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810" w:rsidRPr="00B60346" w:rsidRDefault="00472810" w:rsidP="00B60346">
      <w:pPr>
        <w:pStyle w:val="aff2"/>
      </w:pPr>
      <w:r w:rsidRPr="00B60346">
        <w:t>Министерство общего и профессионального образования</w:t>
      </w:r>
    </w:p>
    <w:p w:rsidR="00472810" w:rsidRPr="00B60346" w:rsidRDefault="00472810" w:rsidP="00B60346">
      <w:pPr>
        <w:pStyle w:val="aff2"/>
      </w:pPr>
      <w:r w:rsidRPr="00B60346">
        <w:t>Свердловской области</w:t>
      </w:r>
    </w:p>
    <w:p w:rsidR="00680F92" w:rsidRPr="00B60346" w:rsidRDefault="00680F92" w:rsidP="00B60346">
      <w:pPr>
        <w:pStyle w:val="aff2"/>
      </w:pPr>
      <w:r w:rsidRPr="00B60346">
        <w:t>Муниципальное образовательное учреждение</w:t>
      </w:r>
    </w:p>
    <w:p w:rsidR="00680F92" w:rsidRPr="00B60346" w:rsidRDefault="00680F92" w:rsidP="00B60346">
      <w:pPr>
        <w:pStyle w:val="aff2"/>
      </w:pPr>
      <w:r w:rsidRPr="00B60346">
        <w:t>Дополнительного образования детей</w:t>
      </w:r>
    </w:p>
    <w:p w:rsidR="00B60346" w:rsidRDefault="00680F92" w:rsidP="00B60346">
      <w:pPr>
        <w:pStyle w:val="aff2"/>
      </w:pPr>
      <w:r w:rsidRPr="00B60346">
        <w:t>Детско-юношеская спортивная школа</w:t>
      </w:r>
      <w:r w:rsidR="00B60346">
        <w:t xml:space="preserve"> "</w:t>
      </w:r>
      <w:r w:rsidRPr="00B60346">
        <w:t>Самбо и Дзюдо</w:t>
      </w:r>
      <w:r w:rsidR="00B60346">
        <w:t>"</w:t>
      </w: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Pr="00B60346" w:rsidRDefault="00B60346" w:rsidP="00B60346">
      <w:pPr>
        <w:pStyle w:val="aff2"/>
      </w:pPr>
    </w:p>
    <w:p w:rsidR="00B60346" w:rsidRDefault="00472810" w:rsidP="00B60346">
      <w:pPr>
        <w:pStyle w:val="aff2"/>
      </w:pPr>
      <w:r w:rsidRPr="00B60346">
        <w:t>Педагогический проект</w:t>
      </w:r>
    </w:p>
    <w:p w:rsidR="00B60346" w:rsidRDefault="00B60346" w:rsidP="00B60346">
      <w:pPr>
        <w:pStyle w:val="aff2"/>
      </w:pPr>
      <w:r>
        <w:t>"</w:t>
      </w:r>
      <w:r w:rsidR="00472810" w:rsidRPr="00B60346">
        <w:t>Формирование психологической устойчивости</w:t>
      </w:r>
    </w:p>
    <w:p w:rsidR="00B60346" w:rsidRPr="00B60346" w:rsidRDefault="00472810" w:rsidP="00B60346">
      <w:pPr>
        <w:pStyle w:val="aff2"/>
      </w:pPr>
      <w:r w:rsidRPr="00B60346">
        <w:t>и</w:t>
      </w:r>
      <w:r w:rsidR="00B60346" w:rsidRPr="00B60346">
        <w:t xml:space="preserve"> </w:t>
      </w:r>
      <w:r w:rsidRPr="00B60346">
        <w:t>социальной адаптации подростка</w:t>
      </w:r>
    </w:p>
    <w:p w:rsidR="00B60346" w:rsidRDefault="00472810" w:rsidP="00B60346">
      <w:pPr>
        <w:pStyle w:val="aff2"/>
      </w:pPr>
      <w:r w:rsidRPr="00B60346">
        <w:t>средствами борьбы самбо</w:t>
      </w:r>
      <w:r w:rsidR="00B60346">
        <w:t>".</w:t>
      </w: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Default="00472810" w:rsidP="00B60346">
      <w:pPr>
        <w:pStyle w:val="aff2"/>
        <w:jc w:val="left"/>
      </w:pPr>
      <w:r w:rsidRPr="00B60346">
        <w:t>Составитель</w:t>
      </w:r>
      <w:r w:rsidR="00B60346" w:rsidRPr="00B60346">
        <w:t xml:space="preserve">: </w:t>
      </w:r>
    </w:p>
    <w:p w:rsidR="00B60346" w:rsidRPr="00B60346" w:rsidRDefault="004536E0" w:rsidP="00B60346">
      <w:pPr>
        <w:pStyle w:val="aff2"/>
        <w:jc w:val="left"/>
      </w:pPr>
      <w:r w:rsidRPr="00B60346">
        <w:t>Ергин Максим Валерьевич</w:t>
      </w:r>
    </w:p>
    <w:p w:rsidR="00B60346" w:rsidRDefault="00472810" w:rsidP="00B60346">
      <w:pPr>
        <w:pStyle w:val="aff2"/>
        <w:jc w:val="left"/>
      </w:pPr>
      <w:r w:rsidRPr="00B60346">
        <w:t>Должность</w:t>
      </w:r>
      <w:r w:rsidR="00B60346" w:rsidRPr="00B60346">
        <w:t>:</w:t>
      </w:r>
    </w:p>
    <w:p w:rsidR="00B60346" w:rsidRDefault="00472810" w:rsidP="00B60346">
      <w:pPr>
        <w:pStyle w:val="aff2"/>
        <w:jc w:val="left"/>
      </w:pPr>
      <w:r w:rsidRPr="00B60346">
        <w:t>Тренер-преподаватель</w:t>
      </w: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Default="00B60346" w:rsidP="00B60346">
      <w:pPr>
        <w:pStyle w:val="aff2"/>
      </w:pPr>
    </w:p>
    <w:p w:rsidR="00B60346" w:rsidRPr="00B60346" w:rsidRDefault="00B60346" w:rsidP="00B60346">
      <w:pPr>
        <w:pStyle w:val="aff2"/>
      </w:pPr>
    </w:p>
    <w:p w:rsidR="00472810" w:rsidRPr="00B60346" w:rsidRDefault="00472810" w:rsidP="00B60346">
      <w:pPr>
        <w:pStyle w:val="aff2"/>
      </w:pPr>
      <w:r w:rsidRPr="00B60346">
        <w:t>Качканар</w:t>
      </w:r>
      <w:r w:rsidR="00680F92" w:rsidRPr="00B60346">
        <w:t>, 2008</w:t>
      </w:r>
    </w:p>
    <w:p w:rsidR="00B60346" w:rsidRDefault="00472810" w:rsidP="00B60346">
      <w:pPr>
        <w:pStyle w:val="afa"/>
      </w:pPr>
      <w:r w:rsidRPr="00B60346">
        <w:br w:type="page"/>
        <w:t>Содержание</w:t>
      </w:r>
    </w:p>
    <w:p w:rsidR="00B60346" w:rsidRDefault="00B60346" w:rsidP="00B60346">
      <w:pPr>
        <w:ind w:firstLine="709"/>
      </w:pPr>
    </w:p>
    <w:p w:rsidR="00B60346" w:rsidRDefault="00B60346">
      <w:pPr>
        <w:pStyle w:val="26"/>
        <w:rPr>
          <w:smallCaps w:val="0"/>
          <w:noProof/>
          <w:sz w:val="24"/>
          <w:szCs w:val="24"/>
        </w:rPr>
      </w:pPr>
      <w:r>
        <w:fldChar w:fldCharType="begin"/>
      </w:r>
      <w:r>
        <w:instrText xml:space="preserve"> TOC \o "1-2" \n \h \z \u </w:instrText>
      </w:r>
      <w:r>
        <w:fldChar w:fldCharType="separate"/>
      </w:r>
      <w:hyperlink w:anchor="_Toc260234088" w:history="1">
        <w:r w:rsidRPr="00A54F74">
          <w:rPr>
            <w:rStyle w:val="af2"/>
            <w:noProof/>
          </w:rPr>
          <w:t>Введение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89" w:history="1">
        <w:r w:rsidR="00B60346" w:rsidRPr="00A54F74">
          <w:rPr>
            <w:rStyle w:val="af2"/>
            <w:noProof/>
          </w:rPr>
          <w:t>1. Основная часть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0" w:history="1">
        <w:r w:rsidR="00B60346" w:rsidRPr="00A54F74">
          <w:rPr>
            <w:rStyle w:val="af2"/>
            <w:noProof/>
          </w:rPr>
          <w:t>1.1 Особенности развития детей подросткового возраста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1" w:history="1">
        <w:r w:rsidR="00B60346" w:rsidRPr="00A54F74">
          <w:rPr>
            <w:rStyle w:val="af2"/>
            <w:noProof/>
          </w:rPr>
          <w:t>1.2 Значение спорта в воспитании личности подростка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2" w:history="1">
        <w:r w:rsidR="00B60346" w:rsidRPr="00A54F74">
          <w:rPr>
            <w:rStyle w:val="af2"/>
            <w:noProof/>
          </w:rPr>
          <w:t>1.3 Особенности учебно-тренировочных занятий в группах базовой (специальной) подготовки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3" w:history="1">
        <w:r w:rsidR="00B60346" w:rsidRPr="00A54F74">
          <w:rPr>
            <w:rStyle w:val="af2"/>
            <w:noProof/>
          </w:rPr>
          <w:t>1.4 Направления деятельности, способствующие развитию личности ребенка 11-15 лет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4" w:history="1">
        <w:r w:rsidR="00B60346" w:rsidRPr="00A54F74">
          <w:rPr>
            <w:rStyle w:val="af2"/>
            <w:noProof/>
          </w:rPr>
          <w:t>2. Проектная часть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5" w:history="1">
        <w:r w:rsidR="00B60346" w:rsidRPr="00A54F74">
          <w:rPr>
            <w:rStyle w:val="af2"/>
            <w:noProof/>
          </w:rPr>
          <w:t>2.1 Определение инструментария для мониторинга развития подростка в процессе учебно-тренировочных занятий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6" w:history="1">
        <w:r w:rsidR="00B60346" w:rsidRPr="00A54F74">
          <w:rPr>
            <w:rStyle w:val="af2"/>
            <w:noProof/>
          </w:rPr>
          <w:t>Заключение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7" w:history="1">
        <w:r w:rsidR="00B60346" w:rsidRPr="00A54F74">
          <w:rPr>
            <w:rStyle w:val="af2"/>
            <w:noProof/>
          </w:rPr>
          <w:t>Литература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8" w:history="1">
        <w:r w:rsidR="00B60346" w:rsidRPr="00A54F74">
          <w:rPr>
            <w:rStyle w:val="af2"/>
            <w:noProof/>
          </w:rPr>
          <w:t>Приложение 1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099" w:history="1">
        <w:r w:rsidR="00B60346" w:rsidRPr="00A54F74">
          <w:rPr>
            <w:rStyle w:val="af2"/>
            <w:noProof/>
          </w:rPr>
          <w:t>Приложение 2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100" w:history="1">
        <w:r w:rsidR="00B60346" w:rsidRPr="00A54F74">
          <w:rPr>
            <w:rStyle w:val="af2"/>
            <w:noProof/>
          </w:rPr>
          <w:t>Приложение 3</w:t>
        </w:r>
      </w:hyperlink>
    </w:p>
    <w:p w:rsidR="00B60346" w:rsidRDefault="005C03B8">
      <w:pPr>
        <w:pStyle w:val="26"/>
        <w:rPr>
          <w:smallCaps w:val="0"/>
          <w:noProof/>
          <w:sz w:val="24"/>
          <w:szCs w:val="24"/>
        </w:rPr>
      </w:pPr>
      <w:hyperlink w:anchor="_Toc260234101" w:history="1">
        <w:r w:rsidR="00B60346" w:rsidRPr="00A54F74">
          <w:rPr>
            <w:rStyle w:val="af2"/>
            <w:noProof/>
          </w:rPr>
          <w:t>Приложение 4</w:t>
        </w:r>
      </w:hyperlink>
    </w:p>
    <w:p w:rsidR="00B60346" w:rsidRDefault="00B60346" w:rsidP="00B60346">
      <w:pPr>
        <w:ind w:firstLine="709"/>
      </w:pPr>
      <w:r>
        <w:fldChar w:fldCharType="end"/>
      </w:r>
    </w:p>
    <w:p w:rsidR="00B60346" w:rsidRDefault="00B60346" w:rsidP="00B60346">
      <w:pPr>
        <w:pStyle w:val="2"/>
      </w:pPr>
      <w:r>
        <w:br w:type="page"/>
      </w:r>
      <w:bookmarkStart w:id="0" w:name="_Toc260234088"/>
      <w:r w:rsidR="00472810" w:rsidRPr="00B60346">
        <w:t>Введение</w:t>
      </w:r>
      <w:bookmarkEnd w:id="0"/>
    </w:p>
    <w:p w:rsidR="00B60346" w:rsidRDefault="00B60346" w:rsidP="00B60346">
      <w:pPr>
        <w:ind w:firstLine="709"/>
      </w:pPr>
    </w:p>
    <w:p w:rsidR="00472810" w:rsidRPr="00B60346" w:rsidRDefault="00472810" w:rsidP="00B60346">
      <w:pPr>
        <w:ind w:firstLine="709"/>
      </w:pPr>
      <w:r w:rsidRPr="00B60346">
        <w:t>Сколько бы тысяч лет ни насчитывала история человечества, люди боролись всегда</w:t>
      </w:r>
      <w:r w:rsidR="00B60346" w:rsidRPr="00B60346">
        <w:t xml:space="preserve">. </w:t>
      </w:r>
      <w:r w:rsidRPr="00B60346">
        <w:t>На заре жизни боролись за свое существование, с врагами за попранную родную землю, боролись за свои права, за свободу, за идеалы, боролись за мир во всем мире…</w:t>
      </w:r>
    </w:p>
    <w:p w:rsidR="00B60346" w:rsidRDefault="00472810" w:rsidP="00B60346">
      <w:pPr>
        <w:ind w:firstLine="709"/>
      </w:pPr>
      <w:r w:rsidRPr="00B60346">
        <w:t>Сегодня, как никогда раньше, образ жизни человека все больше и больше становится мерилом его здоровья и долголетия</w:t>
      </w:r>
      <w:r w:rsidR="00B60346" w:rsidRPr="00B60346">
        <w:t xml:space="preserve">. </w:t>
      </w:r>
      <w:r w:rsidRPr="00B60346">
        <w:t>Физическая культура и спорт оказывают значительное влияние как на развитие человека в частности, так и на общество в целом, являясь неотъемлемой частью общей культуры</w:t>
      </w:r>
      <w:r w:rsidR="00B60346" w:rsidRPr="00B60346">
        <w:t xml:space="preserve">. </w:t>
      </w:r>
      <w:r w:rsidRPr="00B60346">
        <w:t>О состоянии физической культуры в обществе</w:t>
      </w:r>
      <w:r w:rsidR="00B60346">
        <w:t xml:space="preserve"> (</w:t>
      </w:r>
      <w:r w:rsidRPr="00B60346">
        <w:t>как и о состоянии самого общества</w:t>
      </w:r>
      <w:r w:rsidR="00B60346" w:rsidRPr="00B60346">
        <w:t xml:space="preserve">) </w:t>
      </w:r>
      <w:r w:rsidRPr="00B60346">
        <w:t>можно уверенно судить по следующим основным показателям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>уровню здоровья и физического развития людей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степени использования физической культуры в сфере воспитания и образования, в производстве, быту, структуре свободного времени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характеру системы физического воспитания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развитию массового спорта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высшим спортивным достижениям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Учитывая привлекательность самбо среди подростков, его доступность и значимость в формировании гармоничной личности гражданина и патриота, профилактике асоциальных явлений, Коллегией Госкомспорта России было решено считать самбо приоритетным национальным видом спорта</w:t>
      </w:r>
      <w:r w:rsidR="00B60346" w:rsidRPr="00B60346">
        <w:t xml:space="preserve">. </w:t>
      </w:r>
      <w:r w:rsidRPr="00B60346">
        <w:t>Ведущим направлением деятельности Школы самбо является становление гармонически развитой личности ребенка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Самбо</w:t>
      </w:r>
      <w:r w:rsidR="00B60346">
        <w:t xml:space="preserve"> (</w:t>
      </w:r>
      <w:r w:rsidRPr="00B60346">
        <w:t>САМозащита Без Оружия</w:t>
      </w:r>
      <w:r w:rsidR="00B60346" w:rsidRPr="00B60346">
        <w:t xml:space="preserve">) </w:t>
      </w:r>
      <w:r w:rsidRPr="00B60346">
        <w:t>зародилась в нашей стране в 1938 году</w:t>
      </w:r>
      <w:r w:rsidR="00B60346" w:rsidRPr="00B60346">
        <w:t xml:space="preserve">. </w:t>
      </w:r>
      <w:r w:rsidRPr="00B60346">
        <w:t xml:space="preserve">Самбо </w:t>
      </w:r>
      <w:r w:rsidR="00B60346">
        <w:t>-</w:t>
      </w:r>
      <w:r w:rsidRPr="00B60346">
        <w:t xml:space="preserve"> самая совершенная система самозащиты, </w:t>
      </w:r>
      <w:r w:rsidR="00B60346">
        <w:t>т.к.</w:t>
      </w:r>
      <w:r w:rsidR="00B60346" w:rsidRPr="00B60346">
        <w:t xml:space="preserve"> </w:t>
      </w:r>
      <w:r w:rsidRPr="00B60346">
        <w:t>включает в себя сотни приемов защиты и нападения, взятых и синтезированных из многих национальных видов борьбы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 xml:space="preserve">Борьба </w:t>
      </w:r>
      <w:r w:rsidR="00B60346">
        <w:t>-</w:t>
      </w:r>
      <w:r w:rsidRPr="00B60346">
        <w:t xml:space="preserve"> явление комплексное, она</w:t>
      </w:r>
      <w:r w:rsidR="00B60346" w:rsidRPr="00B60346">
        <w:t xml:space="preserve"> </w:t>
      </w:r>
      <w:r w:rsidRPr="00B60346">
        <w:t>развивает человека в нескольких</w:t>
      </w:r>
      <w:r w:rsidR="00B60346" w:rsidRPr="00B60346">
        <w:t xml:space="preserve"> </w:t>
      </w:r>
      <w:r w:rsidRPr="00B60346">
        <w:t>направлениях, органично связанных друг с другом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>Здоровый образ жизни</w:t>
      </w:r>
      <w:r w:rsidR="00B60346" w:rsidRPr="00B60346">
        <w:t xml:space="preserve">: </w:t>
      </w:r>
      <w:r w:rsidRPr="00B60346">
        <w:t>физическая подготовка, качественная индивидуальная подготовка для участия в соревнованиях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Психологическая устойчивость, социальная адаптация</w:t>
      </w:r>
      <w:r w:rsidR="00B60346">
        <w:t xml:space="preserve"> (</w:t>
      </w:r>
      <w:r w:rsidRPr="00B60346">
        <w:t>выработка гражданской позиции, самовоспитание</w:t>
      </w:r>
      <w:r w:rsidR="00B60346" w:rsidRPr="00B60346">
        <w:t>).</w:t>
      </w:r>
    </w:p>
    <w:p w:rsidR="00B60346" w:rsidRDefault="00472810" w:rsidP="00B60346">
      <w:pPr>
        <w:ind w:firstLine="709"/>
        <w:rPr>
          <w:i/>
          <w:iCs/>
        </w:rPr>
      </w:pPr>
      <w:r w:rsidRPr="00B60346">
        <w:t>Спорт развивает у ребенка важные для жизни бойцовские качества личности</w:t>
      </w:r>
      <w:r w:rsidR="00B60346" w:rsidRPr="00B60346">
        <w:t xml:space="preserve">: </w:t>
      </w:r>
      <w:r w:rsidRPr="00B60346">
        <w:t>учит преодолевать трудности, особенно психологического порядка, адекватно действовать в экстремальных ситуациях и делает человека более жизнеспособным в критических обстоятельствах</w:t>
      </w:r>
      <w:r w:rsidR="00B60346" w:rsidRPr="00B60346">
        <w:t xml:space="preserve">. </w:t>
      </w:r>
      <w:r w:rsidRPr="00B60346">
        <w:t>Поэтому</w:t>
      </w:r>
      <w:r w:rsidR="00B60346" w:rsidRPr="00B60346">
        <w:t xml:space="preserve"> </w:t>
      </w:r>
      <w:r w:rsidRPr="00B60346">
        <w:rPr>
          <w:b/>
          <w:bCs/>
          <w:i/>
          <w:iCs/>
        </w:rPr>
        <w:t>целью</w:t>
      </w:r>
      <w:r w:rsidRPr="00B60346">
        <w:t xml:space="preserve"> моей работы является </w:t>
      </w:r>
      <w:r w:rsidRPr="00B60346">
        <w:rPr>
          <w:i/>
          <w:iCs/>
        </w:rPr>
        <w:t>попытка спроектировать условия для формирования</w:t>
      </w:r>
      <w:r w:rsidRPr="00B60346">
        <w:t xml:space="preserve"> п</w:t>
      </w:r>
      <w:r w:rsidRPr="00B60346">
        <w:rPr>
          <w:i/>
          <w:iCs/>
        </w:rPr>
        <w:t>сихологической устойчивости</w:t>
      </w:r>
      <w:r w:rsidR="00B60346" w:rsidRPr="00B60346">
        <w:rPr>
          <w:i/>
          <w:iCs/>
        </w:rPr>
        <w:t xml:space="preserve"> </w:t>
      </w:r>
      <w:r w:rsidRPr="00B60346">
        <w:rPr>
          <w:i/>
          <w:iCs/>
        </w:rPr>
        <w:t>и</w:t>
      </w:r>
      <w:r w:rsidR="00B60346" w:rsidRPr="00B60346">
        <w:rPr>
          <w:i/>
          <w:iCs/>
        </w:rPr>
        <w:t xml:space="preserve"> </w:t>
      </w:r>
      <w:r w:rsidRPr="00B60346">
        <w:rPr>
          <w:i/>
          <w:iCs/>
        </w:rPr>
        <w:t>социальной адаптации подростка</w:t>
      </w:r>
      <w:r w:rsidR="00B60346" w:rsidRPr="00B60346">
        <w:rPr>
          <w:i/>
          <w:iCs/>
        </w:rPr>
        <w:t>.</w:t>
      </w:r>
    </w:p>
    <w:p w:rsidR="00B60346" w:rsidRDefault="00472810" w:rsidP="00B60346">
      <w:pPr>
        <w:ind w:firstLine="709"/>
      </w:pPr>
      <w:r w:rsidRPr="00B60346">
        <w:rPr>
          <w:b/>
          <w:bCs/>
          <w:i/>
          <w:iCs/>
        </w:rPr>
        <w:t>Задачи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>Рассмотреть психолого-педагогическую литературу по данному вопросу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Определить инструментарий для формирования психологической устойчивости и социальной адаптации подростка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Разработать мониторинг развития подростков в процессе занятий борьбой самбо</w:t>
      </w:r>
      <w:r w:rsidR="00B60346" w:rsidRPr="00B60346">
        <w:t>.</w:t>
      </w:r>
    </w:p>
    <w:p w:rsidR="00B60346" w:rsidRDefault="00472810" w:rsidP="00B60346">
      <w:pPr>
        <w:pStyle w:val="2"/>
      </w:pPr>
      <w:r w:rsidRPr="00B60346">
        <w:br w:type="page"/>
      </w:r>
      <w:bookmarkStart w:id="1" w:name="_Toc260234089"/>
      <w:r w:rsidR="00B60346">
        <w:t xml:space="preserve">1. </w:t>
      </w:r>
      <w:r w:rsidRPr="00B60346">
        <w:t>Основная часть</w:t>
      </w:r>
      <w:bookmarkEnd w:id="1"/>
    </w:p>
    <w:p w:rsidR="00B60346" w:rsidRDefault="00B60346" w:rsidP="00B60346">
      <w:pPr>
        <w:ind w:firstLine="709"/>
        <w:rPr>
          <w:b/>
          <w:bCs/>
          <w:i/>
          <w:iCs/>
        </w:rPr>
      </w:pPr>
    </w:p>
    <w:p w:rsidR="00B60346" w:rsidRDefault="00B60346" w:rsidP="00B60346">
      <w:pPr>
        <w:pStyle w:val="2"/>
      </w:pPr>
      <w:bookmarkStart w:id="2" w:name="_Toc260234090"/>
      <w:r>
        <w:t xml:space="preserve">1.1 </w:t>
      </w:r>
      <w:r w:rsidR="00472810" w:rsidRPr="00B60346">
        <w:t>Особенности развития</w:t>
      </w:r>
      <w:r w:rsidRPr="00B60346">
        <w:t xml:space="preserve"> </w:t>
      </w:r>
      <w:r w:rsidR="00472810" w:rsidRPr="00B60346">
        <w:t>детей</w:t>
      </w:r>
      <w:r w:rsidRPr="00B60346">
        <w:t xml:space="preserve"> </w:t>
      </w:r>
      <w:r w:rsidR="00472810" w:rsidRPr="00B60346">
        <w:t>подросткового</w:t>
      </w:r>
      <w:r w:rsidRPr="00B60346">
        <w:t xml:space="preserve"> </w:t>
      </w:r>
      <w:r w:rsidR="00472810" w:rsidRPr="00B60346">
        <w:t>возраста</w:t>
      </w:r>
      <w:bookmarkEnd w:id="2"/>
    </w:p>
    <w:p w:rsidR="00B60346" w:rsidRDefault="00B60346" w:rsidP="00B60346">
      <w:pPr>
        <w:ind w:firstLine="709"/>
      </w:pPr>
    </w:p>
    <w:p w:rsidR="00B60346" w:rsidRDefault="00472810" w:rsidP="00B60346">
      <w:pPr>
        <w:ind w:firstLine="709"/>
      </w:pPr>
      <w:r w:rsidRPr="00B60346">
        <w:t xml:space="preserve">Воспитательная система </w:t>
      </w:r>
      <w:r w:rsidR="00680F92" w:rsidRPr="00B60346">
        <w:t>ДЮСШ</w:t>
      </w:r>
      <w:r w:rsidR="00B60346">
        <w:t xml:space="preserve"> "</w:t>
      </w:r>
      <w:r w:rsidR="00680F92" w:rsidRPr="00B60346">
        <w:t>Самбо и Дзюдо</w:t>
      </w:r>
      <w:r w:rsidR="00B60346">
        <w:t xml:space="preserve">" </w:t>
      </w:r>
      <w:r w:rsidRPr="00B60346">
        <w:t>имеет своей целью создание условий для поддержки и активизации личностного роста и самоопределения воспитанников, что подразумевает создание условий для решения каждым воспитанником основных задач своего возраста, необходимых для полноценного проживания, настоящего и гармоничного выстраивания процессов самоопределения в будущем</w:t>
      </w:r>
      <w:r w:rsidR="00B60346" w:rsidRPr="00B60346">
        <w:t xml:space="preserve">. </w:t>
      </w:r>
      <w:r w:rsidRPr="00B60346">
        <w:t>В среднем школьном</w:t>
      </w:r>
      <w:r w:rsidR="00B60346">
        <w:t xml:space="preserve"> (</w:t>
      </w:r>
      <w:r w:rsidRPr="00B60346">
        <w:t>подростковом</w:t>
      </w:r>
      <w:r w:rsidR="00B60346" w:rsidRPr="00B60346">
        <w:t xml:space="preserve">) </w:t>
      </w:r>
      <w:r w:rsidRPr="00B60346">
        <w:t>возрасте</w:t>
      </w:r>
      <w:r w:rsidR="00B60346" w:rsidRPr="00B60346">
        <w:t xml:space="preserve"> </w:t>
      </w:r>
      <w:r w:rsidRPr="00B60346">
        <w:t>ведущую роль играет общение со сверстниками в контексте собственной деятельности подростка</w:t>
      </w:r>
      <w:r w:rsidR="00B60346" w:rsidRPr="00B60346">
        <w:t xml:space="preserve">. </w:t>
      </w:r>
      <w:r w:rsidRPr="00B60346">
        <w:t>Присущая детям деятельность включает в себя такие ее виды, как учебная, общественно-организационная, спортивная и художественная, трудовая</w:t>
      </w:r>
      <w:r w:rsidR="00B60346" w:rsidRPr="00B60346">
        <w:t xml:space="preserve">. </w:t>
      </w:r>
      <w:r w:rsidRPr="00B60346">
        <w:t>При выполнении этих видов общественно-полезной деятельности у подростков возникает осознанное стремление участвовать в общественно необходимой работе, становиться личностно-значимым</w:t>
      </w:r>
      <w:r w:rsidR="00B60346" w:rsidRPr="00B60346">
        <w:t xml:space="preserve">. </w:t>
      </w:r>
      <w:r w:rsidRPr="00B60346">
        <w:t>Он учиться строить общение в различных коллективах с учетом принятых в них норм взаимоотношений, рефлексии собственного поведения, умению оценивать возможности своего</w:t>
      </w:r>
      <w:r w:rsidR="00B60346">
        <w:t xml:space="preserve"> "</w:t>
      </w:r>
      <w:r w:rsidRPr="00B60346">
        <w:t>Я</w:t>
      </w:r>
      <w:r w:rsidR="00B60346">
        <w:t xml:space="preserve">". </w:t>
      </w:r>
      <w:r w:rsidRPr="00B60346">
        <w:t xml:space="preserve">Это наиболее сложный переходный возраст от детства к взрослости, когда возникает центральное психическое, личностное новообразование человека </w:t>
      </w:r>
      <w:r w:rsidR="00B60346">
        <w:t>- "</w:t>
      </w:r>
      <w:r w:rsidRPr="00B60346">
        <w:t>чувство взрослости</w:t>
      </w:r>
      <w:r w:rsidR="00B60346">
        <w:t xml:space="preserve">". </w:t>
      </w:r>
      <w:r w:rsidRPr="00B60346">
        <w:t>Специфическая социальная активность подростка заключается в большой восприимчивости усвоению норм, ценностей и способов поведения, которые существуют в мире взрослых и в их отношениях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 xml:space="preserve">В этом возрасте главная ценность </w:t>
      </w:r>
      <w:r w:rsidR="00B60346">
        <w:t>-</w:t>
      </w:r>
      <w:r w:rsidRPr="00B60346">
        <w:t xml:space="preserve"> система отношений со сверстниками, взрослыми, подражание осознаваемому или бессознательно следуемому</w:t>
      </w:r>
      <w:r w:rsidR="00B60346">
        <w:t xml:space="preserve"> "</w:t>
      </w:r>
      <w:r w:rsidRPr="00B60346">
        <w:t>идеалу</w:t>
      </w:r>
      <w:r w:rsidR="00B60346">
        <w:t xml:space="preserve">", </w:t>
      </w:r>
      <w:r w:rsidRPr="00B60346">
        <w:t>устремленность в будущее</w:t>
      </w:r>
      <w:r w:rsidR="00B60346">
        <w:t xml:space="preserve"> (</w:t>
      </w:r>
      <w:r w:rsidRPr="00B60346">
        <w:t>недооценка настоящего</w:t>
      </w:r>
      <w:r w:rsidR="00B60346" w:rsidRPr="00B60346">
        <w:t xml:space="preserve">). </w:t>
      </w:r>
      <w:r w:rsidRPr="00B60346">
        <w:t>Отстаивая свою самостоятельность, подросток формирует и развивает на основе рефлексии свое самосознание, образ</w:t>
      </w:r>
      <w:r w:rsidR="00B60346">
        <w:t xml:space="preserve"> "</w:t>
      </w:r>
      <w:r w:rsidRPr="00B60346">
        <w:t>Я</w:t>
      </w:r>
      <w:r w:rsidR="00B60346">
        <w:t xml:space="preserve">", </w:t>
      </w:r>
      <w:r w:rsidRPr="00B60346">
        <w:t>соотношение реального и идеального</w:t>
      </w:r>
      <w:r w:rsidR="00B60346">
        <w:t xml:space="preserve"> "</w:t>
      </w:r>
      <w:r w:rsidRPr="00B60346">
        <w:t>Я</w:t>
      </w:r>
      <w:r w:rsidR="00B60346">
        <w:t xml:space="preserve">". </w:t>
      </w:r>
      <w:r w:rsidRPr="00B60346">
        <w:t>На основе интеллектуализации психических процессов происходит их качественное изменение по линии все большей произвольности, опосредованности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Подросток характеризуется повышенной утомляемостью, ярко выраженной эмоциональностью, иногда резкостью в суждениях</w:t>
      </w:r>
      <w:r w:rsidR="00B60346" w:rsidRPr="00B60346">
        <w:t xml:space="preserve">. </w:t>
      </w:r>
      <w:r w:rsidRPr="00B60346">
        <w:t>К концу этого периода учащиеся начинают осознавать необходимость самостоятельного выбора дальнейшей программы образования, что предполагает сформированность достаточно устойчивых интересов и предпочтений, ориентацию в различных сферах труда и общественно-полезной деятельности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Как субъект учебной деятельности подросток характеризуется тенденцией к утверждению своей позиции субъектной исключительности,</w:t>
      </w:r>
      <w:r w:rsidR="00B60346">
        <w:t xml:space="preserve"> "</w:t>
      </w:r>
      <w:r w:rsidRPr="00B60346">
        <w:t>индивидуальности</w:t>
      </w:r>
      <w:r w:rsidR="00B60346">
        <w:t xml:space="preserve">", </w:t>
      </w:r>
      <w:r w:rsidRPr="00B60346">
        <w:t>стремлением</w:t>
      </w:r>
      <w:r w:rsidR="00B60346">
        <w:t xml:space="preserve"> (</w:t>
      </w:r>
      <w:r w:rsidRPr="00B60346">
        <w:t>особенно проявляющимся у мальчиков</w:t>
      </w:r>
      <w:r w:rsidR="00B60346" w:rsidRPr="00B60346">
        <w:t xml:space="preserve">) </w:t>
      </w:r>
      <w:r w:rsidRPr="00B60346">
        <w:t>чем-то выделиться</w:t>
      </w:r>
      <w:r w:rsidR="00B60346" w:rsidRPr="00B60346">
        <w:t xml:space="preserve">. </w:t>
      </w:r>
      <w:r w:rsidRPr="00B60346">
        <w:t xml:space="preserve">Это может усиливать познавательную мотивацию, если соотносится с самим содержание учебной деятельности </w:t>
      </w:r>
      <w:r w:rsidR="00B60346">
        <w:t>-</w:t>
      </w:r>
      <w:r w:rsidRPr="00B60346">
        <w:t xml:space="preserve"> ее предметом, средствами, способами решения учебных задач</w:t>
      </w:r>
      <w:r w:rsidR="00B60346" w:rsidRPr="00B60346">
        <w:t xml:space="preserve">. </w:t>
      </w:r>
      <w:r w:rsidRPr="00B60346">
        <w:t>Стремление к</w:t>
      </w:r>
      <w:r w:rsidR="00B60346">
        <w:t xml:space="preserve"> "</w:t>
      </w:r>
      <w:r w:rsidRPr="00B60346">
        <w:t>исключительности</w:t>
      </w:r>
      <w:r w:rsidR="00B60346">
        <w:t xml:space="preserve">" </w:t>
      </w:r>
      <w:r w:rsidRPr="00B60346">
        <w:t>входит и в мотивацию достижения, особенно в составляющую</w:t>
      </w:r>
      <w:r w:rsidR="00B60346">
        <w:t xml:space="preserve"> "</w:t>
      </w:r>
      <w:r w:rsidRPr="00B60346">
        <w:t>награды</w:t>
      </w:r>
      <w:r w:rsidR="00B60346">
        <w:t>", "</w:t>
      </w:r>
      <w:r w:rsidRPr="00B60346">
        <w:t>успеха</w:t>
      </w:r>
      <w:r w:rsidR="00B60346">
        <w:t xml:space="preserve">". </w:t>
      </w:r>
      <w:r w:rsidRPr="00B60346">
        <w:t xml:space="preserve">Подросток как субъект учебной деятельности </w:t>
      </w:r>
      <w:r w:rsidR="00B60346">
        <w:t>-</w:t>
      </w:r>
      <w:r w:rsidRPr="00B60346">
        <w:t xml:space="preserve"> это человек, сделавший выбор</w:t>
      </w:r>
      <w:r w:rsidR="00B60346">
        <w:t xml:space="preserve"> (</w:t>
      </w:r>
      <w:r w:rsidRPr="00B60346">
        <w:t>или подчинившийся выбору референтного для него окружения</w:t>
      </w:r>
      <w:r w:rsidR="00B60346" w:rsidRPr="00B60346">
        <w:t xml:space="preserve">) </w:t>
      </w:r>
      <w:r w:rsidRPr="00B60346">
        <w:t>продолжить учение</w:t>
      </w:r>
      <w:r w:rsidR="00B60346" w:rsidRPr="00B60346">
        <w:t>.</w:t>
      </w:r>
    </w:p>
    <w:p w:rsidR="00B60346" w:rsidRDefault="00B60346" w:rsidP="00B60346">
      <w:pPr>
        <w:ind w:firstLine="709"/>
      </w:pPr>
    </w:p>
    <w:p w:rsidR="00B60346" w:rsidRDefault="00B60346" w:rsidP="00B60346">
      <w:pPr>
        <w:pStyle w:val="2"/>
      </w:pPr>
      <w:bookmarkStart w:id="3" w:name="_Toc260234091"/>
      <w:r>
        <w:t xml:space="preserve">1.2 </w:t>
      </w:r>
      <w:r w:rsidR="00472810" w:rsidRPr="00B60346">
        <w:t>Значение спорта в воспитании личности подростка</w:t>
      </w:r>
      <w:bookmarkEnd w:id="3"/>
    </w:p>
    <w:p w:rsidR="00B60346" w:rsidRDefault="00B60346" w:rsidP="00B60346">
      <w:pPr>
        <w:ind w:firstLine="709"/>
      </w:pPr>
    </w:p>
    <w:p w:rsidR="00B60346" w:rsidRDefault="00472810" w:rsidP="00B60346">
      <w:pPr>
        <w:ind w:firstLine="709"/>
      </w:pPr>
      <w:r w:rsidRPr="00B60346">
        <w:t>Значение спорта в воспитании личности подростка может быть понято, если исходить из определенной научной концепции личности и ее психических свойств, а также из анализа психологических особенностей спортивной деятельности, так как определенные черты личности формируются в процессе той или иной деятельности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Понятие</w:t>
      </w:r>
      <w:r w:rsidR="00B60346">
        <w:t xml:space="preserve"> "</w:t>
      </w:r>
      <w:r w:rsidRPr="00B60346">
        <w:t>личность</w:t>
      </w:r>
      <w:r w:rsidR="00B60346">
        <w:t xml:space="preserve">" </w:t>
      </w:r>
      <w:r w:rsidRPr="00B60346">
        <w:t>характеризует подростка как члена общества</w:t>
      </w:r>
      <w:r w:rsidR="00B60346" w:rsidRPr="00B60346">
        <w:t xml:space="preserve">. </w:t>
      </w:r>
      <w:r w:rsidRPr="00B60346">
        <w:t>Все черты личности, в том числе и ее психические особенности, возникают и развиваются лишь на базе тех отношений, в которые вступает человек с другими членами общества в процессе совместной деятельности</w:t>
      </w:r>
      <w:r w:rsidR="00B60346" w:rsidRPr="00B60346">
        <w:t xml:space="preserve">. </w:t>
      </w:r>
      <w:r w:rsidRPr="00B60346">
        <w:t>Подросток, как личность, активно преобразует окружающий мир, природу и общество, удовлетворяя как свои личные потребности, так и потребности общества, членом которого он является</w:t>
      </w:r>
      <w:r w:rsidR="00B60346" w:rsidRPr="00B60346">
        <w:t xml:space="preserve">. </w:t>
      </w:r>
      <w:r w:rsidRPr="00B60346">
        <w:t>Любая, в том числе и спортивная, деятельность влияет на формирование психических особенностей личности непосредственно и опосредованно через конкретные, но не постоянные условия, в которых она протекает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экспериментальных исследованиях отмечается положительное влияние спортивных занятий на развитие ряда психических процессов и черт характера</w:t>
      </w:r>
      <w:r w:rsidR="00B60346" w:rsidRPr="00B60346">
        <w:t xml:space="preserve">. </w:t>
      </w:r>
      <w:r w:rsidRPr="00B60346">
        <w:t>Занятия борьбой самбо способствуют совершенствованию органов чувств, особенно мышечно-двигательной чувствительности и зрительных восприятий</w:t>
      </w:r>
      <w:r w:rsidR="00B60346" w:rsidRPr="00B60346">
        <w:t xml:space="preserve">. </w:t>
      </w:r>
      <w:r w:rsidRPr="00B60346">
        <w:t>Это выражается в большей точности и полноте соответствующих восприятий, в повышении способности выделять и подмечать существенные моменты в окружающей среде, имеющие важное значение для различных видов деятельности</w:t>
      </w:r>
      <w:r w:rsidR="00B60346" w:rsidRPr="00B60346">
        <w:t xml:space="preserve">. </w:t>
      </w:r>
      <w:r w:rsidRPr="00B60346">
        <w:t>В связи с этим развивается и качественно изменяется наблюдательность в целом, становясь более целенаправленной и планомерной</w:t>
      </w:r>
      <w:r w:rsidR="00B60346" w:rsidRPr="00B60346">
        <w:t xml:space="preserve">. </w:t>
      </w:r>
      <w:r w:rsidRPr="00B60346">
        <w:t>Занятия борьбой самбо содействуют развитию памяти, особенно зрительно-двигательной</w:t>
      </w:r>
      <w:r w:rsidR="00B60346" w:rsidRPr="00B60346">
        <w:t xml:space="preserve">. </w:t>
      </w:r>
      <w:r w:rsidRPr="00B60346">
        <w:t>Представления памяти у подростка отличаются особой яркостью и точностью, позволяющей ему детально воспроизводить в памяти упражнения, которыми он овладел</w:t>
      </w:r>
      <w:r w:rsidR="00B60346" w:rsidRPr="00B60346">
        <w:t xml:space="preserve">. </w:t>
      </w:r>
      <w:r w:rsidRPr="00B60346">
        <w:t>Развиваются процессы внимания, расширяется его объем, распределение, способность сосредоточиваться, а главное, своевременно и быстро переключаться на важные и существенные стороны выполняемой деятельности</w:t>
      </w:r>
      <w:r w:rsidR="00B60346" w:rsidRPr="00B60346">
        <w:t xml:space="preserve">. </w:t>
      </w:r>
      <w:r w:rsidRPr="00B60346">
        <w:t>Внимание становиться более организованным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Спортивная деятельность предъявляет особые требования к мышлению человека</w:t>
      </w:r>
      <w:r w:rsidR="00B60346" w:rsidRPr="00B60346">
        <w:t xml:space="preserve">: </w:t>
      </w:r>
      <w:r w:rsidRPr="00B60346">
        <w:t>повышается быстрота мыслительных процессов, развивается практическое мышление, связанное непосредственно с выполняемой деятельностью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Значение борьбы велико и для развития эмоциональных качеств подростка, особенно чувство жизнерадостности, постоянно сопровождающего активную мышечную деятельность</w:t>
      </w:r>
      <w:r w:rsidR="00B60346" w:rsidRPr="00B60346">
        <w:t xml:space="preserve">. </w:t>
      </w:r>
      <w:r w:rsidRPr="00B60346">
        <w:t>Большой силой и глубиной отличаются эмоциональные переживания, возникающие во время спортивных соревнований</w:t>
      </w:r>
      <w:r w:rsidR="00B60346" w:rsidRPr="00B60346">
        <w:t xml:space="preserve">. </w:t>
      </w:r>
      <w:r w:rsidRPr="00B60346">
        <w:t>Несомненно, систематические занятия борьбой самбо с успехом могут быть использованы для перестройки типа нервной системы</w:t>
      </w:r>
      <w:r w:rsidR="00B60346" w:rsidRPr="00B60346">
        <w:t xml:space="preserve">. </w:t>
      </w:r>
      <w:r w:rsidRPr="00B60346">
        <w:t>Особенно большое значение эмоциональное состояние имеет в период повышения жизнедеятельности организма самбиста до оптимального уровня</w:t>
      </w:r>
      <w:r w:rsidR="00B60346">
        <w:t xml:space="preserve"> (</w:t>
      </w:r>
      <w:r w:rsidRPr="00B60346">
        <w:t>спортивной формы</w:t>
      </w:r>
      <w:r w:rsidR="00B60346" w:rsidRPr="00B60346">
        <w:t>),</w:t>
      </w:r>
      <w:r w:rsidRPr="00B60346">
        <w:t xml:space="preserve"> обеспечивающего высокие спортивные достижения</w:t>
      </w:r>
      <w:r w:rsidR="00B60346" w:rsidRPr="00B60346">
        <w:t xml:space="preserve">. </w:t>
      </w:r>
      <w:r w:rsidRPr="00B60346">
        <w:t>В этом случае самбист ощущает повышенную бодрость, уверенность в своих силах, стремление к активной деятельности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процессе спортивной деятельности формируется способность к проявлениям воли, и прежде всего к максимальным волевым усилиям</w:t>
      </w:r>
      <w:r w:rsidR="00B60346" w:rsidRPr="00B60346">
        <w:t xml:space="preserve">. </w:t>
      </w:r>
      <w:r w:rsidRPr="00B60346">
        <w:t>Все действия в любом виде спорта сознательны, произвольны и в тоже время связаны с преодолением, как правило, трудностей и препятствий</w:t>
      </w:r>
      <w:r w:rsidR="00B60346" w:rsidRPr="00B60346">
        <w:t xml:space="preserve">. </w:t>
      </w:r>
      <w:r w:rsidRPr="00B60346">
        <w:t>Уже само мышечное напряжение при сознательном преодолевании того или иного препятствия требует известного волевого усилия</w:t>
      </w:r>
      <w:r w:rsidR="00B60346" w:rsidRPr="00B60346">
        <w:t xml:space="preserve">. </w:t>
      </w:r>
      <w:r w:rsidRPr="00B60346">
        <w:t>Поэтому большое значение в воспитании способности к волевым усилиям приобретают мотивы спортивной деятельности, побуждающие самбиста к упорной систематической и длительной тренировке, обуславливающие стремление к достижению наивысших результатов в данном виде спорта, к победе в соревнованиях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Систематические занятия борьбой самбо не только укрепляют мышцы, повышают функциональные возможности сердечно-сосудистой и дыхательной систем, но и развивают и укрепляют нервную систему</w:t>
      </w:r>
      <w:r w:rsidR="00B60346" w:rsidRPr="00B60346">
        <w:t xml:space="preserve">. </w:t>
      </w:r>
      <w:r w:rsidRPr="00B60346">
        <w:t>В процессе занятий подросток воспитывает в себе стойкость, выдержку, способность управлять своими действиями и эмоциональными состояниями</w:t>
      </w:r>
      <w:r w:rsidR="00B60346" w:rsidRPr="00B60346">
        <w:t>.</w:t>
      </w:r>
    </w:p>
    <w:p w:rsidR="00B60346" w:rsidRDefault="00472810" w:rsidP="00B60346">
      <w:pPr>
        <w:pStyle w:val="2"/>
      </w:pPr>
      <w:r w:rsidRPr="00B60346">
        <w:br w:type="page"/>
      </w:r>
      <w:bookmarkStart w:id="4" w:name="_Toc260234092"/>
      <w:r w:rsidR="00B60346">
        <w:t>1.</w:t>
      </w:r>
      <w:r w:rsidRPr="00B60346">
        <w:t>3</w:t>
      </w:r>
      <w:r w:rsidR="00B60346" w:rsidRPr="00B60346">
        <w:t xml:space="preserve"> </w:t>
      </w:r>
      <w:r w:rsidRPr="00B60346">
        <w:t>Особенности учебно-тренировочных занятий в группах базовой</w:t>
      </w:r>
      <w:r w:rsidR="00B60346">
        <w:t xml:space="preserve"> (</w:t>
      </w:r>
      <w:r w:rsidRPr="00B60346">
        <w:t>специальной</w:t>
      </w:r>
      <w:r w:rsidR="00B60346" w:rsidRPr="00B60346">
        <w:t xml:space="preserve">) </w:t>
      </w:r>
      <w:r w:rsidRPr="00B60346">
        <w:t>подготовки</w:t>
      </w:r>
      <w:bookmarkEnd w:id="4"/>
    </w:p>
    <w:p w:rsidR="00B60346" w:rsidRPr="00B60346" w:rsidRDefault="00B60346" w:rsidP="00B60346">
      <w:pPr>
        <w:ind w:firstLine="709"/>
      </w:pPr>
    </w:p>
    <w:p w:rsidR="00B60346" w:rsidRDefault="00472810" w:rsidP="00B60346">
      <w:pPr>
        <w:ind w:firstLine="709"/>
      </w:pPr>
      <w:r w:rsidRPr="00B60346">
        <w:t>Практика работы тренеров-преподавателей показывает, что только из юных борцов при правильном отборе выходят высококвалифицированные спортсмены</w:t>
      </w:r>
      <w:r w:rsidR="00B60346" w:rsidRPr="00B60346">
        <w:t xml:space="preserve">. </w:t>
      </w:r>
      <w:r w:rsidRPr="00B60346">
        <w:t>Поэтому при построении занятий с детьми следует учитывать их особенности, и в первую очередь анатомо-физиологические, психологические и интеллектуальные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Усвоение знаний учениками происходит постепенно</w:t>
      </w:r>
      <w:r w:rsidR="00B60346" w:rsidRPr="00B60346">
        <w:t xml:space="preserve">. </w:t>
      </w:r>
      <w:r w:rsidRPr="00B60346">
        <w:t>Ученик может усвоить столько знаний, насколько позволяет это сделать ему интеллектуальный уровень, природные и приобретенные на данный момент физические координации</w:t>
      </w:r>
      <w:r w:rsidR="00B60346" w:rsidRPr="00B60346">
        <w:t xml:space="preserve">. </w:t>
      </w:r>
      <w:r w:rsidRPr="00B60346">
        <w:t xml:space="preserve">Поэтому нельзя стремиться в 11 лет довести до совершенства бросок через бедро, а в 12 до такого же уровня заднюю подножку и </w:t>
      </w:r>
      <w:r w:rsidR="00B60346">
        <w:t>т.д.</w:t>
      </w:r>
      <w:r w:rsidR="00B60346" w:rsidRPr="00B60346">
        <w:t xml:space="preserve"> </w:t>
      </w:r>
      <w:r w:rsidRPr="00B60346">
        <w:t>каждому возрасту учеников должен соответствовать доступный объем знаний, для его усвоения необходимо отводить нужное количество времени</w:t>
      </w:r>
      <w:r w:rsidR="00B60346" w:rsidRPr="00B60346">
        <w:t xml:space="preserve">. </w:t>
      </w:r>
      <w:r w:rsidRPr="00B60346">
        <w:t>Однако через некоторый период необходимо возвращаться к пройденному материалу, но уже на фоне вновь приобретенных координаций и на более высоком уровне обучения</w:t>
      </w:r>
      <w:r w:rsidR="00B60346" w:rsidRPr="00B60346">
        <w:t xml:space="preserve">. </w:t>
      </w:r>
      <w:r w:rsidRPr="00B60346">
        <w:t>В этом случае каждый пласт обучения будет иметь свое место и смысл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методике обучения следует учитывать, что в этом возрасте организм усиленно растет и развивается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За год может наблюдаться прибавка в росте до 10-15 см</w:t>
      </w:r>
      <w:r w:rsidR="00B60346" w:rsidRPr="00B60346">
        <w:t xml:space="preserve">. </w:t>
      </w:r>
      <w:r w:rsidRPr="00B60346">
        <w:t>рост происходит в основном за счет изменения длины трубчатых костей</w:t>
      </w:r>
      <w:r w:rsidR="00B60346" w:rsidRPr="00B60346">
        <w:t xml:space="preserve">. </w:t>
      </w:r>
      <w:r w:rsidRPr="00B60346">
        <w:t>Это приводит к тому, что поперечник мышц развивается медленнее, чем их рост в длину</w:t>
      </w:r>
      <w:r w:rsidR="00B60346" w:rsidRPr="00B60346">
        <w:t xml:space="preserve">. </w:t>
      </w:r>
      <w:r w:rsidRPr="00B60346">
        <w:t>Отсюда сравнительно более медленный прирост силовых показателей при занятиях</w:t>
      </w:r>
      <w:r w:rsidR="00B60346" w:rsidRPr="00B60346">
        <w:t xml:space="preserve">. </w:t>
      </w:r>
      <w:r w:rsidRPr="00B60346">
        <w:t>Функция сердечно-сосудистой системы также несколько отстает от требований, связанных с быстрым ростом тела</w:t>
      </w:r>
      <w:r w:rsidR="00B60346" w:rsidRPr="00B60346">
        <w:t xml:space="preserve">. </w:t>
      </w:r>
      <w:r w:rsidRPr="00B60346">
        <w:t>Поэтому при большом увеличении нагрузок сердце не справляется с повышенными нагрузками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этот период происходит перестройка координации деятельности различных органов и систем</w:t>
      </w:r>
      <w:r w:rsidR="00B60346" w:rsidRPr="00B60346">
        <w:t xml:space="preserve">. </w:t>
      </w:r>
      <w:r w:rsidRPr="00B60346">
        <w:t>Усиленный рост требует внесения коррективов в установившиеся стереотипы регулировки различных функций</w:t>
      </w:r>
      <w:r w:rsidR="00B60346" w:rsidRPr="00B60346">
        <w:t xml:space="preserve">. </w:t>
      </w:r>
      <w:r w:rsidRPr="00B60346">
        <w:t>В связи с этим у юношей наблюдается повышенная возбудимость, быстрая смена возбудительных и тормозных процессов в центральной нервной системе, быстрое установление и торможение условных рефлексов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Затем начавшееся половое созревание ведет к тому, что юноши стремятся выделиться из общей массы сверстников</w:t>
      </w:r>
      <w:r w:rsidR="00B60346" w:rsidRPr="00B60346">
        <w:t xml:space="preserve">: </w:t>
      </w:r>
      <w:r w:rsidRPr="00B60346">
        <w:t>стать ловкими, смелыми, сильными, выносливыми, побеждать сверстников в единоборстве</w:t>
      </w:r>
      <w:r w:rsidR="00B60346" w:rsidRPr="00B60346">
        <w:t xml:space="preserve">. </w:t>
      </w:r>
      <w:r w:rsidRPr="00B60346">
        <w:t>Эти качества они стремятся приобрести в спорте, и особенно их привлекает борьба самбо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соответствии с этими особенностями тренер-преподаватель строит занятия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Упражнения для развития силы планируются с более медленным приростом показателей, чем при работе со взрослыми</w:t>
      </w:r>
      <w:r w:rsidR="00B60346" w:rsidRPr="00B60346">
        <w:t xml:space="preserve">. </w:t>
      </w:r>
      <w:r w:rsidRPr="00B60346">
        <w:t>Исключаются упражнения, требующие чрезмерных напряжений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Работа на выносливость также планируется с меньшим приростом показателей</w:t>
      </w:r>
      <w:r w:rsidR="00B60346" w:rsidRPr="00B60346">
        <w:t xml:space="preserve">. </w:t>
      </w:r>
      <w:r w:rsidRPr="00B60346">
        <w:t>Нагрузка дается небольшая по длительности, после чего следует перерыв для отдыха</w:t>
      </w:r>
      <w:r w:rsidR="00B60346" w:rsidRPr="00B60346">
        <w:t xml:space="preserve">. </w:t>
      </w:r>
      <w:r w:rsidRPr="00B60346">
        <w:t>Юноши быстро устают, но также быстро восстанавливают свою работоспособность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этот период происходит снижение подвижности в суставах</w:t>
      </w:r>
      <w:r w:rsidR="00B60346" w:rsidRPr="00B60346">
        <w:t xml:space="preserve">. </w:t>
      </w:r>
      <w:r w:rsidRPr="00B60346">
        <w:t>Поэтому особое внимание следует обращать на выполнение упражнений для растягивания мышц, чтобы сохранить гибкость туловища и опорно-двигательного аппарата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Большая подвижность нервных процессов создает благоприятные условия для развития ловкости, быстрого изучения упражнений и приемов, совершенствования технического и тактического мастерства юного самбиста</w:t>
      </w:r>
      <w:r w:rsidR="00B60346" w:rsidRPr="00B60346">
        <w:t xml:space="preserve">. </w:t>
      </w:r>
      <w:r w:rsidRPr="00B60346">
        <w:t>Поэтому тренер планирует большое количество разнообразных упражнений, занятий другими видами спорта, сдачи тестов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Эта же особенность требует быстрой смены деятельности занимающихся на тренировочном занятии</w:t>
      </w:r>
      <w:r w:rsidR="00B60346" w:rsidRPr="00B60346">
        <w:t xml:space="preserve">. </w:t>
      </w:r>
      <w:r w:rsidRPr="00B60346">
        <w:t>Монотонное повторение одних и тех же действий вызывает утомление, рассеивание внимания занимающихся и отвлечение от темы занятия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Для того, чтобы урок проходил эмоционально, желательно строить его на контрастах, то есть так, чтобы один вид деятельности быстро сменялся другим</w:t>
      </w:r>
      <w:r w:rsidR="00B60346" w:rsidRPr="00B60346">
        <w:t xml:space="preserve">. </w:t>
      </w:r>
      <w:r w:rsidRPr="00B60346">
        <w:t xml:space="preserve">Беседа, требующая внимания, должна сменяться деятельностью, связанной с большой подвижностью, статические положения и позы сменяются динамическими упражнениями и </w:t>
      </w:r>
      <w:r w:rsidR="00B60346">
        <w:t>т.п.</w:t>
      </w:r>
    </w:p>
    <w:p w:rsidR="00B60346" w:rsidRDefault="00472810" w:rsidP="00B60346">
      <w:pPr>
        <w:ind w:firstLine="709"/>
      </w:pPr>
      <w:r w:rsidRPr="00B60346">
        <w:t>Быстрота развивается за счет построения лучшей координации движений и совершенствования быстроты реакции, а не за счет прироста силы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Занятия</w:t>
      </w:r>
      <w:r w:rsidR="00B60346" w:rsidRPr="00B60346">
        <w:t xml:space="preserve"> </w:t>
      </w:r>
      <w:r w:rsidRPr="00B60346">
        <w:t>насыщаются играми и проводятся соревновательным методом</w:t>
      </w:r>
      <w:r w:rsidR="00B60346" w:rsidRPr="00B60346">
        <w:t xml:space="preserve">. </w:t>
      </w:r>
      <w:r w:rsidRPr="00B60346">
        <w:t>Большое значение имеет поощрение при выполнении различных действий</w:t>
      </w:r>
      <w:r w:rsidR="00B60346" w:rsidRPr="00B60346">
        <w:t xml:space="preserve">. </w:t>
      </w:r>
      <w:r w:rsidRPr="00B60346">
        <w:t>При подборе упражнений уделяется внимание формированию правильной осанки</w:t>
      </w:r>
      <w:r w:rsidR="00B60346" w:rsidRPr="00B60346">
        <w:t xml:space="preserve">. </w:t>
      </w:r>
      <w:r w:rsidRPr="00B60346">
        <w:t>Большая подвижность нервных процессов создает благоприятные условия для сравнительно быстрого разрушения неправильных привычек и установления новых полезных</w:t>
      </w:r>
      <w:r w:rsidR="00B60346" w:rsidRPr="00B60346">
        <w:t xml:space="preserve">. </w:t>
      </w:r>
      <w:r w:rsidRPr="00B60346">
        <w:t>Поэтому большое значение имеет воспитательная работа с подростками и юношами</w:t>
      </w:r>
      <w:r w:rsidR="00B60346" w:rsidRPr="00B60346">
        <w:t xml:space="preserve">. </w:t>
      </w:r>
      <w:r w:rsidRPr="00B60346">
        <w:t>Средствами борьбы самбо можно воспитывать занимающихся, прививать им нужные черты и морально-волевые качества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 xml:space="preserve">Дисциплинированность, выдержка, решительность, настойчивость, смелость, инициативность </w:t>
      </w:r>
      <w:r w:rsidR="00B60346">
        <w:t>-</w:t>
      </w:r>
      <w:r w:rsidRPr="00B60346">
        <w:t xml:space="preserve"> качества, которые могут быть развиты борьбой самбо</w:t>
      </w:r>
      <w:r w:rsidR="00B60346" w:rsidRPr="00B60346">
        <w:t xml:space="preserve">. </w:t>
      </w:r>
      <w:r w:rsidRPr="00B60346">
        <w:t>Особенно быстро они развиваются и закрепляются у подростков</w:t>
      </w:r>
      <w:r w:rsidR="00B60346" w:rsidRPr="00B60346">
        <w:t xml:space="preserve">. </w:t>
      </w:r>
      <w:r w:rsidRPr="00B60346">
        <w:t>В тоже время следует учитывать, что эти качества развиваются у юношей при правильном построении педагогического процесса</w:t>
      </w:r>
      <w:r w:rsidR="00B60346" w:rsidRPr="00B60346">
        <w:t xml:space="preserve">. </w:t>
      </w:r>
      <w:r w:rsidRPr="00B60346">
        <w:t>В связи с этим особую важность приобретает его планирование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Планируя общеразвивающие специальные упражнения и технику, следует давать их в последовательности, отличной от последовательности для групп взрослых</w:t>
      </w:r>
      <w:r w:rsidR="00B60346" w:rsidRPr="00B60346">
        <w:t xml:space="preserve">. </w:t>
      </w:r>
      <w:r w:rsidRPr="00B60346">
        <w:t>К примеру, трудные приемы, требующие приложения больших усилий при разучивании</w:t>
      </w:r>
      <w:r w:rsidR="00B60346">
        <w:t xml:space="preserve"> (</w:t>
      </w:r>
      <w:r w:rsidRPr="00B60346">
        <w:t>мельница, подхваты, некоторые другие</w:t>
      </w:r>
      <w:r w:rsidR="00B60346" w:rsidRPr="00B60346">
        <w:t>),</w:t>
      </w:r>
      <w:r w:rsidRPr="00B60346">
        <w:t xml:space="preserve"> относятся на более дальний срок, а сложные приемы, не требующие больших напряжений</w:t>
      </w:r>
      <w:r w:rsidR="00B60346">
        <w:t xml:space="preserve"> (</w:t>
      </w:r>
      <w:r w:rsidRPr="00B60346">
        <w:t xml:space="preserve">подсечки и </w:t>
      </w:r>
      <w:r w:rsidR="00B60346">
        <w:t>др.)</w:t>
      </w:r>
      <w:r w:rsidR="00B60346" w:rsidRPr="00B60346">
        <w:t>,</w:t>
      </w:r>
      <w:r w:rsidRPr="00B60346">
        <w:t xml:space="preserve"> могут изучаться ранее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Планируя нагрузки на уроках, следуя обратить внимание на то, что в процессе занятий ее прирост будет меньше и по величине, и по продолжительности</w:t>
      </w:r>
      <w:r w:rsidR="00B60346" w:rsidRPr="00B60346">
        <w:t xml:space="preserve">. </w:t>
      </w:r>
      <w:r w:rsidRPr="00B60346">
        <w:t>Нагрузку следует чередовать с кратковременным отдыхом</w:t>
      </w:r>
      <w:r w:rsidR="00B60346">
        <w:t xml:space="preserve"> (</w:t>
      </w:r>
      <w:r w:rsidRPr="00B60346">
        <w:t>в виде бесед, рассказов, показа и объяснения</w:t>
      </w:r>
      <w:r w:rsidR="00B60346" w:rsidRPr="00B60346">
        <w:t xml:space="preserve">): </w:t>
      </w:r>
      <w:r w:rsidRPr="00B60346">
        <w:t>при разучивании приема следует больше пользоваться показом и меньше объяснением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Индивидуальной работе с юными борцами должно уделяться более пристальное внимание</w:t>
      </w:r>
      <w:r w:rsidR="00B60346" w:rsidRPr="00B60346">
        <w:t xml:space="preserve">. </w:t>
      </w:r>
      <w:r w:rsidRPr="00B60346">
        <w:t>Поэтому при планировании занятий следует предусматривать дополнительное время для этой работы</w:t>
      </w:r>
      <w:r w:rsidR="00B60346" w:rsidRPr="00B60346">
        <w:t xml:space="preserve">. </w:t>
      </w:r>
      <w:r w:rsidRPr="00B60346">
        <w:t>В плане работы предусматривается подготовка и сдача контрольных тестов по ОФП и технической подготовке</w:t>
      </w:r>
      <w:r w:rsidR="00B60346" w:rsidRPr="00B60346">
        <w:t xml:space="preserve">. </w:t>
      </w:r>
      <w:r w:rsidRPr="00B60346">
        <w:t>Этап базовой спецподготовки начинается с 12 лет и заканчивается к 15-16 годам выполнением первого спортивного разряда</w:t>
      </w:r>
      <w:r w:rsidR="00B60346" w:rsidRPr="00B60346">
        <w:t xml:space="preserve">. </w:t>
      </w:r>
      <w:r w:rsidRPr="00B60346">
        <w:t>Следовательно, в течение 3-4 лет юные борцы проходят путь от новичка до перворазрядника</w:t>
      </w:r>
      <w:r w:rsidR="00B60346" w:rsidRPr="00B60346">
        <w:t>.</w:t>
      </w:r>
    </w:p>
    <w:p w:rsidR="00B60346" w:rsidRDefault="00B60346" w:rsidP="00B60346">
      <w:pPr>
        <w:ind w:firstLine="709"/>
      </w:pPr>
    </w:p>
    <w:p w:rsidR="00B60346" w:rsidRDefault="00B60346" w:rsidP="00B60346">
      <w:pPr>
        <w:pStyle w:val="2"/>
      </w:pPr>
      <w:bookmarkStart w:id="5" w:name="_Toc260234093"/>
      <w:r>
        <w:t>1.</w:t>
      </w:r>
      <w:r w:rsidR="00472810" w:rsidRPr="00B60346">
        <w:t>4</w:t>
      </w:r>
      <w:r w:rsidRPr="00B60346">
        <w:t xml:space="preserve"> </w:t>
      </w:r>
      <w:r w:rsidR="00472810" w:rsidRPr="00B60346">
        <w:t>Направления деятельности, способствующие развитию личности</w:t>
      </w:r>
      <w:r>
        <w:t xml:space="preserve"> </w:t>
      </w:r>
      <w:r w:rsidR="00472810" w:rsidRPr="00B60346">
        <w:t>ребенка 11-15</w:t>
      </w:r>
      <w:r w:rsidRPr="00B60346">
        <w:t xml:space="preserve"> </w:t>
      </w:r>
      <w:r w:rsidR="00472810" w:rsidRPr="00B60346">
        <w:t>лет</w:t>
      </w:r>
      <w:bookmarkEnd w:id="5"/>
    </w:p>
    <w:p w:rsidR="00B60346" w:rsidRPr="00B60346" w:rsidRDefault="00B60346" w:rsidP="00B60346">
      <w:pPr>
        <w:ind w:firstLine="709"/>
      </w:pPr>
    </w:p>
    <w:p w:rsidR="00B60346" w:rsidRDefault="00472810" w:rsidP="00B60346">
      <w:pPr>
        <w:ind w:firstLine="709"/>
      </w:pPr>
      <w:r w:rsidRPr="00B60346">
        <w:t>Исходя из реальных функций, возможностей школы самбо, можно обозначить следующие направления деятельности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>учебно-тренировочные занятия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психологическое сопровождение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социально-педагогическая поддержка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организационно-массовая работа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современной жизни, как никогда ранее, физическая культура и спорт становятся одним из действенных средств воспитания ребенка, формирования у него активной жизненной позиции</w:t>
      </w:r>
      <w:r w:rsidR="00B60346" w:rsidRPr="00B60346">
        <w:t xml:space="preserve">. </w:t>
      </w:r>
      <w:r w:rsidRPr="00B60346">
        <w:t>Ведущей воспитательной идеей становится преобразование содержания обучения в средство воспитания</w:t>
      </w:r>
      <w:r w:rsidR="00B60346" w:rsidRPr="00B60346">
        <w:t xml:space="preserve">. </w:t>
      </w:r>
      <w:r w:rsidRPr="00B60346">
        <w:t>Специфика воспитательной деятельности не сводится лишь к развитию прикладных физических качеств</w:t>
      </w:r>
      <w:r w:rsidR="00B60346" w:rsidRPr="00B60346">
        <w:t xml:space="preserve">. </w:t>
      </w:r>
      <w:r w:rsidRPr="00B60346">
        <w:rPr>
          <w:i/>
          <w:iCs/>
        </w:rPr>
        <w:t>Учебно-тренировочные занятия</w:t>
      </w:r>
      <w:r w:rsidRPr="00B60346">
        <w:t xml:space="preserve"> активно способствуют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 xml:space="preserve">формированию спортивного интереса, </w:t>
      </w:r>
      <w:r w:rsidR="00B60346">
        <w:t>т.е.</w:t>
      </w:r>
      <w:r w:rsidR="00B60346" w:rsidRPr="00B60346">
        <w:t xml:space="preserve"> </w:t>
      </w:r>
      <w:r w:rsidRPr="00B60346">
        <w:t>осознания детьми потребности в занятиях, а интерес выступает в качестве непосредственного мотива спортивной активности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закреплению спортивного интереса, переходу спортивных ориентаций в установки, в привычный образ жизни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стремлению занимающегося к все более и более высоким достижениям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Именно интерес определяет открытость обучающегося к воспитательному воздействию, степень и характер взаимодействия с тренером и сверстниками</w:t>
      </w:r>
      <w:r w:rsidR="00B60346" w:rsidRPr="00B60346">
        <w:t xml:space="preserve">. </w:t>
      </w:r>
      <w:r w:rsidRPr="00B60346">
        <w:t>Добровольность, психологически комфортная атмосфера занятий позволяют ребенку вырабатывать в себе необходимые знания и умения, развивать работоспособность и трудолюбие, формировать социально-значимые качества</w:t>
      </w:r>
      <w:r w:rsidR="00B60346" w:rsidRPr="00B60346">
        <w:t xml:space="preserve">: </w:t>
      </w:r>
      <w:r w:rsidRPr="00B60346">
        <w:t>самостоятельность, самоконтроль, эмоциональную устойчивость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Учеными давно установлено двоякое воздействие занятий физической культурой и спортом</w:t>
      </w:r>
      <w:r w:rsidR="00B60346" w:rsidRPr="00B60346">
        <w:t xml:space="preserve">. </w:t>
      </w:r>
      <w:r w:rsidRPr="00B60346">
        <w:t>С одной стороны, эти занятия развивают физические качества</w:t>
      </w:r>
      <w:r w:rsidR="00B60346" w:rsidRPr="00B60346">
        <w:t xml:space="preserve">: </w:t>
      </w:r>
      <w:r w:rsidRPr="00B60346">
        <w:t xml:space="preserve">выносливость, силу и </w:t>
      </w:r>
      <w:r w:rsidR="00B60346">
        <w:t>т.д.,</w:t>
      </w:r>
      <w:r w:rsidRPr="00B60346">
        <w:t xml:space="preserve"> а с другой </w:t>
      </w:r>
      <w:r w:rsidR="00B60346">
        <w:t>-</w:t>
      </w:r>
      <w:r w:rsidRPr="00B60346">
        <w:t xml:space="preserve"> воздействие физической и спортивной подготовленности развивает и совершенствует психологические качества личности</w:t>
      </w:r>
      <w:r w:rsidR="00B60346" w:rsidRPr="00B60346">
        <w:t xml:space="preserve">. </w:t>
      </w:r>
      <w:r w:rsidRPr="00B60346">
        <w:t>В процессе занятий физическими упражнениями и спортом, подготовки и участия в спортивных соревнованиях создаются предпосылки и условия, с помощью которых наиболее успешно формируются и воспитываются черты характера и убеждения</w:t>
      </w:r>
      <w:r w:rsidR="00B60346" w:rsidRPr="00B60346">
        <w:t xml:space="preserve">: </w:t>
      </w:r>
      <w:r w:rsidRPr="00B60346">
        <w:t>воля, патриотизм, коллективизм, требовательность к себе и другим, ответственное отношение к порученному делу, учебе, работе, коллективу, семье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При образовании нового коллектива важную роль играет личный пример тренера-преподавателя</w:t>
      </w:r>
      <w:r w:rsidR="00B60346">
        <w:t xml:space="preserve"> (</w:t>
      </w:r>
      <w:r w:rsidRPr="00B60346">
        <w:t>вокруг которого складывается коллектив</w:t>
      </w:r>
      <w:r w:rsidR="00B60346" w:rsidRPr="00B60346">
        <w:t xml:space="preserve">) </w:t>
      </w:r>
      <w:r w:rsidRPr="00B60346">
        <w:t>и выработка определенных требований к занимающимся с первых занятий</w:t>
      </w:r>
      <w:r w:rsidR="00B60346" w:rsidRPr="00B60346">
        <w:t xml:space="preserve">. </w:t>
      </w:r>
      <w:r w:rsidRPr="00B60346">
        <w:t>Порядок, установленный с первых занятий, должен постоянно поддерживаться и стать традицией коллектива</w:t>
      </w:r>
      <w:r w:rsidR="00B60346" w:rsidRPr="00B60346">
        <w:t xml:space="preserve">. </w:t>
      </w:r>
      <w:r w:rsidRPr="00B60346">
        <w:t>Это касается всех сторон деятельности членов секции</w:t>
      </w:r>
      <w:r w:rsidR="00B60346" w:rsidRPr="00B60346">
        <w:t xml:space="preserve">: </w:t>
      </w:r>
      <w:r w:rsidRPr="00B60346">
        <w:t xml:space="preserve">дисциплины, соблюдение требований режима, гигиенических требований, выполнения правил, отношения к товарищам, культуры поведения на занятиях, вне занятий и </w:t>
      </w:r>
      <w:r w:rsidR="00B60346">
        <w:t>т.п.</w:t>
      </w:r>
    </w:p>
    <w:p w:rsidR="00B60346" w:rsidRDefault="00472810" w:rsidP="00B60346">
      <w:pPr>
        <w:ind w:firstLine="709"/>
      </w:pPr>
      <w:r w:rsidRPr="00B60346">
        <w:t>Большую роль в воспитании играет коллектив секции</w:t>
      </w:r>
      <w:r w:rsidR="00B60346" w:rsidRPr="00B60346">
        <w:t xml:space="preserve">. </w:t>
      </w:r>
      <w:r w:rsidRPr="00B60346">
        <w:t>Здоровый, сильный коллектив, имеющий богатые традиции и движимый едиными задачами, имеющий единую цель, является прекрасным средством воспитания детей</w:t>
      </w:r>
      <w:r w:rsidR="00B60346" w:rsidRPr="00B60346">
        <w:t xml:space="preserve">. </w:t>
      </w:r>
      <w:r w:rsidRPr="00B60346">
        <w:t>Они стремятся во всем подражать старшим и, в первую очередь, чемпионам и мастерам спорта</w:t>
      </w:r>
      <w:r w:rsidR="00B60346" w:rsidRPr="00B60346">
        <w:t xml:space="preserve">. </w:t>
      </w:r>
      <w:r w:rsidRPr="00B60346">
        <w:t>Поэтому культура поведения, пример старших, их отношение к младшим товарищам по секции играют большую воспитательную роль</w:t>
      </w:r>
      <w:r w:rsidR="00B60346" w:rsidRPr="00B60346">
        <w:t xml:space="preserve">. </w:t>
      </w:r>
      <w:r w:rsidRPr="00B60346">
        <w:t>Единые требования и равные права всех членов секции позволяют правильно организовать воспитание детей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Формирование устойчивой потребности в здоровом образе жизни, улучшении здоровья населения за счет привлечения к систематическим занятиям спортом ведется за счет активизации работы по пропаганде и рекламе здорового образа жизни</w:t>
      </w:r>
      <w:r w:rsidR="00B60346" w:rsidRPr="00B60346">
        <w:t xml:space="preserve">. </w:t>
      </w:r>
      <w:r w:rsidRPr="00B60346">
        <w:t xml:space="preserve">Причем эта работа ведется в двух направлениях </w:t>
      </w:r>
      <w:r w:rsidR="00B60346">
        <w:t>-</w:t>
      </w:r>
      <w:r w:rsidRPr="00B60346">
        <w:t xml:space="preserve"> закрепление мотивации к занятиям спортом у детей и популяризация здорового, спортивного стиля жизни у молодежи города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Активной формой для реализации этих направлений являются спортивно-массовые мероприятия, проводимые школой самбо</w:t>
      </w:r>
      <w:r w:rsidR="00B60346" w:rsidRPr="00B60346">
        <w:t xml:space="preserve">. </w:t>
      </w:r>
      <w:r w:rsidRPr="00B60346">
        <w:t>Сотрудничество младших и старших, результативных спортсменов, помогает формированию мотива, связанного с коллективистическими устремлениями, осознанию своей причастности к общему делу, победе, создает условия для ощущения каждым духа сотрудничества</w:t>
      </w:r>
      <w:r w:rsidR="00B60346" w:rsidRPr="00B60346">
        <w:t xml:space="preserve">. </w:t>
      </w:r>
      <w:r w:rsidRPr="00B60346">
        <w:t>Спортивные состязания подчеркивают привлекательность занятий спортом, возможность самому быть сильным, красивым, здоровым</w:t>
      </w:r>
      <w:r w:rsidR="00B60346" w:rsidRPr="00B60346">
        <w:t>.</w:t>
      </w:r>
    </w:p>
    <w:p w:rsidR="00B60346" w:rsidRDefault="00472810" w:rsidP="00B60346">
      <w:pPr>
        <w:pStyle w:val="2"/>
      </w:pPr>
      <w:r w:rsidRPr="00B60346">
        <w:br w:type="page"/>
      </w:r>
      <w:bookmarkStart w:id="6" w:name="_Toc260234094"/>
      <w:r w:rsidR="00B60346">
        <w:t>2. П</w:t>
      </w:r>
      <w:r w:rsidR="00B60346" w:rsidRPr="00B60346">
        <w:t>роектная часть</w:t>
      </w:r>
      <w:bookmarkEnd w:id="6"/>
    </w:p>
    <w:p w:rsidR="00B60346" w:rsidRPr="00B60346" w:rsidRDefault="00B60346" w:rsidP="00B60346">
      <w:pPr>
        <w:ind w:firstLine="709"/>
      </w:pPr>
    </w:p>
    <w:p w:rsidR="00B60346" w:rsidRDefault="00B60346" w:rsidP="00B60346">
      <w:pPr>
        <w:pStyle w:val="2"/>
      </w:pPr>
      <w:bookmarkStart w:id="7" w:name="_Toc260234095"/>
      <w:r>
        <w:t xml:space="preserve">2.1 </w:t>
      </w:r>
      <w:r w:rsidR="00472810" w:rsidRPr="00B60346">
        <w:t>Определение инструментария для мониторинга развития подростка в процессе учебно-тренировочных занятий</w:t>
      </w:r>
      <w:bookmarkEnd w:id="7"/>
    </w:p>
    <w:p w:rsidR="00B60346" w:rsidRPr="00B60346" w:rsidRDefault="00B60346" w:rsidP="00B60346">
      <w:pPr>
        <w:ind w:firstLine="709"/>
      </w:pPr>
    </w:p>
    <w:p w:rsidR="00B60346" w:rsidRDefault="00472810" w:rsidP="00B60346">
      <w:pPr>
        <w:ind w:firstLine="709"/>
      </w:pPr>
      <w:r w:rsidRPr="00B60346">
        <w:t>В силу индивидуального характера многих программ дополнительного образования в идеале для каждого тренера необходимо разрабатывать свой пакет диагностических методик, отражающих ее цели и задачи</w:t>
      </w:r>
      <w:r w:rsidR="00B60346" w:rsidRPr="00B60346">
        <w:t xml:space="preserve">. </w:t>
      </w:r>
      <w:r w:rsidRPr="00B60346">
        <w:t>Вместе с тем для облегчения создания таких методик тренерам целесообразно предложить общую схему</w:t>
      </w:r>
      <w:r w:rsidR="00B60346">
        <w:t xml:space="preserve"> (</w:t>
      </w:r>
      <w:r w:rsidRPr="00B60346">
        <w:t>матрицу</w:t>
      </w:r>
      <w:r w:rsidR="00B60346" w:rsidRPr="00B60346">
        <w:t xml:space="preserve">) </w:t>
      </w:r>
      <w:r w:rsidRPr="00B60346">
        <w:t>диагностики образовательных результатов, которая может быть наполнена конкретным содержанием в соответствии с особенностями той или иной программы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реальной практике дополнительного образования детей оценка образовательной деятельности ребенка обычно осуществляется по учебным</w:t>
      </w:r>
      <w:r w:rsidR="00B60346">
        <w:t xml:space="preserve"> (</w:t>
      </w:r>
      <w:r w:rsidRPr="00B60346">
        <w:t>чаще предметным</w:t>
      </w:r>
      <w:r w:rsidR="00B60346" w:rsidRPr="00B60346">
        <w:t xml:space="preserve">) </w:t>
      </w:r>
      <w:r w:rsidRPr="00B60346">
        <w:t>параметрам</w:t>
      </w:r>
      <w:r w:rsidR="00B60346" w:rsidRPr="00B60346">
        <w:t xml:space="preserve">. </w:t>
      </w:r>
      <w:r w:rsidRPr="00B60346">
        <w:t>При этом о результатах образования детей судят, прежде всего, по итогам их участия в конкурсах, смотрах, получению спортивных разрядов, награждению грамотами и другим знакам отличия</w:t>
      </w:r>
      <w:r w:rsidR="00B60346" w:rsidRPr="00B60346">
        <w:t xml:space="preserve">. </w:t>
      </w:r>
      <w:r w:rsidRPr="00B60346">
        <w:t>И это вполне понятно</w:t>
      </w:r>
      <w:r w:rsidR="00B60346" w:rsidRPr="00B60346">
        <w:t xml:space="preserve">: </w:t>
      </w:r>
      <w:r w:rsidRPr="00B60346">
        <w:t>такие результаты наиболее ощутимы и очевидны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Однако, такой подход можно рассматривать как односторонний</w:t>
      </w:r>
      <w:r w:rsidR="00B60346" w:rsidRPr="00B60346">
        <w:t xml:space="preserve">. </w:t>
      </w:r>
      <w:r w:rsidRPr="00B60346">
        <w:t xml:space="preserve">Во-первых, у разных детей </w:t>
      </w:r>
      <w:r w:rsidR="00B60346">
        <w:t>-</w:t>
      </w:r>
      <w:r w:rsidRPr="00B60346">
        <w:t xml:space="preserve"> разные исходные возможности в темпах и глубине освоения учебного материала, и далеко не каждый способен подняться до уровня грамот и призовых мест</w:t>
      </w:r>
      <w:r w:rsidR="00B60346" w:rsidRPr="00B60346">
        <w:t xml:space="preserve">. </w:t>
      </w:r>
      <w:r w:rsidRPr="00B60346">
        <w:t>Во-вторых, фиксация преимущественно предметных результатов зачастую искажает диапазон истинных достижений ребенка, поскольку вне поля зрения остаются его личностные результаты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 xml:space="preserve">Конечно, формирование личностных качеств </w:t>
      </w:r>
      <w:r w:rsidR="00B60346">
        <w:t>-</w:t>
      </w:r>
      <w:r w:rsidRPr="00B60346">
        <w:t xml:space="preserve"> процесс длительный, он носит отсроченный характер</w:t>
      </w:r>
      <w:r w:rsidR="00B60346" w:rsidRPr="00B60346">
        <w:t xml:space="preserve">; </w:t>
      </w:r>
      <w:r w:rsidRPr="00B60346">
        <w:t>наконец, не секрет, что их гораздо сложнее выявить и оценить</w:t>
      </w:r>
      <w:r w:rsidR="00B60346" w:rsidRPr="00B60346">
        <w:t xml:space="preserve">. </w:t>
      </w:r>
      <w:r w:rsidRPr="00B60346">
        <w:t>Тем не менее, выявлять результаты образовательной деятельности детей, причем во всей их полноте, необходимо каждому тренеру</w:t>
      </w:r>
      <w:r w:rsidR="00B60346" w:rsidRPr="00B60346">
        <w:t xml:space="preserve">. </w:t>
      </w:r>
      <w:r w:rsidRPr="00B60346">
        <w:t>Это обусловлено самой спецификой дополнительного образования</w:t>
      </w:r>
      <w:r w:rsidR="00B60346" w:rsidRPr="00B60346">
        <w:t xml:space="preserve">. </w:t>
      </w:r>
      <w:r w:rsidRPr="00B60346">
        <w:t>Поскольку образовательная деятельность в системе дополнительного образования предполагает не только обучение детей определенным знаниям, умениям и навыкам, но и развитие многообразных личностных качеств обучающихся, постольку о ее результатах необходимо судить по двум группам показателей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>учебным</w:t>
      </w:r>
      <w:r w:rsidR="00B60346">
        <w:t xml:space="preserve"> (</w:t>
      </w:r>
      <w:r w:rsidRPr="00B60346">
        <w:t>фиксируются предметные и общеучебные знания, умения, навыки, приобретенные ребенком в процессе освоения образовательной программы</w:t>
      </w:r>
      <w:r w:rsidR="00B60346" w:rsidRPr="00B60346">
        <w:t>);</w:t>
      </w:r>
    </w:p>
    <w:p w:rsidR="00B60346" w:rsidRDefault="00472810" w:rsidP="00B60346">
      <w:pPr>
        <w:ind w:firstLine="709"/>
      </w:pPr>
      <w:r w:rsidRPr="00B60346">
        <w:t>личностным</w:t>
      </w:r>
      <w:r w:rsidR="00B60346">
        <w:t xml:space="preserve"> (</w:t>
      </w:r>
      <w:r w:rsidRPr="00B60346">
        <w:t>выражающим изменения личностных качеств ребенка под влиянием занятий в данном объединении, секции</w:t>
      </w:r>
      <w:r w:rsidR="00B60346" w:rsidRPr="00B60346">
        <w:t>).</w:t>
      </w:r>
    </w:p>
    <w:p w:rsidR="00B60346" w:rsidRDefault="00472810" w:rsidP="00B60346">
      <w:pPr>
        <w:ind w:firstLine="709"/>
      </w:pPr>
      <w:r w:rsidRPr="00B60346">
        <w:t>Мониторинг</w:t>
      </w:r>
      <w:r w:rsidR="00B60346" w:rsidRPr="00B60346">
        <w:t xml:space="preserve"> </w:t>
      </w:r>
      <w:r w:rsidRPr="00B60346">
        <w:t>результатов обучения ребенка по дополнительной образовательной программе предложен в Приложении 3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rPr>
          <w:b/>
          <w:bCs/>
        </w:rPr>
        <w:t>Графа</w:t>
      </w:r>
      <w:r w:rsidR="00B60346">
        <w:rPr>
          <w:b/>
          <w:bCs/>
        </w:rPr>
        <w:t xml:space="preserve"> "</w:t>
      </w:r>
      <w:r w:rsidRPr="00B60346">
        <w:rPr>
          <w:b/>
          <w:bCs/>
        </w:rPr>
        <w:t>Показатели</w:t>
      </w:r>
      <w:r w:rsidR="00B60346">
        <w:rPr>
          <w:b/>
          <w:bCs/>
        </w:rPr>
        <w:t xml:space="preserve"> (</w:t>
      </w:r>
      <w:r w:rsidRPr="00B60346">
        <w:rPr>
          <w:b/>
          <w:bCs/>
        </w:rPr>
        <w:t>оцениваемые параметры</w:t>
      </w:r>
      <w:r w:rsidR="00B60346">
        <w:rPr>
          <w:b/>
          <w:bCs/>
        </w:rPr>
        <w:t xml:space="preserve">)" </w:t>
      </w:r>
      <w:r w:rsidRPr="00B60346">
        <w:t>фиксирует то, что оценивается</w:t>
      </w:r>
      <w:r w:rsidR="00B60346" w:rsidRPr="00B60346">
        <w:t xml:space="preserve">. </w:t>
      </w:r>
      <w:r w:rsidRPr="00B60346">
        <w:t>Это те требования, которые предъявляются к обучающемуся в процессе освоения им образовательной программы</w:t>
      </w:r>
      <w:r w:rsidR="00B60346" w:rsidRPr="00B60346">
        <w:t xml:space="preserve">. </w:t>
      </w:r>
      <w:r w:rsidRPr="00B60346">
        <w:t>Содержание показателей могут составить те ожидаемые результаты, которые заложены педагогами в программу</w:t>
      </w:r>
      <w:r w:rsidR="00B60346" w:rsidRPr="00B60346">
        <w:t xml:space="preserve">. </w:t>
      </w:r>
      <w:r w:rsidRPr="00B60346">
        <w:t>Ожидаемые результаты как раз и могут стать для нас тем стандартом в выявлении реальных достижений воспитанников детского объединения по итогам учебного года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Причем эти показатели могут быть даны либо по основным разделам учебно-тематического плана</w:t>
      </w:r>
      <w:r w:rsidR="00B60346">
        <w:t xml:space="preserve"> (</w:t>
      </w:r>
      <w:r w:rsidRPr="00B60346">
        <w:t>развернутый вариант</w:t>
      </w:r>
      <w:r w:rsidR="00B60346" w:rsidRPr="00B60346">
        <w:t>),</w:t>
      </w:r>
      <w:r w:rsidRPr="00B60346">
        <w:t xml:space="preserve"> либо по итогам каждого учебного года</w:t>
      </w:r>
      <w:r w:rsidR="00B60346">
        <w:t xml:space="preserve"> (</w:t>
      </w:r>
      <w:r w:rsidRPr="00B60346">
        <w:t>обобщенный вариант</w:t>
      </w:r>
      <w:r w:rsidR="00B60346" w:rsidRPr="00B60346">
        <w:t xml:space="preserve">). </w:t>
      </w:r>
      <w:r w:rsidRPr="00B60346">
        <w:t xml:space="preserve">Ввести эти показатели в таблицу </w:t>
      </w:r>
      <w:r w:rsidR="00B60346">
        <w:t>-</w:t>
      </w:r>
      <w:r w:rsidRPr="00B60346">
        <w:t xml:space="preserve"> задача педагога, хорошо знающего цели, задачи, особенности содержания своей программы</w:t>
      </w:r>
      <w:r w:rsidR="00B60346" w:rsidRPr="00B60346">
        <w:t xml:space="preserve">. </w:t>
      </w:r>
      <w:r w:rsidRPr="00B60346">
        <w:t>Изложенные в систематизированном виде, они помогут педагогу наглядно представить то, что он хочет получить от своих воспитанников на том или ином этапе освоения программы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Совокупность измеряемых показателей разделена в таблице на несколько групп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 xml:space="preserve">1 группа показателей </w:t>
      </w:r>
      <w:r w:rsidR="00B60346">
        <w:t>-</w:t>
      </w:r>
      <w:r w:rsidRPr="00B60346">
        <w:t xml:space="preserve"> теоретическая подготовка ребенка</w:t>
      </w:r>
      <w:r w:rsidR="00B60346" w:rsidRPr="00B60346">
        <w:t xml:space="preserve">. </w:t>
      </w:r>
      <w:r w:rsidRPr="00B60346">
        <w:t>Она включает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>теоретические знания по программе</w:t>
      </w:r>
      <w:r w:rsidR="00B60346">
        <w:t xml:space="preserve"> (</w:t>
      </w:r>
      <w:r w:rsidRPr="00B60346">
        <w:t>то, что обычно определяется выражением</w:t>
      </w:r>
      <w:r w:rsidR="00B60346">
        <w:t xml:space="preserve"> "</w:t>
      </w:r>
      <w:r w:rsidRPr="00B60346">
        <w:t>дети должны знать</w:t>
      </w:r>
      <w:r w:rsidR="00B60346">
        <w:t>"</w:t>
      </w:r>
      <w:r w:rsidR="00B60346" w:rsidRPr="00B60346">
        <w:t>);</w:t>
      </w:r>
    </w:p>
    <w:p w:rsidR="00B60346" w:rsidRDefault="00472810" w:rsidP="00B60346">
      <w:pPr>
        <w:ind w:firstLine="709"/>
      </w:pPr>
      <w:r w:rsidRPr="00B60346">
        <w:t>владение специальной терминологией по тематике программы</w:t>
      </w:r>
      <w:r w:rsidR="00B60346">
        <w:t xml:space="preserve"> (т.е.</w:t>
      </w:r>
      <w:r w:rsidR="00B60346" w:rsidRPr="00B60346">
        <w:t xml:space="preserve"> </w:t>
      </w:r>
      <w:r w:rsidRPr="00B60346">
        <w:t>набор основных понятий, отражающих специфику изучаемого предмета</w:t>
      </w:r>
      <w:r w:rsidR="00B60346" w:rsidRPr="00B60346">
        <w:t>);</w:t>
      </w:r>
    </w:p>
    <w:p w:rsidR="00B60346" w:rsidRDefault="00472810" w:rsidP="00B60346">
      <w:pPr>
        <w:ind w:firstLine="709"/>
      </w:pPr>
      <w:r w:rsidRPr="00B60346">
        <w:t xml:space="preserve">2 группа показателей </w:t>
      </w:r>
      <w:r w:rsidR="00B60346">
        <w:t>-</w:t>
      </w:r>
      <w:r w:rsidRPr="00B60346">
        <w:t xml:space="preserve"> практическая подготовка ребенка</w:t>
      </w:r>
      <w:r w:rsidR="00B60346" w:rsidRPr="00B60346">
        <w:t xml:space="preserve">. </w:t>
      </w:r>
      <w:r w:rsidRPr="00B60346">
        <w:t>Она включает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>практические умения и навыки, предусмотренные программой</w:t>
      </w:r>
      <w:r w:rsidR="00B60346">
        <w:t xml:space="preserve"> (</w:t>
      </w:r>
      <w:r w:rsidRPr="00B60346">
        <w:t>то, что обычно определяется выражением</w:t>
      </w:r>
      <w:r w:rsidR="00B60346">
        <w:t xml:space="preserve"> "</w:t>
      </w:r>
      <w:r w:rsidRPr="00B60346">
        <w:t>дети должны уметь</w:t>
      </w:r>
      <w:r w:rsidR="00B60346">
        <w:t>"</w:t>
      </w:r>
      <w:r w:rsidR="00B60346" w:rsidRPr="00B60346">
        <w:t>);</w:t>
      </w:r>
    </w:p>
    <w:p w:rsidR="00B60346" w:rsidRDefault="00472810" w:rsidP="00B60346">
      <w:pPr>
        <w:ind w:firstLine="709"/>
      </w:pPr>
      <w:r w:rsidRPr="00B60346">
        <w:t>владение специальным оборудованием и оснащением, необходимым для освоения курса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творческие навыки ребенка</w:t>
      </w:r>
      <w:r w:rsidR="00B60346">
        <w:t xml:space="preserve"> (</w:t>
      </w:r>
      <w:r w:rsidRPr="00B60346">
        <w:t>творческое отношение к делу и умение воплотить его в готовом продукте</w:t>
      </w:r>
      <w:r w:rsidR="00B60346" w:rsidRPr="00B60346">
        <w:t>)</w:t>
      </w:r>
    </w:p>
    <w:p w:rsidR="00B60346" w:rsidRDefault="00472810" w:rsidP="00B60346">
      <w:pPr>
        <w:ind w:firstLine="709"/>
      </w:pPr>
      <w:r w:rsidRPr="00B60346">
        <w:t xml:space="preserve">3 группа показателей </w:t>
      </w:r>
      <w:r w:rsidR="00B60346">
        <w:t>-</w:t>
      </w:r>
      <w:r w:rsidRPr="00B60346">
        <w:t xml:space="preserve"> общеучебные умения и навыки ребенка</w:t>
      </w:r>
      <w:r w:rsidR="00B60346" w:rsidRPr="00B60346">
        <w:t xml:space="preserve">. </w:t>
      </w:r>
      <w:r w:rsidRPr="00B60346">
        <w:t>Выделение этой группы показателей продиктовано тем, что без их приобретения невозможно успешное освоение любой программы</w:t>
      </w:r>
      <w:r w:rsidR="00B60346" w:rsidRPr="00B60346">
        <w:t xml:space="preserve">. </w:t>
      </w:r>
      <w:r w:rsidRPr="00B60346">
        <w:t>Здесь представлены</w:t>
      </w:r>
      <w:r w:rsidR="00B60346" w:rsidRPr="00B60346">
        <w:t>:</w:t>
      </w:r>
    </w:p>
    <w:p w:rsidR="00B60346" w:rsidRDefault="00472810" w:rsidP="00B60346">
      <w:pPr>
        <w:ind w:firstLine="709"/>
      </w:pPr>
      <w:r w:rsidRPr="00B60346">
        <w:t>учебно-интеллектуальные умения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учебно-коммуникативные умения</w:t>
      </w:r>
      <w:r w:rsidR="00B60346" w:rsidRPr="00B60346">
        <w:t>;</w:t>
      </w:r>
    </w:p>
    <w:p w:rsidR="00B60346" w:rsidRDefault="00472810" w:rsidP="00B60346">
      <w:pPr>
        <w:ind w:firstLine="709"/>
      </w:pPr>
      <w:r w:rsidRPr="00B60346">
        <w:t>учебно-организационные умения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rPr>
          <w:b/>
          <w:bCs/>
        </w:rPr>
        <w:t>Графа</w:t>
      </w:r>
      <w:r w:rsidR="00B60346">
        <w:rPr>
          <w:b/>
          <w:bCs/>
        </w:rPr>
        <w:t xml:space="preserve"> "</w:t>
      </w:r>
      <w:r w:rsidRPr="00B60346">
        <w:rPr>
          <w:b/>
          <w:bCs/>
        </w:rPr>
        <w:t>Критерии</w:t>
      </w:r>
      <w:r w:rsidR="00B60346">
        <w:rPr>
          <w:b/>
          <w:bCs/>
        </w:rPr>
        <w:t xml:space="preserve">" </w:t>
      </w:r>
      <w:r w:rsidRPr="00B60346">
        <w:t>содержит совокупность признаков, на основании которых дается оценка искомых показателей</w:t>
      </w:r>
      <w:r w:rsidR="00B60346">
        <w:t xml:space="preserve"> (</w:t>
      </w:r>
      <w:r w:rsidRPr="00B60346">
        <w:t>явлений, качеств</w:t>
      </w:r>
      <w:r w:rsidR="00B60346" w:rsidRPr="00B60346">
        <w:t xml:space="preserve">) </w:t>
      </w:r>
      <w:r w:rsidRPr="00B60346">
        <w:t>и устанавливается степень соответствия реальных знаний, умений, навыков ребенка тем требованиям, которые заданы программой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rPr>
          <w:b/>
          <w:bCs/>
        </w:rPr>
        <w:t>Графа</w:t>
      </w:r>
      <w:r w:rsidR="00B60346">
        <w:rPr>
          <w:b/>
          <w:bCs/>
        </w:rPr>
        <w:t xml:space="preserve"> "</w:t>
      </w:r>
      <w:r w:rsidRPr="00B60346">
        <w:rPr>
          <w:b/>
          <w:bCs/>
        </w:rPr>
        <w:t>Степень выраженности оцениваемого качества</w:t>
      </w:r>
      <w:r w:rsidR="00B60346">
        <w:t xml:space="preserve">" </w:t>
      </w:r>
      <w:r w:rsidRPr="00B60346">
        <w:t xml:space="preserve">включает перечень возможных уровней освоения ребенком программного материала и общеучебных умений и навыков </w:t>
      </w:r>
      <w:r w:rsidR="00B60346">
        <w:t>-</w:t>
      </w:r>
      <w:r w:rsidRPr="00B60346">
        <w:t xml:space="preserve"> от минимального до максимального</w:t>
      </w:r>
      <w:r w:rsidR="00B60346" w:rsidRPr="00B60346">
        <w:t xml:space="preserve">. </w:t>
      </w:r>
      <w:r w:rsidRPr="00B60346">
        <w:t>При этом в таблице дается краткое описание каждого уровня в содержательном аспекте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Для удобства выделенные уровни можно обозначить соответствующими тестовыми баллами</w:t>
      </w:r>
      <w:r w:rsidR="00B60346" w:rsidRPr="00B60346">
        <w:t xml:space="preserve">. </w:t>
      </w:r>
      <w:r w:rsidRPr="00B60346">
        <w:t xml:space="preserve">С этой целью введена </w:t>
      </w:r>
      <w:r w:rsidRPr="00B60346">
        <w:rPr>
          <w:b/>
          <w:bCs/>
        </w:rPr>
        <w:t>графа</w:t>
      </w:r>
      <w:r w:rsidR="00B60346">
        <w:rPr>
          <w:b/>
          <w:bCs/>
        </w:rPr>
        <w:t xml:space="preserve"> "</w:t>
      </w:r>
      <w:r w:rsidRPr="00B60346">
        <w:rPr>
          <w:b/>
          <w:bCs/>
        </w:rPr>
        <w:t>Возможное количество баллов</w:t>
      </w:r>
      <w:r w:rsidR="00B60346">
        <w:rPr>
          <w:b/>
          <w:bCs/>
        </w:rPr>
        <w:t xml:space="preserve">", </w:t>
      </w:r>
      <w:r w:rsidRPr="00B60346">
        <w:t>которая должна быть тщательно продумана</w:t>
      </w:r>
      <w:r w:rsidR="00B60346" w:rsidRPr="00B60346">
        <w:t xml:space="preserve"> </w:t>
      </w:r>
      <w:r w:rsidRPr="00B60346">
        <w:t>и заполнена самим педагогом перед началом отслеживания результатов</w:t>
      </w:r>
      <w:r w:rsidR="00B60346" w:rsidRPr="00B60346">
        <w:t xml:space="preserve">. </w:t>
      </w:r>
      <w:r w:rsidRPr="00B60346">
        <w:t>Для этого напротив каждого уровня необходимо проставить тот балл, который, по</w:t>
      </w:r>
      <w:r w:rsidR="00B60346" w:rsidRPr="00B60346">
        <w:t xml:space="preserve"> </w:t>
      </w:r>
      <w:r w:rsidRPr="00B60346">
        <w:t>мнению педагога, в наибольшей мере соответствует той или иной степени выраженности измеряемого качества</w:t>
      </w:r>
      <w:r w:rsidR="00B60346" w:rsidRPr="00B60346">
        <w:t xml:space="preserve">. </w:t>
      </w:r>
      <w:r w:rsidRPr="00B60346">
        <w:t>При определении уровня освоения ребенком программы можно пользоваться и другими шкалами</w:t>
      </w:r>
      <w:r w:rsidR="00B60346">
        <w:t xml:space="preserve"> (</w:t>
      </w:r>
      <w:r w:rsidRPr="00B60346">
        <w:t xml:space="preserve">единственная рекомендация </w:t>
      </w:r>
      <w:r w:rsidR="00B60346">
        <w:t>-</w:t>
      </w:r>
      <w:r w:rsidRPr="00B60346">
        <w:t xml:space="preserve"> не использовать в дополнительном образовании традиционную 5-балльную систему, принятую в школе</w:t>
      </w:r>
      <w:r w:rsidR="00B60346" w:rsidRPr="00B60346">
        <w:t xml:space="preserve">). </w:t>
      </w:r>
      <w:r w:rsidRPr="00B60346">
        <w:t>Например, можно присваивать детям</w:t>
      </w:r>
      <w:r w:rsidR="00B60346">
        <w:t xml:space="preserve"> "</w:t>
      </w:r>
      <w:r w:rsidRPr="00B60346">
        <w:t>творческие звания</w:t>
      </w:r>
      <w:r w:rsidR="00B60346">
        <w:t xml:space="preserve">": </w:t>
      </w:r>
      <w:r w:rsidRPr="00B60346">
        <w:t xml:space="preserve">инструктор, умелец, мастер и </w:t>
      </w:r>
      <w:r w:rsidR="00B60346">
        <w:t>т.д.,</w:t>
      </w:r>
      <w:r w:rsidRPr="00B60346">
        <w:t xml:space="preserve"> либо по итогам обучения вручать специальные знаки, свидетельства, медали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 xml:space="preserve">В </w:t>
      </w:r>
      <w:r w:rsidRPr="00B60346">
        <w:rPr>
          <w:b/>
          <w:bCs/>
        </w:rPr>
        <w:t>графе</w:t>
      </w:r>
      <w:r w:rsidR="00B60346">
        <w:rPr>
          <w:b/>
          <w:bCs/>
        </w:rPr>
        <w:t xml:space="preserve"> "</w:t>
      </w:r>
      <w:r w:rsidRPr="00B60346">
        <w:rPr>
          <w:b/>
          <w:bCs/>
        </w:rPr>
        <w:t>Методы диагностики</w:t>
      </w:r>
      <w:r w:rsidR="00B60346">
        <w:rPr>
          <w:b/>
          <w:bCs/>
        </w:rPr>
        <w:t xml:space="preserve">" </w:t>
      </w:r>
      <w:r w:rsidRPr="00B60346">
        <w:t>напротив каждого из оцениваемых показателей целесообразно записать тот способ, с помощью которого педагог будет определять соответствие результатов обучения ребенка программным требованиям</w:t>
      </w:r>
      <w:r w:rsidR="00B60346" w:rsidRPr="00B60346">
        <w:t xml:space="preserve">. </w:t>
      </w:r>
      <w:r w:rsidRPr="00B60346">
        <w:t>В числе таких методов можно использовать</w:t>
      </w:r>
      <w:r w:rsidR="00B60346" w:rsidRPr="00B60346">
        <w:t xml:space="preserve">: </w:t>
      </w:r>
      <w:r w:rsidRPr="00B60346">
        <w:t>наблюдение, тестирование, контрольный опрос</w:t>
      </w:r>
      <w:r w:rsidR="00B60346">
        <w:t xml:space="preserve"> (</w:t>
      </w:r>
      <w:r w:rsidRPr="00B60346">
        <w:t>устный и письменный</w:t>
      </w:r>
      <w:r w:rsidR="00B60346" w:rsidRPr="00B60346">
        <w:t>),</w:t>
      </w:r>
      <w:r w:rsidRPr="00B60346">
        <w:t xml:space="preserve"> анализ контрольного задания, собеседование</w:t>
      </w:r>
      <w:r w:rsidR="00B60346">
        <w:t xml:space="preserve"> (</w:t>
      </w:r>
      <w:r w:rsidRPr="00B60346">
        <w:t>индивидуальное, групповое</w:t>
      </w:r>
      <w:r w:rsidR="00B60346" w:rsidRPr="00B60346">
        <w:t>),</w:t>
      </w:r>
      <w:r w:rsidRPr="00B60346">
        <w:t xml:space="preserve"> анализ исследовательской работы и др</w:t>
      </w:r>
      <w:r w:rsidR="00B60346" w:rsidRPr="00B60346">
        <w:t xml:space="preserve">. </w:t>
      </w:r>
      <w:r w:rsidRPr="00B60346">
        <w:t>данный перечень методов далеко не исчерпывает всего возможного диапазона диагностических средств, он может быть дополнен в зависимости от профиля и конкретного содержания образовательной программы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Фиксация полученных результатов на каждого ребенка требует определенной формы</w:t>
      </w:r>
      <w:r w:rsidR="00B60346" w:rsidRPr="00B60346">
        <w:t xml:space="preserve">. </w:t>
      </w:r>
      <w:r w:rsidRPr="00B60346">
        <w:t>Мы предлагаем индивидуальную карточку учета результатов обучения по дополнительной образовательной программе</w:t>
      </w:r>
      <w:r w:rsidR="00B60346" w:rsidRPr="00B60346">
        <w:t xml:space="preserve">. </w:t>
      </w:r>
      <w:r w:rsidRPr="00B60346">
        <w:t>Она может быть выполнена в виде индивидуальной зачетной книжки, где в баллах, соответствующих степени выраженности оцениваемого качества отмечается динамика освоения предметной деятельности конкретным ребенком</w:t>
      </w:r>
      <w:r w:rsidR="00B60346" w:rsidRPr="00B60346">
        <w:t xml:space="preserve">. </w:t>
      </w:r>
      <w:r w:rsidRPr="00B60346">
        <w:t>При этом можно использовать баллы с десятыми долями, поскольку более дробная дифференциация оценок позволяет детальнее отслеживать динамику изменений, присущих конкретному ребенку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В конце карточки мы предлагаем выделить специальную графу</w:t>
      </w:r>
      <w:r w:rsidR="00B60346">
        <w:t xml:space="preserve"> "</w:t>
      </w:r>
      <w:r w:rsidRPr="00B60346">
        <w:t>Предметные достижения обучающегося</w:t>
      </w:r>
      <w:r w:rsidR="00B60346">
        <w:t xml:space="preserve">", </w:t>
      </w:r>
      <w:r w:rsidRPr="00B60346">
        <w:t>выполняющую роль</w:t>
      </w:r>
      <w:r w:rsidR="00B60346">
        <w:t xml:space="preserve"> "</w:t>
      </w:r>
      <w:r w:rsidRPr="00B60346">
        <w:t>портфолио</w:t>
      </w:r>
      <w:r w:rsidR="00B60346">
        <w:t xml:space="preserve">", </w:t>
      </w:r>
      <w:r w:rsidRPr="00B60346">
        <w:t>где педагог фиксирует наиболее значимые достижения ребенка в той сфере деятельности, которая изучается образовательной программой</w:t>
      </w:r>
      <w:r w:rsidR="00B60346" w:rsidRPr="00B60346">
        <w:t xml:space="preserve">. </w:t>
      </w:r>
      <w:r w:rsidRPr="00B60346">
        <w:t>Здесь могут быть отмечены результаты участия ребенка в выставках, олимпиадах, конкурсах, соревнованиях</w:t>
      </w:r>
      <w:r w:rsidR="00B60346">
        <w:t xml:space="preserve"> (</w:t>
      </w:r>
      <w:r w:rsidRPr="00B60346">
        <w:t xml:space="preserve">награждение грамотами, дипломами, присвоение разрядов, почетных званий и </w:t>
      </w:r>
      <w:r w:rsidR="00B60346">
        <w:t>т.д.)</w:t>
      </w:r>
      <w:r w:rsidR="00B60346" w:rsidRPr="00B60346">
        <w:t xml:space="preserve">. </w:t>
      </w:r>
      <w:r w:rsidRPr="00B60346">
        <w:t xml:space="preserve">Карточка </w:t>
      </w:r>
      <w:r w:rsidRPr="00B60346">
        <w:rPr>
          <w:b/>
          <w:bCs/>
        </w:rPr>
        <w:t>позволяет вести поэтапную систему контроля за об</w:t>
      </w:r>
      <w:r w:rsidRPr="00B60346">
        <w:t>учением детей</w:t>
      </w:r>
      <w:r w:rsidR="00B60346" w:rsidRPr="00B60346">
        <w:t xml:space="preserve"> </w:t>
      </w:r>
      <w:r w:rsidRPr="00B60346">
        <w:t>и отслеживать динамику образовательных результатов ребенка по отношению к нему самому, начиная от первого момента взаимодействия с педагогом</w:t>
      </w:r>
      <w:r w:rsidR="00B60346" w:rsidRPr="00B60346">
        <w:t xml:space="preserve">. </w:t>
      </w:r>
      <w:r w:rsidRPr="00B60346">
        <w:t xml:space="preserve">Этот способ оценивания </w:t>
      </w:r>
      <w:r w:rsidR="00B60346">
        <w:t>-</w:t>
      </w:r>
      <w:r w:rsidRPr="00B60346">
        <w:t xml:space="preserve"> сравнение ребенка не столько с другими детьми, сколько с самим собой, выявление его собственных успехов по сравнению с исходным уровнем </w:t>
      </w:r>
      <w:r w:rsidR="00B60346">
        <w:t>-</w:t>
      </w:r>
      <w:r w:rsidRPr="00B60346">
        <w:t xml:space="preserve"> важнейший отличительный принцип дополнительного образования, стимулирующий и развивающий мотивацию обучения каждого ребенка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rPr>
          <w:b/>
          <w:bCs/>
        </w:rPr>
        <w:t>Регулярное отслеживание результатов может стать основой стимулирования, поощрения ребенка за его труд, старание</w:t>
      </w:r>
      <w:r w:rsidR="00B60346" w:rsidRPr="00B60346">
        <w:t xml:space="preserve">. </w:t>
      </w:r>
      <w:r w:rsidRPr="00B60346">
        <w:t xml:space="preserve">Каждую оценку надо прокомментировать, показать, в чем прирост знаний и мастерства ребенка </w:t>
      </w:r>
      <w:r w:rsidR="00B60346">
        <w:t>-</w:t>
      </w:r>
      <w:r w:rsidRPr="00B60346">
        <w:t xml:space="preserve"> это поддержит его стремление к новым успехам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Суммарный итог, определяемый путем подсчета тестового балла, дает возможность определить уровень измеряемого качества у конкретного обучающегося и отследить реальную степень соответствия того, что ребенок усвоил, заданным требованиям, а также внести соответствующие коррективы в процесс его последующего обучения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Именно на первых шагах в спорте закладываются первые качества и навыки, создающие личностный портрет спортсмена на годы вперед</w:t>
      </w:r>
      <w:r w:rsidR="00B60346" w:rsidRPr="00B60346">
        <w:t xml:space="preserve">. </w:t>
      </w:r>
      <w:r w:rsidRPr="00B60346">
        <w:t>Тренер-преподаватель должен по-настоящему заинтересовать спортсмена данным видом спорта и постепенно, без нажима, воздействовать на борца, воспитывая в нем необходимые физические</w:t>
      </w:r>
      <w:r w:rsidR="00B60346" w:rsidRPr="00B60346">
        <w:t xml:space="preserve"> </w:t>
      </w:r>
      <w:r w:rsidRPr="00B60346">
        <w:t>и психические качества</w:t>
      </w:r>
      <w:r w:rsidR="00B60346" w:rsidRPr="00B60346">
        <w:t>.</w:t>
      </w:r>
    </w:p>
    <w:p w:rsidR="00B60346" w:rsidRDefault="00B60346" w:rsidP="00B60346">
      <w:pPr>
        <w:ind w:left="708" w:firstLine="1"/>
        <w:sectPr w:rsidR="00B60346" w:rsidSect="00B60346">
          <w:headerReference w:type="default" r:id="rId7"/>
          <w:type w:val="continuous"/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472810" w:rsidRPr="00B60346" w:rsidRDefault="00472810" w:rsidP="00B60346">
      <w:pPr>
        <w:ind w:left="708" w:firstLine="1"/>
      </w:pPr>
      <w:r w:rsidRPr="00B60346">
        <w:t>Взаимосвязь физической подготовки и воспитательных воздействий</w:t>
      </w:r>
      <w:r w:rsidR="00B60346">
        <w:t xml:space="preserve"> </w:t>
      </w:r>
      <w:r w:rsidRPr="00B60346">
        <w:t>в группах специальной подготовки</w:t>
      </w:r>
      <w:r w:rsidR="00B60346" w:rsidRPr="00B60346">
        <w:t xml:space="preserve">. </w:t>
      </w:r>
    </w:p>
    <w:tbl>
      <w:tblPr>
        <w:tblStyle w:val="14"/>
        <w:tblW w:w="4885" w:type="pct"/>
        <w:tblLook w:val="01E0" w:firstRow="1" w:lastRow="1" w:firstColumn="1" w:lastColumn="1" w:noHBand="0" w:noVBand="0"/>
      </w:tblPr>
      <w:tblGrid>
        <w:gridCol w:w="2514"/>
        <w:gridCol w:w="2733"/>
        <w:gridCol w:w="2551"/>
        <w:gridCol w:w="3201"/>
        <w:gridCol w:w="3447"/>
      </w:tblGrid>
      <w:tr w:rsidR="00B60346" w:rsidRPr="00B60346">
        <w:tc>
          <w:tcPr>
            <w:tcW w:w="870" w:type="pct"/>
          </w:tcPr>
          <w:p w:rsidR="00472810" w:rsidRPr="00B60346" w:rsidRDefault="00472810" w:rsidP="00B60346">
            <w:pPr>
              <w:pStyle w:val="afb"/>
            </w:pPr>
            <w:r w:rsidRPr="00B60346">
              <w:t>Цель физической подготовки</w:t>
            </w:r>
          </w:p>
        </w:tc>
        <w:tc>
          <w:tcPr>
            <w:tcW w:w="946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Средства общей физической подготовки</w:t>
            </w:r>
          </w:p>
        </w:tc>
        <w:tc>
          <w:tcPr>
            <w:tcW w:w="883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Средства специальной физической подготовки</w:t>
            </w:r>
          </w:p>
        </w:tc>
        <w:tc>
          <w:tcPr>
            <w:tcW w:w="1108" w:type="pct"/>
          </w:tcPr>
          <w:p w:rsidR="00472810" w:rsidRPr="00B60346" w:rsidRDefault="00472810" w:rsidP="00B60346">
            <w:pPr>
              <w:pStyle w:val="afb"/>
            </w:pPr>
            <w:r w:rsidRPr="00B60346">
              <w:t>Методы воздействия</w:t>
            </w:r>
          </w:p>
        </w:tc>
        <w:tc>
          <w:tcPr>
            <w:tcW w:w="1193" w:type="pct"/>
          </w:tcPr>
          <w:p w:rsidR="00B60346" w:rsidRDefault="00472810" w:rsidP="00B60346">
            <w:pPr>
              <w:pStyle w:val="afb"/>
            </w:pPr>
            <w:r w:rsidRPr="00B60346">
              <w:t>Планируемый</w:t>
            </w:r>
            <w:r w:rsidR="00B60346" w:rsidRPr="00B60346">
              <w:t xml:space="preserve"> </w:t>
            </w:r>
            <w:r w:rsidRPr="00B60346">
              <w:t xml:space="preserve">воспитательный </w:t>
            </w:r>
          </w:p>
          <w:p w:rsidR="00472810" w:rsidRPr="00B60346" w:rsidRDefault="00472810" w:rsidP="00B60346">
            <w:pPr>
              <w:pStyle w:val="afb"/>
            </w:pPr>
            <w:r w:rsidRPr="00B60346">
              <w:t>результат</w:t>
            </w:r>
          </w:p>
        </w:tc>
      </w:tr>
      <w:tr w:rsidR="00B60346" w:rsidRPr="00B60346">
        <w:tc>
          <w:tcPr>
            <w:tcW w:w="870" w:type="pct"/>
          </w:tcPr>
          <w:p w:rsidR="00B60346" w:rsidRDefault="00472810" w:rsidP="00B60346">
            <w:pPr>
              <w:pStyle w:val="afb"/>
            </w:pPr>
            <w:r w:rsidRPr="00B60346">
              <w:t xml:space="preserve">Достижение высокой работоспособности, хорошей координации деятельности органов и </w:t>
            </w:r>
          </w:p>
          <w:p w:rsidR="00B60346" w:rsidRDefault="00472810" w:rsidP="00B60346">
            <w:pPr>
              <w:pStyle w:val="afb"/>
            </w:pPr>
            <w:r w:rsidRPr="00B60346">
              <w:t>систем организма, гармоничного развития борца</w:t>
            </w:r>
            <w:r w:rsidR="00B60346" w:rsidRPr="00B60346">
              <w:t>.</w:t>
            </w:r>
          </w:p>
          <w:p w:rsidR="00472810" w:rsidRPr="00B60346" w:rsidRDefault="00472810" w:rsidP="00B60346">
            <w:pPr>
              <w:pStyle w:val="afb"/>
            </w:pPr>
            <w:r w:rsidRPr="00B60346">
              <w:t>Развитие физических качеств, проявляемых в выполнении специфических для борьбы действий</w:t>
            </w:r>
            <w:r w:rsidR="00B60346" w:rsidRPr="00B60346">
              <w:t xml:space="preserve">. </w:t>
            </w:r>
          </w:p>
        </w:tc>
        <w:tc>
          <w:tcPr>
            <w:tcW w:w="946" w:type="pct"/>
          </w:tcPr>
          <w:p w:rsidR="00472810" w:rsidRPr="00B60346" w:rsidRDefault="00472810" w:rsidP="00B60346">
            <w:pPr>
              <w:pStyle w:val="afb"/>
            </w:pPr>
            <w:r w:rsidRPr="00B60346">
              <w:t>Упражнения, оказывающие наиболее общее воздействие на организм</w:t>
            </w:r>
            <w:r w:rsidR="00B60346">
              <w:t xml:space="preserve"> (</w:t>
            </w:r>
            <w:r w:rsidRPr="00B60346">
              <w:t xml:space="preserve">бег, плавание, ходьба на лыжах, спортивные игры, обще развивающая гимнастика, упражнения с отягощениями и </w:t>
            </w:r>
            <w:r w:rsidR="00B60346">
              <w:t>др.)</w:t>
            </w:r>
            <w:r w:rsidR="00B60346" w:rsidRPr="00B60346">
              <w:t xml:space="preserve"> </w:t>
            </w:r>
          </w:p>
        </w:tc>
        <w:tc>
          <w:tcPr>
            <w:tcW w:w="883" w:type="pct"/>
          </w:tcPr>
          <w:p w:rsidR="00472810" w:rsidRPr="00B60346" w:rsidRDefault="00472810" w:rsidP="00B60346">
            <w:pPr>
              <w:pStyle w:val="afb"/>
            </w:pPr>
            <w:r w:rsidRPr="00B60346">
              <w:t>Упражнения в выполнении фрагментов борьбы, направленные на повышение возможностей занимающихся в проведении отдельных специальных действий самбиста</w:t>
            </w:r>
            <w:r w:rsidR="00B60346" w:rsidRPr="00B60346">
              <w:t xml:space="preserve">. </w:t>
            </w:r>
          </w:p>
        </w:tc>
        <w:tc>
          <w:tcPr>
            <w:tcW w:w="1108" w:type="pct"/>
          </w:tcPr>
          <w:p w:rsidR="00B60346" w:rsidRDefault="00472810" w:rsidP="00B60346">
            <w:pPr>
              <w:pStyle w:val="afb"/>
            </w:pPr>
            <w:r w:rsidRPr="00B60346">
              <w:t>1</w:t>
            </w:r>
            <w:r w:rsidR="00B60346" w:rsidRPr="00B60346">
              <w:t xml:space="preserve">. </w:t>
            </w:r>
            <w:r w:rsidRPr="00B60346">
              <w:t>Развитие силовых качеств</w:t>
            </w:r>
            <w:r w:rsidR="00B60346">
              <w:t xml:space="preserve"> </w:t>
            </w:r>
          </w:p>
          <w:p w:rsidR="00B60346" w:rsidRDefault="00B60346" w:rsidP="00B60346">
            <w:pPr>
              <w:pStyle w:val="afb"/>
            </w:pPr>
            <w:r>
              <w:t>(</w:t>
            </w:r>
            <w:r w:rsidR="00472810" w:rsidRPr="00B60346">
              <w:t xml:space="preserve">метод повторных упражнений, </w:t>
            </w:r>
          </w:p>
          <w:p w:rsidR="00B60346" w:rsidRDefault="00472810" w:rsidP="00B60346">
            <w:pPr>
              <w:pStyle w:val="afb"/>
            </w:pPr>
            <w:r w:rsidRPr="00B60346">
              <w:t>метод больших и максимальных усилий</w:t>
            </w:r>
            <w:r w:rsidR="00B60346" w:rsidRPr="00B60346">
              <w:t>)</w:t>
            </w:r>
          </w:p>
          <w:p w:rsidR="00B60346" w:rsidRDefault="00472810" w:rsidP="00B60346">
            <w:pPr>
              <w:pStyle w:val="afb"/>
            </w:pPr>
            <w:r w:rsidRPr="00B60346">
              <w:t>2</w:t>
            </w:r>
            <w:r w:rsidR="00B60346" w:rsidRPr="00B60346">
              <w:t xml:space="preserve">. </w:t>
            </w:r>
            <w:r w:rsidRPr="00B60346">
              <w:t>Развитие выносливости</w:t>
            </w:r>
            <w:r w:rsidR="00B60346">
              <w:t xml:space="preserve"> </w:t>
            </w:r>
          </w:p>
          <w:p w:rsidR="00B60346" w:rsidRDefault="00B60346" w:rsidP="00B60346">
            <w:pPr>
              <w:pStyle w:val="afb"/>
            </w:pPr>
            <w:r>
              <w:t>(</w:t>
            </w:r>
            <w:r w:rsidR="00472810" w:rsidRPr="00B60346">
              <w:t>кроссовый бег, спортивные и подвижные игры</w:t>
            </w:r>
            <w:r w:rsidRPr="00B60346">
              <w:t>)</w:t>
            </w:r>
          </w:p>
          <w:p w:rsidR="00B60346" w:rsidRDefault="00472810" w:rsidP="00B60346">
            <w:pPr>
              <w:pStyle w:val="afb"/>
            </w:pPr>
            <w:r w:rsidRPr="00B60346">
              <w:t>3</w:t>
            </w:r>
            <w:r w:rsidR="00B60346" w:rsidRPr="00B60346">
              <w:t xml:space="preserve">. </w:t>
            </w:r>
            <w:r w:rsidRPr="00B60346">
              <w:t>Развитие ловкости</w:t>
            </w:r>
            <w:r w:rsidR="00B60346">
              <w:t xml:space="preserve"> (</w:t>
            </w:r>
            <w:r w:rsidRPr="00B60346">
              <w:t xml:space="preserve">изучение приемов защит, контрприемов </w:t>
            </w:r>
          </w:p>
          <w:p w:rsidR="00B60346" w:rsidRDefault="00472810" w:rsidP="00B60346">
            <w:pPr>
              <w:pStyle w:val="afb"/>
            </w:pPr>
            <w:r w:rsidRPr="00B60346">
              <w:t xml:space="preserve">и их совершенствование </w:t>
            </w:r>
          </w:p>
          <w:p w:rsidR="00B60346" w:rsidRDefault="00472810" w:rsidP="00B60346">
            <w:pPr>
              <w:pStyle w:val="afb"/>
            </w:pPr>
            <w:r w:rsidRPr="00B60346">
              <w:t>в схватках</w:t>
            </w:r>
            <w:r w:rsidR="00B60346" w:rsidRPr="00B60346">
              <w:t>)</w:t>
            </w:r>
          </w:p>
          <w:p w:rsidR="00B60346" w:rsidRDefault="00472810" w:rsidP="00B60346">
            <w:pPr>
              <w:pStyle w:val="afb"/>
            </w:pPr>
            <w:r w:rsidRPr="00B60346">
              <w:t>4</w:t>
            </w:r>
            <w:r w:rsidR="00B60346" w:rsidRPr="00B60346">
              <w:t xml:space="preserve">. </w:t>
            </w:r>
            <w:r w:rsidRPr="00B60346">
              <w:t>Развитие быстроты</w:t>
            </w:r>
            <w:r w:rsidR="00B60346">
              <w:t xml:space="preserve"> (</w:t>
            </w:r>
            <w:r w:rsidRPr="00B60346">
              <w:t xml:space="preserve">старты </w:t>
            </w:r>
          </w:p>
          <w:p w:rsidR="00472810" w:rsidRPr="00B60346" w:rsidRDefault="00472810" w:rsidP="00B60346">
            <w:pPr>
              <w:pStyle w:val="afb"/>
            </w:pPr>
            <w:r w:rsidRPr="00B60346">
              <w:t>в легкой атлетике, выполнение упражнений, копируя движения тренера, выполнение действий на прикосновение, акробатические и гимнастические упражнения</w:t>
            </w:r>
            <w:r w:rsidR="00B60346" w:rsidRPr="00B60346">
              <w:t xml:space="preserve">) </w:t>
            </w:r>
          </w:p>
        </w:tc>
        <w:tc>
          <w:tcPr>
            <w:tcW w:w="1193" w:type="pct"/>
          </w:tcPr>
          <w:p w:rsidR="00B60346" w:rsidRDefault="00472810" w:rsidP="00B60346">
            <w:pPr>
              <w:pStyle w:val="afb"/>
            </w:pPr>
            <w:r w:rsidRPr="00B60346">
              <w:t>1</w:t>
            </w:r>
            <w:r w:rsidR="00B60346" w:rsidRPr="00B60346">
              <w:t xml:space="preserve">. </w:t>
            </w:r>
            <w:r w:rsidRPr="00B60346">
              <w:t xml:space="preserve">Способность преодолевать </w:t>
            </w:r>
          </w:p>
          <w:p w:rsidR="00B60346" w:rsidRDefault="00472810" w:rsidP="00B60346">
            <w:pPr>
              <w:pStyle w:val="afb"/>
            </w:pPr>
            <w:r w:rsidRPr="00B60346">
              <w:t>сопротивление соперника</w:t>
            </w:r>
          </w:p>
          <w:p w:rsidR="00B60346" w:rsidRDefault="00472810" w:rsidP="00B60346">
            <w:pPr>
              <w:pStyle w:val="afb"/>
            </w:pPr>
            <w:r w:rsidRPr="00B60346">
              <w:t xml:space="preserve"> за счет мышечных усилий</w:t>
            </w:r>
            <w:r w:rsidR="00B60346" w:rsidRPr="00B60346">
              <w:t>.</w:t>
            </w:r>
          </w:p>
          <w:p w:rsidR="00B60346" w:rsidRDefault="00472810" w:rsidP="00B60346">
            <w:pPr>
              <w:pStyle w:val="afb"/>
            </w:pPr>
            <w:r w:rsidRPr="00B60346">
              <w:t>2</w:t>
            </w:r>
            <w:r w:rsidR="00B60346" w:rsidRPr="00B60346">
              <w:t xml:space="preserve">. </w:t>
            </w:r>
            <w:r w:rsidRPr="00B60346">
              <w:t xml:space="preserve">Способность совершать </w:t>
            </w:r>
          </w:p>
          <w:p w:rsidR="00B60346" w:rsidRDefault="00472810" w:rsidP="00B60346">
            <w:pPr>
              <w:pStyle w:val="afb"/>
            </w:pPr>
            <w:r w:rsidRPr="00B60346">
              <w:t xml:space="preserve">эффективную работу определенной </w:t>
            </w:r>
          </w:p>
          <w:p w:rsidR="00B60346" w:rsidRDefault="00472810" w:rsidP="00B60346">
            <w:pPr>
              <w:pStyle w:val="afb"/>
            </w:pPr>
            <w:r w:rsidRPr="00B60346">
              <w:t xml:space="preserve">интенсивности в течение времени, предусмотренного спецификой </w:t>
            </w:r>
          </w:p>
          <w:p w:rsidR="00B60346" w:rsidRDefault="00472810" w:rsidP="00B60346">
            <w:pPr>
              <w:pStyle w:val="afb"/>
            </w:pPr>
            <w:r w:rsidRPr="00B60346">
              <w:t>соревнований</w:t>
            </w:r>
            <w:r w:rsidR="00B60346" w:rsidRPr="00B60346">
              <w:t>.</w:t>
            </w:r>
          </w:p>
          <w:p w:rsidR="00B60346" w:rsidRDefault="00472810" w:rsidP="00B60346">
            <w:pPr>
              <w:pStyle w:val="afb"/>
            </w:pPr>
            <w:r w:rsidRPr="00B60346">
              <w:t>3</w:t>
            </w:r>
            <w:r w:rsidR="00B60346" w:rsidRPr="00B60346">
              <w:t xml:space="preserve">. </w:t>
            </w:r>
            <w:r w:rsidRPr="00B60346">
              <w:t xml:space="preserve">Способность осваивать </w:t>
            </w:r>
          </w:p>
          <w:p w:rsidR="00B60346" w:rsidRDefault="00472810" w:rsidP="00B60346">
            <w:pPr>
              <w:pStyle w:val="afb"/>
            </w:pPr>
            <w:r w:rsidRPr="00B60346">
              <w:t>новые движения</w:t>
            </w:r>
            <w:r w:rsidR="00B60346" w:rsidRPr="00B60346">
              <w:t>.</w:t>
            </w:r>
          </w:p>
          <w:p w:rsidR="00B60346" w:rsidRDefault="00472810" w:rsidP="00B60346">
            <w:pPr>
              <w:pStyle w:val="afb"/>
            </w:pPr>
            <w:r w:rsidRPr="00B60346">
              <w:t>4</w:t>
            </w:r>
            <w:r w:rsidR="00B60346" w:rsidRPr="00B60346">
              <w:t xml:space="preserve">. </w:t>
            </w:r>
            <w:r w:rsidRPr="00B60346">
              <w:t xml:space="preserve">Способность выполнять </w:t>
            </w:r>
          </w:p>
          <w:p w:rsidR="00B60346" w:rsidRDefault="00472810" w:rsidP="00B60346">
            <w:pPr>
              <w:pStyle w:val="afb"/>
            </w:pPr>
            <w:r w:rsidRPr="00B60346">
              <w:t xml:space="preserve">технико-тактические действия в </w:t>
            </w:r>
          </w:p>
          <w:p w:rsidR="00472810" w:rsidRPr="00B60346" w:rsidRDefault="00472810" w:rsidP="00B60346">
            <w:pPr>
              <w:pStyle w:val="afb"/>
            </w:pPr>
            <w:r w:rsidRPr="00B60346">
              <w:t>кратчайшее время</w:t>
            </w:r>
            <w:r w:rsidR="00B60346" w:rsidRPr="00B60346">
              <w:t xml:space="preserve">. </w:t>
            </w:r>
          </w:p>
        </w:tc>
      </w:tr>
    </w:tbl>
    <w:p w:rsidR="00472810" w:rsidRDefault="00472810" w:rsidP="00B60346">
      <w:pPr>
        <w:ind w:firstLine="709"/>
      </w:pPr>
    </w:p>
    <w:p w:rsidR="00B60346" w:rsidRDefault="00B60346" w:rsidP="00B60346">
      <w:pPr>
        <w:ind w:firstLine="709"/>
        <w:sectPr w:rsidR="00B60346" w:rsidSect="00B60346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B60346" w:rsidRDefault="00472810" w:rsidP="00B60346">
      <w:pPr>
        <w:ind w:firstLine="709"/>
      </w:pPr>
      <w:r w:rsidRPr="00B60346">
        <w:t>Взаимосвязанная деятельность тренера и юного спортсмена включает два вида деятельности с соответствующими целями и средствами</w:t>
      </w:r>
      <w:r w:rsidR="00B60346" w:rsidRPr="00B60346">
        <w:t xml:space="preserve">. </w:t>
      </w:r>
      <w:r w:rsidRPr="00B60346">
        <w:t>Педагогические средства направлены на реализацию педагогических целей</w:t>
      </w:r>
      <w:r w:rsidR="00B60346" w:rsidRPr="00B60346">
        <w:t xml:space="preserve">: </w:t>
      </w:r>
      <w:r w:rsidRPr="00B60346">
        <w:t>включить каждого подростка в активную спортивную и общественную деятельность, вызвать интерес и потребность в данной деятельности, устранить причины</w:t>
      </w:r>
      <w:r w:rsidR="00B60346" w:rsidRPr="00B60346">
        <w:t>,</w:t>
      </w:r>
      <w:r w:rsidRPr="00B60346">
        <w:t xml:space="preserve"> мешающие юному спортсмену добиться успеха в данной деятельности, привлечь родителей к реализации педагогических целей и </w:t>
      </w:r>
      <w:r w:rsidR="00B60346">
        <w:t>т.д.</w:t>
      </w:r>
    </w:p>
    <w:p w:rsidR="00B60346" w:rsidRDefault="00472810" w:rsidP="00B60346">
      <w:pPr>
        <w:ind w:firstLine="709"/>
      </w:pPr>
      <w:r w:rsidRPr="00B60346">
        <w:t>Изучая результаты учебно-воспитательного процесса, тренер определяет, насколько эффективными были выбранные ими педагогические средства, решает, какие изменения в организацию учебно-воспитательного процесса необходимо внести, чтобы добиться большего дидактического и воспитательного эффекта</w:t>
      </w:r>
      <w:r w:rsidR="00B60346" w:rsidRPr="00B60346">
        <w:t xml:space="preserve">. </w:t>
      </w:r>
      <w:r w:rsidRPr="00B60346">
        <w:t>Включая подростка в педагогическую деятельность</w:t>
      </w:r>
      <w:r w:rsidR="00B60346">
        <w:t xml:space="preserve"> (</w:t>
      </w:r>
      <w:r w:rsidRPr="00B60346">
        <w:t>в качестве своего помощника</w:t>
      </w:r>
      <w:r w:rsidR="00B60346" w:rsidRPr="00B60346">
        <w:t>),</w:t>
      </w:r>
      <w:r w:rsidRPr="00B60346">
        <w:t xml:space="preserve"> тренер изменяет его социально-личностную позицию, характер его деятельности и отношение к себе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Через систему тренировок осуществляется целенаправленное педагогическое воздействие, решаются основные спортивные, оздоровительные и воспитательные задачи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Считаю, что данная методика тренировок будет способствовать психической устойчивости и социальной адаптации личности подростка</w:t>
      </w:r>
      <w:r w:rsidR="00B60346" w:rsidRPr="00B60346">
        <w:t>.</w:t>
      </w:r>
    </w:p>
    <w:p w:rsidR="00B60346" w:rsidRDefault="00472810" w:rsidP="00B60346">
      <w:pPr>
        <w:pStyle w:val="2"/>
      </w:pPr>
      <w:r w:rsidRPr="00B60346">
        <w:br w:type="page"/>
      </w:r>
      <w:bookmarkStart w:id="8" w:name="_Toc260234096"/>
      <w:r w:rsidRPr="00B60346">
        <w:t>Заключение</w:t>
      </w:r>
      <w:bookmarkEnd w:id="8"/>
    </w:p>
    <w:p w:rsidR="00B60346" w:rsidRDefault="00B60346" w:rsidP="00B60346">
      <w:pPr>
        <w:ind w:firstLine="709"/>
      </w:pPr>
    </w:p>
    <w:p w:rsidR="00B60346" w:rsidRDefault="00472810" w:rsidP="00B60346">
      <w:pPr>
        <w:ind w:firstLine="709"/>
      </w:pPr>
      <w:r w:rsidRPr="00B60346">
        <w:t xml:space="preserve">Основная задача тренера </w:t>
      </w:r>
      <w:r w:rsidR="00B60346">
        <w:t>-</w:t>
      </w:r>
      <w:r w:rsidRPr="00B60346">
        <w:t xml:space="preserve"> выработать у юных спортсменов </w:t>
      </w:r>
      <w:r w:rsidR="00B60346">
        <w:t>-</w:t>
      </w:r>
      <w:r w:rsidRPr="00B60346">
        <w:t xml:space="preserve"> самбистов внутреннюю мотивацию необходимости овладения конкретными спортивными умениями, которая является основой целенаправленной спортивной активности</w:t>
      </w:r>
      <w:r w:rsidR="00B60346" w:rsidRPr="00B60346">
        <w:t xml:space="preserve">. </w:t>
      </w:r>
      <w:r w:rsidRPr="00B60346">
        <w:t>Тренер должен выявить мотивы к занятиям спортом, объяснить занимающимся общественную сущность физической культуры и спорта, их значение как средств гармоничного развития, укрепления здоровья, подготовки к труду и защите Родины, раскрыть перспективную линию совершенствования спортивных умений своих учеников в соответствии с внутренним устремлением каждого</w:t>
      </w:r>
      <w:r w:rsidR="00B60346" w:rsidRPr="00B60346">
        <w:t xml:space="preserve">. </w:t>
      </w:r>
      <w:r w:rsidRPr="00B60346">
        <w:t>На первых этапах тренировки формируются элементарные понятия</w:t>
      </w:r>
      <w:r w:rsidR="00B60346" w:rsidRPr="00B60346">
        <w:t xml:space="preserve">; </w:t>
      </w:r>
      <w:r w:rsidRPr="00B60346">
        <w:t>в дальнейшем занимающиеся все более глубоко познают систему упражнений и становятся активными помощниками тренера в определении очередным задач и путей своего физического и морально-нравственного совершенствования</w:t>
      </w:r>
      <w:r w:rsidR="00B60346" w:rsidRPr="00B60346">
        <w:t>.</w:t>
      </w:r>
    </w:p>
    <w:p w:rsidR="00B60346" w:rsidRDefault="00472810" w:rsidP="00B60346">
      <w:pPr>
        <w:ind w:firstLine="709"/>
      </w:pPr>
      <w:r w:rsidRPr="00B60346">
        <w:t>Каждый тренер ведет учебно-тренировочный процесс в соответствии со своим опытом</w:t>
      </w:r>
      <w:r w:rsidR="00B60346" w:rsidRPr="00B60346">
        <w:t xml:space="preserve">. </w:t>
      </w:r>
      <w:r w:rsidRPr="00B60346">
        <w:t>У каждого тренера существует своя система тренировки, которая отражает целесообразность составляющих учебно-тренировочного процесса</w:t>
      </w:r>
      <w:r w:rsidR="00B60346" w:rsidRPr="00B60346">
        <w:t xml:space="preserve">. </w:t>
      </w:r>
      <w:r w:rsidRPr="00B60346">
        <w:t>В данной работе в эту систему составляющих входят</w:t>
      </w:r>
      <w:r w:rsidR="00B60346" w:rsidRPr="00B60346">
        <w:t xml:space="preserve">: </w:t>
      </w:r>
      <w:r w:rsidRPr="00B60346">
        <w:t>целеполагание и планирование общей и специальной физической подготовки, средства и методы внедрения в учебно-тренировочный процесс специальной физической подготовки, планируемый воспитательный результат, контроль и проверка усвоения содержания учебно-тренировочного процесса</w:t>
      </w:r>
      <w:r w:rsidR="00B60346" w:rsidRPr="00B60346">
        <w:t xml:space="preserve">. </w:t>
      </w:r>
      <w:r w:rsidRPr="00B60346">
        <w:t>Думаю, что в моей работе спроектирована такая система воспитательной деятельности в детском коллективе, которая будет является</w:t>
      </w:r>
      <w:r w:rsidR="00B60346" w:rsidRPr="00B60346">
        <w:t xml:space="preserve"> </w:t>
      </w:r>
      <w:r w:rsidRPr="00B60346">
        <w:t>основополагающим элементом общей воспитательной системы спортивной школы в группах начальной подготовки</w:t>
      </w:r>
      <w:r w:rsidR="00B60346" w:rsidRPr="00B60346">
        <w:t>.</w:t>
      </w:r>
    </w:p>
    <w:p w:rsidR="00B60346" w:rsidRDefault="00472810" w:rsidP="00B60346">
      <w:pPr>
        <w:pStyle w:val="2"/>
      </w:pPr>
      <w:r w:rsidRPr="00B60346">
        <w:br w:type="page"/>
      </w:r>
      <w:bookmarkStart w:id="9" w:name="_Toc260234097"/>
      <w:r w:rsidRPr="00B60346">
        <w:t>Литература</w:t>
      </w:r>
      <w:bookmarkEnd w:id="9"/>
    </w:p>
    <w:p w:rsidR="00B60346" w:rsidRDefault="00B60346" w:rsidP="00B60346">
      <w:pPr>
        <w:ind w:firstLine="709"/>
      </w:pPr>
    </w:p>
    <w:p w:rsidR="00B60346" w:rsidRDefault="00472810" w:rsidP="00B60346">
      <w:pPr>
        <w:pStyle w:val="a0"/>
      </w:pPr>
      <w:r w:rsidRPr="00B60346">
        <w:t>Агафонов Э</w:t>
      </w:r>
      <w:r w:rsidR="00B60346">
        <w:t xml:space="preserve">.В., </w:t>
      </w:r>
      <w:r w:rsidRPr="00B60346">
        <w:t>Хориков В</w:t>
      </w:r>
      <w:r w:rsidR="00B60346">
        <w:t xml:space="preserve">.А. </w:t>
      </w:r>
      <w:r w:rsidRPr="00B60346">
        <w:t>Борьба самбо</w:t>
      </w:r>
      <w:r w:rsidR="00B60346" w:rsidRPr="00B60346">
        <w:t xml:space="preserve">. </w:t>
      </w:r>
      <w:r w:rsidRPr="00B60346">
        <w:t>Учебное пособие</w:t>
      </w:r>
      <w:r w:rsidR="00B60346" w:rsidRPr="00B60346">
        <w:t xml:space="preserve">. </w:t>
      </w:r>
      <w:r w:rsidRPr="00B60346">
        <w:t>Красноярск, 1998</w:t>
      </w:r>
      <w:r w:rsidR="00B60346" w:rsidRPr="00B60346">
        <w:t>.</w:t>
      </w:r>
    </w:p>
    <w:p w:rsidR="00B60346" w:rsidRDefault="00472810" w:rsidP="00B60346">
      <w:pPr>
        <w:pStyle w:val="a0"/>
      </w:pPr>
      <w:r w:rsidRPr="00B60346">
        <w:t>Дергач А</w:t>
      </w:r>
      <w:r w:rsidR="00B60346">
        <w:t xml:space="preserve">.А., </w:t>
      </w:r>
      <w:r w:rsidRPr="00B60346">
        <w:t>Исаев А</w:t>
      </w:r>
      <w:r w:rsidR="00B60346">
        <w:t xml:space="preserve">.А. </w:t>
      </w:r>
      <w:r w:rsidRPr="00B60346">
        <w:t>Педагогическое мастерство тренера</w:t>
      </w:r>
      <w:r w:rsidR="00B60346" w:rsidRPr="00B60346">
        <w:t xml:space="preserve">. </w:t>
      </w:r>
      <w:r w:rsidRPr="00B60346">
        <w:t>М</w:t>
      </w:r>
      <w:r w:rsidR="00B60346">
        <w:t>.:</w:t>
      </w:r>
      <w:r w:rsidR="00B60346" w:rsidRPr="00B60346">
        <w:t xml:space="preserve"> </w:t>
      </w:r>
      <w:r w:rsidRPr="00B60346">
        <w:t>Физкультура и спорт, 1981</w:t>
      </w:r>
      <w:r w:rsidR="00B60346" w:rsidRPr="00B60346">
        <w:t>.</w:t>
      </w:r>
    </w:p>
    <w:p w:rsidR="00B60346" w:rsidRDefault="00472810" w:rsidP="00B60346">
      <w:pPr>
        <w:pStyle w:val="a0"/>
      </w:pPr>
      <w:r w:rsidRPr="00B60346">
        <w:t>Елисеев С</w:t>
      </w:r>
      <w:r w:rsidR="00B60346">
        <w:t xml:space="preserve">.В., </w:t>
      </w:r>
      <w:r w:rsidRPr="00B60346">
        <w:t>Селуянов В</w:t>
      </w:r>
      <w:r w:rsidR="00B60346">
        <w:t xml:space="preserve">.Н., </w:t>
      </w:r>
      <w:r w:rsidRPr="00B60346">
        <w:t>Табаков С</w:t>
      </w:r>
      <w:r w:rsidR="00B60346">
        <w:t xml:space="preserve">.Е. </w:t>
      </w:r>
      <w:r w:rsidRPr="00B60346">
        <w:t>Спортивно-педагогическая адаптология борьбы самбо</w:t>
      </w:r>
      <w:r w:rsidR="00B60346">
        <w:t xml:space="preserve">. М., </w:t>
      </w:r>
      <w:r w:rsidR="00B60346" w:rsidRPr="00B60346">
        <w:t>20</w:t>
      </w:r>
      <w:r w:rsidRPr="00B60346">
        <w:t>03</w:t>
      </w:r>
      <w:r w:rsidR="00B60346" w:rsidRPr="00B60346">
        <w:t>.</w:t>
      </w:r>
    </w:p>
    <w:p w:rsidR="00472810" w:rsidRPr="00B60346" w:rsidRDefault="00472810" w:rsidP="00B60346">
      <w:pPr>
        <w:pStyle w:val="a0"/>
      </w:pPr>
      <w:r w:rsidRPr="00B60346">
        <w:t>Елисеев В</w:t>
      </w:r>
      <w:r w:rsidR="00B60346">
        <w:t xml:space="preserve">.В. </w:t>
      </w:r>
      <w:r w:rsidRPr="00B60346">
        <w:t>Мониторинг итогов работы школы и условий их достижения</w:t>
      </w:r>
      <w:r w:rsidR="00B60346" w:rsidRPr="00B60346">
        <w:t xml:space="preserve">. </w:t>
      </w:r>
      <w:r w:rsidRPr="00B60346">
        <w:t>Ульяновск, ИПК ПРО, 2001</w:t>
      </w:r>
    </w:p>
    <w:p w:rsidR="00472810" w:rsidRPr="00B60346" w:rsidRDefault="00472810" w:rsidP="00B60346">
      <w:pPr>
        <w:pStyle w:val="a0"/>
      </w:pPr>
      <w:r w:rsidRPr="00B60346">
        <w:t>Закон РФ</w:t>
      </w:r>
      <w:r w:rsidR="00B60346">
        <w:t xml:space="preserve"> "</w:t>
      </w:r>
      <w:r w:rsidRPr="00B60346">
        <w:t>Об образовании</w:t>
      </w:r>
      <w:r w:rsidR="00B60346">
        <w:t xml:space="preserve">" </w:t>
      </w:r>
      <w:r w:rsidRPr="00B60346">
        <w:t>от 10</w:t>
      </w:r>
      <w:r w:rsidR="00B60346">
        <w:t>.07.19</w:t>
      </w:r>
      <w:r w:rsidRPr="00B60346">
        <w:t>92 г</w:t>
      </w:r>
      <w:r w:rsidR="00B60346" w:rsidRPr="00B60346">
        <w:t xml:space="preserve">. </w:t>
      </w:r>
      <w:r w:rsidRPr="00B60346">
        <w:t xml:space="preserve">№ 3266 </w:t>
      </w:r>
      <w:r w:rsidR="00B60346">
        <w:t>-</w:t>
      </w:r>
      <w:r w:rsidRPr="00B60346">
        <w:t xml:space="preserve"> 1</w:t>
      </w:r>
    </w:p>
    <w:p w:rsidR="00B60346" w:rsidRDefault="00472810" w:rsidP="00B60346">
      <w:pPr>
        <w:pStyle w:val="a0"/>
      </w:pPr>
      <w:r w:rsidRPr="00B60346">
        <w:t>Зимняя И</w:t>
      </w:r>
      <w:r w:rsidR="00B60346">
        <w:t xml:space="preserve">.А. </w:t>
      </w:r>
      <w:r w:rsidRPr="00B60346">
        <w:t>Педагогическая психология</w:t>
      </w:r>
      <w:r w:rsidR="00B60346" w:rsidRPr="00B60346">
        <w:t xml:space="preserve">: </w:t>
      </w:r>
      <w:r w:rsidRPr="00B60346">
        <w:t>Учебное пособие</w:t>
      </w:r>
      <w:r w:rsidR="00B60346" w:rsidRPr="00B60346">
        <w:t xml:space="preserve">. </w:t>
      </w:r>
      <w:r w:rsidRPr="00B60346">
        <w:t>Ростов н/Д</w:t>
      </w:r>
      <w:r w:rsidR="00B60346" w:rsidRPr="00B60346">
        <w:t>., 19</w:t>
      </w:r>
      <w:r w:rsidRPr="00B60346">
        <w:t>97</w:t>
      </w:r>
      <w:r w:rsidR="00B60346" w:rsidRPr="00B60346">
        <w:t>.</w:t>
      </w:r>
    </w:p>
    <w:p w:rsidR="00B60346" w:rsidRDefault="00472810" w:rsidP="00B60346">
      <w:pPr>
        <w:pStyle w:val="a0"/>
      </w:pPr>
      <w:r w:rsidRPr="00B60346">
        <w:t>Информационные материалы в помощь республиканским, краевым и областным федерациям самбо</w:t>
      </w:r>
      <w:r w:rsidR="00B60346">
        <w:t xml:space="preserve">. М., </w:t>
      </w:r>
      <w:r w:rsidR="00B60346" w:rsidRPr="00B60346">
        <w:t>20</w:t>
      </w:r>
      <w:r w:rsidRPr="00B60346">
        <w:t>03</w:t>
      </w:r>
      <w:r w:rsidR="00B60346" w:rsidRPr="00B60346">
        <w:t>.</w:t>
      </w:r>
    </w:p>
    <w:p w:rsidR="00B60346" w:rsidRDefault="00472810" w:rsidP="00B60346">
      <w:pPr>
        <w:pStyle w:val="a0"/>
      </w:pPr>
      <w:r w:rsidRPr="00B60346">
        <w:t>Кленова Н</w:t>
      </w:r>
      <w:r w:rsidR="00B60346">
        <w:t xml:space="preserve">.В., </w:t>
      </w:r>
      <w:r w:rsidRPr="00B60346">
        <w:t>Буйлова Л</w:t>
      </w:r>
      <w:r w:rsidR="00B60346">
        <w:t xml:space="preserve">.Н. </w:t>
      </w:r>
      <w:r w:rsidRPr="00B60346">
        <w:t>Методика определения результатов образовательной деятельности детей</w:t>
      </w:r>
      <w:r w:rsidR="00B60346">
        <w:t xml:space="preserve"> // </w:t>
      </w:r>
      <w:r w:rsidRPr="00B60346">
        <w:t>Дополнительное образование 12/2004</w:t>
      </w:r>
      <w:r w:rsidR="00B60346" w:rsidRPr="00B60346">
        <w:t>.</w:t>
      </w:r>
    </w:p>
    <w:p w:rsidR="00B60346" w:rsidRDefault="00472810" w:rsidP="00B60346">
      <w:pPr>
        <w:pStyle w:val="a0"/>
      </w:pPr>
      <w:r w:rsidRPr="00B60346">
        <w:t>Пилоян А</w:t>
      </w:r>
      <w:r w:rsidR="00B60346">
        <w:t xml:space="preserve">.А. </w:t>
      </w:r>
      <w:r w:rsidRPr="00B60346">
        <w:t>Использование воспитательных возможностей СДЮШОР в реализации городской целевой программы</w:t>
      </w:r>
      <w:r w:rsidR="00B60346">
        <w:t xml:space="preserve"> "</w:t>
      </w:r>
      <w:r w:rsidRPr="00B60346">
        <w:t>Развитие физической культуры и спорта в городе Сургуте</w:t>
      </w:r>
      <w:r w:rsidR="00B60346">
        <w:t xml:space="preserve">". // </w:t>
      </w:r>
      <w:r w:rsidRPr="00B60346">
        <w:t>Дополнительное образование 11/2004</w:t>
      </w:r>
      <w:r w:rsidR="00B60346" w:rsidRPr="00B60346">
        <w:t>.</w:t>
      </w:r>
      <w:r w:rsidR="00B60346">
        <w:t xml:space="preserve"> </w:t>
      </w:r>
    </w:p>
    <w:p w:rsidR="00B60346" w:rsidRDefault="00472810" w:rsidP="00B60346">
      <w:pPr>
        <w:pStyle w:val="a0"/>
      </w:pPr>
      <w:r w:rsidRPr="00B60346">
        <w:t>Спорт и образ жизни</w:t>
      </w:r>
      <w:r w:rsidR="00B60346" w:rsidRPr="00B60346">
        <w:t xml:space="preserve">. </w:t>
      </w:r>
      <w:r w:rsidRPr="00B60346">
        <w:t>Сборник статей</w:t>
      </w:r>
      <w:r w:rsidR="00B60346">
        <w:t xml:space="preserve">. М., </w:t>
      </w:r>
      <w:r w:rsidRPr="00B60346">
        <w:t>Физкультура и спорт, 1979</w:t>
      </w:r>
      <w:r w:rsidR="00B60346">
        <w:t>.</w:t>
      </w:r>
    </w:p>
    <w:p w:rsidR="00B60346" w:rsidRDefault="00B60346" w:rsidP="00B60346">
      <w:pPr>
        <w:pStyle w:val="2"/>
      </w:pPr>
      <w:r w:rsidRPr="00B60346">
        <w:br w:type="page"/>
      </w:r>
      <w:bookmarkStart w:id="10" w:name="_Toc260234098"/>
      <w:r w:rsidR="00472810" w:rsidRPr="00B60346">
        <w:t>Приложение 1</w:t>
      </w:r>
      <w:bookmarkEnd w:id="10"/>
    </w:p>
    <w:p w:rsidR="00B60346" w:rsidRDefault="00B60346" w:rsidP="00B60346">
      <w:pPr>
        <w:ind w:firstLine="709"/>
        <w:rPr>
          <w:b/>
          <w:bCs/>
        </w:rPr>
      </w:pPr>
    </w:p>
    <w:p w:rsidR="00B60346" w:rsidRDefault="00472810" w:rsidP="00B60346">
      <w:pPr>
        <w:ind w:firstLine="709"/>
        <w:rPr>
          <w:b/>
          <w:bCs/>
        </w:rPr>
      </w:pPr>
      <w:r w:rsidRPr="00B60346">
        <w:rPr>
          <w:b/>
          <w:bCs/>
        </w:rPr>
        <w:t>Анкета</w:t>
      </w:r>
    </w:p>
    <w:p w:rsidR="00B60346" w:rsidRDefault="00B60346" w:rsidP="00B60346">
      <w:pPr>
        <w:ind w:firstLine="709"/>
      </w:pPr>
      <w:r>
        <w:rPr>
          <w:b/>
          <w:bCs/>
        </w:rPr>
        <w:t>"</w:t>
      </w:r>
      <w:r w:rsidR="00472810" w:rsidRPr="00B60346">
        <w:t>Формирование личностных качеств детей посредством учебно-тренировочных занятий самбо</w:t>
      </w:r>
      <w:r>
        <w:t>"</w:t>
      </w:r>
    </w:p>
    <w:p w:rsidR="00B60346" w:rsidRDefault="00472810" w:rsidP="00B60346">
      <w:pPr>
        <w:ind w:firstLine="709"/>
      </w:pPr>
      <w:r w:rsidRPr="00B60346">
        <w:t>Уважаемые тренеры</w:t>
      </w:r>
      <w:r w:rsidR="00B60346" w:rsidRPr="00B60346">
        <w:t xml:space="preserve">! </w:t>
      </w:r>
      <w:r w:rsidRPr="00B60346">
        <w:t>Для определения воспитательной направленности учебно-тренировочных занятий для детей подросткового возраста</w:t>
      </w:r>
      <w:r w:rsidR="00B60346" w:rsidRPr="00B60346">
        <w:t xml:space="preserve"> </w:t>
      </w:r>
      <w:r w:rsidRPr="00B60346">
        <w:t>просим Вас ответить</w:t>
      </w:r>
      <w:r w:rsidR="00B60346">
        <w:t xml:space="preserve"> "</w:t>
      </w:r>
      <w:r w:rsidRPr="00B60346">
        <w:t>Да</w:t>
      </w:r>
      <w:r w:rsidR="00B60346">
        <w:t xml:space="preserve">" </w:t>
      </w:r>
      <w:r w:rsidRPr="00B60346">
        <w:t>или</w:t>
      </w:r>
      <w:r w:rsidR="00B60346">
        <w:t xml:space="preserve"> "</w:t>
      </w:r>
      <w:r w:rsidRPr="00B60346">
        <w:t>Нет</w:t>
      </w:r>
      <w:r w:rsidR="00B60346">
        <w:t xml:space="preserve">" </w:t>
      </w:r>
      <w:r w:rsidRPr="00B60346">
        <w:t>на данные вопросы</w:t>
      </w:r>
      <w:r w:rsidR="00B60346" w:rsidRPr="00B60346">
        <w:t>.</w:t>
      </w:r>
    </w:p>
    <w:p w:rsidR="00472810" w:rsidRPr="00B60346" w:rsidRDefault="00472810" w:rsidP="00B60346">
      <w:pPr>
        <w:ind w:firstLine="709"/>
      </w:pPr>
      <w:r w:rsidRPr="00B60346">
        <w:t>Регулярные занятия самбо развивают в детях волевые психологические качества</w:t>
      </w:r>
    </w:p>
    <w:p w:rsidR="00472810" w:rsidRPr="00B60346" w:rsidRDefault="00472810" w:rsidP="00B60346">
      <w:pPr>
        <w:ind w:firstLine="709"/>
      </w:pPr>
      <w:r w:rsidRPr="00B60346">
        <w:t>Силу воли</w:t>
      </w:r>
    </w:p>
    <w:p w:rsidR="00472810" w:rsidRPr="00B60346" w:rsidRDefault="00472810" w:rsidP="00B60346">
      <w:pPr>
        <w:ind w:firstLine="709"/>
      </w:pPr>
      <w:r w:rsidRPr="00B60346">
        <w:t>Дисциплину</w:t>
      </w:r>
    </w:p>
    <w:p w:rsidR="00472810" w:rsidRPr="00B60346" w:rsidRDefault="00472810" w:rsidP="00B60346">
      <w:pPr>
        <w:ind w:firstLine="709"/>
      </w:pPr>
      <w:r w:rsidRPr="00B60346">
        <w:t>Настойчивость</w:t>
      </w:r>
    </w:p>
    <w:p w:rsidR="00472810" w:rsidRPr="00B60346" w:rsidRDefault="00472810" w:rsidP="00B60346">
      <w:pPr>
        <w:ind w:firstLine="709"/>
      </w:pPr>
      <w:r w:rsidRPr="00B60346">
        <w:t>Целеустремленность</w:t>
      </w:r>
    </w:p>
    <w:p w:rsidR="00472810" w:rsidRPr="00B60346" w:rsidRDefault="00472810" w:rsidP="00B60346">
      <w:pPr>
        <w:ind w:firstLine="709"/>
      </w:pPr>
      <w:r w:rsidRPr="00B60346">
        <w:t>Решительность</w:t>
      </w:r>
    </w:p>
    <w:p w:rsidR="00472810" w:rsidRPr="00B60346" w:rsidRDefault="00472810" w:rsidP="00B60346">
      <w:pPr>
        <w:ind w:firstLine="709"/>
      </w:pPr>
      <w:r w:rsidRPr="00B60346">
        <w:t>Занятия самбо формируют коммуникативные качества личности</w:t>
      </w:r>
    </w:p>
    <w:p w:rsidR="00472810" w:rsidRPr="00B60346" w:rsidRDefault="00472810" w:rsidP="00B60346">
      <w:pPr>
        <w:ind w:firstLine="709"/>
      </w:pPr>
      <w:r w:rsidRPr="00B60346">
        <w:t>Товарищество</w:t>
      </w:r>
    </w:p>
    <w:p w:rsidR="00472810" w:rsidRPr="00B60346" w:rsidRDefault="00472810" w:rsidP="00B60346">
      <w:pPr>
        <w:ind w:firstLine="709"/>
      </w:pPr>
      <w:r w:rsidRPr="00B60346">
        <w:t>Взаимоуважение</w:t>
      </w:r>
    </w:p>
    <w:p w:rsidR="00472810" w:rsidRPr="00B60346" w:rsidRDefault="00472810" w:rsidP="00B60346">
      <w:pPr>
        <w:ind w:firstLine="709"/>
      </w:pPr>
      <w:r w:rsidRPr="00B60346">
        <w:t>Общительность</w:t>
      </w:r>
    </w:p>
    <w:p w:rsidR="00472810" w:rsidRPr="00B60346" w:rsidRDefault="00472810" w:rsidP="00B60346">
      <w:pPr>
        <w:ind w:firstLine="709"/>
      </w:pPr>
      <w:r w:rsidRPr="00B60346">
        <w:t>Доброжелательность</w:t>
      </w:r>
    </w:p>
    <w:p w:rsidR="00472810" w:rsidRPr="00B60346" w:rsidRDefault="00472810" w:rsidP="00B60346">
      <w:pPr>
        <w:ind w:firstLine="709"/>
      </w:pPr>
      <w:r w:rsidRPr="00B60346">
        <w:t>Коллективное взаимодействие</w:t>
      </w:r>
    </w:p>
    <w:p w:rsidR="00472810" w:rsidRPr="00B60346" w:rsidRDefault="00472810" w:rsidP="00B60346">
      <w:pPr>
        <w:ind w:firstLine="709"/>
      </w:pPr>
      <w:r w:rsidRPr="00B60346">
        <w:t>В процессе учебно-тренировочных занятий развиваются когнитивные качества детей</w:t>
      </w:r>
    </w:p>
    <w:p w:rsidR="00472810" w:rsidRPr="00B60346" w:rsidRDefault="00472810" w:rsidP="00B60346">
      <w:pPr>
        <w:ind w:firstLine="709"/>
      </w:pPr>
      <w:r w:rsidRPr="00B60346">
        <w:t>Концентрация внимания</w:t>
      </w:r>
    </w:p>
    <w:p w:rsidR="00472810" w:rsidRPr="00B60346" w:rsidRDefault="00472810" w:rsidP="00B60346">
      <w:pPr>
        <w:ind w:firstLine="709"/>
      </w:pPr>
      <w:r w:rsidRPr="00B60346">
        <w:t>Оперативность мышления</w:t>
      </w:r>
    </w:p>
    <w:p w:rsidR="00B60346" w:rsidRDefault="00472810" w:rsidP="00B60346">
      <w:pPr>
        <w:pStyle w:val="2"/>
      </w:pPr>
      <w:r w:rsidRPr="00B60346">
        <w:br w:type="page"/>
      </w:r>
      <w:bookmarkStart w:id="11" w:name="_Toc260234099"/>
      <w:r w:rsidRPr="00B60346">
        <w:t>Приложение 2</w:t>
      </w:r>
      <w:bookmarkEnd w:id="11"/>
    </w:p>
    <w:p w:rsidR="00B60346" w:rsidRPr="00B60346" w:rsidRDefault="00B60346" w:rsidP="00B60346">
      <w:pPr>
        <w:ind w:firstLine="709"/>
      </w:pPr>
    </w:p>
    <w:p w:rsidR="00B60346" w:rsidRDefault="00472810" w:rsidP="00B60346">
      <w:pPr>
        <w:ind w:firstLine="709"/>
        <w:rPr>
          <w:b/>
          <w:bCs/>
        </w:rPr>
      </w:pPr>
      <w:r w:rsidRPr="00B60346">
        <w:t>Личностные качества подростков, развивающиеся в процессе регулярных занятий самбо</w:t>
      </w:r>
      <w:r w:rsidR="00B60346" w:rsidRPr="00B60346">
        <w:rPr>
          <w:b/>
          <w:bCs/>
        </w:rPr>
        <w:t>.</w:t>
      </w:r>
    </w:p>
    <w:p w:rsidR="00B60346" w:rsidRDefault="00B60346" w:rsidP="00B60346">
      <w:pPr>
        <w:ind w:firstLine="709"/>
        <w:rPr>
          <w:b/>
          <w:bCs/>
        </w:rPr>
      </w:pPr>
    </w:p>
    <w:p w:rsidR="00B60346" w:rsidRDefault="00F25B36" w:rsidP="00B60346">
      <w:pPr>
        <w:ind w:firstLine="709"/>
      </w:pPr>
      <w:r w:rsidRPr="00B60346">
        <w:object w:dxaOrig="6945" w:dyaOrig="544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7.25pt;height:272.25pt" o:ole="">
            <v:imagedata r:id="rId8" o:title=""/>
          </v:shape>
          <o:OLEObject Type="Embed" ProgID="MSGraph.Chart.8" ShapeID="_x0000_i1025" DrawAspect="Content" ObjectID="_1470117333" r:id="rId9">
            <o:FieldCodes>\s</o:FieldCodes>
          </o:OLEObject>
        </w:object>
      </w:r>
    </w:p>
    <w:p w:rsidR="00B60346" w:rsidRDefault="00B60346" w:rsidP="00B60346">
      <w:pPr>
        <w:ind w:firstLine="709"/>
      </w:pPr>
    </w:p>
    <w:p w:rsidR="00B60346" w:rsidRDefault="00B60346" w:rsidP="00B60346">
      <w:pPr>
        <w:ind w:firstLine="709"/>
        <w:sectPr w:rsidR="00B60346" w:rsidSect="00B60346">
          <w:pgSz w:w="11906" w:h="16838"/>
          <w:pgMar w:top="1134" w:right="850" w:bottom="1134" w:left="1701" w:header="680" w:footer="680" w:gutter="0"/>
          <w:pgNumType w:start="1"/>
          <w:cols w:space="708"/>
          <w:noEndnote/>
          <w:titlePg/>
          <w:docGrid w:linePitch="360"/>
        </w:sectPr>
      </w:pPr>
    </w:p>
    <w:p w:rsidR="00B60346" w:rsidRPr="00B60346" w:rsidRDefault="00B60346" w:rsidP="00B60346">
      <w:pPr>
        <w:ind w:firstLine="709"/>
      </w:pPr>
    </w:p>
    <w:p w:rsidR="00B60346" w:rsidRDefault="00472810" w:rsidP="00B60346">
      <w:pPr>
        <w:pStyle w:val="2"/>
      </w:pPr>
      <w:bookmarkStart w:id="12" w:name="_Toc260234100"/>
      <w:r w:rsidRPr="00B60346">
        <w:t>Приложение 3</w:t>
      </w:r>
      <w:bookmarkEnd w:id="12"/>
    </w:p>
    <w:p w:rsidR="00B60346" w:rsidRDefault="00B60346" w:rsidP="00B60346">
      <w:pPr>
        <w:ind w:firstLine="709"/>
        <w:rPr>
          <w:b/>
          <w:bCs/>
        </w:rPr>
      </w:pPr>
    </w:p>
    <w:p w:rsidR="00B60346" w:rsidRDefault="00472810" w:rsidP="00B60346">
      <w:pPr>
        <w:ind w:firstLine="709"/>
        <w:rPr>
          <w:b/>
          <w:bCs/>
        </w:rPr>
      </w:pPr>
      <w:r w:rsidRPr="00B60346">
        <w:rPr>
          <w:b/>
          <w:bCs/>
        </w:rPr>
        <w:t>Мониторинг результатов обучения ребенка</w:t>
      </w:r>
    </w:p>
    <w:tbl>
      <w:tblPr>
        <w:tblStyle w:val="14"/>
        <w:tblW w:w="4885" w:type="pct"/>
        <w:tblLayout w:type="fixed"/>
        <w:tblLook w:val="01E0" w:firstRow="1" w:lastRow="1" w:firstColumn="1" w:lastColumn="1" w:noHBand="0" w:noVBand="0"/>
      </w:tblPr>
      <w:tblGrid>
        <w:gridCol w:w="3049"/>
        <w:gridCol w:w="2795"/>
        <w:gridCol w:w="5562"/>
        <w:gridCol w:w="1520"/>
        <w:gridCol w:w="1520"/>
      </w:tblGrid>
      <w:tr w:rsidR="00472810" w:rsidRPr="00B60346">
        <w:tc>
          <w:tcPr>
            <w:tcW w:w="1055" w:type="pct"/>
          </w:tcPr>
          <w:p w:rsidR="00472810" w:rsidRPr="00B60346" w:rsidRDefault="00472810" w:rsidP="00B60346">
            <w:pPr>
              <w:pStyle w:val="afb"/>
            </w:pPr>
            <w:r w:rsidRPr="00B60346">
              <w:t>Показатели</w:t>
            </w:r>
            <w:r w:rsidR="00B60346">
              <w:t xml:space="preserve"> (</w:t>
            </w:r>
            <w:r w:rsidRPr="00B60346">
              <w:t>оцениваемые параметры</w:t>
            </w:r>
            <w:r w:rsidR="00B60346" w:rsidRPr="00B60346">
              <w:t xml:space="preserve">) </w:t>
            </w:r>
          </w:p>
        </w:tc>
        <w:tc>
          <w:tcPr>
            <w:tcW w:w="967" w:type="pct"/>
          </w:tcPr>
          <w:p w:rsidR="00472810" w:rsidRPr="00B60346" w:rsidRDefault="00472810" w:rsidP="00B60346">
            <w:pPr>
              <w:pStyle w:val="afb"/>
            </w:pPr>
            <w:r w:rsidRPr="00B60346">
              <w:t xml:space="preserve">Критерии 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Степень выраженности оцениваемого качества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Возможное кол-во баллов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Методы диагностики</w:t>
            </w:r>
          </w:p>
        </w:tc>
      </w:tr>
      <w:tr w:rsidR="00472810" w:rsidRPr="00B60346">
        <w:tc>
          <w:tcPr>
            <w:tcW w:w="1055" w:type="pct"/>
            <w:vMerge w:val="restart"/>
          </w:tcPr>
          <w:p w:rsidR="00B60346" w:rsidRDefault="00472810" w:rsidP="00B60346">
            <w:pPr>
              <w:pStyle w:val="afb"/>
            </w:pPr>
            <w:r w:rsidRPr="00B60346">
              <w:t>1</w:t>
            </w:r>
            <w:r w:rsidR="00B60346" w:rsidRPr="00B60346">
              <w:t xml:space="preserve">. </w:t>
            </w:r>
            <w:r w:rsidRPr="00B60346">
              <w:t>Теор</w:t>
            </w:r>
            <w:r w:rsidR="00B60346">
              <w:t>е</w:t>
            </w:r>
            <w:r w:rsidRPr="00B60346">
              <w:t>тическая подготовка ребенка</w:t>
            </w:r>
            <w:r w:rsidR="00B60346" w:rsidRPr="00B60346">
              <w:t>:</w:t>
            </w:r>
          </w:p>
          <w:p w:rsidR="00B60346" w:rsidRDefault="00B60346" w:rsidP="00B60346">
            <w:pPr>
              <w:pStyle w:val="afb"/>
            </w:pPr>
            <w:r>
              <w:t xml:space="preserve">1.1 </w:t>
            </w:r>
            <w:r w:rsidR="00472810" w:rsidRPr="00B60346">
              <w:t>Теор</w:t>
            </w:r>
            <w:r>
              <w:t>е</w:t>
            </w:r>
            <w:r w:rsidR="00472810" w:rsidRPr="00B60346">
              <w:t>тические знания</w:t>
            </w:r>
            <w:r>
              <w:t xml:space="preserve"> (</w:t>
            </w:r>
            <w:r w:rsidR="00472810" w:rsidRPr="00B60346">
              <w:t>по основным разделам учебно-тематического плана программы</w:t>
            </w:r>
            <w:r w:rsidRPr="00B60346">
              <w:t>)</w:t>
            </w:r>
          </w:p>
          <w:p w:rsidR="00472810" w:rsidRPr="00B60346" w:rsidRDefault="00B60346" w:rsidP="00B60346">
            <w:pPr>
              <w:pStyle w:val="afb"/>
            </w:pPr>
            <w:r>
              <w:t xml:space="preserve">1.2 </w:t>
            </w:r>
            <w:r w:rsidR="00472810" w:rsidRPr="00B60346">
              <w:t>Владение специальной терминологией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Соответствие теоретических знаний ребенка программным требованиям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ребенок овладел менее чем ½ объема знаний, предусмотренных программой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Наблюдение, тестирование, контрольный опрос и др</w:t>
            </w:r>
            <w:r w:rsidR="00B60346" w:rsidRPr="00B60346">
              <w:t xml:space="preserve">. </w:t>
            </w: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объем усвоенных знаний составляет более ½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ребенок освоил практически весь объем знаний, предусмотренных</w:t>
            </w:r>
            <w:r w:rsidR="00B60346" w:rsidRPr="00B60346">
              <w:t xml:space="preserve"> </w:t>
            </w:r>
            <w:r w:rsidRPr="00B60346">
              <w:t>программой за конкретный период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Осмысленность и правильность использования специальной терминологии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ребенок избегает употреблять специальные термины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собеседование</w:t>
            </w: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ребенок сочетает специальную терминологию с бытовой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специальные термины употребляет осознанно и в полном соответствии с их содержанием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 w:val="restart"/>
          </w:tcPr>
          <w:p w:rsidR="00B60346" w:rsidRDefault="00472810" w:rsidP="00B60346">
            <w:pPr>
              <w:pStyle w:val="afb"/>
            </w:pPr>
            <w:r w:rsidRPr="00B60346">
              <w:t>2</w:t>
            </w:r>
            <w:r w:rsidR="00B60346" w:rsidRPr="00B60346">
              <w:t xml:space="preserve">. </w:t>
            </w:r>
            <w:r w:rsidRPr="00B60346">
              <w:t>Практическая подготовка ребенка</w:t>
            </w:r>
            <w:r w:rsidR="00B60346" w:rsidRPr="00B60346">
              <w:t>:</w:t>
            </w:r>
          </w:p>
          <w:p w:rsidR="00B60346" w:rsidRDefault="00B60346" w:rsidP="00B60346">
            <w:pPr>
              <w:pStyle w:val="afb"/>
            </w:pPr>
            <w:r>
              <w:t xml:space="preserve">2.1 </w:t>
            </w:r>
            <w:r w:rsidR="00472810" w:rsidRPr="00B60346">
              <w:t>Практические умения и навыки, предусмотренные программой</w:t>
            </w:r>
            <w:r>
              <w:t xml:space="preserve"> (</w:t>
            </w:r>
            <w:r w:rsidR="00472810" w:rsidRPr="00B60346">
              <w:t>по основным разделам учебно-тематического плана программы</w:t>
            </w:r>
            <w:r w:rsidRPr="00B60346">
              <w:t>)</w:t>
            </w:r>
          </w:p>
          <w:p w:rsidR="00B60346" w:rsidRDefault="00B60346" w:rsidP="00B60346">
            <w:pPr>
              <w:pStyle w:val="afb"/>
            </w:pPr>
            <w:r>
              <w:t xml:space="preserve">2.2 </w:t>
            </w:r>
            <w:r w:rsidR="00472810" w:rsidRPr="00B60346">
              <w:t>Владение специальным оборудованием и оснащением</w:t>
            </w:r>
          </w:p>
          <w:p w:rsidR="00472810" w:rsidRPr="00B60346" w:rsidRDefault="00B60346" w:rsidP="00B60346">
            <w:pPr>
              <w:pStyle w:val="afb"/>
            </w:pPr>
            <w:r>
              <w:t xml:space="preserve">2.3 </w:t>
            </w:r>
            <w:r w:rsidR="00472810" w:rsidRPr="00B60346">
              <w:t>Творческие навыки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Соответствие практических умений и навыков программным требованиям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ребенок овладел менее чем ½ предусмотренных умений и навыков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Контрольное задание</w:t>
            </w: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объем усвоенных умений и навыков составляет более ½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ребенок овладел практически всеми умениями и навыками, предусмотренными программой за конкретный период0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Отсутствие затруднений в использовании специального оборудования и оснащения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ребенок испытывает серьезные затруднения при работе с оборудованием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Контрольное задание</w:t>
            </w: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работает с оборудованием с помощью педагога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работает с оборудованием самостоятельно, не испытывает особых трудностей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Креативность в выполнении практических заданий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Начальный</w:t>
            </w:r>
            <w:r w:rsidR="00B60346">
              <w:t xml:space="preserve"> (</w:t>
            </w:r>
            <w:r w:rsidRPr="00B60346">
              <w:t>элементарный</w:t>
            </w:r>
            <w:r w:rsidR="00B60346" w:rsidRPr="00B60346">
              <w:t xml:space="preserve">) </w:t>
            </w:r>
            <w:r w:rsidRPr="00B60346">
              <w:t>уровень развития креативности</w:t>
            </w:r>
            <w:r w:rsidR="00B60346">
              <w:t xml:space="preserve"> (</w:t>
            </w:r>
            <w:r w:rsidRPr="00B60346">
              <w:t>ребенок в состоянии выполнять лишь простейшие практические задания педагога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Контрольное задание</w:t>
            </w: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Репродуктивный уровень</w:t>
            </w:r>
            <w:r w:rsidR="00B60346">
              <w:t xml:space="preserve"> (</w:t>
            </w:r>
            <w:r w:rsidRPr="00B60346">
              <w:t>выполняет в основном задания на основе образца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Творческий уровень</w:t>
            </w:r>
            <w:r w:rsidR="00B60346">
              <w:t xml:space="preserve"> (</w:t>
            </w:r>
            <w:r w:rsidRPr="00B60346">
              <w:t>выполняет практические занятия с элементами творчества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3</w:t>
            </w:r>
            <w:r w:rsidR="00B60346" w:rsidRPr="00B60346">
              <w:t xml:space="preserve">. </w:t>
            </w:r>
            <w:r w:rsidRPr="00B60346">
              <w:t>Общеучебные умения и навыки</w:t>
            </w:r>
          </w:p>
          <w:p w:rsidR="00B60346" w:rsidRDefault="00B60346" w:rsidP="00B60346">
            <w:pPr>
              <w:pStyle w:val="afb"/>
              <w:rPr>
                <w:b/>
                <w:bCs/>
                <w:i/>
                <w:iCs/>
              </w:rPr>
            </w:pPr>
            <w:r>
              <w:t xml:space="preserve">3.1 </w:t>
            </w:r>
            <w:r w:rsidR="00472810" w:rsidRPr="00B60346">
              <w:rPr>
                <w:b/>
                <w:bCs/>
                <w:i/>
                <w:iCs/>
              </w:rPr>
              <w:t>Учебно-интеллектуальные умения</w:t>
            </w:r>
            <w:r w:rsidRPr="00B60346">
              <w:rPr>
                <w:b/>
                <w:bCs/>
                <w:i/>
                <w:iCs/>
              </w:rPr>
              <w:t>:</w:t>
            </w:r>
          </w:p>
          <w:p w:rsidR="00472810" w:rsidRPr="00B60346" w:rsidRDefault="00B60346" w:rsidP="00B60346">
            <w:pPr>
              <w:pStyle w:val="afb"/>
            </w:pPr>
            <w:r>
              <w:t xml:space="preserve">3.1.1 </w:t>
            </w:r>
            <w:r w:rsidR="00472810" w:rsidRPr="00B60346">
              <w:t>Умение подбирать и анализировать специальную литературу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Самостоятельность в подборе и анализе литературы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обучающийся испытывает серьезные затруднения при работе с литературой, нуждается в постоянной помощи и контроле педагога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 xml:space="preserve">Анализ </w:t>
            </w: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работает с литературой с помощью педагога и родителей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Исследовательские работы</w:t>
            </w: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работает с литературой самостоятельно, не испытывает особых трудностей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 w:val="restart"/>
          </w:tcPr>
          <w:p w:rsidR="00472810" w:rsidRPr="00B60346" w:rsidRDefault="00B60346" w:rsidP="00B60346">
            <w:pPr>
              <w:pStyle w:val="afb"/>
            </w:pPr>
            <w:r>
              <w:t xml:space="preserve">3.1.2 </w:t>
            </w:r>
            <w:r w:rsidR="00472810" w:rsidRPr="00B60346">
              <w:t>Умение пользоваться компьютерными источниками информации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Самостоятельность в пользовании компьютерными источниками информации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обучающийся испытывает серьезные затруднения при работе с компьютером, нуждается в постоянной помощи и контроле педагога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 xml:space="preserve">Наблюдение </w:t>
            </w: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работает с компьютером с помощью педагога и родителей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работает с компьютером самостоятельно, не испытывает особых трудностей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 w:val="restart"/>
          </w:tcPr>
          <w:p w:rsidR="00472810" w:rsidRPr="00B60346" w:rsidRDefault="00B60346" w:rsidP="00B60346">
            <w:pPr>
              <w:pStyle w:val="afb"/>
            </w:pPr>
            <w:r>
              <w:t xml:space="preserve">3.1.3 </w:t>
            </w:r>
            <w:r w:rsidR="00472810" w:rsidRPr="00B60346">
              <w:t>Умение осуществлять учебно-исследовательскую работу</w:t>
            </w:r>
            <w:r>
              <w:t xml:space="preserve"> (</w:t>
            </w:r>
            <w:r w:rsidR="00472810" w:rsidRPr="00B60346">
              <w:t>писать рефераты, проводить самостоятельные учебные исследования</w:t>
            </w:r>
            <w:r w:rsidRPr="00B60346">
              <w:t xml:space="preserve">) 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Самостоятельность в учебно-исследовательской работе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обучающийся испытывает серьезные затруднения при работе с литературой, нуждается в постоянной помощи и контроле педагога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работает с литературой с помощью педагога и родителей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работает с литературой самостоятельно, не испытывает особых трудностей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 w:val="restart"/>
          </w:tcPr>
          <w:p w:rsidR="00B60346" w:rsidRDefault="00B60346" w:rsidP="00B60346">
            <w:pPr>
              <w:pStyle w:val="afb"/>
              <w:rPr>
                <w:b/>
                <w:bCs/>
                <w:i/>
                <w:iCs/>
              </w:rPr>
            </w:pPr>
            <w:r>
              <w:t xml:space="preserve">3.2 </w:t>
            </w:r>
            <w:r w:rsidR="00472810" w:rsidRPr="00B60346">
              <w:rPr>
                <w:b/>
                <w:bCs/>
                <w:i/>
                <w:iCs/>
              </w:rPr>
              <w:t>Учебно-коммуникативные умения</w:t>
            </w:r>
            <w:r w:rsidRPr="00B60346">
              <w:rPr>
                <w:b/>
                <w:bCs/>
                <w:i/>
                <w:iCs/>
              </w:rPr>
              <w:t>:</w:t>
            </w:r>
          </w:p>
          <w:p w:rsidR="00472810" w:rsidRPr="00B60346" w:rsidRDefault="00B60346" w:rsidP="00B60346">
            <w:pPr>
              <w:pStyle w:val="afb"/>
            </w:pPr>
            <w:r>
              <w:t xml:space="preserve">3.2.1 </w:t>
            </w:r>
            <w:r w:rsidR="00472810" w:rsidRPr="00B60346">
              <w:t>Умение слушать и слышать педагога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Адекватность восприятия информации, идущей от педагога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обучающийся испытывает серьезные затруднения при восприятии информации, нуждается в постоянной помощи и контроле педагога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воспринимает информацию с помощью педагога и родителей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адекватно воспринимает информацию, не испытывает особых трудностей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 w:val="restart"/>
          </w:tcPr>
          <w:p w:rsidR="00472810" w:rsidRPr="00B60346" w:rsidRDefault="00B60346" w:rsidP="00B60346">
            <w:pPr>
              <w:pStyle w:val="afb"/>
            </w:pPr>
            <w:r>
              <w:t xml:space="preserve">3.2.2 </w:t>
            </w:r>
            <w:r w:rsidR="00472810" w:rsidRPr="00B60346">
              <w:t>Умение выступать перед аудиторией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Свобода владения и подачи обучающимся подготовленной информации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обучающийся испытывает серьезные затруднения при владении и подаче информации, нуждается в постоянной помощи и контроле педагога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владеет информацией с помощью педагога и родителей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не испытывает особых трудностей во владении информацией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 w:val="restart"/>
          </w:tcPr>
          <w:p w:rsidR="00472810" w:rsidRPr="00B60346" w:rsidRDefault="00B60346" w:rsidP="00B60346">
            <w:pPr>
              <w:pStyle w:val="afb"/>
            </w:pPr>
            <w:r>
              <w:t xml:space="preserve">3.3 </w:t>
            </w:r>
            <w:r w:rsidR="00472810" w:rsidRPr="00B60346">
              <w:rPr>
                <w:b/>
                <w:bCs/>
                <w:i/>
                <w:iCs/>
              </w:rPr>
              <w:t>Учебно-организационные умения и навыки</w:t>
            </w:r>
          </w:p>
          <w:p w:rsidR="00472810" w:rsidRPr="00B60346" w:rsidRDefault="00B60346" w:rsidP="00B60346">
            <w:pPr>
              <w:pStyle w:val="afb"/>
            </w:pPr>
            <w:r>
              <w:t xml:space="preserve">3.3.1 </w:t>
            </w:r>
            <w:r w:rsidR="00472810" w:rsidRPr="00B60346">
              <w:t>Умение организовать свое</w:t>
            </w:r>
            <w:r>
              <w:t xml:space="preserve"> (</w:t>
            </w:r>
            <w:r w:rsidR="00472810" w:rsidRPr="00B60346">
              <w:t>учебное</w:t>
            </w:r>
            <w:r w:rsidRPr="00B60346">
              <w:t xml:space="preserve">) </w:t>
            </w:r>
            <w:r w:rsidR="00472810" w:rsidRPr="00B60346">
              <w:t>рабочее место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Способность самостоятельно готовить свое рабочее место к деятельности и убирать его за собой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обучающийся испытывает серьезные затруднения при подготовке рабочего места к деятельности, нуждается в постоянной помощи и контроле педагога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готовит рабочее место к деятельности с помощью педагога и родителей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готовит рабочее место к деятельности</w:t>
            </w:r>
            <w:r w:rsidR="00B60346" w:rsidRPr="00B60346">
              <w:t xml:space="preserve"> </w:t>
            </w:r>
            <w:r w:rsidRPr="00B60346">
              <w:t>самостоятельно, не испытывает особых трудностей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 w:val="restart"/>
          </w:tcPr>
          <w:p w:rsidR="00472810" w:rsidRPr="00B60346" w:rsidRDefault="00B60346" w:rsidP="00B60346">
            <w:pPr>
              <w:pStyle w:val="afb"/>
            </w:pPr>
            <w:r>
              <w:t xml:space="preserve">3.3.2 </w:t>
            </w:r>
            <w:r w:rsidR="00472810" w:rsidRPr="00B60346">
              <w:t>Навыки соблюдения в процессе деятельности правил безопасности</w:t>
            </w:r>
          </w:p>
        </w:tc>
        <w:tc>
          <w:tcPr>
            <w:tcW w:w="967" w:type="pct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Соответствие реальных навыков соблюдения правил безопасности программным требованиям</w:t>
            </w: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Минимальный уровень</w:t>
            </w:r>
            <w:r w:rsidR="00B60346">
              <w:t xml:space="preserve"> (</w:t>
            </w:r>
            <w:r w:rsidRPr="00B60346">
              <w:t>ребенок овладел менее чем ½ объема навыков соблюдения правил безопасности, предусмотренных программой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Средний уровень</w:t>
            </w:r>
            <w:r w:rsidR="00B60346">
              <w:t xml:space="preserve"> (</w:t>
            </w:r>
            <w:r w:rsidRPr="00B60346">
              <w:t>объем усвоенных навыков составляет более ½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5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1055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967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1925" w:type="pct"/>
          </w:tcPr>
          <w:p w:rsidR="00472810" w:rsidRPr="00B60346" w:rsidRDefault="00472810" w:rsidP="00B60346">
            <w:pPr>
              <w:pStyle w:val="afb"/>
            </w:pPr>
            <w:r w:rsidRPr="00B60346">
              <w:t>Максимальный уровень</w:t>
            </w:r>
            <w:r w:rsidR="00B60346">
              <w:t xml:space="preserve"> (</w:t>
            </w:r>
            <w:r w:rsidRPr="00B60346">
              <w:t>ребенок освоил практически весь объем навыков, предусмотренных программой за конкретный период</w:t>
            </w:r>
            <w:r w:rsidR="00B60346" w:rsidRPr="00B60346">
              <w:t xml:space="preserve">) </w:t>
            </w:r>
          </w:p>
        </w:tc>
        <w:tc>
          <w:tcPr>
            <w:tcW w:w="526" w:type="pct"/>
          </w:tcPr>
          <w:p w:rsidR="00472810" w:rsidRPr="00B60346" w:rsidRDefault="00472810" w:rsidP="00B60346">
            <w:pPr>
              <w:pStyle w:val="afb"/>
            </w:pPr>
            <w:r w:rsidRPr="00B60346">
              <w:t>10</w:t>
            </w:r>
          </w:p>
        </w:tc>
        <w:tc>
          <w:tcPr>
            <w:tcW w:w="526" w:type="pct"/>
            <w:vMerge/>
          </w:tcPr>
          <w:p w:rsidR="00472810" w:rsidRPr="00B60346" w:rsidRDefault="00472810" w:rsidP="00B60346">
            <w:pPr>
              <w:pStyle w:val="afb"/>
            </w:pPr>
          </w:p>
        </w:tc>
      </w:tr>
    </w:tbl>
    <w:p w:rsidR="00B60346" w:rsidRDefault="00B60346" w:rsidP="00B60346">
      <w:pPr>
        <w:ind w:firstLine="709"/>
      </w:pPr>
    </w:p>
    <w:p w:rsidR="00B60346" w:rsidRDefault="00B60346" w:rsidP="00B60346">
      <w:pPr>
        <w:ind w:firstLine="709"/>
        <w:sectPr w:rsidR="00B60346" w:rsidSect="00B60346">
          <w:pgSz w:w="16838" w:h="11906" w:orient="landscape"/>
          <w:pgMar w:top="1701" w:right="1134" w:bottom="851" w:left="1134" w:header="680" w:footer="680" w:gutter="0"/>
          <w:pgNumType w:start="1"/>
          <w:cols w:space="708"/>
          <w:noEndnote/>
          <w:titlePg/>
          <w:docGrid w:linePitch="360"/>
        </w:sectPr>
      </w:pPr>
    </w:p>
    <w:p w:rsidR="00B60346" w:rsidRDefault="00472810" w:rsidP="00B60346">
      <w:pPr>
        <w:pStyle w:val="2"/>
      </w:pPr>
      <w:bookmarkStart w:id="13" w:name="_Toc260234101"/>
      <w:r w:rsidRPr="00B60346">
        <w:t>Приложение 4</w:t>
      </w:r>
      <w:bookmarkEnd w:id="13"/>
    </w:p>
    <w:p w:rsidR="00B60346" w:rsidRDefault="00B60346" w:rsidP="00B60346">
      <w:pPr>
        <w:ind w:firstLine="709"/>
        <w:rPr>
          <w:b/>
          <w:bCs/>
        </w:rPr>
      </w:pPr>
    </w:p>
    <w:p w:rsidR="00B60346" w:rsidRDefault="00472810" w:rsidP="00B60346">
      <w:pPr>
        <w:ind w:firstLine="709"/>
      </w:pPr>
      <w:r w:rsidRPr="00B60346">
        <w:rPr>
          <w:b/>
          <w:bCs/>
        </w:rPr>
        <w:t>Индивидуальная карточка учета результатов</w:t>
      </w:r>
      <w:r w:rsidR="00B60346">
        <w:rPr>
          <w:b/>
          <w:bCs/>
        </w:rPr>
        <w:t xml:space="preserve"> </w:t>
      </w:r>
      <w:r w:rsidRPr="00B60346">
        <w:rPr>
          <w:b/>
          <w:bCs/>
        </w:rPr>
        <w:t>обучения по дополнительной образовательной программе</w:t>
      </w:r>
      <w:r w:rsidR="00B60346">
        <w:t xml:space="preserve"> (</w:t>
      </w:r>
      <w:r w:rsidRPr="00B60346">
        <w:t>в баллах, соответствующих степени выраженности измеряемого качества</w:t>
      </w:r>
      <w:r w:rsidR="00B60346" w:rsidRPr="00B60346">
        <w:t>)</w:t>
      </w:r>
      <w:r w:rsidR="00B60346">
        <w:t>.</w:t>
      </w:r>
    </w:p>
    <w:p w:rsidR="00B60346" w:rsidRDefault="00B60346" w:rsidP="00B60346">
      <w:pPr>
        <w:ind w:firstLine="709"/>
      </w:pPr>
    </w:p>
    <w:p w:rsidR="00472810" w:rsidRPr="00B60346" w:rsidRDefault="00472810" w:rsidP="00B60346">
      <w:pPr>
        <w:ind w:firstLine="709"/>
      </w:pPr>
      <w:r w:rsidRPr="00B60346">
        <w:t>ФИ ребенка ________________________________</w:t>
      </w:r>
    </w:p>
    <w:p w:rsidR="00472810" w:rsidRPr="00B60346" w:rsidRDefault="00472810" w:rsidP="00B60346">
      <w:pPr>
        <w:ind w:firstLine="709"/>
      </w:pPr>
      <w:r w:rsidRPr="00B60346">
        <w:t>Возраст ____________________________________</w:t>
      </w:r>
    </w:p>
    <w:p w:rsidR="00472810" w:rsidRPr="00B60346" w:rsidRDefault="00472810" w:rsidP="00B60346">
      <w:pPr>
        <w:ind w:firstLine="709"/>
      </w:pPr>
      <w:r w:rsidRPr="00B60346">
        <w:t>Вид и название объединения__________________</w:t>
      </w:r>
    </w:p>
    <w:p w:rsidR="00472810" w:rsidRPr="00B60346" w:rsidRDefault="00472810" w:rsidP="00B60346">
      <w:pPr>
        <w:ind w:firstLine="709"/>
      </w:pPr>
      <w:r w:rsidRPr="00B60346">
        <w:t>ФИО педагога ______________________________</w:t>
      </w:r>
    </w:p>
    <w:p w:rsidR="00472810" w:rsidRDefault="00472810" w:rsidP="00B60346">
      <w:pPr>
        <w:ind w:firstLine="709"/>
      </w:pPr>
      <w:r w:rsidRPr="00B60346">
        <w:t>Дата начала наблюдений _____________________</w:t>
      </w:r>
    </w:p>
    <w:p w:rsidR="00B60346" w:rsidRPr="00B60346" w:rsidRDefault="00B60346" w:rsidP="00B60346">
      <w:pPr>
        <w:ind w:firstLine="709"/>
      </w:pPr>
    </w:p>
    <w:tbl>
      <w:tblPr>
        <w:tblStyle w:val="14"/>
        <w:tblW w:w="0" w:type="auto"/>
        <w:tblLook w:val="01E0" w:firstRow="1" w:lastRow="1" w:firstColumn="1" w:lastColumn="1" w:noHBand="0" w:noVBand="0"/>
      </w:tblPr>
      <w:tblGrid>
        <w:gridCol w:w="4595"/>
        <w:gridCol w:w="749"/>
        <w:gridCol w:w="749"/>
        <w:gridCol w:w="749"/>
        <w:gridCol w:w="749"/>
        <w:gridCol w:w="749"/>
        <w:gridCol w:w="749"/>
      </w:tblGrid>
      <w:tr w:rsidR="00472810" w:rsidRPr="00B60346">
        <w:tc>
          <w:tcPr>
            <w:tcW w:w="4595" w:type="dxa"/>
            <w:vMerge w:val="restart"/>
          </w:tcPr>
          <w:p w:rsidR="00472810" w:rsidRPr="00B60346" w:rsidRDefault="00472810" w:rsidP="00B60346">
            <w:pPr>
              <w:pStyle w:val="afb"/>
            </w:pPr>
            <w:r w:rsidRPr="00B60346">
              <w:t>Сроки диагностики</w:t>
            </w:r>
          </w:p>
        </w:tc>
        <w:tc>
          <w:tcPr>
            <w:tcW w:w="0" w:type="auto"/>
            <w:gridSpan w:val="2"/>
          </w:tcPr>
          <w:p w:rsidR="00472810" w:rsidRPr="00B60346" w:rsidRDefault="00472810" w:rsidP="00B60346">
            <w:pPr>
              <w:pStyle w:val="afb"/>
            </w:pPr>
            <w:r w:rsidRPr="00B60346">
              <w:t>1 год обучения</w:t>
            </w:r>
          </w:p>
        </w:tc>
        <w:tc>
          <w:tcPr>
            <w:tcW w:w="0" w:type="auto"/>
            <w:gridSpan w:val="2"/>
          </w:tcPr>
          <w:p w:rsidR="00472810" w:rsidRPr="00B60346" w:rsidRDefault="00472810" w:rsidP="00B60346">
            <w:pPr>
              <w:pStyle w:val="afb"/>
            </w:pPr>
            <w:r w:rsidRPr="00B60346">
              <w:t>2 год обучения</w:t>
            </w:r>
          </w:p>
        </w:tc>
        <w:tc>
          <w:tcPr>
            <w:tcW w:w="0" w:type="auto"/>
            <w:gridSpan w:val="2"/>
          </w:tcPr>
          <w:p w:rsidR="00472810" w:rsidRPr="00B60346" w:rsidRDefault="00472810" w:rsidP="00B60346">
            <w:pPr>
              <w:pStyle w:val="afb"/>
            </w:pPr>
            <w:r w:rsidRPr="00B60346">
              <w:t>3 год обучения</w:t>
            </w:r>
          </w:p>
        </w:tc>
      </w:tr>
      <w:tr w:rsidR="00472810" w:rsidRPr="00B60346" w:rsidTr="007B7E8D">
        <w:trPr>
          <w:cantSplit/>
          <w:trHeight w:val="1068"/>
        </w:trPr>
        <w:tc>
          <w:tcPr>
            <w:tcW w:w="4595" w:type="dxa"/>
            <w:vMerge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  <w:textDirection w:val="btLr"/>
          </w:tcPr>
          <w:p w:rsidR="00472810" w:rsidRPr="00B60346" w:rsidRDefault="00472810" w:rsidP="00B60346">
            <w:pPr>
              <w:pStyle w:val="afb"/>
              <w:ind w:left="113" w:right="113"/>
            </w:pPr>
            <w:r w:rsidRPr="00B60346">
              <w:t>Конец 1 полугодия</w:t>
            </w:r>
          </w:p>
        </w:tc>
        <w:tc>
          <w:tcPr>
            <w:tcW w:w="0" w:type="auto"/>
            <w:textDirection w:val="btLr"/>
          </w:tcPr>
          <w:p w:rsidR="00472810" w:rsidRPr="00B60346" w:rsidRDefault="00472810" w:rsidP="00B60346">
            <w:pPr>
              <w:pStyle w:val="afb"/>
              <w:ind w:left="113" w:right="113"/>
            </w:pPr>
            <w:r w:rsidRPr="00B60346">
              <w:t>Конец уч</w:t>
            </w:r>
            <w:r w:rsidR="00B60346" w:rsidRPr="00B60346">
              <w:t xml:space="preserve">. </w:t>
            </w:r>
            <w:r w:rsidRPr="00B60346">
              <w:t>года</w:t>
            </w:r>
          </w:p>
        </w:tc>
        <w:tc>
          <w:tcPr>
            <w:tcW w:w="0" w:type="auto"/>
            <w:textDirection w:val="btLr"/>
          </w:tcPr>
          <w:p w:rsidR="00472810" w:rsidRPr="00B60346" w:rsidRDefault="00472810" w:rsidP="00B60346">
            <w:pPr>
              <w:pStyle w:val="afb"/>
              <w:ind w:left="113" w:right="113"/>
            </w:pPr>
            <w:r w:rsidRPr="00B60346">
              <w:t>Конец 1 полугодия</w:t>
            </w:r>
          </w:p>
        </w:tc>
        <w:tc>
          <w:tcPr>
            <w:tcW w:w="0" w:type="auto"/>
            <w:textDirection w:val="btLr"/>
          </w:tcPr>
          <w:p w:rsidR="00472810" w:rsidRPr="00B60346" w:rsidRDefault="00472810" w:rsidP="00B60346">
            <w:pPr>
              <w:pStyle w:val="afb"/>
              <w:ind w:left="113" w:right="113"/>
            </w:pPr>
            <w:r w:rsidRPr="00B60346">
              <w:t>Конец уч</w:t>
            </w:r>
            <w:r w:rsidR="00B60346" w:rsidRPr="00B60346">
              <w:t xml:space="preserve">. </w:t>
            </w:r>
            <w:r w:rsidRPr="00B60346">
              <w:t>года</w:t>
            </w:r>
          </w:p>
        </w:tc>
        <w:tc>
          <w:tcPr>
            <w:tcW w:w="0" w:type="auto"/>
            <w:textDirection w:val="btLr"/>
          </w:tcPr>
          <w:p w:rsidR="00472810" w:rsidRPr="00B60346" w:rsidRDefault="00472810" w:rsidP="00B60346">
            <w:pPr>
              <w:pStyle w:val="afb"/>
              <w:ind w:left="113" w:right="113"/>
            </w:pPr>
            <w:r w:rsidRPr="00B60346">
              <w:t>Конец 1 полугодия</w:t>
            </w:r>
          </w:p>
        </w:tc>
        <w:tc>
          <w:tcPr>
            <w:tcW w:w="0" w:type="auto"/>
            <w:textDirection w:val="btLr"/>
          </w:tcPr>
          <w:p w:rsidR="00472810" w:rsidRPr="00B60346" w:rsidRDefault="00472810" w:rsidP="00B60346">
            <w:pPr>
              <w:pStyle w:val="afb"/>
              <w:ind w:left="113" w:right="113"/>
            </w:pPr>
            <w:r w:rsidRPr="00B60346">
              <w:t>Конец уч</w:t>
            </w:r>
            <w:r w:rsidR="00B60346" w:rsidRPr="00B60346">
              <w:t xml:space="preserve">. </w:t>
            </w:r>
            <w:r w:rsidRPr="00B60346">
              <w:t>года</w:t>
            </w:r>
          </w:p>
        </w:tc>
      </w:tr>
      <w:tr w:rsidR="00472810" w:rsidRPr="00B60346">
        <w:tc>
          <w:tcPr>
            <w:tcW w:w="4595" w:type="dxa"/>
          </w:tcPr>
          <w:p w:rsidR="00472810" w:rsidRPr="00B60346" w:rsidRDefault="00472810" w:rsidP="00B60346">
            <w:pPr>
              <w:pStyle w:val="afb"/>
            </w:pPr>
            <w:r w:rsidRPr="00B60346">
              <w:t>Показатели</w:t>
            </w: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4595" w:type="dxa"/>
          </w:tcPr>
          <w:p w:rsidR="00B60346" w:rsidRDefault="00472810" w:rsidP="00B60346">
            <w:pPr>
              <w:pStyle w:val="afb"/>
            </w:pPr>
            <w:r w:rsidRPr="00B60346">
              <w:t>теоретическая подготовка ребенка</w:t>
            </w:r>
            <w:r w:rsidR="00B60346" w:rsidRPr="00B60346">
              <w:t>:</w:t>
            </w:r>
          </w:p>
          <w:p w:rsidR="00B60346" w:rsidRDefault="00472810" w:rsidP="00B60346">
            <w:pPr>
              <w:pStyle w:val="afb"/>
            </w:pPr>
            <w:r w:rsidRPr="00B60346">
              <w:t>теоретические знания</w:t>
            </w:r>
          </w:p>
          <w:p w:rsidR="00472810" w:rsidRPr="00B60346" w:rsidRDefault="00B60346" w:rsidP="00B60346">
            <w:pPr>
              <w:pStyle w:val="afb"/>
            </w:pPr>
            <w:r>
              <w:t xml:space="preserve">1.2 </w:t>
            </w:r>
            <w:r w:rsidR="00472810" w:rsidRPr="00B60346">
              <w:t>владение специальной терминологией</w:t>
            </w: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4595" w:type="dxa"/>
          </w:tcPr>
          <w:p w:rsidR="00B60346" w:rsidRDefault="00472810" w:rsidP="00B60346">
            <w:pPr>
              <w:pStyle w:val="afb"/>
            </w:pPr>
            <w:r w:rsidRPr="00B60346">
              <w:t>практическая подготовка ребенка</w:t>
            </w:r>
            <w:r w:rsidR="00B60346" w:rsidRPr="00B60346">
              <w:t>:</w:t>
            </w:r>
          </w:p>
          <w:p w:rsidR="00B60346" w:rsidRDefault="00B60346" w:rsidP="00B60346">
            <w:pPr>
              <w:pStyle w:val="afb"/>
            </w:pPr>
            <w:r>
              <w:t xml:space="preserve">2.1 </w:t>
            </w:r>
            <w:r w:rsidR="00472810" w:rsidRPr="00B60346">
              <w:t>практические умения и навыки, предусмотренные программой</w:t>
            </w:r>
            <w:r w:rsidRPr="00B60346">
              <w:t>:</w:t>
            </w:r>
          </w:p>
          <w:p w:rsidR="00472810" w:rsidRPr="00B60346" w:rsidRDefault="00B60346" w:rsidP="00B60346">
            <w:pPr>
              <w:pStyle w:val="afb"/>
            </w:pPr>
            <w:r>
              <w:t xml:space="preserve">2.2 </w:t>
            </w:r>
            <w:r w:rsidR="00472810" w:rsidRPr="00B60346">
              <w:t>владение специальным оборудованием и оснащением</w:t>
            </w:r>
          </w:p>
          <w:p w:rsidR="00472810" w:rsidRPr="00B60346" w:rsidRDefault="00B60346" w:rsidP="00B60346">
            <w:pPr>
              <w:pStyle w:val="afb"/>
            </w:pPr>
            <w:r>
              <w:t xml:space="preserve">2.3 </w:t>
            </w:r>
            <w:r w:rsidR="00472810" w:rsidRPr="00B60346">
              <w:t>творческие навыки</w:t>
            </w: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4595" w:type="dxa"/>
          </w:tcPr>
          <w:p w:rsidR="00B60346" w:rsidRDefault="00472810" w:rsidP="00B60346">
            <w:pPr>
              <w:pStyle w:val="afb"/>
            </w:pPr>
            <w:r w:rsidRPr="00B60346">
              <w:t>3</w:t>
            </w:r>
            <w:r w:rsidR="00B60346" w:rsidRPr="00B60346">
              <w:t xml:space="preserve">. </w:t>
            </w:r>
            <w:r w:rsidRPr="00B60346">
              <w:t>общеучебные умения и навыки ребенка</w:t>
            </w:r>
            <w:r w:rsidR="00B60346" w:rsidRPr="00B60346">
              <w:t>:</w:t>
            </w:r>
          </w:p>
          <w:p w:rsidR="00B60346" w:rsidRDefault="00B60346" w:rsidP="00B60346">
            <w:pPr>
              <w:pStyle w:val="afb"/>
            </w:pPr>
            <w:r>
              <w:t xml:space="preserve">3.1 </w:t>
            </w:r>
            <w:r w:rsidR="00472810" w:rsidRPr="00B60346">
              <w:t>учебно-интеллектуальные умения</w:t>
            </w:r>
          </w:p>
          <w:p w:rsidR="00B60346" w:rsidRDefault="00B60346" w:rsidP="00B60346">
            <w:pPr>
              <w:pStyle w:val="afb"/>
            </w:pPr>
            <w:r>
              <w:t xml:space="preserve">3.2 </w:t>
            </w:r>
            <w:r w:rsidR="00472810" w:rsidRPr="00B60346">
              <w:t>учебно-коммуникативные умения</w:t>
            </w:r>
          </w:p>
          <w:p w:rsidR="00472810" w:rsidRPr="00B60346" w:rsidRDefault="00B60346" w:rsidP="007B7E8D">
            <w:pPr>
              <w:pStyle w:val="afb"/>
            </w:pPr>
            <w:r>
              <w:t xml:space="preserve">3.3 </w:t>
            </w:r>
            <w:r w:rsidR="00472810" w:rsidRPr="00B60346">
              <w:t>учебно-организационные умения и навыки</w:t>
            </w: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</w:tr>
      <w:tr w:rsidR="00472810" w:rsidRPr="00B60346">
        <w:tc>
          <w:tcPr>
            <w:tcW w:w="4595" w:type="dxa"/>
          </w:tcPr>
          <w:p w:rsidR="00B60346" w:rsidRDefault="00472810" w:rsidP="00B60346">
            <w:pPr>
              <w:pStyle w:val="afb"/>
            </w:pPr>
            <w:r w:rsidRPr="00B60346">
              <w:t>4</w:t>
            </w:r>
            <w:r w:rsidR="00B60346" w:rsidRPr="00B60346">
              <w:t xml:space="preserve">. </w:t>
            </w:r>
            <w:r w:rsidRPr="00B60346">
              <w:t>предметные достижения обучающегося</w:t>
            </w:r>
            <w:r w:rsidR="00B60346" w:rsidRPr="00B60346">
              <w:t>:</w:t>
            </w:r>
          </w:p>
          <w:p w:rsidR="00B60346" w:rsidRDefault="00472810" w:rsidP="00B60346">
            <w:pPr>
              <w:pStyle w:val="afb"/>
            </w:pPr>
            <w:r w:rsidRPr="00B60346">
              <w:t>на уровне объединения</w:t>
            </w:r>
            <w:r w:rsidR="00B60346">
              <w:t xml:space="preserve"> (</w:t>
            </w:r>
            <w:r w:rsidRPr="00B60346">
              <w:t>секции</w:t>
            </w:r>
            <w:r w:rsidR="00B60346" w:rsidRPr="00B60346">
              <w:t>)</w:t>
            </w:r>
          </w:p>
          <w:p w:rsidR="00472810" w:rsidRPr="00B60346" w:rsidRDefault="00472810" w:rsidP="00B60346">
            <w:pPr>
              <w:pStyle w:val="afb"/>
            </w:pPr>
            <w:r w:rsidRPr="00B60346">
              <w:t>на уровне учреждения</w:t>
            </w:r>
          </w:p>
          <w:p w:rsidR="00472810" w:rsidRPr="00B60346" w:rsidRDefault="00472810" w:rsidP="00B60346">
            <w:pPr>
              <w:pStyle w:val="afb"/>
            </w:pPr>
            <w:r w:rsidRPr="00B60346">
              <w:t>на уровне города</w:t>
            </w:r>
          </w:p>
          <w:p w:rsidR="00472810" w:rsidRPr="00B60346" w:rsidRDefault="00472810" w:rsidP="00B60346">
            <w:pPr>
              <w:pStyle w:val="afb"/>
            </w:pPr>
            <w:r w:rsidRPr="00B60346">
              <w:t>на уровне области</w:t>
            </w:r>
          </w:p>
          <w:p w:rsidR="00472810" w:rsidRPr="00B60346" w:rsidRDefault="00472810" w:rsidP="00B60346">
            <w:pPr>
              <w:pStyle w:val="afb"/>
            </w:pPr>
            <w:r w:rsidRPr="00B60346">
              <w:t>на уровне федерации</w:t>
            </w: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  <w:tc>
          <w:tcPr>
            <w:tcW w:w="0" w:type="auto"/>
          </w:tcPr>
          <w:p w:rsidR="00472810" w:rsidRPr="00B60346" w:rsidRDefault="00472810" w:rsidP="00B60346">
            <w:pPr>
              <w:pStyle w:val="afb"/>
            </w:pPr>
          </w:p>
        </w:tc>
      </w:tr>
    </w:tbl>
    <w:p w:rsidR="00472810" w:rsidRPr="00B60346" w:rsidRDefault="00472810" w:rsidP="00B60346">
      <w:pPr>
        <w:ind w:firstLine="709"/>
      </w:pPr>
      <w:bookmarkStart w:id="14" w:name="_GoBack"/>
      <w:bookmarkEnd w:id="14"/>
    </w:p>
    <w:sectPr w:rsidR="00472810" w:rsidRPr="00B60346" w:rsidSect="00B60346"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0346" w:rsidRDefault="00B60346">
      <w:pPr>
        <w:ind w:firstLine="709"/>
      </w:pPr>
      <w:r>
        <w:separator/>
      </w:r>
    </w:p>
  </w:endnote>
  <w:endnote w:type="continuationSeparator" w:id="0">
    <w:p w:rsidR="00B60346" w:rsidRDefault="00B60346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altName w:val="DejaVu Sans Mono"/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0346" w:rsidRDefault="00B60346">
      <w:pPr>
        <w:ind w:firstLine="709"/>
      </w:pPr>
      <w:r>
        <w:separator/>
      </w:r>
    </w:p>
  </w:footnote>
  <w:footnote w:type="continuationSeparator" w:id="0">
    <w:p w:rsidR="00B60346" w:rsidRDefault="00B60346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346" w:rsidRDefault="00B60346" w:rsidP="00B60346">
    <w:pPr>
      <w:pStyle w:val="a8"/>
      <w:ind w:right="360" w:firstLine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C4356A"/>
    <w:multiLevelType w:val="hybridMultilevel"/>
    <w:tmpl w:val="7FEC0CAA"/>
    <w:lvl w:ilvl="0" w:tplc="1A8EFA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BDED50C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sz w:val="32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0C4BB1"/>
    <w:multiLevelType w:val="hybridMultilevel"/>
    <w:tmpl w:val="2D3C9B30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5642A9"/>
    <w:multiLevelType w:val="hybridMultilevel"/>
    <w:tmpl w:val="FEA46AC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26F5527"/>
    <w:multiLevelType w:val="hybridMultilevel"/>
    <w:tmpl w:val="FE383E3E"/>
    <w:lvl w:ilvl="0" w:tplc="B3BE2060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58D7A83"/>
    <w:multiLevelType w:val="hybridMultilevel"/>
    <w:tmpl w:val="988A842E"/>
    <w:lvl w:ilvl="0" w:tplc="0419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25421426"/>
    <w:multiLevelType w:val="hybridMultilevel"/>
    <w:tmpl w:val="42D67046"/>
    <w:lvl w:ilvl="0" w:tplc="674C6C2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25641549"/>
    <w:multiLevelType w:val="hybridMultilevel"/>
    <w:tmpl w:val="A25871A6"/>
    <w:lvl w:ilvl="0" w:tplc="2BD02CA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29F313DC"/>
    <w:multiLevelType w:val="hybridMultilevel"/>
    <w:tmpl w:val="0E24F3A2"/>
    <w:lvl w:ilvl="0" w:tplc="5BDED50C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  <w:i w:val="0"/>
        <w:sz w:val="32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DA37EFE"/>
    <w:multiLevelType w:val="hybridMultilevel"/>
    <w:tmpl w:val="6F5C8252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428C40B8"/>
    <w:multiLevelType w:val="hybridMultilevel"/>
    <w:tmpl w:val="27E605DC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4C2B5713"/>
    <w:multiLevelType w:val="hybridMultilevel"/>
    <w:tmpl w:val="105E58EA"/>
    <w:lvl w:ilvl="0" w:tplc="E65CDE2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4C4777E9"/>
    <w:multiLevelType w:val="hybridMultilevel"/>
    <w:tmpl w:val="81D6604A"/>
    <w:lvl w:ilvl="0" w:tplc="BA18B02E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53E11E44"/>
    <w:multiLevelType w:val="hybridMultilevel"/>
    <w:tmpl w:val="68D66DD4"/>
    <w:lvl w:ilvl="0" w:tplc="0D5CE32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59294682"/>
    <w:multiLevelType w:val="hybridMultilevel"/>
    <w:tmpl w:val="060C7A32"/>
    <w:lvl w:ilvl="0" w:tplc="E4F668CE">
      <w:start w:val="1"/>
      <w:numFmt w:val="decimal"/>
      <w:lvlText w:val="%1."/>
      <w:lvlJc w:val="left"/>
      <w:pPr>
        <w:tabs>
          <w:tab w:val="num" w:pos="1935"/>
        </w:tabs>
        <w:ind w:left="1935" w:hanging="121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662970FA"/>
    <w:multiLevelType w:val="hybridMultilevel"/>
    <w:tmpl w:val="FC40D9EA"/>
    <w:lvl w:ilvl="0" w:tplc="0419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7BA06D7"/>
    <w:multiLevelType w:val="hybridMultilevel"/>
    <w:tmpl w:val="F8E2797E"/>
    <w:lvl w:ilvl="0" w:tplc="6AAA6B8A">
      <w:numFmt w:val="bullet"/>
      <w:lvlText w:val="-"/>
      <w:lvlJc w:val="left"/>
      <w:pPr>
        <w:tabs>
          <w:tab w:val="num" w:pos="2340"/>
        </w:tabs>
        <w:ind w:left="2340" w:hanging="12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170A4E"/>
    <w:multiLevelType w:val="multilevel"/>
    <w:tmpl w:val="1792A6A8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9">
    <w:nsid w:val="6C1A6592"/>
    <w:multiLevelType w:val="hybridMultilevel"/>
    <w:tmpl w:val="D040AA6C"/>
    <w:lvl w:ilvl="0" w:tplc="709C9E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15CA2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0A6E73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31C2DC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BC0D9C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CE628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AAA8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187227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B06229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740821EF"/>
    <w:multiLevelType w:val="hybridMultilevel"/>
    <w:tmpl w:val="CBFE4AC0"/>
    <w:lvl w:ilvl="0" w:tplc="7AB4E9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B4210D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78CB4BCE"/>
    <w:multiLevelType w:val="hybridMultilevel"/>
    <w:tmpl w:val="64907980"/>
    <w:lvl w:ilvl="0" w:tplc="7C9858F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2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cs="Times New Roman" w:hint="default"/>
      </w:rPr>
    </w:lvl>
  </w:abstractNum>
  <w:num w:numId="1">
    <w:abstractNumId w:val="4"/>
  </w:num>
  <w:num w:numId="2">
    <w:abstractNumId w:val="14"/>
  </w:num>
  <w:num w:numId="3">
    <w:abstractNumId w:val="20"/>
  </w:num>
  <w:num w:numId="4">
    <w:abstractNumId w:val="13"/>
  </w:num>
  <w:num w:numId="5">
    <w:abstractNumId w:val="7"/>
  </w:num>
  <w:num w:numId="6">
    <w:abstractNumId w:val="6"/>
  </w:num>
  <w:num w:numId="7">
    <w:abstractNumId w:val="12"/>
  </w:num>
  <w:num w:numId="8">
    <w:abstractNumId w:val="15"/>
  </w:num>
  <w:num w:numId="9">
    <w:abstractNumId w:val="21"/>
  </w:num>
  <w:num w:numId="10">
    <w:abstractNumId w:val="0"/>
  </w:num>
  <w:num w:numId="11">
    <w:abstractNumId w:val="8"/>
  </w:num>
  <w:num w:numId="12">
    <w:abstractNumId w:val="17"/>
  </w:num>
  <w:num w:numId="13">
    <w:abstractNumId w:val="19"/>
  </w:num>
  <w:num w:numId="14">
    <w:abstractNumId w:val="16"/>
  </w:num>
  <w:num w:numId="15">
    <w:abstractNumId w:val="11"/>
  </w:num>
  <w:num w:numId="16">
    <w:abstractNumId w:val="5"/>
  </w:num>
  <w:num w:numId="17">
    <w:abstractNumId w:val="9"/>
  </w:num>
  <w:num w:numId="18">
    <w:abstractNumId w:val="3"/>
  </w:num>
  <w:num w:numId="19">
    <w:abstractNumId w:val="2"/>
  </w:num>
  <w:num w:numId="20">
    <w:abstractNumId w:val="18"/>
  </w:num>
  <w:num w:numId="21">
    <w:abstractNumId w:val="10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5507"/>
    <w:rsid w:val="002511ED"/>
    <w:rsid w:val="004536E0"/>
    <w:rsid w:val="00472810"/>
    <w:rsid w:val="0047422F"/>
    <w:rsid w:val="005C03B8"/>
    <w:rsid w:val="00680F92"/>
    <w:rsid w:val="007B7E8D"/>
    <w:rsid w:val="00815CFE"/>
    <w:rsid w:val="00885507"/>
    <w:rsid w:val="00A54F74"/>
    <w:rsid w:val="00B60346"/>
    <w:rsid w:val="00C70814"/>
    <w:rsid w:val="00D85F94"/>
    <w:rsid w:val="00DF7A12"/>
    <w:rsid w:val="00F2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0C9C8154-193A-45FC-B741-49DB26B09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B60346"/>
    <w:pPr>
      <w:spacing w:after="0"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B60346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B60346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2"/>
    <w:next w:val="a2"/>
    <w:link w:val="30"/>
    <w:uiPriority w:val="99"/>
    <w:qFormat/>
    <w:rsid w:val="00B60346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B60346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B60346"/>
    <w:pPr>
      <w:keepNext/>
      <w:ind w:left="737" w:firstLine="709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B60346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B60346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B60346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3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3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3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3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3"/>
    <w:link w:val="6"/>
    <w:uiPriority w:val="9"/>
    <w:semiHidden/>
    <w:locked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3"/>
    <w:link w:val="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3"/>
    <w:link w:val="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B60346"/>
    <w:pPr>
      <w:shd w:val="clear" w:color="auto" w:fill="FFFFFF"/>
      <w:spacing w:before="192"/>
      <w:ind w:right="-5" w:firstLine="360"/>
    </w:pPr>
  </w:style>
  <w:style w:type="paragraph" w:styleId="21">
    <w:name w:val="Body Text Indent 2"/>
    <w:basedOn w:val="a2"/>
    <w:link w:val="22"/>
    <w:uiPriority w:val="99"/>
    <w:rsid w:val="00B60346"/>
    <w:pPr>
      <w:shd w:val="clear" w:color="auto" w:fill="FFFFFF"/>
      <w:tabs>
        <w:tab w:val="left" w:pos="163"/>
      </w:tabs>
      <w:ind w:firstLine="360"/>
    </w:pPr>
  </w:style>
  <w:style w:type="character" w:customStyle="1" w:styleId="a7">
    <w:name w:val="Основний текст з відступом Знак"/>
    <w:basedOn w:val="a3"/>
    <w:link w:val="a6"/>
    <w:uiPriority w:val="99"/>
    <w:semiHidden/>
    <w:locked/>
    <w:rPr>
      <w:rFonts w:cs="Times New Roman"/>
      <w:sz w:val="28"/>
      <w:szCs w:val="28"/>
    </w:rPr>
  </w:style>
  <w:style w:type="paragraph" w:styleId="a8">
    <w:name w:val="header"/>
    <w:basedOn w:val="a2"/>
    <w:next w:val="a9"/>
    <w:link w:val="aa"/>
    <w:uiPriority w:val="99"/>
    <w:rsid w:val="00B60346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22">
    <w:name w:val="Основний текст з відступом 2 Знак"/>
    <w:basedOn w:val="a3"/>
    <w:link w:val="21"/>
    <w:uiPriority w:val="99"/>
    <w:semiHidden/>
    <w:locked/>
    <w:rPr>
      <w:rFonts w:cs="Times New Roman"/>
      <w:sz w:val="28"/>
      <w:szCs w:val="28"/>
    </w:rPr>
  </w:style>
  <w:style w:type="paragraph" w:styleId="a9">
    <w:name w:val="Body Text"/>
    <w:basedOn w:val="a2"/>
    <w:link w:val="ab"/>
    <w:uiPriority w:val="99"/>
    <w:rsid w:val="00B60346"/>
    <w:pPr>
      <w:ind w:firstLine="709"/>
    </w:pPr>
  </w:style>
  <w:style w:type="character" w:styleId="ac">
    <w:name w:val="endnote reference"/>
    <w:basedOn w:val="a3"/>
    <w:uiPriority w:val="99"/>
    <w:semiHidden/>
    <w:rsid w:val="00B60346"/>
    <w:rPr>
      <w:rFonts w:cs="Times New Roman"/>
      <w:vertAlign w:val="superscript"/>
    </w:rPr>
  </w:style>
  <w:style w:type="character" w:styleId="ad">
    <w:name w:val="page number"/>
    <w:basedOn w:val="a3"/>
    <w:uiPriority w:val="99"/>
    <w:rsid w:val="00B60346"/>
    <w:rPr>
      <w:rFonts w:ascii="Times New Roman" w:hAnsi="Times New Roman" w:cs="Times New Roman"/>
      <w:sz w:val="28"/>
      <w:szCs w:val="28"/>
    </w:rPr>
  </w:style>
  <w:style w:type="paragraph" w:styleId="31">
    <w:name w:val="Body Text Indent 3"/>
    <w:basedOn w:val="a2"/>
    <w:link w:val="32"/>
    <w:uiPriority w:val="99"/>
    <w:rsid w:val="00B60346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paragraph" w:styleId="ae">
    <w:name w:val="footer"/>
    <w:basedOn w:val="a2"/>
    <w:link w:val="af"/>
    <w:uiPriority w:val="99"/>
    <w:semiHidden/>
    <w:rsid w:val="00B60346"/>
    <w:pPr>
      <w:tabs>
        <w:tab w:val="center" w:pos="4819"/>
        <w:tab w:val="right" w:pos="9639"/>
      </w:tabs>
      <w:ind w:firstLine="709"/>
    </w:pPr>
  </w:style>
  <w:style w:type="character" w:customStyle="1" w:styleId="32">
    <w:name w:val="Основний текст з відступом 3 Знак"/>
    <w:basedOn w:val="a3"/>
    <w:link w:val="31"/>
    <w:uiPriority w:val="99"/>
    <w:semiHidden/>
    <w:locked/>
    <w:rPr>
      <w:rFonts w:cs="Times New Roman"/>
      <w:sz w:val="16"/>
      <w:szCs w:val="16"/>
    </w:rPr>
  </w:style>
  <w:style w:type="character" w:styleId="af0">
    <w:name w:val="footnote reference"/>
    <w:basedOn w:val="a3"/>
    <w:uiPriority w:val="99"/>
    <w:semiHidden/>
    <w:rsid w:val="00B60346"/>
    <w:rPr>
      <w:rFonts w:cs="Times New Roman"/>
      <w:sz w:val="28"/>
      <w:szCs w:val="28"/>
      <w:vertAlign w:val="superscript"/>
    </w:rPr>
  </w:style>
  <w:style w:type="character" w:customStyle="1" w:styleId="aa">
    <w:name w:val="Верхній колонтитул Знак"/>
    <w:basedOn w:val="a3"/>
    <w:link w:val="a8"/>
    <w:uiPriority w:val="99"/>
    <w:semiHidden/>
    <w:locked/>
    <w:rsid w:val="00B60346"/>
    <w:rPr>
      <w:rFonts w:cs="Times New Roman"/>
      <w:noProof/>
      <w:kern w:val="16"/>
      <w:sz w:val="28"/>
      <w:szCs w:val="28"/>
      <w:lang w:val="ru-RU" w:eastAsia="ru-RU"/>
    </w:rPr>
  </w:style>
  <w:style w:type="paragraph" w:styleId="23">
    <w:name w:val="Body Text 2"/>
    <w:basedOn w:val="a2"/>
    <w:link w:val="24"/>
    <w:uiPriority w:val="99"/>
    <w:pPr>
      <w:tabs>
        <w:tab w:val="num" w:pos="0"/>
      </w:tabs>
      <w:ind w:firstLine="709"/>
    </w:pPr>
  </w:style>
  <w:style w:type="character" w:customStyle="1" w:styleId="ab">
    <w:name w:val="Основний текст Знак"/>
    <w:basedOn w:val="a3"/>
    <w:link w:val="a9"/>
    <w:uiPriority w:val="99"/>
    <w:semiHidden/>
    <w:locked/>
    <w:rPr>
      <w:rFonts w:cs="Times New Roman"/>
      <w:sz w:val="28"/>
      <w:szCs w:val="28"/>
    </w:rPr>
  </w:style>
  <w:style w:type="paragraph" w:styleId="33">
    <w:name w:val="Body Text 3"/>
    <w:basedOn w:val="a2"/>
    <w:link w:val="34"/>
    <w:uiPriority w:val="99"/>
    <w:pPr>
      <w:ind w:firstLine="709"/>
      <w:jc w:val="center"/>
    </w:pPr>
  </w:style>
  <w:style w:type="character" w:customStyle="1" w:styleId="24">
    <w:name w:val="Основний текст 2 Знак"/>
    <w:basedOn w:val="a3"/>
    <w:link w:val="23"/>
    <w:uiPriority w:val="99"/>
    <w:semiHidden/>
    <w:locked/>
    <w:rPr>
      <w:rFonts w:cs="Times New Roman"/>
      <w:sz w:val="28"/>
      <w:szCs w:val="28"/>
    </w:rPr>
  </w:style>
  <w:style w:type="table" w:styleId="-1">
    <w:name w:val="Table Web 1"/>
    <w:basedOn w:val="a4"/>
    <w:uiPriority w:val="99"/>
    <w:rsid w:val="00B60346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34">
    <w:name w:val="Основний текст 3 Знак"/>
    <w:basedOn w:val="a3"/>
    <w:link w:val="33"/>
    <w:uiPriority w:val="99"/>
    <w:semiHidden/>
    <w:locked/>
    <w:rPr>
      <w:rFonts w:cs="Times New Roman"/>
      <w:sz w:val="16"/>
      <w:szCs w:val="16"/>
    </w:rPr>
  </w:style>
  <w:style w:type="paragraph" w:customStyle="1" w:styleId="af1">
    <w:name w:val="выделение"/>
    <w:uiPriority w:val="99"/>
    <w:rsid w:val="00B60346"/>
    <w:pPr>
      <w:spacing w:after="0"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2">
    <w:name w:val="Hyperlink"/>
    <w:basedOn w:val="a3"/>
    <w:uiPriority w:val="99"/>
    <w:rsid w:val="00B60346"/>
    <w:rPr>
      <w:rFonts w:cs="Times New Roman"/>
      <w:color w:val="auto"/>
      <w:sz w:val="28"/>
      <w:szCs w:val="28"/>
      <w:u w:val="single"/>
      <w:vertAlign w:val="baseline"/>
    </w:rPr>
  </w:style>
  <w:style w:type="paragraph" w:customStyle="1" w:styleId="25">
    <w:name w:val="Заголовок 2 дипл"/>
    <w:basedOn w:val="a2"/>
    <w:next w:val="a6"/>
    <w:uiPriority w:val="99"/>
    <w:rsid w:val="00B60346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f">
    <w:name w:val="Нижній колонтитул Знак"/>
    <w:basedOn w:val="a3"/>
    <w:link w:val="ae"/>
    <w:uiPriority w:val="99"/>
    <w:semiHidden/>
    <w:locked/>
    <w:rsid w:val="00B60346"/>
    <w:rPr>
      <w:rFonts w:cs="Times New Roman"/>
      <w:sz w:val="28"/>
      <w:szCs w:val="28"/>
      <w:lang w:val="ru-RU" w:eastAsia="ru-RU"/>
    </w:rPr>
  </w:style>
  <w:style w:type="paragraph" w:styleId="af3">
    <w:name w:val="Plain Text"/>
    <w:basedOn w:val="a2"/>
    <w:link w:val="11"/>
    <w:uiPriority w:val="99"/>
    <w:rsid w:val="00B60346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4">
    <w:name w:val="Текст Знак"/>
    <w:basedOn w:val="a3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1">
    <w:name w:val="Текст Знак1"/>
    <w:basedOn w:val="a3"/>
    <w:link w:val="af3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B60346"/>
    <w:pPr>
      <w:numPr>
        <w:numId w:val="21"/>
      </w:numPr>
      <w:spacing w:after="0" w:line="360" w:lineRule="auto"/>
      <w:jc w:val="both"/>
    </w:pPr>
    <w:rPr>
      <w:sz w:val="28"/>
      <w:szCs w:val="28"/>
    </w:rPr>
  </w:style>
  <w:style w:type="paragraph" w:styleId="af5">
    <w:name w:val="caption"/>
    <w:basedOn w:val="a2"/>
    <w:next w:val="a2"/>
    <w:uiPriority w:val="99"/>
    <w:qFormat/>
    <w:rsid w:val="00B60346"/>
    <w:pPr>
      <w:ind w:firstLine="709"/>
    </w:pPr>
    <w:rPr>
      <w:b/>
      <w:bCs/>
      <w:sz w:val="20"/>
      <w:szCs w:val="20"/>
    </w:rPr>
  </w:style>
  <w:style w:type="character" w:customStyle="1" w:styleId="af6">
    <w:name w:val="номер страницы"/>
    <w:basedOn w:val="a3"/>
    <w:uiPriority w:val="99"/>
    <w:rsid w:val="00B60346"/>
    <w:rPr>
      <w:rFonts w:cs="Times New Roman"/>
      <w:sz w:val="28"/>
      <w:szCs w:val="28"/>
    </w:rPr>
  </w:style>
  <w:style w:type="paragraph" w:styleId="af7">
    <w:name w:val="Normal (Web)"/>
    <w:basedOn w:val="a2"/>
    <w:uiPriority w:val="99"/>
    <w:rsid w:val="00B60346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8">
    <w:name w:val="Обычный +"/>
    <w:basedOn w:val="a2"/>
    <w:autoRedefine/>
    <w:uiPriority w:val="99"/>
    <w:rsid w:val="00B60346"/>
    <w:pPr>
      <w:ind w:firstLine="709"/>
    </w:pPr>
  </w:style>
  <w:style w:type="paragraph" w:styleId="12">
    <w:name w:val="toc 1"/>
    <w:basedOn w:val="a2"/>
    <w:next w:val="a2"/>
    <w:autoRedefine/>
    <w:uiPriority w:val="99"/>
    <w:semiHidden/>
    <w:rsid w:val="00B60346"/>
    <w:pPr>
      <w:tabs>
        <w:tab w:val="right" w:leader="dot" w:pos="1400"/>
      </w:tabs>
      <w:ind w:firstLine="709"/>
    </w:pPr>
  </w:style>
  <w:style w:type="paragraph" w:styleId="26">
    <w:name w:val="toc 2"/>
    <w:basedOn w:val="a2"/>
    <w:next w:val="a2"/>
    <w:autoRedefine/>
    <w:uiPriority w:val="99"/>
    <w:semiHidden/>
    <w:rsid w:val="00B60346"/>
    <w:pPr>
      <w:tabs>
        <w:tab w:val="left" w:leader="dot" w:pos="3500"/>
      </w:tabs>
      <w:ind w:firstLine="0"/>
      <w:jc w:val="left"/>
    </w:pPr>
    <w:rPr>
      <w:smallCaps/>
    </w:rPr>
  </w:style>
  <w:style w:type="paragraph" w:styleId="35">
    <w:name w:val="toc 3"/>
    <w:basedOn w:val="a2"/>
    <w:next w:val="a2"/>
    <w:autoRedefine/>
    <w:uiPriority w:val="99"/>
    <w:semiHidden/>
    <w:rsid w:val="00B60346"/>
    <w:pPr>
      <w:ind w:firstLine="709"/>
      <w:jc w:val="left"/>
    </w:pPr>
  </w:style>
  <w:style w:type="paragraph" w:styleId="41">
    <w:name w:val="toc 4"/>
    <w:basedOn w:val="a2"/>
    <w:next w:val="a2"/>
    <w:autoRedefine/>
    <w:uiPriority w:val="99"/>
    <w:semiHidden/>
    <w:rsid w:val="00B60346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B60346"/>
    <w:pPr>
      <w:ind w:left="958" w:firstLine="709"/>
    </w:pPr>
  </w:style>
  <w:style w:type="table" w:styleId="af9">
    <w:name w:val="Table Grid"/>
    <w:basedOn w:val="a4"/>
    <w:uiPriority w:val="99"/>
    <w:rsid w:val="00B6034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a">
    <w:name w:val="содержание"/>
    <w:autoRedefine/>
    <w:uiPriority w:val="99"/>
    <w:rsid w:val="00B60346"/>
    <w:pPr>
      <w:spacing w:after="0"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60346"/>
    <w:pPr>
      <w:numPr>
        <w:numId w:val="22"/>
      </w:numPr>
      <w:tabs>
        <w:tab w:val="num" w:pos="0"/>
      </w:tabs>
      <w:spacing w:after="0"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60346"/>
    <w:pPr>
      <w:numPr>
        <w:numId w:val="23"/>
      </w:numPr>
      <w:spacing w:after="0"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B60346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B60346"/>
    <w:rPr>
      <w:b/>
      <w:bCs/>
    </w:rPr>
  </w:style>
  <w:style w:type="paragraph" w:customStyle="1" w:styleId="200">
    <w:name w:val="Стиль Оглавление 2 + Слева:  0 см Первая строка:  0 см"/>
    <w:basedOn w:val="26"/>
    <w:autoRedefine/>
    <w:uiPriority w:val="99"/>
    <w:rsid w:val="00B60346"/>
  </w:style>
  <w:style w:type="paragraph" w:customStyle="1" w:styleId="31250">
    <w:name w:val="Стиль Оглавление 3 + Слева:  125 см Первая строка:  0 см"/>
    <w:basedOn w:val="35"/>
    <w:autoRedefine/>
    <w:uiPriority w:val="99"/>
    <w:rsid w:val="00B60346"/>
    <w:rPr>
      <w:i/>
      <w:iCs/>
    </w:rPr>
  </w:style>
  <w:style w:type="paragraph" w:customStyle="1" w:styleId="afb">
    <w:name w:val="ТАБЛИЦА"/>
    <w:next w:val="a2"/>
    <w:autoRedefine/>
    <w:uiPriority w:val="99"/>
    <w:rsid w:val="00B60346"/>
    <w:pPr>
      <w:spacing w:after="0" w:line="360" w:lineRule="auto"/>
    </w:pPr>
    <w:rPr>
      <w:color w:val="000000"/>
      <w:sz w:val="20"/>
      <w:szCs w:val="20"/>
    </w:rPr>
  </w:style>
  <w:style w:type="paragraph" w:customStyle="1" w:styleId="afc">
    <w:name w:val="Стиль ТАБЛИЦА + Междустр.интервал:  полуторный"/>
    <w:basedOn w:val="afb"/>
    <w:uiPriority w:val="99"/>
    <w:rsid w:val="00B60346"/>
  </w:style>
  <w:style w:type="paragraph" w:customStyle="1" w:styleId="13">
    <w:name w:val="Стиль ТАБЛИЦА + Междустр.интервал:  полуторный1"/>
    <w:basedOn w:val="afb"/>
    <w:autoRedefine/>
    <w:uiPriority w:val="99"/>
    <w:rsid w:val="00B60346"/>
  </w:style>
  <w:style w:type="table" w:customStyle="1" w:styleId="14">
    <w:name w:val="Стиль таблицы1"/>
    <w:basedOn w:val="a4"/>
    <w:uiPriority w:val="99"/>
    <w:rsid w:val="00B60346"/>
    <w:pPr>
      <w:spacing w:after="0" w:line="360" w:lineRule="auto"/>
    </w:pPr>
    <w:rPr>
      <w:sz w:val="20"/>
      <w:szCs w:val="20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2"/>
    <w:autoRedefine/>
    <w:uiPriority w:val="99"/>
    <w:rsid w:val="00B60346"/>
    <w:pPr>
      <w:ind w:firstLine="709"/>
    </w:pPr>
    <w:rPr>
      <w:b/>
      <w:bCs/>
    </w:rPr>
  </w:style>
  <w:style w:type="paragraph" w:customStyle="1" w:styleId="afd">
    <w:name w:val="схема"/>
    <w:autoRedefine/>
    <w:uiPriority w:val="99"/>
    <w:rsid w:val="00B60346"/>
    <w:pPr>
      <w:spacing w:after="0" w:line="240" w:lineRule="auto"/>
      <w:jc w:val="center"/>
    </w:pPr>
    <w:rPr>
      <w:sz w:val="20"/>
      <w:szCs w:val="20"/>
    </w:rPr>
  </w:style>
  <w:style w:type="paragraph" w:styleId="afe">
    <w:name w:val="endnote text"/>
    <w:basedOn w:val="a2"/>
    <w:link w:val="aff"/>
    <w:uiPriority w:val="99"/>
    <w:semiHidden/>
    <w:rsid w:val="00B60346"/>
    <w:pPr>
      <w:ind w:firstLine="709"/>
    </w:pPr>
    <w:rPr>
      <w:sz w:val="20"/>
      <w:szCs w:val="20"/>
    </w:rPr>
  </w:style>
  <w:style w:type="paragraph" w:styleId="aff0">
    <w:name w:val="footnote text"/>
    <w:basedOn w:val="a2"/>
    <w:link w:val="aff1"/>
    <w:autoRedefine/>
    <w:uiPriority w:val="99"/>
    <w:semiHidden/>
    <w:rsid w:val="00B60346"/>
    <w:pPr>
      <w:ind w:firstLine="709"/>
    </w:pPr>
    <w:rPr>
      <w:color w:val="000000"/>
      <w:sz w:val="20"/>
      <w:szCs w:val="20"/>
    </w:rPr>
  </w:style>
  <w:style w:type="character" w:customStyle="1" w:styleId="aff">
    <w:name w:val="Текст кінцевої виноски Знак"/>
    <w:basedOn w:val="a3"/>
    <w:link w:val="afe"/>
    <w:uiPriority w:val="99"/>
    <w:semiHidden/>
    <w:locked/>
    <w:rPr>
      <w:rFonts w:cs="Times New Roman"/>
      <w:sz w:val="20"/>
      <w:szCs w:val="20"/>
    </w:rPr>
  </w:style>
  <w:style w:type="paragraph" w:customStyle="1" w:styleId="aff2">
    <w:name w:val="титут"/>
    <w:autoRedefine/>
    <w:uiPriority w:val="99"/>
    <w:rsid w:val="00B60346"/>
    <w:pPr>
      <w:spacing w:after="0" w:line="360" w:lineRule="auto"/>
      <w:jc w:val="center"/>
    </w:pPr>
    <w:rPr>
      <w:noProof/>
      <w:sz w:val="28"/>
      <w:szCs w:val="28"/>
    </w:rPr>
  </w:style>
  <w:style w:type="character" w:customStyle="1" w:styleId="aff1">
    <w:name w:val="Текст виноски Знак"/>
    <w:basedOn w:val="a3"/>
    <w:link w:val="aff0"/>
    <w:uiPriority w:val="99"/>
    <w:locked/>
    <w:rsid w:val="00B60346"/>
    <w:rPr>
      <w:rFonts w:cs="Times New Roman"/>
      <w:color w:val="00000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6468</Words>
  <Characters>36872</Characters>
  <Application>Microsoft Office Word</Application>
  <DocSecurity>0</DocSecurity>
  <Lines>307</Lines>
  <Paragraphs>86</Paragraphs>
  <ScaleCrop>false</ScaleCrop>
  <Company>Альтернатива</Company>
  <LinksUpToDate>false</LinksUpToDate>
  <CharactersWithSpaces>43254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общего и профессионального образования</dc:title>
  <dc:subject/>
  <dc:creator>ЦДТТ</dc:creator>
  <cp:keywords/>
  <dc:description/>
  <cp:lastModifiedBy>Irina</cp:lastModifiedBy>
  <cp:revision>2</cp:revision>
  <cp:lastPrinted>2008-11-19T11:04:00Z</cp:lastPrinted>
  <dcterms:created xsi:type="dcterms:W3CDTF">2014-08-21T06:09:00Z</dcterms:created>
  <dcterms:modified xsi:type="dcterms:W3CDTF">2014-08-21T06:09:00Z</dcterms:modified>
</cp:coreProperties>
</file>