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3D" w:rsidRPr="0000052B" w:rsidRDefault="00AD2A3D" w:rsidP="0000052B">
      <w:pPr>
        <w:suppressAutoHyphens/>
        <w:spacing w:line="360" w:lineRule="auto"/>
        <w:ind w:firstLine="709"/>
        <w:jc w:val="both"/>
        <w:rPr>
          <w:sz w:val="28"/>
        </w:rPr>
      </w:pPr>
      <w:r w:rsidRPr="0000052B">
        <w:rPr>
          <w:sz w:val="28"/>
        </w:rPr>
        <w:t>План</w:t>
      </w:r>
    </w:p>
    <w:p w:rsidR="00C427BE" w:rsidRPr="0000052B" w:rsidRDefault="00C427BE" w:rsidP="002513DF">
      <w:pPr>
        <w:suppressAutoHyphens/>
        <w:spacing w:line="360" w:lineRule="auto"/>
        <w:rPr>
          <w:sz w:val="28"/>
        </w:rPr>
      </w:pPr>
    </w:p>
    <w:p w:rsidR="00AD2A3D" w:rsidRPr="0000052B" w:rsidRDefault="00AD2A3D" w:rsidP="002513DF">
      <w:pPr>
        <w:suppressAutoHyphens/>
        <w:spacing w:line="360" w:lineRule="auto"/>
        <w:rPr>
          <w:sz w:val="28"/>
        </w:rPr>
      </w:pPr>
      <w:r w:rsidRPr="0000052B">
        <w:rPr>
          <w:sz w:val="28"/>
        </w:rPr>
        <w:t>Введение</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 xml:space="preserve">Глава 1. </w:t>
      </w:r>
      <w:r w:rsidR="00C427BE" w:rsidRPr="0000052B">
        <w:rPr>
          <w:rFonts w:ascii="Times New Roman" w:hAnsi="Times New Roman"/>
          <w:b w:val="0"/>
          <w:sz w:val="28"/>
          <w:szCs w:val="28"/>
        </w:rPr>
        <w:t>Административно-правовое принуждение</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1.1 Понятие и система методов административно-правового принуждения</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1.2 Административно-принудительные меры выявления угроз безопасности</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1.3 Меры административно-правового пресечения</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1.4 Меры административно-правового восстановления</w:t>
      </w:r>
    </w:p>
    <w:p w:rsidR="00AD2A3D" w:rsidRPr="0000052B" w:rsidRDefault="00AD2A3D" w:rsidP="002513DF">
      <w:pPr>
        <w:pStyle w:val="2"/>
        <w:suppressAutoHyphens/>
        <w:spacing w:before="0" w:beforeAutospacing="0" w:after="0" w:afterAutospacing="0" w:line="360" w:lineRule="auto"/>
        <w:rPr>
          <w:rFonts w:ascii="Times New Roman" w:hAnsi="Times New Roman"/>
          <w:b w:val="0"/>
          <w:sz w:val="28"/>
          <w:szCs w:val="28"/>
        </w:rPr>
      </w:pPr>
      <w:r w:rsidRPr="0000052B">
        <w:rPr>
          <w:rFonts w:ascii="Times New Roman" w:hAnsi="Times New Roman"/>
          <w:b w:val="0"/>
          <w:sz w:val="28"/>
          <w:szCs w:val="28"/>
        </w:rPr>
        <w:t>1.5 Меры административного сдерживания</w:t>
      </w:r>
    </w:p>
    <w:p w:rsidR="00AD2A3D" w:rsidRPr="0000052B" w:rsidRDefault="00AD2A3D" w:rsidP="002513DF">
      <w:pPr>
        <w:suppressAutoHyphens/>
        <w:spacing w:line="360" w:lineRule="auto"/>
        <w:rPr>
          <w:sz w:val="28"/>
        </w:rPr>
      </w:pPr>
      <w:r w:rsidRPr="0000052B">
        <w:rPr>
          <w:sz w:val="28"/>
        </w:rPr>
        <w:t xml:space="preserve">Глава 2. </w:t>
      </w:r>
      <w:r w:rsidR="00C427BE" w:rsidRPr="0000052B">
        <w:rPr>
          <w:sz w:val="28"/>
        </w:rPr>
        <w:t>Процессуальный порядок и тактика административного задержания</w:t>
      </w:r>
    </w:p>
    <w:p w:rsidR="003E3FCE" w:rsidRPr="0000052B" w:rsidRDefault="00C427BE" w:rsidP="002513DF">
      <w:pPr>
        <w:suppressAutoHyphens/>
        <w:autoSpaceDE w:val="0"/>
        <w:autoSpaceDN w:val="0"/>
        <w:adjustRightInd w:val="0"/>
        <w:spacing w:line="360" w:lineRule="auto"/>
        <w:rPr>
          <w:sz w:val="28"/>
        </w:rPr>
      </w:pPr>
      <w:r w:rsidRPr="0000052B">
        <w:rPr>
          <w:sz w:val="28"/>
        </w:rPr>
        <w:t>2.1</w:t>
      </w:r>
      <w:r w:rsidR="003E3FCE" w:rsidRPr="0000052B">
        <w:rPr>
          <w:sz w:val="28"/>
        </w:rPr>
        <w:t xml:space="preserve"> Правовые основания административного задержания и доставления граждан в орган внутренних дел</w:t>
      </w:r>
    </w:p>
    <w:p w:rsidR="003E3FCE" w:rsidRPr="0000052B" w:rsidRDefault="00C427BE" w:rsidP="002513DF">
      <w:pPr>
        <w:suppressAutoHyphens/>
        <w:autoSpaceDE w:val="0"/>
        <w:autoSpaceDN w:val="0"/>
        <w:adjustRightInd w:val="0"/>
        <w:spacing w:line="360" w:lineRule="auto"/>
        <w:rPr>
          <w:sz w:val="28"/>
        </w:rPr>
      </w:pPr>
      <w:r w:rsidRPr="0000052B">
        <w:rPr>
          <w:sz w:val="28"/>
        </w:rPr>
        <w:t>2.2</w:t>
      </w:r>
      <w:r w:rsidR="003E3FCE" w:rsidRPr="0000052B">
        <w:rPr>
          <w:sz w:val="28"/>
        </w:rPr>
        <w:t xml:space="preserve"> Организация разбирательства с лицами, доставленными в дежурную часть за совершение административных правонарушений</w:t>
      </w:r>
    </w:p>
    <w:p w:rsidR="00AD2A3D" w:rsidRPr="0000052B" w:rsidRDefault="00C427BE" w:rsidP="002513DF">
      <w:pPr>
        <w:suppressAutoHyphens/>
        <w:spacing w:line="360" w:lineRule="auto"/>
        <w:rPr>
          <w:sz w:val="28"/>
        </w:rPr>
      </w:pPr>
      <w:r w:rsidRPr="0000052B">
        <w:rPr>
          <w:sz w:val="28"/>
        </w:rPr>
        <w:t>Заключение</w:t>
      </w:r>
    </w:p>
    <w:p w:rsidR="00AD2A3D" w:rsidRPr="0000052B" w:rsidRDefault="00AD2A3D" w:rsidP="002513DF">
      <w:pPr>
        <w:suppressAutoHyphens/>
        <w:spacing w:line="360" w:lineRule="auto"/>
        <w:rPr>
          <w:sz w:val="28"/>
        </w:rPr>
      </w:pPr>
      <w:r w:rsidRPr="0000052B">
        <w:rPr>
          <w:sz w:val="28"/>
        </w:rPr>
        <w:t>С</w:t>
      </w:r>
      <w:r w:rsidR="00C427BE" w:rsidRPr="0000052B">
        <w:rPr>
          <w:sz w:val="28"/>
        </w:rPr>
        <w:t>писок использованных источников</w:t>
      </w:r>
    </w:p>
    <w:p w:rsidR="00AD2A3D" w:rsidRPr="0000052B" w:rsidRDefault="00C427BE" w:rsidP="002513DF">
      <w:pPr>
        <w:suppressAutoHyphens/>
        <w:spacing w:line="360" w:lineRule="auto"/>
        <w:rPr>
          <w:sz w:val="28"/>
        </w:rPr>
      </w:pPr>
      <w:r w:rsidRPr="0000052B">
        <w:rPr>
          <w:sz w:val="28"/>
        </w:rPr>
        <w:t>Приложения</w:t>
      </w:r>
    </w:p>
    <w:p w:rsidR="00C427BE" w:rsidRPr="0000052B" w:rsidRDefault="00C427BE" w:rsidP="002513DF">
      <w:pPr>
        <w:suppressAutoHyphens/>
        <w:spacing w:line="360" w:lineRule="auto"/>
        <w:rPr>
          <w:sz w:val="28"/>
        </w:rPr>
      </w:pPr>
    </w:p>
    <w:p w:rsidR="0061497F" w:rsidRPr="0000052B" w:rsidRDefault="00AD2A3D" w:rsidP="0000052B">
      <w:pPr>
        <w:suppressAutoHyphens/>
        <w:spacing w:line="360" w:lineRule="auto"/>
        <w:ind w:firstLine="709"/>
        <w:jc w:val="both"/>
        <w:rPr>
          <w:sz w:val="28"/>
        </w:rPr>
      </w:pPr>
      <w:r w:rsidRPr="0000052B">
        <w:rPr>
          <w:sz w:val="28"/>
        </w:rPr>
        <w:br w:type="page"/>
      </w:r>
      <w:r w:rsidR="00C427BE" w:rsidRPr="0000052B">
        <w:rPr>
          <w:sz w:val="28"/>
        </w:rPr>
        <w:t>Введение</w:t>
      </w:r>
    </w:p>
    <w:p w:rsidR="0061497F" w:rsidRPr="0000052B" w:rsidRDefault="0061497F" w:rsidP="0000052B">
      <w:pPr>
        <w:suppressAutoHyphens/>
        <w:spacing w:line="360" w:lineRule="auto"/>
        <w:ind w:firstLine="709"/>
        <w:jc w:val="both"/>
        <w:rPr>
          <w:sz w:val="28"/>
        </w:rPr>
      </w:pPr>
    </w:p>
    <w:p w:rsidR="0061497F" w:rsidRPr="0000052B" w:rsidRDefault="0061497F" w:rsidP="0000052B">
      <w:pPr>
        <w:suppressAutoHyphens/>
        <w:spacing w:line="360" w:lineRule="auto"/>
        <w:ind w:firstLine="709"/>
        <w:jc w:val="both"/>
        <w:rPr>
          <w:sz w:val="28"/>
          <w:szCs w:val="28"/>
        </w:rPr>
      </w:pPr>
      <w:r w:rsidRPr="0000052B">
        <w:rPr>
          <w:sz w:val="28"/>
          <w:szCs w:val="28"/>
        </w:rPr>
        <w:t>Актуальность темы дипломного исследования. Административное принуждение и административная ответственность являются необходимым стимулятором правомерного поведения, содействуют воспитанию чувства нравственного и правового долга перед обществом и государством, повышению общественно-политической активности каждого гражданина.</w:t>
      </w:r>
    </w:p>
    <w:p w:rsidR="0061497F" w:rsidRPr="0000052B" w:rsidRDefault="0061497F" w:rsidP="0000052B">
      <w:pPr>
        <w:suppressAutoHyphens/>
        <w:spacing w:line="360" w:lineRule="auto"/>
        <w:ind w:firstLine="709"/>
        <w:jc w:val="both"/>
        <w:rPr>
          <w:sz w:val="28"/>
          <w:szCs w:val="28"/>
        </w:rPr>
      </w:pPr>
      <w:r w:rsidRPr="0000052B">
        <w:rPr>
          <w:sz w:val="28"/>
          <w:szCs w:val="28"/>
        </w:rPr>
        <w:t>Ответственность несут и субъекты, и объекты управления. Она связана с задачами, функциями, правами и обязанностями каждого из них. Применительно к органам управления и должностным лицам они тесно связаны с компетенцией. Когда принимается решение, должно быть совершенно ясно, кто несет за него ответственность. И точно так же должно быть ясно, кто несет ответственность, если назревшее решение не принимается или затягивается. Эти положения приобрели еще большую актуальность в современных условиях, на крутом переломе в жизни страны, когда поставлена цель достичь качественно нового состояния общества.</w:t>
      </w:r>
    </w:p>
    <w:p w:rsidR="00AA6447" w:rsidRPr="0000052B" w:rsidRDefault="00AA6447" w:rsidP="0000052B">
      <w:pPr>
        <w:suppressAutoHyphens/>
        <w:spacing w:line="360" w:lineRule="auto"/>
        <w:ind w:firstLine="709"/>
        <w:jc w:val="both"/>
        <w:rPr>
          <w:sz w:val="28"/>
        </w:rPr>
      </w:pPr>
      <w:r w:rsidRPr="0000052B">
        <w:rPr>
          <w:sz w:val="28"/>
        </w:rPr>
        <w:t>Идеи административной ответственности, ее неотвратимости, законности, справедливости и гуманности находят все большее применение в законодательстве, хотя вместе с тем стало больше объективных препятствий для их реализации.</w:t>
      </w:r>
    </w:p>
    <w:p w:rsidR="00AA6447" w:rsidRPr="0000052B" w:rsidRDefault="00AA6447" w:rsidP="0000052B">
      <w:pPr>
        <w:suppressAutoHyphens/>
        <w:spacing w:line="360" w:lineRule="auto"/>
        <w:ind w:firstLine="709"/>
        <w:jc w:val="both"/>
        <w:rPr>
          <w:sz w:val="28"/>
        </w:rPr>
      </w:pPr>
      <w:r w:rsidRPr="0000052B">
        <w:rPr>
          <w:sz w:val="28"/>
        </w:rPr>
        <w:t xml:space="preserve">Все административное законодательство выдвигает на первый план законные интересы человека и гражданина, обеспечение и защиту его прав и свобод, закрепленных Конституцией. По существу, гражданин с его разнообразными интересами и запросами во все возрастающей степени получает административно-правовую поддержку со стороны исполнительных органов общей и правоохранительной компетенции. Образно говоря, он повседневно </w:t>
      </w:r>
      <w:r w:rsidR="0062297A" w:rsidRPr="0000052B">
        <w:rPr>
          <w:sz w:val="28"/>
        </w:rPr>
        <w:t>"</w:t>
      </w:r>
      <w:r w:rsidRPr="0000052B">
        <w:rPr>
          <w:sz w:val="28"/>
        </w:rPr>
        <w:t>общается</w:t>
      </w:r>
      <w:r w:rsidR="0062297A" w:rsidRPr="0000052B">
        <w:rPr>
          <w:sz w:val="28"/>
        </w:rPr>
        <w:t>"</w:t>
      </w:r>
      <w:r w:rsidRPr="0000052B">
        <w:rPr>
          <w:sz w:val="28"/>
        </w:rPr>
        <w:t xml:space="preserve"> именно с нормами административного права, находя в них необходимый ответ на волнующие его вопросы, а также защиту от посягательств на свой правовой статус.</w:t>
      </w:r>
    </w:p>
    <w:p w:rsidR="00AA6447" w:rsidRPr="0000052B" w:rsidRDefault="00AA6447" w:rsidP="0000052B">
      <w:pPr>
        <w:suppressAutoHyphens/>
        <w:spacing w:line="360" w:lineRule="auto"/>
        <w:ind w:firstLine="709"/>
        <w:jc w:val="both"/>
        <w:rPr>
          <w:sz w:val="28"/>
          <w:szCs w:val="28"/>
        </w:rPr>
      </w:pPr>
      <w:r w:rsidRPr="0000052B">
        <w:rPr>
          <w:sz w:val="28"/>
          <w:szCs w:val="28"/>
        </w:rPr>
        <w:t>Намеченная в стране задача построения правового государства, в котором человек, его права и свободы являются высшей ценностью, обусловила необходимость реформы всей правовой системы, в том числе деятельности правоохранительных и судебных органов. Она предполагает радикальные изменения, охватывающие весь правоохранительный механизм нашего государства.</w:t>
      </w:r>
    </w:p>
    <w:p w:rsidR="00AA6447" w:rsidRPr="0000052B" w:rsidRDefault="00AA6447" w:rsidP="0000052B">
      <w:pPr>
        <w:suppressAutoHyphens/>
        <w:spacing w:line="360" w:lineRule="auto"/>
        <w:ind w:firstLine="709"/>
        <w:jc w:val="both"/>
        <w:rPr>
          <w:sz w:val="28"/>
          <w:szCs w:val="28"/>
        </w:rPr>
      </w:pPr>
      <w:r w:rsidRPr="0000052B">
        <w:rPr>
          <w:sz w:val="28"/>
          <w:szCs w:val="28"/>
        </w:rPr>
        <w:t>Движение к правовому государству неразрывно связано и с кардинальным укреплением законности и правопорядка, усилением контроля над преступностью, обеспечением неотвратимости ответственности за правонарушения и полным использованием в этом деле всей силы законов, чтобы ни один преступник не ушел от заслуженного наказания. Для государства и общества одинаково важны как успешная борьба с преступными посягательствами, так и успешная защита прав и свобод человека. Здесь недопустимы противопоставление и конкуренция между публичным и личными интересами. В политико-правовых документах последних лет ставится задача именно по усилению, с одной стороны, борьбы с преступностью, а с другой, - защиты прав и свобод граждан. Уполномоченный по правам человека в РФ.</w:t>
      </w:r>
    </w:p>
    <w:p w:rsidR="0062297A" w:rsidRPr="0000052B" w:rsidRDefault="00AA6447" w:rsidP="0000052B">
      <w:pPr>
        <w:suppressAutoHyphens/>
        <w:spacing w:line="360" w:lineRule="auto"/>
        <w:ind w:firstLine="709"/>
        <w:jc w:val="both"/>
        <w:rPr>
          <w:sz w:val="28"/>
          <w:szCs w:val="28"/>
        </w:rPr>
      </w:pPr>
      <w:r w:rsidRPr="0000052B">
        <w:rPr>
          <w:sz w:val="28"/>
          <w:szCs w:val="28"/>
        </w:rPr>
        <w:t>Меры процессуального обеспечения, являясь разновидностью мер административного принуждения, применяются в целях обнаружения правонарушений, установления личности нарушителей, обнаружения доказательств и создания иных условий для объективного, всестороннего и полного рассмотрения дел о правонарушениях.</w:t>
      </w:r>
    </w:p>
    <w:p w:rsidR="00AA6447" w:rsidRPr="0000052B" w:rsidRDefault="00AA6447" w:rsidP="0000052B">
      <w:pPr>
        <w:suppressAutoHyphens/>
        <w:spacing w:line="360" w:lineRule="auto"/>
        <w:ind w:firstLine="709"/>
        <w:jc w:val="both"/>
        <w:rPr>
          <w:sz w:val="28"/>
          <w:szCs w:val="28"/>
        </w:rPr>
      </w:pPr>
      <w:r w:rsidRPr="0000052B">
        <w:rPr>
          <w:sz w:val="28"/>
          <w:szCs w:val="28"/>
        </w:rPr>
        <w:t>Основные аспекты теории административного принуждения и административной ответственности широко рассматривались и обсуждались в работах видных российских юристов</w:t>
      </w:r>
      <w:r w:rsidR="00354D00" w:rsidRPr="0000052B">
        <w:rPr>
          <w:sz w:val="28"/>
          <w:szCs w:val="28"/>
        </w:rPr>
        <w:t xml:space="preserve"> Кононова П.И., Еропкина М.И., Алехина А.П., Козлова Ю.М., Бахрах</w:t>
      </w:r>
      <w:r w:rsidR="00087F5E" w:rsidRPr="0000052B">
        <w:rPr>
          <w:sz w:val="28"/>
          <w:szCs w:val="28"/>
        </w:rPr>
        <w:t>а</w:t>
      </w:r>
      <w:r w:rsidR="00354D00" w:rsidRPr="0000052B">
        <w:rPr>
          <w:sz w:val="28"/>
          <w:szCs w:val="28"/>
        </w:rPr>
        <w:t xml:space="preserve"> Д.Н., Манохина В.М., Игнатенко В.В., Веремеенко И.И., Кудрявцева В.Н., Коркунова Н.М., Студеник</w:t>
      </w:r>
      <w:r w:rsidR="00AD2A3D" w:rsidRPr="0000052B">
        <w:rPr>
          <w:sz w:val="28"/>
          <w:szCs w:val="28"/>
        </w:rPr>
        <w:t>ин</w:t>
      </w:r>
      <w:r w:rsidR="00354D00" w:rsidRPr="0000052B">
        <w:rPr>
          <w:sz w:val="28"/>
          <w:szCs w:val="28"/>
        </w:rPr>
        <w:t>ой М.С. и др.</w:t>
      </w:r>
    </w:p>
    <w:p w:rsidR="00AA6447" w:rsidRPr="0000052B" w:rsidRDefault="00AA6447" w:rsidP="0000052B">
      <w:pPr>
        <w:suppressAutoHyphens/>
        <w:spacing w:line="360" w:lineRule="auto"/>
        <w:ind w:firstLine="709"/>
        <w:jc w:val="both"/>
        <w:rPr>
          <w:sz w:val="28"/>
          <w:szCs w:val="28"/>
        </w:rPr>
      </w:pPr>
      <w:r w:rsidRPr="0000052B">
        <w:rPr>
          <w:sz w:val="28"/>
          <w:szCs w:val="28"/>
        </w:rPr>
        <w:t>Недостаточная разработанность теоретических и практических аспектов по вышеизложенным вопросам требуют дальнейших исследований, что и предопределило выбор темы и направлений ее разработки.</w:t>
      </w:r>
    </w:p>
    <w:p w:rsidR="00AA6447" w:rsidRPr="0000052B" w:rsidRDefault="00AA6447" w:rsidP="0000052B">
      <w:pPr>
        <w:suppressAutoHyphens/>
        <w:spacing w:line="360" w:lineRule="auto"/>
        <w:ind w:firstLine="709"/>
        <w:jc w:val="both"/>
        <w:rPr>
          <w:sz w:val="28"/>
          <w:szCs w:val="28"/>
        </w:rPr>
      </w:pPr>
      <w:r w:rsidRPr="0000052B">
        <w:rPr>
          <w:sz w:val="28"/>
          <w:szCs w:val="28"/>
        </w:rPr>
        <w:t xml:space="preserve">Предметом исследования являются теоретические, методические и практические положения и закономерности, связанные </w:t>
      </w:r>
      <w:r w:rsidR="00FB56D8" w:rsidRPr="0000052B">
        <w:rPr>
          <w:sz w:val="28"/>
          <w:szCs w:val="28"/>
        </w:rPr>
        <w:t>административным принуждением и административной ответственностью</w:t>
      </w:r>
      <w:r w:rsidRPr="0000052B">
        <w:rPr>
          <w:sz w:val="28"/>
          <w:szCs w:val="28"/>
        </w:rPr>
        <w:t>.</w:t>
      </w:r>
    </w:p>
    <w:p w:rsidR="00AA6447" w:rsidRPr="0000052B" w:rsidRDefault="00AA6447" w:rsidP="0000052B">
      <w:pPr>
        <w:suppressAutoHyphens/>
        <w:spacing w:line="360" w:lineRule="auto"/>
        <w:ind w:firstLine="709"/>
        <w:jc w:val="both"/>
        <w:rPr>
          <w:bCs/>
          <w:sz w:val="28"/>
          <w:szCs w:val="28"/>
        </w:rPr>
      </w:pPr>
      <w:r w:rsidRPr="0000052B">
        <w:rPr>
          <w:bCs/>
          <w:sz w:val="28"/>
          <w:szCs w:val="28"/>
        </w:rPr>
        <w:t xml:space="preserve">Объектом исследования </w:t>
      </w:r>
      <w:r w:rsidR="00FB56D8" w:rsidRPr="0000052B">
        <w:rPr>
          <w:bCs/>
          <w:sz w:val="28"/>
          <w:szCs w:val="28"/>
        </w:rPr>
        <w:t>являются общественные отношения, возникающие в процессе административного принуждения и административной ответственности</w:t>
      </w:r>
      <w:r w:rsidRPr="0000052B">
        <w:rPr>
          <w:bCs/>
          <w:sz w:val="28"/>
          <w:szCs w:val="28"/>
        </w:rPr>
        <w:t>.</w:t>
      </w:r>
    </w:p>
    <w:p w:rsidR="00AA6447" w:rsidRPr="0000052B" w:rsidRDefault="00AA6447" w:rsidP="0000052B">
      <w:pPr>
        <w:suppressAutoHyphens/>
        <w:spacing w:line="360" w:lineRule="auto"/>
        <w:ind w:firstLine="709"/>
        <w:jc w:val="both"/>
        <w:rPr>
          <w:bCs/>
          <w:sz w:val="28"/>
          <w:szCs w:val="28"/>
        </w:rPr>
      </w:pPr>
      <w:r w:rsidRPr="0000052B">
        <w:rPr>
          <w:bCs/>
          <w:sz w:val="28"/>
          <w:szCs w:val="28"/>
        </w:rPr>
        <w:t>Целью дипломного исследования является разработка теоретических положений, методических основ и практических рекомендаций в ходе административного принуждения и административной ответственности. В соответствии с поставленной целью исследования определены следующие задачи:</w:t>
      </w:r>
    </w:p>
    <w:p w:rsidR="00AA6447" w:rsidRPr="0000052B" w:rsidRDefault="00AA6447" w:rsidP="0000052B">
      <w:pPr>
        <w:numPr>
          <w:ilvl w:val="0"/>
          <w:numId w:val="23"/>
        </w:numPr>
        <w:suppressAutoHyphens/>
        <w:spacing w:line="360" w:lineRule="auto"/>
        <w:ind w:left="0" w:firstLine="709"/>
        <w:jc w:val="both"/>
        <w:rPr>
          <w:sz w:val="28"/>
        </w:rPr>
      </w:pPr>
      <w:r w:rsidRPr="0000052B">
        <w:rPr>
          <w:sz w:val="28"/>
        </w:rPr>
        <w:t xml:space="preserve">определить понятие и </w:t>
      </w:r>
      <w:r w:rsidR="00EF24AF" w:rsidRPr="0000052B">
        <w:rPr>
          <w:sz w:val="28"/>
        </w:rPr>
        <w:t>систему методов административно-правового принуждения</w:t>
      </w:r>
      <w:r w:rsidRPr="0000052B">
        <w:rPr>
          <w:sz w:val="28"/>
        </w:rPr>
        <w:t>;</w:t>
      </w:r>
    </w:p>
    <w:p w:rsidR="00AA6447" w:rsidRPr="0000052B" w:rsidRDefault="00AA6447" w:rsidP="0000052B">
      <w:pPr>
        <w:numPr>
          <w:ilvl w:val="0"/>
          <w:numId w:val="23"/>
        </w:numPr>
        <w:suppressAutoHyphens/>
        <w:spacing w:line="360" w:lineRule="auto"/>
        <w:ind w:left="0" w:firstLine="709"/>
        <w:jc w:val="both"/>
        <w:rPr>
          <w:sz w:val="28"/>
        </w:rPr>
      </w:pPr>
      <w:r w:rsidRPr="0000052B">
        <w:rPr>
          <w:sz w:val="28"/>
        </w:rPr>
        <w:t xml:space="preserve">рассмотреть порядок </w:t>
      </w:r>
      <w:r w:rsidR="0033244C" w:rsidRPr="0000052B">
        <w:rPr>
          <w:sz w:val="28"/>
        </w:rPr>
        <w:t>осуществления административного задержания</w:t>
      </w:r>
      <w:r w:rsidRPr="0000052B">
        <w:rPr>
          <w:sz w:val="28"/>
        </w:rPr>
        <w:t>;</w:t>
      </w:r>
    </w:p>
    <w:p w:rsidR="00AA6447" w:rsidRPr="0000052B" w:rsidRDefault="00AA6447" w:rsidP="0000052B">
      <w:pPr>
        <w:numPr>
          <w:ilvl w:val="0"/>
          <w:numId w:val="23"/>
        </w:numPr>
        <w:suppressAutoHyphens/>
        <w:spacing w:line="360" w:lineRule="auto"/>
        <w:ind w:left="0" w:firstLine="709"/>
        <w:jc w:val="both"/>
        <w:rPr>
          <w:sz w:val="28"/>
        </w:rPr>
      </w:pPr>
      <w:r w:rsidRPr="0000052B">
        <w:rPr>
          <w:sz w:val="28"/>
        </w:rPr>
        <w:t xml:space="preserve">изучить особенности </w:t>
      </w:r>
      <w:r w:rsidR="0033244C" w:rsidRPr="0000052B">
        <w:rPr>
          <w:sz w:val="28"/>
        </w:rPr>
        <w:t>и тактику административного задержания.</w:t>
      </w:r>
    </w:p>
    <w:p w:rsidR="00AA6447" w:rsidRPr="0000052B" w:rsidRDefault="00AA6447" w:rsidP="0000052B">
      <w:pPr>
        <w:suppressAutoHyphens/>
        <w:spacing w:line="360" w:lineRule="auto"/>
        <w:ind w:firstLine="709"/>
        <w:jc w:val="both"/>
        <w:rPr>
          <w:bCs/>
          <w:sz w:val="28"/>
          <w:szCs w:val="28"/>
        </w:rPr>
      </w:pPr>
      <w:r w:rsidRPr="0000052B">
        <w:rPr>
          <w:bCs/>
          <w:sz w:val="28"/>
          <w:szCs w:val="28"/>
        </w:rPr>
        <w:t>Теоретической и методологической базой исследования явились труды выдающихся российских и зарубежных ученых по проблемам административного принуждения и административной ответственности.</w:t>
      </w:r>
    </w:p>
    <w:p w:rsidR="00AA6447" w:rsidRPr="0000052B" w:rsidRDefault="00AA6447" w:rsidP="0000052B">
      <w:pPr>
        <w:suppressAutoHyphens/>
        <w:spacing w:line="360" w:lineRule="auto"/>
        <w:ind w:firstLine="709"/>
        <w:jc w:val="both"/>
        <w:rPr>
          <w:bCs/>
          <w:sz w:val="28"/>
          <w:szCs w:val="28"/>
        </w:rPr>
      </w:pPr>
      <w:r w:rsidRPr="0000052B">
        <w:rPr>
          <w:bCs/>
          <w:sz w:val="28"/>
          <w:szCs w:val="28"/>
        </w:rPr>
        <w:t>В процессе дипломного исследования использовались данные</w:t>
      </w:r>
      <w:r w:rsidR="0062297A" w:rsidRPr="0000052B">
        <w:rPr>
          <w:bCs/>
          <w:sz w:val="28"/>
          <w:szCs w:val="28"/>
        </w:rPr>
        <w:t xml:space="preserve"> </w:t>
      </w:r>
      <w:r w:rsidR="0033244C" w:rsidRPr="0000052B">
        <w:rPr>
          <w:bCs/>
          <w:sz w:val="28"/>
          <w:szCs w:val="28"/>
        </w:rPr>
        <w:t>с</w:t>
      </w:r>
      <w:r w:rsidR="008952F6" w:rsidRPr="0000052B">
        <w:rPr>
          <w:bCs/>
          <w:sz w:val="28"/>
          <w:szCs w:val="28"/>
        </w:rPr>
        <w:t xml:space="preserve">удебной практики. </w:t>
      </w:r>
      <w:r w:rsidRPr="0000052B">
        <w:rPr>
          <w:bCs/>
          <w:sz w:val="28"/>
          <w:szCs w:val="28"/>
        </w:rPr>
        <w:t>При этом использовались методы: монографический, диалектический, графический, системный, детализации, сопоставления, моделирования и др.</w:t>
      </w:r>
    </w:p>
    <w:p w:rsidR="0061497F" w:rsidRPr="0000052B" w:rsidRDefault="0061497F"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61497F" w:rsidRPr="0000052B" w:rsidRDefault="0033244C"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br w:type="page"/>
      </w:r>
      <w:r w:rsidR="00AA6447" w:rsidRPr="0000052B">
        <w:rPr>
          <w:rFonts w:ascii="Times New Roman" w:hAnsi="Times New Roman"/>
          <w:b w:val="0"/>
          <w:sz w:val="28"/>
          <w:szCs w:val="28"/>
        </w:rPr>
        <w:t xml:space="preserve">Глава 1. </w:t>
      </w:r>
      <w:r w:rsidR="00C427BE" w:rsidRPr="0000052B">
        <w:rPr>
          <w:rFonts w:ascii="Times New Roman" w:hAnsi="Times New Roman"/>
          <w:b w:val="0"/>
          <w:sz w:val="28"/>
          <w:szCs w:val="28"/>
        </w:rPr>
        <w:t>Административно-правовое принуждение</w:t>
      </w:r>
    </w:p>
    <w:p w:rsidR="0061497F" w:rsidRPr="0000052B" w:rsidRDefault="0061497F"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D275B1"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t xml:space="preserve">1.1 </w:t>
      </w:r>
      <w:r w:rsidR="00CF088E" w:rsidRPr="0000052B">
        <w:rPr>
          <w:rFonts w:ascii="Times New Roman" w:hAnsi="Times New Roman"/>
          <w:b w:val="0"/>
          <w:sz w:val="28"/>
          <w:szCs w:val="28"/>
        </w:rPr>
        <w:t>Понятие и система методов административно-правового принуждения</w:t>
      </w:r>
    </w:p>
    <w:p w:rsidR="00D275B1" w:rsidRPr="0000052B" w:rsidRDefault="00D275B1"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принуждение определено как особый вид государственного принуждения, состоящий в применении субъектами функциональной власти установленными нормами административного права принудительных мер в связи с неправомерными действиями.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принуждения применяются специально уполномоченными субъектами в рамках связанной компетенции, как правило, по отношению к определенному кругу лиц. Оно не имеет самостоятельного значения, а служит вспомогательным средством обеспечения властных требований. Принуждение процессуально оформлено и связано с принятием административных приказов. Фактическим основанием для его применения являются правонарушения или отдельные опасные деяния и события.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Сходными с мерами административно-правового принуждения являются методы оперативного введения специальных режимных запретов и ограничений в целях противодействия негативным фактором.</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Согласно статьи 7 Закона РФ </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О занятости населения в России</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 xml:space="preserve"> в случаях массового высвобождения работников и затруднений в их дальнейшем трудоустройстве органы исполнительной власти субъектов РФ могут приостановить на срок до 6 месяцев решение о высвобождении работников.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Введение защитных и ответных мер во внешней торговле есть реакция на дискриминационные действия иностранных государств, неудовлетворительную для России конъюнктуру внешнего рынка, угрожающие экономической безопасности государства. По этим причинам названные меры применяются независимо от виновности и противоправности в поведении российских субъектов внешнеторговой деятельности, и не являются мерами принуждения.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При этом проявляется особенность механизма административно-правового регулирования - в случае введения специального режима деятельности, как правило, производится прекращение действия ранее состоявшихся правонаделительных актов.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принуждения подчинены универсальной цели предупреждению воздействия небезопасных факторов. Полицией вообще называется та государственная деятельность, где государство стремится предупреждать и парализовать опасности, стоящие на пути гражданского развития. Где нет опасности, там нет и полиции. Для этого вводятся специальные административно-правовые режимы, отбирается состав участников правоотношений, используется государственная монополизация и т.д. Административно-правовое регулирование основано на презумпции возможности наступления угроз безопасности, выступающих юридическими фактами, достаточными для принятия мер, имеющих своей целью только предупреждение отрицательных последствий, связанных с управляемой средой.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П.И. Кононов предлагает разграничивать меры административно-правового принуждения и меры административно-правового ограничения, традиционно называемые административно-предупредительными. Дело в том, что любой метод воздействия (кроме административного содействия), положенный в основу какого-либо специального административно-правового режима, вызывает введение правоограничений. Меры административно-правового ограничения отражают введение более жесткого режима регулирования, в том числе и в отношении лиц, чье поведение не было связано с угрозой безопасности.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Основанием применения к лицу мер административно-правового ограничения является наличие потенциальных или реальных угроз его безопасности, безопасности других людей или государства, вызываемых причинами как природного и техногенного характера, так и противоправным поведением других лиц. Введение правоограничений основано на оперативном изменении охранительного режима.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Существенным признаком, отличающим режимы правоограничений, от иных правоохранительных вариантов административно-правового воздействия, является установление абсолютных запретов. Режим охраны Государственной границы России носит относительный, запретительно-разрешительный характер, а закрытие ее участков исключает возможность пересечения. Эти меры не связаны с обеспечением требований иных административно-правовых режимов. Они распространяются на субъектов, ситуационно оказавшихся под воздействием небезопасных факторов, к числу административно-принудительных мер не относятся.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М.И. Еропкин указывал, что если основанием для применения мер административного пресечения и административных наказаний является правонарушение, то основанием применения административно-предупредительных мер служат не противоправные действия, а цели их предупреждения. Однако, что есть цель в административной деятельности? Может ли она быть юридическим фактом? Цель нормативно закрепленный результат, который необходимо достичь посредством осуществления административного воздействия. Таким образом, предупреждение как цель достигается и в процессе административного нормотворчества, и в оперативно-исполнительной, и в юрисдикционной деятельности государственной администрации. Она не может служить основанием того или иного действия, ибо это конечный пункт механизма административно-правового регулирования.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Предупредительные административно-правовые средства как самостоятельные инструменты воздействия отсутствуют, и не потому, что они не связаны с правонарушением, а в силу не</w:t>
      </w:r>
      <w:r w:rsidR="00633162" w:rsidRPr="0000052B">
        <w:rPr>
          <w:rFonts w:ascii="Times New Roman" w:hAnsi="Times New Roman" w:cs="Times New Roman"/>
          <w:sz w:val="28"/>
          <w:szCs w:val="28"/>
        </w:rPr>
        <w:t xml:space="preserve"> </w:t>
      </w:r>
      <w:r w:rsidRPr="0000052B">
        <w:rPr>
          <w:rFonts w:ascii="Times New Roman" w:hAnsi="Times New Roman" w:cs="Times New Roman"/>
          <w:sz w:val="28"/>
          <w:szCs w:val="28"/>
        </w:rPr>
        <w:t>проявления у них признаков технологичности, инструментальности воздействия. Невозможно в одну группу объединять и сравнивать цели и средства реализации какой-либо деятельности.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iCs/>
          <w:sz w:val="28"/>
          <w:szCs w:val="28"/>
        </w:rPr>
      </w:pPr>
      <w:r w:rsidRPr="0000052B">
        <w:rPr>
          <w:rFonts w:ascii="Times New Roman" w:hAnsi="Times New Roman" w:cs="Times New Roman"/>
          <w:bCs/>
          <w:sz w:val="28"/>
          <w:szCs w:val="28"/>
        </w:rPr>
        <w:t>Методами административно-правового принуждения</w:t>
      </w:r>
      <w:r w:rsidRPr="0000052B">
        <w:rPr>
          <w:rFonts w:ascii="Times New Roman" w:hAnsi="Times New Roman" w:cs="Times New Roman"/>
          <w:sz w:val="28"/>
          <w:szCs w:val="28"/>
        </w:rPr>
        <w:t xml:space="preserve"> </w:t>
      </w:r>
      <w:r w:rsidRPr="0000052B">
        <w:rPr>
          <w:rFonts w:ascii="Times New Roman" w:hAnsi="Times New Roman" w:cs="Times New Roman"/>
          <w:iCs/>
          <w:sz w:val="28"/>
          <w:szCs w:val="28"/>
        </w:rPr>
        <w:t>являются применяемые во внешневластных отношениях представителями государственной администрации на основе административно-правовых норм и принимаемых в соответствии с ними индивидуальных административных актов средства воздействия, направленные на выявление угроз безопасности, своевременную их ликвидацию, установление обстоятельств происшедшего, устранение нарушений и привлечение виновных в их совершении к ответственности в целях предупреждения наступления и развития негативных последствий таких угроз.</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Не однозначна систематизация данных методов. По цели воздействия Алехин А.П. и Козлов Ю.М. выделяют административно-предупредительные, административно-пресекательные меры и меры административной ответственности. В зависимости от оснований применения Бахрах Д.Н. отмечает меры административного пресечения, восстановления и ответственности. Манохин В.М. подразделил их по назначению: применяемые в силу государственных нужд (реквизиция), контрольно-предупредительные меры (регистрация, осмотр объектов, запрещение деятельности и т.д.), меры пресечения административных правонарушений, меры процессуального обеспечения.</w:t>
      </w:r>
    </w:p>
    <w:p w:rsidR="0062297A"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Целесообразно было бы выбрать в качестве критерия систематизации мер административно-правового принуждения стадии развития угроз безопасности, в связи с чем к таким мерам относятся:</w:t>
      </w:r>
      <w:r w:rsidR="00D275B1" w:rsidRPr="0000052B">
        <w:rPr>
          <w:rFonts w:ascii="Times New Roman" w:hAnsi="Times New Roman" w:cs="Times New Roman"/>
          <w:sz w:val="28"/>
          <w:szCs w:val="28"/>
        </w:rPr>
        <w:t xml:space="preserve"> </w:t>
      </w:r>
      <w:r w:rsidRPr="0000052B">
        <w:rPr>
          <w:rFonts w:ascii="Times New Roman" w:hAnsi="Times New Roman" w:cs="Times New Roman"/>
          <w:iCs/>
          <w:sz w:val="28"/>
          <w:szCs w:val="28"/>
        </w:rPr>
        <w:t>меры выявления угроз безопасности,</w:t>
      </w:r>
      <w:r w:rsidRPr="0000052B">
        <w:rPr>
          <w:rFonts w:ascii="Times New Roman" w:hAnsi="Times New Roman" w:cs="Times New Roman"/>
          <w:sz w:val="28"/>
          <w:szCs w:val="28"/>
        </w:rPr>
        <w:t xml:space="preserve"> осуществляемые гласно или негласно, направленные на получение информации о противоправных или иных опасных деяниях и лицах, к ним причастных;</w:t>
      </w:r>
      <w:r w:rsidR="0062297A" w:rsidRPr="0000052B">
        <w:rPr>
          <w:rFonts w:ascii="Times New Roman" w:hAnsi="Times New Roman" w:cs="Times New Roman"/>
          <w:sz w:val="28"/>
          <w:szCs w:val="28"/>
        </w:rPr>
        <w:t xml:space="preserve"> </w:t>
      </w:r>
      <w:r w:rsidRPr="0000052B">
        <w:rPr>
          <w:rFonts w:ascii="Times New Roman" w:hAnsi="Times New Roman" w:cs="Times New Roman"/>
          <w:iCs/>
          <w:sz w:val="28"/>
          <w:szCs w:val="28"/>
        </w:rPr>
        <w:t>меры административно-правового пресечения,</w:t>
      </w:r>
      <w:r w:rsidRPr="0000052B">
        <w:rPr>
          <w:rFonts w:ascii="Times New Roman" w:hAnsi="Times New Roman" w:cs="Times New Roman"/>
          <w:sz w:val="28"/>
          <w:szCs w:val="28"/>
        </w:rPr>
        <w:t xml:space="preserve"> направленные на оперативное прекращение совершаемого противоправного или иного опасного деяния, а также предотвращение вызываемых ими последствий; </w:t>
      </w:r>
      <w:r w:rsidRPr="0000052B">
        <w:rPr>
          <w:rFonts w:ascii="Times New Roman" w:hAnsi="Times New Roman" w:cs="Times New Roman"/>
          <w:iCs/>
          <w:sz w:val="28"/>
          <w:szCs w:val="28"/>
        </w:rPr>
        <w:t>меры административно-правового восстановления нарушенных режимных требований,</w:t>
      </w:r>
      <w:r w:rsidRPr="0000052B">
        <w:rPr>
          <w:rFonts w:ascii="Times New Roman" w:hAnsi="Times New Roman" w:cs="Times New Roman"/>
          <w:sz w:val="28"/>
          <w:szCs w:val="28"/>
        </w:rPr>
        <w:t xml:space="preserve"> направленные на устранение последствий опасного деяния, нарушившего публичный порядок, системы управления и руководства; </w:t>
      </w:r>
      <w:r w:rsidRPr="0000052B">
        <w:rPr>
          <w:rFonts w:ascii="Times New Roman" w:hAnsi="Times New Roman" w:cs="Times New Roman"/>
          <w:iCs/>
          <w:sz w:val="28"/>
          <w:szCs w:val="28"/>
        </w:rPr>
        <w:t>меры административной ответственности,</w:t>
      </w:r>
      <w:r w:rsidRPr="0000052B">
        <w:rPr>
          <w:rFonts w:ascii="Times New Roman" w:hAnsi="Times New Roman" w:cs="Times New Roman"/>
          <w:sz w:val="28"/>
          <w:szCs w:val="28"/>
        </w:rPr>
        <w:t xml:space="preserve"> применяемые за совершение административного правонарушения, выраженные в применении административных наказаний; названная группа мер особо выделяется в системе мер государственного, в том числе административно-правового принуждения, ибо она в отличие от многих других применяется только за виновные противоправные деяния, выражена в применении санкций административных наказаний; </w:t>
      </w:r>
      <w:r w:rsidRPr="0000052B">
        <w:rPr>
          <w:rFonts w:ascii="Times New Roman" w:hAnsi="Times New Roman" w:cs="Times New Roman"/>
          <w:iCs/>
          <w:sz w:val="28"/>
          <w:szCs w:val="28"/>
        </w:rPr>
        <w:t>меры административно-правового сдерживания,</w:t>
      </w:r>
      <w:r w:rsidRPr="0000052B">
        <w:rPr>
          <w:rFonts w:ascii="Times New Roman" w:hAnsi="Times New Roman" w:cs="Times New Roman"/>
          <w:sz w:val="28"/>
          <w:szCs w:val="28"/>
        </w:rPr>
        <w:t xml:space="preserve"> применяемые за нарушение административных правил или административное правонарушение, выраженные в непредоставлении дополнительных правовых статусов (отдельных прав или льгот) разового характера.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В административно-правовых исследованиях двойственно рассматривалась юридическая природа </w:t>
      </w:r>
      <w:r w:rsidRPr="0000052B">
        <w:rPr>
          <w:rFonts w:ascii="Times New Roman" w:hAnsi="Times New Roman" w:cs="Times New Roman"/>
          <w:iCs/>
          <w:sz w:val="28"/>
          <w:szCs w:val="28"/>
        </w:rPr>
        <w:t>мер административно-процессуального обеспечения.</w:t>
      </w:r>
      <w:r w:rsidRPr="0000052B">
        <w:rPr>
          <w:rFonts w:ascii="Times New Roman" w:hAnsi="Times New Roman" w:cs="Times New Roman"/>
          <w:sz w:val="28"/>
          <w:szCs w:val="28"/>
        </w:rPr>
        <w:t xml:space="preserve"> Д.Н. Бахрах считает, что это - меры административно-процессуального принуждения, В.М. Манохин, В.В. Игнатенко - это меры процессуального обеспечения. И.И. Веремеенко предлагал определить меры пресечения как меры процессуального обеспечения, но не административные санкции, ибо они преследуют вспомогательные промежуточные цели. Однако большинство этих средств позволяют эффективно достигать целей административной деятельности прекращать противоправные деяния. В большинстве случаев они являются самодостаточными и не требуют дальнейшего применения других принудительных мер. Формально в главе 27 КоАП Р</w:t>
      </w:r>
      <w:r w:rsidR="008952F6" w:rsidRPr="0000052B">
        <w:rPr>
          <w:rFonts w:ascii="Times New Roman" w:hAnsi="Times New Roman" w:cs="Times New Roman"/>
          <w:sz w:val="28"/>
          <w:szCs w:val="28"/>
        </w:rPr>
        <w:t>Ф</w:t>
      </w:r>
      <w:r w:rsidRPr="0000052B">
        <w:rPr>
          <w:rFonts w:ascii="Times New Roman" w:hAnsi="Times New Roman" w:cs="Times New Roman"/>
          <w:sz w:val="28"/>
          <w:szCs w:val="28"/>
        </w:rPr>
        <w:t xml:space="preserve"> рассматриваемые средства названы мерами обеспечения производства по делам об административных правонарушениях.</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В.Н. Кудрявцев утверждал, что государственное принуждение не может рассматриваться как юридическое последствие поведения и при реализации так называемого процессуального принуждения. Например, меры пресечения, назначаемые в отношении обвиняемого по уголовному делу, нельзя рассматривать как последствия преступления, а поэтому и признавать элементом уголовной ответственности, ибо до вынесения судебного приговора еще не известно, было ли это преступление данным лицом совершено. К подобным принудительным мерам следует также отнести принудительное освидетельствование, принудительное лечение, меры обеспечения имущества, досмотр багажа и личный досмотр, проверку документов и т.п.</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Противодействие правонарушению, направленному на нормальный ход производства по административным делам, осуществляется с применением мер административного пресечения, юридическая природа которых не отличается от пресечения посягательств на другие охраняемые объекты. Исключение составляет особая нормативная основа и собственный объект посягательства.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Пресечение противодействует реально развивающемуся противоправному деянию. Разрешение вопроса об ответственности по существу возможно лишь по его завершении, иначе постоянно накапливаются новые эпизоды противоправного действия, что неизбежно влияет на квалификацию, назначение наказания, иные обстоятельства, имеющие значение для дела. Пресечение действий, посягающих на нормальный ход производства по делу, - противодействие новому правонарушению, а не тому, в связи с которым осуществляется разбирательство.</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принуждение применяется в связи с противоправными действиями лица, но процессуальное изъятие, досмотр вещей товаров и документов могут применяться и к лицам, незадействованным в правонарушении. В статьях 92, 94 НК России предусмотрено проведение осмотра и выемки документов и предметов. По существу они тождественны осмотру, досмотру и изъятию, предусмотренных статьями 27.7 - 27.11 КоАП Р</w:t>
      </w:r>
      <w:r w:rsidR="002B764F" w:rsidRPr="0000052B">
        <w:rPr>
          <w:rFonts w:ascii="Times New Roman" w:hAnsi="Times New Roman" w:cs="Times New Roman"/>
          <w:sz w:val="28"/>
          <w:szCs w:val="28"/>
        </w:rPr>
        <w:t>Ф</w:t>
      </w:r>
      <w:r w:rsidRPr="0000052B">
        <w:rPr>
          <w:rFonts w:ascii="Times New Roman" w:hAnsi="Times New Roman" w:cs="Times New Roman"/>
          <w:sz w:val="28"/>
          <w:szCs w:val="28"/>
        </w:rPr>
        <w:t>. Меры, указанные в Н</w:t>
      </w:r>
      <w:r w:rsidR="008952F6" w:rsidRPr="0000052B">
        <w:rPr>
          <w:rFonts w:ascii="Times New Roman" w:hAnsi="Times New Roman" w:cs="Times New Roman"/>
          <w:sz w:val="28"/>
          <w:szCs w:val="28"/>
        </w:rPr>
        <w:t>алоговом кодексе</w:t>
      </w:r>
      <w:r w:rsidRPr="0000052B">
        <w:rPr>
          <w:rFonts w:ascii="Times New Roman" w:hAnsi="Times New Roman" w:cs="Times New Roman"/>
          <w:sz w:val="28"/>
          <w:szCs w:val="28"/>
        </w:rPr>
        <w:t xml:space="preserve"> Р</w:t>
      </w:r>
      <w:r w:rsidR="008952F6" w:rsidRPr="0000052B">
        <w:rPr>
          <w:rFonts w:ascii="Times New Roman" w:hAnsi="Times New Roman" w:cs="Times New Roman"/>
          <w:sz w:val="28"/>
          <w:szCs w:val="28"/>
        </w:rPr>
        <w:t>Ф</w:t>
      </w:r>
      <w:r w:rsidRPr="0000052B">
        <w:rPr>
          <w:rFonts w:ascii="Times New Roman" w:hAnsi="Times New Roman" w:cs="Times New Roman"/>
          <w:sz w:val="28"/>
          <w:szCs w:val="28"/>
        </w:rPr>
        <w:t>, применяются при налоговых проверках, то есть до установления признаков правонарушения и независимо от их установления. Если их признать административно-принудительными, то пресекательная реакция государства применяется как в связи с правомерными, так и неправомерными деяниями. Названные действия - конкретные формы проявления всеобщей обязанности граждан оказывать содействие органами исполнительной власти. Очевидно, что существует процессуальная форма применения мер административно-правового принуждения, но само принуждение как метод процессуальной деятельности отсутствует.</w:t>
      </w:r>
    </w:p>
    <w:p w:rsidR="00661727" w:rsidRPr="0000052B" w:rsidRDefault="008952F6"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Таким </w:t>
      </w:r>
      <w:r w:rsidR="002B764F" w:rsidRPr="0000052B">
        <w:rPr>
          <w:rFonts w:ascii="Times New Roman" w:hAnsi="Times New Roman" w:cs="Times New Roman"/>
          <w:sz w:val="28"/>
          <w:szCs w:val="28"/>
        </w:rPr>
        <w:t>образом, административно-правовое принуждение определено как особый вид государственного принуждения, состоящий в применении субъектами функциональной власти установленными нормами административного права принудительных мер в связи с неправомерными действиями</w:t>
      </w:r>
      <w:r w:rsidR="00C427BE" w:rsidRPr="0000052B">
        <w:rPr>
          <w:rFonts w:ascii="Times New Roman" w:hAnsi="Times New Roman" w:cs="Times New Roman"/>
          <w:sz w:val="28"/>
          <w:szCs w:val="28"/>
        </w:rPr>
        <w:t>.</w:t>
      </w:r>
    </w:p>
    <w:p w:rsidR="00C427BE" w:rsidRPr="0000052B" w:rsidRDefault="00C427B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CF088E" w:rsidRPr="0000052B" w:rsidRDefault="00661727"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t>1</w:t>
      </w:r>
      <w:r w:rsidR="00CF088E" w:rsidRPr="0000052B">
        <w:rPr>
          <w:rFonts w:ascii="Times New Roman" w:hAnsi="Times New Roman"/>
          <w:b w:val="0"/>
          <w:sz w:val="28"/>
          <w:szCs w:val="28"/>
        </w:rPr>
        <w:t xml:space="preserve">.2 Административно-принудительные меры выявления угроз </w:t>
      </w:r>
      <w:r w:rsidR="001A5D2C" w:rsidRPr="0000052B">
        <w:rPr>
          <w:rFonts w:ascii="Times New Roman" w:hAnsi="Times New Roman"/>
          <w:b w:val="0"/>
          <w:sz w:val="28"/>
          <w:szCs w:val="28"/>
        </w:rPr>
        <w:t>б</w:t>
      </w:r>
      <w:r w:rsidR="00CF088E" w:rsidRPr="0000052B">
        <w:rPr>
          <w:rFonts w:ascii="Times New Roman" w:hAnsi="Times New Roman"/>
          <w:b w:val="0"/>
          <w:sz w:val="28"/>
          <w:szCs w:val="28"/>
        </w:rPr>
        <w:t>езопасности</w:t>
      </w:r>
    </w:p>
    <w:p w:rsidR="00661727" w:rsidRPr="0000052B" w:rsidRDefault="00661727"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выявления угроз безопасности традиционно не назывались в качестве административно-принудительных, хотя всегда являлись частью системы обеспечения требований специальных административно-правовых режимов, а их существование отмечалось в литературе как неотъемлемый элемент правоприменительной деятельности, связанной с административными ограничениями непринудительного характера. Однако они носят персонифицированный характер, связаны с правонарушением, представляют реальные лишения для субъектов.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Названные меры имеют самостоятельную нормативно-правовую основу: Закон РФ О милиции, ФЗ Об ОРД</w:t>
      </w:r>
      <w:r w:rsidR="001A5D2C" w:rsidRPr="0000052B">
        <w:rPr>
          <w:rFonts w:ascii="Times New Roman" w:hAnsi="Times New Roman" w:cs="Times New Roman"/>
          <w:sz w:val="28"/>
          <w:szCs w:val="28"/>
        </w:rPr>
        <w:t>,</w:t>
      </w:r>
      <w:r w:rsidRPr="0000052B">
        <w:rPr>
          <w:rFonts w:ascii="Times New Roman" w:hAnsi="Times New Roman" w:cs="Times New Roman"/>
          <w:sz w:val="28"/>
          <w:szCs w:val="28"/>
        </w:rPr>
        <w:t xml:space="preserve"> Об органах ФСБ России, Положение о Мин</w:t>
      </w:r>
      <w:r w:rsidR="002B764F" w:rsidRPr="0000052B">
        <w:rPr>
          <w:rFonts w:ascii="Times New Roman" w:hAnsi="Times New Roman" w:cs="Times New Roman"/>
          <w:sz w:val="28"/>
          <w:szCs w:val="28"/>
        </w:rPr>
        <w:t>истерстве финансов</w:t>
      </w:r>
      <w:r w:rsidRPr="0000052B">
        <w:rPr>
          <w:rFonts w:ascii="Times New Roman" w:hAnsi="Times New Roman" w:cs="Times New Roman"/>
          <w:sz w:val="28"/>
          <w:szCs w:val="28"/>
        </w:rPr>
        <w:t xml:space="preserve"> Р</w:t>
      </w:r>
      <w:r w:rsidR="002B764F" w:rsidRPr="0000052B">
        <w:rPr>
          <w:rFonts w:ascii="Times New Roman" w:hAnsi="Times New Roman" w:cs="Times New Roman"/>
          <w:sz w:val="28"/>
          <w:szCs w:val="28"/>
        </w:rPr>
        <w:t>Ф</w:t>
      </w:r>
      <w:r w:rsidRPr="0000052B">
        <w:rPr>
          <w:rFonts w:ascii="Times New Roman" w:hAnsi="Times New Roman" w:cs="Times New Roman"/>
          <w:sz w:val="28"/>
          <w:szCs w:val="28"/>
        </w:rPr>
        <w:t xml:space="preserve"> и др.</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Они служат самостоятельным средством выявления угроз безопасности и вспомогательным средством получения доказательств или их источников, когда имеются препятствия в их собирании.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Принудительный характер присущ этим мерам в порядке исключения. В этом отношении не следует смешивать процессуальное принуждение и те процессуальные действия, в ходе которых оно может быть применено (но не всегда применяется). Органы, осуществляющие ОРД, вправе в отдельных случаях в принудительном порядке проводить оперативно-розыскные мероприятия, ограничивающие конституционные права граждан на тайну переписки, телефонных переговоров, почтовых, телеграфных, иных сообщений, неприкосновенность жилища.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Поскольку в результате проведенных мероприятий может быть решен вопрос о возбуждении юрисдикционных производств, постольку им может быть придана единая процессуальная форма, а за информацией, полученной в результате надзорных мероприятий, - признано такое же доказательственное значение, что и вследствие юрисдикционных действий. В противном случае сложно определить, где завершается обычная проверка и начинается юрисдикционная деятельность.</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Основным недостатком в применении рассматриваемых мер является дифференцированный подход в реализации оперативно-розыскных мероприятий (наведение справок, сбор образцов для сравнительного исследования, исследование предметов и документов, обследование объектов) и действий, тождественных с названными: обеспечение доступа и производства осмотра, нарушение целостности объектов, отобрание проб и образцов, изъятие документов и т.д.</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нормативных правовых актах говорится о беспрепятственном проникновении на объекты, безвозмездном изъятии предметов (пункт 25 статьи 11 Закона РФ О милиции), но при этом ограничиваются конституционные права собственности и неприкосновенности жилища (если хозяйственная деятельность осуществляется гражданином-предпринимателем в помещении, где он проживает).</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выявления угроз безопасности, связанные с принудительным воздействием, в отдельных случаях (что, естественно, является серьезным недостатком) обусловлены квалифицированной формой: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1) оперативное решение, принимаемое в случаях, не терпящих отлагательства и способных привести к совершению тяжкого преступления, а также при наличии данных о событиях и действиях, создающих угрозу безопасности России, при этом выносится мотивированное постановление руководителя органа, осуществляющего ОРД, с обязательным уведомлением суда (судьи) в течение 24 часов;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2) санкционированное решение, когда до проведения оперативно-розыскных мероприятий выносится постановление судьи. В доктрине административного права в США существует правило, что суды не признают окончательными те действия администрации, которые совершаются в рамках ее дискреционной власти. Они подвержены дополнительным процедурам судебного контроля. Предлагается заимствовать такой правоприменительный опыт. Вместе с тем в этом случае суд получает полномочия контрольного, а не надзорного типа, совпадающие с теми, какими обладают представители государственной администрации.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Рассмотрение материалов производится специально выделенными судьями, имеющими наибольшую квалификацию, на основании постановления о проведении оперативно-розыскных мероприятий с обобщенной справкой, обосновывающей необходимость их проведения, в условиях режима секретности.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выявления необходимо подразделить на осуществляемые гласно или конфиденциально. Скрытый контроль на патрульных автомобилях Госавтоинспекции в обычной окраске осуществляется, как правило, в дневное время, а в вечернее время лишь на участках дорог, имеющих достаточную освещенность, ширину и хорошее покрытие. В случае если сотрудник одет в гражданскую одежду, обязательно наличие у него нагрудного знака.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Перечень мероприятий по выявлению угроз безопасности и субъектов, их осуществляющих ограничен (статьи 6, 13 ФЗ Об ОРД, статья 11 ФЗ О внешней разведке от 10 января </w:t>
      </w:r>
      <w:smartTag w:uri="urn:schemas-microsoft-com:office:smarttags" w:element="metricconverter">
        <w:smartTagPr>
          <w:attr w:name="ProductID" w:val="1996 г"/>
        </w:smartTagPr>
        <w:r w:rsidRPr="0000052B">
          <w:rPr>
            <w:rFonts w:ascii="Times New Roman" w:hAnsi="Times New Roman" w:cs="Times New Roman"/>
            <w:sz w:val="28"/>
            <w:szCs w:val="28"/>
          </w:rPr>
          <w:t>1996 г</w:t>
        </w:r>
      </w:smartTag>
      <w:r w:rsidRPr="0000052B">
        <w:rPr>
          <w:rFonts w:ascii="Times New Roman" w:hAnsi="Times New Roman" w:cs="Times New Roman"/>
          <w:sz w:val="28"/>
          <w:szCs w:val="28"/>
        </w:rPr>
        <w:t>. 5-ФЗ, статья 366 ТК России).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Когда рассматриваемые меры проводятся в отношении лиц, наделенных специальными и индивидуальными правовыми статусами, проведение мероприятий осуществляется органами, которые совершили правоудостоверяющие, легализационные, разрешительные, правонаделительные или оперативно-исполнительные акты.</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Если для правонаделительных производств достаточно источников доказательств, для юрисдикционных достаточных оснований полагать, что имеют место признаки противоправного деяния, для мер выявления требуется: а) наличие неустранимых препятствий в получении источников доказательств, б) необходимость представления лиц, причастных к противоправным деяниям.</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Введены условия проведения таких мер: 1) запрещающие применение средств, опасных для жизни и здоровья человека, затрагивающих неприкосновенность частной жизни, личную и семейную тайну, честь и доброе имя граждан, направленных на причинение ущерба чужому имуществу, причинение вреда экологической безопасности и т.д., 2) обязывающие соблюдать правила защиты государственной и служебной тайны, документирования и ведения оперативного учета материалов, представления информации.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Оперативно-розыскные материалы представляются в соответствии с Инструкцией о порядке представления результатов ОРД органу дознания, следователю, прокурору или в суд. Технологии обмена информацией введены при реализации санитарно-эпидемиологического надзора, контроля на потребительском рынке, в сфере охраны Государственной границы России и т.д.</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Производство и оборот предметов, в отношении которых требуется государственное подтверждение их качества, сопровождается применением строго ограниченной группы материально-технических средств, направленных на идентификацию, технический осмотр, проведение испытаний, протоколирование действий.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Другим видом мер обеспечения сохранности признаков объектов в целях выявления угроз безопасности является их идентификация. В отношении транспортных средств установлена обязательная паспортизация и присвоение государственных регистрационных знаков, введен регистрационный учет в отношении лекарственных средств, медицинской техники, изделий медицинского назначения, наркотических средств и психотропных веществ; особые технические требования предъявляются к изготовлению бланков ценных бумаг и т.д.</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Идентификация выполнения международных обязательств, связанных с поставками продукции (работ, услуг) двойного назначения, предполагает выдачу Импортных сертификатов, Российских импортных сертификатов, Сертификатов подтверждения доставки и Сертификатов конечного пользователя.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Средства идентификации широко применяются в таможенном деле (статья 390 ТК России).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Для идентификации товаров и транспортных средств, находящихся под таможенным контролем, могут быть использованы пломбы, печати, буквенная и иная маркировка, идентификационные знаки, транспортные (перевозочные), коммерческие и иные документы, проставлены штампы, взяты пробы и образцы товаров, произведено подробное описание товаров и транспортных средств, составлены чертежи, изготовлены масштабные изображения, фотографии, иллюстрации, другие средства идентификации.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Средства идентификации могут уничтожаться или изменяться (заменяться) только таможенными органами или с их разрешения, за исключением случаев, если существует реальная угроза уничтожения, утраты или существенной порчи товаров и транспортных средств. Таможенному органу незамедлительно сообщается об изменении, удалении, уничтожении или о повреждении средств идентификации и представляются доказательства существования указанной угрозы. Об изменении, удалении, уничтожении или о замене средств идентификации составляется акт.</w:t>
      </w:r>
    </w:p>
    <w:p w:rsidR="00C427BE" w:rsidRPr="0000052B" w:rsidRDefault="00C427BE"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t>1</w:t>
      </w:r>
      <w:r w:rsidR="00CF088E" w:rsidRPr="0000052B">
        <w:rPr>
          <w:rFonts w:ascii="Times New Roman" w:hAnsi="Times New Roman"/>
          <w:b w:val="0"/>
          <w:sz w:val="28"/>
          <w:szCs w:val="28"/>
        </w:rPr>
        <w:t>.3 Меры админ</w:t>
      </w:r>
      <w:r w:rsidRPr="0000052B">
        <w:rPr>
          <w:rFonts w:ascii="Times New Roman" w:hAnsi="Times New Roman"/>
          <w:b w:val="0"/>
          <w:sz w:val="28"/>
          <w:szCs w:val="28"/>
        </w:rPr>
        <w:t>истративно-правового пресечения</w:t>
      </w:r>
    </w:p>
    <w:p w:rsidR="001A5D2C"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Основаниями для применения мер административно-правового пресечения могут служить совершение преступления, общественно опасного деяния, совершенного лицом в состоянии невменяемости, нарушение административных правил, административное правонарушение, иные действия, угрожающие жизненно важным интересам, и (или) события, представляющие угрозу безопасности России.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пресечения, видимо, могут быть применены в случае совершения и продолжения выполнения противоправного деяния, если есть достаточные основания полагать, что в результате неправомерных действий лицо может причинить ущерб себе самому, общественным и государственным интересам, а другие способы их прекращения исчерпаны.</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Эдмун Мунье полагает, что государство имеет право на принуждение по отношению к индивидам или социальным группам каждый раз только в случае:</w:t>
      </w:r>
    </w:p>
    <w:p w:rsidR="0062297A" w:rsidRPr="0000052B" w:rsidRDefault="00CF088E" w:rsidP="0000052B">
      <w:pPr>
        <w:numPr>
          <w:ilvl w:val="0"/>
          <w:numId w:val="2"/>
        </w:numPr>
        <w:suppressAutoHyphens/>
        <w:spacing w:line="360" w:lineRule="auto"/>
        <w:ind w:left="0" w:firstLine="709"/>
        <w:jc w:val="both"/>
        <w:rPr>
          <w:sz w:val="28"/>
          <w:szCs w:val="28"/>
        </w:rPr>
      </w:pPr>
      <w:r w:rsidRPr="0000052B">
        <w:rPr>
          <w:sz w:val="28"/>
          <w:szCs w:val="28"/>
        </w:rPr>
        <w:t>когда индивид или группа будут угрожать материальной независимости или духовной свободе даже одной-единственной личности; таким образом, государство имеет право бороться против тирании трестов, банков или вооруженных групп вплоть до полного устранения опасности;</w:t>
      </w:r>
    </w:p>
    <w:p w:rsidR="0062297A" w:rsidRPr="0000052B" w:rsidRDefault="00CF088E" w:rsidP="0000052B">
      <w:pPr>
        <w:numPr>
          <w:ilvl w:val="0"/>
          <w:numId w:val="2"/>
        </w:numPr>
        <w:suppressAutoHyphens/>
        <w:spacing w:line="360" w:lineRule="auto"/>
        <w:ind w:left="0" w:firstLine="709"/>
        <w:jc w:val="both"/>
        <w:rPr>
          <w:sz w:val="28"/>
          <w:szCs w:val="28"/>
        </w:rPr>
      </w:pPr>
      <w:r w:rsidRPr="0000052B">
        <w:rPr>
          <w:sz w:val="28"/>
          <w:szCs w:val="28"/>
        </w:rPr>
        <w:t>когда индивид или группа под влиянием своей естественной склонности к анархии откажутся подчиняться социальной дисциплине, которая будет признана необходимой организованными гильдиями нации, для того чтобы обеспечить материальную независимость или духовную свободу личностей, образующих национальное сообщество.</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этой связи меры пресечения по характеру юридических оснований и последствий подразделяются на:</w:t>
      </w:r>
    </w:p>
    <w:p w:rsidR="0062297A" w:rsidRPr="0000052B" w:rsidRDefault="00CF088E" w:rsidP="0000052B">
      <w:pPr>
        <w:numPr>
          <w:ilvl w:val="0"/>
          <w:numId w:val="24"/>
        </w:numPr>
        <w:suppressAutoHyphens/>
        <w:spacing w:line="360" w:lineRule="auto"/>
        <w:ind w:left="0" w:firstLine="709"/>
        <w:jc w:val="both"/>
        <w:rPr>
          <w:sz w:val="28"/>
          <w:szCs w:val="28"/>
        </w:rPr>
      </w:pPr>
      <w:r w:rsidRPr="0000052B">
        <w:rPr>
          <w:sz w:val="28"/>
          <w:szCs w:val="28"/>
        </w:rPr>
        <w:t xml:space="preserve">противодействующие посягательствам на абсолютные права, охраняемые как неприкосновенные - </w:t>
      </w:r>
      <w:r w:rsidRPr="0000052B">
        <w:rPr>
          <w:iCs/>
          <w:sz w:val="28"/>
          <w:szCs w:val="28"/>
        </w:rPr>
        <w:t>меры непосредственного принуждения:</w:t>
      </w:r>
      <w:r w:rsidRPr="0000052B">
        <w:rPr>
          <w:sz w:val="28"/>
          <w:szCs w:val="28"/>
        </w:rPr>
        <w:t xml:space="preserve"> физическое воздействие на личность, применение специальных средств и оружия;</w:t>
      </w:r>
    </w:p>
    <w:p w:rsidR="0062297A" w:rsidRPr="0000052B" w:rsidRDefault="00CF088E" w:rsidP="0000052B">
      <w:pPr>
        <w:numPr>
          <w:ilvl w:val="0"/>
          <w:numId w:val="24"/>
        </w:numPr>
        <w:suppressAutoHyphens/>
        <w:spacing w:line="360" w:lineRule="auto"/>
        <w:ind w:left="0" w:firstLine="709"/>
        <w:jc w:val="both"/>
        <w:rPr>
          <w:sz w:val="28"/>
          <w:szCs w:val="28"/>
        </w:rPr>
      </w:pPr>
      <w:r w:rsidRPr="0000052B">
        <w:rPr>
          <w:sz w:val="28"/>
          <w:szCs w:val="28"/>
        </w:rPr>
        <w:t xml:space="preserve">противодействующие посягательствам на порядок управления в рамках специальных административно-правовых режимов: </w:t>
      </w:r>
      <w:r w:rsidRPr="0000052B">
        <w:rPr>
          <w:iCs/>
          <w:sz w:val="28"/>
          <w:szCs w:val="28"/>
        </w:rPr>
        <w:t>меры запрещающего юридического воздействия</w:t>
      </w:r>
      <w:r w:rsidRPr="0000052B">
        <w:rPr>
          <w:sz w:val="28"/>
          <w:szCs w:val="28"/>
        </w:rPr>
        <w:t xml:space="preserve"> (приостановление, ограничение, запрещение деятельности) с вынесением юрисдикционных актов, если нет прямой угрозы наступления последствий, или </w:t>
      </w:r>
      <w:r w:rsidRPr="0000052B">
        <w:rPr>
          <w:iCs/>
          <w:sz w:val="28"/>
          <w:szCs w:val="28"/>
        </w:rPr>
        <w:t>меры сдерживающего материально-технического характера</w:t>
      </w:r>
      <w:r w:rsidRPr="0000052B">
        <w:rPr>
          <w:sz w:val="28"/>
          <w:szCs w:val="28"/>
        </w:rPr>
        <w:t xml:space="preserve"> (изъятие, уничтожение и т.д.), если угроза реальна.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И.И. Веремеенко называл последнюю группу мер санкциями реального исполнения, связанными с косвенным воздействием на правонарушителя, так как они сводятся к созданию условий, которые вынуждают выполнять правовую обязанность при отсутствии непосредственного принуждения. Однако, думается, нет оснований утверждать, что воздействие является косвенным, ибо присутствует персональное императивное влияние, направленное на непосредственное изменение поведения правонарушителя.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пресечение может повлиять на правовой статус (приостановление деятельности, запрет совершать определенные сделки и т.д.). При устранении нарушений предыдущее правовое положение может быть восстановлено (устранение недостатков, вызывавших приостановление лицензируемой деятельности, влечет ее возобновление); или на пользование им некоторыми субъективными правами: материальными (арест имущества предприятия-недоимщика), или процессуальными (изъятие вещей, товаров и документов).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пресечения по содержанию объединяют:</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1) </w:t>
      </w:r>
      <w:r w:rsidRPr="0000052B">
        <w:rPr>
          <w:rFonts w:ascii="Times New Roman" w:hAnsi="Times New Roman" w:cs="Times New Roman"/>
          <w:bCs/>
          <w:iCs/>
          <w:sz w:val="28"/>
          <w:szCs w:val="28"/>
        </w:rPr>
        <w:t>меры временного ограничения личных прав</w:t>
      </w:r>
      <w:r w:rsidRPr="0000052B">
        <w:rPr>
          <w:rFonts w:ascii="Times New Roman" w:hAnsi="Times New Roman" w:cs="Times New Roman"/>
          <w:sz w:val="28"/>
          <w:szCs w:val="28"/>
        </w:rPr>
        <w:t xml:space="preserve"> (например, личное задержание, личный досмотр, привод, доставление лица, совершившего правонарушение, применение непосредственного принуждения);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bCs/>
          <w:iCs/>
          <w:sz w:val="28"/>
          <w:szCs w:val="28"/>
        </w:rPr>
      </w:pPr>
      <w:r w:rsidRPr="0000052B">
        <w:rPr>
          <w:rFonts w:ascii="Times New Roman" w:hAnsi="Times New Roman" w:cs="Times New Roman"/>
          <w:sz w:val="28"/>
          <w:szCs w:val="28"/>
        </w:rPr>
        <w:t xml:space="preserve">2) </w:t>
      </w:r>
      <w:r w:rsidRPr="0000052B">
        <w:rPr>
          <w:rFonts w:ascii="Times New Roman" w:hAnsi="Times New Roman" w:cs="Times New Roman"/>
          <w:bCs/>
          <w:iCs/>
          <w:sz w:val="28"/>
          <w:szCs w:val="28"/>
        </w:rPr>
        <w:t>запрещение, ограничение или приостановление деятельности,</w:t>
      </w:r>
    </w:p>
    <w:p w:rsidR="0062297A" w:rsidRPr="0000052B" w:rsidRDefault="00CF088E" w:rsidP="0000052B">
      <w:pPr>
        <w:numPr>
          <w:ilvl w:val="0"/>
          <w:numId w:val="25"/>
        </w:numPr>
        <w:suppressAutoHyphens/>
        <w:spacing w:line="360" w:lineRule="auto"/>
        <w:ind w:left="0" w:firstLine="709"/>
        <w:jc w:val="both"/>
        <w:rPr>
          <w:sz w:val="28"/>
          <w:szCs w:val="28"/>
        </w:rPr>
      </w:pPr>
      <w:r w:rsidRPr="0000052B">
        <w:rPr>
          <w:sz w:val="28"/>
          <w:szCs w:val="28"/>
        </w:rPr>
        <w:t>осуществляемой без приобретения специального административно-правового статуса (ведение предпринимательской деятельности без государственной регистрации)</w:t>
      </w:r>
    </w:p>
    <w:p w:rsidR="0062297A" w:rsidRPr="0000052B" w:rsidRDefault="00CF088E" w:rsidP="0000052B">
      <w:pPr>
        <w:numPr>
          <w:ilvl w:val="0"/>
          <w:numId w:val="25"/>
        </w:numPr>
        <w:suppressAutoHyphens/>
        <w:spacing w:line="360" w:lineRule="auto"/>
        <w:ind w:left="0" w:firstLine="709"/>
        <w:jc w:val="both"/>
        <w:rPr>
          <w:sz w:val="28"/>
          <w:szCs w:val="28"/>
        </w:rPr>
      </w:pPr>
      <w:r w:rsidRPr="0000052B">
        <w:rPr>
          <w:sz w:val="28"/>
          <w:szCs w:val="28"/>
        </w:rPr>
        <w:t>либо с нарушением режимных требований, выполнение которых обусловлено предоставленным статусом (приостановление деятельности организаций в связи с нарушением требований охраны труда, выпуск продукции, не соответствующей требованиям документации по стандартизации и т.д.),</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3) </w:t>
      </w:r>
      <w:r w:rsidRPr="0000052B">
        <w:rPr>
          <w:rFonts w:ascii="Times New Roman" w:hAnsi="Times New Roman" w:cs="Times New Roman"/>
          <w:bCs/>
          <w:iCs/>
          <w:sz w:val="28"/>
          <w:szCs w:val="28"/>
        </w:rPr>
        <w:t xml:space="preserve">задержание и доставление имущества, ограничение и запрещение использования (эксплуатации) имущества, а также его изъятие и арест. </w:t>
      </w:r>
      <w:r w:rsidRPr="0000052B">
        <w:rPr>
          <w:rFonts w:ascii="Times New Roman" w:hAnsi="Times New Roman" w:cs="Times New Roman"/>
          <w:sz w:val="28"/>
          <w:szCs w:val="28"/>
        </w:rPr>
        <w:t>Последние меры дифференцированы по юридическому содержанию.</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iCs/>
          <w:sz w:val="28"/>
          <w:szCs w:val="28"/>
        </w:rPr>
        <w:t>Задержание транспортных средств</w:t>
      </w:r>
      <w:r w:rsidRPr="0000052B">
        <w:rPr>
          <w:rFonts w:ascii="Times New Roman" w:hAnsi="Times New Roman" w:cs="Times New Roman"/>
          <w:sz w:val="28"/>
          <w:szCs w:val="28"/>
        </w:rPr>
        <w:t xml:space="preserve"> предусмотрено в ст. 27.13 КоАП России. Однако эта мера широко применяется и в иных случаях. Видимо, требуется ее легальное описание: задержание имущества, предметов, документов, иных источников информации временный запрет их использования (эксплуатации) в связи с осуществлением неправомерной деятельности их обладателем с помещением в специально отведенное охраняемое место.</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Об </w:t>
      </w:r>
      <w:r w:rsidRPr="0000052B">
        <w:rPr>
          <w:rFonts w:ascii="Times New Roman" w:hAnsi="Times New Roman" w:cs="Times New Roman"/>
          <w:iCs/>
          <w:sz w:val="28"/>
          <w:szCs w:val="28"/>
        </w:rPr>
        <w:t>аресте имущества</w:t>
      </w:r>
      <w:r w:rsidRPr="0000052B">
        <w:rPr>
          <w:rFonts w:ascii="Times New Roman" w:hAnsi="Times New Roman" w:cs="Times New Roman"/>
          <w:sz w:val="28"/>
          <w:szCs w:val="28"/>
        </w:rPr>
        <w:t xml:space="preserve"> говорится в ст. 77 НК России в качестве способа обеспечения исполнения решения о взыскании налога. Арест имущества - действие налогового или таможенного органа с санкции прокурора по ограничению права собственности налогоплательщика-организации. Он производится в случае неисполнения обязанности по уплате налога и при наличии достаточных оснований полагать, что лицо предпримет меры, чтобы скрыться либо скрыть свое имущество.</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По смыслу статьи 27.14 КоАП России арест товаров, транспортных средств и иных вещей, явившихся орудиями совершения или непосредственными объектами административного правонарушения, представляет собой их опись с объявлением о запрете распоряжаться (и пользоваться) ими и применяется, если их изъять невозможно и (или) их сохранность не может быть обеспечена без изъятия.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Административному аресту подлежит объем имущества, необходимый и достаточный для полного погашения недоимки и покрытия расходов по его оценке, хранению и реализации. При этом учитываются имущественные интересы государства, и не рассматривается, что ограничения могут парализовать хозяйственную деятельность, лишить потребителей возможности пользоваться продукцией, оставить без средств существования работников.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По степени серьезности применяемых ограничений можно выделить а) </w:t>
      </w:r>
      <w:r w:rsidRPr="0000052B">
        <w:rPr>
          <w:rFonts w:ascii="Times New Roman" w:hAnsi="Times New Roman" w:cs="Times New Roman"/>
          <w:iCs/>
          <w:sz w:val="28"/>
          <w:szCs w:val="28"/>
        </w:rPr>
        <w:t>ограничение использования (эксплуатации) имущества, предметов, документов, иных источников информации</w:t>
      </w:r>
      <w:r w:rsidRPr="0000052B">
        <w:rPr>
          <w:rFonts w:ascii="Times New Roman" w:hAnsi="Times New Roman" w:cs="Times New Roman"/>
          <w:sz w:val="28"/>
          <w:szCs w:val="28"/>
        </w:rPr>
        <w:t xml:space="preserve"> временный запрет совершения операций с ними с оставлением у обладателя для устранения допущенных нарушений; б) </w:t>
      </w:r>
      <w:r w:rsidRPr="0000052B">
        <w:rPr>
          <w:rFonts w:ascii="Times New Roman" w:hAnsi="Times New Roman" w:cs="Times New Roman"/>
          <w:iCs/>
          <w:sz w:val="28"/>
          <w:szCs w:val="28"/>
        </w:rPr>
        <w:t>запрет их использования (эксплуатации)</w:t>
      </w:r>
      <w:r w:rsidRPr="0000052B">
        <w:rPr>
          <w:rFonts w:ascii="Times New Roman" w:hAnsi="Times New Roman" w:cs="Times New Roman"/>
          <w:sz w:val="28"/>
          <w:szCs w:val="28"/>
        </w:rPr>
        <w:t xml:space="preserve">, то есть введение условий, временно не позволяющих совершать операции с ними, с оставлением у обладателя для устранения допущенных нарушений; в) </w:t>
      </w:r>
      <w:r w:rsidRPr="0000052B">
        <w:rPr>
          <w:rFonts w:ascii="Times New Roman" w:hAnsi="Times New Roman" w:cs="Times New Roman"/>
          <w:iCs/>
          <w:sz w:val="28"/>
          <w:szCs w:val="28"/>
        </w:rPr>
        <w:t>изъятие имущества, предметов, документов, иных источников информации</w:t>
      </w:r>
      <w:r w:rsidRPr="0000052B">
        <w:rPr>
          <w:rFonts w:ascii="Times New Roman" w:hAnsi="Times New Roman" w:cs="Times New Roman"/>
          <w:sz w:val="28"/>
          <w:szCs w:val="28"/>
        </w:rPr>
        <w:t xml:space="preserve"> принудительное временное безвозмездное их отобрание, если они содержат фактические данные об опасных деяниях, а также лицах, к ним причастных, при отсутствии оснований для задержания.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пресечения могут применяться ко всем без исключения, либо только к индивидуальным, либо к коллективным субъектам. В отношении субъектов, обладающим специальным статусом, меры административно-правового пресечения носят организационно-деятельностный или организационно-имущественный характер.</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Распространенными мерами пресечения являются </w:t>
      </w:r>
      <w:r w:rsidRPr="0000052B">
        <w:rPr>
          <w:rFonts w:ascii="Times New Roman" w:hAnsi="Times New Roman" w:cs="Times New Roman"/>
          <w:iCs/>
          <w:sz w:val="28"/>
          <w:szCs w:val="28"/>
        </w:rPr>
        <w:t>ограничение или приостановление деятельности.</w:t>
      </w:r>
      <w:r w:rsidRPr="0000052B">
        <w:rPr>
          <w:rFonts w:ascii="Times New Roman" w:hAnsi="Times New Roman" w:cs="Times New Roman"/>
          <w:sz w:val="28"/>
          <w:szCs w:val="28"/>
        </w:rPr>
        <w:t xml:space="preserve"> Ограничение деятельности запрет до устранения нарушений осуществлять отдельные виды деятельности и продлевать действующие обязательства. Приостановление деятельности запрет осуществлять все виды деятельности, заключать новые и продлевать действующие обязательства.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Организационно-имущественный характер пресечения проявляется в случае нарушения режима государственной регистрации источников повышенной опасности и выполнения небезопасных работ (оказания услуг). Невыполнение требования государственной регистрации транспортных средств на основании ст. 27.13 КоАП России влечет их задержание. Несоблюдение порядка государственной регистрации лекарственных, наркотических средств, алкогольной продукции, оружия и боеприпасов к нему и т.п. влечет их изъятие.</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пресечения могут носить организационно-имущественный характер в случае несообщения о результатах публичной хозяйственной деятельности. В соответствии с п. 6 ст. 7 Закона РФ О налоговых органах РФ, ст. 31 НК России налоговые органы уполномочены приостанавливать операции по счетам в кредитных организациях в случаях непредставления документов, связанных с исчислением и уплатой налогов и сборов.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отношении имущественных операций, совершаемых представителями государства для их собственных целей, возможно применение дисциплинарного воздействия.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пресечения распространены при обеспечении законности деятельности, определяемой качественными параметрами. Применяются материально-технические пресекательные действия: гашение поверительных клейм, изъятие средства измерений из эксплуатации и т.д.</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Приостановление действия лицензий в силу ст. 13 ФЗ О лицензировании отдельных видов деятельности возможно в связи с неоднократными или грубыми нарушениями лицензионных требований и условий.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Распоряжением Премьера Правительства Москвы О дополнительных мерах по обеспечению исполнения закона О применении контрольно-кассовых машин при осуществлении денежных расчетов с населением от 31 января </w:t>
      </w:r>
      <w:smartTag w:uri="urn:schemas-microsoft-com:office:smarttags" w:element="metricconverter">
        <w:smartTagPr>
          <w:attr w:name="ProductID" w:val="1994 г"/>
        </w:smartTagPr>
        <w:r w:rsidRPr="0000052B">
          <w:rPr>
            <w:rFonts w:ascii="Times New Roman" w:hAnsi="Times New Roman" w:cs="Times New Roman"/>
            <w:sz w:val="28"/>
            <w:szCs w:val="28"/>
          </w:rPr>
          <w:t>1994 г</w:t>
        </w:r>
      </w:smartTag>
      <w:r w:rsidRPr="0000052B">
        <w:rPr>
          <w:rFonts w:ascii="Times New Roman" w:hAnsi="Times New Roman" w:cs="Times New Roman"/>
          <w:sz w:val="28"/>
          <w:szCs w:val="28"/>
        </w:rPr>
        <w:t>. 177-РП была предусмотрена возможность приостановления действия и отзыва разрешений на право торговли. В этом случае прослеживается причинная связь между отсутствием средств технического учета и возможностью последующего контроля разрешенной деятельности. Однако если публичные услуги впоследствии оказываются в силу административного акта-поручения, санкции за их невыполнение должны выражаться в отмене такого акта, не связанной с изменением статуса лицензиата. Невыполнение акта-поручения не всегда свидетельствует о неквалифицированном ведении иных направлений лицензионной деятельности: невыполнение обязательств таможенного перевозчика перед таможенными органами, думается, не должно вызывать лишение лицензии на осуществление транспортной деятельности.</w:t>
      </w:r>
    </w:p>
    <w:p w:rsidR="00C427BE" w:rsidRPr="0000052B" w:rsidRDefault="00C427BE"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t>1</w:t>
      </w:r>
      <w:r w:rsidR="00CF088E" w:rsidRPr="0000052B">
        <w:rPr>
          <w:rFonts w:ascii="Times New Roman" w:hAnsi="Times New Roman"/>
          <w:b w:val="0"/>
          <w:sz w:val="28"/>
          <w:szCs w:val="28"/>
        </w:rPr>
        <w:t>.4 Меры административно-правового восстановления</w:t>
      </w:r>
    </w:p>
    <w:p w:rsidR="001A5D2C"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Имеющиеся теоретические положения о системе мер административного восстановления раскрывают их юридическую природу в качестве средств гражданско-правовой ответственности или налоговых санкций, применяемых в административном порядке. Речь идет о взыскании имущественного ущерба в соответствии со ст. 4.7 КоАП России, сносе самовольно возведенных строений, освобождении самовольно захваченных земель, взыскании недоимки, пени в случае неуплаты налогов и сборов и т.д. Однако споры по данным вопросам разрешаются в судебном порядке.</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воздействие не связано с имущественными компенсациями, так как особенное последствие правонарушения, осуществляемое административным иском, составляет отмена незаконного распоряжения. Применяемые исполнительной властью меры принуждения смешены с процессуальной формой разрешения спора о праве гражданском.</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воздействие часто оформлено в специальных административно-правовых режимах, и меры восстановления должны быть направлены на восстановление нарушенного режимного положения, а не как это имеет место при взыскании убытков в возмещение ущерба, ибо оно производится в интересах конкретного лица.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Применение административно-восстановительных мер возможно в случае принятия административных актов, влияющих на правовой статус (о предоставлении лицензии, регистрации организации и т.п.). Если в отношении заинтересованного лица состоялись нестатусные акты, вместо восстановления допускается пресечение и ответственность. Разрешение перемещения товаров через таможенную границу России с нарушением таможенных правил, сопровождается пресечением фактической перевозки и возбуждением дела о НТП. Осуществление банковских операций без лицензии не допускает восстановления, так как множество совершенных сделок, полифункциональный характер обязательств, неограниченный круг и непоименованность контрагентов, взаимодействующих с квази-банком, препятствуют установлению экономических нормативов.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систему административно-восстановительных мер можно включить:</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1) </w:t>
      </w:r>
      <w:r w:rsidRPr="0000052B">
        <w:rPr>
          <w:rFonts w:ascii="Times New Roman" w:hAnsi="Times New Roman" w:cs="Times New Roman"/>
          <w:bCs/>
          <w:iCs/>
          <w:sz w:val="28"/>
          <w:szCs w:val="28"/>
        </w:rPr>
        <w:t xml:space="preserve">меры организационно-распорядительного характера: </w:t>
      </w:r>
      <w:r w:rsidRPr="0000052B">
        <w:rPr>
          <w:rFonts w:ascii="Times New Roman" w:hAnsi="Times New Roman" w:cs="Times New Roman"/>
          <w:sz w:val="28"/>
          <w:szCs w:val="28"/>
        </w:rPr>
        <w:t>отмена незаконных административных актов; замена субъекта правоотношений (в случае неисполнения обязанности заключать публичные договоры), изменение состава его контрагентов (например, при экспорте товаров двойного применения зарубежным партнерам, специально не оговоренным национальным органом государства-получателя); реорганизация субъекта, смена его администрации; понуждение восстановить ранее существовавшее положение;</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bCs/>
          <w:iCs/>
          <w:sz w:val="28"/>
          <w:szCs w:val="28"/>
        </w:rPr>
        <w:t xml:space="preserve">2) меры организационно-имущественного характера: </w:t>
      </w:r>
      <w:r w:rsidRPr="0000052B">
        <w:rPr>
          <w:rFonts w:ascii="Times New Roman" w:hAnsi="Times New Roman" w:cs="Times New Roman"/>
          <w:sz w:val="28"/>
          <w:szCs w:val="28"/>
        </w:rPr>
        <w:t>проведение мероприятий по финансовому оздоровлению и устранению материальных нарушений режимных требований; изменение обязательных нормативов.</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iCs/>
          <w:sz w:val="28"/>
          <w:szCs w:val="28"/>
        </w:rPr>
        <w:t>Отмена незаконных административных актов,</w:t>
      </w:r>
      <w:r w:rsidRPr="0000052B">
        <w:rPr>
          <w:rFonts w:ascii="Times New Roman" w:hAnsi="Times New Roman" w:cs="Times New Roman"/>
          <w:sz w:val="28"/>
          <w:szCs w:val="28"/>
        </w:rPr>
        <w:t xml:space="preserve"> предоставивших правомочия на осуществление отдельных видов деятельности может быть связана с лишением правового статуса, либо с подтверждением незаконного использования статусных правомочий, например, признанием недействительности сертификатов соответствия.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Совершение юридически значимых действий в отношении третьих лиц субъектом, лишенным статуса, не должно влечь само по себе признание незаконности последствий этих действий, если лицо, в отношении которого они состоялись, не знало или не должно быть знать о неправоспособности исполнителя, и отсутствуют другие основания для признания их незаконности. В частности, выдача сертификатов соответствия испытательной лабораторией, свидетельство об аккредитации которой признано недействительным, не должно влечь признания недействительными сертификатов соответствия только в силу названной причины.</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Регистрация предпринимательской деятельности может быть признана недействительной судом в связи с допущенными нарушениями при создании юридического лица или приобретении статуса индивидуального предпринимателя, если эти нарушения носят неустранимый характер (абзац 2 пункта 2 статьи 61 ГК России).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Аннулирование административного акта является административной санкцией в силу её организационного характера. Спора о субъективном праве в данном случае нет. Думается, её применение должно осуществляться не судом, а органом, осуществляющим государственную регистрацию.</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Допускается </w:t>
      </w:r>
      <w:r w:rsidRPr="0000052B">
        <w:rPr>
          <w:rFonts w:ascii="Times New Roman" w:hAnsi="Times New Roman" w:cs="Times New Roman"/>
          <w:iCs/>
          <w:sz w:val="28"/>
          <w:szCs w:val="28"/>
        </w:rPr>
        <w:t>замена руководителя кредитной организации</w:t>
      </w:r>
      <w:r w:rsidRPr="0000052B">
        <w:rPr>
          <w:rFonts w:ascii="Times New Roman" w:hAnsi="Times New Roman" w:cs="Times New Roman"/>
          <w:sz w:val="28"/>
          <w:szCs w:val="28"/>
        </w:rPr>
        <w:t xml:space="preserve"> в случаях систематического невыполнения предписаний об устранении нарушений, приведших к ухудшению финансового положения и созданию реальной угрозы интересам кредиторов, серьезных нарушений в организации бухгалтерского учета, несоблюдения банковского законодательства, правил совершения операций на рынке ценных бумаг. Возможно </w:t>
      </w:r>
      <w:r w:rsidRPr="0000052B">
        <w:rPr>
          <w:rFonts w:ascii="Times New Roman" w:hAnsi="Times New Roman" w:cs="Times New Roman"/>
          <w:iCs/>
          <w:sz w:val="28"/>
          <w:szCs w:val="28"/>
        </w:rPr>
        <w:t>назначение временной администрации</w:t>
      </w:r>
      <w:r w:rsidRPr="0000052B">
        <w:rPr>
          <w:rFonts w:ascii="Times New Roman" w:hAnsi="Times New Roman" w:cs="Times New Roman"/>
          <w:sz w:val="28"/>
          <w:szCs w:val="28"/>
        </w:rPr>
        <w:t xml:space="preserve"> по управлению ею в случаях отсутствия надлежащей квалификации у действующего руководства (неспособность обеспечить работу в соответствии с законодательством, неудовлетворительное финансовое состояние банка), наличия внутриорганизационных противоречий (возникновение разногласий между органами управления банка, дезорганизующими его работу, потеря управления банком в связи с прекращением деятельности или сменой руководства).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восстановления при нарушении удостоверительного воздействия не применяются, ибо, зачем требовать действий от другого лица, когда сам представитель государственной администрации уполномочен совершить учетно-регистрационные операции.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Предусмотрено применение мер административно-правового восстановления в рамках правопризнания. Руководитель организации, проверяемой Госметрологслужбой России, обязан составить план мероприятий по устранению нарушений и сообщить об этом. В актах проверки соблюдения требований стандартов в области строительства должны быть указаны конкретные организационные меры по устранению выявленных нарушений.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В соответствии с абзацем 7 статьи 12 Закона РФ </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О конкуренции и ограничении монополистической деятельности на товарных рынках</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 xml:space="preserve"> антимонопольным органам предоставлено право обращаться в суд с заявлениями о признании властного акта (договора) недействительным либо о понуждении восстановить существовавшее положение, заключить договор, об изменении или расторжении договора.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Антимонопольные органы вправе самостоятельно осуществлять широкий перечень мер административного принуждения. Обоснованно ли в таком случае принятие судебного решения? Президиум Высшего Арбитражного Суда РФ в постановлении от 21 мая </w:t>
      </w:r>
      <w:smartTag w:uri="urn:schemas-microsoft-com:office:smarttags" w:element="metricconverter">
        <w:smartTagPr>
          <w:attr w:name="ProductID" w:val="1996 г"/>
        </w:smartTagPr>
        <w:r w:rsidRPr="0000052B">
          <w:rPr>
            <w:rFonts w:ascii="Times New Roman" w:hAnsi="Times New Roman" w:cs="Times New Roman"/>
            <w:sz w:val="28"/>
            <w:szCs w:val="28"/>
          </w:rPr>
          <w:t>1996 г</w:t>
        </w:r>
      </w:smartTag>
      <w:r w:rsidRPr="0000052B">
        <w:rPr>
          <w:rFonts w:ascii="Times New Roman" w:hAnsi="Times New Roman" w:cs="Times New Roman"/>
          <w:sz w:val="28"/>
          <w:szCs w:val="28"/>
        </w:rPr>
        <w:t>. 133/96 разъясняет, что арбитражным судам подведомственно рассмотрение исков о признании недействительными учредительных документов, когда коммерческой организации предоставлены полномочия государственного органа. Верховный Суд России указывает, что антимонопольным органам разрешается обращение в суд с исками о ликвидации организаций или о прекращении деятельности индивидуального предпринимателя за неоднократное или грубое нарушение прав потребителей. Иначе говоря, судебная защита прав требуется, если применение мер восстановления касается ограничения правового статуса субъекта.</w:t>
      </w:r>
    </w:p>
    <w:p w:rsidR="00C427BE" w:rsidRPr="0000052B" w:rsidRDefault="00C427BE"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r w:rsidRPr="0000052B">
        <w:rPr>
          <w:rFonts w:ascii="Times New Roman" w:hAnsi="Times New Roman"/>
          <w:b w:val="0"/>
          <w:sz w:val="28"/>
          <w:szCs w:val="28"/>
        </w:rPr>
        <w:t>1.</w:t>
      </w:r>
      <w:r w:rsidR="00CF088E" w:rsidRPr="0000052B">
        <w:rPr>
          <w:rFonts w:ascii="Times New Roman" w:hAnsi="Times New Roman"/>
          <w:b w:val="0"/>
          <w:sz w:val="28"/>
          <w:szCs w:val="28"/>
        </w:rPr>
        <w:t>5 Меры административного сдерживания</w:t>
      </w:r>
    </w:p>
    <w:p w:rsidR="001A5D2C" w:rsidRPr="0000052B" w:rsidRDefault="001A5D2C" w:rsidP="0000052B">
      <w:pPr>
        <w:pStyle w:val="2"/>
        <w:suppressAutoHyphens/>
        <w:spacing w:before="0" w:beforeAutospacing="0" w:after="0" w:afterAutospacing="0" w:line="360" w:lineRule="auto"/>
        <w:ind w:firstLine="709"/>
        <w:jc w:val="both"/>
        <w:rPr>
          <w:rFonts w:ascii="Times New Roman" w:hAnsi="Times New Roman"/>
          <w:b w:val="0"/>
          <w:sz w:val="28"/>
          <w:szCs w:val="28"/>
        </w:rPr>
      </w:pP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Меры административно-правового сдерживания появились относительно недавно в связи с необходимостью гибкого государственного регулирования экономических процессов. Если восстановление связано с дачей распоряжения об устранении допущенных нарушений и оказанием государством организационной помощи в указанных целях, то меры административного сдерживания заключаются в непредоставлении в будущем льготного статуса или прав-льгот, которыми ранее в индивидуальном порядке был наделен правонарушитель. Названные меры создают ситуацию самостимулирования деликвентов к устранению нарушений.</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отличие от мер ответственности административное сдерживание не связано с лишением реально принадлежащих прав или возложением запретов и обязанностей. Лицо лишается возможности получения преимуществ от государства.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Административно-правовое сдерживание проявляется в:</w:t>
      </w:r>
      <w:r w:rsidR="001A5D2C" w:rsidRPr="0000052B">
        <w:rPr>
          <w:rFonts w:ascii="Times New Roman" w:hAnsi="Times New Roman" w:cs="Times New Roman"/>
          <w:sz w:val="28"/>
          <w:szCs w:val="28"/>
        </w:rPr>
        <w:t xml:space="preserve"> </w:t>
      </w:r>
      <w:r w:rsidRPr="0000052B">
        <w:rPr>
          <w:rFonts w:ascii="Times New Roman" w:hAnsi="Times New Roman" w:cs="Times New Roman"/>
          <w:sz w:val="28"/>
          <w:szCs w:val="28"/>
        </w:rPr>
        <w:t>отмене упрощенного (льготного) порядка осуществления деятельности;</w:t>
      </w:r>
      <w:r w:rsidR="001A5D2C" w:rsidRPr="0000052B">
        <w:rPr>
          <w:rFonts w:ascii="Times New Roman" w:hAnsi="Times New Roman" w:cs="Times New Roman"/>
          <w:sz w:val="28"/>
          <w:szCs w:val="28"/>
        </w:rPr>
        <w:t xml:space="preserve"> </w:t>
      </w:r>
      <w:r w:rsidRPr="0000052B">
        <w:rPr>
          <w:rFonts w:ascii="Times New Roman" w:hAnsi="Times New Roman" w:cs="Times New Roman"/>
          <w:sz w:val="28"/>
          <w:szCs w:val="28"/>
        </w:rPr>
        <w:t>установлении дополнительных оснований и условий ее ведения;</w:t>
      </w:r>
      <w:r w:rsidR="001A5D2C" w:rsidRPr="0000052B">
        <w:rPr>
          <w:rFonts w:ascii="Times New Roman" w:hAnsi="Times New Roman" w:cs="Times New Roman"/>
          <w:sz w:val="28"/>
          <w:szCs w:val="28"/>
        </w:rPr>
        <w:t xml:space="preserve"> </w:t>
      </w:r>
      <w:r w:rsidRPr="0000052B">
        <w:rPr>
          <w:rFonts w:ascii="Times New Roman" w:hAnsi="Times New Roman" w:cs="Times New Roman"/>
          <w:sz w:val="28"/>
          <w:szCs w:val="28"/>
        </w:rPr>
        <w:t>непринятии актов, позволяющих осуществлять деятельность;</w:t>
      </w:r>
      <w:r w:rsidR="001A5D2C" w:rsidRPr="0000052B">
        <w:rPr>
          <w:rFonts w:ascii="Times New Roman" w:hAnsi="Times New Roman" w:cs="Times New Roman"/>
          <w:sz w:val="28"/>
          <w:szCs w:val="28"/>
        </w:rPr>
        <w:t xml:space="preserve"> </w:t>
      </w:r>
      <w:r w:rsidRPr="0000052B">
        <w:rPr>
          <w:rFonts w:ascii="Times New Roman" w:hAnsi="Times New Roman" w:cs="Times New Roman"/>
          <w:sz w:val="28"/>
          <w:szCs w:val="28"/>
        </w:rPr>
        <w:t>непредоставлении персонального государственного содействия;</w:t>
      </w:r>
      <w:r w:rsidR="001A5D2C" w:rsidRPr="0000052B">
        <w:rPr>
          <w:rFonts w:ascii="Times New Roman" w:hAnsi="Times New Roman" w:cs="Times New Roman"/>
          <w:sz w:val="28"/>
          <w:szCs w:val="28"/>
        </w:rPr>
        <w:t xml:space="preserve"> </w:t>
      </w:r>
      <w:r w:rsidRPr="0000052B">
        <w:rPr>
          <w:rFonts w:ascii="Times New Roman" w:hAnsi="Times New Roman" w:cs="Times New Roman"/>
          <w:sz w:val="28"/>
          <w:szCs w:val="28"/>
        </w:rPr>
        <w:t>непредставлении к поощрению.</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bCs/>
          <w:iCs/>
          <w:sz w:val="28"/>
          <w:szCs w:val="28"/>
        </w:rPr>
        <w:t>Отмена упрощенного (льготного) порядка осуществления отдельных видов деятельности, предоставленного конкретным лицам,</w:t>
      </w:r>
      <w:r w:rsidRPr="0000052B">
        <w:rPr>
          <w:rFonts w:ascii="Times New Roman" w:hAnsi="Times New Roman" w:cs="Times New Roman"/>
          <w:iCs/>
          <w:sz w:val="28"/>
          <w:szCs w:val="28"/>
        </w:rPr>
        <w:t xml:space="preserve"> </w:t>
      </w:r>
      <w:r w:rsidRPr="0000052B">
        <w:rPr>
          <w:rFonts w:ascii="Times New Roman" w:hAnsi="Times New Roman" w:cs="Times New Roman"/>
          <w:sz w:val="28"/>
          <w:szCs w:val="28"/>
        </w:rPr>
        <w:t>применяется при условии, что такой режим был введен в порядке исключения и не являлся следствием его распространения в отношении любого и каждого лица.</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В соответствии с Соглашением об упрощении и унификации процедур таможенного оформления на таможенных границах льготный порядок перемещения товаров и транспортных средств представляет собой постоянно действующий, общегосударственный режим. Изменение такого порядка регулирования связано с изменением государственной политики, но не применением мер принуждения.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bCs/>
          <w:iCs/>
          <w:sz w:val="28"/>
          <w:szCs w:val="28"/>
        </w:rPr>
        <w:t>Установление дополнительных оснований и условий признания возможности осуществления отдельных видов деятельности, требующих получения управомочивающего акта от органов исполнительной власти,</w:t>
      </w:r>
      <w:r w:rsidRPr="0000052B">
        <w:rPr>
          <w:rFonts w:ascii="Times New Roman" w:hAnsi="Times New Roman" w:cs="Times New Roman"/>
          <w:iCs/>
          <w:sz w:val="28"/>
          <w:szCs w:val="28"/>
        </w:rPr>
        <w:t xml:space="preserve"> </w:t>
      </w:r>
      <w:r w:rsidRPr="0000052B">
        <w:rPr>
          <w:rFonts w:ascii="Times New Roman" w:hAnsi="Times New Roman" w:cs="Times New Roman"/>
          <w:sz w:val="28"/>
          <w:szCs w:val="28"/>
        </w:rPr>
        <w:t>видимо, должно применяться в связи с наличием в деятельности субъекта стабильных показателей, позволяющих установить ограничения, сдерживающие его активность.</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Применение таких мер, видимо, допускается к субъектам, в отношении которых состоялись акты правопризнания или разрешения, ибо они направлены на видоизменение социальной среды. Субъект, внесший изменения в документацию, послужившую основанием для выдачи заключения государственной экологической экспертизы, обязан вновь пройти процедуры его получения, а нарушивший условия заключения, привлекается к ответственности.</w:t>
      </w:r>
    </w:p>
    <w:p w:rsidR="0062297A"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Устанавливаемые обязанности не должны носить характера ответственности.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Распоряжением Санкт-Петербургской таможни от 24 февраля </w:t>
      </w:r>
      <w:smartTag w:uri="urn:schemas-microsoft-com:office:smarttags" w:element="metricconverter">
        <w:smartTagPr>
          <w:attr w:name="ProductID" w:val="1994 г"/>
        </w:smartTagPr>
        <w:r w:rsidRPr="0000052B">
          <w:rPr>
            <w:rFonts w:ascii="Times New Roman" w:hAnsi="Times New Roman" w:cs="Times New Roman"/>
            <w:sz w:val="28"/>
            <w:szCs w:val="28"/>
          </w:rPr>
          <w:t>1994 г</w:t>
        </w:r>
      </w:smartTag>
      <w:r w:rsidRPr="0000052B">
        <w:rPr>
          <w:rFonts w:ascii="Times New Roman" w:hAnsi="Times New Roman" w:cs="Times New Roman"/>
          <w:sz w:val="28"/>
          <w:szCs w:val="28"/>
        </w:rPr>
        <w:t>. введена система регистрации участников внешнеэкономической деятельности. Если они ранее совершали НТП, то в выдаваемом свидетельстве указывалось требование об оформлении через конкретные таможенные посты. Легального основания для установления такого режима нет. Подобными методами исправляются недостатки в деятельности надзорных органов, не справляющихся с поставленными задачами.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В указе Президента России </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О первоочередных мерах по усилению системы валютного контроля в РФ</w:t>
      </w:r>
      <w:r w:rsidR="0062297A" w:rsidRPr="0000052B">
        <w:rPr>
          <w:rFonts w:ascii="Times New Roman" w:hAnsi="Times New Roman" w:cs="Times New Roman"/>
          <w:sz w:val="28"/>
          <w:szCs w:val="28"/>
        </w:rPr>
        <w:t>"</w:t>
      </w:r>
      <w:r w:rsidRPr="0000052B">
        <w:rPr>
          <w:rFonts w:ascii="Times New Roman" w:hAnsi="Times New Roman" w:cs="Times New Roman"/>
          <w:sz w:val="28"/>
          <w:szCs w:val="28"/>
        </w:rPr>
        <w:t xml:space="preserve"> от 21 ноября 1995 г., установившим проведение расчетов только через счета резидентов, заключивших сделки, в уполномоченных банках, подписавших паспорта сделок, ограничивающий режим, введен до заявления заинтересованным лицом о начале деятельности. Ограничения названные субъекты принимают добровольно.</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bCs/>
          <w:iCs/>
          <w:sz w:val="28"/>
          <w:szCs w:val="28"/>
        </w:rPr>
        <w:t>Непредоставление ограниченных сроком действия актов, позволяющих осуществлять отдельные виды деятельности,</w:t>
      </w:r>
      <w:r w:rsidRPr="0000052B">
        <w:rPr>
          <w:rFonts w:ascii="Times New Roman" w:hAnsi="Times New Roman" w:cs="Times New Roman"/>
          <w:sz w:val="28"/>
          <w:szCs w:val="28"/>
        </w:rPr>
        <w:t xml:space="preserve"> следует применять за нарушение специальных правил их ведения при отсутствии оснований для аннулирования или отзыва, а также, если орган, их предоставивший, считает в дальнейшем нецелесообразным наделение лица возникающими на их основании полномочиями.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 xml:space="preserve">Представляется необходимым ввести основания для </w:t>
      </w:r>
      <w:r w:rsidRPr="0000052B">
        <w:rPr>
          <w:rFonts w:ascii="Times New Roman" w:hAnsi="Times New Roman" w:cs="Times New Roman"/>
          <w:bCs/>
          <w:iCs/>
          <w:sz w:val="28"/>
          <w:szCs w:val="28"/>
        </w:rPr>
        <w:t>непредставления в будущем персонального государственного содействия:</w:t>
      </w:r>
      <w:r w:rsidRPr="0000052B">
        <w:rPr>
          <w:rFonts w:ascii="Times New Roman" w:hAnsi="Times New Roman" w:cs="Times New Roman"/>
          <w:iCs/>
          <w:sz w:val="28"/>
          <w:szCs w:val="28"/>
        </w:rPr>
        <w:t xml:space="preserve"> </w:t>
      </w:r>
      <w:r w:rsidRPr="0000052B">
        <w:rPr>
          <w:rFonts w:ascii="Times New Roman" w:hAnsi="Times New Roman" w:cs="Times New Roman"/>
          <w:sz w:val="28"/>
          <w:szCs w:val="28"/>
        </w:rPr>
        <w:t>нецелевое использование предоставленных средств, их невозврат, неперечисление процентов, непредставление сведений о нуждаемости в средствах, их получение с нарушением установленного порядка, неоформление или неисполнение документов, опосредующих движение средств. Данные меры могут применяться в случае, когда неполучение средств не создает угрозу жизненно важным интересам их получателя.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Согласно письму ГУФК Минфина России от 4 октября 1995 г.</w:t>
      </w:r>
      <w:r w:rsidR="003E3FCE" w:rsidRPr="0000052B">
        <w:rPr>
          <w:rFonts w:ascii="Times New Roman" w:hAnsi="Times New Roman" w:cs="Times New Roman"/>
          <w:sz w:val="28"/>
          <w:szCs w:val="28"/>
        </w:rPr>
        <w:t xml:space="preserve"> </w:t>
      </w:r>
      <w:r w:rsidRPr="0000052B">
        <w:rPr>
          <w:rFonts w:ascii="Times New Roman" w:hAnsi="Times New Roman" w:cs="Times New Roman"/>
          <w:sz w:val="28"/>
          <w:szCs w:val="28"/>
        </w:rPr>
        <w:t>предусмотрено направление уведомления на уменьшение финансирования. Оно применяется в 40 % случаев по отношению к предписаниям о взыскании бюджетных средств, но эффективность ее применения значительна, так как в 97 % случаев ранее не перечисленные денежные средства возвращаются в федеральный бюджет. Отрицательно, что названная мера введена на основании ненормативного акта, но результаты ее применения требуют скорейшей легализации.</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bCs/>
          <w:iCs/>
          <w:sz w:val="28"/>
          <w:szCs w:val="28"/>
        </w:rPr>
        <w:t>Непредставление к поощрению</w:t>
      </w:r>
      <w:r w:rsidRPr="0000052B">
        <w:rPr>
          <w:rFonts w:ascii="Times New Roman" w:hAnsi="Times New Roman" w:cs="Times New Roman"/>
          <w:sz w:val="28"/>
          <w:szCs w:val="28"/>
        </w:rPr>
        <w:t xml:space="preserve"> часто является последствием примененных дисциплинарных взысканий, однако в качестве самостоятельной меры принуждения оно не рассматривалось.</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Безусловно, данная принудительная мера должна применяться к лицам, выполняющим постоянные публичные обязанности: государственным служащим, субъектам-исполнителям публичных договоров (таможенным брокерам), отдельных административных актов-поручений (уполномоченным банкам). Деятельность названных лиц оценивается государством на предмет правомерности, наличия заслуг или упущений, и, вероятно, нет оснований непризнания публичных заслуг лиц, постоянно необязанных перед государством, ранее привлеченных к ответственности, но совершивших поступки, достойные поощрения.</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Представляет сложность введение оснований для непредставления к поощрению. Если предположить, что оно должно являться следствием неправомерного поведения, то в отношении наказанного дважды применяются карательная санкция и лишение юридической возможности быть поощренным. Если предположить, что его основанием является отсутствие особого усердия, старательности, рвения при выполнении обязанностей, когда в деяниях других субъектов имеются позитивные показатели, то в этом случае такой психологический фактор не имеет принудительного характера, поскольку не связан с неправомерным поведением, а за обычную законосообразную деятельность поощрять не стоит.</w:t>
      </w:r>
    </w:p>
    <w:p w:rsidR="00CF088E" w:rsidRPr="0000052B" w:rsidRDefault="00CF088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t>Непредставление к поощрению выступает последствием такого неэффективного выполнения административных правил, которое выражено в отсутствии творческого, инициативного отношения к исполнению публично-правовых обязанностей. В частности, в отношении сотрудников оперативного состава данные меры могут применяться вследствие непринятия адекватных мер и усилий по раскрытию правонарушений, розыску совершивших их лиц. Деятельность, основанная на противоборстве сторон, исключает формальное исполнение служебных обязанностей, однако часто за неудовлетворительные результаты расследования применяют дисциплинарные взыскания, не взирая на характер проведенных мероприятий, хотя вполне обоснованным было бы непредставление к поощрению.</w:t>
      </w:r>
    </w:p>
    <w:p w:rsidR="0062297A" w:rsidRPr="0000052B" w:rsidRDefault="00BF340A" w:rsidP="0000052B">
      <w:pPr>
        <w:pStyle w:val="Iauiue"/>
        <w:suppressAutoHyphens/>
        <w:spacing w:line="360" w:lineRule="auto"/>
        <w:ind w:firstLine="709"/>
        <w:jc w:val="both"/>
        <w:rPr>
          <w:sz w:val="28"/>
          <w:szCs w:val="28"/>
          <w:lang w:val="ru-RU"/>
        </w:rPr>
      </w:pPr>
      <w:r w:rsidRPr="0000052B">
        <w:rPr>
          <w:sz w:val="28"/>
          <w:szCs w:val="28"/>
          <w:lang w:val="ru-RU"/>
        </w:rPr>
        <w:t>Итак, правильное использование метода принуждения органами государственной власти, в том числе органами внутренних дел, обеспечивает эффективность управленческой деятельности, функционирования административно-правовых институтов, незыблемость правопорядка. Создает условия для постепенного сокращения и ликвидации правонарушений.</w:t>
      </w:r>
    </w:p>
    <w:p w:rsidR="00BF340A" w:rsidRPr="0000052B" w:rsidRDefault="00BF340A" w:rsidP="0000052B">
      <w:pPr>
        <w:pStyle w:val="Iauiue"/>
        <w:suppressAutoHyphens/>
        <w:spacing w:line="360" w:lineRule="auto"/>
        <w:ind w:firstLine="709"/>
        <w:jc w:val="both"/>
        <w:rPr>
          <w:sz w:val="28"/>
          <w:szCs w:val="28"/>
          <w:lang w:val="ru-RU"/>
        </w:rPr>
      </w:pPr>
      <w:r w:rsidRPr="0000052B">
        <w:rPr>
          <w:sz w:val="28"/>
          <w:szCs w:val="28"/>
          <w:lang w:val="ru-RU"/>
        </w:rPr>
        <w:t>Таким образом, подводя итог данного раздела, можно сказать, что административное принуждение – это предусмотренная нормами административного права система мер физического, психологического либо экономического воздействия на сознание, поведение правонарушителей, применяемая компетентными субъектами управления в целях предупреждения, пресечения правонарушений и привлечения виновных лиц к административной ответственности.</w:t>
      </w:r>
    </w:p>
    <w:p w:rsidR="00BF340A" w:rsidRPr="0000052B" w:rsidRDefault="00BF340A" w:rsidP="0000052B">
      <w:pPr>
        <w:pStyle w:val="Iauiue"/>
        <w:suppressAutoHyphens/>
        <w:spacing w:line="360" w:lineRule="auto"/>
        <w:ind w:firstLine="709"/>
        <w:jc w:val="both"/>
        <w:rPr>
          <w:sz w:val="28"/>
          <w:szCs w:val="28"/>
          <w:lang w:val="ru-RU"/>
        </w:rPr>
      </w:pPr>
      <w:r w:rsidRPr="0000052B">
        <w:rPr>
          <w:sz w:val="28"/>
          <w:szCs w:val="28"/>
          <w:lang w:val="ru-RU"/>
        </w:rPr>
        <w:t>В основном меры административного принуждения имеют профилактическую направленность и являются средством предупреждения преступности.</w:t>
      </w:r>
    </w:p>
    <w:p w:rsidR="00BF340A" w:rsidRPr="0000052B" w:rsidRDefault="00BF340A"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2D7948" w:rsidRPr="0000052B" w:rsidRDefault="003E3FCE" w:rsidP="0000052B">
      <w:pPr>
        <w:suppressAutoHyphens/>
        <w:spacing w:line="360" w:lineRule="auto"/>
        <w:ind w:firstLine="709"/>
        <w:jc w:val="both"/>
        <w:rPr>
          <w:sz w:val="28"/>
        </w:rPr>
      </w:pPr>
      <w:r w:rsidRPr="0000052B">
        <w:rPr>
          <w:sz w:val="28"/>
        </w:rPr>
        <w:br w:type="page"/>
      </w:r>
      <w:r w:rsidR="002D7948" w:rsidRPr="0000052B">
        <w:rPr>
          <w:sz w:val="28"/>
        </w:rPr>
        <w:t xml:space="preserve">Глава 2. </w:t>
      </w:r>
      <w:r w:rsidR="00C427BE" w:rsidRPr="0000052B">
        <w:rPr>
          <w:sz w:val="28"/>
        </w:rPr>
        <w:t>Процессуальный порядок и тактика административного задержания</w:t>
      </w:r>
    </w:p>
    <w:p w:rsidR="002D7948" w:rsidRPr="0000052B" w:rsidRDefault="002D7948" w:rsidP="0000052B">
      <w:pPr>
        <w:suppressAutoHyphens/>
        <w:autoSpaceDE w:val="0"/>
        <w:autoSpaceDN w:val="0"/>
        <w:adjustRightInd w:val="0"/>
        <w:spacing w:line="360" w:lineRule="auto"/>
        <w:ind w:firstLine="709"/>
        <w:jc w:val="both"/>
        <w:rPr>
          <w:sz w:val="28"/>
        </w:rPr>
      </w:pPr>
    </w:p>
    <w:p w:rsidR="0033244C" w:rsidRPr="0000052B" w:rsidRDefault="00061705" w:rsidP="0000052B">
      <w:pPr>
        <w:suppressAutoHyphens/>
        <w:autoSpaceDE w:val="0"/>
        <w:autoSpaceDN w:val="0"/>
        <w:adjustRightInd w:val="0"/>
        <w:spacing w:line="360" w:lineRule="auto"/>
        <w:ind w:firstLine="709"/>
        <w:jc w:val="both"/>
        <w:rPr>
          <w:sz w:val="28"/>
        </w:rPr>
      </w:pPr>
      <w:r w:rsidRPr="0000052B">
        <w:rPr>
          <w:sz w:val="28"/>
        </w:rPr>
        <w:t>2.</w:t>
      </w:r>
      <w:r w:rsidR="00C427BE" w:rsidRPr="0000052B">
        <w:rPr>
          <w:sz w:val="28"/>
        </w:rPr>
        <w:t>1</w:t>
      </w:r>
      <w:r w:rsidR="0033244C" w:rsidRPr="0000052B">
        <w:rPr>
          <w:sz w:val="28"/>
        </w:rPr>
        <w:t xml:space="preserve"> Правовые основания административного задержания и доставления граждан в орган внутренних дел</w:t>
      </w:r>
    </w:p>
    <w:p w:rsidR="0033244C" w:rsidRPr="0000052B" w:rsidRDefault="0033244C" w:rsidP="0000052B">
      <w:pPr>
        <w:suppressAutoHyphens/>
        <w:autoSpaceDE w:val="0"/>
        <w:autoSpaceDN w:val="0"/>
        <w:adjustRightInd w:val="0"/>
        <w:spacing w:line="360" w:lineRule="auto"/>
        <w:ind w:firstLine="709"/>
        <w:jc w:val="both"/>
        <w:rPr>
          <w:sz w:val="28"/>
        </w:rPr>
      </w:pP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 xml:space="preserve">Законом РФ </w:t>
      </w:r>
      <w:r w:rsidR="0062297A" w:rsidRPr="0000052B">
        <w:rPr>
          <w:sz w:val="28"/>
        </w:rPr>
        <w:t>"</w:t>
      </w:r>
      <w:r w:rsidRPr="0000052B">
        <w:rPr>
          <w:sz w:val="28"/>
        </w:rPr>
        <w:t>О милиции</w:t>
      </w:r>
      <w:r w:rsidR="0062297A" w:rsidRPr="0000052B">
        <w:rPr>
          <w:sz w:val="28"/>
        </w:rPr>
        <w:t>"</w:t>
      </w:r>
      <w:r w:rsidRPr="0000052B">
        <w:rPr>
          <w:sz w:val="28"/>
        </w:rPr>
        <w:t xml:space="preserve"> милиция, как правоохранительный орган государства, наделена широкими правами в целях обеспечения выполнения возложенных на нее обязанностей. Работникам милиции, в частности, предоставлено право доставлять в орган внутренних дел и осуществлять административное задержание лиц, совершивших административные правонарушения.</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Доставление нарушителя - это правовое средство, состоящее в перемещении его с места совершения администрати</w:t>
      </w:r>
      <w:r w:rsidR="00061705" w:rsidRPr="0000052B">
        <w:rPr>
          <w:sz w:val="28"/>
        </w:rPr>
        <w:t>вного правонарушения в милицию.</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Общая цель доставления - составление протокола об административном правонарушении при невозможности составления его на месте, если составление протокола является обязательным.</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В ряде случаев Закон предусматривает достижение и других целей доставления нарушителя. Например, при совершении правонарушений, связанных с посягательствами на охраняемые объекты, нарушитель может быть доставлен для пресечения правонарушений, установления его личности.</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Для применения доставления лиц, совершивших некоторые виды административных правонарушений, Законом уста</w:t>
      </w:r>
      <w:r w:rsidR="00061705" w:rsidRPr="0000052B">
        <w:rPr>
          <w:sz w:val="28"/>
        </w:rPr>
        <w:t>новлены дополнительные условия</w:t>
      </w:r>
      <w:r w:rsidRPr="0000052B">
        <w:rPr>
          <w:sz w:val="28"/>
        </w:rPr>
        <w:t>.</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Поскольку удаленность места совершения правонарушения от дежурной части органа внутренних дел может быть самой различной, то Закон не устанавливает предельного срока доставления и ограничивается указанием на то, что оно должно быть произведено в возможно короткий срок.</w:t>
      </w:r>
    </w:p>
    <w:p w:rsidR="0033244C" w:rsidRPr="0000052B" w:rsidRDefault="0033244C" w:rsidP="0000052B">
      <w:pPr>
        <w:pStyle w:val="21"/>
        <w:suppressAutoHyphens/>
        <w:spacing w:line="360" w:lineRule="auto"/>
        <w:ind w:left="0" w:firstLine="709"/>
      </w:pPr>
      <w:r w:rsidRPr="0000052B">
        <w:t>При установлении обоснованности доставления граждан в дежурную часть оперативному дежурному необходимо учитывать, что:</w:t>
      </w:r>
    </w:p>
    <w:p w:rsidR="0033244C" w:rsidRPr="0000052B" w:rsidRDefault="0033244C" w:rsidP="0000052B">
      <w:pPr>
        <w:pStyle w:val="21"/>
        <w:suppressAutoHyphens/>
        <w:spacing w:line="360" w:lineRule="auto"/>
        <w:ind w:left="0" w:firstLine="709"/>
      </w:pPr>
      <w:r w:rsidRPr="0000052B">
        <w:t>- Президент Российской Федерации обладает неприкосновенностью.</w:t>
      </w:r>
    </w:p>
    <w:p w:rsidR="0062297A" w:rsidRPr="0000052B" w:rsidRDefault="0033244C" w:rsidP="0000052B">
      <w:pPr>
        <w:pStyle w:val="21"/>
        <w:suppressAutoHyphens/>
        <w:spacing w:line="360" w:lineRule="auto"/>
        <w:ind w:left="0" w:firstLine="709"/>
      </w:pPr>
      <w:r w:rsidRPr="0000052B">
        <w:t>- Президент Российской Федерации, прекративший исполнение своих полномочий, обладает неприкосновенностью.</w:t>
      </w:r>
    </w:p>
    <w:p w:rsidR="0033244C" w:rsidRPr="0000052B" w:rsidRDefault="0033244C" w:rsidP="0000052B">
      <w:pPr>
        <w:pStyle w:val="21"/>
        <w:suppressAutoHyphens/>
        <w:spacing w:line="360" w:lineRule="auto"/>
        <w:ind w:left="0" w:firstLine="709"/>
      </w:pPr>
      <w:r w:rsidRPr="0000052B">
        <w:t>- Член Совета Федерации, депутат Государственной Думы Федерального Собрания Российской Федерации без согласия соответствующей палаты Федерального Собрания Российской Федерации не могут быть привлечены к уголовной или к административной ответственности, налагаемой в судебном порядке,</w:t>
      </w:r>
      <w:r w:rsidR="0062297A" w:rsidRPr="0000052B">
        <w:t xml:space="preserve"> </w:t>
      </w:r>
      <w:r w:rsidRPr="0000052B">
        <w:t>задержаны, арестованы, подвергнуты обыску (кроме случаев задержания на месте преступления) или допросу,</w:t>
      </w:r>
      <w:r w:rsidR="0062297A" w:rsidRPr="0000052B">
        <w:t xml:space="preserve"> </w:t>
      </w:r>
      <w:r w:rsidRPr="0000052B">
        <w:t>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3244C" w:rsidRPr="0000052B" w:rsidRDefault="0033244C" w:rsidP="0000052B">
      <w:pPr>
        <w:pStyle w:val="21"/>
        <w:suppressAutoHyphens/>
        <w:spacing w:line="360" w:lineRule="auto"/>
        <w:ind w:left="0" w:firstLine="709"/>
      </w:pPr>
      <w:r w:rsidRPr="0000052B">
        <w:t>- Депутат законодательного (представительного) органа государственной власти субъекта</w:t>
      </w:r>
      <w:r w:rsidR="0062297A" w:rsidRPr="0000052B">
        <w:t xml:space="preserve"> </w:t>
      </w:r>
      <w:r w:rsidRPr="0000052B">
        <w:t>Российской Федерации обладает неприкосновенностью в течение всего срока его полномочий. Он не может быть привлечен к уголовной или административной ответственности, налагаемой в судебном порядке, задержан, арестован, подвергнут обыску или допросу без согласия законодательного (представительного) органа государственной власти субъекта Российской Федерации, кроме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w:t>
      </w:r>
    </w:p>
    <w:p w:rsidR="0033244C" w:rsidRPr="0000052B" w:rsidRDefault="0033244C" w:rsidP="0000052B">
      <w:pPr>
        <w:suppressAutoHyphens/>
        <w:spacing w:line="360" w:lineRule="auto"/>
        <w:ind w:firstLine="709"/>
        <w:jc w:val="both"/>
        <w:rPr>
          <w:sz w:val="28"/>
        </w:rPr>
      </w:pPr>
      <w:r w:rsidRPr="0000052B">
        <w:rPr>
          <w:sz w:val="28"/>
        </w:rPr>
        <w:t>- Депутаты, члены выборных органов местного самоуправления, выборные должностные лица местного самоуправления на территории муниципального образования не могут быть задержаны (за исключением случаев задержания на месте преступления), подвергнуты обыску по месту жительства или работы, арестованы, привлечены к уголовной ответственности без согласия прокурора субъекта Российской Федерации.</w:t>
      </w:r>
    </w:p>
    <w:p w:rsidR="0033244C" w:rsidRPr="0000052B" w:rsidRDefault="0033244C" w:rsidP="0000052B">
      <w:pPr>
        <w:suppressAutoHyphens/>
        <w:spacing w:line="360" w:lineRule="auto"/>
        <w:ind w:firstLine="709"/>
        <w:jc w:val="both"/>
        <w:rPr>
          <w:sz w:val="28"/>
        </w:rPr>
      </w:pPr>
      <w:r w:rsidRPr="0000052B">
        <w:rPr>
          <w:sz w:val="28"/>
        </w:rPr>
        <w:t>- Зарегистрированный кандидат в депутаты органов местного самоуправления не может быть на территории муниципального образования привлечен к уголовной ответственности, задержан, арестован или подвергнут мерам административного взыскания, налагаемым в судебном порядке, без согласия прокурора субъекта Российской Федерации. Меры пресечения или иные уголовно - процессуальные меры на территории муниципального образования могут быть применены к кандидату только по постановлению суда.</w:t>
      </w:r>
    </w:p>
    <w:p w:rsidR="0033244C" w:rsidRPr="0000052B" w:rsidRDefault="0033244C" w:rsidP="0000052B">
      <w:pPr>
        <w:suppressAutoHyphens/>
        <w:spacing w:line="360" w:lineRule="auto"/>
        <w:ind w:firstLine="709"/>
        <w:jc w:val="both"/>
        <w:rPr>
          <w:sz w:val="28"/>
        </w:rPr>
      </w:pPr>
      <w:r w:rsidRPr="0000052B">
        <w:rPr>
          <w:sz w:val="28"/>
        </w:rPr>
        <w:t>- Судья Конституционного Суда Российской Федерации неприкосновенен. Гарантии неприкосновенности судьи Конституционного Суда Российской Федерации устанавливаются федеральным конституционным законом и федеральным законом о статусе судей.</w:t>
      </w:r>
    </w:p>
    <w:p w:rsidR="0033244C" w:rsidRPr="0000052B" w:rsidRDefault="0033244C" w:rsidP="0000052B">
      <w:pPr>
        <w:pStyle w:val="21"/>
        <w:suppressAutoHyphens/>
        <w:spacing w:line="360" w:lineRule="auto"/>
        <w:ind w:left="0" w:firstLine="709"/>
      </w:pPr>
      <w:r w:rsidRPr="0000052B">
        <w:t>-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33244C" w:rsidRPr="0000052B" w:rsidRDefault="0033244C" w:rsidP="0000052B">
      <w:pPr>
        <w:pStyle w:val="21"/>
        <w:suppressAutoHyphens/>
        <w:spacing w:line="360" w:lineRule="auto"/>
        <w:ind w:left="0" w:firstLine="709"/>
      </w:pPr>
      <w:r w:rsidRPr="0000052B">
        <w:t>Судья, задержанный по подозрению совершения преступления или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33244C" w:rsidRPr="0000052B" w:rsidRDefault="0033244C" w:rsidP="0000052B">
      <w:pPr>
        <w:pStyle w:val="21"/>
        <w:suppressAutoHyphens/>
        <w:spacing w:line="360" w:lineRule="auto"/>
        <w:ind w:left="0" w:firstLine="709"/>
      </w:pPr>
      <w:r w:rsidRPr="0000052B">
        <w:t>- На мирового судью, присяжного и народного заседателей во время исполнения ими своих обязанностей в суде также распространяются гарантии неприкосновенности судьи.</w:t>
      </w:r>
    </w:p>
    <w:p w:rsidR="0033244C" w:rsidRPr="0000052B" w:rsidRDefault="0033244C" w:rsidP="0000052B">
      <w:pPr>
        <w:suppressAutoHyphens/>
        <w:spacing w:line="360" w:lineRule="auto"/>
        <w:ind w:firstLine="709"/>
        <w:jc w:val="both"/>
        <w:rPr>
          <w:sz w:val="28"/>
        </w:rPr>
      </w:pPr>
      <w:r w:rsidRPr="0000052B">
        <w:rPr>
          <w:sz w:val="28"/>
        </w:rPr>
        <w:t>- Не допускаются задержание, привод, личный досмотр прокурора и следователя органов прокуратуры, досмотр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w:t>
      </w:r>
    </w:p>
    <w:p w:rsidR="0033244C" w:rsidRPr="0000052B" w:rsidRDefault="0033244C" w:rsidP="0000052B">
      <w:pPr>
        <w:pStyle w:val="21"/>
        <w:suppressAutoHyphens/>
        <w:spacing w:line="360" w:lineRule="auto"/>
        <w:ind w:left="0" w:firstLine="709"/>
      </w:pPr>
      <w:r w:rsidRPr="0000052B">
        <w:t>- Председатель Счетной палаты, заместитель Председателя Счетной палаты и аудиторы Счетной палаты Российской Федерации не могут быть задержаны, арестованы, привлечены к уголовной ответственности без согласия той палаты Федерального Собрания Российской Федерации, которая их назначила на должность в Счетную палату.</w:t>
      </w:r>
    </w:p>
    <w:p w:rsidR="0062297A" w:rsidRPr="0000052B" w:rsidRDefault="0033244C" w:rsidP="0000052B">
      <w:pPr>
        <w:suppressAutoHyphens/>
        <w:spacing w:line="360" w:lineRule="auto"/>
        <w:ind w:firstLine="709"/>
        <w:jc w:val="both"/>
        <w:rPr>
          <w:sz w:val="28"/>
        </w:rPr>
      </w:pPr>
      <w:r w:rsidRPr="0000052B">
        <w:rPr>
          <w:sz w:val="28"/>
        </w:rPr>
        <w:t>- Уполномоченный по правам человека в Российской Федерации обладает неприкосновенностью.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w:t>
      </w:r>
    </w:p>
    <w:p w:rsidR="0033244C" w:rsidRPr="0000052B" w:rsidRDefault="0033244C" w:rsidP="0000052B">
      <w:pPr>
        <w:pStyle w:val="21"/>
        <w:suppressAutoHyphens/>
        <w:spacing w:line="360" w:lineRule="auto"/>
        <w:ind w:left="0" w:firstLine="709"/>
      </w:pPr>
      <w:r w:rsidRPr="0000052B">
        <w:t>- Обладает неприкосновенностью иностранный гражданин, пользующийся иммунитетом в соответствии с международными договорами Российской Федерации, и члены его семьи.</w:t>
      </w:r>
    </w:p>
    <w:p w:rsidR="0033244C" w:rsidRPr="0000052B" w:rsidRDefault="0033244C" w:rsidP="0000052B">
      <w:pPr>
        <w:pStyle w:val="21"/>
        <w:suppressAutoHyphens/>
        <w:spacing w:line="360" w:lineRule="auto"/>
        <w:ind w:left="0" w:firstLine="709"/>
      </w:pPr>
      <w:r w:rsidRPr="0000052B">
        <w:t>В случае доставления в дежурную часть вышеперечисленных лиц,</w:t>
      </w:r>
      <w:r w:rsidR="0062297A" w:rsidRPr="0000052B">
        <w:t xml:space="preserve"> </w:t>
      </w:r>
      <w:r w:rsidRPr="0000052B">
        <w:t>личность которых не могла быть известна до их доставления, после установления личности доставленного и невозможности его задержания, последний немедленно освобождается, о чем в Книге учета лиц, доставленных в орган внутренних дел производится соответствующая запись. О доставлении указанного лица составляется письменный рапорт на имя начальника органа внутренних дел, информируется дежурная часть вышестоящего органа внутренних дел и прокурор.</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При доставлении за правонарушения военнослужащих, а также лиц рядового и начальствующего состава органов внутренних дел оперативный дежурный обязан после выяснения оснований доставления, установления личности и места службы сообщить командиру части (военному коменданту), начальнику органа внутренних дел, а также передать задержанных и имеющиеся на них материалы прибывшим представителям.</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Доставление лица, совершившего административное правонарушение, рассматривается как мера пресечения противоправных действий, и с этого момента начинается исчисление срока административного задержания, а лица, находящегося в состоянии опьянения, — со времени его вытрезвления.</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Под административным задержанием понимается принудительное, как правило кратковременное, ограничение свободы действий и передвижения лица, совершившего административное правонарушение.</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Административное задержание — неотложное действие компетентных должностных лиц, обеспечивающее эффективность борьбы с административными правонарушениями.</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В соответствии с законодательством административное задержание – это кратковременное ограничение свободы физического лица, применяемое в исключительных случаях, если это необходимо для обеспечения правильного и своевременного рассмотрения дела об административном правонарушении.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Административное задержание может иметь место только при наличии правонарушения. Исключение составляет административное задержание психически больных и малолетних, нахождение которых в общественных местах представляет опасность для окружающих и для них самих.</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Задержание в административном порядке в органах внутренних дел правомочны осуществлять: начальник ОВД (милиции), его заместитель, дежурный по органу внутренних дел. Они имеют право производить задержание по всем делам об административных правонарушениях, отнесенных законодательством к юрисдикции органов внутренних дел, а также в других случаях, прямо предусмотренных законодательными актами Российской Федерации.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Принимая решение о задержании правонарушителя, оперативный дежурный должен строго руководствоваться законодательством и помнить о том, что он обязан выяснить, нет ли обстоятельств, могущих привести к тяжким последствиям в связи с задержанием правонарушителя (остановке процесса производства, размораживанию системы отопления, расхищению материальных ценностей, оставлению малолетних детей и лиц, нуждающихся в постоянном уходе, в обстановке, угрожающей их жизни, и т. п.). При наличии указанных обстоятельств оперативный дежурный обязан принять необходимые меры по предотвращению тяжких последствий.</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Об административном задержании составляется протокол, в котором указываются: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дата и место его составления;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должность, фамилия и инициалы лица, составившего протокол;</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сведения о задержанном лице;</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время, место и мотивы задержания.</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Протокол подписывается должностным лицом, его составившим, и задержанным. В случае отказа последнего от подписания протокола об этом делается запись. По просьбе задержанного о месте его нахождения уведомляются родственники, администрация по месту работы или учебы, а также защитник. О задержании несовершеннолетнего уведомление его родителей или иных его законных представителей обязательно.</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Всем задержанным, оперативный дежурный должен разъяснить их права и обязанности, предусмотренные Кодексом, о чем делается запись в протоколе об административном задержании.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По общему правилу административное задержание может длиться не более трех часов. Однако в связи с особой необходимостью законодательством устанавливаются и иные сроки. Например, лица, совершившие мелкое хулиганство, могут быть задержаны на срок, необходимый для рассмотрения дела, но не более чем на 48 часов.</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В целях:</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недопущения самовольного ухода из здания органа внутренних дел;</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предотвращения нападения на лиц суточного наряда, других работников и граждан, находящихся в помещении;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устранения возможности сокрытия ими вещей и документов, являющихся орудием или непосредственным объектом правонарушения;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исключения возможности совершения этими лицами самоубийства или членовредительства,</w:t>
      </w:r>
      <w:r w:rsidR="00061705" w:rsidRPr="0000052B">
        <w:rPr>
          <w:sz w:val="28"/>
        </w:rPr>
        <w:t xml:space="preserve"> </w:t>
      </w:r>
      <w:r w:rsidRPr="0000052B">
        <w:rPr>
          <w:sz w:val="28"/>
        </w:rPr>
        <w:t>за поведением доставленных и задержанных в обязательном порядке обеспечивается постоянное наблюдение.</w:t>
      </w:r>
    </w:p>
    <w:p w:rsidR="0062297A" w:rsidRPr="0000052B" w:rsidRDefault="0033244C" w:rsidP="0000052B">
      <w:pPr>
        <w:suppressAutoHyphens/>
        <w:autoSpaceDE w:val="0"/>
        <w:autoSpaceDN w:val="0"/>
        <w:adjustRightInd w:val="0"/>
        <w:spacing w:line="360" w:lineRule="auto"/>
        <w:ind w:firstLine="709"/>
        <w:jc w:val="both"/>
        <w:rPr>
          <w:sz w:val="28"/>
        </w:rPr>
      </w:pPr>
      <w:r w:rsidRPr="0000052B">
        <w:rPr>
          <w:sz w:val="28"/>
        </w:rPr>
        <w:t>Задержанные лица содержатся в специально отведенных для этого в ОВД помещениях, либо в специальных учреждениях, созданных в установленном порядке, исключающих возможность их самовольного оставления и отвечающих санитарным требованиям.</w:t>
      </w:r>
    </w:p>
    <w:p w:rsidR="0033244C" w:rsidRPr="0000052B" w:rsidRDefault="0033244C" w:rsidP="00130F7A">
      <w:pPr>
        <w:suppressAutoHyphens/>
        <w:autoSpaceDE w:val="0"/>
        <w:autoSpaceDN w:val="0"/>
        <w:adjustRightInd w:val="0"/>
        <w:spacing w:line="360" w:lineRule="auto"/>
        <w:ind w:firstLine="709"/>
        <w:jc w:val="both"/>
        <w:rPr>
          <w:sz w:val="28"/>
        </w:rPr>
      </w:pPr>
      <w:r w:rsidRPr="0000052B">
        <w:rPr>
          <w:sz w:val="28"/>
        </w:rPr>
        <w:t>В случае необходимости в целях обнаружения орудий совершения либо предметов административного правонарушения осуществляется личный досмотр, досмотр вещей, находящихся при физическом лице, т.е. обследование вещей, проводимое без нарушения их конструктивной целостности. В исключительных случаях при наличии достаточных оснований полагать, что при физическом лице находятся оружие или иные предметы, которые могут быть использованы для причинения вреда жизни и здоровью других лиц, осуществление рассматриваемых мер допустимо при отсутствии понятых. Закон также предусматривает возможность в случае необходимости применение фото- и киносъемки, видеозаписи, иных способов фиксации вещественных доказательств, о чем в в обязательном порядке делается запись в протоколе о личном досмотре, досмотре вещей, находящихся при физическом лице.</w:t>
      </w:r>
      <w:r w:rsidR="00130F7A" w:rsidRPr="00130F7A">
        <w:rPr>
          <w:sz w:val="28"/>
        </w:rPr>
        <w:t xml:space="preserve"> </w:t>
      </w:r>
      <w:r w:rsidRPr="0000052B">
        <w:rPr>
          <w:sz w:val="28"/>
        </w:rPr>
        <w:t>В случае необходимости, у задержанного изымаются вещи, явившиеся орудиями совершения или предметами административного правонарушения, а также документы, имеющие значение доказательств по делу об административном правонарушении и обнаруженные либо на месте совершения правонарушения, либо при осуществлении личного досмотра и досмотра вещей, находящихся при физическом лице. Изъятие вещей и документов в обязательном порядке должно осуществляется в присутствии двух понятых.</w:t>
      </w:r>
    </w:p>
    <w:p w:rsidR="0033244C" w:rsidRPr="0000052B" w:rsidRDefault="00130F7A" w:rsidP="0000052B">
      <w:pPr>
        <w:suppressAutoHyphens/>
        <w:autoSpaceDE w:val="0"/>
        <w:autoSpaceDN w:val="0"/>
        <w:adjustRightInd w:val="0"/>
        <w:spacing w:line="360" w:lineRule="auto"/>
        <w:ind w:firstLine="709"/>
        <w:jc w:val="both"/>
        <w:rPr>
          <w:sz w:val="28"/>
        </w:rPr>
      </w:pPr>
      <w:r>
        <w:rPr>
          <w:sz w:val="28"/>
        </w:rPr>
        <w:br w:type="page"/>
      </w:r>
      <w:r w:rsidR="00061705" w:rsidRPr="0000052B">
        <w:rPr>
          <w:sz w:val="28"/>
        </w:rPr>
        <w:t>2.</w:t>
      </w:r>
      <w:r w:rsidR="00C427BE" w:rsidRPr="0000052B">
        <w:rPr>
          <w:sz w:val="28"/>
        </w:rPr>
        <w:t>2</w:t>
      </w:r>
      <w:r w:rsidR="0033244C" w:rsidRPr="0000052B">
        <w:rPr>
          <w:sz w:val="28"/>
        </w:rPr>
        <w:t xml:space="preserve"> Организация разбирательства с лицами,</w:t>
      </w:r>
      <w:r w:rsidR="003E3FCE" w:rsidRPr="0000052B">
        <w:rPr>
          <w:sz w:val="28"/>
        </w:rPr>
        <w:t xml:space="preserve"> </w:t>
      </w:r>
      <w:r w:rsidR="0033244C" w:rsidRPr="0000052B">
        <w:rPr>
          <w:sz w:val="28"/>
        </w:rPr>
        <w:t>доставленными в дежурную часть</w:t>
      </w:r>
      <w:r w:rsidR="003E3FCE" w:rsidRPr="0000052B">
        <w:rPr>
          <w:sz w:val="28"/>
        </w:rPr>
        <w:t xml:space="preserve"> </w:t>
      </w:r>
      <w:r w:rsidR="0033244C" w:rsidRPr="0000052B">
        <w:rPr>
          <w:sz w:val="28"/>
        </w:rPr>
        <w:t>за совершение административных правонарушений</w:t>
      </w:r>
    </w:p>
    <w:p w:rsidR="0033244C" w:rsidRPr="0000052B" w:rsidRDefault="0033244C" w:rsidP="0000052B">
      <w:pPr>
        <w:suppressAutoHyphens/>
        <w:autoSpaceDE w:val="0"/>
        <w:autoSpaceDN w:val="0"/>
        <w:adjustRightInd w:val="0"/>
        <w:spacing w:line="360" w:lineRule="auto"/>
        <w:ind w:firstLine="709"/>
        <w:jc w:val="both"/>
        <w:rPr>
          <w:sz w:val="28"/>
        </w:rPr>
      </w:pP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Обязанности дежурной смены по разбирательству с правонарушителями, доставленными в дежурную часть, урегулированы Наставлением по организации деятельности дежурных частей органов внутренних дел Российской Федерации, утвержденным приказом</w:t>
      </w:r>
      <w:r w:rsidR="0062297A" w:rsidRPr="0000052B">
        <w:rPr>
          <w:sz w:val="28"/>
        </w:rPr>
        <w:t xml:space="preserve"> </w:t>
      </w:r>
      <w:r w:rsidRPr="0000052B">
        <w:rPr>
          <w:sz w:val="28"/>
        </w:rPr>
        <w:t xml:space="preserve">МВД России от 26 февраля 2002 г. № 174 дсп </w:t>
      </w:r>
      <w:r w:rsidR="0062297A" w:rsidRPr="0000052B">
        <w:rPr>
          <w:sz w:val="28"/>
        </w:rPr>
        <w:t>"</w:t>
      </w:r>
      <w:r w:rsidRPr="0000052B">
        <w:rPr>
          <w:sz w:val="28"/>
        </w:rPr>
        <w:t>О мерах по совершенствованию деятельности дежурных частей системы органов внутренних дел Российской Федерации</w:t>
      </w:r>
      <w:r w:rsidR="0062297A" w:rsidRPr="0000052B">
        <w:rPr>
          <w:sz w:val="28"/>
        </w:rPr>
        <w:t>"</w:t>
      </w:r>
      <w:r w:rsidRPr="0000052B">
        <w:rPr>
          <w:sz w:val="28"/>
        </w:rPr>
        <w:t xml:space="preserve"> и административным законодательством. Разбирательство с лицом, доставленным в дежурную часть за административное правонарушение, осуществляется оперативным дежурным или по поручению начальника органа (его заместителя) другим сотрудником отдела (отделения) обеспечения охраны общественного порядка, участковым (старшим участковым) уполномоченным милиции, сотрудником отдела (отделения) по предупреждению правонарушений несовершеннолетних, отдела (отделения) ГИБДД и т. д. Законодательством не установлены конкретные сроки разбирательства с доставленными, но в соответствии с Наставлением по организации деятельности дежурных частей оно должно производиться, как правило, незамедлительно. В случае, если в дежурной части находятся несколько лиц, совершивших административные правонарушения, и приступить к разбирательству незамедлительно не представляется возможным, то оно проводится в порядке очередности доставления. Кроме того, оперативный дежурный должен помнить о том, что разбирательство не должно превышать сроки административного задержания.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При разбирательстве с правонарушителем, доставленным в дежурную часть сотрудниками милиции или гражданами, оперативный дежурный обязан:</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1. Принять от сотрудника, доставившего правонарушителя, протокол о доставлении лица, совершившего административное правонарушение (письменный рапорт), а при доставлении гражданами — заявление. При подготовке протокола о доставлении лица, совершившего административное правонарушение (письменного рапорта) или написании заявления дежурный должен обратить их внимание на то, чтобы в этом документе были четко изложены обстоятельства правонарушения, а также данные о правонарушителе, потерпевших и свидетелях (при их наличии).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2. Установить личность доставленного, его физическое состояние. Во всех случаях разбирательства с правонарушителем оперативный дежурный обязан точно установить его личность путем проверки имеющихся у задержанного документов, по адресному бюро, через отдел кадров предприятия, администрацию учреждения, по месту работы или учебы, ЖЭУ, а также родных и знакомых. Кроме того, он может быть лично знаком оперативному дежурному или другим сотрудникам ОВД, а также доставившим его гражданам. О том, каким образом установлена личность правонарушителя, оперативный дежурный обязан сделать соответствующую запись в протоколе об административном правонарушении.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Очень важным моментом в процессе разбирательства является установление физического состояния доставленного (опьянение, травмы, недомогание и т. д.). При доставлении в дежурную часть больных, которые по состоянию здоровья не могут сообщать о себе сведения, а также граждан, имеющих телесные повреждения либо обморожения, или в процессе разбирательства от них поступило заявление об ухудшении состояния здоровья, а равно было покушение на самоубийство или причинение себе телесных повреждений, оперативный дежурный обязан вызвать скорую помощь, обеспечить за ними постоянное наблюдение и доложить о случившемся руководителю органа внутренних дел и в выше стоящую дежурную часть. Решение о дальнейшем содержании и разбирательстве оперативный дежурный принимает в зависимости от заключения врача и указания руководителя ОВД. При скоропостижной смерти или самоубийстве доставленного оперативный дежурный обязан: вызвать скорую медицинскую помощь, доложить руководителю ОВД и в вышестоящую дежурную часть, проинформировать прокурора, принять меры к сохранению обстановки на месте происшествия до прибытия лица, которому поручено расследование.</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3. Установить личность свидетелей и потерпевших, организовать получение от них объяснений по существу правонарушения, совершенного доставленным. В практике нередки случаи, когда очевидцы правонарушения, не желая давать объективные показания, называют себя вымышленными именами и дают недостоверные сведения о месте жительства. В то же время их показания являются основными источниками доказательства по делу об административных правонарушениях, и может возникнуть необходимость в их присутствии во время принятия решения о назначении взыскания либо освобождения от административной ответственности.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xml:space="preserve">4. Зарегистрировать факт доставления в книге учета лиц, доставленных в орган внутренних дел. В книгу заносятся в обязательном порядке все без исключения лица, доставленные в дежурную часть независимо от вида и степени опасности правонарушения, срока пребывания правонарушителя в ОВД и принятого в отношении его решения. Заполнение всех граф обязательно. В случае доставления несовершеннолетних в графе </w:t>
      </w:r>
      <w:r w:rsidR="0062297A" w:rsidRPr="0000052B">
        <w:rPr>
          <w:sz w:val="28"/>
        </w:rPr>
        <w:t>"</w:t>
      </w:r>
      <w:r w:rsidRPr="0000052B">
        <w:rPr>
          <w:sz w:val="28"/>
        </w:rPr>
        <w:t>год и место рождения</w:t>
      </w:r>
      <w:r w:rsidR="0062297A" w:rsidRPr="0000052B">
        <w:rPr>
          <w:sz w:val="28"/>
        </w:rPr>
        <w:t>"</w:t>
      </w:r>
      <w:r w:rsidRPr="0000052B">
        <w:rPr>
          <w:sz w:val="28"/>
        </w:rPr>
        <w:t xml:space="preserve"> проставляется дата, месяц, год рождения.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5. Выяснить наличие состава административного правонарушения, а также отсутствие обстоятельств, исключающих производство по делам об административных правонарушениях.</w:t>
      </w:r>
    </w:p>
    <w:p w:rsidR="0033244C" w:rsidRPr="0000052B" w:rsidRDefault="00061705" w:rsidP="0000052B">
      <w:pPr>
        <w:suppressAutoHyphens/>
        <w:autoSpaceDE w:val="0"/>
        <w:autoSpaceDN w:val="0"/>
        <w:adjustRightInd w:val="0"/>
        <w:spacing w:line="360" w:lineRule="auto"/>
        <w:ind w:firstLine="709"/>
        <w:jc w:val="both"/>
        <w:rPr>
          <w:sz w:val="28"/>
        </w:rPr>
      </w:pPr>
      <w:r w:rsidRPr="0000052B">
        <w:rPr>
          <w:sz w:val="28"/>
        </w:rPr>
        <w:t xml:space="preserve">6. </w:t>
      </w:r>
      <w:r w:rsidR="0033244C" w:rsidRPr="0000052B">
        <w:rPr>
          <w:sz w:val="28"/>
        </w:rPr>
        <w:t>Следует помнить о том, что крайняя необходимость (Статья 2.7 КоАП РФ), невменяемость (статья 2.8. КоАП РФ) означают, отсутствие административного правонарушения и потому исключают административную ответственность. Кроме того, производство по делу об административных правонарушениях не может быть начато при недостижении лицом на момент совершения административного правонарушения 16-летнего возраста и при других обстоятельствах, указанных в статье 2.9 кодекса Российской Федерации об административных правонарушениях.</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7. Произвести личный досмотр и досмотр вещей в случаях, предусмотренных законом. Сущность административного досмотра состоит в принудительном обследовании лица либо его имущества с целью обнаружения и изъятия документов, вещей и других предметов, явившихся орудием или непосредственным объектом правонарушения, установления личности задержанного и др. Досмотр должен производиться тщательно, профессионально грамотно, лицом одного пола с досматриваемым в присутствии двух понятых того же пола в помещении, исключающем доступ посторонних лиц и отвечающем правилам санитарии и гигиены. При этом следует обеспечить безопасность и здоровье досматриваемого, его личное достоинство, сохранность сведений, компрометирующих досматриваемого, полученных при производстве досмотра. О проведенном досмотре составляется протокол либо делается соответствующая запись в протоколе об административном задержании или в протоколе об административном правонарушении.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8. Изъять вещи и документы в предусмотренных законом случаях. Оперативным дежурным изымаются вещи и документы, являющиеся орудием или непосредственным объектом правонарушения, обнаруженные при задержании, личном досмотре или досмотре вещей. Факт изъятия оформляется протоколом либо о нем делается соответствующая запись в протоколах об административном задержании, о досмотре вещей и документов либо в протоколе об административном правонарушении.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9. Составить протокол об административном правонарушении, в котором указываются: где, когда и кто его составил, заносятся сведения о личности нарушителя, имеющие значение для правильного рассмотрения дела (фамилия, имя, отчество; дата и место рождения; место жительства и работы; должность и размер заработанной платы; семейное положение; количество лиц, находящихся на иждивении нарушителя; наличие детей в возрасте до 12 лет, а также данные о привлечении его ранее к административной ответственности и о судимости). Существо правонарушения необходимо описать так, чтобы четко прослеживалось: где, в какое время оно было совершено и в каких действиях (бездействиях) выразилось. Предусматривается указание в протоколе фамилий и адресов свидетелей и потерпевших, если они имеются. В качестве нормативного акта, предусматривающего ответственность за данное правонарушение, указывается соответствующая статья Кодекса или иного нормативного акта, содержащего такую ответственность, но не включенного еще в установленном порядке в Кодекс. Кроме перечисленных сведений в протоколе могут быть отражены и другие данные, имеющие значение для разрешения отдельных категорий дел, например стоимость похищенного имущества с участием несовершеннолетних, сумма причиненного материального ущерба и т. д. Лицо, совершившее административное правонарушение, может внести в протокол собственноручное объяснение или замечания по существу содержания протокола, мотивы своего отказа от его подписания. При составлении протокола нарушителю разъясняются его права и обязанности, о чем делается отметка в протоколе.</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10. Составить протокол об административном задержании.</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В зависимости от вида административного проступка и категории граждан существуют некоторые особенности разбирательства с доставленными и задержанными за правонарушения. Например, при доставлении в дежурную часть лица, задержанного за управление транспортным средством в состоянии опьянения, оперативный дежурный после выполнения общих требований, предъявляемых к разбирательству, обязан:</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обеспечить подтверждение состояния алкогольного опьянения, которое может быть подтверждено одним из следующих документов: актом медицинского освидетельствования в специализированных кабинетах наркологических диспансеров врачами — психиатрами-наркологами, или в определяемых органами здравоохранения лечебно-профилактических учреждениях, или в передвижных специализированных медицинских автолабораториях врачами — психиатрами-наркологами, невропатологами, а также специально подготовленными врачами других специальностей, составленными в соответствии с требованиями Министерства здравоохранения</w:t>
      </w:r>
      <w:r w:rsidR="00FD6AB4" w:rsidRPr="0000052B">
        <w:rPr>
          <w:sz w:val="28"/>
        </w:rPr>
        <w:t xml:space="preserve"> и социального развития</w:t>
      </w:r>
      <w:r w:rsidRPr="0000052B">
        <w:rPr>
          <w:sz w:val="28"/>
        </w:rPr>
        <w:t xml:space="preserve"> России; актом медвытрезвителя о принятии на вытрезвление лица, находящегося в состоянии опьянения; протоколом освидетельствования; протоколом о нарушении Правил дорожного движения и уклонении водителя от освидетельствования с указанием признаков опьянения и действий водителя;</w:t>
      </w:r>
    </w:p>
    <w:p w:rsidR="0033244C" w:rsidRPr="0000052B" w:rsidRDefault="0033244C" w:rsidP="0000052B">
      <w:pPr>
        <w:suppressAutoHyphens/>
        <w:autoSpaceDE w:val="0"/>
        <w:autoSpaceDN w:val="0"/>
        <w:adjustRightInd w:val="0"/>
        <w:spacing w:line="360" w:lineRule="auto"/>
        <w:ind w:firstLine="709"/>
        <w:jc w:val="both"/>
        <w:rPr>
          <w:sz w:val="28"/>
        </w:rPr>
      </w:pPr>
      <w:r w:rsidRPr="0000052B">
        <w:rPr>
          <w:sz w:val="28"/>
        </w:rPr>
        <w:t>— в установленном порядке изъять до рассмотрения материала удостоверение на</w:t>
      </w:r>
      <w:r w:rsidR="00FD6AB4" w:rsidRPr="0000052B">
        <w:rPr>
          <w:sz w:val="28"/>
        </w:rPr>
        <w:t xml:space="preserve"> </w:t>
      </w:r>
      <w:r w:rsidRPr="0000052B">
        <w:rPr>
          <w:sz w:val="28"/>
        </w:rPr>
        <w:t>право управления транспортным средством, о чем сделать запись в протоколе об административном правонарушении;</w:t>
      </w:r>
    </w:p>
    <w:p w:rsidR="00FD6AB4" w:rsidRPr="0000052B" w:rsidRDefault="0033244C" w:rsidP="0000052B">
      <w:pPr>
        <w:pStyle w:val="a3"/>
        <w:suppressAutoHyphens/>
        <w:spacing w:before="0" w:beforeAutospacing="0" w:after="0" w:afterAutospacing="0" w:line="360" w:lineRule="auto"/>
        <w:ind w:firstLine="709"/>
        <w:jc w:val="both"/>
        <w:rPr>
          <w:rFonts w:ascii="Times New Roman" w:hAnsi="Times New Roman" w:cs="Times New Roman"/>
          <w:sz w:val="28"/>
          <w:szCs w:val="24"/>
        </w:rPr>
      </w:pPr>
      <w:r w:rsidRPr="0000052B">
        <w:rPr>
          <w:rFonts w:ascii="Times New Roman" w:hAnsi="Times New Roman" w:cs="Times New Roman"/>
          <w:sz w:val="28"/>
          <w:szCs w:val="24"/>
        </w:rPr>
        <w:t xml:space="preserve">— обеспечить сохранность транспортного средства и находящегося в нем груза. Транспортное средство помещается на специальную охраняемую стоянку </w:t>
      </w:r>
      <w:r w:rsidR="00FD6AB4" w:rsidRPr="0000052B">
        <w:rPr>
          <w:rFonts w:ascii="Times New Roman" w:hAnsi="Times New Roman" w:cs="Times New Roman"/>
          <w:sz w:val="28"/>
          <w:szCs w:val="24"/>
        </w:rPr>
        <w:t>д</w:t>
      </w:r>
      <w:r w:rsidRPr="0000052B">
        <w:rPr>
          <w:rFonts w:ascii="Times New Roman" w:hAnsi="Times New Roman" w:cs="Times New Roman"/>
          <w:sz w:val="28"/>
          <w:szCs w:val="24"/>
        </w:rPr>
        <w:t xml:space="preserve">о </w:t>
      </w:r>
      <w:r w:rsidR="00C427BE" w:rsidRPr="0000052B">
        <w:rPr>
          <w:rFonts w:ascii="Times New Roman" w:hAnsi="Times New Roman" w:cs="Times New Roman"/>
          <w:sz w:val="28"/>
          <w:szCs w:val="24"/>
        </w:rPr>
        <w:t>устранения причины задержания.</w:t>
      </w:r>
    </w:p>
    <w:p w:rsidR="00C427BE" w:rsidRPr="0000052B" w:rsidRDefault="00C427BE" w:rsidP="0000052B">
      <w:pPr>
        <w:pStyle w:val="a3"/>
        <w:suppressAutoHyphens/>
        <w:spacing w:before="0" w:beforeAutospacing="0" w:after="0" w:afterAutospacing="0" w:line="360" w:lineRule="auto"/>
        <w:ind w:firstLine="709"/>
        <w:jc w:val="both"/>
        <w:rPr>
          <w:rFonts w:ascii="Times New Roman" w:hAnsi="Times New Roman" w:cs="Times New Roman"/>
          <w:sz w:val="28"/>
          <w:szCs w:val="24"/>
        </w:rPr>
      </w:pPr>
    </w:p>
    <w:p w:rsidR="0007716C" w:rsidRPr="0000052B" w:rsidRDefault="00FD6AB4"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4"/>
        </w:rPr>
        <w:br w:type="page"/>
      </w:r>
      <w:r w:rsidR="0007716C" w:rsidRPr="0000052B">
        <w:rPr>
          <w:rFonts w:ascii="Times New Roman" w:hAnsi="Times New Roman" w:cs="Times New Roman"/>
          <w:sz w:val="28"/>
          <w:szCs w:val="28"/>
        </w:rPr>
        <w:t>З</w:t>
      </w:r>
      <w:r w:rsidR="00130F7A" w:rsidRPr="0000052B">
        <w:rPr>
          <w:rFonts w:ascii="Times New Roman" w:hAnsi="Times New Roman" w:cs="Times New Roman"/>
          <w:sz w:val="28"/>
          <w:szCs w:val="28"/>
        </w:rPr>
        <w:t>аключение</w:t>
      </w:r>
    </w:p>
    <w:p w:rsidR="0007716C" w:rsidRPr="0000052B" w:rsidRDefault="0007716C"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07716C"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В системе отраслей российского законодательства важная роль принадлежит административному законодательству. Административное законодательство есть отрасль российского законодательства, регулирующие отношения, возникающие в процессе исполнительной и распорядительной деятельности органов государственного управления.</w:t>
      </w:r>
    </w:p>
    <w:p w:rsidR="0007716C"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Исполнительная деятельность представляет собой претворение в жизнь требований российских законов и других нормативных актов, принимаемых органами государственной власти. Распорядительная же деятельность органов управления заключается в издании административно-правовых актов, обеспечиваемых в необходимых случаях мерами государственного принуждения.</w:t>
      </w:r>
    </w:p>
    <w:p w:rsidR="0062297A"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Правильное использование метода принуждения органами государственной власти, в том числе органами внутренних дел, обеспечивает эффективность управленческой деятельности, функционирования административно-правовых институтов, незыблемость правопорядка. Создает условия для постепенного сокращения и ликвидации правонарушений.</w:t>
      </w:r>
    </w:p>
    <w:p w:rsidR="0062297A" w:rsidRPr="0000052B" w:rsidRDefault="0007716C" w:rsidP="0000052B">
      <w:pPr>
        <w:suppressAutoHyphens/>
        <w:spacing w:line="360" w:lineRule="auto"/>
        <w:ind w:firstLine="709"/>
        <w:jc w:val="both"/>
        <w:rPr>
          <w:sz w:val="28"/>
          <w:szCs w:val="28"/>
        </w:rPr>
      </w:pPr>
      <w:r w:rsidRPr="0000052B">
        <w:rPr>
          <w:sz w:val="28"/>
          <w:szCs w:val="28"/>
        </w:rPr>
        <w:t>Несомненно, законодательством органы власти наделены достаточно широкими полномочиями в области принуждения, что не исключает и нарушения</w:t>
      </w:r>
      <w:r w:rsidR="0062297A" w:rsidRPr="0000052B">
        <w:rPr>
          <w:sz w:val="28"/>
          <w:szCs w:val="28"/>
        </w:rPr>
        <w:t xml:space="preserve"> </w:t>
      </w:r>
      <w:r w:rsidRPr="0000052B">
        <w:rPr>
          <w:sz w:val="28"/>
          <w:szCs w:val="28"/>
        </w:rPr>
        <w:t>допускаемые уполномоченными органами, осуществляющих государственное управление. В свези с этой проблемой законодательство в определённых случаях осуществляет защиту граждан, организаций чьи права и интересы были на</w:t>
      </w:r>
      <w:r w:rsidR="00FD6AB4" w:rsidRPr="0000052B">
        <w:rPr>
          <w:sz w:val="28"/>
          <w:szCs w:val="28"/>
        </w:rPr>
        <w:t>рушены. Согласно закону РФ</w:t>
      </w:r>
      <w:r w:rsidRPr="0000052B">
        <w:rPr>
          <w:sz w:val="28"/>
          <w:szCs w:val="28"/>
        </w:rPr>
        <w:t xml:space="preserve"> </w:t>
      </w:r>
      <w:r w:rsidR="0062297A" w:rsidRPr="0000052B">
        <w:rPr>
          <w:sz w:val="28"/>
          <w:szCs w:val="28"/>
        </w:rPr>
        <w:t>"</w:t>
      </w:r>
      <w:r w:rsidRPr="0000052B">
        <w:rPr>
          <w:sz w:val="28"/>
          <w:szCs w:val="28"/>
        </w:rPr>
        <w:t>Об обжаловании</w:t>
      </w:r>
      <w:r w:rsidR="0062297A" w:rsidRPr="0000052B">
        <w:rPr>
          <w:sz w:val="28"/>
          <w:szCs w:val="28"/>
        </w:rPr>
        <w:t xml:space="preserve"> </w:t>
      </w:r>
      <w:r w:rsidRPr="0000052B">
        <w:rPr>
          <w:sz w:val="28"/>
          <w:szCs w:val="28"/>
        </w:rPr>
        <w:t>в суд</w:t>
      </w:r>
      <w:r w:rsidR="0062297A" w:rsidRPr="0000052B">
        <w:rPr>
          <w:sz w:val="28"/>
          <w:szCs w:val="28"/>
        </w:rPr>
        <w:t xml:space="preserve"> </w:t>
      </w:r>
      <w:r w:rsidRPr="0000052B">
        <w:rPr>
          <w:sz w:val="28"/>
          <w:szCs w:val="28"/>
        </w:rPr>
        <w:t>действий и решений, нарушающих права и свободы граждан</w:t>
      </w:r>
      <w:r w:rsidR="0062297A" w:rsidRPr="0000052B">
        <w:rPr>
          <w:sz w:val="28"/>
          <w:szCs w:val="28"/>
        </w:rPr>
        <w:t xml:space="preserve">" </w:t>
      </w:r>
      <w:r w:rsidR="00FD6AB4" w:rsidRPr="0000052B">
        <w:rPr>
          <w:sz w:val="28"/>
          <w:szCs w:val="28"/>
        </w:rPr>
        <w:t>от 27 апреля 1993 года,</w:t>
      </w:r>
      <w:r w:rsidRPr="0000052B">
        <w:rPr>
          <w:sz w:val="28"/>
          <w:szCs w:val="28"/>
        </w:rPr>
        <w:t xml:space="preserve"> </w:t>
      </w:r>
      <w:r w:rsidR="00FD6AB4" w:rsidRPr="0000052B">
        <w:rPr>
          <w:sz w:val="28"/>
          <w:szCs w:val="28"/>
        </w:rPr>
        <w:t>к</w:t>
      </w:r>
      <w:r w:rsidRPr="0000052B">
        <w:rPr>
          <w:sz w:val="28"/>
          <w:szCs w:val="28"/>
        </w:rPr>
        <w:t>аждый гражданин имеет право обратится с жалобой в суд, если считает что его права были нарушены</w:t>
      </w:r>
      <w:r w:rsidR="0062297A" w:rsidRPr="0000052B">
        <w:rPr>
          <w:sz w:val="28"/>
          <w:szCs w:val="28"/>
        </w:rPr>
        <w:t xml:space="preserve"> </w:t>
      </w:r>
      <w:r w:rsidRPr="0000052B">
        <w:rPr>
          <w:sz w:val="28"/>
          <w:szCs w:val="28"/>
        </w:rPr>
        <w:t>неправомерными действиями или решениями органов управления. К ним</w:t>
      </w:r>
      <w:r w:rsidR="0062297A" w:rsidRPr="0000052B">
        <w:rPr>
          <w:sz w:val="28"/>
          <w:szCs w:val="28"/>
        </w:rPr>
        <w:t xml:space="preserve"> </w:t>
      </w:r>
      <w:r w:rsidRPr="0000052B">
        <w:rPr>
          <w:sz w:val="28"/>
          <w:szCs w:val="28"/>
        </w:rPr>
        <w:t>закон относит: нарушены права и свободы, созданы препятствия осуществлению гражданином его прав и свобод, незаконно на гражданина возложена какая-либо обязанность или он незаконно привлечён к какой-либо ответственности.</w:t>
      </w:r>
    </w:p>
    <w:p w:rsidR="0062297A" w:rsidRPr="0000052B" w:rsidRDefault="0007716C" w:rsidP="0000052B">
      <w:pPr>
        <w:suppressAutoHyphens/>
        <w:spacing w:line="360" w:lineRule="auto"/>
        <w:ind w:firstLine="709"/>
        <w:jc w:val="both"/>
        <w:rPr>
          <w:sz w:val="28"/>
          <w:szCs w:val="28"/>
        </w:rPr>
      </w:pPr>
      <w:r w:rsidRPr="0000052B">
        <w:rPr>
          <w:sz w:val="28"/>
          <w:szCs w:val="28"/>
        </w:rPr>
        <w:t>Законом определяется следующий порядок подачи жалоб, либо непосредственно в суд, либо вышестоящему государственному органу, лицу. Это даёт право выбора гражданину, чьи права были нарушены. Жалоба может быть как в письменной, так и в устной форме, её может подать как само лицо, так и уполномоченное. Приняв жалобу, суд или вышестоящее звено по общему правилу приостанавливает</w:t>
      </w:r>
      <w:r w:rsidR="0062297A" w:rsidRPr="0000052B">
        <w:rPr>
          <w:sz w:val="28"/>
          <w:szCs w:val="28"/>
        </w:rPr>
        <w:t xml:space="preserve"> </w:t>
      </w:r>
      <w:r w:rsidRPr="0000052B">
        <w:rPr>
          <w:sz w:val="28"/>
          <w:szCs w:val="28"/>
        </w:rPr>
        <w:t>исполнение обжалуемого действия или решения.</w:t>
      </w:r>
    </w:p>
    <w:p w:rsidR="0062297A" w:rsidRPr="0000052B" w:rsidRDefault="0007716C" w:rsidP="0000052B">
      <w:pPr>
        <w:suppressAutoHyphens/>
        <w:spacing w:line="360" w:lineRule="auto"/>
        <w:ind w:firstLine="709"/>
        <w:jc w:val="both"/>
        <w:rPr>
          <w:sz w:val="28"/>
          <w:szCs w:val="28"/>
        </w:rPr>
      </w:pPr>
      <w:r w:rsidRPr="0000052B">
        <w:rPr>
          <w:sz w:val="28"/>
          <w:szCs w:val="28"/>
        </w:rPr>
        <w:t>Сроки подачи жалобы в суд согласно закону:</w:t>
      </w:r>
      <w:r w:rsidR="0062297A" w:rsidRPr="0000052B">
        <w:rPr>
          <w:sz w:val="28"/>
          <w:szCs w:val="28"/>
        </w:rPr>
        <w:t xml:space="preserve"> </w:t>
      </w:r>
      <w:r w:rsidRPr="0000052B">
        <w:rPr>
          <w:sz w:val="28"/>
          <w:szCs w:val="28"/>
        </w:rPr>
        <w:t>3 месяца со дня, когда гражданину стало известно о нарушении его права, месяц со дня получения письменного отказа выше стоящего органа, а сроки обжалования постановления согласно КоАП – 10 дней со дня вынесения постановления.</w:t>
      </w:r>
    </w:p>
    <w:p w:rsidR="0007716C" w:rsidRPr="0000052B" w:rsidRDefault="0007716C" w:rsidP="0000052B">
      <w:pPr>
        <w:suppressAutoHyphens/>
        <w:spacing w:line="360" w:lineRule="auto"/>
        <w:ind w:firstLine="709"/>
        <w:jc w:val="both"/>
        <w:rPr>
          <w:sz w:val="28"/>
          <w:szCs w:val="28"/>
        </w:rPr>
      </w:pPr>
      <w:r w:rsidRPr="0000052B">
        <w:rPr>
          <w:sz w:val="28"/>
          <w:szCs w:val="28"/>
        </w:rPr>
        <w:t>Пропущенный по уважительной причине срок может быть восстановлен судом или правомочным лицом.</w:t>
      </w:r>
    </w:p>
    <w:p w:rsidR="0007716C" w:rsidRPr="0000052B" w:rsidRDefault="0007716C" w:rsidP="0000052B">
      <w:pPr>
        <w:suppressAutoHyphens/>
        <w:spacing w:line="360" w:lineRule="auto"/>
        <w:ind w:firstLine="709"/>
        <w:jc w:val="both"/>
        <w:rPr>
          <w:sz w:val="28"/>
          <w:szCs w:val="28"/>
        </w:rPr>
      </w:pPr>
      <w:r w:rsidRPr="0000052B">
        <w:rPr>
          <w:sz w:val="28"/>
          <w:szCs w:val="28"/>
        </w:rPr>
        <w:t>Общий срок рассмотрения жалобы вышестоящего органа один месяц Специальный срок - 15 дней (в без отлагательных случаях). Срок рассмотрения жалоб военнослужащих и членов их семей общий 15 дней, специальный 7 дней со дня поступления жалобы или заявления.</w:t>
      </w:r>
    </w:p>
    <w:p w:rsidR="0062297A" w:rsidRPr="0000052B" w:rsidRDefault="0007716C" w:rsidP="0000052B">
      <w:pPr>
        <w:suppressAutoHyphens/>
        <w:spacing w:line="360" w:lineRule="auto"/>
        <w:ind w:firstLine="709"/>
        <w:jc w:val="both"/>
        <w:rPr>
          <w:rStyle w:val="a9"/>
          <w:sz w:val="28"/>
          <w:szCs w:val="28"/>
        </w:rPr>
      </w:pPr>
      <w:r w:rsidRPr="0000052B">
        <w:rPr>
          <w:sz w:val="28"/>
          <w:szCs w:val="28"/>
        </w:rPr>
        <w:t>Жалоба в суде рассматривается в порядке гражданского судопроизводства. По результатам рассмотрения</w:t>
      </w:r>
      <w:r w:rsidR="0062297A" w:rsidRPr="0000052B">
        <w:rPr>
          <w:sz w:val="28"/>
          <w:szCs w:val="28"/>
        </w:rPr>
        <w:t xml:space="preserve"> </w:t>
      </w:r>
      <w:r w:rsidRPr="0000052B">
        <w:rPr>
          <w:sz w:val="28"/>
          <w:szCs w:val="28"/>
        </w:rPr>
        <w:t>жалобы в суд выносит решение. Установив обоснованность жалобы, суд признаёт обжалуемое действие или решение незаконным, обязывает удовлетворить требование гражданина, отменяет применённые к нему меры ответственности либо иным путём восстанавливает его нарушенные права и свободы. А также согласно ст.7 закона гражданин имеет право на возмещение понесённым им убытков и морального вреда, который возмещается в порядке установленным ГК РФ.</w:t>
      </w:r>
      <w:r w:rsidR="0062297A" w:rsidRPr="0000052B">
        <w:rPr>
          <w:sz w:val="28"/>
          <w:szCs w:val="28"/>
        </w:rPr>
        <w:t xml:space="preserve"> </w:t>
      </w:r>
      <w:r w:rsidRPr="0000052B">
        <w:rPr>
          <w:sz w:val="28"/>
          <w:szCs w:val="28"/>
        </w:rPr>
        <w:t>Если обжалованные действия или решение признаются законными, суд отказывает в удовлетворении жалобы.</w:t>
      </w:r>
    </w:p>
    <w:p w:rsidR="0007716C" w:rsidRPr="0000052B" w:rsidRDefault="0007716C" w:rsidP="0000052B">
      <w:pPr>
        <w:suppressAutoHyphens/>
        <w:spacing w:line="360" w:lineRule="auto"/>
        <w:ind w:firstLine="709"/>
        <w:jc w:val="both"/>
        <w:rPr>
          <w:sz w:val="28"/>
          <w:szCs w:val="28"/>
        </w:rPr>
      </w:pPr>
      <w:r w:rsidRPr="0000052B">
        <w:rPr>
          <w:sz w:val="28"/>
          <w:szCs w:val="28"/>
        </w:rPr>
        <w:t xml:space="preserve">Следует отметить, что судебное рассмотрение облагается государственной пошлиной, в установленном размере. Однако суд может освободить гражданина от уплаты пошлины или уменьшить её размер. Судебные издержки в конечном итоге возлагается на проигравшую в суде сторону. (Однако государственные органы освобождаются от уплаты государственной пошлины, согласно ст.5 ФЗ </w:t>
      </w:r>
      <w:r w:rsidR="0062297A" w:rsidRPr="0000052B">
        <w:rPr>
          <w:sz w:val="28"/>
          <w:szCs w:val="28"/>
        </w:rPr>
        <w:t>"</w:t>
      </w:r>
      <w:r w:rsidRPr="0000052B">
        <w:rPr>
          <w:sz w:val="28"/>
          <w:szCs w:val="28"/>
        </w:rPr>
        <w:t>О государственной пошлине</w:t>
      </w:r>
      <w:r w:rsidR="0062297A" w:rsidRPr="0000052B">
        <w:rPr>
          <w:sz w:val="28"/>
          <w:szCs w:val="28"/>
        </w:rPr>
        <w:t>"</w:t>
      </w:r>
      <w:r w:rsidRPr="0000052B">
        <w:rPr>
          <w:sz w:val="28"/>
          <w:szCs w:val="28"/>
        </w:rPr>
        <w:t>.) Что является отличительным моментом от рассмотрения жалобы вышестоящего органа управления. Который должен рассмотреть жалобу в срок один месяц. Практика показывает, что судебное рассмотрение является более правильным в отличие от рассмотрения жалобы вышестоящего органа.</w:t>
      </w:r>
    </w:p>
    <w:p w:rsidR="0062297A"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Принуждение в сфере управленческой деятельности направлено к тому. Чтобы обеспечить: правомерность поведения участников управленческих отношений; функционирование и защиту такого режима, при котором бы неукоснительно выполнялись правовые предписания; существования устойчивой системы управленческих отношений, базирующихся на основах законности.</w:t>
      </w:r>
    </w:p>
    <w:p w:rsidR="0007716C"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Единое по своей природе государственное принуждение предполагает его дифференциацию, вызванную разнородностью тех общественных отношений, которые регулируются правом и характером посягательств на эти отношения. Административное принуждение</w:t>
      </w:r>
      <w:r w:rsidR="0062297A" w:rsidRPr="0000052B">
        <w:rPr>
          <w:sz w:val="28"/>
          <w:szCs w:val="28"/>
          <w:lang w:val="ru-RU"/>
        </w:rPr>
        <w:t xml:space="preserve"> </w:t>
      </w:r>
      <w:r w:rsidRPr="0000052B">
        <w:rPr>
          <w:sz w:val="28"/>
          <w:szCs w:val="28"/>
          <w:lang w:val="ru-RU"/>
        </w:rPr>
        <w:t>самостоятельная разновидность государственного принуждения, метод внешнего государственно-правового воздействия на поведение и сознание людей, применяемый в сфере государственного управления в целях наказания правонарушителей.</w:t>
      </w:r>
    </w:p>
    <w:p w:rsidR="0007716C" w:rsidRPr="0000052B" w:rsidRDefault="0007716C" w:rsidP="0000052B">
      <w:pPr>
        <w:pStyle w:val="Iauiue"/>
        <w:suppressAutoHyphens/>
        <w:spacing w:line="360" w:lineRule="auto"/>
        <w:ind w:firstLine="709"/>
        <w:jc w:val="both"/>
        <w:rPr>
          <w:sz w:val="28"/>
          <w:szCs w:val="28"/>
          <w:lang w:val="ru-RU"/>
        </w:rPr>
      </w:pPr>
      <w:r w:rsidRPr="0000052B">
        <w:rPr>
          <w:sz w:val="28"/>
          <w:szCs w:val="28"/>
          <w:lang w:val="ru-RU"/>
        </w:rPr>
        <w:t>В зависимости от своего целевого назначения и способа обеспечения правопорядка все меры административного принуждения можно свести в три классификационные группы: меры административного принуждения, меры административного пресечения и меры административного взыскания.</w:t>
      </w:r>
    </w:p>
    <w:p w:rsidR="0007716C" w:rsidRPr="00130F7A" w:rsidRDefault="0007716C" w:rsidP="00130F7A">
      <w:pPr>
        <w:pStyle w:val="Iauiue"/>
        <w:suppressAutoHyphens/>
        <w:spacing w:line="360" w:lineRule="auto"/>
        <w:ind w:firstLine="709"/>
        <w:jc w:val="both"/>
        <w:rPr>
          <w:sz w:val="28"/>
          <w:szCs w:val="28"/>
          <w:lang w:val="ru-RU"/>
        </w:rPr>
      </w:pPr>
      <w:r w:rsidRPr="0000052B">
        <w:rPr>
          <w:sz w:val="28"/>
          <w:szCs w:val="28"/>
          <w:lang w:val="ru-RU"/>
        </w:rPr>
        <w:t>Таким образом, подводя итог, можно сказать, что административное принуждение – это предусмотренная нормами административного права система мер физического, психологического либо экономического воздействия на сознание, поведение правонарушителей, применяемая компетентными субъектами управления в целях предупреждения, пресечения правонарушений и привлечения виновных лиц к административной ответственности.</w:t>
      </w:r>
      <w:r w:rsidR="00130F7A" w:rsidRPr="00130F7A">
        <w:rPr>
          <w:sz w:val="28"/>
          <w:szCs w:val="28"/>
          <w:lang w:val="ru-RU"/>
        </w:rPr>
        <w:t xml:space="preserve"> </w:t>
      </w:r>
      <w:r w:rsidRPr="0000052B">
        <w:rPr>
          <w:sz w:val="28"/>
          <w:szCs w:val="28"/>
          <w:lang w:val="ru-RU"/>
        </w:rPr>
        <w:t>В основном меры административного принуждения имеют профилактическую направленность и являются средством предупреждения преступности.</w:t>
      </w:r>
      <w:r w:rsidR="00130F7A" w:rsidRPr="00130F7A">
        <w:rPr>
          <w:sz w:val="28"/>
          <w:szCs w:val="28"/>
          <w:lang w:val="ru-RU"/>
        </w:rPr>
        <w:t xml:space="preserve"> </w:t>
      </w:r>
      <w:r w:rsidRPr="00130F7A">
        <w:rPr>
          <w:sz w:val="28"/>
          <w:szCs w:val="26"/>
          <w:lang w:val="ru-RU"/>
        </w:rPr>
        <w:t>Проблема административной ответственности, безусловно, является актуальной в настоящее время в России. До сих пор не принято четкое определение административной ответственности, также не полностью раскрыты принципы и</w:t>
      </w:r>
      <w:r w:rsidR="00130F7A" w:rsidRPr="00130F7A">
        <w:rPr>
          <w:szCs w:val="26"/>
          <w:lang w:val="ru-RU"/>
        </w:rPr>
        <w:t xml:space="preserve"> </w:t>
      </w:r>
      <w:r w:rsidRPr="00130F7A">
        <w:rPr>
          <w:sz w:val="28"/>
          <w:szCs w:val="26"/>
          <w:lang w:val="ru-RU"/>
        </w:rPr>
        <w:t>методы реализации ответственности, сущность ответственности не только граждан перед государством, но и государства перед гражданами.</w:t>
      </w:r>
      <w:r w:rsidR="00130F7A" w:rsidRPr="00130F7A">
        <w:rPr>
          <w:sz w:val="28"/>
          <w:szCs w:val="26"/>
          <w:lang w:val="ru-RU"/>
        </w:rPr>
        <w:t xml:space="preserve"> </w:t>
      </w:r>
      <w:r w:rsidRPr="00130F7A">
        <w:rPr>
          <w:sz w:val="28"/>
          <w:szCs w:val="26"/>
          <w:lang w:val="ru-RU"/>
        </w:rPr>
        <w:t xml:space="preserve">Особо следует сказать о проблемах, связанных с определением ответственности юридических лиц. </w:t>
      </w:r>
      <w:r w:rsidRPr="0000052B">
        <w:rPr>
          <w:snapToGrid w:val="0"/>
          <w:sz w:val="28"/>
          <w:szCs w:val="26"/>
        </w:rPr>
        <w:t>Множество коммерческих предприятий не имеют, в отличие от государственных, четкой структуры управления или скрывают ее. Как следствие, возникают трудности при ра</w:t>
      </w:r>
      <w:bookmarkStart w:id="0" w:name="OCRUncertain001"/>
      <w:r w:rsidRPr="0000052B">
        <w:rPr>
          <w:snapToGrid w:val="0"/>
          <w:sz w:val="28"/>
          <w:szCs w:val="26"/>
        </w:rPr>
        <w:t>з</w:t>
      </w:r>
      <w:bookmarkEnd w:id="0"/>
      <w:r w:rsidRPr="0000052B">
        <w:rPr>
          <w:snapToGrid w:val="0"/>
          <w:sz w:val="28"/>
          <w:szCs w:val="26"/>
        </w:rPr>
        <w:t>решении конфликтов с законом и выяснении сфер компетенции сотрудников, без чего весьма затруднено пр</w:t>
      </w:r>
      <w:bookmarkStart w:id="1" w:name="OCRUncertain002"/>
      <w:r w:rsidRPr="0000052B">
        <w:rPr>
          <w:snapToGrid w:val="0"/>
          <w:sz w:val="28"/>
          <w:szCs w:val="26"/>
        </w:rPr>
        <w:t>и</w:t>
      </w:r>
      <w:bookmarkEnd w:id="1"/>
      <w:r w:rsidRPr="0000052B">
        <w:rPr>
          <w:snapToGrid w:val="0"/>
          <w:sz w:val="28"/>
          <w:szCs w:val="26"/>
        </w:rPr>
        <w:t>влечение к ответственности непосредственных виновников правонарушений.</w:t>
      </w:r>
      <w:r w:rsidRPr="0000052B">
        <w:rPr>
          <w:sz w:val="28"/>
          <w:szCs w:val="26"/>
        </w:rPr>
        <w:t xml:space="preserve"> </w:t>
      </w:r>
      <w:r w:rsidRPr="00130F7A">
        <w:rPr>
          <w:sz w:val="28"/>
          <w:szCs w:val="26"/>
          <w:lang w:val="ru-RU"/>
        </w:rPr>
        <w:t>Поэтому следует сделать еще многое для улучшения системы норм права, связанных с ответственностью.</w:t>
      </w:r>
      <w:r w:rsidR="00130F7A" w:rsidRPr="00130F7A">
        <w:rPr>
          <w:sz w:val="28"/>
          <w:szCs w:val="26"/>
          <w:lang w:val="ru-RU"/>
        </w:rPr>
        <w:t xml:space="preserve"> </w:t>
      </w:r>
      <w:r w:rsidRPr="00130F7A">
        <w:rPr>
          <w:sz w:val="28"/>
          <w:szCs w:val="26"/>
          <w:lang w:val="ru-RU"/>
        </w:rPr>
        <w:t xml:space="preserve">Однако, несомненно, принятие нового Кодекса об административных правонарушениях (КоАП) явилось решительным шагом на пути по упорядочению российского законодательства об административных правонарушениях в современных российских условиях, в переходный для страны период. </w:t>
      </w:r>
      <w:r w:rsidRPr="0000052B">
        <w:rPr>
          <w:sz w:val="28"/>
          <w:szCs w:val="26"/>
        </w:rPr>
        <w:t>А приведение в ближайшем будущем в стройную систему норм права, касающихся совершенства ответственности за правонарушения в различных сферах деятельности, несомненно, облегчит задачу правоохранительных и правоприменительных органов и будет способствовать стабилизации правовой структуры страны.</w:t>
      </w:r>
    </w:p>
    <w:p w:rsidR="0007716C" w:rsidRPr="0000052B" w:rsidRDefault="0007716C"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F46DD6" w:rsidRPr="0000052B" w:rsidRDefault="00C427BE" w:rsidP="0000052B">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0052B">
        <w:rPr>
          <w:rFonts w:ascii="Times New Roman" w:hAnsi="Times New Roman" w:cs="Times New Roman"/>
          <w:sz w:val="28"/>
          <w:szCs w:val="28"/>
        </w:rPr>
        <w:br w:type="page"/>
        <w:t>Список использованной литературы</w:t>
      </w:r>
    </w:p>
    <w:p w:rsidR="004065F2" w:rsidRPr="0000052B" w:rsidRDefault="004065F2" w:rsidP="00130F7A">
      <w:pPr>
        <w:tabs>
          <w:tab w:val="left" w:pos="567"/>
        </w:tabs>
        <w:suppressAutoHyphens/>
        <w:spacing w:line="360" w:lineRule="auto"/>
        <w:rPr>
          <w:sz w:val="28"/>
          <w:szCs w:val="28"/>
        </w:rPr>
      </w:pPr>
    </w:p>
    <w:p w:rsidR="001004A6" w:rsidRPr="0000052B" w:rsidRDefault="001004A6" w:rsidP="00130F7A">
      <w:pPr>
        <w:numPr>
          <w:ilvl w:val="0"/>
          <w:numId w:val="28"/>
        </w:numPr>
        <w:tabs>
          <w:tab w:val="clear" w:pos="360"/>
          <w:tab w:val="num" w:pos="-57"/>
          <w:tab w:val="left" w:pos="567"/>
          <w:tab w:val="left" w:pos="969"/>
        </w:tabs>
        <w:suppressAutoHyphens/>
        <w:spacing w:line="360" w:lineRule="auto"/>
        <w:ind w:left="0" w:firstLine="0"/>
        <w:rPr>
          <w:sz w:val="28"/>
          <w:szCs w:val="26"/>
        </w:rPr>
      </w:pPr>
      <w:r w:rsidRPr="0000052B">
        <w:rPr>
          <w:sz w:val="28"/>
          <w:szCs w:val="26"/>
        </w:rPr>
        <w:t>Конституция Российской Федерации / Российская газета от 25.12.93 №237</w:t>
      </w:r>
    </w:p>
    <w:p w:rsidR="001004A6" w:rsidRPr="0000052B" w:rsidRDefault="001004A6" w:rsidP="00130F7A">
      <w:pPr>
        <w:numPr>
          <w:ilvl w:val="0"/>
          <w:numId w:val="28"/>
        </w:numPr>
        <w:tabs>
          <w:tab w:val="clear" w:pos="360"/>
          <w:tab w:val="num" w:pos="-57"/>
          <w:tab w:val="left" w:pos="567"/>
          <w:tab w:val="left" w:pos="969"/>
        </w:tabs>
        <w:suppressAutoHyphens/>
        <w:spacing w:line="360" w:lineRule="auto"/>
        <w:ind w:left="0" w:firstLine="0"/>
        <w:rPr>
          <w:snapToGrid w:val="0"/>
          <w:sz w:val="28"/>
          <w:szCs w:val="26"/>
        </w:rPr>
      </w:pPr>
      <w:r w:rsidRPr="0000052B">
        <w:rPr>
          <w:snapToGrid w:val="0"/>
          <w:sz w:val="28"/>
          <w:szCs w:val="26"/>
        </w:rPr>
        <w:t xml:space="preserve">Федеральный закон РФ </w:t>
      </w:r>
      <w:r w:rsidR="0062297A" w:rsidRPr="0000052B">
        <w:rPr>
          <w:snapToGrid w:val="0"/>
          <w:sz w:val="28"/>
          <w:szCs w:val="26"/>
        </w:rPr>
        <w:t>"</w:t>
      </w:r>
      <w:r w:rsidRPr="0000052B">
        <w:rPr>
          <w:snapToGrid w:val="0"/>
          <w:sz w:val="28"/>
          <w:szCs w:val="26"/>
        </w:rPr>
        <w:t>О введении в действие Кодекса Российской Федерации об административных правонарушениях</w:t>
      </w:r>
      <w:r w:rsidR="0062297A" w:rsidRPr="0000052B">
        <w:rPr>
          <w:snapToGrid w:val="0"/>
          <w:sz w:val="28"/>
          <w:szCs w:val="26"/>
        </w:rPr>
        <w:t>"</w:t>
      </w:r>
      <w:r w:rsidRPr="0000052B">
        <w:rPr>
          <w:snapToGrid w:val="0"/>
          <w:sz w:val="28"/>
          <w:szCs w:val="26"/>
        </w:rPr>
        <w:t xml:space="preserve"> от 30 декабря </w:t>
      </w:r>
      <w:smartTag w:uri="urn:schemas-microsoft-com:office:smarttags" w:element="metricconverter">
        <w:smartTagPr>
          <w:attr w:name="ProductID" w:val="2001 г"/>
        </w:smartTagPr>
        <w:r w:rsidRPr="0000052B">
          <w:rPr>
            <w:snapToGrid w:val="0"/>
            <w:sz w:val="28"/>
            <w:szCs w:val="26"/>
          </w:rPr>
          <w:t>2001 г</w:t>
        </w:r>
      </w:smartTag>
      <w:r w:rsidRPr="0000052B">
        <w:rPr>
          <w:snapToGrid w:val="0"/>
          <w:sz w:val="28"/>
          <w:szCs w:val="26"/>
        </w:rPr>
        <w:t xml:space="preserve">. // </w:t>
      </w:r>
      <w:r w:rsidR="0062297A" w:rsidRPr="0000052B">
        <w:rPr>
          <w:snapToGrid w:val="0"/>
          <w:sz w:val="28"/>
          <w:szCs w:val="26"/>
        </w:rPr>
        <w:t>"</w:t>
      </w:r>
      <w:r w:rsidRPr="0000052B">
        <w:rPr>
          <w:snapToGrid w:val="0"/>
          <w:sz w:val="28"/>
          <w:szCs w:val="26"/>
        </w:rPr>
        <w:t>Собрание законодательства РФ</w:t>
      </w:r>
      <w:r w:rsidR="0062297A" w:rsidRPr="0000052B">
        <w:rPr>
          <w:snapToGrid w:val="0"/>
          <w:sz w:val="28"/>
          <w:szCs w:val="26"/>
        </w:rPr>
        <w:t>"</w:t>
      </w:r>
      <w:r w:rsidRPr="0000052B">
        <w:rPr>
          <w:snapToGrid w:val="0"/>
          <w:sz w:val="28"/>
          <w:szCs w:val="26"/>
        </w:rPr>
        <w:t>, 2002, № 1 ч. 1. ст. 2</w:t>
      </w:r>
    </w:p>
    <w:p w:rsidR="001004A6" w:rsidRPr="0000052B" w:rsidRDefault="001004A6" w:rsidP="00130F7A">
      <w:pPr>
        <w:numPr>
          <w:ilvl w:val="0"/>
          <w:numId w:val="28"/>
        </w:numPr>
        <w:tabs>
          <w:tab w:val="clear" w:pos="360"/>
          <w:tab w:val="num" w:pos="-57"/>
          <w:tab w:val="left" w:pos="567"/>
          <w:tab w:val="left" w:pos="969"/>
        </w:tabs>
        <w:suppressAutoHyphens/>
        <w:spacing w:line="360" w:lineRule="auto"/>
        <w:ind w:left="0" w:firstLine="0"/>
        <w:rPr>
          <w:sz w:val="28"/>
          <w:szCs w:val="26"/>
        </w:rPr>
      </w:pPr>
      <w:r w:rsidRPr="0000052B">
        <w:rPr>
          <w:sz w:val="28"/>
          <w:szCs w:val="26"/>
        </w:rPr>
        <w:t xml:space="preserve">Федеральный закон от 08.12.2003 № 169-ФЗ </w:t>
      </w:r>
      <w:r w:rsidR="0062297A" w:rsidRPr="0000052B">
        <w:rPr>
          <w:sz w:val="28"/>
          <w:szCs w:val="26"/>
        </w:rPr>
        <w:t>"</w:t>
      </w:r>
      <w:r w:rsidRPr="0000052B">
        <w:rPr>
          <w:sz w:val="28"/>
          <w:szCs w:val="26"/>
        </w:rPr>
        <w:t>О внесении изменений в некоторые законодательные акты Российской Федерации, а также о признании утратившими силу законодательных актов РСФСР</w:t>
      </w:r>
      <w:r w:rsidR="0062297A" w:rsidRPr="0000052B">
        <w:rPr>
          <w:sz w:val="28"/>
          <w:szCs w:val="26"/>
        </w:rPr>
        <w:t>"</w:t>
      </w:r>
      <w:r w:rsidRPr="0000052B">
        <w:rPr>
          <w:sz w:val="28"/>
          <w:szCs w:val="26"/>
        </w:rPr>
        <w:t xml:space="preserve"> // </w:t>
      </w:r>
      <w:r w:rsidR="0062297A" w:rsidRPr="0000052B">
        <w:rPr>
          <w:sz w:val="28"/>
          <w:szCs w:val="26"/>
        </w:rPr>
        <w:t>"</w:t>
      </w:r>
      <w:r w:rsidRPr="0000052B">
        <w:rPr>
          <w:sz w:val="28"/>
          <w:szCs w:val="26"/>
        </w:rPr>
        <w:t>Собрание законодательства РФ</w:t>
      </w:r>
      <w:r w:rsidR="0062297A" w:rsidRPr="0000052B">
        <w:rPr>
          <w:sz w:val="28"/>
          <w:szCs w:val="26"/>
        </w:rPr>
        <w:t>"</w:t>
      </w:r>
      <w:r w:rsidRPr="0000052B">
        <w:rPr>
          <w:sz w:val="28"/>
          <w:szCs w:val="26"/>
        </w:rPr>
        <w:t xml:space="preserve">, 15.12.2003, </w:t>
      </w:r>
      <w:r w:rsidR="00EF24AF" w:rsidRPr="0000052B">
        <w:rPr>
          <w:sz w:val="28"/>
          <w:szCs w:val="26"/>
        </w:rPr>
        <w:t>№</w:t>
      </w:r>
      <w:r w:rsidRPr="0000052B">
        <w:rPr>
          <w:sz w:val="28"/>
          <w:szCs w:val="26"/>
        </w:rPr>
        <w:t xml:space="preserve"> 50 ст. 4855</w:t>
      </w:r>
    </w:p>
    <w:p w:rsidR="0062297A" w:rsidRPr="0000052B" w:rsidRDefault="001004A6" w:rsidP="00130F7A">
      <w:pPr>
        <w:numPr>
          <w:ilvl w:val="0"/>
          <w:numId w:val="28"/>
        </w:numPr>
        <w:tabs>
          <w:tab w:val="clear" w:pos="360"/>
          <w:tab w:val="num" w:pos="-57"/>
          <w:tab w:val="left" w:pos="567"/>
          <w:tab w:val="left" w:pos="969"/>
        </w:tabs>
        <w:suppressAutoHyphens/>
        <w:spacing w:line="360" w:lineRule="auto"/>
        <w:ind w:left="0" w:firstLine="0"/>
        <w:rPr>
          <w:sz w:val="28"/>
          <w:szCs w:val="26"/>
        </w:rPr>
      </w:pPr>
      <w:r w:rsidRPr="0000052B">
        <w:rPr>
          <w:sz w:val="28"/>
          <w:szCs w:val="26"/>
        </w:rPr>
        <w:t xml:space="preserve">Постановление Пленума ВАС РФ от 27 января </w:t>
      </w:r>
      <w:smartTag w:uri="urn:schemas-microsoft-com:office:smarttags" w:element="metricconverter">
        <w:smartTagPr>
          <w:attr w:name="ProductID" w:val="2003 г"/>
        </w:smartTagPr>
        <w:r w:rsidRPr="0000052B">
          <w:rPr>
            <w:sz w:val="28"/>
            <w:szCs w:val="26"/>
          </w:rPr>
          <w:t>2003 г</w:t>
        </w:r>
      </w:smartTag>
      <w:r w:rsidRPr="0000052B">
        <w:rPr>
          <w:sz w:val="28"/>
          <w:szCs w:val="26"/>
        </w:rPr>
        <w:t xml:space="preserve">. № 2 </w:t>
      </w:r>
      <w:r w:rsidR="0062297A" w:rsidRPr="0000052B">
        <w:rPr>
          <w:sz w:val="28"/>
          <w:szCs w:val="26"/>
        </w:rPr>
        <w:t>"</w:t>
      </w:r>
      <w:r w:rsidRPr="0000052B">
        <w:rPr>
          <w:sz w:val="28"/>
          <w:szCs w:val="26"/>
        </w:rPr>
        <w:t>О некоторых вопросах, связанных с введением в действие Кодекса Российской Федерации об административных правонарушениях</w:t>
      </w:r>
      <w:r w:rsidR="0062297A" w:rsidRPr="0000052B">
        <w:rPr>
          <w:sz w:val="28"/>
          <w:szCs w:val="26"/>
        </w:rPr>
        <w:t>"</w:t>
      </w:r>
      <w:r w:rsidRPr="0000052B">
        <w:rPr>
          <w:sz w:val="28"/>
          <w:szCs w:val="26"/>
        </w:rPr>
        <w:t xml:space="preserve"> // Вестник ВАС РФ, № 3, 2003</w:t>
      </w:r>
    </w:p>
    <w:p w:rsidR="0062297A" w:rsidRPr="0000052B" w:rsidRDefault="001004A6" w:rsidP="00130F7A">
      <w:pPr>
        <w:numPr>
          <w:ilvl w:val="0"/>
          <w:numId w:val="28"/>
        </w:numPr>
        <w:tabs>
          <w:tab w:val="clear" w:pos="360"/>
          <w:tab w:val="num" w:pos="-57"/>
          <w:tab w:val="left" w:pos="567"/>
          <w:tab w:val="left" w:pos="969"/>
        </w:tabs>
        <w:suppressAutoHyphens/>
        <w:spacing w:line="360" w:lineRule="auto"/>
        <w:ind w:left="0" w:firstLine="0"/>
        <w:rPr>
          <w:sz w:val="28"/>
          <w:szCs w:val="26"/>
        </w:rPr>
      </w:pPr>
      <w:r w:rsidRPr="0000052B">
        <w:rPr>
          <w:snapToGrid w:val="0"/>
          <w:sz w:val="28"/>
          <w:szCs w:val="26"/>
        </w:rPr>
        <w:t>Кодекс Российской Федерации об административных правонарушениях // Собрание законодательства РФ, 07.01.2002, № 1 ч. 1 ст. 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Агапов А.Б. Административная ответственность. – М.: Юристъ, 2000.</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 xml:space="preserve">Агапов А.Б. Постатейный комментарий к кодексу РФ </w:t>
      </w:r>
      <w:r w:rsidR="0062297A" w:rsidRPr="0000052B">
        <w:rPr>
          <w:sz w:val="28"/>
          <w:szCs w:val="28"/>
        </w:rPr>
        <w:t>"</w:t>
      </w:r>
      <w:r w:rsidRPr="0000052B">
        <w:rPr>
          <w:sz w:val="28"/>
          <w:szCs w:val="28"/>
        </w:rPr>
        <w:t>Об административных правонарушениях</w:t>
      </w:r>
      <w:r w:rsidR="0062297A" w:rsidRPr="0000052B">
        <w:rPr>
          <w:sz w:val="28"/>
          <w:szCs w:val="28"/>
        </w:rPr>
        <w:t>"</w:t>
      </w:r>
      <w:r w:rsidRPr="0000052B">
        <w:rPr>
          <w:sz w:val="28"/>
          <w:szCs w:val="28"/>
        </w:rPr>
        <w:t>, расширенный, с использованием материалов судебной практики. 2-е издание, испр. и доп.в томах – М.: Статус, 2005.</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Административная ответственность // Ин-т государства и права РАН. Акад. правовой ун-т; Отв. ред.: И.Л. Бачило, Н.Ю. Хаманева. - М.: Юридическая литература, 2001.</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Административное право РФ, в 2-х томах: Учебник. / Под ред. Л.В. Иногаловой-Хегат. – М.:Юристъ, 2005.</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Алехин А.П., Кармолицкий А.А., Козлов Ю.М. Административное право Российской Федерации. –</w:t>
      </w:r>
      <w:r w:rsidR="0062297A" w:rsidRPr="0000052B">
        <w:rPr>
          <w:sz w:val="28"/>
          <w:szCs w:val="28"/>
        </w:rPr>
        <w:t xml:space="preserve"> </w:t>
      </w:r>
      <w:r w:rsidRPr="0000052B">
        <w:rPr>
          <w:sz w:val="28"/>
          <w:szCs w:val="28"/>
        </w:rPr>
        <w:t>М.: Юристъ, 2003.</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Атаманчук Г.В. Государственное управление: Организационно-функцио-нальные вопросы. – М.: Статус, 2000.</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Бахрах Д. Н., Ренов Э. Н. Административная ответственность по российскому законодательству. — М.: Норма, 2006.</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Бахрах Д.Н. Административное право. – М.: Норма, 2000.</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Бачило И. Л., Гандилов Т. М., Гришковец А. А., Милюхин И. С., Пучкова М. В., Розенбаум Ю. А., Салищева Н.., Сергиенко Л. А., Тиновицкая Ю. И., Фомина С. В., Хаманева Н. Ю. Словарь административного права. – М.: Логос, 1999.</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Ведель Ж. Административное право Франции. – М.: Наука, 1993.</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Веремеенко И.И. Административно-правовые санкции. – М.: Юридическая литература, 2005.</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napToGrid w:val="0"/>
          <w:sz w:val="28"/>
          <w:szCs w:val="28"/>
        </w:rPr>
      </w:pPr>
      <w:r w:rsidRPr="0000052B">
        <w:rPr>
          <w:sz w:val="28"/>
          <w:szCs w:val="28"/>
        </w:rPr>
        <w:t>Виговский Е.В. Административная ответственность в области предпринимательской деятельности . –М.: Главная книга, 2002.</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Виговский Е.В. Субъекты административных правоотношений // Трудовое право – 2003 - № 5 – с.11-24.</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Габричидзе Б.М. Чернявский А.Г. Административное право РФ: Учебник для вузов. –М.: Дело и Сервис, 2004.</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Габричидзе Б.Н. Чернявский А.Г. Административное право Российской Федерации. – М.: Дашковы и К,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Горбачев А. И. Теория и организация государственной службы. – М.: Логос,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Горшенев В. М. Шахов И. Б. Контроль как правовая форма деятельности. – М.: Юнити-Дана, 2003.</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Дугенец А.С. Административный арест // Российский следователь – 2004 - № 2 – с.12-36.</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 xml:space="preserve">Женетль С.З. </w:t>
      </w:r>
      <w:r w:rsidR="00D1644C" w:rsidRPr="0000052B">
        <w:rPr>
          <w:sz w:val="28"/>
          <w:szCs w:val="28"/>
        </w:rPr>
        <w:t xml:space="preserve">// </w:t>
      </w:r>
      <w:r w:rsidRPr="0000052B">
        <w:rPr>
          <w:sz w:val="28"/>
          <w:szCs w:val="28"/>
        </w:rPr>
        <w:t>несогласованность некоторых но</w:t>
      </w:r>
      <w:r w:rsidR="00D1644C" w:rsidRPr="0000052B">
        <w:rPr>
          <w:sz w:val="28"/>
          <w:szCs w:val="28"/>
        </w:rPr>
        <w:t>р</w:t>
      </w:r>
      <w:r w:rsidRPr="0000052B">
        <w:rPr>
          <w:sz w:val="28"/>
          <w:szCs w:val="28"/>
        </w:rPr>
        <w:t>м в новых законах // Арбитражный и гражданский процесс. – 2005 - № 4 –с.21-39.</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Збанацкий О. Об административных противоречиях. // ЭЖ-Юрист – 2004 - № 13 – с. 9-23.</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Козлов Ю.М. Административное право. – М.: Юрист,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Коренев А.П. Нормы административного права и их применение. – М.: Юридическая литература, 2002.</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Лазарев Б.М. Государственное управление на этапе перестройки. – М.: Юридическая литература, 2004.</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Несмеянова С.Э. К вопросу о конституционной ответственности // Конституционное и муниципальное право. – 2004 - № 4 – с.31-50.</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Осинцев Д.В. Административная ответственность. Производство по делам об административных правонарушениях (конспект лекций, схемы по предмету). УрАГС,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Осинцев Д.В. Административное право (конспект лекций и схемы по предмету). УрАГС, 2005.</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Осинцев Д.В. Методы административно-правового воздействия. –Екатеринбург: УрАГС,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Осинцев Д.В. Нормативно-правовые основы деятельности государственной и муниципальной администрации (конспект лекций и схемы по предмету). УрАГС, 2001.</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Осинцев Д.В. Система органов исполнительной власти в РФ (учебно-методическое пособие). УрАГС, 2002.</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Россинский Б. В. Административное право. Вопросы и ответы. – М.: Наука, 2003.</w:t>
      </w:r>
    </w:p>
    <w:p w:rsidR="0062297A"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Россинский Б. В. Административное право. Словарь-справочник. – М., 2000.</w:t>
      </w:r>
    </w:p>
    <w:p w:rsidR="00EF24AF" w:rsidRPr="0000052B" w:rsidRDefault="00EF24AF" w:rsidP="00130F7A">
      <w:pPr>
        <w:numPr>
          <w:ilvl w:val="0"/>
          <w:numId w:val="28"/>
        </w:numPr>
        <w:tabs>
          <w:tab w:val="clear" w:pos="360"/>
          <w:tab w:val="num" w:pos="-57"/>
          <w:tab w:val="left" w:pos="567"/>
          <w:tab w:val="left" w:pos="969"/>
        </w:tabs>
        <w:suppressAutoHyphens/>
        <w:spacing w:line="360" w:lineRule="auto"/>
        <w:ind w:left="0" w:firstLine="0"/>
        <w:rPr>
          <w:sz w:val="28"/>
          <w:szCs w:val="28"/>
        </w:rPr>
      </w:pPr>
      <w:r w:rsidRPr="0000052B">
        <w:rPr>
          <w:sz w:val="28"/>
          <w:szCs w:val="28"/>
        </w:rPr>
        <w:t>Тихомиров Ю.А. Теория компетенции. – М.: Юринформцентр, 2003.</w:t>
      </w:r>
    </w:p>
    <w:p w:rsidR="00C427BE" w:rsidRPr="0000052B" w:rsidRDefault="00C427BE" w:rsidP="00130F7A">
      <w:pPr>
        <w:tabs>
          <w:tab w:val="left" w:pos="567"/>
          <w:tab w:val="left" w:pos="969"/>
        </w:tabs>
        <w:suppressAutoHyphens/>
        <w:spacing w:line="360" w:lineRule="auto"/>
        <w:rPr>
          <w:sz w:val="28"/>
          <w:szCs w:val="28"/>
        </w:rPr>
      </w:pPr>
    </w:p>
    <w:p w:rsidR="00FD6AB4"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br w:type="page"/>
      </w:r>
      <w:r w:rsidR="00FD6AB4" w:rsidRPr="0000052B">
        <w:rPr>
          <w:sz w:val="28"/>
          <w:szCs w:val="28"/>
        </w:rPr>
        <w:t>Приложение №1</w:t>
      </w:r>
    </w:p>
    <w:p w:rsidR="00FD6AB4" w:rsidRPr="0000052B" w:rsidRDefault="00FD6AB4" w:rsidP="0000052B">
      <w:pPr>
        <w:suppressAutoHyphens/>
        <w:autoSpaceDE w:val="0"/>
        <w:autoSpaceDN w:val="0"/>
        <w:adjustRightInd w:val="0"/>
        <w:spacing w:line="360" w:lineRule="auto"/>
        <w:ind w:firstLine="709"/>
        <w:jc w:val="both"/>
        <w:rPr>
          <w:sz w:val="28"/>
          <w:szCs w:val="28"/>
        </w:rPr>
      </w:pPr>
    </w:p>
    <w:p w:rsidR="0033244C" w:rsidRPr="0000052B" w:rsidRDefault="00C427BE" w:rsidP="0000052B">
      <w:pPr>
        <w:suppressAutoHyphens/>
        <w:autoSpaceDE w:val="0"/>
        <w:autoSpaceDN w:val="0"/>
        <w:adjustRightInd w:val="0"/>
        <w:spacing w:line="360" w:lineRule="auto"/>
        <w:ind w:firstLine="709"/>
        <w:jc w:val="both"/>
        <w:rPr>
          <w:sz w:val="28"/>
          <w:szCs w:val="28"/>
        </w:rPr>
      </w:pPr>
      <w:r w:rsidRPr="0000052B">
        <w:rPr>
          <w:bCs/>
          <w:sz w:val="28"/>
          <w:szCs w:val="28"/>
        </w:rPr>
        <w:t>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w:t>
      </w:r>
    </w:p>
    <w:p w:rsidR="00130F7A" w:rsidRDefault="00130F7A" w:rsidP="0000052B">
      <w:pPr>
        <w:suppressAutoHyphens/>
        <w:autoSpaceDE w:val="0"/>
        <w:autoSpaceDN w:val="0"/>
        <w:adjustRightInd w:val="0"/>
        <w:spacing w:line="360" w:lineRule="auto"/>
        <w:ind w:firstLine="709"/>
        <w:jc w:val="both"/>
        <w:rPr>
          <w:bCs/>
          <w:sz w:val="28"/>
          <w:szCs w:val="28"/>
          <w:lang w:val="en-US"/>
        </w:rPr>
      </w:pP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bCs/>
          <w:sz w:val="28"/>
          <w:szCs w:val="28"/>
        </w:rPr>
        <w:t>Постановление Правительства РФ от 15 октября 2003 г. № 627</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В соответствии со статьей 27.6 Кодекса Российской Федерации об административных правонарушениях Правительство Российской Федерации постановляет:</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 Утвердить прилагаемое Положение об условиях содержания лиц, задержанных за административное правонарушение, нормах питания и порядке медицинского обслуживания таких лиц.</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2. Федеральным органам исполнительной власти, имеющим право осуществлять административное задержание, обеспечить выполнение мероприятий, предусмотренных утвержденным настоящим постановлением Положением, за счет средств, выделяемых на текущее содержание указанных органов в соответствии с нормативными правовыми актами Российской Федерации.</w:t>
      </w:r>
    </w:p>
    <w:p w:rsidR="0033244C" w:rsidRPr="0000052B" w:rsidRDefault="0033244C" w:rsidP="0000052B">
      <w:pPr>
        <w:suppressAutoHyphens/>
        <w:autoSpaceDE w:val="0"/>
        <w:autoSpaceDN w:val="0"/>
        <w:adjustRightInd w:val="0"/>
        <w:spacing w:line="360" w:lineRule="auto"/>
        <w:ind w:firstLine="709"/>
        <w:jc w:val="both"/>
        <w:rPr>
          <w:sz w:val="28"/>
          <w:szCs w:val="28"/>
        </w:rPr>
      </w:pPr>
    </w:p>
    <w:p w:rsidR="0033244C" w:rsidRPr="0000052B" w:rsidRDefault="00130F7A" w:rsidP="00130F7A">
      <w:pPr>
        <w:suppressAutoHyphens/>
        <w:autoSpaceDE w:val="0"/>
        <w:autoSpaceDN w:val="0"/>
        <w:adjustRightInd w:val="0"/>
        <w:spacing w:line="360" w:lineRule="auto"/>
        <w:ind w:firstLine="5103"/>
        <w:rPr>
          <w:sz w:val="28"/>
          <w:szCs w:val="28"/>
        </w:rPr>
      </w:pPr>
      <w:r w:rsidRPr="0000052B">
        <w:rPr>
          <w:sz w:val="28"/>
          <w:szCs w:val="28"/>
        </w:rPr>
        <w:t>Утверждено</w:t>
      </w:r>
    </w:p>
    <w:p w:rsidR="0033244C" w:rsidRPr="0000052B" w:rsidRDefault="0033244C" w:rsidP="00130F7A">
      <w:pPr>
        <w:suppressAutoHyphens/>
        <w:autoSpaceDE w:val="0"/>
        <w:autoSpaceDN w:val="0"/>
        <w:adjustRightInd w:val="0"/>
        <w:spacing w:line="360" w:lineRule="auto"/>
        <w:ind w:firstLine="5103"/>
        <w:rPr>
          <w:bCs/>
          <w:sz w:val="28"/>
          <w:szCs w:val="28"/>
        </w:rPr>
      </w:pPr>
      <w:r w:rsidRPr="0000052B">
        <w:rPr>
          <w:bCs/>
          <w:sz w:val="28"/>
          <w:szCs w:val="28"/>
        </w:rPr>
        <w:t>Постановление Правительства</w:t>
      </w:r>
    </w:p>
    <w:p w:rsidR="0033244C" w:rsidRPr="0000052B" w:rsidRDefault="0033244C" w:rsidP="00130F7A">
      <w:pPr>
        <w:suppressAutoHyphens/>
        <w:autoSpaceDE w:val="0"/>
        <w:autoSpaceDN w:val="0"/>
        <w:adjustRightInd w:val="0"/>
        <w:spacing w:line="360" w:lineRule="auto"/>
        <w:ind w:firstLine="5103"/>
        <w:rPr>
          <w:sz w:val="28"/>
          <w:szCs w:val="28"/>
        </w:rPr>
      </w:pPr>
      <w:r w:rsidRPr="0000052B">
        <w:rPr>
          <w:sz w:val="28"/>
          <w:szCs w:val="28"/>
        </w:rPr>
        <w:t>Российской Федерации</w:t>
      </w:r>
    </w:p>
    <w:p w:rsidR="0033244C" w:rsidRPr="0000052B" w:rsidRDefault="0033244C" w:rsidP="00130F7A">
      <w:pPr>
        <w:suppressAutoHyphens/>
        <w:autoSpaceDE w:val="0"/>
        <w:autoSpaceDN w:val="0"/>
        <w:adjustRightInd w:val="0"/>
        <w:spacing w:line="360" w:lineRule="auto"/>
        <w:ind w:firstLine="5103"/>
        <w:rPr>
          <w:sz w:val="28"/>
          <w:szCs w:val="28"/>
        </w:rPr>
      </w:pPr>
      <w:r w:rsidRPr="0000052B">
        <w:rPr>
          <w:bCs/>
          <w:sz w:val="28"/>
          <w:szCs w:val="28"/>
        </w:rPr>
        <w:t>от 15 октября 2003 г. № 627</w:t>
      </w:r>
    </w:p>
    <w:p w:rsidR="0033244C" w:rsidRPr="0000052B" w:rsidRDefault="0033244C" w:rsidP="0000052B">
      <w:pPr>
        <w:suppressAutoHyphens/>
        <w:autoSpaceDE w:val="0"/>
        <w:autoSpaceDN w:val="0"/>
        <w:adjustRightInd w:val="0"/>
        <w:spacing w:line="360" w:lineRule="auto"/>
        <w:ind w:firstLine="709"/>
        <w:jc w:val="both"/>
        <w:rPr>
          <w:sz w:val="28"/>
          <w:szCs w:val="28"/>
        </w:rPr>
      </w:pPr>
    </w:p>
    <w:p w:rsidR="0033244C" w:rsidRPr="0000052B" w:rsidRDefault="00130F7A" w:rsidP="00130F7A">
      <w:pPr>
        <w:suppressAutoHyphens/>
        <w:autoSpaceDE w:val="0"/>
        <w:autoSpaceDN w:val="0"/>
        <w:adjustRightInd w:val="0"/>
        <w:spacing w:line="360" w:lineRule="auto"/>
        <w:ind w:firstLine="709"/>
        <w:jc w:val="center"/>
        <w:rPr>
          <w:sz w:val="28"/>
          <w:szCs w:val="28"/>
        </w:rPr>
      </w:pPr>
      <w:r w:rsidRPr="0000052B">
        <w:rPr>
          <w:bCs/>
          <w:sz w:val="28"/>
          <w:szCs w:val="28"/>
        </w:rPr>
        <w:t>Положение</w:t>
      </w:r>
    </w:p>
    <w:p w:rsidR="0033244C" w:rsidRPr="00130F7A" w:rsidRDefault="0033244C" w:rsidP="0000052B">
      <w:pPr>
        <w:suppressAutoHyphens/>
        <w:autoSpaceDE w:val="0"/>
        <w:autoSpaceDN w:val="0"/>
        <w:adjustRightInd w:val="0"/>
        <w:spacing w:line="360" w:lineRule="auto"/>
        <w:ind w:firstLine="709"/>
        <w:jc w:val="both"/>
        <w:rPr>
          <w:sz w:val="28"/>
          <w:szCs w:val="28"/>
        </w:rPr>
      </w:pPr>
      <w:r w:rsidRPr="0000052B">
        <w:rPr>
          <w:bCs/>
          <w:sz w:val="28"/>
          <w:szCs w:val="28"/>
        </w:rPr>
        <w:t>об условиях содержания лиц, задержанных за административное правонарушение, нормах питания и порядке медицинского обслуживания таких лиц</w:t>
      </w:r>
      <w:r w:rsidR="00130F7A" w:rsidRPr="00130F7A">
        <w:rPr>
          <w:bCs/>
          <w:sz w:val="28"/>
          <w:szCs w:val="28"/>
        </w:rPr>
        <w:t>.</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 Настоящее Положение определяет порядок содержания лиц, задержанных за административное правонарушение в соответствии с положениями Кодекса Российской Федерации об административных правонарушениях (далее - задержанные лица).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2. Задержанные лица содержатся в специально отведенных для этого помещениях органов, указанных в статье 27.3 Кодекса Российской Федерации об административных правонарушениях, либо в специальных учреждениях, создаваемых в установленном порядке органами исполнительной власти субъектов Российской Федерации (далее - специальные помещения).</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3. Специальные помещения оборудуются в соответствии с требованиями, установленными нормативными документами федеральных органов исполнительной власти.</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4. Задержанные на срок более 3 часов лица обеспечиваются питанием по норме N 3 суточного довольствия, утвержденной постановлением Правительства Российской Федерации от 1 декабря 1992 г. № 935 "Об утверждении норм суточного довольствия осужденных к лишению свободы, а также лиц, находящихся в следственных изоляторах, лечебно-трудовых, воспитательно-трудовых и лечебно-воспитательных профилакториях Министерства внутренних дел Российской Федерации", а также имеют право получать предметы первой необходимости (гигиенические наборы) и продукты питания от родственников и других лиц.</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5. Медицинское обслуживание задержанных лиц осуществляется в соответствии с Основами законодательства Российской Федерации об охране здоровья граждан, иными нормативными правовыми актами Российской Федерации и нормативными правовыми актами субъектов Российской Федерации специалистами государственных или муниципальных учреждений здравоохранения, находящихся в районе расположения органа, осуществившего задержание таких лиц.</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6. Перед отправлением задержанного лица в специальное помещение должностное лицо, уполномоченное осуществлять административное задержание, организует (проводит) личный досмотр (обыск) и досмотр вещей задержанного лица.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Об осуществлении указанных действий составляется протокол либо делается соответствующая запись в протоколе административного задержания.</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Одновременно производятся опрос и осмотр задержанного лица в целях выявления у него психических, инфекционных и угрожающих жизни заболеваний.</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Должностное лицо, уполномоченное осуществлять административное задержание, а также иное специально уполномоченное лицо, находящееся в месте содержания задержанного лица, при необходимости приглашает для консультации и оказания медицинской помощи бригаду скорой помощи или иных специалистов государственных или муниципальных учреждений здравоохранения.</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Старший медицинский работник бригады скорой помощи или иной специалист, осуществляющий осмотр задержанного лица и оказание ему медицинской помощи, заполняют "Карту вызова", форма которой утверждается в установленном порядке Министерством здравоохранения Российской Федерации.</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7. В специальном помещении раздельно размещаются:</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а) лица мужского пола и женского пола;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б) несовершеннолетние лица и совершеннолетние лица;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в) лица, имеющие признаки инфекционных заболеваний или признаки, указывающие на наличие у них таких заболеваний.</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8. Запрещается размещать в специальных помещениях:</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а) лиц с заболеваниями (травмами), состояние которых определяется как "состояние средней тяжести" или "тяжелое";</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б) лиц, страдающих сахарным диабетом (в средней или тяжелой степени);</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в) беременных женщин;</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г) взрослых, имеющих при себе детей в возрасте до 14 лет, при невозможности передачи их родственникам или иным законным представителям.</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9. Задержанные лица, указанные в подпунктах "а-в" пункта 8 настоящего Положения, не размещаются в специальном помещении при наличии документов, свидетельствующих о болезни или беременности, либо соответствующего подтверждения, полученного (по телефону или письменно) из государственного или муниципального учреждения здравоохранения, а также на основании заключения, выданного старшим медицинским работником бригады скорой помощи либо специалистом государственного или муниципального учреждения здравоохранения по результатам осмотра задержанного лица.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10. За поведением задержанных лиц, находящихся в специальных помещениях, устанавливается наблюдение должностными лицами органа, в ведении которого находится специальное помещение.</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11. Задержанные лица, находящиеся в специальных помещениях, располагаются на скамьях (диванах).</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Норма площади, устанавливаемая для одного задержанного лица, составляет не менее 2 кв. метров.</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Задержанные на срок более 3 часов лица обеспечиваются в ночное время местом для сна.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12. Выведение задержанных лиц из специального помещения для отправления естественных надобностей производится по их просьбе поочередно в сопровождении одного или более лиц из числа дежурного наряда органа, в ведении которого находится специальное помещение.</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13. В отопительный сезон в специальных помещениях поддерживается температура не ниже + 18 градусов по Цельсию. Специальные помещения освещаются с наступлением темного времени суток до рассвета.</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14. Задержанным лицам разрешается иметь при себе одежду, головной убор, обувь по сезону (в одном комплекте), носовые платки, а инвалидам - в том числе протезы или костыли.</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15. Задержанные лица при наличии медицинских показаний могут пользоваться лекарственными средствами, порядок хранения и выдачи которых определяется в установленном порядке федеральными органами исполнительной власти, имеющими право осуществлять административное задержание.</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16. Передаваемые задержанным лицам предметы первой необходимости (гигиенические наборы) и продукты питания проверяются и принимаются должностным лицом органа, в ведении которого находится специальное помещение, а также предъявляются задержанному лицу в присутствии передающего. Запрещается прием и передача задержанным лицам предметов, веществ и продуктов питания, которые представляют опасность для жизни и здоровья людей или могут быть использованы в качестве орудия преступления.</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Использование предметов первой необходимости (гигиенических наборов) задержанными лицами допускается только под наблюдением должностных лиц органа, в ведении которого находится специальное помещение. После использования указанные предметы хранятся вместе с другими предметами, изъятыми у задержанного лица, либо возвращаются передающему.</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17. Задержанному лицу по истечении срока задержания возвращаются изъятые у него предметы (вещи, документы, ценности и деньги), за исключением предметов, являющихся орудием или непосредственным объектом правонарушения (до решения вопроса по существу) либо находящихся в розыске или изъятых из гражданского оборота, а также поддельных документов.</w:t>
      </w:r>
    </w:p>
    <w:p w:rsidR="0033244C" w:rsidRPr="0000052B" w:rsidRDefault="0033244C" w:rsidP="0000052B">
      <w:pPr>
        <w:suppressAutoHyphens/>
        <w:autoSpaceDE w:val="0"/>
        <w:autoSpaceDN w:val="0"/>
        <w:adjustRightInd w:val="0"/>
        <w:spacing w:line="360" w:lineRule="auto"/>
        <w:ind w:firstLine="709"/>
        <w:jc w:val="both"/>
        <w:rPr>
          <w:sz w:val="28"/>
          <w:szCs w:val="28"/>
        </w:rPr>
      </w:pPr>
      <w:r w:rsidRPr="0000052B">
        <w:rPr>
          <w:sz w:val="28"/>
          <w:szCs w:val="28"/>
        </w:rPr>
        <w:t>18. При наличии у задержанного лица к моменту освобождения жалоб на состояние здоровья, а также при выявлении у него инфекционного заболевания он направляется в установленном порядке в государственное или муниципальное учреждение здравоохранения.</w:t>
      </w:r>
    </w:p>
    <w:p w:rsidR="0033244C" w:rsidRPr="0000052B" w:rsidRDefault="0033244C" w:rsidP="0000052B">
      <w:pPr>
        <w:suppressAutoHyphens/>
        <w:spacing w:line="360" w:lineRule="auto"/>
        <w:ind w:firstLine="709"/>
        <w:jc w:val="both"/>
        <w:rPr>
          <w:sz w:val="28"/>
          <w:szCs w:val="28"/>
        </w:rPr>
      </w:pPr>
      <w:r w:rsidRPr="0000052B">
        <w:rPr>
          <w:sz w:val="28"/>
          <w:szCs w:val="28"/>
        </w:rPr>
        <w:t>19. При убытии задержанных лиц с инфекционными заболеваниями (в том числе туберкулезом) производится заключительная дезинфекция специальных помещений, где они содержались.</w:t>
      </w:r>
    </w:p>
    <w:p w:rsidR="00922EF1" w:rsidRPr="0000052B" w:rsidRDefault="00922EF1" w:rsidP="0000052B">
      <w:pPr>
        <w:suppressAutoHyphens/>
        <w:spacing w:line="360" w:lineRule="auto"/>
        <w:ind w:firstLine="709"/>
        <w:jc w:val="both"/>
        <w:rPr>
          <w:sz w:val="28"/>
          <w:szCs w:val="28"/>
        </w:rPr>
      </w:pPr>
    </w:p>
    <w:p w:rsidR="00A8646E" w:rsidRPr="0000052B" w:rsidRDefault="00A8646E" w:rsidP="0000052B">
      <w:pPr>
        <w:suppressAutoHyphens/>
        <w:autoSpaceDE w:val="0"/>
        <w:autoSpaceDN w:val="0"/>
        <w:adjustRightInd w:val="0"/>
        <w:spacing w:line="360" w:lineRule="auto"/>
        <w:ind w:firstLine="709"/>
        <w:jc w:val="both"/>
        <w:rPr>
          <w:sz w:val="28"/>
          <w:szCs w:val="28"/>
        </w:rPr>
      </w:pPr>
      <w:r w:rsidRPr="0000052B">
        <w:rPr>
          <w:sz w:val="28"/>
          <w:szCs w:val="28"/>
        </w:rPr>
        <w:br w:type="page"/>
        <w:t>Приложение №2</w:t>
      </w:r>
    </w:p>
    <w:p w:rsidR="00A8646E" w:rsidRPr="0000052B" w:rsidRDefault="00A8646E" w:rsidP="0000052B">
      <w:pPr>
        <w:pStyle w:val="af2"/>
        <w:suppressAutoHyphens/>
        <w:spacing w:line="360" w:lineRule="auto"/>
        <w:ind w:firstLine="709"/>
        <w:jc w:val="both"/>
        <w:rPr>
          <w:rFonts w:ascii="Times New Roman" w:hAnsi="Times New Roman" w:cs="Times New Roman"/>
          <w:sz w:val="28"/>
          <w:szCs w:val="28"/>
        </w:rPr>
      </w:pPr>
    </w:p>
    <w:p w:rsidR="00A8646E" w:rsidRPr="0000052B" w:rsidRDefault="00A8646E" w:rsidP="0000052B">
      <w:pPr>
        <w:pStyle w:val="af2"/>
        <w:suppressAutoHyphens/>
        <w:spacing w:line="360" w:lineRule="auto"/>
        <w:ind w:firstLine="709"/>
        <w:jc w:val="both"/>
        <w:rPr>
          <w:rFonts w:ascii="Times New Roman" w:eastAsia="MS Mincho" w:hAnsi="Times New Roman" w:cs="Times New Roman"/>
          <w:sz w:val="28"/>
          <w:szCs w:val="28"/>
        </w:rPr>
      </w:pPr>
      <w:r w:rsidRPr="0000052B">
        <w:rPr>
          <w:rFonts w:ascii="Times New Roman" w:eastAsia="MS Mincho" w:hAnsi="Times New Roman" w:cs="Times New Roman"/>
          <w:sz w:val="28"/>
          <w:szCs w:val="28"/>
        </w:rPr>
        <w:t>Примерная форма протокола о доставлении</w:t>
      </w:r>
    </w:p>
    <w:p w:rsidR="005F7781" w:rsidRPr="0000052B" w:rsidRDefault="00B12FEB" w:rsidP="0000052B">
      <w:pPr>
        <w:pStyle w:val="af2"/>
        <w:suppressAutoHyphens/>
        <w:spacing w:line="360" w:lineRule="auto"/>
        <w:ind w:firstLine="709"/>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02.75pt">
            <v:imagedata r:id="rId7" o:title=""/>
          </v:shape>
        </w:pict>
      </w:r>
    </w:p>
    <w:p w:rsidR="005F7781" w:rsidRPr="0000052B" w:rsidRDefault="005F7781" w:rsidP="0000052B">
      <w:pPr>
        <w:pStyle w:val="af2"/>
        <w:suppressAutoHyphens/>
        <w:spacing w:line="360" w:lineRule="auto"/>
        <w:ind w:firstLine="709"/>
        <w:jc w:val="both"/>
        <w:rPr>
          <w:rFonts w:ascii="Times New Roman" w:eastAsia="MS Mincho" w:hAnsi="Times New Roman" w:cs="Times New Roman"/>
          <w:sz w:val="28"/>
          <w:szCs w:val="28"/>
          <w:lang w:val="en-US"/>
        </w:rPr>
      </w:pPr>
    </w:p>
    <w:p w:rsidR="00A83A66" w:rsidRPr="0000052B" w:rsidRDefault="005F7781" w:rsidP="0000052B">
      <w:pPr>
        <w:suppressAutoHyphens/>
        <w:spacing w:line="360" w:lineRule="auto"/>
        <w:ind w:firstLine="709"/>
        <w:jc w:val="both"/>
        <w:rPr>
          <w:bCs/>
          <w:sz w:val="28"/>
          <w:szCs w:val="28"/>
          <w:lang w:val="en-US"/>
        </w:rPr>
      </w:pPr>
      <w:r w:rsidRPr="0000052B">
        <w:rPr>
          <w:bCs/>
          <w:sz w:val="28"/>
          <w:szCs w:val="28"/>
          <w:lang w:val="en-US"/>
        </w:rPr>
        <w:br w:type="page"/>
      </w:r>
      <w:r w:rsidR="00B12FEB">
        <w:rPr>
          <w:bCs/>
          <w:sz w:val="28"/>
          <w:szCs w:val="28"/>
          <w:lang w:val="en-US"/>
        </w:rPr>
        <w:pict>
          <v:shape id="_x0000_i1026" type="#_x0000_t75" style="width:380.25pt;height:246pt">
            <v:imagedata r:id="rId8" o:title=""/>
          </v:shape>
        </w:pict>
      </w:r>
    </w:p>
    <w:p w:rsidR="005F7781" w:rsidRPr="0000052B" w:rsidRDefault="005F7781" w:rsidP="0000052B">
      <w:pPr>
        <w:suppressAutoHyphens/>
        <w:spacing w:line="360" w:lineRule="auto"/>
        <w:ind w:firstLine="709"/>
        <w:jc w:val="both"/>
        <w:rPr>
          <w:bCs/>
          <w:sz w:val="28"/>
          <w:szCs w:val="28"/>
          <w:lang w:val="en-US"/>
        </w:rPr>
      </w:pPr>
    </w:p>
    <w:p w:rsidR="00A8646E" w:rsidRPr="0000052B" w:rsidRDefault="00A8646E" w:rsidP="0000052B">
      <w:pPr>
        <w:suppressAutoHyphens/>
        <w:spacing w:line="360" w:lineRule="auto"/>
        <w:ind w:firstLine="709"/>
        <w:jc w:val="both"/>
        <w:rPr>
          <w:bCs/>
          <w:sz w:val="28"/>
          <w:szCs w:val="28"/>
        </w:rPr>
      </w:pPr>
      <w:r w:rsidRPr="0000052B">
        <w:rPr>
          <w:bCs/>
          <w:sz w:val="28"/>
          <w:szCs w:val="28"/>
        </w:rPr>
        <w:t>Образец заполнения протокола о доставлении</w:t>
      </w:r>
    </w:p>
    <w:p w:rsidR="00A83A66" w:rsidRDefault="00B12FEB" w:rsidP="0000052B">
      <w:pPr>
        <w:suppressAutoHyphens/>
        <w:spacing w:line="360" w:lineRule="auto"/>
        <w:ind w:firstLine="709"/>
        <w:jc w:val="both"/>
        <w:rPr>
          <w:bCs/>
          <w:sz w:val="28"/>
          <w:szCs w:val="27"/>
          <w:lang w:val="en-US"/>
        </w:rPr>
      </w:pPr>
      <w:r>
        <w:rPr>
          <w:bCs/>
          <w:sz w:val="28"/>
          <w:szCs w:val="27"/>
        </w:rPr>
        <w:pict>
          <v:shape id="_x0000_i1027" type="#_x0000_t75" style="width:384.75pt;height:333.75pt">
            <v:imagedata r:id="rId9" o:title=""/>
          </v:shape>
        </w:pict>
      </w:r>
    </w:p>
    <w:p w:rsidR="00130F7A" w:rsidRDefault="00130F7A" w:rsidP="0000052B">
      <w:pPr>
        <w:suppressAutoHyphens/>
        <w:spacing w:line="360" w:lineRule="auto"/>
        <w:ind w:firstLine="709"/>
        <w:jc w:val="both"/>
        <w:rPr>
          <w:bCs/>
          <w:sz w:val="28"/>
          <w:szCs w:val="27"/>
          <w:lang w:val="en-US"/>
        </w:rPr>
      </w:pPr>
    </w:p>
    <w:p w:rsidR="00A83A66" w:rsidRPr="0000052B" w:rsidRDefault="00130F7A" w:rsidP="0000052B">
      <w:pPr>
        <w:suppressAutoHyphens/>
        <w:spacing w:line="360" w:lineRule="auto"/>
        <w:ind w:firstLine="709"/>
        <w:jc w:val="both"/>
        <w:rPr>
          <w:bCs/>
          <w:sz w:val="28"/>
          <w:szCs w:val="27"/>
        </w:rPr>
      </w:pPr>
      <w:r>
        <w:rPr>
          <w:bCs/>
          <w:sz w:val="28"/>
          <w:szCs w:val="27"/>
          <w:lang w:val="en-US"/>
        </w:rPr>
        <w:br w:type="page"/>
      </w:r>
      <w:r w:rsidR="00B12FEB">
        <w:rPr>
          <w:bCs/>
          <w:sz w:val="28"/>
          <w:szCs w:val="27"/>
        </w:rPr>
        <w:pict>
          <v:shape id="_x0000_i1028" type="#_x0000_t75" style="width:395.25pt;height:341.25pt">
            <v:imagedata r:id="rId10" o:title=""/>
          </v:shape>
        </w:pict>
      </w:r>
    </w:p>
    <w:p w:rsidR="00A83A66" w:rsidRPr="0000052B" w:rsidRDefault="00A83A66" w:rsidP="0000052B">
      <w:pPr>
        <w:suppressAutoHyphens/>
        <w:spacing w:line="360" w:lineRule="auto"/>
        <w:ind w:firstLine="709"/>
        <w:jc w:val="both"/>
        <w:rPr>
          <w:bCs/>
          <w:sz w:val="28"/>
          <w:szCs w:val="27"/>
        </w:rPr>
      </w:pPr>
    </w:p>
    <w:p w:rsidR="00A83A66" w:rsidRPr="0000052B" w:rsidRDefault="00B12FEB" w:rsidP="0000052B">
      <w:pPr>
        <w:suppressAutoHyphens/>
        <w:spacing w:line="360" w:lineRule="auto"/>
        <w:ind w:firstLine="709"/>
        <w:jc w:val="both"/>
        <w:rPr>
          <w:bCs/>
          <w:sz w:val="28"/>
          <w:szCs w:val="27"/>
        </w:rPr>
      </w:pPr>
      <w:r>
        <w:rPr>
          <w:bCs/>
          <w:sz w:val="28"/>
          <w:szCs w:val="27"/>
        </w:rPr>
        <w:pict>
          <v:shape id="_x0000_i1029" type="#_x0000_t75" style="width:389.25pt;height:305.25pt">
            <v:imagedata r:id="rId11" o:title=""/>
          </v:shape>
        </w:pict>
      </w:r>
    </w:p>
    <w:p w:rsidR="00A83A66" w:rsidRPr="0000052B" w:rsidRDefault="00130F7A" w:rsidP="0000052B">
      <w:pPr>
        <w:suppressAutoHyphens/>
        <w:spacing w:line="360" w:lineRule="auto"/>
        <w:ind w:firstLine="709"/>
        <w:jc w:val="both"/>
        <w:rPr>
          <w:bCs/>
          <w:sz w:val="28"/>
          <w:szCs w:val="27"/>
        </w:rPr>
      </w:pPr>
      <w:r>
        <w:rPr>
          <w:bCs/>
          <w:sz w:val="28"/>
          <w:szCs w:val="27"/>
        </w:rPr>
        <w:br w:type="page"/>
      </w:r>
      <w:r w:rsidR="009461F5" w:rsidRPr="0000052B">
        <w:rPr>
          <w:rFonts w:eastAsia="MS Mincho"/>
          <w:sz w:val="28"/>
          <w:szCs w:val="28"/>
        </w:rPr>
        <w:t>Примерная форма протокола об административном задержании</w:t>
      </w:r>
    </w:p>
    <w:p w:rsidR="00A83A66" w:rsidRPr="0000052B" w:rsidRDefault="00B12FEB" w:rsidP="0000052B">
      <w:pPr>
        <w:suppressAutoHyphens/>
        <w:spacing w:line="360" w:lineRule="auto"/>
        <w:ind w:firstLine="709"/>
        <w:jc w:val="both"/>
        <w:rPr>
          <w:bCs/>
          <w:sz w:val="28"/>
          <w:szCs w:val="27"/>
        </w:rPr>
      </w:pPr>
      <w:r>
        <w:rPr>
          <w:bCs/>
          <w:sz w:val="28"/>
          <w:szCs w:val="27"/>
        </w:rPr>
        <w:pict>
          <v:shape id="_x0000_i1030" type="#_x0000_t75" style="width:314.25pt;height:401.25pt">
            <v:imagedata r:id="rId12" o:title=""/>
          </v:shape>
        </w:pict>
      </w:r>
    </w:p>
    <w:p w:rsidR="00A83A66" w:rsidRDefault="00A83A66" w:rsidP="0000052B">
      <w:pPr>
        <w:suppressAutoHyphens/>
        <w:spacing w:line="360" w:lineRule="auto"/>
        <w:ind w:firstLine="709"/>
        <w:jc w:val="both"/>
        <w:rPr>
          <w:bCs/>
          <w:sz w:val="28"/>
          <w:szCs w:val="27"/>
          <w:lang w:val="en-US"/>
        </w:rPr>
      </w:pPr>
    </w:p>
    <w:p w:rsidR="00A8646E" w:rsidRPr="0000052B" w:rsidRDefault="00130F7A" w:rsidP="00130F7A">
      <w:pPr>
        <w:suppressAutoHyphens/>
        <w:spacing w:line="360" w:lineRule="auto"/>
        <w:ind w:firstLine="709"/>
        <w:jc w:val="both"/>
        <w:rPr>
          <w:rFonts w:eastAsia="MS Mincho"/>
          <w:sz w:val="28"/>
          <w:lang w:val="en-US"/>
        </w:rPr>
      </w:pPr>
      <w:r>
        <w:rPr>
          <w:bCs/>
          <w:sz w:val="28"/>
          <w:szCs w:val="27"/>
          <w:lang w:val="en-US"/>
        </w:rPr>
        <w:br w:type="page"/>
      </w:r>
      <w:r w:rsidR="00B12FEB">
        <w:rPr>
          <w:rFonts w:eastAsia="MS Mincho"/>
          <w:sz w:val="28"/>
        </w:rPr>
        <w:pict>
          <v:shape id="_x0000_i1031" type="#_x0000_t75" style="width:324.75pt;height:412.5pt">
            <v:imagedata r:id="rId13" o:title=""/>
          </v:shape>
        </w:pict>
      </w:r>
    </w:p>
    <w:p w:rsidR="009461F5" w:rsidRDefault="009461F5" w:rsidP="0000052B">
      <w:pPr>
        <w:suppressAutoHyphens/>
        <w:autoSpaceDE w:val="0"/>
        <w:autoSpaceDN w:val="0"/>
        <w:adjustRightInd w:val="0"/>
        <w:spacing w:line="360" w:lineRule="auto"/>
        <w:ind w:firstLine="709"/>
        <w:jc w:val="both"/>
        <w:outlineLvl w:val="0"/>
        <w:rPr>
          <w:rFonts w:eastAsia="MS Mincho"/>
          <w:sz w:val="28"/>
          <w:lang w:val="en-US"/>
        </w:rPr>
      </w:pPr>
    </w:p>
    <w:p w:rsidR="009461F5" w:rsidRPr="0000052B" w:rsidRDefault="00130F7A" w:rsidP="0000052B">
      <w:pPr>
        <w:suppressAutoHyphens/>
        <w:autoSpaceDE w:val="0"/>
        <w:autoSpaceDN w:val="0"/>
        <w:adjustRightInd w:val="0"/>
        <w:spacing w:line="360" w:lineRule="auto"/>
        <w:ind w:firstLine="709"/>
        <w:jc w:val="both"/>
        <w:outlineLvl w:val="0"/>
        <w:rPr>
          <w:rFonts w:eastAsia="MS Mincho"/>
          <w:sz w:val="28"/>
          <w:lang w:val="en-US"/>
        </w:rPr>
      </w:pPr>
      <w:r>
        <w:rPr>
          <w:rFonts w:eastAsia="MS Mincho"/>
          <w:sz w:val="28"/>
          <w:lang w:val="en-US"/>
        </w:rPr>
        <w:br w:type="page"/>
      </w:r>
      <w:r w:rsidR="00B12FEB">
        <w:rPr>
          <w:rFonts w:eastAsia="MS Mincho"/>
          <w:sz w:val="28"/>
          <w:lang w:val="en-US"/>
        </w:rPr>
        <w:pict>
          <v:shape id="_x0000_i1032" type="#_x0000_t75" style="width:319.5pt;height:421.5pt">
            <v:imagedata r:id="rId14" o:title=""/>
          </v:shape>
        </w:pict>
      </w:r>
    </w:p>
    <w:p w:rsidR="009461F5" w:rsidRPr="0000052B" w:rsidRDefault="009461F5" w:rsidP="0000052B">
      <w:pPr>
        <w:suppressAutoHyphens/>
        <w:autoSpaceDE w:val="0"/>
        <w:autoSpaceDN w:val="0"/>
        <w:adjustRightInd w:val="0"/>
        <w:spacing w:line="360" w:lineRule="auto"/>
        <w:ind w:firstLine="709"/>
        <w:jc w:val="both"/>
        <w:outlineLvl w:val="0"/>
        <w:rPr>
          <w:rFonts w:eastAsia="MS Mincho"/>
          <w:sz w:val="28"/>
          <w:lang w:val="en-US"/>
        </w:rPr>
      </w:pPr>
    </w:p>
    <w:p w:rsidR="009461F5" w:rsidRPr="0000052B" w:rsidRDefault="00130F7A" w:rsidP="0000052B">
      <w:pPr>
        <w:pStyle w:val="af2"/>
        <w:suppressAutoHyphen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9461F5" w:rsidRPr="0000052B">
        <w:rPr>
          <w:rFonts w:ascii="Times New Roman" w:eastAsia="MS Mincho" w:hAnsi="Times New Roman" w:cs="Times New Roman"/>
          <w:sz w:val="28"/>
          <w:szCs w:val="28"/>
        </w:rPr>
        <w:t>Образец заполнения протокола об административном задержании</w:t>
      </w:r>
    </w:p>
    <w:p w:rsidR="009461F5" w:rsidRPr="0000052B" w:rsidRDefault="00B12FEB" w:rsidP="0000052B">
      <w:pPr>
        <w:suppressAutoHyphens/>
        <w:autoSpaceDE w:val="0"/>
        <w:autoSpaceDN w:val="0"/>
        <w:adjustRightInd w:val="0"/>
        <w:spacing w:line="360" w:lineRule="auto"/>
        <w:ind w:firstLine="709"/>
        <w:jc w:val="both"/>
        <w:outlineLvl w:val="0"/>
        <w:rPr>
          <w:rFonts w:eastAsia="MS Mincho"/>
          <w:sz w:val="28"/>
        </w:rPr>
      </w:pPr>
      <w:r>
        <w:rPr>
          <w:rFonts w:eastAsia="MS Mincho"/>
          <w:sz w:val="28"/>
        </w:rPr>
        <w:pict>
          <v:shape id="_x0000_i1033" type="#_x0000_t75" style="width:374.25pt;height:396.75pt">
            <v:imagedata r:id="rId15" o:title=""/>
          </v:shape>
        </w:pict>
      </w:r>
    </w:p>
    <w:p w:rsidR="009461F5" w:rsidRDefault="009461F5" w:rsidP="0000052B">
      <w:pPr>
        <w:suppressAutoHyphens/>
        <w:autoSpaceDE w:val="0"/>
        <w:autoSpaceDN w:val="0"/>
        <w:adjustRightInd w:val="0"/>
        <w:spacing w:line="360" w:lineRule="auto"/>
        <w:ind w:firstLine="709"/>
        <w:jc w:val="both"/>
        <w:outlineLvl w:val="0"/>
        <w:rPr>
          <w:rFonts w:eastAsia="MS Mincho"/>
          <w:sz w:val="28"/>
          <w:lang w:val="en-US"/>
        </w:rPr>
      </w:pPr>
    </w:p>
    <w:p w:rsidR="009461F5" w:rsidRPr="0000052B" w:rsidRDefault="00130F7A" w:rsidP="0000052B">
      <w:pPr>
        <w:suppressAutoHyphens/>
        <w:autoSpaceDE w:val="0"/>
        <w:autoSpaceDN w:val="0"/>
        <w:adjustRightInd w:val="0"/>
        <w:spacing w:line="360" w:lineRule="auto"/>
        <w:ind w:firstLine="709"/>
        <w:jc w:val="both"/>
        <w:outlineLvl w:val="0"/>
        <w:rPr>
          <w:rFonts w:eastAsia="MS Mincho"/>
          <w:sz w:val="28"/>
          <w:lang w:val="en-US"/>
        </w:rPr>
      </w:pPr>
      <w:r>
        <w:rPr>
          <w:rFonts w:eastAsia="MS Mincho"/>
          <w:sz w:val="28"/>
          <w:lang w:val="en-US"/>
        </w:rPr>
        <w:br w:type="page"/>
      </w:r>
      <w:r w:rsidR="00B12FEB">
        <w:rPr>
          <w:rFonts w:eastAsia="MS Mincho"/>
          <w:sz w:val="28"/>
          <w:lang w:val="en-US"/>
        </w:rPr>
        <w:pict>
          <v:shape id="_x0000_i1034" type="#_x0000_t75" style="width:372.75pt;height:397.5pt">
            <v:imagedata r:id="rId16" o:title=""/>
          </v:shape>
        </w:pict>
      </w:r>
    </w:p>
    <w:p w:rsidR="009461F5" w:rsidRPr="00F45E28" w:rsidRDefault="00294CCF" w:rsidP="0000052B">
      <w:pPr>
        <w:suppressAutoHyphens/>
        <w:autoSpaceDE w:val="0"/>
        <w:autoSpaceDN w:val="0"/>
        <w:adjustRightInd w:val="0"/>
        <w:spacing w:line="360" w:lineRule="auto"/>
        <w:ind w:firstLine="709"/>
        <w:jc w:val="both"/>
        <w:outlineLvl w:val="0"/>
        <w:rPr>
          <w:rFonts w:eastAsia="MS Mincho"/>
          <w:color w:val="FFFFFF"/>
          <w:sz w:val="28"/>
        </w:rPr>
      </w:pPr>
      <w:r w:rsidRPr="00F45E28">
        <w:rPr>
          <w:rFonts w:eastAsia="MS Mincho"/>
          <w:color w:val="FFFFFF"/>
          <w:sz w:val="28"/>
        </w:rPr>
        <w:t>административный пресечение задержание дежурный часть</w:t>
      </w:r>
    </w:p>
    <w:p w:rsidR="009461F5" w:rsidRPr="0000052B" w:rsidRDefault="00B12FEB" w:rsidP="0000052B">
      <w:pPr>
        <w:suppressAutoHyphens/>
        <w:autoSpaceDE w:val="0"/>
        <w:autoSpaceDN w:val="0"/>
        <w:adjustRightInd w:val="0"/>
        <w:spacing w:line="360" w:lineRule="auto"/>
        <w:ind w:firstLine="709"/>
        <w:jc w:val="both"/>
        <w:outlineLvl w:val="0"/>
        <w:rPr>
          <w:rFonts w:eastAsia="MS Mincho"/>
          <w:sz w:val="28"/>
          <w:lang w:val="en-US"/>
        </w:rPr>
      </w:pPr>
      <w:r>
        <w:rPr>
          <w:rFonts w:eastAsia="MS Mincho"/>
          <w:sz w:val="28"/>
          <w:lang w:val="en-US"/>
        </w:rPr>
        <w:pict>
          <v:shape id="_x0000_i1035" type="#_x0000_t75" style="width:370.5pt;height:258.75pt">
            <v:imagedata r:id="rId17" o:title=""/>
          </v:shape>
        </w:pict>
      </w:r>
    </w:p>
    <w:p w:rsidR="00C427BE" w:rsidRPr="00F45E28" w:rsidRDefault="00C427BE" w:rsidP="0000052B">
      <w:pPr>
        <w:suppressAutoHyphens/>
        <w:spacing w:line="360" w:lineRule="auto"/>
        <w:ind w:firstLine="709"/>
        <w:jc w:val="both"/>
        <w:rPr>
          <w:color w:val="FFFFFF"/>
          <w:sz w:val="28"/>
          <w:szCs w:val="28"/>
        </w:rPr>
      </w:pPr>
      <w:bookmarkStart w:id="2" w:name="_GoBack"/>
      <w:bookmarkEnd w:id="2"/>
    </w:p>
    <w:sectPr w:rsidR="00C427BE" w:rsidRPr="00F45E28" w:rsidSect="0000052B">
      <w:headerReference w:type="even" r:id="rId18"/>
      <w:headerReference w:type="default" r:id="rId1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28" w:rsidRDefault="00F45E28">
      <w:r>
        <w:separator/>
      </w:r>
    </w:p>
  </w:endnote>
  <w:endnote w:type="continuationSeparator" w:id="0">
    <w:p w:rsidR="00F45E28" w:rsidRDefault="00F4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28" w:rsidRDefault="00F45E28">
      <w:r>
        <w:separator/>
      </w:r>
    </w:p>
  </w:footnote>
  <w:footnote w:type="continuationSeparator" w:id="0">
    <w:p w:rsidR="00F45E28" w:rsidRDefault="00F4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24" w:rsidRDefault="00061324" w:rsidP="00A86BC9">
    <w:pPr>
      <w:pStyle w:val="a4"/>
      <w:framePr w:wrap="around" w:vAnchor="text" w:hAnchor="margin" w:xAlign="right" w:y="1"/>
      <w:rPr>
        <w:rStyle w:val="a6"/>
      </w:rPr>
    </w:pPr>
  </w:p>
  <w:p w:rsidR="00061324" w:rsidRDefault="00061324" w:rsidP="00354D0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24" w:rsidRPr="005A2189" w:rsidRDefault="00061324" w:rsidP="00C427BE">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8DF"/>
    <w:multiLevelType w:val="multilevel"/>
    <w:tmpl w:val="C8701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E540B0"/>
    <w:multiLevelType w:val="hybridMultilevel"/>
    <w:tmpl w:val="B972E6E8"/>
    <w:lvl w:ilvl="0" w:tplc="21FC0704">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2">
    <w:nsid w:val="16ED2BB1"/>
    <w:multiLevelType w:val="multilevel"/>
    <w:tmpl w:val="A9A6B9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941FF3"/>
    <w:multiLevelType w:val="multilevel"/>
    <w:tmpl w:val="D32A7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3D651D"/>
    <w:multiLevelType w:val="multilevel"/>
    <w:tmpl w:val="B6B491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217E9A"/>
    <w:multiLevelType w:val="hybridMultilevel"/>
    <w:tmpl w:val="2DAEE4D4"/>
    <w:lvl w:ilvl="0" w:tplc="145461B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6890FFF"/>
    <w:multiLevelType w:val="multilevel"/>
    <w:tmpl w:val="B37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C2372"/>
    <w:multiLevelType w:val="multilevel"/>
    <w:tmpl w:val="18DC283C"/>
    <w:lvl w:ilvl="0">
      <w:start w:val="1"/>
      <w:numFmt w:val="bullet"/>
      <w:lvlText w:val=""/>
      <w:lvlJc w:val="left"/>
      <w:pPr>
        <w:tabs>
          <w:tab w:val="num" w:pos="1069"/>
        </w:tabs>
        <w:ind w:left="1069" w:hanging="360"/>
      </w:pPr>
      <w:rPr>
        <w:rFonts w:ascii="Symbol" w:hAnsi="Symbol" w:hint="default"/>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8">
    <w:nsid w:val="2BC968A8"/>
    <w:multiLevelType w:val="multilevel"/>
    <w:tmpl w:val="712AE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40C7D0E"/>
    <w:multiLevelType w:val="hybridMultilevel"/>
    <w:tmpl w:val="B37648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4F67029"/>
    <w:multiLevelType w:val="multilevel"/>
    <w:tmpl w:val="331A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468D8"/>
    <w:multiLevelType w:val="multilevel"/>
    <w:tmpl w:val="DC7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A359C"/>
    <w:multiLevelType w:val="multilevel"/>
    <w:tmpl w:val="E5F6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F0F67"/>
    <w:multiLevelType w:val="multilevel"/>
    <w:tmpl w:val="2E8E7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6725E9"/>
    <w:multiLevelType w:val="hybridMultilevel"/>
    <w:tmpl w:val="40DE0F0C"/>
    <w:lvl w:ilvl="0" w:tplc="0F4C534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nsid w:val="4C313905"/>
    <w:multiLevelType w:val="multilevel"/>
    <w:tmpl w:val="5FCC7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873B06"/>
    <w:multiLevelType w:val="multilevel"/>
    <w:tmpl w:val="0CFE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A6E69"/>
    <w:multiLevelType w:val="multilevel"/>
    <w:tmpl w:val="1B5E3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D4E3756"/>
    <w:multiLevelType w:val="multilevel"/>
    <w:tmpl w:val="16BE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34951"/>
    <w:multiLevelType w:val="multilevel"/>
    <w:tmpl w:val="E174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93EA4"/>
    <w:multiLevelType w:val="multilevel"/>
    <w:tmpl w:val="D848E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72255F5"/>
    <w:multiLevelType w:val="multilevel"/>
    <w:tmpl w:val="C714F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9594CE4"/>
    <w:multiLevelType w:val="multilevel"/>
    <w:tmpl w:val="3AF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C1491"/>
    <w:multiLevelType w:val="hybridMultilevel"/>
    <w:tmpl w:val="66927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0F4C13"/>
    <w:multiLevelType w:val="multilevel"/>
    <w:tmpl w:val="5FEEA058"/>
    <w:lvl w:ilvl="0">
      <w:start w:val="1"/>
      <w:numFmt w:val="bullet"/>
      <w:lvlText w:val=""/>
      <w:lvlJc w:val="left"/>
      <w:pPr>
        <w:tabs>
          <w:tab w:val="num" w:pos="1069"/>
        </w:tabs>
        <w:ind w:left="1069" w:hanging="360"/>
      </w:pPr>
      <w:rPr>
        <w:rFonts w:ascii="Symbol" w:hAnsi="Symbol" w:hint="default"/>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25">
    <w:nsid w:val="79C830F6"/>
    <w:multiLevelType w:val="multilevel"/>
    <w:tmpl w:val="3878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83C00"/>
    <w:multiLevelType w:val="multilevel"/>
    <w:tmpl w:val="01160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A0B41A8"/>
    <w:multiLevelType w:val="multilevel"/>
    <w:tmpl w:val="12FE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5D6A48"/>
    <w:multiLevelType w:val="multilevel"/>
    <w:tmpl w:val="1144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0"/>
  </w:num>
  <w:num w:numId="4">
    <w:abstractNumId w:val="21"/>
  </w:num>
  <w:num w:numId="5">
    <w:abstractNumId w:val="15"/>
  </w:num>
  <w:num w:numId="6">
    <w:abstractNumId w:val="26"/>
  </w:num>
  <w:num w:numId="7">
    <w:abstractNumId w:val="11"/>
  </w:num>
  <w:num w:numId="8">
    <w:abstractNumId w:val="12"/>
  </w:num>
  <w:num w:numId="9">
    <w:abstractNumId w:val="18"/>
  </w:num>
  <w:num w:numId="10">
    <w:abstractNumId w:val="8"/>
  </w:num>
  <w:num w:numId="11">
    <w:abstractNumId w:val="27"/>
  </w:num>
  <w:num w:numId="12">
    <w:abstractNumId w:val="4"/>
  </w:num>
  <w:num w:numId="13">
    <w:abstractNumId w:val="10"/>
  </w:num>
  <w:num w:numId="14">
    <w:abstractNumId w:val="6"/>
  </w:num>
  <w:num w:numId="15">
    <w:abstractNumId w:val="22"/>
  </w:num>
  <w:num w:numId="16">
    <w:abstractNumId w:val="19"/>
  </w:num>
  <w:num w:numId="17">
    <w:abstractNumId w:val="25"/>
  </w:num>
  <w:num w:numId="18">
    <w:abstractNumId w:val="16"/>
  </w:num>
  <w:num w:numId="19">
    <w:abstractNumId w:val="17"/>
  </w:num>
  <w:num w:numId="20">
    <w:abstractNumId w:val="2"/>
  </w:num>
  <w:num w:numId="21">
    <w:abstractNumId w:val="28"/>
  </w:num>
  <w:num w:numId="22">
    <w:abstractNumId w:val="3"/>
  </w:num>
  <w:num w:numId="23">
    <w:abstractNumId w:val="1"/>
  </w:num>
  <w:num w:numId="24">
    <w:abstractNumId w:val="7"/>
  </w:num>
  <w:num w:numId="25">
    <w:abstractNumId w:val="24"/>
  </w:num>
  <w:num w:numId="26">
    <w:abstractNumId w:val="14"/>
  </w:num>
  <w:num w:numId="27">
    <w:abstractNumId w:val="2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88E"/>
    <w:rsid w:val="0000052B"/>
    <w:rsid w:val="00005161"/>
    <w:rsid w:val="00037789"/>
    <w:rsid w:val="00050D63"/>
    <w:rsid w:val="00061324"/>
    <w:rsid w:val="00061705"/>
    <w:rsid w:val="0007343C"/>
    <w:rsid w:val="0007716C"/>
    <w:rsid w:val="00087F5E"/>
    <w:rsid w:val="000C0042"/>
    <w:rsid w:val="000C0C33"/>
    <w:rsid w:val="000D33E5"/>
    <w:rsid w:val="001004A6"/>
    <w:rsid w:val="00121BC1"/>
    <w:rsid w:val="00127C2D"/>
    <w:rsid w:val="00130F7A"/>
    <w:rsid w:val="001A5D2C"/>
    <w:rsid w:val="001D3982"/>
    <w:rsid w:val="001E4FF2"/>
    <w:rsid w:val="001F25FC"/>
    <w:rsid w:val="00232790"/>
    <w:rsid w:val="00240C2D"/>
    <w:rsid w:val="002513DF"/>
    <w:rsid w:val="00276C44"/>
    <w:rsid w:val="00294CCF"/>
    <w:rsid w:val="002B17BD"/>
    <w:rsid w:val="002B2965"/>
    <w:rsid w:val="002B764F"/>
    <w:rsid w:val="002D7948"/>
    <w:rsid w:val="003021FF"/>
    <w:rsid w:val="003145F2"/>
    <w:rsid w:val="0033244C"/>
    <w:rsid w:val="00354D00"/>
    <w:rsid w:val="00356D51"/>
    <w:rsid w:val="00373F73"/>
    <w:rsid w:val="00395800"/>
    <w:rsid w:val="003D085B"/>
    <w:rsid w:val="003D6689"/>
    <w:rsid w:val="003E3FCE"/>
    <w:rsid w:val="004065F2"/>
    <w:rsid w:val="00435404"/>
    <w:rsid w:val="00451021"/>
    <w:rsid w:val="00461EC4"/>
    <w:rsid w:val="004752D9"/>
    <w:rsid w:val="00521C26"/>
    <w:rsid w:val="00527685"/>
    <w:rsid w:val="0054309C"/>
    <w:rsid w:val="005A2189"/>
    <w:rsid w:val="005C36EC"/>
    <w:rsid w:val="005F7781"/>
    <w:rsid w:val="0061497F"/>
    <w:rsid w:val="0062297A"/>
    <w:rsid w:val="00633162"/>
    <w:rsid w:val="00654175"/>
    <w:rsid w:val="00661727"/>
    <w:rsid w:val="00683AB0"/>
    <w:rsid w:val="006A3BF1"/>
    <w:rsid w:val="006A60E8"/>
    <w:rsid w:val="006B2171"/>
    <w:rsid w:val="006B6729"/>
    <w:rsid w:val="006F3498"/>
    <w:rsid w:val="0075235C"/>
    <w:rsid w:val="00763BF5"/>
    <w:rsid w:val="00774AA5"/>
    <w:rsid w:val="00784165"/>
    <w:rsid w:val="007A5E85"/>
    <w:rsid w:val="007C747A"/>
    <w:rsid w:val="007E62CB"/>
    <w:rsid w:val="00847D06"/>
    <w:rsid w:val="008952F6"/>
    <w:rsid w:val="008B080D"/>
    <w:rsid w:val="008C3C6E"/>
    <w:rsid w:val="00922EF1"/>
    <w:rsid w:val="009461F5"/>
    <w:rsid w:val="0097671F"/>
    <w:rsid w:val="009E557F"/>
    <w:rsid w:val="00A072C5"/>
    <w:rsid w:val="00A83A66"/>
    <w:rsid w:val="00A8646E"/>
    <w:rsid w:val="00A86BC9"/>
    <w:rsid w:val="00AA26B9"/>
    <w:rsid w:val="00AA6447"/>
    <w:rsid w:val="00AD2A3D"/>
    <w:rsid w:val="00B12FEB"/>
    <w:rsid w:val="00B4667D"/>
    <w:rsid w:val="00B70782"/>
    <w:rsid w:val="00B802C4"/>
    <w:rsid w:val="00BD6915"/>
    <w:rsid w:val="00BF340A"/>
    <w:rsid w:val="00C21007"/>
    <w:rsid w:val="00C427BE"/>
    <w:rsid w:val="00C573F5"/>
    <w:rsid w:val="00C76427"/>
    <w:rsid w:val="00CF088E"/>
    <w:rsid w:val="00CF5A4B"/>
    <w:rsid w:val="00D04250"/>
    <w:rsid w:val="00D12D0A"/>
    <w:rsid w:val="00D1644C"/>
    <w:rsid w:val="00D275B1"/>
    <w:rsid w:val="00D50550"/>
    <w:rsid w:val="00D5712D"/>
    <w:rsid w:val="00D8214D"/>
    <w:rsid w:val="00DF145E"/>
    <w:rsid w:val="00DF3A1D"/>
    <w:rsid w:val="00E02718"/>
    <w:rsid w:val="00E54B1B"/>
    <w:rsid w:val="00E75926"/>
    <w:rsid w:val="00E82373"/>
    <w:rsid w:val="00E92E42"/>
    <w:rsid w:val="00EC22B1"/>
    <w:rsid w:val="00EC315C"/>
    <w:rsid w:val="00ED7EC2"/>
    <w:rsid w:val="00EF1F4E"/>
    <w:rsid w:val="00EF24AF"/>
    <w:rsid w:val="00F0513A"/>
    <w:rsid w:val="00F20491"/>
    <w:rsid w:val="00F30566"/>
    <w:rsid w:val="00F330F4"/>
    <w:rsid w:val="00F45E28"/>
    <w:rsid w:val="00F46DD6"/>
    <w:rsid w:val="00FA37BD"/>
    <w:rsid w:val="00FB56D8"/>
    <w:rsid w:val="00FD59D7"/>
    <w:rsid w:val="00FD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05F570F-560B-4D3F-BEE0-5C578DDA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3244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F088E"/>
    <w:pPr>
      <w:spacing w:before="100" w:beforeAutospacing="1" w:after="100" w:afterAutospacing="1"/>
      <w:outlineLvl w:val="1"/>
    </w:pPr>
    <w:rPr>
      <w:rFonts w:ascii="Verdana" w:hAnsi="Verdana"/>
      <w:b/>
      <w:bCs/>
    </w:rPr>
  </w:style>
  <w:style w:type="paragraph" w:styleId="3">
    <w:name w:val="heading 3"/>
    <w:basedOn w:val="a"/>
    <w:next w:val="a"/>
    <w:link w:val="30"/>
    <w:uiPriority w:val="9"/>
    <w:qFormat/>
    <w:rsid w:val="0033244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3244C"/>
    <w:pPr>
      <w:keepNext/>
      <w:spacing w:before="240" w:after="60"/>
      <w:outlineLvl w:val="3"/>
    </w:pPr>
    <w:rPr>
      <w:b/>
      <w:bCs/>
      <w:sz w:val="28"/>
      <w:szCs w:val="28"/>
    </w:rPr>
  </w:style>
  <w:style w:type="paragraph" w:styleId="8">
    <w:name w:val="heading 8"/>
    <w:basedOn w:val="a"/>
    <w:next w:val="a"/>
    <w:link w:val="80"/>
    <w:uiPriority w:val="9"/>
    <w:qFormat/>
    <w:rsid w:val="0033244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rmal (Web)"/>
    <w:basedOn w:val="a"/>
    <w:uiPriority w:val="99"/>
    <w:rsid w:val="00CF088E"/>
    <w:pPr>
      <w:spacing w:before="100" w:beforeAutospacing="1" w:after="100" w:afterAutospacing="1"/>
    </w:pPr>
    <w:rPr>
      <w:rFonts w:ascii="Arial" w:hAnsi="Arial" w:cs="Arial"/>
      <w:sz w:val="20"/>
      <w:szCs w:val="20"/>
    </w:rPr>
  </w:style>
  <w:style w:type="paragraph" w:styleId="a4">
    <w:name w:val="header"/>
    <w:basedOn w:val="a"/>
    <w:link w:val="a5"/>
    <w:uiPriority w:val="99"/>
    <w:rsid w:val="00354D0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54D00"/>
    <w:rPr>
      <w:rFonts w:cs="Times New Roman"/>
    </w:rPr>
  </w:style>
  <w:style w:type="paragraph" w:styleId="a7">
    <w:name w:val="Document Map"/>
    <w:basedOn w:val="a"/>
    <w:link w:val="a8"/>
    <w:uiPriority w:val="99"/>
    <w:semiHidden/>
    <w:rsid w:val="00B70782"/>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customStyle="1" w:styleId="Iauiue">
    <w:name w:val="Iau?iue"/>
    <w:rsid w:val="00BF340A"/>
    <w:rPr>
      <w:lang w:val="en-US"/>
    </w:rPr>
  </w:style>
  <w:style w:type="character" w:styleId="a9">
    <w:name w:val="footnote reference"/>
    <w:uiPriority w:val="99"/>
    <w:semiHidden/>
    <w:rsid w:val="0007716C"/>
    <w:rPr>
      <w:rFonts w:cs="Times New Roman"/>
      <w:vertAlign w:val="superscript"/>
    </w:rPr>
  </w:style>
  <w:style w:type="paragraph" w:styleId="21">
    <w:name w:val="Body Text Indent 2"/>
    <w:basedOn w:val="a"/>
    <w:link w:val="22"/>
    <w:uiPriority w:val="99"/>
    <w:rsid w:val="0033244C"/>
    <w:pPr>
      <w:ind w:left="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footnote text"/>
    <w:basedOn w:val="a"/>
    <w:link w:val="ab"/>
    <w:uiPriority w:val="99"/>
    <w:semiHidden/>
    <w:rsid w:val="00CF5A4B"/>
    <w:rPr>
      <w:sz w:val="20"/>
      <w:szCs w:val="20"/>
    </w:rPr>
  </w:style>
  <w:style w:type="character" w:customStyle="1" w:styleId="ab">
    <w:name w:val="Текст сноски Знак"/>
    <w:link w:val="aa"/>
    <w:uiPriority w:val="99"/>
    <w:semiHidden/>
    <w:locked/>
    <w:rPr>
      <w:rFonts w:cs="Times New Roman"/>
    </w:rPr>
  </w:style>
  <w:style w:type="paragraph" w:styleId="ac">
    <w:name w:val="footer"/>
    <w:basedOn w:val="a"/>
    <w:link w:val="ad"/>
    <w:uiPriority w:val="99"/>
    <w:rsid w:val="00D1644C"/>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ody Text Indent"/>
    <w:basedOn w:val="a"/>
    <w:link w:val="af"/>
    <w:uiPriority w:val="99"/>
    <w:rsid w:val="0033244C"/>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Body Text"/>
    <w:basedOn w:val="a"/>
    <w:link w:val="af1"/>
    <w:uiPriority w:val="99"/>
    <w:rsid w:val="0033244C"/>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1">
    <w:name w:val="Body Text 3"/>
    <w:basedOn w:val="a"/>
    <w:link w:val="32"/>
    <w:uiPriority w:val="99"/>
    <w:rsid w:val="0033244C"/>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2">
    <w:name w:val="Plain Text"/>
    <w:basedOn w:val="a"/>
    <w:link w:val="af3"/>
    <w:uiPriority w:val="99"/>
    <w:rsid w:val="00A8646E"/>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13822</Words>
  <Characters>78791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92429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Anna</dc:creator>
  <cp:keywords/>
  <dc:description/>
  <cp:lastModifiedBy>admin</cp:lastModifiedBy>
  <cp:revision>2</cp:revision>
  <cp:lastPrinted>2006-06-02T11:39:00Z</cp:lastPrinted>
  <dcterms:created xsi:type="dcterms:W3CDTF">2014-03-22T22:06:00Z</dcterms:created>
  <dcterms:modified xsi:type="dcterms:W3CDTF">2014-03-22T22:06:00Z</dcterms:modified>
</cp:coreProperties>
</file>