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8A" w:rsidRPr="00D82A51" w:rsidRDefault="00D009EB" w:rsidP="00D82A51">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МИНИСТЕРСТВО ОБРАЗОВАНИЯ РЕСПУБЛИКИ БЕЛАРУСЬ</w:t>
      </w:r>
    </w:p>
    <w:p w:rsidR="00D009EB" w:rsidRPr="00D82A51" w:rsidRDefault="00D009EB" w:rsidP="00D82A51">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УО «БЕЛОРУССКИЙ ГОСУДАРСТВЕННЫЙ ЭКОНОМИЧЕСКИЙ УНИВЕРСИТЕТ»</w:t>
      </w:r>
    </w:p>
    <w:p w:rsidR="00D009EB" w:rsidRPr="00D82A51" w:rsidRDefault="00D009EB" w:rsidP="00D82A51">
      <w:pPr>
        <w:spacing w:after="0" w:line="360" w:lineRule="auto"/>
        <w:ind w:firstLine="709"/>
        <w:jc w:val="center"/>
        <w:rPr>
          <w:rFonts w:ascii="Times New Roman" w:hAnsi="Times New Roman" w:cs="Times New Roman"/>
          <w:color w:val="000000"/>
          <w:sz w:val="28"/>
          <w:szCs w:val="28"/>
        </w:rPr>
      </w:pPr>
    </w:p>
    <w:p w:rsidR="00D009EB" w:rsidRPr="00D82A51" w:rsidRDefault="00D009EB" w:rsidP="00D82A51">
      <w:pPr>
        <w:spacing w:after="0" w:line="360" w:lineRule="auto"/>
        <w:ind w:firstLine="709"/>
        <w:jc w:val="center"/>
        <w:rPr>
          <w:rFonts w:ascii="Times New Roman" w:hAnsi="Times New Roman" w:cs="Times New Roman"/>
          <w:color w:val="000000"/>
          <w:sz w:val="28"/>
          <w:szCs w:val="28"/>
        </w:rPr>
      </w:pPr>
    </w:p>
    <w:p w:rsidR="00D009EB" w:rsidRPr="00D82A51" w:rsidRDefault="00D009EB" w:rsidP="00D82A51">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Кафедра гражданско-правовых дисциплин</w:t>
      </w:r>
    </w:p>
    <w:p w:rsidR="00D009EB" w:rsidRPr="00D82A51" w:rsidRDefault="00D009EB" w:rsidP="00D82A51">
      <w:pPr>
        <w:spacing w:after="0" w:line="360" w:lineRule="auto"/>
        <w:ind w:firstLine="709"/>
        <w:rPr>
          <w:rFonts w:ascii="Times New Roman" w:hAnsi="Times New Roman" w:cs="Times New Roman"/>
          <w:color w:val="000000"/>
          <w:sz w:val="28"/>
          <w:szCs w:val="28"/>
        </w:rPr>
      </w:pPr>
    </w:p>
    <w:p w:rsidR="00D009EB" w:rsidRPr="00D82A51" w:rsidRDefault="00D009EB" w:rsidP="00D82A51">
      <w:pPr>
        <w:spacing w:after="0" w:line="360" w:lineRule="auto"/>
        <w:ind w:firstLine="709"/>
        <w:rPr>
          <w:rFonts w:ascii="Times New Roman" w:hAnsi="Times New Roman" w:cs="Times New Roman"/>
          <w:color w:val="000000"/>
          <w:sz w:val="28"/>
          <w:szCs w:val="28"/>
        </w:rPr>
      </w:pPr>
    </w:p>
    <w:p w:rsidR="0025287C" w:rsidRPr="00D82A51" w:rsidRDefault="00D009E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Допущена к защите</w:t>
      </w:r>
    </w:p>
    <w:p w:rsidR="00D009EB" w:rsidRPr="00D82A51" w:rsidRDefault="00D009E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Заведующая кафедрой</w:t>
      </w:r>
    </w:p>
    <w:p w:rsidR="00D009EB" w:rsidRPr="00D82A51" w:rsidRDefault="00D009E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_________Т.С. Таранова</w:t>
      </w:r>
    </w:p>
    <w:p w:rsidR="00D009EB" w:rsidRPr="00D82A51" w:rsidRDefault="00D009E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«___»________200__г.</w:t>
      </w:r>
    </w:p>
    <w:p w:rsidR="00D009EB" w:rsidRPr="00D82A51" w:rsidRDefault="00D009EB" w:rsidP="00D82A51">
      <w:pPr>
        <w:spacing w:after="0" w:line="360" w:lineRule="auto"/>
        <w:ind w:firstLine="709"/>
        <w:rPr>
          <w:rFonts w:ascii="Times New Roman" w:hAnsi="Times New Roman" w:cs="Times New Roman"/>
          <w:color w:val="000000"/>
          <w:sz w:val="28"/>
          <w:szCs w:val="28"/>
        </w:rPr>
      </w:pPr>
    </w:p>
    <w:p w:rsidR="00D009EB" w:rsidRPr="00D82A51" w:rsidRDefault="00D009EB" w:rsidP="00D82A51">
      <w:pPr>
        <w:spacing w:after="0" w:line="360" w:lineRule="auto"/>
        <w:ind w:firstLine="709"/>
        <w:rPr>
          <w:rFonts w:ascii="Times New Roman" w:hAnsi="Times New Roman" w:cs="Times New Roman"/>
          <w:color w:val="000000"/>
          <w:sz w:val="28"/>
          <w:szCs w:val="28"/>
        </w:rPr>
      </w:pPr>
    </w:p>
    <w:p w:rsidR="00D009EB" w:rsidRPr="00D82A51" w:rsidRDefault="00D009EB" w:rsidP="00D82A51">
      <w:pPr>
        <w:spacing w:after="0" w:line="360" w:lineRule="auto"/>
        <w:ind w:firstLine="709"/>
        <w:rPr>
          <w:rFonts w:ascii="Times New Roman" w:hAnsi="Times New Roman" w:cs="Times New Roman"/>
          <w:color w:val="000000"/>
          <w:sz w:val="28"/>
          <w:szCs w:val="28"/>
        </w:rPr>
      </w:pPr>
    </w:p>
    <w:p w:rsidR="00D009EB" w:rsidRPr="00D82A51" w:rsidRDefault="00F8773B" w:rsidP="00D82A51">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ДИПЛОМНАЯ РАБОТА</w:t>
      </w: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на тему: Акционерные общества в Республике Беларусь</w:t>
      </w: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634E2E" w:rsidRPr="00D82A51" w:rsidRDefault="00634E2E" w:rsidP="00D82A51">
      <w:pPr>
        <w:spacing w:after="0" w:line="360" w:lineRule="auto"/>
        <w:ind w:firstLine="709"/>
        <w:jc w:val="center"/>
        <w:rPr>
          <w:rFonts w:ascii="Times New Roman" w:hAnsi="Times New Roman" w:cs="Times New Roman"/>
          <w:color w:val="000000"/>
          <w:sz w:val="28"/>
          <w:szCs w:val="28"/>
        </w:rPr>
      </w:pPr>
    </w:p>
    <w:p w:rsidR="00634E2E" w:rsidRPr="00D82A51" w:rsidRDefault="00634E2E" w:rsidP="00D82A51">
      <w:pPr>
        <w:spacing w:after="0" w:line="360" w:lineRule="auto"/>
        <w:ind w:firstLine="709"/>
        <w:jc w:val="center"/>
        <w:rPr>
          <w:rFonts w:ascii="Times New Roman" w:hAnsi="Times New Roman" w:cs="Times New Roman"/>
          <w:color w:val="000000"/>
          <w:sz w:val="28"/>
          <w:szCs w:val="28"/>
        </w:rPr>
      </w:pPr>
    </w:p>
    <w:p w:rsidR="00634E2E" w:rsidRPr="00D82A51" w:rsidRDefault="00634E2E" w:rsidP="00D82A51">
      <w:pPr>
        <w:spacing w:after="0" w:line="360" w:lineRule="auto"/>
        <w:ind w:firstLine="709"/>
        <w:jc w:val="center"/>
        <w:rPr>
          <w:rFonts w:ascii="Times New Roman" w:hAnsi="Times New Roman" w:cs="Times New Roman"/>
          <w:color w:val="000000"/>
          <w:sz w:val="28"/>
          <w:szCs w:val="28"/>
        </w:rPr>
      </w:pPr>
    </w:p>
    <w:p w:rsidR="00634E2E" w:rsidRPr="00D82A51" w:rsidRDefault="00634E2E" w:rsidP="00D82A51">
      <w:pPr>
        <w:spacing w:after="0" w:line="360" w:lineRule="auto"/>
        <w:ind w:firstLine="709"/>
        <w:jc w:val="center"/>
        <w:rPr>
          <w:rFonts w:ascii="Times New Roman" w:hAnsi="Times New Roman" w:cs="Times New Roman"/>
          <w:color w:val="000000"/>
          <w:sz w:val="28"/>
          <w:szCs w:val="28"/>
        </w:rPr>
      </w:pPr>
    </w:p>
    <w:p w:rsidR="00634E2E" w:rsidRPr="00D82A51" w:rsidRDefault="00634E2E"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p>
    <w:p w:rsidR="00F8773B" w:rsidRPr="00D82A51" w:rsidRDefault="00F8773B" w:rsidP="00D82A51">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МИНСК 200</w:t>
      </w:r>
      <w:r w:rsidR="00F3722D" w:rsidRPr="00D82A51">
        <w:rPr>
          <w:rFonts w:ascii="Times New Roman" w:hAnsi="Times New Roman" w:cs="Times New Roman"/>
          <w:color w:val="000000"/>
          <w:sz w:val="28"/>
          <w:szCs w:val="28"/>
        </w:rPr>
        <w:t>7</w:t>
      </w:r>
    </w:p>
    <w:p w:rsidR="00AA7D8A" w:rsidRPr="00D82A51" w:rsidRDefault="00D82A51" w:rsidP="00D82A51">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A7D8A" w:rsidRPr="00D82A51">
        <w:rPr>
          <w:rFonts w:ascii="Times New Roman" w:hAnsi="Times New Roman" w:cs="Times New Roman"/>
          <w:b/>
          <w:bCs/>
          <w:color w:val="000000"/>
          <w:sz w:val="28"/>
          <w:szCs w:val="28"/>
        </w:rPr>
        <w:t>РЕФЕРАТ</w:t>
      </w:r>
    </w:p>
    <w:p w:rsidR="00AA7D8A" w:rsidRPr="00D82A51" w:rsidRDefault="00AA7D8A" w:rsidP="00D82A51">
      <w:pPr>
        <w:spacing w:after="0" w:line="360" w:lineRule="auto"/>
        <w:ind w:firstLine="709"/>
        <w:rPr>
          <w:rFonts w:ascii="Times New Roman" w:hAnsi="Times New Roman" w:cs="Times New Roman"/>
          <w:color w:val="000000"/>
          <w:sz w:val="28"/>
          <w:szCs w:val="28"/>
        </w:rPr>
      </w:pPr>
    </w:p>
    <w:p w:rsidR="00AA7D8A" w:rsidRPr="00D82A51" w:rsidRDefault="00AA7D8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Дипломная работа: </w:t>
      </w:r>
      <w:r w:rsidR="00ED349B" w:rsidRPr="00D82A51">
        <w:rPr>
          <w:rFonts w:ascii="Times New Roman" w:hAnsi="Times New Roman" w:cs="Times New Roman"/>
          <w:color w:val="000000"/>
          <w:sz w:val="28"/>
          <w:szCs w:val="28"/>
        </w:rPr>
        <w:t>115</w:t>
      </w:r>
      <w:r w:rsidRPr="00D82A51">
        <w:rPr>
          <w:rFonts w:ascii="Times New Roman" w:hAnsi="Times New Roman" w:cs="Times New Roman"/>
          <w:color w:val="000000"/>
          <w:sz w:val="28"/>
          <w:szCs w:val="28"/>
        </w:rPr>
        <w:t>с</w:t>
      </w:r>
      <w:r w:rsidR="000244F8" w:rsidRPr="00D82A51">
        <w:rPr>
          <w:rFonts w:ascii="Times New Roman" w:hAnsi="Times New Roman" w:cs="Times New Roman"/>
          <w:color w:val="000000"/>
          <w:sz w:val="28"/>
          <w:szCs w:val="28"/>
        </w:rPr>
        <w:t>траниц</w:t>
      </w:r>
      <w:r w:rsidRPr="00D82A51">
        <w:rPr>
          <w:rFonts w:ascii="Times New Roman" w:hAnsi="Times New Roman" w:cs="Times New Roman"/>
          <w:color w:val="000000"/>
          <w:sz w:val="28"/>
          <w:szCs w:val="28"/>
        </w:rPr>
        <w:t xml:space="preserve">, </w:t>
      </w:r>
      <w:r w:rsidR="00ED349B" w:rsidRPr="00D82A51">
        <w:rPr>
          <w:rFonts w:ascii="Times New Roman" w:hAnsi="Times New Roman" w:cs="Times New Roman"/>
          <w:color w:val="000000"/>
          <w:sz w:val="28"/>
          <w:szCs w:val="28"/>
        </w:rPr>
        <w:t xml:space="preserve">45 </w:t>
      </w:r>
      <w:r w:rsidRPr="00D82A51">
        <w:rPr>
          <w:rFonts w:ascii="Times New Roman" w:hAnsi="Times New Roman" w:cs="Times New Roman"/>
          <w:color w:val="000000"/>
          <w:sz w:val="28"/>
          <w:szCs w:val="28"/>
        </w:rPr>
        <w:t>источник</w:t>
      </w:r>
      <w:r w:rsidR="00E77FF2" w:rsidRPr="00D82A51">
        <w:rPr>
          <w:rFonts w:ascii="Times New Roman" w:hAnsi="Times New Roman" w:cs="Times New Roman"/>
          <w:color w:val="000000"/>
          <w:sz w:val="28"/>
          <w:szCs w:val="28"/>
        </w:rPr>
        <w:t>ов</w:t>
      </w:r>
      <w:r w:rsidRPr="00D82A51">
        <w:rPr>
          <w:rFonts w:ascii="Times New Roman" w:hAnsi="Times New Roman" w:cs="Times New Roman"/>
          <w:color w:val="000000"/>
          <w:sz w:val="28"/>
          <w:szCs w:val="28"/>
        </w:rPr>
        <w:t xml:space="preserve">, </w:t>
      </w:r>
      <w:r w:rsidR="000244F8" w:rsidRPr="00D82A51">
        <w:rPr>
          <w:rFonts w:ascii="Times New Roman" w:hAnsi="Times New Roman" w:cs="Times New Roman"/>
          <w:color w:val="000000"/>
          <w:sz w:val="28"/>
          <w:szCs w:val="28"/>
        </w:rPr>
        <w:t xml:space="preserve">8 </w:t>
      </w:r>
      <w:r w:rsidRPr="00D82A51">
        <w:rPr>
          <w:rFonts w:ascii="Times New Roman" w:hAnsi="Times New Roman" w:cs="Times New Roman"/>
          <w:color w:val="000000"/>
          <w:sz w:val="28"/>
          <w:szCs w:val="28"/>
        </w:rPr>
        <w:t>прил</w:t>
      </w:r>
      <w:r w:rsidR="000244F8" w:rsidRPr="00D82A51">
        <w:rPr>
          <w:rFonts w:ascii="Times New Roman" w:hAnsi="Times New Roman" w:cs="Times New Roman"/>
          <w:color w:val="000000"/>
          <w:sz w:val="28"/>
          <w:szCs w:val="28"/>
        </w:rPr>
        <w:t>ожений</w:t>
      </w:r>
    </w:p>
    <w:p w:rsidR="00FD6FAE" w:rsidRPr="00D82A51" w:rsidRDefault="00FD6FAE"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АКЦИОНЕРНОЕ ОБЩЕ</w:t>
      </w:r>
      <w:r w:rsidR="007B5E66" w:rsidRPr="00D82A51">
        <w:rPr>
          <w:rFonts w:ascii="Times New Roman" w:hAnsi="Times New Roman" w:cs="Times New Roman"/>
          <w:color w:val="000000"/>
          <w:sz w:val="28"/>
          <w:szCs w:val="28"/>
        </w:rPr>
        <w:t>СТВО, УЧРЕДИТЕЛЬНЫЕ ДОКУМЕНТЫ</w:t>
      </w:r>
      <w:r w:rsidRPr="00D82A51">
        <w:rPr>
          <w:rFonts w:ascii="Times New Roman" w:hAnsi="Times New Roman" w:cs="Times New Roman"/>
          <w:color w:val="000000"/>
          <w:sz w:val="28"/>
          <w:szCs w:val="28"/>
        </w:rPr>
        <w:t>, ЦЕННЫЕ БУМАГИ, ОРГАНЫ, ИМУЩЕСТВО</w:t>
      </w:r>
    </w:p>
    <w:p w:rsidR="007B5E66" w:rsidRPr="00D82A51" w:rsidRDefault="007B5E6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Объектом и предметом исследования является </w:t>
      </w:r>
      <w:r w:rsidR="003C2B3F" w:rsidRPr="00D82A51">
        <w:rPr>
          <w:rFonts w:ascii="Times New Roman" w:hAnsi="Times New Roman" w:cs="Times New Roman"/>
          <w:color w:val="000000"/>
          <w:sz w:val="28"/>
          <w:szCs w:val="28"/>
        </w:rPr>
        <w:t>деятельность и развитие акционерных обществ в Республике Беларусь.</w:t>
      </w:r>
    </w:p>
    <w:p w:rsidR="00A26C5B" w:rsidRPr="00D82A51" w:rsidRDefault="00A26C5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Цель работы определить </w:t>
      </w:r>
      <w:r w:rsidR="007B5E66" w:rsidRPr="00D82A51">
        <w:rPr>
          <w:rFonts w:ascii="Times New Roman" w:hAnsi="Times New Roman" w:cs="Times New Roman"/>
          <w:color w:val="000000"/>
          <w:sz w:val="28"/>
          <w:szCs w:val="28"/>
        </w:rPr>
        <w:t>значимость</w:t>
      </w:r>
      <w:r w:rsidRPr="00D82A51">
        <w:rPr>
          <w:rFonts w:ascii="Times New Roman" w:hAnsi="Times New Roman" w:cs="Times New Roman"/>
          <w:color w:val="000000"/>
          <w:sz w:val="28"/>
          <w:szCs w:val="28"/>
        </w:rPr>
        <w:t xml:space="preserve"> акционерных обществ на современном этапе развития Республики Беларусь</w:t>
      </w:r>
      <w:r w:rsidR="00642FEA" w:rsidRPr="00D82A51">
        <w:rPr>
          <w:rFonts w:ascii="Times New Roman" w:hAnsi="Times New Roman" w:cs="Times New Roman"/>
          <w:color w:val="000000"/>
          <w:sz w:val="28"/>
          <w:szCs w:val="28"/>
        </w:rPr>
        <w:t>, в</w:t>
      </w:r>
      <w:r w:rsidRPr="00D82A51">
        <w:rPr>
          <w:rFonts w:ascii="Times New Roman" w:hAnsi="Times New Roman" w:cs="Times New Roman"/>
          <w:color w:val="000000"/>
          <w:sz w:val="28"/>
          <w:szCs w:val="28"/>
        </w:rPr>
        <w:t>ы</w:t>
      </w:r>
      <w:r w:rsidR="00642FEA" w:rsidRPr="00D82A51">
        <w:rPr>
          <w:rFonts w:ascii="Times New Roman" w:hAnsi="Times New Roman" w:cs="Times New Roman"/>
          <w:color w:val="000000"/>
          <w:sz w:val="28"/>
          <w:szCs w:val="28"/>
        </w:rPr>
        <w:t>я</w:t>
      </w:r>
      <w:r w:rsidRPr="00D82A51">
        <w:rPr>
          <w:rFonts w:ascii="Times New Roman" w:hAnsi="Times New Roman" w:cs="Times New Roman"/>
          <w:color w:val="000000"/>
          <w:sz w:val="28"/>
          <w:szCs w:val="28"/>
        </w:rPr>
        <w:t xml:space="preserve">вить </w:t>
      </w:r>
      <w:r w:rsidR="00642FEA" w:rsidRPr="00D82A51">
        <w:rPr>
          <w:rFonts w:ascii="Times New Roman" w:hAnsi="Times New Roman" w:cs="Times New Roman"/>
          <w:color w:val="000000"/>
          <w:sz w:val="28"/>
          <w:szCs w:val="28"/>
        </w:rPr>
        <w:t>проблемы их развития.</w:t>
      </w:r>
    </w:p>
    <w:p w:rsidR="00AA7D8A" w:rsidRPr="00D82A51" w:rsidRDefault="000B2AEF"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работе проведен</w:t>
      </w:r>
      <w:r w:rsidR="003C2B3F" w:rsidRPr="00D82A51">
        <w:rPr>
          <w:rFonts w:ascii="Times New Roman" w:hAnsi="Times New Roman" w:cs="Times New Roman"/>
          <w:color w:val="000000"/>
          <w:sz w:val="28"/>
          <w:szCs w:val="28"/>
        </w:rPr>
        <w:t>о</w:t>
      </w:r>
      <w:r w:rsidRPr="00D82A51">
        <w:rPr>
          <w:rFonts w:ascii="Times New Roman" w:hAnsi="Times New Roman" w:cs="Times New Roman"/>
          <w:color w:val="000000"/>
          <w:sz w:val="28"/>
          <w:szCs w:val="28"/>
        </w:rPr>
        <w:t xml:space="preserve"> исследовани</w:t>
      </w:r>
      <w:r w:rsidR="003C2B3F" w:rsidRPr="00D82A51">
        <w:rPr>
          <w:rFonts w:ascii="Times New Roman" w:hAnsi="Times New Roman" w:cs="Times New Roman"/>
          <w:color w:val="000000"/>
          <w:sz w:val="28"/>
          <w:szCs w:val="28"/>
        </w:rPr>
        <w:t>е</w:t>
      </w:r>
      <w:r w:rsidR="001A1C46" w:rsidRPr="00D82A51">
        <w:rPr>
          <w:rFonts w:ascii="Times New Roman" w:hAnsi="Times New Roman" w:cs="Times New Roman"/>
          <w:color w:val="000000"/>
          <w:sz w:val="28"/>
          <w:szCs w:val="28"/>
        </w:rPr>
        <w:t xml:space="preserve"> </w:t>
      </w:r>
      <w:r w:rsidR="003C2B3F" w:rsidRPr="00D82A51">
        <w:rPr>
          <w:rFonts w:ascii="Times New Roman" w:hAnsi="Times New Roman" w:cs="Times New Roman"/>
          <w:color w:val="000000"/>
          <w:sz w:val="28"/>
          <w:szCs w:val="28"/>
        </w:rPr>
        <w:t>законодательной базы регламентирующей деятельность такой</w:t>
      </w:r>
      <w:r w:rsidR="001A1C46" w:rsidRPr="00D82A51">
        <w:rPr>
          <w:rFonts w:ascii="Times New Roman" w:hAnsi="Times New Roman" w:cs="Times New Roman"/>
          <w:color w:val="000000"/>
          <w:sz w:val="28"/>
          <w:szCs w:val="28"/>
        </w:rPr>
        <w:t xml:space="preserve"> организационно-правовой формы хозяйственных обществ как акционерное общество</w:t>
      </w:r>
      <w:r w:rsidRPr="00D82A51">
        <w:rPr>
          <w:rFonts w:ascii="Times New Roman" w:hAnsi="Times New Roman" w:cs="Times New Roman"/>
          <w:color w:val="000000"/>
          <w:sz w:val="28"/>
          <w:szCs w:val="28"/>
        </w:rPr>
        <w:t>.</w:t>
      </w:r>
    </w:p>
    <w:p w:rsidR="00AA7D8A" w:rsidRPr="00D82A51" w:rsidRDefault="00AA7D8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Областью возможного практического применения являются</w:t>
      </w:r>
      <w:r w:rsidR="00642FEA" w:rsidRPr="00D82A51">
        <w:rPr>
          <w:rFonts w:ascii="Times New Roman" w:hAnsi="Times New Roman" w:cs="Times New Roman"/>
          <w:color w:val="000000"/>
          <w:sz w:val="28"/>
          <w:szCs w:val="28"/>
        </w:rPr>
        <w:t xml:space="preserve"> предложения по совершенствованию законодательства Республики Беларусь для эффективного развития акционерных обществ.</w:t>
      </w:r>
    </w:p>
    <w:p w:rsidR="00642FEA" w:rsidRPr="00D82A51" w:rsidRDefault="00642FE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Экономическая значимость представляет то, что акционерные общества являются наиболее совершенным правовым механизмом по организации экономики на основе объединения имущества частных лиц, корпораций различного вида и иных органов.</w:t>
      </w:r>
    </w:p>
    <w:p w:rsidR="00AA7D8A" w:rsidRPr="00D82A51" w:rsidRDefault="00AA7D8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AA7D8A" w:rsidRPr="00D82A51" w:rsidRDefault="00AA7D8A" w:rsidP="00D82A51">
      <w:pPr>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________________</w:t>
      </w:r>
    </w:p>
    <w:p w:rsidR="00AA7D8A" w:rsidRPr="00D82A51" w:rsidRDefault="00AA7D8A" w:rsidP="00D82A51">
      <w:pPr>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w:t>
      </w:r>
      <w:r w:rsidRPr="00D82A51">
        <w:rPr>
          <w:rFonts w:ascii="Times New Roman" w:hAnsi="Times New Roman" w:cs="Times New Roman"/>
          <w:color w:val="000000"/>
          <w:sz w:val="28"/>
          <w:szCs w:val="28"/>
        </w:rPr>
        <w:t>подпись</w:t>
      </w:r>
      <w:r w:rsidRPr="00D82A51">
        <w:rPr>
          <w:rFonts w:ascii="Times New Roman" w:hAnsi="Times New Roman" w:cs="Times New Roman"/>
          <w:color w:val="000000"/>
          <w:sz w:val="28"/>
          <w:szCs w:val="28"/>
          <w:lang w:val="en-US"/>
        </w:rPr>
        <w:t xml:space="preserve"> </w:t>
      </w:r>
      <w:r w:rsidRPr="00D82A51">
        <w:rPr>
          <w:rFonts w:ascii="Times New Roman" w:hAnsi="Times New Roman" w:cs="Times New Roman"/>
          <w:color w:val="000000"/>
          <w:sz w:val="28"/>
          <w:szCs w:val="28"/>
        </w:rPr>
        <w:t>студента</w:t>
      </w:r>
      <w:r w:rsidRPr="00D82A51">
        <w:rPr>
          <w:rFonts w:ascii="Times New Roman" w:hAnsi="Times New Roman" w:cs="Times New Roman"/>
          <w:color w:val="000000"/>
          <w:sz w:val="28"/>
          <w:szCs w:val="28"/>
          <w:lang w:val="en-US"/>
        </w:rPr>
        <w:t>)</w:t>
      </w:r>
    </w:p>
    <w:p w:rsidR="008D5F15" w:rsidRPr="00D82A51" w:rsidRDefault="00D82A51" w:rsidP="00D82A51">
      <w:pPr>
        <w:autoSpaceDE w:val="0"/>
        <w:autoSpaceDN w:val="0"/>
        <w:adjustRightInd w:val="0"/>
        <w:spacing w:after="0" w:line="360" w:lineRule="auto"/>
        <w:ind w:firstLine="709"/>
        <w:jc w:val="center"/>
        <w:rPr>
          <w:rFonts w:ascii="Times New Roman" w:hAnsi="Times New Roman" w:cs="Times New Roman"/>
          <w:b/>
          <w:bCs/>
          <w:color w:val="000000"/>
          <w:sz w:val="28"/>
          <w:szCs w:val="28"/>
          <w:lang w:val="en-US"/>
        </w:rPr>
      </w:pPr>
      <w:r>
        <w:rPr>
          <w:rFonts w:ascii="Times New Roman" w:hAnsi="Times New Roman" w:cs="Times New Roman"/>
          <w:color w:val="000000"/>
          <w:sz w:val="28"/>
          <w:szCs w:val="28"/>
          <w:lang w:val="en-US"/>
        </w:rPr>
        <w:br w:type="page"/>
      </w:r>
      <w:r w:rsidR="008D5F15" w:rsidRPr="00D82A51">
        <w:rPr>
          <w:rFonts w:ascii="Times New Roman" w:hAnsi="Times New Roman" w:cs="Times New Roman"/>
          <w:b/>
          <w:bCs/>
          <w:color w:val="000000"/>
          <w:sz w:val="28"/>
          <w:szCs w:val="28"/>
          <w:lang w:val="en-US"/>
        </w:rPr>
        <w:t>ABSTRACT</w:t>
      </w:r>
    </w:p>
    <w:p w:rsidR="008D5F15" w:rsidRPr="00D82A51" w:rsidRDefault="008D5F15"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 xml:space="preserve">Degree work: </w:t>
      </w:r>
      <w:r w:rsidR="00ED349B" w:rsidRPr="00D82A51">
        <w:rPr>
          <w:rFonts w:ascii="Times New Roman" w:hAnsi="Times New Roman" w:cs="Times New Roman"/>
          <w:color w:val="000000"/>
          <w:sz w:val="28"/>
          <w:szCs w:val="28"/>
          <w:lang w:val="en-US"/>
        </w:rPr>
        <w:t xml:space="preserve">115 </w:t>
      </w:r>
      <w:r w:rsidRPr="00D82A51">
        <w:rPr>
          <w:rFonts w:ascii="Times New Roman" w:hAnsi="Times New Roman" w:cs="Times New Roman"/>
          <w:color w:val="000000"/>
          <w:sz w:val="28"/>
          <w:szCs w:val="28"/>
          <w:lang w:val="en-US"/>
        </w:rPr>
        <w:t xml:space="preserve">pages, </w:t>
      </w:r>
      <w:r w:rsidR="00ED349B" w:rsidRPr="00D82A51">
        <w:rPr>
          <w:rFonts w:ascii="Times New Roman" w:hAnsi="Times New Roman" w:cs="Times New Roman"/>
          <w:color w:val="000000"/>
          <w:sz w:val="28"/>
          <w:szCs w:val="28"/>
          <w:lang w:val="en-US"/>
        </w:rPr>
        <w:t xml:space="preserve">45 </w:t>
      </w:r>
      <w:r w:rsidRPr="00D82A51">
        <w:rPr>
          <w:rFonts w:ascii="Times New Roman" w:hAnsi="Times New Roman" w:cs="Times New Roman"/>
          <w:color w:val="000000"/>
          <w:sz w:val="28"/>
          <w:szCs w:val="28"/>
          <w:lang w:val="en-US"/>
        </w:rPr>
        <w:t>sources, 8 exhibits</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JOIN-STOCK COMPANY, CONSTITUENT DOCUMENTS, SECURITIES, ORGANS, PROPERTY</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The object and subject of the study are activity and development of the join-stock companies in Republic of Belarus.</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The purpose of the work to define value of the join-stock companies on modern stage of the development of the Republic Belarus, reveal the problems of their development.</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In work is organized study of the legislative basis specifying activity such organizing-legal form economic society as join-stock company.</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The area of the possible practical application are an offers on improvement legislation Republics of Belarus for efficient development of the join-stock companies.</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Economic value presents that join-stock companies are a most making legal mechanism on organizations of the economy on base of the private citizen property association, corporation of the different type and other organ.</w:t>
      </w:r>
    </w:p>
    <w:p w:rsidR="00ED2700" w:rsidRPr="00D82A51" w:rsidRDefault="00ED2700"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The Author of the work confirms that provided in her accounting-analytical material it is correct and objective reflects the condition of the under investigation process, but all unoriginal from literary and the other sources theoretical, methdological and methodical positions and concepts are accompanied the reference to their authors.</w:t>
      </w:r>
    </w:p>
    <w:p w:rsidR="008D5F15" w:rsidRPr="00D82A51" w:rsidRDefault="008D5F15"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p>
    <w:p w:rsidR="008D5F15" w:rsidRPr="00D82A51" w:rsidRDefault="008D5F15" w:rsidP="00D82A51">
      <w:pPr>
        <w:autoSpaceDE w:val="0"/>
        <w:autoSpaceDN w:val="0"/>
        <w:adjustRightInd w:val="0"/>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_______________________</w:t>
      </w:r>
    </w:p>
    <w:p w:rsidR="00A26C5B" w:rsidRPr="00D82A51" w:rsidRDefault="008D5F15" w:rsidP="00D82A51">
      <w:pPr>
        <w:spacing w:after="0" w:line="360" w:lineRule="auto"/>
        <w:ind w:firstLine="709"/>
        <w:rPr>
          <w:rFonts w:ascii="Times New Roman" w:hAnsi="Times New Roman" w:cs="Times New Roman"/>
          <w:color w:val="000000"/>
          <w:sz w:val="28"/>
          <w:szCs w:val="28"/>
          <w:lang w:val="en-US"/>
        </w:rPr>
      </w:pPr>
      <w:r w:rsidRPr="00D82A51">
        <w:rPr>
          <w:rFonts w:ascii="Times New Roman" w:hAnsi="Times New Roman" w:cs="Times New Roman"/>
          <w:color w:val="000000"/>
          <w:sz w:val="28"/>
          <w:szCs w:val="28"/>
          <w:lang w:val="en-US"/>
        </w:rPr>
        <w:t>(the signature of the student)</w:t>
      </w:r>
    </w:p>
    <w:p w:rsidR="00A26C5B" w:rsidRPr="00D82A51" w:rsidRDefault="00A26C5B" w:rsidP="00D82A51">
      <w:pPr>
        <w:spacing w:after="0" w:line="360" w:lineRule="auto"/>
        <w:ind w:firstLine="709"/>
        <w:rPr>
          <w:rFonts w:ascii="Times New Roman" w:hAnsi="Times New Roman" w:cs="Times New Roman"/>
          <w:color w:val="000000"/>
          <w:sz w:val="28"/>
          <w:szCs w:val="28"/>
          <w:lang w:val="en-US"/>
        </w:rPr>
      </w:pPr>
    </w:p>
    <w:p w:rsidR="004E1188" w:rsidRPr="00D82A51" w:rsidRDefault="00D82A51" w:rsidP="00D82A51">
      <w:pPr>
        <w:spacing w:after="0" w:line="360" w:lineRule="auto"/>
        <w:ind w:firstLine="709"/>
        <w:jc w:val="center"/>
        <w:rPr>
          <w:rFonts w:ascii="Times New Roman" w:hAnsi="Times New Roman" w:cs="Times New Roman"/>
          <w:b/>
          <w:bCs/>
          <w:color w:val="000000"/>
          <w:sz w:val="28"/>
          <w:szCs w:val="28"/>
        </w:rPr>
      </w:pPr>
      <w:r w:rsidRPr="00FC265E">
        <w:rPr>
          <w:rFonts w:ascii="Times New Roman" w:hAnsi="Times New Roman" w:cs="Times New Roman"/>
          <w:color w:val="000000"/>
          <w:sz w:val="28"/>
          <w:szCs w:val="28"/>
          <w:lang w:val="en-US"/>
        </w:rPr>
        <w:br w:type="page"/>
      </w:r>
      <w:r w:rsidR="004E1188" w:rsidRPr="00D82A51">
        <w:rPr>
          <w:rFonts w:ascii="Times New Roman" w:hAnsi="Times New Roman" w:cs="Times New Roman"/>
          <w:b/>
          <w:bCs/>
          <w:color w:val="000000"/>
          <w:sz w:val="28"/>
          <w:szCs w:val="28"/>
        </w:rPr>
        <w:t>СОДЕРЖАНИЕ</w:t>
      </w:r>
    </w:p>
    <w:p w:rsidR="00BB1FAC" w:rsidRPr="00D82A51" w:rsidRDefault="00BB1FAC" w:rsidP="00D82A51">
      <w:pPr>
        <w:spacing w:after="0" w:line="360" w:lineRule="auto"/>
        <w:ind w:firstLine="709"/>
        <w:rPr>
          <w:rFonts w:ascii="Times New Roman" w:hAnsi="Times New Roman" w:cs="Times New Roman"/>
          <w:color w:val="000000"/>
          <w:sz w:val="28"/>
          <w:szCs w:val="28"/>
        </w:rPr>
      </w:pPr>
    </w:p>
    <w:p w:rsidR="00BB1FAC" w:rsidRPr="00FC265E" w:rsidRDefault="00D82A51" w:rsidP="00D82A51">
      <w:pPr>
        <w:spacing w:after="0" w:line="360" w:lineRule="auto"/>
        <w:ind w:firstLine="0"/>
        <w:jc w:val="left"/>
        <w:rPr>
          <w:rFonts w:ascii="Times New Roman" w:hAnsi="Times New Roman" w:cs="Times New Roman"/>
          <w:caps/>
          <w:color w:val="000000"/>
          <w:sz w:val="28"/>
          <w:szCs w:val="28"/>
          <w:lang w:val="en-US"/>
        </w:rPr>
      </w:pPr>
      <w:r w:rsidRPr="00FC265E">
        <w:rPr>
          <w:rFonts w:ascii="Times New Roman" w:hAnsi="Times New Roman" w:cs="Times New Roman"/>
          <w:caps/>
          <w:color w:val="000000"/>
          <w:sz w:val="28"/>
          <w:szCs w:val="28"/>
        </w:rPr>
        <w:t>Введение</w:t>
      </w:r>
    </w:p>
    <w:p w:rsidR="00E65F8D" w:rsidRPr="00FC265E" w:rsidRDefault="00BB1FAC" w:rsidP="00D82A51">
      <w:pPr>
        <w:pStyle w:val="newncpi"/>
        <w:numPr>
          <w:ilvl w:val="0"/>
          <w:numId w:val="1"/>
        </w:numPr>
        <w:tabs>
          <w:tab w:val="clear" w:pos="927"/>
          <w:tab w:val="num" w:pos="0"/>
        </w:tabs>
        <w:spacing w:line="360" w:lineRule="auto"/>
        <w:ind w:left="0"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 xml:space="preserve">История возникновения </w:t>
      </w:r>
      <w:r w:rsidR="00ED2700" w:rsidRPr="00FC265E">
        <w:rPr>
          <w:rFonts w:ascii="Times New Roman" w:hAnsi="Times New Roman" w:cs="Times New Roman"/>
          <w:caps/>
          <w:color w:val="000000"/>
          <w:sz w:val="28"/>
          <w:szCs w:val="28"/>
        </w:rPr>
        <w:t xml:space="preserve">и развития </w:t>
      </w:r>
      <w:r w:rsidRPr="00FC265E">
        <w:rPr>
          <w:rFonts w:ascii="Times New Roman" w:hAnsi="Times New Roman" w:cs="Times New Roman"/>
          <w:caps/>
          <w:color w:val="000000"/>
          <w:sz w:val="28"/>
          <w:szCs w:val="28"/>
        </w:rPr>
        <w:t>акционерных обществ</w:t>
      </w:r>
    </w:p>
    <w:p w:rsidR="00BB1FAC" w:rsidRPr="00FC265E" w:rsidRDefault="00BB1FAC" w:rsidP="00D82A51">
      <w:pPr>
        <w:pStyle w:val="newncpi"/>
        <w:numPr>
          <w:ilvl w:val="0"/>
          <w:numId w:val="1"/>
        </w:numPr>
        <w:tabs>
          <w:tab w:val="clear" w:pos="927"/>
          <w:tab w:val="num" w:pos="0"/>
        </w:tabs>
        <w:spacing w:line="360" w:lineRule="auto"/>
        <w:ind w:left="0"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Хар</w:t>
      </w:r>
      <w:r w:rsidR="00D82A51" w:rsidRPr="00FC265E">
        <w:rPr>
          <w:rFonts w:ascii="Times New Roman" w:hAnsi="Times New Roman" w:cs="Times New Roman"/>
          <w:caps/>
          <w:color w:val="000000"/>
          <w:sz w:val="28"/>
          <w:szCs w:val="28"/>
        </w:rPr>
        <w:t>актеристика акционерных обществ</w:t>
      </w:r>
    </w:p>
    <w:p w:rsidR="00BB1FAC" w:rsidRPr="00FC265E" w:rsidRDefault="00BB1FAC" w:rsidP="00D82A51">
      <w:pPr>
        <w:pStyle w:val="newncpi"/>
        <w:numPr>
          <w:ilvl w:val="1"/>
          <w:numId w:val="1"/>
        </w:numPr>
        <w:tabs>
          <w:tab w:val="num" w:pos="0"/>
        </w:tabs>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noProof/>
          <w:color w:val="000000"/>
          <w:sz w:val="28"/>
          <w:szCs w:val="28"/>
        </w:rPr>
        <w:t>Общие положения об акционерных обществах</w:t>
      </w:r>
    </w:p>
    <w:p w:rsidR="00FD471A" w:rsidRPr="00FC265E" w:rsidRDefault="00FD471A" w:rsidP="00E93962">
      <w:pPr>
        <w:pStyle w:val="newncpi"/>
        <w:spacing w:line="360" w:lineRule="auto"/>
        <w:ind w:firstLine="0"/>
        <w:jc w:val="left"/>
        <w:rPr>
          <w:rFonts w:ascii="Times New Roman" w:hAnsi="Times New Roman" w:cs="Times New Roman"/>
          <w:noProof/>
          <w:color w:val="000000"/>
          <w:sz w:val="28"/>
          <w:szCs w:val="28"/>
        </w:rPr>
      </w:pPr>
      <w:r w:rsidRPr="00FC265E">
        <w:rPr>
          <w:rFonts w:ascii="Times New Roman" w:hAnsi="Times New Roman" w:cs="Times New Roman"/>
          <w:noProof/>
          <w:color w:val="000000"/>
          <w:sz w:val="28"/>
          <w:szCs w:val="28"/>
        </w:rPr>
        <w:t>Понятие акционерного общества</w:t>
      </w:r>
    </w:p>
    <w:p w:rsidR="00FD471A" w:rsidRPr="00FC265E" w:rsidRDefault="00FD471A" w:rsidP="00E93962">
      <w:pPr>
        <w:pStyle w:val="newncpi"/>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noProof/>
          <w:color w:val="000000"/>
          <w:sz w:val="28"/>
          <w:szCs w:val="28"/>
        </w:rPr>
        <w:t>Уставный фонд акционерного общества</w:t>
      </w:r>
    </w:p>
    <w:p w:rsidR="00FD471A" w:rsidRPr="00FC265E" w:rsidRDefault="00FD471A" w:rsidP="00E93962">
      <w:pPr>
        <w:pStyle w:val="newncpi"/>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color w:val="000000"/>
          <w:sz w:val="28"/>
          <w:szCs w:val="28"/>
        </w:rPr>
        <w:t>Имущество акционерного общества</w:t>
      </w:r>
    </w:p>
    <w:p w:rsidR="00FD471A" w:rsidRPr="00FC265E" w:rsidRDefault="00FD471A" w:rsidP="00E93962">
      <w:pPr>
        <w:pStyle w:val="newncpi"/>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color w:val="000000"/>
          <w:sz w:val="28"/>
          <w:szCs w:val="28"/>
        </w:rPr>
        <w:t>Ценные бумаги акционерного общества</w:t>
      </w:r>
    </w:p>
    <w:p w:rsidR="00FD471A" w:rsidRPr="00FC265E" w:rsidRDefault="00FD471A" w:rsidP="00E93962">
      <w:pPr>
        <w:pStyle w:val="newncpi"/>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color w:val="000000"/>
          <w:sz w:val="28"/>
          <w:szCs w:val="28"/>
        </w:rPr>
        <w:t>Органы акционерного общества</w:t>
      </w:r>
    </w:p>
    <w:p w:rsidR="00FD471A" w:rsidRPr="00FC265E" w:rsidRDefault="00FD471A" w:rsidP="00E93962">
      <w:pPr>
        <w:pStyle w:val="newncpi"/>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color w:val="000000"/>
          <w:sz w:val="28"/>
          <w:szCs w:val="28"/>
        </w:rPr>
        <w:t>Реорганизация, ликвидация акционерного общества</w:t>
      </w:r>
    </w:p>
    <w:p w:rsidR="00CC6AC2" w:rsidRPr="00FC265E" w:rsidRDefault="00ED2700" w:rsidP="00D82A51">
      <w:pPr>
        <w:pStyle w:val="newncpi"/>
        <w:numPr>
          <w:ilvl w:val="1"/>
          <w:numId w:val="1"/>
        </w:numPr>
        <w:tabs>
          <w:tab w:val="num" w:pos="0"/>
        </w:tabs>
        <w:spacing w:line="360" w:lineRule="auto"/>
        <w:ind w:firstLine="0"/>
        <w:jc w:val="left"/>
        <w:rPr>
          <w:rFonts w:ascii="Times New Roman" w:hAnsi="Times New Roman" w:cs="Times New Roman"/>
          <w:color w:val="000000"/>
          <w:sz w:val="28"/>
          <w:szCs w:val="28"/>
        </w:rPr>
      </w:pPr>
      <w:r w:rsidRPr="00FC265E">
        <w:rPr>
          <w:rFonts w:ascii="Times New Roman" w:hAnsi="Times New Roman" w:cs="Times New Roman"/>
          <w:color w:val="000000"/>
          <w:sz w:val="28"/>
          <w:szCs w:val="28"/>
        </w:rPr>
        <w:t>Виды акционерных обществ и их особенно</w:t>
      </w:r>
      <w:r w:rsidR="00D82A51" w:rsidRPr="00FC265E">
        <w:rPr>
          <w:rFonts w:ascii="Times New Roman" w:hAnsi="Times New Roman" w:cs="Times New Roman"/>
          <w:color w:val="000000"/>
          <w:sz w:val="28"/>
          <w:szCs w:val="28"/>
        </w:rPr>
        <w:t>сти</w:t>
      </w:r>
    </w:p>
    <w:p w:rsidR="00BB1FAC" w:rsidRPr="00FC265E" w:rsidRDefault="00AA7A81" w:rsidP="00D82A51">
      <w:pPr>
        <w:pStyle w:val="newncpi"/>
        <w:numPr>
          <w:ilvl w:val="0"/>
          <w:numId w:val="1"/>
        </w:numPr>
        <w:tabs>
          <w:tab w:val="clear" w:pos="927"/>
          <w:tab w:val="num" w:pos="0"/>
        </w:tabs>
        <w:spacing w:line="360" w:lineRule="auto"/>
        <w:ind w:left="0"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Х</w:t>
      </w:r>
      <w:r w:rsidR="00FD471A" w:rsidRPr="00FC265E">
        <w:rPr>
          <w:rFonts w:ascii="Times New Roman" w:hAnsi="Times New Roman" w:cs="Times New Roman"/>
          <w:caps/>
          <w:color w:val="000000"/>
          <w:sz w:val="28"/>
          <w:szCs w:val="28"/>
        </w:rPr>
        <w:t>арактеристика а</w:t>
      </w:r>
      <w:r w:rsidR="00BB1FAC" w:rsidRPr="00FC265E">
        <w:rPr>
          <w:rFonts w:ascii="Times New Roman" w:hAnsi="Times New Roman" w:cs="Times New Roman"/>
          <w:caps/>
          <w:color w:val="000000"/>
          <w:sz w:val="28"/>
          <w:szCs w:val="28"/>
        </w:rPr>
        <w:t>кционерны</w:t>
      </w:r>
      <w:r w:rsidR="00FD471A" w:rsidRPr="00FC265E">
        <w:rPr>
          <w:rFonts w:ascii="Times New Roman" w:hAnsi="Times New Roman" w:cs="Times New Roman"/>
          <w:caps/>
          <w:color w:val="000000"/>
          <w:sz w:val="28"/>
          <w:szCs w:val="28"/>
        </w:rPr>
        <w:t>х</w:t>
      </w:r>
      <w:r w:rsidR="00BB1FAC" w:rsidRPr="00FC265E">
        <w:rPr>
          <w:rFonts w:ascii="Times New Roman" w:hAnsi="Times New Roman" w:cs="Times New Roman"/>
          <w:caps/>
          <w:color w:val="000000"/>
          <w:sz w:val="28"/>
          <w:szCs w:val="28"/>
        </w:rPr>
        <w:t xml:space="preserve"> общес</w:t>
      </w:r>
      <w:r w:rsidR="00D82A51" w:rsidRPr="00FC265E">
        <w:rPr>
          <w:rFonts w:ascii="Times New Roman" w:hAnsi="Times New Roman" w:cs="Times New Roman"/>
          <w:caps/>
          <w:color w:val="000000"/>
          <w:sz w:val="28"/>
          <w:szCs w:val="28"/>
        </w:rPr>
        <w:t>тв в зарубежных странах</w:t>
      </w:r>
    </w:p>
    <w:p w:rsidR="00326E59" w:rsidRPr="00FC265E" w:rsidRDefault="00D82A51" w:rsidP="00D82A51">
      <w:pPr>
        <w:pStyle w:val="newncpi"/>
        <w:spacing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Заключение</w:t>
      </w:r>
    </w:p>
    <w:p w:rsidR="00326E59" w:rsidRPr="00FC265E" w:rsidRDefault="00326E59" w:rsidP="00D82A51">
      <w:pPr>
        <w:pStyle w:val="newncpi"/>
        <w:spacing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Список использов</w:t>
      </w:r>
      <w:r w:rsidR="00D82A51" w:rsidRPr="00FC265E">
        <w:rPr>
          <w:rFonts w:ascii="Times New Roman" w:hAnsi="Times New Roman" w:cs="Times New Roman"/>
          <w:caps/>
          <w:color w:val="000000"/>
          <w:sz w:val="28"/>
          <w:szCs w:val="28"/>
        </w:rPr>
        <w:t>анных источников</w:t>
      </w:r>
    </w:p>
    <w:p w:rsidR="00326E59" w:rsidRPr="00FC265E" w:rsidRDefault="00326E59" w:rsidP="00D82A51">
      <w:pPr>
        <w:pStyle w:val="newncpi"/>
        <w:spacing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Приложени</w:t>
      </w:r>
      <w:r w:rsidR="00EE7244" w:rsidRPr="00FC265E">
        <w:rPr>
          <w:rFonts w:ascii="Times New Roman" w:hAnsi="Times New Roman" w:cs="Times New Roman"/>
          <w:caps/>
          <w:color w:val="000000"/>
          <w:sz w:val="28"/>
          <w:szCs w:val="28"/>
        </w:rPr>
        <w:t>е А</w:t>
      </w:r>
    </w:p>
    <w:p w:rsidR="00BB1FAC" w:rsidRPr="00FC265E" w:rsidRDefault="00EE7244" w:rsidP="00D82A51">
      <w:pPr>
        <w:spacing w:after="0"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 xml:space="preserve">Приложение </w:t>
      </w:r>
      <w:r w:rsidR="00A357AA" w:rsidRPr="00FC265E">
        <w:rPr>
          <w:rFonts w:ascii="Times New Roman" w:hAnsi="Times New Roman" w:cs="Times New Roman"/>
          <w:caps/>
          <w:color w:val="000000"/>
          <w:sz w:val="28"/>
          <w:szCs w:val="28"/>
        </w:rPr>
        <w:t>Б</w:t>
      </w:r>
    </w:p>
    <w:p w:rsidR="00AA7D8A" w:rsidRPr="00FC265E" w:rsidRDefault="00EE7244" w:rsidP="00D82A51">
      <w:pPr>
        <w:spacing w:after="0"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 xml:space="preserve">Приложение </w:t>
      </w:r>
      <w:r w:rsidR="00A357AA" w:rsidRPr="00FC265E">
        <w:rPr>
          <w:rFonts w:ascii="Times New Roman" w:hAnsi="Times New Roman" w:cs="Times New Roman"/>
          <w:caps/>
          <w:color w:val="000000"/>
          <w:sz w:val="28"/>
          <w:szCs w:val="28"/>
        </w:rPr>
        <w:t>В</w:t>
      </w:r>
    </w:p>
    <w:p w:rsidR="00AA7D8A" w:rsidRPr="00FC265E" w:rsidRDefault="00EE7244" w:rsidP="00D82A51">
      <w:pPr>
        <w:spacing w:after="0"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 xml:space="preserve">Приложение </w:t>
      </w:r>
      <w:r w:rsidR="00A357AA" w:rsidRPr="00FC265E">
        <w:rPr>
          <w:rFonts w:ascii="Times New Roman" w:hAnsi="Times New Roman" w:cs="Times New Roman"/>
          <w:caps/>
          <w:color w:val="000000"/>
          <w:sz w:val="28"/>
          <w:szCs w:val="28"/>
        </w:rPr>
        <w:t>Г</w:t>
      </w:r>
    </w:p>
    <w:p w:rsidR="00AA7D8A" w:rsidRPr="00FC265E" w:rsidRDefault="00A357AA" w:rsidP="00D82A51">
      <w:pPr>
        <w:spacing w:after="0"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Приложение Д</w:t>
      </w:r>
    </w:p>
    <w:p w:rsidR="0025287C" w:rsidRPr="00FC265E" w:rsidRDefault="00A357AA" w:rsidP="00D82A51">
      <w:pPr>
        <w:spacing w:after="0"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Приложение Е</w:t>
      </w:r>
    </w:p>
    <w:p w:rsidR="00AA7A81" w:rsidRPr="00FC265E" w:rsidRDefault="00A357AA" w:rsidP="00D82A51">
      <w:pPr>
        <w:spacing w:after="0" w:line="360" w:lineRule="auto"/>
        <w:ind w:firstLine="0"/>
        <w:jc w:val="left"/>
        <w:rPr>
          <w:rFonts w:ascii="Times New Roman" w:hAnsi="Times New Roman" w:cs="Times New Roman"/>
          <w:caps/>
          <w:color w:val="000000"/>
          <w:sz w:val="28"/>
          <w:szCs w:val="28"/>
        </w:rPr>
      </w:pPr>
      <w:r w:rsidRPr="00FC265E">
        <w:rPr>
          <w:rFonts w:ascii="Times New Roman" w:hAnsi="Times New Roman" w:cs="Times New Roman"/>
          <w:caps/>
          <w:color w:val="000000"/>
          <w:sz w:val="28"/>
          <w:szCs w:val="28"/>
        </w:rPr>
        <w:t>Приложение Ж</w:t>
      </w:r>
    </w:p>
    <w:p w:rsidR="0042712F" w:rsidRPr="00D82A51" w:rsidRDefault="0042712F" w:rsidP="00D82A51">
      <w:pPr>
        <w:spacing w:after="0" w:line="360" w:lineRule="auto"/>
        <w:ind w:firstLine="709"/>
        <w:rPr>
          <w:rFonts w:ascii="Times New Roman" w:hAnsi="Times New Roman" w:cs="Times New Roman"/>
          <w:color w:val="000000"/>
          <w:sz w:val="28"/>
          <w:szCs w:val="28"/>
        </w:rPr>
      </w:pPr>
    </w:p>
    <w:p w:rsidR="00B71DFA" w:rsidRPr="00D82A51" w:rsidRDefault="00D82A51" w:rsidP="00D82A51">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71DFA" w:rsidRPr="00D82A51">
        <w:rPr>
          <w:rFonts w:ascii="Times New Roman" w:hAnsi="Times New Roman" w:cs="Times New Roman"/>
          <w:b/>
          <w:bCs/>
          <w:color w:val="000000"/>
          <w:sz w:val="28"/>
          <w:szCs w:val="28"/>
        </w:rPr>
        <w:t>В</w:t>
      </w:r>
      <w:r w:rsidR="003A7CB4" w:rsidRPr="00D82A51">
        <w:rPr>
          <w:rFonts w:ascii="Times New Roman" w:hAnsi="Times New Roman" w:cs="Times New Roman"/>
          <w:b/>
          <w:bCs/>
          <w:color w:val="000000"/>
          <w:sz w:val="28"/>
          <w:szCs w:val="28"/>
        </w:rPr>
        <w:t>ВЕДЕНИЕ</w:t>
      </w:r>
    </w:p>
    <w:p w:rsidR="00457453" w:rsidRPr="00D82A51" w:rsidRDefault="00457453" w:rsidP="00D82A51">
      <w:pPr>
        <w:spacing w:after="0" w:line="360" w:lineRule="auto"/>
        <w:ind w:firstLine="709"/>
        <w:rPr>
          <w:rFonts w:ascii="Times New Roman" w:hAnsi="Times New Roman" w:cs="Times New Roman"/>
          <w:color w:val="000000"/>
          <w:sz w:val="28"/>
          <w:szCs w:val="28"/>
        </w:rPr>
      </w:pP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результате осуществления за последнее десятилетие коренных преобразований в политической и</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экономической жизни в Республике Беларусь, произошли значительные изменения в отношениях собственности и организационно-правовых формах коммерческой деятельности.</w:t>
      </w:r>
    </w:p>
    <w:p w:rsidR="00D82A51" w:rsidRDefault="00F97384"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начале 90-х годов во времена перестройки в народном хозяйстве бывшего</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СССР появились первые признаки мног</w:t>
      </w:r>
      <w:r w:rsidR="000F0CB3" w:rsidRPr="00D82A51">
        <w:rPr>
          <w:rFonts w:ascii="Times New Roman" w:hAnsi="Times New Roman" w:cs="Times New Roman"/>
          <w:color w:val="000000"/>
          <w:sz w:val="28"/>
          <w:szCs w:val="28"/>
        </w:rPr>
        <w:t xml:space="preserve">оукладной экономики. </w:t>
      </w:r>
      <w:r w:rsidR="00313A91" w:rsidRPr="00D82A51">
        <w:rPr>
          <w:rFonts w:ascii="Times New Roman" w:hAnsi="Times New Roman" w:cs="Times New Roman"/>
          <w:color w:val="000000"/>
          <w:sz w:val="28"/>
          <w:szCs w:val="28"/>
        </w:rPr>
        <w:t>Наряду с предприятиями государственной собственности начали функционировать и</w:t>
      </w:r>
      <w:r w:rsidR="00D82A51">
        <w:rPr>
          <w:rFonts w:ascii="Times New Roman" w:hAnsi="Times New Roman" w:cs="Times New Roman"/>
          <w:color w:val="000000"/>
          <w:sz w:val="28"/>
          <w:szCs w:val="28"/>
        </w:rPr>
        <w:t xml:space="preserve"> </w:t>
      </w:r>
      <w:r w:rsidR="00313A91" w:rsidRPr="00D82A51">
        <w:rPr>
          <w:rFonts w:ascii="Times New Roman" w:hAnsi="Times New Roman" w:cs="Times New Roman"/>
          <w:color w:val="000000"/>
          <w:sz w:val="28"/>
          <w:szCs w:val="28"/>
        </w:rPr>
        <w:t>другие формы собственности; т.е. частные, коллективные и смешанные.</w:t>
      </w:r>
    </w:p>
    <w:p w:rsidR="00F97384" w:rsidRPr="00D82A51" w:rsidRDefault="00F97384"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Первыми предприятиями негосударственной собственности стали</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кооперативы, которые имели значительную степень свободы своих действий по</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организации производства, выпуску продукции и их реализации и т.д. Но самое</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главное, на первом этапе в целях стимулирования создания предприятий новых</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форм собственности, развития их материально-технической базы им</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предоставлялись значительные налоговые льготы.</w:t>
      </w:r>
    </w:p>
    <w:p w:rsidR="00F97384" w:rsidRPr="00D82A51" w:rsidRDefault="00F97384"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связи с этим, многие государственные предприятия "обросли"</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многочисленными кооперативами, куда передавались технические, финансовые и</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людские ресурсы, что сопровождалось значительными злоупотреблениями и</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нарушениями законодательства.</w:t>
      </w:r>
    </w:p>
    <w:p w:rsidR="00F97384" w:rsidRPr="00D82A51" w:rsidRDefault="00F97384"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последствии появились такие организационно-правовые формы, как</w:t>
      </w:r>
      <w:r w:rsidR="000F0CB3"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товарищества с ограниченной ответственность (</w:t>
      </w:r>
      <w:r w:rsidR="00881227" w:rsidRPr="00D82A51">
        <w:rPr>
          <w:rFonts w:ascii="Times New Roman" w:hAnsi="Times New Roman" w:cs="Times New Roman"/>
          <w:color w:val="000000"/>
          <w:sz w:val="28"/>
          <w:szCs w:val="28"/>
        </w:rPr>
        <w:t xml:space="preserve">далее - </w:t>
      </w:r>
      <w:r w:rsidRPr="00D82A51">
        <w:rPr>
          <w:rFonts w:ascii="Times New Roman" w:hAnsi="Times New Roman" w:cs="Times New Roman"/>
          <w:color w:val="000000"/>
          <w:sz w:val="28"/>
          <w:szCs w:val="28"/>
        </w:rPr>
        <w:t xml:space="preserve">ТОО). </w:t>
      </w:r>
      <w:r w:rsidR="00313A91" w:rsidRPr="00D82A51">
        <w:rPr>
          <w:rFonts w:ascii="Times New Roman" w:hAnsi="Times New Roman" w:cs="Times New Roman"/>
          <w:color w:val="000000"/>
          <w:sz w:val="28"/>
          <w:szCs w:val="28"/>
        </w:rPr>
        <w:t>Они, как правило, создавались путем реорганизации небольших государственных предприятий, в основном в сфере услуг, торговли и материально технического снабжения.</w:t>
      </w:r>
    </w:p>
    <w:p w:rsidR="000F0CB3" w:rsidRPr="00D82A51" w:rsidRDefault="00313A9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Акционерные общества (</w:t>
      </w:r>
      <w:r w:rsidR="00881227" w:rsidRPr="00D82A51">
        <w:rPr>
          <w:rFonts w:ascii="Times New Roman" w:hAnsi="Times New Roman" w:cs="Times New Roman"/>
          <w:color w:val="000000"/>
          <w:sz w:val="28"/>
          <w:szCs w:val="28"/>
        </w:rPr>
        <w:t xml:space="preserve">далее - </w:t>
      </w:r>
      <w:r w:rsidRPr="00D82A51">
        <w:rPr>
          <w:rFonts w:ascii="Times New Roman" w:hAnsi="Times New Roman" w:cs="Times New Roman"/>
          <w:color w:val="000000"/>
          <w:sz w:val="28"/>
          <w:szCs w:val="28"/>
        </w:rPr>
        <w:t>АО), как организационно правовые формы появились в основном в процессе приватизации, т.е. путем преобразования крупных государственных предприятий в акционерные общества.</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Нынешнюю ситуацию характеризуют:</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w:t>
      </w:r>
      <w:r w:rsidR="0076262A"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практически полное преодоление монополии государственной собственности во всех сферах народного хозяйства;</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w:t>
      </w:r>
      <w:r w:rsidR="0076262A"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превращение частной собственности в одну из основных форм собственности в экономике;</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w:t>
      </w:r>
      <w:r w:rsidR="0076262A" w:rsidRPr="00D82A51">
        <w:rPr>
          <w:rFonts w:ascii="Times New Roman" w:hAnsi="Times New Roman" w:cs="Times New Roman"/>
          <w:color w:val="000000"/>
          <w:sz w:val="28"/>
          <w:szCs w:val="28"/>
        </w:rPr>
        <w:t xml:space="preserve"> </w:t>
      </w:r>
      <w:r w:rsidR="00ED2700" w:rsidRPr="00D82A51">
        <w:rPr>
          <w:rFonts w:ascii="Times New Roman" w:hAnsi="Times New Roman" w:cs="Times New Roman"/>
          <w:color w:val="000000"/>
          <w:sz w:val="28"/>
          <w:szCs w:val="28"/>
        </w:rPr>
        <w:t>разно</w:t>
      </w:r>
      <w:r w:rsidRPr="00D82A51">
        <w:rPr>
          <w:rFonts w:ascii="Times New Roman" w:hAnsi="Times New Roman" w:cs="Times New Roman"/>
          <w:color w:val="000000"/>
          <w:sz w:val="28"/>
          <w:szCs w:val="28"/>
        </w:rPr>
        <w:t>образие форм собственности;</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w:t>
      </w:r>
      <w:r w:rsidR="0076262A"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становление новых форм хозяйствования, адекватных изменениям в отношениях собственности;</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w:t>
      </w:r>
      <w:r w:rsidR="0076262A"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 xml:space="preserve">утверждение таких форм организации экономической деятельности (акционерные общества, товарищества, благотворительные и иные общественные </w:t>
      </w:r>
      <w:r w:rsidR="007B5131" w:rsidRPr="00D82A51">
        <w:rPr>
          <w:rFonts w:ascii="Times New Roman" w:hAnsi="Times New Roman" w:cs="Times New Roman"/>
          <w:color w:val="000000"/>
          <w:sz w:val="28"/>
          <w:szCs w:val="28"/>
        </w:rPr>
        <w:t>организации</w:t>
      </w:r>
      <w:r w:rsidR="00D744E7" w:rsidRPr="00D82A51">
        <w:rPr>
          <w:rFonts w:ascii="Times New Roman" w:hAnsi="Times New Roman" w:cs="Times New Roman"/>
          <w:color w:val="000000"/>
          <w:sz w:val="28"/>
          <w:szCs w:val="28"/>
        </w:rPr>
        <w:t xml:space="preserve"> и т.д.);</w:t>
      </w:r>
    </w:p>
    <w:p w:rsidR="00B71DFA" w:rsidRPr="00D82A51" w:rsidRDefault="00B71DFA" w:rsidP="00D82A51">
      <w:pPr>
        <w:pStyle w:val="a3"/>
        <w:spacing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w:t>
      </w:r>
      <w:r w:rsidR="0076262A"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формирование инфраструктуры рынка и механизмов, обслуживающих новые формы собственности.</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Естественно, что столь кардинальные перемены потребовали изменений в правовой основе экономической деятельности.</w:t>
      </w:r>
    </w:p>
    <w:p w:rsidR="003B2395" w:rsidRPr="00D82A51" w:rsidRDefault="003B2395"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Рыночная экономика сформировалась на основе индивидуальной собственности и немыслима без неё. Однако со временем эта форма собственности претерпела существенные изменения.</w:t>
      </w:r>
    </w:p>
    <w:p w:rsidR="003B2395" w:rsidRPr="00D82A51" w:rsidRDefault="003B2395"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Во-первых, частная собственность, эволюционируя, все чаще приобретала не индивидуальную, а различные ассоциированные формы – коллективную, групповую, акционерную. Поэтому в западной экономической теории и практике утвердилось представление, согласно которому под частной собственностью понимается всякая негосударственная форма собственности. В этом есть своя логика, т.к. в качестве представителя общества выступает государство, а все остальные субъекты собственности олицетворяют лишь часть общества и в этом смысле являются субъектами частной собственности.</w:t>
      </w:r>
    </w:p>
    <w:p w:rsidR="003B2395" w:rsidRPr="00D82A51" w:rsidRDefault="003B2395"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Во-вторых, наряду с частной собственностью развивались государственная собственность и базирующееся на ней государственное хозяйствование.</w:t>
      </w:r>
    </w:p>
    <w:p w:rsidR="00D82A51" w:rsidRDefault="00313A9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В-третьих, широкое распространение получили смешанные формы собственности, в образовании которых ведущую роль играет акционерная форма.</w:t>
      </w:r>
    </w:p>
    <w:p w:rsidR="003B2395" w:rsidRPr="00D82A51" w:rsidRDefault="00ED2700"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Последняя </w:t>
      </w:r>
      <w:r w:rsidR="003B2395" w:rsidRPr="00D82A51">
        <w:rPr>
          <w:rFonts w:ascii="Times New Roman" w:hAnsi="Times New Roman" w:cs="Times New Roman"/>
          <w:color w:val="000000"/>
          <w:sz w:val="28"/>
          <w:szCs w:val="28"/>
        </w:rPr>
        <w:t>стала наиболее распространенной</w:t>
      </w:r>
      <w:r w:rsidR="008404A6" w:rsidRPr="00D82A51">
        <w:rPr>
          <w:rFonts w:ascii="Times New Roman" w:hAnsi="Times New Roman" w:cs="Times New Roman"/>
          <w:color w:val="000000"/>
          <w:sz w:val="28"/>
          <w:szCs w:val="28"/>
        </w:rPr>
        <w:t xml:space="preserve"> из</w:t>
      </w:r>
      <w:r w:rsidR="003B2395" w:rsidRPr="00D82A51">
        <w:rPr>
          <w:rFonts w:ascii="Times New Roman" w:hAnsi="Times New Roman" w:cs="Times New Roman"/>
          <w:color w:val="000000"/>
          <w:sz w:val="28"/>
          <w:szCs w:val="28"/>
        </w:rPr>
        <w:t xml:space="preserve"> всех организационно-правовых форм.</w:t>
      </w:r>
    </w:p>
    <w:p w:rsidR="00B71DFA" w:rsidRPr="00D82A51" w:rsidRDefault="00B71DF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Принятие Гражданского кодекса Республики Беларусь</w:t>
      </w:r>
      <w:r w:rsidR="00881227" w:rsidRPr="00D82A51">
        <w:rPr>
          <w:rFonts w:ascii="Times New Roman" w:hAnsi="Times New Roman" w:cs="Times New Roman"/>
          <w:color w:val="000000"/>
          <w:sz w:val="28"/>
          <w:szCs w:val="28"/>
        </w:rPr>
        <w:t xml:space="preserve"> (далее - ГК РБ)</w:t>
      </w:r>
      <w:r w:rsidRPr="00D82A51">
        <w:rPr>
          <w:rFonts w:ascii="Times New Roman" w:hAnsi="Times New Roman" w:cs="Times New Roman"/>
          <w:color w:val="000000"/>
          <w:sz w:val="28"/>
          <w:szCs w:val="28"/>
        </w:rPr>
        <w:t xml:space="preserve"> - явилось важнейшей вехой на этом пути. </w:t>
      </w:r>
      <w:r w:rsidR="008404A6" w:rsidRPr="00D82A51">
        <w:rPr>
          <w:rFonts w:ascii="Times New Roman" w:hAnsi="Times New Roman" w:cs="Times New Roman"/>
          <w:color w:val="000000"/>
          <w:sz w:val="28"/>
          <w:szCs w:val="28"/>
        </w:rPr>
        <w:t>Разработаны</w:t>
      </w:r>
      <w:r w:rsidRPr="00D82A51">
        <w:rPr>
          <w:rFonts w:ascii="Times New Roman" w:hAnsi="Times New Roman" w:cs="Times New Roman"/>
          <w:color w:val="000000"/>
          <w:sz w:val="28"/>
          <w:szCs w:val="28"/>
        </w:rPr>
        <w:t xml:space="preserve">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w:t>
      </w:r>
    </w:p>
    <w:p w:rsidR="00B71DFA" w:rsidRPr="00D82A51" w:rsidRDefault="00B71DFA" w:rsidP="00D82A51">
      <w:pPr>
        <w:pStyle w:val="a3"/>
        <w:spacing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Кодексе, в частности, жёстко регламентированы организационно-правовые формы. А это означает, что все без исключения, действующие структуры должны быть приведены в соответ</w:t>
      </w:r>
      <w:r w:rsidR="00881227" w:rsidRPr="00D82A51">
        <w:rPr>
          <w:rFonts w:ascii="Times New Roman" w:hAnsi="Times New Roman" w:cs="Times New Roman"/>
          <w:color w:val="000000"/>
          <w:sz w:val="28"/>
          <w:szCs w:val="28"/>
        </w:rPr>
        <w:t>ствие с введёнными Гражданским к</w:t>
      </w:r>
      <w:r w:rsidRPr="00D82A51">
        <w:rPr>
          <w:rFonts w:ascii="Times New Roman" w:hAnsi="Times New Roman" w:cs="Times New Roman"/>
          <w:color w:val="000000"/>
          <w:sz w:val="28"/>
          <w:szCs w:val="28"/>
        </w:rPr>
        <w:t>одексом нормами.</w:t>
      </w:r>
    </w:p>
    <w:p w:rsidR="00B71DFA" w:rsidRPr="00D82A51" w:rsidRDefault="00D9623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Тема развития и деятельности акционерных обществ, на мой взгляд, является актуальной. </w:t>
      </w:r>
      <w:r w:rsidR="00313A91" w:rsidRPr="00D82A51">
        <w:rPr>
          <w:rFonts w:ascii="Times New Roman" w:hAnsi="Times New Roman" w:cs="Times New Roman"/>
          <w:color w:val="000000"/>
          <w:sz w:val="28"/>
          <w:szCs w:val="28"/>
        </w:rPr>
        <w:t xml:space="preserve">При переходе к рыночной экономике Республика Беларусь отвела значительную роль акционерным обществам, что позволяет участвовать в инвестиционном процессе наряду с предпринимателями и значительному количеству простых граждан, а так же способствует перераспределению капиталов в экономике страны по наиболее продуктивным сферам хозяйствования. </w:t>
      </w:r>
      <w:r w:rsidR="00B71DFA" w:rsidRPr="00D82A51">
        <w:rPr>
          <w:rFonts w:ascii="Times New Roman" w:hAnsi="Times New Roman" w:cs="Times New Roman"/>
          <w:color w:val="000000"/>
          <w:sz w:val="28"/>
          <w:szCs w:val="28"/>
        </w:rPr>
        <w:t>Акционерное общество является в настоящее время преобладающей по своему количеству организационно-правовой формой коммерческих организаци</w:t>
      </w:r>
      <w:r w:rsidR="007B5131" w:rsidRPr="00D82A51">
        <w:rPr>
          <w:rFonts w:ascii="Times New Roman" w:hAnsi="Times New Roman" w:cs="Times New Roman"/>
          <w:color w:val="000000"/>
          <w:sz w:val="28"/>
          <w:szCs w:val="28"/>
        </w:rPr>
        <w:t>й</w:t>
      </w:r>
      <w:r w:rsidR="00B71DFA" w:rsidRPr="00D82A51">
        <w:rPr>
          <w:rFonts w:ascii="Times New Roman" w:hAnsi="Times New Roman" w:cs="Times New Roman"/>
          <w:color w:val="000000"/>
          <w:sz w:val="28"/>
          <w:szCs w:val="28"/>
        </w:rPr>
        <w:t>.</w:t>
      </w:r>
    </w:p>
    <w:p w:rsidR="00D82A51" w:rsidRPr="00FC265E" w:rsidRDefault="00313A91" w:rsidP="00D82A51">
      <w:pPr>
        <w:pStyle w:val="newncpi"/>
        <w:spacing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xml:space="preserve">Первый этап - этап создания акционерных обществ, когда отрабатывались отдельные правовые схемы, обеспечивающие их функционирование окончился. </w:t>
      </w:r>
      <w:r w:rsidR="00B71DFA" w:rsidRPr="00FC265E">
        <w:rPr>
          <w:rFonts w:ascii="Times New Roman" w:hAnsi="Times New Roman" w:cs="Times New Roman"/>
          <w:color w:val="000000"/>
          <w:sz w:val="28"/>
          <w:szCs w:val="28"/>
        </w:rPr>
        <w:t xml:space="preserve">С принятием первого в истории </w:t>
      </w:r>
      <w:r w:rsidR="007B5131" w:rsidRPr="00FC265E">
        <w:rPr>
          <w:rFonts w:ascii="Times New Roman" w:hAnsi="Times New Roman" w:cs="Times New Roman"/>
          <w:color w:val="000000"/>
          <w:sz w:val="28"/>
          <w:szCs w:val="28"/>
        </w:rPr>
        <w:t>Республики Беларусь Закона</w:t>
      </w:r>
      <w:r w:rsidR="007B5131" w:rsidRPr="00FC265E">
        <w:rPr>
          <w:rStyle w:val="name"/>
          <w:b w:val="0"/>
          <w:bCs w:val="0"/>
          <w:caps w:val="0"/>
          <w:color w:val="000000"/>
          <w:sz w:val="28"/>
          <w:szCs w:val="28"/>
        </w:rPr>
        <w:t xml:space="preserve"> «</w:t>
      </w:r>
      <w:r w:rsidR="007B5131" w:rsidRPr="00FC265E">
        <w:rPr>
          <w:rFonts w:ascii="Times New Roman" w:hAnsi="Times New Roman" w:cs="Times New Roman"/>
          <w:color w:val="000000"/>
          <w:sz w:val="28"/>
          <w:szCs w:val="28"/>
        </w:rPr>
        <w:t xml:space="preserve">Об акционерных обществах, обществах с ограниченной ответственностью и обществах с дополнительной ответственностью» </w:t>
      </w:r>
      <w:r w:rsidR="007B5131" w:rsidRPr="00FC265E">
        <w:rPr>
          <w:rStyle w:val="datepr"/>
          <w:i w:val="0"/>
          <w:iCs w:val="0"/>
          <w:color w:val="000000"/>
          <w:sz w:val="28"/>
          <w:szCs w:val="28"/>
        </w:rPr>
        <w:t>9 декабря 1992 г.</w:t>
      </w:r>
      <w:r w:rsidR="00B71DFA" w:rsidRPr="00FC265E">
        <w:rPr>
          <w:rFonts w:ascii="Times New Roman" w:hAnsi="Times New Roman" w:cs="Times New Roman"/>
          <w:color w:val="000000"/>
          <w:sz w:val="28"/>
          <w:szCs w:val="28"/>
        </w:rPr>
        <w:t xml:space="preserve">, начался этап формирования стабильной правовой базы </w:t>
      </w:r>
      <w:r w:rsidR="0076262A" w:rsidRPr="00FC265E">
        <w:rPr>
          <w:rFonts w:ascii="Times New Roman" w:hAnsi="Times New Roman" w:cs="Times New Roman"/>
          <w:color w:val="000000"/>
          <w:sz w:val="28"/>
          <w:szCs w:val="28"/>
        </w:rPr>
        <w:t>акционерных обществ</w:t>
      </w:r>
      <w:r w:rsidR="00B71DFA" w:rsidRPr="00FC265E">
        <w:rPr>
          <w:rFonts w:ascii="Times New Roman" w:hAnsi="Times New Roman" w:cs="Times New Roman"/>
          <w:color w:val="000000"/>
          <w:sz w:val="28"/>
          <w:szCs w:val="28"/>
        </w:rPr>
        <w:t>.</w:t>
      </w:r>
    </w:p>
    <w:p w:rsidR="00D82A51" w:rsidRPr="00FC265E" w:rsidRDefault="00E360C5"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xml:space="preserve">В Беларуси по состоянию на 1 января 2006 года действует 895 открытых акционерных обществ. За прошлый год количество действующих </w:t>
      </w:r>
      <w:r w:rsidR="0076262A" w:rsidRPr="00FC265E">
        <w:rPr>
          <w:rFonts w:ascii="Times New Roman" w:hAnsi="Times New Roman" w:cs="Times New Roman"/>
          <w:color w:val="000000"/>
          <w:sz w:val="28"/>
          <w:szCs w:val="28"/>
        </w:rPr>
        <w:t>открытых акционерных обществ</w:t>
      </w:r>
      <w:r w:rsidRPr="00FC265E">
        <w:rPr>
          <w:rFonts w:ascii="Times New Roman" w:hAnsi="Times New Roman" w:cs="Times New Roman"/>
          <w:color w:val="000000"/>
          <w:sz w:val="28"/>
          <w:szCs w:val="28"/>
        </w:rPr>
        <w:t xml:space="preserve"> сократилось по сравнению с 2004-м на 1,4%, сообщили в Министерстве экономики.</w:t>
      </w:r>
    </w:p>
    <w:p w:rsidR="00E360C5" w:rsidRPr="00FC265E" w:rsidRDefault="00E360C5"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В настоящее время зарегистрированы акции 892 открытых акционерных обществ, из них в 793 обществах (или 88,9</w:t>
      </w:r>
      <w:r w:rsidR="0076262A" w:rsidRPr="00FC265E">
        <w:rPr>
          <w:rFonts w:ascii="Times New Roman" w:hAnsi="Times New Roman" w:cs="Times New Roman"/>
          <w:color w:val="000000"/>
          <w:sz w:val="28"/>
          <w:szCs w:val="28"/>
        </w:rPr>
        <w:t xml:space="preserve"> </w:t>
      </w:r>
      <w:r w:rsidRPr="00FC265E">
        <w:rPr>
          <w:rFonts w:ascii="Times New Roman" w:hAnsi="Times New Roman" w:cs="Times New Roman"/>
          <w:color w:val="000000"/>
          <w:sz w:val="28"/>
          <w:szCs w:val="28"/>
        </w:rPr>
        <w:t xml:space="preserve">%) есть акции, принадлежащие административно-территориальным единицам. В 99 </w:t>
      </w:r>
      <w:r w:rsidR="0076262A" w:rsidRPr="00FC265E">
        <w:rPr>
          <w:rFonts w:ascii="Times New Roman" w:hAnsi="Times New Roman" w:cs="Times New Roman"/>
          <w:color w:val="000000"/>
          <w:sz w:val="28"/>
          <w:szCs w:val="28"/>
        </w:rPr>
        <w:t>открытых акционерных обществах</w:t>
      </w:r>
      <w:r w:rsidRPr="00FC265E">
        <w:rPr>
          <w:rFonts w:ascii="Times New Roman" w:hAnsi="Times New Roman" w:cs="Times New Roman"/>
          <w:color w:val="000000"/>
          <w:sz w:val="28"/>
          <w:szCs w:val="28"/>
        </w:rPr>
        <w:t xml:space="preserve"> (11,1%) отсутствует доля коммунальной собственности.</w:t>
      </w:r>
    </w:p>
    <w:p w:rsidR="00E360C5" w:rsidRPr="00FC265E" w:rsidRDefault="00E360C5"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Министерство экономики провело анализ участия административно- территориальных единиц в управлении открытыми акционерными обществами, созданными на базе объектов коммунальной собственности. За весь период реформирования с 1991 по 2005 годы в ходе разгосударствления и приватизации государственной собственности преобразовано в открытые акционерные общества 1076 объектов коммунальной собственности.</w:t>
      </w:r>
    </w:p>
    <w:p w:rsidR="00E360C5" w:rsidRPr="00FC265E" w:rsidRDefault="00E360C5"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xml:space="preserve">В разрезе отраслей удельный вес созданных </w:t>
      </w:r>
      <w:r w:rsidR="0076262A" w:rsidRPr="00FC265E">
        <w:rPr>
          <w:rFonts w:ascii="Times New Roman" w:hAnsi="Times New Roman" w:cs="Times New Roman"/>
          <w:color w:val="000000"/>
          <w:sz w:val="28"/>
          <w:szCs w:val="28"/>
        </w:rPr>
        <w:t xml:space="preserve">открытых акционерных обществ </w:t>
      </w:r>
      <w:r w:rsidRPr="00FC265E">
        <w:rPr>
          <w:rFonts w:ascii="Times New Roman" w:hAnsi="Times New Roman" w:cs="Times New Roman"/>
          <w:color w:val="000000"/>
          <w:sz w:val="28"/>
          <w:szCs w:val="28"/>
        </w:rPr>
        <w:t>составляет: в агропромышленном комплексе - 49,5%, в торговле - 19,7%, в промышленности – 11,2%, в бытовом обслуживании населения - 6,8%, в строительстве - 3,5%, в жилищно-коммунальном хозяйстве - 2,9%, в общественном питании - 2,7%, в прочих отраслях народного хозяйства - 3,7%</w:t>
      </w:r>
      <w:r w:rsidRPr="00FC265E">
        <w:rPr>
          <w:rStyle w:val="ae"/>
          <w:rFonts w:ascii="Times New Roman" w:hAnsi="Times New Roman"/>
          <w:color w:val="000000"/>
          <w:sz w:val="28"/>
          <w:szCs w:val="28"/>
          <w:vertAlign w:val="baseline"/>
        </w:rPr>
        <w:footnoteReference w:id="1"/>
      </w:r>
      <w:r w:rsidRPr="00FC265E">
        <w:rPr>
          <w:rFonts w:ascii="Times New Roman" w:hAnsi="Times New Roman" w:cs="Times New Roman"/>
          <w:color w:val="000000"/>
          <w:sz w:val="28"/>
          <w:szCs w:val="28"/>
        </w:rPr>
        <w:t>.</w:t>
      </w:r>
    </w:p>
    <w:p w:rsidR="00996F9C" w:rsidRPr="00FC265E" w:rsidRDefault="00996F9C"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По состоянию на 01.01.2006</w:t>
      </w:r>
      <w:r w:rsidR="0076262A" w:rsidRPr="00FC265E">
        <w:rPr>
          <w:rFonts w:ascii="Times New Roman" w:hAnsi="Times New Roman" w:cs="Times New Roman"/>
          <w:color w:val="000000"/>
          <w:sz w:val="28"/>
          <w:szCs w:val="28"/>
        </w:rPr>
        <w:t xml:space="preserve"> г.</w:t>
      </w:r>
      <w:r w:rsidRPr="00FC265E">
        <w:rPr>
          <w:rFonts w:ascii="Times New Roman" w:hAnsi="Times New Roman" w:cs="Times New Roman"/>
          <w:color w:val="000000"/>
          <w:sz w:val="28"/>
          <w:szCs w:val="28"/>
        </w:rPr>
        <w:t xml:space="preserve"> в собственности Республики Беларусь находилось 7,3 млрд. акций открытых акционерных обществ, созданных в процессе приватизации объектов государственной собственности, или 68,5% от общего количества эмитированных акций. Указанные акции имеются в уставных фондах 634 акционерных обществ 22 министерств и ведомств.</w:t>
      </w:r>
    </w:p>
    <w:p w:rsidR="00D82A51" w:rsidRDefault="00996F9C"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355 открытых акционерных обществах доля государства составляет свыше 75%, в 80 - от 50% до 75%, в 122 - от 25% до 50%, в 77 акционерных обществах - до 25%.</w:t>
      </w:r>
    </w:p>
    <w:p w:rsidR="00D82A51" w:rsidRDefault="00313A9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результате ликвидации или реорганизации обществ, передачи акций в коммунальную собственность или продажи пакетов акций в полном объеме доля Республики Беларусь в уставных фондах 270 акционерных обществ отсутствует.</w:t>
      </w:r>
    </w:p>
    <w:p w:rsidR="00996F9C" w:rsidRPr="00D82A51" w:rsidRDefault="00996F9C"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Также доля Республики Беларусь имеется в 11 закрытых акционерных обществах, двух обществах с ограниченной ответственностью и четырех открытых акционерных обществах, созданных не в процессе приватизации.</w:t>
      </w:r>
    </w:p>
    <w:p w:rsidR="00996F9C" w:rsidRPr="00D82A51" w:rsidRDefault="00996F9C"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Проведенная в прошедшем году работа по совершенствованию правовой базы по управлению принадлежащими государству акциями акционерных обществ и принятые органами владельческого надзора меры по повышению эффективности деятельности обществ обеспечили рост поступлений в республиканский бюджет дивидендов на акции (доли), принадлежащие Республике Беларусь. За 2005 год сумма поступивших в бюджет дивидендов составила 21,2 млрд. рублей, что в два раза больше, чем в 2004 году.</w:t>
      </w:r>
    </w:p>
    <w:p w:rsidR="00996F9C" w:rsidRPr="00D82A51" w:rsidRDefault="00996F9C"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2005 году проведена льготная продажа принадлежащих Республике Беларусь акций работникам и приравненным к ним лицам в 44 акционерных обществах. В течение года реализована работникам предприятий и приравненным к ним лицам за денежные средства и именные приватизационные чеки “Имущество” 507361 акция. В республиканский бюджет перечислены денежные средства в размере 150 млн. руб.</w:t>
      </w:r>
      <w:r w:rsidR="00A05B58" w:rsidRPr="00D82A51">
        <w:rPr>
          <w:rStyle w:val="ae"/>
          <w:rFonts w:ascii="Times New Roman" w:hAnsi="Times New Roman"/>
          <w:color w:val="000000"/>
          <w:sz w:val="28"/>
          <w:szCs w:val="28"/>
          <w:vertAlign w:val="baseline"/>
        </w:rPr>
        <w:footnoteReference w:id="2"/>
      </w:r>
      <w:r w:rsidR="005929AE" w:rsidRPr="00D82A51">
        <w:rPr>
          <w:rFonts w:ascii="Times New Roman" w:hAnsi="Times New Roman" w:cs="Times New Roman"/>
          <w:color w:val="000000"/>
          <w:sz w:val="28"/>
          <w:szCs w:val="28"/>
        </w:rPr>
        <w:t>.</w:t>
      </w:r>
    </w:p>
    <w:p w:rsidR="00E360C5" w:rsidRPr="00FC265E" w:rsidRDefault="00E360C5" w:rsidP="00D82A51">
      <w:pPr>
        <w:pStyle w:val="newncpi"/>
        <w:spacing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На сегодняшний день законодательная база Республики Беларусь содержит значительный нормативный массив акционерного законодательства. Сюда входят документы, принятые Президентом и Правительством Республики Беларусь, а также ведомственные акты.</w:t>
      </w:r>
    </w:p>
    <w:p w:rsidR="008E79AB" w:rsidRPr="00FC265E" w:rsidRDefault="008E79AB" w:rsidP="00D82A51">
      <w:pPr>
        <w:pStyle w:val="newncpi"/>
        <w:spacing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Развитие законодательства получило мощный импульс, связанный с принятием Закона Республики Беларусь от 10.01.2006 г. «</w:t>
      </w:r>
      <w:r w:rsidR="0076262A" w:rsidRPr="00FC265E">
        <w:rPr>
          <w:rFonts w:ascii="Times New Roman" w:hAnsi="Times New Roman" w:cs="Times New Roman"/>
          <w:color w:val="000000"/>
          <w:sz w:val="28"/>
          <w:szCs w:val="28"/>
        </w:rPr>
        <w:t>О</w:t>
      </w:r>
      <w:r w:rsidRPr="00FC265E">
        <w:rPr>
          <w:rFonts w:ascii="Times New Roman" w:hAnsi="Times New Roman" w:cs="Times New Roman"/>
          <w:color w:val="000000"/>
          <w:sz w:val="28"/>
          <w:szCs w:val="28"/>
        </w:rPr>
        <w:t xml:space="preserve"> внесении изменений и дополнений в Закон Республики Беларусь «Об акционерных обществах, обществах с ограниченной ответственностью и обществах с дополнительной ответственностью».</w:t>
      </w:r>
    </w:p>
    <w:p w:rsidR="008E79AB" w:rsidRPr="00FC265E" w:rsidRDefault="008E79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Закон является новой редакцией Закона Республики Беларусь от 09.12.1992 г. «Об акционерных обществах, обществах с ограниченной ответственностью и обществах с дополнительной ответственностью». Новой редакции указанного Закона присвоено название по аналогии с названием § 2 главы 4 Гражданского кодекса Республики Беларусь.</w:t>
      </w:r>
    </w:p>
    <w:p w:rsidR="008E79AB" w:rsidRPr="00FC265E" w:rsidRDefault="008E79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Необходимость подготовки и принятия Закона была обусловлена:</w:t>
      </w:r>
    </w:p>
    <w:p w:rsidR="008E79AB" w:rsidRPr="00FC265E" w:rsidRDefault="008E79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во-первых, большинство коммерческих организаций в Республике Беларусь созданы и осуществляют свою деятельность в одной из форм хозяйственных обществ. Закон закрепил правовые условия их деятельности;</w:t>
      </w:r>
    </w:p>
    <w:p w:rsidR="008E79AB" w:rsidRPr="00FC265E" w:rsidRDefault="008E79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во-вторых, большинство статей Закона Республики Беларусь от 09.12.1992 г. «Об акционерных обществах, обществах с ограниченной ответственностью и обществах с дополнительной ответственностью»</w:t>
      </w:r>
      <w:r w:rsidR="00E360C5" w:rsidRPr="00FC265E">
        <w:rPr>
          <w:rFonts w:ascii="Times New Roman" w:hAnsi="Times New Roman" w:cs="Times New Roman"/>
          <w:color w:val="000000"/>
          <w:sz w:val="28"/>
          <w:szCs w:val="28"/>
        </w:rPr>
        <w:t xml:space="preserve"> требовало внесение изменений и (или) дополнений ввиду их несоответствия вступившему в силу с 01.07.1999 г. Гражданского кодекса Республики Беларусь, Положения о государственной регистрации и ликвидации (прекращении деятельности) субъектов хозяйствования, утвержденному Декретом Президента Республики Беларусь от 16.03.1999 г. № 11 (в редакции Декрета Республики Беларусь от 17.12.2002 г. № 29), и ряду иных законодательных актов.</w:t>
      </w:r>
    </w:p>
    <w:p w:rsidR="00F97503" w:rsidRPr="00D82A51" w:rsidRDefault="00F97503" w:rsidP="00D82A51">
      <w:pPr>
        <w:pStyle w:val="newncpi"/>
        <w:spacing w:line="360" w:lineRule="auto"/>
        <w:ind w:firstLine="709"/>
        <w:rPr>
          <w:color w:val="000000"/>
          <w:sz w:val="28"/>
          <w:szCs w:val="28"/>
        </w:rPr>
      </w:pPr>
    </w:p>
    <w:p w:rsidR="00182197" w:rsidRPr="00FC265E" w:rsidRDefault="0008741E" w:rsidP="0008741E">
      <w:pPr>
        <w:pStyle w:val="newncpi"/>
        <w:spacing w:line="360" w:lineRule="auto"/>
        <w:ind w:firstLine="709"/>
        <w:jc w:val="center"/>
        <w:rPr>
          <w:rFonts w:ascii="Times New Roman" w:hAnsi="Times New Roman" w:cs="Times New Roman"/>
          <w:b/>
          <w:bCs/>
          <w:color w:val="000000"/>
          <w:sz w:val="28"/>
          <w:szCs w:val="28"/>
        </w:rPr>
      </w:pPr>
      <w:r>
        <w:rPr>
          <w:color w:val="000000"/>
          <w:sz w:val="28"/>
          <w:szCs w:val="28"/>
        </w:rPr>
        <w:br w:type="page"/>
      </w:r>
      <w:r w:rsidR="00457453" w:rsidRPr="00FC265E">
        <w:rPr>
          <w:rFonts w:ascii="Times New Roman" w:hAnsi="Times New Roman" w:cs="Times New Roman"/>
          <w:b/>
          <w:bCs/>
          <w:color w:val="000000"/>
          <w:sz w:val="28"/>
          <w:szCs w:val="28"/>
        </w:rPr>
        <w:t>1</w:t>
      </w:r>
      <w:r w:rsidR="007C7014" w:rsidRPr="00FC265E">
        <w:rPr>
          <w:rFonts w:ascii="Times New Roman" w:hAnsi="Times New Roman" w:cs="Times New Roman"/>
          <w:b/>
          <w:bCs/>
          <w:color w:val="000000"/>
          <w:sz w:val="28"/>
          <w:szCs w:val="28"/>
        </w:rPr>
        <w:t>.</w:t>
      </w:r>
      <w:r w:rsidR="00457453" w:rsidRPr="00FC265E">
        <w:rPr>
          <w:rFonts w:ascii="Times New Roman" w:hAnsi="Times New Roman" w:cs="Times New Roman"/>
          <w:b/>
          <w:bCs/>
          <w:color w:val="000000"/>
          <w:sz w:val="28"/>
          <w:szCs w:val="28"/>
        </w:rPr>
        <w:t xml:space="preserve"> ИСТОРИЯ ВОЗНИКНОВЕНИЯ </w:t>
      </w:r>
      <w:r w:rsidR="00F97503" w:rsidRPr="00FC265E">
        <w:rPr>
          <w:rFonts w:ascii="Times New Roman" w:hAnsi="Times New Roman" w:cs="Times New Roman"/>
          <w:b/>
          <w:bCs/>
          <w:color w:val="000000"/>
          <w:sz w:val="28"/>
          <w:szCs w:val="28"/>
        </w:rPr>
        <w:t>И РАЗВИТИЯ</w:t>
      </w:r>
      <w:r w:rsidR="007C7014" w:rsidRPr="00FC265E">
        <w:rPr>
          <w:rFonts w:ascii="Times New Roman" w:hAnsi="Times New Roman" w:cs="Times New Roman"/>
          <w:b/>
          <w:bCs/>
          <w:color w:val="000000"/>
          <w:sz w:val="28"/>
          <w:szCs w:val="28"/>
        </w:rPr>
        <w:t xml:space="preserve"> </w:t>
      </w:r>
      <w:r w:rsidR="00457453" w:rsidRPr="00FC265E">
        <w:rPr>
          <w:rFonts w:ascii="Times New Roman" w:hAnsi="Times New Roman" w:cs="Times New Roman"/>
          <w:b/>
          <w:bCs/>
          <w:color w:val="000000"/>
          <w:sz w:val="28"/>
          <w:szCs w:val="28"/>
        </w:rPr>
        <w:t>АКЦИОНЕРНЫХ</w:t>
      </w:r>
      <w:r w:rsidRPr="00FC265E">
        <w:rPr>
          <w:rFonts w:ascii="Times New Roman" w:hAnsi="Times New Roman" w:cs="Times New Roman"/>
          <w:b/>
          <w:bCs/>
          <w:color w:val="000000"/>
          <w:sz w:val="28"/>
          <w:szCs w:val="28"/>
        </w:rPr>
        <w:t xml:space="preserve"> </w:t>
      </w:r>
      <w:r w:rsidR="00457453" w:rsidRPr="00FC265E">
        <w:rPr>
          <w:rFonts w:ascii="Times New Roman" w:hAnsi="Times New Roman" w:cs="Times New Roman"/>
          <w:b/>
          <w:bCs/>
          <w:color w:val="000000"/>
          <w:sz w:val="28"/>
          <w:szCs w:val="28"/>
        </w:rPr>
        <w:t>ОБЩЕСТВ</w:t>
      </w:r>
    </w:p>
    <w:p w:rsidR="00457453" w:rsidRPr="00FC265E" w:rsidRDefault="00457453" w:rsidP="00D82A51">
      <w:pPr>
        <w:pStyle w:val="newncpi"/>
        <w:spacing w:line="360" w:lineRule="auto"/>
        <w:ind w:firstLine="709"/>
        <w:rPr>
          <w:rFonts w:ascii="Times New Roman" w:hAnsi="Times New Roman" w:cs="Times New Roman"/>
          <w:color w:val="000000"/>
          <w:sz w:val="28"/>
          <w:szCs w:val="28"/>
        </w:rPr>
      </w:pPr>
    </w:p>
    <w:p w:rsidR="00D82A51" w:rsidRPr="00FC265E" w:rsidRDefault="00457453"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Акционерные компании одерживают победу над всеми другими формами организации предприятий вследствие присущих им организационно-правовых и экономических особенностей.</w:t>
      </w:r>
    </w:p>
    <w:p w:rsidR="00457453" w:rsidRPr="00FC265E" w:rsidRDefault="00457453"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xml:space="preserve">Экономическая система, основанная на государственной собственности на средства производства, на административных, формальных методах управления, существовавшая в </w:t>
      </w:r>
      <w:r w:rsidR="00881227" w:rsidRPr="00FC265E">
        <w:rPr>
          <w:rFonts w:ascii="Times New Roman" w:hAnsi="Times New Roman" w:cs="Times New Roman"/>
          <w:color w:val="000000"/>
          <w:sz w:val="28"/>
          <w:szCs w:val="28"/>
        </w:rPr>
        <w:t xml:space="preserve">Союзе Советских Социалистических Республик (далее – </w:t>
      </w:r>
      <w:r w:rsidRPr="00FC265E">
        <w:rPr>
          <w:rFonts w:ascii="Times New Roman" w:hAnsi="Times New Roman" w:cs="Times New Roman"/>
          <w:color w:val="000000"/>
          <w:sz w:val="28"/>
          <w:szCs w:val="28"/>
        </w:rPr>
        <w:t>СССР</w:t>
      </w:r>
      <w:r w:rsidR="00881227" w:rsidRPr="00FC265E">
        <w:rPr>
          <w:rFonts w:ascii="Times New Roman" w:hAnsi="Times New Roman" w:cs="Times New Roman"/>
          <w:color w:val="000000"/>
          <w:sz w:val="28"/>
          <w:szCs w:val="28"/>
        </w:rPr>
        <w:t>)</w:t>
      </w:r>
      <w:r w:rsidRPr="00FC265E">
        <w:rPr>
          <w:rFonts w:ascii="Times New Roman" w:hAnsi="Times New Roman" w:cs="Times New Roman"/>
          <w:color w:val="000000"/>
          <w:sz w:val="28"/>
          <w:szCs w:val="28"/>
        </w:rPr>
        <w:t xml:space="preserve">, оказалась в середине 80-х годов в кризисном состоянии. В связи с этим усилился поиск новых организационно-правовых форм субъектов хозяйствования для решения накопившихся хозяйственных проблем. Именно тогда на себя обратила внимание такая сложная форма предпринимательства, как акционерное общество. </w:t>
      </w:r>
      <w:r w:rsidR="008404A6" w:rsidRPr="00FC265E">
        <w:rPr>
          <w:rFonts w:ascii="Times New Roman" w:hAnsi="Times New Roman" w:cs="Times New Roman"/>
          <w:color w:val="000000"/>
          <w:sz w:val="28"/>
          <w:szCs w:val="28"/>
        </w:rPr>
        <w:t>Доктор исторических наук В.И. Касьяненко подчеркивал</w:t>
      </w:r>
      <w:r w:rsidRPr="00FC265E">
        <w:rPr>
          <w:rFonts w:ascii="Times New Roman" w:hAnsi="Times New Roman" w:cs="Times New Roman"/>
          <w:color w:val="000000"/>
          <w:sz w:val="28"/>
          <w:szCs w:val="28"/>
        </w:rPr>
        <w:t>, что “акционерное производство выступает как эффективная форма соединения политики и интереса (общественного, коллективного и личного), производства и рынка, производителя и потребителя, как средство мобилизации потенциала экономики и творческих усилий коллективов акционеров”</w:t>
      </w:r>
      <w:r w:rsidRPr="00FC265E">
        <w:rPr>
          <w:rStyle w:val="ae"/>
          <w:rFonts w:ascii="Times New Roman" w:hAnsi="Times New Roman"/>
          <w:color w:val="000000"/>
          <w:sz w:val="28"/>
          <w:szCs w:val="28"/>
          <w:vertAlign w:val="baseline"/>
        </w:rPr>
        <w:footnoteReference w:id="3"/>
      </w:r>
      <w:r w:rsidR="008404A6" w:rsidRPr="00FC265E">
        <w:rPr>
          <w:rFonts w:ascii="Times New Roman" w:hAnsi="Times New Roman" w:cs="Times New Roman"/>
          <w:color w:val="000000"/>
          <w:sz w:val="28"/>
          <w:szCs w:val="28"/>
        </w:rPr>
        <w:t>.</w:t>
      </w:r>
    </w:p>
    <w:p w:rsidR="00457453" w:rsidRPr="00FC265E" w:rsidRDefault="00457453"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 xml:space="preserve">Возникновение первых акционерных обществ в </w:t>
      </w:r>
      <w:r w:rsidR="00313A91" w:rsidRPr="00FC265E">
        <w:rPr>
          <w:rFonts w:ascii="Times New Roman" w:hAnsi="Times New Roman" w:cs="Times New Roman"/>
          <w:color w:val="000000"/>
          <w:sz w:val="28"/>
          <w:szCs w:val="28"/>
        </w:rPr>
        <w:t>X</w:t>
      </w:r>
      <w:r w:rsidRPr="00FC265E">
        <w:rPr>
          <w:rFonts w:ascii="Times New Roman" w:hAnsi="Times New Roman" w:cs="Times New Roman"/>
          <w:color w:val="000000"/>
          <w:sz w:val="28"/>
          <w:szCs w:val="28"/>
        </w:rPr>
        <w:t xml:space="preserve">VI — ХVП </w:t>
      </w:r>
      <w:r w:rsidR="00881227" w:rsidRPr="00FC265E">
        <w:rPr>
          <w:rFonts w:ascii="Times New Roman" w:hAnsi="Times New Roman" w:cs="Times New Roman"/>
          <w:color w:val="000000"/>
          <w:sz w:val="28"/>
          <w:szCs w:val="28"/>
        </w:rPr>
        <w:t>веках</w:t>
      </w:r>
      <w:r w:rsidRPr="00FC265E">
        <w:rPr>
          <w:rFonts w:ascii="Times New Roman" w:hAnsi="Times New Roman" w:cs="Times New Roman"/>
          <w:color w:val="000000"/>
          <w:sz w:val="28"/>
          <w:szCs w:val="28"/>
        </w:rPr>
        <w:t xml:space="preserve"> было обусловлено необходимостью концентрации финансовых средств, достаточных, в первую очередь, для снаряжения крупных и дальних морских торговых экспедиций. Различные объединения торговцев существовали и раньше, со времен Древней Греции и Древнего Рима. Но только с развитием производительных сил, науки и техники, с зарождением капиталистических отношений возникает такая форма объединения капиталов, которая отвечает интересам всех участников и гарантирует получение максимально возможной прибыли, — акционерное общество.</w:t>
      </w:r>
    </w:p>
    <w:p w:rsidR="00D82A51" w:rsidRPr="00FC265E" w:rsidRDefault="00457453"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В России акционерные общества появились позднее, чем в Западной Европе. В разное время в России действовало более четырех тысяч акционерных предприятий. Как и само понятие «акционерная компания», так и важнейший правовой принцип, на котором она основана (ограничение ответственности акционеров по делам компании), были известны российскому законодательству с 18 века. Но лишь в 19 века это получило отражение в законах общего характера. 1 августа 1805 г. в связи с возникновением исков кредиторов к Акционерной для строения кораблей компании, образованной в Петербурге еще в 1782 г., последовал указ Александра 1 Сенату, в котором, в частности, разъяснялось: «мы признаем нужным подтвердить при сем случае то правило, что акционерная компания отвечает одним лишь только складочным капиталом, и, следовательно, ни один из акционеров ее при неудачах не теряет свыше положенного в компанию капитала». Сенат опубликовал это разъяснение «во всенародное известие».</w:t>
      </w:r>
    </w:p>
    <w:p w:rsidR="00D82A51" w:rsidRPr="00FC265E" w:rsidRDefault="00457453" w:rsidP="00D82A51">
      <w:pPr>
        <w:spacing w:after="0" w:line="360" w:lineRule="auto"/>
        <w:ind w:firstLine="709"/>
        <w:rPr>
          <w:rFonts w:ascii="Times New Roman" w:hAnsi="Times New Roman" w:cs="Times New Roman"/>
          <w:color w:val="000000"/>
          <w:sz w:val="28"/>
          <w:szCs w:val="28"/>
        </w:rPr>
      </w:pPr>
      <w:r w:rsidRPr="00FC265E">
        <w:rPr>
          <w:rFonts w:ascii="Times New Roman" w:hAnsi="Times New Roman" w:cs="Times New Roman"/>
          <w:color w:val="000000"/>
          <w:sz w:val="28"/>
          <w:szCs w:val="28"/>
        </w:rPr>
        <w:t>Обращает внимание, что это провозглашение в общем виде принципа ограниченной ответственности акционеров было осуществлено в России чрезвычайно рано, за пол столетия до того, как этот принцип вполне и окончательно победил в России.</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Важное значение в установлении правовых норм организации в России торгово-промышленных фирм имел манифест 1 января 1807 г. Как ни мало в манифесте говорилось собственно об акционерных компаниях, на следующие 30 лет он стал юридической основой при их учреждении в России.</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До манифеста 1 января 1807 г. в России, по существующим данным, действовало лишь пять акционерных компаний. Продолжали существовать возникшие еще в 18 веке три компании: учрежденная в 1755 году Водолазная компания, открывшаяся в 1782 году Акционерная для строения кораблей компания и реорганизованная на новых началах в 1799 году Российско-Американская компания. Первая из них просуществовала до 1822 года, вторая была ликвидирована в 1805 году, а третья традиционно считаемая первой по времени возникновения в России компанией, просуществовала до 1868 года. Возникшее в 1827 г. Первое страховое от огня общество имело «самый блистательный успех» из всех акционерных обществ, существовавших в России в первой половине 19 века. Его судьба оказала серьезное воздействие на весь ход акционерного учредительства во второй четверти этого века. В последующий период учредительство акционерных компаний было стимулировано чрезвычайным обстоятельством снижением с 1 января 1830 г. процентов, которые платили по вкладам государственные кредитные установления, с 5 по 4.</w:t>
      </w:r>
    </w:p>
    <w:p w:rsidR="008404A6"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Первый в истории России законодательный акт об акциях и акционерных предприятиях — Положение о товариществах по участкам или компаниях на акциях — был утвержден 6 декабря 1836 года Николаем I. Хотя некоторые исследователи, в частности Т.В. Кашанина, считают, что освоение корпоративной идеи на Руси началось еще при Петре I, который под влиянием своих заграничных путешествий утвердился во мнении о необходимости перенесения в Россию этого института. 27 октября 1699 года Петр I издал Указ, в котором купцам предписывалось создавать, как и в других государствах, торговые компании</w:t>
      </w:r>
      <w:r w:rsidRPr="00D82A51">
        <w:rPr>
          <w:rStyle w:val="ae"/>
          <w:rFonts w:ascii="Times New Roman" w:hAnsi="Times New Roman"/>
          <w:color w:val="000000"/>
          <w:sz w:val="28"/>
          <w:szCs w:val="28"/>
          <w:vertAlign w:val="baseline"/>
        </w:rPr>
        <w:footnoteReference w:id="4"/>
      </w:r>
      <w:r w:rsidR="00E65F8D" w:rsidRPr="00D82A51">
        <w:rPr>
          <w:rFonts w:ascii="Times New Roman" w:hAnsi="Times New Roman" w:cs="Times New Roman"/>
          <w:color w:val="000000"/>
          <w:sz w:val="28"/>
          <w:szCs w:val="28"/>
        </w:rPr>
        <w:t>.</w:t>
      </w:r>
    </w:p>
    <w:p w:rsidR="00D82AC2"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Этот Указ давал смутное представление о такой форме объединения общих усилий, преследовал фискальные цели. Стремление пополнить государственную казну за счет акционерных компаний усматривается и в Указах от 27 октября 1706 года и 2 марта 1711 года, где закреплено положение о необходимости создавать в России торговые компании по образцу западноевропейских обществ. Вышеупомянутый Закон от 6 декабря 1836 года предусматривал простые, привилегированные, учредительские и пользовательские акции. </w:t>
      </w:r>
      <w:r w:rsidR="00313A91" w:rsidRPr="00D82A51">
        <w:rPr>
          <w:rFonts w:ascii="Times New Roman" w:hAnsi="Times New Roman" w:cs="Times New Roman"/>
          <w:color w:val="000000"/>
          <w:sz w:val="28"/>
          <w:szCs w:val="28"/>
        </w:rPr>
        <w:t>Последние выпускались взамен простых и привилегированных после их погашения, предоставляли право на участие в распределении прибыли и в отличие от учредительских были лишены права на долю в имуществе при ликвидации компании</w:t>
      </w:r>
      <w:r w:rsidR="00A357AA" w:rsidRPr="00D82A51">
        <w:rPr>
          <w:rFonts w:ascii="Times New Roman" w:hAnsi="Times New Roman" w:cs="Times New Roman"/>
          <w:color w:val="000000"/>
          <w:sz w:val="28"/>
          <w:szCs w:val="28"/>
        </w:rPr>
        <w:t xml:space="preserve"> [ 3</w:t>
      </w:r>
      <w:r w:rsidR="00740C07" w:rsidRPr="00D82A51">
        <w:rPr>
          <w:rFonts w:ascii="Times New Roman" w:hAnsi="Times New Roman" w:cs="Times New Roman"/>
          <w:color w:val="000000"/>
          <w:sz w:val="28"/>
          <w:szCs w:val="28"/>
        </w:rPr>
        <w:t>,</w:t>
      </w:r>
      <w:r w:rsidR="00A357AA" w:rsidRPr="00D82A51">
        <w:rPr>
          <w:rFonts w:ascii="Times New Roman" w:hAnsi="Times New Roman" w:cs="Times New Roman"/>
          <w:color w:val="000000"/>
          <w:sz w:val="28"/>
          <w:szCs w:val="28"/>
        </w:rPr>
        <w:t xml:space="preserve"> с.67]</w:t>
      </w:r>
      <w:r w:rsidR="00740C07" w:rsidRPr="00D82A51">
        <w:rPr>
          <w:rFonts w:ascii="Times New Roman" w:hAnsi="Times New Roman" w:cs="Times New Roman"/>
          <w:color w:val="000000"/>
          <w:sz w:val="28"/>
          <w:szCs w:val="28"/>
        </w:rPr>
        <w:t>.</w:t>
      </w:r>
    </w:p>
    <w:p w:rsid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Законе детально регламентировались такие вопросы, как размер капитала, необходимого для учреждения компании, распределение его на акции, способ оплаты капитала, регулировались внутриорганизационные моменты:</w:t>
      </w:r>
    </w:p>
    <w:p w:rsid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говорилось об общем собрании и правлении компании, а также об ограниченной ответственности, указывалось и на пределы размера акций (не менее 50 и не более 1000 рублей)</w:t>
      </w:r>
      <w:r w:rsidRPr="00D82A51">
        <w:rPr>
          <w:rStyle w:val="ae"/>
          <w:rFonts w:ascii="Times New Roman" w:hAnsi="Times New Roman"/>
          <w:color w:val="000000"/>
          <w:sz w:val="28"/>
          <w:szCs w:val="28"/>
          <w:vertAlign w:val="baseline"/>
        </w:rPr>
        <w:footnoteReference w:id="5"/>
      </w:r>
      <w:r w:rsidR="00E65F8D" w:rsidRPr="00D82A51">
        <w:rPr>
          <w:rFonts w:ascii="Times New Roman" w:hAnsi="Times New Roman" w:cs="Times New Roman"/>
          <w:color w:val="000000"/>
          <w:sz w:val="28"/>
          <w:szCs w:val="28"/>
        </w:rPr>
        <w:t>.</w:t>
      </w:r>
    </w:p>
    <w:p w:rsid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Следует отметить, что частные акционерные общества нередко являлись предметом злоупотреблений, мошенничества. Поэтому Закон 1836 года предусмотрел чрезвычайно сложный порядок создания акционерного общества: проект устава создаваемого общества должен был быть утвержден во многих инстанциях, начиная с министерства, в ведении которого находилась сфера деятельности общества, заканчивая самим императором. </w:t>
      </w:r>
      <w:r w:rsidR="00313A91" w:rsidRPr="00D82A51">
        <w:rPr>
          <w:rFonts w:ascii="Times New Roman" w:hAnsi="Times New Roman" w:cs="Times New Roman"/>
          <w:color w:val="000000"/>
          <w:sz w:val="28"/>
          <w:szCs w:val="28"/>
        </w:rPr>
        <w:t>Тем не менее, Закон от 6 декабря 1836 года способствовал не только улучшению регулирования акционерных отношений, но и детерминировал количественный рост акционерных компаний.</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Общий итог акционерного учредительства с 1799 г. и до конца 1836 г.: всего было учреждено 58 компаний, из них 41 открыла действия; кроме того, 15 компаний намечались к образованию, но не получили разрешения правительства. </w:t>
      </w:r>
      <w:r w:rsidR="00313A91" w:rsidRPr="00D82A51">
        <w:rPr>
          <w:rFonts w:ascii="Times New Roman" w:hAnsi="Times New Roman" w:cs="Times New Roman"/>
          <w:color w:val="000000"/>
          <w:sz w:val="28"/>
          <w:szCs w:val="28"/>
        </w:rPr>
        <w:t xml:space="preserve">На первом месте, как по числу, так и по времени возникновения действительно крупные предприятия, обслуживающие общие нужды народного хозяйства. </w:t>
      </w:r>
      <w:r w:rsidRPr="00D82A51">
        <w:rPr>
          <w:rFonts w:ascii="Times New Roman" w:hAnsi="Times New Roman" w:cs="Times New Roman"/>
          <w:color w:val="000000"/>
          <w:sz w:val="28"/>
          <w:szCs w:val="28"/>
        </w:rPr>
        <w:t>В большинстве случаев акционерные компании возникали для организации ранее не существующих предприятий.</w:t>
      </w:r>
    </w:p>
    <w:p w:rsid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Только в 1858 году возникло 39 компаний.</w:t>
      </w:r>
    </w:p>
    <w:p w:rsid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середине 1830-х годов начинают учреждаться общества для приобретения уже функционировавших предприятий, главным образом фабрично-заводских, и расширения их деятельности. В 1869 г. был опубликован «Список акционерным обществам и товариществам на паях по порядку учреждения» с указанием их основных капиталов. Список включал 281 компанию с 1799 г. по 1868 г.</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К октябрю 1917 года число акционерных предприятий в России составило 600 с общим капиталом в 5 миллиардов рублей. Акционерные объединения получили такое широкое распространение, что стали применяться в кондитерских, парфюмерных, прачечных заведениях и даже в сапожных мастерских, что вряд ли было оправдано.</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 протяжении XX века наблюдается рост влияния акционерных обществ на экономику зарубежных стран, которое особенно усиливается со второй половины 70-х годов. Так, в Англии в 1975 году действовало свыше полумиллиона акционерных компаний, а только в 1984 году было зарегистрировано около 98 тысяч новых; в США корпорации в настоящее время производят около 99 процентов всей продукции обрабатывающей промышленности</w:t>
      </w:r>
      <w:r w:rsidRPr="00D82A51">
        <w:rPr>
          <w:rStyle w:val="ae"/>
          <w:rFonts w:ascii="Times New Roman" w:hAnsi="Times New Roman"/>
          <w:color w:val="000000"/>
          <w:sz w:val="28"/>
          <w:szCs w:val="28"/>
          <w:vertAlign w:val="baseline"/>
        </w:rPr>
        <w:footnoteReference w:id="6"/>
      </w:r>
      <w:r w:rsidR="00E65F8D" w:rsidRPr="00D82A51">
        <w:rPr>
          <w:rFonts w:ascii="Times New Roman" w:hAnsi="Times New Roman" w:cs="Times New Roman"/>
          <w:color w:val="000000"/>
          <w:sz w:val="28"/>
          <w:szCs w:val="28"/>
        </w:rPr>
        <w:t>.</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В 1870 г. акционерное учредительство вступило в период подъема </w:t>
      </w:r>
      <w:r w:rsidR="00150B97" w:rsidRPr="00D82A51">
        <w:rPr>
          <w:rFonts w:ascii="Times New Roman" w:hAnsi="Times New Roman" w:cs="Times New Roman"/>
          <w:color w:val="000000"/>
          <w:sz w:val="28"/>
          <w:szCs w:val="28"/>
        </w:rPr>
        <w:t xml:space="preserve">за четыре года (1870-1873) было учреждено 259 компаний. Большинство этих компаний было торгово-промышленными. </w:t>
      </w:r>
      <w:r w:rsidR="00313A91" w:rsidRPr="00D82A51">
        <w:rPr>
          <w:rFonts w:ascii="Times New Roman" w:hAnsi="Times New Roman" w:cs="Times New Roman"/>
          <w:color w:val="000000"/>
          <w:sz w:val="28"/>
          <w:szCs w:val="28"/>
        </w:rPr>
        <w:t xml:space="preserve">Но, несомненно, самой замечательной особенностью начала 1870-х годов было учредительство акционерных банков. </w:t>
      </w:r>
      <w:r w:rsidR="00150B97" w:rsidRPr="00D82A51">
        <w:rPr>
          <w:rFonts w:ascii="Times New Roman" w:hAnsi="Times New Roman" w:cs="Times New Roman"/>
          <w:color w:val="000000"/>
          <w:sz w:val="28"/>
          <w:szCs w:val="28"/>
        </w:rPr>
        <w:t>Никогда ни до этого ни после, Россия не знала такого размаха предпринимательской активности в области банковского дела.</w:t>
      </w:r>
    </w:p>
    <w:p w:rsidR="00150B97" w:rsidRPr="00D82A51" w:rsidRDefault="00313A9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К концу 1901 года число компаний достигло 1506, а их капитал – 2467 млн. руб.</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Такое исключительное положение акционерных обществ объясняется рядом причин, стимулирующих их развитие, наиболее важными из которых являются:</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Необходимость концентрации капитала.</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Потребность в освоении сложных технологий для выпуска более совершенных конкурентоспособных товаров, что под силу предприятиям, имеющим в распоряжении значительный капитал.</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 не отвечает по обязательствам компании, он несет убытки лишь в пределах стоимости принадлежащих ему акций, то есть риск утраты своего имущества в случае неудачных действий акционерного общества для него минимален.</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Механизм власти в акционерных обществах позволяет собственникам капитала переложить функцию управления на наемных служащих, сохраняя над ними контроль.</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Акционерное общество отличается долголетием, прочностью и стабильностью. Деятельность акционерного предприятия не зависит от изменений, которые происходят в его составе. Другими словами, выход акционера из общества путем продажи своих акций не влечет его распада</w:t>
      </w:r>
      <w:r w:rsidR="00C40694" w:rsidRPr="00D82A51">
        <w:rPr>
          <w:rFonts w:ascii="Times New Roman" w:hAnsi="Times New Roman" w:cs="Times New Roman"/>
          <w:color w:val="000000"/>
          <w:sz w:val="28"/>
          <w:szCs w:val="28"/>
        </w:rPr>
        <w:t xml:space="preserve"> [ 3, </w:t>
      </w:r>
      <w:r w:rsidR="00C40694" w:rsidRPr="00D82A51">
        <w:rPr>
          <w:rFonts w:ascii="Times New Roman" w:hAnsi="Times New Roman" w:cs="Times New Roman"/>
          <w:color w:val="000000"/>
          <w:sz w:val="28"/>
          <w:szCs w:val="28"/>
          <w:lang w:val="en-US"/>
        </w:rPr>
        <w:t>c</w:t>
      </w:r>
      <w:r w:rsidR="00C40694" w:rsidRPr="00D82A51">
        <w:rPr>
          <w:rFonts w:ascii="Times New Roman" w:hAnsi="Times New Roman" w:cs="Times New Roman"/>
          <w:color w:val="000000"/>
          <w:sz w:val="28"/>
          <w:szCs w:val="28"/>
        </w:rPr>
        <w:t>. 68]</w:t>
      </w:r>
      <w:r w:rsidR="00E65F8D" w:rsidRPr="00D82A51">
        <w:rPr>
          <w:rFonts w:ascii="Times New Roman" w:hAnsi="Times New Roman" w:cs="Times New Roman"/>
          <w:color w:val="000000"/>
          <w:sz w:val="28"/>
          <w:szCs w:val="28"/>
        </w:rPr>
        <w:t>.</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результате свободной покупки и продажи акций возможно оперативное перераспределение капиталов между отдельными предприятиями и даже целыми отраслями, что в свою очередь позволяет в определенной степени избегать кризисных ситуаций.</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Реализация преимуществ акционерных обществ требует четкого законодательного регулирования всех сторон их деятельности, что и обусловило активную нормотворческую деятельность в данной области во многих странах мира.</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После Октябрьской революции акционерные общества, существовавшие в России, прекращают свою деятельность, а их имущество, также как и других предприятий, национализируется. Однако постановлением III сессии ВЦИК IX созыва “Об основных частных имущественных правах” всем гражданам было предоставлено право организовывать акционерные общества</w:t>
      </w:r>
      <w:r w:rsidRPr="00D82A51">
        <w:rPr>
          <w:rStyle w:val="ae"/>
          <w:rFonts w:ascii="Times New Roman" w:hAnsi="Times New Roman"/>
          <w:color w:val="000000"/>
          <w:sz w:val="28"/>
          <w:szCs w:val="28"/>
          <w:vertAlign w:val="baseline"/>
        </w:rPr>
        <w:footnoteReference w:id="7"/>
      </w:r>
      <w:r w:rsidR="00E65F8D" w:rsidRPr="00D82A51">
        <w:rPr>
          <w:rFonts w:ascii="Times New Roman" w:hAnsi="Times New Roman" w:cs="Times New Roman"/>
          <w:color w:val="000000"/>
          <w:sz w:val="28"/>
          <w:szCs w:val="28"/>
        </w:rPr>
        <w:t>.</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Деятельность акционерных обществ регламентировалась нормами Гражданского кодекса Б</w:t>
      </w:r>
      <w:r w:rsidR="00881227" w:rsidRPr="00D82A51">
        <w:rPr>
          <w:rFonts w:ascii="Times New Roman" w:hAnsi="Times New Roman" w:cs="Times New Roman"/>
          <w:color w:val="000000"/>
          <w:sz w:val="28"/>
          <w:szCs w:val="28"/>
        </w:rPr>
        <w:t xml:space="preserve">елорусской </w:t>
      </w:r>
      <w:r w:rsidRPr="00D82A51">
        <w:rPr>
          <w:rFonts w:ascii="Times New Roman" w:hAnsi="Times New Roman" w:cs="Times New Roman"/>
          <w:color w:val="000000"/>
          <w:sz w:val="28"/>
          <w:szCs w:val="28"/>
        </w:rPr>
        <w:t>С</w:t>
      </w:r>
      <w:r w:rsidR="00881227" w:rsidRPr="00D82A51">
        <w:rPr>
          <w:rFonts w:ascii="Times New Roman" w:hAnsi="Times New Roman" w:cs="Times New Roman"/>
          <w:color w:val="000000"/>
          <w:sz w:val="28"/>
          <w:szCs w:val="28"/>
        </w:rPr>
        <w:t xml:space="preserve">оветской </w:t>
      </w:r>
      <w:r w:rsidRPr="00D82A51">
        <w:rPr>
          <w:rFonts w:ascii="Times New Roman" w:hAnsi="Times New Roman" w:cs="Times New Roman"/>
          <w:color w:val="000000"/>
          <w:sz w:val="28"/>
          <w:szCs w:val="28"/>
        </w:rPr>
        <w:t>С</w:t>
      </w:r>
      <w:r w:rsidR="00881227" w:rsidRPr="00D82A51">
        <w:rPr>
          <w:rFonts w:ascii="Times New Roman" w:hAnsi="Times New Roman" w:cs="Times New Roman"/>
          <w:color w:val="000000"/>
          <w:sz w:val="28"/>
          <w:szCs w:val="28"/>
        </w:rPr>
        <w:t xml:space="preserve">оциалистической </w:t>
      </w:r>
      <w:r w:rsidRPr="00D82A51">
        <w:rPr>
          <w:rFonts w:ascii="Times New Roman" w:hAnsi="Times New Roman" w:cs="Times New Roman"/>
          <w:color w:val="000000"/>
          <w:sz w:val="28"/>
          <w:szCs w:val="28"/>
        </w:rPr>
        <w:t>Р</w:t>
      </w:r>
      <w:r w:rsidR="00881227" w:rsidRPr="00D82A51">
        <w:rPr>
          <w:rFonts w:ascii="Times New Roman" w:hAnsi="Times New Roman" w:cs="Times New Roman"/>
          <w:color w:val="000000"/>
          <w:sz w:val="28"/>
          <w:szCs w:val="28"/>
        </w:rPr>
        <w:t>еспублики (далее – БССР)</w:t>
      </w:r>
      <w:r w:rsidRPr="00D82A51">
        <w:rPr>
          <w:rFonts w:ascii="Times New Roman" w:hAnsi="Times New Roman" w:cs="Times New Roman"/>
          <w:color w:val="000000"/>
          <w:sz w:val="28"/>
          <w:szCs w:val="28"/>
        </w:rPr>
        <w:t xml:space="preserve"> 1923 года. В 1927 году принимается Положение об акционерных обществах.</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Даже в годы проведения новой экономической политики (</w:t>
      </w:r>
      <w:r w:rsidR="00881227" w:rsidRPr="00D82A51">
        <w:rPr>
          <w:rFonts w:ascii="Times New Roman" w:hAnsi="Times New Roman" w:cs="Times New Roman"/>
          <w:color w:val="000000"/>
          <w:sz w:val="28"/>
          <w:szCs w:val="28"/>
        </w:rPr>
        <w:t xml:space="preserve">далее - </w:t>
      </w:r>
      <w:r w:rsidRPr="00D82A51">
        <w:rPr>
          <w:rFonts w:ascii="Times New Roman" w:hAnsi="Times New Roman" w:cs="Times New Roman"/>
          <w:color w:val="000000"/>
          <w:sz w:val="28"/>
          <w:szCs w:val="28"/>
        </w:rPr>
        <w:t>НЭП), несмотря на нормативно закрепленную “установку” на привлечение частного капитала, применение акционерной формы предпринимательства по масштабам не достигло дореволюционного уровня. Лукин С.В. выделил следующие причины этого:</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Даже в период НЭПа приоритетной считалась государственная форма собственности, причем делался акцент на то, что частная собственность допускается временно.</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Выступать учредителями крупных акционерных обществ было практически некому, так как большинство промышленников и предпринимателей были либо уничтожены физически, разорены, либо эмигрировали.</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Непредсказуемая и непоследовательная экономическая политика новой власти не пользовалась необходимым доверием со стороны предпринимателей, способных вложить свой капитал в акционерные общества</w:t>
      </w:r>
      <w:r w:rsidRPr="00D82A51">
        <w:rPr>
          <w:rStyle w:val="ae"/>
          <w:rFonts w:ascii="Times New Roman" w:hAnsi="Times New Roman"/>
          <w:color w:val="000000"/>
          <w:sz w:val="28"/>
          <w:szCs w:val="28"/>
          <w:vertAlign w:val="baseline"/>
        </w:rPr>
        <w:footnoteReference w:id="8"/>
      </w:r>
      <w:r w:rsidR="00E65F8D" w:rsidRPr="00D82A51">
        <w:rPr>
          <w:rFonts w:ascii="Times New Roman" w:hAnsi="Times New Roman" w:cs="Times New Roman"/>
          <w:color w:val="000000"/>
          <w:sz w:val="28"/>
          <w:szCs w:val="28"/>
        </w:rPr>
        <w:t>.</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 середины 20-х годов начинается процесс всеобщего “</w:t>
      </w:r>
      <w:r w:rsidR="00313A91" w:rsidRPr="00D82A51">
        <w:rPr>
          <w:rFonts w:ascii="Times New Roman" w:hAnsi="Times New Roman" w:cs="Times New Roman"/>
          <w:color w:val="000000"/>
          <w:sz w:val="28"/>
          <w:szCs w:val="28"/>
        </w:rPr>
        <w:t>огосударствления</w:t>
      </w:r>
      <w:r w:rsidRPr="00D82A51">
        <w:rPr>
          <w:rFonts w:ascii="Times New Roman" w:hAnsi="Times New Roman" w:cs="Times New Roman"/>
          <w:color w:val="000000"/>
          <w:sz w:val="28"/>
          <w:szCs w:val="28"/>
        </w:rPr>
        <w:t>» промышленности, в результате которого акционерные общества ликвидировались административным путем, а на их базе создавались государственные предприятия. Частные акционерные общества, а также акционерные общества смешанного типа допускались далеко не во всех отраслях хозяйства и считались пережитками капиталистического прошлого.</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К началу 30-х годов акционерные общества прекратили свое существование. Только на внешних рынках советские организации использовали акционерные общества как организационно-правовую форму для создания фирм, являющихся юридическими лицами в стране регистрации</w:t>
      </w:r>
      <w:r w:rsidR="00C40694" w:rsidRPr="00D82A51">
        <w:rPr>
          <w:rFonts w:ascii="Times New Roman" w:hAnsi="Times New Roman" w:cs="Times New Roman"/>
          <w:color w:val="000000"/>
          <w:sz w:val="28"/>
          <w:szCs w:val="28"/>
        </w:rPr>
        <w:t xml:space="preserve"> [ 3, </w:t>
      </w:r>
      <w:r w:rsidR="00C40694" w:rsidRPr="00D82A51">
        <w:rPr>
          <w:rFonts w:ascii="Times New Roman" w:hAnsi="Times New Roman" w:cs="Times New Roman"/>
          <w:color w:val="000000"/>
          <w:sz w:val="28"/>
          <w:szCs w:val="28"/>
          <w:lang w:val="en-US"/>
        </w:rPr>
        <w:t>c</w:t>
      </w:r>
      <w:r w:rsidR="00C40694" w:rsidRPr="00D82A51">
        <w:rPr>
          <w:rFonts w:ascii="Times New Roman" w:hAnsi="Times New Roman" w:cs="Times New Roman"/>
          <w:color w:val="000000"/>
          <w:sz w:val="28"/>
          <w:szCs w:val="28"/>
        </w:rPr>
        <w:t>. 69].</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Развитию акционерных отношений способствовала деятельность товарных бирж, которых на 1 октября 1962 года в СССР насчитывалось 109 (в дореволюционной России они имелись в 77 крупных городах)</w:t>
      </w:r>
      <w:r w:rsidRPr="00D82A51">
        <w:rPr>
          <w:rStyle w:val="ae"/>
          <w:rFonts w:ascii="Times New Roman" w:hAnsi="Times New Roman"/>
          <w:color w:val="000000"/>
          <w:sz w:val="28"/>
          <w:szCs w:val="28"/>
          <w:vertAlign w:val="baseline"/>
        </w:rPr>
        <w:footnoteReference w:id="9"/>
      </w:r>
      <w:r w:rsidR="00E65F8D" w:rsidRPr="00D82A51">
        <w:rPr>
          <w:rFonts w:ascii="Times New Roman" w:hAnsi="Times New Roman" w:cs="Times New Roman"/>
          <w:color w:val="000000"/>
          <w:sz w:val="28"/>
          <w:szCs w:val="28"/>
        </w:rPr>
        <w:t>.</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Периодом упадка развития акционерных обществ в СССР явились 70 — 80-е годы. При централизованном, плановом руководстве экономикой в них не было необходимости. Условиям того времени полностью соответствовали государственные предприятия, действующие на основе Положения о государственных производственных предприятиях, утвержденного постановлением Совета Министров СССР от 4 октября 1965 года.</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Во второй половине 80-х годов в нашей стране начинается процесс возрождения акционерной формы хозяйствования. Акционирование капитала начинают применять различные государственные предприятия, и этот процесс нормативно закрепляется постановлением Совета Министров СССР от 15 октября 1988 года № 1195 “О выпуске предприятиями и организациями ценных бумаг”. Правовой статус акционерных обществ и акций регламентируется отдельными нормами Закона СССР “О собственности в СССР” и Закона СССР “О предприятиях в СССР”. Постановление Совета Министров СССР от 19 июля 1990 года № 590 об утверждении Положения об акционерных обществах и обществах с ограниченной ответственностью и Положения о ценных бумагах создало необходимую правовую базу для учреждения и деятельности акционерных обществ в СССР. В декабре 1990 года Верховный Совет СССР принял Законы “О центральном банке СССР” и “О банках и банковской деятельности”.</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Главной отличительной особенностью реформ 1990-х годов стал резкий поворот в экономической политике</w:t>
      </w:r>
      <w:r w:rsidR="0026151A" w:rsidRPr="00D82A51">
        <w:rPr>
          <w:rFonts w:ascii="Times New Roman" w:hAnsi="Times New Roman" w:cs="Times New Roman"/>
          <w:color w:val="000000"/>
          <w:sz w:val="28"/>
          <w:szCs w:val="28"/>
        </w:rPr>
        <w:t xml:space="preserve"> нашего</w:t>
      </w:r>
      <w:r w:rsidRPr="00D82A51">
        <w:rPr>
          <w:rFonts w:ascii="Times New Roman" w:hAnsi="Times New Roman" w:cs="Times New Roman"/>
          <w:color w:val="000000"/>
          <w:sz w:val="28"/>
          <w:szCs w:val="28"/>
        </w:rPr>
        <w:t xml:space="preserve"> государства. В акционерной политике совершился переход от крайне ограниченного развития акционерного предпринимательства во второй половине 1980-х годов к полной свободе учредительства и широкомасштабному акционированию государственных предприятий в кратчайшие сроки в начале 90-х годов.</w:t>
      </w:r>
    </w:p>
    <w:p w:rsidR="00457453" w:rsidRPr="00D82A51" w:rsidRDefault="00457453"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 сегодняшний день акционерные общества проявляют себя как конкурентоспособная, приспособленная к современным условиям организационно-правовая форма, как органическая часть народного хозяйства в сложный переходный период. Тот факт, что акционерное законодательство в советское время носило декларативный характер, а в действительности акционерные общества практически были изъяты из гражданского оборота, а также их столь бурное развитие сегодня и предопределили наличие в действующем законодательстве неточностей, противоречий. Развитие акционерных обществ опережает их правовое регулирование</w:t>
      </w:r>
      <w:r w:rsidR="00C40694" w:rsidRPr="00D82A51">
        <w:rPr>
          <w:rFonts w:ascii="Times New Roman" w:hAnsi="Times New Roman" w:cs="Times New Roman"/>
          <w:color w:val="000000"/>
          <w:sz w:val="28"/>
          <w:szCs w:val="28"/>
        </w:rPr>
        <w:t xml:space="preserve"> [ 3, </w:t>
      </w:r>
      <w:r w:rsidR="00C40694" w:rsidRPr="00D82A51">
        <w:rPr>
          <w:rFonts w:ascii="Times New Roman" w:hAnsi="Times New Roman" w:cs="Times New Roman"/>
          <w:color w:val="000000"/>
          <w:sz w:val="28"/>
          <w:szCs w:val="28"/>
          <w:lang w:val="en-US"/>
        </w:rPr>
        <w:t>c</w:t>
      </w:r>
      <w:r w:rsidR="00C40694" w:rsidRPr="00D82A51">
        <w:rPr>
          <w:rFonts w:ascii="Times New Roman" w:hAnsi="Times New Roman" w:cs="Times New Roman"/>
          <w:color w:val="000000"/>
          <w:sz w:val="28"/>
          <w:szCs w:val="28"/>
        </w:rPr>
        <w:t>. 75].</w:t>
      </w:r>
    </w:p>
    <w:p w:rsidR="00D82AC2" w:rsidRPr="00D82A51" w:rsidRDefault="00D82AC2" w:rsidP="00D82A51">
      <w:pPr>
        <w:tabs>
          <w:tab w:val="left" w:pos="8460"/>
        </w:tabs>
        <w:spacing w:after="0" w:line="360" w:lineRule="auto"/>
        <w:ind w:firstLine="709"/>
        <w:rPr>
          <w:rFonts w:ascii="Times New Roman" w:hAnsi="Times New Roman" w:cs="Times New Roman"/>
          <w:noProof/>
          <w:color w:val="000000"/>
          <w:sz w:val="28"/>
          <w:szCs w:val="28"/>
        </w:rPr>
      </w:pPr>
      <w:r w:rsidRPr="00D82A51">
        <w:rPr>
          <w:rFonts w:ascii="Times New Roman" w:hAnsi="Times New Roman" w:cs="Times New Roman"/>
          <w:noProof/>
          <w:color w:val="000000"/>
          <w:sz w:val="28"/>
          <w:szCs w:val="28"/>
        </w:rPr>
        <w:t>Деятельность акционерных обществ в Республике Беларусь регулируется следующими законодательными актами:</w:t>
      </w:r>
    </w:p>
    <w:p w:rsidR="00D82AC2" w:rsidRPr="00D82A51" w:rsidRDefault="00D82AC2" w:rsidP="00D82A51">
      <w:pPr>
        <w:tabs>
          <w:tab w:val="left" w:pos="8460"/>
        </w:tabs>
        <w:spacing w:after="0" w:line="360" w:lineRule="auto"/>
        <w:ind w:firstLine="709"/>
        <w:rPr>
          <w:rFonts w:ascii="Times New Roman" w:hAnsi="Times New Roman" w:cs="Times New Roman"/>
          <w:noProof/>
          <w:color w:val="000000"/>
          <w:sz w:val="28"/>
          <w:szCs w:val="28"/>
        </w:rPr>
      </w:pPr>
      <w:r w:rsidRPr="00D82A51">
        <w:rPr>
          <w:rFonts w:ascii="Times New Roman" w:hAnsi="Times New Roman" w:cs="Times New Roman"/>
          <w:noProof/>
          <w:color w:val="000000"/>
          <w:sz w:val="28"/>
          <w:szCs w:val="28"/>
        </w:rPr>
        <w:t xml:space="preserve">- Гражданским кодексом Республики Беларусь </w:t>
      </w:r>
      <w:r w:rsidRPr="00D82A51">
        <w:rPr>
          <w:rFonts w:ascii="Times New Roman" w:hAnsi="Times New Roman" w:cs="Times New Roman"/>
          <w:color w:val="000000"/>
          <w:sz w:val="28"/>
          <w:szCs w:val="28"/>
        </w:rPr>
        <w:t>от 7 декабря 1998 г. № 218-З (далее ГК РБ);</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noProof/>
          <w:color w:val="000000"/>
          <w:sz w:val="28"/>
          <w:szCs w:val="28"/>
        </w:rPr>
        <w:t xml:space="preserve">- Законом Республики Беларусь </w:t>
      </w:r>
      <w:r w:rsidRPr="00D82A51">
        <w:rPr>
          <w:rFonts w:ascii="Times New Roman" w:hAnsi="Times New Roman" w:cs="Times New Roman"/>
          <w:color w:val="000000"/>
          <w:sz w:val="28"/>
          <w:szCs w:val="28"/>
        </w:rPr>
        <w:t xml:space="preserve">от 9 декабря 1992 г. № 2020-XII </w:t>
      </w:r>
      <w:r w:rsidR="008A6F2E" w:rsidRPr="00D82A51">
        <w:rPr>
          <w:rFonts w:ascii="Times New Roman" w:hAnsi="Times New Roman" w:cs="Times New Roman"/>
          <w:color w:val="000000"/>
          <w:sz w:val="28"/>
          <w:szCs w:val="28"/>
        </w:rPr>
        <w:t xml:space="preserve">в редакции Закона </w:t>
      </w:r>
      <w:r w:rsidR="00F97503" w:rsidRPr="00D82A51">
        <w:rPr>
          <w:rFonts w:ascii="Times New Roman" w:hAnsi="Times New Roman" w:cs="Times New Roman"/>
          <w:color w:val="000000"/>
          <w:sz w:val="28"/>
          <w:szCs w:val="28"/>
        </w:rPr>
        <w:t>Республики Беларусь</w:t>
      </w:r>
      <w:r w:rsidR="008A6F2E" w:rsidRPr="00D82A51">
        <w:rPr>
          <w:rFonts w:ascii="Times New Roman" w:hAnsi="Times New Roman" w:cs="Times New Roman"/>
          <w:color w:val="000000"/>
          <w:sz w:val="28"/>
          <w:szCs w:val="28"/>
        </w:rPr>
        <w:t xml:space="preserve"> от </w:t>
      </w:r>
      <w:r w:rsidR="00F97503" w:rsidRPr="00D82A51">
        <w:rPr>
          <w:rFonts w:ascii="Times New Roman" w:hAnsi="Times New Roman" w:cs="Times New Roman"/>
          <w:color w:val="000000"/>
          <w:sz w:val="28"/>
          <w:szCs w:val="28"/>
        </w:rPr>
        <w:t xml:space="preserve">10.01.2006 г. </w:t>
      </w:r>
      <w:r w:rsidRPr="00D82A51">
        <w:rPr>
          <w:rFonts w:ascii="Times New Roman" w:hAnsi="Times New Roman" w:cs="Times New Roman"/>
          <w:noProof/>
          <w:color w:val="000000"/>
          <w:sz w:val="28"/>
          <w:szCs w:val="28"/>
        </w:rPr>
        <w:t>«О хозяйственных обществах»</w:t>
      </w:r>
      <w:r w:rsidRPr="00D82A51">
        <w:rPr>
          <w:rFonts w:ascii="Times New Roman" w:hAnsi="Times New Roman" w:cs="Times New Roman"/>
          <w:color w:val="000000"/>
          <w:sz w:val="28"/>
          <w:szCs w:val="28"/>
        </w:rPr>
        <w:t>;</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Закон Республики Беларусь от 12 марта 1992 г. № 1512-XII «О ценных бумагах и фондовых биржах»;</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Закон Республики Беларусь Верховного Совета Республики Беларусь от 19 января 1993 г. № 2103-XII «О разгосударствлении и приватизации государственной собственности в Республике Беларусь»;</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Декрет Президента Республики Беларусь от 16.03.1999 г. № 11 «Об упорядочении государственной регистрации и ликвидации (прекращении деятельности) субъектов хозяйствования»;</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Декрет Президента Республики Беларусь от 20 марта 1998 г. № 3 «О разгосударствлении и приватизации государственной собственности в Республике Беларусь»;</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Указ Президента Республики Беларусь от 28 апреля 2006 г. № 277 «О некоторых вопросах регулирования рынка ценных бумаг»;</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Постановление Совета Министров Республики Беларусь от 19 июня</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1998 г. № 970 «Об утверждении Положения о порядке создания открытых акционерных обществ в процессе разгосударствления и приватизации государственной собственности»;</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Постановление Министерства экономики Республики Беларусь от 24 марта 2006 г. № 47 «Об утверждении Инструкции о порядке выбора других, кроме государства, учредителей открытых акционерных обществ, создаваемых в процессе приватизации республиканской собственности»;</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Постановление Комитета по ценным бумагам при Совете Министров Республики Беларусь от 11 апреля 2006 г. № 09/П «Об утверждении Инструкции о порядке выпуска и государственной регистрации ценных бумаг»;</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Приказ Министерства по управлению государственным имуществом и приватизации Республики Беларусь от 18.06.1998 г. № 96 «Об утверждении Положения о порядке</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разработки проектов создания открытых акционерных обществ в процессе разгосударствления и приватизации государственной собственности»;</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другими нормативными документами.</w:t>
      </w:r>
    </w:p>
    <w:p w:rsidR="00D82AC2" w:rsidRPr="00D82A51" w:rsidRDefault="00D82AC2" w:rsidP="00D82A51">
      <w:pPr>
        <w:tabs>
          <w:tab w:val="left" w:pos="846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 сегодняшний день законодательная база Республики Беларусь содержит более 1400 нормативных документов. Весомый нормативный массив акционерного законодательства составляют документы, принятые Президентом и Правительством Республики Беларусь, а также ведомственные акты.</w:t>
      </w:r>
    </w:p>
    <w:p w:rsidR="00E65F8D" w:rsidRPr="00D82A51" w:rsidRDefault="00E65F8D" w:rsidP="00D82A51">
      <w:pPr>
        <w:pStyle w:val="newncpi"/>
        <w:spacing w:line="360" w:lineRule="auto"/>
        <w:ind w:firstLine="709"/>
        <w:rPr>
          <w:color w:val="000000"/>
          <w:sz w:val="28"/>
          <w:szCs w:val="28"/>
        </w:rPr>
      </w:pPr>
    </w:p>
    <w:p w:rsidR="00457453" w:rsidRPr="00425ABF" w:rsidRDefault="00C93799" w:rsidP="00C93799">
      <w:pPr>
        <w:pStyle w:val="newncpi"/>
        <w:spacing w:line="360" w:lineRule="auto"/>
        <w:ind w:firstLine="709"/>
        <w:jc w:val="center"/>
        <w:rPr>
          <w:rFonts w:ascii="Times New Roman" w:hAnsi="Times New Roman" w:cs="Times New Roman"/>
          <w:b/>
          <w:bCs/>
          <w:color w:val="000000"/>
          <w:sz w:val="28"/>
          <w:szCs w:val="28"/>
        </w:rPr>
      </w:pPr>
      <w:r>
        <w:rPr>
          <w:color w:val="000000"/>
          <w:sz w:val="28"/>
          <w:szCs w:val="28"/>
        </w:rPr>
        <w:br w:type="page"/>
      </w:r>
      <w:r w:rsidR="009114AB" w:rsidRPr="00425ABF">
        <w:rPr>
          <w:rFonts w:ascii="Times New Roman" w:hAnsi="Times New Roman" w:cs="Times New Roman"/>
          <w:b/>
          <w:bCs/>
          <w:color w:val="000000"/>
          <w:sz w:val="28"/>
          <w:szCs w:val="28"/>
        </w:rPr>
        <w:t>2</w:t>
      </w:r>
      <w:r w:rsidR="007C7014" w:rsidRPr="00425ABF">
        <w:rPr>
          <w:rFonts w:ascii="Times New Roman" w:hAnsi="Times New Roman" w:cs="Times New Roman"/>
          <w:b/>
          <w:bCs/>
          <w:color w:val="000000"/>
          <w:sz w:val="28"/>
          <w:szCs w:val="28"/>
        </w:rPr>
        <w:t>.</w:t>
      </w:r>
      <w:r w:rsidR="00457453" w:rsidRPr="00425ABF">
        <w:rPr>
          <w:rFonts w:ascii="Times New Roman" w:hAnsi="Times New Roman" w:cs="Times New Roman"/>
          <w:b/>
          <w:bCs/>
          <w:color w:val="000000"/>
          <w:sz w:val="28"/>
          <w:szCs w:val="28"/>
        </w:rPr>
        <w:t xml:space="preserve"> ХАРАКТЕРИСТИКА АКЦИОНЕРНЫХ ОБЩЕСТВ</w:t>
      </w:r>
    </w:p>
    <w:p w:rsidR="00F97503" w:rsidRPr="00425ABF" w:rsidRDefault="00F97503" w:rsidP="00C93799">
      <w:pPr>
        <w:pStyle w:val="newncpi"/>
        <w:spacing w:line="360" w:lineRule="auto"/>
        <w:ind w:firstLine="709"/>
        <w:jc w:val="center"/>
        <w:rPr>
          <w:rFonts w:ascii="Times New Roman" w:hAnsi="Times New Roman" w:cs="Times New Roman"/>
          <w:b/>
          <w:bCs/>
          <w:color w:val="000000"/>
          <w:sz w:val="28"/>
          <w:szCs w:val="28"/>
        </w:rPr>
      </w:pPr>
    </w:p>
    <w:p w:rsidR="000C4F9B" w:rsidRPr="00425ABF" w:rsidRDefault="004E1188" w:rsidP="00C93799">
      <w:pPr>
        <w:pStyle w:val="newncpi"/>
        <w:spacing w:line="360" w:lineRule="auto"/>
        <w:ind w:firstLine="709"/>
        <w:jc w:val="center"/>
        <w:rPr>
          <w:rFonts w:ascii="Times New Roman" w:hAnsi="Times New Roman" w:cs="Times New Roman"/>
          <w:b/>
          <w:bCs/>
          <w:noProof/>
          <w:color w:val="000000"/>
          <w:sz w:val="28"/>
          <w:szCs w:val="28"/>
        </w:rPr>
      </w:pPr>
      <w:r w:rsidRPr="00425ABF">
        <w:rPr>
          <w:rFonts w:ascii="Times New Roman" w:hAnsi="Times New Roman" w:cs="Times New Roman"/>
          <w:b/>
          <w:bCs/>
          <w:noProof/>
          <w:color w:val="000000"/>
          <w:sz w:val="28"/>
          <w:szCs w:val="28"/>
        </w:rPr>
        <w:t>2.</w:t>
      </w:r>
      <w:r w:rsidR="00D82AC2" w:rsidRPr="00425ABF">
        <w:rPr>
          <w:rFonts w:ascii="Times New Roman" w:hAnsi="Times New Roman" w:cs="Times New Roman"/>
          <w:b/>
          <w:bCs/>
          <w:noProof/>
          <w:color w:val="000000"/>
          <w:sz w:val="28"/>
          <w:szCs w:val="28"/>
        </w:rPr>
        <w:t>1</w:t>
      </w:r>
      <w:r w:rsidRPr="00425ABF">
        <w:rPr>
          <w:rFonts w:ascii="Times New Roman" w:hAnsi="Times New Roman" w:cs="Times New Roman"/>
          <w:b/>
          <w:bCs/>
          <w:noProof/>
          <w:color w:val="000000"/>
          <w:sz w:val="28"/>
          <w:szCs w:val="28"/>
        </w:rPr>
        <w:t xml:space="preserve"> </w:t>
      </w:r>
      <w:r w:rsidR="000C4F9B" w:rsidRPr="00425ABF">
        <w:rPr>
          <w:rFonts w:ascii="Times New Roman" w:hAnsi="Times New Roman" w:cs="Times New Roman"/>
          <w:b/>
          <w:bCs/>
          <w:noProof/>
          <w:color w:val="000000"/>
          <w:sz w:val="28"/>
          <w:szCs w:val="28"/>
        </w:rPr>
        <w:t>Общие положения об акционерных обществах</w:t>
      </w:r>
    </w:p>
    <w:p w:rsidR="004E1188" w:rsidRPr="00425ABF" w:rsidRDefault="004E1188" w:rsidP="00C93799">
      <w:pPr>
        <w:tabs>
          <w:tab w:val="left" w:pos="8460"/>
        </w:tabs>
        <w:spacing w:after="0" w:line="360" w:lineRule="auto"/>
        <w:ind w:firstLine="709"/>
        <w:jc w:val="center"/>
        <w:rPr>
          <w:rFonts w:ascii="Times New Roman" w:hAnsi="Times New Roman" w:cs="Times New Roman"/>
          <w:b/>
          <w:bCs/>
          <w:noProof/>
          <w:color w:val="000000"/>
          <w:sz w:val="28"/>
          <w:szCs w:val="28"/>
        </w:rPr>
      </w:pPr>
    </w:p>
    <w:p w:rsidR="004E1188" w:rsidRPr="00425ABF" w:rsidRDefault="00FD471A" w:rsidP="00C93799">
      <w:pPr>
        <w:tabs>
          <w:tab w:val="left" w:pos="8460"/>
        </w:tabs>
        <w:spacing w:after="0" w:line="360" w:lineRule="auto"/>
        <w:ind w:firstLine="709"/>
        <w:jc w:val="center"/>
        <w:rPr>
          <w:rFonts w:ascii="Times New Roman" w:hAnsi="Times New Roman" w:cs="Times New Roman"/>
          <w:b/>
          <w:bCs/>
          <w:noProof/>
          <w:color w:val="000000"/>
          <w:sz w:val="28"/>
          <w:szCs w:val="28"/>
        </w:rPr>
      </w:pPr>
      <w:r w:rsidRPr="00425ABF">
        <w:rPr>
          <w:rFonts w:ascii="Times New Roman" w:hAnsi="Times New Roman" w:cs="Times New Roman"/>
          <w:b/>
          <w:bCs/>
          <w:noProof/>
          <w:color w:val="000000"/>
          <w:sz w:val="28"/>
          <w:szCs w:val="28"/>
        </w:rPr>
        <w:t>2.</w:t>
      </w:r>
      <w:r w:rsidR="00D82AC2" w:rsidRPr="00425ABF">
        <w:rPr>
          <w:rFonts w:ascii="Times New Roman" w:hAnsi="Times New Roman" w:cs="Times New Roman"/>
          <w:b/>
          <w:bCs/>
          <w:noProof/>
          <w:color w:val="000000"/>
          <w:sz w:val="28"/>
          <w:szCs w:val="28"/>
        </w:rPr>
        <w:t>1</w:t>
      </w:r>
      <w:r w:rsidRPr="00425ABF">
        <w:rPr>
          <w:rFonts w:ascii="Times New Roman" w:hAnsi="Times New Roman" w:cs="Times New Roman"/>
          <w:b/>
          <w:bCs/>
          <w:noProof/>
          <w:color w:val="000000"/>
          <w:sz w:val="28"/>
          <w:szCs w:val="28"/>
        </w:rPr>
        <w:t>.1 Понятие акционерного общества</w:t>
      </w:r>
    </w:p>
    <w:p w:rsidR="007D01C2" w:rsidRPr="00425ABF" w:rsidRDefault="007D01C2"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xml:space="preserve">Статья </w:t>
      </w:r>
      <w:r w:rsidR="00F97503" w:rsidRPr="00425ABF">
        <w:rPr>
          <w:rFonts w:ascii="Times New Roman" w:hAnsi="Times New Roman" w:cs="Times New Roman"/>
          <w:noProof/>
          <w:color w:val="000000"/>
          <w:sz w:val="28"/>
          <w:szCs w:val="28"/>
        </w:rPr>
        <w:t xml:space="preserve">65 </w:t>
      </w:r>
      <w:r w:rsidRPr="00425ABF">
        <w:rPr>
          <w:rFonts w:ascii="Times New Roman" w:hAnsi="Times New Roman" w:cs="Times New Roman"/>
          <w:noProof/>
          <w:color w:val="000000"/>
          <w:sz w:val="28"/>
          <w:szCs w:val="28"/>
        </w:rPr>
        <w:t>Закона Республики Беларусь «О хозяйственных обществах» определяет акционерное общество</w:t>
      </w:r>
      <w:r w:rsidR="002758CE" w:rsidRPr="00425ABF">
        <w:rPr>
          <w:rFonts w:ascii="Times New Roman" w:hAnsi="Times New Roman" w:cs="Times New Roman"/>
          <w:noProof/>
          <w:color w:val="000000"/>
          <w:sz w:val="28"/>
          <w:szCs w:val="28"/>
        </w:rPr>
        <w:t xml:space="preserve"> </w:t>
      </w:r>
      <w:r w:rsidRPr="00425ABF">
        <w:rPr>
          <w:rFonts w:ascii="Times New Roman" w:hAnsi="Times New Roman" w:cs="Times New Roman"/>
          <w:noProof/>
          <w:color w:val="000000"/>
          <w:sz w:val="28"/>
          <w:szCs w:val="28"/>
        </w:rPr>
        <w:t>- хозяйственное общество, уставный фонд которого разде</w:t>
      </w:r>
      <w:r w:rsidR="002758CE" w:rsidRPr="00425ABF">
        <w:rPr>
          <w:rFonts w:ascii="Times New Roman" w:hAnsi="Times New Roman" w:cs="Times New Roman"/>
          <w:noProof/>
          <w:color w:val="000000"/>
          <w:sz w:val="28"/>
          <w:szCs w:val="28"/>
        </w:rPr>
        <w:t>лен на определенное число акций</w:t>
      </w:r>
      <w:r w:rsidRPr="00425ABF">
        <w:rPr>
          <w:rStyle w:val="ae"/>
          <w:rFonts w:ascii="Times New Roman" w:hAnsi="Times New Roman"/>
          <w:noProof/>
          <w:color w:val="000000"/>
          <w:sz w:val="28"/>
          <w:szCs w:val="28"/>
          <w:vertAlign w:val="baseline"/>
        </w:rPr>
        <w:footnoteReference w:id="10"/>
      </w:r>
      <w:r w:rsidR="002758CE" w:rsidRPr="00425ABF">
        <w:rPr>
          <w:rFonts w:ascii="Times New Roman" w:hAnsi="Times New Roman" w:cs="Times New Roman"/>
          <w:noProof/>
          <w:color w:val="000000"/>
          <w:sz w:val="28"/>
          <w:szCs w:val="28"/>
        </w:rPr>
        <w:t>.</w:t>
      </w:r>
    </w:p>
    <w:p w:rsidR="007D01C2" w:rsidRPr="00425ABF" w:rsidRDefault="007D01C2"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В теории гражданского права акционерное общество определяется:</w:t>
      </w:r>
    </w:p>
    <w:p w:rsidR="007D01C2" w:rsidRPr="00425ABF" w:rsidRDefault="0027102D"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профессор В.Ф. Чигир определяет а</w:t>
      </w:r>
      <w:r w:rsidR="007D01C2" w:rsidRPr="00425ABF">
        <w:rPr>
          <w:rFonts w:ascii="Times New Roman" w:hAnsi="Times New Roman" w:cs="Times New Roman"/>
          <w:noProof/>
          <w:color w:val="000000"/>
          <w:sz w:val="28"/>
          <w:szCs w:val="28"/>
        </w:rPr>
        <w:t xml:space="preserve">кционерное общество </w:t>
      </w:r>
      <w:r w:rsidRPr="00425ABF">
        <w:rPr>
          <w:rFonts w:ascii="Times New Roman" w:hAnsi="Times New Roman" w:cs="Times New Roman"/>
          <w:noProof/>
          <w:color w:val="000000"/>
          <w:sz w:val="28"/>
          <w:szCs w:val="28"/>
        </w:rPr>
        <w:t>как</w:t>
      </w:r>
      <w:r w:rsidR="007D01C2" w:rsidRPr="00425ABF">
        <w:rPr>
          <w:rFonts w:ascii="Times New Roman" w:hAnsi="Times New Roman" w:cs="Times New Roman"/>
          <w:noProof/>
          <w:color w:val="000000"/>
          <w:sz w:val="28"/>
          <w:szCs w:val="28"/>
        </w:rPr>
        <w:t xml:space="preserve"> коммерческ</w:t>
      </w:r>
      <w:r w:rsidRPr="00425ABF">
        <w:rPr>
          <w:rFonts w:ascii="Times New Roman" w:hAnsi="Times New Roman" w:cs="Times New Roman"/>
          <w:noProof/>
          <w:color w:val="000000"/>
          <w:sz w:val="28"/>
          <w:szCs w:val="28"/>
        </w:rPr>
        <w:t>ую</w:t>
      </w:r>
      <w:r w:rsidR="007D01C2" w:rsidRPr="00425ABF">
        <w:rPr>
          <w:rFonts w:ascii="Times New Roman" w:hAnsi="Times New Roman" w:cs="Times New Roman"/>
          <w:noProof/>
          <w:color w:val="000000"/>
          <w:sz w:val="28"/>
          <w:szCs w:val="28"/>
        </w:rPr>
        <w:t xml:space="preserve"> организаци</w:t>
      </w:r>
      <w:r w:rsidRPr="00425ABF">
        <w:rPr>
          <w:rFonts w:ascii="Times New Roman" w:hAnsi="Times New Roman" w:cs="Times New Roman"/>
          <w:noProof/>
          <w:color w:val="000000"/>
          <w:sz w:val="28"/>
          <w:szCs w:val="28"/>
        </w:rPr>
        <w:t>ю</w:t>
      </w:r>
      <w:r w:rsidR="007D01C2" w:rsidRPr="00425ABF">
        <w:rPr>
          <w:rFonts w:ascii="Times New Roman" w:hAnsi="Times New Roman" w:cs="Times New Roman"/>
          <w:noProof/>
          <w:color w:val="000000"/>
          <w:sz w:val="28"/>
          <w:szCs w:val="28"/>
        </w:rPr>
        <w:t>, уставный фонд которой разделен на определенное число акций.</w:t>
      </w:r>
      <w:r w:rsidRPr="00425ABF">
        <w:rPr>
          <w:rFonts w:ascii="Times New Roman" w:hAnsi="Times New Roman" w:cs="Times New Roman"/>
          <w:noProof/>
          <w:color w:val="000000"/>
          <w:sz w:val="28"/>
          <w:szCs w:val="28"/>
        </w:rPr>
        <w:t xml:space="preserve"> Участники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(ч.1 п.1 ст.96 ГК РБ)</w:t>
      </w:r>
      <w:r w:rsidR="00250F7E" w:rsidRPr="00425ABF">
        <w:rPr>
          <w:rFonts w:ascii="Times New Roman" w:hAnsi="Times New Roman" w:cs="Times New Roman"/>
          <w:noProof/>
          <w:color w:val="000000"/>
          <w:sz w:val="28"/>
          <w:szCs w:val="28"/>
        </w:rPr>
        <w:t xml:space="preserve"> </w:t>
      </w:r>
      <w:r w:rsidR="00250F7E" w:rsidRPr="00425ABF">
        <w:rPr>
          <w:rFonts w:ascii="Times New Roman" w:hAnsi="Times New Roman" w:cs="Times New Roman"/>
          <w:color w:val="000000"/>
          <w:sz w:val="28"/>
          <w:szCs w:val="28"/>
        </w:rPr>
        <w:t xml:space="preserve">[ 6, </w:t>
      </w:r>
      <w:r w:rsidR="00250F7E" w:rsidRPr="00425ABF">
        <w:rPr>
          <w:rFonts w:ascii="Times New Roman" w:hAnsi="Times New Roman" w:cs="Times New Roman"/>
          <w:color w:val="000000"/>
          <w:sz w:val="28"/>
          <w:szCs w:val="28"/>
          <w:lang w:val="en-US"/>
        </w:rPr>
        <w:t>c</w:t>
      </w:r>
      <w:r w:rsidR="00250F7E" w:rsidRPr="00425ABF">
        <w:rPr>
          <w:rFonts w:ascii="Times New Roman" w:hAnsi="Times New Roman" w:cs="Times New Roman"/>
          <w:color w:val="000000"/>
          <w:sz w:val="28"/>
          <w:szCs w:val="28"/>
        </w:rPr>
        <w:t>. 270]</w:t>
      </w:r>
      <w:r w:rsidR="002758CE" w:rsidRPr="00425ABF">
        <w:rPr>
          <w:rFonts w:ascii="Times New Roman" w:hAnsi="Times New Roman" w:cs="Times New Roman"/>
          <w:noProof/>
          <w:color w:val="000000"/>
          <w:sz w:val="28"/>
          <w:szCs w:val="28"/>
        </w:rPr>
        <w:t>;</w:t>
      </w:r>
    </w:p>
    <w:p w:rsidR="000F0CB3" w:rsidRPr="00425ABF" w:rsidRDefault="0027102D"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по мнению</w:t>
      </w:r>
      <w:r w:rsidR="002758CE" w:rsidRPr="00425ABF">
        <w:rPr>
          <w:rFonts w:ascii="Times New Roman" w:hAnsi="Times New Roman" w:cs="Times New Roman"/>
          <w:noProof/>
          <w:color w:val="000000"/>
          <w:sz w:val="28"/>
          <w:szCs w:val="28"/>
        </w:rPr>
        <w:t xml:space="preserve"> И.А. Маньковского а</w:t>
      </w:r>
      <w:r w:rsidR="000F0CB3" w:rsidRPr="00425ABF">
        <w:rPr>
          <w:rFonts w:ascii="Times New Roman" w:hAnsi="Times New Roman" w:cs="Times New Roman"/>
          <w:noProof/>
          <w:color w:val="000000"/>
          <w:sz w:val="28"/>
          <w:szCs w:val="28"/>
        </w:rPr>
        <w:t>кционерным обществом</w:t>
      </w:r>
      <w:r w:rsidR="00D82A51" w:rsidRPr="00425ABF">
        <w:rPr>
          <w:rFonts w:ascii="Times New Roman" w:hAnsi="Times New Roman" w:cs="Times New Roman"/>
          <w:noProof/>
          <w:color w:val="000000"/>
          <w:sz w:val="28"/>
          <w:szCs w:val="28"/>
        </w:rPr>
        <w:t xml:space="preserve"> </w:t>
      </w:r>
      <w:r w:rsidR="000F0CB3" w:rsidRPr="00425ABF">
        <w:rPr>
          <w:rFonts w:ascii="Times New Roman" w:hAnsi="Times New Roman" w:cs="Times New Roman"/>
          <w:noProof/>
          <w:color w:val="000000"/>
          <w:sz w:val="28"/>
          <w:szCs w:val="28"/>
        </w:rPr>
        <w:t>признается учрежденнный не менее чем двумя физическими лицами и (или) организациями со статусом юридического лица субъект хозяйствования, уставный фонд которого разделен на определенное число акций равной номинальной стоимости, несущий ответственнось по обязательствам принадлежащим ему имуществом. Участники АО не отвечают по его обязательствам и несут риск убытков, связанных с деятельностью общества, в пределах стоимости принадлежащих им акций</w:t>
      </w:r>
      <w:r w:rsidR="00250F7E" w:rsidRPr="00425ABF">
        <w:rPr>
          <w:rFonts w:ascii="Times New Roman" w:hAnsi="Times New Roman" w:cs="Times New Roman"/>
          <w:noProof/>
          <w:color w:val="000000"/>
          <w:sz w:val="28"/>
          <w:szCs w:val="28"/>
        </w:rPr>
        <w:t xml:space="preserve"> </w:t>
      </w:r>
      <w:r w:rsidR="00C93799" w:rsidRPr="00425ABF">
        <w:rPr>
          <w:rFonts w:ascii="Times New Roman" w:hAnsi="Times New Roman" w:cs="Times New Roman"/>
          <w:color w:val="000000"/>
          <w:sz w:val="28"/>
          <w:szCs w:val="28"/>
        </w:rPr>
        <w:t>[</w:t>
      </w:r>
      <w:r w:rsidR="00250F7E" w:rsidRPr="00425ABF">
        <w:rPr>
          <w:rFonts w:ascii="Times New Roman" w:hAnsi="Times New Roman" w:cs="Times New Roman"/>
          <w:color w:val="000000"/>
          <w:sz w:val="28"/>
          <w:szCs w:val="28"/>
        </w:rPr>
        <w:t xml:space="preserve">17, </w:t>
      </w:r>
      <w:r w:rsidR="00250F7E" w:rsidRPr="00425ABF">
        <w:rPr>
          <w:rFonts w:ascii="Times New Roman" w:hAnsi="Times New Roman" w:cs="Times New Roman"/>
          <w:color w:val="000000"/>
          <w:sz w:val="28"/>
          <w:szCs w:val="28"/>
          <w:lang w:val="en-US"/>
        </w:rPr>
        <w:t>c</w:t>
      </w:r>
      <w:r w:rsidR="00250F7E" w:rsidRPr="00425ABF">
        <w:rPr>
          <w:rFonts w:ascii="Times New Roman" w:hAnsi="Times New Roman" w:cs="Times New Roman"/>
          <w:color w:val="000000"/>
          <w:sz w:val="28"/>
          <w:szCs w:val="28"/>
        </w:rPr>
        <w:t>. 503]</w:t>
      </w:r>
      <w:r w:rsidR="002758CE" w:rsidRPr="00425ABF">
        <w:rPr>
          <w:rFonts w:ascii="Times New Roman" w:hAnsi="Times New Roman" w:cs="Times New Roman"/>
          <w:noProof/>
          <w:color w:val="000000"/>
          <w:sz w:val="28"/>
          <w:szCs w:val="28"/>
        </w:rPr>
        <w:t>;</w:t>
      </w:r>
    </w:p>
    <w:p w:rsidR="002758CE" w:rsidRPr="00425ABF" w:rsidRDefault="002758CE"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С.Г. Дробязко, Т.М. Шамба, Г.А. Василевич дают определение акционерного общества, как общество, уставный фонд которого разделен на определенное число акций. Участники акционерного общества (акционеры) отвечают по его обязательстам и несут риск убытков, связанных с деятельностью общества в пределах стоимости принадлежащих им акций</w:t>
      </w:r>
      <w:r w:rsidR="00E65F8D" w:rsidRPr="00425ABF">
        <w:rPr>
          <w:rFonts w:ascii="Times New Roman" w:hAnsi="Times New Roman" w:cs="Times New Roman"/>
          <w:noProof/>
          <w:color w:val="000000"/>
          <w:sz w:val="28"/>
          <w:szCs w:val="28"/>
        </w:rPr>
        <w:t>. Оно может быть открытым и закрытым</w:t>
      </w:r>
      <w:r w:rsidR="00250F7E" w:rsidRPr="00425ABF">
        <w:rPr>
          <w:rFonts w:ascii="Times New Roman" w:hAnsi="Times New Roman" w:cs="Times New Roman"/>
          <w:noProof/>
          <w:color w:val="000000"/>
          <w:sz w:val="28"/>
          <w:szCs w:val="28"/>
        </w:rPr>
        <w:t xml:space="preserve"> </w:t>
      </w:r>
      <w:r w:rsidR="00250F7E" w:rsidRPr="00425ABF">
        <w:rPr>
          <w:rFonts w:ascii="Times New Roman" w:hAnsi="Times New Roman" w:cs="Times New Roman"/>
          <w:color w:val="000000"/>
          <w:sz w:val="28"/>
          <w:szCs w:val="28"/>
        </w:rPr>
        <w:t xml:space="preserve">[ 24, </w:t>
      </w:r>
      <w:r w:rsidR="00250F7E" w:rsidRPr="00425ABF">
        <w:rPr>
          <w:rFonts w:ascii="Times New Roman" w:hAnsi="Times New Roman" w:cs="Times New Roman"/>
          <w:color w:val="000000"/>
          <w:sz w:val="28"/>
          <w:szCs w:val="28"/>
          <w:lang w:val="en-US"/>
        </w:rPr>
        <w:t>c</w:t>
      </w:r>
      <w:r w:rsidR="00250F7E" w:rsidRPr="00425ABF">
        <w:rPr>
          <w:rFonts w:ascii="Times New Roman" w:hAnsi="Times New Roman" w:cs="Times New Roman"/>
          <w:color w:val="000000"/>
          <w:sz w:val="28"/>
          <w:szCs w:val="28"/>
        </w:rPr>
        <w:t>. 258]</w:t>
      </w:r>
      <w:r w:rsidR="00E65F8D" w:rsidRPr="00425ABF">
        <w:rPr>
          <w:rFonts w:ascii="Times New Roman" w:hAnsi="Times New Roman" w:cs="Times New Roman"/>
          <w:noProof/>
          <w:color w:val="000000"/>
          <w:sz w:val="28"/>
          <w:szCs w:val="28"/>
        </w:rPr>
        <w:t>.</w:t>
      </w:r>
    </w:p>
    <w:p w:rsidR="000B76BF" w:rsidRPr="00425ABF" w:rsidRDefault="000B76BF"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Основное отличие АО от других форм хозяйственного общества заключается в способе закрепления прав его участника – путем удостоверения их акциями.</w:t>
      </w:r>
    </w:p>
    <w:p w:rsidR="0084000E" w:rsidRPr="00425ABF" w:rsidRDefault="0084000E"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Акционерные общества являются коммерческими организациями, преследующими извлечение прибыли в качестве основной цели своей деятельности и (или) распределяющие полученную прибыль между участниками.</w:t>
      </w:r>
    </w:p>
    <w:p w:rsidR="009D55CF" w:rsidRPr="00425ABF" w:rsidRDefault="009D55CF"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Акционерное общество не может быть создано одним лицом.</w:t>
      </w:r>
    </w:p>
    <w:p w:rsidR="00D82A51" w:rsidRPr="00425ABF" w:rsidRDefault="000B76BF"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Для создания АО его учредители заключают письменный договор о создании АО</w:t>
      </w:r>
      <w:r w:rsidR="003A4326" w:rsidRPr="00425ABF">
        <w:rPr>
          <w:rFonts w:ascii="Times New Roman" w:hAnsi="Times New Roman" w:cs="Times New Roman"/>
          <w:noProof/>
          <w:color w:val="000000"/>
          <w:sz w:val="28"/>
          <w:szCs w:val="28"/>
        </w:rPr>
        <w:t xml:space="preserve"> (приложение А)</w:t>
      </w:r>
      <w:r w:rsidRPr="00425ABF">
        <w:rPr>
          <w:rFonts w:ascii="Times New Roman" w:hAnsi="Times New Roman" w:cs="Times New Roman"/>
          <w:noProof/>
          <w:color w:val="000000"/>
          <w:sz w:val="28"/>
          <w:szCs w:val="28"/>
        </w:rPr>
        <w:t>.</w:t>
      </w:r>
    </w:p>
    <w:p w:rsidR="00182197" w:rsidRPr="00425ABF" w:rsidRDefault="00182197"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В договоре определяют</w:t>
      </w:r>
      <w:r w:rsidR="0010477D" w:rsidRPr="00425ABF">
        <w:rPr>
          <w:rFonts w:ascii="Times New Roman" w:hAnsi="Times New Roman" w:cs="Times New Roman"/>
          <w:noProof/>
          <w:color w:val="000000"/>
          <w:sz w:val="28"/>
          <w:szCs w:val="28"/>
        </w:rPr>
        <w:t>ся: порядок осуществления совместной деятельности учредителей по созданию общества, размер уставного фонда общества, категории выпускаемых акций и порядок размещения</w:t>
      </w:r>
      <w:r w:rsidR="00112D5A" w:rsidRPr="00425ABF">
        <w:rPr>
          <w:rFonts w:ascii="Times New Roman" w:hAnsi="Times New Roman" w:cs="Times New Roman"/>
          <w:noProof/>
          <w:color w:val="000000"/>
          <w:sz w:val="28"/>
          <w:szCs w:val="28"/>
        </w:rPr>
        <w:t>,</w:t>
      </w:r>
      <w:r w:rsidR="0084000E" w:rsidRPr="00425ABF">
        <w:rPr>
          <w:rFonts w:ascii="Times New Roman" w:hAnsi="Times New Roman" w:cs="Times New Roman"/>
          <w:noProof/>
          <w:color w:val="000000"/>
          <w:sz w:val="28"/>
          <w:szCs w:val="28"/>
        </w:rPr>
        <w:t xml:space="preserve"> </w:t>
      </w:r>
      <w:r w:rsidR="0010477D" w:rsidRPr="00425ABF">
        <w:rPr>
          <w:rFonts w:ascii="Times New Roman" w:hAnsi="Times New Roman" w:cs="Times New Roman"/>
          <w:noProof/>
          <w:color w:val="000000"/>
          <w:sz w:val="28"/>
          <w:szCs w:val="28"/>
        </w:rPr>
        <w:t>а также иные условия.</w:t>
      </w:r>
    </w:p>
    <w:p w:rsidR="00D82A51" w:rsidRPr="00425ABF" w:rsidRDefault="00DB46A1"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Договор о совместной деятельности является гражданско-правовым договором и в соответствии с требованиями нормы ст.98 ГК РБ заключается в письменной форме (его подписывают все участвующие в нем лица), не требует нотариального удостоверения, так как на это нет прямого указания в законодательстве и действует до достижения поставленной в нем цели, т.е. до момента государственной регистрации акционерного общества.</w:t>
      </w:r>
    </w:p>
    <w:p w:rsidR="00DB46A1" w:rsidRPr="00425ABF" w:rsidRDefault="00DB46A1"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По обязательствам, возникшим за период осуществления указанной в договоре деятельности, вплоть до регистрации общества учредители несут солидарную имущественную ответственность. В случае одобрения действий учредителей общим собранием акционеров общество после государственной регистрациипринимает на себя ответственность по обязательствам учредителей, возникшим вследствие осуществления деятельности по ре</w:t>
      </w:r>
      <w:r w:rsidR="00E65F8D" w:rsidRPr="00425ABF">
        <w:rPr>
          <w:rFonts w:ascii="Times New Roman" w:hAnsi="Times New Roman" w:cs="Times New Roman"/>
          <w:noProof/>
          <w:color w:val="000000"/>
          <w:sz w:val="28"/>
          <w:szCs w:val="28"/>
        </w:rPr>
        <w:t>гистрации акционерного общества</w:t>
      </w:r>
      <w:r w:rsidR="00250F7E" w:rsidRPr="00425ABF">
        <w:rPr>
          <w:rFonts w:ascii="Times New Roman" w:hAnsi="Times New Roman" w:cs="Times New Roman"/>
          <w:noProof/>
          <w:color w:val="000000"/>
          <w:sz w:val="28"/>
          <w:szCs w:val="28"/>
        </w:rPr>
        <w:t>.</w:t>
      </w:r>
    </w:p>
    <w:p w:rsidR="00D82A51" w:rsidRPr="00425ABF" w:rsidRDefault="000B76BF"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К моменту регистрации договор считается выполненным и прекращает свое действие</w:t>
      </w:r>
      <w:r w:rsidR="00250F7E" w:rsidRPr="00425ABF">
        <w:rPr>
          <w:rFonts w:ascii="Times New Roman" w:hAnsi="Times New Roman" w:cs="Times New Roman"/>
          <w:noProof/>
          <w:color w:val="000000"/>
          <w:sz w:val="28"/>
          <w:szCs w:val="28"/>
        </w:rPr>
        <w:t xml:space="preserve"> </w:t>
      </w:r>
      <w:r w:rsidR="00250F7E" w:rsidRPr="00425ABF">
        <w:rPr>
          <w:rFonts w:ascii="Times New Roman" w:hAnsi="Times New Roman" w:cs="Times New Roman"/>
          <w:color w:val="000000"/>
          <w:sz w:val="28"/>
          <w:szCs w:val="28"/>
        </w:rPr>
        <w:t xml:space="preserve">[ 17, </w:t>
      </w:r>
      <w:r w:rsidR="00250F7E" w:rsidRPr="00425ABF">
        <w:rPr>
          <w:rFonts w:ascii="Times New Roman" w:hAnsi="Times New Roman" w:cs="Times New Roman"/>
          <w:color w:val="000000"/>
          <w:sz w:val="28"/>
          <w:szCs w:val="28"/>
          <w:lang w:val="en-US"/>
        </w:rPr>
        <w:t>c</w:t>
      </w:r>
      <w:r w:rsidR="00250F7E" w:rsidRPr="00425ABF">
        <w:rPr>
          <w:rFonts w:ascii="Times New Roman" w:hAnsi="Times New Roman" w:cs="Times New Roman"/>
          <w:color w:val="000000"/>
          <w:sz w:val="28"/>
          <w:szCs w:val="28"/>
        </w:rPr>
        <w:t>. 505].</w:t>
      </w:r>
    </w:p>
    <w:p w:rsidR="000B76BF" w:rsidRPr="00425ABF" w:rsidRDefault="00613F25"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По сов</w:t>
      </w:r>
      <w:r w:rsidR="00863D10" w:rsidRPr="00425ABF">
        <w:rPr>
          <w:rFonts w:ascii="Times New Roman" w:hAnsi="Times New Roman" w:cs="Times New Roman"/>
          <w:noProof/>
          <w:color w:val="000000"/>
          <w:sz w:val="28"/>
          <w:szCs w:val="28"/>
        </w:rPr>
        <w:t>е</w:t>
      </w:r>
      <w:r w:rsidRPr="00425ABF">
        <w:rPr>
          <w:rFonts w:ascii="Times New Roman" w:hAnsi="Times New Roman" w:cs="Times New Roman"/>
          <w:noProof/>
          <w:color w:val="000000"/>
          <w:sz w:val="28"/>
          <w:szCs w:val="28"/>
        </w:rPr>
        <w:t>ршению государственной регистрации юридическому лицу выдается свидетельство о государственной регистрации (приложение Г).</w:t>
      </w:r>
    </w:p>
    <w:p w:rsidR="00DB46A1" w:rsidRPr="00425ABF" w:rsidRDefault="00DB46A1"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Для акционерного общества договор о совместной деятельности не является учредительным документом.</w:t>
      </w:r>
    </w:p>
    <w:p w:rsidR="00314840" w:rsidRPr="00425ABF" w:rsidRDefault="00314840" w:rsidP="00D82A51">
      <w:pPr>
        <w:tabs>
          <w:tab w:val="left" w:pos="8460"/>
        </w:tabs>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Акционерное общество:</w:t>
      </w:r>
    </w:p>
    <w:p w:rsidR="00314840"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имеет в собственности обособленное имущество, созданное за счет вкладов учредителей (участников), а также произведенное и приобретенное АО в процессе его деятельности;</w:t>
      </w:r>
    </w:p>
    <w:p w:rsidR="00314840"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АО</w:t>
      </w: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должно иметь самостоятельный баланс;</w:t>
      </w:r>
    </w:p>
    <w:p w:rsidR="00314840"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законодательными актами, АО может заниматься только на основании специального разрешения (лицензии);</w:t>
      </w:r>
    </w:p>
    <w:p w:rsidR="00314840"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w:t>
      </w:r>
    </w:p>
    <w:p w:rsidR="00314840"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в соответствии с законодательством может создавать юридические лица, а также входить в состав юридических лиц;</w:t>
      </w:r>
    </w:p>
    <w:p w:rsidR="00314840"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314840" w:rsidRPr="00425ABF">
        <w:rPr>
          <w:rFonts w:ascii="Times New Roman" w:hAnsi="Times New Roman" w:cs="Times New Roman"/>
          <w:color w:val="000000"/>
          <w:sz w:val="28"/>
          <w:szCs w:val="28"/>
        </w:rPr>
        <w:t>в соответствии с законодательными актами может участвовать в создании финансово-промышленных и иных хозяйственных групп в порядке и на условиях, определяемых законодательством о таких группах, а также входить в их состав.</w:t>
      </w:r>
    </w:p>
    <w:p w:rsidR="00314840" w:rsidRPr="00425ABF" w:rsidRDefault="00314840"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случаях, предусмотренных законодательными актами, АО может приобретать гражданские права и принимать на себя гражданские обязанности через своих участников.</w:t>
      </w:r>
    </w:p>
    <w:p w:rsidR="00314840" w:rsidRPr="00425ABF" w:rsidRDefault="00314840"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Правоспособность АО возникает в момент его создания и прекращается в момент завершения его ликвидации.</w:t>
      </w:r>
    </w:p>
    <w:p w:rsidR="00A72A8C" w:rsidRPr="00425ABF" w:rsidRDefault="00A72A8C"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Наименование АО должно содержать указание на его организационно-правовую форму и указывается </w:t>
      </w:r>
      <w:r w:rsidR="006652EE" w:rsidRPr="00425ABF">
        <w:rPr>
          <w:rFonts w:ascii="Times New Roman" w:hAnsi="Times New Roman" w:cs="Times New Roman"/>
          <w:color w:val="000000"/>
          <w:sz w:val="28"/>
          <w:szCs w:val="28"/>
        </w:rPr>
        <w:t>на белорусском и русском языках</w:t>
      </w:r>
      <w:r w:rsidR="00690A29" w:rsidRPr="00425ABF">
        <w:rPr>
          <w:rFonts w:ascii="Times New Roman" w:hAnsi="Times New Roman" w:cs="Times New Roman"/>
          <w:color w:val="000000"/>
          <w:sz w:val="28"/>
          <w:szCs w:val="28"/>
        </w:rPr>
        <w:t>. Наименование</w:t>
      </w:r>
      <w:r w:rsidRPr="00425ABF">
        <w:rPr>
          <w:rFonts w:ascii="Times New Roman" w:hAnsi="Times New Roman" w:cs="Times New Roman"/>
          <w:color w:val="000000"/>
          <w:sz w:val="28"/>
          <w:szCs w:val="28"/>
        </w:rPr>
        <w:t xml:space="preserve"> </w:t>
      </w:r>
      <w:r w:rsidR="00690A29" w:rsidRPr="00425ABF">
        <w:rPr>
          <w:rFonts w:ascii="Times New Roman" w:hAnsi="Times New Roman" w:cs="Times New Roman"/>
          <w:color w:val="000000"/>
          <w:sz w:val="28"/>
          <w:szCs w:val="28"/>
        </w:rPr>
        <w:t xml:space="preserve">должно быть согласовано в установленном законодательством порядке до подачи в регистрирующий орган документов для государственной регистрации в </w:t>
      </w:r>
      <w:r w:rsidR="006652EE" w:rsidRPr="00425ABF">
        <w:rPr>
          <w:rFonts w:ascii="Times New Roman" w:hAnsi="Times New Roman" w:cs="Times New Roman"/>
          <w:color w:val="000000"/>
          <w:sz w:val="28"/>
          <w:szCs w:val="28"/>
        </w:rPr>
        <w:t>Министерстве юстиции Республики Беларусь</w:t>
      </w:r>
      <w:r w:rsidR="00690A29" w:rsidRPr="00425ABF">
        <w:rPr>
          <w:rFonts w:ascii="Times New Roman" w:hAnsi="Times New Roman" w:cs="Times New Roman"/>
          <w:color w:val="000000"/>
          <w:sz w:val="28"/>
          <w:szCs w:val="28"/>
        </w:rPr>
        <w:t>.</w:t>
      </w:r>
    </w:p>
    <w:p w:rsidR="00A72A8C" w:rsidRPr="00425ABF" w:rsidRDefault="00690A29"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Согласно ст.4 Закона Республики Беларусь «О хозяйственных обществах» место нахождения общества </w:t>
      </w:r>
      <w:r w:rsidR="00A72A8C" w:rsidRPr="00425ABF">
        <w:rPr>
          <w:rFonts w:ascii="Times New Roman" w:hAnsi="Times New Roman" w:cs="Times New Roman"/>
          <w:color w:val="000000"/>
          <w:sz w:val="28"/>
          <w:szCs w:val="28"/>
        </w:rPr>
        <w:t>определяется местом его государственной регистрации, если в соответствии с законодательными актами учредительными документами не установлено иное.</w:t>
      </w:r>
    </w:p>
    <w:p w:rsidR="001C4670" w:rsidRPr="00425ABF" w:rsidRDefault="001C4670"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Учредительным документом акционерного общества является его устав, утвержденный учредителями (ч.3 ст.98 ГК РБ)</w:t>
      </w:r>
      <w:r w:rsidR="009D55CF" w:rsidRPr="00425ABF">
        <w:rPr>
          <w:rFonts w:ascii="Times New Roman" w:hAnsi="Times New Roman" w:cs="Times New Roman"/>
          <w:color w:val="000000"/>
          <w:sz w:val="28"/>
          <w:szCs w:val="28"/>
        </w:rPr>
        <w:t>.</w:t>
      </w:r>
    </w:p>
    <w:p w:rsidR="00313E3C" w:rsidRPr="00425ABF" w:rsidRDefault="00313E3C"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Устав - нормативный правовой акт, определяющий порядок деятельности государственного органа (организации), а также порядок деятельности государственных служащих и иных лиц в определенных сферах деятельности (</w:t>
      </w:r>
      <w:r w:rsidRPr="001B6CAE">
        <w:rPr>
          <w:rFonts w:ascii="Times New Roman" w:hAnsi="Times New Roman" w:cs="Times New Roman"/>
          <w:color w:val="000000"/>
          <w:sz w:val="28"/>
          <w:szCs w:val="28"/>
        </w:rPr>
        <w:t>Ст.2</w:t>
      </w:r>
      <w:r w:rsidRPr="00425ABF">
        <w:rPr>
          <w:rFonts w:ascii="Times New Roman" w:hAnsi="Times New Roman" w:cs="Times New Roman"/>
          <w:color w:val="000000"/>
          <w:sz w:val="28"/>
          <w:szCs w:val="28"/>
        </w:rPr>
        <w:t xml:space="preserve"> Закона Республики Беларусь от 10.01.2000 № 361-З «О нормативных правовых актах Республики Беларусь»).</w:t>
      </w:r>
    </w:p>
    <w:p w:rsidR="00AE68AD" w:rsidRPr="00425ABF" w:rsidRDefault="009D55CF"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Уставом акционерного общества определяются:</w:t>
      </w:r>
    </w:p>
    <w:p w:rsidR="00AE68AD"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9D55CF" w:rsidRPr="00425ABF">
        <w:rPr>
          <w:rFonts w:ascii="Times New Roman" w:hAnsi="Times New Roman" w:cs="Times New Roman"/>
          <w:color w:val="000000"/>
          <w:sz w:val="28"/>
          <w:szCs w:val="28"/>
        </w:rPr>
        <w:t xml:space="preserve"> наименование общества, место его нахождения, цели деятельности, для реализации которых оно созда</w:t>
      </w:r>
      <w:r w:rsidRPr="00425ABF">
        <w:rPr>
          <w:rFonts w:ascii="Times New Roman" w:hAnsi="Times New Roman" w:cs="Times New Roman"/>
          <w:color w:val="000000"/>
          <w:sz w:val="28"/>
          <w:szCs w:val="28"/>
        </w:rPr>
        <w:t>валось;</w:t>
      </w:r>
    </w:p>
    <w:p w:rsidR="00AE68AD"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9D55CF" w:rsidRPr="00425ABF">
        <w:rPr>
          <w:rFonts w:ascii="Times New Roman" w:hAnsi="Times New Roman" w:cs="Times New Roman"/>
          <w:color w:val="000000"/>
          <w:sz w:val="28"/>
          <w:szCs w:val="28"/>
        </w:rPr>
        <w:t xml:space="preserve"> порядок управления</w:t>
      </w:r>
      <w:r w:rsidR="00112D5A" w:rsidRPr="00425ABF">
        <w:rPr>
          <w:rFonts w:ascii="Times New Roman" w:hAnsi="Times New Roman" w:cs="Times New Roman"/>
          <w:color w:val="000000"/>
          <w:sz w:val="28"/>
          <w:szCs w:val="28"/>
        </w:rPr>
        <w:t xml:space="preserve"> деятельностью</w:t>
      </w:r>
      <w:r w:rsidRPr="00425ABF">
        <w:rPr>
          <w:rFonts w:ascii="Times New Roman" w:hAnsi="Times New Roman" w:cs="Times New Roman"/>
          <w:color w:val="000000"/>
          <w:sz w:val="28"/>
          <w:szCs w:val="28"/>
        </w:rPr>
        <w:t>;</w:t>
      </w:r>
    </w:p>
    <w:p w:rsidR="00AE68AD"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112D5A" w:rsidRPr="00425ABF">
        <w:rPr>
          <w:rFonts w:ascii="Times New Roman" w:hAnsi="Times New Roman" w:cs="Times New Roman"/>
          <w:color w:val="000000"/>
          <w:sz w:val="28"/>
          <w:szCs w:val="28"/>
        </w:rPr>
        <w:t xml:space="preserve"> условия о категориях выпускаемых обществом акций</w:t>
      </w:r>
      <w:r w:rsidRPr="00425ABF">
        <w:rPr>
          <w:rFonts w:ascii="Times New Roman" w:hAnsi="Times New Roman" w:cs="Times New Roman"/>
          <w:color w:val="000000"/>
          <w:sz w:val="28"/>
          <w:szCs w:val="28"/>
        </w:rPr>
        <w:t xml:space="preserve"> (простые (обыкновенные) привилегированные) и типах привилегированных акций, выпускаемых акционерным обществом</w:t>
      </w:r>
      <w:r w:rsidR="00112D5A" w:rsidRPr="00425ABF">
        <w:rPr>
          <w:rFonts w:ascii="Times New Roman" w:hAnsi="Times New Roman" w:cs="Times New Roman"/>
          <w:color w:val="000000"/>
          <w:sz w:val="28"/>
          <w:szCs w:val="28"/>
        </w:rPr>
        <w:t>, их номинальной стоимости и количестве</w:t>
      </w:r>
      <w:r w:rsidRPr="00425ABF">
        <w:rPr>
          <w:rFonts w:ascii="Times New Roman" w:hAnsi="Times New Roman" w:cs="Times New Roman"/>
          <w:color w:val="000000"/>
          <w:sz w:val="28"/>
          <w:szCs w:val="28"/>
        </w:rPr>
        <w:t>;</w:t>
      </w:r>
    </w:p>
    <w:p w:rsidR="003D6337" w:rsidRPr="00425ABF" w:rsidRDefault="003D6337"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фиксированный размер дивиденда по каждому типу привилегированных акций (в стоимостном или процентном выражении по отношению к номинальной стоимости акций) либо о порядке определения его размера;</w:t>
      </w:r>
    </w:p>
    <w:p w:rsidR="00AE68AD"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112D5A" w:rsidRPr="00425ABF">
        <w:rPr>
          <w:rFonts w:ascii="Times New Roman" w:hAnsi="Times New Roman" w:cs="Times New Roman"/>
          <w:color w:val="000000"/>
          <w:sz w:val="28"/>
          <w:szCs w:val="28"/>
        </w:rPr>
        <w:t xml:space="preserve"> раз</w:t>
      </w:r>
      <w:r w:rsidRPr="00425ABF">
        <w:rPr>
          <w:rFonts w:ascii="Times New Roman" w:hAnsi="Times New Roman" w:cs="Times New Roman"/>
          <w:color w:val="000000"/>
          <w:sz w:val="28"/>
          <w:szCs w:val="28"/>
        </w:rPr>
        <w:t>мер уставного фонда;</w:t>
      </w:r>
    </w:p>
    <w:p w:rsidR="003D6337" w:rsidRPr="00425ABF" w:rsidRDefault="003D6337"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фиксированная стоимость имущества (в стоимостном или процентном выражении по отношению к номинальной стоимости акций), подлежащего передаче владельцу привилегированной акции каждого типа в случае ликвидации акционерного общества, либо о порядке его определения;</w:t>
      </w:r>
    </w:p>
    <w:p w:rsidR="003D6337" w:rsidRPr="00425ABF" w:rsidRDefault="003D6337"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очередность выплаты дивидендов по каждому типу привилегированных акций, а также распределения имущества между акционерами в случае ликвидации общества;</w:t>
      </w:r>
    </w:p>
    <w:p w:rsidR="00AE68AD"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112D5A" w:rsidRPr="00425ABF">
        <w:rPr>
          <w:rFonts w:ascii="Times New Roman" w:hAnsi="Times New Roman" w:cs="Times New Roman"/>
          <w:color w:val="000000"/>
          <w:sz w:val="28"/>
          <w:szCs w:val="28"/>
        </w:rPr>
        <w:t xml:space="preserve"> права ак</w:t>
      </w:r>
      <w:r w:rsidRPr="00425ABF">
        <w:rPr>
          <w:rFonts w:ascii="Times New Roman" w:hAnsi="Times New Roman" w:cs="Times New Roman"/>
          <w:color w:val="000000"/>
          <w:sz w:val="28"/>
          <w:szCs w:val="28"/>
        </w:rPr>
        <w:t>ционеров;</w:t>
      </w:r>
    </w:p>
    <w:p w:rsidR="00AE68AD"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112D5A" w:rsidRPr="00425ABF">
        <w:rPr>
          <w:rFonts w:ascii="Times New Roman" w:hAnsi="Times New Roman" w:cs="Times New Roman"/>
          <w:color w:val="000000"/>
          <w:sz w:val="28"/>
          <w:szCs w:val="28"/>
        </w:rPr>
        <w:t xml:space="preserve"> состав и компетенция органов управления общест</w:t>
      </w:r>
      <w:r w:rsidRPr="00425ABF">
        <w:rPr>
          <w:rFonts w:ascii="Times New Roman" w:hAnsi="Times New Roman" w:cs="Times New Roman"/>
          <w:color w:val="000000"/>
          <w:sz w:val="28"/>
          <w:szCs w:val="28"/>
        </w:rPr>
        <w:t>вом;</w:t>
      </w:r>
    </w:p>
    <w:p w:rsidR="009D55CF" w:rsidRPr="00425ABF" w:rsidRDefault="00AE68A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112D5A" w:rsidRPr="00425ABF">
        <w:rPr>
          <w:rFonts w:ascii="Times New Roman" w:hAnsi="Times New Roman" w:cs="Times New Roman"/>
          <w:color w:val="000000"/>
          <w:sz w:val="28"/>
          <w:szCs w:val="28"/>
        </w:rPr>
        <w:t xml:space="preserve"> поряд</w:t>
      </w:r>
      <w:r w:rsidR="00863D10" w:rsidRPr="00425ABF">
        <w:rPr>
          <w:rFonts w:ascii="Times New Roman" w:hAnsi="Times New Roman" w:cs="Times New Roman"/>
          <w:color w:val="000000"/>
          <w:sz w:val="28"/>
          <w:szCs w:val="28"/>
        </w:rPr>
        <w:t>ок</w:t>
      </w:r>
      <w:r w:rsidR="00112D5A" w:rsidRPr="00425ABF">
        <w:rPr>
          <w:rFonts w:ascii="Times New Roman" w:hAnsi="Times New Roman" w:cs="Times New Roman"/>
          <w:color w:val="000000"/>
          <w:sz w:val="28"/>
          <w:szCs w:val="28"/>
        </w:rPr>
        <w:t xml:space="preserve"> принятия решений</w:t>
      </w:r>
      <w:r w:rsidR="00863D10" w:rsidRPr="00425ABF">
        <w:rPr>
          <w:rFonts w:ascii="Times New Roman" w:hAnsi="Times New Roman" w:cs="Times New Roman"/>
          <w:color w:val="000000"/>
          <w:sz w:val="28"/>
          <w:szCs w:val="28"/>
        </w:rPr>
        <w:t xml:space="preserve"> (приложение Б)</w:t>
      </w:r>
      <w:r w:rsidR="00112D5A" w:rsidRPr="00425ABF">
        <w:rPr>
          <w:rFonts w:ascii="Times New Roman" w:hAnsi="Times New Roman" w:cs="Times New Roman"/>
          <w:color w:val="000000"/>
          <w:sz w:val="28"/>
          <w:szCs w:val="28"/>
        </w:rPr>
        <w:t>.</w:t>
      </w:r>
    </w:p>
    <w:p w:rsidR="0063633A"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Акционерное общество создается и осуществляет свою деятельность на основании документов, к которым помимо документов, присущих всем хозяйственным обществам согласно Закона Республики Беларусь «О хозяйственных обществах» относятся:</w:t>
      </w:r>
    </w:p>
    <w:p w:rsidR="0063633A"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договор о создании акционерного общества;</w:t>
      </w:r>
    </w:p>
    <w:p w:rsidR="0063633A"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списки лиц, имеющих право на участие в общем собрании акционеров;</w:t>
      </w:r>
    </w:p>
    <w:p w:rsidR="0063633A"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бюллетени для голосования;</w:t>
      </w:r>
    </w:p>
    <w:p w:rsidR="0063633A"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списки лиц, имеющих право на получение дивидендов;</w:t>
      </w:r>
    </w:p>
    <w:p w:rsidR="0063633A"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иные списки акционеров, составляемые в случаях. Установленных правовыми нормами, для обеспечения реализации их прав;</w:t>
      </w:r>
    </w:p>
    <w:p w:rsidR="003A4326" w:rsidRPr="00425ABF" w:rsidRDefault="0063633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реестры владельцев акций, на основании которых были составлены списки лиц, указанные выше</w:t>
      </w:r>
      <w:r w:rsidR="003A4326" w:rsidRPr="00425ABF">
        <w:rPr>
          <w:rFonts w:ascii="Times New Roman" w:hAnsi="Times New Roman" w:cs="Times New Roman"/>
          <w:color w:val="000000"/>
          <w:sz w:val="28"/>
          <w:szCs w:val="28"/>
        </w:rPr>
        <w:t>;</w:t>
      </w:r>
    </w:p>
    <w:p w:rsidR="0063633A" w:rsidRPr="00425ABF" w:rsidRDefault="003A432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протоколы собрания акционеров (приложение В)</w:t>
      </w:r>
      <w:r w:rsidR="0063633A" w:rsidRPr="00425ABF">
        <w:rPr>
          <w:rFonts w:ascii="Times New Roman" w:hAnsi="Times New Roman" w:cs="Times New Roman"/>
          <w:color w:val="000000"/>
          <w:sz w:val="28"/>
          <w:szCs w:val="28"/>
        </w:rPr>
        <w:t>.</w:t>
      </w:r>
    </w:p>
    <w:p w:rsidR="003D6337" w:rsidRPr="00425ABF" w:rsidRDefault="003D6337"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Решение о создании акционерного общества принимается учредителями на учредительном собрании к компетенции которого относится:</w:t>
      </w:r>
    </w:p>
    <w:p w:rsidR="003D6337" w:rsidRPr="00425ABF" w:rsidRDefault="003D6337"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принятие решения о создании акционерного общества;</w:t>
      </w:r>
    </w:p>
    <w:p w:rsidR="003D6337" w:rsidRPr="00425ABF" w:rsidRDefault="003D6337"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утверждение денежной оценки неденежных вкладов в уставный фонд акционерного общества;</w:t>
      </w:r>
    </w:p>
    <w:p w:rsidR="003D6337" w:rsidRPr="00425ABF" w:rsidRDefault="003D6337"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утверждение устава акционерного общества;</w:t>
      </w:r>
    </w:p>
    <w:p w:rsidR="003D6337" w:rsidRPr="00425ABF" w:rsidRDefault="003D6337"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 образование органов управления акционерным обществом, его контрольных органов и избрание их членов</w:t>
      </w:r>
      <w:r w:rsidR="00250F7E" w:rsidRPr="00425ABF">
        <w:rPr>
          <w:rFonts w:ascii="Times New Roman" w:hAnsi="Times New Roman" w:cs="Times New Roman"/>
          <w:noProof/>
          <w:color w:val="000000"/>
          <w:sz w:val="28"/>
          <w:szCs w:val="28"/>
        </w:rPr>
        <w:t xml:space="preserve"> </w:t>
      </w:r>
      <w:r w:rsidR="00250F7E" w:rsidRPr="00425ABF">
        <w:rPr>
          <w:rFonts w:ascii="Times New Roman" w:hAnsi="Times New Roman" w:cs="Times New Roman"/>
          <w:color w:val="000000"/>
          <w:sz w:val="28"/>
          <w:szCs w:val="28"/>
        </w:rPr>
        <w:t xml:space="preserve">[ 17, </w:t>
      </w:r>
      <w:r w:rsidR="00250F7E" w:rsidRPr="00425ABF">
        <w:rPr>
          <w:rFonts w:ascii="Times New Roman" w:hAnsi="Times New Roman" w:cs="Times New Roman"/>
          <w:color w:val="000000"/>
          <w:sz w:val="28"/>
          <w:szCs w:val="28"/>
          <w:lang w:val="en-US"/>
        </w:rPr>
        <w:t>c</w:t>
      </w:r>
      <w:r w:rsidR="00250F7E" w:rsidRPr="00425ABF">
        <w:rPr>
          <w:rFonts w:ascii="Times New Roman" w:hAnsi="Times New Roman" w:cs="Times New Roman"/>
          <w:color w:val="000000"/>
          <w:sz w:val="28"/>
          <w:szCs w:val="28"/>
        </w:rPr>
        <w:t>. 506].</w:t>
      </w:r>
      <w:r w:rsidR="00863D10" w:rsidRPr="00425ABF">
        <w:rPr>
          <w:rFonts w:ascii="Times New Roman" w:hAnsi="Times New Roman" w:cs="Times New Roman"/>
          <w:noProof/>
          <w:color w:val="000000"/>
          <w:sz w:val="28"/>
          <w:szCs w:val="28"/>
        </w:rPr>
        <w:t xml:space="preserve"> Р</w:t>
      </w:r>
      <w:r w:rsidR="005A1EF6" w:rsidRPr="00425ABF">
        <w:rPr>
          <w:rFonts w:ascii="Times New Roman" w:hAnsi="Times New Roman" w:cs="Times New Roman"/>
          <w:noProof/>
          <w:color w:val="000000"/>
          <w:sz w:val="28"/>
          <w:szCs w:val="28"/>
        </w:rPr>
        <w:t>ешения фиксируются в протоколах общего собрания участников (приложение В).</w:t>
      </w:r>
    </w:p>
    <w:p w:rsidR="00FD471A" w:rsidRPr="00425ABF" w:rsidRDefault="00FD471A" w:rsidP="00D82A51">
      <w:pPr>
        <w:spacing w:after="0" w:line="360" w:lineRule="auto"/>
        <w:ind w:firstLine="709"/>
        <w:rPr>
          <w:rFonts w:ascii="Times New Roman" w:hAnsi="Times New Roman" w:cs="Times New Roman"/>
          <w:noProof/>
          <w:color w:val="000000"/>
          <w:sz w:val="28"/>
          <w:szCs w:val="28"/>
        </w:rPr>
      </w:pPr>
    </w:p>
    <w:p w:rsidR="00FD471A" w:rsidRPr="00425ABF" w:rsidRDefault="00FD471A" w:rsidP="00C93799">
      <w:pPr>
        <w:spacing w:after="0" w:line="360" w:lineRule="auto"/>
        <w:ind w:firstLine="709"/>
        <w:jc w:val="center"/>
        <w:rPr>
          <w:rFonts w:ascii="Times New Roman" w:hAnsi="Times New Roman" w:cs="Times New Roman"/>
          <w:b/>
          <w:bCs/>
          <w:noProof/>
          <w:color w:val="000000"/>
          <w:sz w:val="28"/>
          <w:szCs w:val="28"/>
        </w:rPr>
      </w:pPr>
      <w:r w:rsidRPr="00425ABF">
        <w:rPr>
          <w:rFonts w:ascii="Times New Roman" w:hAnsi="Times New Roman" w:cs="Times New Roman"/>
          <w:b/>
          <w:bCs/>
          <w:noProof/>
          <w:color w:val="000000"/>
          <w:sz w:val="28"/>
          <w:szCs w:val="28"/>
        </w:rPr>
        <w:t>2.</w:t>
      </w:r>
      <w:r w:rsidR="00863D10" w:rsidRPr="00425ABF">
        <w:rPr>
          <w:rFonts w:ascii="Times New Roman" w:hAnsi="Times New Roman" w:cs="Times New Roman"/>
          <w:b/>
          <w:bCs/>
          <w:noProof/>
          <w:color w:val="000000"/>
          <w:sz w:val="28"/>
          <w:szCs w:val="28"/>
        </w:rPr>
        <w:t>1</w:t>
      </w:r>
      <w:r w:rsidRPr="00425ABF">
        <w:rPr>
          <w:rFonts w:ascii="Times New Roman" w:hAnsi="Times New Roman" w:cs="Times New Roman"/>
          <w:b/>
          <w:bCs/>
          <w:noProof/>
          <w:color w:val="000000"/>
          <w:sz w:val="28"/>
          <w:szCs w:val="28"/>
        </w:rPr>
        <w:t>.2 Уставный фонд акционерного общества</w:t>
      </w:r>
    </w:p>
    <w:p w:rsidR="003D6337" w:rsidRPr="00425ABF" w:rsidRDefault="006E11CC"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Уставный фонд акционерного общества составляется из номинальной стоимости акций общества. Уставный фонд общества определяет минимальный раз</w:t>
      </w:r>
      <w:bookmarkStart w:id="0" w:name="a110"/>
      <w:bookmarkEnd w:id="0"/>
      <w:r w:rsidRPr="00425ABF">
        <w:rPr>
          <w:rFonts w:ascii="Times New Roman" w:hAnsi="Times New Roman" w:cs="Times New Roman"/>
          <w:noProof/>
          <w:color w:val="000000"/>
          <w:sz w:val="28"/>
          <w:szCs w:val="28"/>
        </w:rPr>
        <w:t>мер имущества общества, гарантирующего интересы его кредиторов (ст.99 ГК РБ)</w:t>
      </w:r>
      <w:r w:rsidR="003D6337" w:rsidRPr="00425ABF">
        <w:rPr>
          <w:rFonts w:ascii="Times New Roman" w:hAnsi="Times New Roman" w:cs="Times New Roman"/>
          <w:noProof/>
          <w:color w:val="000000"/>
          <w:sz w:val="28"/>
          <w:szCs w:val="28"/>
        </w:rPr>
        <w:t>.</w:t>
      </w:r>
    </w:p>
    <w:p w:rsidR="00E16825" w:rsidRPr="00425ABF" w:rsidRDefault="00E1682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noProof/>
          <w:sz w:val="28"/>
          <w:szCs w:val="28"/>
        </w:rPr>
        <w:t>Акционер не может быть освобожден от обязанности оплатить акции общества. Не допускается также освобождение акционеров от этой обязанности путем зачета требований к обществу.</w:t>
      </w:r>
    </w:p>
    <w:p w:rsidR="00E16825" w:rsidRPr="00425ABF" w:rsidRDefault="00E16825" w:rsidP="00D82A51">
      <w:pPr>
        <w:pStyle w:val="HTML"/>
        <w:spacing w:line="360" w:lineRule="auto"/>
        <w:ind w:firstLine="709"/>
        <w:jc w:val="both"/>
        <w:rPr>
          <w:rFonts w:ascii="Times New Roman" w:hAnsi="Times New Roman" w:cs="Times New Roman"/>
          <w:noProof/>
          <w:sz w:val="28"/>
          <w:szCs w:val="28"/>
        </w:rPr>
      </w:pPr>
      <w:r w:rsidRPr="00425ABF">
        <w:rPr>
          <w:rFonts w:ascii="Times New Roman" w:hAnsi="Times New Roman" w:cs="Times New Roman"/>
          <w:sz w:val="28"/>
          <w:szCs w:val="28"/>
        </w:rPr>
        <w:t>При учреждении акционерного общества все его акции должны быть распределены среди учредителей.</w:t>
      </w:r>
    </w:p>
    <w:p w:rsidR="00F367CE" w:rsidRPr="00425ABF" w:rsidRDefault="00F367CE" w:rsidP="00D82A51">
      <w:pPr>
        <w:pStyle w:val="HTML"/>
        <w:spacing w:line="360" w:lineRule="auto"/>
        <w:ind w:firstLine="709"/>
        <w:jc w:val="both"/>
        <w:rPr>
          <w:rFonts w:ascii="Times New Roman" w:hAnsi="Times New Roman" w:cs="Times New Roman"/>
          <w:sz w:val="28"/>
          <w:szCs w:val="28"/>
        </w:rPr>
      </w:pPr>
      <w:bookmarkStart w:id="1" w:name="a266"/>
      <w:bookmarkStart w:id="2" w:name="a3047"/>
      <w:bookmarkStart w:id="3" w:name="a3072"/>
      <w:bookmarkStart w:id="4" w:name="a3573"/>
      <w:bookmarkStart w:id="5" w:name="a4010"/>
      <w:bookmarkEnd w:id="1"/>
      <w:bookmarkEnd w:id="2"/>
      <w:bookmarkEnd w:id="3"/>
      <w:bookmarkEnd w:id="4"/>
      <w:bookmarkEnd w:id="5"/>
      <w:r w:rsidRPr="00425ABF">
        <w:rPr>
          <w:rFonts w:ascii="Times New Roman" w:hAnsi="Times New Roman" w:cs="Times New Roman"/>
          <w:sz w:val="28"/>
          <w:szCs w:val="28"/>
        </w:rPr>
        <w:t>Законодательством или уставом общества могут быть</w:t>
      </w:r>
      <w:r w:rsidR="00E16825" w:rsidRPr="00425ABF">
        <w:rPr>
          <w:rFonts w:ascii="Times New Roman" w:hAnsi="Times New Roman" w:cs="Times New Roman"/>
          <w:sz w:val="28"/>
          <w:szCs w:val="28"/>
        </w:rPr>
        <w:t xml:space="preserve"> </w:t>
      </w:r>
      <w:r w:rsidRPr="00425ABF">
        <w:rPr>
          <w:rFonts w:ascii="Times New Roman" w:hAnsi="Times New Roman" w:cs="Times New Roman"/>
          <w:sz w:val="28"/>
          <w:szCs w:val="28"/>
        </w:rPr>
        <w:t>установлены ограничения числа, суммарной номинальной стоимости акций</w:t>
      </w:r>
      <w:r w:rsidR="00E16825" w:rsidRPr="00425ABF">
        <w:rPr>
          <w:rFonts w:ascii="Times New Roman" w:hAnsi="Times New Roman" w:cs="Times New Roman"/>
          <w:sz w:val="28"/>
          <w:szCs w:val="28"/>
        </w:rPr>
        <w:t xml:space="preserve"> </w:t>
      </w:r>
      <w:r w:rsidRPr="00425ABF">
        <w:rPr>
          <w:rFonts w:ascii="Times New Roman" w:hAnsi="Times New Roman" w:cs="Times New Roman"/>
          <w:sz w:val="28"/>
          <w:szCs w:val="28"/>
        </w:rPr>
        <w:t>или</w:t>
      </w:r>
      <w:r w:rsidRPr="00D82A51">
        <w:rPr>
          <w:rFonts w:ascii="Times New Roman" w:hAnsi="Times New Roman" w:cs="Times New Roman"/>
          <w:sz w:val="28"/>
          <w:szCs w:val="28"/>
        </w:rPr>
        <w:t xml:space="preserve"> </w:t>
      </w:r>
      <w:r w:rsidRPr="00425ABF">
        <w:rPr>
          <w:rFonts w:ascii="Times New Roman" w:hAnsi="Times New Roman" w:cs="Times New Roman"/>
          <w:sz w:val="28"/>
          <w:szCs w:val="28"/>
        </w:rPr>
        <w:t>максимального количества голосов, принадлежащих одному</w:t>
      </w:r>
      <w:r w:rsidR="00E16825" w:rsidRPr="00425ABF">
        <w:rPr>
          <w:rFonts w:ascii="Times New Roman" w:hAnsi="Times New Roman" w:cs="Times New Roman"/>
          <w:sz w:val="28"/>
          <w:szCs w:val="28"/>
        </w:rPr>
        <w:t xml:space="preserve"> </w:t>
      </w:r>
      <w:r w:rsidRPr="00425ABF">
        <w:rPr>
          <w:rFonts w:ascii="Times New Roman" w:hAnsi="Times New Roman" w:cs="Times New Roman"/>
          <w:sz w:val="28"/>
          <w:szCs w:val="28"/>
        </w:rPr>
        <w:t>акционеру</w:t>
      </w:r>
      <w:r w:rsidR="0017280D" w:rsidRPr="00425ABF">
        <w:rPr>
          <w:rFonts w:ascii="Times New Roman" w:hAnsi="Times New Roman" w:cs="Times New Roman"/>
          <w:sz w:val="28"/>
          <w:szCs w:val="28"/>
        </w:rPr>
        <w:t xml:space="preserve"> [ 5, </w:t>
      </w:r>
      <w:r w:rsidR="0017280D" w:rsidRPr="00425ABF">
        <w:rPr>
          <w:rFonts w:ascii="Times New Roman" w:hAnsi="Times New Roman" w:cs="Times New Roman"/>
          <w:sz w:val="28"/>
          <w:szCs w:val="28"/>
          <w:lang w:val="en-US"/>
        </w:rPr>
        <w:t>c</w:t>
      </w:r>
      <w:r w:rsidR="0017280D" w:rsidRPr="00425ABF">
        <w:rPr>
          <w:rFonts w:ascii="Times New Roman" w:hAnsi="Times New Roman" w:cs="Times New Roman"/>
          <w:sz w:val="28"/>
          <w:szCs w:val="28"/>
        </w:rPr>
        <w:t>. 90].</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Если по окончании второго и каждого последующего финансового года стоимость чистых активов общества окажется менее уставного фонда, это общество обязано объявить и зарегистрировать в порядке, установленном законодательством, уменьшение своего уставного фонда. Если стоимость указанных активов общества менее минимального размера уставного фонда, определенного законодательством, это общество подлежит ликвидации в </w:t>
      </w:r>
      <w:r w:rsidR="00E16825" w:rsidRPr="00425ABF">
        <w:rPr>
          <w:rFonts w:ascii="Times New Roman" w:hAnsi="Times New Roman" w:cs="Times New Roman"/>
          <w:color w:val="000000"/>
          <w:sz w:val="28"/>
          <w:szCs w:val="28"/>
        </w:rPr>
        <w:t>установленном</w:t>
      </w:r>
      <w:r w:rsidRPr="00425ABF">
        <w:rPr>
          <w:rFonts w:ascii="Times New Roman" w:hAnsi="Times New Roman" w:cs="Times New Roman"/>
          <w:color w:val="000000"/>
          <w:sz w:val="28"/>
          <w:szCs w:val="28"/>
        </w:rPr>
        <w:t>.</w:t>
      </w:r>
    </w:p>
    <w:p w:rsidR="00D82A51"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случае принятия решения об уменьшении уставного фонда хозяйственное общество в течение тридцати дней с даты принятия такого решения обязано письменно уведомить кредиторов общества об уменьшении уставного фонда общества и о его новом размере либо опубликовать в печатном издании, предназначенном для публикации данных о государственной регистрации юридических лиц, сообщение о принятом решении.</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Кредиторы хозяйственного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этого общества и возмещения им убытков</w:t>
      </w:r>
      <w:r w:rsidR="0017280D" w:rsidRPr="00425ABF">
        <w:rPr>
          <w:rFonts w:ascii="Times New Roman" w:hAnsi="Times New Roman" w:cs="Times New Roman"/>
          <w:color w:val="000000"/>
          <w:sz w:val="28"/>
          <w:szCs w:val="28"/>
        </w:rPr>
        <w:t xml:space="preserve"> [ 10, </w:t>
      </w:r>
      <w:r w:rsidR="0017280D" w:rsidRPr="00425ABF">
        <w:rPr>
          <w:rFonts w:ascii="Times New Roman" w:hAnsi="Times New Roman" w:cs="Times New Roman"/>
          <w:color w:val="000000"/>
          <w:sz w:val="28"/>
          <w:szCs w:val="28"/>
          <w:lang w:val="en-US"/>
        </w:rPr>
        <w:t>c</w:t>
      </w:r>
      <w:r w:rsidR="0017280D" w:rsidRPr="00425ABF">
        <w:rPr>
          <w:rFonts w:ascii="Times New Roman" w:hAnsi="Times New Roman" w:cs="Times New Roman"/>
          <w:color w:val="000000"/>
          <w:sz w:val="28"/>
          <w:szCs w:val="28"/>
        </w:rPr>
        <w:t>. 26].</w:t>
      </w:r>
    </w:p>
    <w:p w:rsidR="006E244D" w:rsidRPr="00425ABF" w:rsidRDefault="006E244D"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Акционерное общество вправе по решению общего собрания акционеров уменьшить уставный фонд путем уменьшения номинальной стоимости акций либо покупки части акций в целях сокращения их общего количества. Уменьшение уставного фонда акционерного общества путем покупки и погашения части акций допускается, если такая возможность предусмотрена в уставе общества</w:t>
      </w:r>
      <w:r w:rsidR="0017280D" w:rsidRPr="00425ABF">
        <w:rPr>
          <w:rFonts w:ascii="Times New Roman" w:hAnsi="Times New Roman" w:cs="Times New Roman"/>
          <w:sz w:val="28"/>
          <w:szCs w:val="28"/>
        </w:rPr>
        <w:t xml:space="preserve"> [ 5, </w:t>
      </w:r>
      <w:r w:rsidR="0017280D" w:rsidRPr="00425ABF">
        <w:rPr>
          <w:rFonts w:ascii="Times New Roman" w:hAnsi="Times New Roman" w:cs="Times New Roman"/>
          <w:sz w:val="28"/>
          <w:szCs w:val="28"/>
          <w:lang w:val="en-US"/>
        </w:rPr>
        <w:t>c</w:t>
      </w:r>
      <w:r w:rsidR="0017280D" w:rsidRPr="00425ABF">
        <w:rPr>
          <w:rFonts w:ascii="Times New Roman" w:hAnsi="Times New Roman" w:cs="Times New Roman"/>
          <w:sz w:val="28"/>
          <w:szCs w:val="28"/>
        </w:rPr>
        <w:t>. 91].</w:t>
      </w:r>
    </w:p>
    <w:p w:rsidR="006E244D" w:rsidRPr="00425ABF" w:rsidRDefault="006E244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Исключение составляют случаи,</w:t>
      </w:r>
      <w:r w:rsidR="00D90CBD" w:rsidRPr="00425ABF">
        <w:rPr>
          <w:rFonts w:ascii="Times New Roman" w:hAnsi="Times New Roman" w:cs="Times New Roman"/>
          <w:color w:val="000000"/>
          <w:sz w:val="28"/>
          <w:szCs w:val="28"/>
        </w:rPr>
        <w:t xml:space="preserve"> когда ак</w:t>
      </w:r>
      <w:r w:rsidRPr="00425ABF">
        <w:rPr>
          <w:rFonts w:ascii="Times New Roman" w:hAnsi="Times New Roman" w:cs="Times New Roman"/>
          <w:color w:val="000000"/>
          <w:sz w:val="28"/>
          <w:szCs w:val="28"/>
        </w:rPr>
        <w:t>ционерное общество не вправе принимать решение о приобретении акций и приобретать акции</w:t>
      </w:r>
      <w:r w:rsidR="00D90CBD" w:rsidRPr="00425ABF">
        <w:rPr>
          <w:rFonts w:ascii="Times New Roman" w:hAnsi="Times New Roman" w:cs="Times New Roman"/>
          <w:color w:val="000000"/>
          <w:sz w:val="28"/>
          <w:szCs w:val="28"/>
        </w:rPr>
        <w:t>, а именно</w:t>
      </w:r>
      <w:r w:rsidRPr="00425ABF">
        <w:rPr>
          <w:rFonts w:ascii="Times New Roman" w:hAnsi="Times New Roman" w:cs="Times New Roman"/>
          <w:color w:val="000000"/>
          <w:sz w:val="28"/>
          <w:szCs w:val="28"/>
        </w:rPr>
        <w:t>:</w:t>
      </w:r>
    </w:p>
    <w:p w:rsidR="006E244D"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6E244D" w:rsidRPr="00425ABF">
        <w:rPr>
          <w:rFonts w:ascii="Times New Roman" w:hAnsi="Times New Roman" w:cs="Times New Roman"/>
          <w:color w:val="000000"/>
          <w:sz w:val="28"/>
          <w:szCs w:val="28"/>
        </w:rPr>
        <w:t>до полной оплаты уставного фонда;</w:t>
      </w:r>
    </w:p>
    <w:p w:rsidR="006E244D"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6E244D" w:rsidRPr="00425ABF">
        <w:rPr>
          <w:rFonts w:ascii="Times New Roman" w:hAnsi="Times New Roman" w:cs="Times New Roman"/>
          <w:color w:val="000000"/>
          <w:sz w:val="28"/>
          <w:szCs w:val="28"/>
        </w:rPr>
        <w:t>если акционерное 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этого общества в результате приобретения акций;</w:t>
      </w:r>
    </w:p>
    <w:p w:rsidR="006E244D"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6E244D" w:rsidRPr="00425ABF">
        <w:rPr>
          <w:rFonts w:ascii="Times New Roman" w:hAnsi="Times New Roman" w:cs="Times New Roman"/>
          <w:color w:val="000000"/>
          <w:sz w:val="28"/>
          <w:szCs w:val="28"/>
        </w:rPr>
        <w:t>если на момент приобретения акций стоимость чистых активов акционерного общества меньше суммы его уставного фонда и резервных фондов либо станет меньше их суммы в результате приобретения акций;</w:t>
      </w:r>
    </w:p>
    <w:p w:rsidR="006E244D"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6E244D" w:rsidRPr="00425ABF">
        <w:rPr>
          <w:rFonts w:ascii="Times New Roman" w:hAnsi="Times New Roman" w:cs="Times New Roman"/>
          <w:color w:val="000000"/>
          <w:sz w:val="28"/>
          <w:szCs w:val="28"/>
        </w:rPr>
        <w:t>если сумма номинальных стоимостей акций, находящихся в распоряжении акционерного общества, составит более десяти процентов от уставного фонда этого общества, за исключением случая уменьшения уставного фонда;</w:t>
      </w:r>
    </w:p>
    <w:p w:rsidR="00D90CBD"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6E244D" w:rsidRPr="00425ABF">
        <w:rPr>
          <w:rFonts w:ascii="Times New Roman" w:hAnsi="Times New Roman" w:cs="Times New Roman"/>
          <w:color w:val="000000"/>
          <w:sz w:val="28"/>
          <w:szCs w:val="28"/>
        </w:rPr>
        <w:t>до завершения выкупа акций акционерного общества по требованию его акционеров</w:t>
      </w:r>
      <w:r w:rsidR="00D90CBD" w:rsidRPr="00425ABF">
        <w:rPr>
          <w:rFonts w:ascii="Times New Roman" w:hAnsi="Times New Roman" w:cs="Times New Roman"/>
          <w:color w:val="000000"/>
          <w:sz w:val="28"/>
          <w:szCs w:val="28"/>
        </w:rPr>
        <w:t>.</w:t>
      </w:r>
    </w:p>
    <w:p w:rsidR="006E244D" w:rsidRPr="00425ABF" w:rsidRDefault="006E244D"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уменьшении уставного фонда акционерного общества путем приобретения этим обществом части акций в целях сокращения их общего количества уставный фонд уменьшается на сумму номинальных стоимостей приобретенных акций</w:t>
      </w:r>
      <w:r w:rsidR="0017280D" w:rsidRPr="00425ABF">
        <w:rPr>
          <w:rFonts w:ascii="Times New Roman" w:hAnsi="Times New Roman" w:cs="Times New Roman"/>
          <w:color w:val="000000"/>
          <w:sz w:val="28"/>
          <w:szCs w:val="28"/>
        </w:rPr>
        <w:t xml:space="preserve"> [ 10, </w:t>
      </w:r>
      <w:r w:rsidR="0017280D" w:rsidRPr="00425ABF">
        <w:rPr>
          <w:rFonts w:ascii="Times New Roman" w:hAnsi="Times New Roman" w:cs="Times New Roman"/>
          <w:color w:val="000000"/>
          <w:sz w:val="28"/>
          <w:szCs w:val="28"/>
          <w:lang w:val="en-US"/>
        </w:rPr>
        <w:t>c</w:t>
      </w:r>
      <w:r w:rsidR="0017280D" w:rsidRPr="00425ABF">
        <w:rPr>
          <w:rFonts w:ascii="Times New Roman" w:hAnsi="Times New Roman" w:cs="Times New Roman"/>
          <w:color w:val="000000"/>
          <w:sz w:val="28"/>
          <w:szCs w:val="28"/>
        </w:rPr>
        <w:t>. 77].</w:t>
      </w:r>
    </w:p>
    <w:p w:rsidR="006E244D" w:rsidRPr="00425ABF" w:rsidRDefault="006E244D"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Акционерное общество вправе по решению общего собрания акционеров увеличить уставный фонд путем увеличения номинальной стоимости акций или выпуска дополнительных акций</w:t>
      </w:r>
      <w:r w:rsidR="0017280D" w:rsidRPr="00425ABF">
        <w:rPr>
          <w:rFonts w:ascii="Times New Roman" w:hAnsi="Times New Roman" w:cs="Times New Roman"/>
          <w:sz w:val="28"/>
          <w:szCs w:val="28"/>
        </w:rPr>
        <w:t xml:space="preserve"> [ 5, </w:t>
      </w:r>
      <w:r w:rsidR="0017280D" w:rsidRPr="00425ABF">
        <w:rPr>
          <w:rFonts w:ascii="Times New Roman" w:hAnsi="Times New Roman" w:cs="Times New Roman"/>
          <w:sz w:val="28"/>
          <w:szCs w:val="28"/>
          <w:lang w:val="en-US"/>
        </w:rPr>
        <w:t>c</w:t>
      </w:r>
      <w:r w:rsidR="0017280D" w:rsidRPr="00425ABF">
        <w:rPr>
          <w:rFonts w:ascii="Times New Roman" w:hAnsi="Times New Roman" w:cs="Times New Roman"/>
          <w:sz w:val="28"/>
          <w:szCs w:val="28"/>
        </w:rPr>
        <w:t>. 91].</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bookmarkStart w:id="6" w:name="a1204"/>
      <w:bookmarkStart w:id="7" w:name="a2338"/>
      <w:bookmarkStart w:id="8" w:name="a647"/>
      <w:bookmarkStart w:id="9" w:name="a2086"/>
      <w:bookmarkStart w:id="10" w:name="a310"/>
      <w:bookmarkEnd w:id="6"/>
      <w:bookmarkEnd w:id="7"/>
      <w:bookmarkEnd w:id="8"/>
      <w:bookmarkEnd w:id="9"/>
      <w:bookmarkEnd w:id="10"/>
      <w:r w:rsidRPr="00425ABF">
        <w:rPr>
          <w:rFonts w:ascii="Times New Roman" w:hAnsi="Times New Roman" w:cs="Times New Roman"/>
          <w:color w:val="000000"/>
          <w:sz w:val="28"/>
          <w:szCs w:val="28"/>
        </w:rPr>
        <w:t>Увеличение уставного фонда акционерного общества допускается после полной его оплаты.</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Увеличение уставного фонда акционерного общества путем выпуска дополнительных акций может осуществляться как за счет источников собственных средств этого общества и (или) акционеров, так и за счет иных инвестиций. Увеличение уставного фонда акционерного общества путем увеличения номинальной стоимости акций осуществляется за счет источников собственных средств этого общества, а при условии единогласного принятия такого решения всеми акционерами</w:t>
      </w:r>
      <w:r w:rsidR="006E244D"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за счет средств его акционеров.</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Сумма, на которую увеличивается уставный фонд акционерного общества за счет источников собственных средств, не должна превышать разницу между стоимостью чистых активов и суммой уставного фонда и резервных фондов этого общества.</w:t>
      </w:r>
    </w:p>
    <w:p w:rsidR="006E244D"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увеличении уставного фонда акционерного общества путем выпуска дополнительных акций общим собранием его акционеров утверждается решение об их выпуске, содержащее реквизиты и сведения, установленные законодательством о ценных бумагах.</w:t>
      </w:r>
    </w:p>
    <w:p w:rsidR="00D82A51"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увеличении уставного фонда акционерного общества путем выпуска дополнительных акций за счет источников собственных средств акционерного общества акции этого выпуска размещаются среди всех акционеров пропорционально количеству принадлежащих им акций той же категории и того же типа.</w:t>
      </w:r>
      <w:r w:rsidR="006E244D" w:rsidRPr="00425ABF">
        <w:rPr>
          <w:rFonts w:ascii="Times New Roman" w:hAnsi="Times New Roman" w:cs="Times New Roman"/>
          <w:color w:val="000000"/>
          <w:sz w:val="28"/>
          <w:szCs w:val="28"/>
        </w:rPr>
        <w:t xml:space="preserve"> При этом </w:t>
      </w:r>
      <w:r w:rsidRPr="00425ABF">
        <w:rPr>
          <w:rFonts w:ascii="Times New Roman" w:hAnsi="Times New Roman" w:cs="Times New Roman"/>
          <w:color w:val="000000"/>
          <w:sz w:val="28"/>
          <w:szCs w:val="28"/>
        </w:rPr>
        <w:t>уставный фонд увеличивается на сумму номинальных стоимостей размещенных акций дополнительного выпуска.</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случае размещения акций дополнительного выпуска, осуществляемого посредством проведения подписки на акции, результаты подписки утверждаются общим собранием акционеров.</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Увеличение уставного фонда акционерного общества для покрытия понесенных этим обществом убытков не допускается</w:t>
      </w:r>
      <w:r w:rsidR="0017280D" w:rsidRPr="00425ABF">
        <w:rPr>
          <w:rFonts w:ascii="Times New Roman" w:hAnsi="Times New Roman" w:cs="Times New Roman"/>
          <w:color w:val="000000"/>
          <w:sz w:val="28"/>
          <w:szCs w:val="28"/>
        </w:rPr>
        <w:t xml:space="preserve"> [ 10, </w:t>
      </w:r>
      <w:r w:rsidR="0017280D" w:rsidRPr="00425ABF">
        <w:rPr>
          <w:rFonts w:ascii="Times New Roman" w:hAnsi="Times New Roman" w:cs="Times New Roman"/>
          <w:color w:val="000000"/>
          <w:sz w:val="28"/>
          <w:szCs w:val="28"/>
          <w:lang w:val="en-US"/>
        </w:rPr>
        <w:t>c</w:t>
      </w:r>
      <w:r w:rsidR="0017280D" w:rsidRPr="00425ABF">
        <w:rPr>
          <w:rFonts w:ascii="Times New Roman" w:hAnsi="Times New Roman" w:cs="Times New Roman"/>
          <w:color w:val="000000"/>
          <w:sz w:val="28"/>
          <w:szCs w:val="28"/>
        </w:rPr>
        <w:t>. 76].</w:t>
      </w:r>
    </w:p>
    <w:p w:rsidR="00182D62" w:rsidRPr="00425ABF" w:rsidRDefault="00182D62" w:rsidP="00D82A51">
      <w:pPr>
        <w:spacing w:after="0" w:line="360" w:lineRule="auto"/>
        <w:ind w:firstLine="709"/>
        <w:rPr>
          <w:rFonts w:ascii="Times New Roman" w:hAnsi="Times New Roman" w:cs="Times New Roman"/>
          <w:noProof/>
          <w:color w:val="000000"/>
          <w:sz w:val="28"/>
          <w:szCs w:val="28"/>
        </w:rPr>
      </w:pPr>
      <w:bookmarkStart w:id="11" w:name="a311"/>
      <w:bookmarkEnd w:id="11"/>
      <w:r w:rsidRPr="00425ABF">
        <w:rPr>
          <w:rFonts w:ascii="Times New Roman" w:hAnsi="Times New Roman" w:cs="Times New Roman"/>
          <w:noProof/>
          <w:color w:val="000000"/>
          <w:sz w:val="28"/>
          <w:szCs w:val="28"/>
        </w:rPr>
        <w:t>Вклады участников в уставный фонд общества могут быть денежными, дающими право на получение соответствующего количества акций. Возможны и имущественные вклады, дающие право после проверки факта внесения на получение акций. Однако интеллектуальные вклады не могут быть обеспечены акциями. Следовательно, лицо, вкладывающее только свой интеллектуальный капитал, не признается членом акционерного общества, оно может быть лишь его наемным работником и расчитывать на получение вознаграждения по трудовому договору.</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bookmarkStart w:id="12" w:name="a267"/>
      <w:bookmarkEnd w:id="12"/>
      <w:r w:rsidRPr="00425ABF">
        <w:rPr>
          <w:rFonts w:ascii="Times New Roman" w:hAnsi="Times New Roman" w:cs="Times New Roman"/>
          <w:color w:val="000000"/>
          <w:sz w:val="28"/>
          <w:szCs w:val="28"/>
        </w:rPr>
        <w:t>Вкладом в уставный фонд хозяйственного общества могут быть вещи, включая деньги и ценные бумаги, иное имущество, в том числе имущественные права, либо иные отчуждаемые права, имеющие денежную оценку.</w:t>
      </w:r>
    </w:p>
    <w:p w:rsidR="00D82A51"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Вносимое в уставный фонд общества имущество должно принадлежать учредителям (участникам) на праве собственности, праве хозяйственного ведения или оперативного управления, быть необходимым и пригодным для использования в деятельности этого общества.</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Вкладом в уставный фонд общества не может быть имущество, если право на его отчуждение ограничено собственником, законодательством или договором.</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Уставный фонд общества не может быть сформирован полностью за счет неденежного вклада в виде имущественных прав. При этом объем имущественных прав, вносимых в качестве вклада в уставный фонд общества, не может быть более пятидесяти процентов предусмотренного законодательством минимального размера уставного фонда для соответствующих формы и вида хозяйственного общества.</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Денежная оценка неденежного вклада в уставный фонд общества подлежит экспертизе и проводится в порядке, установленном законодательством.</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внесении учредителем (участником) в качестве вклада в уставный фонд общества права пользования имуществом на ограниченный срок размер такого вклада определяется исходя из арендной платы, исчисленной в порядке, установленном законодательством, за весь этот срок. В случае прекращения права пользования имуществом или ликвидации хозяйственного общества ранее указанного срока вклад участника признается не внесенным на сумму арендной платы за оставшийся период, если иное не предусмотрено учредительными документами. Риск случайной гибели, случайной порчи или случайного повреждения имущества, внесенного в виде неденежного вклада в уставный фонд общества, возлагается на это общество.</w:t>
      </w:r>
    </w:p>
    <w:p w:rsidR="00182D62" w:rsidRPr="00425ABF" w:rsidRDefault="00182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Не допускается освобождение участника общества от обязанности внесения вклада в уставный фонд (оплаты акций), в том числе путем зачета требований к хозяйственному обществу, за исключением случаев, установленных законодательными актами</w:t>
      </w:r>
      <w:r w:rsidR="0017280D" w:rsidRPr="00425ABF">
        <w:rPr>
          <w:rFonts w:ascii="Times New Roman" w:hAnsi="Times New Roman" w:cs="Times New Roman"/>
          <w:color w:val="000000"/>
          <w:sz w:val="28"/>
          <w:szCs w:val="28"/>
        </w:rPr>
        <w:t xml:space="preserve"> [ 10, </w:t>
      </w:r>
      <w:r w:rsidR="0017280D" w:rsidRPr="00425ABF">
        <w:rPr>
          <w:rFonts w:ascii="Times New Roman" w:hAnsi="Times New Roman" w:cs="Times New Roman"/>
          <w:color w:val="000000"/>
          <w:sz w:val="28"/>
          <w:szCs w:val="28"/>
          <w:lang w:val="en-US"/>
        </w:rPr>
        <w:t>c</w:t>
      </w:r>
      <w:r w:rsidR="0017280D" w:rsidRPr="00425ABF">
        <w:rPr>
          <w:rFonts w:ascii="Times New Roman" w:hAnsi="Times New Roman" w:cs="Times New Roman"/>
          <w:color w:val="000000"/>
          <w:sz w:val="28"/>
          <w:szCs w:val="28"/>
        </w:rPr>
        <w:t>. 27].</w:t>
      </w:r>
    </w:p>
    <w:p w:rsidR="00613F25" w:rsidRPr="00425ABF" w:rsidRDefault="00613F2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Формирование уставного фонда подтверждается свидетельством о фактическом формировании уставного фонда</w:t>
      </w:r>
      <w:r w:rsidR="00225AE2" w:rsidRPr="00425ABF">
        <w:rPr>
          <w:rFonts w:ascii="Times New Roman" w:hAnsi="Times New Roman" w:cs="Times New Roman"/>
          <w:color w:val="000000"/>
          <w:sz w:val="28"/>
          <w:szCs w:val="28"/>
        </w:rPr>
        <w:t>, которое выдается на основании аудиторского заключения</w:t>
      </w:r>
      <w:r w:rsidR="00D82A51"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(приложение Д).</w:t>
      </w:r>
    </w:p>
    <w:p w:rsidR="00225AE2" w:rsidRPr="00425ABF" w:rsidRDefault="00225AE2" w:rsidP="00D82A51">
      <w:pPr>
        <w:pStyle w:val="newncpi"/>
        <w:spacing w:line="360" w:lineRule="auto"/>
        <w:ind w:firstLine="709"/>
        <w:rPr>
          <w:rFonts w:ascii="Times New Roman" w:hAnsi="Times New Roman" w:cs="Times New Roman"/>
          <w:color w:val="000000"/>
          <w:sz w:val="28"/>
          <w:szCs w:val="28"/>
        </w:rPr>
      </w:pPr>
    </w:p>
    <w:p w:rsidR="00FD471A" w:rsidRPr="00425ABF" w:rsidRDefault="00FD471A" w:rsidP="00C93799">
      <w:pPr>
        <w:pStyle w:val="newncpi"/>
        <w:spacing w:line="360" w:lineRule="auto"/>
        <w:ind w:firstLine="709"/>
        <w:jc w:val="center"/>
        <w:rPr>
          <w:rFonts w:ascii="Times New Roman" w:hAnsi="Times New Roman" w:cs="Times New Roman"/>
          <w:b/>
          <w:bCs/>
          <w:color w:val="000000"/>
          <w:sz w:val="28"/>
          <w:szCs w:val="28"/>
        </w:rPr>
      </w:pPr>
      <w:r w:rsidRPr="00425ABF">
        <w:rPr>
          <w:rFonts w:ascii="Times New Roman" w:hAnsi="Times New Roman" w:cs="Times New Roman"/>
          <w:b/>
          <w:bCs/>
          <w:color w:val="000000"/>
          <w:sz w:val="28"/>
          <w:szCs w:val="28"/>
        </w:rPr>
        <w:t>2.</w:t>
      </w:r>
      <w:r w:rsidR="0042712F" w:rsidRPr="00425ABF">
        <w:rPr>
          <w:rFonts w:ascii="Times New Roman" w:hAnsi="Times New Roman" w:cs="Times New Roman"/>
          <w:b/>
          <w:bCs/>
          <w:color w:val="000000"/>
          <w:sz w:val="28"/>
          <w:szCs w:val="28"/>
        </w:rPr>
        <w:t>1</w:t>
      </w:r>
      <w:r w:rsidRPr="00425ABF">
        <w:rPr>
          <w:rFonts w:ascii="Times New Roman" w:hAnsi="Times New Roman" w:cs="Times New Roman"/>
          <w:b/>
          <w:bCs/>
          <w:color w:val="000000"/>
          <w:sz w:val="28"/>
          <w:szCs w:val="28"/>
        </w:rPr>
        <w:t>.3 Имущество акционерного общества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bookmarkStart w:id="13" w:name="a202"/>
      <w:bookmarkEnd w:id="13"/>
      <w:r w:rsidRPr="00425ABF">
        <w:rPr>
          <w:rFonts w:ascii="Times New Roman" w:hAnsi="Times New Roman" w:cs="Times New Roman"/>
          <w:color w:val="000000"/>
          <w:sz w:val="28"/>
          <w:szCs w:val="28"/>
        </w:rPr>
        <w:t>В собственности хозяйственного общества находятся:</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имущество, переданное учредителями (участниками) хозяйственного общества в его уставный фонд в виде вкладов;</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имущество, приобретенное хозяйственным обществом в процессе осуществления им предпринимательской деятельности;</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имущество унитарных предприятий, учрежденных хозяйственным обществом;</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имущество, приобретенное хозяйственным обществом по другим основаниям, допускаемым законодательством.</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Принудительное изъятие у хозяйственного общества имущества не допускается, кроме случаев, предусмотренных законодательными актами, а также согласно постановлению суда.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Хозяйственному обществу может быть передано в порядке, установленном законодательством, имущество во владение и пользование.</w:t>
      </w:r>
    </w:p>
    <w:p w:rsidR="00182D62"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Формирование имущества вновь возникающих хозяйственных обществ в результате реорганизации других хозяйственных обществ или юридических лиц иных организационно-правовых форм осуществляется за счет имущества юридических лиц, участвующих в реорганизации</w:t>
      </w:r>
      <w:r w:rsidR="0017280D" w:rsidRPr="00425ABF">
        <w:rPr>
          <w:rFonts w:ascii="Times New Roman" w:hAnsi="Times New Roman" w:cs="Times New Roman"/>
          <w:color w:val="000000"/>
          <w:sz w:val="28"/>
          <w:szCs w:val="28"/>
        </w:rPr>
        <w:t xml:space="preserve"> [ 10, </w:t>
      </w:r>
      <w:r w:rsidR="0017280D" w:rsidRPr="00425ABF">
        <w:rPr>
          <w:rFonts w:ascii="Times New Roman" w:hAnsi="Times New Roman" w:cs="Times New Roman"/>
          <w:color w:val="000000"/>
          <w:sz w:val="28"/>
          <w:szCs w:val="28"/>
          <w:lang w:val="en-US"/>
        </w:rPr>
        <w:t>c</w:t>
      </w:r>
      <w:r w:rsidR="0017280D" w:rsidRPr="00425ABF">
        <w:rPr>
          <w:rFonts w:ascii="Times New Roman" w:hAnsi="Times New Roman" w:cs="Times New Roman"/>
          <w:color w:val="000000"/>
          <w:sz w:val="28"/>
          <w:szCs w:val="28"/>
        </w:rPr>
        <w:t xml:space="preserve">. </w:t>
      </w:r>
      <w:r w:rsidR="008D43D1" w:rsidRPr="00425ABF">
        <w:rPr>
          <w:rFonts w:ascii="Times New Roman" w:hAnsi="Times New Roman" w:cs="Times New Roman"/>
          <w:color w:val="000000"/>
          <w:sz w:val="28"/>
          <w:szCs w:val="28"/>
        </w:rPr>
        <w:t>29</w:t>
      </w:r>
      <w:r w:rsidR="0017280D" w:rsidRPr="00425ABF">
        <w:rPr>
          <w:rFonts w:ascii="Times New Roman" w:hAnsi="Times New Roman" w:cs="Times New Roman"/>
          <w:color w:val="000000"/>
          <w:sz w:val="28"/>
          <w:szCs w:val="28"/>
        </w:rPr>
        <w:t>].</w:t>
      </w:r>
    </w:p>
    <w:p w:rsidR="00225AE2" w:rsidRPr="00D82A51" w:rsidRDefault="00225AE2" w:rsidP="00D82A51">
      <w:pPr>
        <w:pStyle w:val="newncpi"/>
        <w:spacing w:line="360" w:lineRule="auto"/>
        <w:ind w:firstLine="709"/>
        <w:rPr>
          <w:color w:val="000000"/>
          <w:sz w:val="28"/>
          <w:szCs w:val="28"/>
        </w:rPr>
      </w:pPr>
    </w:p>
    <w:p w:rsidR="00FD471A" w:rsidRPr="00425ABF" w:rsidRDefault="00C93799" w:rsidP="00C93799">
      <w:pPr>
        <w:pStyle w:val="newncpi"/>
        <w:spacing w:line="360" w:lineRule="auto"/>
        <w:ind w:firstLine="709"/>
        <w:jc w:val="center"/>
        <w:rPr>
          <w:rFonts w:ascii="Times New Roman" w:hAnsi="Times New Roman" w:cs="Times New Roman"/>
          <w:b/>
          <w:bCs/>
          <w:color w:val="000000"/>
          <w:sz w:val="28"/>
          <w:szCs w:val="28"/>
        </w:rPr>
      </w:pPr>
      <w:r>
        <w:rPr>
          <w:color w:val="000000"/>
          <w:sz w:val="28"/>
          <w:szCs w:val="28"/>
        </w:rPr>
        <w:br w:type="page"/>
      </w:r>
      <w:r w:rsidR="0042712F" w:rsidRPr="00425ABF">
        <w:rPr>
          <w:rFonts w:ascii="Times New Roman" w:hAnsi="Times New Roman" w:cs="Times New Roman"/>
          <w:b/>
          <w:bCs/>
          <w:color w:val="000000"/>
          <w:sz w:val="28"/>
          <w:szCs w:val="28"/>
        </w:rPr>
        <w:t>2.1</w:t>
      </w:r>
      <w:r w:rsidR="00FD471A" w:rsidRPr="00425ABF">
        <w:rPr>
          <w:rFonts w:ascii="Times New Roman" w:hAnsi="Times New Roman" w:cs="Times New Roman"/>
          <w:b/>
          <w:bCs/>
          <w:color w:val="000000"/>
          <w:sz w:val="28"/>
          <w:szCs w:val="28"/>
        </w:rPr>
        <w:t>.4 Ценные бумаги акционерного общества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Хозяйственное общество в случаях и порядке, установленных законодательством о ценных бумагах, осуществляет выпуск эмиссионных ценных бумаг.</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Хозяйственное общество обеспечивает государственную регистрацию (регистрацию) выпускаемых им ценных бумаг в порядке, установленном законодательством</w:t>
      </w:r>
      <w:r w:rsidR="008D43D1" w:rsidRPr="00425ABF">
        <w:rPr>
          <w:rFonts w:ascii="Times New Roman" w:hAnsi="Times New Roman" w:cs="Times New Roman"/>
          <w:color w:val="000000"/>
          <w:sz w:val="28"/>
          <w:szCs w:val="28"/>
        </w:rPr>
        <w:t xml:space="preserve"> [ 10, </w:t>
      </w:r>
      <w:r w:rsidR="008D43D1" w:rsidRPr="00425ABF">
        <w:rPr>
          <w:rFonts w:ascii="Times New Roman" w:hAnsi="Times New Roman" w:cs="Times New Roman"/>
          <w:color w:val="000000"/>
          <w:sz w:val="28"/>
          <w:szCs w:val="28"/>
          <w:lang w:val="en-US"/>
        </w:rPr>
        <w:t>c</w:t>
      </w:r>
      <w:r w:rsidR="008D43D1" w:rsidRPr="00425ABF">
        <w:rPr>
          <w:rFonts w:ascii="Times New Roman" w:hAnsi="Times New Roman" w:cs="Times New Roman"/>
          <w:color w:val="000000"/>
          <w:sz w:val="28"/>
          <w:szCs w:val="28"/>
        </w:rPr>
        <w:t>. 29].</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bookmarkStart w:id="14" w:name="a306"/>
      <w:bookmarkEnd w:id="14"/>
      <w:r w:rsidRPr="00425ABF">
        <w:rPr>
          <w:rFonts w:ascii="Times New Roman" w:hAnsi="Times New Roman" w:cs="Times New Roman"/>
          <w:color w:val="000000"/>
          <w:sz w:val="28"/>
          <w:szCs w:val="28"/>
        </w:rPr>
        <w:t>Акция является бессрочной эмиссионной ценной бумагой, свидетельствующей о вкладе в уставный фонд акционерного общества и удостоверяющей права ее владельца на участие в управлении этим обществом, получение части его прибыли в виде дивидендов и части имущества, оставшегося после расчета с кредиторами, или его стоимости в случае ликвидации акционерного общества.</w:t>
      </w:r>
      <w:r w:rsidR="00613F25" w:rsidRPr="00425ABF">
        <w:rPr>
          <w:rFonts w:ascii="Times New Roman" w:hAnsi="Times New Roman" w:cs="Times New Roman"/>
          <w:color w:val="000000"/>
          <w:sz w:val="28"/>
          <w:szCs w:val="28"/>
        </w:rPr>
        <w:t xml:space="preserve"> Ценные бумаги подлежат регистрации. По факту регистрации выдается свидетельство о регистрации ценных бумаг (приложение Е).</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Не допускается выпуск акций в качестве ордерных ценных бумаг или ценных бумаг на предъявителя.</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Акционерное общество вправе выпускать акции двух категорий: простые (обыкновенные) и привилегированные.</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Каждая простая (обыкновенная) акция удостоверяет одинаковый объем прав акционера</w:t>
      </w:r>
      <w:r w:rsidR="00326B29"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ее владельца.</w:t>
      </w:r>
    </w:p>
    <w:p w:rsidR="00CC1ED8" w:rsidRPr="00425ABF" w:rsidRDefault="00CC1ED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Согласно ст.3 Закона Республики Беларусь от 12.03.1992 № 1512-ХII «О ценных бумагах и фондовых биржах»:</w:t>
      </w:r>
    </w:p>
    <w:p w:rsidR="00644152" w:rsidRPr="00425ABF" w:rsidRDefault="00CC1ED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 п</w:t>
      </w:r>
      <w:r w:rsidR="00644152" w:rsidRPr="00425ABF">
        <w:rPr>
          <w:rFonts w:ascii="Times New Roman" w:hAnsi="Times New Roman" w:cs="Times New Roman"/>
          <w:sz w:val="28"/>
          <w:szCs w:val="28"/>
        </w:rPr>
        <w:t>ростая акция – ценная бумага, удостоверяющая право владельца на долю собственности акционерного общества при его ликвидации, дающая право ее владельцу на получение части прибыли общества в идее дивиденда и на участие в управлении обществом</w:t>
      </w:r>
      <w:r w:rsidRPr="00425ABF">
        <w:rPr>
          <w:rFonts w:ascii="Times New Roman" w:hAnsi="Times New Roman" w:cs="Times New Roman"/>
          <w:sz w:val="28"/>
          <w:szCs w:val="28"/>
        </w:rPr>
        <w:t>;</w:t>
      </w:r>
    </w:p>
    <w:p w:rsidR="00644152" w:rsidRPr="00425ABF" w:rsidRDefault="00CC1ED8"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п</w:t>
      </w:r>
      <w:r w:rsidR="00644152" w:rsidRPr="00425ABF">
        <w:rPr>
          <w:rFonts w:ascii="Times New Roman" w:hAnsi="Times New Roman" w:cs="Times New Roman"/>
          <w:color w:val="000000"/>
          <w:sz w:val="28"/>
          <w:szCs w:val="28"/>
        </w:rPr>
        <w:t xml:space="preserve">ривилегированная акция – ценная бумага, дающая право ее владельцу на получение дивиденда в качестве фиксированного процента, право на долю собственности при ликвидации общества и не дающая права голоса на участие в управлении обществом </w:t>
      </w:r>
      <w:r w:rsidRPr="00425ABF">
        <w:rPr>
          <w:rFonts w:ascii="Times New Roman" w:hAnsi="Times New Roman" w:cs="Times New Roman"/>
          <w:color w:val="000000"/>
          <w:sz w:val="28"/>
          <w:szCs w:val="28"/>
        </w:rPr>
        <w:t>.</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Уставом акционерного общества может быть предусмотрен выпуск привилегированных акций одного или нескольких типов.</w:t>
      </w:r>
    </w:p>
    <w:p w:rsidR="00D82A51"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Каждая привилегированная акция одного типа удостоверяет одинаковый объем прав акционера</w:t>
      </w:r>
      <w:r w:rsidR="00326B29"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ее владельца, определенны</w:t>
      </w:r>
      <w:r w:rsidR="00326B29" w:rsidRPr="00425ABF">
        <w:rPr>
          <w:rFonts w:ascii="Times New Roman" w:hAnsi="Times New Roman" w:cs="Times New Roman"/>
          <w:color w:val="000000"/>
          <w:sz w:val="28"/>
          <w:szCs w:val="28"/>
        </w:rPr>
        <w:t>й уставом акционерного общества.</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Типы привилегированных акций различаются объемом удостоверяемых ими прав, в том числе фиксированным размером дивиденда, и (или) очередностью его выплаты, и (или) фиксированной стоимостью имущества, подлежащего передаче в случае ликвидации акционерного общества, и (или) очередностью его распределения.</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 передачей акции все удостоверяемые ею права переходят в совокупности.</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Доля привилегированных акций всех типов в общем объеме уставного фонда акционерного общества не должна превышать двадцати пяти процентов.</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r w:rsidR="008D43D1" w:rsidRPr="00425ABF">
        <w:rPr>
          <w:rFonts w:ascii="Times New Roman" w:hAnsi="Times New Roman" w:cs="Times New Roman"/>
          <w:color w:val="000000"/>
          <w:sz w:val="28"/>
          <w:szCs w:val="28"/>
        </w:rPr>
        <w:t xml:space="preserve"> [ 10, </w:t>
      </w:r>
      <w:r w:rsidR="008D43D1" w:rsidRPr="00425ABF">
        <w:rPr>
          <w:rFonts w:ascii="Times New Roman" w:hAnsi="Times New Roman" w:cs="Times New Roman"/>
          <w:color w:val="000000"/>
          <w:sz w:val="28"/>
          <w:szCs w:val="28"/>
          <w:lang w:val="en-US"/>
        </w:rPr>
        <w:t>c</w:t>
      </w:r>
      <w:r w:rsidR="008D43D1" w:rsidRPr="00425ABF">
        <w:rPr>
          <w:rFonts w:ascii="Times New Roman" w:hAnsi="Times New Roman" w:cs="Times New Roman"/>
          <w:color w:val="000000"/>
          <w:sz w:val="28"/>
          <w:szCs w:val="28"/>
        </w:rPr>
        <w:t>. 70].</w:t>
      </w:r>
    </w:p>
    <w:p w:rsidR="00155494" w:rsidRPr="00425ABF" w:rsidRDefault="00155494"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Акционерное общество вправе выпускать облигации на сумму, не</w:t>
      </w:r>
      <w:r w:rsidR="009543B2"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превышающую размер уставного фонда.</w:t>
      </w:r>
    </w:p>
    <w:p w:rsidR="00155494" w:rsidRPr="00425ABF" w:rsidRDefault="00155494"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Акционерное</w:t>
      </w:r>
      <w:r w:rsidR="00644152"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общество</w:t>
      </w:r>
      <w:r w:rsidR="00644152" w:rsidRPr="00425ABF">
        <w:rPr>
          <w:rFonts w:ascii="Times New Roman" w:hAnsi="Times New Roman" w:cs="Times New Roman"/>
          <w:sz w:val="28"/>
          <w:szCs w:val="28"/>
        </w:rPr>
        <w:t xml:space="preserve"> </w:t>
      </w:r>
      <w:r w:rsidRPr="00425ABF">
        <w:rPr>
          <w:rFonts w:ascii="Times New Roman" w:hAnsi="Times New Roman" w:cs="Times New Roman"/>
          <w:sz w:val="28"/>
          <w:szCs w:val="28"/>
        </w:rPr>
        <w:t>не</w:t>
      </w:r>
      <w:r w:rsidR="00644152" w:rsidRPr="00425ABF">
        <w:rPr>
          <w:rFonts w:ascii="Times New Roman" w:hAnsi="Times New Roman" w:cs="Times New Roman"/>
          <w:sz w:val="28"/>
          <w:szCs w:val="28"/>
        </w:rPr>
        <w:t xml:space="preserve"> </w:t>
      </w:r>
      <w:r w:rsidRPr="00425ABF">
        <w:rPr>
          <w:rFonts w:ascii="Times New Roman" w:hAnsi="Times New Roman" w:cs="Times New Roman"/>
          <w:sz w:val="28"/>
          <w:szCs w:val="28"/>
        </w:rPr>
        <w:t>вправе</w:t>
      </w:r>
      <w:r w:rsidR="00644152"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объявлять</w:t>
      </w:r>
      <w:r w:rsidR="00644152" w:rsidRPr="00425ABF">
        <w:rPr>
          <w:rFonts w:ascii="Times New Roman" w:hAnsi="Times New Roman" w:cs="Times New Roman"/>
          <w:sz w:val="28"/>
          <w:szCs w:val="28"/>
        </w:rPr>
        <w:t xml:space="preserve"> </w:t>
      </w:r>
      <w:r w:rsidRPr="00425ABF">
        <w:rPr>
          <w:rFonts w:ascii="Times New Roman" w:hAnsi="Times New Roman" w:cs="Times New Roman"/>
          <w:sz w:val="28"/>
          <w:szCs w:val="28"/>
        </w:rPr>
        <w:t>и выплачивать</w:t>
      </w:r>
      <w:r w:rsidR="009543B2" w:rsidRPr="00425ABF">
        <w:rPr>
          <w:rFonts w:ascii="Times New Roman" w:hAnsi="Times New Roman" w:cs="Times New Roman"/>
          <w:sz w:val="28"/>
          <w:szCs w:val="28"/>
        </w:rPr>
        <w:t xml:space="preserve"> </w:t>
      </w:r>
      <w:r w:rsidRPr="00425ABF">
        <w:rPr>
          <w:rFonts w:ascii="Times New Roman" w:hAnsi="Times New Roman" w:cs="Times New Roman"/>
          <w:sz w:val="28"/>
          <w:szCs w:val="28"/>
        </w:rPr>
        <w:t>дивиденды:</w:t>
      </w:r>
    </w:p>
    <w:p w:rsidR="00155494"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155494" w:rsidRPr="00425ABF">
        <w:rPr>
          <w:rFonts w:ascii="Times New Roman" w:hAnsi="Times New Roman" w:cs="Times New Roman"/>
          <w:sz w:val="28"/>
          <w:szCs w:val="28"/>
        </w:rPr>
        <w:t xml:space="preserve"> до полной оплаты всего уставного фонда;</w:t>
      </w:r>
    </w:p>
    <w:p w:rsidR="00155494"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155494" w:rsidRPr="00425ABF">
        <w:rPr>
          <w:rFonts w:ascii="Times New Roman" w:hAnsi="Times New Roman" w:cs="Times New Roman"/>
          <w:sz w:val="28"/>
          <w:szCs w:val="28"/>
        </w:rPr>
        <w:t xml:space="preserve"> если</w:t>
      </w:r>
      <w:r w:rsidR="00D82A51" w:rsidRPr="00425ABF">
        <w:rPr>
          <w:rFonts w:ascii="Times New Roman" w:hAnsi="Times New Roman" w:cs="Times New Roman"/>
          <w:sz w:val="28"/>
          <w:szCs w:val="28"/>
        </w:rPr>
        <w:t xml:space="preserve"> </w:t>
      </w:r>
      <w:r w:rsidR="00155494" w:rsidRPr="00425ABF">
        <w:rPr>
          <w:rFonts w:ascii="Times New Roman" w:hAnsi="Times New Roman" w:cs="Times New Roman"/>
          <w:sz w:val="28"/>
          <w:szCs w:val="28"/>
        </w:rPr>
        <w:t>стоимость чистых активов акционерного общества меньше</w:t>
      </w:r>
      <w:r w:rsidR="009543B2" w:rsidRPr="00425ABF">
        <w:rPr>
          <w:rFonts w:ascii="Times New Roman" w:hAnsi="Times New Roman" w:cs="Times New Roman"/>
          <w:sz w:val="28"/>
          <w:szCs w:val="28"/>
        </w:rPr>
        <w:t xml:space="preserve"> </w:t>
      </w:r>
      <w:r w:rsidR="00155494" w:rsidRPr="00425ABF">
        <w:rPr>
          <w:rFonts w:ascii="Times New Roman" w:hAnsi="Times New Roman" w:cs="Times New Roman"/>
          <w:sz w:val="28"/>
          <w:szCs w:val="28"/>
        </w:rPr>
        <w:t>его уставного фонда и резервного фонда либо станет меньше их размера</w:t>
      </w:r>
      <w:r w:rsidR="009543B2" w:rsidRPr="00425ABF">
        <w:rPr>
          <w:rFonts w:ascii="Times New Roman" w:hAnsi="Times New Roman" w:cs="Times New Roman"/>
          <w:sz w:val="28"/>
          <w:szCs w:val="28"/>
        </w:rPr>
        <w:t xml:space="preserve"> </w:t>
      </w:r>
      <w:r w:rsidR="00155494" w:rsidRPr="00425ABF">
        <w:rPr>
          <w:rFonts w:ascii="Times New Roman" w:hAnsi="Times New Roman" w:cs="Times New Roman"/>
          <w:sz w:val="28"/>
          <w:szCs w:val="28"/>
        </w:rPr>
        <w:t>в результате выплаты дивидендов</w:t>
      </w:r>
      <w:r w:rsidR="008D43D1" w:rsidRPr="00425ABF">
        <w:rPr>
          <w:rFonts w:ascii="Times New Roman" w:hAnsi="Times New Roman" w:cs="Times New Roman"/>
          <w:sz w:val="28"/>
          <w:szCs w:val="28"/>
        </w:rPr>
        <w:t xml:space="preserve"> [ 5, </w:t>
      </w:r>
      <w:r w:rsidR="008D43D1" w:rsidRPr="00425ABF">
        <w:rPr>
          <w:rFonts w:ascii="Times New Roman" w:hAnsi="Times New Roman" w:cs="Times New Roman"/>
          <w:sz w:val="28"/>
          <w:szCs w:val="28"/>
          <w:lang w:val="en-US"/>
        </w:rPr>
        <w:t>c</w:t>
      </w:r>
      <w:r w:rsidR="008D43D1" w:rsidRPr="00425ABF">
        <w:rPr>
          <w:rFonts w:ascii="Times New Roman" w:hAnsi="Times New Roman" w:cs="Times New Roman"/>
          <w:sz w:val="28"/>
          <w:szCs w:val="28"/>
        </w:rPr>
        <w:t>. 92].</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bookmarkStart w:id="15" w:name="a307"/>
      <w:bookmarkEnd w:id="15"/>
      <w:r w:rsidRPr="00425ABF">
        <w:rPr>
          <w:rFonts w:ascii="Times New Roman" w:hAnsi="Times New Roman" w:cs="Times New Roman"/>
          <w:color w:val="000000"/>
          <w:sz w:val="28"/>
          <w:szCs w:val="28"/>
        </w:rPr>
        <w:t>Акционеры</w:t>
      </w:r>
      <w:r w:rsidR="009543B2"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владельцы простых (обыкновенных) акций имеют право на:</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получение части прибыли акционерного общества в виде дивидендов;</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получение в случае ликвидации акционерного общества части имущества, оставшегося после расчетов с кредиторами, или его стоимости;</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участие в общем собрании акционеров с правом голоса по вопросам, относящимся к компетенции общего собрания акционеров.</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Акционеры</w:t>
      </w:r>
      <w:r w:rsidR="009543B2"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владельцы привилегированных акций имеют право на:</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получение части прибыли акционерного общества в виде фиксированных размеров дивидендов;</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получение в случае ликвидации акционерного общества фиксированной стоимости имущества либо части имущества, оставшегося после расчетов с кредиторами;</w:t>
      </w:r>
    </w:p>
    <w:p w:rsidR="00A9795A"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 xml:space="preserve">на участие в общем собрании акционеров с правом голоса в </w:t>
      </w:r>
      <w:r w:rsidR="00B153C3" w:rsidRPr="00425ABF">
        <w:rPr>
          <w:rFonts w:ascii="Times New Roman" w:hAnsi="Times New Roman" w:cs="Times New Roman"/>
          <w:color w:val="000000"/>
          <w:sz w:val="28"/>
          <w:szCs w:val="28"/>
        </w:rPr>
        <w:t>определенных случаях</w:t>
      </w:r>
      <w:r w:rsidR="00A9795A" w:rsidRPr="00425ABF">
        <w:rPr>
          <w:rFonts w:ascii="Times New Roman" w:hAnsi="Times New Roman" w:cs="Times New Roman"/>
          <w:color w:val="000000"/>
          <w:sz w:val="28"/>
          <w:szCs w:val="28"/>
        </w:rPr>
        <w:t>;</w:t>
      </w:r>
    </w:p>
    <w:p w:rsidR="00A90D62" w:rsidRPr="00425ABF" w:rsidRDefault="00A9795A"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A90D62" w:rsidRPr="00425ABF">
        <w:rPr>
          <w:rFonts w:ascii="Times New Roman" w:hAnsi="Times New Roman" w:cs="Times New Roman"/>
          <w:color w:val="000000"/>
          <w:sz w:val="28"/>
          <w:szCs w:val="28"/>
        </w:rPr>
        <w:t xml:space="preserve"> участ</w:t>
      </w:r>
      <w:r w:rsidRPr="00425ABF">
        <w:rPr>
          <w:rFonts w:ascii="Times New Roman" w:hAnsi="Times New Roman" w:cs="Times New Roman"/>
          <w:color w:val="000000"/>
          <w:sz w:val="28"/>
          <w:szCs w:val="28"/>
        </w:rPr>
        <w:t>ие</w:t>
      </w:r>
      <w:r w:rsidR="00A90D62" w:rsidRPr="00425ABF">
        <w:rPr>
          <w:rFonts w:ascii="Times New Roman" w:hAnsi="Times New Roman" w:cs="Times New Roman"/>
          <w:color w:val="000000"/>
          <w:sz w:val="28"/>
          <w:szCs w:val="28"/>
        </w:rPr>
        <w:t xml:space="preserve"> в общем собрании акционеров с правом голоса при принятии решений о реорганизации и ликвидации акционерного общества, о внесении в устав акционерного общества изменений и (или) дополнений, ограничивающих их права.</w:t>
      </w:r>
    </w:p>
    <w:p w:rsidR="00552981" w:rsidRPr="00425ABF" w:rsidRDefault="00313A9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 связи с тем, что вопрос выплаты дивидендов по акциям неразрывно связан с темой учредительства, рассмотреть спор, разрешенный хозяйственным судом.</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Истец – гражданин И. – являлся держателем привилегированных акций ОАО.</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Согласно уставу ОАО держатели привилегированных акций имеют право на получение ежегодных дивидендов в размере, установленном при выпуске таких акций, независимо от полученной обществом прибыли в соответствующем году. Дивиденды на акции начисляются по решению совета акционерного общества и выплачиваются не позднее 1 апреля года, следующего за отчетным, в размере 12% от их номинальной стоимости независимо от полученной прибыли в соответствующем году; в случае недостаточности прибыли выплата дивидендов производится за счет резервного фонда акционерного общества.</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Истец обратился к обществу с просьбой выплатить дивиденды по итогам года, на что получил отказ.</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Это вынудило гражданина И. подать в хозяйственный суд иск о взыскании с ОАО 5 928 000 руб. дивидендов и 1 950 231 руб. процентов за пользование чужими денежными средствами.</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 исковом заявлении истец указал, что является владельцем 1 235 привилегированных именных акций ОАО. Общим собранием акционеров от 14 марта 2002 г. решено не выплачивать дивиденды за 2001 г. в связи с отсутствием источника для выплаты, однако истец считал, что выплата дивидендов по привилегированным акциям должна производиться в фиксированном размере - 12% от их номинальной стоимости независимо от полученной прибыли в соответствующем году.</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Ответчик иск не признал, подтвердив, что истцу действительно принадлежат 1 235 привилегированных именных акций.</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Вместе с тем в соответствии с уставом общества собранием акционеров</w:t>
      </w:r>
      <w:r w:rsidR="00D82A51"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(протокол № 18) было принято решение не выплачивать дивиденды за 2001 г. в связи с отсутствием источника для выплаты.</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При вынесении решения общество руководствовалось бухгалтерским балансом на 1 января 2002 г. (отсутствие чистой прибыли и недостаточность средств на выплату дивидендов) и Методическими рекомендациями о порядке начисления и выплаты дивидендов по акциям, процентов по облигациям и увеличения вкладов акционеров, утвержденными Министерством финансов Республики Беларусь от 27 декабря 1995 г. № 60.</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По мнению ответчика, названными Методическими рекомендациями разъяснено, что дивидендом является часть чистой прибыли акционерного общества, подлежащая распределению, приходящаяся на одну простую или привилегированную акцию. Выплата дивидендов по привилегированным акциям в случае недостаточности прибыли или убыточности акционерного общества возможна только за счет и в пределах резервного фонда этого общества. Если акционерное общество неплатежеспособно либо может стать таковым после выплаты дивидендов, на основании представления директора акционерного общества общее собрание может принять решение о невыплате дивидендов.</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Ответчик полагал, что финансовое состояние общества (долги по платежам в бюджет и внебюджетные фонды, кредиторская задолженность), ответственность перед трудовым коллективом исключали возможность выплаты дивидендов по простым и привилегированным акциям. Общество понесло убытки, резервный фонд предприятия, состоящий из резервного фонда на амортизационные отчисления и эмиссионного дохода, имел целевое назначение, поэтому реальные источники для выплаты отсутствовали, в связи с чем собрание акционеров ОАО было вынуждено принять решение о невыплате дивидендов по всем акциям.</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Суд, рассмотрев представленные сторонами материалы дела, выслушав представителей сторон, пришел к выводу об удовлетворении исковых требований истца исходя из следующего.</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Отличие простых именных акций от привилегированных состоит в том, что акционеры, обладающие простыми акциями, имеют право голоса в управлении акционерным обществом и на получение части прибыли в виде дивидендов, а акционеры, обладающие привилегированными акциями, не могут участвовать в управлении обществом, но имеют право на получение дивидендов в виде фиксированного процента независимо от получаемой обществом прибыли.</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 xml:space="preserve">Ограничение на выплату дивидендов установлено </w:t>
      </w:r>
      <w:r w:rsidRPr="001B6CAE">
        <w:rPr>
          <w:rFonts w:ascii="Times New Roman" w:hAnsi="Times New Roman" w:cs="Times New Roman"/>
          <w:sz w:val="28"/>
          <w:szCs w:val="28"/>
        </w:rPr>
        <w:t>подп.2</w:t>
      </w:r>
      <w:r w:rsidRPr="00425ABF">
        <w:rPr>
          <w:rFonts w:ascii="Times New Roman" w:hAnsi="Times New Roman" w:cs="Times New Roman"/>
          <w:sz w:val="28"/>
          <w:szCs w:val="28"/>
        </w:rPr>
        <w:t xml:space="preserve"> п.3 ст.102 Гражданского кодекса Республики Беларусь, предусматривающим, что акционерное общество не вправе объявлять и выплачивать дивиденды, если стоимость чистых активов акционерного общества меньше его уставного фонда и резервного фонда либо станет меньше их размера в результате выплаты дивидендов.</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То есть отказ в выплате дивидендов может иметь место в том случае, если акционерное общество неплатежеспособно или убыточно либо может стать таковым после их выплаты, что соответствует и п.1.3 вышеназванных Методических рекомендаций от 27 декабря 1995 г.</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Вместе с тем согласно данным, представленным ответчиком, последний не является неплатежеспособным либо убыточным.</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Возражения ответчика об отсутствии источников выплаты не могут быть приняты во внимание, поскольку отсутствие прибыли может явиться основанием для отказа в выплате дивидендов по простым именным акциям, но не по привилегированным.</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 xml:space="preserve">Взыскание процентов предусмотрено </w:t>
      </w:r>
      <w:r w:rsidRPr="001B6CAE">
        <w:rPr>
          <w:rFonts w:ascii="Times New Roman" w:hAnsi="Times New Roman" w:cs="Times New Roman"/>
          <w:sz w:val="28"/>
          <w:szCs w:val="28"/>
        </w:rPr>
        <w:t>ст.366</w:t>
      </w:r>
      <w:r w:rsidRPr="00425ABF">
        <w:rPr>
          <w:rFonts w:ascii="Times New Roman" w:hAnsi="Times New Roman" w:cs="Times New Roman"/>
          <w:sz w:val="28"/>
          <w:szCs w:val="28"/>
        </w:rPr>
        <w:t xml:space="preserve"> ГК</w:t>
      </w:r>
      <w:r w:rsidR="00F97503" w:rsidRPr="00425ABF">
        <w:rPr>
          <w:rFonts w:ascii="Times New Roman" w:hAnsi="Times New Roman" w:cs="Times New Roman"/>
          <w:sz w:val="28"/>
          <w:szCs w:val="28"/>
        </w:rPr>
        <w:t xml:space="preserve"> РБ</w:t>
      </w:r>
      <w:r w:rsidRPr="00425ABF">
        <w:rPr>
          <w:rFonts w:ascii="Times New Roman" w:hAnsi="Times New Roman" w:cs="Times New Roman"/>
          <w:sz w:val="28"/>
          <w:szCs w:val="28"/>
        </w:rPr>
        <w:t xml:space="preserve">. Так, согласно </w:t>
      </w:r>
      <w:r w:rsidRPr="001B6CAE">
        <w:rPr>
          <w:rFonts w:ascii="Times New Roman" w:hAnsi="Times New Roman" w:cs="Times New Roman"/>
          <w:sz w:val="28"/>
          <w:szCs w:val="28"/>
        </w:rPr>
        <w:t>п.1</w:t>
      </w:r>
      <w:r w:rsidRPr="00425ABF">
        <w:rPr>
          <w:rFonts w:ascii="Times New Roman" w:hAnsi="Times New Roman" w:cs="Times New Roman"/>
          <w:sz w:val="28"/>
          <w:szCs w:val="28"/>
        </w:rPr>
        <w:t xml:space="preserve"> ст.366</w:t>
      </w:r>
      <w:r w:rsidR="00D82A51" w:rsidRPr="00425ABF">
        <w:rPr>
          <w:rFonts w:ascii="Times New Roman" w:hAnsi="Times New Roman" w:cs="Times New Roman"/>
          <w:sz w:val="28"/>
          <w:szCs w:val="28"/>
        </w:rPr>
        <w:t xml:space="preserve"> </w:t>
      </w:r>
      <w:r w:rsidRPr="00425ABF">
        <w:rPr>
          <w:rFonts w:ascii="Times New Roman" w:hAnsi="Times New Roman" w:cs="Times New Roman"/>
          <w:sz w:val="28"/>
          <w:szCs w:val="28"/>
        </w:rPr>
        <w:t xml:space="preserve">ГК </w:t>
      </w:r>
      <w:r w:rsidR="00F97503" w:rsidRPr="00425ABF">
        <w:rPr>
          <w:rFonts w:ascii="Times New Roman" w:hAnsi="Times New Roman" w:cs="Times New Roman"/>
          <w:sz w:val="28"/>
          <w:szCs w:val="28"/>
        </w:rPr>
        <w:t xml:space="preserve">РБ </w:t>
      </w:r>
      <w:r w:rsidRPr="00425ABF">
        <w:rPr>
          <w:rFonts w:ascii="Times New Roman" w:hAnsi="Times New Roman" w:cs="Times New Roman"/>
          <w:sz w:val="28"/>
          <w:szCs w:val="28"/>
        </w:rPr>
        <w:t>за пользование чужими денежными средствами вследствие их неправомерного удержания, уклонения от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учетной ставкой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учетной ставки Национального банка на день вынесения решения. Эти правила применяются, если иной размер процентов не установлен законодательством или договором.</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 xml:space="preserve">На основании </w:t>
      </w:r>
      <w:r w:rsidRPr="001B6CAE">
        <w:rPr>
          <w:rFonts w:ascii="Times New Roman" w:hAnsi="Times New Roman" w:cs="Times New Roman"/>
          <w:sz w:val="28"/>
          <w:szCs w:val="28"/>
        </w:rPr>
        <w:t>п.3</w:t>
      </w:r>
      <w:r w:rsidRPr="00425ABF">
        <w:rPr>
          <w:rFonts w:ascii="Times New Roman" w:hAnsi="Times New Roman" w:cs="Times New Roman"/>
          <w:sz w:val="28"/>
          <w:szCs w:val="28"/>
        </w:rPr>
        <w:t xml:space="preserve"> ст.366 ГК </w:t>
      </w:r>
      <w:r w:rsidR="00F97503" w:rsidRPr="00425ABF">
        <w:rPr>
          <w:rFonts w:ascii="Times New Roman" w:hAnsi="Times New Roman" w:cs="Times New Roman"/>
          <w:sz w:val="28"/>
          <w:szCs w:val="28"/>
        </w:rPr>
        <w:t xml:space="preserve">РБ </w:t>
      </w:r>
      <w:r w:rsidRPr="00425ABF">
        <w:rPr>
          <w:rFonts w:ascii="Times New Roman" w:hAnsi="Times New Roman" w:cs="Times New Roman"/>
          <w:sz w:val="28"/>
          <w:szCs w:val="28"/>
        </w:rPr>
        <w:t>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Поскольку основное обязательство ответчиком в установленный срок не исполнено, законодательством или договором иной размер и срок начисления процентов не установлены, истец обоснованно требует их взыскания по действующей учетной ставке.</w:t>
      </w:r>
    </w:p>
    <w:p w:rsidR="00552981" w:rsidRPr="00425ABF" w:rsidRDefault="0055298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Таким образом, исковые требования истца были полностью удовлетворены</w:t>
      </w:r>
      <w:r w:rsidR="00C93799" w:rsidRPr="00425ABF">
        <w:rPr>
          <w:rFonts w:ascii="Times New Roman" w:hAnsi="Times New Roman" w:cs="Times New Roman"/>
          <w:sz w:val="28"/>
          <w:szCs w:val="28"/>
        </w:rPr>
        <w:t xml:space="preserve"> [</w:t>
      </w:r>
      <w:r w:rsidR="00240386" w:rsidRPr="00425ABF">
        <w:rPr>
          <w:rFonts w:ascii="Times New Roman" w:hAnsi="Times New Roman" w:cs="Times New Roman"/>
          <w:sz w:val="28"/>
          <w:szCs w:val="28"/>
        </w:rPr>
        <w:t xml:space="preserve">2, </w:t>
      </w:r>
      <w:r w:rsidR="00240386" w:rsidRPr="00425ABF">
        <w:rPr>
          <w:rFonts w:ascii="Times New Roman" w:hAnsi="Times New Roman" w:cs="Times New Roman"/>
          <w:sz w:val="28"/>
          <w:szCs w:val="28"/>
          <w:lang w:val="en-US"/>
        </w:rPr>
        <w:t>c</w:t>
      </w:r>
      <w:r w:rsidR="00240386" w:rsidRPr="00425ABF">
        <w:rPr>
          <w:rFonts w:ascii="Times New Roman" w:hAnsi="Times New Roman" w:cs="Times New Roman"/>
          <w:sz w:val="28"/>
          <w:szCs w:val="28"/>
        </w:rPr>
        <w:t>. 53].</w:t>
      </w:r>
    </w:p>
    <w:p w:rsidR="00B153C3" w:rsidRPr="00425ABF" w:rsidRDefault="00B153C3" w:rsidP="00D82A51">
      <w:pPr>
        <w:spacing w:after="0" w:line="360" w:lineRule="auto"/>
        <w:ind w:firstLine="709"/>
        <w:rPr>
          <w:rFonts w:ascii="Times New Roman" w:hAnsi="Times New Roman" w:cs="Times New Roman"/>
          <w:noProof/>
          <w:color w:val="000000"/>
          <w:sz w:val="28"/>
          <w:szCs w:val="28"/>
        </w:rPr>
      </w:pPr>
      <w:r w:rsidRPr="00425ABF">
        <w:rPr>
          <w:rFonts w:ascii="Times New Roman" w:hAnsi="Times New Roman" w:cs="Times New Roman"/>
          <w:noProof/>
          <w:color w:val="000000"/>
          <w:sz w:val="28"/>
          <w:szCs w:val="28"/>
        </w:rPr>
        <w:t>Количество принадлежащих учредителям голосов определяется пропорционально количеству подлежащих размещению среди них акций и не зависит от их категории</w:t>
      </w:r>
      <w:r w:rsidR="00240386" w:rsidRPr="00425ABF">
        <w:rPr>
          <w:rFonts w:ascii="Times New Roman" w:hAnsi="Times New Roman" w:cs="Times New Roman"/>
          <w:noProof/>
          <w:color w:val="000000"/>
          <w:sz w:val="28"/>
          <w:szCs w:val="28"/>
        </w:rPr>
        <w:t xml:space="preserve"> </w:t>
      </w:r>
      <w:r w:rsidR="00240386" w:rsidRPr="00425ABF">
        <w:rPr>
          <w:rFonts w:ascii="Times New Roman" w:hAnsi="Times New Roman" w:cs="Times New Roman"/>
          <w:color w:val="000000"/>
          <w:sz w:val="28"/>
          <w:szCs w:val="28"/>
        </w:rPr>
        <w:t xml:space="preserve">[ 10,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137].</w:t>
      </w:r>
    </w:p>
    <w:p w:rsidR="00644152" w:rsidRPr="00425ABF" w:rsidRDefault="00CC1ED8"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соответствии с Инструкцией о порядке приобретения крупных пакетов акций открытых акционерных обществ, а также приобретения акций открытых акционерных обществ, сопровождающегося заверением предложения о покупке акций, утвержденная постановлением Комитета по ценным бумагам при Совете Министров Республики</w:t>
      </w:r>
      <w:r w:rsidR="00552981"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Беларусь от 02.03.2006 №</w:t>
      </w:r>
      <w:r w:rsidR="00552981"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03/П контрольный пакет акций - к</w:t>
      </w:r>
      <w:r w:rsidR="00644152" w:rsidRPr="00425ABF">
        <w:rPr>
          <w:rFonts w:ascii="Times New Roman" w:hAnsi="Times New Roman" w:cs="Times New Roman"/>
          <w:color w:val="000000"/>
          <w:sz w:val="28"/>
          <w:szCs w:val="28"/>
        </w:rPr>
        <w:t>оличество акций одного эмитента, находящихся в собственности акционера, составляющее более 50 процентов от их общего количества</w:t>
      </w:r>
      <w:r w:rsidRPr="00425ABF">
        <w:rPr>
          <w:rFonts w:ascii="Times New Roman" w:hAnsi="Times New Roman" w:cs="Times New Roman"/>
          <w:color w:val="000000"/>
          <w:sz w:val="28"/>
          <w:szCs w:val="28"/>
        </w:rPr>
        <w:t>.</w:t>
      </w:r>
    </w:p>
    <w:p w:rsidR="00A90D62" w:rsidRPr="00425ABF" w:rsidRDefault="00313A9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В случае если на общем собрании акционеров было принято решение о невыплате дивидендов по привилегированным акциям определенного типа или было принято решение об их неполной выплате либо решение о выплате дивидендов не было принято, акционеры – владельцы привилегированных акций такого типа могут участвовать в последующих общих собраниях акционеров с правом голоса с момента принятия (непринятия) такого решения до момента выплаты по </w:t>
      </w:r>
      <w:r w:rsidR="00A90D62" w:rsidRPr="00425ABF">
        <w:rPr>
          <w:rFonts w:ascii="Times New Roman" w:hAnsi="Times New Roman" w:cs="Times New Roman"/>
          <w:color w:val="000000"/>
          <w:sz w:val="28"/>
          <w:szCs w:val="28"/>
        </w:rPr>
        <w:t>указанным акциям дивидендов в полном объеме.</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Акционерное общество обязано заключить с депозитарием договор на депозитарное обслуживание акционерного общества, в соответствии с условиями которого по требованию этого общества депозитарий осуществляет формирование реестра владельцев акций</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72].</w:t>
      </w:r>
    </w:p>
    <w:p w:rsidR="00B153C3" w:rsidRPr="00425ABF" w:rsidRDefault="00A90D62" w:rsidP="00D82A51">
      <w:pPr>
        <w:pStyle w:val="newncpi"/>
        <w:spacing w:line="360" w:lineRule="auto"/>
        <w:ind w:firstLine="709"/>
        <w:rPr>
          <w:rFonts w:ascii="Times New Roman" w:hAnsi="Times New Roman" w:cs="Times New Roman"/>
          <w:color w:val="000000"/>
          <w:sz w:val="28"/>
          <w:szCs w:val="28"/>
        </w:rPr>
      </w:pPr>
      <w:bookmarkStart w:id="16" w:name="a308"/>
      <w:bookmarkEnd w:id="16"/>
      <w:r w:rsidRPr="00425ABF">
        <w:rPr>
          <w:rFonts w:ascii="Times New Roman" w:hAnsi="Times New Roman" w:cs="Times New Roman"/>
          <w:color w:val="000000"/>
          <w:sz w:val="28"/>
          <w:szCs w:val="28"/>
        </w:rPr>
        <w:t>Акционерное общество вправе</w:t>
      </w:r>
      <w:r w:rsidR="00B153C3" w:rsidRPr="00425ABF">
        <w:rPr>
          <w:rFonts w:ascii="Times New Roman" w:hAnsi="Times New Roman" w:cs="Times New Roman"/>
          <w:color w:val="000000"/>
          <w:sz w:val="28"/>
          <w:szCs w:val="28"/>
        </w:rPr>
        <w:t>:</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A90D62" w:rsidRPr="00425ABF">
        <w:rPr>
          <w:rFonts w:ascii="Times New Roman" w:hAnsi="Times New Roman" w:cs="Times New Roman"/>
          <w:color w:val="000000"/>
          <w:sz w:val="28"/>
          <w:szCs w:val="28"/>
        </w:rPr>
        <w:t xml:space="preserve"> распределять между акционерами часть прибыли, остающейся в его распоряжении после уплаты налогов и иных обязательных платежей и покрытия убытков текущих периодов, образовавшихся по вине акционерного общества, посредством выплаты дивидендов.</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A90D62" w:rsidRPr="00425ABF">
        <w:rPr>
          <w:rFonts w:ascii="Times New Roman" w:hAnsi="Times New Roman" w:cs="Times New Roman"/>
          <w:color w:val="000000"/>
          <w:sz w:val="28"/>
          <w:szCs w:val="28"/>
        </w:rPr>
        <w:t xml:space="preserve"> направлять часть прибыли на формирование специального фонда для накопления и выплаты дивидендов по привилегированным акциям.</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Порядок объявления и выплаты дивидендов определяется уставом акционерного общества, за исключением срока выплаты дивидендов, который может быть определен решением общего собрания акционеров. </w:t>
      </w:r>
      <w:r w:rsidR="00313A91" w:rsidRPr="00425ABF">
        <w:rPr>
          <w:rFonts w:ascii="Times New Roman" w:hAnsi="Times New Roman" w:cs="Times New Roman"/>
          <w:color w:val="000000"/>
          <w:sz w:val="28"/>
          <w:szCs w:val="28"/>
        </w:rPr>
        <w:t>В случае если уставом акционерного общества либо решением общего собрания акционеров срок выплаты дивидендов не определен, он не должен превышать шестидесяти дней со дня принятия решения об объявлении и выплате дивидендов.</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Список акционеров, имеющих право на получение дивидендов, составляется на основании данных того же реестра владельцев акций, на основании которого был составлен список лиц, имеющих право на участие в общем собрании акционеров, принявшем решение о выплате соответствующих дивидендов.</w:t>
      </w:r>
    </w:p>
    <w:p w:rsidR="00A90D62" w:rsidRPr="00425ABF" w:rsidRDefault="00A90D6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Акционерное общество не вправе принимать решения об объявлении и выплате дивидендов, а также выплачивать дивиденды, если:</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уставный фонд оплачен не полностью;</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стоимость чистых активов акционерного общества меньше суммы его уставного фонда и резервных фондов либо станет меньше их суммы в результате выплаты дивидендов;</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акционерное 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этого общества в результате выплаты дивидендов;</w:t>
      </w:r>
    </w:p>
    <w:p w:rsidR="00A90D6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A90D62" w:rsidRPr="00425ABF">
        <w:rPr>
          <w:rFonts w:ascii="Times New Roman" w:hAnsi="Times New Roman" w:cs="Times New Roman"/>
          <w:color w:val="000000"/>
          <w:sz w:val="28"/>
          <w:szCs w:val="28"/>
        </w:rPr>
        <w:t>не завершен выкуп акций акционерного общества по требованию его акционеров</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71].</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Размещение акционерным обществом дополнительно выпускаемых акций может быть открытым либо закрытым.</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Размещение акционерным обществом дополнительно выпускаемых акций осуществляется путем:</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распределения среди акционеров в случае увеличения уставного фонда акционерного общества за счет источников собственных средств этого общества и (или) его акционеров;</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заключения договоров купли-продажи акций;</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проведения подписки на акции;</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иными способами, определенными законодательством.</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случае размещения акционерным обществом дополнительно выпускаемых акций уставом акционерного общества может быть предусмотрено преимущественное право акционеров, владеющих простыми (обыкновенными) или иными голосующими акциями, на покупку дополнительно выпускаемых акционерным обществом акций. При этом устав акционерного общества должен содержать:</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порядок определения количества акций, которое вправе приобрести каждый акционер;</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порядок уведомления акционеров об имеющемся у них преимущественном праве приобретения акций, включая требования к информации, содержащейся в таком уведомлении;</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срок действия преимущественного права приобретения акций;</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порядок действий акционеров, желающих осуществить свое преимущественное право приобретения акций.</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Порядок реализации акционерами преимущественного права приобретения дополнительно выпускаемых акционерным обществом акций в части, не урегулированной уставом этого общества, может быть определен локальным нормативным актом, утвержденным общим собранием акционеров.</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Размещение дополнительно выпускаемых акционерным обществом акций может осуществляться по цене, превышающей их номинальную стоимость, указанную в решении о выпуске акций.</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Размещение дополнительно выпускаемых акционерным обществом акций независимо от суммы их номинальных стоимостей либо заинтересованности аффилированных лиц в размещении таких акций не является крупной сделкой или сделкой, в совершении которой имеется заинтересованность аффилированных лиц.</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До государственной регистрации акций в порядке, установленном законодательством о ценных бумагах, акционерное общество не имеет права распоряжаться денежными средствами, отчуждать иное имущество, полученные в оплату размещенных акций, а владелец акций не имеет права отчуждать приобретенные акции</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78].</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bookmarkStart w:id="17" w:name="a313"/>
      <w:bookmarkEnd w:id="17"/>
      <w:r w:rsidRPr="00425ABF">
        <w:rPr>
          <w:rFonts w:ascii="Times New Roman" w:hAnsi="Times New Roman" w:cs="Times New Roman"/>
          <w:color w:val="000000"/>
          <w:sz w:val="28"/>
          <w:szCs w:val="28"/>
        </w:rPr>
        <w:t>Приобретение акционерным обществом акций этого общества по решению самого общества осуществляется:</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в случае принятия общим собранием акционеров решения об уменьшении уставного фонда акционерного общества путем приобретения части акций в целях сокращения их общего количества в соответствии с уставом этого общества;</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в иных случаях, определенных уставом акционерного общества, по решению общего собрания акционеров либо совета директоров (наблюдательного совета), если он уполномочен на принятие такого решения уставом акционерного общества.</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Решением акционерного общества о приобретении им акций этого общества должны быть определены:</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категории приобретаемых акций, а для привилегированных акций – и их типы;</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количество приобретаемых акций каждых категории и типа, цена приобретения акций, форма и срок оплаты акций;</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срок, в течение которого осуществляется приобретение акций;</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порядок уведомления акционеров – владельцев акций, решение о приобретении которых было принято.</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Если уставом акционерного общества не установлено иное, оплата акций при их приобретении по решению самого акционерного общества осуществляется денежными средствами. Срок, в течение которого осуществляется приобретение акций, не может быть меньше тридцати дней с момента принятия решения о приобретении акций.</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Каждый акционер</w:t>
      </w:r>
      <w:r w:rsidR="00B153C3"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владелец акций определенной категории (для привилегированных акций – и их типа), решение о приобретении которых принято, вправе продать свои акции, а акционерное общество обязано их приобрести. В случае, если общее количество предложенных для приобретения акций превышает количество акций, решение о приобретении которых принято акционерным обществом, акции приобретаются у акционеров пропорционально заявленным предложениям.</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Акции, приобретенные акционерным обществом по решению общего собрания акционеров об уменьшении уставного фонда акционерного общества в целях сокращения их общего количества, подлежат аннулированию по решению уполномоченного государственного органа на основании документов, представленных акционерным обществом в соответствии с законодательством о ценных бумагах. Акции, приобретенные по решению самого акционерного общества в иных случаях, поступают в распоряжение этого общества.</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Поступившие в распоряжение акционерного общества акции не предоставляют права голоса, они не учитываются при подсчете голосов на общем собра</w:t>
      </w:r>
      <w:r w:rsidR="00A9795A" w:rsidRPr="00425ABF">
        <w:rPr>
          <w:rFonts w:ascii="Times New Roman" w:hAnsi="Times New Roman" w:cs="Times New Roman"/>
          <w:color w:val="000000"/>
          <w:sz w:val="28"/>
          <w:szCs w:val="28"/>
        </w:rPr>
        <w:t xml:space="preserve">нии акционеров, по ним </w:t>
      </w:r>
      <w:r w:rsidRPr="00425ABF">
        <w:rPr>
          <w:rFonts w:ascii="Times New Roman" w:hAnsi="Times New Roman" w:cs="Times New Roman"/>
          <w:color w:val="000000"/>
          <w:sz w:val="28"/>
          <w:szCs w:val="28"/>
        </w:rPr>
        <w:t>не начисляются дивиденды. Такие акции должны быть реализованы в течение одного года, если иное не установлено уставом акционерного общества. В противном случае общее собрание акционеров должно принять решение об уменьшении уставного фонда акционерного общества на сумму номинальных стоимостей акций, поступивших в его распоряжение.</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 решению общего собрания акционеров, если это предусмотрено уставом акционерного общества, может быть предусмотрена возможность получения на срок до одного года членами его исполнительных органов дивидендов на поступившие в распоряжение акционерного общества акции (их часть)</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79].</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bookmarkStart w:id="18" w:name="a314"/>
      <w:bookmarkEnd w:id="18"/>
      <w:r w:rsidRPr="00425ABF">
        <w:rPr>
          <w:rFonts w:ascii="Times New Roman" w:hAnsi="Times New Roman" w:cs="Times New Roman"/>
          <w:color w:val="000000"/>
          <w:sz w:val="28"/>
          <w:szCs w:val="28"/>
        </w:rPr>
        <w:t>Выкуп акционерным обществом акций этого общества по требованию его акционеров осуществляется в случае:</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реорганизации акционерного общества, если акционеры, требующие выкупа своих акций, голосовали против принятия решения о его реорганизации или не участвовали в общем собрании акционеров, на котором было принято такое решение;</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утверждения устава в новой редакции или внесения изменений и (или) дополнений в устав, что явилось следствием ограничения прав акционеров, если акционеры, требующие выкупа своих акций, голосовали против принятия соответствующего решения или не участвовали в общем собрании акционеров, на котором было принято такое решение;</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совершения крупной сделки акционерного общества, если акционеры, требующие выкупа своих акций, голосовали против принятия решения о совершении крупной сделки или не участвовали в общем собрании акционеров, на котором было принято такое решение.</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Список акционеров, акции которых должны быть выкуплены акционерным обществом по требованию акционеров, составляется на основании данных того же реестра владельцев акций, на основании которого был составлен список лиц, имеющих право на участие в общем собрании акционеров, повестка дня которого включала вопросы, принятие решений по которым может повлечь за собой возникновение у акционеров права требовать выкупа акций этого общества.</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Цена выкупа акционерным обществом акций этого общества по требованию его акционеров определяется в соответствии с законодательством и утверждается общим собранием акционеров, принимающим решение, которое может повлечь за собой возникновение у акционеров права требовать выкупа акций этого общества.</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Если уставом акционерного общества не установлено иное, оплата акций при их выкупе по требованию акционеров осуществляется денежными средствами.</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Общая сумма денежных средств, направляемых акционерным обществом на выкуп акций по требованию его акционеров, не может превышать десяти процентов стоимости чистых активов акционерного общества на дату принятия решения, повлекшего возникновение у акционеров права требовать выкупа акционерным обществом его акций. В случае, если общее количество акций, предложенных для выкупа по требованию акционеров, превышает количество акций, которое может быть приобретено акционерным обществом с учетом ограничения, установленного настоящей частью, акции выкупаются у акционеров пропорционально заявленным требованиям.</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Порядок уведомления акционеров об их праве требовать выкуп акций и срок, в течение которого акционерное общество обязано осуществить это уведомление, порядок и срок подачи акционерами заявлений с требованием о выкупе акций, порядок и срок, в течение которого это общество обязано удовлетворить требования о выкупе акций либо уведомить акционеров об отказе от такого выкупа, определяются уставом акционерного общества.</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Акции, выкупленные акционерным обществом по требованию его акционеров в случае реорганизации этого общества, подлежат аннулированию по решению уполномоченного государственного органа на основании документов, представленных обществом в соответствии с законодательством о ценных бумагах. Акции, выкупленные акционерным обществом в иных случаях, предусмотренных настоящей статьей, поступают в распоряжение акционерного общества. Акционерное общество вправе распоряжаться такими акциями в порядке, установленном </w:t>
      </w:r>
      <w:r w:rsidR="00B153C3" w:rsidRPr="00425ABF">
        <w:rPr>
          <w:rFonts w:ascii="Times New Roman" w:hAnsi="Times New Roman" w:cs="Times New Roman"/>
          <w:color w:val="000000"/>
          <w:sz w:val="28"/>
          <w:szCs w:val="28"/>
        </w:rPr>
        <w:t>для приобретения акций обществом по решению самого общества</w:t>
      </w:r>
      <w:r w:rsidRPr="00425ABF">
        <w:rPr>
          <w:rFonts w:ascii="Times New Roman" w:hAnsi="Times New Roman" w:cs="Times New Roman"/>
          <w:color w:val="000000"/>
          <w:sz w:val="28"/>
          <w:szCs w:val="28"/>
        </w:rPr>
        <w:t>.</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 предъявивший в соответствии с настоящей статьей требование о выкупе акций, вправе в судебном порядке обжаловать отказ акционерного общества от такого выкупа в течение шести месяцев со дня получения отказа</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82].</w:t>
      </w:r>
    </w:p>
    <w:p w:rsidR="003E5AA4" w:rsidRPr="00425ABF" w:rsidRDefault="003E5AA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Положение участников акционерного общества отличается от положения участников общества с ограниченной ответственностью и общества с дополнительной ответственностью тем, что, приобретя акции акционерного общества и став, таким образом, обладателем части уставного фонда, участник акционерного общества не имеет права потребовать выдела его доли в натуре или в денежном выражении в случае выхода из состава участников общества. У них есть одна только возможность вернуть свои деньги – это продать акции открытого акционерного общества любому лицу, а закрытого – согласно предписаниям устава.</w:t>
      </w:r>
    </w:p>
    <w:p w:rsidR="005615C7" w:rsidRPr="00D82A51" w:rsidRDefault="005615C7" w:rsidP="00D82A51">
      <w:pPr>
        <w:pStyle w:val="newncpi"/>
        <w:spacing w:line="360" w:lineRule="auto"/>
        <w:ind w:firstLine="709"/>
        <w:rPr>
          <w:color w:val="000000"/>
          <w:sz w:val="28"/>
          <w:szCs w:val="28"/>
        </w:rPr>
      </w:pPr>
    </w:p>
    <w:p w:rsidR="00FD471A" w:rsidRPr="00425ABF" w:rsidRDefault="00FD471A" w:rsidP="00C93799">
      <w:pPr>
        <w:pStyle w:val="newncpi"/>
        <w:spacing w:line="360" w:lineRule="auto"/>
        <w:ind w:firstLine="709"/>
        <w:jc w:val="center"/>
        <w:rPr>
          <w:rFonts w:ascii="Times New Roman" w:hAnsi="Times New Roman" w:cs="Times New Roman"/>
          <w:b/>
          <w:bCs/>
          <w:color w:val="000000"/>
          <w:sz w:val="28"/>
          <w:szCs w:val="28"/>
        </w:rPr>
      </w:pPr>
      <w:r w:rsidRPr="00425ABF">
        <w:rPr>
          <w:rFonts w:ascii="Times New Roman" w:hAnsi="Times New Roman" w:cs="Times New Roman"/>
          <w:b/>
          <w:bCs/>
          <w:color w:val="000000"/>
          <w:sz w:val="28"/>
          <w:szCs w:val="28"/>
        </w:rPr>
        <w:t>2.</w:t>
      </w:r>
      <w:r w:rsidR="00A9795A" w:rsidRPr="00425ABF">
        <w:rPr>
          <w:rFonts w:ascii="Times New Roman" w:hAnsi="Times New Roman" w:cs="Times New Roman"/>
          <w:b/>
          <w:bCs/>
          <w:color w:val="000000"/>
          <w:sz w:val="28"/>
          <w:szCs w:val="28"/>
        </w:rPr>
        <w:t>1</w:t>
      </w:r>
      <w:r w:rsidRPr="00425ABF">
        <w:rPr>
          <w:rFonts w:ascii="Times New Roman" w:hAnsi="Times New Roman" w:cs="Times New Roman"/>
          <w:b/>
          <w:bCs/>
          <w:color w:val="000000"/>
          <w:sz w:val="28"/>
          <w:szCs w:val="28"/>
        </w:rPr>
        <w:t>.5 Органы акционерного общества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Органами хозяйственного общества являются органы управления хозяйственного общества и его контрольные органы. Порядок образования органов хозяйственного общества, избрания их членов определяется законодательными актами и учредительными документами хозяйственного общества.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Высшим органом управления хозяйственного общества является общее собрание участников хозяйственного общества.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хозяйственном обществе также образуются следующие органы управления:</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совет директоров (наблюдательный совет);</w:t>
      </w:r>
    </w:p>
    <w:p w:rsidR="00155494"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155494" w:rsidRPr="00425ABF">
        <w:rPr>
          <w:rFonts w:ascii="Times New Roman" w:hAnsi="Times New Roman" w:cs="Times New Roman"/>
          <w:color w:val="000000"/>
          <w:sz w:val="28"/>
          <w:szCs w:val="28"/>
        </w:rPr>
        <w:t>исполнительный орган хозяйственного общества – коллегиальный исполнительный орган (правление или дирекция) и (или) единоличный исполнительный орган (дир</w:t>
      </w:r>
      <w:r w:rsidR="00D0282C" w:rsidRPr="00425ABF">
        <w:rPr>
          <w:rFonts w:ascii="Times New Roman" w:hAnsi="Times New Roman" w:cs="Times New Roman"/>
          <w:color w:val="000000"/>
          <w:sz w:val="28"/>
          <w:szCs w:val="28"/>
        </w:rPr>
        <w:t>ектор или генеральный директор)</w:t>
      </w:r>
      <w:r w:rsidR="00155494" w:rsidRPr="00425ABF">
        <w:rPr>
          <w:rFonts w:ascii="Times New Roman" w:hAnsi="Times New Roman" w:cs="Times New Roman"/>
          <w:color w:val="000000"/>
          <w:sz w:val="28"/>
          <w:szCs w:val="28"/>
        </w:rPr>
        <w:t>.</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Контрольным органом хозяйственного общества является ревизионная комиссия или ревизор хозяйственного общества. Общим собранием участников хозяйственного общества могут быть образованы и иные контрольные органы.</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Совет директоров (наблюдательный совет), исполнительный и контрольный органы подотчетны общему собранию участников хозяйственного общества.</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Члены органов хозяйственного общества при осуществлении своих прав и исполнении обязанностей должны действовать в интересах этого общества добросовестно и разумно.</w:t>
      </w:r>
    </w:p>
    <w:p w:rsidR="00155494" w:rsidRPr="00425ABF" w:rsidRDefault="0015549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Члены органов хозяйственного общества в соответствии с их компетенцией несут ответственность перед хозяйственным обществом за убытки, причиненные этому обществу их виновными действиями (бездействием), в порядке, установленном учредительными документами хозяйственного общества и законодательством. При этом не несут ответственности члены органов хозяйственного общества, голосовавшие против решения, которое повлекло причинение этому обществу убытков, или не принимавшие участия в таком голосовании, а также в иных случаях, установленных законодательными актами</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30].</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К исключительной компетенции общего собрания акционеров</w:t>
      </w:r>
      <w:r w:rsidR="00D0282C" w:rsidRPr="00425ABF">
        <w:rPr>
          <w:rFonts w:ascii="Times New Roman" w:hAnsi="Times New Roman" w:cs="Times New Roman"/>
          <w:sz w:val="28"/>
          <w:szCs w:val="28"/>
        </w:rPr>
        <w:t xml:space="preserve"> </w:t>
      </w:r>
      <w:r w:rsidRPr="00425ABF">
        <w:rPr>
          <w:rFonts w:ascii="Times New Roman" w:hAnsi="Times New Roman" w:cs="Times New Roman"/>
          <w:sz w:val="28"/>
          <w:szCs w:val="28"/>
        </w:rPr>
        <w:t>относятся:</w:t>
      </w:r>
    </w:p>
    <w:p w:rsidR="007830D2"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7830D2" w:rsidRPr="00425ABF">
        <w:rPr>
          <w:rFonts w:ascii="Times New Roman" w:hAnsi="Times New Roman" w:cs="Times New Roman"/>
          <w:sz w:val="28"/>
          <w:szCs w:val="28"/>
        </w:rPr>
        <w:t xml:space="preserve"> изменение устава общества, в том числе изменение размера его</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уставного фонда;</w:t>
      </w:r>
    </w:p>
    <w:p w:rsidR="007830D2"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7830D2" w:rsidRPr="00425ABF">
        <w:rPr>
          <w:rFonts w:ascii="Times New Roman" w:hAnsi="Times New Roman" w:cs="Times New Roman"/>
          <w:sz w:val="28"/>
          <w:szCs w:val="28"/>
        </w:rPr>
        <w:t xml:space="preserve"> избрание членов совета директоров (наблюдательного совета) и</w:t>
      </w:r>
      <w:r w:rsidR="00D82A51"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ревизионной комиссии (ревизора) общества и досрочное прекращение их</w:t>
      </w:r>
      <w:r w:rsidR="00D0282C"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полномочий;</w:t>
      </w:r>
    </w:p>
    <w:p w:rsidR="007830D2"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7830D2" w:rsidRPr="00425ABF">
        <w:rPr>
          <w:rFonts w:ascii="Times New Roman" w:hAnsi="Times New Roman" w:cs="Times New Roman"/>
          <w:sz w:val="28"/>
          <w:szCs w:val="28"/>
        </w:rPr>
        <w:t xml:space="preserve"> образование исполнительных органов общества и досрочное</w:t>
      </w:r>
      <w:r w:rsidR="00D0282C"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прекращение</w:t>
      </w:r>
      <w:r w:rsidR="00D0282C" w:rsidRPr="00425ABF">
        <w:rPr>
          <w:rFonts w:ascii="Times New Roman" w:hAnsi="Times New Roman" w:cs="Times New Roman"/>
          <w:sz w:val="28"/>
          <w:szCs w:val="28"/>
        </w:rPr>
        <w:t xml:space="preserve"> их </w:t>
      </w:r>
      <w:r w:rsidR="007830D2" w:rsidRPr="00425ABF">
        <w:rPr>
          <w:rFonts w:ascii="Times New Roman" w:hAnsi="Times New Roman" w:cs="Times New Roman"/>
          <w:sz w:val="28"/>
          <w:szCs w:val="28"/>
        </w:rPr>
        <w:t>полномочий, если уставом общества решение этих</w:t>
      </w:r>
      <w:r w:rsidR="00D0282C"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вопросов не</w:t>
      </w:r>
      <w:r w:rsidR="00D0282C"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отнесено</w:t>
      </w:r>
      <w:r w:rsidR="00D0282C" w:rsidRPr="00425ABF">
        <w:rPr>
          <w:rFonts w:ascii="Times New Roman" w:hAnsi="Times New Roman" w:cs="Times New Roman"/>
          <w:sz w:val="28"/>
          <w:szCs w:val="28"/>
        </w:rPr>
        <w:t xml:space="preserve"> к</w:t>
      </w:r>
      <w:r w:rsidR="007830D2" w:rsidRPr="00425ABF">
        <w:rPr>
          <w:rFonts w:ascii="Times New Roman" w:hAnsi="Times New Roman" w:cs="Times New Roman"/>
          <w:sz w:val="28"/>
          <w:szCs w:val="28"/>
        </w:rPr>
        <w:t xml:space="preserve"> компетен</w:t>
      </w:r>
      <w:r w:rsidR="00D0282C" w:rsidRPr="00425ABF">
        <w:rPr>
          <w:rFonts w:ascii="Times New Roman" w:hAnsi="Times New Roman" w:cs="Times New Roman"/>
          <w:sz w:val="28"/>
          <w:szCs w:val="28"/>
        </w:rPr>
        <w:t>ции</w:t>
      </w:r>
      <w:r w:rsidR="007830D2" w:rsidRPr="00425ABF">
        <w:rPr>
          <w:rFonts w:ascii="Times New Roman" w:hAnsi="Times New Roman" w:cs="Times New Roman"/>
          <w:sz w:val="28"/>
          <w:szCs w:val="28"/>
        </w:rPr>
        <w:t xml:space="preserve"> совета директоров</w:t>
      </w:r>
      <w:r w:rsidR="00D0282C"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(наблюдательного совета);</w:t>
      </w:r>
    </w:p>
    <w:p w:rsidR="007830D2"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7830D2" w:rsidRPr="00425ABF">
        <w:rPr>
          <w:rFonts w:ascii="Times New Roman" w:hAnsi="Times New Roman" w:cs="Times New Roman"/>
          <w:sz w:val="28"/>
          <w:szCs w:val="28"/>
        </w:rPr>
        <w:t xml:space="preserve"> утверждение годовых отчетов, бухгалтерских балансов, счетов</w:t>
      </w:r>
      <w:r w:rsidR="002D6BCF"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прибыли и убытков общества и распределение его прибыли и убытков;</w:t>
      </w:r>
    </w:p>
    <w:p w:rsidR="007830D2" w:rsidRPr="00425ABF" w:rsidRDefault="00DE1EE5"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w:t>
      </w:r>
      <w:r w:rsidR="007830D2" w:rsidRPr="00425ABF">
        <w:rPr>
          <w:rFonts w:ascii="Times New Roman" w:hAnsi="Times New Roman" w:cs="Times New Roman"/>
          <w:sz w:val="28"/>
          <w:szCs w:val="28"/>
        </w:rPr>
        <w:t xml:space="preserve"> решение о реорганизации или ликвидации общества.</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Законодательством об акционерных обществах к исключительной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компетенции общего собрания акционеров может быть также отнесено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решение иных вопросов.</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Вопросы,</w:t>
      </w:r>
      <w:r w:rsidR="00D82A51" w:rsidRPr="00425ABF">
        <w:rPr>
          <w:rFonts w:ascii="Times New Roman" w:hAnsi="Times New Roman" w:cs="Times New Roman"/>
          <w:sz w:val="28"/>
          <w:szCs w:val="28"/>
        </w:rPr>
        <w:t xml:space="preserve"> </w:t>
      </w:r>
      <w:r w:rsidRPr="00425ABF">
        <w:rPr>
          <w:rFonts w:ascii="Times New Roman" w:hAnsi="Times New Roman" w:cs="Times New Roman"/>
          <w:sz w:val="28"/>
          <w:szCs w:val="28"/>
        </w:rPr>
        <w:t>отнесенные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законодательством</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исключительной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компетенции общего собрания акционеров, не могут быть переданы им на</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решение других органов управления обществом.</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обществе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с числом акционеров более пятидесяти создается</w:t>
      </w:r>
      <w:r w:rsidR="00D0282C" w:rsidRPr="00425ABF">
        <w:rPr>
          <w:rFonts w:ascii="Times New Roman" w:hAnsi="Times New Roman" w:cs="Times New Roman"/>
          <w:sz w:val="28"/>
          <w:szCs w:val="28"/>
        </w:rPr>
        <w:t xml:space="preserve"> </w:t>
      </w:r>
      <w:r w:rsidRPr="00425ABF">
        <w:rPr>
          <w:rFonts w:ascii="Times New Roman" w:hAnsi="Times New Roman" w:cs="Times New Roman"/>
          <w:sz w:val="28"/>
          <w:szCs w:val="28"/>
        </w:rPr>
        <w:t>совет директоров (наблюдательный совет).</w:t>
      </w:r>
    </w:p>
    <w:p w:rsidR="007830D2" w:rsidRPr="00425ABF" w:rsidRDefault="002D6BCF"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w:t>
      </w:r>
      <w:r w:rsidR="007830D2" w:rsidRPr="00425ABF">
        <w:rPr>
          <w:rFonts w:ascii="Times New Roman" w:hAnsi="Times New Roman" w:cs="Times New Roman"/>
          <w:sz w:val="28"/>
          <w:szCs w:val="28"/>
        </w:rPr>
        <w:t xml:space="preserve"> случае создания совета директоров (наблюдательного совета)</w:t>
      </w:r>
      <w:r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уставом общества</w:t>
      </w:r>
      <w:r w:rsidR="00D82A51"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в соответствии с законодательством об акционерных</w:t>
      </w:r>
      <w:r w:rsidRPr="00425ABF">
        <w:rPr>
          <w:rFonts w:ascii="Times New Roman" w:hAnsi="Times New Roman" w:cs="Times New Roman"/>
          <w:sz w:val="28"/>
          <w:szCs w:val="28"/>
        </w:rPr>
        <w:t xml:space="preserve"> </w:t>
      </w:r>
      <w:r w:rsidR="007830D2" w:rsidRPr="00425ABF">
        <w:rPr>
          <w:rFonts w:ascii="Times New Roman" w:hAnsi="Times New Roman" w:cs="Times New Roman"/>
          <w:sz w:val="28"/>
          <w:szCs w:val="28"/>
        </w:rPr>
        <w:t xml:space="preserve">обществах должна </w:t>
      </w:r>
      <w:r w:rsidRPr="00425ABF">
        <w:rPr>
          <w:rFonts w:ascii="Times New Roman" w:hAnsi="Times New Roman" w:cs="Times New Roman"/>
          <w:sz w:val="28"/>
          <w:szCs w:val="28"/>
        </w:rPr>
        <w:t xml:space="preserve">быть </w:t>
      </w:r>
      <w:r w:rsidR="007830D2" w:rsidRPr="00425ABF">
        <w:rPr>
          <w:rFonts w:ascii="Times New Roman" w:hAnsi="Times New Roman" w:cs="Times New Roman"/>
          <w:sz w:val="28"/>
          <w:szCs w:val="28"/>
        </w:rPr>
        <w:t>определена его исключительная компетенция.</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Вопросы,</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отнесенные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уставом</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исключительной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компетенции совета</w:t>
      </w:r>
      <w:r w:rsidR="002D6BCF" w:rsidRPr="00425ABF">
        <w:rPr>
          <w:rFonts w:ascii="Times New Roman" w:hAnsi="Times New Roman" w:cs="Times New Roman"/>
          <w:sz w:val="28"/>
          <w:szCs w:val="28"/>
        </w:rPr>
        <w:t xml:space="preserve"> директоров </w:t>
      </w:r>
      <w:r w:rsidR="00313A91" w:rsidRPr="00425ABF">
        <w:rPr>
          <w:rFonts w:ascii="Times New Roman" w:hAnsi="Times New Roman" w:cs="Times New Roman"/>
          <w:sz w:val="28"/>
          <w:szCs w:val="28"/>
        </w:rPr>
        <w:t>наблюдательного совета</w:t>
      </w:r>
      <w:r w:rsidRPr="00425ABF">
        <w:rPr>
          <w:rFonts w:ascii="Times New Roman" w:hAnsi="Times New Roman" w:cs="Times New Roman"/>
          <w:sz w:val="28"/>
          <w:szCs w:val="28"/>
        </w:rPr>
        <w:t>,</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не могут быть переданы им на</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решение исполнительных органов общества.</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Исполнительный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орган</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общества</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может</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быть</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коллегиальным</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(правление,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дирекция)</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(или)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единоличным (директор, генеральный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директор).</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Он</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осуществляет</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текущее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руководство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деятельностью</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общества</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подотчетен совету директоров (наблюдательному совету) 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общему собранию акционеров.</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К компетенции исполнительного органа общества относится решение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всех</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вопросов,</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не</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составляющих</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исключительную компетенцию других</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органов</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управления</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обществом,</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определенную</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законодательством или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уставом общества.</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По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решению</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общего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собрания</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акционеров</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полномочия</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исполнительного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органа</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общества</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могут</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быть</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переданы по договору</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другой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коммерческой организации или индивидуальному предпринимателю</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(управляющему).</w:t>
      </w:r>
    </w:p>
    <w:p w:rsidR="007830D2" w:rsidRPr="00425ABF" w:rsidRDefault="007830D2"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Акционерное общество для</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проверки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подтверждения</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правильности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годовой</w:t>
      </w:r>
      <w:r w:rsidR="00D82A51" w:rsidRPr="00425ABF">
        <w:rPr>
          <w:rFonts w:ascii="Times New Roman" w:hAnsi="Times New Roman" w:cs="Times New Roman"/>
          <w:sz w:val="28"/>
          <w:szCs w:val="28"/>
        </w:rPr>
        <w:t xml:space="preserve"> </w:t>
      </w:r>
      <w:r w:rsidRPr="00425ABF">
        <w:rPr>
          <w:rFonts w:ascii="Times New Roman" w:hAnsi="Times New Roman" w:cs="Times New Roman"/>
          <w:sz w:val="28"/>
          <w:szCs w:val="28"/>
        </w:rPr>
        <w:t>финансовой</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отчетности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должно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ежегодно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привлекать</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профессионального</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аудитора, не связанного имущественными интересами</w:t>
      </w:r>
      <w:r w:rsidR="002D6BCF" w:rsidRPr="00425ABF">
        <w:rPr>
          <w:rFonts w:ascii="Times New Roman" w:hAnsi="Times New Roman" w:cs="Times New Roman"/>
          <w:sz w:val="28"/>
          <w:szCs w:val="28"/>
        </w:rPr>
        <w:t xml:space="preserve"> </w:t>
      </w:r>
      <w:r w:rsidRPr="00425ABF">
        <w:rPr>
          <w:rFonts w:ascii="Times New Roman" w:hAnsi="Times New Roman" w:cs="Times New Roman"/>
          <w:sz w:val="28"/>
          <w:szCs w:val="28"/>
        </w:rPr>
        <w:t>с обществом или его участниками</w:t>
      </w:r>
      <w:r w:rsidR="00240386" w:rsidRPr="00425ABF">
        <w:rPr>
          <w:rFonts w:ascii="Times New Roman" w:hAnsi="Times New Roman" w:cs="Times New Roman"/>
          <w:sz w:val="28"/>
          <w:szCs w:val="28"/>
        </w:rPr>
        <w:t xml:space="preserve"> [ 5, </w:t>
      </w:r>
      <w:r w:rsidR="00240386" w:rsidRPr="00425ABF">
        <w:rPr>
          <w:rFonts w:ascii="Times New Roman" w:hAnsi="Times New Roman" w:cs="Times New Roman"/>
          <w:sz w:val="28"/>
          <w:szCs w:val="28"/>
          <w:lang w:val="en-US"/>
        </w:rPr>
        <w:t>c</w:t>
      </w:r>
      <w:r w:rsidR="00240386" w:rsidRPr="00425ABF">
        <w:rPr>
          <w:rFonts w:ascii="Times New Roman" w:hAnsi="Times New Roman" w:cs="Times New Roman"/>
          <w:sz w:val="28"/>
          <w:szCs w:val="28"/>
        </w:rPr>
        <w:t>. 92].</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19" w:name="a315"/>
      <w:bookmarkEnd w:id="19"/>
      <w:r w:rsidRPr="00425ABF">
        <w:rPr>
          <w:rFonts w:ascii="Times New Roman" w:hAnsi="Times New Roman" w:cs="Times New Roman"/>
          <w:color w:val="000000"/>
          <w:sz w:val="28"/>
          <w:szCs w:val="28"/>
        </w:rPr>
        <w:t xml:space="preserve">К исключительной компетенции общего собрания акционеров кроме </w:t>
      </w:r>
      <w:r w:rsidR="002D6BCF" w:rsidRPr="00425ABF">
        <w:rPr>
          <w:rFonts w:ascii="Times New Roman" w:hAnsi="Times New Roman" w:cs="Times New Roman"/>
          <w:color w:val="000000"/>
          <w:sz w:val="28"/>
          <w:szCs w:val="28"/>
        </w:rPr>
        <w:t xml:space="preserve">вышеуказанных </w:t>
      </w:r>
      <w:r w:rsidRPr="00425ABF">
        <w:rPr>
          <w:rFonts w:ascii="Times New Roman" w:hAnsi="Times New Roman" w:cs="Times New Roman"/>
          <w:color w:val="000000"/>
          <w:sz w:val="28"/>
          <w:szCs w:val="28"/>
        </w:rPr>
        <w:t>вопросов</w:t>
      </w:r>
      <w:r w:rsidR="002D6BCF" w:rsidRPr="00425ABF">
        <w:rPr>
          <w:rFonts w:ascii="Times New Roman" w:hAnsi="Times New Roman" w:cs="Times New Roman"/>
          <w:color w:val="000000"/>
          <w:sz w:val="28"/>
          <w:szCs w:val="28"/>
        </w:rPr>
        <w:t>,</w:t>
      </w:r>
      <w:r w:rsidRPr="00425ABF">
        <w:rPr>
          <w:rFonts w:ascii="Times New Roman" w:hAnsi="Times New Roman" w:cs="Times New Roman"/>
          <w:color w:val="000000"/>
          <w:sz w:val="28"/>
          <w:szCs w:val="28"/>
        </w:rPr>
        <w:t xml:space="preserve"> относятся принятие и утверждение решения о выпуске акций.</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К компетенции общего собрания акционеров относятся:</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образование исполнительных органов хозяйственного общества и досрочное прекращение их полномочий, если решение этих вопросов не отнесено уставом акционерного общества к компетенции совета директоров (наблюдательного совета);</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принятие решения о приобретении акционерным обществом размещенных им акций, если решение этого вопроса не отнесено уставом акционерного общества к компетенции совета директоров (наблюдательного совета)</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83].</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0" w:name="a316"/>
      <w:bookmarkEnd w:id="20"/>
      <w:r w:rsidRPr="00425ABF">
        <w:rPr>
          <w:rFonts w:ascii="Times New Roman" w:hAnsi="Times New Roman" w:cs="Times New Roman"/>
          <w:color w:val="000000"/>
          <w:sz w:val="28"/>
          <w:szCs w:val="28"/>
        </w:rPr>
        <w:t>Предложения в повестку дня общего собрания акционеров, а также по кандидатурам в совет директоров (наблюдательный совет) и ревизионную комиссию (ревизора) вправе внести в порядке, установленном уставом акционерного общества, акционеры (акционер), являющиеся в совокупности владельцами двух и более процентов голосующих акций акционерного общества, если уставом акционерного общества не предусмотрено меньшее количество голосующих акций</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84].</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1" w:name="a317"/>
      <w:bookmarkEnd w:id="21"/>
      <w:r w:rsidRPr="00425ABF">
        <w:rPr>
          <w:rFonts w:ascii="Times New Roman" w:hAnsi="Times New Roman" w:cs="Times New Roman"/>
          <w:color w:val="000000"/>
          <w:sz w:val="28"/>
          <w:szCs w:val="28"/>
        </w:rPr>
        <w:t>Список лиц, имеющих право на участие в общем собрании акционеров, составляется на основании данных реестра владельцев акций, сформированного на дату, установленную уполномоченным органом хозяйственного общества. Дата формирования реестра владельцев акций,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Список лиц, имеющих право на участие в общем собрании акционеров, должен содержать имя (наименование) каждого такого лица, паспортные или иные данные, необходимые для его идентификации, данные о количестве принадлежащих ему акций, а также о категории и типе акций, правом голоса по которым он обладает, почтовый адрес, по которому должны направляться сообщение о проведении общего собрания акционеров, бюллетени для голосования и решения, принятые общим собранием акционеров.</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Рассмотрим пример недействительность решения общего собрания акционеров.</w:t>
      </w:r>
    </w:p>
    <w:p w:rsidR="00AD3DC8" w:rsidRPr="00425ABF" w:rsidRDefault="00313A9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Решением хозяйственного суда г. Минска по иску акционеров ЗАО «У» признаны недействительными решение общего собрания ЗАО «У» и решение исполнительного комитета о государственной регистрации новой редакции устава ЗАО «У» (дело № 257-2).</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Как следует из материалов дела, ЗАО «У» было создано путем реорганизации арендного предприятия с первоначальным числом акционеров - 33 человека.</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20.06.2000 было проведено общее собрание акционеров, на котором присутствовало 19 человек, и было принято решение об утверждении новой редакции устава общества, об увеличении уставного фонда, о вхождении в состав акционеров новых участников, о дополнительном выпуске акций общества, об утверждении членов ревизионной комиссии.</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 соответствии с Законом Республики Беларусь «О хозяйственных обществах» высшим органом управления обществом является общее собрание участников общества, к компетенции которого относятся, в частности, вопросы изменения и дополнения устава общества, изменения уставного фонда общества, избрания членов выборных органов общества и др.</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Собрание участников общества признается правомочным, если на нем присутствуют участники, обладающие в совокупности не менее чем 50% голосов. О предстоящем проведении собрания участники извещаются предусмотренным в уставе способом с указанием времени и места проведения собрания и предполагаемой повестки дня. Извещение должно быть сделано не менее чем за 30 дней до созыва собрания участников, за исключением случаев созыва внеочередных собраний.</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Согласно уставу ЗАО «У» в первоначальной редакции о проведении собрания акционеры извещаются персонально: заказными письмами или под личную роспись. Извещение должно содержать сведения о времени и месте проведения собрания, а также повестку дня.</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Ответчиком не представлено доказательств надлежащего извещения акционеров о собрании. Заключением эксперта подтверждено, что шесть подписей в списке, приложенном к решению от 20.06.2000, выполнены иными лицами.</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 соответствии с п.7.1 устава акционеры имеют право участвовать в управлении делами общества в порядке, определяемом уставом.</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Пунктом 5 устава общества предусмотрено, что увеличение уставного фонда общества посредством выпуска новых акций осуществляется путем их распространения между акционерами.</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Увеличение уставного фонда посредством продажи акций третьим лицам и перераспределение без уведомления и согласия других акционеров лишает истцов преимущественного права покупки дополнительно выпускаемых акций.</w:t>
      </w:r>
    </w:p>
    <w:p w:rsidR="00D82A51"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Исходя из изложенного, суд пришел к выводу, что собрание 20.06.2000 проведено без надлежащего извещения и без участия 14 акционеров, с нарушением процедуры созыва собрания акционеров.</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Таким образом, ответчик существенно нарушил права и охраняемые законом интересы акционеров, лишив их права управления обществом и права участия в принятии решений по вопросам, включенным в повестку дня, преимущественного права приобретения дополнительно выпускаемых акций.</w:t>
      </w:r>
    </w:p>
    <w:p w:rsidR="00AD3DC8" w:rsidRPr="00425ABF" w:rsidRDefault="00AD3DC8"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В связи с признанием недействительным решения общего собрания не может являться действительным решение исполкома о государственной регистрации новой редакции устава ЗАО «У».</w:t>
      </w:r>
    </w:p>
    <w:p w:rsidR="00AD3DC8" w:rsidRPr="00425ABF" w:rsidRDefault="00AD3DC8"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Оснований для принесения протеста на принятые судебные акты Высшим Хозяйственным Судом не установлено</w:t>
      </w:r>
      <w:r w:rsidRPr="00425ABF">
        <w:rPr>
          <w:rStyle w:val="ae"/>
          <w:rFonts w:ascii="Times New Roman" w:hAnsi="Times New Roman"/>
          <w:color w:val="000000"/>
          <w:sz w:val="28"/>
          <w:szCs w:val="28"/>
          <w:vertAlign w:val="baseline"/>
        </w:rPr>
        <w:footnoteReference w:id="11"/>
      </w:r>
      <w:r w:rsidRPr="00425ABF">
        <w:rPr>
          <w:rFonts w:ascii="Times New Roman" w:hAnsi="Times New Roman" w:cs="Times New Roman"/>
          <w:color w:val="000000"/>
          <w:sz w:val="28"/>
          <w:szCs w:val="28"/>
        </w:rPr>
        <w:t>.</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 требованию лиц, обладающих в совокупности не менее чем одним процентом голосующих акций, им для ознакомления предоставляется полный список лиц, имеющих право на участие в общем собрании акционеров. При этом данные документов, удостоверяющих личность и почтовые адреса физических лиц, включенных в этот список, предоставляются только с письменного согласия этих лиц.</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 требованию любого лица, имеющего право на участие в общем собрании акционеров, акционерное общество в течение трех дней обязано предоставить ему выписку из списка лиц, имеющих право на участие в общем собрании акционеров, содержащую данные о включении этого лица в список, или справку о том, что это лицо в список не включено.</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Изменения в список лиц, имеющих право на участие в общем собрании акционеров, могут вноситься только в случае восстановления нарушенных прав этих лиц, не включенных в указанный список на дату его составления, или исправления ошибок, допущенных при его составлении. В случае перехода (передачи) права на акции после даты формирования реестра владельцев акций, на основании которого составлялся список лиц, имеющих право на участие в общем собрании акционеров, и до даты проведения общего собрания акционеров лицо, включенное в этот список, обязано выдать новому владельцу доверенность на голосование или голосовать на общем собрании акционеров в соответствии с указаниями нового владельца акций</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84].</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2" w:name="a318"/>
      <w:bookmarkEnd w:id="22"/>
      <w:r w:rsidRPr="00425ABF">
        <w:rPr>
          <w:rFonts w:ascii="Times New Roman" w:hAnsi="Times New Roman" w:cs="Times New Roman"/>
          <w:color w:val="000000"/>
          <w:sz w:val="28"/>
          <w:szCs w:val="28"/>
        </w:rPr>
        <w:t>В акционерном обществе, число акционеров – владельцев голосующих акций которого составляет более ста, избирается счетная комиссия, количественный и персональный состав которой утверждается общим собранием акционеров перед рассмотрением первого вопроса повестки дня этого собрания. В составе счетной комиссии акционерного общества не может быть менее трех человек, в нее не могут входить члены органов этого общества, в том числе представители управляющей организации или управляющий, и лица, выдвигаемые кандидатами на должности в эти органы.</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Счетная комиссия подтверждает наличие кворума общего собрания акционеров, разъясняет вопросы, возникающие в связи с реализацией права на участие в общем собрании акционеров лицами, имеющими такое право, разъясняет порядок голосования по вопросам, выносимым на голосование, обеспечивает соблюдение установленного порядка голосования и реализацию указанными лицами права на участие в голосовании, подсчитывает голоса и подводит итоги голосования, составляет и передает на хранение протокол об итогах голосования и бюллетени для голосования</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85].</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3" w:name="a319"/>
      <w:bookmarkEnd w:id="23"/>
      <w:r w:rsidRPr="00425ABF">
        <w:rPr>
          <w:rFonts w:ascii="Times New Roman" w:hAnsi="Times New Roman" w:cs="Times New Roman"/>
          <w:color w:val="000000"/>
          <w:sz w:val="28"/>
          <w:szCs w:val="28"/>
        </w:rPr>
        <w:t>Голосование на общем собрании акционеров осуществляется по принципу «одна голосующая акция</w:t>
      </w:r>
      <w:r w:rsidR="003E5AA4"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 один голос», за исключением проведения кумулятивного голосования.</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Голосующей акцией акционерного общества является простая (обыкновенная) или привилегированная акция, предоставляющая в случаях, установленных настоящим Законом, акционеру – ее владельцу право голоса при решении вопроса, поставленного на голосование.</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Если повестка дня общего собрания акционеров включает вопросы, голосование по которым осуществляется разным составом голосующих, для принятия решения по этим вопросам кворум определяется раздельно.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имеющим кворум вопросам, голосование по которым осуществляется другим составом голосующих</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86].</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акционерном обществе с числом акционеров – владельцев голосующих акций более ста голосование на общем собрании акционеров осуществляется только бюллетенями для голосования.</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По вопросу, поставленному на голосование, правом голоса при решении которого обладают акционеры – владельцы простых (обыкновенных) и привилегированных акций, подсчет голосов на общем собрании акционеров осуществляется по всем голосующим акциям.</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Решения общего собрания акционеров по вопросам внесения изменений и (или) дополнений в устав акционерного общества, увеличения или уменьшения его уставного фонда, реорганизации и ликвидации этого общества, приобретения акционерным обществом размещенных им акций по решению самого общества принимаются большинством не менее трех четвертей голосов лиц, принимающих участие в этом собрании, за исключением случая</w:t>
      </w:r>
      <w:r w:rsidR="003E5AA4" w:rsidRPr="00425ABF">
        <w:rPr>
          <w:rFonts w:ascii="Times New Roman" w:hAnsi="Times New Roman" w:cs="Times New Roman"/>
          <w:color w:val="000000"/>
          <w:sz w:val="28"/>
          <w:szCs w:val="28"/>
        </w:rPr>
        <w:t xml:space="preserve"> когда необходимо единогласное решение всех акционеров</w:t>
      </w:r>
      <w:r w:rsidRPr="00425ABF">
        <w:rPr>
          <w:rFonts w:ascii="Times New Roman" w:hAnsi="Times New Roman" w:cs="Times New Roman"/>
          <w:color w:val="000000"/>
          <w:sz w:val="28"/>
          <w:szCs w:val="28"/>
        </w:rPr>
        <w:t>, а также если большее число голосов предусмотрено уставом акционерного общества. При принятии решения общего собрания акционеров об избрании членов ревизионной комиссии (ревизора) акционерного общества не принимают участия в голосовании лица, занимающие должности в органах управления акционерного общества, если это предусмотрено уставом акционерного общества.</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4" w:name="a320"/>
      <w:bookmarkEnd w:id="24"/>
      <w:r w:rsidRPr="00425ABF">
        <w:rPr>
          <w:rFonts w:ascii="Times New Roman" w:hAnsi="Times New Roman" w:cs="Times New Roman"/>
          <w:color w:val="000000"/>
          <w:sz w:val="28"/>
          <w:szCs w:val="28"/>
        </w:rPr>
        <w:t>В акционерном обществе уставом этого общества может быть предусмотрено создание совета директоров (наблюдательного совета), а в акционерном обществе с числом акционеров более пятидесяти должен быть создан совет директоров (наблюдательный совет).</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случае, если в акционерном обществе с числом акционеров менее пятидесяти не создается совет директоров (наблюдательный совет), устав этого общества должен содержать указание об органе управления или лице (работнике), к компетенции которых относится решение вопросов о подготовке, созыве и проведении общего собрания акционеров.</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акционерном обществе с числом акционеров более одной тысячи количественный состав совета директоров (наблюдательного совета) не может быть менее семи членов, а в акционерном обществе с числом акционеров более десяти тысяч – менее девяти членов. В указанных акционерных обществах избрание членов совета директоров (наблюдательного совета) осуществляется кумулятивным голосованием.</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акционерном обществе уставом этого общества может быть определено количество независимых директоров в составе совета директоров (наблюдательного совета)</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87].</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5" w:name="a321"/>
      <w:bookmarkEnd w:id="25"/>
      <w:r w:rsidRPr="00425ABF">
        <w:rPr>
          <w:rFonts w:ascii="Times New Roman" w:hAnsi="Times New Roman" w:cs="Times New Roman"/>
          <w:color w:val="000000"/>
          <w:sz w:val="28"/>
          <w:szCs w:val="28"/>
        </w:rPr>
        <w:t>К исключительной компетенции совета директоров (наблюдательного совета) акционерного общества относятся следующие вопросы:</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годового финансово-хозяйственного плана акционерного общества, если разработка такого плана предусмотрена уставом, и контроль за его выполнением;</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созыв годового общего собрания акционеров и решение вопросов, связанных с его подготовкой и проведением;</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принятие решения о выпуске акционерным обществом ценных бумаг, за исключением принятия решения о выпуске акций;</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решения о выпуске эмиссионных ценных бумаг, за исключением утверждения решения о выпуске акций;</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принятие решения о приобретении акционерным обществом ценных бумаг;</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стоимости имущества акционерного общества в случаях совершения крупной сделки и сделки, в совершении которой имеется заинтересованность аффилированных лиц, определения объемов выпуска ценных бумаг, а также в иных случаях необходимости определения стоимости имущества акционерного общества, установленных законодательством и уставом акционерного общества;</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определение рекомендуемого размера вознаграждений и компенсаций расходов членам ревизионной комиссии (ревизору) акционерного общества за исполнение ими своих функциональных обязанностей;</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определение рекомендуемого размера дивидендов и срока их выплаты;</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использование резервных и других фондов акционерного общества;</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решение о крупных сделках и сделках, в совершении которых имеется заинтересованность аффилированных лиц, если решение этого вопроса отнесено к компетенции совета директоров (наблюдательного совета);</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аудиторской организации (аудитора – индивидуального предпринимателя) и условий договора с аудиторской организацией (аудитором – индивидуальным предпринимателем);</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депозитария и условий договора с депозитарием акционерного общества;</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условий договоров с управляющей организацией (управляющим) и оценщиком;</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утверждение в случаях, предусмотренных настоящим Законом, локальных нормативных актов акционерного общества;</w:t>
      </w:r>
    </w:p>
    <w:p w:rsidR="007830D2"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7830D2" w:rsidRPr="00425ABF">
        <w:rPr>
          <w:rFonts w:ascii="Times New Roman" w:hAnsi="Times New Roman" w:cs="Times New Roman"/>
          <w:color w:val="000000"/>
          <w:sz w:val="28"/>
          <w:szCs w:val="28"/>
        </w:rPr>
        <w:t>решение иных вопросов, предусмотренных настоящим Законом и уставом акционерного общества</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88].</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bookmarkStart w:id="26" w:name="a322"/>
      <w:bookmarkEnd w:id="26"/>
      <w:r w:rsidRPr="00425ABF">
        <w:rPr>
          <w:rFonts w:ascii="Times New Roman" w:hAnsi="Times New Roman" w:cs="Times New Roman"/>
          <w:color w:val="000000"/>
          <w:sz w:val="28"/>
          <w:szCs w:val="28"/>
        </w:rPr>
        <w:t>Для осуществления внутреннего контроля финансовой и хозяйственной деятельности открытое акционерное общество обязано создать ревизионную комиссию.</w:t>
      </w:r>
    </w:p>
    <w:p w:rsidR="007830D2" w:rsidRPr="00425ABF" w:rsidRDefault="007830D2"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По письменному требованию акционеров, являющихся в совокупности владельцами десяти или более процентов акций, направленному ревизионной комиссии (ревизору) и (или) органу управления акционерного общества, определенному уставом акционерного общества, ревизия или проверка финансовой и хозяйственной деятельности акционерного общества должны быть проведены в любое время в </w:t>
      </w:r>
      <w:r w:rsidR="003E5AA4" w:rsidRPr="00425ABF">
        <w:rPr>
          <w:rFonts w:ascii="Times New Roman" w:hAnsi="Times New Roman" w:cs="Times New Roman"/>
          <w:color w:val="000000"/>
          <w:sz w:val="28"/>
          <w:szCs w:val="28"/>
        </w:rPr>
        <w:t xml:space="preserve">установленном </w:t>
      </w:r>
      <w:r w:rsidRPr="00425ABF">
        <w:rPr>
          <w:rFonts w:ascii="Times New Roman" w:hAnsi="Times New Roman" w:cs="Times New Roman"/>
          <w:color w:val="000000"/>
          <w:sz w:val="28"/>
          <w:szCs w:val="28"/>
        </w:rPr>
        <w:t>порядке. В этом случае ревизия или проверка должны быть начаты не позднее тридцати дней с даты поступления требования акционеров об их проведении, если иное не установлено уставом акционерного общества</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77].</w:t>
      </w:r>
    </w:p>
    <w:p w:rsidR="00613F25" w:rsidRPr="00425ABF" w:rsidRDefault="00613F25" w:rsidP="00D82A51">
      <w:pPr>
        <w:pStyle w:val="HTML"/>
        <w:spacing w:line="360" w:lineRule="auto"/>
        <w:ind w:firstLine="709"/>
        <w:jc w:val="both"/>
        <w:rPr>
          <w:rFonts w:ascii="Times New Roman" w:hAnsi="Times New Roman" w:cs="Times New Roman"/>
          <w:sz w:val="28"/>
          <w:szCs w:val="28"/>
        </w:rPr>
      </w:pPr>
      <w:bookmarkStart w:id="27" w:name="a325"/>
      <w:bookmarkEnd w:id="27"/>
    </w:p>
    <w:p w:rsidR="00FD471A" w:rsidRPr="00425ABF" w:rsidRDefault="00C93799" w:rsidP="00C93799">
      <w:pPr>
        <w:pStyle w:val="HTML"/>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D471A" w:rsidRPr="00425ABF">
        <w:rPr>
          <w:rFonts w:ascii="Times New Roman" w:hAnsi="Times New Roman" w:cs="Times New Roman"/>
          <w:b/>
          <w:bCs/>
          <w:sz w:val="28"/>
          <w:szCs w:val="28"/>
        </w:rPr>
        <w:t>2.</w:t>
      </w:r>
      <w:r w:rsidR="00AD3DC8" w:rsidRPr="00425ABF">
        <w:rPr>
          <w:rFonts w:ascii="Times New Roman" w:hAnsi="Times New Roman" w:cs="Times New Roman"/>
          <w:b/>
          <w:bCs/>
          <w:sz w:val="28"/>
          <w:szCs w:val="28"/>
        </w:rPr>
        <w:t>1</w:t>
      </w:r>
      <w:r w:rsidR="00FD471A" w:rsidRPr="00425ABF">
        <w:rPr>
          <w:rFonts w:ascii="Times New Roman" w:hAnsi="Times New Roman" w:cs="Times New Roman"/>
          <w:b/>
          <w:bCs/>
          <w:sz w:val="28"/>
          <w:szCs w:val="28"/>
        </w:rPr>
        <w:t>.6 Реорганизация, ликвидация акционерного общества</w:t>
      </w:r>
    </w:p>
    <w:p w:rsidR="000061E1" w:rsidRPr="00425ABF" w:rsidRDefault="000061E1"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Акционерное общество может быть</w:t>
      </w:r>
      <w:r w:rsidR="00C616F8" w:rsidRPr="00425ABF">
        <w:rPr>
          <w:rFonts w:ascii="Times New Roman" w:hAnsi="Times New Roman" w:cs="Times New Roman"/>
          <w:sz w:val="28"/>
          <w:szCs w:val="28"/>
        </w:rPr>
        <w:t xml:space="preserve"> </w:t>
      </w:r>
      <w:r w:rsidRPr="00425ABF">
        <w:rPr>
          <w:rFonts w:ascii="Times New Roman" w:hAnsi="Times New Roman" w:cs="Times New Roman"/>
          <w:sz w:val="28"/>
          <w:szCs w:val="28"/>
        </w:rPr>
        <w:t>реорганизовано</w:t>
      </w:r>
      <w:r w:rsidR="00C616F8" w:rsidRPr="00425ABF">
        <w:rPr>
          <w:rFonts w:ascii="Times New Roman" w:hAnsi="Times New Roman" w:cs="Times New Roman"/>
          <w:sz w:val="28"/>
          <w:szCs w:val="28"/>
        </w:rPr>
        <w:t xml:space="preserve"> </w:t>
      </w:r>
      <w:r w:rsidRPr="00425ABF">
        <w:rPr>
          <w:rFonts w:ascii="Times New Roman" w:hAnsi="Times New Roman" w:cs="Times New Roman"/>
          <w:sz w:val="28"/>
          <w:szCs w:val="28"/>
        </w:rPr>
        <w:t>или</w:t>
      </w:r>
      <w:r w:rsidR="00C616F8" w:rsidRPr="00425ABF">
        <w:rPr>
          <w:rFonts w:ascii="Times New Roman" w:hAnsi="Times New Roman" w:cs="Times New Roman"/>
          <w:sz w:val="28"/>
          <w:szCs w:val="28"/>
        </w:rPr>
        <w:t xml:space="preserve"> </w:t>
      </w:r>
      <w:r w:rsidRPr="00425ABF">
        <w:rPr>
          <w:rFonts w:ascii="Times New Roman" w:hAnsi="Times New Roman" w:cs="Times New Roman"/>
          <w:sz w:val="28"/>
          <w:szCs w:val="28"/>
        </w:rPr>
        <w:t>ликвидировано добровольно по решению общего собрания акционеров</w:t>
      </w:r>
      <w:r w:rsidR="00240386" w:rsidRPr="00425ABF">
        <w:rPr>
          <w:rFonts w:ascii="Times New Roman" w:hAnsi="Times New Roman" w:cs="Times New Roman"/>
          <w:sz w:val="28"/>
          <w:szCs w:val="28"/>
        </w:rPr>
        <w:t xml:space="preserve"> [ 5, </w:t>
      </w:r>
      <w:r w:rsidR="00240386" w:rsidRPr="00425ABF">
        <w:rPr>
          <w:rFonts w:ascii="Times New Roman" w:hAnsi="Times New Roman" w:cs="Times New Roman"/>
          <w:sz w:val="28"/>
          <w:szCs w:val="28"/>
          <w:lang w:val="en-US"/>
        </w:rPr>
        <w:t>c</w:t>
      </w:r>
      <w:r w:rsidR="00240386" w:rsidRPr="00425ABF">
        <w:rPr>
          <w:rFonts w:ascii="Times New Roman" w:hAnsi="Times New Roman" w:cs="Times New Roman"/>
          <w:sz w:val="28"/>
          <w:szCs w:val="28"/>
        </w:rPr>
        <w:t>. 94].</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реорганизации акционерного общества в форме слияния или разделения акции реорганизуемого акционерного общества аннулируются в соответствии с законодательством о ценных бумагах.</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реорганизации акционерного общества в форме присоединения акции присоединяемого акционерного общества аннулируются в соответствии с законодательством о ценных бумагах.</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реорганизации акционерного общества в форме выделения акции реорганизуемого акционерного общества аннулируются на величину уменьшения размера его уставного фонда в соответствии с законодательством о ценных бумагах.</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или в производственный кооператив, а также в унитарное предприятие в случае, когда в составе этого общества остался один участник. При реорганизации акционерного общества в форме преобразования в акционерное общество другого вида или в иную форму коммерческой организации акции реорганизуемого акционерного общества аннулируются в соответствии с законодательством о ценных бумагах</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91].</w:t>
      </w:r>
    </w:p>
    <w:p w:rsidR="000061E1" w:rsidRPr="00425ABF" w:rsidRDefault="000061E1" w:rsidP="00D82A51">
      <w:pPr>
        <w:pStyle w:val="newncpi"/>
        <w:spacing w:line="360" w:lineRule="auto"/>
        <w:ind w:firstLine="709"/>
        <w:rPr>
          <w:rFonts w:ascii="Times New Roman" w:hAnsi="Times New Roman" w:cs="Times New Roman"/>
          <w:color w:val="000000"/>
          <w:sz w:val="28"/>
          <w:szCs w:val="28"/>
        </w:rPr>
      </w:pPr>
      <w:bookmarkStart w:id="28" w:name="a326"/>
      <w:bookmarkEnd w:id="28"/>
      <w:r w:rsidRPr="00425ABF">
        <w:rPr>
          <w:rFonts w:ascii="Times New Roman" w:hAnsi="Times New Roman" w:cs="Times New Roman"/>
          <w:color w:val="000000"/>
          <w:sz w:val="28"/>
          <w:szCs w:val="28"/>
        </w:rPr>
        <w:t>Имущество ликвидируемого акционерного общества, оставшееся после завершения в соответствии с законодательными актами расчетов с кредиторами, распределяется ликвидационной комиссией (ликвидатором) между акционерами в следующей очередности:</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в первую очередь осуществляются выплаты по подлежащим выкупу акционерным обществом акциям по цене, утвержденной общим собранием акционеров;</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во вторую очередь осуществляются выплаты начисленных, но не выплаченных дивидендов по соответствующим типам привилегированных акций;</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в третью очередь осуществляется выплата владельцам всех типов привилегированных акций фиксированной стоимости имущества, определенной уставом акционерного общества или в установленном им порядке, либо передача им части имущества, соответствующей этой стоимости;</w:t>
      </w:r>
    </w:p>
    <w:p w:rsidR="000061E1" w:rsidRPr="00425ABF" w:rsidRDefault="00DE1EE5"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 </w:t>
      </w:r>
      <w:r w:rsidR="000061E1" w:rsidRPr="00425ABF">
        <w:rPr>
          <w:rFonts w:ascii="Times New Roman" w:hAnsi="Times New Roman" w:cs="Times New Roman"/>
          <w:color w:val="000000"/>
          <w:sz w:val="28"/>
          <w:szCs w:val="28"/>
        </w:rPr>
        <w:t>в четвертую очередь осуществляется распределение имущества ликвидируемого акционерного общества между акционерами – владельцами простых (обыкновенных) акций</w:t>
      </w:r>
      <w:r w:rsidR="00240386" w:rsidRPr="00425ABF">
        <w:rPr>
          <w:rFonts w:ascii="Times New Roman" w:hAnsi="Times New Roman" w:cs="Times New Roman"/>
          <w:color w:val="000000"/>
          <w:sz w:val="28"/>
          <w:szCs w:val="28"/>
        </w:rPr>
        <w:t xml:space="preserve"> [ 10, </w:t>
      </w:r>
      <w:r w:rsidR="00240386" w:rsidRPr="00425ABF">
        <w:rPr>
          <w:rFonts w:ascii="Times New Roman" w:hAnsi="Times New Roman" w:cs="Times New Roman"/>
          <w:color w:val="000000"/>
          <w:sz w:val="28"/>
          <w:szCs w:val="28"/>
          <w:lang w:val="en-US"/>
        </w:rPr>
        <w:t>c</w:t>
      </w:r>
      <w:r w:rsidR="00240386" w:rsidRPr="00425ABF">
        <w:rPr>
          <w:rFonts w:ascii="Times New Roman" w:hAnsi="Times New Roman" w:cs="Times New Roman"/>
          <w:color w:val="000000"/>
          <w:sz w:val="28"/>
          <w:szCs w:val="28"/>
        </w:rPr>
        <w:t>. 91].</w:t>
      </w:r>
    </w:p>
    <w:p w:rsidR="00D82A51" w:rsidRPr="00425ABF" w:rsidRDefault="002B09A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Некоторые нюансы имеет реорганизация акционерного общества, в котором введена "золотая акция". Особенность заключается в том, что независимо от количества принадлежащих государству акций представитель государства имеет право наложить "вето" на предложение общего собрания о реорганизации общества (п.5 Порядка введения и реализации особого права ("золотой акции") государства на участие в управлении акционерными обществами, утв. Указом Президента от 14.11.97г. N 591). Данное право означает блокировку решения, на которое не было дано согласия органа, осуществляющего владельческий надзор.</w:t>
      </w:r>
    </w:p>
    <w:p w:rsidR="002B09A4" w:rsidRPr="00425ABF" w:rsidRDefault="002B09A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этом возможны следующие варианты развития событий.</w:t>
      </w:r>
    </w:p>
    <w:p w:rsidR="002B09A4" w:rsidRPr="00425ABF" w:rsidRDefault="002B09A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Если государство обладает достаточным количеством акций для принятия решения о реорганизации, то представитель голосует за него и оно принимается. Если при этом представитель государства, не обладая должным количеством акций, не может воспрепятствовать принятию такого решения, он объявляет о применении права "вето" и заключение собрания блокируется (не подлежит исполнению).</w:t>
      </w:r>
    </w:p>
    <w:p w:rsidR="002B09A4" w:rsidRPr="00425ABF" w:rsidRDefault="002B09A4"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Очевидно, что в акционерном обществе, акции которого до реорганизации принадлежали государству, после присоединения к нему другого АО, часть ценных бумаг которого также принадлежит государству, пакет акций непременно останется в государственной собственности. Этим будут определяться особенности деятельности такого АО. В частности, для принятия последующего решения о реорганизации необходимо будет соблюдать всю рассмотренную выше процедуру</w:t>
      </w:r>
      <w:r w:rsidR="00373DE0" w:rsidRPr="00425ABF">
        <w:rPr>
          <w:rStyle w:val="ae"/>
          <w:rFonts w:ascii="Times New Roman" w:hAnsi="Times New Roman"/>
          <w:color w:val="000000"/>
          <w:sz w:val="28"/>
          <w:szCs w:val="28"/>
          <w:vertAlign w:val="baseline"/>
        </w:rPr>
        <w:footnoteReference w:id="12"/>
      </w:r>
      <w:r w:rsidRPr="00425ABF">
        <w:rPr>
          <w:rFonts w:ascii="Times New Roman" w:hAnsi="Times New Roman" w:cs="Times New Roman"/>
          <w:color w:val="000000"/>
          <w:sz w:val="28"/>
          <w:szCs w:val="28"/>
        </w:rPr>
        <w:t>.</w:t>
      </w:r>
    </w:p>
    <w:p w:rsidR="004E1188" w:rsidRPr="00425ABF" w:rsidRDefault="004E1188" w:rsidP="00D82A51">
      <w:pPr>
        <w:pStyle w:val="newncpi"/>
        <w:spacing w:line="360" w:lineRule="auto"/>
        <w:ind w:firstLine="709"/>
        <w:rPr>
          <w:rFonts w:ascii="Times New Roman" w:hAnsi="Times New Roman" w:cs="Times New Roman"/>
          <w:color w:val="000000"/>
          <w:sz w:val="28"/>
          <w:szCs w:val="28"/>
        </w:rPr>
      </w:pPr>
    </w:p>
    <w:p w:rsidR="004E1188" w:rsidRPr="00425ABF" w:rsidRDefault="00CC6AC2" w:rsidP="00D33D36">
      <w:pPr>
        <w:pStyle w:val="newncpi"/>
        <w:spacing w:line="360" w:lineRule="auto"/>
        <w:ind w:firstLine="709"/>
        <w:jc w:val="center"/>
        <w:rPr>
          <w:rFonts w:ascii="Times New Roman" w:hAnsi="Times New Roman" w:cs="Times New Roman"/>
          <w:b/>
          <w:bCs/>
          <w:color w:val="000000"/>
          <w:sz w:val="28"/>
          <w:szCs w:val="28"/>
        </w:rPr>
      </w:pPr>
      <w:r w:rsidRPr="00425ABF">
        <w:rPr>
          <w:rFonts w:ascii="Times New Roman" w:hAnsi="Times New Roman" w:cs="Times New Roman"/>
          <w:b/>
          <w:bCs/>
          <w:color w:val="000000"/>
          <w:sz w:val="28"/>
          <w:szCs w:val="28"/>
        </w:rPr>
        <w:t>2.</w:t>
      </w:r>
      <w:r w:rsidR="00AD3DC8" w:rsidRPr="00425ABF">
        <w:rPr>
          <w:rFonts w:ascii="Times New Roman" w:hAnsi="Times New Roman" w:cs="Times New Roman"/>
          <w:b/>
          <w:bCs/>
          <w:color w:val="000000"/>
          <w:sz w:val="28"/>
          <w:szCs w:val="28"/>
        </w:rPr>
        <w:t>2</w:t>
      </w:r>
      <w:r w:rsidRPr="00425ABF">
        <w:rPr>
          <w:rFonts w:ascii="Times New Roman" w:hAnsi="Times New Roman" w:cs="Times New Roman"/>
          <w:b/>
          <w:bCs/>
          <w:color w:val="000000"/>
          <w:sz w:val="28"/>
          <w:szCs w:val="28"/>
        </w:rPr>
        <w:t xml:space="preserve"> </w:t>
      </w:r>
      <w:r w:rsidR="00AD3DC8" w:rsidRPr="00425ABF">
        <w:rPr>
          <w:rFonts w:ascii="Times New Roman" w:hAnsi="Times New Roman" w:cs="Times New Roman"/>
          <w:b/>
          <w:bCs/>
          <w:color w:val="000000"/>
          <w:sz w:val="28"/>
          <w:szCs w:val="28"/>
        </w:rPr>
        <w:t>Виды акционерных обществ и их особенности</w:t>
      </w:r>
    </w:p>
    <w:p w:rsidR="00CC6AC2" w:rsidRPr="00425ABF" w:rsidRDefault="00CC6AC2" w:rsidP="00D82A51">
      <w:pPr>
        <w:pStyle w:val="newncpi"/>
        <w:spacing w:line="360" w:lineRule="auto"/>
        <w:ind w:firstLine="709"/>
        <w:rPr>
          <w:rFonts w:ascii="Times New Roman" w:hAnsi="Times New Roman" w:cs="Times New Roman"/>
          <w:color w:val="000000"/>
          <w:sz w:val="28"/>
          <w:szCs w:val="28"/>
        </w:rPr>
      </w:pPr>
    </w:p>
    <w:p w:rsidR="00FC5DA6" w:rsidRPr="00425ABF" w:rsidRDefault="00AD3DC8" w:rsidP="00D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Согласно ст.66 Закона Республики Беларусь от 09.12.1992 № 2020-XII «О хозяйственных обществах»</w:t>
      </w:r>
      <w:r w:rsidR="00FC5DA6" w:rsidRPr="00425ABF">
        <w:rPr>
          <w:rFonts w:ascii="Times New Roman" w:hAnsi="Times New Roman" w:cs="Times New Roman"/>
          <w:color w:val="000000"/>
          <w:sz w:val="28"/>
          <w:szCs w:val="28"/>
        </w:rPr>
        <w:t>:</w:t>
      </w:r>
    </w:p>
    <w:p w:rsidR="0092658D" w:rsidRPr="00425ABF" w:rsidRDefault="00FC5DA6" w:rsidP="00D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w:t>
      </w:r>
      <w:r w:rsidR="00AD3DC8" w:rsidRPr="00425ABF">
        <w:rPr>
          <w:rFonts w:ascii="Times New Roman" w:hAnsi="Times New Roman" w:cs="Times New Roman"/>
          <w:color w:val="000000"/>
          <w:sz w:val="28"/>
          <w:szCs w:val="28"/>
        </w:rPr>
        <w:t xml:space="preserve"> а</w:t>
      </w:r>
      <w:r w:rsidR="0092658D" w:rsidRPr="00425ABF">
        <w:rPr>
          <w:rFonts w:ascii="Times New Roman" w:hAnsi="Times New Roman" w:cs="Times New Roman"/>
          <w:color w:val="000000"/>
          <w:sz w:val="28"/>
          <w:szCs w:val="28"/>
        </w:rPr>
        <w:t xml:space="preserve">кционерное общество, участник которого может отчуждать принадлежащие ему акции без согласия других акционеров неограниченному кругу лиц, признается открытым акционерным обществом. Данное определение также закреплено </w:t>
      </w:r>
      <w:r w:rsidR="00B15FBF" w:rsidRPr="00425ABF">
        <w:rPr>
          <w:rFonts w:ascii="Times New Roman" w:hAnsi="Times New Roman" w:cs="Times New Roman"/>
          <w:color w:val="000000"/>
          <w:sz w:val="28"/>
          <w:szCs w:val="28"/>
        </w:rPr>
        <w:t>с</w:t>
      </w:r>
      <w:r w:rsidR="0092658D" w:rsidRPr="00425ABF">
        <w:rPr>
          <w:rFonts w:ascii="Times New Roman" w:hAnsi="Times New Roman" w:cs="Times New Roman"/>
          <w:color w:val="000000"/>
          <w:sz w:val="28"/>
          <w:szCs w:val="28"/>
        </w:rPr>
        <w:t>т.97 ГК РБ от 07.12.1998 № 218-З.</w:t>
      </w:r>
    </w:p>
    <w:p w:rsidR="00FC5DA6" w:rsidRPr="00425ABF" w:rsidRDefault="00FC5DA6" w:rsidP="00D82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акционерное общество, участник которого может отчуждать принадлежащие ему акции только с согласия других акционеров и (или) ограниченному кругу лиц, признается закрытым акционерным обществом.</w:t>
      </w:r>
    </w:p>
    <w:p w:rsidR="001B515D" w:rsidRPr="00425ABF" w:rsidRDefault="001B515D"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Минимальная величина уставного фонда открытого акционерного общества определяется в размере 12500 евро</w:t>
      </w:r>
      <w:r w:rsidR="00240386" w:rsidRPr="00425ABF">
        <w:rPr>
          <w:rStyle w:val="ae"/>
          <w:rFonts w:ascii="Times New Roman" w:hAnsi="Times New Roman"/>
          <w:color w:val="000000"/>
          <w:sz w:val="28"/>
          <w:szCs w:val="28"/>
          <w:vertAlign w:val="baseline"/>
        </w:rPr>
        <w:footnoteReference w:id="13"/>
      </w:r>
      <w:r w:rsidRPr="00425ABF">
        <w:rPr>
          <w:rFonts w:ascii="Times New Roman" w:hAnsi="Times New Roman" w:cs="Times New Roman"/>
          <w:color w:val="000000"/>
          <w:sz w:val="28"/>
          <w:szCs w:val="28"/>
        </w:rPr>
        <w:t>.</w:t>
      </w:r>
    </w:p>
    <w:p w:rsidR="00FC5DA6" w:rsidRPr="00425ABF" w:rsidRDefault="00FC5DA6"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Минимальная величина уставного фонда закрытого акционерного общества определяется в размере 3000 евро</w:t>
      </w:r>
      <w:r w:rsidR="00424A4D" w:rsidRPr="00425ABF">
        <w:rPr>
          <w:rStyle w:val="ae"/>
          <w:rFonts w:ascii="Times New Roman" w:hAnsi="Times New Roman"/>
          <w:color w:val="000000"/>
          <w:sz w:val="28"/>
          <w:szCs w:val="28"/>
          <w:vertAlign w:val="baseline"/>
        </w:rPr>
        <w:footnoteReference w:id="14"/>
      </w:r>
      <w:r w:rsidRPr="00425ABF">
        <w:rPr>
          <w:rFonts w:ascii="Times New Roman" w:hAnsi="Times New Roman" w:cs="Times New Roman"/>
          <w:color w:val="000000"/>
          <w:sz w:val="28"/>
          <w:szCs w:val="28"/>
        </w:rPr>
        <w:t>.</w:t>
      </w:r>
    </w:p>
    <w:p w:rsidR="0092658D" w:rsidRPr="00425ABF" w:rsidRDefault="00673D6F"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xml:space="preserve">Полное наименование </w:t>
      </w:r>
      <w:r w:rsidR="00AD3DC8" w:rsidRPr="00425ABF">
        <w:rPr>
          <w:rFonts w:ascii="Times New Roman" w:hAnsi="Times New Roman" w:cs="Times New Roman"/>
          <w:color w:val="000000"/>
          <w:sz w:val="28"/>
          <w:szCs w:val="28"/>
        </w:rPr>
        <w:t xml:space="preserve">открытого </w:t>
      </w:r>
      <w:r w:rsidRPr="00425ABF">
        <w:rPr>
          <w:rFonts w:ascii="Times New Roman" w:hAnsi="Times New Roman" w:cs="Times New Roman"/>
          <w:color w:val="000000"/>
          <w:sz w:val="28"/>
          <w:szCs w:val="28"/>
        </w:rPr>
        <w:t>акционер</w:t>
      </w:r>
      <w:r w:rsidR="00AE68AD" w:rsidRPr="00425ABF">
        <w:rPr>
          <w:rFonts w:ascii="Times New Roman" w:hAnsi="Times New Roman" w:cs="Times New Roman"/>
          <w:color w:val="000000"/>
          <w:sz w:val="28"/>
          <w:szCs w:val="28"/>
        </w:rPr>
        <w:t>ного общества должно содержать слова «открытое акционерное общество».</w:t>
      </w:r>
    </w:p>
    <w:p w:rsidR="00FC5DA6" w:rsidRPr="00D82A51" w:rsidRDefault="00FC5DA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Полное наименование акционерного общества должно содержать слова «закрытое акционерное общество».</w:t>
      </w:r>
    </w:p>
    <w:p w:rsidR="00B153C3" w:rsidRPr="00D82A51" w:rsidRDefault="00E16825"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Открытая подписка</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на</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акции</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акционерного</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общества</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не</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допускается</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до</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полной оплаты</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уставного</w:t>
      </w:r>
      <w:r w:rsidR="00B15FBF" w:rsidRPr="00D82A51">
        <w:rPr>
          <w:rFonts w:ascii="Times New Roman" w:hAnsi="Times New Roman" w:cs="Times New Roman"/>
          <w:sz w:val="28"/>
          <w:szCs w:val="28"/>
        </w:rPr>
        <w:t xml:space="preserve"> </w:t>
      </w:r>
      <w:r w:rsidRPr="00D82A51">
        <w:rPr>
          <w:rFonts w:ascii="Times New Roman" w:hAnsi="Times New Roman" w:cs="Times New Roman"/>
          <w:sz w:val="28"/>
          <w:szCs w:val="28"/>
        </w:rPr>
        <w:t>фонда</w:t>
      </w:r>
      <w:r w:rsidR="00B15FBF" w:rsidRPr="00D82A51">
        <w:rPr>
          <w:rFonts w:ascii="Times New Roman" w:hAnsi="Times New Roman" w:cs="Times New Roman"/>
          <w:sz w:val="28"/>
          <w:szCs w:val="28"/>
        </w:rPr>
        <w:t xml:space="preserve">. </w:t>
      </w:r>
      <w:r w:rsidR="00B153C3" w:rsidRPr="00D82A51">
        <w:rPr>
          <w:rFonts w:ascii="Times New Roman" w:hAnsi="Times New Roman" w:cs="Times New Roman"/>
          <w:sz w:val="28"/>
          <w:szCs w:val="28"/>
        </w:rPr>
        <w:t>При открытом размещении акционерным обществом дополнительно выпускаемых акций они размещаются среди неограниченного круга лиц, при закрытом размещении</w:t>
      </w:r>
      <w:r w:rsidR="00CC6AC2" w:rsidRPr="00D82A51">
        <w:rPr>
          <w:rFonts w:ascii="Times New Roman" w:hAnsi="Times New Roman" w:cs="Times New Roman"/>
          <w:sz w:val="28"/>
          <w:szCs w:val="28"/>
        </w:rPr>
        <w:t xml:space="preserve"> </w:t>
      </w:r>
      <w:r w:rsidR="00B153C3" w:rsidRPr="00D82A51">
        <w:rPr>
          <w:rFonts w:ascii="Times New Roman" w:hAnsi="Times New Roman" w:cs="Times New Roman"/>
          <w:sz w:val="28"/>
          <w:szCs w:val="28"/>
        </w:rPr>
        <w:t>– среди ограниченного круга лиц.</w:t>
      </w:r>
    </w:p>
    <w:p w:rsidR="00FC5DA6" w:rsidRPr="00425ABF" w:rsidRDefault="00FC5DA6"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Акционеры закрытого акционерного общества имеют преимущественное право покупки акций, продаваемых другими акционерами этого общества. В этом случае акции приобретаются по цене предложения третьему лицу пропорционально количеству акций соответствующих категории и типа, принадлежащему каждому из акционеров.</w:t>
      </w:r>
    </w:p>
    <w:p w:rsidR="00B153C3" w:rsidRPr="00425ABF" w:rsidRDefault="00B153C3"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Открытое акционерное общество вправе проводить открытое размещение дополнительно выпускаемых акций, а в случае размещения таких акций за счет источников собственных средств этого общества и (или) его акционеров, а также в иных случаях, предусмотре</w:t>
      </w:r>
      <w:r w:rsidR="00CC6AC2" w:rsidRPr="00425ABF">
        <w:rPr>
          <w:rFonts w:ascii="Times New Roman" w:hAnsi="Times New Roman" w:cs="Times New Roman"/>
          <w:color w:val="000000"/>
          <w:sz w:val="28"/>
          <w:szCs w:val="28"/>
        </w:rPr>
        <w:t xml:space="preserve">нных законодательными актами, </w:t>
      </w:r>
      <w:r w:rsidRPr="00425ABF">
        <w:rPr>
          <w:rFonts w:ascii="Times New Roman" w:hAnsi="Times New Roman" w:cs="Times New Roman"/>
          <w:color w:val="000000"/>
          <w:sz w:val="28"/>
          <w:szCs w:val="28"/>
        </w:rPr>
        <w:t>– также закрытое размещение дополнительно выпускаемых акций.</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Закрытое акционерное общество вправе проводить только закрытое размещение дополнительно выпускаемых акций.</w:t>
      </w:r>
    </w:p>
    <w:p w:rsidR="00FC5DA6" w:rsidRPr="00425ABF" w:rsidRDefault="00FC5DA6"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Закрытое акционерное общество не имеет права проводить открытую подписку на выпускаемые им акции либо иным образом предлагать их для приобретения неограниченному кругу лиц.</w:t>
      </w:r>
    </w:p>
    <w:p w:rsidR="00FC5DA6" w:rsidRPr="00425ABF" w:rsidRDefault="00FC5DA6"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Дополнительно выпускаемые акции общества могут быть размещены среди лиц, не являющихся его акционерами, но указанных в уставе общества</w:t>
      </w:r>
      <w:r w:rsidR="00424A4D" w:rsidRPr="00425ABF">
        <w:rPr>
          <w:rFonts w:ascii="Times New Roman" w:hAnsi="Times New Roman" w:cs="Times New Roman"/>
          <w:color w:val="000000"/>
          <w:sz w:val="28"/>
          <w:szCs w:val="28"/>
        </w:rPr>
        <w:t xml:space="preserve"> [ 10, </w:t>
      </w:r>
      <w:r w:rsidR="00424A4D" w:rsidRPr="00425ABF">
        <w:rPr>
          <w:rFonts w:ascii="Times New Roman" w:hAnsi="Times New Roman" w:cs="Times New Roman"/>
          <w:color w:val="000000"/>
          <w:sz w:val="28"/>
          <w:szCs w:val="28"/>
          <w:lang w:val="en-US"/>
        </w:rPr>
        <w:t>c</w:t>
      </w:r>
      <w:r w:rsidR="00424A4D" w:rsidRPr="00425ABF">
        <w:rPr>
          <w:rFonts w:ascii="Times New Roman" w:hAnsi="Times New Roman" w:cs="Times New Roman"/>
          <w:color w:val="000000"/>
          <w:sz w:val="28"/>
          <w:szCs w:val="28"/>
        </w:rPr>
        <w:t>. 139].</w:t>
      </w:r>
    </w:p>
    <w:p w:rsidR="00FC5DA6" w:rsidRPr="00425ABF" w:rsidRDefault="00FC5DA6"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Число участников общества ограничено правовыми нормами и не должно превышать 50 человек. В случае, когда количество акционеров превысит указанный максимальный предел закрытое акционерное общество должно быть преобразовано в открытое акционерное общество в течение года, а по истечении этого срока – ликвидация в судебном порядке. Если число участников не уменьшится до установленного предела.</w:t>
      </w:r>
    </w:p>
    <w:p w:rsidR="00FC5DA6" w:rsidRPr="00425ABF" w:rsidRDefault="00FC5DA6"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Анализ пункта 2 статьи 8 Закона Республики Беларусь от 12 марта 1992 года «О ценных бумагах и фондовых биржах» позволяет сделать вывод, что до принятия Закона Республики Беларусь «О хозяйственных обществах» от 09.12.1992 г. в редакции от 10.01.2006 года максимальное количество участников закрытого акционерного общества составляло 100. Однако требование о предельной численности не подлежит применению к обществам, созданным до вступления в силу вышеуказанного Закона Республики Беларусь «О хозяйственных обществах» путем преобразования коллективных (народных) предприятий, а также в процессе приватизации арендных предприятий.</w:t>
      </w:r>
    </w:p>
    <w:p w:rsidR="00FC5DA6" w:rsidRPr="00425ABF" w:rsidRDefault="00FC5DA6" w:rsidP="00D82A51">
      <w:pPr>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уставе закрытого акционерного общества должны содержаться сведения о круге лиц, среди которых возможно обращение выпускаемых закрытым акционерным обществом акций. Кроме того, к уставу закрытого акционерного общества в обязательном порядке прилагается список его акционеров</w:t>
      </w:r>
      <w:r w:rsidR="00424A4D" w:rsidRPr="00425ABF">
        <w:rPr>
          <w:rFonts w:ascii="Times New Roman" w:hAnsi="Times New Roman" w:cs="Times New Roman"/>
          <w:color w:val="000000"/>
          <w:sz w:val="28"/>
          <w:szCs w:val="28"/>
        </w:rPr>
        <w:t xml:space="preserve"> [ 17, </w:t>
      </w:r>
      <w:r w:rsidR="00424A4D" w:rsidRPr="00425ABF">
        <w:rPr>
          <w:rFonts w:ascii="Times New Roman" w:hAnsi="Times New Roman" w:cs="Times New Roman"/>
          <w:color w:val="000000"/>
          <w:sz w:val="28"/>
          <w:szCs w:val="28"/>
          <w:lang w:val="en-US"/>
        </w:rPr>
        <w:t>c</w:t>
      </w:r>
      <w:r w:rsidR="00424A4D" w:rsidRPr="00425ABF">
        <w:rPr>
          <w:rFonts w:ascii="Times New Roman" w:hAnsi="Times New Roman" w:cs="Times New Roman"/>
          <w:color w:val="000000"/>
          <w:sz w:val="28"/>
          <w:szCs w:val="28"/>
        </w:rPr>
        <w:t>. 506].</w:t>
      </w:r>
    </w:p>
    <w:p w:rsidR="00FC5DA6" w:rsidRPr="00425ABF" w:rsidRDefault="00FC5DA6" w:rsidP="00D82A51">
      <w:pPr>
        <w:pStyle w:val="HTML"/>
        <w:spacing w:line="360" w:lineRule="auto"/>
        <w:ind w:firstLine="709"/>
        <w:jc w:val="both"/>
        <w:rPr>
          <w:rFonts w:ascii="Times New Roman" w:hAnsi="Times New Roman" w:cs="Times New Roman"/>
          <w:sz w:val="28"/>
          <w:szCs w:val="28"/>
        </w:rPr>
      </w:pPr>
      <w:r w:rsidRPr="00425ABF">
        <w:rPr>
          <w:rFonts w:ascii="Times New Roman" w:hAnsi="Times New Roman" w:cs="Times New Roman"/>
          <w:sz w:val="28"/>
          <w:szCs w:val="28"/>
        </w:rPr>
        <w:t>При залоге акций закрытого акционерного общества и последующем обращении на них взыскания залогодержателем соответственно применяются вышеупомянутые правила. Однако залогодержатель вправе вместо отчуждения акций третьему лицу оставить их за собой</w:t>
      </w:r>
      <w:r w:rsidR="00424A4D" w:rsidRPr="00425ABF">
        <w:rPr>
          <w:rFonts w:ascii="Times New Roman" w:hAnsi="Times New Roman" w:cs="Times New Roman"/>
          <w:sz w:val="28"/>
          <w:szCs w:val="28"/>
        </w:rPr>
        <w:t xml:space="preserve"> [ 5, </w:t>
      </w:r>
      <w:r w:rsidR="00424A4D" w:rsidRPr="00425ABF">
        <w:rPr>
          <w:rFonts w:ascii="Times New Roman" w:hAnsi="Times New Roman" w:cs="Times New Roman"/>
          <w:sz w:val="28"/>
          <w:szCs w:val="28"/>
          <w:lang w:val="en-US"/>
        </w:rPr>
        <w:t>c</w:t>
      </w:r>
      <w:r w:rsidR="00424A4D" w:rsidRPr="00425ABF">
        <w:rPr>
          <w:rFonts w:ascii="Times New Roman" w:hAnsi="Times New Roman" w:cs="Times New Roman"/>
          <w:sz w:val="28"/>
          <w:szCs w:val="28"/>
        </w:rPr>
        <w:t>. 88].</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bookmarkStart w:id="29" w:name="a309"/>
      <w:bookmarkEnd w:id="29"/>
      <w:r w:rsidRPr="00425ABF">
        <w:rPr>
          <w:rFonts w:ascii="Times New Roman" w:hAnsi="Times New Roman" w:cs="Times New Roman"/>
          <w:color w:val="000000"/>
          <w:sz w:val="28"/>
          <w:szCs w:val="28"/>
        </w:rPr>
        <w:t>Если по итогам осуществления акционерами закрытого акционерного общества своего преимущественного права приобретения акций, продаваемых другими акционерами этого общества, такие акции не были приобретены в предложенном количестве, само общество вправе, а при отказе третьих лиц от приобретения обязано приобрести оставшиеся акции на условиях их продажи акционерам закрытого акционерного общества.</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В случае, если никто из акционеров закрытого акционерного общества не воспользуется своим преимущественным правом приобретения акций, продаваемых другими акционерами этого общества, в течение пяти дней со дня извещения о намерении продать акции либо в иной срок, установленный его уставом, закрытое акционерное общество вправе само приобрести эти акции по цене, согласованной с их владельцем.</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Если в течение пяти дней со дня возникновения у закрытого акционерного общества права приобретения предложенных акций либо в иной срок, установленный его уставом, общество не воспользовалось правом приобретения таких акций или не достигнуто соглашение об их цене, эти акции могут быть проданы любому третьему лицу.</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Считается, что акционеры закрытого акционерного общества и само общество не воспользовались соответственно преимущественным правом и правом приобретения акций, продаваемых другими акционерами закрытого акционерного общества, если со стороны акционеров и общества не получено согласия на их приобретение либо получен отказ от их приобретения.</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Уставом закрытого акционерного общества должны быть определены:</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порядок действий акционера, намеренного продать принадлежащие ему акции, в том числе форма, способ извещения остальных акционеров этого общества и самого общества о намерении продать акции, а также требования к информации, включаемой в это извещение (цена и иные условия продажи);</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 порядок осуществления акционерами своего преимущественного права приобретения акций, продаваемых другими акционерами закрытого акционерного общества.</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Уступка акционерами закрытого акционерного общества преимущественного права приобретения акций, продаваемых другими акционерами этого общества, не допускается.</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продаже акций с нарушением преимущественного права акционеров закрытого акционерного общества или права самого общества на приобретение акций, продаваемых другими акционерами этого общества, любой акционер этого общества и (или) само общество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При залоге акций закрытого акционерного общества и последующем обращении на эти акции взыскания залогодержателем применяются правила, установленные частями первой – пятой настоящей статьи. Однако залогодержатель вправе вместо отчуждения акций третьему лицу оставить их за собой.</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Акции закрытого акционерного общества переходят к наследникам гражданина или правопреемникам юридического лица, являвшегося акционером, если уставом этого общества не предусмотрено, что такой переход допускается только с согласия общества. Согласие закрытого акционерного общества считается полученным, если в течение срока, предусмотренного его уставом, получено письменное согласие всех акционеров общества либо не получено письменного отказа ни от одного из них. При отказе в согласии на переход акций закрытого акционерного общества к наследникам (правопреемникам) эти акции должны быть приобретены другими акционерами или самим обществом в соответствии с правилами, установленными частями первой – пятой настоящей статьи. Однако наследники (правопреемники) вправе вместо отчуждения акций третьему лицу оставить их за собой.</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Уставом закрытого акционерного общества может быть предусмотрена необходимость получения согласия общества на отчуждение акций третьим лицам иным образом, чем продажа. Согласие закрытого акционерного общества считается полученным, если в течение срока, установленного его уставом, получено письменное согласие всех акционеров общества либо не получено письменного отказа ни от одного из них</w:t>
      </w:r>
      <w:r w:rsidR="00424A4D" w:rsidRPr="00425ABF">
        <w:rPr>
          <w:rFonts w:ascii="Times New Roman" w:hAnsi="Times New Roman" w:cs="Times New Roman"/>
          <w:color w:val="000000"/>
          <w:sz w:val="28"/>
          <w:szCs w:val="28"/>
        </w:rPr>
        <w:t xml:space="preserve"> [ 10, </w:t>
      </w:r>
      <w:r w:rsidR="00424A4D" w:rsidRPr="00425ABF">
        <w:rPr>
          <w:rFonts w:ascii="Times New Roman" w:hAnsi="Times New Roman" w:cs="Times New Roman"/>
          <w:color w:val="000000"/>
          <w:sz w:val="28"/>
          <w:szCs w:val="28"/>
          <w:lang w:val="en-US"/>
        </w:rPr>
        <w:t>c</w:t>
      </w:r>
      <w:r w:rsidR="00424A4D" w:rsidRPr="00425ABF">
        <w:rPr>
          <w:rFonts w:ascii="Times New Roman" w:hAnsi="Times New Roman" w:cs="Times New Roman"/>
          <w:color w:val="000000"/>
          <w:sz w:val="28"/>
          <w:szCs w:val="28"/>
        </w:rPr>
        <w:t>. 73].</w:t>
      </w:r>
    </w:p>
    <w:p w:rsidR="00FC5DA6" w:rsidRPr="00425ABF" w:rsidRDefault="00FC5DA6" w:rsidP="00D82A51">
      <w:pPr>
        <w:pStyle w:val="newncpi"/>
        <w:spacing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Открытое акционерное общество обязано ежегодно публиковать для всеобщего сведения годовой отчет, бухгалтерский баланс, счет прибыли и убытков</w:t>
      </w:r>
      <w:r w:rsidR="00424A4D" w:rsidRPr="00425ABF">
        <w:rPr>
          <w:rFonts w:ascii="Times New Roman" w:hAnsi="Times New Roman" w:cs="Times New Roman"/>
          <w:color w:val="000000"/>
          <w:sz w:val="28"/>
          <w:szCs w:val="28"/>
        </w:rPr>
        <w:t xml:space="preserve"> [ 17, </w:t>
      </w:r>
      <w:r w:rsidR="00424A4D" w:rsidRPr="00425ABF">
        <w:rPr>
          <w:rFonts w:ascii="Times New Roman" w:hAnsi="Times New Roman" w:cs="Times New Roman"/>
          <w:color w:val="000000"/>
          <w:sz w:val="28"/>
          <w:szCs w:val="28"/>
          <w:lang w:val="en-US"/>
        </w:rPr>
        <w:t>c</w:t>
      </w:r>
      <w:r w:rsidR="00424A4D" w:rsidRPr="00425ABF">
        <w:rPr>
          <w:rFonts w:ascii="Times New Roman" w:hAnsi="Times New Roman" w:cs="Times New Roman"/>
          <w:color w:val="000000"/>
          <w:sz w:val="28"/>
          <w:szCs w:val="28"/>
        </w:rPr>
        <w:t>. 511].</w:t>
      </w:r>
    </w:p>
    <w:p w:rsidR="00FC5DA6" w:rsidRPr="00425ABF" w:rsidRDefault="00FC5DA6" w:rsidP="00D82A51">
      <w:pPr>
        <w:tabs>
          <w:tab w:val="left" w:pos="8280"/>
        </w:tabs>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Закрытое акционерное общество имеет право ежегодно публиковать для всеобщего сведения годовой отчет, бухгалтерский баланс, счет прибыли</w:t>
      </w:r>
      <w:r w:rsidR="00D82A51" w:rsidRPr="00425ABF">
        <w:rPr>
          <w:rFonts w:ascii="Times New Roman" w:hAnsi="Times New Roman" w:cs="Times New Roman"/>
          <w:color w:val="000000"/>
          <w:sz w:val="28"/>
          <w:szCs w:val="28"/>
        </w:rPr>
        <w:t xml:space="preserve"> </w:t>
      </w:r>
      <w:r w:rsidRPr="00425ABF">
        <w:rPr>
          <w:rFonts w:ascii="Times New Roman" w:hAnsi="Times New Roman" w:cs="Times New Roman"/>
          <w:color w:val="000000"/>
          <w:sz w:val="28"/>
          <w:szCs w:val="28"/>
        </w:rPr>
        <w:t>и убытков</w:t>
      </w:r>
      <w:r w:rsidR="00424A4D" w:rsidRPr="00425ABF">
        <w:rPr>
          <w:rFonts w:ascii="Times New Roman" w:hAnsi="Times New Roman" w:cs="Times New Roman"/>
          <w:color w:val="000000"/>
          <w:sz w:val="28"/>
          <w:szCs w:val="28"/>
        </w:rPr>
        <w:t xml:space="preserve"> [ 17, </w:t>
      </w:r>
      <w:r w:rsidR="00424A4D" w:rsidRPr="00425ABF">
        <w:rPr>
          <w:rFonts w:ascii="Times New Roman" w:hAnsi="Times New Roman" w:cs="Times New Roman"/>
          <w:color w:val="000000"/>
          <w:sz w:val="28"/>
          <w:szCs w:val="28"/>
          <w:lang w:val="en-US"/>
        </w:rPr>
        <w:t>c</w:t>
      </w:r>
      <w:r w:rsidR="00424A4D" w:rsidRPr="00425ABF">
        <w:rPr>
          <w:rFonts w:ascii="Times New Roman" w:hAnsi="Times New Roman" w:cs="Times New Roman"/>
          <w:color w:val="000000"/>
          <w:sz w:val="28"/>
          <w:szCs w:val="28"/>
        </w:rPr>
        <w:t>. 511].</w:t>
      </w:r>
    </w:p>
    <w:p w:rsidR="00F473F3" w:rsidRPr="00425ABF" w:rsidRDefault="00F473F3" w:rsidP="00D82A51">
      <w:pPr>
        <w:tabs>
          <w:tab w:val="left" w:pos="8280"/>
        </w:tabs>
        <w:spacing w:after="0" w:line="360" w:lineRule="auto"/>
        <w:ind w:firstLine="709"/>
        <w:rPr>
          <w:rFonts w:ascii="Times New Roman" w:hAnsi="Times New Roman" w:cs="Times New Roman"/>
          <w:color w:val="000000"/>
          <w:sz w:val="28"/>
          <w:szCs w:val="28"/>
        </w:rPr>
      </w:pPr>
      <w:r w:rsidRPr="00425ABF">
        <w:rPr>
          <w:rFonts w:ascii="Times New Roman" w:hAnsi="Times New Roman" w:cs="Times New Roman"/>
          <w:color w:val="000000"/>
          <w:sz w:val="28"/>
          <w:szCs w:val="28"/>
        </w:rPr>
        <w:t>Таким образом, акционерное общество (как открытое, так и закрытое) вправе преобразоваться в общество с ограниченной ответственностью, общество с дополнительной ответственностью, производственный кооператив и в унитарное предприятие. Создание же ЗАО на базе ОАО (равно как и создание ОАО на базе ЗАО) необходимо рассматривать не как реорганизацию (преобразование) закрытого акционерного общества, а как изменение фирменного наименования последнего и внесение ряда иных изменений в устав. Отметим, что гражданское законодательство не содержит запретов либо ограничений в части изменения фирменного наименования юридического лица, за исключением случая, оговоренного п.3 ст.1013 ГК</w:t>
      </w:r>
      <w:r w:rsidR="00F97503" w:rsidRPr="00425ABF">
        <w:rPr>
          <w:rFonts w:ascii="Times New Roman" w:hAnsi="Times New Roman" w:cs="Times New Roman"/>
          <w:color w:val="000000"/>
          <w:sz w:val="28"/>
          <w:szCs w:val="28"/>
        </w:rPr>
        <w:t xml:space="preserve"> РБ</w:t>
      </w:r>
      <w:r w:rsidRPr="00425ABF">
        <w:rPr>
          <w:rFonts w:ascii="Times New Roman" w:hAnsi="Times New Roman" w:cs="Times New Roman"/>
          <w:color w:val="000000"/>
          <w:sz w:val="28"/>
          <w:szCs w:val="28"/>
        </w:rPr>
        <w:t>. Названная норма устанавливает запрет на регистрацию фирменного наименования юридического лица (такая регистрация происходит путем включения фирменного наименования юридического лица в Единый государственный регистр юридических лиц), похожего на уже зарегистрированное настолько, что это может привести к отождествлению соответствующих юридических лиц. Следовательно, открытому акционерному обществу может быть присвоено новое фирменное наименование, включающее слова "закрытое акционерное общество"</w:t>
      </w:r>
      <w:r w:rsidR="00424A4D" w:rsidRPr="00425ABF">
        <w:rPr>
          <w:rFonts w:ascii="Times New Roman" w:hAnsi="Times New Roman" w:cs="Times New Roman"/>
          <w:color w:val="000000"/>
          <w:sz w:val="28"/>
          <w:szCs w:val="28"/>
        </w:rPr>
        <w:t xml:space="preserve"> </w:t>
      </w:r>
      <w:r w:rsidRPr="00425ABF">
        <w:rPr>
          <w:rStyle w:val="ae"/>
          <w:rFonts w:ascii="Times New Roman" w:hAnsi="Times New Roman"/>
          <w:color w:val="000000"/>
          <w:sz w:val="28"/>
          <w:szCs w:val="28"/>
          <w:vertAlign w:val="baseline"/>
        </w:rPr>
        <w:footnoteReference w:id="15"/>
      </w:r>
      <w:r w:rsidRPr="00425ABF">
        <w:rPr>
          <w:rFonts w:ascii="Times New Roman" w:hAnsi="Times New Roman" w:cs="Times New Roman"/>
          <w:color w:val="000000"/>
          <w:sz w:val="28"/>
          <w:szCs w:val="28"/>
        </w:rPr>
        <w:t>.</w:t>
      </w:r>
    </w:p>
    <w:p w:rsidR="0047288A" w:rsidRPr="00D82A51" w:rsidRDefault="0047288A" w:rsidP="00D82A51">
      <w:pPr>
        <w:tabs>
          <w:tab w:val="left" w:pos="8280"/>
        </w:tabs>
        <w:spacing w:after="0" w:line="360" w:lineRule="auto"/>
        <w:ind w:firstLine="709"/>
        <w:rPr>
          <w:rFonts w:ascii="Times New Roman" w:hAnsi="Times New Roman" w:cs="Times New Roman"/>
          <w:color w:val="000000"/>
          <w:sz w:val="28"/>
          <w:szCs w:val="28"/>
        </w:rPr>
      </w:pPr>
    </w:p>
    <w:p w:rsidR="00CC6AC2" w:rsidRPr="00D33D36" w:rsidRDefault="00D33D36" w:rsidP="00D33D36">
      <w:pPr>
        <w:tabs>
          <w:tab w:val="left" w:pos="8280"/>
        </w:tabs>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9114AB" w:rsidRPr="00D33D36">
        <w:rPr>
          <w:rFonts w:ascii="Times New Roman" w:hAnsi="Times New Roman" w:cs="Times New Roman"/>
          <w:b/>
          <w:bCs/>
          <w:color w:val="000000"/>
          <w:sz w:val="28"/>
          <w:szCs w:val="28"/>
        </w:rPr>
        <w:t>3</w:t>
      </w:r>
      <w:r w:rsidR="00F143AD" w:rsidRPr="00D33D36">
        <w:rPr>
          <w:rFonts w:ascii="Times New Roman" w:hAnsi="Times New Roman" w:cs="Times New Roman"/>
          <w:b/>
          <w:bCs/>
          <w:color w:val="000000"/>
          <w:sz w:val="28"/>
          <w:szCs w:val="28"/>
        </w:rPr>
        <w:t>.</w:t>
      </w:r>
      <w:r w:rsidR="00CC6AC2" w:rsidRPr="00D33D36">
        <w:rPr>
          <w:rFonts w:ascii="Times New Roman" w:hAnsi="Times New Roman" w:cs="Times New Roman"/>
          <w:b/>
          <w:bCs/>
          <w:color w:val="000000"/>
          <w:sz w:val="28"/>
          <w:szCs w:val="28"/>
        </w:rPr>
        <w:t xml:space="preserve"> </w:t>
      </w:r>
      <w:r w:rsidR="0047288A" w:rsidRPr="00D33D36">
        <w:rPr>
          <w:rFonts w:ascii="Times New Roman" w:hAnsi="Times New Roman" w:cs="Times New Roman"/>
          <w:b/>
          <w:bCs/>
          <w:color w:val="000000"/>
          <w:sz w:val="28"/>
          <w:szCs w:val="28"/>
        </w:rPr>
        <w:t>ХАРАКТЕРИСТИКА АКЦИОНЕРНЫХ ОБЩЕСТВ В ЗАРУБЕЖНЫХ СТРАНАХ</w:t>
      </w:r>
    </w:p>
    <w:p w:rsidR="005615C7" w:rsidRPr="00D82A51" w:rsidRDefault="005615C7" w:rsidP="00D82A51">
      <w:pPr>
        <w:tabs>
          <w:tab w:val="left" w:pos="8280"/>
        </w:tabs>
        <w:spacing w:after="0" w:line="360" w:lineRule="auto"/>
        <w:ind w:firstLine="709"/>
        <w:rPr>
          <w:rFonts w:ascii="Times New Roman" w:hAnsi="Times New Roman" w:cs="Times New Roman"/>
          <w:color w:val="000000"/>
          <w:sz w:val="28"/>
          <w:szCs w:val="28"/>
        </w:rPr>
      </w:pPr>
    </w:p>
    <w:p w:rsidR="000323B4" w:rsidRPr="00D82A51" w:rsidRDefault="000323B4"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Порядок образования акционерных обществ за рубежом во многом соответствует действующему в Республике Беларусь порядку.</w:t>
      </w:r>
    </w:p>
    <w:p w:rsidR="00D82A51" w:rsidRDefault="000323B4"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Германии а</w:t>
      </w:r>
      <w:r w:rsidR="003B2395" w:rsidRPr="00D82A51">
        <w:rPr>
          <w:rFonts w:ascii="Times New Roman" w:hAnsi="Times New Roman" w:cs="Times New Roman"/>
          <w:color w:val="000000"/>
          <w:sz w:val="28"/>
          <w:szCs w:val="28"/>
        </w:rPr>
        <w:t xml:space="preserve">кционерное общество </w:t>
      </w:r>
      <w:r w:rsidR="00110265" w:rsidRPr="00D82A51">
        <w:rPr>
          <w:rFonts w:ascii="Times New Roman" w:hAnsi="Times New Roman" w:cs="Times New Roman"/>
          <w:color w:val="000000"/>
          <w:sz w:val="28"/>
          <w:szCs w:val="28"/>
        </w:rPr>
        <w:t xml:space="preserve">(AG) </w:t>
      </w:r>
      <w:r w:rsidR="003B2395" w:rsidRPr="00D82A51">
        <w:rPr>
          <w:rFonts w:ascii="Times New Roman" w:hAnsi="Times New Roman" w:cs="Times New Roman"/>
          <w:color w:val="000000"/>
          <w:sz w:val="28"/>
          <w:szCs w:val="28"/>
        </w:rPr>
        <w:t>- объединение, основанное на слиянии</w:t>
      </w:r>
      <w:r w:rsidR="00110265" w:rsidRPr="00D82A51">
        <w:rPr>
          <w:rFonts w:ascii="Times New Roman" w:hAnsi="Times New Roman" w:cs="Times New Roman"/>
          <w:color w:val="000000"/>
          <w:sz w:val="28"/>
          <w:szCs w:val="28"/>
        </w:rPr>
        <w:t xml:space="preserve"> </w:t>
      </w:r>
      <w:r w:rsidR="003B2395" w:rsidRPr="00D82A51">
        <w:rPr>
          <w:rFonts w:ascii="Times New Roman" w:hAnsi="Times New Roman" w:cs="Times New Roman"/>
          <w:color w:val="000000"/>
          <w:sz w:val="28"/>
          <w:szCs w:val="28"/>
        </w:rPr>
        <w:t xml:space="preserve">капитала. </w:t>
      </w:r>
      <w:r w:rsidRPr="00D82A51">
        <w:rPr>
          <w:rFonts w:ascii="Times New Roman" w:hAnsi="Times New Roman" w:cs="Times New Roman"/>
          <w:color w:val="000000"/>
          <w:sz w:val="28"/>
          <w:szCs w:val="28"/>
        </w:rPr>
        <w:t>Д</w:t>
      </w:r>
      <w:r w:rsidR="003B2395" w:rsidRPr="00D82A51">
        <w:rPr>
          <w:rFonts w:ascii="Times New Roman" w:hAnsi="Times New Roman" w:cs="Times New Roman"/>
          <w:color w:val="000000"/>
          <w:sz w:val="28"/>
          <w:szCs w:val="28"/>
        </w:rPr>
        <w:t>еятельность акционерного общества регулируется</w:t>
      </w:r>
      <w:r w:rsidR="00110265" w:rsidRPr="00D82A51">
        <w:rPr>
          <w:rFonts w:ascii="Times New Roman" w:hAnsi="Times New Roman" w:cs="Times New Roman"/>
          <w:color w:val="000000"/>
          <w:sz w:val="28"/>
          <w:szCs w:val="28"/>
        </w:rPr>
        <w:t xml:space="preserve"> </w:t>
      </w:r>
      <w:r w:rsidR="003B2395" w:rsidRPr="00D82A51">
        <w:rPr>
          <w:rFonts w:ascii="Times New Roman" w:hAnsi="Times New Roman" w:cs="Times New Roman"/>
          <w:color w:val="000000"/>
          <w:sz w:val="28"/>
          <w:szCs w:val="28"/>
        </w:rPr>
        <w:t>Т</w:t>
      </w:r>
      <w:r w:rsidR="00110265" w:rsidRPr="00D82A51">
        <w:rPr>
          <w:rFonts w:ascii="Times New Roman" w:hAnsi="Times New Roman" w:cs="Times New Roman"/>
          <w:color w:val="000000"/>
          <w:sz w:val="28"/>
          <w:szCs w:val="28"/>
        </w:rPr>
        <w:t>орговым кодексом</w:t>
      </w:r>
      <w:r w:rsidR="003B2395" w:rsidRPr="00D82A51">
        <w:rPr>
          <w:rFonts w:ascii="Times New Roman" w:hAnsi="Times New Roman" w:cs="Times New Roman"/>
          <w:color w:val="000000"/>
          <w:sz w:val="28"/>
          <w:szCs w:val="28"/>
        </w:rPr>
        <w:t xml:space="preserve"> и Законом об операциях с ценными бумагами (Акционерный закон)</w:t>
      </w:r>
      <w:r w:rsidRPr="00D82A51">
        <w:rPr>
          <w:rFonts w:ascii="Times New Roman" w:hAnsi="Times New Roman" w:cs="Times New Roman"/>
          <w:color w:val="000000"/>
          <w:sz w:val="28"/>
          <w:szCs w:val="28"/>
        </w:rPr>
        <w:t>.</w:t>
      </w:r>
      <w:r w:rsidR="00121D76" w:rsidRPr="00D82A51">
        <w:rPr>
          <w:rFonts w:ascii="Times New Roman" w:hAnsi="Times New Roman" w:cs="Times New Roman"/>
          <w:color w:val="000000"/>
          <w:sz w:val="28"/>
          <w:szCs w:val="28"/>
        </w:rPr>
        <w:t xml:space="preserve"> Акционерные общества (Aktiengesellschaft – AG) в обязательном порядке регистрируются в реестре торговых компаний.</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Право на использование названия фирмы принадлежит исключительно предпринимателям. С 01.07.1998 применяются четкие правила о названии фирмы. Допускаются любые названия фирмы, содержащие имена, названия вещей, вымышленные и смешанные названия, при условии соблюдения следующих требований:</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название фирмы должно отличать предприятие от других;</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в названии фирмы должна отражаться организационно-правовая форма предприятия;</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в названии должна отражаться степень ответственности участников предприятия.</w:t>
      </w:r>
    </w:p>
    <w:p w:rsid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Акционерное общество (АО) обладает правосубъектностью, т.е. имеет статус юридического лица, несущего самостоятельную имущественную ответственность перед кредиторами. Акционеры несут риск убытков в пределах стоимости принадлежащих им акций. В отличие от объединений лиц, изменения в составе акционеров не влияют на статус акционерного общества.</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Акции АО могут выставлять на биржевые торги, что облегчает аккумуляцию капитала в целях расширения предприятия. Акционерные общества ведут более сложную бухгалтерскую и налоговую отчетность. В совокупности эти обстоятельства делают АО наиболее сложной организационно-правовой формой предпринимательской деятельности.</w:t>
      </w:r>
    </w:p>
    <w:p w:rsidR="00D82A51" w:rsidRDefault="000323B4"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В Латвии AS (akciju sabiedriba) - акционерное общество, так же, как и SIA, является юридическим лицом.</w:t>
      </w:r>
    </w:p>
    <w:p w:rsidR="000323B4" w:rsidRPr="00D82A51" w:rsidRDefault="00D95D58"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Коммерческую деятельность регулирует Коммерческий закон от 13 апреля 2000 г.</w:t>
      </w:r>
      <w:r w:rsidR="0047288A" w:rsidRPr="00D82A51">
        <w:rPr>
          <w:rFonts w:ascii="Times New Roman" w:hAnsi="Times New Roman" w:cs="Times New Roman"/>
          <w:sz w:val="28"/>
          <w:szCs w:val="28"/>
        </w:rPr>
        <w:t xml:space="preserve"> [ 18, с. 83].</w:t>
      </w:r>
    </w:p>
    <w:p w:rsidR="00D95D58" w:rsidRPr="00D82A51" w:rsidRDefault="00D95D58"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В Польше акционерное общество определяется как S.A.</w:t>
      </w:r>
      <w:r w:rsidR="0047288A" w:rsidRPr="00D82A51">
        <w:rPr>
          <w:rFonts w:ascii="Times New Roman" w:hAnsi="Times New Roman" w:cs="Times New Roman"/>
          <w:sz w:val="28"/>
          <w:szCs w:val="28"/>
        </w:rPr>
        <w:t xml:space="preserve"> [ 19, с. 85].</w:t>
      </w:r>
    </w:p>
    <w:p w:rsid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Для создания общества в Германии необходимо не менее пяти участников.</w:t>
      </w:r>
    </w:p>
    <w:p w:rsid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Уставный капитал такого общества должен составлять не менее 100 000 евро.</w:t>
      </w:r>
    </w:p>
    <w:p w:rsidR="005660F2" w:rsidRP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Уставный фонд делится на отдельные части, именуемые акциями. Минимальная номинальная цена акции - 50 евро.</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Акционеры, не полностью оплатившие акции, отвечают по обязательствам общества в пределах неоплаченной части стоимости принадлежащих им акций. Акционеры, полностью оплатившие акции, несут риск убытков, связанных с деятельностью общества, в пределах стоимости акций, которые им принадлежат.</w:t>
      </w:r>
    </w:p>
    <w:p w:rsidR="005660F2" w:rsidRP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Учредителем (участником) общества в Украине может быть физическое и юридическое лицо Украины, физическое и юридическое лицо иностранного государства. Участники имеют равные права и обязанности (общие для всех).</w:t>
      </w:r>
    </w:p>
    <w:p w:rsid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Минимальная величина уставного(складочного)капитала 1250 минимальных заработных плат.</w:t>
      </w:r>
    </w:p>
    <w:p w:rsid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Общество может быть создано одним лицом.</w:t>
      </w:r>
    </w:p>
    <w:p w:rsid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Учредительным документом является устав.</w:t>
      </w:r>
    </w:p>
    <w:p w:rsidR="005660F2" w:rsidRPr="00D82A51" w:rsidRDefault="005660F2"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При создании общества все его акции должны быть распределены между учредителями. Открытая подписка</w:t>
      </w:r>
      <w:r w:rsidR="00D82A51">
        <w:rPr>
          <w:rFonts w:ascii="Times New Roman" w:hAnsi="Times New Roman" w:cs="Times New Roman"/>
          <w:sz w:val="28"/>
          <w:szCs w:val="28"/>
        </w:rPr>
        <w:t xml:space="preserve"> </w:t>
      </w:r>
      <w:r w:rsidRPr="00D82A51">
        <w:rPr>
          <w:rFonts w:ascii="Times New Roman" w:hAnsi="Times New Roman" w:cs="Times New Roman"/>
          <w:sz w:val="28"/>
          <w:szCs w:val="28"/>
        </w:rPr>
        <w:t>на акции не проводится до полной оплаты уставного капитала</w:t>
      </w:r>
      <w:r w:rsidR="00373DE0" w:rsidRPr="00D82A51">
        <w:rPr>
          <w:rFonts w:ascii="Times New Roman" w:hAnsi="Times New Roman" w:cs="Times New Roman"/>
          <w:sz w:val="28"/>
          <w:szCs w:val="28"/>
        </w:rPr>
        <w:t xml:space="preserve"> [ 20, с. 78].</w:t>
      </w:r>
    </w:p>
    <w:p w:rsid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Учредителями латвийских компаний могут быть физические и юридические лица, резиденты и нерезиденты Латвии без ограничений. и обязано иметь уставный капитал в размере не менее 25 000 латов (примерный эквивалент 43 200 долл. США).</w:t>
      </w:r>
    </w:p>
    <w:p w:rsid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До подачи заявки на регистрацию AS должно быть оплачено не менее 25% объявленного уставного капитала, но не менее 25 000 латов. В AS весь уставный капитал до регистрации оплачивается деньгами.</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 xml:space="preserve">Минимальное количество учредителей в акционерном обществе </w:t>
      </w:r>
      <w:r w:rsidR="00373DE0" w:rsidRPr="00D82A51">
        <w:rPr>
          <w:rFonts w:ascii="Times New Roman" w:hAnsi="Times New Roman" w:cs="Times New Roman"/>
          <w:sz w:val="28"/>
          <w:szCs w:val="28"/>
        </w:rPr>
        <w:t>–</w:t>
      </w:r>
      <w:r w:rsidRPr="00D82A51">
        <w:rPr>
          <w:rFonts w:ascii="Times New Roman" w:hAnsi="Times New Roman" w:cs="Times New Roman"/>
          <w:sz w:val="28"/>
          <w:szCs w:val="28"/>
        </w:rPr>
        <w:t xml:space="preserve"> один</w:t>
      </w:r>
      <w:r w:rsidR="00373DE0" w:rsidRPr="00D82A51">
        <w:rPr>
          <w:rFonts w:ascii="Times New Roman" w:hAnsi="Times New Roman" w:cs="Times New Roman"/>
          <w:sz w:val="28"/>
          <w:szCs w:val="28"/>
        </w:rPr>
        <w:t xml:space="preserve"> [ 18, с. 83].</w:t>
      </w:r>
    </w:p>
    <w:p w:rsidR="002B09A4" w:rsidRP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Польское S.A. может быть учреждено минимум тремя учредителями (кроме ситуации, когда учредителем акционерного общества является государственное предприятие или общественная организация, - в этом случае у общества может быть только один учредитель).</w:t>
      </w:r>
    </w:p>
    <w:p w:rsid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Уставный капитал первоначально должен составлять не менее 100000 злотых (примерный эквивалент – 30 200 долларов США) наличными или в натуре. В целях обеспечения платежеспособности компании 8% годового дохода (после налогообложения) переводится в резервный фонд, пока его сумма не достигнет по меньшей мере трети номинальной стоимости всех выпущенных акций.</w:t>
      </w:r>
    </w:p>
    <w:p w:rsid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Акционерное общество, кроме совета управления и общего собрания, должно иметь контрольный совет, состоящий из 5 физических лиц - польских или иностранных.</w:t>
      </w:r>
    </w:p>
    <w:p w:rsidR="00664051" w:rsidRP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Стоимость открытия акционерного общества с уставным капиталом, например, 45000 долл. США составляет 1000 долларов США</w:t>
      </w:r>
      <w:r w:rsidR="00373DE0" w:rsidRPr="00D82A51">
        <w:rPr>
          <w:rFonts w:ascii="Times New Roman" w:hAnsi="Times New Roman" w:cs="Times New Roman"/>
          <w:color w:val="000000"/>
          <w:sz w:val="28"/>
          <w:szCs w:val="28"/>
        </w:rPr>
        <w:t xml:space="preserve"> [ 19, с. 85].</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Акционерный закон Германии определяет следующие органы управления акционерным обществом:</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 общее собрание акционеров</w:t>
      </w:r>
      <w:r w:rsidR="00121D76" w:rsidRPr="00D82A51">
        <w:rPr>
          <w:rFonts w:ascii="Times New Roman" w:hAnsi="Times New Roman" w:cs="Times New Roman"/>
          <w:sz w:val="28"/>
          <w:szCs w:val="28"/>
        </w:rPr>
        <w:t>. Собрание акционеров принимает основополагающие решения по вопросам деятельности АО. Общее собрание проводится один раз в год для заслушивания ежегодного отчета, определения целей использования сумм прибыли и избрания нового наблюдательного совета. Акционер получает право голоса с момента полной оплаты стоимости принадлежащих ему акций;</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 наблюдательный совет как орган контроля</w:t>
      </w:r>
      <w:r w:rsidR="00121D76" w:rsidRPr="00D82A51">
        <w:rPr>
          <w:rFonts w:ascii="Times New Roman" w:hAnsi="Times New Roman" w:cs="Times New Roman"/>
          <w:sz w:val="28"/>
          <w:szCs w:val="28"/>
        </w:rPr>
        <w:t>. Наблюдательный совет представляет собой коллегию из не менее 3 членов, возглавляемую председателем. Наблюдательный совет, если иное не предусмотрено уставом АО, избирается общим собранием акционеров. Совет осуществляет контроль над правлением и оказывает ему помощь в определении основных направлений деятельности общества</w:t>
      </w:r>
      <w:r w:rsidRPr="00D82A51">
        <w:rPr>
          <w:rFonts w:ascii="Times New Roman" w:hAnsi="Times New Roman" w:cs="Times New Roman"/>
          <w:sz w:val="28"/>
          <w:szCs w:val="28"/>
        </w:rPr>
        <w:t>;</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 </w:t>
      </w:r>
      <w:r w:rsidR="00664051" w:rsidRPr="00D82A51">
        <w:rPr>
          <w:rFonts w:ascii="Times New Roman" w:hAnsi="Times New Roman" w:cs="Times New Roman"/>
          <w:color w:val="000000"/>
          <w:sz w:val="28"/>
          <w:szCs w:val="28"/>
        </w:rPr>
        <w:t>правление как исполнительный орган.</w:t>
      </w:r>
      <w:r w:rsidRPr="00D82A51">
        <w:rPr>
          <w:rFonts w:ascii="Times New Roman" w:hAnsi="Times New Roman" w:cs="Times New Roman"/>
          <w:color w:val="000000"/>
          <w:sz w:val="28"/>
          <w:szCs w:val="28"/>
        </w:rPr>
        <w:t xml:space="preserve"> Правление осуществляет управление делами общества, выступает от имени АО в отношениях с третьими лицами. Полномочия правления как представителя общества неограниченны и не подлежат ограничению. Члены правление назначаются и освобождаются от должности наблюдательным советом. В случае виновного причинения вреда обществу правление обязано возместить убытки.</w:t>
      </w:r>
    </w:p>
    <w:p w:rsidR="00664051" w:rsidRPr="00D82A51" w:rsidRDefault="00664051" w:rsidP="00D82A51">
      <w:pPr>
        <w:pStyle w:val="HTML"/>
        <w:tabs>
          <w:tab w:val="left" w:pos="7920"/>
        </w:tabs>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Функции этих органов аналогичны функциям акционерного общества в Беларуси.</w:t>
      </w:r>
    </w:p>
    <w:p w:rsidR="00121D76" w:rsidRPr="00D82A51" w:rsidRDefault="00121D76"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Акционерное общество может быть ликвидировано по решению общего собрания, принятому владельцами двух третей уставного капитала, а также в случае открытия процедуры банкротства в отношении общества.</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Органы управления Украинских акционерных обществ:</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 общее собрание акционеров;</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 наблюдательный совет</w:t>
      </w:r>
      <w:r w:rsidR="00313A91" w:rsidRPr="00D82A51">
        <w:rPr>
          <w:rFonts w:ascii="Times New Roman" w:hAnsi="Times New Roman" w:cs="Times New Roman"/>
          <w:sz w:val="28"/>
          <w:szCs w:val="28"/>
        </w:rPr>
        <w:t xml:space="preserve"> </w:t>
      </w:r>
      <w:r w:rsidRPr="00D82A51">
        <w:rPr>
          <w:rFonts w:ascii="Times New Roman" w:hAnsi="Times New Roman" w:cs="Times New Roman"/>
          <w:sz w:val="28"/>
          <w:szCs w:val="28"/>
        </w:rPr>
        <w:t>(при количестве акционеров больше 50 создание наблюдательного совета обязательно);</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 исполнительный орган.</w:t>
      </w:r>
    </w:p>
    <w:p w:rsidR="00D82A51" w:rsidRDefault="00664051" w:rsidP="00D82A51">
      <w:pPr>
        <w:pStyle w:val="HTML"/>
        <w:tabs>
          <w:tab w:val="clear" w:pos="916"/>
          <w:tab w:val="clear" w:pos="9160"/>
          <w:tab w:val="left" w:pos="600"/>
          <w:tab w:val="left" w:pos="8640"/>
        </w:tabs>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Акции общества в Герм</w:t>
      </w:r>
      <w:r w:rsidR="00AB350F" w:rsidRPr="00D82A51">
        <w:rPr>
          <w:rFonts w:ascii="Times New Roman" w:hAnsi="Times New Roman" w:cs="Times New Roman"/>
          <w:sz w:val="28"/>
          <w:szCs w:val="28"/>
        </w:rPr>
        <w:t>а</w:t>
      </w:r>
      <w:r w:rsidRPr="00D82A51">
        <w:rPr>
          <w:rFonts w:ascii="Times New Roman" w:hAnsi="Times New Roman" w:cs="Times New Roman"/>
          <w:sz w:val="28"/>
          <w:szCs w:val="28"/>
        </w:rPr>
        <w:t>нии могут быть именными и предъявительскими, наиболее распространены предъявительские.</w:t>
      </w:r>
    </w:p>
    <w:p w:rsidR="00664051" w:rsidRPr="00D82A51" w:rsidRDefault="00664051" w:rsidP="00D82A51">
      <w:pPr>
        <w:pStyle w:val="HTML"/>
        <w:tabs>
          <w:tab w:val="clear" w:pos="916"/>
          <w:tab w:val="clear" w:pos="9160"/>
          <w:tab w:val="left" w:pos="600"/>
          <w:tab w:val="left" w:pos="8640"/>
        </w:tabs>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Особым видом именной акции является так называемая винкулированная именная акция. Винкуляция означает, что для передачи акции необходимо разрешение одного из органов общества. Такие акции существуют в основном в страховых обществах и, в отдельных случаях, в семейных обществах для предупреждения отчуждения акций третьим лицам.</w:t>
      </w:r>
    </w:p>
    <w:p w:rsidR="00664051" w:rsidRPr="00D82A51" w:rsidRDefault="00664051" w:rsidP="00D82A51">
      <w:pPr>
        <w:pStyle w:val="HTML"/>
        <w:tabs>
          <w:tab w:val="clear" w:pos="916"/>
          <w:tab w:val="left" w:pos="600"/>
        </w:tabs>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Обладатели предъявительских акций, как правило, анонимны, то есть общество может и не знать владельцев данного вида акций.</w:t>
      </w:r>
    </w:p>
    <w:p w:rsidR="00664051" w:rsidRPr="00D82A51" w:rsidRDefault="00664051" w:rsidP="00D82A51">
      <w:pPr>
        <w:pStyle w:val="HTML"/>
        <w:tabs>
          <w:tab w:val="clear" w:pos="916"/>
          <w:tab w:val="left" w:pos="600"/>
        </w:tabs>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В акционерном обществе действует принцип «One share - one vote» («одна акция – один голос»), то есть каждая акция предоставляет одинаковое право на голосование на общем собрании акционеров. Однако в уставе общества может содержаться ограничение на право голоса независимо от количества акций пятью или десятью процентами акций.</w:t>
      </w:r>
    </w:p>
    <w:p w:rsidR="005660F2"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Существуют привилегированные акции без права голоса. Обычно они служат для привлечения капитала и свидетельствуют о чьем-то участии в капитале. Отсутствие права голоса компенсируется более высоким дивидендом.</w:t>
      </w:r>
    </w:p>
    <w:p w:rsidR="005660F2"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В Германии не существует правовых, налоговых и иных отличий в функционировании предприятий с иностранным капиталом по сравнению с предприятиями, основанными на национальном капитале, что также следует учитывать при инвестировании.</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Акционеры в Украинских обществах имеют право отчуждать акции (часть акций) любым законным способом (продажа, дарение, мена и т.д.) на свое усмотрение любому лицу в любое время.</w:t>
      </w:r>
    </w:p>
    <w:p w:rsidR="00664051" w:rsidRPr="00D82A51" w:rsidRDefault="00664051" w:rsidP="00D82A51">
      <w:pPr>
        <w:pStyle w:val="HTML"/>
        <w:spacing w:line="360" w:lineRule="auto"/>
        <w:ind w:firstLine="709"/>
        <w:jc w:val="both"/>
        <w:rPr>
          <w:rFonts w:ascii="Times New Roman" w:hAnsi="Times New Roman" w:cs="Times New Roman"/>
          <w:sz w:val="28"/>
          <w:szCs w:val="28"/>
        </w:rPr>
      </w:pPr>
      <w:r w:rsidRPr="00D82A51">
        <w:rPr>
          <w:rFonts w:ascii="Times New Roman" w:hAnsi="Times New Roman" w:cs="Times New Roman"/>
          <w:sz w:val="28"/>
          <w:szCs w:val="28"/>
        </w:rPr>
        <w:t>Выход из общества осуществляется путем отчуждения акций по цене, о которой договорились стороны</w:t>
      </w:r>
      <w:r w:rsidR="00373DE0" w:rsidRPr="00D82A51">
        <w:rPr>
          <w:rFonts w:ascii="Times New Roman" w:hAnsi="Times New Roman" w:cs="Times New Roman"/>
          <w:sz w:val="28"/>
          <w:szCs w:val="28"/>
        </w:rPr>
        <w:t xml:space="preserve"> [ 20, с. 79].</w:t>
      </w:r>
    </w:p>
    <w:p w:rsidR="00664051" w:rsidRP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Если акции Латвийских AS находятся в публичном обращении, то количество членов правления не должно быть менее трех. Кроме того, в AS обязательно учреждается совет.</w:t>
      </w:r>
    </w:p>
    <w:p w:rsidR="00664051" w:rsidRP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Информация о латвийских коммерческих компаниях обязательно вносится в коммерческий регистр и хранится с соответствующими документами о коммерсанте и его коммерческой деятельности (в Латвии вместо термина «предпринимательство» используется термин «коммерция»). Данная информация доступна всем интересующимся. После подачи соответствующего письменного запроса и уплаты государственной пошлины можно получить выписку из записей коммерческого регистра, а также выписку из находящегося в регистрационном деле коммерсанта документа или его копию. По просьбе получателя правильность выписки или копии удостоверяются подписью и печатью должностного лица учреждения коммерческого регистра с указанием даты выдачи</w:t>
      </w:r>
      <w:r w:rsidR="00373DE0" w:rsidRPr="00D82A51">
        <w:rPr>
          <w:rFonts w:ascii="Times New Roman" w:hAnsi="Times New Roman" w:cs="Times New Roman"/>
          <w:color w:val="000000"/>
          <w:sz w:val="28"/>
          <w:szCs w:val="28"/>
        </w:rPr>
        <w:t xml:space="preserve"> [ 18, с. 83].</w:t>
      </w:r>
    </w:p>
    <w:p w:rsid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Следует знать, что торговые общества Польши регистрируются хозяйственными судами в торговом реестре. Общество приобретает права юридического лица с момента его регистрации.</w:t>
      </w:r>
    </w:p>
    <w:p w:rsid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Торговый реестр ведется по принципу формальной гласности (каждый имеет право ознакомиться с данными реестра), материальной ответственности (нельзя ссылаться на незнание данных реестра), а также достоверности записей в реестре.</w:t>
      </w:r>
    </w:p>
    <w:p w:rsidR="00664051" w:rsidRPr="00D82A51" w:rsidRDefault="00664051"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Учредители и органы обществ обязаны актуализировать сообщенные в реестр данные. В реестр вносятся, в частности: наименование фирмы, ее местонахождение, предмет деятельности, состав органов, размер капитала, уполномоченные и доверенные лица, а также сведения о возбужденном ликвидационном процессе или банкротстве</w:t>
      </w:r>
      <w:r w:rsidR="00373DE0" w:rsidRPr="00D82A51">
        <w:rPr>
          <w:rFonts w:ascii="Times New Roman" w:hAnsi="Times New Roman" w:cs="Times New Roman"/>
          <w:color w:val="000000"/>
          <w:sz w:val="28"/>
          <w:szCs w:val="28"/>
        </w:rPr>
        <w:t xml:space="preserve"> [ 19, с. 85]</w:t>
      </w:r>
      <w:r w:rsidR="00F143AD" w:rsidRPr="00D82A51">
        <w:rPr>
          <w:rFonts w:ascii="Times New Roman" w:hAnsi="Times New Roman" w:cs="Times New Roman"/>
          <w:color w:val="000000"/>
          <w:sz w:val="28"/>
          <w:szCs w:val="28"/>
        </w:rPr>
        <w:t>.</w:t>
      </w:r>
    </w:p>
    <w:p w:rsidR="00DD4712" w:rsidRPr="00D82A51" w:rsidRDefault="00DD4712"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AB350F" w:rsidRPr="00D33D36" w:rsidRDefault="00D33D36" w:rsidP="00D33D36">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B350F" w:rsidRPr="00D33D36">
        <w:rPr>
          <w:rFonts w:ascii="Times New Roman" w:hAnsi="Times New Roman" w:cs="Times New Roman"/>
          <w:b/>
          <w:bCs/>
          <w:color w:val="000000"/>
          <w:sz w:val="28"/>
          <w:szCs w:val="28"/>
        </w:rPr>
        <w:t>ЗАКЛЮЧЕНИЕ</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 результате исследования прихожу к выводам о том, что:</w:t>
      </w:r>
    </w:p>
    <w:p w:rsidR="00AB350F" w:rsidRPr="00D82A51" w:rsidRDefault="00F143AD"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w:t>
      </w:r>
      <w:r w:rsidR="00B912BA" w:rsidRPr="00D82A51">
        <w:rPr>
          <w:rFonts w:ascii="Times New Roman" w:hAnsi="Times New Roman" w:cs="Times New Roman"/>
          <w:color w:val="000000"/>
          <w:sz w:val="28"/>
          <w:szCs w:val="28"/>
        </w:rPr>
        <w:t xml:space="preserve"> А</w:t>
      </w:r>
      <w:r w:rsidR="00AB350F" w:rsidRPr="00D82A51">
        <w:rPr>
          <w:rFonts w:ascii="Times New Roman" w:hAnsi="Times New Roman" w:cs="Times New Roman"/>
          <w:color w:val="000000"/>
          <w:sz w:val="28"/>
          <w:szCs w:val="28"/>
        </w:rPr>
        <w:t>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ни и в высоко рискованные проекты, существенно ускоряя внедрение достижений научно-технического прогресса.</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Имеется также множество других положительных сторон акционерной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 (приложение И).</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Последнее обстоятельство особенно важно в условиях нестабильной экономики, когда непредвиденная остановка производства может привести к огромным убыткам, долгам, на погашение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w:t>
      </w:r>
      <w:r w:rsidR="00B912BA" w:rsidRPr="00D82A51">
        <w:rPr>
          <w:rFonts w:ascii="Times New Roman" w:hAnsi="Times New Roman" w:cs="Times New Roman"/>
          <w:color w:val="000000"/>
          <w:sz w:val="28"/>
          <w:szCs w:val="28"/>
        </w:rPr>
        <w:t>ы всех участников;</w:t>
      </w:r>
    </w:p>
    <w:p w:rsidR="00AB350F" w:rsidRPr="00D82A51" w:rsidRDefault="00F143AD"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w:t>
      </w:r>
      <w:r w:rsidR="00B912BA" w:rsidRPr="00D82A51">
        <w:rPr>
          <w:rFonts w:ascii="Times New Roman" w:hAnsi="Times New Roman" w:cs="Times New Roman"/>
          <w:color w:val="000000"/>
          <w:sz w:val="28"/>
          <w:szCs w:val="28"/>
        </w:rPr>
        <w:t xml:space="preserve"> А</w:t>
      </w:r>
      <w:r w:rsidR="00AB350F" w:rsidRPr="00D82A51">
        <w:rPr>
          <w:rFonts w:ascii="Times New Roman" w:hAnsi="Times New Roman" w:cs="Times New Roman"/>
          <w:color w:val="000000"/>
          <w:sz w:val="28"/>
          <w:szCs w:val="28"/>
        </w:rPr>
        <w:t>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Основными чертами этого вида общества являются:</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разделение акционерного капитала на равномерные, свободно обращающиеся доли – акции;</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ограничение ответственности участников по обязательствам общества только взносами в капитал общества;</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уставная форма объединения, позволяющая легко менять число участников и размеры акционерного капитала;</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отделение общего руководства от управления самим предприятием, которое сосредотачивается в руках особого органа – правления (дирекции) обще</w:t>
      </w:r>
      <w:r w:rsidR="00B912BA" w:rsidRPr="00D82A51">
        <w:rPr>
          <w:rFonts w:ascii="Times New Roman" w:hAnsi="Times New Roman" w:cs="Times New Roman"/>
          <w:color w:val="000000"/>
          <w:sz w:val="28"/>
          <w:szCs w:val="28"/>
        </w:rPr>
        <w:t>ства;</w:t>
      </w:r>
    </w:p>
    <w:p w:rsidR="00AB350F" w:rsidRPr="00D82A51" w:rsidRDefault="00F143AD"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3.</w:t>
      </w:r>
      <w:r w:rsidR="00B912BA" w:rsidRPr="00D82A51">
        <w:rPr>
          <w:rFonts w:ascii="Times New Roman" w:hAnsi="Times New Roman" w:cs="Times New Roman"/>
          <w:color w:val="000000"/>
          <w:sz w:val="28"/>
          <w:szCs w:val="28"/>
        </w:rPr>
        <w:t xml:space="preserve"> А</w:t>
      </w:r>
      <w:r w:rsidR="00AB350F" w:rsidRPr="00D82A51">
        <w:rPr>
          <w:rFonts w:ascii="Times New Roman" w:hAnsi="Times New Roman" w:cs="Times New Roman"/>
          <w:color w:val="000000"/>
          <w:sz w:val="28"/>
          <w:szCs w:val="28"/>
        </w:rPr>
        <w:t>кционерные общества имеют ряд преимуществ по сравнению с другими формами собственности.</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AB350F" w:rsidRPr="00D82A51" w:rsidRDefault="00AB350F"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w:t>
      </w:r>
      <w:r w:rsidR="00B912BA" w:rsidRPr="00D82A51">
        <w:rPr>
          <w:rFonts w:ascii="Times New Roman" w:hAnsi="Times New Roman" w:cs="Times New Roman"/>
          <w:color w:val="000000"/>
          <w:sz w:val="28"/>
          <w:szCs w:val="28"/>
        </w:rPr>
        <w:t>роны акционеров.</w:t>
      </w:r>
    </w:p>
    <w:p w:rsidR="00D82A51" w:rsidRDefault="00F143AD"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w:t>
      </w:r>
      <w:r w:rsidR="00B912BA" w:rsidRPr="00D82A51">
        <w:rPr>
          <w:rFonts w:ascii="Times New Roman" w:hAnsi="Times New Roman" w:cs="Times New Roman"/>
          <w:color w:val="000000"/>
          <w:sz w:val="28"/>
          <w:szCs w:val="28"/>
        </w:rPr>
        <w:t xml:space="preserve"> Открытое акционерное общество – это самая высокая степень организационной формы коммерческой организации. Через неё можно привлечь больше инвестиций для организации крупного производства.</w:t>
      </w:r>
    </w:p>
    <w:p w:rsidR="00D82A51" w:rsidRDefault="00B912B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Закрытое акционерное общество – это организационная форма не существует в западных странах. Она присуща странам на пост советском пространстве.</w:t>
      </w:r>
    </w:p>
    <w:p w:rsidR="00B912BA" w:rsidRPr="00D82A51" w:rsidRDefault="00B912B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Эта форма похожа на ООО, но, поскольку это акционерное общество, оно должно также, как ОАО выполнять все действия, связанные с выпуском, регистрацией и обращением акций (ценных бумаг), а следовательно несёт больше затрат по сравнению с ООО.</w:t>
      </w:r>
    </w:p>
    <w:p w:rsidR="00B912BA" w:rsidRPr="00D82A51" w:rsidRDefault="00B912B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Поэтому предлагается преимущественное развитие акционерных обществ открытого типа. Закрытое акционерное общество является промежуточной ступенью на пути к созданию открытого акционерного общества и, по сути, тормозит привлечение инвестиций.</w:t>
      </w:r>
    </w:p>
    <w:p w:rsidR="00B912BA" w:rsidRPr="00D82A51" w:rsidRDefault="00B912BA"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Однако, если устанавливать дешёвую номинальную стоимость акций, можно получить слишком много мелких акционеров и это будет мешать решению задач, которые решаются общим собранием акционеров. Поэтому, на мой взгляд, необходимо ограничить количество акционеров открытого акционерного общества по участию в собрании акционеров.</w:t>
      </w:r>
    </w:p>
    <w:p w:rsidR="00D82A51" w:rsidRDefault="00F143AD"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5.</w:t>
      </w:r>
      <w:r w:rsidR="00B912BA" w:rsidRPr="00D82A51">
        <w:rPr>
          <w:rFonts w:ascii="Times New Roman" w:hAnsi="Times New Roman" w:cs="Times New Roman"/>
          <w:color w:val="000000"/>
          <w:sz w:val="28"/>
          <w:szCs w:val="28"/>
        </w:rPr>
        <w:t xml:space="preserve"> Инвестиционный климат страны определяется, прежде всего, на уровне республиканских органов и это естественно, поскольку территория Республики Беларусь является единым экономическим пространством. </w:t>
      </w:r>
      <w:r w:rsidR="00313A91" w:rsidRPr="00D82A51">
        <w:rPr>
          <w:rFonts w:ascii="Times New Roman" w:hAnsi="Times New Roman" w:cs="Times New Roman"/>
          <w:color w:val="000000"/>
          <w:sz w:val="28"/>
          <w:szCs w:val="28"/>
        </w:rPr>
        <w:t>В принципе инвестиционное законодательство в Беларуси, особенно если иметь в виду Инвестиционный кодекс, довольно прогрессивно и может способствовать привлечению в экономику страны инвестиций, в том числе иностранных.</w:t>
      </w:r>
    </w:p>
    <w:p w:rsidR="00D82A51" w:rsidRDefault="00B912B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Вместе с тем, инвестиционный климат определяется не только инвестиционным законодательством в узком смысле, но и всем массивом законодательства, регулирующего законодательную деятельность, а также в значительной мере зависит от правоприменительной практики. И здесь мы видим ряд проблем.</w:t>
      </w:r>
    </w:p>
    <w:p w:rsidR="00B912BA" w:rsidRPr="00D82A51" w:rsidRDefault="00B912B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Среди проблем: множественность налогов (сложность налоговой системы), нестабильность законодательства, высокие ставки налогов, сложность таможенного законодательства, многочисленность проверок контролирующих органов, регулирование цен, сложности в получении лицензий и кредитов. Среди проблем, решение которых могло бы дать наибольший толчок развитию бизнеса, были отмечены: налоговая реформа, стабильность законодательства, равные условия хозяйствования частных и государственных предприятий, снижение барьеров входа на рынок, т.е. либерализация экономики.</w:t>
      </w:r>
    </w:p>
    <w:p w:rsidR="00D82A51" w:rsidRDefault="00B912BA"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w:t>
      </w:r>
      <w:r w:rsidR="009D044F" w:rsidRPr="00D82A51">
        <w:rPr>
          <w:rFonts w:ascii="Times New Roman" w:hAnsi="Times New Roman" w:cs="Times New Roman"/>
          <w:color w:val="000000"/>
          <w:sz w:val="28"/>
          <w:szCs w:val="28"/>
        </w:rPr>
        <w:t>ля ускорения ра</w:t>
      </w:r>
      <w:r w:rsidRPr="00D82A51">
        <w:rPr>
          <w:rFonts w:ascii="Times New Roman" w:hAnsi="Times New Roman" w:cs="Times New Roman"/>
          <w:color w:val="000000"/>
          <w:sz w:val="28"/>
          <w:szCs w:val="28"/>
        </w:rPr>
        <w:t xml:space="preserve">звития частного бизнеса </w:t>
      </w:r>
      <w:r w:rsidR="009D044F" w:rsidRPr="00D82A51">
        <w:rPr>
          <w:rFonts w:ascii="Times New Roman" w:hAnsi="Times New Roman" w:cs="Times New Roman"/>
          <w:color w:val="000000"/>
          <w:sz w:val="28"/>
          <w:szCs w:val="28"/>
        </w:rPr>
        <w:t>органы власти должны: снизить налоговое бремя, упростить регистрацию, лицензирование, таможенное оформление и другие процедуры, контролирующие вход на рынок, защитить от произвола со стороны контролирующих органов.</w:t>
      </w:r>
    </w:p>
    <w:p w:rsidR="00D82A51" w:rsidRDefault="009D044F"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Но это не означает, что все проблемы снижения барьеров и привлечения инвестиций решаются именно на республиканском уровне. </w:t>
      </w:r>
      <w:r w:rsidR="00996F9C" w:rsidRPr="00D82A51">
        <w:rPr>
          <w:rFonts w:ascii="Times New Roman" w:hAnsi="Times New Roman" w:cs="Times New Roman"/>
          <w:color w:val="000000"/>
          <w:sz w:val="28"/>
          <w:szCs w:val="28"/>
        </w:rPr>
        <w:t>Э</w:t>
      </w:r>
      <w:r w:rsidRPr="00D82A51">
        <w:rPr>
          <w:rFonts w:ascii="Times New Roman" w:hAnsi="Times New Roman" w:cs="Times New Roman"/>
          <w:color w:val="000000"/>
          <w:sz w:val="28"/>
          <w:szCs w:val="28"/>
        </w:rPr>
        <w:t>то может быть подтверждено хотя бы неравномерностью развития разных регионов страны. Конечно, здесь также есть проблемы объективного характера, например географическое положение, природные и интеллектуальные, людские ресурсы и некоторые другие. Однако не на последнее место нужно ставить роль местных органов власти, коммерческих и общественных организаций, от деятельности которых во многом зависит творческая инициатива и, что очень важно, практика правоприменения в отношении нормативных актов центральных органов. Возьмем, к примеру, одну узкую проблему – государственная регистрация предпринимательских структур</w:t>
      </w:r>
      <w:r w:rsidR="00996F9C" w:rsidRPr="00D82A51">
        <w:rPr>
          <w:rFonts w:ascii="Times New Roman" w:hAnsi="Times New Roman" w:cs="Times New Roman"/>
          <w:color w:val="000000"/>
          <w:sz w:val="28"/>
          <w:szCs w:val="28"/>
        </w:rPr>
        <w:t xml:space="preserve"> (приложение Ж)</w:t>
      </w:r>
      <w:r w:rsidRPr="00D82A51">
        <w:rPr>
          <w:rFonts w:ascii="Times New Roman" w:hAnsi="Times New Roman" w:cs="Times New Roman"/>
          <w:color w:val="000000"/>
          <w:sz w:val="28"/>
          <w:szCs w:val="28"/>
        </w:rPr>
        <w:t>. Казалось бы, процедура единая, определена Декретом Президента, однако, как показывают исследования деловой среды в Беларуси, продолжительность и стоимость этой процедуры в различных областях Беларуси значительно различаются. То же самое мы наблюдаем и в отношении других разрешительных процедур и даже в отношении проверок различных государственных органов.</w:t>
      </w:r>
    </w:p>
    <w:p w:rsidR="00D82A51" w:rsidRDefault="009D044F"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Важную роль местные органы могли бы сыграть в подготовке «площадок», своего рода инкубаторов, для бизнеса</w:t>
      </w:r>
    </w:p>
    <w:p w:rsidR="009D044F" w:rsidRPr="00D82A51" w:rsidRDefault="009D044F"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Сокращение налоговой нагрузки. Упрощенная и ясная система налогообложения будет стимулирующим фактором для постоянного совершенствования на базе использования мировых достижений научно-технического прогресса, уменьшила бы возможные потери от морального износа.</w:t>
      </w:r>
    </w:p>
    <w:p w:rsidR="00D82A51" w:rsidRDefault="005C26AF"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6. </w:t>
      </w:r>
      <w:r w:rsidR="00740C07" w:rsidRPr="00D82A51">
        <w:rPr>
          <w:rFonts w:ascii="Times New Roman" w:hAnsi="Times New Roman" w:cs="Times New Roman"/>
          <w:color w:val="000000"/>
          <w:sz w:val="28"/>
          <w:szCs w:val="28"/>
        </w:rPr>
        <w:t>Возникает необходимость устранения разночтений и противоречий в актах законодательства.</w:t>
      </w:r>
    </w:p>
    <w:p w:rsidR="00740C07" w:rsidRPr="00D82A51" w:rsidRDefault="00740C07"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Так, например, необходимо внести изменения в Закон Республики Беларусь от 12 марта 1992 г. № 1512-XII «О ценных бумагах и фондовых биржах», т.к. в нем привилегированная акция определяется как ценная бумага, дающая право ее владельцу на получение дивиденда в качестве фиксированного процента, право на долю собственности при ликвидации общества и не дающая права голоса на участие в управлении обществом, а Закон Республики Беларусь от 10.01.2006 г</w:t>
      </w:r>
      <w:r w:rsidR="005C26AF" w:rsidRPr="00D82A51">
        <w:rPr>
          <w:rFonts w:ascii="Times New Roman" w:hAnsi="Times New Roman" w:cs="Times New Roman"/>
          <w:color w:val="000000"/>
          <w:sz w:val="28"/>
          <w:szCs w:val="28"/>
        </w:rPr>
        <w:t xml:space="preserve">. «О хозяйственных обществах» </w:t>
      </w:r>
      <w:r w:rsidRPr="00D82A51">
        <w:rPr>
          <w:rFonts w:ascii="Times New Roman" w:hAnsi="Times New Roman" w:cs="Times New Roman"/>
          <w:color w:val="000000"/>
          <w:sz w:val="28"/>
          <w:szCs w:val="28"/>
        </w:rPr>
        <w:t>предоставляет право голоса владельцам привилегированных акций</w:t>
      </w:r>
      <w:r w:rsidR="005C26AF" w:rsidRPr="00D82A51">
        <w:rPr>
          <w:rFonts w:ascii="Times New Roman" w:hAnsi="Times New Roman" w:cs="Times New Roman"/>
          <w:color w:val="000000"/>
          <w:sz w:val="28"/>
          <w:szCs w:val="28"/>
        </w:rPr>
        <w:t xml:space="preserve"> в случаях: принятие решения АО о реорганизации или ликвидации; внесения изменений </w:t>
      </w:r>
      <w:r w:rsidR="00086C0C" w:rsidRPr="00D82A51">
        <w:rPr>
          <w:rFonts w:ascii="Times New Roman" w:hAnsi="Times New Roman" w:cs="Times New Roman"/>
          <w:color w:val="000000"/>
          <w:sz w:val="28"/>
          <w:szCs w:val="28"/>
        </w:rPr>
        <w:t>(</w:t>
      </w:r>
      <w:r w:rsidR="005C26AF" w:rsidRPr="00D82A51">
        <w:rPr>
          <w:rFonts w:ascii="Times New Roman" w:hAnsi="Times New Roman" w:cs="Times New Roman"/>
          <w:color w:val="000000"/>
          <w:sz w:val="28"/>
          <w:szCs w:val="28"/>
        </w:rPr>
        <w:t>дополнений</w:t>
      </w:r>
      <w:r w:rsidR="00086C0C" w:rsidRPr="00D82A51">
        <w:rPr>
          <w:rFonts w:ascii="Times New Roman" w:hAnsi="Times New Roman" w:cs="Times New Roman"/>
          <w:color w:val="000000"/>
          <w:sz w:val="28"/>
          <w:szCs w:val="28"/>
        </w:rPr>
        <w:t>)</w:t>
      </w:r>
      <w:r w:rsidR="005C26AF" w:rsidRPr="00D82A51">
        <w:rPr>
          <w:rFonts w:ascii="Times New Roman" w:hAnsi="Times New Roman" w:cs="Times New Roman"/>
          <w:color w:val="000000"/>
          <w:sz w:val="28"/>
          <w:szCs w:val="28"/>
        </w:rPr>
        <w:t xml:space="preserve"> в устав, ограничивающих права владельцев привилегированных акций; непринятия решения о выплате дивидендов или принятия решения об их невыплате (неполной выплате). Закон не определяет, какие именно вносимые в устав изменения (дополнения) ограничивают права владельцев привилегированных акций. </w:t>
      </w:r>
      <w:r w:rsidR="00086C0C" w:rsidRPr="00D82A51">
        <w:rPr>
          <w:rFonts w:ascii="Times New Roman" w:hAnsi="Times New Roman" w:cs="Times New Roman"/>
          <w:color w:val="000000"/>
          <w:sz w:val="28"/>
          <w:szCs w:val="28"/>
        </w:rPr>
        <w:t>К таковым можно отнести случаи увеличения размера дивидендов, ликвидационной стоимости, случаи предоставления преимуществ в очередности выплаты дивидендов. Во избежание противоречий необходимо их законодательное закрепление.</w:t>
      </w:r>
    </w:p>
    <w:p w:rsidR="0047288A" w:rsidRPr="00D82A51" w:rsidRDefault="0047288A"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2B4492" w:rsidRPr="00D33D36" w:rsidRDefault="00D33D36" w:rsidP="00D33D36">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67807" w:rsidRPr="00D33D36">
        <w:rPr>
          <w:rFonts w:ascii="Times New Roman" w:hAnsi="Times New Roman" w:cs="Times New Roman"/>
          <w:b/>
          <w:bCs/>
          <w:color w:val="000000"/>
          <w:sz w:val="28"/>
          <w:szCs w:val="28"/>
        </w:rPr>
        <w:t>СПИСОК ИСПОЛЬЗОВАННЫХ ИСТОЧНИКОВ</w:t>
      </w:r>
    </w:p>
    <w:p w:rsidR="007F7F92" w:rsidRPr="00D82A51" w:rsidRDefault="007F7F92"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Акционерное общество: история и теория / Я.</w:t>
      </w:r>
      <w:r w:rsidR="00D33D36" w:rsidRPr="00D33D36">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Функ, В. Хвалей, В.</w:t>
      </w:r>
      <w:r w:rsidR="00D33D36" w:rsidRPr="00D33D36">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Михальченко. Мн.: Амалфея, 1999. 608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Александр Брагин. Дивиденды по привилегированным акциям // Юрист. 2003. № 8. С. 53-54.</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Владимир Филипповский, Наталья Мысливец. Исторический обзор развития акционерных обществ и проблемы правового регулирования их деятельности // Вестник ВХС. 2004. № 8. С. 66-76.</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noProof/>
          <w:color w:val="000000"/>
          <w:sz w:val="28"/>
          <w:szCs w:val="28"/>
        </w:rPr>
        <w:t xml:space="preserve">Гражданский кодекс Республики Беларусь </w:t>
      </w:r>
      <w:r w:rsidRPr="00D82A51">
        <w:rPr>
          <w:rFonts w:ascii="Times New Roman" w:hAnsi="Times New Roman" w:cs="Times New Roman"/>
          <w:color w:val="000000"/>
          <w:sz w:val="28"/>
          <w:szCs w:val="28"/>
        </w:rPr>
        <w:t>от 7 декабря 1998 г. № 218-З // Ведамасцi Нацыянальнага сходу Рэспублiкi Беларусь. 1999., № 7-9. Ст. 101.</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Гражданский кодекс Республики Беларусь. 2-е изд., с изм. и доп. Мн.: Национальный центр правовой информации Республики Беларусь, 2001. 631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Гражданское право: Учебник. В 2-х ч. Ч. 1 / Под. общ. ред. проф. В.Ф. Чигиря.</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Мн.: Амалфея, 2000. 976 с.</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Декрет Президента Республики Беларусь от 16.03.1999 г. № 11 «Об упорядочении государственной регистрации и ликвидации (прекращении деятельности) субъектов хозяйствования» // Национальный реестр правовых актов Республики Беларусь, 1999., № 23</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Декрет Президента Республики Беларусь от 20 марта 1998 г. № 3 «О разгосударствлении и приватизации государственной собственности в Республике Беларусь» // Газета "Рэспублiка", 1998., № 71</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Елена Торган. Алгоритм юридических действий при ликвидации коммерческой организации // Юрист. 2005. № 10. С. 68-72.</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Закон Республики Беларусь «О Хозяйственных обществах» с комментарием новаций / авт. коммент. Ю.З. Борчук, Т.В. Ковалевич, М.А. Хиль. Мн.: Нац. центр правовой информации Респ.Беларусь, 2006. 192 с.</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Закон Республики Беларусь Верховного Совета Республики Беларусь от 19 января 1993 г. № 2103-XII «О разгосударствлении и приватизации государственной собственности в Республике Беларусь» // Ведамасцi Вярхоўнага Савета Рэспублiкi Беларусь. 1993. № 7. Ст. 41.</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Закон Республики Беларусь от 12 марта 1992 г. № 1512-XII «О ценных бумагах и фондовых биржах» // Ведамасцi Вярхоўнага Савета Рэспублiкi Беларусь. 1996. № 24, Ст. 439.</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Интернет - сайт «Белорусский бизнес» </w:t>
      </w:r>
      <w:r w:rsidRPr="00D33D36">
        <w:rPr>
          <w:rFonts w:ascii="Times New Roman" w:hAnsi="Times New Roman" w:cs="Times New Roman"/>
          <w:color w:val="000000"/>
          <w:sz w:val="28"/>
          <w:szCs w:val="28"/>
          <w:lang w:val="en-US"/>
        </w:rPr>
        <w:t>http</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bel</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biz</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Интернет - сайт «Бизнес-союз предпринимателей и нанимателей имени профессора М.С. Кунявского» </w:t>
      </w:r>
      <w:r w:rsidRPr="00D33D36">
        <w:rPr>
          <w:rFonts w:ascii="Times New Roman" w:hAnsi="Times New Roman" w:cs="Times New Roman"/>
          <w:color w:val="000000"/>
          <w:sz w:val="28"/>
          <w:szCs w:val="28"/>
          <w:lang w:val="en-US"/>
        </w:rPr>
        <w:t>http</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bspn</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nsys</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by</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Интернет –сайт информационная система «Фондовый рынок Республики Беларусь» </w:t>
      </w:r>
      <w:r w:rsidRPr="00D82A51">
        <w:rPr>
          <w:rFonts w:ascii="Times New Roman" w:hAnsi="Times New Roman" w:cs="Times New Roman"/>
          <w:color w:val="000000"/>
          <w:sz w:val="28"/>
          <w:szCs w:val="28"/>
          <w:lang w:val="en-US"/>
        </w:rPr>
        <w:t>http</w:t>
      </w:r>
      <w:r w:rsidRPr="00D82A51">
        <w:rPr>
          <w:rFonts w:ascii="Times New Roman" w:hAnsi="Times New Roman" w:cs="Times New Roman"/>
          <w:color w:val="000000"/>
          <w:sz w:val="28"/>
          <w:szCs w:val="28"/>
        </w:rPr>
        <w:t>://</w:t>
      </w:r>
      <w:r w:rsidRPr="00D82A51">
        <w:rPr>
          <w:rFonts w:ascii="Times New Roman" w:hAnsi="Times New Roman" w:cs="Times New Roman"/>
          <w:color w:val="000000"/>
          <w:sz w:val="28"/>
          <w:szCs w:val="28"/>
          <w:lang w:val="en-US"/>
        </w:rPr>
        <w:t>www</w:t>
      </w:r>
      <w:r w:rsidRPr="00D82A51">
        <w:rPr>
          <w:rFonts w:ascii="Times New Roman" w:hAnsi="Times New Roman" w:cs="Times New Roman"/>
          <w:color w:val="000000"/>
          <w:sz w:val="28"/>
          <w:szCs w:val="28"/>
        </w:rPr>
        <w:t>.</w:t>
      </w:r>
      <w:r w:rsidRPr="00D82A51">
        <w:rPr>
          <w:rFonts w:ascii="Times New Roman" w:hAnsi="Times New Roman" w:cs="Times New Roman"/>
          <w:color w:val="000000"/>
          <w:sz w:val="28"/>
          <w:szCs w:val="28"/>
          <w:lang w:val="en-US"/>
        </w:rPr>
        <w:t>stock</w:t>
      </w:r>
      <w:r w:rsidRPr="00D82A51">
        <w:rPr>
          <w:rFonts w:ascii="Times New Roman" w:hAnsi="Times New Roman" w:cs="Times New Roman"/>
          <w:color w:val="000000"/>
          <w:sz w:val="28"/>
          <w:szCs w:val="28"/>
        </w:rPr>
        <w:t>.</w:t>
      </w:r>
      <w:r w:rsidRPr="00D82A51">
        <w:rPr>
          <w:rFonts w:ascii="Times New Roman" w:hAnsi="Times New Roman" w:cs="Times New Roman"/>
          <w:color w:val="000000"/>
          <w:sz w:val="28"/>
          <w:szCs w:val="28"/>
          <w:lang w:val="en-US"/>
        </w:rPr>
        <w:t>bcse</w:t>
      </w:r>
      <w:r w:rsidRPr="00D82A51">
        <w:rPr>
          <w:rFonts w:ascii="Times New Roman" w:hAnsi="Times New Roman" w:cs="Times New Roman"/>
          <w:color w:val="000000"/>
          <w:sz w:val="28"/>
          <w:szCs w:val="28"/>
        </w:rPr>
        <w:t>.</w:t>
      </w:r>
      <w:r w:rsidRPr="00D82A51">
        <w:rPr>
          <w:rFonts w:ascii="Times New Roman" w:hAnsi="Times New Roman" w:cs="Times New Roman"/>
          <w:color w:val="000000"/>
          <w:sz w:val="28"/>
          <w:szCs w:val="28"/>
          <w:lang w:val="en-US"/>
        </w:rPr>
        <w:t>by</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Комментарий к Гражданскому кодексу Республики Беларусь с приложением актов законодательства и судебной практики. В 3-х книгах. Книга 1. / В.Ф. Чигирь. Мн.: Амалфея, 2005. 1040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Курс гражданского права. Общая часть: монография. В 3-х т. Т.1 / И.А. Маньковский. Мн.: Молодеж. науч. об-во, 2006. 580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Максим Щербин. Изучаем делового партнера: Латвия // Главный Бухгалтер. ГБ. 2006. № 31. С. 83.</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Максим Щербин. Изучаем делового партнера: Польша // Главный Бухгалтер. ГБ. 2006. № 26. С. 85.</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Маргарита Васильева. Юридические лица в Украине // Юрист. 2005. № 4. С. 78-79.</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Мила Новицкая. Алгоритм действий, необходимых для начала деятельности коммерческой организации // Юрист. 2005. № 2. С. 67-71.</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Мила Новицкая. Алгоритм юридических действия при изменении места нахождения организации // Юрист. 2004. № 8. С. 64-66.</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Об акционерных обществах, обществах с ограниченной ответственностью и обществах с дополнительной ответственность. Мн.: Амалфея, 2005. 32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Основы права: Учеб. Пособие / С.Г. Дробязко., Т.М. Шамба, Г.А. Василевич и др.; Под.ред. В.А. Витушко, В.Г. Тихини, Г.Б. Шишко. Мн.: БГЭУ, 2002. 784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Официальный Интернет - сайт Высшего хозяйственного суда</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 xml:space="preserve">Республики Беларусь </w:t>
      </w:r>
      <w:r w:rsidRPr="00D33D36">
        <w:rPr>
          <w:rFonts w:ascii="Times New Roman" w:hAnsi="Times New Roman" w:cs="Times New Roman"/>
          <w:color w:val="000000"/>
          <w:sz w:val="28"/>
          <w:szCs w:val="28"/>
          <w:lang w:val="en-US"/>
        </w:rPr>
        <w:t>http</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www</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court</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by</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Официальный Интернет - сайт Комитета по ценным бумагам при Совете Министров Республики Беларусь http://w3.main.gov.by</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Официальный Интернет - сайт Министерства экономики Республики Беларусь </w:t>
      </w:r>
      <w:r w:rsidRPr="00D33D36">
        <w:rPr>
          <w:rFonts w:ascii="Times New Roman" w:hAnsi="Times New Roman" w:cs="Times New Roman"/>
          <w:color w:val="000000"/>
          <w:sz w:val="28"/>
          <w:szCs w:val="28"/>
          <w:lang w:val="en-US"/>
        </w:rPr>
        <w:t>http</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w</w:t>
      </w:r>
      <w:r w:rsidRPr="00D33D36">
        <w:rPr>
          <w:rFonts w:ascii="Times New Roman" w:hAnsi="Times New Roman" w:cs="Times New Roman"/>
          <w:color w:val="000000"/>
          <w:sz w:val="28"/>
          <w:szCs w:val="28"/>
        </w:rPr>
        <w:t>3.</w:t>
      </w:r>
      <w:r w:rsidRPr="00D33D36">
        <w:rPr>
          <w:rFonts w:ascii="Times New Roman" w:hAnsi="Times New Roman" w:cs="Times New Roman"/>
          <w:color w:val="000000"/>
          <w:sz w:val="28"/>
          <w:szCs w:val="28"/>
          <w:lang w:val="en-US"/>
        </w:rPr>
        <w:t>main</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gov</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by</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ministry</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economy</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nsf</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Официальный Интернет- сайт Национального центра правовой информации Республики Беларусь </w:t>
      </w:r>
      <w:r w:rsidRPr="00D33D36">
        <w:rPr>
          <w:rFonts w:ascii="Times New Roman" w:hAnsi="Times New Roman" w:cs="Times New Roman"/>
          <w:color w:val="000000"/>
          <w:sz w:val="28"/>
          <w:szCs w:val="28"/>
          <w:lang w:val="en-US"/>
        </w:rPr>
        <w:t>http</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ncpi</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gov</w:t>
      </w:r>
      <w:r w:rsidRPr="00D33D36">
        <w:rPr>
          <w:rFonts w:ascii="Times New Roman" w:hAnsi="Times New Roman" w:cs="Times New Roman"/>
          <w:color w:val="000000"/>
          <w:sz w:val="28"/>
          <w:szCs w:val="28"/>
        </w:rPr>
        <w:t>.</w:t>
      </w:r>
      <w:r w:rsidRPr="00D33D36">
        <w:rPr>
          <w:rFonts w:ascii="Times New Roman" w:hAnsi="Times New Roman" w:cs="Times New Roman"/>
          <w:color w:val="000000"/>
          <w:sz w:val="28"/>
          <w:szCs w:val="28"/>
          <w:lang w:val="en-US"/>
        </w:rPr>
        <w:t>by</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Положение о государственной регистрации и ликвидации (прекращении деятельности) субъектов хозяйствования. Мн.: Дикта., 2004. 36 с.</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Портал информационной поддержки внешнеэкономической деятельности «ВНЕШМАРКЕТ» http://www.vneshmarket.ru</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Постановление Комитета по ценным бумагам при Совете Министров Республики Беларусь от 11 апреля 2006 г. № 09/П «Об утверждении Инструкции о порядке выпуска и государственной регистрации ценных бумаг» // Национальный реестр правовых актов Республики Беларусь. 2006. № 72.</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Постановление Министерства экономики Республики Беларусь от 24 марта 2006 г. № 47 «Об утверждении Инструкции о порядке выбора других, кроме государства, учредителей открытых акционерных обществ, создаваемых в процессе приватизации республиканской собственности» // Национальный реестр правовых актов Республики Беларусь. 2006. № 59.</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Постановление Совета Министров Республики Беларусь от 19 июня</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1998 г. № 970 «Об утверждении Положения о порядке создания открытых акционерных обществ в процессе разгосударствления и приватизации государственной собственности» // Собрание декретов, указов Президента и постановлений Правительства Республики Беларусь. 1998. № 18. Ст. 496.</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Приказ Министерства по управлению государственным имуществом и приватизации Республики Беларусь от 18.06.1998 г. № 96 «Об утверждении Положения о порядке</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разработки проектов создания открытых акционерных обществ в процессе разгосударствления и приватизации государственной собственности» // Бюллетень нормативно-правовой информации. 1998. № 14.</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Светлана Томкович. Было ЗАО, стало ОАО – преобразование или перенаименование // Экономическая газета. 2002. № 6 (526).</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Справочно-аналитическая система «ГЛАВБУХ-инфо» версия 3.</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СТП 20-03-2004. Общие требования, порядок выполнения и правила оформления студенческих работ и магистерской диссертации. Введен взамен СТП 20-03-2001. / Сост.: В.В. Паневчик, Л.А. Лобан, С.В. Некраха. Мн.: УО БГЭУ, 2004. 68 с.</w:t>
      </w:r>
    </w:p>
    <w:p w:rsidR="00121D76" w:rsidRPr="00D82A51" w:rsidRDefault="00121D76" w:rsidP="00D33D36">
      <w:pPr>
        <w:numPr>
          <w:ilvl w:val="0"/>
          <w:numId w:val="3"/>
        </w:numPr>
        <w:tabs>
          <w:tab w:val="clear" w:pos="1485"/>
          <w:tab w:val="num" w:pos="720"/>
          <w:tab w:val="left" w:pos="8460"/>
        </w:tabs>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Указ Президента Республики Беларусь от 28 апреля 2006 г. № 277 «О некоторых вопросах регулирования рынка ценных бумаг» // Национальный реестр правовых актов Республики Беларусь. 2006. № 71.</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Чижевская И. Комментарий к постановлению Минюста РБ от 26.12.2002 №37 "О согласовании наименований коммерческих и некоммерческих организаций" // Главный бухгалтер. 2003. № 8. С. 45.</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Эталонный банк данных Национального центра правовой информации Республики Беларусь «ЭТАЛОН – Беларусь». Банк данных «Законодательство Республики Беларусь» версия 5.5.</w:t>
      </w:r>
    </w:p>
    <w:p w:rsid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Этапы учреждения акционерного общества в соответствии с Законом Республики Беларусь "О хозяйственных обществах" // Юрист. 2006. № 7. С. 15.</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Ян Функ. "Правовые проблемы сделок, совершаемых учредителями при создании акционерного общества" // Юрист. 2006. № 9. С. 19-22.</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Ян Функ. Контрольный пакет акций в соответствии с Законом Республики Беларусь "О хозяйственных обществах"// Юрист. 2006. № 6. С. 11-15.</w:t>
      </w:r>
    </w:p>
    <w:p w:rsidR="00121D76" w:rsidRP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Ян Функ. Контрольный пакет акций в соответствии с Законом Республики Беларусь "О хозяйственных обществах"// Юрист. 2006. № 5. С. 12-16.</w:t>
      </w:r>
    </w:p>
    <w:p w:rsidR="00D82A51" w:rsidRDefault="00121D76" w:rsidP="00D33D36">
      <w:pPr>
        <w:numPr>
          <w:ilvl w:val="0"/>
          <w:numId w:val="3"/>
        </w:numPr>
        <w:tabs>
          <w:tab w:val="clear" w:pos="1485"/>
          <w:tab w:val="num" w:pos="720"/>
        </w:tabs>
        <w:autoSpaceDE w:val="0"/>
        <w:autoSpaceDN w:val="0"/>
        <w:adjustRightInd w:val="0"/>
        <w:spacing w:after="0" w:line="360" w:lineRule="auto"/>
        <w:ind w:left="0" w:firstLine="0"/>
        <w:jc w:val="left"/>
        <w:rPr>
          <w:rFonts w:ascii="Times New Roman" w:hAnsi="Times New Roman" w:cs="Times New Roman"/>
          <w:color w:val="000000"/>
          <w:sz w:val="28"/>
          <w:szCs w:val="28"/>
        </w:rPr>
      </w:pPr>
      <w:r w:rsidRPr="00D82A51">
        <w:rPr>
          <w:rFonts w:ascii="Times New Roman" w:hAnsi="Times New Roman" w:cs="Times New Roman"/>
          <w:color w:val="000000"/>
          <w:sz w:val="28"/>
          <w:szCs w:val="28"/>
        </w:rPr>
        <w:t>Ян Функ. Новации в законодательстве, регулирующем хозяйственные общества // Юрист. 2006. № 3. С. 6-9.</w:t>
      </w:r>
    </w:p>
    <w:p w:rsidR="005615C7" w:rsidRPr="00D82A51" w:rsidRDefault="005615C7"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0D4957" w:rsidRPr="00D33D36" w:rsidRDefault="00D33D36"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13DE7" w:rsidRPr="00D33D36">
        <w:rPr>
          <w:rFonts w:ascii="Times New Roman" w:hAnsi="Times New Roman" w:cs="Times New Roman"/>
          <w:b/>
          <w:bCs/>
          <w:color w:val="000000"/>
          <w:sz w:val="28"/>
          <w:szCs w:val="28"/>
        </w:rPr>
        <w:t>ПРИЛОЖЕНИЕ А</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D13DE7" w:rsidRPr="00D82A51" w:rsidRDefault="00D13DE7"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ДАГАВОР</w:t>
      </w:r>
    </w:p>
    <w:p w:rsidR="00D13DE7" w:rsidRPr="00D82A51" w:rsidRDefault="00D13DE7"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АБ СУМЕСНАЙ ДЗЕЙНАСЦI ПА УТВАРЭННЮ</w:t>
      </w:r>
    </w:p>
    <w:p w:rsidR="00D13DE7" w:rsidRPr="00D82A51" w:rsidRDefault="00D13DE7"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ЗАКРЫТАГА АКЦЫЯНЕРНАГА ТАВАРЫСТВА</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(ЗАТ "_______________________")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D13DE7" w:rsidRPr="00D82A51" w:rsidRDefault="00D13DE7"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ДОГОВОР</w:t>
      </w:r>
    </w:p>
    <w:p w:rsidR="00D13DE7" w:rsidRPr="00D82A51" w:rsidRDefault="00D13DE7"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О СОВМЕСТНОЙ ДЕЯТЕЛЬНОСТИ ПО СОЗДАНИЮ</w:t>
      </w:r>
    </w:p>
    <w:p w:rsidR="00D13DE7" w:rsidRPr="00D82A51" w:rsidRDefault="00D13DE7"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ЗАКРЫТОГО АКЦИОНЕРНОГО ОБЩЕСТВА</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(ЗАО "_________________________")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 - 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___________________________________________ паспорт __________________________,</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проживающий по адресу: ________________________________________________________, с одной стороны, и</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___________________________________________ паспорт __________________________,</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проживающий по адресу: __________________________________________________, с другой стороны, именуемые в дальнейшем "Участники" заключили настоящий Договор о</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нижеследующем:</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 Участники договорились создать Закрытое акционерное общество под фирменным наименованием "______________________________________________________________".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 Первоначальный уставный фонд Акционерного общества определен в размере ____________________________________________. Уставный фонд Общества не может быть меньше размера, предусмотренного законодательством Республики Беларусь.</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3. Уставный фонд Общества разделен на _____ простых именных акций.</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Номинальная стоимость 1 акции - _________________________.</w:t>
      </w:r>
    </w:p>
    <w:p w:rsid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 Первоначально Участники распределили акции Общества между собой в следующем количестве:</w:t>
      </w:r>
    </w:p>
    <w:p w:rsid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 _________________________ - 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 _________________________ - 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5. В качестве вклада в уставный фонд Акционерного общества Участники вносят</w:t>
      </w:r>
    </w:p>
    <w:p w:rsid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денежные средства в размере:</w:t>
      </w:r>
    </w:p>
    <w:p w:rsid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 _________________________ - 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 _________________________ - _______________;</w:t>
      </w:r>
    </w:p>
    <w:p w:rsidR="00D82A51" w:rsidRDefault="003A4326"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неденежные вклады:</w:t>
      </w:r>
    </w:p>
    <w:p w:rsidR="00D82A51" w:rsidRDefault="003A4326"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 _________________________ - _______________;</w:t>
      </w:r>
    </w:p>
    <w:p w:rsidR="003A4326" w:rsidRPr="00D82A51" w:rsidRDefault="003A4326"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 _________________________ - 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6. Уставный фонд Общества формируется Участниками в полном размере до подачи</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документов</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на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государственную</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регистрацию</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В</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случае</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формирования</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уставного</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фонда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в</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неденежной</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форме</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должна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быть</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произведена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экспертиза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достоверности оценки неденежного</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вклада,</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вносимого Участниками в уставный фонд</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7. Участники несут солидарную ответственность</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по</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обязательствам, возникшим</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до регистрации Общества.</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8.</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Настоящий договор вступает в силу с даты подписания</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и</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прекращает</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свое</w:t>
      </w:r>
      <w:r w:rsidR="003A4326" w:rsidRP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действие с момента государственной регистрации Общества.</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ПОДПИСИ УЧАСТНИКОВ:</w:t>
      </w:r>
    </w:p>
    <w:p w:rsidR="00D82A51" w:rsidRDefault="00D82A51"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 _________________________ - __________________________</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 _________________________ - __________________________</w:t>
      </w:r>
    </w:p>
    <w:p w:rsidR="00F36EAB" w:rsidRPr="00D33D36" w:rsidRDefault="00D33D36"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36EAB" w:rsidRPr="00D33D36">
        <w:rPr>
          <w:rFonts w:ascii="Times New Roman" w:hAnsi="Times New Roman" w:cs="Times New Roman"/>
          <w:b/>
          <w:bCs/>
          <w:color w:val="000000"/>
          <w:sz w:val="28"/>
          <w:szCs w:val="28"/>
        </w:rPr>
        <w:t>ПРИЛОЖЕНИЕ Б</w:t>
      </w:r>
    </w:p>
    <w:p w:rsidR="00D13DE7" w:rsidRPr="00D82A51" w:rsidRDefault="00D13DE7"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УТВЕРЖДЕН</w:t>
      </w:r>
    </w:p>
    <w:p w:rsidR="00D82A51"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протокол Внеочередного общего собрания акционеров</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СЗАО «Производственно-коммерческая компания ОМЕГА»</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18.08.2006 г. № 26</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p>
    <w:p w:rsidR="00D13DE7" w:rsidRPr="002C08E7" w:rsidRDefault="00D13DE7" w:rsidP="002C08E7">
      <w:pPr>
        <w:pStyle w:val="af6"/>
        <w:spacing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УСТАВ</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СОВМЕСТНОГО ЗАКРЫТОГО АКЦИОНЕРНОГО ОБЩЕСТВА</w:t>
      </w:r>
    </w:p>
    <w:p w:rsidR="00F36EAB" w:rsidRPr="002C08E7" w:rsidRDefault="00F36EAB" w:rsidP="002C08E7">
      <w:pPr>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«Производственно-коммерческая компания ОМЕГА»</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СЗАО «Производственно-коммерческая компания ОМЕГА»</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(новая редакция)</w:t>
      </w: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СТАТУТ</w:t>
      </w: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СУМЕСНАГА</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ЗАКРЫТАГА АКЦЫЯНЕРНАГА ТАВАРЫСТВА</w:t>
      </w: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«Производственно-коммерческая компания ОМЕГА»</w:t>
      </w:r>
    </w:p>
    <w:p w:rsidR="00F36EAB" w:rsidRPr="002C08E7" w:rsidRDefault="00F36EAB" w:rsidP="002C08E7">
      <w:pPr>
        <w:pStyle w:val="af8"/>
        <w:spacing w:before="0"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СЗАА «Производственно-коммерческая компания ОМЕГА»</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(новая рэдакцыя)</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p>
    <w:p w:rsidR="00274B64" w:rsidRPr="002C08E7" w:rsidRDefault="00274B64" w:rsidP="002C08E7">
      <w:pPr>
        <w:pStyle w:val="af6"/>
        <w:spacing w:after="0" w:line="360" w:lineRule="auto"/>
        <w:ind w:firstLine="709"/>
        <w:jc w:val="center"/>
        <w:rPr>
          <w:rFonts w:ascii="Times New Roman" w:hAnsi="Times New Roman" w:cs="Times New Roman"/>
          <w:color w:val="000000"/>
          <w:sz w:val="28"/>
          <w:szCs w:val="28"/>
        </w:rPr>
      </w:pPr>
    </w:p>
    <w:p w:rsidR="00274B64" w:rsidRPr="002C08E7" w:rsidRDefault="00274B64" w:rsidP="002C08E7">
      <w:pPr>
        <w:pStyle w:val="af6"/>
        <w:spacing w:after="0" w:line="360" w:lineRule="auto"/>
        <w:ind w:firstLine="709"/>
        <w:jc w:val="center"/>
        <w:rPr>
          <w:rFonts w:ascii="Times New Roman" w:hAnsi="Times New Roman" w:cs="Times New Roman"/>
          <w:color w:val="000000"/>
          <w:sz w:val="28"/>
          <w:szCs w:val="28"/>
        </w:rPr>
      </w:pPr>
    </w:p>
    <w:p w:rsidR="00274B64" w:rsidRPr="002C08E7" w:rsidRDefault="00274B64" w:rsidP="002C08E7">
      <w:pPr>
        <w:pStyle w:val="af6"/>
        <w:spacing w:after="0" w:line="360" w:lineRule="auto"/>
        <w:ind w:firstLine="709"/>
        <w:jc w:val="center"/>
        <w:rPr>
          <w:rFonts w:ascii="Times New Roman" w:hAnsi="Times New Roman" w:cs="Times New Roman"/>
          <w:color w:val="000000"/>
          <w:sz w:val="28"/>
          <w:szCs w:val="28"/>
        </w:rPr>
      </w:pPr>
    </w:p>
    <w:p w:rsidR="00274B64" w:rsidRPr="002C08E7" w:rsidRDefault="00274B64" w:rsidP="002C08E7">
      <w:pPr>
        <w:pStyle w:val="af6"/>
        <w:spacing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Витебск</w:t>
      </w:r>
    </w:p>
    <w:p w:rsidR="00F36EAB" w:rsidRPr="002C08E7" w:rsidRDefault="00F36EAB" w:rsidP="002C08E7">
      <w:pPr>
        <w:pStyle w:val="af6"/>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2006</w:t>
      </w:r>
    </w:p>
    <w:p w:rsidR="00F36EAB" w:rsidRPr="00D82A51" w:rsidRDefault="00D33D36" w:rsidP="00D82A51">
      <w:pPr>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36EAB" w:rsidRPr="00D82A51">
        <w:rPr>
          <w:rFonts w:ascii="Times New Roman" w:hAnsi="Times New Roman" w:cs="Times New Roman"/>
          <w:color w:val="000000"/>
          <w:sz w:val="28"/>
          <w:szCs w:val="28"/>
        </w:rPr>
        <w:t>Статья 1. Общие положения</w:t>
      </w:r>
    </w:p>
    <w:p w:rsidR="00F36EAB" w:rsidRPr="00D82A51" w:rsidRDefault="00F36EAB" w:rsidP="00D82A51">
      <w:pPr>
        <w:numPr>
          <w:ilvl w:val="1"/>
          <w:numId w:val="12"/>
        </w:numPr>
        <w:tabs>
          <w:tab w:val="clear" w:pos="360"/>
          <w:tab w:val="num" w:pos="108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Настоящий Устав является новой редакцией Устава Совместного закрытого акционерного общества «Производственно-коммерческая компания ОМЕГА», зарегистрированного решением Витебского областного исполнительного комитета от 11.11.2004 г. № 725.</w:t>
      </w:r>
    </w:p>
    <w:p w:rsidR="00F36EAB" w:rsidRPr="00D82A51" w:rsidRDefault="00F36EAB" w:rsidP="00D82A51">
      <w:pPr>
        <w:numPr>
          <w:ilvl w:val="1"/>
          <w:numId w:val="12"/>
        </w:numPr>
        <w:tabs>
          <w:tab w:val="clear" w:pos="360"/>
          <w:tab w:val="num" w:pos="108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Совместное закрытое акционерное общество «Производственно-коммерческая компания ОМЕГА» (в дальнейшем именуемое «Общество») переименовано из Закрытого акционерного общества «Производственно-коммерческая компания ОМЕГА», которое было создано путем его учреждения и зарегистрировано решением Витебского областного исполнительного комитета от 12.12.1997 г. № 558 в Едином государственном регистре юридических лиц и индивидуальных предпринимателей за № 300547208.</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Изменение наименования зарегистрировано решением Витебского областного исполнительного комитета от 23.10.2003 г. № 585, в связи с приобретением Обществом статуса коммерческой организации с иностранными инвестициями.</w:t>
      </w:r>
    </w:p>
    <w:p w:rsidR="00F36EAB" w:rsidRPr="00D82A51" w:rsidRDefault="00F36EAB" w:rsidP="00D82A51">
      <w:pPr>
        <w:numPr>
          <w:ilvl w:val="1"/>
          <w:numId w:val="12"/>
        </w:numPr>
        <w:tabs>
          <w:tab w:val="clear" w:pos="360"/>
          <w:tab w:val="num" w:pos="644"/>
          <w:tab w:val="num" w:pos="108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Общество является коммерческой организацией с иностранными инвестициями – юридическим лицом, имеет в собственности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имеет самостоятельный баланс; может открывать расчетный и другие счета в банках, иметь печати, штампы и иные реквизиты со своим наименованием.</w:t>
      </w:r>
    </w:p>
    <w:p w:rsidR="00F36EAB" w:rsidRPr="00D82A51" w:rsidRDefault="00F36EAB" w:rsidP="00D82A51">
      <w:pPr>
        <w:numPr>
          <w:ilvl w:val="1"/>
          <w:numId w:val="12"/>
        </w:numPr>
        <w:tabs>
          <w:tab w:val="clear" w:pos="360"/>
          <w:tab w:val="num" w:pos="644"/>
          <w:tab w:val="num" w:pos="108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Общество в соответствии с законодательством может создавать юридические лица, а также входить в состав юридических лиц; в соответствии с законодательными актами может участвовать в создании финансово-промышленных и иных хозяйственных групп в</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порядке и на условиях, определяемых законодательством о таких группах, а также входить в их состав; создавать представительства и филиалы, которые не являются юридическими лицами и действуют от имени этого общества на основании положений, утвержденных Обществом.</w:t>
      </w:r>
    </w:p>
    <w:p w:rsidR="00F36EAB" w:rsidRPr="00D82A51" w:rsidRDefault="00F36EAB" w:rsidP="00D82A51">
      <w:pPr>
        <w:numPr>
          <w:ilvl w:val="1"/>
          <w:numId w:val="12"/>
        </w:numPr>
        <w:tabs>
          <w:tab w:val="clear" w:pos="360"/>
          <w:tab w:val="num" w:pos="644"/>
          <w:tab w:val="num" w:pos="108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Общество в месячный срок вносит в настоящий Устав соответствующие изменения и дополнения и представляет их в установленном порядке для государственной регистрации в случае:</w:t>
      </w:r>
    </w:p>
    <w:p w:rsidR="00F36EAB" w:rsidRPr="00D82A51" w:rsidRDefault="00F36EAB" w:rsidP="00D82A51">
      <w:pPr>
        <w:numPr>
          <w:ilvl w:val="0"/>
          <w:numId w:val="15"/>
        </w:numPr>
        <w:tabs>
          <w:tab w:val="num" w:pos="108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создания (ликвидации) обособленных структурных подразделений (представительств, филиалов);</w:t>
      </w:r>
    </w:p>
    <w:p w:rsidR="00F36EAB" w:rsidRPr="00D82A51" w:rsidRDefault="00F36EAB" w:rsidP="00D82A51">
      <w:pPr>
        <w:numPr>
          <w:ilvl w:val="0"/>
          <w:numId w:val="15"/>
        </w:numPr>
        <w:tabs>
          <w:tab w:val="num" w:pos="1080"/>
        </w:tabs>
        <w:spacing w:after="0" w:line="360" w:lineRule="auto"/>
        <w:ind w:left="0" w:firstLine="709"/>
        <w:rPr>
          <w:rFonts w:ascii="Times New Roman" w:hAnsi="Times New Roman" w:cs="Times New Roman"/>
          <w:color w:val="000000"/>
          <w:sz w:val="28"/>
          <w:szCs w:val="28"/>
        </w:rPr>
      </w:pPr>
      <w:bookmarkStart w:id="30" w:name="RichViewCheckpoint0"/>
      <w:bookmarkEnd w:id="30"/>
      <w:r w:rsidRPr="00D82A51">
        <w:rPr>
          <w:rFonts w:ascii="Times New Roman" w:hAnsi="Times New Roman" w:cs="Times New Roman"/>
          <w:color w:val="000000"/>
          <w:sz w:val="28"/>
          <w:szCs w:val="28"/>
        </w:rPr>
        <w:t>изменения состава акционеров Общества;</w:t>
      </w:r>
    </w:p>
    <w:p w:rsidR="00F36EAB" w:rsidRPr="008251E6" w:rsidRDefault="00F36EAB" w:rsidP="00D82A51">
      <w:pPr>
        <w:numPr>
          <w:ilvl w:val="0"/>
          <w:numId w:val="15"/>
        </w:numPr>
        <w:tabs>
          <w:tab w:val="num" w:pos="1080"/>
        </w:tabs>
        <w:spacing w:after="0" w:line="360" w:lineRule="auto"/>
        <w:ind w:left="0" w:firstLine="709"/>
        <w:rPr>
          <w:rFonts w:ascii="Times New Roman" w:hAnsi="Times New Roman" w:cs="Times New Roman"/>
          <w:color w:val="000000"/>
          <w:sz w:val="28"/>
          <w:szCs w:val="28"/>
        </w:rPr>
      </w:pPr>
      <w:bookmarkStart w:id="31" w:name="RichViewCheckpoint1"/>
      <w:bookmarkEnd w:id="31"/>
      <w:r w:rsidRPr="00D82A51">
        <w:rPr>
          <w:rFonts w:ascii="Times New Roman" w:hAnsi="Times New Roman" w:cs="Times New Roman"/>
          <w:color w:val="000000"/>
          <w:sz w:val="28"/>
          <w:szCs w:val="28"/>
        </w:rPr>
        <w:t xml:space="preserve">изменения целей и видов деятельности, если их указание предусмотрено актами законодательства, наименования (фирменного наименования), местонахождения Общества, размера уставного фонда, порядка образования имущества и распределения прибыли, порядка солидарной или субсидиарной ответственности акционеров Общества, а также других фактических обстоятельств, сведения о которых в соответствии </w:t>
      </w:r>
      <w:r w:rsidRPr="008251E6">
        <w:rPr>
          <w:rFonts w:ascii="Times New Roman" w:hAnsi="Times New Roman" w:cs="Times New Roman"/>
          <w:color w:val="000000"/>
          <w:sz w:val="28"/>
          <w:szCs w:val="28"/>
        </w:rPr>
        <w:t>с законодательством должны содержаться в учредительных документах;</w:t>
      </w:r>
    </w:p>
    <w:p w:rsidR="00D82A51" w:rsidRPr="008251E6" w:rsidRDefault="00F36EAB" w:rsidP="00D82A51">
      <w:pPr>
        <w:numPr>
          <w:ilvl w:val="0"/>
          <w:numId w:val="15"/>
        </w:numPr>
        <w:tabs>
          <w:tab w:val="num" w:pos="1080"/>
        </w:tabs>
        <w:spacing w:after="0" w:line="360" w:lineRule="auto"/>
        <w:ind w:left="0"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изменения законодательства, в соответствии с которым требуется внесение изменений или дополнений в Устав Общества, если иные сроки не установлены этим законодательством.</w:t>
      </w:r>
    </w:p>
    <w:p w:rsidR="00F36EAB" w:rsidRPr="008251E6" w:rsidRDefault="00F36EAB" w:rsidP="00D82A51">
      <w:pPr>
        <w:pStyle w:val="3"/>
        <w:keepNext w:val="0"/>
        <w:spacing w:line="360" w:lineRule="auto"/>
        <w:ind w:firstLine="709"/>
        <w:jc w:val="both"/>
        <w:rPr>
          <w:rFonts w:ascii="Times New Roman" w:hAnsi="Times New Roman" w:cs="Times New Roman"/>
          <w:b w:val="0"/>
          <w:bCs w:val="0"/>
          <w:color w:val="000000"/>
          <w:sz w:val="28"/>
          <w:szCs w:val="28"/>
        </w:rPr>
      </w:pPr>
      <w:r w:rsidRPr="008251E6">
        <w:rPr>
          <w:rFonts w:ascii="Times New Roman" w:hAnsi="Times New Roman" w:cs="Times New Roman"/>
          <w:b w:val="0"/>
          <w:bCs w:val="0"/>
          <w:color w:val="000000"/>
          <w:sz w:val="28"/>
          <w:szCs w:val="28"/>
        </w:rPr>
        <w:t>Статья 2. Фирменное наименование Общества</w:t>
      </w:r>
    </w:p>
    <w:p w:rsidR="00F36EAB" w:rsidRPr="008251E6" w:rsidRDefault="00F36EAB" w:rsidP="00D82A51">
      <w:pPr>
        <w:numPr>
          <w:ilvl w:val="1"/>
          <w:numId w:val="47"/>
        </w:numPr>
        <w:spacing w:after="0" w:line="360" w:lineRule="auto"/>
        <w:ind w:left="0"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Фирменное наименование Общества:</w:t>
      </w:r>
    </w:p>
    <w:p w:rsidR="00F36EAB" w:rsidRPr="008251E6" w:rsidRDefault="00F36EAB" w:rsidP="00D82A51">
      <w:pPr>
        <w:spacing w:after="0" w:line="360" w:lineRule="auto"/>
        <w:ind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на русском языке:</w:t>
      </w:r>
    </w:p>
    <w:p w:rsidR="00F36EAB" w:rsidRPr="008251E6" w:rsidRDefault="00F36EAB" w:rsidP="00D82A51">
      <w:pPr>
        <w:spacing w:after="0" w:line="360" w:lineRule="auto"/>
        <w:ind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Полное – Совместное закрытое акционерное общество «Производственно-коммерческая компания ОМЕГА»</w:t>
      </w:r>
    </w:p>
    <w:p w:rsidR="00F36EAB" w:rsidRPr="008251E6" w:rsidRDefault="00F36EAB" w:rsidP="00D82A51">
      <w:pPr>
        <w:tabs>
          <w:tab w:val="left" w:pos="426"/>
        </w:tabs>
        <w:spacing w:after="0" w:line="360" w:lineRule="auto"/>
        <w:ind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Сокращенное – СЗАО «Производственно-коммерческая компания ОМЕГА».</w:t>
      </w:r>
    </w:p>
    <w:p w:rsidR="00D82A51" w:rsidRPr="008251E6" w:rsidRDefault="00F36EAB" w:rsidP="00D82A51">
      <w:pPr>
        <w:spacing w:after="0" w:line="360" w:lineRule="auto"/>
        <w:ind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на белорусском языке:</w:t>
      </w:r>
    </w:p>
    <w:p w:rsidR="00F36EAB" w:rsidRPr="008251E6" w:rsidRDefault="00F36EAB" w:rsidP="00D82A51">
      <w:pPr>
        <w:spacing w:after="0" w:line="360" w:lineRule="auto"/>
        <w:ind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Полное – Сумеснае закрытае акцыянернае таварыства «Вытворча-камерцыйная кампан</w:t>
      </w:r>
      <w:r w:rsidRPr="008251E6">
        <w:rPr>
          <w:rFonts w:ascii="Times New Roman" w:hAnsi="Times New Roman" w:cs="Times New Roman"/>
          <w:color w:val="000000"/>
          <w:sz w:val="28"/>
          <w:szCs w:val="28"/>
          <w:lang w:val="en-US"/>
        </w:rPr>
        <w:t>i</w:t>
      </w:r>
      <w:r w:rsidRPr="008251E6">
        <w:rPr>
          <w:rFonts w:ascii="Times New Roman" w:hAnsi="Times New Roman" w:cs="Times New Roman"/>
          <w:color w:val="000000"/>
          <w:sz w:val="28"/>
          <w:szCs w:val="28"/>
        </w:rPr>
        <w:t>я АМЕГА»;</w:t>
      </w:r>
    </w:p>
    <w:p w:rsidR="00F36EAB" w:rsidRPr="008251E6" w:rsidRDefault="00F36EAB" w:rsidP="00D82A51">
      <w:pPr>
        <w:spacing w:after="0" w:line="360" w:lineRule="auto"/>
        <w:ind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Сокращенное - СЗАТ «Вытворча-камерцыйная кампан</w:t>
      </w:r>
      <w:r w:rsidRPr="008251E6">
        <w:rPr>
          <w:rFonts w:ascii="Times New Roman" w:hAnsi="Times New Roman" w:cs="Times New Roman"/>
          <w:color w:val="000000"/>
          <w:sz w:val="28"/>
          <w:szCs w:val="28"/>
          <w:lang w:val="en-US"/>
        </w:rPr>
        <w:t>i</w:t>
      </w:r>
      <w:r w:rsidRPr="008251E6">
        <w:rPr>
          <w:rFonts w:ascii="Times New Roman" w:hAnsi="Times New Roman" w:cs="Times New Roman"/>
          <w:color w:val="000000"/>
          <w:sz w:val="28"/>
          <w:szCs w:val="28"/>
        </w:rPr>
        <w:t>я АМЕГА».</w:t>
      </w:r>
    </w:p>
    <w:p w:rsidR="00F36EAB" w:rsidRPr="00D82A51" w:rsidRDefault="00F36EAB" w:rsidP="00D82A51">
      <w:pPr>
        <w:tabs>
          <w:tab w:val="left" w:pos="1080"/>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Статья 3. Место нахождения Общества</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3.1. Место нахождения Общества: 211004, Республика Беларусь, Витебская область, г. Орша, г.п. Болбасово, д. 28 (диспетчерская А и ЭГС).</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Статья 4. Акционеры Общества. Права и обязанности Акционеров</w:t>
      </w:r>
    </w:p>
    <w:p w:rsidR="00F36EAB" w:rsidRPr="00D82A51" w:rsidRDefault="00F36EAB" w:rsidP="00D82A51">
      <w:pPr>
        <w:widowControl w:val="0"/>
        <w:shd w:val="clear" w:color="auto" w:fill="FFFFFF"/>
        <w:tabs>
          <w:tab w:val="left" w:pos="562"/>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4.1. Акционерами Общества признаются юридические и/или физические лица, являющиеся держателями акций Общества. Список акционеров прилагается к настоящему уставу. На внесение изменений и (или) дополнений в список акционеров Общества решения Общего собрания акционеров не требуется. Внесение изменений и (или) дополнений в список акционеров Общества осуществляется на основании данных реестра владельцев акций Общества.</w:t>
      </w:r>
    </w:p>
    <w:p w:rsidR="00F36EAB" w:rsidRPr="00D82A51" w:rsidRDefault="00F36EAB" w:rsidP="00D82A51">
      <w:pPr>
        <w:widowControl w:val="0"/>
        <w:shd w:val="clear" w:color="auto" w:fill="FFFFFF"/>
        <w:tabs>
          <w:tab w:val="left" w:pos="562"/>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4.2. Число акционеров Общества не должно превышать пятидесяти. В противном случае Общество подлежит реорганизации в течение одного года, а по истечении этого срока - ликвидации в судебном порядке, если число акционеров не уменьшится до предела, установленного настоящим пунктом.</w:t>
      </w:r>
    </w:p>
    <w:p w:rsidR="00F36EAB" w:rsidRPr="00D82A51" w:rsidRDefault="00F36EAB" w:rsidP="00D82A51">
      <w:pPr>
        <w:widowControl w:val="0"/>
        <w:shd w:val="clear" w:color="auto" w:fill="FFFFFF"/>
        <w:tabs>
          <w:tab w:val="left" w:pos="142"/>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4.3. Акционеры Общества имеют право:</w:t>
      </w:r>
    </w:p>
    <w:p w:rsidR="00F36EAB" w:rsidRPr="00D82A51" w:rsidRDefault="00F36EAB" w:rsidP="00D82A51">
      <w:pPr>
        <w:pStyle w:val="ConsPlusNormal"/>
        <w:widowControl/>
        <w:numPr>
          <w:ilvl w:val="0"/>
          <w:numId w:val="39"/>
        </w:numPr>
        <w:tabs>
          <w:tab w:val="clear" w:pos="1260"/>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участвовать в Общем собрании акционеров с правом голоса по вопросам, относящимся к компетенции Общего собрания акционеров;</w:t>
      </w:r>
    </w:p>
    <w:p w:rsidR="00F36EAB" w:rsidRP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получать информацию о деятельности Общества и знакомиться с его бухгалтерскими книгами и иной документацией в объеме и порядке, установленных настоящим Уставом;</w:t>
      </w:r>
    </w:p>
    <w:p w:rsidR="00F36EAB" w:rsidRP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получать часть прибыли Общества в виде дивидендов;</w:t>
      </w:r>
    </w:p>
    <w:p w:rsid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получать в случае ликвидации Общества часть имущества, оставшегося после расчетов с кредиторами, или его стоимость;</w:t>
      </w:r>
    </w:p>
    <w:p w:rsidR="00F36EAB" w:rsidRP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распоряжаться принадлежащими им акциями в порядке, предусмотренном настоящим Уставом;</w:t>
      </w:r>
    </w:p>
    <w:p w:rsidR="00F36EAB" w:rsidRP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преимущественного приобретения дополнительно выпускаемых акций, а также право преимущественной покупки при отчуждении акционером принадлежащих ему акций третьим лицам;</w:t>
      </w:r>
    </w:p>
    <w:p w:rsidR="00F36EAB" w:rsidRP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требовать приобретения его акций Обществом в порядке, установленном законодательством и настоящим Уставом;</w:t>
      </w:r>
    </w:p>
    <w:p w:rsidR="00F36EAB" w:rsidRPr="00D82A51" w:rsidRDefault="00F36EAB" w:rsidP="00D82A51">
      <w:pPr>
        <w:pStyle w:val="ConsPlusNormal"/>
        <w:widowControl/>
        <w:numPr>
          <w:ilvl w:val="0"/>
          <w:numId w:val="39"/>
        </w:numPr>
        <w:tabs>
          <w:tab w:val="clear" w:pos="1260"/>
          <w:tab w:val="left" w:pos="142"/>
          <w:tab w:val="num" w:pos="180"/>
        </w:tabs>
        <w:spacing w:line="360" w:lineRule="auto"/>
        <w:ind w:left="0" w:firstLine="709"/>
        <w:jc w:val="both"/>
        <w:rPr>
          <w:rFonts w:ascii="Times New Roman" w:hAnsi="Times New Roman" w:cs="Times New Roman"/>
          <w:color w:val="000000"/>
          <w:sz w:val="28"/>
          <w:szCs w:val="28"/>
        </w:rPr>
      </w:pPr>
      <w:r w:rsidRPr="00D82A51">
        <w:rPr>
          <w:rFonts w:ascii="Times New Roman" w:hAnsi="Times New Roman" w:cs="Times New Roman"/>
          <w:color w:val="000000"/>
          <w:sz w:val="28"/>
          <w:szCs w:val="28"/>
        </w:rPr>
        <w:t>реализовывать другие права, предусмотренные законодательством, настоящим Уставом, а также предоставляемые Общим собранием акционеров Общества, не противоречащие законодательству.</w:t>
      </w:r>
    </w:p>
    <w:p w:rsidR="00F36EAB" w:rsidRPr="00D82A51"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4.4. Акционеры обязаны:</w:t>
      </w:r>
    </w:p>
    <w:p w:rsidR="00F36EAB" w:rsidRPr="00D82A51" w:rsidRDefault="00F36EAB" w:rsidP="00D82A51">
      <w:pPr>
        <w:numPr>
          <w:ilvl w:val="0"/>
          <w:numId w:val="40"/>
        </w:numPr>
        <w:shd w:val="clear" w:color="auto" w:fill="FFFFFF"/>
        <w:tabs>
          <w:tab w:val="clear" w:pos="1259"/>
          <w:tab w:val="left" w:pos="806"/>
          <w:tab w:val="num" w:pos="90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соблюдать требования настоящего Устава и исполнять решения Общего собрания акционеров Общества;</w:t>
      </w:r>
    </w:p>
    <w:p w:rsidR="00F36EAB" w:rsidRPr="00D82A51" w:rsidRDefault="00F36EAB" w:rsidP="00D82A51">
      <w:pPr>
        <w:numPr>
          <w:ilvl w:val="0"/>
          <w:numId w:val="40"/>
        </w:numPr>
        <w:shd w:val="clear" w:color="auto" w:fill="FFFFFF"/>
        <w:tabs>
          <w:tab w:val="clear" w:pos="1259"/>
          <w:tab w:val="left" w:pos="806"/>
          <w:tab w:val="num" w:pos="90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вносить вклады в уставный фонд в порядке, размере и способами, предусмотренными настоящим Уставом;</w:t>
      </w:r>
    </w:p>
    <w:p w:rsidR="00F36EAB" w:rsidRPr="008251E6" w:rsidRDefault="00F36EAB" w:rsidP="00D82A51">
      <w:pPr>
        <w:pStyle w:val="af6"/>
        <w:numPr>
          <w:ilvl w:val="0"/>
          <w:numId w:val="40"/>
        </w:numPr>
        <w:tabs>
          <w:tab w:val="clear" w:pos="1259"/>
          <w:tab w:val="left" w:pos="806"/>
          <w:tab w:val="num" w:pos="900"/>
        </w:tabs>
        <w:suppressAutoHyphens/>
        <w:spacing w:after="0" w:line="360" w:lineRule="auto"/>
        <w:ind w:left="0" w:firstLine="709"/>
        <w:jc w:val="both"/>
        <w:rPr>
          <w:rFonts w:ascii="Times New Roman" w:hAnsi="Times New Roman" w:cs="Times New Roman"/>
          <w:color w:val="000000"/>
          <w:sz w:val="28"/>
          <w:szCs w:val="28"/>
        </w:rPr>
      </w:pPr>
      <w:r w:rsidRPr="008251E6">
        <w:rPr>
          <w:rFonts w:ascii="Times New Roman" w:hAnsi="Times New Roman" w:cs="Times New Roman"/>
          <w:color w:val="000000"/>
          <w:sz w:val="28"/>
          <w:szCs w:val="28"/>
        </w:rPr>
        <w:t>не разглашать конфиденциальную информацию о деятельности Общества (объем и состав сведений, составляющих конфиденциальную информацию, определяет Общее собрание акционеров Общества);</w:t>
      </w:r>
    </w:p>
    <w:p w:rsidR="00F36EAB" w:rsidRPr="00D82A51" w:rsidRDefault="00F36EAB" w:rsidP="00D82A51">
      <w:pPr>
        <w:numPr>
          <w:ilvl w:val="0"/>
          <w:numId w:val="40"/>
        </w:numPr>
        <w:tabs>
          <w:tab w:val="clear" w:pos="1259"/>
          <w:tab w:val="left" w:pos="806"/>
          <w:tab w:val="num" w:pos="900"/>
        </w:tabs>
        <w:spacing w:after="0" w:line="360" w:lineRule="auto"/>
        <w:ind w:left="0" w:firstLine="709"/>
        <w:rPr>
          <w:rFonts w:ascii="Times New Roman" w:hAnsi="Times New Roman" w:cs="Times New Roman"/>
          <w:color w:val="000000"/>
          <w:sz w:val="28"/>
          <w:szCs w:val="28"/>
        </w:rPr>
      </w:pPr>
      <w:r w:rsidRPr="008251E6">
        <w:rPr>
          <w:rFonts w:ascii="Times New Roman" w:hAnsi="Times New Roman" w:cs="Times New Roman"/>
          <w:color w:val="000000"/>
          <w:sz w:val="28"/>
          <w:szCs w:val="28"/>
        </w:rPr>
        <w:t>исполнять принятые на себя в установленном порядке обязательства</w:t>
      </w:r>
      <w:r w:rsidRPr="00D82A51">
        <w:rPr>
          <w:rFonts w:ascii="Times New Roman" w:hAnsi="Times New Roman" w:cs="Times New Roman"/>
          <w:color w:val="000000"/>
          <w:sz w:val="28"/>
          <w:szCs w:val="28"/>
        </w:rPr>
        <w:t xml:space="preserve"> по отношению к Обществу;</w:t>
      </w:r>
    </w:p>
    <w:p w:rsidR="00F36EAB" w:rsidRPr="00D82A51" w:rsidRDefault="00F36EAB" w:rsidP="00D82A51">
      <w:pPr>
        <w:numPr>
          <w:ilvl w:val="0"/>
          <w:numId w:val="40"/>
        </w:numPr>
        <w:tabs>
          <w:tab w:val="clear" w:pos="1259"/>
          <w:tab w:val="left" w:pos="806"/>
          <w:tab w:val="num" w:pos="900"/>
        </w:tabs>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воздерживаться от всякой деятельности, которая может нанести ущерб Обществу.</w:t>
      </w:r>
    </w:p>
    <w:p w:rsidR="00F36EAB" w:rsidRPr="00D82A51" w:rsidRDefault="00F36EAB" w:rsidP="00D82A51">
      <w:pPr>
        <w:shd w:val="clear" w:color="auto" w:fill="FFFFFF"/>
        <w:tabs>
          <w:tab w:val="left" w:pos="787"/>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4.5. Прекращение участия в Обществе происходит в случае отчуждения акционером принадлежащих ему акций, а также в результате правопреемства и в иных случаях согласно законодательству и настоящему Уставу.</w:t>
      </w:r>
    </w:p>
    <w:p w:rsidR="00F36EAB" w:rsidRPr="00D82A51" w:rsidRDefault="00F36EAB" w:rsidP="00D82A51">
      <w:pPr>
        <w:shd w:val="clear" w:color="auto" w:fill="FFFFFF"/>
        <w:tabs>
          <w:tab w:val="left" w:pos="787"/>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Статья 5. Порядок получения акционерами информации о деятельности Общества и ознакомления с данными бухгалтерского учета и отчетности и другой документации.</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5.1. Общество предоставляет акционеру информацию о деятельности Общества, а также предоставляет возможность знакомиться с данными бухгалтерского учета и отчетности и другой документацией по письменному</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запросу акционера, адресованному Обществу. Запрос должен содержать указание на конкретные документы, интересующие акционера. Запросы, не содержащие такого указания, Обществом не рассматриваются.</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5.2. Возможность знакомиться с данными бухгалтерского учета и отчетности и другой документацией предоставляется акционеру в течение 14 (четырнадцати) рабочих дней</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от даты получения Обществом запроса акционера. Получив запрос акционера о предоставлении возможности ознакомления с документацией, Общество в течение 3 (трех) рабочих дней направляет акционеру сообщение с указанием даты и времени предоставления Обществом документации для ознакомления. Возможность знакомиться с данными бухгалтерского учета и отчетности и другой документацией предоставляется исключительно по месту нахождения (юридическому адресу) Общества.</w:t>
      </w:r>
    </w:p>
    <w:p w:rsidR="00D82A51" w:rsidRDefault="00F36EAB" w:rsidP="00D82A51">
      <w:pPr>
        <w:shd w:val="clear" w:color="auto" w:fill="FFFFFF"/>
        <w:tabs>
          <w:tab w:val="left" w:pos="787"/>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5.3. Акционер вправе запросить у Общества ознакомление с оригиналами и предоставление копий и (или) выписок следующих документов:</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протокола собрания</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учредителей, содержащего решение о создании 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Устава 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изменений и дополнений, вносимых в Устав Общества, зарегистрированных в порядке, установленном законодательством;</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свидетельства о государственной регистрации 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документов, удостоверяющие право пользования земельным участком и иным недвижимым имуществом 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протоколов Общих собраний акционеров</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локальных нормативных актов</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 регламентирующих его деятельность;</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положений о филиалах и представительствах</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уставов унитарных предприятий, учрежденных Обществом;</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специальных разрешений (лицензии) на осуществление отдельных видов деятельности и иных разрешений, подтверждающих права на производство товаров (выполнение работ, оказание услуг);</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платежных или иных документов, подтверждающих внесение денежного вклада в уставный фонд</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 и (или) заключение экспертизы о достоверности оценки имущества в случае внесения неденежного вклада в уставный фонд</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 а также иные акты оценки стоимости имущества;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годовых отчетов и других документов бухгалтерского учета и бухгалтерской (финансовой) отчетности;</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статистических и иных отчетов;</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заключений ревизионной комиссии (ревизора)</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 аудиторских заключений, а также актов (справок) контролирующих органов;</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документов, подтверждающих выпуск ценных бумаг</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w:t>
      </w:r>
    </w:p>
    <w:p w:rsidR="00F36EAB" w:rsidRP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списки аффилированных лиц</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Общества;</w:t>
      </w:r>
    </w:p>
    <w:p w:rsidR="00D82A51" w:rsidRDefault="00F36EAB" w:rsidP="00D82A51">
      <w:pPr>
        <w:widowControl w:val="0"/>
        <w:numPr>
          <w:ilvl w:val="0"/>
          <w:numId w:val="41"/>
        </w:numPr>
        <w:shd w:val="clear" w:color="auto" w:fill="FFFFFF"/>
        <w:tabs>
          <w:tab w:val="clear" w:pos="1260"/>
          <w:tab w:val="num" w:pos="180"/>
          <w:tab w:val="left" w:pos="567"/>
        </w:tabs>
        <w:autoSpaceDE w:val="0"/>
        <w:autoSpaceDN w:val="0"/>
        <w:adjustRightInd w:val="0"/>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иные документы, регламентирующие деятельность Общества.</w:t>
      </w:r>
    </w:p>
    <w:p w:rsidR="00F36EAB" w:rsidRPr="00D82A51" w:rsidRDefault="00F36EAB" w:rsidP="00D82A51">
      <w:pPr>
        <w:shd w:val="clear" w:color="auto" w:fill="FFFFFF"/>
        <w:tabs>
          <w:tab w:val="left" w:pos="787"/>
        </w:tabs>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5.4. Копии и (или) выписки указанных документов предоставляются в одном экземпляре в течение 7 (семи) рабочих дней от даты получения Обществом запроса акционера. Информация направляется акционеру почтовым отправлением с уведомлением о вручении по месту нахождения акционера, сообщенному акционером Обществу.</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6.</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Ответственность Общества и его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6.1. Общество отвечает по своим обязательствам всем своим имуществом.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6.2. Общество не отвечает по обязательствам Республики Беларусь, ее административно-территориальных единиц, если иное не установлено законодательными актами.</w:t>
      </w:r>
    </w:p>
    <w:p w:rsidR="00F36EAB"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6.3.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6.4. Акционеры Общества не отвечают по обязательствам Общества, за исключением случаев, предусмотренных законодательством и настоящим Уставом, и несут лишь риск убытков, связанных с деятельностью Общества в пределах стоимости принадлежащих им акций. Общество не отвечает по обязательствам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6.5. Если экономическая несостоятельность (банкротство) Общества вызвана его акционерами или другими лицами, в том числе Директором Общества, имеющими право давать обязательные для Общества указания либо возможность иным образом определять его действия, на таких лиц при недостаточности имущества Общества возлагается субсидиарная ответственность по его обязательствам в соответствии с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7. Цель и виды деятельности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7.1. Целью деятельности Общества является осуществление хозяйственной деятельности, направленной на получение прибыли.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7.2. Видами экономической деятельности Общества являются: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bookmarkStart w:id="32" w:name="_Toc497298221"/>
      <w:bookmarkStart w:id="33" w:name="_Toc497301380"/>
      <w:bookmarkStart w:id="34" w:name="_Toc497298123"/>
      <w:bookmarkStart w:id="35" w:name="_Toc497301282"/>
      <w:bookmarkStart w:id="36" w:name="_Toc462206839"/>
      <w:bookmarkStart w:id="37" w:name="_Toc497297173"/>
      <w:bookmarkStart w:id="38" w:name="_Toc497300332"/>
      <w:r w:rsidRPr="002C08E7">
        <w:rPr>
          <w:rFonts w:ascii="Times New Roman" w:hAnsi="Times New Roman" w:cs="Times New Roman"/>
          <w:color w:val="000000"/>
          <w:sz w:val="28"/>
          <w:szCs w:val="28"/>
        </w:rPr>
        <w:t>7.2.1. В соответствии с перечнем видов деятельности, на осуществление которых требуются специальные разрешения (лицензии), утвержденным Декретом Президента Республики Беларусь от 14.07.2003 г. № 17:</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Деятельность в области промышленной безопасности;</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Медицинская деятельность;</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Перевозка пассажиров и грузов (исключая технологические внутрихозяйственные перевозки пассажиров и грузов, выполняемые юридическими лицами и индивидуальными предпринимателями для собственных нужд) автомобильным, внутренним водным, морским транспортом;</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Розничная торговля (включая алкогольные напитки и табачные изделия) и общественное питание;</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Транспортно-экспедиционная деятельность.</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7.2.2. В соответствии с Общегосударственным классификатором видов экономической деятельности: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39" w:name="_Toc462207451"/>
      <w:bookmarkEnd w:id="32"/>
      <w:bookmarkEnd w:id="33"/>
      <w:bookmarkEnd w:id="34"/>
      <w:bookmarkEnd w:id="35"/>
      <w:bookmarkEnd w:id="36"/>
      <w:bookmarkEnd w:id="37"/>
      <w:bookmarkEnd w:id="38"/>
      <w:r w:rsidRPr="002C08E7">
        <w:rPr>
          <w:rFonts w:ascii="Times New Roman" w:hAnsi="Times New Roman" w:cs="Times New Roman"/>
          <w:color w:val="000000"/>
          <w:sz w:val="28"/>
          <w:szCs w:val="28"/>
        </w:rPr>
        <w:t>50101 Оптовая торговля автомобил</w:t>
      </w:r>
      <w:bookmarkEnd w:id="39"/>
      <w:r w:rsidRPr="002C08E7">
        <w:rPr>
          <w:rFonts w:ascii="Times New Roman" w:hAnsi="Times New Roman" w:cs="Times New Roman"/>
          <w:color w:val="000000"/>
          <w:sz w:val="28"/>
          <w:szCs w:val="28"/>
        </w:rPr>
        <w:t>ями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50102 Розничная торговля автомобилями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50200 Техническое обслуживание и ремонт автомобилей</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40" w:name="_Toc462207458"/>
      <w:r w:rsidRPr="002C08E7">
        <w:rPr>
          <w:rFonts w:ascii="Times New Roman" w:hAnsi="Times New Roman" w:cs="Times New Roman"/>
          <w:color w:val="000000"/>
          <w:sz w:val="28"/>
          <w:szCs w:val="28"/>
        </w:rPr>
        <w:t xml:space="preserve">50301 Оптовая торговля </w:t>
      </w:r>
      <w:bookmarkEnd w:id="40"/>
      <w:r w:rsidRPr="002C08E7">
        <w:rPr>
          <w:rFonts w:ascii="Times New Roman" w:hAnsi="Times New Roman" w:cs="Times New Roman"/>
          <w:color w:val="000000"/>
          <w:sz w:val="28"/>
          <w:szCs w:val="28"/>
        </w:rPr>
        <w:t>автомобильными деталями, узлами и принадлежностями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50302 Розничная торговля автомобильными деталями, узлами и принадлежностями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50500 Розничная торговля моторным топливом</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51190 Деятельность агентов по торговле товарами широкого ассортимента</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41" w:name="_Toc462207525"/>
      <w:r w:rsidRPr="002C08E7">
        <w:rPr>
          <w:rFonts w:ascii="Times New Roman" w:hAnsi="Times New Roman" w:cs="Times New Roman"/>
          <w:color w:val="000000"/>
          <w:sz w:val="28"/>
          <w:szCs w:val="28"/>
        </w:rPr>
        <w:t>51431 Оптовая торговля радио- и телеаппаратурой</w:t>
      </w:r>
      <w:bookmarkEnd w:id="41"/>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42" w:name="_Toc497297881"/>
      <w:bookmarkStart w:id="43" w:name="_Toc497301040"/>
      <w:r w:rsidRPr="002C08E7">
        <w:rPr>
          <w:rFonts w:ascii="Times New Roman" w:hAnsi="Times New Roman" w:cs="Times New Roman"/>
          <w:color w:val="000000"/>
          <w:sz w:val="28"/>
          <w:szCs w:val="28"/>
        </w:rPr>
        <w:t>51515 Оптовая торговля бензином, керосином, дизельным топливом</w:t>
      </w:r>
      <w:bookmarkEnd w:id="42"/>
      <w:bookmarkEnd w:id="43"/>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51709 Неспециализированная оптовая торговля непродовольственными товарами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52120 Прочая розничная торговля в неспециализированных магазинах</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52481 Розничная торговля фототоварами, оптическими приборами</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60240 Деятельность автомобильного грузового транспорта</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44" w:name="_Toc497298081"/>
      <w:bookmarkStart w:id="45" w:name="_Toc497301240"/>
      <w:bookmarkStart w:id="46" w:name="_Toc497298086"/>
      <w:bookmarkStart w:id="47" w:name="_Toc497301245"/>
      <w:bookmarkStart w:id="48" w:name="_Toc497298097"/>
      <w:bookmarkStart w:id="49" w:name="_Toc497301256"/>
      <w:r w:rsidRPr="002C08E7">
        <w:rPr>
          <w:rFonts w:ascii="Times New Roman" w:hAnsi="Times New Roman" w:cs="Times New Roman"/>
          <w:color w:val="000000"/>
          <w:sz w:val="28"/>
          <w:szCs w:val="28"/>
        </w:rPr>
        <w:t>63120 Хранение и складирование</w:t>
      </w:r>
      <w:bookmarkEnd w:id="44"/>
      <w:bookmarkEnd w:id="45"/>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63214Услуги по хранению транспортных средств</w:t>
      </w:r>
      <w:bookmarkEnd w:id="46"/>
      <w:bookmarkEnd w:id="47"/>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63400Организация перевозок грузов</w:t>
      </w:r>
      <w:bookmarkEnd w:id="48"/>
      <w:bookmarkEnd w:id="49"/>
      <w:r w:rsidRPr="002C08E7">
        <w:rPr>
          <w:rFonts w:ascii="Times New Roman" w:hAnsi="Times New Roman" w:cs="Times New Roman"/>
          <w:color w:val="000000"/>
          <w:sz w:val="28"/>
          <w:szCs w:val="28"/>
        </w:rPr>
        <w:t xml:space="preserve"> (за исключением деятельности таможенных агентов)</w:t>
      </w:r>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50" w:name="_Toc497298168"/>
      <w:bookmarkStart w:id="51" w:name="_Toc497301327"/>
      <w:r w:rsidRPr="002C08E7">
        <w:rPr>
          <w:rFonts w:ascii="Times New Roman" w:hAnsi="Times New Roman" w:cs="Times New Roman"/>
          <w:color w:val="000000"/>
          <w:sz w:val="28"/>
          <w:szCs w:val="28"/>
        </w:rPr>
        <w:t>71210 Аренда прочих сухопутных транспортных средств и оборудования</w:t>
      </w:r>
      <w:bookmarkEnd w:id="50"/>
      <w:bookmarkEnd w:id="51"/>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52" w:name="_Toc497298165"/>
      <w:bookmarkStart w:id="53" w:name="_Toc497301324"/>
      <w:r w:rsidRPr="002C08E7">
        <w:rPr>
          <w:rFonts w:ascii="Times New Roman" w:hAnsi="Times New Roman" w:cs="Times New Roman"/>
          <w:color w:val="000000"/>
          <w:sz w:val="28"/>
          <w:szCs w:val="28"/>
        </w:rPr>
        <w:t>71100 Аренда автомобилей</w:t>
      </w:r>
      <w:bookmarkEnd w:id="52"/>
      <w:bookmarkEnd w:id="53"/>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bookmarkStart w:id="54" w:name="_Toc497298250"/>
      <w:bookmarkStart w:id="55" w:name="_Toc497301409"/>
      <w:r w:rsidRPr="002C08E7">
        <w:rPr>
          <w:rFonts w:ascii="Times New Roman" w:hAnsi="Times New Roman" w:cs="Times New Roman"/>
          <w:color w:val="000000"/>
          <w:sz w:val="28"/>
          <w:szCs w:val="28"/>
        </w:rPr>
        <w:t>74400 Рекламная деятельность</w:t>
      </w:r>
    </w:p>
    <w:p w:rsidR="00F36EAB" w:rsidRPr="002C08E7" w:rsidRDefault="00F36EAB" w:rsidP="00D82A51">
      <w:pPr>
        <w:pStyle w:val="21"/>
        <w:tabs>
          <w:tab w:val="left" w:pos="720"/>
        </w:tabs>
        <w:spacing w:before="0" w:after="0" w:line="360" w:lineRule="auto"/>
        <w:ind w:firstLine="709"/>
        <w:rPr>
          <w:rFonts w:ascii="Times New Roman" w:hAnsi="Times New Roman" w:cs="Times New Roman"/>
          <w:color w:val="000000"/>
          <w:sz w:val="28"/>
          <w:szCs w:val="28"/>
        </w:rPr>
      </w:pPr>
      <w:bookmarkStart w:id="56" w:name="_Toc497298248"/>
      <w:bookmarkStart w:id="57" w:name="_Toc497301407"/>
      <w:r w:rsidRPr="002C08E7">
        <w:rPr>
          <w:rFonts w:ascii="Times New Roman" w:hAnsi="Times New Roman" w:cs="Times New Roman"/>
          <w:color w:val="000000"/>
          <w:sz w:val="28"/>
          <w:szCs w:val="28"/>
        </w:rPr>
        <w:t>74700 Чистка и уборка производственных и жилых помещений, оборудования и транспортных средств</w:t>
      </w:r>
      <w:bookmarkEnd w:id="56"/>
      <w:bookmarkEnd w:id="57"/>
    </w:p>
    <w:p w:rsidR="00F36EAB" w:rsidRPr="002C08E7" w:rsidRDefault="00F36EAB" w:rsidP="00D82A51">
      <w:pPr>
        <w:pStyle w:val="31"/>
        <w:tabs>
          <w:tab w:val="clear" w:pos="1418"/>
          <w:tab w:val="left" w:pos="720"/>
        </w:tabs>
        <w:spacing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74810 Деятельность в области фотографии</w:t>
      </w:r>
      <w:bookmarkEnd w:id="54"/>
      <w:bookmarkEnd w:id="55"/>
    </w:p>
    <w:p w:rsidR="00F36EAB" w:rsidRPr="002C08E7" w:rsidRDefault="00F36EAB" w:rsidP="00D82A51">
      <w:pPr>
        <w:pStyle w:val="21"/>
        <w:tabs>
          <w:tab w:val="left" w:pos="720"/>
        </w:tabs>
        <w:spacing w:before="0"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851 Деятельность в области здравоохранения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7.3. Видами деятельности, указанными в подпункте 7.2.1. настоящей статьи Общество вправе заниматься только со дня получения специального разрешения (лицензии).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7.4. Общество вправе осуществлять внешнеэкономическую деятельность в порядке, предусмотренном законодательством.</w:t>
      </w:r>
    </w:p>
    <w:p w:rsidR="00D82A51"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8. Имущество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8.1. Имущество Общества составляют основные и оборотные средства, а также иные ценности, стоимость которых отражается на самостоятельном балансе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8.2. В собственности Общества находятся: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имущество, переданное акционерами Общества в его уставный фонд в виде вкладов;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имущество, приобретенное Обществом в процессе осуществления им предпринимательской деятельности;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поступления, полученные в результате использования имущества (плоды, продукция, доходы), если иное не предусмотрено законодательством или договором об использовании этого имущества;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имущество унитарных предприятий, учрежденных Обществом;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имущество, приобретенное Обществом по другим основаниям, допускаемым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8.3. Акционеры в отношении имущества, находящегося в собственности Общества имеют следующие обязательственные права: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получать в случае ликвидации Общества часть имущества, оставшегося после расчетов с кредиторами, или его стоимость;</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получать часть прибыли от деятельности Общества посредством выплаты им дивидендов.</w:t>
      </w:r>
    </w:p>
    <w:p w:rsidR="00F36EAB"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9. Уставный фонд Общества.</w:t>
      </w:r>
    </w:p>
    <w:p w:rsidR="00F36EAB"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 Уставный фонд Общества составляет 350 369,83 долларов США (триста пятьдесят тысяч триста шестьдесят девять долларов США и восемьдесят три цента США), что по курсу Национального Банка Республики Беларусь (2 094 белорусского рубля за 1 доллар США) на 05.09.2003 г. (протокол № 4 от 05.09.2003 г.) эквивалентно 733 674 424 (семьсот тридцать три миллиона шестьсот семьдесят четыре тысячи четыреста двадцать четыре) белорусским рублям.</w:t>
      </w:r>
    </w:p>
    <w:p w:rsidR="00D82A51"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9.2. Уставный фонд Общества составляется из номинальной стоимости 100 (ста) простых именных акций Общества номинальной стоимостью 7 336 744 (семь миллионов триста тридцать шесть тысяч семьсот сорок четыре) белорусских рубля каждая, приобретенных акционерами.</w:t>
      </w:r>
    </w:p>
    <w:p w:rsidR="00F36EAB"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9.3. В оплату акций Общества акционеры внесли в уставный фонд:</w:t>
      </w:r>
    </w:p>
    <w:p w:rsidR="00D82A51"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9.3.1. Букова Валентина Дмитриевна – 1 (одна) акция:</w:t>
      </w:r>
    </w:p>
    <w:p w:rsidR="00D82A51"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денежные средства в сумме 3 503,69 долларов США (три тысячи пятьсот три доллара США и шестьдесят девять центов США), что эквивалентно 7 336 744 (семь миллионов триста тридцать шесть тысяч семьсот сорок четыре) белорусским рублям, из них 40 000 (сорок тысяч) белорусских рублей - ранее оплаченные акции в ЗАО «ПКК Омега»;</w:t>
      </w:r>
    </w:p>
    <w:p w:rsidR="00F36EAB"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9.3.2. Компания «Грейстоун Текнолоджис Лимитед» - 99 (девяносто девять) акций:</w:t>
      </w:r>
    </w:p>
    <w:p w:rsidR="00F36EAB"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а) ранее оплаченные акции в ЗАО «ПКК Омега» в сумме 1891,11 доллар США (одна тысяча восемьсот девяносто один доллар США и одиннадцать центов США), что эквивалентно 3 960 000 (три миллиона девятьсот шестьдесят тысяч) белорусских рублей;</w:t>
      </w:r>
    </w:p>
    <w:p w:rsidR="00F36EAB"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б) денежные средства в сумме 0,03 долларов США (три цента США), что эквивалентно 69 (шестьдесят девять)</w:t>
      </w:r>
      <w:r w:rsidR="008251E6" w:rsidRPr="008251E6">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белорусских рублей.</w:t>
      </w:r>
    </w:p>
    <w:p w:rsidR="00D82A51" w:rsidRPr="002C08E7" w:rsidRDefault="00F36EAB" w:rsidP="00D82A51">
      <w:pPr>
        <w:pStyle w:val="22"/>
        <w:tabs>
          <w:tab w:val="left" w:pos="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 следующее имущество (транспортные средства) на сумму 344 975 (триста сорок четыре тысячи девятьсот семьдесят пять) долларов США, что эквивалентно 722 377 650 (семьсот двадцать два миллиона триста семьдесят семь тысяч шестьсот пятьдесят) белорусских рублей:</w:t>
      </w:r>
    </w:p>
    <w:p w:rsidR="00F36EAB" w:rsidRPr="00D82A51" w:rsidRDefault="00F36EAB" w:rsidP="00D82A51">
      <w:pPr>
        <w:pStyle w:val="22"/>
        <w:tabs>
          <w:tab w:val="left" w:pos="0"/>
        </w:tabs>
        <w:spacing w:after="0" w:line="360" w:lineRule="auto"/>
        <w:ind w:firstLine="709"/>
        <w:jc w:val="both"/>
        <w:rPr>
          <w:color w:val="00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80"/>
        <w:gridCol w:w="1080"/>
        <w:gridCol w:w="1980"/>
        <w:gridCol w:w="2160"/>
        <w:gridCol w:w="1440"/>
      </w:tblGrid>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 п/п</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Наименование транспортного средства</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Год выпуска</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Номер шасси</w:t>
            </w:r>
          </w:p>
        </w:tc>
        <w:tc>
          <w:tcPr>
            <w:tcW w:w="216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Тип транспортного средства</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Стоимость</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тр.средства,</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(долл.США)</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VOLVO FH 12.420</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2001</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YV2A4DAA51B283210</w:t>
            </w:r>
          </w:p>
        </w:tc>
        <w:tc>
          <w:tcPr>
            <w:tcW w:w="21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lang w:val="en-US"/>
              </w:rPr>
              <w:t>46</w:t>
            </w:r>
            <w:r w:rsidRPr="00D33D36">
              <w:rPr>
                <w:rFonts w:ascii="Times New Roman" w:hAnsi="Times New Roman" w:cs="Times New Roman"/>
                <w:color w:val="000000"/>
                <w:sz w:val="20"/>
                <w:szCs w:val="20"/>
              </w:rPr>
              <w:t xml:space="preserve"> </w:t>
            </w:r>
            <w:r w:rsidRPr="00D33D36">
              <w:rPr>
                <w:rFonts w:ascii="Times New Roman" w:hAnsi="Times New Roman" w:cs="Times New Roman"/>
                <w:color w:val="000000"/>
                <w:sz w:val="20"/>
                <w:szCs w:val="20"/>
                <w:lang w:val="en-US"/>
              </w:rPr>
              <w:t>378</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rPr>
              <w:t xml:space="preserve">KOEGEL SVKT 24P.10 </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2002</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WKOSVKT2420297618</w:t>
            </w:r>
          </w:p>
        </w:tc>
        <w:tc>
          <w:tcPr>
            <w:tcW w:w="21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 фургон-рефрижератор</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lang w:val="en-US"/>
              </w:rPr>
              <w:t>46</w:t>
            </w:r>
            <w:r w:rsidRPr="00D33D36">
              <w:rPr>
                <w:rFonts w:ascii="Times New Roman" w:hAnsi="Times New Roman" w:cs="Times New Roman"/>
                <w:color w:val="000000"/>
                <w:sz w:val="20"/>
                <w:szCs w:val="20"/>
              </w:rPr>
              <w:t xml:space="preserve"> </w:t>
            </w:r>
            <w:r w:rsidRPr="00D33D36">
              <w:rPr>
                <w:rFonts w:ascii="Times New Roman" w:hAnsi="Times New Roman" w:cs="Times New Roman"/>
                <w:color w:val="000000"/>
                <w:sz w:val="20"/>
                <w:szCs w:val="20"/>
                <w:lang w:val="en-US"/>
              </w:rPr>
              <w:t>378</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3</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VOLVO FH 12.420</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1999</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YV2A4DAA6XB225373</w:t>
            </w:r>
          </w:p>
        </w:tc>
        <w:tc>
          <w:tcPr>
            <w:tcW w:w="21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28 042</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4</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rPr>
              <w:t xml:space="preserve">KOEGEL SVKT 24P.10 </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2002</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WKOSVKT2420297619</w:t>
            </w:r>
          </w:p>
        </w:tc>
        <w:tc>
          <w:tcPr>
            <w:tcW w:w="21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 фургон-рефрижератор</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46 378</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5</w:t>
            </w:r>
          </w:p>
        </w:tc>
        <w:tc>
          <w:tcPr>
            <w:tcW w:w="2180" w:type="dxa"/>
            <w:vAlign w:val="center"/>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w:t>
            </w:r>
          </w:p>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LATRE OPF-3AT</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1999</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YE730PF38WH200211</w:t>
            </w:r>
          </w:p>
        </w:tc>
        <w:tc>
          <w:tcPr>
            <w:tcW w:w="21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 фургон-рефрижератор</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25 885</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6</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SKANIA RM4X2 SZM</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1994</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XLERA4X2Z04339467</w:t>
            </w:r>
          </w:p>
        </w:tc>
        <w:tc>
          <w:tcPr>
            <w:tcW w:w="21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10 678</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7</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VOLVO FH</w:t>
            </w:r>
            <w:r w:rsidRPr="00D33D36">
              <w:rPr>
                <w:rFonts w:ascii="Times New Roman" w:hAnsi="Times New Roman" w:cs="Times New Roman"/>
                <w:color w:val="000000"/>
                <w:sz w:val="20"/>
                <w:szCs w:val="20"/>
              </w:rPr>
              <w:t xml:space="preserve"> </w:t>
            </w:r>
            <w:r w:rsidRPr="00D33D36">
              <w:rPr>
                <w:rFonts w:ascii="Times New Roman" w:hAnsi="Times New Roman" w:cs="Times New Roman"/>
                <w:color w:val="000000"/>
                <w:sz w:val="20"/>
                <w:szCs w:val="20"/>
                <w:lang w:val="en-US"/>
              </w:rPr>
              <w:t>12</w:t>
            </w:r>
            <w:r w:rsidRPr="00D33D36">
              <w:rPr>
                <w:rFonts w:ascii="Times New Roman" w:hAnsi="Times New Roman" w:cs="Times New Roman"/>
                <w:color w:val="000000"/>
                <w:sz w:val="20"/>
                <w:szCs w:val="20"/>
              </w:rPr>
              <w:t>.</w:t>
            </w:r>
            <w:r w:rsidRPr="00D33D36">
              <w:rPr>
                <w:rFonts w:ascii="Times New Roman" w:hAnsi="Times New Roman" w:cs="Times New Roman"/>
                <w:color w:val="000000"/>
                <w:sz w:val="20"/>
                <w:szCs w:val="20"/>
                <w:lang w:val="en-US"/>
              </w:rPr>
              <w:t>420</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1999</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YV2A4DAA4XB227106</w:t>
            </w:r>
          </w:p>
        </w:tc>
        <w:tc>
          <w:tcPr>
            <w:tcW w:w="21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28 042</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8</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VOLVO FH 12</w:t>
            </w:r>
            <w:r w:rsidRPr="00D33D36">
              <w:rPr>
                <w:rFonts w:ascii="Times New Roman" w:hAnsi="Times New Roman" w:cs="Times New Roman"/>
                <w:color w:val="000000"/>
                <w:sz w:val="20"/>
                <w:szCs w:val="20"/>
              </w:rPr>
              <w:t>.</w:t>
            </w:r>
            <w:r w:rsidRPr="00D33D36">
              <w:rPr>
                <w:rFonts w:ascii="Times New Roman" w:hAnsi="Times New Roman" w:cs="Times New Roman"/>
                <w:color w:val="000000"/>
                <w:sz w:val="20"/>
                <w:szCs w:val="20"/>
                <w:lang w:val="en-US"/>
              </w:rPr>
              <w:t>420</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1998</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YV2A4B3A1WB192721</w:t>
            </w:r>
          </w:p>
        </w:tc>
        <w:tc>
          <w:tcPr>
            <w:tcW w:w="21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20 492</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9</w:t>
            </w:r>
          </w:p>
        </w:tc>
        <w:tc>
          <w:tcPr>
            <w:tcW w:w="2180" w:type="dxa"/>
            <w:vAlign w:val="center"/>
          </w:tcPr>
          <w:p w:rsidR="00D82A51"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Kaessbohrer</w:t>
            </w:r>
          </w:p>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 xml:space="preserve">Sattelanhaenger-Tankfahrzeug </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1986</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WKK69600001010411</w:t>
            </w:r>
          </w:p>
        </w:tc>
        <w:tc>
          <w:tcPr>
            <w:tcW w:w="21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Полуприцеп-цистерна</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11 325</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lang w:val="en-US"/>
              </w:rPr>
              <w:t>1</w:t>
            </w:r>
            <w:r w:rsidRPr="00D33D36">
              <w:rPr>
                <w:rFonts w:ascii="Times New Roman" w:hAnsi="Times New Roman" w:cs="Times New Roman"/>
                <w:color w:val="000000"/>
                <w:sz w:val="20"/>
                <w:szCs w:val="20"/>
              </w:rPr>
              <w:t>0</w:t>
            </w:r>
          </w:p>
        </w:tc>
        <w:tc>
          <w:tcPr>
            <w:tcW w:w="21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VOLVO FH</w:t>
            </w:r>
            <w:r w:rsidRPr="00D33D36">
              <w:rPr>
                <w:rFonts w:ascii="Times New Roman" w:hAnsi="Times New Roman" w:cs="Times New Roman"/>
                <w:color w:val="000000"/>
                <w:sz w:val="20"/>
                <w:szCs w:val="20"/>
              </w:rPr>
              <w:t xml:space="preserve"> </w:t>
            </w:r>
            <w:r w:rsidRPr="00D33D36">
              <w:rPr>
                <w:rFonts w:ascii="Times New Roman" w:hAnsi="Times New Roman" w:cs="Times New Roman"/>
                <w:color w:val="000000"/>
                <w:sz w:val="20"/>
                <w:szCs w:val="20"/>
                <w:lang w:val="en-US"/>
              </w:rPr>
              <w:t>12.420</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2002</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YV2A4CFA12A544939</w:t>
            </w:r>
          </w:p>
        </w:tc>
        <w:tc>
          <w:tcPr>
            <w:tcW w:w="21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61 477</w:t>
            </w:r>
          </w:p>
        </w:tc>
      </w:tr>
      <w:tr w:rsidR="00F36EAB" w:rsidRPr="00D33D36">
        <w:tc>
          <w:tcPr>
            <w:tcW w:w="52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11</w:t>
            </w:r>
          </w:p>
        </w:tc>
        <w:tc>
          <w:tcPr>
            <w:tcW w:w="2180" w:type="dxa"/>
            <w:vAlign w:val="center"/>
          </w:tcPr>
          <w:p w:rsidR="00D82A51"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rPr>
              <w:t>Sch</w:t>
            </w:r>
            <w:r w:rsidRPr="00D33D36">
              <w:rPr>
                <w:rFonts w:ascii="Times New Roman" w:hAnsi="Times New Roman" w:cs="Times New Roman"/>
                <w:color w:val="000000"/>
                <w:sz w:val="20"/>
                <w:szCs w:val="20"/>
                <w:lang w:val="en-US"/>
              </w:rPr>
              <w:t>mitz</w:t>
            </w:r>
          </w:p>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SKO24L13.4fp80\60</w:t>
            </w:r>
          </w:p>
        </w:tc>
        <w:tc>
          <w:tcPr>
            <w:tcW w:w="10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2000</w:t>
            </w:r>
          </w:p>
        </w:tc>
        <w:tc>
          <w:tcPr>
            <w:tcW w:w="198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WSMS7480000433011</w:t>
            </w:r>
          </w:p>
        </w:tc>
        <w:tc>
          <w:tcPr>
            <w:tcW w:w="21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 фургон-рефрижератор</w:t>
            </w:r>
          </w:p>
        </w:tc>
        <w:tc>
          <w:tcPr>
            <w:tcW w:w="1440" w:type="dxa"/>
            <w:vAlign w:val="center"/>
          </w:tcPr>
          <w:p w:rsidR="00F36EAB" w:rsidRPr="00D33D36" w:rsidRDefault="00F36EA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19 900</w:t>
            </w:r>
          </w:p>
        </w:tc>
      </w:tr>
    </w:tbl>
    <w:p w:rsidR="00F36EAB" w:rsidRPr="00D82A51" w:rsidRDefault="00F36EAB" w:rsidP="00D82A51">
      <w:pPr>
        <w:pStyle w:val="22"/>
        <w:tabs>
          <w:tab w:val="left" w:pos="0"/>
        </w:tabs>
        <w:spacing w:after="0" w:line="360" w:lineRule="auto"/>
        <w:ind w:firstLine="709"/>
        <w:jc w:val="both"/>
        <w:rPr>
          <w:color w:val="000000"/>
          <w:sz w:val="28"/>
          <w:szCs w:val="28"/>
        </w:rPr>
      </w:pPr>
    </w:p>
    <w:p w:rsidR="00F36EAB" w:rsidRPr="002C08E7" w:rsidRDefault="00F36EAB" w:rsidP="00D82A51">
      <w:pPr>
        <w:pStyle w:val="22"/>
        <w:tabs>
          <w:tab w:val="left" w:pos="0"/>
          <w:tab w:val="left" w:pos="54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9.4. Уставный фонд Общества на момент утверждения настоящего устава сформирован в полном объеме.</w:t>
      </w:r>
    </w:p>
    <w:p w:rsidR="00F36EAB" w:rsidRPr="002C08E7" w:rsidRDefault="00F36EAB" w:rsidP="00D82A51">
      <w:pPr>
        <w:pStyle w:val="22"/>
        <w:tabs>
          <w:tab w:val="left" w:pos="0"/>
          <w:tab w:val="left" w:pos="54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Свидетельством о фактическом формировании уставного фонда коммерческой организации с иностранными инвестициями, выданным Витебским областным исполнительным комитетом 11 октября 2005 года подтверждается факт формирования уставного фонда Общества в размере 405 645, 6 долларов США.</w:t>
      </w:r>
    </w:p>
    <w:p w:rsidR="00D82A51" w:rsidRPr="002C08E7" w:rsidRDefault="00F36EAB" w:rsidP="00D82A51">
      <w:pPr>
        <w:pStyle w:val="af6"/>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Решением Внеочередного общего собрания акционеров Общества (протокол от 18.08.2006 г. № 26)</w:t>
      </w:r>
    </w:p>
    <w:p w:rsidR="00F36EAB" w:rsidRPr="002C08E7" w:rsidRDefault="00F36EAB" w:rsidP="00D82A51">
      <w:pPr>
        <w:pStyle w:val="22"/>
        <w:tabs>
          <w:tab w:val="left" w:pos="0"/>
          <w:tab w:val="left" w:pos="540"/>
        </w:tabs>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уставный фонд Общества уменьшен до 350 369,83 долларов США.</w:t>
      </w:r>
    </w:p>
    <w:p w:rsidR="00F36EAB" w:rsidRPr="002C08E7" w:rsidRDefault="00F36EAB" w:rsidP="00D82A51">
      <w:pPr>
        <w:shd w:val="clear" w:color="auto" w:fill="FFFFFF"/>
        <w:tabs>
          <w:tab w:val="left" w:pos="0"/>
          <w:tab w:val="left" w:pos="540"/>
          <w:tab w:val="left" w:pos="720"/>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9.5. Общее собрание акционеров Общества может принять решение об изменении (увеличении либо уменьшении) уставного фонда Общества.</w:t>
      </w:r>
    </w:p>
    <w:p w:rsidR="00D82A51" w:rsidRPr="002C08E7" w:rsidRDefault="00F36EAB" w:rsidP="00D82A51">
      <w:pPr>
        <w:shd w:val="clear" w:color="auto" w:fill="FFFFFF"/>
        <w:tabs>
          <w:tab w:val="left" w:pos="0"/>
          <w:tab w:val="left" w:pos="540"/>
          <w:tab w:val="left" w:pos="576"/>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9.6. Общество вправе увеличивать уставный фонд только после внесения всеми акционерами вкладов в полном объеме.</w:t>
      </w:r>
    </w:p>
    <w:p w:rsidR="00F36EAB" w:rsidRPr="002C08E7" w:rsidRDefault="00F36EAB" w:rsidP="00D82A51">
      <w:pPr>
        <w:shd w:val="clear" w:color="auto" w:fill="FFFFFF"/>
        <w:tabs>
          <w:tab w:val="left" w:pos="0"/>
          <w:tab w:val="left" w:pos="540"/>
          <w:tab w:val="left" w:pos="782"/>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9.7. Увеличение уставного фонда Общества осуществляется путем выпуска дополнительных акций либо увеличения номинальной стоимости акций.</w:t>
      </w:r>
    </w:p>
    <w:p w:rsidR="00D82A51" w:rsidRPr="002C08E7" w:rsidRDefault="00F36EAB" w:rsidP="00D82A51">
      <w:pPr>
        <w:shd w:val="clear" w:color="auto" w:fill="FFFFFF"/>
        <w:tabs>
          <w:tab w:val="left" w:pos="0"/>
          <w:tab w:val="left" w:pos="540"/>
          <w:tab w:val="left" w:pos="782"/>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9.8. Увеличение уставного фонда Общества путем выпуска дополнительных акций может осуществляться как за счет источников собственных средств Общества и (или) акционеров, так и за счет иных инвестиций.</w:t>
      </w:r>
    </w:p>
    <w:p w:rsidR="00F36EAB" w:rsidRPr="002C08E7" w:rsidRDefault="00F36EAB" w:rsidP="00D82A51">
      <w:pPr>
        <w:shd w:val="clear" w:color="auto" w:fill="FFFFFF"/>
        <w:tabs>
          <w:tab w:val="left" w:pos="0"/>
          <w:tab w:val="left" w:pos="540"/>
          <w:tab w:val="left" w:pos="782"/>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9.9. Увеличение уставного фонда Общества путем увеличения номинальной стоимости акций осуществляется за счет источников собственных средств Общества, а при условии единогласного принятия такого решения всеми акционерами - за счет средств его акционеров.</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9.10. Сумма, на которую увеличивается уставный фонд Общества за счет источников собственных средств, не должна превышать разницу между стоимостью чистых активов и суммой уставного фонда и резервных фондов Общества.</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9.11. При увеличении уставного фонда Общества путем выпуска дополнительных акций Общим собранием акционеров Общества утверждается решение об их выпуске, содержащее реквизиты и сведения, установленные законодательством о ценных бумагах.</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9.12. При увеличении уставного фонда Общества путем выпуска дополнительных акций за счет источников собственных средств Общества акции этого выпуска размещаются среди всех акционеров пропорционально количеству принадлежащих им акций той же категории и того же типа.</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9.13. При увеличении уставного фонда Общества путем выпуска дополнительных акций уставный фонд увеличивается на сумму номинальных стоимостей размещенных акций дополнительного выпуска. В случае размещения акций дополнительного выпуска, осуществляемого посредством проведения подписки на акции, результаты подписки утверждаются Общим собранием акционеров.</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9.14. Увеличение уставного фонда Общества для покрытия понесенных Обществом убытков не допускается.</w:t>
      </w:r>
    </w:p>
    <w:p w:rsidR="00F36EAB" w:rsidRPr="002C08E7" w:rsidRDefault="00F36EAB" w:rsidP="00D82A51">
      <w:pPr>
        <w:shd w:val="clear" w:color="auto" w:fill="FFFFFF"/>
        <w:tabs>
          <w:tab w:val="left" w:pos="0"/>
          <w:tab w:val="left" w:pos="540"/>
          <w:tab w:val="left" w:pos="782"/>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9.15. Уменьшение уставного фонда Общества осуществляется путем снижения номинальной стоимости акций либо приобретения Обществом части акций в целях сокращения их общего количества.</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9.16. Общество не вправе принимать решение о приобретении акций и приобретать акции:</w:t>
      </w:r>
    </w:p>
    <w:p w:rsidR="00F36EAB" w:rsidRPr="002C08E7" w:rsidRDefault="00F36EAB" w:rsidP="00D82A51">
      <w:pPr>
        <w:pStyle w:val="ConsPlusNormal"/>
        <w:numPr>
          <w:ilvl w:val="0"/>
          <w:numId w:val="42"/>
        </w:numPr>
        <w:tabs>
          <w:tab w:val="clear" w:pos="1260"/>
          <w:tab w:val="left" w:pos="0"/>
          <w:tab w:val="left" w:pos="540"/>
        </w:tabs>
        <w:spacing w:line="360" w:lineRule="auto"/>
        <w:ind w:left="0"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если в результате такого уменьшения уставный фонд Общества станет меньше минимального размера уставного фонда, предусмотренного законодательством;</w:t>
      </w:r>
    </w:p>
    <w:p w:rsidR="00F36EAB" w:rsidRPr="002C08E7" w:rsidRDefault="00F36EAB" w:rsidP="00D82A51">
      <w:pPr>
        <w:pStyle w:val="ConsPlusNormal"/>
        <w:numPr>
          <w:ilvl w:val="0"/>
          <w:numId w:val="42"/>
        </w:numPr>
        <w:tabs>
          <w:tab w:val="clear" w:pos="1260"/>
          <w:tab w:val="left" w:pos="0"/>
          <w:tab w:val="left" w:pos="540"/>
        </w:tabs>
        <w:spacing w:line="360" w:lineRule="auto"/>
        <w:ind w:left="0"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до полной оплаты уставного фонда;</w:t>
      </w:r>
    </w:p>
    <w:p w:rsidR="00F36EAB" w:rsidRPr="002C08E7" w:rsidRDefault="00F36EAB" w:rsidP="00D82A51">
      <w:pPr>
        <w:pStyle w:val="ConsPlusNormal"/>
        <w:numPr>
          <w:ilvl w:val="0"/>
          <w:numId w:val="42"/>
        </w:numPr>
        <w:tabs>
          <w:tab w:val="clear" w:pos="1260"/>
          <w:tab w:val="left" w:pos="0"/>
          <w:tab w:val="left" w:pos="540"/>
        </w:tabs>
        <w:spacing w:line="360" w:lineRule="auto"/>
        <w:ind w:left="0"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если 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Общества в результате приобретения акций;</w:t>
      </w:r>
    </w:p>
    <w:p w:rsidR="00F36EAB" w:rsidRPr="002C08E7" w:rsidRDefault="00F36EAB" w:rsidP="00D82A51">
      <w:pPr>
        <w:pStyle w:val="ConsPlusNormal"/>
        <w:numPr>
          <w:ilvl w:val="0"/>
          <w:numId w:val="42"/>
        </w:numPr>
        <w:tabs>
          <w:tab w:val="clear" w:pos="1260"/>
          <w:tab w:val="left" w:pos="0"/>
          <w:tab w:val="left" w:pos="540"/>
        </w:tabs>
        <w:spacing w:line="360" w:lineRule="auto"/>
        <w:ind w:left="0"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если на момент приобретения акций стоимость чистых активов Общества меньше суммы его уставного фонда и резервных фондов либо станет меньше их суммы в результате приобретения акций;</w:t>
      </w:r>
    </w:p>
    <w:p w:rsidR="00F36EAB" w:rsidRPr="002C08E7" w:rsidRDefault="00F36EAB" w:rsidP="00D82A51">
      <w:pPr>
        <w:pStyle w:val="ConsPlusNormal"/>
        <w:numPr>
          <w:ilvl w:val="0"/>
          <w:numId w:val="42"/>
        </w:numPr>
        <w:tabs>
          <w:tab w:val="clear" w:pos="1260"/>
          <w:tab w:val="left" w:pos="0"/>
          <w:tab w:val="left" w:pos="540"/>
        </w:tabs>
        <w:spacing w:line="360" w:lineRule="auto"/>
        <w:ind w:left="0"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если сумма номинальных стоимостей акций, находящихся в распоряжении Общества, составит более десяти процентов от уставного фонда Общества, за исключением случая уменьшения уставного фонда;</w:t>
      </w:r>
    </w:p>
    <w:p w:rsidR="00F36EAB" w:rsidRPr="002C08E7" w:rsidRDefault="00F36EAB" w:rsidP="00D82A51">
      <w:pPr>
        <w:pStyle w:val="ConsPlusNormal"/>
        <w:numPr>
          <w:ilvl w:val="0"/>
          <w:numId w:val="42"/>
        </w:numPr>
        <w:tabs>
          <w:tab w:val="clear" w:pos="1260"/>
          <w:tab w:val="left" w:pos="0"/>
          <w:tab w:val="left" w:pos="540"/>
        </w:tabs>
        <w:spacing w:line="360" w:lineRule="auto"/>
        <w:ind w:left="0"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до завершения выкупа акций Общества по требованию его акционеров.</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9.17. При уменьшении уставного фонда Общества путем приобретения Обществом части акций в целях сокращения их общего количества уставный фонд уменьшается на сумму номинальных стоимостей приобретенных акций.</w:t>
      </w:r>
    </w:p>
    <w:p w:rsidR="00F36EAB" w:rsidRPr="002C08E7" w:rsidRDefault="00F36EAB" w:rsidP="00D82A51">
      <w:pPr>
        <w:pStyle w:val="ConsPlusNormal"/>
        <w:tabs>
          <w:tab w:val="left" w:pos="0"/>
          <w:tab w:val="left" w:pos="540"/>
        </w:tabs>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9.18. В случае принятия решения об уменьшении уставного фонда Общество в течение тридцати дней с даты принятия такого решения обязано письменно уведомить кредиторов общества об уменьшении уставного фонда Общества и о его новом размере либо опубликовать в печатном издании, предназначенном для публикации данных о государственной регистрации юридических лиц, сообщение о принятом решении.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F36EAB" w:rsidRPr="002C08E7" w:rsidRDefault="00F36EAB" w:rsidP="00D82A51">
      <w:pPr>
        <w:widowControl w:val="0"/>
        <w:shd w:val="clear" w:color="auto" w:fill="FFFFFF"/>
        <w:tabs>
          <w:tab w:val="left" w:pos="0"/>
          <w:tab w:val="left" w:pos="540"/>
          <w:tab w:val="left" w:pos="624"/>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9.19. Если по окончании второго и каждого последующего финансового года стоимость чистых активов Общества окажется менее уставного фонда, Общество обязано объявить и зарегистрировать в установленном</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порядке уменьшение своего уставного фонда. Если стоимость указанных активов менее установленного законодательством минимального размера уставного фонда, Общество подлежит ликвидации в установленном порядке.</w:t>
      </w:r>
    </w:p>
    <w:p w:rsidR="00F36EAB"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10. Ценные бумаги Общества.</w:t>
      </w:r>
    </w:p>
    <w:p w:rsidR="00F36EAB"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 К ценным бумагам, выпускаемым Обществом, относятся акции и облигации Общества.</w:t>
      </w:r>
    </w:p>
    <w:p w:rsidR="00F36EAB" w:rsidRPr="002C08E7" w:rsidRDefault="00F36EAB" w:rsidP="00D82A51">
      <w:pPr>
        <w:shd w:val="clear" w:color="auto" w:fill="FFFFFF"/>
        <w:tabs>
          <w:tab w:val="left" w:pos="605"/>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10.2. Порядок выпуска и обращения акций (регистрация и размещение акций, расчеты по акциям, учет операций по акциям в период формирования Уставного фонда Общества и после его завершения) определяется законодательством Республики Беларусь, а в части допускаемой законодательством Республики Беларусь – локальными нормативными актами, утверждаемыми Общим собранием акционеров.</w:t>
      </w:r>
    </w:p>
    <w:p w:rsidR="00D82A51" w:rsidRPr="002C08E7" w:rsidRDefault="00F36EAB" w:rsidP="00D82A51">
      <w:pPr>
        <w:shd w:val="clear" w:color="auto" w:fill="FFFFFF"/>
        <w:tabs>
          <w:tab w:val="left" w:pos="701"/>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10.3. Акцией Общества является ценная бумага, подтверждающая право акционера участвовать в управлении делами Общества, в получении части прибыли, части его имущества при ликвидации Общества и иные</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права, указанные в пункте 4.3 настоящего Устава.</w:t>
      </w:r>
    </w:p>
    <w:p w:rsidR="00F36EAB" w:rsidRPr="002C08E7" w:rsidRDefault="00F36EAB" w:rsidP="00D82A51">
      <w:pPr>
        <w:shd w:val="clear" w:color="auto" w:fill="FFFFFF"/>
        <w:tabs>
          <w:tab w:val="left" w:pos="701"/>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10.4. Акция Общества неделима. В случаях, когда одна и та же акция принадлежит нескольким лицам, все они по отношению к Обществу признаются одним акционером и могут осуществлять свои права через одного из них либо через общего представителя.</w:t>
      </w:r>
    </w:p>
    <w:p w:rsidR="00F36EAB" w:rsidRPr="002C08E7" w:rsidRDefault="00F36EAB" w:rsidP="00D82A51">
      <w:pPr>
        <w:widowControl w:val="0"/>
        <w:shd w:val="clear" w:color="auto" w:fill="FFFFFF"/>
        <w:tabs>
          <w:tab w:val="left" w:pos="576"/>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10.5. Акционеры Общества не вправе продавать, переуступать или каким-либо иным способом передавать какую-либо часть своих акций, кроме как в случаях и порядке, определяемых настоящим Уставом. Общество не признает акционером Общества приобретателя акций, если приобретение было произведено иначе, чем в соответствии с условиями пунктов 10.6 - 10.11 настоящей статьи.</w:t>
      </w:r>
    </w:p>
    <w:p w:rsidR="00D82A51" w:rsidRPr="002C08E7" w:rsidRDefault="00F36EAB" w:rsidP="00D82A51">
      <w:pPr>
        <w:widowControl w:val="0"/>
        <w:shd w:val="clear" w:color="auto" w:fill="FFFFFF"/>
        <w:tabs>
          <w:tab w:val="left" w:pos="576"/>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10.6. Акционеры Общества имеют преимущественное право покупки акций, продаваемых другими Акционерами Общества. Установленный настоящим Уставом порядок реализации преимущественного права покупки акций распространяется также на мену акций.</w:t>
      </w:r>
    </w:p>
    <w:p w:rsidR="00F36EAB" w:rsidRPr="002C08E7" w:rsidRDefault="00F36EAB" w:rsidP="00D82A51">
      <w:pPr>
        <w:widowControl w:val="0"/>
        <w:shd w:val="clear" w:color="auto" w:fill="FFFFFF"/>
        <w:tabs>
          <w:tab w:val="left" w:pos="576"/>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10.7. Акционер Общества, намеревающийся продать свои акции (либо часть акций), обязан письменно известить об этом остальных акционеров Общества и само Общество с указанием количества, цены и других условий продажи акций, а также срока для изъявления извещенными акционерами намерения о приобретении продаваемых акций. Извещение может быть направлено заказным письмом с уведомлением о вручении либо доставлено нарочным под роспись акционера, руководителя Общества.</w:t>
      </w:r>
    </w:p>
    <w:p w:rsidR="00F36EAB" w:rsidRPr="002C08E7" w:rsidRDefault="00F36EAB" w:rsidP="00D82A51">
      <w:pPr>
        <w:widowControl w:val="0"/>
        <w:shd w:val="clear" w:color="auto" w:fill="FFFFFF"/>
        <w:tabs>
          <w:tab w:val="left" w:pos="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10.8. Извещенные акционеры при намерении осуществить свое преимущественное право приобретения акций</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должны сообщить об этом продающему акции акционеру в срок не более 5 (пяти)</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дней</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от даты получения извещения. Считается, что акционеры Общества не воспользовались преимущественным правом приобретения акций, продаваемых другими акционерами, если со стороны акционеров в течение указанного срока не получено согласия на их приобретение либо получен отказ от их приобретения.</w:t>
      </w:r>
    </w:p>
    <w:p w:rsidR="00D82A51" w:rsidRPr="002C08E7" w:rsidRDefault="00F36EAB" w:rsidP="00D82A51">
      <w:pPr>
        <w:widowControl w:val="0"/>
        <w:shd w:val="clear" w:color="auto" w:fill="FFFFFF"/>
        <w:tabs>
          <w:tab w:val="left" w:pos="576"/>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10.9. Если один или несколько акционеров в установленный срок изъявили намерение приобрести продаваемые акционером акции, последний обязан продать акции, а акционеры, изъявившие намерение о приобретении, обязаны приобрести акции уплатив за них цену указанную в извещении. Договор купли-продажи акций должен быть заключен не позднее 90 дней от даты получения акционерами и Обществом извещения акционера о намерении продать акции, если иной срок не будет согласован между продавцом и покупателем. Если намерение о приобретении всех предлагаемых к продаже акций изъявили несколько акционеров, акции приобретаются каждым из изъявивших намерение акционеров пропорционально количеству акций, принадлежащему каждому из них.</w:t>
      </w:r>
    </w:p>
    <w:p w:rsidR="00D82A51" w:rsidRPr="002C08E7" w:rsidRDefault="00F36EAB" w:rsidP="00D82A51">
      <w:pPr>
        <w:widowControl w:val="0"/>
        <w:shd w:val="clear" w:color="auto" w:fill="FFFFFF"/>
        <w:tabs>
          <w:tab w:val="left" w:pos="576"/>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10.10. Если по итогам осуществления акционерами своего преимущественного права приобретения акций, продаваемых другими акционерами, такие акции не были приобретены в предложенном количестве (т.е. без остатка), само Общество вправе, а при отказе третьих лиц от приобретения обязано приобрести оставшиеся акции на условиях их продажи акционерам Общества.</w:t>
      </w:r>
    </w:p>
    <w:p w:rsidR="00D82A51"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10.11. Если никто из акционеров не воспользуется своим преимущественным правом в установленный срок, Общество вправе само приобрести эти акции по согласованной с их собственником цене. Решение о приобретении акций Обществом должно быть принято в течение 5 (пяти) дней от даты извещения Общества продающим акции акционером о возможности Общества приобрести акции. Если Общество не воспользовалось правом приобретения акций или не достигнуто соглашение о цене их приобретения, то акции</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могут быть отчуждены любому третьему лицу (третьим лицам) по цене не ниже цены, предложенной акционерам. Считается, что Общество не воспользовалось правом приобретения акций, если со стороны Общества в течение указанного срока не получено согласия на их приобретение либо получен отказ от их приобретения.</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10.12. При продаже акций с нарушением преимущественного права акционеров Общества или права самого Общества на приобретение акций, продаваемых другими акционерами Общества, любой акционер Общества и (или) Общество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F36EAB"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10.13. При залоге акций Общества и последующем обращении на них взыскания залогодержателем соответственно применяются правила пунктов 10.6-10.11 настоящей статьи. Однако залогодержатель вправе вместо отчуждения акций третьему лицу оставить их за собой.</w:t>
      </w:r>
    </w:p>
    <w:p w:rsidR="00F36EAB" w:rsidRPr="002C08E7" w:rsidRDefault="00F36EAB" w:rsidP="00D82A51">
      <w:pPr>
        <w:shd w:val="clear" w:color="auto" w:fill="FFFFFF"/>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10.14. Акции Общества переходят к наследникам гражданина или правопреемникам юридического лица, являвшегося акционером Общества, с согласия</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Общего собрания акционеров Общества.</w:t>
      </w:r>
    </w:p>
    <w:p w:rsidR="00D82A51" w:rsidRPr="002C08E7" w:rsidRDefault="00F36EAB" w:rsidP="00D82A51">
      <w:pPr>
        <w:pStyle w:val="ConsPlusNormal"/>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Согласие Общества считается полученным, если в течение 30 (тридцати) рабочих дней с момента получения уведомления наследников гражданина или правопреемника юридического лица, являвшегося акционера Общества, о намерении стать акционером Общества получено письменное согласие всех акционеров Общества либо не получено письменного отказа ни от одного из них. При отказе в согласии на переход акций Общества к наследникам (правопреемникам) эти акции должны быть приобретены другими акционерами или Обществом в соответствии с правилами, установленными пунктами 10.6-10.11 настоящей статьи.</w:t>
      </w:r>
    </w:p>
    <w:p w:rsidR="00F36EAB" w:rsidRPr="002C08E7" w:rsidRDefault="00F36EAB" w:rsidP="00D82A51">
      <w:pPr>
        <w:widowControl w:val="0"/>
        <w:shd w:val="clear" w:color="auto" w:fill="FFFFFF"/>
        <w:tabs>
          <w:tab w:val="left" w:pos="72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10.15. При передаче акций (части акций) третьему лицу происходит одновременный переход к нему всех прав и обязанностей, принадлежащих передающему акционеру.</w:t>
      </w:r>
    </w:p>
    <w:p w:rsidR="00D82A51" w:rsidRPr="002C08E7" w:rsidRDefault="00F36EAB" w:rsidP="00D82A51">
      <w:pPr>
        <w:widowControl w:val="0"/>
        <w:shd w:val="clear" w:color="auto" w:fill="FFFFFF"/>
        <w:tabs>
          <w:tab w:val="left" w:pos="72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10.16. В случаях и порядке установленном законодательством акционер может потребовать от Общества приобретения его акций по цене определяемой в соответствии с законодательством.</w:t>
      </w:r>
    </w:p>
    <w:p w:rsidR="00F36EAB" w:rsidRPr="002C08E7" w:rsidRDefault="00F36EAB" w:rsidP="00D82A51">
      <w:pPr>
        <w:widowControl w:val="0"/>
        <w:shd w:val="clear" w:color="auto" w:fill="FFFFFF"/>
        <w:tabs>
          <w:tab w:val="left" w:pos="72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10.17. Выплата стоимости акций, выкупленных Обществом по требованию акционера, производится после утверждения отчета Общества за год, в котором акционер реализовал свои акции, в срок до 4 месяцев с даты утверждения отчета. По решению Общего собрания акционеров</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Общества</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и</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по</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просьбе</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акционера</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выплата</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может производиться ранее этого срока в размере и в сроки, определяемые Общим собранием акционеров Общества.</w:t>
      </w:r>
    </w:p>
    <w:p w:rsidR="00F36EAB" w:rsidRPr="002C08E7" w:rsidRDefault="00F36EAB" w:rsidP="00D82A51">
      <w:pPr>
        <w:widowControl w:val="0"/>
        <w:shd w:val="clear" w:color="auto" w:fill="FFFFFF"/>
        <w:tabs>
          <w:tab w:val="left" w:pos="72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10.18. Общее собрание акционеров Общества обязано распорядиться выкупленными Обществом акциями в течение срока предусмотренного законодательством, за исключением случаев уменьшения уставного фонда. Если в указанный срок выкупленные Обществом акции не будут реализованы, Общее собрание акционеров Общества их аннулирует, с соблюдением прав кредиторов, определенных в законодательстве.</w:t>
      </w:r>
    </w:p>
    <w:p w:rsidR="00F36EAB" w:rsidRPr="002C08E7" w:rsidRDefault="00F36EAB" w:rsidP="00D82A51">
      <w:pPr>
        <w:widowControl w:val="0"/>
        <w:shd w:val="clear" w:color="auto" w:fill="FFFFFF"/>
        <w:tabs>
          <w:tab w:val="left" w:pos="72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10.19. Общество обязано заключить с депозитарием договор на депозитарное обслуживание, в соответствии с условиями которого по требованию Общества депозитарий осуществляет формирование реестра владельцев акций. Любое движение акций должно отражаться в Реестре владельцев акций Общества.</w:t>
      </w:r>
    </w:p>
    <w:p w:rsidR="00F36EAB" w:rsidRPr="002C08E7" w:rsidRDefault="00F36EAB" w:rsidP="00D82A51">
      <w:pPr>
        <w:widowControl w:val="0"/>
        <w:shd w:val="clear" w:color="auto" w:fill="FFFFFF"/>
        <w:tabs>
          <w:tab w:val="left" w:pos="73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10.20. Общество может в установленном порядке выпускать в обращение облигации. Решение о выпуске облигаций принимает Общее собрание акционеров Общества.</w:t>
      </w:r>
    </w:p>
    <w:p w:rsidR="00F36EAB" w:rsidRPr="002C08E7" w:rsidRDefault="00F36EAB" w:rsidP="00D82A51">
      <w:pPr>
        <w:widowControl w:val="0"/>
        <w:shd w:val="clear" w:color="auto" w:fill="FFFFFF"/>
        <w:tabs>
          <w:tab w:val="left" w:pos="730"/>
        </w:tabs>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Порядок выпуска и использования облигаций определяется Положением о ценных бумагах Общества и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11. Условия и порядок распределения прибыли и убытков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11.1. Прибыль, получаемая Обществом в результате его хозяйственной деятельности, подлежит налогообложению в соответствии с законодательством. Часть прибыли Общества, остающаяся в его распоряжении после уплаты налогов и иных обязательных платежей, покрытия убытков текущих периодов, образовавшихся по вине самого Общества, и отчислений в фонды Общества, за исключением случаев, установленных пунктом 11.3 настоящей статьи, распределяется по решению Общего собрания акционеров Общества между акционерами посредством выплаты им дивидендов.</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11.2. Список акционеров, имеющих право на получение дивидендов, составляется в порядке, установленном статьей 13 настоящего Устава.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11.3. Общество не вправе принимать решение о выплате дивидендов акционерам Общества и выплачивать дивиденды если:</w:t>
      </w:r>
    </w:p>
    <w:p w:rsidR="00F36EAB" w:rsidRPr="002C08E7" w:rsidRDefault="00F36EAB" w:rsidP="00D82A51">
      <w:pPr>
        <w:numPr>
          <w:ilvl w:val="0"/>
          <w:numId w:val="45"/>
        </w:numPr>
        <w:tabs>
          <w:tab w:val="clear" w:pos="1260"/>
          <w:tab w:val="num" w:pos="540"/>
        </w:tabs>
        <w:autoSpaceDE w:val="0"/>
        <w:autoSpaceDN w:val="0"/>
        <w:adjustRightInd w:val="0"/>
        <w:spacing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уставный фонд оплачен не полностью;</w:t>
      </w:r>
    </w:p>
    <w:p w:rsidR="00F36EAB" w:rsidRPr="002C08E7" w:rsidRDefault="00F36EAB" w:rsidP="00D82A51">
      <w:pPr>
        <w:numPr>
          <w:ilvl w:val="0"/>
          <w:numId w:val="45"/>
        </w:numPr>
        <w:tabs>
          <w:tab w:val="clear" w:pos="1260"/>
          <w:tab w:val="num" w:pos="540"/>
        </w:tabs>
        <w:autoSpaceDE w:val="0"/>
        <w:autoSpaceDN w:val="0"/>
        <w:adjustRightInd w:val="0"/>
        <w:spacing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стоимость чистых активов Общества меньше суммы его уставного фонда и резервных фондов либо станет меньше их суммы в результате выплаты дивидендов;</w:t>
      </w:r>
    </w:p>
    <w:p w:rsidR="00F36EAB" w:rsidRPr="002C08E7" w:rsidRDefault="00F36EAB" w:rsidP="00D82A51">
      <w:pPr>
        <w:numPr>
          <w:ilvl w:val="0"/>
          <w:numId w:val="45"/>
        </w:numPr>
        <w:tabs>
          <w:tab w:val="clear" w:pos="1260"/>
          <w:tab w:val="num" w:pos="540"/>
        </w:tabs>
        <w:autoSpaceDE w:val="0"/>
        <w:autoSpaceDN w:val="0"/>
        <w:adjustRightInd w:val="0"/>
        <w:spacing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Общество имеет устойчивый характер неплатежеспособности в соответствии с законодательством об экономической несостоятельности (банкротстве) или если указанный характер появится у Общества в результате выплаты дивидендов;</w:t>
      </w:r>
    </w:p>
    <w:p w:rsidR="00F36EAB" w:rsidRPr="002C08E7" w:rsidRDefault="00F36EAB" w:rsidP="00D82A51">
      <w:pPr>
        <w:numPr>
          <w:ilvl w:val="0"/>
          <w:numId w:val="45"/>
        </w:numPr>
        <w:tabs>
          <w:tab w:val="clear" w:pos="1260"/>
          <w:tab w:val="num" w:pos="540"/>
        </w:tabs>
        <w:autoSpaceDE w:val="0"/>
        <w:autoSpaceDN w:val="0"/>
        <w:adjustRightInd w:val="0"/>
        <w:spacing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не завершен выкуп акций Общества по требованию его акционеров.</w:t>
      </w:r>
    </w:p>
    <w:p w:rsidR="00D82A51"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 случае прекращения обстоятельств, указанных в части первой настоящего пункта, Общество обязано принять решение о выплате дивидендов и выплатить акционерам дивиденды.</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11.4. По решению Общего собрания акционеров в Обществе формируются резервный и иные фонды.</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Виды, размеры фондов, а также порядок их формирования и использования определяются Общим собранием акционеров Общества в соответствии с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11.5. Порядок выплаты дивидендов акционерам определяется Общим собранием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11.6. Убытки, которые могут возникнуть в ходе деятельности Общества, покрываются за счет части прибыли, оставшейся в распоряжении Общества после уплаты налогов и иных обязательных платежей, а так же покрываются из средств резервного фонда, а в случае его недостаточности - из средств других фондов Общества,</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если иное не определено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12. Общие положения об органах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12.1. Органами Общества являются органы управления и контрольные органы. Порядок образования органов Общества, избрания их членов определяется законодательными актами и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12.2. Органами управления Общества являются: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О</w:t>
      </w:r>
      <w:r w:rsidRPr="002C08E7">
        <w:rPr>
          <w:rFonts w:ascii="Times New Roman" w:hAnsi="Times New Roman" w:cs="Times New Roman"/>
          <w:color w:val="000000"/>
          <w:kern w:val="28"/>
          <w:sz w:val="28"/>
          <w:szCs w:val="28"/>
        </w:rPr>
        <w:t xml:space="preserve">бщее собрание акционеров </w:t>
      </w:r>
      <w:r w:rsidRPr="002C08E7">
        <w:rPr>
          <w:rFonts w:ascii="Times New Roman" w:hAnsi="Times New Roman" w:cs="Times New Roman"/>
          <w:color w:val="000000"/>
          <w:sz w:val="28"/>
          <w:szCs w:val="28"/>
        </w:rPr>
        <w:t>О</w:t>
      </w:r>
      <w:r w:rsidRPr="002C08E7">
        <w:rPr>
          <w:rFonts w:ascii="Times New Roman" w:hAnsi="Times New Roman" w:cs="Times New Roman"/>
          <w:color w:val="000000"/>
          <w:kern w:val="28"/>
          <w:sz w:val="28"/>
          <w:szCs w:val="28"/>
        </w:rPr>
        <w:t>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xml:space="preserve">- единоличный исполнительный орган Общества – </w:t>
      </w:r>
      <w:r w:rsidRPr="002C08E7">
        <w:rPr>
          <w:rFonts w:ascii="Times New Roman" w:hAnsi="Times New Roman" w:cs="Times New Roman"/>
          <w:color w:val="000000"/>
          <w:kern w:val="28"/>
          <w:sz w:val="28"/>
          <w:szCs w:val="28"/>
        </w:rPr>
        <w:t>Директор.</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12.3. Высшим органом управления Общества является Общее собрание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12.4. Контрольным органом Общества является Ревизионная комиссия Общества. Общим собранием акционеров Общества могут быть образованы и иные контрольные органы (контрольно-ревизионная служба (внутренний аудит) и т.д.).</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12.5. Директор и Ревизионная комиссия подотчетны Общему собранию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12.6. Члены органов Общества при осуществлении своих прав и исполнении обязанностей должны действовать в интересах Общества добросовестно и разумно.</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Члены органов Общества в соответствии с их компетенцией несут ответственность перед Обществом за убытки, причиненные Обществу их виновными действиями (бездействием), в порядке, установленном законодательством. При этом не несут ответственности члены органов Общества, голосовавшие против решения, которое повлекло причинение Обществу убытков, или не принимавшие участия в таком голосовании, а также в иных случаях, установленных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13. Общее собрание акционеров Общества. Порядок управления деятельностью Общества Общим собранием акционеров</w:t>
      </w:r>
    </w:p>
    <w:p w:rsidR="00F36EAB" w:rsidRPr="002C08E7" w:rsidRDefault="00F36EAB" w:rsidP="00D82A51">
      <w:pPr>
        <w:shd w:val="clear" w:color="auto" w:fill="FFFFFF"/>
        <w:tabs>
          <w:tab w:val="left" w:pos="730"/>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13.1. К исключительной компетенции Общего собрания акционеров Общества относится: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 изменение настоящего Устава;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13.1.2. изменение размера уставного фонда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13.1.3. избрание членов Ревизионной комиссии Общества и досрочное прекращение их полномочий;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13.1.4. утверждение годовых отчетов, бухгалтерских балансов, счетов прибыли и убытков Общества и распределение прибыли и убытков Общества при наличии и с учетом заключения Ревизионной комиссии и в установленных законодательными актами случаях – аудиторской организации (аудитора – индивидуального предпринимателя);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13.1.5. решение о реорганизации Общества и об утверждении передаточного акта или разделительного баланса;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13.1.6. решение о ликвидации Общества, создание ликвидационной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Общества принято регистрирующим органом или судом в соответствии с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13.1.7. определение размера вознаграждений и компенсации расходов членам Ревизионной комиссии Общества за исполнение ими своих обязанностей;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13.1.8. решение о предоставлении безвозмездной (спонсорской) помощи в соответствии с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13.1.9. предоставление иным органам управления Общества права принятия решений по отдельным вопросам, не отнесенным к исключительной компетенции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13.1.10. определение порядка ведения Общего собрания акционеров Общества в части, не урегулированной законодательством, настоящим Уставом и локальными нормативными актами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13.1.11. образование исполнительных органов Общества и досрочное прекращение их полномочий;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13.1.12. принятие и утверждение решения о выпуске акций;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13.1.13. приобретение Обществом размещенных им акций по решению самого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13.1.14. принятие и утверждение решения о выпуске эмиссионных ценных бумаг;</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13.1.15. определение основных направлений деятельности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13.1.16. решение об участии в объединениях юридических лиц, объединениях юридических лиц и индивидуальных предпринимателей, создаваемых в формах, предусмотренных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13.1.17. решение о создании и ликвидации представительств и филиалов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13.1.18. решение о создании других юридических лиц, а также об участии в них;</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13.1.19. решение о создании, реорганизации и ликвидации Обществом унитарных предприятий;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13.1.20. определение условий оплаты труда исполнительного органа (Директора) Общества или размера оплаты услуг управляющей организации (управляющего);</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13.1.21. утверждение денежной оценки неденежных вкладов в уставный фонд Общества на основании заключения экспертизы достоверности их оценки;</w:t>
      </w:r>
    </w:p>
    <w:p w:rsidR="00F36EAB" w:rsidRPr="002C08E7" w:rsidRDefault="00F36EAB" w:rsidP="00D82A51">
      <w:pPr>
        <w:pStyle w:val="ConsPlusNormal"/>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13.1.22. определение круга аффилированных лиц Общества, определение порядка уведомления аффилированных лиц Общества, и ведение учета таких лиц;</w:t>
      </w:r>
    </w:p>
    <w:p w:rsidR="00F36EAB" w:rsidRPr="002C08E7" w:rsidRDefault="00F36EAB" w:rsidP="00D82A51">
      <w:pPr>
        <w:pStyle w:val="ConsPlusNormal"/>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13.1.23. решение о крупных сделках и сделках, в совершении которых имеется заинтересованность аффилированных лиц;</w:t>
      </w:r>
    </w:p>
    <w:p w:rsidR="00F36EAB" w:rsidRPr="002C08E7" w:rsidRDefault="00F36EAB" w:rsidP="00D82A51">
      <w:pPr>
        <w:pStyle w:val="ConsPlusNormal"/>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13.1.24. принятие иных решений, отнесенных законодательством к исключительной компетенции высшего органа управления.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К исключительной компетенции Общего собрания акционеров Общества законодательством,</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и настоящим Уставом может быть также отнесено решение иных вопросов.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Вопросы, отнесенные частью первой настоящего пункта к компетенции Общего собрания акционеров Общества, не могут быть переданы на решение исполнительного органа (Директора) Общества.</w:t>
      </w:r>
    </w:p>
    <w:p w:rsidR="00F36EAB" w:rsidRPr="002C08E7" w:rsidRDefault="00F36EAB" w:rsidP="00D82A51">
      <w:pPr>
        <w:pStyle w:val="ConsPlusNormal"/>
        <w:widowControl/>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 случае необходимости Общее собрание акционеров вправе принять к своему рассмотрению любой вопрос, связанный с деятельностью Общества.</w:t>
      </w:r>
    </w:p>
    <w:p w:rsidR="00F36EAB" w:rsidRPr="002C08E7" w:rsidRDefault="00F36EAB" w:rsidP="00D82A51">
      <w:pPr>
        <w:pStyle w:val="af6"/>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13.2. В случаях и порядке, установленных законодательными актами и настоящим Уставом, созываются и проводятся очередные и внеочередные Общие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Очередные Общие собрания акционеров Общества проводятся не реже одного раза в год.</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Общество обязано ежегодно проводить очередное (годовое) Общее собрание акционеров Общества, на котором утверждаются годовые отчеты, бухгалтерские балансы, счета прибыли и убытков и распределение прибыли и убытков Общества. Утверждение годовых отчетов, бухгалтерских балансов, счетов прибыли и убытков и распределение прибыли и убытков Общества осуществляются при наличии и с учетом заключения Ревизионной комиссии, а в установленных законодательными актами случаях – заключения аудиторской организации (аудитора – индивидуального предпринимателя).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Очередное (годовое) Общее собрание акционеров Общества проводится не позднее 3 (трех) месяцев после окончания отчетного года. На годовом Общем собрании акционеров Общества также должен быть рассмотрен вопрос избрания членов Ревизионной комиссии. Решение о проведении очередного (годового) общего собрания акционеров принимается в течение 15 дней после истечения срока поступления предложений в повестку дня данного собрания в соответствии с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Общие собрания (очередные и внеочередные) акционеров Общества подготавливаются, созываются и проводятся Директором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Общее собрание акционеров Общества проводится в порядке, установленном законодательными актами и настоящим Уставом, а в части, не урегулированной ими, - решениями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Дополнительные требования к подготовке, созыву и проведению Общего собрания акционеров Общества, кроме требований, установленных законодательными актами, могут быть определены соответствующим локальным нормативным актом Общества, утвержденным Общим собранием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13.3. Основания проведения внеочередного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Внеочередное Общее собрание акционеров Общества проводится по решению Директора Общества на основании: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собственной инициативы;</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требования Ревизионной комиссии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требования аудиторской организации (аудитора – индивидуального предпринимателя);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требования акционеров Общества, обладающих в совокупности не менее чем 2 (двумя) процентами голосов от общего количества голосов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13.4. Директор Общества в течение 5 (пяти) дней с даты получения требования о проведении внеочередного Общего собрания акционеров Общества, обязан рассмотреть данное требование и принять Решение о созыве и проведении этого собрания либо мотивированное решение об отказе в его созыве и проведении.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13.5. Решение об отказе в созыве и проведении внеочередного Общего собрания акционеров Общества принимается в случае: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несоблюдения установленного законодательными актами и настоящим Уставом порядка предъявления требования о проведении внеочередного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если ни один из вопросов, предложенных для включения в повестку дня внеочередного Общего собрания акционеров Общества, не отнесен законодательными актами и настоящим Уставом к компетенции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если все предложенные к рассмотрению вопросы не соответствуют требованиям законодательных актов.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Требование о проведении общего собрания акционеров Общества предъявляется Директору в письменной форме и должно содержать сведения об органе или акционере (акционерах), требующих проведения общего собрания с указанием числа принадлежащих ему (им) голосов на общем собрании акционеров этого Общества, формулировку каждого из предлагаемых в повестку дня вопросов. Требование должно быть подписано внесшими его лицами.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Решение Директора Общества о созыве и проведении внеочередного Общего собрания акционеров Общества либо мотивированное Решение об отказе в его созыве и проведении направляются Директором, лицам, требующим его созыва, не позднее 5 (пяти) дней с даты принятия этого Решения посредством почтовой связи или иным способом, обеспечивающим подлинность передаваемых и принимаемых сообщений и их документальное подтверждение.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13.6. Созыв внеочередного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не вправе изменять форму проведения внеочередного Общего собрания акционеров Общества, предложенную Ревизионной комиссией, либо аудиторской организацией (аудитором – индивидуальным предпринимателем), либо акционером (акционерами), обладающими в совокупности не менее чем 2 (двумя) процентами голосов от общего количества голосов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Внеочередное Общее собрание акционеров Общества должно быть проведено не позднее 30 (тридцати) дней с даты принятия Директором Общества Решения о созыве и проведении этого собрания.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 случае, если Директором Общества в течение срока, установленного настоящим Уставом, не принято Решение о созыве и проведении внеочередного Общего собрания акционеров Общества либо принято Решение об отказе в его созыве и проведении, то внеочередное Общее собрание акционеров Общества может быть созвано органами или акционерами Общества, требующими его проведения в соответствии с пунктом 13.3 настоящего Устава. При этом органы и акционеры, созывающие внеочередное Общее собрание акционеров Общества, обладают полномочиями Директора Общества по подготовке, созыву и проведению внеочередного Общего собрания акционеров Общества. В этом случае расходы на подготовку, созыв и проведение внеочередного Общего собрания акционеров Общества могут быть возмещены по Решению этого собрания за счет средств Общества. Внеочередное Общее собрание акционеров Общества открывает лицо, определенное органами или акционерами Общества, требующими его проведения.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13.7. Подготовка к проведению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в сроки, установленные настоящим Уставом, принимает Решение о проведении Общего собрания акционеров Общества, в котором должны быть определены:</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дата, время и место (с указанием адреса) проведения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повестка дня Общего собрания акционеров Общества с указанием формулировок проектов решений по каждому вопросу;</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форма проведения Общего собрания акционеров Общества, если она не определена настоящим Уставом либо органами Общества, его акционерами или аудиторской организацией (аудитором – индивидуальным предпринимателем), требующими созыва внеочередного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форма голосования по каждому вопросу повестки дня;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форма и текст бюллетеня в случае голосования бюллетенями или заочного голосования;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форма и текст карточки в случае открытого голосования карточками;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перечень информации (документов) и порядок ее предоставления акционерам (порядок ознакомления с информацией), при подготовке к проведению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порядок регистрации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Решение о проведении Общего собрания акционеров Общества может содержать и иные сведения, указание которых целесообразно в каждом конкретном случае.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13.8. Акционеры извещаются о принятом решении о проведении очередного (годового) Общего собрания акционеров Общества Директором не менее чем за 30 (тридцать) дней до даты его проведения и не менее чем за 25 дней до даты проведения внеочередного Общего собрания акционеров, за исключением случаев, предусмотренных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Извещение о проведении повторного Общего собрания акционеров Общества, в случаях предусмотренных законодательными актами, должно быть направлено не менее чем за 10 (десять) дней до даты его проведения.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обязан известить о созыве Общего собрания акционеров Общества каждого акционера по адресу, указанному в списке акционеров Общества, посредством почтовой связи или иным способом, обеспечивающим подлинность передаваемых и принимаемых сообщений и их документальное подтверждение.</w:t>
      </w:r>
    </w:p>
    <w:p w:rsidR="00F36EAB" w:rsidRPr="002C08E7" w:rsidRDefault="00F36EAB" w:rsidP="00D82A51">
      <w:pPr>
        <w:shd w:val="clear" w:color="auto" w:fill="FFFFFF"/>
        <w:tabs>
          <w:tab w:val="left" w:pos="730"/>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13.9. Общее собрание акционеров состоит из акционеров и (или) назначенных ими представителей.</w:t>
      </w:r>
    </w:p>
    <w:p w:rsidR="00F36EAB" w:rsidRPr="002C08E7" w:rsidRDefault="00F36EAB" w:rsidP="00D82A51">
      <w:pPr>
        <w:shd w:val="clear" w:color="auto" w:fill="FFFFFF"/>
        <w:tabs>
          <w:tab w:val="left" w:pos="730"/>
        </w:tabs>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13.10. Список лиц, имеющих право на участие в Общем собрании акционеров, составляется на основании данных реестра владельцев акций, сформированного на дату, установленную Директором Общества. Дата формирования реестра владельцев акций, на основании которого составляется список лиц, имеющих право на участие в Общем собрании акционеров, не может быть определена ранее даты принятия решения о проведении Общего собрания акционеров.</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Список лиц, имеющих право на участие в Общем собрании акционеров, должен содержать имя (наименование) каждого такого лица, паспортные или иные данные, необходимые для его идентификации, данные о количестве принадлежащих ему акций, а также о категории и типе акций, правом голоса по которым он обладает, почтовый адрес, по которому должны направляться сообщение о проведении Общего собрания акционеров, бюллетени для голосования и решения, принятые Общим собранием акционеров.</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13.11. По требованию лиц, обладающих в совокупности не менее чем одним процентом голосующих акций, им для ознакомления предоставляется полный список лиц, имеющих право на участие в Общем собрании акционеров. При этом данные документов, удостоверяющих личность и почтовые адреса физических лиц, включенных в этот список, предоставляются только с письменного согласия этих лиц.</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По требованию любого лица, имеющего право на участие в Общем собрании акционеров, Общество в течение трех дней обязано предоставить ему выписку из списка лиц, имеющих право на участие в Общем собрании акционеров, содержащую данные о включении этого лица в список, или справку о том, что это лицо в список не включено.</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13.12. Изменения в список лиц, имеющих право на участие в Общем собрании акционеров, могут вноситься только в случае восстановления нарушенных прав этих лиц, не включенных в указанный список на дату его составления, или исправления ошибок, допущенных при его составлении. В случае перехода (передачи) права на акции после даты формирования реестра владельцев акций, на основании которого составлялся список лиц, имеющих право на участие в Общем собрании акционеров, и до даты проведения Общего собрания акционеров лицо, включенное в этот список, обязано выдать новому владельцу доверенность на голосование или голосовать на Общем собрании акционеров в соответствии с указаниями нового владельца акций. Порядок, установленный настоящим пунктом, применяется также к каждому последующему случаю перехода (передачи) права на акции.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13.13. Предложения в повестку дня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Уполномоченные лица, в порядке, предусмотренном настоящим Уставом, вправе внести в письменной форме предложения о включении вопросов в повестку дня Общего собрания акционеров Общества и о выдвижении кандидатов в исполнительный орган Общества и Ревизионную комиссию.</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Число выдвигаемых кандидатов в одном предложении не может превышать количественный состав соответствующего органа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Предложение в повестку дня Общего собрания акционеров Общества должно содержать имя физического лица или наименование юридического лица, число принадлежащих ему голосов на Общем собрании акционеров Общества, формулировку каждого из предлагаемых в повестку дня вопросов. Предложение в повестку дня о выдвижении кандидатов в избираемые (образуемые) органы Общества должно также содержать имя каждого предлагаемого кандидата, наименование органа Общества, для избрания в который он предлагается, и сведения о квалификационных, профессиональных и иных качествах кандидата. Уполномоченные лица могут также предложить формулировку проекта решения по каждому из предлагаемых вопросов. Предложение должно быть подписано внесшими его лицами.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Предложения в повестку дня очередного (годового) Общего собрания акционеров Общества должны поступить не позднее 30 (тридцати) дней после окончания отчетного года. Предложения в повестку дня внеочередного Общего собрания акционеров Общества должны поступить не позднее 20 (двадцати) дней после окончания отчетного года.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13.14. Повестка дня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Повестка дня Общего собрания акционеров Общества формируется Директором Общества с учетом предложений акционеров. Повестка дня Общего собрания акционеров Общества должна содержать исчерпывающий перечень конкретно сформулированных вопросов, выносимых на обсуждение.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не позднее 10 (десяти) дней после окончания срока, установленного для поступления предложений в повестку дня, обязан рассмотреть эти предложения и принять Решение об их учете либо об отказе в их принятии в случае, если: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нарушен порядок внесения предложений акционером (акционерами), установленный законодательными актами и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предложения не относятся к компетенции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предложения не соответствуют требованиям законодательных актов;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кандидаты, выдвинутые в образуемые органы Общества, не соответствуют требованиям, установленным законодательными актами, настоящим Уставом и (или) локальными нормативными актами Общества, утвержденными Общим собранием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в случае отказа в принятии предложений должен направить лицу, внесшему эти предложения, свое мотивированное Решение не позднее 5 (пяти) дней с даты его принятия.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не вправе вносить изменения в формулировки вопросов, предложенных акционерами, для включения в повестку дня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 случае принятия решения об изменении повестки дня Общего собрания акционеров Общества, определенной при принятии решения о его созыве и проведении, Директор Общества обязан в порядке, установленном п. 13.3. настоящей статьи, известить об этом изменении акционеров, не менее чем за 10 (десять) дней до даты его проведения.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Решение Директора Общества о мотивированном отказе в принятии предложений в повестку дня, а также уклонение его от принятия соответствующего Решения могут быть обжалованы акционерами, внесшими эти предложения, в суд.</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13.15. Форма проведения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Общее собрание акционеров Общества может проводиться в очной, заочной или смешанной формах.</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Очная форма проведения Общего собрания акционеров Общества предусматривает совместное присутствие акционеров, при обсуждении вопросов повестки дня собрания и принятии Решений по ним.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 проведении Общего собрания акционеров Общества в заочной форме мнение акционеров, по вопросам повестки дня собрания, поставленным на голосование, определяется путем их письменного опроса.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Смешанная форма проведения Общего собрания акционеров Общества предоставляет акционерам, право проголосовать по вопросам повестки дня собрания либо во время присутствия на собрании, либо путем письменного опроса.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Общие собрания акционеров Общества по вопросам, относящимся к исключительной компетенции Общего собрания акционеров Общества, проводятся в очной форме.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13.16. Заочное голосование.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Заочное голосование осуществляется только бюллетенями для голосования. В этом случае Директор Общества в Решении о проведении заочного голосования должен определить способ направления акционерам бюллетеней, а также способ и место (с указанием адреса) представления Обществу заполненных бюллетеней и дату окончания их приема, которая не может быть установлена позднее чем за 2 (два) дня до даты проведения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13.17. Бюллетень для заочного голосования должен содержать:</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наименование и место нахождения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место (с указанием адреса) и окончательную дату представления бюллетеней для заочного голосования;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дату и место проведения Общего собрания акционеров Общества, дату подсчета голосов для заочного голосования;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повестку дня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формулировку вопросов, голосование по которым производится данным бюллетенем, и формулировку Решений по каждому из них;</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варианты голосования по каждому вопросу, выраженные словами «за», «против», «воздержался»;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разъяснение порядка заполнения бюллетеня по каждому вопросу;</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упоминание о том, что бюллетень для заочного голосования должен быть подписан акционером.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Бюллетени для заочного голосования должны быть вручены акционерам под роспись либо направлены им заказным письмом или иным способом, обеспечивающим подлинность передаваемых и принимаемых сообщений и документальное подтверждение их получения не позднее сроков, указанных в п.п. 13.8., 13.13. настоящей статьи.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Бюллетень для заочного голосования акционера физического лица, подписывается этим физическим лицом лично с указанием паспортных либо иных данных, идентифицирующих личность данного лица.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Бюллетень для заочного голосования акционера юридического лица, скрепляется печатью этого юридического лица.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 подсчете голосов при заочном голосовании учитываются голоса по тем вопросам, по которым акционерами, соблюден порядок заполнения бюллетеня, определенный в нем, и отмечен только один из возможных вариантов голосования.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Бюллетень для заочного голосования, заполненный с нарушением требований настоящего пункта, считается недействительным.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13.18. Правомочность (кворум)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Принявшими участие в Общем собрании акционеров Общества считаются лица, зарегистрировавшиеся для участия в нем, и (или) лица, заполненные бюллетени которых получены в порядке, установленном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Общее собрание акционеров Общества признается правомочным (имеет кворум), если его акционеры, участвующие в нем, обладают в совокупности более чем 50 (пятьюдесятью) процентами голосов от общего количества голосов, принадлежащих акционерам Общества. В случае отсутствия установленного кворума годовое Общее собрание акционеров Общества должно быть проведено, а внеочередное Общее собрание акционеров Общества может быть проведено повторно с той же повесткой дня. Повторное Общее собрание акционеров имеет кворум, если его акционеры, участвующие в нем, обладают в совокупности более чем 30 (тридцатью) процентами голосов от общего количества голосов.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 проведении Общего собрания акционеров Общества в очной форме регистрация лиц, имеющих право на участие в Общем собрании акционеров, осуществляется при предъявлении ими документов, подтверждающих их полномочия, и определяется правомочность (наличие кворума) этого собрания. Лица, не прошедшие регистрацию, не вправе принимать участие в голосовании.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 определении кворума Общего собрания акционеров Общества, проводимого в заочной или смешанной форме, учитываются голоса, представленные бюллетенями для голосования, полученными в порядке, установленном настоящим Уставом либо локальным нормативным актом Общества, утвержденным Общим собранием акционеров, в соответствии с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13.19. Проведение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Акционеры Общества имеют право присутствовать на Общем собрании акционеров, участвовать в обсуждении вопросов повестки дня и принятии Решений с правом голоса, за исключением случаев, установленных законодательными актами. Решения органов Общества, ограничивающие указанные права акционеров, ничтожны.</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не являющийся акционером Общества, может присутствовать на Общем собрании акционеров без права голоса при принятии Решений по вопросам повестки дня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Общее собрание акционеров Общества не вправе принимать Решения по вопросам, не включенным в повестку дня этого собрания, а также изменять его повестку дня, за исключением единогласного принятия Решения Общим собранием акционеров, в работе которого принимают участие акционеры, обладающие в совокупности не менее 90 (девяносто) % голосов.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Общее собрание акционеров Общества, проводимое в очной либо смешанной форме, ведет его Председатель, избираемый из числа присутствующих акционеров на срок и в порядке, определенные этим собранием. Председательствовать на Общем собрании акционеров Общества может Директор. Ведение протокола Общего собрания акционеров Общества осуществляет секретарь этого собрания, избираемый либо назначаемый Общим собранием акционеров. Ведение протокола Общего собрания акционеров Общества может обеспечивать Председатель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13.20. Голосование на Общем собрании акционеров производится по принципу: одна простая именная акция дает право на один решающий голос, за исключением проведения кумулятивного голосования. Право голоса лиц, участвующих в голосовании на Общем собрании акционеров, не может быть ограничено.</w:t>
      </w:r>
    </w:p>
    <w:p w:rsidR="00D82A51"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13.21. По вопросам, указанным в подпунктах 13.1.1, 13.1.2, 13.1.5, 13.1.6, 13.1.13 настоящей статьи, решения принимаются 3/4 голосов акционеров, принимающих участие в Общем</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собрании акционеров.</w:t>
      </w:r>
    </w:p>
    <w:p w:rsidR="00D82A51"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По вопросам, указанным в подпунктах 13.1.8, 13.1.9, 13.1.16 настоящей статьи, решения принимаются единогласным решением акционеров Общества, принимающих участие в Общем собрании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По всем остальным вопросам решения принимаются простым большинством голосов (50% голосов плюс 1 голос) акционеров Общества (их представителей), принимающих участие в Общем собрании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Решения Общего собрания акционеров могут приниматься в предусмотренной настоящим Уставом форме открытым голосованием либо голосованием бюллетенями.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Решения, принятые Общим собранием акционеров Общества, оглашаются на этом собрании либо доводятся до сведения акционеров не позднее 10 (десяти) дней после даты подписания протокола этого собрания посредством почтовой связи или иным способом, обеспечивающим подлинность передаваемых и принимаемых сообщений и их документальное подтверждение.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Решения Общего собрания акционеров Общества, принятые с нарушением требований законодательства и настоящего Устава и (или) нарушающие права и законные интересы акционера Общества, не принимавшего участия в голосовании либо голосовавшего против их принятия, могут быть обжалованы в суд акционером Общества в течение двух месяцев со дня, когда они узнали или должны были узнать о принятии таких решений.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13.22. Протокол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По результатам проведения Общего собрания акционеров не позднее 5 (пяти) дней после его закрытия составляется протокол Общего собрания акционеров двух экземплярах.</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Протокол подписывается Председателем Общего собрания акционеров и секретарем (при его наличии) или акционерами Общества, принявшими участие в этом собрании.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14. Директор Общества. Порядок управления деятельностью Общества Директором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14.1. Компетенция Директора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К компетенции Директора Общества относится решение всех вопросов, не составляющих исключительную компетенцию Общего собрания акционеров Общества, определенную настоящим Уставом и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К компетенции Директора Общества относится осуществление текущего руководства его деятельностью.</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в пределах своей компетенции без доверенности действует от имени Общества, в том числе представляет его интересы и совершает сделки от его имени Общества с учетом ограничений, установленных пунктом 14.2. настоящего Устава.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открывает счета Общества и обладает правом первой подписи на финансово-распорядительных документах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распоряжается имуществом Общества, включая его денежные средства, в пределах, определенных настоящим Уставом и в контракте;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принимает на работу и увольняет работников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применяет к работникам Общества меры поощрения и налагает на них взыскания;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представляет Общество в отношениях с государственными органами, субъектами хозяйствования и гражданами по всем вопросам деятельности Общества в пределах компетенции, определяемой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организует бухгалтерский учет и создает необходимые условия для правильного его ведения;</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 утверждает ежеквартальную и иную текущую бухгалтерскую (финансовую), статистическую и иную отчетность Общества, а также бухгалтерскую (финансовую), статистическую и иную отчетность представительств и филиалов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несет ответственность за своевременность и достоверность предоставляемой и раскрываемой информации об Обществе;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регулярно (не реже одного раза в год) отчитывается перед Общим собранием акционеров по форме, утверждаемой Общим Собранием акционеров, а также предоставляет документы и информацию, касающуюся деятельности Общества, в порядке, определяемом Общим собранием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выполняет другие функции в соответствии с настоящим Уставом и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Полномочия Директора Общества в соответствии с настоящим Уставом могут быть прекращены досрочно по Решению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14.2. Настоящим пунктом устанавливается порядок и условия совершения Директором от имени Общества крупных сделок.</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Крупной сделкой Общества является сделка или несколько взаимосвязанных сделок, влекущих приобретение, отчуждение или возможность отчуждения Обществом прямо либо косвенно имущества, стоимость которого составляет двадцать пять и более процентов балансовой стоимости активов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такой сделки.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Решение о совершении крупной сделки принимается Общим собранием акционеров Общества в порядке определенном статьей 13 настоящего Устава. Заключение сделки возможно лишь после согласования ее с Общим собранием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Крупная сделка, совершенная с нарушением требований настоящего пункта, может быть признана судом недействительной по иску Общества или любого акционера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14.3. Директор Общества избирается Общим собранием акционеров Общества в соответствии с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может быть избран и не из числа его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Права и обязанности Директора Общества определяются законодательством о хозяйственных обществах, законодательством о труде и настоящим Уставом, а также договором (контрактом), заключаемым между Директором и Обществом. Договор (контракт) от имени Общества заключается и подписывается Председателем Общего собрания акционеров, на котором был избран Директор Общества, или иным физическим лицом (акционером), уполномоченным решением этого собрания.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Совмещение Директором Общества должностей в органах управления других организаций не допускается, если иное не предусмотрено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Требования к квалификационным, профессиональным и иным качествам кандидатов в Директоры Общества, а также порядок принятия Решений Директором могут быть определены соответствующим локальным нормативным актом Общества, утвержденным Общим собранием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14.4. Порядок принятия решений Директором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Директор Общества издает приказы и дает указания.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Решения Директора Общества обязательны для всех работников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15. Органы контроля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15.1. Для осуществления внутреннего контроля финансовой и хозяйственной деятельности Общее собрание акционеров Общества избирает Ревизионную комиссию.</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К компетенции Ревизионной комиссии Общества относится проведение ревизий по всем или нескольким направлениям его деятельности либо проверок по одному или нескольким взаимосвязанным направлениям или за определенный период этой деятельности, осуществляемой Обществом, его филиалами и представительствами.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Членом Ревизионной комиссии Общества не может быть избран Директор Общества. Лица, деятельность которых проверяется, не вправе участвовать в проведении ревизий или проверок по соответствующим вопросам.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Ревизионную комиссию Общества возглавляет Председатель, который избирается из числа ее членов в день окончания проведения Общего собрания акционеров Общества на первом заседании Ревизионной комиссии, которое организует и проводит Председатель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Полномочия любого члена Ревизионной комиссии могут быть прекращены досрочно по Решению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Членам Ревизионной комиссии Общества в период исполнения ими своих обязанностей по Решению Общего собрания акционеров Общества и в установленных им размерах могут выплачиваться вознаграждения и (или) компенсироваться расходы, связанные с исполнением ими этих обязанностей.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Обязанностями Ревизионной комиссии Общества является проведение: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ежегодной ревизии – по результатам финансовой и хозяйственной деятельности за отчетный год до проведения очередного (годового) Общего собрания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ревизии или проверки – по Решению органов управления Общества в установленные ими сроки;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ревизии или проверки – по требованию акционеров Общества в случаях, предусмотренных законодательными актами. Ревизия или проверка должна быть начата не позднее тридцати дней с момента предъявления требования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Ревизионная комиссия Общества вправе в любое время по собственной инициативе провести ревизию или проверку. Продолжительность ревизии или проверки не должна превышать тридцати дней.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rPr>
        <w:t>По письменному требованию акционеров, являющихся в совокупности владельцами десяти или более процентов акций, направленному Ревизионной комиссии и (или) Директору Общества, ревизия или проверка финансовой и хозяйственной деятельности Общества должны быть проведены в любое время в порядке, предусмотренном настоящим пунктом. В этом случае ревизия или проверка должны быть начаты не позднее тридцати дней с даты поступления требования акционеров об их проведении.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По требованию Ревизионной комиссии Общества члены органов управления Общества и работники, которым предоставлено право принятия Решений, вытекающих из их полномочий, трудовых или</w:t>
      </w:r>
      <w:r w:rsidRPr="00D82A51">
        <w:rPr>
          <w:color w:val="000000"/>
          <w:sz w:val="28"/>
          <w:szCs w:val="28"/>
          <w:shd w:val="clear" w:color="auto" w:fill="FFFFFF"/>
        </w:rPr>
        <w:t xml:space="preserve"> </w:t>
      </w:r>
      <w:r w:rsidRPr="002C08E7">
        <w:rPr>
          <w:rFonts w:ascii="Times New Roman" w:hAnsi="Times New Roman" w:cs="Times New Roman"/>
          <w:color w:val="000000"/>
          <w:sz w:val="28"/>
          <w:szCs w:val="28"/>
          <w:shd w:val="clear" w:color="auto" w:fill="FFFFFF"/>
        </w:rPr>
        <w:t>связанных с ними отношений, обязаны в установленный срок предоставить необходимые для проведения ревизии или проверки документы о финансовой и хозяйственной деятельности, а также дать исчерпывающие пояснения в устной и (или) письменной форме.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Количественный состав Ревизионной комиссии Общества, компетенция Ревизионной комиссии Общества по вопросам, не предусмотренным законодательными актами, определяются локальным нормативным актом Общества, утвержденным Общим собранием акционеров.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15.2. Заключение Ревизионной комиссии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Ревизионная комиссия Общества по результатам проведенной ревизии или проверки составляет заключение, которое должно содержать:</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подтверждение достоверности учетных и отчетных данных о финансовой и хозяйственной деятельности и их правильного отражения в бухгалтерской (финансовой) отчетности и иных документах;</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выявленные факты нарушения законодательства, учредительных документов и локальных нормативных актов Общества, регламентирующих его деятельность, а также предложения по предупреждению и пресечению подобных нарушений;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рекомендации по возмещению причиненного ущерба.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Заключение Ревизионной комиссии Общества должно быть подписано членами Ревизионной комиссии, проводившими ревизию или проверку. В случае несогласия с заключением Ревизионной комиссии либо с отдельными его выводами и предложениями любой член Ревизионной комиссии вправе изложить свою точку зрения по возникшим разногласиям.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Ревизионная комиссия Общества в случае выявления нарушений обязана: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представить заключение ревизии или проверки либо отдельные их выводы и предложения органам управления Общества, которые в соответствии с их компетенцией в двухнедельный срок обязаны принять меры по устранению допущенных нарушений;</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 потребовать созыва внеочередного Общего собрания акционеров Общества, если по выявленным в ходе ревизии или проверки фактам нарушений Решение может быть принято только этим собранием.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Заключение Ревизионной комиссии Общества по результатам проведения ежегодной ревизии вносится на рассмотрение Общего собрания акционеров Общества при утверждении годового отчета, бухгалтерского баланса, счетов прибыли и убытков и распределения прибыли и убытков Общества. Иная бухгалтерская отчетность Общества, отчетность его представительств и филиалов утверждается Директором Общества в соответствии с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15.3. Аудит в Обществе.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Для проведения проверки бухгалтерского учета, бухгалтерской (финансовой) отчетности и других документов, а при необходимости – и (или) проверки деятельности Общества, его филиалов и представительств, которая должна отражаться в бухгалтерской (финансовой) отчетности, Общество вправе, а в случаях и порядке, установленных законодательством, обязано привлечь аудиторскую организацию (аудитора – индивидуального предпринимателя), не связанную имущественными интересами с Обществом или его акционерами (внешний аудит).</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Проведение внешнего аудита осуществляется на основании договора оказания аудиторских услуг в порядке, установленном законодательством. Размер и источники оплаты аудиторских услуг по договору определяются в соответствии с законодательством Директором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rPr>
        <w:t>По требованию любого из акционеров Общества в соответствии с частью второй и третьей настоящего пункта может быть проведена аудиторская проверка бухгалтерской (финансовой) отчетности Общества. В случае проведения такой проверки оплата услуг аудиторской организации (аудитора – индивидуального предпринимателя) осуществляется за счет акционера Общества, по требованию которого она проводится. Расходы акционера Общества на оплату услуг аудиторской организации (аудитора – индивидуального предпринимателя) могут быть возмещены ему по Решению Общего собрания акционеров Общества за счет средств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Органы управления Общества в соответствии с их компетенцией обязаны своевременно принять меры по устранению выявленных в ходе аудиторской проверки нарушений законодательства, порядка ведения бухгалтерского учета и (или) составления бухгалтерской (финансовой) отчетности.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Аудиторское заключение, подготовленное по результатам проведения ежегодной аудиторской проверки Общества, вносится на рассмотрение Общего собрания акционеров Общества при утверждении годового отчета, бухгалтерского баланса, счетов прибыли и убытков и распределения его прибыли и убытков.</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Общество обязано опубликовать аудиторское заключение в случаях и порядке, установленных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Если в опубликованное аудиторское заключение в результате дополнительной аудиторской проверки или проверок соответствующих контролирующих органов вносятся изменения, эти изменения должны быть опубликованы Обществом в порядке опубликования изменяемого аудиторского заключения.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shd w:val="clear" w:color="auto" w:fill="FFFFFF"/>
        </w:rPr>
      </w:pPr>
      <w:r w:rsidRPr="002C08E7">
        <w:rPr>
          <w:rFonts w:ascii="Times New Roman" w:hAnsi="Times New Roman" w:cs="Times New Roman"/>
          <w:color w:val="000000"/>
          <w:sz w:val="28"/>
          <w:szCs w:val="28"/>
          <w:shd w:val="clear" w:color="auto" w:fill="FFFFFF"/>
        </w:rPr>
        <w:t>Для проведения постоянного внутреннего контроля финансовой и хозяйственной деятельности Общества (внутреннего аудита) может быть создана контрольно-ревизионная служба, порядок работы которой устанавливается соответствующим локальным нормативным актом Общества, утвержденным Общим собранием акционеров. При наличии внутреннего аудита в случаях, установленных Президентом Республики Беларусь, Общество может быть освобождено от обязательного внешнего аудита.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16. Представительства и филиалы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16.1. Общество может в порядке, установленном законодательством, создавать представительства и филиалы, которые не являются юридическими лицами и действуют от имени Общества на основании Положений, утвержденных Обществом.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Представительством Общества является обособленное подразделение Общества, расположенное вне места нахождения Общества и осуществляющее представительство и защиту его интересов, совершающее от его имени сделки и иные юридические действия.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Филиалом Общества является обособленное подразделение Общества, расположенное вне места нахождения Общества и осуществляющее все или часть его функций, в том числе функции представительства.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Представительства и филиалы Общества наделяются имуществом Общества, которое учитывается отдельно на балансе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16.2. Решение о создании и ликвидации представительств и филиалов Общества принимается Общим собранием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16.3. Руководитель представительства или филиала Общества назначается Директором Общества. Руководитель представительства или филиала Общества увольняется Директором Общества с согласия Общего собрания акционеров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Права и обязанности (полномочия) руководителя представительства или филиала Общества определяются Положением об представительстве или филиале Общества, законодательством о труде и договором (контрактом).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16.4. Руководитель представительства или филиала Общества действует на основании доверенности Общества, выданной в порядке, установленном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16.5. Создание Обществом его представительств и филиалов за пределами территории Республики Беларусь осуществляется в соответствии с законодательством иностранного государства по месту нахождения представительств и филиалов, если иное не предусмотрено международными договорами.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16.6. Ответственность за деятельность представительств и филиалов Общества несет Общество.</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17. Учет и отчетность в Обществе</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17.1. В Обществе в соответствии с законодательством и согласно сформированной им учетной политике организуется и ведется бухгалтерский и иной учет финансовой и хозяйственной деятельности, его филиалов и представительств, составляется и представляется бухгалтерская (финансовая), статистическая и иная отчетность.</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Ответственность за организацию, состояние и достоверность учета и отчетности в Обществе, своевременное представление бухгалтерской (финансовой), статистической и иной отчетности в соответствующие государственные органы (организации) несут Общество и Директор в соответствии с законодательством и настоящим Уставом.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В случаях, установленных законодательными актами, достоверность данных бухгалтерской (финансовой) отчетности должна быть подтверждена Ревизионной комиссией либо внутренним или внешним аудитом.</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17.2. Утверждение годовой бухгалтерской (финансовой), статистической и иной отчетности Общества в соответствии со статьей 13 настоящего Устава осуществляется Общим собранием акционеров простым большинством голосов.</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Утверждение ежеквартальной и иной текущей бухгалтерской (финансовой), статистической и иной отчетности Общества, также бухгалтерской (финансовой), статистической и иной отчетности представительств и филиалов Общества осуществляется Директором Общества путем издания соответствующего приказа.</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18. Аффилированные лица Общества</w:t>
      </w:r>
    </w:p>
    <w:p w:rsidR="00D82A51" w:rsidRPr="002C08E7" w:rsidRDefault="00F36EAB" w:rsidP="00D82A51">
      <w:pPr>
        <w:pStyle w:val="af6"/>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18.1. Аффилированными лицами Общества признаются физические и юридические лица, способные прямо и (или) косвенно (через иных физических и (или) юридических лиц) определять решения или оказывать влияние на их принятие Обществом, а также юридические лица, на принятие решений которыми Общество оказывает такое влияние. Перечень лиц, являющихся аффилированными, определен законодательством.</w:t>
      </w:r>
    </w:p>
    <w:p w:rsidR="00D82A51" w:rsidRPr="002C08E7" w:rsidRDefault="00F36EAB" w:rsidP="00D82A51">
      <w:pPr>
        <w:pStyle w:val="af6"/>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18.2. Общество определяет круг его (своих) аффилированных лиц и письменно уведомляет об этом своих аффилированных лиц. Учет аффилированных лиц Общества осуществляется путем составления и ведения списка аффилированных лиц Общества. Список должен содержать сведения, которые известны или должны были стать известными этому Обществу.</w:t>
      </w:r>
    </w:p>
    <w:p w:rsidR="00D82A51" w:rsidRPr="002C08E7" w:rsidRDefault="00F36EAB" w:rsidP="00D82A51">
      <w:pPr>
        <w:pStyle w:val="af6"/>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18.3. Список аффилированных лиц Общества должен содержать следующие сведения:</w:t>
      </w:r>
    </w:p>
    <w:p w:rsidR="00D82A51" w:rsidRPr="002C08E7" w:rsidRDefault="00F36EAB" w:rsidP="00D82A51">
      <w:pPr>
        <w:pStyle w:val="21"/>
        <w:numPr>
          <w:ilvl w:val="0"/>
          <w:numId w:val="46"/>
        </w:numPr>
        <w:tabs>
          <w:tab w:val="clear" w:pos="300"/>
          <w:tab w:val="clear" w:pos="360"/>
          <w:tab w:val="left" w:pos="540"/>
        </w:tabs>
        <w:spacing w:before="0"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полное фирменное наименование, место нахождения и почтовый адрес юридического лица или имя (фамилию, имя, отчество) и место жительства физического лица, являющегося аффилированным лицом Общества;</w:t>
      </w:r>
    </w:p>
    <w:p w:rsidR="00D82A51" w:rsidRPr="002C08E7" w:rsidRDefault="00F36EAB" w:rsidP="00D82A51">
      <w:pPr>
        <w:pStyle w:val="21"/>
        <w:numPr>
          <w:ilvl w:val="0"/>
          <w:numId w:val="46"/>
        </w:numPr>
        <w:tabs>
          <w:tab w:val="clear" w:pos="300"/>
          <w:tab w:val="clear" w:pos="360"/>
          <w:tab w:val="left" w:pos="540"/>
        </w:tabs>
        <w:spacing w:before="0"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дату наступления основания, в силу которого лицо является аффилированным лицом Общества в соответствии с законодательством;</w:t>
      </w:r>
    </w:p>
    <w:p w:rsidR="00F36EAB" w:rsidRPr="002C08E7" w:rsidRDefault="00F36EAB" w:rsidP="00D82A51">
      <w:pPr>
        <w:pStyle w:val="21"/>
        <w:numPr>
          <w:ilvl w:val="0"/>
          <w:numId w:val="46"/>
        </w:numPr>
        <w:tabs>
          <w:tab w:val="clear" w:pos="300"/>
          <w:tab w:val="clear" w:pos="360"/>
          <w:tab w:val="left" w:pos="540"/>
        </w:tabs>
        <w:spacing w:before="0"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основание, в силу которого лицо является аффилированным лицом Общества в соответствии с законодательством (при наличии двух и более оснований аффилированности в списке должны быть перечислены все эти основания).</w:t>
      </w:r>
    </w:p>
    <w:p w:rsidR="00F36EAB" w:rsidRPr="002C08E7" w:rsidRDefault="00F36EAB" w:rsidP="00D82A51">
      <w:pPr>
        <w:pStyle w:val="21"/>
        <w:tabs>
          <w:tab w:val="clear" w:pos="300"/>
          <w:tab w:val="left" w:pos="540"/>
        </w:tabs>
        <w:spacing w:before="0"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18.4. В случае появления у Общества нового аффилированного лица, исключения лица из списка аффилированных лиц, а также изменения (дополнения) сведений об аффилированном лице Общества последнее обязано в срок не позднее трех дней с момента, когда ему стало известно о факте, требующем внесения изменений (дополнений) в список его аффилированных лиц, внести в список соответствующие изменения.</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19. Реорганизация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19.1.</w:t>
      </w:r>
      <w:r w:rsidRPr="002C08E7">
        <w:rPr>
          <w:rFonts w:ascii="Times New Roman" w:hAnsi="Times New Roman" w:cs="Times New Roman"/>
          <w:color w:val="000000"/>
          <w:sz w:val="28"/>
          <w:szCs w:val="28"/>
          <w:lang w:val="en-US"/>
        </w:rPr>
        <w:t> </w:t>
      </w:r>
      <w:r w:rsidRPr="002C08E7">
        <w:rPr>
          <w:rFonts w:ascii="Times New Roman" w:hAnsi="Times New Roman" w:cs="Times New Roman"/>
          <w:color w:val="000000"/>
          <w:sz w:val="28"/>
          <w:szCs w:val="28"/>
        </w:rPr>
        <w:t>Реорганизация Общества (слияние, присоединение, разделение, выделение, преобразование)</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может быть осуществлена добровольно по решению акционеров Общества, а также по другим основаниям, определенных законодательством.</w:t>
      </w:r>
    </w:p>
    <w:p w:rsidR="00D82A51"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Реорганизация Общества влечет переход прав и обязанностей, принадлежащих Обществу, к его правопреемникам.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Общество вправе преобразоваться в общество с ограниченной ответственностью, общество с дополнительной ответственностью, хозяйственное товарищество или в производственный кооператив, а также в унитарное предприятие в случае, когда в составе Общества остался один акционер.</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 реорганизации Общества в форме преобразования в открытое акционерное общество или в иную форму коммерческой организации акции Общества аннулируются в соответствии с законодательством о ценных бумагах.</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19.2. В случае, когда число акционеров Общества превышает пятьдесят, Общество подлежит реорганизации в течение одного года, а по истечении этого срока - ликвидации в судебном порядке, если число его акционеров не уменьшится до установленного предела.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19.3. Реорганизация Общества осуществляется в порядке, определенном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Статья 20. Ликвидация Общества</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20.1. Ликвидация Общества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Ликвидация Общества включает в себя принятие в установленном порядке Общим собранием акционеров или хозяйственным судом решений о ликвидации Общества и исключении его из Единого государственного регистра юридических лиц и индивидуальных предпринимателей.</w:t>
      </w:r>
    </w:p>
    <w:p w:rsidR="00D82A51"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20.2. Общество может быть ликвидировано по решению:</w:t>
      </w:r>
    </w:p>
    <w:p w:rsidR="00F36EAB" w:rsidRPr="002C08E7" w:rsidRDefault="00F36EAB" w:rsidP="00D82A51">
      <w:pPr>
        <w:pStyle w:val="mfb"/>
        <w:spacing w:line="360" w:lineRule="auto"/>
        <w:ind w:firstLine="709"/>
        <w:jc w:val="both"/>
        <w:rPr>
          <w:rFonts w:ascii="Times New Roman" w:hAnsi="Times New Roman" w:cs="Times New Roman"/>
          <w:snapToGrid w:val="0"/>
          <w:color w:val="000000"/>
          <w:sz w:val="28"/>
          <w:szCs w:val="28"/>
        </w:rPr>
      </w:pPr>
      <w:r w:rsidRPr="002C08E7">
        <w:rPr>
          <w:rFonts w:ascii="Times New Roman" w:hAnsi="Times New Roman" w:cs="Times New Roman"/>
          <w:color w:val="000000"/>
          <w:sz w:val="28"/>
          <w:szCs w:val="28"/>
        </w:rPr>
        <w:t>20.2.1. Общего собрания акционеров, в том числе в связи с достижением цели, ради которой создано Общество, или признанием судом недействительной регистрации Общества в связи с допущением при его создании нарушениями законодательства, которые носят неустранимый характер</w:t>
      </w:r>
      <w:r w:rsidRPr="002C08E7">
        <w:rPr>
          <w:rFonts w:ascii="Times New Roman" w:hAnsi="Times New Roman" w:cs="Times New Roman"/>
          <w:snapToGrid w:val="0"/>
          <w:color w:val="000000"/>
          <w:sz w:val="28"/>
          <w:szCs w:val="28"/>
        </w:rPr>
        <w:t xml:space="preserve">; а также </w:t>
      </w:r>
      <w:r w:rsidRPr="002C08E7">
        <w:rPr>
          <w:rFonts w:ascii="Times New Roman" w:hAnsi="Times New Roman" w:cs="Times New Roman"/>
          <w:color w:val="000000"/>
          <w:sz w:val="28"/>
          <w:szCs w:val="28"/>
        </w:rPr>
        <w:t>в связи с невыполнением Обществом основной цели деятельности – извлечение прибыли; экономической нецелесообразностью дальнейшей деятельности Общества; и по иным основаниям, установленным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20.2.2. хозяйственного суда в случаях предусмотренных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20.3. Общество ликвидируется в порядке, предусмотренном законодательством.</w:t>
      </w:r>
    </w:p>
    <w:p w:rsidR="00F36EAB" w:rsidRPr="002C08E7" w:rsidRDefault="00F36EAB" w:rsidP="00D82A51">
      <w:pPr>
        <w:pStyle w:val="mfb"/>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20.4. Имущество оставшееся после завершения расчетов с кредиторами распределяется Ликвидационной комиссией (ликвидатором) между акционерами в следующей очередности:</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в первую очередь осуществляются выплаты по подлежащим выкупу Обществом акциям по цене, утвержденной Общим собранием акционеров;</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во вторую очередь осуществляются выплаты начисленных, но не выплаченных дивидендов по соответствующим типам привилегированных акций;</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в третью очередь осуществляется выплата владельцам всех типов привилегированных акций фиксированной стоимости имущества, определенной Уставом Общества или в установленном им порядке, либо передача им части имущества, соответствующей этой стоимости;</w:t>
      </w:r>
    </w:p>
    <w:p w:rsidR="00F36EAB" w:rsidRPr="002C08E7"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в четвертую очередь осуществляется распределение имущества ликвидируемого Общества между акционерами - владельцами простых (обыкновенных) акций.</w:t>
      </w:r>
    </w:p>
    <w:p w:rsidR="00F36EAB" w:rsidRPr="002C08E7" w:rsidRDefault="00F36EAB" w:rsidP="00D82A51">
      <w:pPr>
        <w:pStyle w:val="mfb"/>
        <w:spacing w:line="360" w:lineRule="auto"/>
        <w:ind w:firstLine="709"/>
        <w:jc w:val="both"/>
        <w:rPr>
          <w:rFonts w:ascii="Times New Roman" w:hAnsi="Times New Roman" w:cs="Times New Roman"/>
          <w:snapToGrid w:val="0"/>
          <w:color w:val="000000"/>
          <w:sz w:val="28"/>
          <w:szCs w:val="28"/>
        </w:rPr>
      </w:pPr>
      <w:r w:rsidRPr="002C08E7">
        <w:rPr>
          <w:rFonts w:ascii="Times New Roman" w:hAnsi="Times New Roman" w:cs="Times New Roman"/>
          <w:snapToGrid w:val="0"/>
          <w:color w:val="000000"/>
          <w:sz w:val="28"/>
          <w:szCs w:val="28"/>
        </w:rPr>
        <w:t xml:space="preserve">20.5. В случае, если после исключения </w:t>
      </w:r>
      <w:r w:rsidRPr="002C08E7">
        <w:rPr>
          <w:rFonts w:ascii="Times New Roman" w:hAnsi="Times New Roman" w:cs="Times New Roman"/>
          <w:color w:val="000000"/>
          <w:sz w:val="28"/>
          <w:szCs w:val="28"/>
        </w:rPr>
        <w:t>Общества</w:t>
      </w:r>
      <w:r w:rsidRPr="002C08E7">
        <w:rPr>
          <w:rFonts w:ascii="Times New Roman" w:hAnsi="Times New Roman" w:cs="Times New Roman"/>
          <w:snapToGrid w:val="0"/>
          <w:color w:val="000000"/>
          <w:sz w:val="28"/>
          <w:szCs w:val="28"/>
        </w:rPr>
        <w:t xml:space="preserve"> из Единого государственного регистра юридических лиц и индивидуальных предпринимателей будет в установленном порядке доказано, что </w:t>
      </w:r>
      <w:r w:rsidRPr="002C08E7">
        <w:rPr>
          <w:rFonts w:ascii="Times New Roman" w:hAnsi="Times New Roman" w:cs="Times New Roman"/>
          <w:color w:val="000000"/>
          <w:sz w:val="28"/>
          <w:szCs w:val="28"/>
        </w:rPr>
        <w:t>Общество</w:t>
      </w:r>
      <w:r w:rsidRPr="002C08E7">
        <w:rPr>
          <w:rFonts w:ascii="Times New Roman" w:hAnsi="Times New Roman" w:cs="Times New Roman"/>
          <w:snapToGrid w:val="0"/>
          <w:color w:val="000000"/>
          <w:sz w:val="28"/>
          <w:szCs w:val="28"/>
        </w:rPr>
        <w:t xml:space="preserve">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вправе обратить в соответствии с законодательством взыскание на это имущество в непогашенной части долга.</w:t>
      </w:r>
    </w:p>
    <w:p w:rsidR="00F36EAB" w:rsidRPr="00D82A51" w:rsidRDefault="00F36EAB" w:rsidP="00D82A51">
      <w:pPr>
        <w:pStyle w:val="mfb"/>
        <w:spacing w:line="360" w:lineRule="auto"/>
        <w:ind w:firstLine="709"/>
        <w:jc w:val="both"/>
        <w:rPr>
          <w:snapToGrid w:val="0"/>
          <w:color w:val="000000"/>
          <w:sz w:val="28"/>
          <w:szCs w:val="28"/>
        </w:rPr>
      </w:pPr>
    </w:p>
    <w:p w:rsidR="00F36EAB" w:rsidRPr="002C08E7" w:rsidRDefault="00F36EAB" w:rsidP="00D82A51">
      <w:pPr>
        <w:pStyle w:val="1"/>
        <w:spacing w:before="0" w:after="0" w:line="360" w:lineRule="auto"/>
        <w:ind w:firstLine="709"/>
        <w:jc w:val="both"/>
        <w:rPr>
          <w:rFonts w:ascii="Times New Roman" w:hAnsi="Times New Roman" w:cs="Times New Roman"/>
          <w:b w:val="0"/>
          <w:bCs w:val="0"/>
          <w:color w:val="000000"/>
          <w:sz w:val="28"/>
          <w:szCs w:val="28"/>
        </w:rPr>
      </w:pPr>
      <w:r w:rsidRPr="002C08E7">
        <w:rPr>
          <w:rFonts w:ascii="Times New Roman" w:hAnsi="Times New Roman" w:cs="Times New Roman"/>
          <w:b w:val="0"/>
          <w:bCs w:val="0"/>
          <w:color w:val="000000"/>
          <w:sz w:val="28"/>
          <w:szCs w:val="28"/>
        </w:rPr>
        <w:t>ПОДПИСИ АКЦИОНЕРОВ:</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Букова Валентина Дмитриевна,</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личный номер 4100650Е012РВ1</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паспорт ВМ0138440, выдан 03.04.1998 г.</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Бараньским ГОМ Оршанского ГОВД Витебской обл.</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проживает по адресу: г. Орша, 5-й пер. Марата, д.5в_______________________</w:t>
      </w:r>
    </w:p>
    <w:p w:rsidR="00F36EAB" w:rsidRPr="002C08E7" w:rsidRDefault="00F36EAB" w:rsidP="00D82A51">
      <w:pPr>
        <w:spacing w:after="0" w:line="360" w:lineRule="auto"/>
        <w:ind w:firstLine="709"/>
        <w:rPr>
          <w:rFonts w:ascii="Times New Roman" w:hAnsi="Times New Roman" w:cs="Times New Roman"/>
          <w:color w:val="000000"/>
          <w:sz w:val="28"/>
          <w:szCs w:val="28"/>
        </w:rPr>
      </w:pP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Тютюнова Мария Владимировна</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от имени Компании «Грейстоун Текнолоджис Лимитед» (Великобритания),</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личный номер 4170676Е015РВ1</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паспорт ВМ0656361, выдан 19.06.2001 г.</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Оршанским ГОВД Витебской обл.</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действующая на основании доверенности</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удостоверенной 12 октября 2005 года Линдой Мэри Бокс,</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государственным нотариусом Бэнк Хаус, Бертон Стрит, Уэйкфилд, Западный Йоркшир,</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апостиль заверен в Соединенном Королевстве Великобритании и Северной Ирландии,</w:t>
      </w:r>
    </w:p>
    <w:p w:rsidR="00D82A51"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г. Лондон, Главным государственным секретарем Ее Величества</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 xml:space="preserve">по иностранным делам и делам Содружества К. Хан 14.10.2005 г. за № </w:t>
      </w:r>
      <w:r w:rsidRPr="002C08E7">
        <w:rPr>
          <w:rFonts w:ascii="Times New Roman" w:hAnsi="Times New Roman" w:cs="Times New Roman"/>
          <w:color w:val="000000"/>
          <w:sz w:val="28"/>
          <w:szCs w:val="28"/>
          <w:lang w:val="en-US"/>
        </w:rPr>
        <w:t>G</w:t>
      </w:r>
      <w:r w:rsidRPr="002C08E7">
        <w:rPr>
          <w:rFonts w:ascii="Times New Roman" w:hAnsi="Times New Roman" w:cs="Times New Roman"/>
          <w:color w:val="000000"/>
          <w:sz w:val="28"/>
          <w:szCs w:val="28"/>
        </w:rPr>
        <w:t>831453 _______________________</w:t>
      </w:r>
    </w:p>
    <w:p w:rsidR="00F36EAB" w:rsidRPr="002C08E7" w:rsidRDefault="00F36EAB" w:rsidP="00D33D36">
      <w:pPr>
        <w:spacing w:after="0" w:line="360" w:lineRule="auto"/>
        <w:ind w:firstLine="709"/>
        <w:rPr>
          <w:rFonts w:ascii="Times New Roman" w:hAnsi="Times New Roman" w:cs="Times New Roman"/>
          <w:sz w:val="28"/>
          <w:szCs w:val="28"/>
        </w:rPr>
      </w:pPr>
      <w:r w:rsidRPr="002C08E7">
        <w:rPr>
          <w:rFonts w:ascii="Times New Roman" w:hAnsi="Times New Roman" w:cs="Times New Roman"/>
        </w:rPr>
        <w:br w:type="page"/>
      </w:r>
      <w:r w:rsidRPr="002C08E7">
        <w:rPr>
          <w:rFonts w:ascii="Times New Roman" w:hAnsi="Times New Roman" w:cs="Times New Roman"/>
          <w:sz w:val="28"/>
          <w:szCs w:val="28"/>
        </w:rPr>
        <w:t>Приложение № 1</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к Уставу СЗАО «Производственно-коммерческая компания ОМЕГА»</w:t>
      </w:r>
    </w:p>
    <w:p w:rsidR="00F36EAB" w:rsidRPr="002C08E7" w:rsidRDefault="00F36EAB" w:rsidP="00D82A51">
      <w:pPr>
        <w:spacing w:after="0" w:line="360" w:lineRule="auto"/>
        <w:ind w:firstLine="709"/>
        <w:rPr>
          <w:rFonts w:ascii="Times New Roman" w:hAnsi="Times New Roman" w:cs="Times New Roman"/>
          <w:color w:val="000000"/>
          <w:sz w:val="28"/>
          <w:szCs w:val="28"/>
        </w:rPr>
      </w:pPr>
    </w:p>
    <w:p w:rsidR="00F36EAB" w:rsidRPr="002C08E7" w:rsidRDefault="00F36EAB" w:rsidP="00D82A51">
      <w:pPr>
        <w:spacing w:after="0" w:line="360" w:lineRule="auto"/>
        <w:ind w:firstLine="709"/>
        <w:rPr>
          <w:rFonts w:ascii="Times New Roman" w:hAnsi="Times New Roman" w:cs="Times New Roman"/>
          <w:color w:val="000000"/>
          <w:sz w:val="28"/>
          <w:szCs w:val="28"/>
        </w:rPr>
      </w:pPr>
    </w:p>
    <w:p w:rsidR="00F36EAB" w:rsidRPr="002C08E7" w:rsidRDefault="00F36EAB" w:rsidP="00D82A51">
      <w:pPr>
        <w:pStyle w:val="7"/>
        <w:spacing w:before="0"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СПИСОК</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Акционеров Совместного закрытого акционерного общества</w:t>
      </w:r>
    </w:p>
    <w:p w:rsidR="00F36EAB" w:rsidRPr="002C08E7" w:rsidRDefault="00F36EA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«Производственно-коммерческая компания ОМЕГА»</w:t>
      </w:r>
    </w:p>
    <w:p w:rsidR="00F36EAB" w:rsidRPr="00D82A51" w:rsidRDefault="00F36EAB" w:rsidP="00D82A51">
      <w:pPr>
        <w:spacing w:after="0" w:line="360" w:lineRule="auto"/>
        <w:ind w:firstLine="709"/>
        <w:rPr>
          <w:rFonts w:ascii="Times New Roman" w:hAnsi="Times New Roman" w:cs="Times New Roman"/>
          <w:color w:val="000000"/>
          <w:sz w:val="28"/>
          <w:szCs w:val="28"/>
        </w:rPr>
      </w:pPr>
    </w:p>
    <w:tbl>
      <w:tblPr>
        <w:tblW w:w="90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0"/>
        <w:gridCol w:w="1980"/>
      </w:tblGrid>
      <w:tr w:rsidR="00F36EAB" w:rsidRPr="00D33D36">
        <w:tc>
          <w:tcPr>
            <w:tcW w:w="72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п/п</w:t>
            </w:r>
          </w:p>
        </w:tc>
        <w:tc>
          <w:tcPr>
            <w:tcW w:w="63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Сведения об акционере</w:t>
            </w:r>
          </w:p>
        </w:tc>
        <w:tc>
          <w:tcPr>
            <w:tcW w:w="198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Кол-во акций</w:t>
            </w:r>
          </w:p>
        </w:tc>
      </w:tr>
      <w:tr w:rsidR="00F36EAB" w:rsidRPr="00D33D36">
        <w:tc>
          <w:tcPr>
            <w:tcW w:w="72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w:t>
            </w:r>
          </w:p>
        </w:tc>
        <w:tc>
          <w:tcPr>
            <w:tcW w:w="636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Букова Валентина Дмитриевна</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личный номер 4100650Е012РВ1</w:t>
            </w:r>
          </w:p>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паспорт ВМ0138440, выдан 03.04.1998 г.</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Бараньским ГОМ Оршанского ГОВД Витебской обл.</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проживает по адресу: г. Орша, 5-й пер. Марата, д.5в</w:t>
            </w:r>
          </w:p>
        </w:tc>
        <w:tc>
          <w:tcPr>
            <w:tcW w:w="198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 (одна)</w:t>
            </w:r>
          </w:p>
        </w:tc>
      </w:tr>
      <w:tr w:rsidR="00F36EAB" w:rsidRPr="00D33D36">
        <w:tc>
          <w:tcPr>
            <w:tcW w:w="72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w:t>
            </w:r>
          </w:p>
        </w:tc>
        <w:tc>
          <w:tcPr>
            <w:tcW w:w="6360" w:type="dxa"/>
          </w:tcPr>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Компания «Грейстоун Текнолоджис Лимитед»,</w:t>
            </w:r>
          </w:p>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зарегистрирована 09 июня2003 года</w:t>
            </w:r>
          </w:p>
          <w:p w:rsidR="00D82A51"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Регистратором Компаний по Англии и Уэльсу за № 4792198,</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имеющая свой зарегистрированный офис по адресу:</w:t>
            </w:r>
          </w:p>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 xml:space="preserve">Стэннард Айлэнд, Чентри Бридж, Уэйкфилд, </w:t>
            </w:r>
            <w:r w:rsidRPr="00D33D36">
              <w:rPr>
                <w:rFonts w:ascii="Times New Roman" w:hAnsi="Times New Roman" w:cs="Times New Roman"/>
                <w:color w:val="000000"/>
                <w:sz w:val="20"/>
                <w:szCs w:val="20"/>
                <w:lang w:val="en-US"/>
              </w:rPr>
              <w:t>WF</w:t>
            </w:r>
            <w:r w:rsidRPr="00D33D36">
              <w:rPr>
                <w:rFonts w:ascii="Times New Roman" w:hAnsi="Times New Roman" w:cs="Times New Roman"/>
                <w:color w:val="000000"/>
                <w:sz w:val="20"/>
                <w:szCs w:val="20"/>
              </w:rPr>
              <w:t>1 5</w:t>
            </w:r>
            <w:r w:rsidRPr="00D33D36">
              <w:rPr>
                <w:rFonts w:ascii="Times New Roman" w:hAnsi="Times New Roman" w:cs="Times New Roman"/>
                <w:color w:val="000000"/>
                <w:sz w:val="20"/>
                <w:szCs w:val="20"/>
                <w:lang w:val="en-US"/>
              </w:rPr>
              <w:t>DL</w:t>
            </w:r>
            <w:r w:rsidRPr="00D33D36">
              <w:rPr>
                <w:rFonts w:ascii="Times New Roman" w:hAnsi="Times New Roman" w:cs="Times New Roman"/>
                <w:color w:val="000000"/>
                <w:sz w:val="20"/>
                <w:szCs w:val="20"/>
              </w:rPr>
              <w:t>, Западный Йоркшир (Великобритания)</w:t>
            </w:r>
          </w:p>
        </w:tc>
        <w:tc>
          <w:tcPr>
            <w:tcW w:w="1980" w:type="dxa"/>
          </w:tcPr>
          <w:p w:rsidR="00F36EAB" w:rsidRPr="00D33D36" w:rsidRDefault="00F36EA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99 (девяносто девять)</w:t>
            </w:r>
          </w:p>
        </w:tc>
      </w:tr>
    </w:tbl>
    <w:p w:rsidR="00F36EAB" w:rsidRPr="00D82A51" w:rsidRDefault="00F36EAB" w:rsidP="00D82A51">
      <w:pPr>
        <w:pStyle w:val="1"/>
        <w:spacing w:before="0" w:after="0" w:line="360" w:lineRule="auto"/>
        <w:ind w:firstLine="709"/>
        <w:jc w:val="both"/>
        <w:rPr>
          <w:rFonts w:ascii="Times New Roman" w:hAnsi="Times New Roman" w:cs="Times New Roman"/>
          <w:b w:val="0"/>
          <w:bCs w:val="0"/>
          <w:color w:val="000000"/>
          <w:sz w:val="28"/>
          <w:szCs w:val="28"/>
        </w:rPr>
      </w:pPr>
    </w:p>
    <w:p w:rsidR="00F36EAB" w:rsidRPr="00D82A51" w:rsidRDefault="00F36EAB" w:rsidP="00D82A51">
      <w:pPr>
        <w:pStyle w:val="1"/>
        <w:spacing w:before="0" w:after="0" w:line="360" w:lineRule="auto"/>
        <w:ind w:firstLine="709"/>
        <w:jc w:val="both"/>
        <w:rPr>
          <w:rFonts w:ascii="Times New Roman" w:hAnsi="Times New Roman" w:cs="Times New Roman"/>
          <w:b w:val="0"/>
          <w:bCs w:val="0"/>
          <w:color w:val="000000"/>
          <w:sz w:val="28"/>
          <w:szCs w:val="28"/>
        </w:rPr>
      </w:pPr>
      <w:r w:rsidRPr="00D82A51">
        <w:rPr>
          <w:rFonts w:ascii="Times New Roman" w:hAnsi="Times New Roman" w:cs="Times New Roman"/>
          <w:b w:val="0"/>
          <w:bCs w:val="0"/>
          <w:color w:val="000000"/>
          <w:sz w:val="28"/>
          <w:szCs w:val="28"/>
        </w:rPr>
        <w:t>ПОДПИСИ АКЦИОНЕРОВ:</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Букова Валентина Дмитриевна,</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личный номер 4100650Е012РВ1</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паспорт ВМ0138440, выдан 03.04.1998 г.</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Бараньским ГОМ Оршанского ГОВД Витебской обл.</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проживает по адресу: г. Орша, 5-й пер. Марата, д.5в_______________________</w:t>
      </w:r>
    </w:p>
    <w:p w:rsidR="00F36EAB" w:rsidRPr="00D82A51" w:rsidRDefault="00F36EAB" w:rsidP="00D82A51">
      <w:pPr>
        <w:spacing w:after="0" w:line="360" w:lineRule="auto"/>
        <w:ind w:firstLine="709"/>
        <w:rPr>
          <w:rFonts w:ascii="Times New Roman" w:hAnsi="Times New Roman" w:cs="Times New Roman"/>
          <w:color w:val="000000"/>
          <w:sz w:val="28"/>
          <w:szCs w:val="28"/>
        </w:rPr>
      </w:pP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Тютюнова Мария Владимировна</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от имени Компании «Грейстоун Текнолоджис Лимитед» (Великобритания),</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личный номер 4170676Е015РВ1</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паспорт ВМ0656361, выдан 19.06.2001 г.</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Оршанским ГОВД Витебской обл.</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действующая на основании доверенности</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удостоверенной 12 октября 2005 года Линдой Мэри Бокс,</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государственным нотариусом Бэнк Хаус, Бертон Стрит, Уэйкфилд, Западный Йоркшир,</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апостиль заверен в Соединенном Королевстве Великобритании и Северной Ирландии,</w:t>
      </w:r>
    </w:p>
    <w:p w:rsid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г. Лондон, Главным государственным секретарем Ее Величества</w:t>
      </w:r>
    </w:p>
    <w:p w:rsidR="00F36EAB" w:rsidRPr="00D82A51" w:rsidRDefault="00F36EA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 xml:space="preserve">по иностранным делам и делам Содружества К. Хан 14.10.2005 г. за № </w:t>
      </w:r>
      <w:r w:rsidRPr="00D82A51">
        <w:rPr>
          <w:rFonts w:ascii="Times New Roman" w:hAnsi="Times New Roman" w:cs="Times New Roman"/>
          <w:color w:val="000000"/>
          <w:sz w:val="28"/>
          <w:szCs w:val="28"/>
          <w:lang w:val="en-US"/>
        </w:rPr>
        <w:t>G</w:t>
      </w:r>
      <w:r w:rsidRPr="00D82A51">
        <w:rPr>
          <w:rFonts w:ascii="Times New Roman" w:hAnsi="Times New Roman" w:cs="Times New Roman"/>
          <w:color w:val="000000"/>
          <w:sz w:val="28"/>
          <w:szCs w:val="28"/>
        </w:rPr>
        <w:t>831453 _______________________</w:t>
      </w:r>
    </w:p>
    <w:p w:rsidR="00380B9B" w:rsidRPr="00D82A51" w:rsidRDefault="00380B9B"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380B9B" w:rsidRPr="002C08E7" w:rsidRDefault="00D33D36"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80B9B" w:rsidRPr="002C08E7">
        <w:rPr>
          <w:rFonts w:ascii="Times New Roman" w:hAnsi="Times New Roman" w:cs="Times New Roman"/>
          <w:b/>
          <w:bCs/>
          <w:color w:val="000000"/>
          <w:sz w:val="28"/>
          <w:szCs w:val="28"/>
        </w:rPr>
        <w:t>ПРИЛОЖЕНИЕ В</w:t>
      </w:r>
    </w:p>
    <w:p w:rsidR="00380B9B" w:rsidRPr="002C08E7" w:rsidRDefault="00380B9B" w:rsidP="00D82A51">
      <w:pPr>
        <w:pStyle w:val="a5"/>
        <w:spacing w:line="360" w:lineRule="auto"/>
        <w:ind w:firstLine="709"/>
        <w:jc w:val="both"/>
        <w:rPr>
          <w:rFonts w:ascii="Times New Roman" w:hAnsi="Times New Roman" w:cs="Times New Roman"/>
          <w:b w:val="0"/>
          <w:bCs w:val="0"/>
          <w:color w:val="000000"/>
          <w:sz w:val="28"/>
          <w:szCs w:val="28"/>
        </w:rPr>
      </w:pPr>
    </w:p>
    <w:p w:rsidR="00380B9B" w:rsidRPr="002C08E7" w:rsidRDefault="00380B9B" w:rsidP="00D33D36">
      <w:pPr>
        <w:pStyle w:val="a5"/>
        <w:spacing w:line="360" w:lineRule="auto"/>
        <w:ind w:firstLine="709"/>
        <w:rPr>
          <w:rFonts w:ascii="Times New Roman" w:hAnsi="Times New Roman" w:cs="Times New Roman"/>
          <w:b w:val="0"/>
          <w:bCs w:val="0"/>
          <w:color w:val="000000"/>
          <w:sz w:val="28"/>
          <w:szCs w:val="28"/>
        </w:rPr>
      </w:pPr>
      <w:r w:rsidRPr="002C08E7">
        <w:rPr>
          <w:rFonts w:ascii="Times New Roman" w:hAnsi="Times New Roman" w:cs="Times New Roman"/>
          <w:b w:val="0"/>
          <w:bCs w:val="0"/>
          <w:color w:val="000000"/>
          <w:sz w:val="28"/>
          <w:szCs w:val="28"/>
        </w:rPr>
        <w:t>ПРОТОКОЛ</w:t>
      </w:r>
      <w:r w:rsidR="00D82A51" w:rsidRPr="002C08E7">
        <w:rPr>
          <w:rFonts w:ascii="Times New Roman" w:hAnsi="Times New Roman" w:cs="Times New Roman"/>
          <w:b w:val="0"/>
          <w:bCs w:val="0"/>
          <w:color w:val="000000"/>
          <w:sz w:val="28"/>
          <w:szCs w:val="28"/>
        </w:rPr>
        <w:t xml:space="preserve"> </w:t>
      </w:r>
      <w:r w:rsidRPr="002C08E7">
        <w:rPr>
          <w:rFonts w:ascii="Times New Roman" w:hAnsi="Times New Roman" w:cs="Times New Roman"/>
          <w:b w:val="0"/>
          <w:bCs w:val="0"/>
          <w:color w:val="000000"/>
          <w:sz w:val="28"/>
          <w:szCs w:val="28"/>
        </w:rPr>
        <w:t>№ 26</w:t>
      </w:r>
    </w:p>
    <w:p w:rsidR="00380B9B" w:rsidRPr="002C08E7" w:rsidRDefault="00380B9B" w:rsidP="00D33D36">
      <w:pPr>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Внеочередного общего собрания акционеров</w:t>
      </w:r>
    </w:p>
    <w:p w:rsidR="00D82A51" w:rsidRPr="002C08E7" w:rsidRDefault="00380B9B" w:rsidP="00D33D36">
      <w:pPr>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Совместного закрытого акционерного общества</w:t>
      </w:r>
    </w:p>
    <w:p w:rsidR="00380B9B" w:rsidRPr="002C08E7" w:rsidRDefault="00380B9B" w:rsidP="00D33D36">
      <w:pPr>
        <w:spacing w:after="0" w:line="360" w:lineRule="auto"/>
        <w:ind w:firstLine="709"/>
        <w:jc w:val="center"/>
        <w:rPr>
          <w:rFonts w:ascii="Times New Roman" w:hAnsi="Times New Roman" w:cs="Times New Roman"/>
          <w:color w:val="000000"/>
          <w:sz w:val="28"/>
          <w:szCs w:val="28"/>
        </w:rPr>
      </w:pPr>
      <w:r w:rsidRPr="002C08E7">
        <w:rPr>
          <w:rFonts w:ascii="Times New Roman" w:hAnsi="Times New Roman" w:cs="Times New Roman"/>
          <w:color w:val="000000"/>
          <w:sz w:val="28"/>
          <w:szCs w:val="28"/>
        </w:rPr>
        <w:t>«Производственно-коммерческая компания ОМЕГА»</w:t>
      </w:r>
    </w:p>
    <w:p w:rsidR="00380B9B" w:rsidRPr="002C08E7" w:rsidRDefault="00380B9B" w:rsidP="00D82A51">
      <w:pPr>
        <w:spacing w:after="0" w:line="360" w:lineRule="auto"/>
        <w:ind w:firstLine="709"/>
        <w:rPr>
          <w:rFonts w:ascii="Times New Roman" w:hAnsi="Times New Roman" w:cs="Times New Roman"/>
          <w:color w:val="000000"/>
          <w:sz w:val="28"/>
          <w:szCs w:val="28"/>
        </w:rPr>
      </w:pPr>
    </w:p>
    <w:p w:rsidR="00380B9B" w:rsidRPr="002C08E7" w:rsidRDefault="00380B9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г.п.</w:t>
      </w:r>
      <w:r w:rsidR="00D33D36"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Болбасово</w:t>
      </w:r>
      <w:r w:rsidR="00D82A51" w:rsidRPr="002C08E7">
        <w:rPr>
          <w:rFonts w:ascii="Times New Roman" w:hAnsi="Times New Roman" w:cs="Times New Roman"/>
          <w:color w:val="000000"/>
          <w:sz w:val="28"/>
          <w:szCs w:val="28"/>
        </w:rPr>
        <w:t xml:space="preserve"> </w:t>
      </w:r>
      <w:r w:rsidRPr="002C08E7">
        <w:rPr>
          <w:rFonts w:ascii="Times New Roman" w:hAnsi="Times New Roman" w:cs="Times New Roman"/>
          <w:color w:val="000000"/>
          <w:sz w:val="28"/>
          <w:szCs w:val="28"/>
        </w:rPr>
        <w:t>18 августа 2006 г.</w:t>
      </w:r>
    </w:p>
    <w:p w:rsidR="00380B9B" w:rsidRPr="002C08E7" w:rsidRDefault="00380B9B" w:rsidP="00D82A51">
      <w:pPr>
        <w:spacing w:after="0" w:line="360" w:lineRule="auto"/>
        <w:ind w:firstLine="709"/>
        <w:rPr>
          <w:rFonts w:ascii="Times New Roman" w:hAnsi="Times New Roman" w:cs="Times New Roman"/>
          <w:color w:val="000000"/>
          <w:sz w:val="28"/>
          <w:szCs w:val="28"/>
        </w:rPr>
      </w:pPr>
    </w:p>
    <w:p w:rsidR="00380B9B" w:rsidRPr="002C08E7" w:rsidRDefault="00380B9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Присутствовали акционеры:</w:t>
      </w:r>
    </w:p>
    <w:p w:rsidR="00D82A51" w:rsidRPr="002C08E7" w:rsidRDefault="00380B9B" w:rsidP="00D82A51">
      <w:pPr>
        <w:numPr>
          <w:ilvl w:val="0"/>
          <w:numId w:val="49"/>
        </w:numPr>
        <w:spacing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Букова Валентина Дмитриевна - 1 акция, что составляет 1% голосов.</w:t>
      </w:r>
    </w:p>
    <w:p w:rsidR="00D82A51" w:rsidRPr="002C08E7" w:rsidRDefault="00380B9B" w:rsidP="00D82A51">
      <w:pPr>
        <w:numPr>
          <w:ilvl w:val="0"/>
          <w:numId w:val="49"/>
        </w:numPr>
        <w:spacing w:after="0" w:line="360" w:lineRule="auto"/>
        <w:ind w:left="0"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Тютюнова Мария Владимировна – от имени Компании «Грейстоун Текнолоджис Лимитед» -- 99 акций, что составляет 99% голосов.</w:t>
      </w:r>
    </w:p>
    <w:p w:rsidR="00380B9B" w:rsidRPr="002C08E7" w:rsidRDefault="00380B9B" w:rsidP="00D82A51">
      <w:pPr>
        <w:pStyle w:val="22"/>
        <w:spacing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На Общем собрании присутствуют акционеры и их представители, располагающие 100% голосов, на этом основании Общее собрание признается правомочным принимать решения по вопросам, отнесенным к его компетенции.</w:t>
      </w:r>
    </w:p>
    <w:p w:rsidR="00380B9B" w:rsidRPr="002C08E7" w:rsidRDefault="00380B9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Председательствующий: Букова Валентина Дмитриевна</w:t>
      </w:r>
    </w:p>
    <w:p w:rsidR="00380B9B" w:rsidRPr="002C08E7" w:rsidRDefault="00380B9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Секретарь: Тютюнова Мария Владимировна</w:t>
      </w:r>
    </w:p>
    <w:p w:rsidR="00380B9B" w:rsidRPr="002C08E7" w:rsidRDefault="00380B9B" w:rsidP="00D82A51">
      <w:pPr>
        <w:spacing w:after="0" w:line="360" w:lineRule="auto"/>
        <w:ind w:firstLine="709"/>
        <w:rPr>
          <w:rFonts w:ascii="Times New Roman" w:hAnsi="Times New Roman" w:cs="Times New Roman"/>
          <w:color w:val="000000"/>
          <w:sz w:val="28"/>
          <w:szCs w:val="28"/>
        </w:rPr>
      </w:pPr>
    </w:p>
    <w:p w:rsidR="00380B9B" w:rsidRPr="002C08E7" w:rsidRDefault="00380B9B" w:rsidP="00D82A51">
      <w:pPr>
        <w:spacing w:after="0"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Форма проведения собрания: очная</w:t>
      </w:r>
    </w:p>
    <w:p w:rsidR="00380B9B" w:rsidRPr="00D82A51" w:rsidRDefault="00380B9B" w:rsidP="00D82A51">
      <w:pPr>
        <w:spacing w:after="0" w:line="360" w:lineRule="auto"/>
        <w:ind w:firstLine="709"/>
        <w:rPr>
          <w:rFonts w:ascii="Times New Roman" w:hAnsi="Times New Roman" w:cs="Times New Roman"/>
          <w:color w:val="000000"/>
          <w:sz w:val="28"/>
          <w:szCs w:val="28"/>
        </w:rPr>
      </w:pP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Повестка дня:</w:t>
      </w:r>
    </w:p>
    <w:p w:rsidR="00380B9B" w:rsidRPr="00D82A51" w:rsidRDefault="00380B9B" w:rsidP="00D82A51">
      <w:pPr>
        <w:numPr>
          <w:ilvl w:val="0"/>
          <w:numId w:val="48"/>
        </w:numPr>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Уменьшение размера уставного фонда СЗАО «Производственно-коммерческая компания ОМЕГА» (далее – Общество).</w:t>
      </w:r>
    </w:p>
    <w:p w:rsidR="00380B9B" w:rsidRPr="00D82A51" w:rsidRDefault="00380B9B" w:rsidP="00D82A51">
      <w:pPr>
        <w:numPr>
          <w:ilvl w:val="0"/>
          <w:numId w:val="48"/>
        </w:numPr>
        <w:spacing w:after="0" w:line="360" w:lineRule="auto"/>
        <w:ind w:left="0"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Приведение положений Устава СЗАО «ПКК Омега» в соответствие с законодательством.</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Утверждение Устава Общества в новой редакции.</w:t>
      </w:r>
    </w:p>
    <w:p w:rsidR="00380B9B" w:rsidRPr="00D82A51" w:rsidRDefault="00380B9B" w:rsidP="00D82A51">
      <w:pPr>
        <w:shd w:val="clear" w:color="auto" w:fill="FFFFFF"/>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Форма голосования: открытая по всем вопросам повестки дня.</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 первому вопросу повестки дня:</w:t>
      </w:r>
    </w:p>
    <w:p w:rsid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Слушали</w:t>
      </w:r>
    </w:p>
    <w:p w:rsid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Букову В.Д., которая предложила в связи с производственной необходимостью изменить размер и состав Уставного фонда Общества.</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Предложение было поддержано. Других предложений не поступало.</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Решили:</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1. Уменьшить уставный фонд Общества до 350 369,83 долларов США (триста пятьдесят тысяч триста шестьдесят девять долларов США и восемьдесят три цента США), что по курсу Национального Банка Республики Беларусь (2 094 белорусского рубля за 1 доллар США) на 05.09.2003 г. (протокол № 4 от 05.09.2003 г. о придании Обществу статуса коммерческой организации с иностранными инвестициями) эквивалентно 733 674 424 (семьсот тридцать три миллиона шестьсот семьдесят четыре тысячи четыреста двадцать четыре) белорусским рублям, уменьшив номинальную стоимость акции до 7 336 744 (семь миллионов триста тридцать шесть тысяч семьсот сорок четыре) белорусских рубля.</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2. В связи с уменьшением размера уставного фонда Буковой Валентине Дмитриевне выплатить 552,77 доллара США, а также вывезти за пределы Республики Беларусь следующее имущество (транспортные средства), внесенное Компанией «Грейстоун Текнолоджис Лимитед» в качестве неденежного вклада в уставный фонд Общества:</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p>
    <w:tbl>
      <w:tblPr>
        <w:tblW w:w="932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80"/>
        <w:gridCol w:w="900"/>
        <w:gridCol w:w="2340"/>
        <w:gridCol w:w="2139"/>
        <w:gridCol w:w="1429"/>
      </w:tblGrid>
      <w:tr w:rsidR="00380B9B" w:rsidRPr="00D33D36">
        <w:tc>
          <w:tcPr>
            <w:tcW w:w="5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 п/п</w:t>
            </w:r>
          </w:p>
        </w:tc>
        <w:tc>
          <w:tcPr>
            <w:tcW w:w="198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Наименование транспортного средства</w:t>
            </w:r>
          </w:p>
        </w:tc>
        <w:tc>
          <w:tcPr>
            <w:tcW w:w="90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Год выпуска</w:t>
            </w:r>
          </w:p>
        </w:tc>
        <w:tc>
          <w:tcPr>
            <w:tcW w:w="23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Номер шасси</w:t>
            </w:r>
          </w:p>
        </w:tc>
        <w:tc>
          <w:tcPr>
            <w:tcW w:w="213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Тип транспортного средства</w:t>
            </w:r>
          </w:p>
        </w:tc>
        <w:tc>
          <w:tcPr>
            <w:tcW w:w="142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Стоимость тр.средства,</w:t>
            </w:r>
          </w:p>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(долл.США)</w:t>
            </w:r>
          </w:p>
        </w:tc>
      </w:tr>
      <w:tr w:rsidR="00380B9B" w:rsidRPr="00D33D36">
        <w:tc>
          <w:tcPr>
            <w:tcW w:w="5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w:t>
            </w:r>
          </w:p>
        </w:tc>
        <w:tc>
          <w:tcPr>
            <w:tcW w:w="198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CARNEHL CPS</w:t>
            </w:r>
          </w:p>
        </w:tc>
        <w:tc>
          <w:tcPr>
            <w:tcW w:w="90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1996</w:t>
            </w:r>
          </w:p>
        </w:tc>
        <w:tc>
          <w:tcPr>
            <w:tcW w:w="23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W09300334TPC09033</w:t>
            </w:r>
          </w:p>
        </w:tc>
        <w:tc>
          <w:tcPr>
            <w:tcW w:w="213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 бортовой тентованный</w:t>
            </w:r>
          </w:p>
        </w:tc>
        <w:tc>
          <w:tcPr>
            <w:tcW w:w="142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 xml:space="preserve">9 923 </w:t>
            </w:r>
          </w:p>
        </w:tc>
      </w:tr>
      <w:tr w:rsidR="00380B9B" w:rsidRPr="00D33D36">
        <w:tc>
          <w:tcPr>
            <w:tcW w:w="5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2</w:t>
            </w:r>
          </w:p>
        </w:tc>
        <w:tc>
          <w:tcPr>
            <w:tcW w:w="198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VOLVO FH</w:t>
            </w:r>
            <w:r w:rsidRPr="00D33D36">
              <w:rPr>
                <w:rFonts w:ascii="Times New Roman" w:hAnsi="Times New Roman" w:cs="Times New Roman"/>
                <w:color w:val="000000"/>
                <w:sz w:val="20"/>
                <w:szCs w:val="20"/>
              </w:rPr>
              <w:t xml:space="preserve"> </w:t>
            </w:r>
            <w:r w:rsidRPr="00D33D36">
              <w:rPr>
                <w:rFonts w:ascii="Times New Roman" w:hAnsi="Times New Roman" w:cs="Times New Roman"/>
                <w:color w:val="000000"/>
                <w:sz w:val="20"/>
                <w:szCs w:val="20"/>
                <w:lang w:val="en-US"/>
              </w:rPr>
              <w:t>12.420</w:t>
            </w:r>
          </w:p>
        </w:tc>
        <w:tc>
          <w:tcPr>
            <w:tcW w:w="90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2000</w:t>
            </w:r>
          </w:p>
        </w:tc>
        <w:tc>
          <w:tcPr>
            <w:tcW w:w="23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highlight w:val="red"/>
                <w:lang w:val="en-US"/>
              </w:rPr>
            </w:pPr>
            <w:r w:rsidRPr="00D33D36">
              <w:rPr>
                <w:rFonts w:ascii="Times New Roman" w:hAnsi="Times New Roman" w:cs="Times New Roman"/>
                <w:color w:val="000000"/>
                <w:sz w:val="20"/>
                <w:szCs w:val="20"/>
                <w:lang w:val="en-US"/>
              </w:rPr>
              <w:t>YV2A4</w:t>
            </w:r>
            <w:r w:rsidRPr="00D33D36">
              <w:rPr>
                <w:rFonts w:ascii="Times New Roman" w:hAnsi="Times New Roman" w:cs="Times New Roman"/>
                <w:color w:val="000000"/>
                <w:sz w:val="20"/>
                <w:szCs w:val="20"/>
              </w:rPr>
              <w:t>DAA9YA505814</w:t>
            </w:r>
          </w:p>
        </w:tc>
        <w:tc>
          <w:tcPr>
            <w:tcW w:w="2139" w:type="dxa"/>
            <w:vAlign w:val="center"/>
          </w:tcPr>
          <w:p w:rsidR="00D82A51"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Автомобиль грузовой</w:t>
            </w:r>
          </w:p>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Тягач седельный</w:t>
            </w:r>
          </w:p>
        </w:tc>
        <w:tc>
          <w:tcPr>
            <w:tcW w:w="142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highlight w:val="red"/>
              </w:rPr>
            </w:pPr>
            <w:r w:rsidRPr="00D33D36">
              <w:rPr>
                <w:rFonts w:ascii="Times New Roman" w:hAnsi="Times New Roman" w:cs="Times New Roman"/>
                <w:color w:val="000000"/>
                <w:sz w:val="20"/>
                <w:szCs w:val="20"/>
                <w:lang w:val="en-US"/>
              </w:rPr>
              <w:t>24 900</w:t>
            </w:r>
          </w:p>
        </w:tc>
      </w:tr>
      <w:tr w:rsidR="00380B9B" w:rsidRPr="00D33D36">
        <w:tc>
          <w:tcPr>
            <w:tcW w:w="5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3</w:t>
            </w:r>
          </w:p>
        </w:tc>
        <w:tc>
          <w:tcPr>
            <w:tcW w:w="1980" w:type="dxa"/>
            <w:vAlign w:val="center"/>
          </w:tcPr>
          <w:p w:rsidR="00D82A51"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rPr>
              <w:t>Sch</w:t>
            </w:r>
            <w:r w:rsidRPr="00D33D36">
              <w:rPr>
                <w:rFonts w:ascii="Times New Roman" w:hAnsi="Times New Roman" w:cs="Times New Roman"/>
                <w:color w:val="000000"/>
                <w:sz w:val="20"/>
                <w:szCs w:val="20"/>
                <w:lang w:val="en-US"/>
              </w:rPr>
              <w:t>mitz</w:t>
            </w:r>
          </w:p>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SKO24L13.4fp80\60</w:t>
            </w:r>
          </w:p>
        </w:tc>
        <w:tc>
          <w:tcPr>
            <w:tcW w:w="90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2000</w:t>
            </w:r>
          </w:p>
        </w:tc>
        <w:tc>
          <w:tcPr>
            <w:tcW w:w="2340"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WSMS7480000433013</w:t>
            </w:r>
          </w:p>
        </w:tc>
        <w:tc>
          <w:tcPr>
            <w:tcW w:w="213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rPr>
            </w:pPr>
            <w:r w:rsidRPr="00D33D36">
              <w:rPr>
                <w:rFonts w:ascii="Times New Roman" w:hAnsi="Times New Roman" w:cs="Times New Roman"/>
                <w:color w:val="000000"/>
                <w:sz w:val="20"/>
                <w:szCs w:val="20"/>
              </w:rPr>
              <w:t>Полуприцеп фургон-рефрижератор</w:t>
            </w:r>
          </w:p>
        </w:tc>
        <w:tc>
          <w:tcPr>
            <w:tcW w:w="1429" w:type="dxa"/>
            <w:vAlign w:val="center"/>
          </w:tcPr>
          <w:p w:rsidR="00380B9B" w:rsidRPr="00D33D36" w:rsidRDefault="00380B9B" w:rsidP="00D33D36">
            <w:pPr>
              <w:spacing w:after="0" w:line="360" w:lineRule="auto"/>
              <w:ind w:firstLine="0"/>
              <w:rPr>
                <w:rFonts w:ascii="Times New Roman" w:hAnsi="Times New Roman" w:cs="Times New Roman"/>
                <w:color w:val="000000"/>
                <w:sz w:val="20"/>
                <w:szCs w:val="20"/>
                <w:lang w:val="en-US"/>
              </w:rPr>
            </w:pPr>
            <w:r w:rsidRPr="00D33D36">
              <w:rPr>
                <w:rFonts w:ascii="Times New Roman" w:hAnsi="Times New Roman" w:cs="Times New Roman"/>
                <w:color w:val="000000"/>
                <w:sz w:val="20"/>
                <w:szCs w:val="20"/>
                <w:lang w:val="en-US"/>
              </w:rPr>
              <w:t>19 900</w:t>
            </w:r>
          </w:p>
        </w:tc>
      </w:tr>
    </w:tbl>
    <w:p w:rsidR="00380B9B" w:rsidRPr="00D82A51" w:rsidRDefault="00380B9B" w:rsidP="00D82A51">
      <w:pPr>
        <w:spacing w:after="0" w:line="360" w:lineRule="auto"/>
        <w:ind w:firstLine="709"/>
        <w:rPr>
          <w:rFonts w:ascii="Times New Roman" w:hAnsi="Times New Roman" w:cs="Times New Roman"/>
          <w:color w:val="000000"/>
          <w:sz w:val="28"/>
          <w:szCs w:val="28"/>
        </w:rPr>
      </w:pPr>
    </w:p>
    <w:p w:rsid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3. Об уменьшении размера уставного фонда уведомить кредиторов Общества.</w:t>
      </w:r>
    </w:p>
    <w:p w:rsid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Итоги голосования: «за» – 100 %; «против» - нет, «воздержались» - нет.</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Решение принято единогласно.</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 второму вопросу повестки дня:</w:t>
      </w:r>
    </w:p>
    <w:p w:rsid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Слушали:</w:t>
      </w:r>
    </w:p>
    <w:p w:rsid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Тютюнову М.В. о необходимости приведения положений Устава Общества в соответствие с действующим законодательством Республики Беларусь в связи с внесением изменений и дополнений в Гражданский кодекс Республики Беларусь, вступлением в силу Закона Республики Беларусь «О хозяйственных обществах».</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Букову В.Д., которая предложила в связи уменьшением размера уставного фонда и изменением его состава, внести соответствующие изменения в Устав Общества.</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Предложения были поддержаны. Других предложений не поступало.</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Решили:</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Привести положения Устава Общества в соответствие с действующим законодательством Республики Беларусь в связи с внесением изменений и дополнений в Гражданский кодекс Республики Беларусь, вступлением в силу Закона Республики Беларусь «О хозяйственных обществах».</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Утвердить Устав Общества в новой редакции.</w:t>
      </w:r>
    </w:p>
    <w:p w:rsid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Итоги голосования: «за» – 100 %; «против» - нет, «воздержались» - нет.</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Решение принято единогласно.</w:t>
      </w:r>
    </w:p>
    <w:p w:rsidR="00380B9B" w:rsidRPr="00D82A51" w:rsidRDefault="00380B9B" w:rsidP="00D82A51">
      <w:pPr>
        <w:pStyle w:val="21"/>
        <w:spacing w:before="0" w:after="0" w:line="360" w:lineRule="auto"/>
        <w:ind w:firstLine="709"/>
        <w:rPr>
          <w:rFonts w:ascii="Times New Roman" w:hAnsi="Times New Roman" w:cs="Times New Roman"/>
          <w:color w:val="000000"/>
          <w:sz w:val="28"/>
          <w:szCs w:val="28"/>
        </w:rPr>
      </w:pP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Председатель Общего собрания участников_______________ В.Д. Букова</w:t>
      </w:r>
    </w:p>
    <w:p w:rsid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(паспорт ВМ 0138440, выдан 03.04.1998 г.</w:t>
      </w:r>
    </w:p>
    <w:p w:rsid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Бараньским ГОМ Оршанского ГОВД</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Витебской области)</w:t>
      </w:r>
    </w:p>
    <w:p w:rsidR="00380B9B" w:rsidRPr="00D82A51" w:rsidRDefault="00380B9B" w:rsidP="00D82A51">
      <w:pPr>
        <w:spacing w:after="0" w:line="360" w:lineRule="auto"/>
        <w:ind w:firstLine="709"/>
        <w:rPr>
          <w:rFonts w:ascii="Times New Roman" w:hAnsi="Times New Roman" w:cs="Times New Roman"/>
          <w:color w:val="000000"/>
          <w:sz w:val="28"/>
          <w:szCs w:val="28"/>
        </w:rPr>
      </w:pPr>
    </w:p>
    <w:p w:rsidR="00D82A51" w:rsidRDefault="00380B9B" w:rsidP="00D82A51">
      <w:pPr>
        <w:pStyle w:val="2"/>
        <w:spacing w:before="0" w:after="0" w:line="360" w:lineRule="auto"/>
        <w:ind w:firstLine="709"/>
        <w:jc w:val="both"/>
        <w:rPr>
          <w:rFonts w:ascii="Times New Roman" w:hAnsi="Times New Roman" w:cs="Times New Roman"/>
          <w:b w:val="0"/>
          <w:bCs w:val="0"/>
          <w:i w:val="0"/>
          <w:iCs w:val="0"/>
          <w:color w:val="000000"/>
        </w:rPr>
      </w:pPr>
      <w:r w:rsidRPr="00D82A51">
        <w:rPr>
          <w:rFonts w:ascii="Times New Roman" w:hAnsi="Times New Roman" w:cs="Times New Roman"/>
          <w:b w:val="0"/>
          <w:bCs w:val="0"/>
          <w:i w:val="0"/>
          <w:iCs w:val="0"/>
          <w:color w:val="000000"/>
        </w:rPr>
        <w:t>Секретарь Общего собрания участников_______________ М.В. Тютюнова</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От имени компании «Грейстоун</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(паспорт ВМ 0656361, выдан 19.06.2001 г.</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Текнолоджис Лимитед» (Великобритания),</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Оршанского ГОВД Витебской области)</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представитель, действующий по</w:t>
      </w:r>
    </w:p>
    <w:p w:rsidR="00380B9B" w:rsidRPr="00D82A51" w:rsidRDefault="00380B9B"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доверенности б/н от 12.10.2005 г</w:t>
      </w:r>
    </w:p>
    <w:p w:rsidR="00F36EAB" w:rsidRPr="00D82A51" w:rsidRDefault="00F36EAB"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5B29A2" w:rsidRPr="00D33D36" w:rsidRDefault="00D33D36"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B29A2" w:rsidRPr="00D33D36">
        <w:rPr>
          <w:rFonts w:ascii="Times New Roman" w:hAnsi="Times New Roman" w:cs="Times New Roman"/>
          <w:b/>
          <w:bCs/>
          <w:color w:val="000000"/>
          <w:sz w:val="28"/>
          <w:szCs w:val="28"/>
        </w:rPr>
        <w:t>ПРИЛОЖЕНИЕ Г</w:t>
      </w:r>
    </w:p>
    <w:p w:rsidR="005B29A2" w:rsidRPr="00D82A51" w:rsidRDefault="005B29A2" w:rsidP="00D82A51">
      <w:pPr>
        <w:spacing w:after="0" w:line="360" w:lineRule="auto"/>
        <w:ind w:firstLine="709"/>
        <w:rPr>
          <w:rFonts w:ascii="Times New Roman" w:hAnsi="Times New Roman" w:cs="Times New Roman"/>
          <w:color w:val="000000"/>
          <w:sz w:val="28"/>
          <w:szCs w:val="28"/>
        </w:rPr>
      </w:pP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Утверждено</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постановлением Совмина</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от 16.04.1999 г. N 550</w:t>
      </w:r>
    </w:p>
    <w:p w:rsidR="005B29A2" w:rsidRPr="00D82A51" w:rsidRDefault="005B29A2" w:rsidP="00D82A51">
      <w:pPr>
        <w:spacing w:after="0" w:line="360" w:lineRule="auto"/>
        <w:ind w:firstLine="709"/>
        <w:rPr>
          <w:rFonts w:ascii="Times New Roman" w:hAnsi="Times New Roman" w:cs="Times New Roman"/>
          <w:color w:val="000000"/>
          <w:sz w:val="28"/>
          <w:szCs w:val="28"/>
        </w:rPr>
      </w:pPr>
    </w:p>
    <w:p w:rsidR="005B29A2" w:rsidRPr="00D82A51" w:rsidRDefault="005B29A2" w:rsidP="00D33D36">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СВИДЕТЕЛЬСТВО</w:t>
      </w:r>
    </w:p>
    <w:p w:rsidR="005B29A2" w:rsidRPr="00D82A51" w:rsidRDefault="005B29A2" w:rsidP="00D33D36">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О ГОСУДАРСТВЕННОЙ РЕГИСТРАЦИИ</w:t>
      </w:r>
    </w:p>
    <w:p w:rsidR="005B29A2" w:rsidRPr="00D82A51" w:rsidRDefault="005B29A2" w:rsidP="00D33D36">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КОММЕРЧЕСКОЙ ОРГАНИЗАЦИИ</w:t>
      </w:r>
    </w:p>
    <w:p w:rsidR="00D82A51" w:rsidRDefault="00D82A51" w:rsidP="00D82A51">
      <w:pPr>
        <w:spacing w:after="0" w:line="360" w:lineRule="auto"/>
        <w:ind w:firstLine="709"/>
        <w:rPr>
          <w:rFonts w:ascii="Times New Roman" w:hAnsi="Times New Roman" w:cs="Times New Roman"/>
          <w:color w:val="000000"/>
          <w:sz w:val="28"/>
          <w:szCs w:val="28"/>
        </w:rPr>
      </w:pPr>
    </w:p>
    <w:p w:rsidR="005B29A2" w:rsidRPr="00FC265E"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___________________________________________</w:t>
      </w:r>
      <w:r w:rsidR="00D33D36">
        <w:rPr>
          <w:rFonts w:ascii="Times New Roman" w:hAnsi="Times New Roman" w:cs="Times New Roman"/>
          <w:color w:val="000000"/>
          <w:sz w:val="28"/>
          <w:szCs w:val="28"/>
        </w:rPr>
        <w:t>__________________</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(наименование регистрирующего органа, вид акта)</w:t>
      </w: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от ___________________ N ____ зарегистрировал __________________________________</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(число, месяц, год)</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(полное и сокращенное</w:t>
      </w:r>
    </w:p>
    <w:p w:rsidR="00D82A51" w:rsidRPr="00FC265E"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_____________________________________________</w:t>
      </w:r>
      <w:r w:rsidR="00D33D36">
        <w:rPr>
          <w:rFonts w:ascii="Times New Roman" w:hAnsi="Times New Roman" w:cs="Times New Roman"/>
          <w:color w:val="000000"/>
          <w:sz w:val="28"/>
          <w:szCs w:val="28"/>
        </w:rPr>
        <w:t>________________</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наименование коммерческой организации)</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в</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Едином</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государственном</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регистре</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юридических</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лиц</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и индивидуальных предпринимателей за N __________</w:t>
      </w: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_____________________________</w:t>
      </w: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(подпись должностного лица</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регистрирующего органа)</w:t>
      </w:r>
    </w:p>
    <w:p w:rsidR="00D82A51" w:rsidRDefault="00D82A51" w:rsidP="00D82A51">
      <w:pPr>
        <w:spacing w:after="0" w:line="360" w:lineRule="auto"/>
        <w:ind w:firstLine="709"/>
        <w:rPr>
          <w:rFonts w:ascii="Times New Roman" w:hAnsi="Times New Roman" w:cs="Times New Roman"/>
          <w:color w:val="000000"/>
          <w:sz w:val="28"/>
          <w:szCs w:val="28"/>
        </w:rPr>
      </w:pP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М.П.</w:t>
      </w:r>
    </w:p>
    <w:p w:rsidR="00D82A51" w:rsidRDefault="00D82A51" w:rsidP="00D82A51">
      <w:pPr>
        <w:spacing w:after="0" w:line="360" w:lineRule="auto"/>
        <w:ind w:firstLine="709"/>
        <w:rPr>
          <w:rFonts w:ascii="Times New Roman" w:hAnsi="Times New Roman" w:cs="Times New Roman"/>
          <w:color w:val="000000"/>
          <w:sz w:val="28"/>
          <w:szCs w:val="28"/>
        </w:rPr>
      </w:pP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Примечание. Свидетельство является бланком строгой отчетности.</w:t>
      </w:r>
    </w:p>
    <w:p w:rsidR="005B29A2" w:rsidRPr="00D82A51" w:rsidRDefault="005B29A2"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5B29A2" w:rsidRPr="00D33D36" w:rsidRDefault="00D33D36" w:rsidP="00D33D36">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B29A2" w:rsidRPr="00D33D36">
        <w:rPr>
          <w:rFonts w:ascii="Times New Roman" w:hAnsi="Times New Roman" w:cs="Times New Roman"/>
          <w:b/>
          <w:bCs/>
          <w:color w:val="000000"/>
          <w:sz w:val="28"/>
          <w:szCs w:val="28"/>
        </w:rPr>
        <w:t>ПРИЛОЖЕНИЕ Д</w:t>
      </w:r>
    </w:p>
    <w:p w:rsidR="005B29A2" w:rsidRPr="00D82A51" w:rsidRDefault="005B29A2" w:rsidP="00D82A51">
      <w:pPr>
        <w:spacing w:after="0" w:line="360" w:lineRule="auto"/>
        <w:ind w:firstLine="709"/>
        <w:rPr>
          <w:rFonts w:ascii="Times New Roman" w:hAnsi="Times New Roman" w:cs="Times New Roman"/>
          <w:color w:val="000000"/>
          <w:sz w:val="28"/>
          <w:szCs w:val="28"/>
        </w:rPr>
      </w:pPr>
    </w:p>
    <w:p w:rsidR="005B29A2" w:rsidRPr="00D82A51" w:rsidRDefault="005B29A2" w:rsidP="00D33D36">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СВИДЕТЕЛЬСТВО N ____</w:t>
      </w:r>
    </w:p>
    <w:p w:rsidR="005B29A2" w:rsidRPr="00D82A51" w:rsidRDefault="005B29A2" w:rsidP="00D33D36">
      <w:pPr>
        <w:spacing w:after="0" w:line="360" w:lineRule="auto"/>
        <w:ind w:firstLine="709"/>
        <w:jc w:val="center"/>
        <w:rPr>
          <w:rFonts w:ascii="Times New Roman" w:hAnsi="Times New Roman" w:cs="Times New Roman"/>
          <w:color w:val="000000"/>
          <w:sz w:val="28"/>
          <w:szCs w:val="28"/>
        </w:rPr>
      </w:pPr>
      <w:r w:rsidRPr="00D82A51">
        <w:rPr>
          <w:rFonts w:ascii="Times New Roman" w:hAnsi="Times New Roman" w:cs="Times New Roman"/>
          <w:color w:val="000000"/>
          <w:sz w:val="28"/>
          <w:szCs w:val="28"/>
        </w:rPr>
        <w:t>О ВНЕСЕНИИ ВКЛАДА В УСТАВНЫЙ ФОНД ОБЩЕСТВА</w:t>
      </w:r>
    </w:p>
    <w:p w:rsidR="005B29A2" w:rsidRPr="00D82A51" w:rsidRDefault="005B29A2" w:rsidP="00D82A51">
      <w:pPr>
        <w:spacing w:after="0" w:line="360" w:lineRule="auto"/>
        <w:ind w:firstLine="709"/>
        <w:rPr>
          <w:rFonts w:ascii="Times New Roman" w:hAnsi="Times New Roman" w:cs="Times New Roman"/>
          <w:color w:val="000000"/>
          <w:sz w:val="28"/>
          <w:szCs w:val="28"/>
        </w:rPr>
      </w:pPr>
    </w:p>
    <w:p w:rsidR="005B29A2" w:rsidRPr="00D82A51" w:rsidRDefault="005B29A2" w:rsidP="00D82A51">
      <w:pPr>
        <w:spacing w:after="0" w:line="360" w:lineRule="auto"/>
        <w:ind w:firstLine="709"/>
        <w:rPr>
          <w:rFonts w:ascii="Times New Roman" w:hAnsi="Times New Roman" w:cs="Times New Roman"/>
          <w:color w:val="000000"/>
          <w:sz w:val="28"/>
          <w:szCs w:val="28"/>
        </w:rPr>
      </w:pPr>
    </w:p>
    <w:p w:rsidR="005B29A2" w:rsidRPr="00D82A51" w:rsidRDefault="005B29A2" w:rsidP="00D82A51">
      <w:pPr>
        <w:spacing w:after="0" w:line="360" w:lineRule="auto"/>
        <w:ind w:firstLine="709"/>
        <w:rPr>
          <w:rFonts w:ascii="Times New Roman" w:hAnsi="Times New Roman" w:cs="Times New Roman"/>
          <w:color w:val="000000"/>
          <w:sz w:val="28"/>
          <w:szCs w:val="28"/>
        </w:rPr>
      </w:pPr>
    </w:p>
    <w:p w:rsidR="00D82A51" w:rsidRDefault="00D82A51" w:rsidP="00D82A51">
      <w:pPr>
        <w:spacing w:after="0" w:line="360" w:lineRule="auto"/>
        <w:ind w:firstLine="709"/>
        <w:rPr>
          <w:rFonts w:ascii="Times New Roman" w:hAnsi="Times New Roman" w:cs="Times New Roman"/>
          <w:color w:val="000000"/>
          <w:sz w:val="28"/>
          <w:szCs w:val="28"/>
        </w:rPr>
      </w:pP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Наименование Общества: ______________________</w:t>
      </w: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Дата и место регистрации Общества: _________________</w:t>
      </w: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Фамилия, имя, отчество участника: __________________</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Форма</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и</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денежная</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оценка</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вклада</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и</w:t>
      </w:r>
      <w:r w:rsidR="00D82A51">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его размер: денежные средства в сумме</w:t>
      </w: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___________________, что составляет ____% уставного фонда</w:t>
      </w:r>
    </w:p>
    <w:p w:rsidR="00D82A51" w:rsidRDefault="00D82A51" w:rsidP="00D82A51">
      <w:pPr>
        <w:spacing w:after="0" w:line="360" w:lineRule="auto"/>
        <w:ind w:firstLine="709"/>
        <w:rPr>
          <w:rFonts w:ascii="Times New Roman" w:hAnsi="Times New Roman" w:cs="Times New Roman"/>
          <w:color w:val="000000"/>
          <w:sz w:val="28"/>
          <w:szCs w:val="28"/>
        </w:rPr>
      </w:pPr>
    </w:p>
    <w:p w:rsidR="005B29A2" w:rsidRP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Дата выдачи свидетельства: "___" __________ _____ г.</w:t>
      </w:r>
    </w:p>
    <w:p w:rsidR="00D82A51" w:rsidRDefault="00D82A51" w:rsidP="00D82A51">
      <w:pPr>
        <w:spacing w:after="0" w:line="360" w:lineRule="auto"/>
        <w:ind w:firstLine="709"/>
        <w:rPr>
          <w:rFonts w:ascii="Times New Roman" w:hAnsi="Times New Roman" w:cs="Times New Roman"/>
          <w:color w:val="000000"/>
          <w:sz w:val="28"/>
          <w:szCs w:val="28"/>
        </w:rPr>
      </w:pPr>
    </w:p>
    <w:p w:rsidR="00D82A51" w:rsidRDefault="005B29A2" w:rsidP="00D82A51">
      <w:pPr>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Директор _____________</w:t>
      </w:r>
    </w:p>
    <w:p w:rsidR="005B29A2" w:rsidRPr="00D82A51" w:rsidRDefault="005B29A2"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5B29A2" w:rsidRPr="00FC430F" w:rsidRDefault="00D33D36" w:rsidP="00FC430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B29A2" w:rsidRPr="00FC430F">
        <w:rPr>
          <w:rFonts w:ascii="Times New Roman" w:hAnsi="Times New Roman" w:cs="Times New Roman"/>
          <w:b/>
          <w:bCs/>
          <w:color w:val="000000"/>
          <w:sz w:val="28"/>
          <w:szCs w:val="28"/>
        </w:rPr>
        <w:t>ПРИЛОЖЕНИЕ Е</w:t>
      </w:r>
    </w:p>
    <w:p w:rsidR="005B29A2" w:rsidRPr="00D82A51" w:rsidRDefault="005B29A2"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2C08E7" w:rsidRPr="002C08E7" w:rsidRDefault="002C08E7" w:rsidP="002C08E7">
      <w:pPr>
        <w:spacing w:after="0" w:line="360" w:lineRule="auto"/>
        <w:ind w:firstLine="0"/>
        <w:jc w:val="right"/>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Приложение 5</w:t>
      </w:r>
    </w:p>
    <w:p w:rsidR="002C08E7" w:rsidRPr="002C08E7" w:rsidRDefault="002C08E7" w:rsidP="002C08E7">
      <w:pPr>
        <w:pStyle w:val="append"/>
        <w:spacing w:line="360" w:lineRule="auto"/>
        <w:jc w:val="right"/>
        <w:rPr>
          <w:rFonts w:ascii="Times New Roman" w:hAnsi="Times New Roman" w:cs="Times New Roman"/>
          <w:i w:val="0"/>
          <w:iCs w:val="0"/>
          <w:color w:val="000000"/>
          <w:sz w:val="28"/>
          <w:szCs w:val="28"/>
          <w:lang w:val="en-US"/>
        </w:rPr>
      </w:pPr>
      <w:r w:rsidRPr="002C08E7">
        <w:rPr>
          <w:rFonts w:ascii="Times New Roman" w:hAnsi="Times New Roman" w:cs="Times New Roman"/>
          <w:i w:val="0"/>
          <w:iCs w:val="0"/>
          <w:color w:val="000000"/>
          <w:sz w:val="28"/>
          <w:szCs w:val="28"/>
        </w:rPr>
        <w:t xml:space="preserve">к </w:t>
      </w:r>
      <w:r w:rsidRPr="001B6CAE">
        <w:rPr>
          <w:rFonts w:ascii="Times New Roman" w:hAnsi="Times New Roman" w:cs="Times New Roman"/>
          <w:i w:val="0"/>
          <w:iCs w:val="0"/>
          <w:color w:val="000000"/>
          <w:sz w:val="28"/>
          <w:szCs w:val="28"/>
        </w:rPr>
        <w:t>Инструкции</w:t>
      </w:r>
      <w:r w:rsidRPr="002C08E7">
        <w:rPr>
          <w:rFonts w:ascii="Times New Roman" w:hAnsi="Times New Roman" w:cs="Times New Roman"/>
          <w:i w:val="0"/>
          <w:iCs w:val="0"/>
          <w:color w:val="000000"/>
          <w:sz w:val="28"/>
          <w:szCs w:val="28"/>
        </w:rPr>
        <w:t xml:space="preserve"> о порядке выпуска</w:t>
      </w:r>
    </w:p>
    <w:p w:rsidR="002C08E7" w:rsidRPr="002C08E7" w:rsidRDefault="002C08E7" w:rsidP="002C08E7">
      <w:pPr>
        <w:pStyle w:val="append"/>
        <w:spacing w:line="360" w:lineRule="auto"/>
        <w:jc w:val="right"/>
        <w:rPr>
          <w:rFonts w:ascii="Times New Roman" w:hAnsi="Times New Roman" w:cs="Times New Roman"/>
          <w:i w:val="0"/>
          <w:iCs w:val="0"/>
          <w:color w:val="000000"/>
          <w:sz w:val="28"/>
          <w:szCs w:val="28"/>
        </w:rPr>
      </w:pPr>
      <w:r w:rsidRPr="002C08E7">
        <w:rPr>
          <w:rFonts w:ascii="Times New Roman" w:hAnsi="Times New Roman" w:cs="Times New Roman"/>
          <w:i w:val="0"/>
          <w:iCs w:val="0"/>
          <w:color w:val="000000"/>
          <w:sz w:val="28"/>
          <w:szCs w:val="28"/>
        </w:rPr>
        <w:t>и государственной регистрации ценных бумаг</w:t>
      </w:r>
    </w:p>
    <w:p w:rsidR="005B29A2" w:rsidRPr="00D82A51" w:rsidRDefault="005B29A2"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5B29A2" w:rsidRPr="00D82A51" w:rsidRDefault="005B29A2"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p>
    <w:p w:rsidR="005B29A2" w:rsidRPr="00D82A51" w:rsidRDefault="005B29A2" w:rsidP="00D82A51">
      <w:pPr>
        <w:pStyle w:val="underpoint"/>
        <w:spacing w:line="360" w:lineRule="auto"/>
        <w:ind w:firstLine="709"/>
        <w:rPr>
          <w:color w:val="000000"/>
          <w:sz w:val="28"/>
          <w:szCs w:val="28"/>
        </w:rPr>
      </w:pPr>
    </w:p>
    <w:tbl>
      <w:tblPr>
        <w:tblW w:w="5000" w:type="pct"/>
        <w:tblCellMar>
          <w:left w:w="0" w:type="dxa"/>
          <w:right w:w="0" w:type="dxa"/>
        </w:tblCellMar>
        <w:tblLook w:val="01E0" w:firstRow="1" w:lastRow="1" w:firstColumn="1" w:lastColumn="1" w:noHBand="0" w:noVBand="0"/>
      </w:tblPr>
      <w:tblGrid>
        <w:gridCol w:w="3235"/>
        <w:gridCol w:w="2756"/>
        <w:gridCol w:w="3364"/>
      </w:tblGrid>
      <w:tr w:rsidR="005B29A2" w:rsidRPr="00EE337A" w:rsidTr="00EE337A">
        <w:trPr>
          <w:trHeight w:val="238"/>
        </w:trPr>
        <w:tc>
          <w:tcPr>
            <w:tcW w:w="3240"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2760" w:type="dxa"/>
            <w:shd w:val="clear" w:color="auto" w:fill="auto"/>
          </w:tcPr>
          <w:p w:rsidR="005B29A2"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Государственный герб Республики Беларусь</w:t>
            </w:r>
          </w:p>
        </w:tc>
        <w:tc>
          <w:tcPr>
            <w:tcW w:w="3369"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rPr>
          <w:trHeight w:val="238"/>
        </w:trPr>
        <w:tc>
          <w:tcPr>
            <w:tcW w:w="3240"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МIНIСТЭРСТВА ФIНАНСАЎ</w:t>
            </w:r>
            <w:r w:rsidR="00FC430F" w:rsidRPr="00EE337A">
              <w:rPr>
                <w:rFonts w:ascii="Times New Roman" w:hAnsi="Times New Roman" w:cs="Times New Roman"/>
                <w:color w:val="000000"/>
                <w:sz w:val="20"/>
                <w:szCs w:val="20"/>
              </w:rPr>
              <w:t xml:space="preserve"> </w:t>
            </w:r>
            <w:r w:rsidRPr="00EE337A">
              <w:rPr>
                <w:rFonts w:ascii="Times New Roman" w:hAnsi="Times New Roman" w:cs="Times New Roman"/>
                <w:color w:val="000000"/>
                <w:sz w:val="20"/>
                <w:szCs w:val="20"/>
              </w:rPr>
              <w:t>РЭСПУБЛIКI БЕЛАРУСЬ</w:t>
            </w:r>
          </w:p>
          <w:p w:rsidR="00D82A51"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 xml:space="preserve">ДЭПАРТАМЕНТ </w:t>
            </w:r>
            <w:r w:rsidR="00FC430F" w:rsidRPr="00EE337A">
              <w:rPr>
                <w:rFonts w:ascii="Times New Roman" w:hAnsi="Times New Roman" w:cs="Times New Roman"/>
                <w:color w:val="000000"/>
                <w:sz w:val="20"/>
                <w:szCs w:val="20"/>
              </w:rPr>
              <w:t xml:space="preserve"> </w:t>
            </w:r>
            <w:r w:rsidRPr="00EE337A">
              <w:rPr>
                <w:rFonts w:ascii="Times New Roman" w:hAnsi="Times New Roman" w:cs="Times New Roman"/>
                <w:color w:val="000000"/>
                <w:sz w:val="20"/>
                <w:szCs w:val="20"/>
              </w:rPr>
              <w:t>ПА КАШТОЎНЫХ ПАПЕРАХ</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2760" w:type="dxa"/>
            <w:shd w:val="clear" w:color="auto" w:fill="auto"/>
          </w:tcPr>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369"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МИНИСТЕРСТВО ФИНАНСОВ</w:t>
            </w:r>
            <w:r w:rsidR="00FC430F" w:rsidRPr="00EE337A">
              <w:rPr>
                <w:rFonts w:ascii="Times New Roman" w:hAnsi="Times New Roman" w:cs="Times New Roman"/>
                <w:color w:val="000000"/>
                <w:sz w:val="20"/>
                <w:szCs w:val="20"/>
              </w:rPr>
              <w:t xml:space="preserve"> </w:t>
            </w:r>
            <w:r w:rsidRPr="00EE337A">
              <w:rPr>
                <w:rFonts w:ascii="Times New Roman" w:hAnsi="Times New Roman" w:cs="Times New Roman"/>
                <w:color w:val="000000"/>
                <w:sz w:val="20"/>
                <w:szCs w:val="20"/>
              </w:rPr>
              <w:t>РЕСПУБЛИКИ БЕЛАРУСЬ</w:t>
            </w:r>
          </w:p>
          <w:p w:rsidR="00D82A51"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 xml:space="preserve">ДЕПАРТАМЕНТ </w:t>
            </w:r>
            <w:r w:rsidR="00FC430F" w:rsidRPr="00EE337A">
              <w:rPr>
                <w:rFonts w:ascii="Times New Roman" w:hAnsi="Times New Roman" w:cs="Times New Roman"/>
                <w:color w:val="000000"/>
                <w:sz w:val="20"/>
                <w:szCs w:val="20"/>
              </w:rPr>
              <w:t xml:space="preserve"> </w:t>
            </w:r>
            <w:r w:rsidRPr="00EE337A">
              <w:rPr>
                <w:rFonts w:ascii="Times New Roman" w:hAnsi="Times New Roman" w:cs="Times New Roman"/>
                <w:color w:val="000000"/>
                <w:sz w:val="20"/>
                <w:szCs w:val="20"/>
              </w:rPr>
              <w:t>ПО ЦЕННЫМ БУМАГАМ</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bl>
    <w:p w:rsidR="00FC430F" w:rsidRPr="00FC430F" w:rsidRDefault="00FC430F" w:rsidP="00D82A51">
      <w:pPr>
        <w:pStyle w:val="nonumheader"/>
        <w:spacing w:before="0" w:after="0" w:line="360" w:lineRule="auto"/>
        <w:ind w:firstLine="709"/>
        <w:jc w:val="both"/>
        <w:rPr>
          <w:color w:val="000000"/>
          <w:sz w:val="28"/>
          <w:szCs w:val="28"/>
        </w:rPr>
      </w:pPr>
    </w:p>
    <w:p w:rsidR="005B29A2" w:rsidRPr="002C08E7" w:rsidRDefault="005B29A2" w:rsidP="00D82A51">
      <w:pPr>
        <w:pStyle w:val="nonumheader"/>
        <w:spacing w:before="0" w:after="0"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СВИДЕТЕЛЬСТВО О ГОСУДАРСТВЕННОЙ РЕГИСТРАЦИИ ЦЕННЫХ БУМАГ</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Выдано ______________________________________</w:t>
      </w:r>
      <w:r w:rsidR="00FC430F" w:rsidRPr="002C08E7">
        <w:rPr>
          <w:rFonts w:ascii="Times New Roman" w:hAnsi="Times New Roman" w:cs="Times New Roman"/>
          <w:color w:val="000000"/>
          <w:sz w:val="28"/>
          <w:szCs w:val="28"/>
        </w:rPr>
        <w:t>____________________________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(полное наименование эмитента)</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о государственной регистрации __________________________________________________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(вид, категория, тип ценных бумаг, порядковый номер выпуска,</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______________________________________________</w:t>
      </w:r>
      <w:r w:rsidR="00FC430F" w:rsidRPr="002C08E7">
        <w:rPr>
          <w:rFonts w:ascii="Times New Roman" w:hAnsi="Times New Roman" w:cs="Times New Roman"/>
          <w:color w:val="000000"/>
          <w:sz w:val="28"/>
          <w:szCs w:val="28"/>
        </w:rPr>
        <w:t>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серия и номера ценных бумаг)</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которые внесены в Государственный реестр ценных бумаг «__» _______________ 200_ г.;</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регистрационный номер ________________________________________________________</w:t>
      </w:r>
    </w:p>
    <w:p w:rsidR="005B29A2" w:rsidRPr="00D82A51" w:rsidRDefault="005B29A2" w:rsidP="00D82A51">
      <w:pPr>
        <w:pStyle w:val="newncpi0"/>
        <w:spacing w:line="360" w:lineRule="auto"/>
        <w:ind w:firstLine="709"/>
        <w:rPr>
          <w:color w:val="000000"/>
          <w:sz w:val="28"/>
          <w:szCs w:val="28"/>
        </w:rPr>
      </w:pPr>
    </w:p>
    <w:tbl>
      <w:tblPr>
        <w:tblW w:w="0" w:type="auto"/>
        <w:tblLayout w:type="fixed"/>
        <w:tblCellMar>
          <w:left w:w="0" w:type="dxa"/>
          <w:right w:w="0" w:type="dxa"/>
        </w:tblCellMar>
        <w:tblLook w:val="01E0" w:firstRow="1" w:lastRow="1" w:firstColumn="1" w:lastColumn="1" w:noHBand="0" w:noVBand="0"/>
      </w:tblPr>
      <w:tblGrid>
        <w:gridCol w:w="6240"/>
        <w:gridCol w:w="3129"/>
      </w:tblGrid>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FC430F" w:rsidP="00EE337A">
            <w:pPr>
              <w:pStyle w:val="newncpi0"/>
              <w:spacing w:line="360" w:lineRule="auto"/>
              <w:rPr>
                <w:rFonts w:ascii="Times New Roman" w:hAnsi="Times New Roman" w:cs="Times New Roman"/>
                <w:color w:val="000000"/>
                <w:sz w:val="20"/>
                <w:szCs w:val="20"/>
                <w:lang w:val="en-US"/>
              </w:rPr>
            </w:pPr>
            <w:r w:rsidRPr="00EE337A">
              <w:rPr>
                <w:rFonts w:ascii="Times New Roman" w:hAnsi="Times New Roman" w:cs="Times New Roman"/>
                <w:color w:val="000000"/>
                <w:sz w:val="20"/>
                <w:szCs w:val="20"/>
              </w:rPr>
              <w:t>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(должность, подпись уполномоченного лица)</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(инициалы, фамилия)</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М.П.</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D82A51" w:rsidP="00EE337A">
            <w:pPr>
              <w:pStyle w:val="newncpi0"/>
              <w:spacing w:line="360" w:lineRule="auto"/>
              <w:rPr>
                <w:rFonts w:ascii="Times New Roman" w:hAnsi="Times New Roman" w:cs="Times New Roman"/>
                <w:color w:val="000000"/>
                <w:sz w:val="20"/>
                <w:szCs w:val="20"/>
              </w:rPr>
            </w:pP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bl>
    <w:p w:rsidR="005B29A2" w:rsidRPr="00D82A51" w:rsidRDefault="005B29A2" w:rsidP="00D82A51">
      <w:pPr>
        <w:pStyle w:val="newncpi0"/>
        <w:spacing w:line="360" w:lineRule="auto"/>
        <w:ind w:firstLine="709"/>
        <w:rPr>
          <w:color w:val="000000"/>
          <w:sz w:val="28"/>
          <w:szCs w:val="28"/>
        </w:rPr>
      </w:pP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Сведения об изменениях, внесенных в Государственный реестр ценных бумаг:</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«__» ________ 200_ г. зарегистрировано изменение _________________________________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(причина изменения)</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на ___________________________________________</w:t>
      </w:r>
      <w:r w:rsidR="00FC430F" w:rsidRPr="002C08E7">
        <w:rPr>
          <w:rFonts w:ascii="Times New Roman" w:hAnsi="Times New Roman" w:cs="Times New Roman"/>
          <w:color w:val="000000"/>
          <w:sz w:val="28"/>
          <w:szCs w:val="28"/>
        </w:rPr>
        <w:t>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(новые сведения о ценных бумагах)</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p>
    <w:tbl>
      <w:tblPr>
        <w:tblW w:w="0" w:type="auto"/>
        <w:tblLayout w:type="fixed"/>
        <w:tblCellMar>
          <w:left w:w="0" w:type="dxa"/>
          <w:right w:w="0" w:type="dxa"/>
        </w:tblCellMar>
        <w:tblLook w:val="01E0" w:firstRow="1" w:lastRow="1" w:firstColumn="1" w:lastColumn="1" w:noHBand="0" w:noVBand="0"/>
      </w:tblPr>
      <w:tblGrid>
        <w:gridCol w:w="6240"/>
        <w:gridCol w:w="3129"/>
      </w:tblGrid>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(должность, подпись уполномоченного лица)</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(инициалы, фамилия)</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М.П.</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D82A51" w:rsidP="00EE337A">
            <w:pPr>
              <w:pStyle w:val="newncpi0"/>
              <w:spacing w:line="360" w:lineRule="auto"/>
              <w:rPr>
                <w:rFonts w:ascii="Times New Roman" w:hAnsi="Times New Roman" w:cs="Times New Roman"/>
                <w:color w:val="000000"/>
                <w:sz w:val="20"/>
                <w:szCs w:val="20"/>
              </w:rPr>
            </w:pP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bl>
    <w:p w:rsidR="005B29A2" w:rsidRPr="002C08E7" w:rsidRDefault="005B29A2" w:rsidP="00D82A51">
      <w:pPr>
        <w:pStyle w:val="newncpi0"/>
        <w:spacing w:line="360" w:lineRule="auto"/>
        <w:ind w:firstLine="709"/>
        <w:rPr>
          <w:rFonts w:ascii="Times New Roman" w:hAnsi="Times New Roman" w:cs="Times New Roman"/>
          <w:color w:val="000000"/>
          <w:sz w:val="28"/>
          <w:szCs w:val="28"/>
        </w:rPr>
      </w:pPr>
    </w:p>
    <w:p w:rsidR="005B29A2" w:rsidRPr="002C08E7" w:rsidRDefault="005B29A2" w:rsidP="00D82A51">
      <w:pPr>
        <w:pStyle w:val="onestring"/>
        <w:spacing w:line="360" w:lineRule="auto"/>
        <w:ind w:firstLine="709"/>
        <w:jc w:val="both"/>
        <w:rPr>
          <w:rFonts w:ascii="Times New Roman" w:hAnsi="Times New Roman" w:cs="Times New Roman"/>
          <w:color w:val="000000"/>
          <w:sz w:val="28"/>
          <w:szCs w:val="28"/>
        </w:rPr>
      </w:pPr>
      <w:r w:rsidRPr="002C08E7">
        <w:rPr>
          <w:rFonts w:ascii="Times New Roman" w:hAnsi="Times New Roman" w:cs="Times New Roman"/>
          <w:color w:val="000000"/>
          <w:sz w:val="28"/>
          <w:szCs w:val="28"/>
        </w:rPr>
        <w:t>Оборотная сторона</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Сведения об изменениях, внесенных в Государственный реестр ценных бумаг:</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«__» _______ 200_ г. зарегистрировано изменение __________________________________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(причина изменения)</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на ___________________________________________</w:t>
      </w:r>
      <w:r w:rsidR="00FC430F" w:rsidRPr="002C08E7">
        <w:rPr>
          <w:rFonts w:ascii="Times New Roman" w:hAnsi="Times New Roman" w:cs="Times New Roman"/>
          <w:color w:val="000000"/>
          <w:sz w:val="28"/>
          <w:szCs w:val="28"/>
        </w:rPr>
        <w:t>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(новые сведения о ценных бумагах)</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p>
    <w:tbl>
      <w:tblPr>
        <w:tblW w:w="0" w:type="auto"/>
        <w:tblLayout w:type="fixed"/>
        <w:tblCellMar>
          <w:left w:w="0" w:type="dxa"/>
          <w:right w:w="0" w:type="dxa"/>
        </w:tblCellMar>
        <w:tblLook w:val="01E0" w:firstRow="1" w:lastRow="1" w:firstColumn="1" w:lastColumn="1" w:noHBand="0" w:noVBand="0"/>
      </w:tblPr>
      <w:tblGrid>
        <w:gridCol w:w="6240"/>
        <w:gridCol w:w="3129"/>
      </w:tblGrid>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(должность, подпись уполномоченного лица)</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(инициалы, фамилия)</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М.П.</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D82A51" w:rsidP="00EE337A">
            <w:pPr>
              <w:pStyle w:val="newncpi0"/>
              <w:spacing w:line="360" w:lineRule="auto"/>
              <w:rPr>
                <w:rFonts w:ascii="Times New Roman" w:hAnsi="Times New Roman" w:cs="Times New Roman"/>
                <w:color w:val="000000"/>
                <w:sz w:val="20"/>
                <w:szCs w:val="20"/>
              </w:rPr>
            </w:pP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bl>
    <w:p w:rsidR="005B29A2" w:rsidRPr="002C08E7" w:rsidRDefault="005B29A2" w:rsidP="00D82A51">
      <w:pPr>
        <w:pStyle w:val="newncpi0"/>
        <w:spacing w:line="360" w:lineRule="auto"/>
        <w:ind w:firstLine="709"/>
        <w:rPr>
          <w:rFonts w:ascii="Times New Roman" w:hAnsi="Times New Roman" w:cs="Times New Roman"/>
          <w:color w:val="000000"/>
          <w:sz w:val="28"/>
          <w:szCs w:val="28"/>
        </w:rPr>
      </w:pP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Сведения об изменениях, внесенных в Государственный реестр ценных бумаг:</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«__» ________ 200_ г. зарегистрировано изменение _________________________________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(причина изменения)</w:t>
      </w:r>
    </w:p>
    <w:p w:rsidR="005B29A2" w:rsidRPr="002C08E7" w:rsidRDefault="005B29A2" w:rsidP="00D82A51">
      <w:pPr>
        <w:pStyle w:val="newncpi0"/>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на ___________________________________________</w:t>
      </w:r>
      <w:r w:rsidR="00FC430F" w:rsidRPr="002C08E7">
        <w:rPr>
          <w:rFonts w:ascii="Times New Roman" w:hAnsi="Times New Roman" w:cs="Times New Roman"/>
          <w:color w:val="000000"/>
          <w:sz w:val="28"/>
          <w:szCs w:val="28"/>
        </w:rPr>
        <w:t>_______________________</w:t>
      </w:r>
    </w:p>
    <w:p w:rsidR="005B29A2" w:rsidRPr="002C08E7" w:rsidRDefault="005B29A2" w:rsidP="00D82A51">
      <w:pPr>
        <w:pStyle w:val="undline"/>
        <w:spacing w:line="360" w:lineRule="auto"/>
        <w:ind w:firstLine="709"/>
        <w:rPr>
          <w:rFonts w:ascii="Times New Roman" w:hAnsi="Times New Roman" w:cs="Times New Roman"/>
          <w:color w:val="000000"/>
          <w:sz w:val="28"/>
          <w:szCs w:val="28"/>
        </w:rPr>
      </w:pPr>
      <w:r w:rsidRPr="002C08E7">
        <w:rPr>
          <w:rFonts w:ascii="Times New Roman" w:hAnsi="Times New Roman" w:cs="Times New Roman"/>
          <w:color w:val="000000"/>
          <w:sz w:val="28"/>
          <w:szCs w:val="28"/>
        </w:rPr>
        <w:t>(новые сведения о ценных бумагах)</w:t>
      </w:r>
    </w:p>
    <w:p w:rsidR="005B29A2" w:rsidRPr="00D82A51" w:rsidRDefault="005B29A2" w:rsidP="00D82A51">
      <w:pPr>
        <w:pStyle w:val="newncpi0"/>
        <w:spacing w:line="360" w:lineRule="auto"/>
        <w:ind w:firstLine="709"/>
        <w:rPr>
          <w:color w:val="000000"/>
          <w:sz w:val="28"/>
          <w:szCs w:val="28"/>
        </w:rPr>
      </w:pPr>
    </w:p>
    <w:tbl>
      <w:tblPr>
        <w:tblW w:w="0" w:type="auto"/>
        <w:tblInd w:w="120" w:type="dxa"/>
        <w:tblLayout w:type="fixed"/>
        <w:tblCellMar>
          <w:left w:w="0" w:type="dxa"/>
          <w:right w:w="0" w:type="dxa"/>
        </w:tblCellMar>
        <w:tblLook w:val="01E0" w:firstRow="1" w:lastRow="1" w:firstColumn="1" w:lastColumn="1" w:noHBand="0" w:noVBand="0"/>
      </w:tblPr>
      <w:tblGrid>
        <w:gridCol w:w="5880"/>
        <w:gridCol w:w="3129"/>
      </w:tblGrid>
      <w:tr w:rsidR="005B29A2" w:rsidRPr="00EE337A" w:rsidTr="00EE337A">
        <w:tc>
          <w:tcPr>
            <w:tcW w:w="588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5880"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(должность, подпись уполномоченного лица)</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(инициалы, фамилия)</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5880"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М.П.</w:t>
            </w:r>
          </w:p>
        </w:tc>
        <w:tc>
          <w:tcPr>
            <w:tcW w:w="3129"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p>
        </w:tc>
      </w:tr>
    </w:tbl>
    <w:p w:rsidR="005B29A2" w:rsidRPr="00D82A51" w:rsidRDefault="005B29A2" w:rsidP="00D82A51">
      <w:pPr>
        <w:pStyle w:val="newncpi0"/>
        <w:spacing w:line="360" w:lineRule="auto"/>
        <w:ind w:firstLine="709"/>
        <w:rPr>
          <w:color w:val="000000"/>
          <w:sz w:val="28"/>
          <w:szCs w:val="28"/>
        </w:rPr>
      </w:pPr>
    </w:p>
    <w:p w:rsidR="005B29A2" w:rsidRPr="00830B45" w:rsidRDefault="005B29A2" w:rsidP="00D82A51">
      <w:pPr>
        <w:pStyle w:val="newncpi0"/>
        <w:spacing w:line="360" w:lineRule="auto"/>
        <w:ind w:firstLine="709"/>
        <w:rPr>
          <w:rFonts w:ascii="Times New Roman" w:hAnsi="Times New Roman" w:cs="Times New Roman"/>
          <w:color w:val="000000"/>
          <w:sz w:val="28"/>
          <w:szCs w:val="28"/>
        </w:rPr>
      </w:pPr>
      <w:r w:rsidRPr="00830B45">
        <w:rPr>
          <w:rFonts w:ascii="Times New Roman" w:hAnsi="Times New Roman" w:cs="Times New Roman"/>
          <w:color w:val="000000"/>
          <w:sz w:val="28"/>
          <w:szCs w:val="28"/>
        </w:rPr>
        <w:t>Сведения об изменениях, внесенных в Государственный реестр ценных бумаг:</w:t>
      </w:r>
    </w:p>
    <w:p w:rsidR="005B29A2" w:rsidRPr="00830B45" w:rsidRDefault="005B29A2" w:rsidP="00D82A51">
      <w:pPr>
        <w:pStyle w:val="newncpi0"/>
        <w:spacing w:line="360" w:lineRule="auto"/>
        <w:ind w:firstLine="709"/>
        <w:rPr>
          <w:rFonts w:ascii="Times New Roman" w:hAnsi="Times New Roman" w:cs="Times New Roman"/>
          <w:color w:val="000000"/>
          <w:sz w:val="28"/>
          <w:szCs w:val="28"/>
        </w:rPr>
      </w:pPr>
      <w:r w:rsidRPr="00830B45">
        <w:rPr>
          <w:rFonts w:ascii="Times New Roman" w:hAnsi="Times New Roman" w:cs="Times New Roman"/>
          <w:color w:val="000000"/>
          <w:sz w:val="28"/>
          <w:szCs w:val="28"/>
        </w:rPr>
        <w:t>«__» _______ 200_ г. зарегистрировано изменение __________________________________</w:t>
      </w:r>
    </w:p>
    <w:p w:rsidR="005B29A2" w:rsidRPr="00830B45" w:rsidRDefault="005B29A2" w:rsidP="00D82A51">
      <w:pPr>
        <w:pStyle w:val="undline"/>
        <w:spacing w:line="360" w:lineRule="auto"/>
        <w:ind w:firstLine="709"/>
        <w:rPr>
          <w:rFonts w:ascii="Times New Roman" w:hAnsi="Times New Roman" w:cs="Times New Roman"/>
          <w:color w:val="000000"/>
          <w:sz w:val="28"/>
          <w:szCs w:val="28"/>
        </w:rPr>
      </w:pPr>
      <w:r w:rsidRPr="00830B45">
        <w:rPr>
          <w:rFonts w:ascii="Times New Roman" w:hAnsi="Times New Roman" w:cs="Times New Roman"/>
          <w:color w:val="000000"/>
          <w:sz w:val="28"/>
          <w:szCs w:val="28"/>
        </w:rPr>
        <w:t>(причина изменения)</w:t>
      </w:r>
    </w:p>
    <w:p w:rsidR="005B29A2" w:rsidRPr="00830B45" w:rsidRDefault="005B29A2" w:rsidP="00D82A51">
      <w:pPr>
        <w:pStyle w:val="newncpi0"/>
        <w:spacing w:line="360" w:lineRule="auto"/>
        <w:ind w:firstLine="709"/>
        <w:rPr>
          <w:rFonts w:ascii="Times New Roman" w:hAnsi="Times New Roman" w:cs="Times New Roman"/>
          <w:color w:val="000000"/>
          <w:sz w:val="28"/>
          <w:szCs w:val="28"/>
        </w:rPr>
      </w:pPr>
      <w:r w:rsidRPr="00830B45">
        <w:rPr>
          <w:rFonts w:ascii="Times New Roman" w:hAnsi="Times New Roman" w:cs="Times New Roman"/>
          <w:color w:val="000000"/>
          <w:sz w:val="28"/>
          <w:szCs w:val="28"/>
        </w:rPr>
        <w:t>на ___________________________________________</w:t>
      </w:r>
      <w:r w:rsidR="00FC430F" w:rsidRPr="00830B45">
        <w:rPr>
          <w:rFonts w:ascii="Times New Roman" w:hAnsi="Times New Roman" w:cs="Times New Roman"/>
          <w:color w:val="000000"/>
          <w:sz w:val="28"/>
          <w:szCs w:val="28"/>
        </w:rPr>
        <w:t>_______________________</w:t>
      </w:r>
    </w:p>
    <w:p w:rsidR="005B29A2" w:rsidRPr="00830B45" w:rsidRDefault="005B29A2" w:rsidP="00D82A51">
      <w:pPr>
        <w:pStyle w:val="undline"/>
        <w:spacing w:line="360" w:lineRule="auto"/>
        <w:ind w:firstLine="709"/>
        <w:rPr>
          <w:rFonts w:ascii="Times New Roman" w:hAnsi="Times New Roman" w:cs="Times New Roman"/>
          <w:color w:val="000000"/>
          <w:sz w:val="28"/>
          <w:szCs w:val="28"/>
        </w:rPr>
      </w:pPr>
      <w:r w:rsidRPr="00830B45">
        <w:rPr>
          <w:rFonts w:ascii="Times New Roman" w:hAnsi="Times New Roman" w:cs="Times New Roman"/>
          <w:color w:val="000000"/>
          <w:sz w:val="28"/>
          <w:szCs w:val="28"/>
        </w:rPr>
        <w:t>(новые сведения о ценных бумагах)</w:t>
      </w:r>
    </w:p>
    <w:p w:rsidR="005B29A2" w:rsidRPr="00830B45" w:rsidRDefault="005B29A2" w:rsidP="00D82A51">
      <w:pPr>
        <w:pStyle w:val="newncpi0"/>
        <w:spacing w:line="360" w:lineRule="auto"/>
        <w:ind w:firstLine="709"/>
        <w:rPr>
          <w:rFonts w:ascii="Times New Roman" w:hAnsi="Times New Roman" w:cs="Times New Roman"/>
          <w:color w:val="000000"/>
          <w:sz w:val="28"/>
          <w:szCs w:val="28"/>
        </w:rPr>
      </w:pPr>
    </w:p>
    <w:tbl>
      <w:tblPr>
        <w:tblW w:w="0" w:type="auto"/>
        <w:tblLayout w:type="fixed"/>
        <w:tblCellMar>
          <w:left w:w="0" w:type="dxa"/>
          <w:right w:w="0" w:type="dxa"/>
        </w:tblCellMar>
        <w:tblLook w:val="01E0" w:firstRow="1" w:lastRow="1" w:firstColumn="1" w:lastColumn="1" w:noHBand="0" w:noVBand="0"/>
      </w:tblPr>
      <w:tblGrid>
        <w:gridCol w:w="6240"/>
        <w:gridCol w:w="3129"/>
      </w:tblGrid>
      <w:tr w:rsidR="005B29A2" w:rsidRPr="00EE337A" w:rsidTr="00EE337A">
        <w:tc>
          <w:tcPr>
            <w:tcW w:w="6240"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newncpi0"/>
              <w:spacing w:line="360" w:lineRule="auto"/>
              <w:rPr>
                <w:rFonts w:ascii="Times New Roman" w:hAnsi="Times New Roman" w:cs="Times New Roman"/>
                <w:color w:val="000000"/>
                <w:sz w:val="20"/>
                <w:szCs w:val="20"/>
              </w:rPr>
            </w:pPr>
            <w:r w:rsidRPr="00EE337A">
              <w:rPr>
                <w:rFonts w:ascii="Times New Roman" w:hAnsi="Times New Roman" w:cs="Times New Roman"/>
                <w:color w:val="000000"/>
                <w:sz w:val="20"/>
                <w:szCs w:val="20"/>
              </w:rPr>
              <w:t>____________________</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(должность, подпись уполномоченного лица)</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c>
          <w:tcPr>
            <w:tcW w:w="3129" w:type="dxa"/>
            <w:shd w:val="clear" w:color="auto" w:fill="auto"/>
            <w:vAlign w:val="center"/>
          </w:tcPr>
          <w:p w:rsidR="00D82A51" w:rsidRPr="00EE337A" w:rsidRDefault="005B29A2" w:rsidP="00EE337A">
            <w:pPr>
              <w:pStyle w:val="undline"/>
              <w:spacing w:line="360" w:lineRule="auto"/>
              <w:rPr>
                <w:rFonts w:ascii="Times New Roman" w:hAnsi="Times New Roman" w:cs="Times New Roman"/>
                <w:color w:val="000000"/>
              </w:rPr>
            </w:pPr>
            <w:r w:rsidRPr="00EE337A">
              <w:rPr>
                <w:rFonts w:ascii="Times New Roman" w:hAnsi="Times New Roman" w:cs="Times New Roman"/>
                <w:color w:val="000000"/>
              </w:rPr>
              <w:t>(инициалы, фамилия)</w:t>
            </w:r>
          </w:p>
          <w:p w:rsidR="005B29A2" w:rsidRPr="00EE337A" w:rsidRDefault="005B29A2" w:rsidP="00EE337A">
            <w:pPr>
              <w:spacing w:after="0" w:line="360" w:lineRule="auto"/>
              <w:ind w:firstLine="0"/>
              <w:rPr>
                <w:rFonts w:ascii="Times New Roman" w:hAnsi="Times New Roman" w:cs="Times New Roman"/>
                <w:color w:val="000000"/>
                <w:sz w:val="20"/>
                <w:szCs w:val="20"/>
              </w:rPr>
            </w:pPr>
          </w:p>
        </w:tc>
      </w:tr>
      <w:tr w:rsidR="005B29A2" w:rsidRPr="00EE337A" w:rsidTr="00EE337A">
        <w:tc>
          <w:tcPr>
            <w:tcW w:w="6240"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r w:rsidRPr="00EE337A">
              <w:rPr>
                <w:rFonts w:ascii="Times New Roman" w:hAnsi="Times New Roman" w:cs="Times New Roman"/>
                <w:color w:val="000000"/>
                <w:sz w:val="20"/>
                <w:szCs w:val="20"/>
              </w:rPr>
              <w:t>М.П.</w:t>
            </w:r>
          </w:p>
        </w:tc>
        <w:tc>
          <w:tcPr>
            <w:tcW w:w="3129" w:type="dxa"/>
            <w:shd w:val="clear" w:color="auto" w:fill="auto"/>
            <w:vAlign w:val="center"/>
          </w:tcPr>
          <w:p w:rsidR="005B29A2" w:rsidRPr="00EE337A" w:rsidRDefault="005B29A2" w:rsidP="00EE337A">
            <w:pPr>
              <w:spacing w:after="0" w:line="360" w:lineRule="auto"/>
              <w:ind w:firstLine="0"/>
              <w:rPr>
                <w:rFonts w:ascii="Times New Roman" w:hAnsi="Times New Roman" w:cs="Times New Roman"/>
                <w:color w:val="000000"/>
                <w:sz w:val="20"/>
                <w:szCs w:val="20"/>
              </w:rPr>
            </w:pPr>
          </w:p>
        </w:tc>
      </w:tr>
    </w:tbl>
    <w:p w:rsidR="004B5749" w:rsidRDefault="004B5749" w:rsidP="00D82A51">
      <w:pPr>
        <w:pStyle w:val="HTML"/>
        <w:spacing w:line="360" w:lineRule="auto"/>
        <w:ind w:firstLine="709"/>
        <w:jc w:val="both"/>
        <w:rPr>
          <w:rFonts w:ascii="Times New Roman" w:hAnsi="Times New Roman" w:cs="Times New Roman"/>
          <w:sz w:val="28"/>
          <w:szCs w:val="28"/>
        </w:rPr>
      </w:pPr>
    </w:p>
    <w:p w:rsidR="00E93962" w:rsidRDefault="00E93962" w:rsidP="00D82A51">
      <w:pPr>
        <w:pStyle w:val="HTML"/>
        <w:spacing w:line="360" w:lineRule="auto"/>
        <w:ind w:firstLine="709"/>
        <w:jc w:val="both"/>
        <w:rPr>
          <w:rFonts w:ascii="Times New Roman" w:hAnsi="Times New Roman" w:cs="Times New Roman"/>
          <w:sz w:val="28"/>
          <w:szCs w:val="28"/>
        </w:rPr>
      </w:pPr>
    </w:p>
    <w:p w:rsidR="00E93962" w:rsidRPr="00E93962" w:rsidRDefault="00E93962" w:rsidP="00D82A51">
      <w:pPr>
        <w:pStyle w:val="HTML"/>
        <w:spacing w:line="360" w:lineRule="auto"/>
        <w:ind w:firstLine="709"/>
        <w:jc w:val="both"/>
        <w:rPr>
          <w:rFonts w:ascii="Times New Roman" w:hAnsi="Times New Roman" w:cs="Times New Roman"/>
          <w:sz w:val="28"/>
          <w:szCs w:val="28"/>
        </w:rPr>
      </w:pPr>
    </w:p>
    <w:p w:rsidR="004B5749" w:rsidRDefault="004B5749" w:rsidP="004B5749">
      <w:pPr>
        <w:autoSpaceDE w:val="0"/>
        <w:autoSpaceDN w:val="0"/>
        <w:adjustRightInd w:val="0"/>
        <w:spacing w:after="0" w:line="360" w:lineRule="auto"/>
        <w:ind w:firstLine="709"/>
        <w:jc w:val="center"/>
        <w:rPr>
          <w:rFonts w:ascii="Times New Roman" w:hAnsi="Times New Roman" w:cs="Times New Roman"/>
          <w:b/>
          <w:bCs/>
          <w:color w:val="000000"/>
          <w:sz w:val="28"/>
          <w:szCs w:val="28"/>
        </w:rPr>
        <w:sectPr w:rsidR="004B5749" w:rsidSect="00DC5D17">
          <w:pgSz w:w="11906" w:h="16838"/>
          <w:pgMar w:top="1134" w:right="850" w:bottom="1134" w:left="1701" w:header="709" w:footer="709" w:gutter="0"/>
          <w:pgNumType w:start="1"/>
          <w:cols w:space="708"/>
          <w:titlePg/>
          <w:docGrid w:linePitch="360"/>
        </w:sectPr>
      </w:pPr>
    </w:p>
    <w:p w:rsidR="00B856E5" w:rsidRPr="004B5749" w:rsidRDefault="00B856E5" w:rsidP="004B5749">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4B5749">
        <w:rPr>
          <w:rFonts w:ascii="Times New Roman" w:hAnsi="Times New Roman" w:cs="Times New Roman"/>
          <w:b/>
          <w:bCs/>
          <w:color w:val="000000"/>
          <w:sz w:val="28"/>
          <w:szCs w:val="28"/>
        </w:rPr>
        <w:t xml:space="preserve">ПРИЛОЖЕНИЕ </w:t>
      </w:r>
      <w:r w:rsidR="004B5749">
        <w:rPr>
          <w:rFonts w:ascii="Times New Roman" w:hAnsi="Times New Roman" w:cs="Times New Roman"/>
          <w:b/>
          <w:bCs/>
          <w:color w:val="000000"/>
          <w:sz w:val="28"/>
          <w:szCs w:val="28"/>
        </w:rPr>
        <w:t>Ж</w:t>
      </w:r>
    </w:p>
    <w:p w:rsidR="00B856E5" w:rsidRPr="00D82A51" w:rsidRDefault="00B856E5" w:rsidP="00D82A51">
      <w:pPr>
        <w:spacing w:after="0" w:line="360" w:lineRule="auto"/>
        <w:ind w:firstLine="709"/>
        <w:rPr>
          <w:rFonts w:ascii="Times New Roman" w:hAnsi="Times New Roman" w:cs="Times New Roman"/>
          <w:color w:val="000000"/>
          <w:sz w:val="28"/>
          <w:szCs w:val="28"/>
        </w:rPr>
      </w:pPr>
    </w:p>
    <w:p w:rsidR="00D82A51" w:rsidRDefault="00B856E5" w:rsidP="00D82A51">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СРАВНИТЕЛЬНЫЙ АНАЛИЗ ОРГАНИЗАЦИОННО-ПРАВОВЫХ</w:t>
      </w:r>
      <w:r w:rsidR="009A693D">
        <w:rPr>
          <w:rFonts w:ascii="Times New Roman" w:hAnsi="Times New Roman" w:cs="Times New Roman"/>
          <w:color w:val="000000"/>
          <w:sz w:val="28"/>
          <w:szCs w:val="28"/>
        </w:rPr>
        <w:t xml:space="preserve"> </w:t>
      </w:r>
      <w:r w:rsidRPr="00D82A51">
        <w:rPr>
          <w:rFonts w:ascii="Times New Roman" w:hAnsi="Times New Roman" w:cs="Times New Roman"/>
          <w:color w:val="000000"/>
          <w:sz w:val="28"/>
          <w:szCs w:val="28"/>
        </w:rPr>
        <w:t>ФОРМ КОММЕРЧЕСКИХ ОРГАНИЗАЦИЙ</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65"/>
        <w:gridCol w:w="2232"/>
        <w:gridCol w:w="2683"/>
        <w:gridCol w:w="1047"/>
        <w:gridCol w:w="1984"/>
        <w:gridCol w:w="1860"/>
        <w:gridCol w:w="2108"/>
      </w:tblGrid>
      <w:tr w:rsidR="00B856E5" w:rsidRPr="004B5749">
        <w:tc>
          <w:tcPr>
            <w:tcW w:w="2165" w:type="dxa"/>
            <w:vMerge w:val="restart"/>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Организационно-правовая форма</w:t>
            </w:r>
            <w:r w:rsidR="004B5749" w:rsidRPr="004B5749">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юридического</w:t>
            </w:r>
            <w:r w:rsidR="004B5749" w:rsidRPr="004B5749">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лица</w:t>
            </w:r>
          </w:p>
        </w:tc>
        <w:tc>
          <w:tcPr>
            <w:tcW w:w="4915" w:type="dxa"/>
            <w:gridSpan w:val="2"/>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Субсидиарная ответственность</w:t>
            </w:r>
            <w:r w:rsidR="004B5749">
              <w:rPr>
                <w:rFonts w:ascii="Times New Roman" w:hAnsi="Times New Roman" w:cs="Times New Roman"/>
                <w:color w:val="000000"/>
                <w:sz w:val="20"/>
                <w:szCs w:val="20"/>
                <w:lang w:val="en-US"/>
              </w:rPr>
              <w:t xml:space="preserve"> </w:t>
            </w:r>
            <w:r w:rsidR="00B856E5" w:rsidRPr="004B5749">
              <w:rPr>
                <w:rFonts w:ascii="Times New Roman" w:hAnsi="Times New Roman" w:cs="Times New Roman"/>
                <w:color w:val="000000"/>
                <w:sz w:val="20"/>
                <w:szCs w:val="20"/>
              </w:rPr>
              <w:t>учредителей</w:t>
            </w:r>
          </w:p>
        </w:tc>
        <w:tc>
          <w:tcPr>
            <w:tcW w:w="3031" w:type="dxa"/>
            <w:gridSpan w:val="2"/>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Уставный фонд</w:t>
            </w:r>
          </w:p>
        </w:tc>
        <w:tc>
          <w:tcPr>
            <w:tcW w:w="3968" w:type="dxa"/>
            <w:gridSpan w:val="2"/>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Статус имущества</w:t>
            </w:r>
          </w:p>
        </w:tc>
      </w:tr>
      <w:tr w:rsidR="00B856E5" w:rsidRPr="004B5749">
        <w:tc>
          <w:tcPr>
            <w:tcW w:w="2165" w:type="dxa"/>
            <w:vMerge/>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232"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при экономической</w:t>
            </w:r>
          </w:p>
          <w:p w:rsidR="00D82A51"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несостоятельности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(банкротстве)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(п.3 ст.52 ГК РБ)</w:t>
            </w:r>
          </w:p>
        </w:tc>
        <w:tc>
          <w:tcPr>
            <w:tcW w:w="2683" w:type="dxa"/>
          </w:tcPr>
          <w:p w:rsidR="00D82A51"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в иных случаях,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предусмотренных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законодательством</w:t>
            </w: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Размер</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(прим.)</w:t>
            </w:r>
          </w:p>
        </w:tc>
        <w:tc>
          <w:tcPr>
            <w:tcW w:w="1984" w:type="dxa"/>
          </w:tcPr>
          <w:p w:rsidR="00D82A51"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Сроки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формирования</w:t>
            </w:r>
          </w:p>
        </w:tc>
        <w:tc>
          <w:tcPr>
            <w:tcW w:w="1860"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Принадлежность</w:t>
            </w:r>
            <w:r w:rsidR="009A693D">
              <w:rPr>
                <w:rFonts w:ascii="Times New Roman" w:hAnsi="Times New Roman" w:cs="Times New Roman"/>
                <w:color w:val="000000"/>
                <w:sz w:val="20"/>
                <w:szCs w:val="20"/>
              </w:rPr>
              <w:t xml:space="preserve"> </w:t>
            </w:r>
            <w:r w:rsidR="009A693D" w:rsidRPr="004B5749">
              <w:rPr>
                <w:rFonts w:ascii="Times New Roman" w:hAnsi="Times New Roman" w:cs="Times New Roman"/>
                <w:color w:val="000000"/>
                <w:sz w:val="20"/>
                <w:szCs w:val="20"/>
              </w:rPr>
              <w:t>Ю</w:t>
            </w:r>
            <w:r w:rsidRPr="004B5749">
              <w:rPr>
                <w:rFonts w:ascii="Times New Roman" w:hAnsi="Times New Roman" w:cs="Times New Roman"/>
                <w:color w:val="000000"/>
                <w:sz w:val="20"/>
                <w:szCs w:val="20"/>
              </w:rPr>
              <w:t>ридическому</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лицу</w:t>
            </w:r>
          </w:p>
        </w:tc>
        <w:tc>
          <w:tcPr>
            <w:tcW w:w="2108"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Права</w:t>
            </w:r>
            <w:r w:rsidR="009A693D">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учредителей</w:t>
            </w:r>
          </w:p>
        </w:tc>
      </w:tr>
      <w:tr w:rsidR="00B856E5" w:rsidRPr="004B5749">
        <w:tc>
          <w:tcPr>
            <w:tcW w:w="2165"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Коммандитное</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и полное</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товарищество</w:t>
            </w:r>
          </w:p>
        </w:tc>
        <w:tc>
          <w:tcPr>
            <w:tcW w:w="2232" w:type="dxa"/>
          </w:tcPr>
          <w:p w:rsidR="00B856E5" w:rsidRPr="004B5749" w:rsidRDefault="00B856E5" w:rsidP="009A693D">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Возникает при</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установлении</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факта, что</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экономическая</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несостоятельность</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(банкротство)</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была вызвана</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учредителями</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(участниками)</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и в случае</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недостаточности</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имущества</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юридического лица</w:t>
            </w:r>
          </w:p>
        </w:tc>
        <w:tc>
          <w:tcPr>
            <w:tcW w:w="2683"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Полные товарищи:</w:t>
            </w:r>
          </w:p>
          <w:p w:rsidR="00B856E5" w:rsidRPr="004B5749" w:rsidRDefault="009A693D"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w:t>
            </w:r>
            <w:r w:rsidR="00B856E5" w:rsidRPr="004B5749">
              <w:rPr>
                <w:rFonts w:ascii="Times New Roman" w:hAnsi="Times New Roman" w:cs="Times New Roman"/>
                <w:color w:val="000000"/>
                <w:sz w:val="20"/>
                <w:szCs w:val="20"/>
              </w:rPr>
              <w:t>твечают</w:t>
            </w:r>
            <w:r>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солидарно всем</w:t>
            </w:r>
            <w:r>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своим имуществом,</w:t>
            </w:r>
            <w:r>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при этом участник,</w:t>
            </w:r>
            <w:r>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не являющийся</w:t>
            </w:r>
            <w:r>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учредителем, - по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обязательствам,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возникшим до его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вступления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товарищество;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при выбытии - по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обязательствам,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возникшим до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момента его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выбытия в течение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двух лет со дня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утверждения отчета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 деятельности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товарищества за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год, в котором он</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выбыл (ст.72</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ГК РБ);</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коммандиты:</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пределах сумм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внесенных ими</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вкладов</w:t>
            </w: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400 евро</w:t>
            </w:r>
          </w:p>
        </w:tc>
        <w:tc>
          <w:tcPr>
            <w:tcW w:w="1984"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Не менее чем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50% к моменту</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государственной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регистрации,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полном объеме -</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течение года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 момента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регистрации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9A693D">
            <w:pPr>
              <w:autoSpaceDE w:val="0"/>
              <w:autoSpaceDN w:val="0"/>
              <w:adjustRightInd w:val="0"/>
              <w:spacing w:after="0" w:line="360" w:lineRule="auto"/>
              <w:ind w:firstLine="0"/>
              <w:rPr>
                <w:rFonts w:ascii="Times New Roman" w:hAnsi="Times New Roman" w:cs="Times New Roman"/>
                <w:color w:val="000000"/>
                <w:sz w:val="20"/>
                <w:szCs w:val="20"/>
              </w:rPr>
            </w:pPr>
          </w:p>
        </w:tc>
        <w:tc>
          <w:tcPr>
            <w:tcW w:w="1860"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 праве</w:t>
            </w:r>
            <w:r w:rsidR="009A693D">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собственности</w:t>
            </w:r>
          </w:p>
        </w:tc>
        <w:tc>
          <w:tcPr>
            <w:tcW w:w="2108"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Право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получение доли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прибыли; право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 имущество,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оставшееся 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расчетах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кредиторами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при ликвидации,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пропорционально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их доле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уставном фонде;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право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получение доли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имуществе 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выходе из</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состава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участников</w:t>
            </w:r>
          </w:p>
          <w:p w:rsidR="00B856E5" w:rsidRPr="004B5749" w:rsidRDefault="00B856E5" w:rsidP="009A693D">
            <w:pPr>
              <w:autoSpaceDE w:val="0"/>
              <w:autoSpaceDN w:val="0"/>
              <w:adjustRightInd w:val="0"/>
              <w:spacing w:after="0" w:line="360" w:lineRule="auto"/>
              <w:ind w:firstLine="0"/>
              <w:rPr>
                <w:rFonts w:ascii="Times New Roman" w:hAnsi="Times New Roman" w:cs="Times New Roman"/>
                <w:color w:val="000000"/>
                <w:sz w:val="20"/>
                <w:szCs w:val="20"/>
              </w:rPr>
            </w:pPr>
          </w:p>
        </w:tc>
      </w:tr>
      <w:tr w:rsidR="00B856E5" w:rsidRPr="004B5749">
        <w:tc>
          <w:tcPr>
            <w:tcW w:w="2165"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Общество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ограниченной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ответственностью</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232"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То же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683"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пределах сумм,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внесенных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участниками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вкладов</w:t>
            </w: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1600 евро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984"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То же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860"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То же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108"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То же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r>
      <w:tr w:rsidR="00B856E5" w:rsidRPr="004B5749">
        <w:tc>
          <w:tcPr>
            <w:tcW w:w="2165"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Общество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дополнительной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ответственностью</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232"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683"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пределах,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определяемых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учредительными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документами, но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не менее чем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сумме,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эквивалентной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1200 евро</w:t>
            </w: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400 евро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984"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860"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108"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r>
      <w:tr w:rsidR="00B856E5" w:rsidRPr="004B5749">
        <w:tc>
          <w:tcPr>
            <w:tcW w:w="2165"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Акционерное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общество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232"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683"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пределах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стоимости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принадлежащих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участникам акций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3000 евро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(для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ЗАО);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12500 ев-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ро (для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ОАО)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984"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100% к моменту</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государственной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регистрации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860"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108"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Право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получение доли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прибыли; право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 имущество,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оставшееся 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расчетах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кредиторами</w:t>
            </w:r>
            <w:r w:rsidR="00D82A51" w:rsidRPr="004B5749">
              <w:rPr>
                <w:rFonts w:ascii="Times New Roman" w:hAnsi="Times New Roman" w:cs="Times New Roman"/>
                <w:color w:val="000000"/>
                <w:sz w:val="20"/>
                <w:szCs w:val="20"/>
              </w:rPr>
              <w:t xml:space="preserve"> </w:t>
            </w:r>
            <w:r w:rsidRPr="004B5749">
              <w:rPr>
                <w:rFonts w:ascii="Times New Roman" w:hAnsi="Times New Roman" w:cs="Times New Roman"/>
                <w:color w:val="000000"/>
                <w:sz w:val="20"/>
                <w:szCs w:val="20"/>
              </w:rPr>
              <w:t>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ликвидации,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пропорционально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их доле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уставном фонде;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право на продажу</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акций</w:t>
            </w:r>
          </w:p>
        </w:tc>
      </w:tr>
      <w:tr w:rsidR="00B856E5" w:rsidRPr="004B5749">
        <w:tc>
          <w:tcPr>
            <w:tcW w:w="2165"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Производственный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кооператив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232"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683"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равных долях,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если иное не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определено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уставе,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пределах,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установленных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уставом, но не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менее величины</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полученного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годового дохода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кооперативе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400 евро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984"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Не менее чем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10% к моменту</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государственной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регистрации,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полном объеме -</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течение года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 момента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регистрации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860" w:type="dxa"/>
          </w:tcPr>
          <w:p w:rsidR="00B856E5" w:rsidRPr="004B5749" w:rsidRDefault="00D82A51"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 xml:space="preserve"> </w:t>
            </w:r>
            <w:r w:rsidR="00B856E5" w:rsidRPr="004B5749">
              <w:rPr>
                <w:rFonts w:ascii="Times New Roman" w:hAnsi="Times New Roman" w:cs="Times New Roman"/>
                <w:color w:val="000000"/>
                <w:sz w:val="20"/>
                <w:szCs w:val="20"/>
              </w:rPr>
              <w:t>-"-</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108"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Право на прибыль</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 соответствии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трудовым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участием (если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иной порядок не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предусмотрен</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уставом); право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 имущество,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оставшееся 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расчетах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кредиторами 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ликвидации,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соответствии с</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трудовым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участием (если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иной порядок не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предусмотрен</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уставом); право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 выплату</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стоимости пая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или получение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имущества,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соответствующего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паю члена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кооператива, при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выходе из</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кооператива</w:t>
            </w:r>
          </w:p>
        </w:tc>
      </w:tr>
      <w:tr w:rsidR="00B856E5" w:rsidRPr="004B5749">
        <w:tc>
          <w:tcPr>
            <w:tcW w:w="2165"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Унитарное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предприятие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232"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683"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Собственник</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не отвечает по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обязательствам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предприятия,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кроме случаев,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предусмотренных</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п.3 ст.52 ГК РБ</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047"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800 евро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984"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100% к моменту</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государственной</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регистрации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1860"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 праве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хозяйственного</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ведения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p>
        </w:tc>
        <w:tc>
          <w:tcPr>
            <w:tcW w:w="2108" w:type="dxa"/>
          </w:tcPr>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Собственник</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осуществляет</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контроль за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использованием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 назначению и</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сохранностью</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имущества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предприятия;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устанавливает</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ограничения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распоряжение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имуществом;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имеет право на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получение</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прибыли от</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использования</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предприятием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имущества,</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находящегося в</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хозяйственном</w:t>
            </w:r>
          </w:p>
          <w:p w:rsidR="00B856E5" w:rsidRPr="004B5749" w:rsidRDefault="00B856E5" w:rsidP="004B5749">
            <w:pPr>
              <w:autoSpaceDE w:val="0"/>
              <w:autoSpaceDN w:val="0"/>
              <w:adjustRightInd w:val="0"/>
              <w:spacing w:after="0" w:line="360" w:lineRule="auto"/>
              <w:ind w:firstLine="0"/>
              <w:rPr>
                <w:rFonts w:ascii="Times New Roman" w:hAnsi="Times New Roman" w:cs="Times New Roman"/>
                <w:color w:val="000000"/>
                <w:sz w:val="20"/>
                <w:szCs w:val="20"/>
              </w:rPr>
            </w:pPr>
            <w:r w:rsidRPr="004B5749">
              <w:rPr>
                <w:rFonts w:ascii="Times New Roman" w:hAnsi="Times New Roman" w:cs="Times New Roman"/>
                <w:color w:val="000000"/>
                <w:sz w:val="20"/>
                <w:szCs w:val="20"/>
              </w:rPr>
              <w:t>ведении</w:t>
            </w:r>
          </w:p>
        </w:tc>
      </w:tr>
    </w:tbl>
    <w:p w:rsidR="00D82A51" w:rsidRDefault="00D82A51" w:rsidP="00D82A51">
      <w:pPr>
        <w:autoSpaceDE w:val="0"/>
        <w:autoSpaceDN w:val="0"/>
        <w:adjustRightInd w:val="0"/>
        <w:spacing w:after="0" w:line="360" w:lineRule="auto"/>
        <w:ind w:firstLine="709"/>
        <w:rPr>
          <w:rFonts w:ascii="Times New Roman" w:hAnsi="Times New Roman" w:cs="Times New Roman"/>
          <w:color w:val="000000"/>
          <w:sz w:val="28"/>
          <w:szCs w:val="28"/>
        </w:rPr>
      </w:pPr>
    </w:p>
    <w:p w:rsidR="00B856E5" w:rsidRPr="00D82A51" w:rsidRDefault="00B856E5" w:rsidP="00D82A51">
      <w:pPr>
        <w:autoSpaceDE w:val="0"/>
        <w:autoSpaceDN w:val="0"/>
        <w:adjustRightInd w:val="0"/>
        <w:spacing w:after="0" w:line="360" w:lineRule="auto"/>
        <w:ind w:firstLine="709"/>
        <w:rPr>
          <w:rFonts w:ascii="Times New Roman" w:hAnsi="Times New Roman" w:cs="Times New Roman"/>
          <w:color w:val="000000"/>
          <w:sz w:val="28"/>
          <w:szCs w:val="28"/>
        </w:rPr>
      </w:pPr>
      <w:r w:rsidRPr="00D82A51">
        <w:rPr>
          <w:rFonts w:ascii="Times New Roman" w:hAnsi="Times New Roman" w:cs="Times New Roman"/>
          <w:color w:val="000000"/>
          <w:sz w:val="28"/>
          <w:szCs w:val="28"/>
        </w:rPr>
        <w:t>Примечание. Если коммерческая организация указала в своих учредительных документах один из видов производственной деятельности, она вправе сформировать уставный фонд в размере не менее 50% от минимального размера уставного фонда, установленного для коммерческой организации соответствующей организационно-правовой формы.</w:t>
      </w:r>
      <w:bookmarkStart w:id="58" w:name="_GoBack"/>
      <w:bookmarkEnd w:id="58"/>
    </w:p>
    <w:sectPr w:rsidR="00B856E5" w:rsidRPr="00D82A51" w:rsidSect="004B5749">
      <w:pgSz w:w="16838" w:h="11906" w:orient="landscape"/>
      <w:pgMar w:top="851" w:right="1134" w:bottom="1701" w:left="1134" w:header="709" w:footer="709" w:gutter="0"/>
      <w:pgNumType w:start="1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7A" w:rsidRDefault="00EE337A">
      <w:pPr>
        <w:spacing w:after="0"/>
        <w:ind w:firstLine="0"/>
        <w:jc w:val="left"/>
        <w:rPr>
          <w:rFonts w:ascii="Times New Roman" w:hAnsi="Times New Roman" w:cs="Times New Roman"/>
        </w:rPr>
      </w:pPr>
      <w:r>
        <w:rPr>
          <w:rFonts w:ascii="Times New Roman" w:hAnsi="Times New Roman" w:cs="Times New Roman"/>
        </w:rPr>
        <w:separator/>
      </w:r>
    </w:p>
  </w:endnote>
  <w:endnote w:type="continuationSeparator" w:id="0">
    <w:p w:rsidR="00EE337A" w:rsidRDefault="00EE337A">
      <w:pPr>
        <w:spacing w:after="0"/>
        <w:ind w:firstLine="0"/>
        <w:jc w:val="left"/>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7A" w:rsidRDefault="00EE337A">
      <w:pPr>
        <w:spacing w:after="0"/>
        <w:ind w:firstLine="0"/>
        <w:jc w:val="left"/>
        <w:rPr>
          <w:rFonts w:ascii="Times New Roman" w:hAnsi="Times New Roman" w:cs="Times New Roman"/>
        </w:rPr>
      </w:pPr>
      <w:r>
        <w:rPr>
          <w:rFonts w:ascii="Times New Roman" w:hAnsi="Times New Roman" w:cs="Times New Roman"/>
        </w:rPr>
        <w:separator/>
      </w:r>
    </w:p>
  </w:footnote>
  <w:footnote w:type="continuationSeparator" w:id="0">
    <w:p w:rsidR="00EE337A" w:rsidRDefault="00EE337A">
      <w:pPr>
        <w:spacing w:after="0"/>
        <w:ind w:firstLine="0"/>
        <w:jc w:val="left"/>
        <w:rPr>
          <w:rFonts w:ascii="Times New Roman" w:hAnsi="Times New Roman" w:cs="Times New Roman"/>
        </w:rPr>
      </w:pPr>
      <w:r>
        <w:rPr>
          <w:rFonts w:ascii="Times New Roman" w:hAnsi="Times New Roman" w:cs="Times New Roman"/>
        </w:rPr>
        <w:continuationSeparator/>
      </w:r>
    </w:p>
  </w:footnote>
  <w:footnote w:id="1">
    <w:p w:rsidR="00EE337A" w:rsidRDefault="00FC430F" w:rsidP="00D82A51">
      <w:pPr>
        <w:spacing w:after="0"/>
        <w:ind w:firstLine="0"/>
        <w:jc w:val="left"/>
      </w:pPr>
      <w:r w:rsidRPr="00D82A51">
        <w:rPr>
          <w:rStyle w:val="ae"/>
          <w:rFonts w:ascii="Times New Roman" w:hAnsi="Times New Roman"/>
          <w:sz w:val="20"/>
          <w:szCs w:val="20"/>
        </w:rPr>
        <w:footnoteRef/>
      </w:r>
      <w:r w:rsidRPr="00D82A51">
        <w:rPr>
          <w:rFonts w:ascii="Times New Roman" w:hAnsi="Times New Roman" w:cs="Times New Roman"/>
          <w:sz w:val="20"/>
          <w:szCs w:val="20"/>
        </w:rPr>
        <w:t xml:space="preserve"> Отчет о работе Комитета по ценным бумагам в первом полугодии 2006 года./ Лилия Крапивина.- ИС «Фондовый рынок Республики Беларусь»., http://</w:t>
      </w:r>
      <w:r w:rsidRPr="00D82A51">
        <w:rPr>
          <w:rFonts w:ascii="Times New Roman" w:hAnsi="Times New Roman" w:cs="Times New Roman"/>
          <w:sz w:val="20"/>
          <w:szCs w:val="20"/>
          <w:lang w:val="en-US"/>
        </w:rPr>
        <w:t>www</w:t>
      </w:r>
      <w:r w:rsidRPr="00D82A51">
        <w:rPr>
          <w:rFonts w:ascii="Times New Roman" w:hAnsi="Times New Roman" w:cs="Times New Roman"/>
          <w:sz w:val="20"/>
          <w:szCs w:val="20"/>
        </w:rPr>
        <w:t>.stock.bcse.by</w:t>
      </w:r>
    </w:p>
  </w:footnote>
  <w:footnote w:id="2">
    <w:p w:rsidR="00EE337A" w:rsidRDefault="00FC430F" w:rsidP="0008741E">
      <w:pPr>
        <w:autoSpaceDE w:val="0"/>
        <w:autoSpaceDN w:val="0"/>
        <w:adjustRightInd w:val="0"/>
        <w:spacing w:after="0"/>
        <w:ind w:left="601" w:firstLine="0"/>
        <w:jc w:val="left"/>
      </w:pPr>
      <w:r w:rsidRPr="0008741E">
        <w:rPr>
          <w:rStyle w:val="ae"/>
          <w:rFonts w:ascii="Times New Roman" w:hAnsi="Times New Roman"/>
          <w:sz w:val="20"/>
          <w:szCs w:val="20"/>
        </w:rPr>
        <w:footnoteRef/>
      </w:r>
      <w:r w:rsidRPr="0008741E">
        <w:rPr>
          <w:rFonts w:ascii="Times New Roman" w:hAnsi="Times New Roman" w:cs="Times New Roman"/>
          <w:sz w:val="20"/>
          <w:szCs w:val="20"/>
        </w:rPr>
        <w:t xml:space="preserve"> Официальный сайт Министерства экономики Республики Беларусь </w:t>
      </w:r>
      <w:r w:rsidRPr="0008741E">
        <w:rPr>
          <w:rFonts w:ascii="Times New Roman" w:hAnsi="Times New Roman" w:cs="Times New Roman"/>
          <w:sz w:val="20"/>
          <w:szCs w:val="20"/>
          <w:lang w:val="en-US"/>
        </w:rPr>
        <w:t>http</w:t>
      </w:r>
      <w:r w:rsidRPr="0008741E">
        <w:rPr>
          <w:rFonts w:ascii="Times New Roman" w:hAnsi="Times New Roman" w:cs="Times New Roman"/>
          <w:sz w:val="20"/>
          <w:szCs w:val="20"/>
        </w:rPr>
        <w:t>://</w:t>
      </w:r>
      <w:r w:rsidRPr="0008741E">
        <w:rPr>
          <w:rFonts w:ascii="Times New Roman" w:hAnsi="Times New Roman" w:cs="Times New Roman"/>
          <w:sz w:val="20"/>
          <w:szCs w:val="20"/>
          <w:lang w:val="en-US"/>
        </w:rPr>
        <w:t>w</w:t>
      </w:r>
      <w:r w:rsidRPr="0008741E">
        <w:rPr>
          <w:rFonts w:ascii="Times New Roman" w:hAnsi="Times New Roman" w:cs="Times New Roman"/>
          <w:sz w:val="20"/>
          <w:szCs w:val="20"/>
        </w:rPr>
        <w:t>3.</w:t>
      </w:r>
      <w:r w:rsidRPr="0008741E">
        <w:rPr>
          <w:rFonts w:ascii="Times New Roman" w:hAnsi="Times New Roman" w:cs="Times New Roman"/>
          <w:sz w:val="20"/>
          <w:szCs w:val="20"/>
          <w:lang w:val="en-US"/>
        </w:rPr>
        <w:t>main</w:t>
      </w:r>
      <w:r w:rsidRPr="0008741E">
        <w:rPr>
          <w:rFonts w:ascii="Times New Roman" w:hAnsi="Times New Roman" w:cs="Times New Roman"/>
          <w:sz w:val="20"/>
          <w:szCs w:val="20"/>
        </w:rPr>
        <w:t>.</w:t>
      </w:r>
      <w:r w:rsidRPr="0008741E">
        <w:rPr>
          <w:rFonts w:ascii="Times New Roman" w:hAnsi="Times New Roman" w:cs="Times New Roman"/>
          <w:sz w:val="20"/>
          <w:szCs w:val="20"/>
          <w:lang w:val="en-US"/>
        </w:rPr>
        <w:t>gov</w:t>
      </w:r>
      <w:r w:rsidRPr="0008741E">
        <w:rPr>
          <w:rFonts w:ascii="Times New Roman" w:hAnsi="Times New Roman" w:cs="Times New Roman"/>
          <w:sz w:val="20"/>
          <w:szCs w:val="20"/>
        </w:rPr>
        <w:t>.</w:t>
      </w:r>
      <w:r w:rsidRPr="0008741E">
        <w:rPr>
          <w:rFonts w:ascii="Times New Roman" w:hAnsi="Times New Roman" w:cs="Times New Roman"/>
          <w:sz w:val="20"/>
          <w:szCs w:val="20"/>
          <w:lang w:val="en-US"/>
        </w:rPr>
        <w:t>by</w:t>
      </w:r>
      <w:r w:rsidRPr="0008741E">
        <w:rPr>
          <w:rFonts w:ascii="Times New Roman" w:hAnsi="Times New Roman" w:cs="Times New Roman"/>
          <w:sz w:val="20"/>
          <w:szCs w:val="20"/>
        </w:rPr>
        <w:t>/</w:t>
      </w:r>
      <w:r w:rsidRPr="0008741E">
        <w:rPr>
          <w:rFonts w:ascii="Times New Roman" w:hAnsi="Times New Roman" w:cs="Times New Roman"/>
          <w:sz w:val="20"/>
          <w:szCs w:val="20"/>
          <w:lang w:val="en-US"/>
        </w:rPr>
        <w:t>ministry</w:t>
      </w:r>
      <w:r w:rsidRPr="0008741E">
        <w:rPr>
          <w:rFonts w:ascii="Times New Roman" w:hAnsi="Times New Roman" w:cs="Times New Roman"/>
          <w:sz w:val="20"/>
          <w:szCs w:val="20"/>
        </w:rPr>
        <w:t>/</w:t>
      </w:r>
      <w:r w:rsidRPr="0008741E">
        <w:rPr>
          <w:rFonts w:ascii="Times New Roman" w:hAnsi="Times New Roman" w:cs="Times New Roman"/>
          <w:sz w:val="20"/>
          <w:szCs w:val="20"/>
          <w:lang w:val="en-US"/>
        </w:rPr>
        <w:t>economy</w:t>
      </w:r>
      <w:r w:rsidRPr="0008741E">
        <w:rPr>
          <w:rFonts w:ascii="Times New Roman" w:hAnsi="Times New Roman" w:cs="Times New Roman"/>
          <w:sz w:val="20"/>
          <w:szCs w:val="20"/>
        </w:rPr>
        <w:t>.</w:t>
      </w:r>
      <w:r w:rsidRPr="0008741E">
        <w:rPr>
          <w:rFonts w:ascii="Times New Roman" w:hAnsi="Times New Roman" w:cs="Times New Roman"/>
          <w:sz w:val="20"/>
          <w:szCs w:val="20"/>
          <w:lang w:val="en-US"/>
        </w:rPr>
        <w:t>nsf</w:t>
      </w:r>
    </w:p>
  </w:footnote>
  <w:footnote w:id="3">
    <w:p w:rsidR="00EE337A" w:rsidRDefault="00FC430F" w:rsidP="00457453">
      <w:pPr>
        <w:pStyle w:val="ac"/>
      </w:pPr>
      <w:r w:rsidRPr="00FC265E">
        <w:rPr>
          <w:rStyle w:val="ae"/>
          <w:rFonts w:ascii="Times New Roman" w:hAnsi="Times New Roman"/>
        </w:rPr>
        <w:footnoteRef/>
      </w:r>
      <w:r w:rsidRPr="00FC265E">
        <w:rPr>
          <w:rFonts w:ascii="Times New Roman" w:hAnsi="Times New Roman" w:cs="Times New Roman"/>
        </w:rPr>
        <w:t xml:space="preserve"> Касьяненко В.И. НЭП и акционерное предпринимательство в СССР.  М.:  Знание, 1991. - С. 3.</w:t>
      </w:r>
    </w:p>
  </w:footnote>
  <w:footnote w:id="4">
    <w:p w:rsidR="00EE337A" w:rsidRDefault="00FC430F" w:rsidP="00457453">
      <w:pPr>
        <w:pStyle w:val="ac"/>
      </w:pPr>
      <w:r w:rsidRPr="00425ABF">
        <w:rPr>
          <w:rStyle w:val="ae"/>
          <w:rFonts w:ascii="Times New Roman" w:hAnsi="Times New Roman"/>
        </w:rPr>
        <w:footnoteRef/>
      </w:r>
      <w:r w:rsidRPr="00425ABF">
        <w:rPr>
          <w:rFonts w:ascii="Times New Roman" w:hAnsi="Times New Roman" w:cs="Times New Roman"/>
        </w:rPr>
        <w:t xml:space="preserve"> Кашанина Т.В. Корпоративное право (право хозяйственных товариществ и обществ).  М.: 1999.  - С. 115.</w:t>
      </w:r>
    </w:p>
  </w:footnote>
  <w:footnote w:id="5">
    <w:p w:rsidR="00EE337A" w:rsidRDefault="00FC430F" w:rsidP="00457453">
      <w:pPr>
        <w:pStyle w:val="ac"/>
      </w:pPr>
      <w:r w:rsidRPr="00425ABF">
        <w:rPr>
          <w:rStyle w:val="ae"/>
          <w:rFonts w:ascii="Times New Roman" w:hAnsi="Times New Roman"/>
        </w:rPr>
        <w:footnoteRef/>
      </w:r>
      <w:r w:rsidRPr="00425ABF">
        <w:rPr>
          <w:rFonts w:ascii="Times New Roman" w:hAnsi="Times New Roman" w:cs="Times New Roman"/>
        </w:rPr>
        <w:t xml:space="preserve"> Кашанина Т.В. Корпоративное право (право хозяйственных товариществ и обществ).  М.: 1999. - С. 119</w:t>
      </w:r>
    </w:p>
  </w:footnote>
  <w:footnote w:id="6">
    <w:p w:rsidR="00EE337A" w:rsidRDefault="00FC430F" w:rsidP="00457453">
      <w:pPr>
        <w:pStyle w:val="ac"/>
      </w:pPr>
      <w:r w:rsidRPr="00425ABF">
        <w:rPr>
          <w:rStyle w:val="ae"/>
          <w:rFonts w:ascii="Times New Roman" w:hAnsi="Times New Roman"/>
        </w:rPr>
        <w:footnoteRef/>
      </w:r>
      <w:r w:rsidRPr="00425ABF">
        <w:rPr>
          <w:rFonts w:ascii="Times New Roman" w:hAnsi="Times New Roman" w:cs="Times New Roman"/>
        </w:rPr>
        <w:t xml:space="preserve"> Кашанина Т.В. Корпоративное право (право хозяйственных товариществ и обществ). М.: 1999. - С. 119</w:t>
      </w:r>
    </w:p>
  </w:footnote>
  <w:footnote w:id="7">
    <w:p w:rsidR="00EE337A" w:rsidRDefault="00FC430F" w:rsidP="00457453">
      <w:pPr>
        <w:pStyle w:val="ac"/>
      </w:pPr>
      <w:r w:rsidRPr="00425ABF">
        <w:rPr>
          <w:rStyle w:val="ae"/>
          <w:rFonts w:ascii="Times New Roman" w:hAnsi="Times New Roman"/>
        </w:rPr>
        <w:footnoteRef/>
      </w:r>
      <w:r w:rsidRPr="00425ABF">
        <w:rPr>
          <w:rFonts w:ascii="Times New Roman" w:hAnsi="Times New Roman" w:cs="Times New Roman"/>
        </w:rPr>
        <w:t xml:space="preserve"> Кирилин А.В. Гражданско-правовое регулирование создания и деятельности акционерных обществ в СССР. - М.: 1991. - С. 10</w:t>
      </w:r>
    </w:p>
  </w:footnote>
  <w:footnote w:id="8">
    <w:p w:rsidR="00EE337A" w:rsidRDefault="00FC430F" w:rsidP="00457453">
      <w:pPr>
        <w:pStyle w:val="ac"/>
      </w:pPr>
      <w:r w:rsidRPr="00425ABF">
        <w:rPr>
          <w:rStyle w:val="ae"/>
          <w:rFonts w:ascii="Times New Roman" w:hAnsi="Times New Roman"/>
        </w:rPr>
        <w:footnoteRef/>
      </w:r>
      <w:r w:rsidRPr="00425ABF">
        <w:rPr>
          <w:rFonts w:ascii="Times New Roman" w:hAnsi="Times New Roman" w:cs="Times New Roman"/>
        </w:rPr>
        <w:t xml:space="preserve"> Лукин С.В. Акционерное предпринимательство в России: история и современность. - Мн.: 2001. - С.137</w:t>
      </w:r>
    </w:p>
  </w:footnote>
  <w:footnote w:id="9">
    <w:p w:rsidR="00EE337A" w:rsidRDefault="00FC430F" w:rsidP="00457453">
      <w:pPr>
        <w:pStyle w:val="ac"/>
      </w:pPr>
      <w:r w:rsidRPr="00425ABF">
        <w:rPr>
          <w:rStyle w:val="ae"/>
          <w:rFonts w:ascii="Times New Roman" w:hAnsi="Times New Roman"/>
        </w:rPr>
        <w:footnoteRef/>
      </w:r>
      <w:r w:rsidRPr="00425ABF">
        <w:rPr>
          <w:rFonts w:ascii="Times New Roman" w:hAnsi="Times New Roman" w:cs="Times New Roman"/>
        </w:rPr>
        <w:t xml:space="preserve"> Касьяненко В.И. НЭП и акционерное предпринимательство в СССР.  - М.: Знание, 1991. - С. 8</w:t>
      </w:r>
    </w:p>
  </w:footnote>
  <w:footnote w:id="10">
    <w:p w:rsidR="00EE337A" w:rsidRDefault="00FC430F" w:rsidP="007D01C2">
      <w:pPr>
        <w:pStyle w:val="ac"/>
      </w:pPr>
      <w:r w:rsidRPr="00425ABF">
        <w:rPr>
          <w:rStyle w:val="ae"/>
          <w:rFonts w:ascii="Times New Roman" w:hAnsi="Times New Roman"/>
        </w:rPr>
        <w:footnoteRef/>
      </w:r>
      <w:r w:rsidRPr="00425ABF">
        <w:rPr>
          <w:rFonts w:ascii="Times New Roman" w:hAnsi="Times New Roman" w:cs="Times New Roman"/>
        </w:rPr>
        <w:t xml:space="preserve"> О хозяйственных обществах: Закон Республики Беларусь, 09.12.1992 г. изложен в </w:t>
      </w:r>
      <w:r w:rsidRPr="00425ABF">
        <w:rPr>
          <w:rFonts w:ascii="Times New Roman" w:hAnsi="Times New Roman" w:cs="Times New Roman"/>
          <w:color w:val="000000"/>
        </w:rPr>
        <w:t xml:space="preserve">новой редакции Законом  Республики Беларусь от 10 января 2006 г.// Национальный реестр правовых актов Республики Беларусь.2006 г. № 18. </w:t>
      </w:r>
    </w:p>
  </w:footnote>
  <w:footnote w:id="11">
    <w:p w:rsidR="00EE337A" w:rsidRDefault="00FC430F" w:rsidP="00AD3DC8">
      <w:pPr>
        <w:pStyle w:val="ac"/>
      </w:pPr>
      <w:r>
        <w:rPr>
          <w:rStyle w:val="ae"/>
          <w:rFonts w:cs="TimesDL"/>
        </w:rPr>
        <w:footnoteRef/>
      </w:r>
      <w:r>
        <w:t xml:space="preserve"> Åêàòåðèíà Êàðàòêåâè÷.//ÑÀÑ «Ãëàâáóõ-èíôî»., 2004</w:t>
      </w:r>
    </w:p>
  </w:footnote>
  <w:footnote w:id="12">
    <w:p w:rsidR="00EE337A" w:rsidRDefault="00FC430F">
      <w:pPr>
        <w:pStyle w:val="ac"/>
      </w:pPr>
      <w:r w:rsidRPr="00425ABF">
        <w:rPr>
          <w:rStyle w:val="ae"/>
          <w:rFonts w:ascii="Times New Roman" w:hAnsi="Times New Roman"/>
        </w:rPr>
        <w:footnoteRef/>
      </w:r>
      <w:r w:rsidRPr="00425ABF">
        <w:rPr>
          <w:rFonts w:ascii="Times New Roman" w:hAnsi="Times New Roman" w:cs="Times New Roman"/>
        </w:rPr>
        <w:t xml:space="preserve"> Светлана Томкович. Когда акционерное общество обретает иной статус // Экономическая газета. 2003. № 17 (634) </w:t>
      </w:r>
    </w:p>
  </w:footnote>
  <w:footnote w:id="13">
    <w:p w:rsidR="00EE337A" w:rsidRDefault="00FC430F">
      <w:pPr>
        <w:pStyle w:val="ac"/>
      </w:pPr>
      <w:r w:rsidRPr="00425ABF">
        <w:rPr>
          <w:rStyle w:val="ae"/>
          <w:rFonts w:ascii="Times New Roman" w:hAnsi="Times New Roman"/>
        </w:rPr>
        <w:footnoteRef/>
      </w:r>
      <w:r w:rsidRPr="00425ABF">
        <w:rPr>
          <w:rFonts w:ascii="Times New Roman" w:hAnsi="Times New Roman" w:cs="Times New Roman"/>
        </w:rPr>
        <w:t xml:space="preserve"> Справочная информация. САС «Главбух-инфо»</w:t>
      </w:r>
    </w:p>
  </w:footnote>
  <w:footnote w:id="14">
    <w:p w:rsidR="00EE337A" w:rsidRDefault="00FC430F">
      <w:pPr>
        <w:pStyle w:val="ac"/>
      </w:pPr>
      <w:r w:rsidRPr="00425ABF">
        <w:rPr>
          <w:rStyle w:val="ae"/>
          <w:rFonts w:ascii="Times New Roman" w:hAnsi="Times New Roman"/>
        </w:rPr>
        <w:footnoteRef/>
      </w:r>
      <w:r w:rsidRPr="00425ABF">
        <w:rPr>
          <w:rFonts w:ascii="Times New Roman" w:hAnsi="Times New Roman" w:cs="Times New Roman"/>
        </w:rPr>
        <w:t xml:space="preserve"> Справочная информация. САС «Главбух-инфо»</w:t>
      </w:r>
    </w:p>
  </w:footnote>
  <w:footnote w:id="15">
    <w:p w:rsidR="00EE337A" w:rsidRDefault="00FC430F" w:rsidP="00F473F3">
      <w:pPr>
        <w:autoSpaceDE w:val="0"/>
        <w:autoSpaceDN w:val="0"/>
        <w:adjustRightInd w:val="0"/>
        <w:spacing w:after="0"/>
        <w:ind w:firstLine="0"/>
      </w:pPr>
      <w:r w:rsidRPr="00F473F3">
        <w:rPr>
          <w:rStyle w:val="ae"/>
          <w:rFonts w:ascii="Times New Roman" w:hAnsi="Times New Roman"/>
          <w:sz w:val="20"/>
          <w:szCs w:val="20"/>
        </w:rPr>
        <w:footnoteRef/>
      </w:r>
      <w:r w:rsidRPr="00F473F3">
        <w:rPr>
          <w:rFonts w:ascii="Times New Roman" w:hAnsi="Times New Roman" w:cs="Times New Roman"/>
          <w:sz w:val="20"/>
          <w:szCs w:val="20"/>
        </w:rPr>
        <w:t xml:space="preserve"> Светлана Томкович. Было ЗАО, стало ОАО – преобраз</w:t>
      </w:r>
      <w:r>
        <w:rPr>
          <w:rFonts w:ascii="Times New Roman" w:hAnsi="Times New Roman" w:cs="Times New Roman"/>
          <w:sz w:val="20"/>
          <w:szCs w:val="20"/>
        </w:rPr>
        <w:t xml:space="preserve">ование или перенаименование // </w:t>
      </w:r>
      <w:r w:rsidRPr="00F473F3">
        <w:rPr>
          <w:rFonts w:ascii="Times New Roman" w:hAnsi="Times New Roman" w:cs="Times New Roman"/>
          <w:sz w:val="20"/>
          <w:szCs w:val="20"/>
        </w:rPr>
        <w:t>Экономическая газета».</w:t>
      </w:r>
      <w:r>
        <w:rPr>
          <w:rFonts w:ascii="Times New Roman" w:hAnsi="Times New Roman" w:cs="Times New Roman"/>
          <w:sz w:val="20"/>
          <w:szCs w:val="20"/>
        </w:rPr>
        <w:t>.2002.</w:t>
      </w:r>
      <w:r w:rsidRPr="00F473F3">
        <w:rPr>
          <w:rFonts w:ascii="Times New Roman" w:hAnsi="Times New Roman" w:cs="Times New Roman"/>
          <w:sz w:val="20"/>
          <w:szCs w:val="20"/>
        </w:rPr>
        <w:t xml:space="preserve"> № 6 (526)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186"/>
    <w:multiLevelType w:val="hybridMultilevel"/>
    <w:tmpl w:val="FB9E6F5A"/>
    <w:lvl w:ilvl="0" w:tplc="0FCC44FC">
      <w:start w:val="1"/>
      <w:numFmt w:val="decimal"/>
      <w:lvlText w:val="%1."/>
      <w:lvlJc w:val="left"/>
      <w:pPr>
        <w:tabs>
          <w:tab w:val="num" w:pos="2067"/>
        </w:tabs>
        <w:ind w:left="2067" w:hanging="90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
    <w:nsid w:val="026C2121"/>
    <w:multiLevelType w:val="hybridMultilevel"/>
    <w:tmpl w:val="4A5E5F82"/>
    <w:lvl w:ilvl="0" w:tplc="C5001AB6">
      <w:start w:val="1"/>
      <w:numFmt w:val="decimal"/>
      <w:lvlText w:val="7.5.%1."/>
      <w:lvlJc w:val="left"/>
      <w:pPr>
        <w:tabs>
          <w:tab w:val="num" w:pos="540"/>
        </w:tabs>
        <w:ind w:left="54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E5BA1"/>
    <w:multiLevelType w:val="hybridMultilevel"/>
    <w:tmpl w:val="0CE65394"/>
    <w:lvl w:ilvl="0" w:tplc="07B883D4">
      <w:start w:val="1"/>
      <w:numFmt w:val="decimal"/>
      <w:lvlText w:val="%1."/>
      <w:lvlJc w:val="left"/>
      <w:pPr>
        <w:tabs>
          <w:tab w:val="num" w:pos="2052"/>
        </w:tabs>
        <w:ind w:left="2052" w:hanging="885"/>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09B761D5"/>
    <w:multiLevelType w:val="hybridMultilevel"/>
    <w:tmpl w:val="FA58A46C"/>
    <w:lvl w:ilvl="0" w:tplc="0FCC44FC">
      <w:start w:val="1"/>
      <w:numFmt w:val="decimal"/>
      <w:lvlText w:val="%1."/>
      <w:lvlJc w:val="left"/>
      <w:pPr>
        <w:tabs>
          <w:tab w:val="num" w:pos="2067"/>
        </w:tabs>
        <w:ind w:left="2067" w:hanging="90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4">
    <w:nsid w:val="0C5C5CE7"/>
    <w:multiLevelType w:val="multilevel"/>
    <w:tmpl w:val="1D6E4F8C"/>
    <w:lvl w:ilvl="0">
      <w:start w:val="3"/>
      <w:numFmt w:val="decimal"/>
      <w:lvlText w:val="%1."/>
      <w:lvlJc w:val="left"/>
      <w:pPr>
        <w:tabs>
          <w:tab w:val="num" w:pos="810"/>
        </w:tabs>
        <w:ind w:left="810" w:hanging="810"/>
      </w:pPr>
      <w:rPr>
        <w:rFonts w:cs="Times New Roman" w:hint="default"/>
      </w:rPr>
    </w:lvl>
    <w:lvl w:ilvl="1">
      <w:start w:val="3"/>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CF419F8"/>
    <w:multiLevelType w:val="multilevel"/>
    <w:tmpl w:val="A9D0244E"/>
    <w:lvl w:ilvl="0">
      <w:start w:val="3"/>
      <w:numFmt w:val="decimal"/>
      <w:lvlText w:val="%1."/>
      <w:lvlJc w:val="left"/>
      <w:pPr>
        <w:tabs>
          <w:tab w:val="num" w:pos="1440"/>
        </w:tabs>
        <w:ind w:left="1440" w:hanging="1440"/>
      </w:pPr>
      <w:rPr>
        <w:rFonts w:cs="Times New Roman" w:hint="default"/>
        <w:color w:val="000000"/>
        <w:sz w:val="24"/>
        <w:szCs w:val="24"/>
      </w:rPr>
    </w:lvl>
    <w:lvl w:ilvl="1">
      <w:start w:val="2"/>
      <w:numFmt w:val="decimal"/>
      <w:lvlText w:val="%1.%2."/>
      <w:lvlJc w:val="left"/>
      <w:pPr>
        <w:tabs>
          <w:tab w:val="num" w:pos="1710"/>
        </w:tabs>
        <w:ind w:left="1710" w:hanging="1440"/>
      </w:pPr>
      <w:rPr>
        <w:rFonts w:cs="Times New Roman" w:hint="default"/>
        <w:color w:val="000000"/>
        <w:sz w:val="24"/>
        <w:szCs w:val="24"/>
      </w:rPr>
    </w:lvl>
    <w:lvl w:ilvl="2">
      <w:start w:val="1"/>
      <w:numFmt w:val="decimal"/>
      <w:lvlText w:val="%1.%2.%3."/>
      <w:lvlJc w:val="left"/>
      <w:pPr>
        <w:tabs>
          <w:tab w:val="num" w:pos="1980"/>
        </w:tabs>
        <w:ind w:left="1980" w:hanging="1440"/>
      </w:pPr>
      <w:rPr>
        <w:rFonts w:cs="Times New Roman" w:hint="default"/>
        <w:color w:val="000000"/>
        <w:sz w:val="24"/>
        <w:szCs w:val="24"/>
      </w:rPr>
    </w:lvl>
    <w:lvl w:ilvl="3">
      <w:start w:val="1"/>
      <w:numFmt w:val="decimal"/>
      <w:lvlText w:val="%1.%2.%3.%4."/>
      <w:lvlJc w:val="left"/>
      <w:pPr>
        <w:tabs>
          <w:tab w:val="num" w:pos="2250"/>
        </w:tabs>
        <w:ind w:left="2250" w:hanging="1440"/>
      </w:pPr>
      <w:rPr>
        <w:rFonts w:cs="Times New Roman" w:hint="default"/>
        <w:color w:val="000000"/>
        <w:sz w:val="24"/>
        <w:szCs w:val="24"/>
      </w:rPr>
    </w:lvl>
    <w:lvl w:ilvl="4">
      <w:start w:val="1"/>
      <w:numFmt w:val="decimal"/>
      <w:lvlText w:val="%1.%2.%3.%4.%5."/>
      <w:lvlJc w:val="left"/>
      <w:pPr>
        <w:tabs>
          <w:tab w:val="num" w:pos="2520"/>
        </w:tabs>
        <w:ind w:left="2520" w:hanging="1440"/>
      </w:pPr>
      <w:rPr>
        <w:rFonts w:cs="Times New Roman" w:hint="default"/>
        <w:color w:val="000000"/>
        <w:sz w:val="24"/>
        <w:szCs w:val="24"/>
      </w:rPr>
    </w:lvl>
    <w:lvl w:ilvl="5">
      <w:start w:val="1"/>
      <w:numFmt w:val="decimal"/>
      <w:lvlText w:val="%1.%2.%3.%4.%5.%6."/>
      <w:lvlJc w:val="left"/>
      <w:pPr>
        <w:tabs>
          <w:tab w:val="num" w:pos="2790"/>
        </w:tabs>
        <w:ind w:left="2790" w:hanging="1440"/>
      </w:pPr>
      <w:rPr>
        <w:rFonts w:cs="Times New Roman" w:hint="default"/>
        <w:color w:val="000000"/>
        <w:sz w:val="24"/>
        <w:szCs w:val="24"/>
      </w:rPr>
    </w:lvl>
    <w:lvl w:ilvl="6">
      <w:start w:val="1"/>
      <w:numFmt w:val="decimal"/>
      <w:lvlText w:val="%1.%2.%3.%4.%5.%6.%7."/>
      <w:lvlJc w:val="left"/>
      <w:pPr>
        <w:tabs>
          <w:tab w:val="num" w:pos="3060"/>
        </w:tabs>
        <w:ind w:left="3060" w:hanging="1440"/>
      </w:pPr>
      <w:rPr>
        <w:rFonts w:cs="Times New Roman" w:hint="default"/>
        <w:color w:val="000000"/>
        <w:sz w:val="24"/>
        <w:szCs w:val="24"/>
      </w:rPr>
    </w:lvl>
    <w:lvl w:ilvl="7">
      <w:start w:val="1"/>
      <w:numFmt w:val="decimal"/>
      <w:lvlText w:val="%1.%2.%3.%4.%5.%6.%7.%8."/>
      <w:lvlJc w:val="left"/>
      <w:pPr>
        <w:tabs>
          <w:tab w:val="num" w:pos="3330"/>
        </w:tabs>
        <w:ind w:left="3330" w:hanging="1440"/>
      </w:pPr>
      <w:rPr>
        <w:rFonts w:cs="Times New Roman" w:hint="default"/>
        <w:color w:val="000000"/>
        <w:sz w:val="24"/>
        <w:szCs w:val="24"/>
      </w:rPr>
    </w:lvl>
    <w:lvl w:ilvl="8">
      <w:start w:val="1"/>
      <w:numFmt w:val="decimal"/>
      <w:lvlText w:val="%1.%2.%3.%4.%5.%6.%7.%8.%9."/>
      <w:lvlJc w:val="left"/>
      <w:pPr>
        <w:tabs>
          <w:tab w:val="num" w:pos="3960"/>
        </w:tabs>
        <w:ind w:left="3960" w:hanging="1800"/>
      </w:pPr>
      <w:rPr>
        <w:rFonts w:cs="Times New Roman" w:hint="default"/>
        <w:color w:val="000000"/>
        <w:sz w:val="24"/>
        <w:szCs w:val="24"/>
      </w:rPr>
    </w:lvl>
  </w:abstractNum>
  <w:abstractNum w:abstractNumId="6">
    <w:nsid w:val="0EA73D12"/>
    <w:multiLevelType w:val="hybridMultilevel"/>
    <w:tmpl w:val="4906FC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0C45739"/>
    <w:multiLevelType w:val="multilevel"/>
    <w:tmpl w:val="CD78F5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8">
    <w:nsid w:val="1278332B"/>
    <w:multiLevelType w:val="singleLevel"/>
    <w:tmpl w:val="0419000F"/>
    <w:lvl w:ilvl="0">
      <w:start w:val="1"/>
      <w:numFmt w:val="decimal"/>
      <w:lvlText w:val="%1."/>
      <w:lvlJc w:val="left"/>
      <w:pPr>
        <w:tabs>
          <w:tab w:val="num" w:pos="360"/>
        </w:tabs>
        <w:ind w:left="360" w:hanging="360"/>
      </w:pPr>
      <w:rPr>
        <w:rFonts w:ascii="Times New Roman" w:hAnsi="Times New Roman" w:cs="Times New Roman" w:hint="default"/>
        <w:b w:val="0"/>
        <w:bCs w:val="0"/>
        <w:sz w:val="20"/>
        <w:szCs w:val="20"/>
      </w:rPr>
    </w:lvl>
  </w:abstractNum>
  <w:abstractNum w:abstractNumId="9">
    <w:nsid w:val="13FF4BF1"/>
    <w:multiLevelType w:val="multilevel"/>
    <w:tmpl w:val="1D6E4F8C"/>
    <w:lvl w:ilvl="0">
      <w:start w:val="3"/>
      <w:numFmt w:val="decimal"/>
      <w:lvlText w:val="%1."/>
      <w:lvlJc w:val="left"/>
      <w:pPr>
        <w:tabs>
          <w:tab w:val="num" w:pos="810"/>
        </w:tabs>
        <w:ind w:left="810" w:hanging="810"/>
      </w:pPr>
      <w:rPr>
        <w:rFonts w:cs="Times New Roman" w:hint="default"/>
      </w:rPr>
    </w:lvl>
    <w:lvl w:ilvl="1">
      <w:start w:val="3"/>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C52498"/>
    <w:multiLevelType w:val="hybridMultilevel"/>
    <w:tmpl w:val="48B83206"/>
    <w:lvl w:ilvl="0" w:tplc="0FCC44FC">
      <w:start w:val="1"/>
      <w:numFmt w:val="decimal"/>
      <w:lvlText w:val="%1."/>
      <w:lvlJc w:val="left"/>
      <w:pPr>
        <w:tabs>
          <w:tab w:val="num" w:pos="2067"/>
        </w:tabs>
        <w:ind w:left="2067" w:hanging="90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1">
    <w:nsid w:val="1B4720B1"/>
    <w:multiLevelType w:val="multilevel"/>
    <w:tmpl w:val="BCA800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23204B6"/>
    <w:multiLevelType w:val="hybridMultilevel"/>
    <w:tmpl w:val="EEA83690"/>
    <w:lvl w:ilvl="0" w:tplc="A208BAD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27F522B7"/>
    <w:multiLevelType w:val="multilevel"/>
    <w:tmpl w:val="07301008"/>
    <w:lvl w:ilvl="0">
      <w:start w:val="7"/>
      <w:numFmt w:val="decimal"/>
      <w:lvlText w:val="%1."/>
      <w:lvlJc w:val="left"/>
      <w:pPr>
        <w:tabs>
          <w:tab w:val="num" w:pos="540"/>
        </w:tabs>
        <w:ind w:left="540" w:hanging="540"/>
      </w:pPr>
      <w:rPr>
        <w:rFonts w:cs="Times New Roman" w:hint="default"/>
      </w:rPr>
    </w:lvl>
    <w:lvl w:ilvl="1">
      <w:start w:val="20"/>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99279B1"/>
    <w:multiLevelType w:val="hybridMultilevel"/>
    <w:tmpl w:val="987C32B0"/>
    <w:lvl w:ilvl="0" w:tplc="0FCC44FC">
      <w:start w:val="1"/>
      <w:numFmt w:val="decimal"/>
      <w:lvlText w:val="%1."/>
      <w:lvlJc w:val="left"/>
      <w:pPr>
        <w:tabs>
          <w:tab w:val="num" w:pos="2067"/>
        </w:tabs>
        <w:ind w:left="2067" w:hanging="90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5">
    <w:nsid w:val="2A10621E"/>
    <w:multiLevelType w:val="hybridMultilevel"/>
    <w:tmpl w:val="CC9C1FD6"/>
    <w:lvl w:ilvl="0" w:tplc="07B883D4">
      <w:start w:val="1"/>
      <w:numFmt w:val="decimal"/>
      <w:lvlText w:val="%1."/>
      <w:lvlJc w:val="left"/>
      <w:pPr>
        <w:tabs>
          <w:tab w:val="num" w:pos="1485"/>
        </w:tabs>
        <w:ind w:left="1485" w:hanging="885"/>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6">
    <w:nsid w:val="30C00301"/>
    <w:multiLevelType w:val="hybridMultilevel"/>
    <w:tmpl w:val="E0EC4D24"/>
    <w:lvl w:ilvl="0" w:tplc="A208BAD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1E4482D"/>
    <w:multiLevelType w:val="hybridMultilevel"/>
    <w:tmpl w:val="51B85AF2"/>
    <w:lvl w:ilvl="0" w:tplc="0FCC44FC">
      <w:start w:val="1"/>
      <w:numFmt w:val="decimal"/>
      <w:lvlText w:val="%1."/>
      <w:lvlJc w:val="left"/>
      <w:pPr>
        <w:tabs>
          <w:tab w:val="num" w:pos="2067"/>
        </w:tabs>
        <w:ind w:left="2067" w:hanging="90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8">
    <w:nsid w:val="3620291A"/>
    <w:multiLevelType w:val="singleLevel"/>
    <w:tmpl w:val="96FE0F8E"/>
    <w:lvl w:ilvl="0">
      <w:start w:val="14"/>
      <w:numFmt w:val="decimal"/>
      <w:lvlText w:val="5.%1."/>
      <w:lvlJc w:val="left"/>
      <w:pPr>
        <w:tabs>
          <w:tab w:val="num" w:pos="0"/>
        </w:tabs>
      </w:pPr>
      <w:rPr>
        <w:rFonts w:ascii="Times New Roman" w:hAnsi="Times New Roman" w:cs="Times New Roman" w:hint="default"/>
      </w:rPr>
    </w:lvl>
  </w:abstractNum>
  <w:abstractNum w:abstractNumId="19">
    <w:nsid w:val="389B5FA4"/>
    <w:multiLevelType w:val="hybridMultilevel"/>
    <w:tmpl w:val="D01EBA28"/>
    <w:lvl w:ilvl="0" w:tplc="A208BADA">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20">
    <w:nsid w:val="38F841D1"/>
    <w:multiLevelType w:val="hybridMultilevel"/>
    <w:tmpl w:val="E5D6C7EE"/>
    <w:lvl w:ilvl="0" w:tplc="75220F58">
      <w:start w:val="1"/>
      <w:numFmt w:val="decimal"/>
      <w:lvlText w:val="%1."/>
      <w:lvlJc w:val="left"/>
      <w:pPr>
        <w:tabs>
          <w:tab w:val="num" w:pos="927"/>
        </w:tabs>
        <w:ind w:left="927" w:hanging="360"/>
      </w:pPr>
      <w:rPr>
        <w:rFonts w:cs="Times New Roman" w:hint="default"/>
      </w:rPr>
    </w:lvl>
    <w:lvl w:ilvl="1" w:tplc="FDB6C31A">
      <w:numFmt w:val="none"/>
      <w:lvlText w:val=""/>
      <w:lvlJc w:val="left"/>
      <w:pPr>
        <w:tabs>
          <w:tab w:val="num" w:pos="360"/>
        </w:tabs>
      </w:pPr>
      <w:rPr>
        <w:rFonts w:cs="Times New Roman"/>
      </w:rPr>
    </w:lvl>
    <w:lvl w:ilvl="2" w:tplc="58CCDF0A">
      <w:numFmt w:val="none"/>
      <w:lvlText w:val=""/>
      <w:lvlJc w:val="left"/>
      <w:pPr>
        <w:tabs>
          <w:tab w:val="num" w:pos="360"/>
        </w:tabs>
      </w:pPr>
      <w:rPr>
        <w:rFonts w:cs="Times New Roman"/>
      </w:rPr>
    </w:lvl>
    <w:lvl w:ilvl="3" w:tplc="32EA815C">
      <w:numFmt w:val="none"/>
      <w:lvlText w:val=""/>
      <w:lvlJc w:val="left"/>
      <w:pPr>
        <w:tabs>
          <w:tab w:val="num" w:pos="360"/>
        </w:tabs>
      </w:pPr>
      <w:rPr>
        <w:rFonts w:cs="Times New Roman"/>
      </w:rPr>
    </w:lvl>
    <w:lvl w:ilvl="4" w:tplc="0EEA694E">
      <w:numFmt w:val="none"/>
      <w:lvlText w:val=""/>
      <w:lvlJc w:val="left"/>
      <w:pPr>
        <w:tabs>
          <w:tab w:val="num" w:pos="360"/>
        </w:tabs>
      </w:pPr>
      <w:rPr>
        <w:rFonts w:cs="Times New Roman"/>
      </w:rPr>
    </w:lvl>
    <w:lvl w:ilvl="5" w:tplc="5B80C2DA">
      <w:numFmt w:val="none"/>
      <w:lvlText w:val=""/>
      <w:lvlJc w:val="left"/>
      <w:pPr>
        <w:tabs>
          <w:tab w:val="num" w:pos="360"/>
        </w:tabs>
      </w:pPr>
      <w:rPr>
        <w:rFonts w:cs="Times New Roman"/>
      </w:rPr>
    </w:lvl>
    <w:lvl w:ilvl="6" w:tplc="A4909582">
      <w:numFmt w:val="none"/>
      <w:lvlText w:val=""/>
      <w:lvlJc w:val="left"/>
      <w:pPr>
        <w:tabs>
          <w:tab w:val="num" w:pos="360"/>
        </w:tabs>
      </w:pPr>
      <w:rPr>
        <w:rFonts w:cs="Times New Roman"/>
      </w:rPr>
    </w:lvl>
    <w:lvl w:ilvl="7" w:tplc="14A42C88">
      <w:numFmt w:val="none"/>
      <w:lvlText w:val=""/>
      <w:lvlJc w:val="left"/>
      <w:pPr>
        <w:tabs>
          <w:tab w:val="num" w:pos="360"/>
        </w:tabs>
      </w:pPr>
      <w:rPr>
        <w:rFonts w:cs="Times New Roman"/>
      </w:rPr>
    </w:lvl>
    <w:lvl w:ilvl="8" w:tplc="AA2E21A6">
      <w:numFmt w:val="none"/>
      <w:lvlText w:val=""/>
      <w:lvlJc w:val="left"/>
      <w:pPr>
        <w:tabs>
          <w:tab w:val="num" w:pos="360"/>
        </w:tabs>
      </w:pPr>
      <w:rPr>
        <w:rFonts w:cs="Times New Roman"/>
      </w:rPr>
    </w:lvl>
  </w:abstractNum>
  <w:abstractNum w:abstractNumId="21">
    <w:nsid w:val="3F3E75B8"/>
    <w:multiLevelType w:val="multilevel"/>
    <w:tmpl w:val="E7E60636"/>
    <w:lvl w:ilvl="0">
      <w:start w:val="9"/>
      <w:numFmt w:val="decimal"/>
      <w:lvlText w:val="%1."/>
      <w:lvlJc w:val="left"/>
      <w:pPr>
        <w:tabs>
          <w:tab w:val="num" w:pos="405"/>
        </w:tabs>
        <w:ind w:left="405" w:hanging="405"/>
      </w:pPr>
      <w:rPr>
        <w:rFonts w:cs="Times New Roman" w:hint="default"/>
      </w:rPr>
    </w:lvl>
    <w:lvl w:ilvl="1">
      <w:start w:val="16"/>
      <w:numFmt w:val="decimal"/>
      <w:lvlText w:val="%1.%2."/>
      <w:lvlJc w:val="left"/>
      <w:pPr>
        <w:tabs>
          <w:tab w:val="num" w:pos="765"/>
        </w:tabs>
        <w:ind w:left="76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432A5414"/>
    <w:multiLevelType w:val="singleLevel"/>
    <w:tmpl w:val="7C347506"/>
    <w:lvl w:ilvl="0">
      <w:start w:val="5"/>
      <w:numFmt w:val="decimal"/>
      <w:lvlText w:val="4.%1."/>
      <w:legacy w:legacy="1" w:legacySpace="0" w:legacyIndent="624"/>
      <w:lvlJc w:val="left"/>
      <w:rPr>
        <w:rFonts w:ascii="Times New Roman" w:hAnsi="Times New Roman" w:cs="Times New Roman" w:hint="default"/>
      </w:rPr>
    </w:lvl>
  </w:abstractNum>
  <w:abstractNum w:abstractNumId="23">
    <w:nsid w:val="48D60373"/>
    <w:multiLevelType w:val="singleLevel"/>
    <w:tmpl w:val="EDEE52D6"/>
    <w:lvl w:ilvl="0">
      <w:start w:val="3"/>
      <w:numFmt w:val="decimal"/>
      <w:lvlText w:val="7.%1."/>
      <w:legacy w:legacy="1" w:legacySpace="0" w:legacyIndent="484"/>
      <w:lvlJc w:val="left"/>
      <w:rPr>
        <w:rFonts w:ascii="Times New Roman" w:hAnsi="Times New Roman" w:cs="Times New Roman" w:hint="default"/>
      </w:rPr>
    </w:lvl>
  </w:abstractNum>
  <w:abstractNum w:abstractNumId="24">
    <w:nsid w:val="4A253CF6"/>
    <w:multiLevelType w:val="multilevel"/>
    <w:tmpl w:val="33E40F80"/>
    <w:lvl w:ilvl="0">
      <w:start w:val="7"/>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9.%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F20454C"/>
    <w:multiLevelType w:val="hybridMultilevel"/>
    <w:tmpl w:val="069CE4E2"/>
    <w:lvl w:ilvl="0" w:tplc="9668B72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6">
    <w:nsid w:val="518803B8"/>
    <w:multiLevelType w:val="hybridMultilevel"/>
    <w:tmpl w:val="418267B8"/>
    <w:lvl w:ilvl="0" w:tplc="85E627A8">
      <w:start w:val="1"/>
      <w:numFmt w:val="decimal"/>
      <w:suff w:val="nothing"/>
      <w:lvlText w:val=""/>
      <w:lvlJc w:val="left"/>
      <w:rPr>
        <w:rFonts w:cs="Times New Roman"/>
      </w:rPr>
    </w:lvl>
    <w:lvl w:ilvl="1" w:tplc="D13A2708">
      <w:numFmt w:val="none"/>
      <w:lvlText w:val=""/>
      <w:lvlJc w:val="left"/>
      <w:pPr>
        <w:tabs>
          <w:tab w:val="num" w:pos="360"/>
        </w:tabs>
      </w:pPr>
      <w:rPr>
        <w:rFonts w:cs="Times New Roman"/>
      </w:rPr>
    </w:lvl>
    <w:lvl w:ilvl="2" w:tplc="BC5CC254">
      <w:numFmt w:val="none"/>
      <w:lvlText w:val=""/>
      <w:lvlJc w:val="left"/>
      <w:pPr>
        <w:tabs>
          <w:tab w:val="num" w:pos="360"/>
        </w:tabs>
      </w:pPr>
      <w:rPr>
        <w:rFonts w:cs="Times New Roman"/>
      </w:rPr>
    </w:lvl>
    <w:lvl w:ilvl="3" w:tplc="BD7A85A4">
      <w:numFmt w:val="none"/>
      <w:lvlText w:val=""/>
      <w:lvlJc w:val="left"/>
      <w:pPr>
        <w:tabs>
          <w:tab w:val="num" w:pos="360"/>
        </w:tabs>
      </w:pPr>
      <w:rPr>
        <w:rFonts w:cs="Times New Roman"/>
      </w:rPr>
    </w:lvl>
    <w:lvl w:ilvl="4" w:tplc="805E1E78">
      <w:numFmt w:val="none"/>
      <w:lvlText w:val=""/>
      <w:lvlJc w:val="left"/>
      <w:pPr>
        <w:tabs>
          <w:tab w:val="num" w:pos="360"/>
        </w:tabs>
      </w:pPr>
      <w:rPr>
        <w:rFonts w:cs="Times New Roman"/>
      </w:rPr>
    </w:lvl>
    <w:lvl w:ilvl="5" w:tplc="6ACA667E">
      <w:numFmt w:val="none"/>
      <w:lvlText w:val=""/>
      <w:lvlJc w:val="left"/>
      <w:pPr>
        <w:tabs>
          <w:tab w:val="num" w:pos="360"/>
        </w:tabs>
      </w:pPr>
      <w:rPr>
        <w:rFonts w:cs="Times New Roman"/>
      </w:rPr>
    </w:lvl>
    <w:lvl w:ilvl="6" w:tplc="811EEE9C">
      <w:numFmt w:val="none"/>
      <w:lvlText w:val=""/>
      <w:lvlJc w:val="left"/>
      <w:pPr>
        <w:tabs>
          <w:tab w:val="num" w:pos="360"/>
        </w:tabs>
      </w:pPr>
      <w:rPr>
        <w:rFonts w:cs="Times New Roman"/>
      </w:rPr>
    </w:lvl>
    <w:lvl w:ilvl="7" w:tplc="59E4D6E0">
      <w:numFmt w:val="none"/>
      <w:lvlText w:val=""/>
      <w:lvlJc w:val="left"/>
      <w:pPr>
        <w:tabs>
          <w:tab w:val="num" w:pos="360"/>
        </w:tabs>
      </w:pPr>
      <w:rPr>
        <w:rFonts w:cs="Times New Roman"/>
      </w:rPr>
    </w:lvl>
    <w:lvl w:ilvl="8" w:tplc="07B4C6D8">
      <w:numFmt w:val="none"/>
      <w:lvlText w:val=""/>
      <w:lvlJc w:val="left"/>
      <w:pPr>
        <w:tabs>
          <w:tab w:val="num" w:pos="360"/>
        </w:tabs>
      </w:pPr>
      <w:rPr>
        <w:rFonts w:cs="Times New Roman"/>
      </w:rPr>
    </w:lvl>
  </w:abstractNum>
  <w:abstractNum w:abstractNumId="27">
    <w:nsid w:val="53C7320B"/>
    <w:multiLevelType w:val="hybridMultilevel"/>
    <w:tmpl w:val="ACF48156"/>
    <w:lvl w:ilvl="0" w:tplc="E1B4450E">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28">
    <w:nsid w:val="546C07FB"/>
    <w:multiLevelType w:val="hybridMultilevel"/>
    <w:tmpl w:val="99967DB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4C41950"/>
    <w:multiLevelType w:val="multilevel"/>
    <w:tmpl w:val="A89E3896"/>
    <w:lvl w:ilvl="0">
      <w:start w:val="7"/>
      <w:numFmt w:val="decimal"/>
      <w:lvlText w:val="%1."/>
      <w:lvlJc w:val="left"/>
      <w:pPr>
        <w:tabs>
          <w:tab w:val="num" w:pos="675"/>
        </w:tabs>
        <w:ind w:left="675" w:hanging="675"/>
      </w:pPr>
      <w:rPr>
        <w:rFonts w:cs="Times New Roman" w:hint="default"/>
      </w:rPr>
    </w:lvl>
    <w:lvl w:ilvl="1">
      <w:start w:val="31"/>
      <w:numFmt w:val="decimal"/>
      <w:lvlText w:val="%1.%2."/>
      <w:lvlJc w:val="left"/>
      <w:pPr>
        <w:tabs>
          <w:tab w:val="num" w:pos="675"/>
        </w:tabs>
        <w:ind w:left="675" w:hanging="67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4F2149E"/>
    <w:multiLevelType w:val="singleLevel"/>
    <w:tmpl w:val="43100900"/>
    <w:lvl w:ilvl="0">
      <w:start w:val="1"/>
      <w:numFmt w:val="decimal"/>
      <w:lvlText w:val="7.1.%1."/>
      <w:legacy w:legacy="1" w:legacySpace="0" w:legacyIndent="696"/>
      <w:lvlJc w:val="left"/>
      <w:rPr>
        <w:rFonts w:ascii="Times New Roman" w:hAnsi="Times New Roman" w:cs="Times New Roman" w:hint="default"/>
      </w:rPr>
    </w:lvl>
  </w:abstractNum>
  <w:abstractNum w:abstractNumId="31">
    <w:nsid w:val="55DA47A6"/>
    <w:multiLevelType w:val="hybridMultilevel"/>
    <w:tmpl w:val="01E29552"/>
    <w:lvl w:ilvl="0" w:tplc="4A6A1C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2">
    <w:nsid w:val="57977ACB"/>
    <w:multiLevelType w:val="multilevel"/>
    <w:tmpl w:val="0F20C47E"/>
    <w:lvl w:ilvl="0">
      <w:start w:val="7"/>
      <w:numFmt w:val="decimal"/>
      <w:lvlText w:val="%1."/>
      <w:lvlJc w:val="left"/>
      <w:pPr>
        <w:tabs>
          <w:tab w:val="num" w:pos="525"/>
        </w:tabs>
        <w:ind w:left="525" w:hanging="525"/>
      </w:pPr>
      <w:rPr>
        <w:rFonts w:cs="Times New Roman" w:hint="default"/>
      </w:rPr>
    </w:lvl>
    <w:lvl w:ilvl="1">
      <w:start w:val="22"/>
      <w:numFmt w:val="decimal"/>
      <w:lvlText w:val="%1.%2."/>
      <w:lvlJc w:val="left"/>
      <w:pPr>
        <w:tabs>
          <w:tab w:val="num" w:pos="885"/>
        </w:tabs>
        <w:ind w:left="88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8E63988"/>
    <w:multiLevelType w:val="multilevel"/>
    <w:tmpl w:val="1C58E3CC"/>
    <w:lvl w:ilvl="0">
      <w:start w:val="1"/>
      <w:numFmt w:val="decimal"/>
      <w:lvlText w:val="7.11.%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900"/>
        </w:tabs>
        <w:ind w:left="900" w:hanging="720"/>
      </w:pPr>
      <w:rPr>
        <w:rFonts w:cs="Times New Roman" w:hint="default"/>
        <w:color w:val="FF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9E97789"/>
    <w:multiLevelType w:val="singleLevel"/>
    <w:tmpl w:val="238861DE"/>
    <w:lvl w:ilvl="0">
      <w:start w:val="1"/>
      <w:numFmt w:val="decimal"/>
      <w:lvlText w:val="3.%1."/>
      <w:legacy w:legacy="1" w:legacySpace="0" w:legacyIndent="490"/>
      <w:lvlJc w:val="left"/>
      <w:rPr>
        <w:rFonts w:ascii="Times New Roman" w:hAnsi="Times New Roman" w:cs="Times New Roman" w:hint="default"/>
      </w:rPr>
    </w:lvl>
  </w:abstractNum>
  <w:abstractNum w:abstractNumId="35">
    <w:nsid w:val="60CF2DF6"/>
    <w:multiLevelType w:val="singleLevel"/>
    <w:tmpl w:val="08A4C2FA"/>
    <w:lvl w:ilvl="0">
      <w:start w:val="5"/>
      <w:numFmt w:val="decimal"/>
      <w:lvlText w:val="5.%1."/>
      <w:legacy w:legacy="1" w:legacySpace="0" w:legacyIndent="494"/>
      <w:lvlJc w:val="left"/>
      <w:rPr>
        <w:rFonts w:ascii="Times New Roman" w:hAnsi="Times New Roman" w:cs="Times New Roman" w:hint="default"/>
      </w:rPr>
    </w:lvl>
  </w:abstractNum>
  <w:abstractNum w:abstractNumId="36">
    <w:nsid w:val="611540AF"/>
    <w:multiLevelType w:val="singleLevel"/>
    <w:tmpl w:val="35764436"/>
    <w:lvl w:ilvl="0">
      <w:start w:val="22"/>
      <w:numFmt w:val="none"/>
      <w:lvlText w:val="7.12."/>
      <w:lvlJc w:val="left"/>
      <w:pPr>
        <w:tabs>
          <w:tab w:val="num" w:pos="0"/>
        </w:tabs>
      </w:pPr>
      <w:rPr>
        <w:rFonts w:ascii="Times New Roman" w:hAnsi="Times New Roman" w:cs="Times New Roman" w:hint="default"/>
      </w:rPr>
    </w:lvl>
  </w:abstractNum>
  <w:abstractNum w:abstractNumId="37">
    <w:nsid w:val="638A7BA7"/>
    <w:multiLevelType w:val="hybridMultilevel"/>
    <w:tmpl w:val="EBE446F8"/>
    <w:lvl w:ilvl="0" w:tplc="FFFFFFFF">
      <w:start w:val="184"/>
      <w:numFmt w:val="bullet"/>
      <w:lvlText w:val="–"/>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63E63240"/>
    <w:multiLevelType w:val="hybridMultilevel"/>
    <w:tmpl w:val="1AF6A59A"/>
    <w:lvl w:ilvl="0" w:tplc="A208BAD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687409E4"/>
    <w:multiLevelType w:val="hybridMultilevel"/>
    <w:tmpl w:val="2FB24836"/>
    <w:lvl w:ilvl="0" w:tplc="4A6A1C0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0">
    <w:nsid w:val="6B2535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nsid w:val="6BDB7EB3"/>
    <w:multiLevelType w:val="multilevel"/>
    <w:tmpl w:val="DDCA44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6E8245A5"/>
    <w:multiLevelType w:val="hybridMultilevel"/>
    <w:tmpl w:val="1CCE507A"/>
    <w:lvl w:ilvl="0" w:tplc="A208BADA">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3">
    <w:nsid w:val="6F141E11"/>
    <w:multiLevelType w:val="hybridMultilevel"/>
    <w:tmpl w:val="FC32B960"/>
    <w:lvl w:ilvl="0" w:tplc="A2447A10">
      <w:start w:val="1"/>
      <w:numFmt w:val="decimal"/>
      <w:lvlText w:val="7.8.%1."/>
      <w:lvlJc w:val="left"/>
      <w:pPr>
        <w:tabs>
          <w:tab w:val="num" w:pos="360"/>
        </w:tabs>
        <w:ind w:left="360"/>
      </w:pPr>
      <w:rPr>
        <w:rFonts w:ascii="Times New Roman" w:hAnsi="Times New Roman" w:cs="Times New Roman" w:hint="default"/>
      </w:rPr>
    </w:lvl>
    <w:lvl w:ilvl="1" w:tplc="31C0F7FE">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44">
    <w:nsid w:val="72131712"/>
    <w:multiLevelType w:val="multilevel"/>
    <w:tmpl w:val="E7E60636"/>
    <w:lvl w:ilvl="0">
      <w:start w:val="9"/>
      <w:numFmt w:val="decimal"/>
      <w:lvlText w:val="%1."/>
      <w:lvlJc w:val="left"/>
      <w:pPr>
        <w:tabs>
          <w:tab w:val="num" w:pos="405"/>
        </w:tabs>
        <w:ind w:left="405" w:hanging="405"/>
      </w:pPr>
      <w:rPr>
        <w:rFonts w:cs="Times New Roman" w:hint="default"/>
      </w:rPr>
    </w:lvl>
    <w:lvl w:ilvl="1">
      <w:start w:val="16"/>
      <w:numFmt w:val="decimal"/>
      <w:lvlText w:val="%1.%2."/>
      <w:lvlJc w:val="left"/>
      <w:pPr>
        <w:tabs>
          <w:tab w:val="num" w:pos="765"/>
        </w:tabs>
        <w:ind w:left="76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nsid w:val="74C02ED5"/>
    <w:multiLevelType w:val="multilevel"/>
    <w:tmpl w:val="CFCE87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4CB558A"/>
    <w:multiLevelType w:val="hybridMultilevel"/>
    <w:tmpl w:val="03542DAA"/>
    <w:lvl w:ilvl="0" w:tplc="0FCC44FC">
      <w:start w:val="1"/>
      <w:numFmt w:val="decimal"/>
      <w:lvlText w:val="%1."/>
      <w:lvlJc w:val="left"/>
      <w:pPr>
        <w:tabs>
          <w:tab w:val="num" w:pos="1467"/>
        </w:tabs>
        <w:ind w:left="1467" w:hanging="90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7">
    <w:nsid w:val="7A986140"/>
    <w:multiLevelType w:val="multilevel"/>
    <w:tmpl w:val="4E1CF93C"/>
    <w:lvl w:ilvl="0">
      <w:start w:val="7"/>
      <w:numFmt w:val="decimal"/>
      <w:lvlText w:val="%1."/>
      <w:lvlJc w:val="left"/>
      <w:pPr>
        <w:tabs>
          <w:tab w:val="num" w:pos="825"/>
        </w:tabs>
        <w:ind w:left="825" w:hanging="825"/>
      </w:pPr>
      <w:rPr>
        <w:rFonts w:cs="Times New Roman" w:hint="default"/>
      </w:rPr>
    </w:lvl>
    <w:lvl w:ilvl="1">
      <w:start w:val="31"/>
      <w:numFmt w:val="decimal"/>
      <w:lvlText w:val="%1.%2."/>
      <w:lvlJc w:val="left"/>
      <w:pPr>
        <w:tabs>
          <w:tab w:val="num" w:pos="825"/>
        </w:tabs>
        <w:ind w:left="825" w:hanging="825"/>
      </w:pPr>
      <w:rPr>
        <w:rFonts w:cs="Times New Roman" w:hint="default"/>
      </w:rPr>
    </w:lvl>
    <w:lvl w:ilvl="2">
      <w:start w:val="10"/>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7DD81B20"/>
    <w:multiLevelType w:val="hybridMultilevel"/>
    <w:tmpl w:val="8D30E9B4"/>
    <w:lvl w:ilvl="0" w:tplc="039A79EE">
      <w:start w:val="1"/>
      <w:numFmt w:val="decimal"/>
      <w:lvlText w:val="7.7.%1."/>
      <w:lvlJc w:val="left"/>
      <w:pPr>
        <w:tabs>
          <w:tab w:val="num" w:pos="0"/>
        </w:tabs>
      </w:pPr>
      <w:rPr>
        <w:rFonts w:ascii="Times New Roman" w:hAnsi="Times New Roman"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num w:numId="1">
    <w:abstractNumId w:val="20"/>
  </w:num>
  <w:num w:numId="2">
    <w:abstractNumId w:val="25"/>
  </w:num>
  <w:num w:numId="3">
    <w:abstractNumId w:val="15"/>
  </w:num>
  <w:num w:numId="4">
    <w:abstractNumId w:val="2"/>
  </w:num>
  <w:num w:numId="5">
    <w:abstractNumId w:val="46"/>
  </w:num>
  <w:num w:numId="6">
    <w:abstractNumId w:val="14"/>
  </w:num>
  <w:num w:numId="7">
    <w:abstractNumId w:val="3"/>
  </w:num>
  <w:num w:numId="8">
    <w:abstractNumId w:val="17"/>
  </w:num>
  <w:num w:numId="9">
    <w:abstractNumId w:val="10"/>
  </w:num>
  <w:num w:numId="10">
    <w:abstractNumId w:val="0"/>
  </w:num>
  <w:num w:numId="11">
    <w:abstractNumId w:val="27"/>
  </w:num>
  <w:num w:numId="12">
    <w:abstractNumId w:val="45"/>
  </w:num>
  <w:num w:numId="13">
    <w:abstractNumId w:val="41"/>
  </w:num>
  <w:num w:numId="14">
    <w:abstractNumId w:val="11"/>
  </w:num>
  <w:num w:numId="15">
    <w:abstractNumId w:val="6"/>
  </w:num>
  <w:num w:numId="16">
    <w:abstractNumId w:val="34"/>
  </w:num>
  <w:num w:numId="17">
    <w:abstractNumId w:val="5"/>
  </w:num>
  <w:num w:numId="18">
    <w:abstractNumId w:val="28"/>
  </w:num>
  <w:num w:numId="19">
    <w:abstractNumId w:val="22"/>
  </w:num>
  <w:num w:numId="20">
    <w:abstractNumId w:val="35"/>
  </w:num>
  <w:num w:numId="21">
    <w:abstractNumId w:val="18"/>
  </w:num>
  <w:num w:numId="22">
    <w:abstractNumId w:val="30"/>
  </w:num>
  <w:num w:numId="23">
    <w:abstractNumId w:val="23"/>
  </w:num>
  <w:num w:numId="24">
    <w:abstractNumId w:val="36"/>
  </w:num>
  <w:num w:numId="25">
    <w:abstractNumId w:val="1"/>
  </w:num>
  <w:num w:numId="26">
    <w:abstractNumId w:val="43"/>
  </w:num>
  <w:num w:numId="27">
    <w:abstractNumId w:val="33"/>
  </w:num>
  <w:num w:numId="28">
    <w:abstractNumId w:val="48"/>
  </w:num>
  <w:num w:numId="29">
    <w:abstractNumId w:val="24"/>
  </w:num>
  <w:num w:numId="30">
    <w:abstractNumId w:val="39"/>
  </w:num>
  <w:num w:numId="31">
    <w:abstractNumId w:val="31"/>
  </w:num>
  <w:num w:numId="32">
    <w:abstractNumId w:val="13"/>
  </w:num>
  <w:num w:numId="33">
    <w:abstractNumId w:val="32"/>
  </w:num>
  <w:num w:numId="34">
    <w:abstractNumId w:val="29"/>
  </w:num>
  <w:num w:numId="35">
    <w:abstractNumId w:val="47"/>
  </w:num>
  <w:num w:numId="36">
    <w:abstractNumId w:val="26"/>
  </w:num>
  <w:num w:numId="37">
    <w:abstractNumId w:val="9"/>
  </w:num>
  <w:num w:numId="38">
    <w:abstractNumId w:val="4"/>
  </w:num>
  <w:num w:numId="39">
    <w:abstractNumId w:val="12"/>
  </w:num>
  <w:num w:numId="40">
    <w:abstractNumId w:val="19"/>
  </w:num>
  <w:num w:numId="41">
    <w:abstractNumId w:val="42"/>
  </w:num>
  <w:num w:numId="42">
    <w:abstractNumId w:val="38"/>
  </w:num>
  <w:num w:numId="43">
    <w:abstractNumId w:val="21"/>
  </w:num>
  <w:num w:numId="44">
    <w:abstractNumId w:val="44"/>
  </w:num>
  <w:num w:numId="45">
    <w:abstractNumId w:val="16"/>
  </w:num>
  <w:num w:numId="46">
    <w:abstractNumId w:val="37"/>
  </w:num>
  <w:num w:numId="47">
    <w:abstractNumId w:val="7"/>
  </w:num>
  <w:num w:numId="48">
    <w:abstractNumId w:val="4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87F"/>
    <w:rsid w:val="000061E1"/>
    <w:rsid w:val="00017A71"/>
    <w:rsid w:val="000244F8"/>
    <w:rsid w:val="000323B4"/>
    <w:rsid w:val="00034E3C"/>
    <w:rsid w:val="00051EFF"/>
    <w:rsid w:val="00067807"/>
    <w:rsid w:val="000835E5"/>
    <w:rsid w:val="00086C0C"/>
    <w:rsid w:val="0008741E"/>
    <w:rsid w:val="000B2AEF"/>
    <w:rsid w:val="000B76BF"/>
    <w:rsid w:val="000C4F9B"/>
    <w:rsid w:val="000C6EF6"/>
    <w:rsid w:val="000D1355"/>
    <w:rsid w:val="000D4957"/>
    <w:rsid w:val="000F0CB3"/>
    <w:rsid w:val="000F1A5F"/>
    <w:rsid w:val="000F2AAB"/>
    <w:rsid w:val="0010097C"/>
    <w:rsid w:val="0010477D"/>
    <w:rsid w:val="00106D47"/>
    <w:rsid w:val="0010759E"/>
    <w:rsid w:val="00110265"/>
    <w:rsid w:val="00112D5A"/>
    <w:rsid w:val="00121D76"/>
    <w:rsid w:val="00143FE5"/>
    <w:rsid w:val="00150B97"/>
    <w:rsid w:val="00155494"/>
    <w:rsid w:val="0015631A"/>
    <w:rsid w:val="001663F0"/>
    <w:rsid w:val="00167EA1"/>
    <w:rsid w:val="0017280D"/>
    <w:rsid w:val="00173769"/>
    <w:rsid w:val="00182197"/>
    <w:rsid w:val="00182D62"/>
    <w:rsid w:val="00185F54"/>
    <w:rsid w:val="001950C8"/>
    <w:rsid w:val="001A1C46"/>
    <w:rsid w:val="001A3026"/>
    <w:rsid w:val="001B515D"/>
    <w:rsid w:val="001B6CAE"/>
    <w:rsid w:val="001C0052"/>
    <w:rsid w:val="001C4670"/>
    <w:rsid w:val="001E3C5D"/>
    <w:rsid w:val="002116AB"/>
    <w:rsid w:val="00211FF7"/>
    <w:rsid w:val="00225AE2"/>
    <w:rsid w:val="00240386"/>
    <w:rsid w:val="00241553"/>
    <w:rsid w:val="00250F7E"/>
    <w:rsid w:val="00252357"/>
    <w:rsid w:val="0025287C"/>
    <w:rsid w:val="0026151A"/>
    <w:rsid w:val="00270071"/>
    <w:rsid w:val="0027102D"/>
    <w:rsid w:val="00274B64"/>
    <w:rsid w:val="002758CE"/>
    <w:rsid w:val="002B09A4"/>
    <w:rsid w:val="002B4492"/>
    <w:rsid w:val="002C08E7"/>
    <w:rsid w:val="002D5AFE"/>
    <w:rsid w:val="002D6BCF"/>
    <w:rsid w:val="00313A91"/>
    <w:rsid w:val="00313E3C"/>
    <w:rsid w:val="00314840"/>
    <w:rsid w:val="00325B3A"/>
    <w:rsid w:val="00326B29"/>
    <w:rsid w:val="00326E59"/>
    <w:rsid w:val="00333C8E"/>
    <w:rsid w:val="003444C5"/>
    <w:rsid w:val="00351452"/>
    <w:rsid w:val="00373DE0"/>
    <w:rsid w:val="00380B9B"/>
    <w:rsid w:val="00381DD3"/>
    <w:rsid w:val="003A4326"/>
    <w:rsid w:val="003A6020"/>
    <w:rsid w:val="003A7CB4"/>
    <w:rsid w:val="003B149F"/>
    <w:rsid w:val="003B2395"/>
    <w:rsid w:val="003C2B3F"/>
    <w:rsid w:val="003D6337"/>
    <w:rsid w:val="003D7910"/>
    <w:rsid w:val="003E3217"/>
    <w:rsid w:val="003E5AA4"/>
    <w:rsid w:val="00424A4D"/>
    <w:rsid w:val="00425ABF"/>
    <w:rsid w:val="0042712F"/>
    <w:rsid w:val="00452BA7"/>
    <w:rsid w:val="00454C33"/>
    <w:rsid w:val="00457453"/>
    <w:rsid w:val="0047288A"/>
    <w:rsid w:val="004B2C8C"/>
    <w:rsid w:val="004B5749"/>
    <w:rsid w:val="004D12C6"/>
    <w:rsid w:val="004D7D28"/>
    <w:rsid w:val="004E1188"/>
    <w:rsid w:val="00525533"/>
    <w:rsid w:val="00552981"/>
    <w:rsid w:val="00556E8D"/>
    <w:rsid w:val="005615C7"/>
    <w:rsid w:val="00561846"/>
    <w:rsid w:val="005660F2"/>
    <w:rsid w:val="00585FCF"/>
    <w:rsid w:val="005929AE"/>
    <w:rsid w:val="005A1EF6"/>
    <w:rsid w:val="005B29A2"/>
    <w:rsid w:val="005C26AF"/>
    <w:rsid w:val="005D494C"/>
    <w:rsid w:val="005D6969"/>
    <w:rsid w:val="005F6553"/>
    <w:rsid w:val="00613F25"/>
    <w:rsid w:val="00634E2E"/>
    <w:rsid w:val="0063633A"/>
    <w:rsid w:val="00642FEA"/>
    <w:rsid w:val="00644152"/>
    <w:rsid w:val="00661F7B"/>
    <w:rsid w:val="00664051"/>
    <w:rsid w:val="006652EE"/>
    <w:rsid w:val="00673D6F"/>
    <w:rsid w:val="00680A47"/>
    <w:rsid w:val="00681D99"/>
    <w:rsid w:val="00686024"/>
    <w:rsid w:val="0068610F"/>
    <w:rsid w:val="00690A29"/>
    <w:rsid w:val="00692950"/>
    <w:rsid w:val="00697BFE"/>
    <w:rsid w:val="006B3660"/>
    <w:rsid w:val="006B7FBC"/>
    <w:rsid w:val="006E11CC"/>
    <w:rsid w:val="006E244D"/>
    <w:rsid w:val="006E40A2"/>
    <w:rsid w:val="006E6F89"/>
    <w:rsid w:val="006E71D7"/>
    <w:rsid w:val="007000FA"/>
    <w:rsid w:val="007221E9"/>
    <w:rsid w:val="00740C07"/>
    <w:rsid w:val="0076262A"/>
    <w:rsid w:val="0077717F"/>
    <w:rsid w:val="007830D2"/>
    <w:rsid w:val="00785473"/>
    <w:rsid w:val="007A755D"/>
    <w:rsid w:val="007B5131"/>
    <w:rsid w:val="007B54AC"/>
    <w:rsid w:val="007B5E66"/>
    <w:rsid w:val="007C4C43"/>
    <w:rsid w:val="007C7014"/>
    <w:rsid w:val="007D01C2"/>
    <w:rsid w:val="007F387F"/>
    <w:rsid w:val="007F7F92"/>
    <w:rsid w:val="008013A0"/>
    <w:rsid w:val="00815BE0"/>
    <w:rsid w:val="008251E6"/>
    <w:rsid w:val="00830B45"/>
    <w:rsid w:val="0084000E"/>
    <w:rsid w:val="008404A6"/>
    <w:rsid w:val="00846017"/>
    <w:rsid w:val="00863D10"/>
    <w:rsid w:val="00877910"/>
    <w:rsid w:val="00881227"/>
    <w:rsid w:val="00891BA0"/>
    <w:rsid w:val="008A6F2E"/>
    <w:rsid w:val="008D43D1"/>
    <w:rsid w:val="008D5F15"/>
    <w:rsid w:val="008D6AF6"/>
    <w:rsid w:val="008E79AB"/>
    <w:rsid w:val="008F5777"/>
    <w:rsid w:val="009114AB"/>
    <w:rsid w:val="00924A2E"/>
    <w:rsid w:val="0092658D"/>
    <w:rsid w:val="009339DE"/>
    <w:rsid w:val="009543B2"/>
    <w:rsid w:val="0099291D"/>
    <w:rsid w:val="009946E2"/>
    <w:rsid w:val="00996F9C"/>
    <w:rsid w:val="009A3097"/>
    <w:rsid w:val="009A693D"/>
    <w:rsid w:val="009B6872"/>
    <w:rsid w:val="009C0E4F"/>
    <w:rsid w:val="009D044F"/>
    <w:rsid w:val="009D55CF"/>
    <w:rsid w:val="00A03B4E"/>
    <w:rsid w:val="00A05B58"/>
    <w:rsid w:val="00A2588C"/>
    <w:rsid w:val="00A26AC7"/>
    <w:rsid w:val="00A26C5B"/>
    <w:rsid w:val="00A357AA"/>
    <w:rsid w:val="00A359B2"/>
    <w:rsid w:val="00A50783"/>
    <w:rsid w:val="00A54409"/>
    <w:rsid w:val="00A607DD"/>
    <w:rsid w:val="00A72A8C"/>
    <w:rsid w:val="00A90D62"/>
    <w:rsid w:val="00A9795A"/>
    <w:rsid w:val="00AA00B5"/>
    <w:rsid w:val="00AA3A63"/>
    <w:rsid w:val="00AA7A81"/>
    <w:rsid w:val="00AA7D8A"/>
    <w:rsid w:val="00AB350F"/>
    <w:rsid w:val="00AC7437"/>
    <w:rsid w:val="00AD3DC8"/>
    <w:rsid w:val="00AD48AB"/>
    <w:rsid w:val="00AE68AD"/>
    <w:rsid w:val="00AF052B"/>
    <w:rsid w:val="00B153C3"/>
    <w:rsid w:val="00B15FBF"/>
    <w:rsid w:val="00B54F76"/>
    <w:rsid w:val="00B62D9E"/>
    <w:rsid w:val="00B71DFA"/>
    <w:rsid w:val="00B74685"/>
    <w:rsid w:val="00B856E5"/>
    <w:rsid w:val="00B912BA"/>
    <w:rsid w:val="00B95FBC"/>
    <w:rsid w:val="00BB1FAC"/>
    <w:rsid w:val="00BF19F5"/>
    <w:rsid w:val="00BF63D4"/>
    <w:rsid w:val="00BF785C"/>
    <w:rsid w:val="00C055AC"/>
    <w:rsid w:val="00C40694"/>
    <w:rsid w:val="00C616F8"/>
    <w:rsid w:val="00C82721"/>
    <w:rsid w:val="00C93799"/>
    <w:rsid w:val="00CA0927"/>
    <w:rsid w:val="00CB4339"/>
    <w:rsid w:val="00CC1ED8"/>
    <w:rsid w:val="00CC6AC2"/>
    <w:rsid w:val="00CD3ECB"/>
    <w:rsid w:val="00D009EB"/>
    <w:rsid w:val="00D0282C"/>
    <w:rsid w:val="00D13DE7"/>
    <w:rsid w:val="00D33D36"/>
    <w:rsid w:val="00D5246C"/>
    <w:rsid w:val="00D732CF"/>
    <w:rsid w:val="00D744E7"/>
    <w:rsid w:val="00D82A51"/>
    <w:rsid w:val="00D82AC2"/>
    <w:rsid w:val="00D90CBD"/>
    <w:rsid w:val="00D92A5A"/>
    <w:rsid w:val="00D95D58"/>
    <w:rsid w:val="00D9623A"/>
    <w:rsid w:val="00DB46A1"/>
    <w:rsid w:val="00DC35B6"/>
    <w:rsid w:val="00DC5D17"/>
    <w:rsid w:val="00DD4712"/>
    <w:rsid w:val="00DE1EE5"/>
    <w:rsid w:val="00E0465C"/>
    <w:rsid w:val="00E07411"/>
    <w:rsid w:val="00E11114"/>
    <w:rsid w:val="00E1117C"/>
    <w:rsid w:val="00E16825"/>
    <w:rsid w:val="00E360C5"/>
    <w:rsid w:val="00E422C3"/>
    <w:rsid w:val="00E535FD"/>
    <w:rsid w:val="00E65F8D"/>
    <w:rsid w:val="00E7088B"/>
    <w:rsid w:val="00E77FF2"/>
    <w:rsid w:val="00E84C45"/>
    <w:rsid w:val="00E93962"/>
    <w:rsid w:val="00EA4B33"/>
    <w:rsid w:val="00EA4DA8"/>
    <w:rsid w:val="00EB2145"/>
    <w:rsid w:val="00ED2700"/>
    <w:rsid w:val="00ED349B"/>
    <w:rsid w:val="00ED35D5"/>
    <w:rsid w:val="00EE2FBD"/>
    <w:rsid w:val="00EE337A"/>
    <w:rsid w:val="00EE7244"/>
    <w:rsid w:val="00F0411F"/>
    <w:rsid w:val="00F05E82"/>
    <w:rsid w:val="00F143AD"/>
    <w:rsid w:val="00F367CE"/>
    <w:rsid w:val="00F36EAB"/>
    <w:rsid w:val="00F3722D"/>
    <w:rsid w:val="00F473F3"/>
    <w:rsid w:val="00F736E5"/>
    <w:rsid w:val="00F80DE5"/>
    <w:rsid w:val="00F814A9"/>
    <w:rsid w:val="00F8773B"/>
    <w:rsid w:val="00F97384"/>
    <w:rsid w:val="00F97503"/>
    <w:rsid w:val="00FC265E"/>
    <w:rsid w:val="00FC430F"/>
    <w:rsid w:val="00FC552E"/>
    <w:rsid w:val="00FC5DA6"/>
    <w:rsid w:val="00FD471A"/>
    <w:rsid w:val="00FD5B89"/>
    <w:rsid w:val="00FD6FAE"/>
    <w:rsid w:val="00FF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E3A597-E550-48EF-AA1C-78F665C8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EAB"/>
    <w:pPr>
      <w:spacing w:after="120"/>
      <w:ind w:firstLine="851"/>
      <w:jc w:val="both"/>
    </w:pPr>
    <w:rPr>
      <w:rFonts w:ascii="TimesDL" w:hAnsi="TimesDL" w:cs="TimesDL"/>
      <w:sz w:val="24"/>
      <w:szCs w:val="24"/>
    </w:rPr>
  </w:style>
  <w:style w:type="paragraph" w:styleId="1">
    <w:name w:val="heading 1"/>
    <w:basedOn w:val="a"/>
    <w:next w:val="a"/>
    <w:link w:val="10"/>
    <w:uiPriority w:val="99"/>
    <w:qFormat/>
    <w:rsid w:val="00F36EAB"/>
    <w:pPr>
      <w:keepNext/>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380B9B"/>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F36EAB"/>
    <w:pPr>
      <w:keepNext/>
      <w:spacing w:after="0" w:line="240" w:lineRule="atLeast"/>
      <w:ind w:firstLine="360"/>
      <w:jc w:val="center"/>
      <w:outlineLvl w:val="2"/>
    </w:pPr>
    <w:rPr>
      <w:b/>
      <w:bCs/>
    </w:rPr>
  </w:style>
  <w:style w:type="paragraph" w:styleId="7">
    <w:name w:val="heading 7"/>
    <w:basedOn w:val="a"/>
    <w:next w:val="a"/>
    <w:link w:val="70"/>
    <w:uiPriority w:val="99"/>
    <w:qFormat/>
    <w:rsid w:val="00F36EAB"/>
    <w:pPr>
      <w:spacing w:before="240" w:after="60"/>
      <w:ind w:firstLine="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B71DFA"/>
    <w:pPr>
      <w:spacing w:after="0"/>
      <w:ind w:firstLine="567"/>
    </w:pPr>
    <w:rPr>
      <w:rFonts w:ascii="Courier New" w:hAnsi="Courier New" w:cs="Courier New"/>
    </w:rPr>
  </w:style>
  <w:style w:type="character" w:customStyle="1" w:styleId="a4">
    <w:name w:val="Основной текст с отступом Знак"/>
    <w:link w:val="a3"/>
    <w:uiPriority w:val="99"/>
    <w:semiHidden/>
    <w:locked/>
    <w:rPr>
      <w:rFonts w:ascii="TimesDL" w:hAnsi="TimesDL" w:cs="TimesDL"/>
      <w:sz w:val="24"/>
      <w:szCs w:val="24"/>
    </w:rPr>
  </w:style>
  <w:style w:type="paragraph" w:customStyle="1" w:styleId="newncpi">
    <w:name w:val="newncpi"/>
    <w:basedOn w:val="a"/>
    <w:uiPriority w:val="99"/>
    <w:rsid w:val="007B5131"/>
    <w:pPr>
      <w:spacing w:after="0"/>
      <w:ind w:firstLine="567"/>
    </w:pPr>
  </w:style>
  <w:style w:type="character" w:customStyle="1" w:styleId="name">
    <w:name w:val="name"/>
    <w:uiPriority w:val="99"/>
    <w:rsid w:val="007B5131"/>
    <w:rPr>
      <w:rFonts w:ascii="Times New Roman" w:hAnsi="Times New Roman" w:cs="Times New Roman"/>
      <w:b/>
      <w:bCs/>
      <w:caps/>
    </w:rPr>
  </w:style>
  <w:style w:type="character" w:customStyle="1" w:styleId="datepr">
    <w:name w:val="datepr"/>
    <w:uiPriority w:val="99"/>
    <w:rsid w:val="007B5131"/>
    <w:rPr>
      <w:rFonts w:ascii="Times New Roman" w:hAnsi="Times New Roman" w:cs="Times New Roman"/>
      <w:i/>
      <w:iCs/>
    </w:rPr>
  </w:style>
  <w:style w:type="character" w:customStyle="1" w:styleId="number">
    <w:name w:val="number"/>
    <w:uiPriority w:val="99"/>
    <w:rsid w:val="007B5131"/>
    <w:rPr>
      <w:rFonts w:ascii="Times New Roman" w:hAnsi="Times New Roman" w:cs="Times New Roman"/>
      <w:i/>
      <w:iCs/>
    </w:rPr>
  </w:style>
  <w:style w:type="paragraph" w:styleId="a5">
    <w:name w:val="Title"/>
    <w:basedOn w:val="a"/>
    <w:link w:val="a6"/>
    <w:uiPriority w:val="99"/>
    <w:qFormat/>
    <w:rsid w:val="00380B9B"/>
    <w:pPr>
      <w:spacing w:after="0"/>
      <w:ind w:firstLine="0"/>
      <w:jc w:val="center"/>
    </w:pPr>
    <w:rPr>
      <w:b/>
      <w:bCs/>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HTML">
    <w:name w:val="HTML Preformatted"/>
    <w:basedOn w:val="a"/>
    <w:link w:val="HTML0"/>
    <w:uiPriority w:val="99"/>
    <w:rsid w:val="003B2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0"/>
      <w:jc w:val="left"/>
    </w:pPr>
    <w:rPr>
      <w:rFonts w:ascii="Gbinfo" w:hAnsi="Gbinfo" w:cs="Gbinfo"/>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7">
    <w:name w:val="Hyperlink"/>
    <w:uiPriority w:val="99"/>
    <w:rsid w:val="003B2395"/>
    <w:rPr>
      <w:rFonts w:cs="Times New Roman"/>
      <w:color w:val="0000FF"/>
      <w:u w:val="single"/>
    </w:rPr>
  </w:style>
  <w:style w:type="table" w:styleId="a8">
    <w:name w:val="Table Grid"/>
    <w:basedOn w:val="a1"/>
    <w:uiPriority w:val="99"/>
    <w:rsid w:val="00A359B2"/>
    <w:rPr>
      <w:rFonts w:ascii="TimesDL" w:hAnsi="TimesDL" w:cs="TimesD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1950C8"/>
    <w:pPr>
      <w:spacing w:after="0"/>
      <w:ind w:firstLine="567"/>
      <w:jc w:val="left"/>
    </w:pPr>
    <w:rPr>
      <w:rFonts w:ascii="Gbinfo" w:hAnsi="Gbinfo" w:cs="Gbinfo"/>
      <w:sz w:val="20"/>
      <w:szCs w:val="20"/>
    </w:rPr>
  </w:style>
  <w:style w:type="paragraph" w:customStyle="1" w:styleId="a00">
    <w:name w:val="a0"/>
    <w:basedOn w:val="a"/>
    <w:uiPriority w:val="99"/>
    <w:rsid w:val="001950C8"/>
    <w:pPr>
      <w:spacing w:after="0"/>
      <w:ind w:firstLine="0"/>
      <w:jc w:val="left"/>
    </w:pPr>
    <w:rPr>
      <w:rFonts w:ascii="Gbinfo" w:hAnsi="Gbinfo" w:cs="Gbinfo"/>
      <w:sz w:val="20"/>
      <w:szCs w:val="20"/>
    </w:rPr>
  </w:style>
  <w:style w:type="paragraph" w:customStyle="1" w:styleId="a0style1">
    <w:name w:val="a0 style1"/>
    <w:basedOn w:val="a"/>
    <w:uiPriority w:val="99"/>
    <w:rsid w:val="001950C8"/>
    <w:pPr>
      <w:spacing w:after="0"/>
      <w:ind w:firstLine="567"/>
      <w:jc w:val="left"/>
    </w:pPr>
    <w:rPr>
      <w:rFonts w:ascii="Gbinfo" w:hAnsi="Gbinfo" w:cs="Gbinfo"/>
      <w:sz w:val="20"/>
      <w:szCs w:val="20"/>
    </w:rPr>
  </w:style>
  <w:style w:type="character" w:styleId="aa">
    <w:name w:val="Strong"/>
    <w:uiPriority w:val="99"/>
    <w:qFormat/>
    <w:rsid w:val="001950C8"/>
    <w:rPr>
      <w:rFonts w:cs="Times New Roman"/>
      <w:b/>
      <w:bCs/>
    </w:rPr>
  </w:style>
  <w:style w:type="character" w:styleId="ab">
    <w:name w:val="Emphasis"/>
    <w:uiPriority w:val="99"/>
    <w:qFormat/>
    <w:rsid w:val="001950C8"/>
    <w:rPr>
      <w:rFonts w:cs="Times New Roman"/>
      <w:i/>
      <w:iCs/>
    </w:rPr>
  </w:style>
  <w:style w:type="paragraph" w:styleId="ac">
    <w:name w:val="footnote text"/>
    <w:basedOn w:val="a"/>
    <w:link w:val="ad"/>
    <w:uiPriority w:val="99"/>
    <w:semiHidden/>
    <w:rsid w:val="00211FF7"/>
    <w:pPr>
      <w:spacing w:after="0"/>
      <w:ind w:firstLine="0"/>
      <w:jc w:val="left"/>
    </w:pPr>
    <w:rPr>
      <w:sz w:val="20"/>
      <w:szCs w:val="20"/>
    </w:rPr>
  </w:style>
  <w:style w:type="character" w:customStyle="1" w:styleId="ad">
    <w:name w:val="Текст сноски Знак"/>
    <w:link w:val="ac"/>
    <w:uiPriority w:val="99"/>
    <w:semiHidden/>
    <w:locked/>
    <w:rPr>
      <w:rFonts w:ascii="TimesDL" w:hAnsi="TimesDL" w:cs="TimesDL"/>
      <w:sz w:val="20"/>
      <w:szCs w:val="20"/>
    </w:rPr>
  </w:style>
  <w:style w:type="character" w:styleId="ae">
    <w:name w:val="footnote reference"/>
    <w:uiPriority w:val="99"/>
    <w:semiHidden/>
    <w:rsid w:val="00211FF7"/>
    <w:rPr>
      <w:rFonts w:cs="Times New Roman"/>
      <w:vertAlign w:val="superscript"/>
    </w:rPr>
  </w:style>
  <w:style w:type="paragraph" w:styleId="af">
    <w:name w:val="header"/>
    <w:basedOn w:val="a"/>
    <w:link w:val="af0"/>
    <w:uiPriority w:val="99"/>
    <w:rsid w:val="00525533"/>
    <w:pPr>
      <w:tabs>
        <w:tab w:val="center" w:pos="4677"/>
        <w:tab w:val="right" w:pos="9355"/>
      </w:tabs>
      <w:spacing w:after="0"/>
      <w:ind w:firstLine="0"/>
      <w:jc w:val="left"/>
    </w:pPr>
  </w:style>
  <w:style w:type="character" w:customStyle="1" w:styleId="af0">
    <w:name w:val="Верхний колонтитул Знак"/>
    <w:link w:val="af"/>
    <w:uiPriority w:val="99"/>
    <w:semiHidden/>
    <w:locked/>
    <w:rPr>
      <w:rFonts w:ascii="TimesDL" w:hAnsi="TimesDL" w:cs="TimesDL"/>
      <w:sz w:val="24"/>
      <w:szCs w:val="24"/>
    </w:rPr>
  </w:style>
  <w:style w:type="paragraph" w:styleId="af1">
    <w:name w:val="footer"/>
    <w:basedOn w:val="a"/>
    <w:link w:val="af2"/>
    <w:uiPriority w:val="99"/>
    <w:rsid w:val="00525533"/>
    <w:pPr>
      <w:tabs>
        <w:tab w:val="center" w:pos="4677"/>
        <w:tab w:val="right" w:pos="9355"/>
      </w:tabs>
      <w:spacing w:after="0"/>
      <w:ind w:firstLine="0"/>
      <w:jc w:val="left"/>
    </w:pPr>
  </w:style>
  <w:style w:type="character" w:customStyle="1" w:styleId="af2">
    <w:name w:val="Нижний колонтитул Знак"/>
    <w:link w:val="af1"/>
    <w:uiPriority w:val="99"/>
    <w:semiHidden/>
    <w:locked/>
    <w:rPr>
      <w:rFonts w:ascii="TimesDL" w:hAnsi="TimesDL" w:cs="TimesDL"/>
      <w:sz w:val="24"/>
      <w:szCs w:val="24"/>
    </w:rPr>
  </w:style>
  <w:style w:type="character" w:styleId="af3">
    <w:name w:val="page number"/>
    <w:uiPriority w:val="99"/>
    <w:rsid w:val="00525533"/>
    <w:rPr>
      <w:rFonts w:cs="Times New Roman"/>
    </w:rPr>
  </w:style>
  <w:style w:type="paragraph" w:customStyle="1" w:styleId="article">
    <w:name w:val="article"/>
    <w:basedOn w:val="a"/>
    <w:uiPriority w:val="99"/>
    <w:rsid w:val="00182D62"/>
    <w:pPr>
      <w:spacing w:before="240" w:after="240"/>
      <w:ind w:left="1922" w:hanging="1355"/>
      <w:jc w:val="left"/>
    </w:pPr>
    <w:rPr>
      <w:i/>
      <w:iCs/>
    </w:rPr>
  </w:style>
  <w:style w:type="paragraph" w:styleId="af4">
    <w:name w:val="Balloon Text"/>
    <w:basedOn w:val="a"/>
    <w:link w:val="af5"/>
    <w:uiPriority w:val="99"/>
    <w:semiHidden/>
    <w:rsid w:val="00351452"/>
    <w:pPr>
      <w:spacing w:after="0"/>
      <w:ind w:firstLine="0"/>
      <w:jc w:val="left"/>
    </w:pPr>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af6">
    <w:name w:val="Body Text"/>
    <w:basedOn w:val="a"/>
    <w:link w:val="af7"/>
    <w:uiPriority w:val="99"/>
    <w:rsid w:val="00F36EAB"/>
    <w:pPr>
      <w:ind w:firstLine="0"/>
      <w:jc w:val="left"/>
    </w:pPr>
  </w:style>
  <w:style w:type="character" w:customStyle="1" w:styleId="af7">
    <w:name w:val="Основной текст Знак"/>
    <w:link w:val="af6"/>
    <w:uiPriority w:val="99"/>
    <w:semiHidden/>
    <w:locked/>
    <w:rPr>
      <w:rFonts w:ascii="TimesDL" w:hAnsi="TimesDL" w:cs="TimesDL"/>
      <w:sz w:val="24"/>
      <w:szCs w:val="24"/>
    </w:rPr>
  </w:style>
  <w:style w:type="paragraph" w:customStyle="1" w:styleId="af8">
    <w:name w:val="основной текст без абз"/>
    <w:basedOn w:val="af6"/>
    <w:next w:val="af6"/>
    <w:uiPriority w:val="99"/>
    <w:rsid w:val="00F36EAB"/>
    <w:pPr>
      <w:tabs>
        <w:tab w:val="left" w:pos="300"/>
      </w:tabs>
      <w:spacing w:before="28" w:after="28"/>
      <w:jc w:val="both"/>
    </w:pPr>
    <w:rPr>
      <w:rFonts w:ascii="TextBook" w:hAnsi="TextBook" w:cs="TextBook"/>
      <w:sz w:val="20"/>
      <w:szCs w:val="20"/>
    </w:rPr>
  </w:style>
  <w:style w:type="paragraph" w:customStyle="1" w:styleId="mfb">
    <w:name w:val="Обычнmfbй"/>
    <w:uiPriority w:val="99"/>
    <w:rsid w:val="00F36EAB"/>
    <w:pPr>
      <w:widowControl w:val="0"/>
      <w:overflowPunct w:val="0"/>
      <w:autoSpaceDE w:val="0"/>
      <w:autoSpaceDN w:val="0"/>
      <w:adjustRightInd w:val="0"/>
      <w:textAlignment w:val="baseline"/>
    </w:pPr>
    <w:rPr>
      <w:rFonts w:ascii="TimesDL" w:hAnsi="TimesDL" w:cs="TimesDL"/>
    </w:rPr>
  </w:style>
  <w:style w:type="paragraph" w:customStyle="1" w:styleId="31">
    <w:name w:val="Стиль3"/>
    <w:basedOn w:val="a"/>
    <w:autoRedefine/>
    <w:uiPriority w:val="99"/>
    <w:rsid w:val="00F36EAB"/>
    <w:pPr>
      <w:tabs>
        <w:tab w:val="left" w:pos="1418"/>
      </w:tabs>
      <w:spacing w:after="0"/>
      <w:ind w:left="1418" w:hanging="1276"/>
    </w:pPr>
  </w:style>
  <w:style w:type="paragraph" w:customStyle="1" w:styleId="ConsCell">
    <w:name w:val="ConsCell"/>
    <w:uiPriority w:val="99"/>
    <w:rsid w:val="00F36EAB"/>
    <w:pPr>
      <w:autoSpaceDE w:val="0"/>
      <w:autoSpaceDN w:val="0"/>
      <w:adjustRightInd w:val="0"/>
      <w:ind w:right="19772"/>
    </w:pPr>
    <w:rPr>
      <w:rFonts w:ascii="Arial" w:hAnsi="Arial" w:cs="Arial"/>
    </w:rPr>
  </w:style>
  <w:style w:type="paragraph" w:customStyle="1" w:styleId="ConsPlusNormal">
    <w:name w:val="ConsPlusNormal"/>
    <w:uiPriority w:val="99"/>
    <w:rsid w:val="00F36EAB"/>
    <w:pPr>
      <w:widowControl w:val="0"/>
      <w:autoSpaceDE w:val="0"/>
      <w:autoSpaceDN w:val="0"/>
      <w:adjustRightInd w:val="0"/>
      <w:ind w:firstLine="720"/>
    </w:pPr>
    <w:rPr>
      <w:rFonts w:ascii="Arial" w:hAnsi="Arial" w:cs="Arial"/>
    </w:rPr>
  </w:style>
  <w:style w:type="paragraph" w:customStyle="1" w:styleId="21">
    <w:name w:val="Основн отст2"/>
    <w:basedOn w:val="a"/>
    <w:uiPriority w:val="99"/>
    <w:rsid w:val="00F36EAB"/>
    <w:pPr>
      <w:tabs>
        <w:tab w:val="left" w:pos="300"/>
      </w:tabs>
      <w:spacing w:before="113" w:after="28"/>
      <w:ind w:firstLine="340"/>
    </w:pPr>
    <w:rPr>
      <w:rFonts w:ascii="TextBook" w:hAnsi="TextBook" w:cs="TextBook"/>
      <w:sz w:val="20"/>
      <w:szCs w:val="20"/>
    </w:rPr>
  </w:style>
  <w:style w:type="paragraph" w:customStyle="1" w:styleId="ConsNormal">
    <w:name w:val="ConsNormal"/>
    <w:uiPriority w:val="99"/>
    <w:rsid w:val="00F36EAB"/>
    <w:pPr>
      <w:autoSpaceDE w:val="0"/>
      <w:autoSpaceDN w:val="0"/>
      <w:adjustRightInd w:val="0"/>
      <w:ind w:right="19772" w:firstLine="720"/>
    </w:pPr>
    <w:rPr>
      <w:rFonts w:ascii="Arial" w:hAnsi="Arial" w:cs="Arial"/>
    </w:rPr>
  </w:style>
  <w:style w:type="paragraph" w:styleId="22">
    <w:name w:val="Body Text 2"/>
    <w:basedOn w:val="a"/>
    <w:link w:val="23"/>
    <w:uiPriority w:val="99"/>
    <w:rsid w:val="00380B9B"/>
    <w:pPr>
      <w:spacing w:line="480" w:lineRule="auto"/>
      <w:ind w:firstLine="0"/>
      <w:jc w:val="left"/>
    </w:pPr>
  </w:style>
  <w:style w:type="character" w:customStyle="1" w:styleId="23">
    <w:name w:val="Основной текст 2 Знак"/>
    <w:link w:val="22"/>
    <w:uiPriority w:val="99"/>
    <w:semiHidden/>
    <w:locked/>
    <w:rPr>
      <w:rFonts w:ascii="TimesDL" w:hAnsi="TimesDL" w:cs="TimesDL"/>
      <w:sz w:val="24"/>
      <w:szCs w:val="24"/>
    </w:rPr>
  </w:style>
  <w:style w:type="paragraph" w:customStyle="1" w:styleId="onestring">
    <w:name w:val="onestring"/>
    <w:basedOn w:val="a"/>
    <w:uiPriority w:val="99"/>
    <w:rsid w:val="005B29A2"/>
    <w:pPr>
      <w:spacing w:after="0"/>
      <w:ind w:firstLine="0"/>
      <w:jc w:val="right"/>
    </w:pPr>
    <w:rPr>
      <w:sz w:val="22"/>
      <w:szCs w:val="22"/>
    </w:rPr>
  </w:style>
  <w:style w:type="paragraph" w:customStyle="1" w:styleId="underpoint">
    <w:name w:val="underpoint"/>
    <w:basedOn w:val="a"/>
    <w:uiPriority w:val="99"/>
    <w:rsid w:val="005B29A2"/>
    <w:pPr>
      <w:spacing w:after="0"/>
      <w:ind w:firstLine="567"/>
    </w:pPr>
  </w:style>
  <w:style w:type="paragraph" w:customStyle="1" w:styleId="append">
    <w:name w:val="append"/>
    <w:basedOn w:val="a"/>
    <w:uiPriority w:val="99"/>
    <w:rsid w:val="005B29A2"/>
    <w:pPr>
      <w:spacing w:after="0"/>
      <w:ind w:firstLine="0"/>
      <w:jc w:val="left"/>
    </w:pPr>
    <w:rPr>
      <w:i/>
      <w:iCs/>
      <w:sz w:val="22"/>
      <w:szCs w:val="22"/>
    </w:rPr>
  </w:style>
  <w:style w:type="paragraph" w:customStyle="1" w:styleId="nonumheader">
    <w:name w:val="nonumheader"/>
    <w:basedOn w:val="a"/>
    <w:uiPriority w:val="99"/>
    <w:rsid w:val="005B29A2"/>
    <w:pPr>
      <w:spacing w:before="240" w:after="240"/>
      <w:ind w:firstLine="0"/>
      <w:jc w:val="center"/>
    </w:pPr>
  </w:style>
  <w:style w:type="paragraph" w:customStyle="1" w:styleId="newncpi0">
    <w:name w:val="newncpi0"/>
    <w:basedOn w:val="a"/>
    <w:uiPriority w:val="99"/>
    <w:rsid w:val="005B29A2"/>
    <w:pPr>
      <w:spacing w:after="0"/>
      <w:ind w:firstLine="0"/>
    </w:pPr>
  </w:style>
  <w:style w:type="paragraph" w:customStyle="1" w:styleId="undline">
    <w:name w:val="undline"/>
    <w:basedOn w:val="a"/>
    <w:uiPriority w:val="99"/>
    <w:rsid w:val="005B29A2"/>
    <w:pPr>
      <w:spacing w:after="0"/>
      <w:ind w:firstLine="0"/>
    </w:pPr>
    <w:rPr>
      <w:sz w:val="20"/>
      <w:szCs w:val="20"/>
    </w:rPr>
  </w:style>
  <w:style w:type="table" w:customStyle="1" w:styleId="tablencpi">
    <w:name w:val="tablencpi"/>
    <w:uiPriority w:val="99"/>
    <w:rsid w:val="005B29A2"/>
    <w:rPr>
      <w:rFonts w:ascii="TimesDL" w:hAnsi="TimesDL" w:cs="TimesDL"/>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67470">
      <w:marLeft w:val="0"/>
      <w:marRight w:val="0"/>
      <w:marTop w:val="0"/>
      <w:marBottom w:val="0"/>
      <w:divBdr>
        <w:top w:val="none" w:sz="0" w:space="0" w:color="auto"/>
        <w:left w:val="none" w:sz="0" w:space="0" w:color="auto"/>
        <w:bottom w:val="none" w:sz="0" w:space="0" w:color="auto"/>
        <w:right w:val="none" w:sz="0" w:space="0" w:color="auto"/>
      </w:divBdr>
    </w:div>
    <w:div w:id="795567471">
      <w:marLeft w:val="0"/>
      <w:marRight w:val="0"/>
      <w:marTop w:val="0"/>
      <w:marBottom w:val="0"/>
      <w:divBdr>
        <w:top w:val="none" w:sz="0" w:space="0" w:color="auto"/>
        <w:left w:val="none" w:sz="0" w:space="0" w:color="auto"/>
        <w:bottom w:val="none" w:sz="0" w:space="0" w:color="auto"/>
        <w:right w:val="none" w:sz="0" w:space="0" w:color="auto"/>
      </w:divBdr>
    </w:div>
    <w:div w:id="795567472">
      <w:marLeft w:val="0"/>
      <w:marRight w:val="0"/>
      <w:marTop w:val="0"/>
      <w:marBottom w:val="0"/>
      <w:divBdr>
        <w:top w:val="none" w:sz="0" w:space="0" w:color="auto"/>
        <w:left w:val="none" w:sz="0" w:space="0" w:color="auto"/>
        <w:bottom w:val="none" w:sz="0" w:space="0" w:color="auto"/>
        <w:right w:val="none" w:sz="0" w:space="0" w:color="auto"/>
      </w:divBdr>
    </w:div>
    <w:div w:id="795567473">
      <w:marLeft w:val="0"/>
      <w:marRight w:val="0"/>
      <w:marTop w:val="0"/>
      <w:marBottom w:val="0"/>
      <w:divBdr>
        <w:top w:val="none" w:sz="0" w:space="0" w:color="auto"/>
        <w:left w:val="none" w:sz="0" w:space="0" w:color="auto"/>
        <w:bottom w:val="none" w:sz="0" w:space="0" w:color="auto"/>
        <w:right w:val="none" w:sz="0" w:space="0" w:color="auto"/>
      </w:divBdr>
    </w:div>
    <w:div w:id="795567474">
      <w:marLeft w:val="0"/>
      <w:marRight w:val="0"/>
      <w:marTop w:val="0"/>
      <w:marBottom w:val="0"/>
      <w:divBdr>
        <w:top w:val="none" w:sz="0" w:space="0" w:color="auto"/>
        <w:left w:val="none" w:sz="0" w:space="0" w:color="auto"/>
        <w:bottom w:val="none" w:sz="0" w:space="0" w:color="auto"/>
        <w:right w:val="none" w:sz="0" w:space="0" w:color="auto"/>
      </w:divBdr>
    </w:div>
    <w:div w:id="795567475">
      <w:marLeft w:val="0"/>
      <w:marRight w:val="0"/>
      <w:marTop w:val="0"/>
      <w:marBottom w:val="0"/>
      <w:divBdr>
        <w:top w:val="none" w:sz="0" w:space="0" w:color="auto"/>
        <w:left w:val="none" w:sz="0" w:space="0" w:color="auto"/>
        <w:bottom w:val="none" w:sz="0" w:space="0" w:color="auto"/>
        <w:right w:val="none" w:sz="0" w:space="0" w:color="auto"/>
      </w:divBdr>
    </w:div>
    <w:div w:id="795567476">
      <w:marLeft w:val="0"/>
      <w:marRight w:val="0"/>
      <w:marTop w:val="0"/>
      <w:marBottom w:val="0"/>
      <w:divBdr>
        <w:top w:val="none" w:sz="0" w:space="0" w:color="auto"/>
        <w:left w:val="none" w:sz="0" w:space="0" w:color="auto"/>
        <w:bottom w:val="none" w:sz="0" w:space="0" w:color="auto"/>
        <w:right w:val="none" w:sz="0" w:space="0" w:color="auto"/>
      </w:divBdr>
    </w:div>
    <w:div w:id="795567477">
      <w:marLeft w:val="0"/>
      <w:marRight w:val="0"/>
      <w:marTop w:val="0"/>
      <w:marBottom w:val="0"/>
      <w:divBdr>
        <w:top w:val="none" w:sz="0" w:space="0" w:color="auto"/>
        <w:left w:val="none" w:sz="0" w:space="0" w:color="auto"/>
        <w:bottom w:val="none" w:sz="0" w:space="0" w:color="auto"/>
        <w:right w:val="none" w:sz="0" w:space="0" w:color="auto"/>
      </w:divBdr>
    </w:div>
    <w:div w:id="795567478">
      <w:marLeft w:val="0"/>
      <w:marRight w:val="0"/>
      <w:marTop w:val="0"/>
      <w:marBottom w:val="0"/>
      <w:divBdr>
        <w:top w:val="none" w:sz="0" w:space="0" w:color="auto"/>
        <w:left w:val="none" w:sz="0" w:space="0" w:color="auto"/>
        <w:bottom w:val="none" w:sz="0" w:space="0" w:color="auto"/>
        <w:right w:val="none" w:sz="0" w:space="0" w:color="auto"/>
      </w:divBdr>
    </w:div>
    <w:div w:id="795567479">
      <w:marLeft w:val="0"/>
      <w:marRight w:val="0"/>
      <w:marTop w:val="0"/>
      <w:marBottom w:val="0"/>
      <w:divBdr>
        <w:top w:val="none" w:sz="0" w:space="0" w:color="auto"/>
        <w:left w:val="none" w:sz="0" w:space="0" w:color="auto"/>
        <w:bottom w:val="none" w:sz="0" w:space="0" w:color="auto"/>
        <w:right w:val="none" w:sz="0" w:space="0" w:color="auto"/>
      </w:divBdr>
    </w:div>
    <w:div w:id="795567480">
      <w:marLeft w:val="0"/>
      <w:marRight w:val="0"/>
      <w:marTop w:val="0"/>
      <w:marBottom w:val="0"/>
      <w:divBdr>
        <w:top w:val="none" w:sz="0" w:space="0" w:color="auto"/>
        <w:left w:val="none" w:sz="0" w:space="0" w:color="auto"/>
        <w:bottom w:val="none" w:sz="0" w:space="0" w:color="auto"/>
        <w:right w:val="none" w:sz="0" w:space="0" w:color="auto"/>
      </w:divBdr>
    </w:div>
    <w:div w:id="795567481">
      <w:marLeft w:val="0"/>
      <w:marRight w:val="0"/>
      <w:marTop w:val="0"/>
      <w:marBottom w:val="0"/>
      <w:divBdr>
        <w:top w:val="none" w:sz="0" w:space="0" w:color="auto"/>
        <w:left w:val="none" w:sz="0" w:space="0" w:color="auto"/>
        <w:bottom w:val="none" w:sz="0" w:space="0" w:color="auto"/>
        <w:right w:val="none" w:sz="0" w:space="0" w:color="auto"/>
      </w:divBdr>
    </w:div>
    <w:div w:id="795567482">
      <w:marLeft w:val="0"/>
      <w:marRight w:val="0"/>
      <w:marTop w:val="0"/>
      <w:marBottom w:val="0"/>
      <w:divBdr>
        <w:top w:val="none" w:sz="0" w:space="0" w:color="auto"/>
        <w:left w:val="none" w:sz="0" w:space="0" w:color="auto"/>
        <w:bottom w:val="none" w:sz="0" w:space="0" w:color="auto"/>
        <w:right w:val="none" w:sz="0" w:space="0" w:color="auto"/>
      </w:divBdr>
    </w:div>
    <w:div w:id="795567483">
      <w:marLeft w:val="0"/>
      <w:marRight w:val="0"/>
      <w:marTop w:val="0"/>
      <w:marBottom w:val="0"/>
      <w:divBdr>
        <w:top w:val="none" w:sz="0" w:space="0" w:color="auto"/>
        <w:left w:val="none" w:sz="0" w:space="0" w:color="auto"/>
        <w:bottom w:val="none" w:sz="0" w:space="0" w:color="auto"/>
        <w:right w:val="none" w:sz="0" w:space="0" w:color="auto"/>
      </w:divBdr>
    </w:div>
    <w:div w:id="795567484">
      <w:marLeft w:val="0"/>
      <w:marRight w:val="0"/>
      <w:marTop w:val="0"/>
      <w:marBottom w:val="0"/>
      <w:divBdr>
        <w:top w:val="none" w:sz="0" w:space="0" w:color="auto"/>
        <w:left w:val="none" w:sz="0" w:space="0" w:color="auto"/>
        <w:bottom w:val="none" w:sz="0" w:space="0" w:color="auto"/>
        <w:right w:val="none" w:sz="0" w:space="0" w:color="auto"/>
      </w:divBdr>
    </w:div>
    <w:div w:id="795567485">
      <w:marLeft w:val="0"/>
      <w:marRight w:val="0"/>
      <w:marTop w:val="0"/>
      <w:marBottom w:val="0"/>
      <w:divBdr>
        <w:top w:val="none" w:sz="0" w:space="0" w:color="auto"/>
        <w:left w:val="none" w:sz="0" w:space="0" w:color="auto"/>
        <w:bottom w:val="none" w:sz="0" w:space="0" w:color="auto"/>
        <w:right w:val="none" w:sz="0" w:space="0" w:color="auto"/>
      </w:divBdr>
    </w:div>
    <w:div w:id="795567486">
      <w:marLeft w:val="0"/>
      <w:marRight w:val="0"/>
      <w:marTop w:val="0"/>
      <w:marBottom w:val="0"/>
      <w:divBdr>
        <w:top w:val="none" w:sz="0" w:space="0" w:color="auto"/>
        <w:left w:val="none" w:sz="0" w:space="0" w:color="auto"/>
        <w:bottom w:val="none" w:sz="0" w:space="0" w:color="auto"/>
        <w:right w:val="none" w:sz="0" w:space="0" w:color="auto"/>
      </w:divBdr>
    </w:div>
    <w:div w:id="795567487">
      <w:marLeft w:val="0"/>
      <w:marRight w:val="0"/>
      <w:marTop w:val="0"/>
      <w:marBottom w:val="0"/>
      <w:divBdr>
        <w:top w:val="none" w:sz="0" w:space="0" w:color="auto"/>
        <w:left w:val="none" w:sz="0" w:space="0" w:color="auto"/>
        <w:bottom w:val="none" w:sz="0" w:space="0" w:color="auto"/>
        <w:right w:val="none" w:sz="0" w:space="0" w:color="auto"/>
      </w:divBdr>
    </w:div>
    <w:div w:id="795567488">
      <w:marLeft w:val="0"/>
      <w:marRight w:val="0"/>
      <w:marTop w:val="0"/>
      <w:marBottom w:val="0"/>
      <w:divBdr>
        <w:top w:val="none" w:sz="0" w:space="0" w:color="auto"/>
        <w:left w:val="none" w:sz="0" w:space="0" w:color="auto"/>
        <w:bottom w:val="none" w:sz="0" w:space="0" w:color="auto"/>
        <w:right w:val="none" w:sz="0" w:space="0" w:color="auto"/>
      </w:divBdr>
    </w:div>
    <w:div w:id="795567489">
      <w:marLeft w:val="0"/>
      <w:marRight w:val="0"/>
      <w:marTop w:val="0"/>
      <w:marBottom w:val="0"/>
      <w:divBdr>
        <w:top w:val="none" w:sz="0" w:space="0" w:color="auto"/>
        <w:left w:val="none" w:sz="0" w:space="0" w:color="auto"/>
        <w:bottom w:val="none" w:sz="0" w:space="0" w:color="auto"/>
        <w:right w:val="none" w:sz="0" w:space="0" w:color="auto"/>
      </w:divBdr>
    </w:div>
    <w:div w:id="795567490">
      <w:marLeft w:val="0"/>
      <w:marRight w:val="0"/>
      <w:marTop w:val="0"/>
      <w:marBottom w:val="0"/>
      <w:divBdr>
        <w:top w:val="none" w:sz="0" w:space="0" w:color="auto"/>
        <w:left w:val="none" w:sz="0" w:space="0" w:color="auto"/>
        <w:bottom w:val="none" w:sz="0" w:space="0" w:color="auto"/>
        <w:right w:val="none" w:sz="0" w:space="0" w:color="auto"/>
      </w:divBdr>
    </w:div>
    <w:div w:id="795567491">
      <w:marLeft w:val="0"/>
      <w:marRight w:val="0"/>
      <w:marTop w:val="0"/>
      <w:marBottom w:val="0"/>
      <w:divBdr>
        <w:top w:val="none" w:sz="0" w:space="0" w:color="auto"/>
        <w:left w:val="none" w:sz="0" w:space="0" w:color="auto"/>
        <w:bottom w:val="none" w:sz="0" w:space="0" w:color="auto"/>
        <w:right w:val="none" w:sz="0" w:space="0" w:color="auto"/>
      </w:divBdr>
    </w:div>
    <w:div w:id="795567492">
      <w:marLeft w:val="0"/>
      <w:marRight w:val="0"/>
      <w:marTop w:val="0"/>
      <w:marBottom w:val="0"/>
      <w:divBdr>
        <w:top w:val="none" w:sz="0" w:space="0" w:color="auto"/>
        <w:left w:val="none" w:sz="0" w:space="0" w:color="auto"/>
        <w:bottom w:val="none" w:sz="0" w:space="0" w:color="auto"/>
        <w:right w:val="none" w:sz="0" w:space="0" w:color="auto"/>
      </w:divBdr>
    </w:div>
    <w:div w:id="795567493">
      <w:marLeft w:val="0"/>
      <w:marRight w:val="0"/>
      <w:marTop w:val="0"/>
      <w:marBottom w:val="0"/>
      <w:divBdr>
        <w:top w:val="none" w:sz="0" w:space="0" w:color="auto"/>
        <w:left w:val="none" w:sz="0" w:space="0" w:color="auto"/>
        <w:bottom w:val="none" w:sz="0" w:space="0" w:color="auto"/>
        <w:right w:val="none" w:sz="0" w:space="0" w:color="auto"/>
      </w:divBdr>
    </w:div>
    <w:div w:id="795567494">
      <w:marLeft w:val="0"/>
      <w:marRight w:val="0"/>
      <w:marTop w:val="0"/>
      <w:marBottom w:val="0"/>
      <w:divBdr>
        <w:top w:val="none" w:sz="0" w:space="0" w:color="auto"/>
        <w:left w:val="none" w:sz="0" w:space="0" w:color="auto"/>
        <w:bottom w:val="none" w:sz="0" w:space="0" w:color="auto"/>
        <w:right w:val="none" w:sz="0" w:space="0" w:color="auto"/>
      </w:divBdr>
    </w:div>
    <w:div w:id="795567495">
      <w:marLeft w:val="0"/>
      <w:marRight w:val="0"/>
      <w:marTop w:val="0"/>
      <w:marBottom w:val="0"/>
      <w:divBdr>
        <w:top w:val="none" w:sz="0" w:space="0" w:color="auto"/>
        <w:left w:val="none" w:sz="0" w:space="0" w:color="auto"/>
        <w:bottom w:val="none" w:sz="0" w:space="0" w:color="auto"/>
        <w:right w:val="none" w:sz="0" w:space="0" w:color="auto"/>
      </w:divBdr>
    </w:div>
    <w:div w:id="795567496">
      <w:marLeft w:val="0"/>
      <w:marRight w:val="0"/>
      <w:marTop w:val="0"/>
      <w:marBottom w:val="0"/>
      <w:divBdr>
        <w:top w:val="none" w:sz="0" w:space="0" w:color="auto"/>
        <w:left w:val="none" w:sz="0" w:space="0" w:color="auto"/>
        <w:bottom w:val="none" w:sz="0" w:space="0" w:color="auto"/>
        <w:right w:val="none" w:sz="0" w:space="0" w:color="auto"/>
      </w:divBdr>
    </w:div>
    <w:div w:id="795567497">
      <w:marLeft w:val="0"/>
      <w:marRight w:val="0"/>
      <w:marTop w:val="0"/>
      <w:marBottom w:val="0"/>
      <w:divBdr>
        <w:top w:val="none" w:sz="0" w:space="0" w:color="auto"/>
        <w:left w:val="none" w:sz="0" w:space="0" w:color="auto"/>
        <w:bottom w:val="none" w:sz="0" w:space="0" w:color="auto"/>
        <w:right w:val="none" w:sz="0" w:space="0" w:color="auto"/>
      </w:divBdr>
    </w:div>
    <w:div w:id="795567498">
      <w:marLeft w:val="0"/>
      <w:marRight w:val="0"/>
      <w:marTop w:val="0"/>
      <w:marBottom w:val="0"/>
      <w:divBdr>
        <w:top w:val="none" w:sz="0" w:space="0" w:color="auto"/>
        <w:left w:val="none" w:sz="0" w:space="0" w:color="auto"/>
        <w:bottom w:val="none" w:sz="0" w:space="0" w:color="auto"/>
        <w:right w:val="none" w:sz="0" w:space="0" w:color="auto"/>
      </w:divBdr>
    </w:div>
    <w:div w:id="795567499">
      <w:marLeft w:val="0"/>
      <w:marRight w:val="0"/>
      <w:marTop w:val="0"/>
      <w:marBottom w:val="0"/>
      <w:divBdr>
        <w:top w:val="none" w:sz="0" w:space="0" w:color="auto"/>
        <w:left w:val="none" w:sz="0" w:space="0" w:color="auto"/>
        <w:bottom w:val="none" w:sz="0" w:space="0" w:color="auto"/>
        <w:right w:val="none" w:sz="0" w:space="0" w:color="auto"/>
      </w:divBdr>
    </w:div>
    <w:div w:id="795567500">
      <w:marLeft w:val="0"/>
      <w:marRight w:val="0"/>
      <w:marTop w:val="0"/>
      <w:marBottom w:val="0"/>
      <w:divBdr>
        <w:top w:val="none" w:sz="0" w:space="0" w:color="auto"/>
        <w:left w:val="none" w:sz="0" w:space="0" w:color="auto"/>
        <w:bottom w:val="none" w:sz="0" w:space="0" w:color="auto"/>
        <w:right w:val="none" w:sz="0" w:space="0" w:color="auto"/>
      </w:divBdr>
    </w:div>
    <w:div w:id="795567501">
      <w:marLeft w:val="0"/>
      <w:marRight w:val="0"/>
      <w:marTop w:val="0"/>
      <w:marBottom w:val="0"/>
      <w:divBdr>
        <w:top w:val="none" w:sz="0" w:space="0" w:color="auto"/>
        <w:left w:val="none" w:sz="0" w:space="0" w:color="auto"/>
        <w:bottom w:val="none" w:sz="0" w:space="0" w:color="auto"/>
        <w:right w:val="none" w:sz="0" w:space="0" w:color="auto"/>
      </w:divBdr>
    </w:div>
    <w:div w:id="795567502">
      <w:marLeft w:val="0"/>
      <w:marRight w:val="0"/>
      <w:marTop w:val="0"/>
      <w:marBottom w:val="0"/>
      <w:divBdr>
        <w:top w:val="none" w:sz="0" w:space="0" w:color="auto"/>
        <w:left w:val="none" w:sz="0" w:space="0" w:color="auto"/>
        <w:bottom w:val="none" w:sz="0" w:space="0" w:color="auto"/>
        <w:right w:val="none" w:sz="0" w:space="0" w:color="auto"/>
      </w:divBdr>
    </w:div>
    <w:div w:id="795567503">
      <w:marLeft w:val="0"/>
      <w:marRight w:val="0"/>
      <w:marTop w:val="0"/>
      <w:marBottom w:val="0"/>
      <w:divBdr>
        <w:top w:val="none" w:sz="0" w:space="0" w:color="auto"/>
        <w:left w:val="none" w:sz="0" w:space="0" w:color="auto"/>
        <w:bottom w:val="none" w:sz="0" w:space="0" w:color="auto"/>
        <w:right w:val="none" w:sz="0" w:space="0" w:color="auto"/>
      </w:divBdr>
    </w:div>
    <w:div w:id="795567504">
      <w:marLeft w:val="0"/>
      <w:marRight w:val="0"/>
      <w:marTop w:val="0"/>
      <w:marBottom w:val="0"/>
      <w:divBdr>
        <w:top w:val="none" w:sz="0" w:space="0" w:color="auto"/>
        <w:left w:val="none" w:sz="0" w:space="0" w:color="auto"/>
        <w:bottom w:val="none" w:sz="0" w:space="0" w:color="auto"/>
        <w:right w:val="none" w:sz="0" w:space="0" w:color="auto"/>
      </w:divBdr>
    </w:div>
    <w:div w:id="795567505">
      <w:marLeft w:val="0"/>
      <w:marRight w:val="0"/>
      <w:marTop w:val="0"/>
      <w:marBottom w:val="0"/>
      <w:divBdr>
        <w:top w:val="none" w:sz="0" w:space="0" w:color="auto"/>
        <w:left w:val="none" w:sz="0" w:space="0" w:color="auto"/>
        <w:bottom w:val="none" w:sz="0" w:space="0" w:color="auto"/>
        <w:right w:val="none" w:sz="0" w:space="0" w:color="auto"/>
      </w:divBdr>
    </w:div>
    <w:div w:id="795567506">
      <w:marLeft w:val="0"/>
      <w:marRight w:val="0"/>
      <w:marTop w:val="0"/>
      <w:marBottom w:val="0"/>
      <w:divBdr>
        <w:top w:val="none" w:sz="0" w:space="0" w:color="auto"/>
        <w:left w:val="none" w:sz="0" w:space="0" w:color="auto"/>
        <w:bottom w:val="none" w:sz="0" w:space="0" w:color="auto"/>
        <w:right w:val="none" w:sz="0" w:space="0" w:color="auto"/>
      </w:divBdr>
    </w:div>
    <w:div w:id="795567507">
      <w:marLeft w:val="0"/>
      <w:marRight w:val="0"/>
      <w:marTop w:val="0"/>
      <w:marBottom w:val="0"/>
      <w:divBdr>
        <w:top w:val="none" w:sz="0" w:space="0" w:color="auto"/>
        <w:left w:val="none" w:sz="0" w:space="0" w:color="auto"/>
        <w:bottom w:val="none" w:sz="0" w:space="0" w:color="auto"/>
        <w:right w:val="none" w:sz="0" w:space="0" w:color="auto"/>
      </w:divBdr>
    </w:div>
    <w:div w:id="795567508">
      <w:marLeft w:val="0"/>
      <w:marRight w:val="0"/>
      <w:marTop w:val="0"/>
      <w:marBottom w:val="0"/>
      <w:divBdr>
        <w:top w:val="none" w:sz="0" w:space="0" w:color="auto"/>
        <w:left w:val="none" w:sz="0" w:space="0" w:color="auto"/>
        <w:bottom w:val="none" w:sz="0" w:space="0" w:color="auto"/>
        <w:right w:val="none" w:sz="0" w:space="0" w:color="auto"/>
      </w:divBdr>
    </w:div>
    <w:div w:id="795567509">
      <w:marLeft w:val="0"/>
      <w:marRight w:val="0"/>
      <w:marTop w:val="0"/>
      <w:marBottom w:val="0"/>
      <w:divBdr>
        <w:top w:val="none" w:sz="0" w:space="0" w:color="auto"/>
        <w:left w:val="none" w:sz="0" w:space="0" w:color="auto"/>
        <w:bottom w:val="none" w:sz="0" w:space="0" w:color="auto"/>
        <w:right w:val="none" w:sz="0" w:space="0" w:color="auto"/>
      </w:divBdr>
    </w:div>
    <w:div w:id="795567510">
      <w:marLeft w:val="0"/>
      <w:marRight w:val="0"/>
      <w:marTop w:val="0"/>
      <w:marBottom w:val="0"/>
      <w:divBdr>
        <w:top w:val="none" w:sz="0" w:space="0" w:color="auto"/>
        <w:left w:val="none" w:sz="0" w:space="0" w:color="auto"/>
        <w:bottom w:val="none" w:sz="0" w:space="0" w:color="auto"/>
        <w:right w:val="none" w:sz="0" w:space="0" w:color="auto"/>
      </w:divBdr>
    </w:div>
    <w:div w:id="795567511">
      <w:marLeft w:val="0"/>
      <w:marRight w:val="0"/>
      <w:marTop w:val="0"/>
      <w:marBottom w:val="0"/>
      <w:divBdr>
        <w:top w:val="none" w:sz="0" w:space="0" w:color="auto"/>
        <w:left w:val="none" w:sz="0" w:space="0" w:color="auto"/>
        <w:bottom w:val="none" w:sz="0" w:space="0" w:color="auto"/>
        <w:right w:val="none" w:sz="0" w:space="0" w:color="auto"/>
      </w:divBdr>
    </w:div>
    <w:div w:id="795567512">
      <w:marLeft w:val="0"/>
      <w:marRight w:val="0"/>
      <w:marTop w:val="0"/>
      <w:marBottom w:val="0"/>
      <w:divBdr>
        <w:top w:val="none" w:sz="0" w:space="0" w:color="auto"/>
        <w:left w:val="none" w:sz="0" w:space="0" w:color="auto"/>
        <w:bottom w:val="none" w:sz="0" w:space="0" w:color="auto"/>
        <w:right w:val="none" w:sz="0" w:space="0" w:color="auto"/>
      </w:divBdr>
    </w:div>
    <w:div w:id="795567513">
      <w:marLeft w:val="0"/>
      <w:marRight w:val="0"/>
      <w:marTop w:val="0"/>
      <w:marBottom w:val="0"/>
      <w:divBdr>
        <w:top w:val="none" w:sz="0" w:space="0" w:color="auto"/>
        <w:left w:val="none" w:sz="0" w:space="0" w:color="auto"/>
        <w:bottom w:val="none" w:sz="0" w:space="0" w:color="auto"/>
        <w:right w:val="none" w:sz="0" w:space="0" w:color="auto"/>
      </w:divBdr>
    </w:div>
    <w:div w:id="795567514">
      <w:marLeft w:val="0"/>
      <w:marRight w:val="0"/>
      <w:marTop w:val="0"/>
      <w:marBottom w:val="0"/>
      <w:divBdr>
        <w:top w:val="none" w:sz="0" w:space="0" w:color="auto"/>
        <w:left w:val="none" w:sz="0" w:space="0" w:color="auto"/>
        <w:bottom w:val="none" w:sz="0" w:space="0" w:color="auto"/>
        <w:right w:val="none" w:sz="0" w:space="0" w:color="auto"/>
      </w:divBdr>
    </w:div>
    <w:div w:id="795567515">
      <w:marLeft w:val="0"/>
      <w:marRight w:val="0"/>
      <w:marTop w:val="0"/>
      <w:marBottom w:val="0"/>
      <w:divBdr>
        <w:top w:val="none" w:sz="0" w:space="0" w:color="auto"/>
        <w:left w:val="none" w:sz="0" w:space="0" w:color="auto"/>
        <w:bottom w:val="none" w:sz="0" w:space="0" w:color="auto"/>
        <w:right w:val="none" w:sz="0" w:space="0" w:color="auto"/>
      </w:divBdr>
    </w:div>
    <w:div w:id="795567516">
      <w:marLeft w:val="0"/>
      <w:marRight w:val="0"/>
      <w:marTop w:val="0"/>
      <w:marBottom w:val="0"/>
      <w:divBdr>
        <w:top w:val="none" w:sz="0" w:space="0" w:color="auto"/>
        <w:left w:val="none" w:sz="0" w:space="0" w:color="auto"/>
        <w:bottom w:val="none" w:sz="0" w:space="0" w:color="auto"/>
        <w:right w:val="none" w:sz="0" w:space="0" w:color="auto"/>
      </w:divBdr>
    </w:div>
    <w:div w:id="795567517">
      <w:marLeft w:val="0"/>
      <w:marRight w:val="0"/>
      <w:marTop w:val="0"/>
      <w:marBottom w:val="0"/>
      <w:divBdr>
        <w:top w:val="none" w:sz="0" w:space="0" w:color="auto"/>
        <w:left w:val="none" w:sz="0" w:space="0" w:color="auto"/>
        <w:bottom w:val="none" w:sz="0" w:space="0" w:color="auto"/>
        <w:right w:val="none" w:sz="0" w:space="0" w:color="auto"/>
      </w:divBdr>
    </w:div>
    <w:div w:id="795567518">
      <w:marLeft w:val="0"/>
      <w:marRight w:val="0"/>
      <w:marTop w:val="0"/>
      <w:marBottom w:val="0"/>
      <w:divBdr>
        <w:top w:val="none" w:sz="0" w:space="0" w:color="auto"/>
        <w:left w:val="none" w:sz="0" w:space="0" w:color="auto"/>
        <w:bottom w:val="none" w:sz="0" w:space="0" w:color="auto"/>
        <w:right w:val="none" w:sz="0" w:space="0" w:color="auto"/>
      </w:divBdr>
    </w:div>
    <w:div w:id="795567519">
      <w:marLeft w:val="0"/>
      <w:marRight w:val="0"/>
      <w:marTop w:val="0"/>
      <w:marBottom w:val="0"/>
      <w:divBdr>
        <w:top w:val="none" w:sz="0" w:space="0" w:color="auto"/>
        <w:left w:val="none" w:sz="0" w:space="0" w:color="auto"/>
        <w:bottom w:val="none" w:sz="0" w:space="0" w:color="auto"/>
        <w:right w:val="none" w:sz="0" w:space="0" w:color="auto"/>
      </w:divBdr>
    </w:div>
    <w:div w:id="795567520">
      <w:marLeft w:val="0"/>
      <w:marRight w:val="0"/>
      <w:marTop w:val="0"/>
      <w:marBottom w:val="0"/>
      <w:divBdr>
        <w:top w:val="none" w:sz="0" w:space="0" w:color="auto"/>
        <w:left w:val="none" w:sz="0" w:space="0" w:color="auto"/>
        <w:bottom w:val="none" w:sz="0" w:space="0" w:color="auto"/>
        <w:right w:val="none" w:sz="0" w:space="0" w:color="auto"/>
      </w:divBdr>
    </w:div>
    <w:div w:id="795567521">
      <w:marLeft w:val="0"/>
      <w:marRight w:val="0"/>
      <w:marTop w:val="0"/>
      <w:marBottom w:val="0"/>
      <w:divBdr>
        <w:top w:val="none" w:sz="0" w:space="0" w:color="auto"/>
        <w:left w:val="none" w:sz="0" w:space="0" w:color="auto"/>
        <w:bottom w:val="none" w:sz="0" w:space="0" w:color="auto"/>
        <w:right w:val="none" w:sz="0" w:space="0" w:color="auto"/>
      </w:divBdr>
    </w:div>
    <w:div w:id="795567522">
      <w:marLeft w:val="0"/>
      <w:marRight w:val="0"/>
      <w:marTop w:val="0"/>
      <w:marBottom w:val="0"/>
      <w:divBdr>
        <w:top w:val="none" w:sz="0" w:space="0" w:color="auto"/>
        <w:left w:val="none" w:sz="0" w:space="0" w:color="auto"/>
        <w:bottom w:val="none" w:sz="0" w:space="0" w:color="auto"/>
        <w:right w:val="none" w:sz="0" w:space="0" w:color="auto"/>
      </w:divBdr>
    </w:div>
    <w:div w:id="795567523">
      <w:marLeft w:val="0"/>
      <w:marRight w:val="0"/>
      <w:marTop w:val="0"/>
      <w:marBottom w:val="0"/>
      <w:divBdr>
        <w:top w:val="none" w:sz="0" w:space="0" w:color="auto"/>
        <w:left w:val="none" w:sz="0" w:space="0" w:color="auto"/>
        <w:bottom w:val="none" w:sz="0" w:space="0" w:color="auto"/>
        <w:right w:val="none" w:sz="0" w:space="0" w:color="auto"/>
      </w:divBdr>
    </w:div>
    <w:div w:id="795567524">
      <w:marLeft w:val="0"/>
      <w:marRight w:val="0"/>
      <w:marTop w:val="0"/>
      <w:marBottom w:val="0"/>
      <w:divBdr>
        <w:top w:val="none" w:sz="0" w:space="0" w:color="auto"/>
        <w:left w:val="none" w:sz="0" w:space="0" w:color="auto"/>
        <w:bottom w:val="none" w:sz="0" w:space="0" w:color="auto"/>
        <w:right w:val="none" w:sz="0" w:space="0" w:color="auto"/>
      </w:divBdr>
    </w:div>
    <w:div w:id="795567525">
      <w:marLeft w:val="0"/>
      <w:marRight w:val="0"/>
      <w:marTop w:val="0"/>
      <w:marBottom w:val="0"/>
      <w:divBdr>
        <w:top w:val="none" w:sz="0" w:space="0" w:color="auto"/>
        <w:left w:val="none" w:sz="0" w:space="0" w:color="auto"/>
        <w:bottom w:val="none" w:sz="0" w:space="0" w:color="auto"/>
        <w:right w:val="none" w:sz="0" w:space="0" w:color="auto"/>
      </w:divBdr>
    </w:div>
    <w:div w:id="795567526">
      <w:marLeft w:val="0"/>
      <w:marRight w:val="0"/>
      <w:marTop w:val="0"/>
      <w:marBottom w:val="0"/>
      <w:divBdr>
        <w:top w:val="none" w:sz="0" w:space="0" w:color="auto"/>
        <w:left w:val="none" w:sz="0" w:space="0" w:color="auto"/>
        <w:bottom w:val="none" w:sz="0" w:space="0" w:color="auto"/>
        <w:right w:val="none" w:sz="0" w:space="0" w:color="auto"/>
      </w:divBdr>
    </w:div>
    <w:div w:id="795567527">
      <w:marLeft w:val="0"/>
      <w:marRight w:val="0"/>
      <w:marTop w:val="0"/>
      <w:marBottom w:val="0"/>
      <w:divBdr>
        <w:top w:val="none" w:sz="0" w:space="0" w:color="auto"/>
        <w:left w:val="none" w:sz="0" w:space="0" w:color="auto"/>
        <w:bottom w:val="none" w:sz="0" w:space="0" w:color="auto"/>
        <w:right w:val="none" w:sz="0" w:space="0" w:color="auto"/>
      </w:divBdr>
    </w:div>
    <w:div w:id="795567528">
      <w:marLeft w:val="0"/>
      <w:marRight w:val="0"/>
      <w:marTop w:val="0"/>
      <w:marBottom w:val="0"/>
      <w:divBdr>
        <w:top w:val="none" w:sz="0" w:space="0" w:color="auto"/>
        <w:left w:val="none" w:sz="0" w:space="0" w:color="auto"/>
        <w:bottom w:val="none" w:sz="0" w:space="0" w:color="auto"/>
        <w:right w:val="none" w:sz="0" w:space="0" w:color="auto"/>
      </w:divBdr>
    </w:div>
    <w:div w:id="795567529">
      <w:marLeft w:val="0"/>
      <w:marRight w:val="0"/>
      <w:marTop w:val="0"/>
      <w:marBottom w:val="0"/>
      <w:divBdr>
        <w:top w:val="none" w:sz="0" w:space="0" w:color="auto"/>
        <w:left w:val="none" w:sz="0" w:space="0" w:color="auto"/>
        <w:bottom w:val="none" w:sz="0" w:space="0" w:color="auto"/>
        <w:right w:val="none" w:sz="0" w:space="0" w:color="auto"/>
      </w:divBdr>
    </w:div>
    <w:div w:id="795567530">
      <w:marLeft w:val="0"/>
      <w:marRight w:val="0"/>
      <w:marTop w:val="0"/>
      <w:marBottom w:val="0"/>
      <w:divBdr>
        <w:top w:val="none" w:sz="0" w:space="0" w:color="auto"/>
        <w:left w:val="none" w:sz="0" w:space="0" w:color="auto"/>
        <w:bottom w:val="none" w:sz="0" w:space="0" w:color="auto"/>
        <w:right w:val="none" w:sz="0" w:space="0" w:color="auto"/>
      </w:divBdr>
    </w:div>
    <w:div w:id="795567531">
      <w:marLeft w:val="0"/>
      <w:marRight w:val="0"/>
      <w:marTop w:val="0"/>
      <w:marBottom w:val="0"/>
      <w:divBdr>
        <w:top w:val="none" w:sz="0" w:space="0" w:color="auto"/>
        <w:left w:val="none" w:sz="0" w:space="0" w:color="auto"/>
        <w:bottom w:val="none" w:sz="0" w:space="0" w:color="auto"/>
        <w:right w:val="none" w:sz="0" w:space="0" w:color="auto"/>
      </w:divBdr>
    </w:div>
    <w:div w:id="795567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170F-B4EB-47E2-9FCF-A07DBC6D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33504</Words>
  <Characters>190975</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                       </vt:lpstr>
    </vt:vector>
  </TitlesOfParts>
  <Company>Omega</Company>
  <LinksUpToDate>false</LinksUpToDate>
  <CharactersWithSpaces>224031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Yurist</dc:creator>
  <cp:keywords/>
  <dc:description/>
  <cp:lastModifiedBy>admin</cp:lastModifiedBy>
  <cp:revision>2</cp:revision>
  <cp:lastPrinted>2007-01-11T17:20:00Z</cp:lastPrinted>
  <dcterms:created xsi:type="dcterms:W3CDTF">2014-02-22T16:55:00Z</dcterms:created>
  <dcterms:modified xsi:type="dcterms:W3CDTF">2014-02-22T16:55:00Z</dcterms:modified>
</cp:coreProperties>
</file>