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3E0" w:rsidRPr="00CE2214" w:rsidRDefault="000013E0" w:rsidP="00F25309">
      <w:pPr>
        <w:pStyle w:val="FR1"/>
        <w:spacing w:line="360" w:lineRule="auto"/>
        <w:ind w:left="0" w:firstLine="709"/>
        <w:jc w:val="center"/>
        <w:rPr>
          <w:rFonts w:ascii="Times New Roman" w:hAnsi="Times New Roman" w:cs="Times New Roman"/>
          <w:b/>
          <w:bCs/>
          <w:sz w:val="28"/>
          <w:szCs w:val="36"/>
        </w:rPr>
      </w:pPr>
      <w:bookmarkStart w:id="0" w:name="_Toc485018196"/>
      <w:r w:rsidRPr="00CE2214">
        <w:rPr>
          <w:rFonts w:ascii="Times New Roman" w:hAnsi="Times New Roman" w:cs="Times New Roman"/>
          <w:b/>
          <w:bCs/>
          <w:sz w:val="28"/>
          <w:szCs w:val="36"/>
        </w:rPr>
        <w:t>МОСКОВСКИЙ ИНСТИТУТ ПРАВА</w:t>
      </w:r>
    </w:p>
    <w:p w:rsidR="000013E0" w:rsidRPr="00CE2214" w:rsidRDefault="000013E0" w:rsidP="00F25309">
      <w:pPr>
        <w:pStyle w:val="FR1"/>
        <w:spacing w:line="360" w:lineRule="auto"/>
        <w:ind w:left="0" w:firstLine="709"/>
        <w:jc w:val="center"/>
        <w:rPr>
          <w:rFonts w:ascii="Times New Roman" w:hAnsi="Times New Roman" w:cs="Times New Roman"/>
          <w:b/>
          <w:bCs/>
          <w:sz w:val="28"/>
          <w:szCs w:val="36"/>
        </w:rPr>
      </w:pPr>
      <w:r w:rsidRPr="00CE2214">
        <w:rPr>
          <w:rFonts w:ascii="Times New Roman" w:hAnsi="Times New Roman" w:cs="Times New Roman"/>
          <w:b/>
          <w:bCs/>
          <w:sz w:val="28"/>
          <w:szCs w:val="36"/>
        </w:rPr>
        <w:t>ЭКОНОМИЧЕСКИЙ ФАКУЛЬТЕТ</w:t>
      </w:r>
    </w:p>
    <w:p w:rsidR="000013E0" w:rsidRPr="00CE2214" w:rsidRDefault="000013E0" w:rsidP="00F25309">
      <w:pPr>
        <w:pStyle w:val="FR1"/>
        <w:spacing w:line="360" w:lineRule="auto"/>
        <w:ind w:left="0" w:firstLine="709"/>
        <w:jc w:val="center"/>
        <w:rPr>
          <w:rFonts w:ascii="Times New Roman" w:hAnsi="Times New Roman" w:cs="Times New Roman"/>
          <w:b/>
          <w:bCs/>
          <w:sz w:val="28"/>
          <w:szCs w:val="32"/>
        </w:rPr>
      </w:pPr>
      <w:r w:rsidRPr="00CE2214">
        <w:rPr>
          <w:rFonts w:ascii="Times New Roman" w:hAnsi="Times New Roman" w:cs="Times New Roman"/>
          <w:b/>
          <w:bCs/>
          <w:sz w:val="28"/>
          <w:szCs w:val="32"/>
        </w:rPr>
        <w:t>Специальность 060500 – «Бухгалтерский учет, анализ и аудит»</w:t>
      </w:r>
    </w:p>
    <w:p w:rsidR="000013E0" w:rsidRPr="00CE2214" w:rsidRDefault="000013E0" w:rsidP="00CE2214">
      <w:pPr>
        <w:pStyle w:val="FR1"/>
        <w:spacing w:line="360" w:lineRule="auto"/>
        <w:ind w:left="0" w:firstLine="709"/>
        <w:jc w:val="both"/>
        <w:rPr>
          <w:rFonts w:ascii="Times New Roman" w:hAnsi="Times New Roman" w:cs="Times New Roman"/>
          <w:b/>
          <w:bCs/>
          <w:sz w:val="28"/>
        </w:rPr>
      </w:pPr>
    </w:p>
    <w:p w:rsidR="000013E0" w:rsidRPr="00CE2214" w:rsidRDefault="000013E0" w:rsidP="00CE2214">
      <w:pPr>
        <w:pStyle w:val="FR1"/>
        <w:spacing w:line="360" w:lineRule="auto"/>
        <w:ind w:left="0" w:firstLine="709"/>
        <w:jc w:val="both"/>
        <w:rPr>
          <w:rFonts w:ascii="Times New Roman" w:hAnsi="Times New Roman" w:cs="Times New Roman"/>
          <w:b/>
          <w:bCs/>
          <w:sz w:val="28"/>
        </w:rPr>
      </w:pPr>
    </w:p>
    <w:p w:rsidR="000013E0" w:rsidRPr="00CE2214" w:rsidRDefault="000013E0" w:rsidP="00CE2214">
      <w:pPr>
        <w:pStyle w:val="FR1"/>
        <w:spacing w:line="360" w:lineRule="auto"/>
        <w:ind w:left="0" w:firstLine="709"/>
        <w:jc w:val="both"/>
        <w:rPr>
          <w:rFonts w:ascii="Times New Roman" w:hAnsi="Times New Roman" w:cs="Times New Roman"/>
          <w:b/>
          <w:bCs/>
          <w:sz w:val="28"/>
        </w:rPr>
      </w:pPr>
    </w:p>
    <w:p w:rsidR="000013E0" w:rsidRPr="00CE2214" w:rsidRDefault="000013E0" w:rsidP="00CE2214">
      <w:pPr>
        <w:pStyle w:val="FR1"/>
        <w:spacing w:line="360" w:lineRule="auto"/>
        <w:ind w:left="0" w:firstLine="709"/>
        <w:jc w:val="both"/>
        <w:rPr>
          <w:rFonts w:ascii="Times New Roman" w:hAnsi="Times New Roman" w:cs="Times New Roman"/>
          <w:b/>
          <w:bCs/>
          <w:sz w:val="28"/>
        </w:rPr>
      </w:pPr>
    </w:p>
    <w:p w:rsidR="000013E0" w:rsidRPr="00CE2214" w:rsidRDefault="000013E0" w:rsidP="00CE2214">
      <w:pPr>
        <w:pStyle w:val="FR1"/>
        <w:spacing w:line="360" w:lineRule="auto"/>
        <w:ind w:left="0" w:firstLine="709"/>
        <w:jc w:val="both"/>
        <w:rPr>
          <w:rFonts w:ascii="Times New Roman" w:hAnsi="Times New Roman" w:cs="Times New Roman"/>
          <w:b/>
          <w:bCs/>
          <w:sz w:val="28"/>
        </w:rPr>
      </w:pPr>
    </w:p>
    <w:p w:rsidR="000013E0" w:rsidRPr="00CE2214" w:rsidRDefault="000013E0" w:rsidP="00F25309">
      <w:pPr>
        <w:pStyle w:val="FR1"/>
        <w:spacing w:line="360" w:lineRule="auto"/>
        <w:ind w:left="0" w:firstLine="709"/>
        <w:jc w:val="center"/>
        <w:rPr>
          <w:rFonts w:ascii="Times New Roman" w:hAnsi="Times New Roman" w:cs="Times New Roman"/>
          <w:b/>
          <w:bCs/>
          <w:sz w:val="28"/>
        </w:rPr>
      </w:pPr>
    </w:p>
    <w:p w:rsidR="000013E0" w:rsidRPr="00CE2214" w:rsidRDefault="000013E0" w:rsidP="00F25309">
      <w:pPr>
        <w:pStyle w:val="FR1"/>
        <w:spacing w:line="360" w:lineRule="auto"/>
        <w:ind w:left="0" w:firstLine="709"/>
        <w:jc w:val="center"/>
        <w:rPr>
          <w:rFonts w:ascii="Times New Roman" w:hAnsi="Times New Roman" w:cs="Times New Roman"/>
          <w:b/>
          <w:bCs/>
          <w:sz w:val="28"/>
          <w:szCs w:val="36"/>
        </w:rPr>
      </w:pPr>
      <w:r w:rsidRPr="00CE2214">
        <w:rPr>
          <w:rFonts w:ascii="Times New Roman" w:hAnsi="Times New Roman" w:cs="Times New Roman"/>
          <w:b/>
          <w:bCs/>
          <w:sz w:val="28"/>
          <w:szCs w:val="36"/>
        </w:rPr>
        <w:t>ВЫПУСКНАЯ КВАЛИФИКАЦИОННАЯ РАБОТА</w:t>
      </w:r>
    </w:p>
    <w:p w:rsidR="000013E0" w:rsidRPr="00CE2214" w:rsidRDefault="000013E0" w:rsidP="00F25309">
      <w:pPr>
        <w:pStyle w:val="FR1"/>
        <w:spacing w:line="360" w:lineRule="auto"/>
        <w:ind w:left="0" w:firstLine="709"/>
        <w:jc w:val="center"/>
        <w:rPr>
          <w:rFonts w:ascii="Times New Roman" w:hAnsi="Times New Roman" w:cs="Times New Roman"/>
          <w:b/>
          <w:bCs/>
          <w:sz w:val="28"/>
          <w:szCs w:val="28"/>
        </w:rPr>
      </w:pPr>
      <w:r w:rsidRPr="00CE2214">
        <w:rPr>
          <w:rFonts w:ascii="Times New Roman" w:hAnsi="Times New Roman" w:cs="Times New Roman"/>
          <w:b/>
          <w:bCs/>
          <w:sz w:val="28"/>
          <w:szCs w:val="28"/>
        </w:rPr>
        <w:t>на тему:</w:t>
      </w:r>
    </w:p>
    <w:p w:rsidR="000013E0" w:rsidRPr="00CE2214" w:rsidRDefault="000013E0" w:rsidP="00F25309">
      <w:pPr>
        <w:pStyle w:val="FR1"/>
        <w:spacing w:line="360" w:lineRule="auto"/>
        <w:ind w:left="0" w:firstLine="709"/>
        <w:jc w:val="center"/>
        <w:rPr>
          <w:rFonts w:ascii="Times New Roman" w:hAnsi="Times New Roman" w:cs="Times New Roman"/>
          <w:b/>
          <w:sz w:val="28"/>
          <w:szCs w:val="36"/>
        </w:rPr>
      </w:pPr>
      <w:r w:rsidRPr="00CE2214">
        <w:rPr>
          <w:rFonts w:ascii="Times New Roman" w:hAnsi="Times New Roman" w:cs="Times New Roman"/>
          <w:b/>
          <w:sz w:val="28"/>
          <w:szCs w:val="36"/>
        </w:rPr>
        <w:t>«АНАЛИЗ БУХГАЛТЕРСКОЙ ОТЧЕТНОСТИ И ФИНАНСОВЫХ РЕЗУЛЬТАТОВ ХОЗЯЙСТВЕННОЙ ДЕЯТЕЛЬНОСТИ»</w:t>
      </w:r>
    </w:p>
    <w:p w:rsidR="000013E0" w:rsidRPr="00CE2214" w:rsidRDefault="000013E0" w:rsidP="00CE2214">
      <w:pPr>
        <w:pStyle w:val="FR1"/>
        <w:spacing w:line="360" w:lineRule="auto"/>
        <w:ind w:left="0" w:firstLine="709"/>
        <w:jc w:val="both"/>
        <w:rPr>
          <w:rFonts w:ascii="Times New Roman" w:hAnsi="Times New Roman" w:cs="Times New Roman"/>
          <w:b/>
          <w:sz w:val="28"/>
          <w:szCs w:val="36"/>
        </w:rPr>
      </w:pPr>
    </w:p>
    <w:p w:rsidR="000013E0" w:rsidRPr="00CE2214" w:rsidRDefault="000013E0" w:rsidP="00F25309">
      <w:pPr>
        <w:pStyle w:val="FR1"/>
        <w:spacing w:line="360" w:lineRule="auto"/>
        <w:ind w:left="0" w:firstLine="709"/>
        <w:rPr>
          <w:rFonts w:ascii="Times New Roman" w:hAnsi="Times New Roman" w:cs="Times New Roman"/>
          <w:b/>
          <w:sz w:val="28"/>
          <w:szCs w:val="28"/>
        </w:rPr>
      </w:pPr>
      <w:r w:rsidRPr="00CE2214">
        <w:rPr>
          <w:rFonts w:ascii="Times New Roman" w:hAnsi="Times New Roman" w:cs="Times New Roman"/>
          <w:b/>
          <w:sz w:val="28"/>
          <w:szCs w:val="28"/>
        </w:rPr>
        <w:t>Студент: _</w:t>
      </w:r>
      <w:r w:rsidR="008721F2">
        <w:rPr>
          <w:rFonts w:ascii="Times New Roman" w:hAnsi="Times New Roman" w:cs="Times New Roman"/>
          <w:b/>
          <w:sz w:val="28"/>
          <w:szCs w:val="28"/>
        </w:rPr>
        <w:t>___________</w:t>
      </w:r>
    </w:p>
    <w:p w:rsidR="000013E0" w:rsidRPr="00CE2214" w:rsidRDefault="000013E0" w:rsidP="00F25309">
      <w:pPr>
        <w:pStyle w:val="FR1"/>
        <w:spacing w:line="360" w:lineRule="auto"/>
        <w:ind w:left="0" w:firstLine="709"/>
        <w:rPr>
          <w:rFonts w:ascii="Times New Roman" w:hAnsi="Times New Roman" w:cs="Times New Roman"/>
          <w:b/>
          <w:sz w:val="28"/>
          <w:szCs w:val="28"/>
        </w:rPr>
      </w:pPr>
      <w:r w:rsidRPr="00CE2214">
        <w:rPr>
          <w:rFonts w:ascii="Times New Roman" w:hAnsi="Times New Roman" w:cs="Times New Roman"/>
          <w:b/>
          <w:sz w:val="28"/>
          <w:szCs w:val="28"/>
        </w:rPr>
        <w:t xml:space="preserve">Руководитель: К.Э.Н., </w:t>
      </w:r>
    </w:p>
    <w:p w:rsidR="008721F2" w:rsidRDefault="000013E0" w:rsidP="00F25309">
      <w:pPr>
        <w:pStyle w:val="FR1"/>
        <w:spacing w:line="360" w:lineRule="auto"/>
        <w:ind w:left="0" w:firstLine="709"/>
        <w:rPr>
          <w:rFonts w:ascii="Times New Roman" w:hAnsi="Times New Roman" w:cs="Times New Roman"/>
          <w:b/>
          <w:sz w:val="28"/>
          <w:szCs w:val="28"/>
        </w:rPr>
      </w:pPr>
      <w:r w:rsidRPr="00CE2214">
        <w:rPr>
          <w:rFonts w:ascii="Times New Roman" w:hAnsi="Times New Roman" w:cs="Times New Roman"/>
          <w:b/>
          <w:sz w:val="28"/>
          <w:szCs w:val="28"/>
        </w:rPr>
        <w:t xml:space="preserve">профессор Кружковская </w:t>
      </w:r>
    </w:p>
    <w:p w:rsidR="000013E0" w:rsidRPr="00CE2214" w:rsidRDefault="000013E0" w:rsidP="00F25309">
      <w:pPr>
        <w:pStyle w:val="FR1"/>
        <w:spacing w:line="360" w:lineRule="auto"/>
        <w:ind w:left="0" w:firstLine="709"/>
        <w:rPr>
          <w:rFonts w:ascii="Times New Roman" w:hAnsi="Times New Roman" w:cs="Times New Roman"/>
          <w:b/>
          <w:sz w:val="28"/>
          <w:szCs w:val="28"/>
        </w:rPr>
      </w:pPr>
      <w:r w:rsidRPr="00CE2214">
        <w:rPr>
          <w:rFonts w:ascii="Times New Roman" w:hAnsi="Times New Roman" w:cs="Times New Roman"/>
          <w:b/>
          <w:sz w:val="28"/>
          <w:szCs w:val="28"/>
        </w:rPr>
        <w:t>Лидия Григорьевна</w:t>
      </w:r>
    </w:p>
    <w:p w:rsidR="000013E0" w:rsidRPr="00CE2214" w:rsidRDefault="000013E0" w:rsidP="00F25309">
      <w:pPr>
        <w:pStyle w:val="FR1"/>
        <w:spacing w:line="360" w:lineRule="auto"/>
        <w:ind w:left="0" w:firstLine="709"/>
        <w:rPr>
          <w:rFonts w:ascii="Times New Roman" w:hAnsi="Times New Roman" w:cs="Times New Roman"/>
          <w:b/>
          <w:sz w:val="28"/>
          <w:szCs w:val="28"/>
        </w:rPr>
      </w:pPr>
    </w:p>
    <w:p w:rsidR="000013E0" w:rsidRPr="00CE2214" w:rsidRDefault="000013E0" w:rsidP="00F25309">
      <w:pPr>
        <w:pStyle w:val="FR1"/>
        <w:spacing w:line="360" w:lineRule="auto"/>
        <w:ind w:left="0" w:firstLine="709"/>
        <w:rPr>
          <w:rFonts w:ascii="Times New Roman" w:hAnsi="Times New Roman" w:cs="Times New Roman"/>
          <w:b/>
          <w:sz w:val="28"/>
          <w:szCs w:val="28"/>
        </w:rPr>
      </w:pPr>
      <w:r w:rsidRPr="00CE2214">
        <w:rPr>
          <w:rFonts w:ascii="Times New Roman" w:hAnsi="Times New Roman" w:cs="Times New Roman"/>
          <w:b/>
          <w:sz w:val="28"/>
          <w:szCs w:val="28"/>
        </w:rPr>
        <w:t>«допустить к защите»</w:t>
      </w:r>
    </w:p>
    <w:p w:rsidR="000013E0" w:rsidRPr="00CE2214" w:rsidRDefault="000013E0" w:rsidP="00F25309">
      <w:pPr>
        <w:pStyle w:val="FR1"/>
        <w:spacing w:line="360" w:lineRule="auto"/>
        <w:ind w:left="0" w:firstLine="709"/>
        <w:rPr>
          <w:rFonts w:ascii="Times New Roman" w:hAnsi="Times New Roman" w:cs="Times New Roman"/>
          <w:b/>
          <w:sz w:val="28"/>
          <w:szCs w:val="28"/>
        </w:rPr>
      </w:pPr>
      <w:r w:rsidRPr="00CE2214">
        <w:rPr>
          <w:rFonts w:ascii="Times New Roman" w:hAnsi="Times New Roman" w:cs="Times New Roman"/>
          <w:b/>
          <w:sz w:val="28"/>
          <w:szCs w:val="28"/>
        </w:rPr>
        <w:t>____________________________</w:t>
      </w:r>
    </w:p>
    <w:p w:rsidR="000013E0" w:rsidRPr="00CE2214" w:rsidRDefault="000013E0" w:rsidP="00F25309">
      <w:pPr>
        <w:pStyle w:val="FR1"/>
        <w:spacing w:line="360" w:lineRule="auto"/>
        <w:ind w:left="0" w:firstLine="709"/>
        <w:rPr>
          <w:rFonts w:ascii="Times New Roman" w:hAnsi="Times New Roman" w:cs="Times New Roman"/>
          <w:b/>
          <w:sz w:val="28"/>
          <w:szCs w:val="28"/>
        </w:rPr>
      </w:pPr>
      <w:r w:rsidRPr="00CE2214">
        <w:rPr>
          <w:rFonts w:ascii="Times New Roman" w:hAnsi="Times New Roman" w:cs="Times New Roman"/>
          <w:b/>
          <w:sz w:val="28"/>
          <w:szCs w:val="28"/>
        </w:rPr>
        <w:t>Дата предоставления:________</w:t>
      </w:r>
    </w:p>
    <w:p w:rsidR="000013E0" w:rsidRPr="00CE2214" w:rsidRDefault="000013E0" w:rsidP="00F25309">
      <w:pPr>
        <w:pStyle w:val="FR1"/>
        <w:spacing w:line="360" w:lineRule="auto"/>
        <w:ind w:left="0" w:firstLine="709"/>
        <w:rPr>
          <w:rFonts w:ascii="Times New Roman" w:hAnsi="Times New Roman" w:cs="Times New Roman"/>
          <w:b/>
          <w:sz w:val="28"/>
          <w:szCs w:val="28"/>
        </w:rPr>
      </w:pPr>
      <w:r w:rsidRPr="00CE2214">
        <w:rPr>
          <w:rFonts w:ascii="Times New Roman" w:hAnsi="Times New Roman" w:cs="Times New Roman"/>
          <w:b/>
          <w:sz w:val="28"/>
          <w:szCs w:val="28"/>
        </w:rPr>
        <w:t>Дата допуска к защите:_______</w:t>
      </w:r>
    </w:p>
    <w:p w:rsidR="000013E0" w:rsidRPr="00CE2214" w:rsidRDefault="000013E0" w:rsidP="00F25309">
      <w:pPr>
        <w:pStyle w:val="FR1"/>
        <w:spacing w:line="360" w:lineRule="auto"/>
        <w:ind w:left="0" w:firstLine="709"/>
        <w:rPr>
          <w:rFonts w:ascii="Times New Roman" w:hAnsi="Times New Roman" w:cs="Times New Roman"/>
          <w:b/>
          <w:sz w:val="28"/>
          <w:szCs w:val="28"/>
        </w:rPr>
      </w:pPr>
      <w:r w:rsidRPr="00CE2214">
        <w:rPr>
          <w:rFonts w:ascii="Times New Roman" w:hAnsi="Times New Roman" w:cs="Times New Roman"/>
          <w:b/>
          <w:sz w:val="28"/>
          <w:szCs w:val="28"/>
        </w:rPr>
        <w:t>Дата защиты:________________</w:t>
      </w:r>
    </w:p>
    <w:p w:rsidR="000013E0" w:rsidRPr="00CE2214" w:rsidRDefault="000013E0" w:rsidP="00F25309">
      <w:pPr>
        <w:pStyle w:val="FR1"/>
        <w:spacing w:line="360" w:lineRule="auto"/>
        <w:ind w:left="0" w:firstLine="709"/>
        <w:rPr>
          <w:rFonts w:ascii="Times New Roman" w:hAnsi="Times New Roman" w:cs="Times New Roman"/>
          <w:b/>
          <w:sz w:val="28"/>
          <w:szCs w:val="28"/>
        </w:rPr>
      </w:pPr>
      <w:r w:rsidRPr="00CE2214">
        <w:rPr>
          <w:rFonts w:ascii="Times New Roman" w:hAnsi="Times New Roman" w:cs="Times New Roman"/>
          <w:b/>
          <w:sz w:val="28"/>
          <w:szCs w:val="28"/>
        </w:rPr>
        <w:t>Оценка:_____________________</w:t>
      </w:r>
    </w:p>
    <w:p w:rsidR="000013E0" w:rsidRDefault="000013E0" w:rsidP="00CE2214">
      <w:pPr>
        <w:pStyle w:val="FR1"/>
        <w:spacing w:line="360" w:lineRule="auto"/>
        <w:ind w:left="0" w:firstLine="709"/>
        <w:jc w:val="both"/>
        <w:rPr>
          <w:rFonts w:ascii="Times New Roman" w:hAnsi="Times New Roman" w:cs="Times New Roman"/>
          <w:b/>
          <w:sz w:val="28"/>
          <w:szCs w:val="28"/>
        </w:rPr>
      </w:pPr>
    </w:p>
    <w:p w:rsidR="00F25309" w:rsidRDefault="00F25309" w:rsidP="00CE2214">
      <w:pPr>
        <w:pStyle w:val="FR1"/>
        <w:spacing w:line="360" w:lineRule="auto"/>
        <w:ind w:left="0" w:firstLine="709"/>
        <w:jc w:val="both"/>
        <w:rPr>
          <w:rFonts w:ascii="Times New Roman" w:hAnsi="Times New Roman" w:cs="Times New Roman"/>
          <w:b/>
          <w:sz w:val="28"/>
          <w:szCs w:val="28"/>
        </w:rPr>
      </w:pPr>
    </w:p>
    <w:p w:rsidR="00F25309" w:rsidRPr="00CE2214" w:rsidRDefault="00F25309" w:rsidP="00CE2214">
      <w:pPr>
        <w:pStyle w:val="FR1"/>
        <w:spacing w:line="360" w:lineRule="auto"/>
        <w:ind w:left="0" w:firstLine="709"/>
        <w:jc w:val="both"/>
        <w:rPr>
          <w:rFonts w:ascii="Times New Roman" w:hAnsi="Times New Roman" w:cs="Times New Roman"/>
          <w:b/>
          <w:sz w:val="28"/>
          <w:szCs w:val="28"/>
        </w:rPr>
      </w:pPr>
    </w:p>
    <w:p w:rsidR="000013E0" w:rsidRPr="00CE2214" w:rsidRDefault="000013E0" w:rsidP="00CE2214">
      <w:pPr>
        <w:pStyle w:val="FR1"/>
        <w:spacing w:line="360" w:lineRule="auto"/>
        <w:ind w:left="0" w:firstLine="709"/>
        <w:jc w:val="both"/>
        <w:rPr>
          <w:rFonts w:ascii="Times New Roman" w:hAnsi="Times New Roman" w:cs="Times New Roman"/>
          <w:b/>
          <w:sz w:val="28"/>
          <w:szCs w:val="28"/>
        </w:rPr>
      </w:pPr>
    </w:p>
    <w:p w:rsidR="00F25309" w:rsidRDefault="000013E0" w:rsidP="00F25309">
      <w:pPr>
        <w:pStyle w:val="FR1"/>
        <w:spacing w:line="360" w:lineRule="auto"/>
        <w:ind w:left="0" w:firstLine="709"/>
        <w:jc w:val="center"/>
        <w:rPr>
          <w:rFonts w:ascii="Times New Roman" w:hAnsi="Times New Roman" w:cs="Times New Roman"/>
          <w:b/>
          <w:sz w:val="28"/>
          <w:szCs w:val="28"/>
        </w:rPr>
      </w:pPr>
      <w:r w:rsidRPr="00CE2214">
        <w:rPr>
          <w:rFonts w:ascii="Times New Roman" w:hAnsi="Times New Roman" w:cs="Times New Roman"/>
          <w:b/>
          <w:sz w:val="28"/>
          <w:szCs w:val="28"/>
        </w:rPr>
        <w:t>Москва, 2004 год</w:t>
      </w:r>
    </w:p>
    <w:p w:rsidR="000013E0" w:rsidRPr="008721F2" w:rsidRDefault="00F25309" w:rsidP="00F25309">
      <w:pPr>
        <w:pStyle w:val="FR1"/>
        <w:spacing w:line="360" w:lineRule="auto"/>
        <w:ind w:left="0"/>
        <w:jc w:val="both"/>
        <w:rPr>
          <w:rFonts w:ascii="Times New Roman" w:hAnsi="Times New Roman" w:cs="Times New Roman"/>
          <w:b/>
          <w:sz w:val="28"/>
        </w:rPr>
      </w:pPr>
      <w:r>
        <w:rPr>
          <w:rFonts w:ascii="Times New Roman" w:hAnsi="Times New Roman" w:cs="Times New Roman"/>
          <w:b/>
          <w:sz w:val="28"/>
          <w:szCs w:val="28"/>
        </w:rPr>
        <w:br w:type="page"/>
      </w:r>
      <w:r w:rsidR="000013E0" w:rsidRPr="008721F2">
        <w:rPr>
          <w:rFonts w:ascii="Times New Roman" w:hAnsi="Times New Roman" w:cs="Times New Roman"/>
          <w:b/>
          <w:sz w:val="28"/>
        </w:rPr>
        <w:t>Содержание</w:t>
      </w:r>
    </w:p>
    <w:p w:rsidR="000013E0" w:rsidRPr="00CE2214" w:rsidRDefault="000013E0" w:rsidP="00F25309">
      <w:pPr>
        <w:spacing w:line="360" w:lineRule="auto"/>
        <w:jc w:val="both"/>
        <w:rPr>
          <w:sz w:val="28"/>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gridCol w:w="720"/>
      </w:tblGrid>
      <w:tr w:rsidR="000013E0" w:rsidRPr="00CE2214">
        <w:trPr>
          <w:trHeight w:val="662"/>
        </w:trPr>
        <w:tc>
          <w:tcPr>
            <w:tcW w:w="9360" w:type="dxa"/>
            <w:tcBorders>
              <w:top w:val="nil"/>
              <w:left w:val="nil"/>
              <w:bottom w:val="nil"/>
              <w:right w:val="nil"/>
            </w:tcBorders>
          </w:tcPr>
          <w:p w:rsidR="000013E0" w:rsidRPr="00CE2214" w:rsidRDefault="000013E0" w:rsidP="00F25309">
            <w:pPr>
              <w:spacing w:line="360" w:lineRule="auto"/>
              <w:jc w:val="both"/>
              <w:rPr>
                <w:sz w:val="28"/>
              </w:rPr>
            </w:pPr>
            <w:r w:rsidRPr="00CE2214">
              <w:rPr>
                <w:sz w:val="28"/>
              </w:rPr>
              <w:t>Введение…………………………………………………………………………</w:t>
            </w:r>
          </w:p>
        </w:tc>
        <w:tc>
          <w:tcPr>
            <w:tcW w:w="720" w:type="dxa"/>
            <w:tcBorders>
              <w:top w:val="nil"/>
              <w:left w:val="nil"/>
              <w:bottom w:val="nil"/>
              <w:right w:val="nil"/>
            </w:tcBorders>
          </w:tcPr>
          <w:p w:rsidR="000013E0" w:rsidRPr="00CE2214" w:rsidRDefault="000013E0" w:rsidP="00F25309">
            <w:pPr>
              <w:spacing w:line="360" w:lineRule="auto"/>
              <w:jc w:val="both"/>
              <w:rPr>
                <w:sz w:val="28"/>
              </w:rPr>
            </w:pPr>
            <w:r w:rsidRPr="00CE2214">
              <w:rPr>
                <w:sz w:val="28"/>
              </w:rPr>
              <w:t>1</w:t>
            </w:r>
          </w:p>
        </w:tc>
      </w:tr>
      <w:tr w:rsidR="000013E0" w:rsidRPr="00CE2214">
        <w:trPr>
          <w:trHeight w:val="403"/>
        </w:trPr>
        <w:tc>
          <w:tcPr>
            <w:tcW w:w="9360" w:type="dxa"/>
            <w:tcBorders>
              <w:top w:val="nil"/>
              <w:left w:val="nil"/>
              <w:bottom w:val="nil"/>
              <w:right w:val="nil"/>
            </w:tcBorders>
          </w:tcPr>
          <w:p w:rsidR="000013E0" w:rsidRPr="00CE2214" w:rsidRDefault="000013E0" w:rsidP="00F25309">
            <w:pPr>
              <w:spacing w:line="360" w:lineRule="auto"/>
              <w:jc w:val="both"/>
              <w:rPr>
                <w:sz w:val="28"/>
              </w:rPr>
            </w:pPr>
            <w:r w:rsidRPr="00CE2214">
              <w:rPr>
                <w:sz w:val="28"/>
                <w:u w:val="single"/>
              </w:rPr>
              <w:t>Глава 1</w:t>
            </w:r>
            <w:r w:rsidRPr="00CE2214">
              <w:rPr>
                <w:sz w:val="28"/>
              </w:rPr>
              <w:t>.</w:t>
            </w:r>
            <w:r w:rsidR="00F25309">
              <w:rPr>
                <w:sz w:val="28"/>
              </w:rPr>
              <w:t xml:space="preserve"> </w:t>
            </w:r>
            <w:r w:rsidRPr="00CE2214">
              <w:rPr>
                <w:sz w:val="28"/>
              </w:rPr>
              <w:t>Сущность бухгалтерского баланса …………………………………...</w:t>
            </w:r>
          </w:p>
        </w:tc>
        <w:tc>
          <w:tcPr>
            <w:tcW w:w="720" w:type="dxa"/>
            <w:tcBorders>
              <w:top w:val="nil"/>
              <w:left w:val="nil"/>
              <w:bottom w:val="nil"/>
              <w:right w:val="nil"/>
            </w:tcBorders>
          </w:tcPr>
          <w:p w:rsidR="000013E0" w:rsidRPr="00CE2214" w:rsidRDefault="000013E0" w:rsidP="00F25309">
            <w:pPr>
              <w:spacing w:line="360" w:lineRule="auto"/>
              <w:jc w:val="both"/>
              <w:rPr>
                <w:sz w:val="28"/>
              </w:rPr>
            </w:pPr>
            <w:r w:rsidRPr="00CE2214">
              <w:rPr>
                <w:sz w:val="28"/>
              </w:rPr>
              <w:t>4</w:t>
            </w:r>
          </w:p>
        </w:tc>
      </w:tr>
      <w:tr w:rsidR="000013E0" w:rsidRPr="00CE2214">
        <w:trPr>
          <w:trHeight w:val="420"/>
        </w:trPr>
        <w:tc>
          <w:tcPr>
            <w:tcW w:w="9360" w:type="dxa"/>
            <w:tcBorders>
              <w:top w:val="nil"/>
              <w:left w:val="nil"/>
              <w:bottom w:val="nil"/>
              <w:right w:val="nil"/>
            </w:tcBorders>
          </w:tcPr>
          <w:p w:rsidR="000013E0" w:rsidRPr="00CE2214" w:rsidRDefault="000013E0" w:rsidP="00F25309">
            <w:pPr>
              <w:spacing w:line="360" w:lineRule="auto"/>
              <w:jc w:val="both"/>
              <w:rPr>
                <w:sz w:val="28"/>
              </w:rPr>
            </w:pPr>
            <w:r w:rsidRPr="00CE2214">
              <w:rPr>
                <w:sz w:val="28"/>
              </w:rPr>
              <w:t>1.1 Бухгалтерский баланс, его структура и назначение</w:t>
            </w:r>
          </w:p>
        </w:tc>
        <w:tc>
          <w:tcPr>
            <w:tcW w:w="720" w:type="dxa"/>
            <w:tcBorders>
              <w:top w:val="nil"/>
              <w:left w:val="nil"/>
              <w:bottom w:val="nil"/>
              <w:right w:val="nil"/>
            </w:tcBorders>
          </w:tcPr>
          <w:p w:rsidR="000013E0" w:rsidRPr="00CE2214" w:rsidRDefault="000013E0" w:rsidP="00F25309">
            <w:pPr>
              <w:spacing w:line="360" w:lineRule="auto"/>
              <w:jc w:val="both"/>
              <w:rPr>
                <w:sz w:val="28"/>
              </w:rPr>
            </w:pPr>
            <w:r w:rsidRPr="00CE2214">
              <w:rPr>
                <w:sz w:val="28"/>
              </w:rPr>
              <w:t>4</w:t>
            </w:r>
          </w:p>
        </w:tc>
      </w:tr>
      <w:tr w:rsidR="000013E0" w:rsidRPr="00CE2214">
        <w:trPr>
          <w:trHeight w:val="528"/>
        </w:trPr>
        <w:tc>
          <w:tcPr>
            <w:tcW w:w="9360" w:type="dxa"/>
            <w:tcBorders>
              <w:top w:val="nil"/>
              <w:left w:val="nil"/>
              <w:bottom w:val="nil"/>
              <w:right w:val="nil"/>
            </w:tcBorders>
          </w:tcPr>
          <w:p w:rsidR="000013E0" w:rsidRPr="00CE2214" w:rsidRDefault="000013E0" w:rsidP="00F25309">
            <w:pPr>
              <w:spacing w:line="360" w:lineRule="auto"/>
              <w:jc w:val="both"/>
              <w:rPr>
                <w:sz w:val="28"/>
              </w:rPr>
            </w:pPr>
            <w:r w:rsidRPr="00CE2214">
              <w:rPr>
                <w:sz w:val="28"/>
              </w:rPr>
              <w:t>1.2. Содержание и порядок предоставления бухгалтерского баланса ……….</w:t>
            </w:r>
          </w:p>
        </w:tc>
        <w:tc>
          <w:tcPr>
            <w:tcW w:w="720" w:type="dxa"/>
            <w:tcBorders>
              <w:top w:val="nil"/>
              <w:left w:val="nil"/>
              <w:bottom w:val="nil"/>
              <w:right w:val="nil"/>
            </w:tcBorders>
          </w:tcPr>
          <w:p w:rsidR="000013E0" w:rsidRPr="00CE2214" w:rsidRDefault="000013E0" w:rsidP="00F25309">
            <w:pPr>
              <w:tabs>
                <w:tab w:val="left" w:pos="-108"/>
                <w:tab w:val="left" w:pos="9180"/>
              </w:tabs>
              <w:spacing w:line="360" w:lineRule="auto"/>
              <w:jc w:val="both"/>
              <w:rPr>
                <w:sz w:val="28"/>
              </w:rPr>
            </w:pPr>
            <w:r w:rsidRPr="00CE2214">
              <w:rPr>
                <w:sz w:val="28"/>
              </w:rPr>
              <w:t>16</w:t>
            </w:r>
          </w:p>
        </w:tc>
      </w:tr>
      <w:tr w:rsidR="000013E0" w:rsidRPr="00CE2214">
        <w:trPr>
          <w:trHeight w:val="1003"/>
        </w:trPr>
        <w:tc>
          <w:tcPr>
            <w:tcW w:w="9360" w:type="dxa"/>
            <w:tcBorders>
              <w:top w:val="nil"/>
              <w:left w:val="nil"/>
              <w:bottom w:val="nil"/>
              <w:right w:val="nil"/>
            </w:tcBorders>
          </w:tcPr>
          <w:p w:rsidR="000013E0" w:rsidRPr="00CE2214" w:rsidRDefault="000013E0" w:rsidP="00F25309">
            <w:pPr>
              <w:tabs>
                <w:tab w:val="left" w:pos="5340"/>
              </w:tabs>
              <w:spacing w:line="360" w:lineRule="auto"/>
              <w:jc w:val="both"/>
              <w:rPr>
                <w:sz w:val="28"/>
              </w:rPr>
            </w:pPr>
            <w:r w:rsidRPr="00CE2214">
              <w:rPr>
                <w:sz w:val="28"/>
              </w:rPr>
              <w:t>1.3. Характеристика статей актива и пасс</w:t>
            </w:r>
            <w:r w:rsidR="00F25309">
              <w:rPr>
                <w:sz w:val="28"/>
              </w:rPr>
              <w:t xml:space="preserve">ива баланса, методика их </w:t>
            </w:r>
            <w:r w:rsidRPr="00CE2214">
              <w:rPr>
                <w:sz w:val="28"/>
              </w:rPr>
              <w:t>составления в организации ООО «Компания Альянс</w:t>
            </w:r>
          </w:p>
        </w:tc>
        <w:tc>
          <w:tcPr>
            <w:tcW w:w="720" w:type="dxa"/>
            <w:tcBorders>
              <w:top w:val="nil"/>
              <w:left w:val="nil"/>
              <w:bottom w:val="nil"/>
              <w:right w:val="nil"/>
            </w:tcBorders>
          </w:tcPr>
          <w:p w:rsidR="00F25309" w:rsidRDefault="00F25309" w:rsidP="00F25309">
            <w:pPr>
              <w:tabs>
                <w:tab w:val="left" w:pos="-108"/>
                <w:tab w:val="left" w:pos="9180"/>
              </w:tabs>
              <w:spacing w:line="360" w:lineRule="auto"/>
              <w:jc w:val="both"/>
              <w:rPr>
                <w:sz w:val="28"/>
              </w:rPr>
            </w:pPr>
          </w:p>
          <w:p w:rsidR="000013E0" w:rsidRPr="00F25309" w:rsidRDefault="000013E0" w:rsidP="00F25309">
            <w:pPr>
              <w:rPr>
                <w:sz w:val="28"/>
              </w:rPr>
            </w:pPr>
          </w:p>
        </w:tc>
      </w:tr>
      <w:tr w:rsidR="000013E0" w:rsidRPr="00CE2214">
        <w:trPr>
          <w:trHeight w:val="163"/>
        </w:trPr>
        <w:tc>
          <w:tcPr>
            <w:tcW w:w="9360" w:type="dxa"/>
            <w:tcBorders>
              <w:top w:val="nil"/>
              <w:left w:val="nil"/>
              <w:bottom w:val="nil"/>
              <w:right w:val="nil"/>
            </w:tcBorders>
          </w:tcPr>
          <w:p w:rsidR="000013E0" w:rsidRPr="00CE2214" w:rsidRDefault="000013E0" w:rsidP="00F25309">
            <w:pPr>
              <w:tabs>
                <w:tab w:val="left" w:pos="9180"/>
              </w:tabs>
              <w:spacing w:line="360" w:lineRule="auto"/>
              <w:jc w:val="both"/>
              <w:rPr>
                <w:sz w:val="28"/>
              </w:rPr>
            </w:pPr>
          </w:p>
        </w:tc>
        <w:tc>
          <w:tcPr>
            <w:tcW w:w="720" w:type="dxa"/>
            <w:tcBorders>
              <w:top w:val="nil"/>
              <w:left w:val="nil"/>
              <w:bottom w:val="nil"/>
              <w:right w:val="nil"/>
            </w:tcBorders>
          </w:tcPr>
          <w:p w:rsidR="000013E0" w:rsidRPr="00CE2214" w:rsidRDefault="000013E0" w:rsidP="00F25309">
            <w:pPr>
              <w:tabs>
                <w:tab w:val="left" w:pos="-108"/>
                <w:tab w:val="left" w:pos="9180"/>
              </w:tabs>
              <w:spacing w:line="360" w:lineRule="auto"/>
              <w:jc w:val="both"/>
              <w:rPr>
                <w:sz w:val="28"/>
              </w:rPr>
            </w:pPr>
          </w:p>
        </w:tc>
      </w:tr>
      <w:tr w:rsidR="000013E0" w:rsidRPr="00CE2214">
        <w:trPr>
          <w:trHeight w:val="414"/>
        </w:trPr>
        <w:tc>
          <w:tcPr>
            <w:tcW w:w="9360" w:type="dxa"/>
            <w:tcBorders>
              <w:top w:val="nil"/>
              <w:left w:val="nil"/>
              <w:bottom w:val="nil"/>
              <w:right w:val="nil"/>
            </w:tcBorders>
          </w:tcPr>
          <w:p w:rsidR="000013E0" w:rsidRPr="00CE2214" w:rsidRDefault="000013E0" w:rsidP="00F25309">
            <w:pPr>
              <w:tabs>
                <w:tab w:val="left" w:pos="9180"/>
              </w:tabs>
              <w:spacing w:line="360" w:lineRule="auto"/>
              <w:jc w:val="both"/>
              <w:rPr>
                <w:sz w:val="28"/>
              </w:rPr>
            </w:pPr>
            <w:r w:rsidRPr="00CE2214">
              <w:rPr>
                <w:sz w:val="28"/>
                <w:u w:val="single"/>
              </w:rPr>
              <w:t>Глава 2.</w:t>
            </w:r>
            <w:r w:rsidRPr="00CE2214">
              <w:rPr>
                <w:sz w:val="28"/>
              </w:rPr>
              <w:t xml:space="preserve"> Анализ финансового состояния</w:t>
            </w:r>
            <w:r w:rsidR="00F25309">
              <w:rPr>
                <w:sz w:val="28"/>
              </w:rPr>
              <w:t xml:space="preserve"> </w:t>
            </w:r>
            <w:r w:rsidRPr="00CE2214">
              <w:rPr>
                <w:sz w:val="28"/>
              </w:rPr>
              <w:t>ООО «Компания Альянс</w:t>
            </w:r>
            <w:r w:rsidR="00F25309">
              <w:rPr>
                <w:sz w:val="28"/>
              </w:rPr>
              <w:t xml:space="preserve"> </w:t>
            </w:r>
          </w:p>
        </w:tc>
        <w:tc>
          <w:tcPr>
            <w:tcW w:w="720" w:type="dxa"/>
            <w:tcBorders>
              <w:top w:val="nil"/>
              <w:left w:val="nil"/>
              <w:bottom w:val="nil"/>
              <w:right w:val="nil"/>
            </w:tcBorders>
          </w:tcPr>
          <w:p w:rsidR="000013E0" w:rsidRPr="00CE2214" w:rsidRDefault="000013E0" w:rsidP="00F25309">
            <w:pPr>
              <w:tabs>
                <w:tab w:val="left" w:pos="-108"/>
                <w:tab w:val="left" w:pos="612"/>
                <w:tab w:val="left" w:pos="9180"/>
              </w:tabs>
              <w:spacing w:line="360" w:lineRule="auto"/>
              <w:jc w:val="both"/>
              <w:rPr>
                <w:sz w:val="28"/>
              </w:rPr>
            </w:pPr>
          </w:p>
          <w:p w:rsidR="000013E0" w:rsidRPr="00CE2214" w:rsidRDefault="000013E0" w:rsidP="00F25309">
            <w:pPr>
              <w:tabs>
                <w:tab w:val="left" w:pos="-108"/>
                <w:tab w:val="left" w:pos="612"/>
                <w:tab w:val="left" w:pos="9180"/>
              </w:tabs>
              <w:spacing w:line="360" w:lineRule="auto"/>
              <w:jc w:val="both"/>
              <w:rPr>
                <w:sz w:val="28"/>
              </w:rPr>
            </w:pPr>
            <w:r w:rsidRPr="00CE2214">
              <w:rPr>
                <w:sz w:val="28"/>
              </w:rPr>
              <w:t xml:space="preserve"> 42</w:t>
            </w:r>
          </w:p>
        </w:tc>
      </w:tr>
      <w:tr w:rsidR="000013E0" w:rsidRPr="00CE2214">
        <w:trPr>
          <w:trHeight w:val="298"/>
        </w:trPr>
        <w:tc>
          <w:tcPr>
            <w:tcW w:w="9360" w:type="dxa"/>
            <w:tcBorders>
              <w:top w:val="nil"/>
              <w:left w:val="nil"/>
              <w:bottom w:val="nil"/>
              <w:right w:val="nil"/>
            </w:tcBorders>
          </w:tcPr>
          <w:p w:rsidR="000013E0" w:rsidRPr="00CE2214" w:rsidRDefault="000013E0" w:rsidP="00F25309">
            <w:pPr>
              <w:tabs>
                <w:tab w:val="left" w:pos="9180"/>
              </w:tabs>
              <w:spacing w:line="360" w:lineRule="auto"/>
              <w:jc w:val="both"/>
              <w:rPr>
                <w:sz w:val="28"/>
              </w:rPr>
            </w:pPr>
            <w:r w:rsidRPr="00CE2214">
              <w:rPr>
                <w:sz w:val="28"/>
              </w:rPr>
              <w:t>2.1. Краткая экономическая характеристика ООО «Компания Альянс»……..</w:t>
            </w:r>
          </w:p>
        </w:tc>
        <w:tc>
          <w:tcPr>
            <w:tcW w:w="720" w:type="dxa"/>
            <w:tcBorders>
              <w:top w:val="nil"/>
              <w:left w:val="nil"/>
              <w:bottom w:val="nil"/>
              <w:right w:val="nil"/>
            </w:tcBorders>
          </w:tcPr>
          <w:p w:rsidR="000013E0" w:rsidRPr="00CE2214" w:rsidRDefault="000013E0" w:rsidP="00F25309">
            <w:pPr>
              <w:tabs>
                <w:tab w:val="left" w:pos="-108"/>
                <w:tab w:val="left" w:pos="612"/>
                <w:tab w:val="left" w:pos="9180"/>
              </w:tabs>
              <w:spacing w:line="360" w:lineRule="auto"/>
              <w:jc w:val="both"/>
              <w:rPr>
                <w:sz w:val="28"/>
              </w:rPr>
            </w:pPr>
            <w:r w:rsidRPr="00CE2214">
              <w:rPr>
                <w:sz w:val="28"/>
              </w:rPr>
              <w:t xml:space="preserve"> 42</w:t>
            </w:r>
          </w:p>
        </w:tc>
      </w:tr>
      <w:tr w:rsidR="000013E0" w:rsidRPr="00CE2214">
        <w:trPr>
          <w:trHeight w:val="420"/>
        </w:trPr>
        <w:tc>
          <w:tcPr>
            <w:tcW w:w="9360" w:type="dxa"/>
            <w:tcBorders>
              <w:top w:val="nil"/>
              <w:left w:val="nil"/>
              <w:bottom w:val="nil"/>
              <w:right w:val="nil"/>
            </w:tcBorders>
          </w:tcPr>
          <w:p w:rsidR="000013E0" w:rsidRPr="00CE2214" w:rsidRDefault="000013E0" w:rsidP="00F25309">
            <w:pPr>
              <w:tabs>
                <w:tab w:val="left" w:pos="9144"/>
                <w:tab w:val="left" w:pos="9180"/>
              </w:tabs>
              <w:spacing w:line="360" w:lineRule="auto"/>
              <w:jc w:val="both"/>
              <w:rPr>
                <w:sz w:val="28"/>
              </w:rPr>
            </w:pPr>
            <w:r w:rsidRPr="00CE2214">
              <w:rPr>
                <w:sz w:val="28"/>
              </w:rPr>
              <w:t>2.2. Анализ финансовых результатов деятельности предприятия</w:t>
            </w:r>
          </w:p>
        </w:tc>
        <w:tc>
          <w:tcPr>
            <w:tcW w:w="720" w:type="dxa"/>
            <w:tcBorders>
              <w:top w:val="nil"/>
              <w:left w:val="nil"/>
              <w:bottom w:val="nil"/>
              <w:right w:val="nil"/>
            </w:tcBorders>
          </w:tcPr>
          <w:p w:rsidR="000013E0" w:rsidRPr="00CE2214" w:rsidRDefault="000013E0" w:rsidP="00F25309">
            <w:pPr>
              <w:tabs>
                <w:tab w:val="left" w:pos="-288"/>
                <w:tab w:val="left" w:pos="-108"/>
                <w:tab w:val="left" w:pos="175"/>
                <w:tab w:val="left" w:pos="612"/>
                <w:tab w:val="left" w:pos="9180"/>
              </w:tabs>
              <w:spacing w:line="360" w:lineRule="auto"/>
              <w:jc w:val="both"/>
              <w:rPr>
                <w:sz w:val="28"/>
              </w:rPr>
            </w:pPr>
          </w:p>
        </w:tc>
      </w:tr>
      <w:tr w:rsidR="000013E0" w:rsidRPr="00CE2214">
        <w:trPr>
          <w:trHeight w:val="420"/>
        </w:trPr>
        <w:tc>
          <w:tcPr>
            <w:tcW w:w="9360" w:type="dxa"/>
            <w:tcBorders>
              <w:top w:val="nil"/>
              <w:left w:val="nil"/>
              <w:bottom w:val="nil"/>
              <w:right w:val="nil"/>
            </w:tcBorders>
          </w:tcPr>
          <w:p w:rsidR="000013E0" w:rsidRPr="00CE2214" w:rsidRDefault="000013E0" w:rsidP="00F25309">
            <w:pPr>
              <w:tabs>
                <w:tab w:val="left" w:pos="9144"/>
                <w:tab w:val="left" w:pos="9180"/>
              </w:tabs>
              <w:spacing w:line="360" w:lineRule="auto"/>
              <w:jc w:val="both"/>
              <w:rPr>
                <w:sz w:val="28"/>
              </w:rPr>
            </w:pPr>
            <w:r w:rsidRPr="00CE2214">
              <w:rPr>
                <w:sz w:val="28"/>
              </w:rPr>
              <w:t>2.3 Оценка</w:t>
            </w:r>
            <w:r w:rsidR="00F25309">
              <w:rPr>
                <w:sz w:val="28"/>
              </w:rPr>
              <w:t xml:space="preserve"> </w:t>
            </w:r>
            <w:r w:rsidRPr="00CE2214">
              <w:rPr>
                <w:sz w:val="28"/>
              </w:rPr>
              <w:t>имущественного положения предприятия</w:t>
            </w:r>
          </w:p>
          <w:p w:rsidR="000013E0" w:rsidRPr="00CE2214" w:rsidRDefault="000013E0" w:rsidP="00F25309">
            <w:pPr>
              <w:tabs>
                <w:tab w:val="left" w:pos="9144"/>
                <w:tab w:val="left" w:pos="9180"/>
              </w:tabs>
              <w:spacing w:line="360" w:lineRule="auto"/>
              <w:jc w:val="both"/>
              <w:rPr>
                <w:sz w:val="28"/>
              </w:rPr>
            </w:pPr>
            <w:r w:rsidRPr="00CE2214">
              <w:rPr>
                <w:sz w:val="28"/>
              </w:rPr>
              <w:t>2.4 Анализ финансовой устойчивости………………………………………......</w:t>
            </w:r>
          </w:p>
        </w:tc>
        <w:tc>
          <w:tcPr>
            <w:tcW w:w="720" w:type="dxa"/>
            <w:tcBorders>
              <w:top w:val="nil"/>
              <w:left w:val="nil"/>
              <w:bottom w:val="nil"/>
              <w:right w:val="nil"/>
            </w:tcBorders>
          </w:tcPr>
          <w:p w:rsidR="000013E0" w:rsidRPr="00CE2214" w:rsidRDefault="000013E0" w:rsidP="00F25309">
            <w:pPr>
              <w:tabs>
                <w:tab w:val="left" w:pos="-288"/>
                <w:tab w:val="left" w:pos="-108"/>
                <w:tab w:val="left" w:pos="175"/>
                <w:tab w:val="left" w:pos="612"/>
                <w:tab w:val="left" w:pos="9180"/>
              </w:tabs>
              <w:spacing w:line="360" w:lineRule="auto"/>
              <w:jc w:val="both"/>
              <w:rPr>
                <w:sz w:val="28"/>
              </w:rPr>
            </w:pPr>
            <w:r w:rsidRPr="00CE2214">
              <w:rPr>
                <w:sz w:val="28"/>
              </w:rPr>
              <w:t xml:space="preserve"> 50</w:t>
            </w:r>
          </w:p>
          <w:p w:rsidR="000013E0" w:rsidRPr="00CE2214" w:rsidRDefault="000013E0" w:rsidP="00F25309">
            <w:pPr>
              <w:tabs>
                <w:tab w:val="left" w:pos="-288"/>
                <w:tab w:val="left" w:pos="-108"/>
                <w:tab w:val="left" w:pos="175"/>
                <w:tab w:val="left" w:pos="612"/>
                <w:tab w:val="left" w:pos="9180"/>
              </w:tabs>
              <w:spacing w:line="360" w:lineRule="auto"/>
              <w:jc w:val="both"/>
              <w:rPr>
                <w:sz w:val="28"/>
              </w:rPr>
            </w:pPr>
            <w:r w:rsidRPr="00CE2214">
              <w:rPr>
                <w:sz w:val="28"/>
              </w:rPr>
              <w:t xml:space="preserve"> 53</w:t>
            </w:r>
          </w:p>
        </w:tc>
      </w:tr>
      <w:tr w:rsidR="000013E0" w:rsidRPr="00CE2214">
        <w:trPr>
          <w:trHeight w:val="420"/>
        </w:trPr>
        <w:tc>
          <w:tcPr>
            <w:tcW w:w="9360" w:type="dxa"/>
            <w:tcBorders>
              <w:top w:val="nil"/>
              <w:left w:val="nil"/>
              <w:bottom w:val="nil"/>
              <w:right w:val="nil"/>
            </w:tcBorders>
          </w:tcPr>
          <w:p w:rsidR="000013E0" w:rsidRPr="00CE2214" w:rsidRDefault="000013E0" w:rsidP="00F25309">
            <w:pPr>
              <w:tabs>
                <w:tab w:val="left" w:pos="9144"/>
                <w:tab w:val="left" w:pos="9180"/>
              </w:tabs>
              <w:spacing w:line="360" w:lineRule="auto"/>
              <w:jc w:val="both"/>
              <w:rPr>
                <w:sz w:val="28"/>
              </w:rPr>
            </w:pPr>
            <w:r w:rsidRPr="00CE2214">
              <w:rPr>
                <w:sz w:val="28"/>
              </w:rPr>
              <w:t xml:space="preserve">2.5 Оценка ликвидности и платежеспособности, вероятности банкротства предприятия </w:t>
            </w:r>
          </w:p>
        </w:tc>
        <w:tc>
          <w:tcPr>
            <w:tcW w:w="720" w:type="dxa"/>
            <w:tcBorders>
              <w:top w:val="nil"/>
              <w:left w:val="nil"/>
              <w:bottom w:val="nil"/>
              <w:right w:val="nil"/>
            </w:tcBorders>
          </w:tcPr>
          <w:p w:rsidR="000013E0" w:rsidRPr="00CE2214" w:rsidRDefault="000013E0" w:rsidP="00F25309">
            <w:pPr>
              <w:tabs>
                <w:tab w:val="left" w:pos="-288"/>
                <w:tab w:val="left" w:pos="-108"/>
                <w:tab w:val="left" w:pos="175"/>
                <w:tab w:val="left" w:pos="612"/>
                <w:tab w:val="left" w:pos="9180"/>
              </w:tabs>
              <w:spacing w:line="360" w:lineRule="auto"/>
              <w:jc w:val="both"/>
              <w:rPr>
                <w:sz w:val="28"/>
              </w:rPr>
            </w:pPr>
          </w:p>
          <w:p w:rsidR="000013E0" w:rsidRPr="00CE2214" w:rsidRDefault="000013E0" w:rsidP="00F25309">
            <w:pPr>
              <w:tabs>
                <w:tab w:val="left" w:pos="-288"/>
                <w:tab w:val="left" w:pos="-108"/>
                <w:tab w:val="left" w:pos="175"/>
                <w:tab w:val="left" w:pos="612"/>
                <w:tab w:val="left" w:pos="9180"/>
              </w:tabs>
              <w:spacing w:line="360" w:lineRule="auto"/>
              <w:jc w:val="both"/>
              <w:rPr>
                <w:sz w:val="28"/>
              </w:rPr>
            </w:pPr>
            <w:r w:rsidRPr="00CE2214">
              <w:rPr>
                <w:sz w:val="28"/>
              </w:rPr>
              <w:t xml:space="preserve"> 65</w:t>
            </w:r>
          </w:p>
        </w:tc>
      </w:tr>
      <w:tr w:rsidR="000013E0" w:rsidRPr="00CE2214">
        <w:trPr>
          <w:trHeight w:val="1437"/>
        </w:trPr>
        <w:tc>
          <w:tcPr>
            <w:tcW w:w="9360" w:type="dxa"/>
            <w:tcBorders>
              <w:top w:val="nil"/>
              <w:left w:val="nil"/>
              <w:bottom w:val="nil"/>
              <w:right w:val="nil"/>
            </w:tcBorders>
          </w:tcPr>
          <w:p w:rsidR="000013E0" w:rsidRPr="00CE2214" w:rsidRDefault="000013E0" w:rsidP="00F25309">
            <w:pPr>
              <w:tabs>
                <w:tab w:val="left" w:pos="9180"/>
              </w:tabs>
              <w:spacing w:line="360" w:lineRule="auto"/>
              <w:jc w:val="both"/>
              <w:rPr>
                <w:sz w:val="28"/>
              </w:rPr>
            </w:pPr>
            <w:r w:rsidRPr="00CE2214">
              <w:rPr>
                <w:sz w:val="28"/>
              </w:rPr>
              <w:t>2.6 Анализ деловой активности и рентабельности предприятия ООО «Компания Альянс</w:t>
            </w:r>
          </w:p>
        </w:tc>
        <w:tc>
          <w:tcPr>
            <w:tcW w:w="720" w:type="dxa"/>
            <w:tcBorders>
              <w:top w:val="nil"/>
              <w:left w:val="nil"/>
              <w:bottom w:val="nil"/>
              <w:right w:val="nil"/>
            </w:tcBorders>
          </w:tcPr>
          <w:p w:rsidR="000013E0" w:rsidRPr="00CE2214" w:rsidRDefault="000013E0" w:rsidP="00F25309">
            <w:pPr>
              <w:tabs>
                <w:tab w:val="left" w:pos="-288"/>
                <w:tab w:val="left" w:pos="-108"/>
                <w:tab w:val="left" w:pos="175"/>
                <w:tab w:val="left" w:pos="612"/>
                <w:tab w:val="left" w:pos="9180"/>
              </w:tabs>
              <w:spacing w:line="360" w:lineRule="auto"/>
              <w:jc w:val="both"/>
              <w:rPr>
                <w:sz w:val="28"/>
              </w:rPr>
            </w:pPr>
          </w:p>
        </w:tc>
      </w:tr>
      <w:tr w:rsidR="000013E0" w:rsidRPr="00CE2214">
        <w:trPr>
          <w:trHeight w:val="420"/>
        </w:trPr>
        <w:tc>
          <w:tcPr>
            <w:tcW w:w="9360" w:type="dxa"/>
            <w:tcBorders>
              <w:top w:val="nil"/>
              <w:left w:val="nil"/>
              <w:bottom w:val="nil"/>
              <w:right w:val="nil"/>
            </w:tcBorders>
          </w:tcPr>
          <w:p w:rsidR="000013E0" w:rsidRPr="00CE2214" w:rsidRDefault="000013E0" w:rsidP="00F25309">
            <w:pPr>
              <w:tabs>
                <w:tab w:val="left" w:pos="9180"/>
              </w:tabs>
              <w:spacing w:line="360" w:lineRule="auto"/>
              <w:jc w:val="both"/>
              <w:rPr>
                <w:sz w:val="28"/>
              </w:rPr>
            </w:pPr>
            <w:r w:rsidRPr="00CE2214">
              <w:rPr>
                <w:sz w:val="28"/>
                <w:u w:val="single"/>
              </w:rPr>
              <w:t xml:space="preserve">Глава 3. </w:t>
            </w:r>
            <w:r w:rsidRPr="00CE2214">
              <w:rPr>
                <w:sz w:val="28"/>
              </w:rPr>
              <w:t>Мероприятия по улучшению финансового состояния ООО «Компания Альянс»………………………………………………………………</w:t>
            </w:r>
          </w:p>
        </w:tc>
        <w:tc>
          <w:tcPr>
            <w:tcW w:w="720" w:type="dxa"/>
            <w:tcBorders>
              <w:top w:val="nil"/>
              <w:left w:val="nil"/>
              <w:bottom w:val="nil"/>
              <w:right w:val="nil"/>
            </w:tcBorders>
          </w:tcPr>
          <w:p w:rsidR="000013E0" w:rsidRPr="00CE2214" w:rsidRDefault="000013E0" w:rsidP="00F25309">
            <w:pPr>
              <w:tabs>
                <w:tab w:val="left" w:pos="-288"/>
                <w:tab w:val="left" w:pos="-108"/>
                <w:tab w:val="left" w:pos="175"/>
                <w:tab w:val="left" w:pos="612"/>
                <w:tab w:val="left" w:pos="9180"/>
              </w:tabs>
              <w:spacing w:line="360" w:lineRule="auto"/>
              <w:jc w:val="both"/>
              <w:rPr>
                <w:sz w:val="28"/>
              </w:rPr>
            </w:pPr>
          </w:p>
          <w:p w:rsidR="000013E0" w:rsidRPr="00CE2214" w:rsidRDefault="000013E0" w:rsidP="00F25309">
            <w:pPr>
              <w:tabs>
                <w:tab w:val="left" w:pos="-288"/>
                <w:tab w:val="left" w:pos="-108"/>
                <w:tab w:val="left" w:pos="175"/>
                <w:tab w:val="left" w:pos="612"/>
                <w:tab w:val="left" w:pos="9180"/>
              </w:tabs>
              <w:spacing w:line="360" w:lineRule="auto"/>
              <w:jc w:val="both"/>
              <w:rPr>
                <w:sz w:val="28"/>
              </w:rPr>
            </w:pPr>
            <w:r w:rsidRPr="00CE2214">
              <w:rPr>
                <w:sz w:val="28"/>
              </w:rPr>
              <w:t xml:space="preserve"> 76</w:t>
            </w:r>
          </w:p>
        </w:tc>
      </w:tr>
      <w:tr w:rsidR="000013E0" w:rsidRPr="00CE2214">
        <w:trPr>
          <w:trHeight w:val="420"/>
        </w:trPr>
        <w:tc>
          <w:tcPr>
            <w:tcW w:w="9360" w:type="dxa"/>
            <w:tcBorders>
              <w:top w:val="nil"/>
              <w:left w:val="nil"/>
              <w:bottom w:val="nil"/>
              <w:right w:val="nil"/>
            </w:tcBorders>
          </w:tcPr>
          <w:p w:rsidR="000013E0" w:rsidRPr="00CE2214" w:rsidRDefault="000013E0" w:rsidP="00F25309">
            <w:pPr>
              <w:tabs>
                <w:tab w:val="left" w:pos="9180"/>
              </w:tabs>
              <w:spacing w:line="360" w:lineRule="auto"/>
              <w:jc w:val="both"/>
              <w:rPr>
                <w:sz w:val="28"/>
              </w:rPr>
            </w:pPr>
            <w:r w:rsidRPr="00CE2214">
              <w:rPr>
                <w:sz w:val="28"/>
              </w:rPr>
              <w:t xml:space="preserve">Заключение </w:t>
            </w:r>
          </w:p>
        </w:tc>
        <w:tc>
          <w:tcPr>
            <w:tcW w:w="720" w:type="dxa"/>
            <w:tcBorders>
              <w:top w:val="nil"/>
              <w:left w:val="nil"/>
              <w:bottom w:val="nil"/>
              <w:right w:val="nil"/>
            </w:tcBorders>
          </w:tcPr>
          <w:p w:rsidR="000013E0" w:rsidRPr="00CE2214" w:rsidRDefault="000013E0" w:rsidP="00F25309">
            <w:pPr>
              <w:tabs>
                <w:tab w:val="left" w:pos="-288"/>
                <w:tab w:val="left" w:pos="-108"/>
                <w:tab w:val="left" w:pos="175"/>
                <w:tab w:val="left" w:pos="612"/>
                <w:tab w:val="left" w:pos="9180"/>
              </w:tabs>
              <w:spacing w:line="360" w:lineRule="auto"/>
              <w:jc w:val="both"/>
              <w:rPr>
                <w:sz w:val="28"/>
              </w:rPr>
            </w:pPr>
            <w:r w:rsidRPr="00CE2214">
              <w:rPr>
                <w:sz w:val="28"/>
              </w:rPr>
              <w:t xml:space="preserve"> 82</w:t>
            </w:r>
          </w:p>
        </w:tc>
      </w:tr>
      <w:tr w:rsidR="000013E0" w:rsidRPr="00CE2214">
        <w:trPr>
          <w:trHeight w:val="405"/>
        </w:trPr>
        <w:tc>
          <w:tcPr>
            <w:tcW w:w="9360" w:type="dxa"/>
            <w:tcBorders>
              <w:top w:val="nil"/>
              <w:left w:val="nil"/>
              <w:bottom w:val="nil"/>
              <w:right w:val="nil"/>
            </w:tcBorders>
          </w:tcPr>
          <w:p w:rsidR="000013E0" w:rsidRPr="00CE2214" w:rsidRDefault="000013E0" w:rsidP="00F25309">
            <w:pPr>
              <w:tabs>
                <w:tab w:val="left" w:pos="9180"/>
              </w:tabs>
              <w:spacing w:line="360" w:lineRule="auto"/>
              <w:jc w:val="both"/>
              <w:rPr>
                <w:sz w:val="28"/>
              </w:rPr>
            </w:pPr>
            <w:r w:rsidRPr="00CE2214">
              <w:rPr>
                <w:sz w:val="28"/>
              </w:rPr>
              <w:t>Список используемой литературы</w:t>
            </w:r>
          </w:p>
        </w:tc>
        <w:tc>
          <w:tcPr>
            <w:tcW w:w="720" w:type="dxa"/>
            <w:tcBorders>
              <w:top w:val="nil"/>
              <w:left w:val="nil"/>
              <w:bottom w:val="nil"/>
              <w:right w:val="nil"/>
            </w:tcBorders>
          </w:tcPr>
          <w:p w:rsidR="000013E0" w:rsidRPr="00CE2214" w:rsidRDefault="000013E0" w:rsidP="00F25309">
            <w:pPr>
              <w:tabs>
                <w:tab w:val="left" w:pos="-108"/>
                <w:tab w:val="left" w:pos="175"/>
                <w:tab w:val="left" w:pos="612"/>
                <w:tab w:val="left" w:pos="9180"/>
              </w:tabs>
              <w:spacing w:line="360" w:lineRule="auto"/>
              <w:jc w:val="both"/>
              <w:rPr>
                <w:sz w:val="28"/>
              </w:rPr>
            </w:pPr>
            <w:r w:rsidRPr="00CE2214">
              <w:rPr>
                <w:sz w:val="28"/>
              </w:rPr>
              <w:t xml:space="preserve"> 85</w:t>
            </w:r>
          </w:p>
        </w:tc>
      </w:tr>
      <w:tr w:rsidR="000013E0" w:rsidRPr="00CE2214">
        <w:trPr>
          <w:trHeight w:val="536"/>
        </w:trPr>
        <w:tc>
          <w:tcPr>
            <w:tcW w:w="9360" w:type="dxa"/>
            <w:tcBorders>
              <w:top w:val="nil"/>
              <w:left w:val="nil"/>
              <w:bottom w:val="nil"/>
              <w:right w:val="nil"/>
            </w:tcBorders>
          </w:tcPr>
          <w:p w:rsidR="000013E0" w:rsidRPr="00CE2214" w:rsidRDefault="000013E0" w:rsidP="00F25309">
            <w:pPr>
              <w:tabs>
                <w:tab w:val="left" w:pos="9180"/>
              </w:tabs>
              <w:spacing w:line="360" w:lineRule="auto"/>
              <w:jc w:val="both"/>
              <w:rPr>
                <w:sz w:val="28"/>
              </w:rPr>
            </w:pPr>
            <w:r w:rsidRPr="00CE2214">
              <w:rPr>
                <w:sz w:val="28"/>
              </w:rPr>
              <w:t>Приложения</w:t>
            </w:r>
          </w:p>
        </w:tc>
        <w:tc>
          <w:tcPr>
            <w:tcW w:w="720" w:type="dxa"/>
            <w:tcBorders>
              <w:top w:val="nil"/>
              <w:left w:val="nil"/>
              <w:bottom w:val="nil"/>
              <w:right w:val="nil"/>
            </w:tcBorders>
          </w:tcPr>
          <w:p w:rsidR="000013E0" w:rsidRPr="00CE2214" w:rsidRDefault="00F25309" w:rsidP="00F25309">
            <w:pPr>
              <w:tabs>
                <w:tab w:val="left" w:pos="-108"/>
                <w:tab w:val="left" w:pos="612"/>
                <w:tab w:val="left" w:pos="9180"/>
              </w:tabs>
              <w:spacing w:line="360" w:lineRule="auto"/>
              <w:jc w:val="both"/>
              <w:rPr>
                <w:sz w:val="28"/>
              </w:rPr>
            </w:pPr>
            <w:r>
              <w:rPr>
                <w:sz w:val="28"/>
              </w:rPr>
              <w:t xml:space="preserve"> </w:t>
            </w:r>
          </w:p>
        </w:tc>
      </w:tr>
    </w:tbl>
    <w:p w:rsidR="000013E0" w:rsidRPr="00CE2214" w:rsidRDefault="000013E0" w:rsidP="00F25309">
      <w:pPr>
        <w:spacing w:line="360" w:lineRule="auto"/>
        <w:jc w:val="both"/>
        <w:rPr>
          <w:sz w:val="28"/>
        </w:rPr>
      </w:pPr>
    </w:p>
    <w:p w:rsidR="000013E0" w:rsidRPr="00CE2214" w:rsidRDefault="000013E0" w:rsidP="00CE2214">
      <w:pPr>
        <w:spacing w:line="360" w:lineRule="auto"/>
        <w:ind w:firstLine="709"/>
        <w:jc w:val="both"/>
        <w:rPr>
          <w:sz w:val="28"/>
        </w:rPr>
      </w:pPr>
    </w:p>
    <w:p w:rsidR="005B203E" w:rsidRPr="00CE2214" w:rsidRDefault="00F25309" w:rsidP="00CE2214">
      <w:pPr>
        <w:pStyle w:val="4"/>
        <w:numPr>
          <w:ilvl w:val="0"/>
          <w:numId w:val="0"/>
        </w:numPr>
        <w:spacing w:before="0" w:after="0" w:line="360" w:lineRule="auto"/>
        <w:ind w:firstLine="709"/>
        <w:rPr>
          <w:rFonts w:ascii="Times New Roman" w:hAnsi="Times New Roman" w:cs="Times New Roman"/>
          <w:sz w:val="28"/>
          <w:szCs w:val="32"/>
        </w:rPr>
      </w:pPr>
      <w:r>
        <w:rPr>
          <w:rFonts w:ascii="Times New Roman" w:hAnsi="Times New Roman" w:cs="Times New Roman"/>
          <w:sz w:val="28"/>
          <w:szCs w:val="32"/>
        </w:rPr>
        <w:br w:type="page"/>
      </w:r>
      <w:r w:rsidR="005B203E" w:rsidRPr="00CE2214">
        <w:rPr>
          <w:rFonts w:ascii="Times New Roman" w:hAnsi="Times New Roman" w:cs="Times New Roman"/>
          <w:sz w:val="28"/>
          <w:szCs w:val="32"/>
        </w:rPr>
        <w:t>Введение</w:t>
      </w:r>
    </w:p>
    <w:p w:rsidR="005B203E" w:rsidRPr="00CE2214" w:rsidRDefault="005B203E" w:rsidP="00CE2214">
      <w:pPr>
        <w:spacing w:line="360" w:lineRule="auto"/>
        <w:ind w:firstLine="709"/>
        <w:jc w:val="both"/>
        <w:rPr>
          <w:b/>
          <w:sz w:val="28"/>
          <w:szCs w:val="28"/>
        </w:rPr>
      </w:pPr>
    </w:p>
    <w:p w:rsidR="005B203E" w:rsidRPr="00CE2214" w:rsidRDefault="005B203E" w:rsidP="00CE2214">
      <w:pPr>
        <w:tabs>
          <w:tab w:val="left" w:pos="0"/>
        </w:tabs>
        <w:spacing w:line="360" w:lineRule="auto"/>
        <w:ind w:firstLine="709"/>
        <w:jc w:val="both"/>
        <w:rPr>
          <w:sz w:val="28"/>
          <w:szCs w:val="28"/>
        </w:rPr>
      </w:pPr>
      <w:r w:rsidRPr="00CE2214">
        <w:rPr>
          <w:sz w:val="28"/>
          <w:szCs w:val="28"/>
        </w:rPr>
        <w:t>Результаты в любой сфере бизнеса зависят от наличия и эффективности использования финансовых ресурсов, которые приравниваются к кровеносной системе, обеспечивающей жизнедеятельность предприятия. Поэтому забота о финансах является отправным моментом и конечным результатом деятельности любого субъекта хозяйствования, в условиях рыночной экономики эти вопросы имеют первостепенное значение;</w:t>
      </w:r>
      <w:r w:rsidR="00F25309">
        <w:rPr>
          <w:sz w:val="28"/>
          <w:szCs w:val="28"/>
        </w:rPr>
        <w:t xml:space="preserve"> </w:t>
      </w:r>
      <w:r w:rsidRPr="00CE2214">
        <w:rPr>
          <w:sz w:val="28"/>
          <w:szCs w:val="28"/>
        </w:rPr>
        <w:t>выдвижение на первый план финансовых аспектов деятельности субъектов хозяйствования, возрастание роли финансов является характерной чертой и тенденцией во всем мире.</w:t>
      </w:r>
    </w:p>
    <w:p w:rsidR="005B203E" w:rsidRPr="00CE2214" w:rsidRDefault="00CE2214" w:rsidP="00CE2214">
      <w:pPr>
        <w:pStyle w:val="a3"/>
        <w:ind w:firstLine="709"/>
      </w:pPr>
      <w:r w:rsidRPr="00CE2214">
        <w:t xml:space="preserve">Чтобы выжить в </w:t>
      </w:r>
      <w:r w:rsidR="005B203E" w:rsidRPr="00CE2214">
        <w:t>условиях рыночной экономики и не допустить банкротства пред</w:t>
      </w:r>
      <w:r w:rsidRPr="00CE2214">
        <w:t xml:space="preserve">приятия, необходимо при помощи финансового анализа </w:t>
      </w:r>
      <w:r w:rsidR="005B203E" w:rsidRPr="00CE2214">
        <w:t>свое</w:t>
      </w:r>
      <w:r w:rsidRPr="00CE2214">
        <w:t xml:space="preserve">временно выявлять и устранять </w:t>
      </w:r>
      <w:r w:rsidR="005B203E" w:rsidRPr="00CE2214">
        <w:t xml:space="preserve">недостатки в финансовой деятельности и находить резервы улучшения состояния предприятия и его платежеспособности. </w:t>
      </w:r>
    </w:p>
    <w:p w:rsidR="005B203E" w:rsidRPr="00CE2214" w:rsidRDefault="005B203E" w:rsidP="00CE2214">
      <w:pPr>
        <w:spacing w:line="360" w:lineRule="auto"/>
        <w:ind w:firstLine="709"/>
        <w:jc w:val="both"/>
        <w:rPr>
          <w:sz w:val="28"/>
          <w:szCs w:val="28"/>
        </w:rPr>
      </w:pPr>
      <w:r w:rsidRPr="00CE2214">
        <w:rPr>
          <w:sz w:val="28"/>
          <w:szCs w:val="28"/>
        </w:rPr>
        <w:t>Результативность финансового анализа во многом зависит от организации и совершенства его информативной базы. Основным источником информации для осуществления финансового анализа является</w:t>
      </w:r>
      <w:r w:rsidR="00F25309">
        <w:rPr>
          <w:sz w:val="28"/>
          <w:szCs w:val="28"/>
        </w:rPr>
        <w:t xml:space="preserve"> </w:t>
      </w:r>
      <w:r w:rsidRPr="00CE2214">
        <w:rPr>
          <w:sz w:val="28"/>
          <w:szCs w:val="28"/>
        </w:rPr>
        <w:t xml:space="preserve">отчетный бухгалтерский баланс и приложения к нему: «Отчет о прибылях и убытках» </w:t>
      </w:r>
      <w:r w:rsidR="00603357" w:rsidRPr="00CE2214">
        <w:rPr>
          <w:sz w:val="28"/>
          <w:szCs w:val="28"/>
        </w:rPr>
        <w:t>(форма</w:t>
      </w:r>
      <w:r w:rsidRPr="00CE2214">
        <w:rPr>
          <w:sz w:val="28"/>
          <w:szCs w:val="28"/>
        </w:rPr>
        <w:t xml:space="preserve"> №2), а также соответствующие таблицы бизнес-плана предприятия.</w:t>
      </w:r>
    </w:p>
    <w:p w:rsidR="00E97C7D" w:rsidRPr="00CE2214" w:rsidRDefault="00E97C7D" w:rsidP="00CE2214">
      <w:pPr>
        <w:pStyle w:val="a3"/>
        <w:ind w:firstLine="709"/>
      </w:pPr>
      <w:r w:rsidRPr="00CE2214">
        <w:t>В данной дипломной работе раскрывается сущность бухгалтерского баланса, его роль в управлении предприятием и оценка финансового положения.</w:t>
      </w:r>
    </w:p>
    <w:p w:rsidR="00E97C7D" w:rsidRPr="00CE2214" w:rsidRDefault="00E97C7D" w:rsidP="00CE2214">
      <w:pPr>
        <w:spacing w:line="360" w:lineRule="auto"/>
        <w:ind w:firstLine="709"/>
        <w:jc w:val="both"/>
        <w:rPr>
          <w:sz w:val="28"/>
          <w:szCs w:val="28"/>
        </w:rPr>
      </w:pPr>
      <w:r w:rsidRPr="00CE2214">
        <w:rPr>
          <w:sz w:val="28"/>
          <w:szCs w:val="28"/>
        </w:rPr>
        <w:t>Так что же такое бухгалтерский баланс? Бухгалтерский баланс это система показателей, характеризующая в обобщенных стоимостных отношениях</w:t>
      </w:r>
      <w:r w:rsidR="00F25309">
        <w:rPr>
          <w:sz w:val="28"/>
          <w:szCs w:val="28"/>
        </w:rPr>
        <w:t xml:space="preserve"> </w:t>
      </w:r>
      <w:r w:rsidRPr="00CE2214">
        <w:rPr>
          <w:sz w:val="28"/>
          <w:szCs w:val="28"/>
        </w:rPr>
        <w:t>состояние средств предприятия. Бухгалтерский баланс отражает состав, размещение, использование и источники формирования средств предприятий, организаций, бюджетных учреждений. Бухгалтерский баланс составляется на определенную дату (конец месяца, квартала, года) и используется для контроля и анализа хозяйственной деятельности. Имеет форму двухсторонней таблицы: левая сторона – актив – характеризует состав, размещение и использование средств; правая сторона – пассив – источники образования средств. Балансовые показатели отдельных видов средств и источников их образования носят название балансовых статей которые в соответствии с их экономическим содержанием сгруппированы в активы и пассивы, как правило, в шесть разделов. Бухгалтерский баланс позволяет определить обеспеченность</w:t>
      </w:r>
      <w:r w:rsidR="00F25309">
        <w:rPr>
          <w:sz w:val="28"/>
          <w:szCs w:val="28"/>
        </w:rPr>
        <w:t xml:space="preserve"> </w:t>
      </w:r>
      <w:r w:rsidRPr="00CE2214">
        <w:rPr>
          <w:sz w:val="28"/>
          <w:szCs w:val="28"/>
        </w:rPr>
        <w:t>предприятия собственными оборотными средствами, соответствие запасов товарно-материальных ценностей установленным нормативам, состояние платежеспособной дисциплины и т.п., а также дать общую оценку финансового состояния предприятия или организации. Бухгалтерский баланс играет важную роль в управлении предприятием, так как по данным баланса важно понять, что представляет собой предприятие на данный момент и в результате чего сложилось такое положение. Баланс есть свод моментных данных на конец отчетного периода и в силу этого не отражает адекватно состояние средств предприятия в течении отчетного периода. Это прежде всего относится к наиболее динамичным статьям баланса.</w:t>
      </w:r>
    </w:p>
    <w:p w:rsidR="00E97C7D" w:rsidRPr="00CE2214" w:rsidRDefault="00E97C7D" w:rsidP="00CE2214">
      <w:pPr>
        <w:spacing w:line="360" w:lineRule="auto"/>
        <w:ind w:firstLine="709"/>
        <w:jc w:val="both"/>
        <w:rPr>
          <w:sz w:val="28"/>
          <w:szCs w:val="28"/>
        </w:rPr>
      </w:pPr>
      <w:r w:rsidRPr="00CE2214">
        <w:rPr>
          <w:sz w:val="28"/>
          <w:szCs w:val="28"/>
        </w:rPr>
        <w:t>Финансовое положение предприятия и перспективы его изменения находятся под влиянием не только факторов финансового характера, но и многих факторов вообще не имеющих стоимостной оценки. В их числе: возможные политические и общеэкономические изменения, перестройка организационной структуры управления отраслью или предприятием, профессиональная и общеобразовательная подготовка персонала и т.п.</w:t>
      </w:r>
    </w:p>
    <w:p w:rsidR="00E97C7D" w:rsidRPr="00CE2214" w:rsidRDefault="00E97C7D" w:rsidP="00F25309">
      <w:pPr>
        <w:pStyle w:val="a3"/>
        <w:ind w:firstLine="709"/>
      </w:pPr>
      <w:r w:rsidRPr="00CE2214">
        <w:t>Одно из существенных ограничений баланса – заложенный в нем принцип использования цен приобретения. Все основные и оборотные средства оцениваются по текущим ценам их приобретения. В условиях инфляции, роста цен, низкой обновляемости основных средств многие статьи отражают совокупность одинаковых функциональному назначению, но разных по стоимости учетных объектов. Естественно, существенно снижаются результаты деятельности предприятия, реальная оценка его хозяйственных средств, "цены" предприятия в целом.</w:t>
      </w:r>
    </w:p>
    <w:p w:rsidR="00E97C7D" w:rsidRPr="00CE2214" w:rsidRDefault="00E97C7D" w:rsidP="00CE2214">
      <w:pPr>
        <w:spacing w:line="360" w:lineRule="auto"/>
        <w:ind w:firstLine="709"/>
        <w:jc w:val="both"/>
        <w:rPr>
          <w:sz w:val="28"/>
          <w:szCs w:val="28"/>
        </w:rPr>
      </w:pPr>
      <w:r w:rsidRPr="00CE2214">
        <w:rPr>
          <w:sz w:val="28"/>
          <w:szCs w:val="28"/>
        </w:rPr>
        <w:t>Одна из главных целей функционирования предприятия получение прибыли. Однако именно этот показатель отражен в балансе недостаточно полно. Представленная в нем абсолютная величина накопленной прибыли в отрыве от затрат и оборота реализации не показывает, в результате чего сложилась именно такая ее величина. Представленная в балансе прибыль может в принципе быть прибылью совершенно разновеликих по размеру оборота и используемых ресурсов предприятий.</w:t>
      </w:r>
    </w:p>
    <w:p w:rsidR="00E97C7D" w:rsidRPr="00CE2214" w:rsidRDefault="00E97C7D" w:rsidP="00CE2214">
      <w:pPr>
        <w:pStyle w:val="a3"/>
        <w:ind w:firstLine="709"/>
      </w:pPr>
      <w:r w:rsidRPr="00CE2214">
        <w:t>Необходимо еще раз подчеркнуть, что итог баланса вовсе не отражает той суммы средств, которой реально располагает предприятие, его так сказать, "стоимостной оценки". Основная причина</w:t>
      </w:r>
      <w:r w:rsidR="00F25309">
        <w:t xml:space="preserve"> </w:t>
      </w:r>
      <w:r w:rsidRPr="00CE2214">
        <w:t>состоит в возможном несоответствии балансовой оценки хозяйственных средств реальным условиям вследствие инфляции, конъюнктуры рынка и т.п.</w:t>
      </w:r>
    </w:p>
    <w:p w:rsidR="005B203E" w:rsidRPr="00CE2214" w:rsidRDefault="005B203E" w:rsidP="00CE2214">
      <w:pPr>
        <w:pStyle w:val="a3"/>
        <w:ind w:firstLine="709"/>
      </w:pPr>
      <w:r w:rsidRPr="00CE2214">
        <w:t>Целью</w:t>
      </w:r>
      <w:r w:rsidR="00F25309">
        <w:t xml:space="preserve"> </w:t>
      </w:r>
      <w:r w:rsidRPr="00CE2214">
        <w:t>дипломной</w:t>
      </w:r>
      <w:r w:rsidR="00F25309">
        <w:t xml:space="preserve"> </w:t>
      </w:r>
      <w:r w:rsidRPr="00CE2214">
        <w:t>работы</w:t>
      </w:r>
      <w:r w:rsidR="00F25309">
        <w:t xml:space="preserve"> </w:t>
      </w:r>
      <w:r w:rsidRPr="00CE2214">
        <w:t>является проведение финансового</w:t>
      </w:r>
      <w:r w:rsidR="00F25309">
        <w:t xml:space="preserve"> </w:t>
      </w:r>
      <w:r w:rsidRPr="00CE2214">
        <w:t>анализа на примере ООО «Компания Альянс», выявление результатов анализа</w:t>
      </w:r>
      <w:r w:rsidR="00F25309">
        <w:t xml:space="preserve"> </w:t>
      </w:r>
      <w:r w:rsidRPr="00CE2214">
        <w:t>как основы для</w:t>
      </w:r>
      <w:r w:rsidR="00F25309">
        <w:t xml:space="preserve"> </w:t>
      </w:r>
      <w:r w:rsidRPr="00CE2214">
        <w:t>принятия</w:t>
      </w:r>
      <w:r w:rsidR="00F25309">
        <w:t xml:space="preserve"> </w:t>
      </w:r>
      <w:r w:rsidRPr="00CE2214">
        <w:t>управленческих решений.</w:t>
      </w:r>
    </w:p>
    <w:p w:rsidR="005B203E" w:rsidRPr="00CE2214" w:rsidRDefault="005B203E" w:rsidP="00CE2214">
      <w:pPr>
        <w:spacing w:line="360" w:lineRule="auto"/>
        <w:ind w:firstLine="709"/>
        <w:jc w:val="both"/>
        <w:rPr>
          <w:sz w:val="28"/>
          <w:szCs w:val="28"/>
        </w:rPr>
      </w:pPr>
      <w:r w:rsidRPr="00CE2214">
        <w:rPr>
          <w:sz w:val="28"/>
          <w:szCs w:val="28"/>
        </w:rPr>
        <w:t>Основными задачами, поставленными при написании дипломной работы, являются:</w:t>
      </w:r>
    </w:p>
    <w:p w:rsidR="005B203E" w:rsidRPr="00CE2214" w:rsidRDefault="005B203E" w:rsidP="00CE2214">
      <w:pPr>
        <w:numPr>
          <w:ilvl w:val="0"/>
          <w:numId w:val="20"/>
        </w:numPr>
        <w:spacing w:line="360" w:lineRule="auto"/>
        <w:ind w:left="0" w:firstLine="709"/>
        <w:jc w:val="both"/>
        <w:rPr>
          <w:sz w:val="28"/>
          <w:szCs w:val="28"/>
        </w:rPr>
      </w:pPr>
      <w:r w:rsidRPr="00CE2214">
        <w:rPr>
          <w:sz w:val="28"/>
          <w:szCs w:val="28"/>
        </w:rPr>
        <w:t>Выявление назначения и роли</w:t>
      </w:r>
      <w:r w:rsidR="00F25309">
        <w:rPr>
          <w:sz w:val="28"/>
          <w:szCs w:val="28"/>
        </w:rPr>
        <w:t xml:space="preserve"> </w:t>
      </w:r>
      <w:r w:rsidRPr="00CE2214">
        <w:rPr>
          <w:sz w:val="28"/>
          <w:szCs w:val="28"/>
        </w:rPr>
        <w:t>финансового анализа;</w:t>
      </w:r>
    </w:p>
    <w:p w:rsidR="005B203E" w:rsidRPr="00CE2214" w:rsidRDefault="005B203E" w:rsidP="00CE2214">
      <w:pPr>
        <w:numPr>
          <w:ilvl w:val="0"/>
          <w:numId w:val="20"/>
        </w:numPr>
        <w:spacing w:line="360" w:lineRule="auto"/>
        <w:ind w:left="0" w:firstLine="709"/>
        <w:jc w:val="both"/>
        <w:rPr>
          <w:sz w:val="28"/>
          <w:szCs w:val="28"/>
        </w:rPr>
      </w:pPr>
      <w:r w:rsidRPr="00CE2214">
        <w:rPr>
          <w:sz w:val="28"/>
          <w:szCs w:val="28"/>
        </w:rPr>
        <w:t>Изучение показателей финансового анализа предприятия;</w:t>
      </w:r>
    </w:p>
    <w:p w:rsidR="005B203E" w:rsidRPr="00CE2214" w:rsidRDefault="005B203E" w:rsidP="00CE2214">
      <w:pPr>
        <w:numPr>
          <w:ilvl w:val="0"/>
          <w:numId w:val="20"/>
        </w:numPr>
        <w:spacing w:line="360" w:lineRule="auto"/>
        <w:ind w:left="0" w:firstLine="709"/>
        <w:jc w:val="both"/>
        <w:rPr>
          <w:sz w:val="28"/>
          <w:szCs w:val="28"/>
        </w:rPr>
      </w:pPr>
      <w:r w:rsidRPr="00CE2214">
        <w:rPr>
          <w:sz w:val="28"/>
          <w:szCs w:val="28"/>
        </w:rPr>
        <w:t>Рассмотрение методов</w:t>
      </w:r>
      <w:r w:rsidR="00F25309">
        <w:rPr>
          <w:sz w:val="28"/>
          <w:szCs w:val="28"/>
        </w:rPr>
        <w:t xml:space="preserve"> </w:t>
      </w:r>
      <w:r w:rsidRPr="00CE2214">
        <w:rPr>
          <w:sz w:val="28"/>
          <w:szCs w:val="28"/>
        </w:rPr>
        <w:t>оценки и</w:t>
      </w:r>
      <w:r w:rsidR="00F25309">
        <w:rPr>
          <w:sz w:val="28"/>
          <w:szCs w:val="28"/>
        </w:rPr>
        <w:t xml:space="preserve"> </w:t>
      </w:r>
      <w:r w:rsidRPr="00CE2214">
        <w:rPr>
          <w:sz w:val="28"/>
          <w:szCs w:val="28"/>
        </w:rPr>
        <w:t>анализа</w:t>
      </w:r>
      <w:r w:rsidR="00F25309">
        <w:rPr>
          <w:sz w:val="28"/>
          <w:szCs w:val="28"/>
        </w:rPr>
        <w:t xml:space="preserve"> </w:t>
      </w:r>
      <w:r w:rsidRPr="00CE2214">
        <w:rPr>
          <w:sz w:val="28"/>
          <w:szCs w:val="28"/>
        </w:rPr>
        <w:t>финансового состояния;</w:t>
      </w:r>
    </w:p>
    <w:p w:rsidR="005B203E" w:rsidRPr="00CE2214" w:rsidRDefault="005B203E" w:rsidP="00CE2214">
      <w:pPr>
        <w:numPr>
          <w:ilvl w:val="0"/>
          <w:numId w:val="20"/>
        </w:numPr>
        <w:spacing w:line="360" w:lineRule="auto"/>
        <w:ind w:left="0" w:firstLine="709"/>
        <w:jc w:val="both"/>
        <w:rPr>
          <w:sz w:val="28"/>
          <w:szCs w:val="28"/>
        </w:rPr>
      </w:pPr>
      <w:r w:rsidRPr="00CE2214">
        <w:rPr>
          <w:sz w:val="28"/>
          <w:szCs w:val="28"/>
        </w:rPr>
        <w:t>Анализ формирования и использования капитала предприятия ООО «Компания Альянс»</w:t>
      </w:r>
    </w:p>
    <w:p w:rsidR="005B203E" w:rsidRPr="00CE2214" w:rsidRDefault="005B203E" w:rsidP="00CE2214">
      <w:pPr>
        <w:pStyle w:val="2"/>
        <w:numPr>
          <w:ilvl w:val="0"/>
          <w:numId w:val="0"/>
        </w:numPr>
        <w:spacing w:after="0" w:line="360" w:lineRule="auto"/>
        <w:ind w:firstLine="709"/>
        <w:jc w:val="both"/>
        <w:rPr>
          <w:sz w:val="28"/>
        </w:rPr>
      </w:pPr>
    </w:p>
    <w:p w:rsidR="005B203E" w:rsidRPr="00CE2214" w:rsidRDefault="005B203E" w:rsidP="00CE2214">
      <w:pPr>
        <w:spacing w:line="360" w:lineRule="auto"/>
        <w:ind w:firstLine="709"/>
        <w:jc w:val="both"/>
        <w:rPr>
          <w:sz w:val="28"/>
          <w:szCs w:val="28"/>
        </w:rPr>
      </w:pPr>
    </w:p>
    <w:p w:rsidR="005B203E" w:rsidRPr="00CE2214" w:rsidRDefault="00F25309" w:rsidP="00CE2214">
      <w:pPr>
        <w:spacing w:line="360" w:lineRule="auto"/>
        <w:ind w:firstLine="709"/>
        <w:jc w:val="both"/>
        <w:rPr>
          <w:b/>
          <w:sz w:val="28"/>
          <w:szCs w:val="32"/>
        </w:rPr>
      </w:pPr>
      <w:r>
        <w:rPr>
          <w:b/>
          <w:sz w:val="28"/>
          <w:szCs w:val="32"/>
        </w:rPr>
        <w:br w:type="page"/>
      </w:r>
      <w:r w:rsidR="000805C8" w:rsidRPr="00CE2214">
        <w:rPr>
          <w:b/>
          <w:sz w:val="28"/>
          <w:szCs w:val="32"/>
        </w:rPr>
        <w:t>Глава 1. Сущность бухгалтерского баланса.</w:t>
      </w:r>
    </w:p>
    <w:p w:rsidR="000805C8" w:rsidRPr="00CE2214" w:rsidRDefault="000805C8" w:rsidP="00CE2214">
      <w:pPr>
        <w:spacing w:line="360" w:lineRule="auto"/>
        <w:ind w:firstLine="709"/>
        <w:jc w:val="both"/>
        <w:rPr>
          <w:sz w:val="28"/>
          <w:szCs w:val="28"/>
        </w:rPr>
      </w:pPr>
    </w:p>
    <w:bookmarkEnd w:id="0"/>
    <w:p w:rsidR="00A14A93" w:rsidRPr="00CE2214" w:rsidRDefault="00E97C7D" w:rsidP="00CE2214">
      <w:pPr>
        <w:pStyle w:val="2"/>
        <w:spacing w:after="0" w:line="360" w:lineRule="auto"/>
        <w:ind w:firstLine="709"/>
        <w:jc w:val="both"/>
        <w:rPr>
          <w:sz w:val="28"/>
        </w:rPr>
      </w:pPr>
      <w:r w:rsidRPr="00CE2214">
        <w:rPr>
          <w:sz w:val="28"/>
        </w:rPr>
        <w:t>Бухгалтерский баланс, его структура и назначение.</w:t>
      </w:r>
    </w:p>
    <w:p w:rsidR="00F25309" w:rsidRDefault="00F25309" w:rsidP="00CE2214">
      <w:pPr>
        <w:pStyle w:val="a3"/>
        <w:ind w:firstLine="709"/>
      </w:pPr>
    </w:p>
    <w:p w:rsidR="00A14A93" w:rsidRPr="00CE2214" w:rsidRDefault="00A14A93" w:rsidP="00CE2214">
      <w:pPr>
        <w:pStyle w:val="a3"/>
        <w:ind w:firstLine="709"/>
      </w:pPr>
      <w:r w:rsidRPr="00CE2214">
        <w:t xml:space="preserve">Конечным выражением процесса учета хозяйственных операций предприятия является бухгалтерская отчетность, в которой представлены данные, отражающие имущественное положение организации, состояние ее финансов, результаты ее деятельности. Учетные данные двигаются в процессе учета от хозяйственных операций непосредственно к формам бухгалтерской отчетности, проходя при этом несколько ступеней учета, в каждой последующей из которых более высок уровень обобщения информации. В процессе этого движения стоимостные и натуральные показатели приобретают черты наглядности и удобства в использовании. </w:t>
      </w:r>
    </w:p>
    <w:p w:rsidR="00A14A93" w:rsidRPr="00CE2214" w:rsidRDefault="00A14A93" w:rsidP="00CE2214">
      <w:pPr>
        <w:pStyle w:val="a3"/>
        <w:ind w:firstLine="709"/>
      </w:pPr>
      <w:r w:rsidRPr="00CE2214">
        <w:t>На нижней ступени учетного процесса информация вносится и группируется в виде различного рода первичных документов. После соответствующей группировки данные попадают</w:t>
      </w:r>
      <w:r w:rsidR="00F25309">
        <w:t xml:space="preserve"> </w:t>
      </w:r>
      <w:r w:rsidRPr="00CE2214">
        <w:t>в регистры аналитического учета, причем распределение данных здесь может осуществляться по самым разным признакам, в зависимости от вида аналитического регистра. Следующей стадией обобщения информации являются регистры синтетического учета. Если в рамках этой стадии необходимо выделить более или менее обобщенные регистры, то наиболее наглядным следует признать Главную книгу и Оборотный баланс. Затем следуют формы отчетности, о которых нужно сказать особо.</w:t>
      </w:r>
    </w:p>
    <w:p w:rsidR="00A14A93" w:rsidRPr="00CE2214" w:rsidRDefault="00A14A93" w:rsidP="00CE2214">
      <w:pPr>
        <w:pStyle w:val="a3"/>
        <w:ind w:firstLine="709"/>
      </w:pPr>
      <w:r w:rsidRPr="00CE2214">
        <w:t>Состав бухгалтерской отчетности определен Законом «О бухгалтерском учете», ее содержание, Положением по бухгалтерскому учету «Бухгалтерская отчетность организации». В соответствии с этими нормативными актами в состав отчетных форм организации входит бухгалтерский баланс - №1.</w:t>
      </w:r>
      <w:r w:rsidR="00CE2214">
        <w:rPr>
          <w:lang w:val="uk-UA"/>
        </w:rPr>
        <w:t xml:space="preserve"> </w:t>
      </w:r>
      <w:r w:rsidRPr="00CE2214">
        <w:t>Данную форму отчетности следует признать наиболее универсальной, поскольку наглядность и уровень обобщения учетных данных находятся в ней на качественно более высоком уровне.</w:t>
      </w:r>
    </w:p>
    <w:p w:rsidR="00A14A93" w:rsidRPr="00CE2214" w:rsidRDefault="00A14A93" w:rsidP="00CE2214">
      <w:pPr>
        <w:pStyle w:val="a3"/>
        <w:ind w:firstLine="709"/>
      </w:pPr>
      <w:r w:rsidRPr="00CE2214">
        <w:t>По своей сущности бухгалтерский баланс это источник информации об имущественном состоянии организации и его структуре, включая и стоимость</w:t>
      </w:r>
      <w:r w:rsidR="00F25309">
        <w:t xml:space="preserve"> </w:t>
      </w:r>
      <w:r w:rsidRPr="00CE2214">
        <w:t>вновь</w:t>
      </w:r>
      <w:r w:rsidR="00F25309">
        <w:t xml:space="preserve"> </w:t>
      </w:r>
      <w:r w:rsidRPr="00CE2214">
        <w:t>созданную в виде приращения собственного капитала.</w:t>
      </w:r>
    </w:p>
    <w:p w:rsidR="00A14A93" w:rsidRPr="00CE2214" w:rsidRDefault="00A14A93" w:rsidP="00CE2214">
      <w:pPr>
        <w:pStyle w:val="a3"/>
        <w:ind w:firstLine="709"/>
      </w:pPr>
      <w:r w:rsidRPr="00CE2214">
        <w:t xml:space="preserve"> Другие формы отчетности характеризуют какую-либо часть представленной в балансе информации – денежные средства, прибыль, состав и финансы собственного капитала. Баланс характеризует деятельность предприятия в целом, это главная и универсальная форма отчетности, все другие формы дополняют его, хотя в силу идентичности учетных данных все формы отчетности необходимо понимать как единое целое.</w:t>
      </w:r>
    </w:p>
    <w:p w:rsidR="00A14A93" w:rsidRPr="00CE2214" w:rsidRDefault="00A14A93" w:rsidP="00CE2214">
      <w:pPr>
        <w:pStyle w:val="a3"/>
        <w:ind w:firstLine="709"/>
      </w:pPr>
      <w:r w:rsidRPr="00CE2214">
        <w:t>Таким образом, в современном составе отчетности организации форма №1 выполняет роль своеобразного стержня вокруг которого группируются представленные в наглядной форме данные о деятельности предприятия за определенный период времени (отчетный период).</w:t>
      </w:r>
    </w:p>
    <w:p w:rsidR="00A14A93" w:rsidRPr="00CE2214" w:rsidRDefault="00A14A93" w:rsidP="00CE2214">
      <w:pPr>
        <w:pStyle w:val="a3"/>
        <w:ind w:firstLine="709"/>
      </w:pPr>
      <w:r w:rsidRPr="00CE2214">
        <w:t>Следует добавить, что процесс обобщения данных не заканчивается составлением бухгалтерского баланса отдельного предприятия. Информация, двигаясь по пути обобщения, может попасть в сводный или консолидируемый баланс. Но если в предыдущих стадиях принципы обобщения данных определяются формой регистров учета, то здесь обобщение происходит путем сложения количественной стоимостной информации. Сводный баланс представляет собой ни что иное, как свод сумм постатейных показателей различных балансов. Такая форма группировки данных удобна для характеристики имущественного состояния какой-либо отрасли. Составляют его различные министерства и ведомства. Консолидируемый баланс это разновидности сводного, в нем объединяются балансы организаций юридически самостоятельных, но экономически связанных между собой, причем эти организации могут принадлежать к разным отраслям хозяйства. Разумеется, внутренний приток капитала не влияет на общие итоги актива и пассива.</w:t>
      </w:r>
    </w:p>
    <w:p w:rsidR="00A14A93" w:rsidRPr="00CE2214" w:rsidRDefault="00A14A93" w:rsidP="00CE2214">
      <w:pPr>
        <w:pStyle w:val="a3"/>
        <w:ind w:firstLine="709"/>
      </w:pPr>
      <w:r w:rsidRPr="00CE2214">
        <w:t>Бухгалтерский баланс представляет имущественную массу предпри</w:t>
      </w:r>
      <w:r w:rsidR="00F25309">
        <w:t xml:space="preserve">ятия в двух разрезах - </w:t>
      </w:r>
      <w:r w:rsidRPr="00CE2214">
        <w:t>с точки зрения состава имущества, и с точки зрения источников его приобретения, причем последнее понимается не как местонахождение или адрес источника приобретения, а как обязательство за полученные ценности. Этот факт имеет важное значение для понимания структуры этой формы отчетности, т.к. некоторые ресурсы предприятия по юридической принадлежности могут являться собственными, но экономически представлять собой долговое обязательство.</w:t>
      </w:r>
    </w:p>
    <w:p w:rsidR="00A14A93" w:rsidRPr="00CE2214" w:rsidRDefault="00A14A93" w:rsidP="00CE2214">
      <w:pPr>
        <w:pStyle w:val="a3"/>
        <w:ind w:firstLine="709"/>
      </w:pPr>
      <w:r w:rsidRPr="00CE2214">
        <w:t xml:space="preserve">В силу двоякого отражения имущества организации баланс имеет присущую только ему особенность, которая состоит в сопоставлении имущества и обязательств. Термин баланс происходит от латинских слов </w:t>
      </w:r>
      <w:r w:rsidRPr="00CE2214">
        <w:rPr>
          <w:lang w:val="en-US"/>
        </w:rPr>
        <w:t>bis</w:t>
      </w:r>
      <w:r w:rsidRPr="00CE2214">
        <w:t xml:space="preserve"> и </w:t>
      </w:r>
      <w:r w:rsidRPr="00CE2214">
        <w:rPr>
          <w:lang w:val="en-US"/>
        </w:rPr>
        <w:t>lanx</w:t>
      </w:r>
      <w:r w:rsidRPr="00CE2214">
        <w:t>, которые в связке можно перевести как двучашие или двойная чаша, т.е. символ равновесия равенства. В силу этого в современном бухгалтерском учете слово «баланс» имеет два значения.</w:t>
      </w:r>
    </w:p>
    <w:p w:rsidR="00A14A93" w:rsidRPr="00CE2214" w:rsidRDefault="00B67052" w:rsidP="00CE2214">
      <w:pPr>
        <w:pStyle w:val="a3"/>
        <w:ind w:firstLine="709"/>
      </w:pPr>
      <w:r w:rsidRPr="00CE2214">
        <w:t>1. Равенство</w:t>
      </w:r>
      <w:r w:rsidR="00A14A93" w:rsidRPr="00CE2214">
        <w:t xml:space="preserve"> стоимостных и количественных характеристик, т.е. сбалансированность.</w:t>
      </w:r>
    </w:p>
    <w:p w:rsidR="00A14A93" w:rsidRPr="00CE2214" w:rsidRDefault="00A14A93" w:rsidP="00CE2214">
      <w:pPr>
        <w:pStyle w:val="a3"/>
        <w:numPr>
          <w:ilvl w:val="0"/>
          <w:numId w:val="1"/>
        </w:numPr>
        <w:tabs>
          <w:tab w:val="clear" w:pos="495"/>
        </w:tabs>
        <w:ind w:left="0" w:firstLine="709"/>
      </w:pPr>
      <w:r w:rsidRPr="00CE2214">
        <w:t>Форма отчетности.</w:t>
      </w:r>
    </w:p>
    <w:p w:rsidR="00A14A93" w:rsidRPr="00CE2214" w:rsidRDefault="00A14A93" w:rsidP="00CE2214">
      <w:pPr>
        <w:pStyle w:val="a3"/>
        <w:ind w:firstLine="709"/>
      </w:pPr>
      <w:r w:rsidRPr="00CE2214">
        <w:t>Необходимо сказать, что принцип бухгалтерского баланса или сопоставление двух взаимосвязанных равновеликих величин существует не только в форме №1. Балансы используют в планировании и анализе, они могут быть материальными и трудовыми. Например, больше добычи и распределения угля, больше производства и распределения валового внутреннего продукта и т.д. Принцип сбалансированности удобно использовать в факторном анализе, где влияние всех факторов сопоставляется и общим изменением какой-либо величины (прибыли, рентабельности и т.д.)</w:t>
      </w:r>
    </w:p>
    <w:p w:rsidR="00A14A93" w:rsidRPr="00CE2214" w:rsidRDefault="00A14A93" w:rsidP="00CE2214">
      <w:pPr>
        <w:pStyle w:val="a3"/>
        <w:ind w:firstLine="709"/>
      </w:pPr>
      <w:r w:rsidRPr="00CE2214">
        <w:t>Необходимо оговориться: балансовый принцип в современной экономической теории выходит за рамки равенства сопоставляемых показателей. В торговых балансах величины экспорта и импорта, обычно, не бывают равны, здесь почти всегда существует активное или пассивное сальдо. Принципа баланса вообще, это скорее не принцип сбалансированности, а сопоставление величин.</w:t>
      </w:r>
    </w:p>
    <w:p w:rsidR="00A14A93" w:rsidRPr="00CE2214" w:rsidRDefault="00A14A93" w:rsidP="00CE2214">
      <w:pPr>
        <w:pStyle w:val="a3"/>
        <w:ind w:firstLine="709"/>
      </w:pPr>
      <w:r w:rsidRPr="00CE2214">
        <w:t xml:space="preserve">Представление в форме №1 имущества, как в реальном воплощении, так и в виде источника его формирования определяет внешний вид баланса, который в соответствии с этим подразделяется на две части. В первой, называемой активом, (от латинского </w:t>
      </w:r>
      <w:r w:rsidRPr="00CE2214">
        <w:rPr>
          <w:lang w:val="en-US"/>
        </w:rPr>
        <w:t>activus</w:t>
      </w:r>
      <w:r w:rsidRPr="00CE2214">
        <w:t xml:space="preserve"> – деятельный) хозяйственные средства предприятия классифицируются по их составу. Во второй – пассиве, по источникам их формирования. Разумеется, итоги обоих частей равны между собой, т.к. в обоих отражаются одни и те же средства, по-разному классифицированные и сгруппированные.</w:t>
      </w:r>
    </w:p>
    <w:p w:rsidR="00A14A93" w:rsidRPr="00CE2214" w:rsidRDefault="00A14A93" w:rsidP="00CE2214">
      <w:pPr>
        <w:pStyle w:val="a3"/>
        <w:ind w:firstLine="709"/>
      </w:pPr>
      <w:r w:rsidRPr="00CE2214">
        <w:t>В состав актива бухгалтерского баланса входят два раздела:</w:t>
      </w:r>
    </w:p>
    <w:p w:rsidR="00A14A93" w:rsidRPr="00CE2214" w:rsidRDefault="00B67052" w:rsidP="00CE2214">
      <w:pPr>
        <w:pStyle w:val="a3"/>
        <w:ind w:firstLine="709"/>
      </w:pPr>
      <w:r w:rsidRPr="00CE2214">
        <w:t>1. Внеоборотные</w:t>
      </w:r>
      <w:r w:rsidR="00A14A93" w:rsidRPr="00CE2214">
        <w:t xml:space="preserve"> активы. </w:t>
      </w:r>
    </w:p>
    <w:p w:rsidR="00A14A93" w:rsidRPr="00CE2214" w:rsidRDefault="00A14A93" w:rsidP="00CE2214">
      <w:pPr>
        <w:pStyle w:val="a3"/>
        <w:ind w:firstLine="709"/>
      </w:pPr>
      <w:r w:rsidRPr="00CE2214">
        <w:t>2. Оборотные активы.</w:t>
      </w:r>
    </w:p>
    <w:p w:rsidR="00A14A93" w:rsidRPr="00CE2214" w:rsidRDefault="00A14A93" w:rsidP="00CE2214">
      <w:pPr>
        <w:pStyle w:val="a3"/>
        <w:ind w:firstLine="709"/>
      </w:pPr>
      <w:r w:rsidRPr="00CE2214">
        <w:t>В первом представлены средства, используемые в течение длительного периода времени (более 1</w:t>
      </w:r>
      <w:r w:rsidRPr="00CE2214">
        <w:rPr>
          <w:vertAlign w:val="superscript"/>
        </w:rPr>
        <w:t>-го</w:t>
      </w:r>
      <w:r w:rsidRPr="00CE2214">
        <w:t xml:space="preserve"> года). Во втором - имущество более динамичное, быстро изменяющее свое физическое воплощение.</w:t>
      </w:r>
    </w:p>
    <w:p w:rsidR="00A14A93" w:rsidRPr="00CE2214" w:rsidRDefault="00A14A93" w:rsidP="00CE2214">
      <w:pPr>
        <w:pStyle w:val="a3"/>
        <w:ind w:firstLine="709"/>
      </w:pPr>
      <w:r w:rsidRPr="00CE2214">
        <w:t>Экономическую природу имущества организации можно понимать по-разному. Во-первых, ресурсы предприятия имеют правовую или вещественную форму, можно проверить их наличие и состояние. Во-вторых, имущество это затраты кем-то когда-то сделанные и полученные предприятием в виде правового и вещественного воплощения.</w:t>
      </w:r>
    </w:p>
    <w:p w:rsidR="00A14A93" w:rsidRPr="00CE2214" w:rsidRDefault="00A14A93" w:rsidP="00CE2214">
      <w:pPr>
        <w:pStyle w:val="a3"/>
        <w:ind w:firstLine="709"/>
      </w:pPr>
      <w:r w:rsidRPr="00CE2214">
        <w:t>В- третьих, это затраты, произведенные самим предприятием, или при создании предприятия его собственниками ради дохода в будущем.</w:t>
      </w:r>
    </w:p>
    <w:p w:rsidR="00A14A93" w:rsidRPr="00CE2214" w:rsidRDefault="00A14A93" w:rsidP="00CE2214">
      <w:pPr>
        <w:pStyle w:val="a3"/>
        <w:ind w:firstLine="709"/>
      </w:pPr>
      <w:r w:rsidRPr="00CE2214">
        <w:t>Трактовка актива баланса как перечня имущества предприятия тесно связано с контрольной функцией учета. Вторая и третья трактовки основываются на взаимосвязи актива и пассива кругообороте капитала, а также раскрывает зависимость имущества от цели создания и работы организации. (Для коммерческого предприятия – это получение прибыли).</w:t>
      </w:r>
    </w:p>
    <w:p w:rsidR="00A14A93" w:rsidRPr="00CE2214" w:rsidRDefault="00A14A93" w:rsidP="00CE2214">
      <w:pPr>
        <w:pStyle w:val="a3"/>
        <w:ind w:firstLine="709"/>
      </w:pPr>
      <w:r w:rsidRPr="00CE2214">
        <w:t xml:space="preserve">Таким образом, актив баланса это отражение хозяйственных средств в вещественно-затратной форме, которая тесно связана с правами и обязанностями предприятия, с целью его деятельности, подразумевающей результат этой деятельности. </w:t>
      </w:r>
    </w:p>
    <w:p w:rsidR="00A14A93" w:rsidRPr="00CE2214" w:rsidRDefault="00A14A93" w:rsidP="00CE2214">
      <w:pPr>
        <w:pStyle w:val="a3"/>
        <w:ind w:firstLine="709"/>
      </w:pPr>
      <w:r w:rsidRPr="00CE2214">
        <w:t xml:space="preserve">Нужно отметить, что имущество предприятия, представленное в форме №1 в стоимостной оценке и реальная стоимость имущества предприятия могут не совпадать. Последняя тесно связана с </w:t>
      </w:r>
      <w:r w:rsidR="00B67052" w:rsidRPr="00CE2214">
        <w:t>конъюнктурой</w:t>
      </w:r>
      <w:r w:rsidRPr="00CE2214">
        <w:t xml:space="preserve"> рынка, первая – со способом учета и оценки хозяйственных средств. В периоды высокой информации расхождение между номинальной и реальной стоимостью средств может быть очень велико. Кроме того, точной оценки ценности актива мешают субъективные оценки имущества правового характера, расхождения между ценностью затраченных средств и экономическим потенциалом, полученным в результате этих затрат. (Например, одинаковые суммы средств, потраченные на выплату заработной платы в двух разных организациях, не означает равенства квалификации штата работников, а значит, и равенства возможностей этих организаций).</w:t>
      </w:r>
    </w:p>
    <w:p w:rsidR="00A14A93" w:rsidRPr="00CE2214" w:rsidRDefault="00A14A93" w:rsidP="00CE2214">
      <w:pPr>
        <w:pStyle w:val="a3"/>
        <w:ind w:firstLine="709"/>
      </w:pPr>
      <w:r w:rsidRPr="00CE2214">
        <w:t>Сумма средств предприятия, представленная в активе бухгалтерского баланса, является основой для ведения им своей хозяйственной деятельности, при проведении которой предприятие выступает юридическим лицом.</w:t>
      </w:r>
    </w:p>
    <w:p w:rsidR="00A14A93" w:rsidRPr="00CE2214" w:rsidRDefault="00A14A93" w:rsidP="00CE2214">
      <w:pPr>
        <w:pStyle w:val="a3"/>
        <w:ind w:firstLine="709"/>
      </w:pPr>
      <w:r w:rsidRPr="00CE2214">
        <w:t>Именно поэтому актив баланса является основой признания самостоятельного бухгалтерского баланса, одним из признаков юридического лица, основой влияния этой формы бухгалтерской отчетности на законодательство Российской Федерации.</w:t>
      </w:r>
    </w:p>
    <w:p w:rsidR="00A14A93" w:rsidRPr="00CE2214" w:rsidRDefault="00A14A93" w:rsidP="00CE2214">
      <w:pPr>
        <w:pStyle w:val="a3"/>
        <w:ind w:firstLine="709"/>
      </w:pPr>
      <w:r w:rsidRPr="00CE2214">
        <w:t>В пассиве баланса имущество представлено по источникам его образования, по форме его создания предприятием. Величина пассива баланса – это сумма обязательств организации, но эти обязательства неоднородны по своей экономической сущности. Одни, выступают как обязательства перед собственниками, другие как обязательства перед сторонними организациями и лицами. В современном бухгалтерском учете источник образования имущества рассматривается как вид обязательств определенной величины, поэтому информация, представленная в этой части баланса, это скорее способы привлечения средств, необходимых для осуществления хозяйственной деятельности, чем место, из которого поступили ресурсы. В бухгалтерском балансе собственное и</w:t>
      </w:r>
      <w:r w:rsidR="00F25309">
        <w:t xml:space="preserve"> </w:t>
      </w:r>
      <w:r w:rsidRPr="00CE2214">
        <w:t>привлеченное имущества организации сгруппировано по трем разделам:</w:t>
      </w:r>
    </w:p>
    <w:p w:rsidR="00A14A93" w:rsidRPr="00CE2214" w:rsidRDefault="00A14A93" w:rsidP="00CE2214">
      <w:pPr>
        <w:pStyle w:val="a3"/>
        <w:numPr>
          <w:ilvl w:val="0"/>
          <w:numId w:val="2"/>
        </w:numPr>
        <w:ind w:left="0" w:firstLine="709"/>
      </w:pPr>
      <w:r w:rsidRPr="00CE2214">
        <w:t>капитал и резервы;</w:t>
      </w:r>
    </w:p>
    <w:p w:rsidR="00A14A93" w:rsidRPr="00CE2214" w:rsidRDefault="00A14A93" w:rsidP="00CE2214">
      <w:pPr>
        <w:pStyle w:val="a3"/>
        <w:numPr>
          <w:ilvl w:val="0"/>
          <w:numId w:val="2"/>
        </w:numPr>
        <w:ind w:left="0" w:firstLine="709"/>
      </w:pPr>
      <w:r w:rsidRPr="00CE2214">
        <w:t>долгосрочные пассивы;</w:t>
      </w:r>
    </w:p>
    <w:p w:rsidR="00A14A93" w:rsidRPr="00CE2214" w:rsidRDefault="00A14A93" w:rsidP="00CE2214">
      <w:pPr>
        <w:pStyle w:val="a3"/>
        <w:numPr>
          <w:ilvl w:val="0"/>
          <w:numId w:val="2"/>
        </w:numPr>
        <w:ind w:left="0" w:firstLine="709"/>
      </w:pPr>
      <w:r w:rsidRPr="00CE2214">
        <w:t>краткосрочные пассивы.</w:t>
      </w:r>
    </w:p>
    <w:p w:rsidR="00A14A93" w:rsidRPr="00CE2214" w:rsidRDefault="00A14A93" w:rsidP="00CE2214">
      <w:pPr>
        <w:pStyle w:val="a3"/>
        <w:ind w:firstLine="709"/>
      </w:pPr>
      <w:r w:rsidRPr="00CE2214">
        <w:t>В первом разделе представлены собственные средства организации, в двух других привлеченные, или обязательства перед сторонними организациями и лицами. Подход к балансу, трактующий его пассив как свод обязательств позволяет объяснить парадоксы в размещении хозяйственных средств в балансе. Например, в раздел «краткосрочные пассивы» входит величина фондов потребления, которые образованы из прибыли, т.е. из собственных средств организации, однако последняя взяла на себя обязательство тратить эти средства способом, который не приводит к образованию нового имущества организации, передавать их сторонним лицам. Поэтому, несмотря на то, что эти фонды собственность организации, они принадлежат к составу заемных или привлеченных средств.</w:t>
      </w:r>
    </w:p>
    <w:p w:rsidR="00A14A93" w:rsidRPr="00CE2214" w:rsidRDefault="00A14A93" w:rsidP="00CE2214">
      <w:pPr>
        <w:pStyle w:val="a3"/>
        <w:ind w:firstLine="709"/>
      </w:pPr>
      <w:r w:rsidRPr="00CE2214">
        <w:t>Структура актива и пассива нашей страны создана в порядке увеличения степени подвижности. Легко заметить, что актив бухгалтерского баланса начинается с имущества, которое может сохранять свою форму до конца своего существования и</w:t>
      </w:r>
      <w:r w:rsidR="00F25309">
        <w:t xml:space="preserve"> </w:t>
      </w:r>
      <w:r w:rsidRPr="00CE2214">
        <w:t>заканчивается наиболее подвижным имуществом, которое практически мгновенно может принимать другую форму (средства на расчетных счетах и в кассе, средства на валютном счете и т.д.). Можно сказать, что статьи актива располагаются в балансе по степени ликвидности, т.е. в зависимости от того, в какое время этого вида имущество может принять в денежную форму. Разумеется, убытки предприятия никаким образом не могут быть превращены в деньги, однако поскольку они подлежат обязательному возмещению, следовательно, могут считаться имуществом наиболее нестабильным.</w:t>
      </w:r>
      <w:r w:rsidR="00CE2214">
        <w:rPr>
          <w:lang w:val="uk-UA"/>
        </w:rPr>
        <w:t xml:space="preserve"> </w:t>
      </w:r>
      <w:r w:rsidRPr="00CE2214">
        <w:t>Пассив баланса подобно активу сгруппирован по принципу возрастания срочности возврата обязательств. Начинается он основой собственных средств предприятия – уставным капиталом. Эта статья пассива, называемая ещё финансовыми ресурсами предприятия, является наиболее устойчивой. Уставной капитал предприятия образуется за счет взносов участников и акционеров и является собственностью организации, из него не могут производиться выплаты дивидендов, его величина должна сохраняться. Величина уставного капитала предприятия это основа его рыночной устойчивости, и для защиты интересов третьих лиц, ведущих дела с данным предприятием, это основа не должна быть подорвана.</w:t>
      </w:r>
    </w:p>
    <w:p w:rsidR="00A14A93" w:rsidRPr="00CE2214" w:rsidRDefault="00A14A93" w:rsidP="00CE2214">
      <w:pPr>
        <w:pStyle w:val="a3"/>
        <w:ind w:firstLine="709"/>
      </w:pPr>
      <w:r w:rsidRPr="00CE2214">
        <w:t>За уставным капиталом следуют менее стабильные статьи собственных средств, затем обязательства, подлежащие погашению более чем через год и</w:t>
      </w:r>
      <w:r w:rsidR="00F25309">
        <w:t xml:space="preserve"> </w:t>
      </w:r>
      <w:r w:rsidRPr="00CE2214">
        <w:t>пассив бухгалтерского баланса краткосрочными займами и кредиторской задолженностью. Статьи, которой могут изменять значения и удельный вес в общей валюте баланса за очень короткие сроки.</w:t>
      </w:r>
    </w:p>
    <w:p w:rsidR="007A50EA" w:rsidRPr="00CE2214" w:rsidRDefault="00A14A93" w:rsidP="00CE2214">
      <w:pPr>
        <w:pStyle w:val="a3"/>
        <w:ind w:firstLine="709"/>
      </w:pPr>
      <w:r w:rsidRPr="00CE2214">
        <w:t>Необходимо отметить, что взаиморасположение разделов и статей баланса не является принципиальным. Во многих странах с развитой рыночной экономикой (США, Великобритания и др.) структура актива и пассива баланса построены в обратном порядке, т.е. обе части баланса начинаются наиболее подвижными статьями. С точки зрения структуры баланса наибольший интерес вызывает обоснование приоритета экономической сущности статьи под ее юридическим содержанием. Этот приоритет легко объяснить, раскрыв методы, с помощью которых пользователи бухгалтерской информации извлекают из формы №1 полезные им сведения. Другими словами, структура этой формы бухгалтерской отчетности обусловлены ее назначением и техническими приемами ее обработки для реализации функции анализа и принятия на ее основе управленческих решений.</w:t>
      </w:r>
    </w:p>
    <w:p w:rsidR="007A50EA" w:rsidRPr="00CE2214" w:rsidRDefault="007A50EA" w:rsidP="00CE2214">
      <w:pPr>
        <w:pStyle w:val="a3"/>
        <w:ind w:firstLine="709"/>
      </w:pPr>
      <w:r w:rsidRPr="00CE2214">
        <w:t>Пользователями финансовой отчетности вообще и бухгалтерского баланса в частности, являются инвесторы, кредитные учреждения и кредиторы, поставщики и заказчики, органы законодательной и исполнительной власти. Каждого из этих пользователей, вне зависимости от того, носит ли его интерес прямой или косвенный характер, интересует информация об имуществе предприятия, составе и структуре этого имущества. Необходимо отметить, что чаще всего пользователя интересует не структура актива и пассива, а сведения, получаемые путем анализа этой структуры, разного рода способами для нахождения ответов на очень широкий круг вопросов.</w:t>
      </w:r>
    </w:p>
    <w:p w:rsidR="007A50EA" w:rsidRPr="00CE2214" w:rsidRDefault="007A50EA" w:rsidP="00CE2214">
      <w:pPr>
        <w:pStyle w:val="a3"/>
        <w:ind w:firstLine="709"/>
      </w:pPr>
      <w:r w:rsidRPr="00CE2214">
        <w:t>Разумеется, каждая категория пользователей предъявляет свои требования к составу информации, содержащейся в форме №1. Так, например, поставщики и кредитные учреждения в основном интересуются платежеспособностью предприятия (текущей или перспективной), потенциальных инвесторов интересует деловая активность предприятия и, в особенности, показатели эффективности его деятельности (прибыльность), внутренних пользователей, кроме вышеперечисленных, регулярно занимает проблема оценки финансового состояния, т.е. способности предприятия формировать свои запасы и затраты (финансовая устойчивость), скорости оборота оборотных средств предприятия.</w:t>
      </w:r>
    </w:p>
    <w:p w:rsidR="007A50EA" w:rsidRPr="00CE2214" w:rsidRDefault="007A50EA" w:rsidP="00CE2214">
      <w:pPr>
        <w:pStyle w:val="a3"/>
        <w:ind w:firstLine="709"/>
      </w:pPr>
      <w:r w:rsidRPr="00CE2214">
        <w:t xml:space="preserve">Способы расчета показателей, необходимых для оценки деятельности предприятия и его перспектив могут быть самыми разными, но они всегда базируются на сравнении и сопоставлении показателей баланса, динамике их абсолютных значений и удельных весов, т.е. на данных о величине и структуре распределения ресурсов предприятия в разрезе разделов, групп или отдельных статей. Отличие бухгалтерского баланса от других форм отчетности состоит, прежде всего, в его универсальности. Информация, в нем содержащаяся, применяется во всем диапазоне исследований положения предприятия, всеми категориями пользователей. </w:t>
      </w:r>
      <w:r w:rsidR="00B67052" w:rsidRPr="00CE2214">
        <w:t xml:space="preserve">Разумеется, существуют потребители, информации которых один только баланс, ввиду требуемой глубины исследования и необходимых для него данных, удовлетворять не может, поэтому, данные формы №1 очень часто дополняют данными других форм отчетности и показателями, рассчитанными на их основе. </w:t>
      </w:r>
      <w:r w:rsidRPr="00CE2214">
        <w:t>Однако и сам по себе баланс способен предоставить сведения для глубокого и разностороннего рассмотрения деятельности предприятия. Это разнообразие в освещении сильных и слабых сторон объекта исследования, его потенциал и возможных опасностей на пути развития. Наиболее характерная черта, разительно отличающая эту форму отчетности от остальных. Именно благодаря ей, заключения, полученные на основе исследования показателей баланса, пользуются обычно высоким уровнем доверия. Объясняется этот факт тем, что требования к динамике тех или иных характеристик деятельности предприятия часто находятся в противоречии друг с другом. Так, например, значительное увеличение платежеспособности предприятия может сопровождаться падением уровня использования оборотных средств и как следствие, ухудшением эффективности работы. Очень часто бывает непросто найти разумный баланс между разнородными требованиями, возникающими на основе противоречивых сигналов. Споры по поводу приоритета той или иной из сторон, в конкретной ситуации имеет место даже при наличии результатов самого полного анализа, проведенного группой специалистов высокой квалификации, дополненных заключениями технологов (на производственном предприятии) и маркетологов. Серьезные затруднения</w:t>
      </w:r>
      <w:r w:rsidR="00F25309">
        <w:t xml:space="preserve"> </w:t>
      </w:r>
      <w:r w:rsidRPr="00CE2214">
        <w:t>в оценке перспектив развития может представлять и непредсказуемость внешней среды, в которой действует предприятие.</w:t>
      </w:r>
    </w:p>
    <w:p w:rsidR="007A50EA" w:rsidRPr="00CE2214" w:rsidRDefault="007A50EA" w:rsidP="00CE2214">
      <w:pPr>
        <w:pStyle w:val="a3"/>
        <w:ind w:firstLine="709"/>
      </w:pPr>
      <w:r w:rsidRPr="00CE2214">
        <w:t>С учетом всего этого, очевидно, что выводы, обладающие хотя бы минимальным уровнем достоверности и самодостаточности, формируются лишь на основе баланса. Следует оговориться, что речь идет о выводах общего характера, кроме того, самодостаточность формы №1 весьма относительна и теряется при возрастании требований к глубине исследования. Обычно форма №1 бывает самодостаточна на мелких предприятиях, долгое время работающих без изменения в структуре факторов влияющих на прибыль.</w:t>
      </w:r>
    </w:p>
    <w:p w:rsidR="007A50EA" w:rsidRPr="00CE2214" w:rsidRDefault="007A50EA" w:rsidP="00CE2214">
      <w:pPr>
        <w:pStyle w:val="a3"/>
        <w:ind w:firstLine="709"/>
      </w:pPr>
      <w:r w:rsidRPr="00CE2214">
        <w:t xml:space="preserve">Желание сохранить свойства бухгалтерского баланса, которые породили удобства работы с ними и сделали эту форму отчетности носителем информации минимизирующей </w:t>
      </w:r>
      <w:r w:rsidR="00973867" w:rsidRPr="00CE2214">
        <w:t>ошибки,</w:t>
      </w:r>
      <w:r w:rsidRPr="00CE2214">
        <w:t xml:space="preserve"> возникающие от недостатка информации, а значит и свойства делающие его достоверным, порождает постоянные корректировки состава и структуры типовой формы баланса. Интересно проследить влияние требования сохранить и увеличить достоверность на структуру формы №1.</w:t>
      </w:r>
    </w:p>
    <w:p w:rsidR="007A50EA" w:rsidRPr="00CE2214" w:rsidRDefault="007A50EA" w:rsidP="00CE2214">
      <w:pPr>
        <w:pStyle w:val="a3"/>
        <w:ind w:firstLine="709"/>
      </w:pPr>
      <w:r w:rsidRPr="00CE2214">
        <w:t xml:space="preserve">Известно, что баланс, как и любая другая форма бухгалтерской </w:t>
      </w:r>
      <w:r w:rsidR="00973867" w:rsidRPr="00CE2214">
        <w:t>отчетности,</w:t>
      </w:r>
      <w:r w:rsidRPr="00CE2214">
        <w:t xml:space="preserve"> основан на принципе соответствия вложенной и востребованной информации. Суть этого принципа заключается в двух утверждениях: во-первых; в форму отчетности данные должны включаться в той форме и в таком объеме, в какой они необходимы и не приносят ничего кроме пользы, во-вторых; пользователь информации должен быть уверен в том, что объем и форма представленных данных не введут его в заблуждение. Другими словами, бухгалтерская отчетность и баланс, как ее типовая форма, не должны способствовать ошибочной интерпретации данных.</w:t>
      </w:r>
    </w:p>
    <w:p w:rsidR="007A50EA" w:rsidRPr="00CE2214" w:rsidRDefault="007A50EA" w:rsidP="00CE2214">
      <w:pPr>
        <w:pStyle w:val="a3"/>
        <w:ind w:firstLine="709"/>
      </w:pPr>
      <w:r w:rsidRPr="00CE2214">
        <w:t>В настоящее время существует две противоположные точки зрения на дальнейшую эволюцию бухгалтерского баланса. Первая, состоит в утверждении, что баланс должен стать как можно более аналитичным, удобным для очень глубокого анализа квалифицированным бухгалтером; вторая, признаёт полезной оптимизацию баланса для неспециалистов. Настоящий вид формы №1 вполне удовлетворяет профессиональным бухгалтерским требованиям, причем позволяет регулировать исследования хозяйственной деятельности предприятия и его положения в зависимости от цели, которую оно преследует, ограничений временного и информационного характера. При желании можно провести на основе баланса экспресс-анализ, регулировать исследования количеством данных, не содержащихся в балансе.</w:t>
      </w:r>
    </w:p>
    <w:p w:rsidR="007A50EA" w:rsidRPr="00CE2214" w:rsidRDefault="007A50EA" w:rsidP="00CE2214">
      <w:pPr>
        <w:pStyle w:val="a3"/>
        <w:ind w:firstLine="709"/>
      </w:pPr>
      <w:r w:rsidRPr="00CE2214">
        <w:t>С другой стороны, алгоритмы проведения балансового анализа обычно достаточно просты, что делает современный баланс доступным</w:t>
      </w:r>
      <w:r w:rsidR="00F25309">
        <w:t xml:space="preserve"> </w:t>
      </w:r>
      <w:r w:rsidRPr="00CE2214">
        <w:t>для лиц, не имеющих бухгалтерского образования, поскольку, для получения основных ориентиров в оценке финансового состояния не требуется досконального знания логических и информационных взаимосвязей между статьями.</w:t>
      </w:r>
    </w:p>
    <w:p w:rsidR="007A50EA" w:rsidRPr="00CE2214" w:rsidRDefault="007A50EA" w:rsidP="00CE2214">
      <w:pPr>
        <w:pStyle w:val="a3"/>
        <w:ind w:firstLine="709"/>
      </w:pPr>
      <w:r w:rsidRPr="00CE2214">
        <w:t xml:space="preserve">Современный бухгалтерский баланс имеет и другие преимущества. Показатели, представленные в нем легко поддаются исследованиям по методикам, принятым на Западе. Разумеется, вопрос о гармонизации бухгалтерского учета и унификации отчетности еще очень далек от разрешения и это не является проблемой только нашей страны. Достаточно вспомнить о несопоставимости балансов таких тесно связанных экономически стран как США и Великобритания, где за основу составления баланса приняты принципиально различные балансовые уравнения, не говоря уже о различиях в оценке статей. </w:t>
      </w:r>
    </w:p>
    <w:p w:rsidR="007A50EA" w:rsidRPr="00CE2214" w:rsidRDefault="007A50EA" w:rsidP="00CE2214">
      <w:pPr>
        <w:pStyle w:val="a3"/>
        <w:ind w:firstLine="709"/>
      </w:pPr>
      <w:r w:rsidRPr="00CE2214">
        <w:t>Отношения, складывающиеся между формой №1 и потребителем бухгалтерской информации в странах с развитым рыночным механизмом отличаются от работы с балансом в условиях нашей страны. В США и Великобритании бухгалтерский баланс вовсе не является главной формой бухгалтерской отчетности. Распределение форм отчетности по степени их важности для анализа показывает, что первое место в этих странах занимает форма №2 «Отчет о прибылях и убытках», а что касается баланса, то он находится лишь на втором месте. Это ситуация кажется странной только на первый взгляд. В условиях стабильно развивающейся экономики, экономического роста за ряд последних лет, в отсутствии проблемы неплатежей, проблем порождаемых инфляцией, первостепенное значение имеют исследования не степени удовлетворительности структуры баланса, факторов, влияющих на прибыль. На Западе очень часто считается допустимым определение финансового состояния предприятия исходя из результатов его деятельности. Предполагается, что хозяйствующий субъект, получающий среднюю норму прибыли, обладает устойчивым положением и значительным экономическим потенциалом.</w:t>
      </w:r>
    </w:p>
    <w:p w:rsidR="007A50EA" w:rsidRPr="00CE2214" w:rsidRDefault="007A50EA" w:rsidP="00CE2214">
      <w:pPr>
        <w:pStyle w:val="a3"/>
        <w:ind w:firstLine="709"/>
      </w:pPr>
      <w:r w:rsidRPr="00CE2214">
        <w:t>В условиях нашей страны результат деятельности часто зависит от случайных неэкономических факторов, поэтому основой принятия управленческих решений по самым разным аспектам, является бухгалтерский баланс.</w:t>
      </w:r>
    </w:p>
    <w:p w:rsidR="007A50EA" w:rsidRPr="00CE2214" w:rsidRDefault="007A50EA" w:rsidP="00CE2214">
      <w:pPr>
        <w:pStyle w:val="a3"/>
        <w:ind w:firstLine="709"/>
      </w:pPr>
      <w:r w:rsidRPr="00CE2214">
        <w:t xml:space="preserve">Вполне вероятно, что подобная ситуация будет наблюдаться еще долгое время, даже в случае, если представленная в отчетности информация о прибыли будет содержать «данные о случайном и закономерном, о постоянном и временном».Широкий диапазон исследования, удобство и простота этих исследований. Возможность регулировать глубину работ и возможность замены алгоритма оценки какой-либо характеристики финансово-хозяйственной деятельности, замены одних показателей, необходимых для оценки, другими, делают бухгалтерский баланс </w:t>
      </w:r>
      <w:r w:rsidR="00973867" w:rsidRPr="00CE2214">
        <w:t>формой отчетности универсальной, гл</w:t>
      </w:r>
      <w:r w:rsidRPr="00CE2214">
        <w:t>авной и незаменимой. Все эти свойства баланса делают его важнейшим источником информации для всех категорий пользователей, вне зависимости от того, являются ли они внутренним или внешним, с прямым или косвенным интересом, роль баланса огромна везде. С помощью этой формы отчетности строится финансовое планирование, на ее основе оцениваются коммерческие риски, определяются способности руководителей предприятия сохранять и приумножать имущество этого предприятия, координировать деятельность хозяйств. Функции, выполняемые балансом очень разнообразны, а его свойства обусловили отношение к нему пользователей, отношения, которым сегодня не может располагать ни одна другая форма отчетности. Все это дает право на фразу, которая очень точно характеризует взаимоотношения баланса и пользователей: «баланс есть зерно предприятия».</w:t>
      </w:r>
    </w:p>
    <w:p w:rsidR="007A50EA" w:rsidRPr="00CE2214" w:rsidRDefault="007A50EA" w:rsidP="00CE2214">
      <w:pPr>
        <w:pStyle w:val="a3"/>
        <w:ind w:firstLine="709"/>
      </w:pPr>
    </w:p>
    <w:p w:rsidR="00515F37" w:rsidRPr="00CE2214" w:rsidRDefault="00515F37" w:rsidP="00CE2214">
      <w:pPr>
        <w:pStyle w:val="21"/>
        <w:spacing w:before="0" w:after="0" w:line="360" w:lineRule="auto"/>
        <w:ind w:firstLine="709"/>
        <w:jc w:val="both"/>
        <w:rPr>
          <w:sz w:val="28"/>
          <w:szCs w:val="28"/>
        </w:rPr>
      </w:pPr>
      <w:bookmarkStart w:id="1" w:name="_Toc464635271"/>
      <w:r w:rsidRPr="00CE2214">
        <w:rPr>
          <w:snapToGrid w:val="0"/>
          <w:sz w:val="28"/>
          <w:szCs w:val="28"/>
        </w:rPr>
        <w:t xml:space="preserve"> </w:t>
      </w:r>
      <w:r w:rsidR="00E97C7D" w:rsidRPr="00CE2214">
        <w:rPr>
          <w:sz w:val="28"/>
          <w:szCs w:val="28"/>
        </w:rPr>
        <w:t>1.2</w:t>
      </w:r>
      <w:r w:rsidRPr="00CE2214">
        <w:rPr>
          <w:sz w:val="28"/>
          <w:szCs w:val="28"/>
        </w:rPr>
        <w:t xml:space="preserve">. Состав, </w:t>
      </w:r>
      <w:r w:rsidRPr="00CE2214">
        <w:rPr>
          <w:sz w:val="28"/>
        </w:rPr>
        <w:t>содержание</w:t>
      </w:r>
      <w:r w:rsidRPr="00CE2214">
        <w:rPr>
          <w:sz w:val="28"/>
          <w:szCs w:val="28"/>
        </w:rPr>
        <w:t>, порядок и сроки предоставления бухгалтерского баланса</w:t>
      </w:r>
      <w:bookmarkEnd w:id="1"/>
    </w:p>
    <w:p w:rsidR="00515F37" w:rsidRPr="00CE2214" w:rsidRDefault="00515F37" w:rsidP="00CE2214">
      <w:pPr>
        <w:spacing w:line="360" w:lineRule="auto"/>
        <w:ind w:firstLine="709"/>
        <w:jc w:val="both"/>
        <w:rPr>
          <w:sz w:val="28"/>
          <w:szCs w:val="28"/>
        </w:rPr>
      </w:pPr>
    </w:p>
    <w:p w:rsidR="00515F37" w:rsidRPr="00CE2214" w:rsidRDefault="00515F37" w:rsidP="00CE2214">
      <w:pPr>
        <w:pStyle w:val="a3"/>
        <w:ind w:firstLine="709"/>
      </w:pPr>
      <w:r w:rsidRPr="00CE2214">
        <w:rPr>
          <w:u w:val="single"/>
        </w:rPr>
        <w:t>Бухгалтерская отчетность</w:t>
      </w:r>
      <w:r w:rsidRPr="00CE2214">
        <w:t xml:space="preserve"> – завершающий этап учетного процесса на предприятии, в учреждении. В ней отражаются нарастающим итогом имущественное и финансовое положение предприятия, учреждения, результаты хозяйственной деятельности за отчетный период (месяц, квартал, год). Типовые формы бухгалтерской отчетности и инструкции о порядке заполнения этих форм разрабатываются и утверждаются Министерством финансов РФ. Министерства и ведомства Российской Федерации, республик, входящих в ее состав, дополнительно к типовым формам могут устанавливать специализированные формы бухгалтерской отчетности для предприятий и учреждений своей системы, по соглашению соответственно с Министерством финансов РФ и </w:t>
      </w:r>
      <w:r w:rsidR="00973867" w:rsidRPr="00CE2214">
        <w:t>республик,</w:t>
      </w:r>
      <w:r w:rsidRPr="00CE2214">
        <w:t xml:space="preserve"> входящих в ее состав. Предприятие, учреждение являющееся юридическим лицом, составляет бухгалтерскую отчетность, отражающую состав имущества и источники его формирования, включая имущество производств и хозяйств, филиалов, представительств, отделений и других обособленных </w:t>
      </w:r>
      <w:r w:rsidR="00973867" w:rsidRPr="00CE2214">
        <w:t>подразделений,</w:t>
      </w:r>
      <w:r w:rsidRPr="00CE2214">
        <w:t xml:space="preserve"> выделенных на отдельный баланс. Централизованная бухгалтерия, обслуживающая предприятия, учреждения, составляет бухгалтерскую отчетность,</w:t>
      </w:r>
      <w:r w:rsidR="00F25309">
        <w:t xml:space="preserve"> </w:t>
      </w:r>
      <w:r w:rsidRPr="00CE2214">
        <w:t xml:space="preserve">в которой отражаются состав имущества этих предприятий, учреждений и источники его формирования. Министерства, ведомства и другие органы хозяйственного управления составляет сводную бухгалтерскую отчетность по подведомственным им предприятиям, учреждениям. Отчетным годом для всех предприятий учреждений считается период с 1 января по 31 декабря включительно. Первым отчетным годом для создаваемых предприятий, учреждений считается период с даты приобретения прав юридического лица по 31 декабря включительно. Вновь созданным предприятиям (не на базе ликвидированных (неорганизованных) предприятий и их структурных подразделений) после первого октября разрешается считать первым отчетным годом период с даты приобретения прав юридического лица по 31 декабря следующего года включительно. </w:t>
      </w:r>
      <w:r w:rsidR="00973867" w:rsidRPr="00CE2214">
        <w:t>Информация,</w:t>
      </w:r>
      <w:r w:rsidRPr="00CE2214">
        <w:t xml:space="preserve"> содержащаяся в бухгалтерской отчетности основывается на данных синтетического и аналитического учета. Данные вступительного баланса должны соответствовать данным утвержденного заключительного баланса за период, предшествующий отчетному. В случае изменения вступительного баланса на 1 января отчетного года причины следует объяснить. Изменения бухгалтерской отчетности, относящиеся как к текущему, так</w:t>
      </w:r>
      <w:r w:rsidR="00F25309">
        <w:t xml:space="preserve"> </w:t>
      </w:r>
      <w:r w:rsidRPr="00CE2214">
        <w:t>и к прошлому году (после их утверждения), производятся в отчетности, составляемой за отчетный период, в котором были обнаружены искажения ее данных. Исправления ошибок в бухгалтерской отчетности подтверждаются подписью лиц, ее подписавших, с указанием даты исправления. Предприятия (за исключением предприятий с иностранными инвестициями) представляет в обязательном порядке годовую бухгалтерскую отчетность: собственникам (участникам, учредителям) в соответствии с учредительными документами; государственной налоговой инспекции (в одном экземпляре); другим государственным органам, на которые в соответствии с законодательством РФ возложена проверка отдельных сторон деятельности предприятия и получение соответствующей отчетности. Предприятие, находящееся в государственной или муниципальной собственности полностью либо частично</w:t>
      </w:r>
      <w:r w:rsidR="00F25309">
        <w:t xml:space="preserve"> </w:t>
      </w:r>
      <w:r w:rsidRPr="00CE2214">
        <w:t xml:space="preserve">представляет квартальную и годовую бухгалтерскую отчетность также органам, уполномоченным управлять государственным или муниципальным имуществом. Представление предприятием квартальной бухгалтерской отчетности, а также направление отчетности в другие адреса производятся в случаях, предусмотренных налоговым и иным законодательством РФ или учредительными документами. Годовая бухгалтерская отчетность представляется не позднее 1 апреля следующего за отчетным года, а квартальная бухгалтерская отчетность не позднее 30 дней по окончании отчетного периода, если иное не предусмотрено законодательством РФ (кроме предприятий с иностранными инвестициями). В пределах указанных сроков конкретную дату представления бухгалтерской отчетности устанавливают участники (учредители) предприятия. Предприятие с иностранными инвестициями представляет годовую бухгалтерскую отчетность 15 марта следующую за отчетным года каждому участнику совместного предприятия в порядке, предусмотренном учредительными документами и органу государственной налоговой инспекции. </w:t>
      </w:r>
      <w:r w:rsidR="00973867" w:rsidRPr="00CE2214">
        <w:t>Учреждение,</w:t>
      </w:r>
      <w:r w:rsidRPr="00CE2214">
        <w:t xml:space="preserve"> состоящее на бюджете представляет месячную, квартальную и годовую бухгалтерскую отчетность об исполнении смет расходов вышестоящему органу в установленные ими сроки. Датой представления бухгалтерской отчетности для одногороднего предприятия,</w:t>
      </w:r>
      <w:r w:rsidR="00F25309">
        <w:t xml:space="preserve"> </w:t>
      </w:r>
      <w:r w:rsidRPr="00CE2214">
        <w:t>учреждения считается день фактической передачи ее по принадлежности, а для многогороднего – дата ее отправления, обозначенная в штемпеле почтового предприятия. Когда дата представления отчетности совпадает</w:t>
      </w:r>
      <w:r w:rsidR="00F25309">
        <w:t xml:space="preserve"> </w:t>
      </w:r>
      <w:r w:rsidRPr="00CE2214">
        <w:t>с выходным (нерабочим) днем, срок переносится на следующий за ним первый рабочий день. Бухгалтерская отчетность подписывается руководителем и главным бухгалтером предприятия, учреждения. Когда бухгалтерский учет ведется на договорных началах специализированной организацией или специалистом, бухгалтерская отчетность подписывается руководителем предприятия, учреждения и специалистом, ведущим бухгалтерский учет. Годовая бухгалтерская отчетность</w:t>
      </w:r>
      <w:r w:rsidR="00F25309">
        <w:t xml:space="preserve"> </w:t>
      </w:r>
      <w:r w:rsidRPr="00CE2214">
        <w:t>до предоставления в адреса, предусмотренные законодательством, рассматривается и утверждается в порядке, устанавливаемом учредительными документами. Годовая бухгалтерская отчетность о результатах хозяйственной деятельности, имущественном и финансовом положении является открытой к публикации для заинтересованных пользователей (бирж, покупателей, поставщиков и др.). Достоверность публикуемой отчетности подтверждается независимой аудиторской организацией. Министерства и ведомства РФ представляют сводную квартальную бухгалтерскую отчетность по подведомственным им предприятиям не позднее 45 дней по истечении отчетного периода, а годовую – не позднее 25 апреля следующего за отчетным года Министерству экономики РФ, Министерству финансов РФ, и Государственному комитету по статистике. Органы хозяйственного управления, созданные на добровольных началах</w:t>
      </w:r>
      <w:r w:rsidR="00F25309">
        <w:t xml:space="preserve"> </w:t>
      </w:r>
      <w:r w:rsidRPr="00CE2214">
        <w:t xml:space="preserve">предприятиями составляют и представляют сводную бухгалтерскую отчетность в порядке и адреса, установленные в учредительных документах. </w:t>
      </w:r>
    </w:p>
    <w:p w:rsidR="000805C8" w:rsidRPr="00CE2214" w:rsidRDefault="000805C8" w:rsidP="00CE2214">
      <w:pPr>
        <w:pStyle w:val="a3"/>
        <w:ind w:firstLine="709"/>
      </w:pPr>
    </w:p>
    <w:p w:rsidR="00487DAB" w:rsidRPr="00CE2214" w:rsidRDefault="00E97C7D" w:rsidP="00CE2214">
      <w:pPr>
        <w:pStyle w:val="a3"/>
        <w:ind w:firstLine="709"/>
        <w:rPr>
          <w:b/>
          <w:szCs w:val="32"/>
        </w:rPr>
      </w:pPr>
      <w:r w:rsidRPr="00CE2214">
        <w:rPr>
          <w:b/>
          <w:szCs w:val="32"/>
        </w:rPr>
        <w:t>1.3</w:t>
      </w:r>
      <w:r w:rsidR="00487DAB" w:rsidRPr="00CE2214">
        <w:rPr>
          <w:b/>
          <w:szCs w:val="32"/>
        </w:rPr>
        <w:t xml:space="preserve">. Характеристика статей актива и пассива баланса, методика их </w:t>
      </w:r>
      <w:r w:rsidR="00B67052" w:rsidRPr="00CE2214">
        <w:rPr>
          <w:b/>
          <w:szCs w:val="32"/>
        </w:rPr>
        <w:t>составления</w:t>
      </w:r>
      <w:r w:rsidR="00487DAB" w:rsidRPr="00CE2214">
        <w:rPr>
          <w:b/>
          <w:szCs w:val="32"/>
        </w:rPr>
        <w:t xml:space="preserve"> в организации ООО «Компания Альянс».</w:t>
      </w:r>
    </w:p>
    <w:p w:rsidR="00515F37" w:rsidRPr="00CE2214" w:rsidRDefault="00515F37" w:rsidP="00CE2214">
      <w:pPr>
        <w:pStyle w:val="a3"/>
        <w:ind w:firstLine="709"/>
      </w:pPr>
    </w:p>
    <w:p w:rsidR="00A14A93" w:rsidRPr="00CE2214" w:rsidRDefault="00CE2214" w:rsidP="00CE2214">
      <w:pPr>
        <w:spacing w:line="360" w:lineRule="auto"/>
        <w:ind w:firstLine="709"/>
        <w:jc w:val="both"/>
        <w:rPr>
          <w:bCs/>
          <w:sz w:val="28"/>
          <w:szCs w:val="28"/>
        </w:rPr>
      </w:pPr>
      <w:r>
        <w:rPr>
          <w:b/>
          <w:bCs/>
          <w:sz w:val="28"/>
          <w:szCs w:val="28"/>
          <w:lang w:val="uk-UA"/>
        </w:rPr>
        <w:t xml:space="preserve"> </w:t>
      </w:r>
      <w:r w:rsidR="00487DAB" w:rsidRPr="00CE2214">
        <w:rPr>
          <w:bCs/>
          <w:sz w:val="28"/>
          <w:szCs w:val="28"/>
        </w:rPr>
        <w:t xml:space="preserve">Из структуры главной формы </w:t>
      </w:r>
      <w:r w:rsidR="00B67052" w:rsidRPr="00CE2214">
        <w:rPr>
          <w:bCs/>
          <w:sz w:val="28"/>
          <w:szCs w:val="28"/>
        </w:rPr>
        <w:t>отчетности ясно</w:t>
      </w:r>
      <w:r w:rsidR="00487DAB" w:rsidRPr="00CE2214">
        <w:rPr>
          <w:bCs/>
          <w:sz w:val="28"/>
          <w:szCs w:val="28"/>
        </w:rPr>
        <w:t>, что в активе баланса отражается стоимость имущества и долговых прав, которые являются собственность предприяти</w:t>
      </w:r>
      <w:r w:rsidR="00B67052" w:rsidRPr="00CE2214">
        <w:rPr>
          <w:bCs/>
          <w:sz w:val="28"/>
          <w:szCs w:val="28"/>
        </w:rPr>
        <w:t>я (</w:t>
      </w:r>
      <w:r w:rsidR="00487DAB" w:rsidRPr="00CE2214">
        <w:rPr>
          <w:bCs/>
          <w:sz w:val="28"/>
          <w:szCs w:val="28"/>
        </w:rPr>
        <w:t>организации).</w:t>
      </w:r>
    </w:p>
    <w:p w:rsidR="00487DAB" w:rsidRPr="00CE2214" w:rsidRDefault="00CE2214" w:rsidP="00CE2214">
      <w:pPr>
        <w:spacing w:line="360" w:lineRule="auto"/>
        <w:ind w:firstLine="709"/>
        <w:jc w:val="both"/>
        <w:rPr>
          <w:bCs/>
          <w:sz w:val="28"/>
          <w:szCs w:val="28"/>
        </w:rPr>
      </w:pPr>
      <w:r>
        <w:rPr>
          <w:bCs/>
          <w:sz w:val="28"/>
          <w:szCs w:val="28"/>
          <w:lang w:val="uk-UA"/>
        </w:rPr>
        <w:t xml:space="preserve"> </w:t>
      </w:r>
      <w:r w:rsidR="00B67052" w:rsidRPr="00CE2214">
        <w:rPr>
          <w:bCs/>
          <w:sz w:val="28"/>
          <w:szCs w:val="28"/>
        </w:rPr>
        <w:t xml:space="preserve">Исходя из принципа построения баланса в последовательность возрастания ликвидности активов и подвижности обязательств, актив формы №1 в ООО «Компания Альянс» открывается разделом «Внеоборотные активы», куда входит имущество и права равные по своей сущности. </w:t>
      </w:r>
      <w:r w:rsidR="00487DAB" w:rsidRPr="00CE2214">
        <w:rPr>
          <w:bCs/>
          <w:sz w:val="28"/>
          <w:szCs w:val="28"/>
        </w:rPr>
        <w:t>Объединение их в одном разделе произошло в силу их принадлежности к наименее ликвидным средствам или иммобилизованному имуществу</w:t>
      </w:r>
      <w:r w:rsidR="00FF546A" w:rsidRPr="00CE2214">
        <w:rPr>
          <w:bCs/>
          <w:sz w:val="28"/>
          <w:szCs w:val="28"/>
        </w:rPr>
        <w:t xml:space="preserve"> </w:t>
      </w:r>
      <w:r w:rsidR="00B67052" w:rsidRPr="00CE2214">
        <w:rPr>
          <w:bCs/>
          <w:sz w:val="28"/>
          <w:szCs w:val="28"/>
        </w:rPr>
        <w:t>(</w:t>
      </w:r>
      <w:r w:rsidR="00FF546A" w:rsidRPr="00CE2214">
        <w:rPr>
          <w:bCs/>
          <w:sz w:val="28"/>
          <w:szCs w:val="28"/>
        </w:rPr>
        <w:t>понятие иммобилизация охватывает не только неликвиды и сомнительную задолжность, но и средства, прямо не участвующие в обороте).</w:t>
      </w:r>
    </w:p>
    <w:p w:rsidR="00FF546A" w:rsidRPr="00CE2214" w:rsidRDefault="00F25309" w:rsidP="00CE2214">
      <w:pPr>
        <w:spacing w:line="360" w:lineRule="auto"/>
        <w:ind w:firstLine="709"/>
        <w:jc w:val="both"/>
        <w:rPr>
          <w:bCs/>
          <w:sz w:val="28"/>
          <w:szCs w:val="28"/>
        </w:rPr>
      </w:pPr>
      <w:r>
        <w:rPr>
          <w:bCs/>
          <w:sz w:val="28"/>
          <w:szCs w:val="28"/>
        </w:rPr>
        <w:t xml:space="preserve"> </w:t>
      </w:r>
      <w:r w:rsidR="00FF546A" w:rsidRPr="00CE2214">
        <w:rPr>
          <w:bCs/>
          <w:sz w:val="28"/>
          <w:szCs w:val="28"/>
        </w:rPr>
        <w:t xml:space="preserve">В подразделе «Основные средства» показываются данные по основным средствам, как действующим, так и находящимся на консервации. К объектам такого рода относят: здания, сооружения, оборудование, </w:t>
      </w:r>
      <w:r w:rsidR="00B67052" w:rsidRPr="00CE2214">
        <w:rPr>
          <w:bCs/>
          <w:sz w:val="28"/>
          <w:szCs w:val="28"/>
        </w:rPr>
        <w:t>хозяйственный</w:t>
      </w:r>
      <w:r w:rsidR="00FF546A" w:rsidRPr="00CE2214">
        <w:rPr>
          <w:bCs/>
          <w:sz w:val="28"/>
          <w:szCs w:val="28"/>
        </w:rPr>
        <w:t xml:space="preserve"> </w:t>
      </w:r>
      <w:r w:rsidR="00B67052" w:rsidRPr="00CE2214">
        <w:rPr>
          <w:bCs/>
          <w:sz w:val="28"/>
          <w:szCs w:val="28"/>
        </w:rPr>
        <w:t>инвентарь</w:t>
      </w:r>
      <w:r w:rsidR="00FF546A" w:rsidRPr="00CE2214">
        <w:rPr>
          <w:bCs/>
          <w:sz w:val="28"/>
          <w:szCs w:val="28"/>
        </w:rPr>
        <w:t xml:space="preserve"> и т.д.</w:t>
      </w:r>
    </w:p>
    <w:p w:rsidR="00FF546A" w:rsidRPr="00CE2214" w:rsidRDefault="00F25309" w:rsidP="00CE2214">
      <w:pPr>
        <w:spacing w:line="360" w:lineRule="auto"/>
        <w:ind w:firstLine="709"/>
        <w:jc w:val="both"/>
        <w:rPr>
          <w:bCs/>
          <w:sz w:val="28"/>
          <w:szCs w:val="28"/>
        </w:rPr>
      </w:pPr>
      <w:r>
        <w:rPr>
          <w:bCs/>
          <w:sz w:val="28"/>
          <w:szCs w:val="28"/>
        </w:rPr>
        <w:t xml:space="preserve"> </w:t>
      </w:r>
      <w:r w:rsidR="00FF546A" w:rsidRPr="00CE2214">
        <w:rPr>
          <w:bCs/>
          <w:sz w:val="28"/>
          <w:szCs w:val="28"/>
        </w:rPr>
        <w:t xml:space="preserve">Основные средства многократно участвуют в процессе </w:t>
      </w:r>
      <w:r w:rsidR="00B67052" w:rsidRPr="00CE2214">
        <w:rPr>
          <w:bCs/>
          <w:sz w:val="28"/>
          <w:szCs w:val="28"/>
        </w:rPr>
        <w:t>производства и</w:t>
      </w:r>
      <w:r w:rsidR="00FF546A" w:rsidRPr="00CE2214">
        <w:rPr>
          <w:bCs/>
          <w:sz w:val="28"/>
          <w:szCs w:val="28"/>
        </w:rPr>
        <w:t xml:space="preserve"> предоставляют собой стоимость долгосрочно вложенных средств. Как и нематериальные активы, основные средства отражаются в балансе по остаточной стоимости, т.е. по фактическим затратам на их приобретение, сооружение за минусом начисленной на них амортизации. Изменение первоначальной стоимости допускается в случаях: реконструкции, доработки, дооборудования, частичной ликвидации и т.п.</w:t>
      </w:r>
    </w:p>
    <w:p w:rsidR="00FF546A" w:rsidRPr="00CE2214" w:rsidRDefault="00F25309" w:rsidP="00CE2214">
      <w:pPr>
        <w:spacing w:line="360" w:lineRule="auto"/>
        <w:ind w:firstLine="709"/>
        <w:jc w:val="both"/>
        <w:rPr>
          <w:bCs/>
          <w:sz w:val="28"/>
          <w:szCs w:val="28"/>
        </w:rPr>
      </w:pPr>
      <w:r>
        <w:rPr>
          <w:bCs/>
          <w:sz w:val="28"/>
          <w:szCs w:val="28"/>
        </w:rPr>
        <w:t xml:space="preserve"> </w:t>
      </w:r>
      <w:r w:rsidR="00FF546A" w:rsidRPr="00CE2214">
        <w:rPr>
          <w:bCs/>
          <w:sz w:val="28"/>
          <w:szCs w:val="28"/>
        </w:rPr>
        <w:t xml:space="preserve">Износ основных </w:t>
      </w:r>
      <w:r w:rsidR="00B67052" w:rsidRPr="00CE2214">
        <w:rPr>
          <w:bCs/>
          <w:sz w:val="28"/>
          <w:szCs w:val="28"/>
        </w:rPr>
        <w:t>средств</w:t>
      </w:r>
      <w:r w:rsidR="00FF546A" w:rsidRPr="00CE2214">
        <w:rPr>
          <w:bCs/>
          <w:sz w:val="28"/>
          <w:szCs w:val="28"/>
        </w:rPr>
        <w:t xml:space="preserve"> начисляется различными способами: линейным способом, способом уменьшаемого остатка,</w:t>
      </w:r>
      <w:r w:rsidR="0058440C" w:rsidRPr="00CE2214">
        <w:rPr>
          <w:bCs/>
          <w:sz w:val="28"/>
          <w:szCs w:val="28"/>
        </w:rPr>
        <w:t xml:space="preserve"> способом списания стоимости пропорционально объему выпущенной продукции.</w:t>
      </w:r>
    </w:p>
    <w:p w:rsidR="0058440C" w:rsidRPr="00CE2214" w:rsidRDefault="00F25309" w:rsidP="00CE2214">
      <w:pPr>
        <w:spacing w:line="360" w:lineRule="auto"/>
        <w:ind w:firstLine="709"/>
        <w:jc w:val="both"/>
        <w:rPr>
          <w:bCs/>
          <w:sz w:val="28"/>
          <w:szCs w:val="28"/>
        </w:rPr>
      </w:pPr>
      <w:r>
        <w:rPr>
          <w:bCs/>
          <w:sz w:val="28"/>
          <w:szCs w:val="28"/>
        </w:rPr>
        <w:t xml:space="preserve"> </w:t>
      </w:r>
      <w:r w:rsidR="0058440C" w:rsidRPr="00CE2214">
        <w:rPr>
          <w:bCs/>
          <w:sz w:val="28"/>
          <w:szCs w:val="28"/>
        </w:rPr>
        <w:t xml:space="preserve">Следует обратить внимание, что к основным средствам относят лишь объекты, стоимость которых превышает минимальный размер оплаты труда. Износ по ряду объектов основных средств не начисляется. К такого рода объектам относят: объекты жилищного фонда, внешнего благоустройства, полученных безвозмездно, объектов, потребительские свойства которых не </w:t>
      </w:r>
      <w:r w:rsidR="00B67052" w:rsidRPr="00CE2214">
        <w:rPr>
          <w:bCs/>
          <w:sz w:val="28"/>
          <w:szCs w:val="28"/>
        </w:rPr>
        <w:t>изменяются</w:t>
      </w:r>
      <w:r w:rsidR="0058440C" w:rsidRPr="00CE2214">
        <w:rPr>
          <w:bCs/>
          <w:sz w:val="28"/>
          <w:szCs w:val="28"/>
        </w:rPr>
        <w:t xml:space="preserve"> с течением времени, и т.п.</w:t>
      </w:r>
    </w:p>
    <w:p w:rsidR="0058440C" w:rsidRPr="00CE2214" w:rsidRDefault="00F25309" w:rsidP="00CE2214">
      <w:pPr>
        <w:spacing w:line="360" w:lineRule="auto"/>
        <w:ind w:firstLine="709"/>
        <w:jc w:val="both"/>
        <w:rPr>
          <w:bCs/>
          <w:sz w:val="28"/>
          <w:szCs w:val="28"/>
        </w:rPr>
      </w:pPr>
      <w:r>
        <w:rPr>
          <w:bCs/>
          <w:sz w:val="28"/>
          <w:szCs w:val="28"/>
        </w:rPr>
        <w:t xml:space="preserve"> </w:t>
      </w:r>
      <w:r w:rsidR="0058440C" w:rsidRPr="00CE2214">
        <w:rPr>
          <w:bCs/>
          <w:sz w:val="28"/>
          <w:szCs w:val="28"/>
        </w:rPr>
        <w:t xml:space="preserve">К объектам, чья стоимость не </w:t>
      </w:r>
      <w:r w:rsidR="00973867" w:rsidRPr="00CE2214">
        <w:rPr>
          <w:bCs/>
          <w:sz w:val="28"/>
          <w:szCs w:val="28"/>
        </w:rPr>
        <w:t>амортизируется,</w:t>
      </w:r>
      <w:r w:rsidR="0058440C" w:rsidRPr="00CE2214">
        <w:rPr>
          <w:bCs/>
          <w:sz w:val="28"/>
          <w:szCs w:val="28"/>
        </w:rPr>
        <w:t xml:space="preserve"> относится земля и объекты природопользования. В балансе основные средства отражаются по остаточной стоимости и </w:t>
      </w:r>
      <w:r w:rsidR="00B67052" w:rsidRPr="00CE2214">
        <w:rPr>
          <w:bCs/>
          <w:sz w:val="28"/>
          <w:szCs w:val="28"/>
        </w:rPr>
        <w:t>располагаются</w:t>
      </w:r>
      <w:r w:rsidR="0058440C" w:rsidRPr="00CE2214">
        <w:rPr>
          <w:bCs/>
          <w:sz w:val="28"/>
          <w:szCs w:val="28"/>
        </w:rPr>
        <w:t xml:space="preserve"> по строкам 120;121;122. Показатель строки 120 </w:t>
      </w:r>
      <w:r w:rsidR="00B67052" w:rsidRPr="00CE2214">
        <w:rPr>
          <w:bCs/>
          <w:sz w:val="28"/>
          <w:szCs w:val="28"/>
        </w:rPr>
        <w:t>рассчитывается</w:t>
      </w:r>
      <w:r w:rsidR="0058440C" w:rsidRPr="00CE2214">
        <w:rPr>
          <w:bCs/>
          <w:sz w:val="28"/>
          <w:szCs w:val="28"/>
        </w:rPr>
        <w:t xml:space="preserve"> как сумма показателей строк 121 и 122. Показатель строки 120 может быть определен по данным Главной книги как разница между суммой остатков по счетам «Основные средства» и </w:t>
      </w:r>
      <w:r w:rsidR="007336A8" w:rsidRPr="00CE2214">
        <w:rPr>
          <w:bCs/>
          <w:sz w:val="28"/>
          <w:szCs w:val="28"/>
        </w:rPr>
        <w:t>« Доходные вложения в материальные ценности» и остатком по счету «Износ основных средств». Для заполнения строк 121 и 122 необходимо привлечь данные аналитического учета основных средств, например карточки движения основных средств и регистры начисления амортизации.</w:t>
      </w:r>
    </w:p>
    <w:p w:rsidR="007336A8" w:rsidRPr="00CE2214" w:rsidRDefault="00F25309" w:rsidP="00CE2214">
      <w:pPr>
        <w:spacing w:line="360" w:lineRule="auto"/>
        <w:ind w:firstLine="709"/>
        <w:jc w:val="both"/>
        <w:rPr>
          <w:bCs/>
          <w:sz w:val="28"/>
          <w:szCs w:val="28"/>
        </w:rPr>
      </w:pPr>
      <w:r>
        <w:rPr>
          <w:bCs/>
          <w:sz w:val="28"/>
          <w:szCs w:val="28"/>
        </w:rPr>
        <w:t xml:space="preserve"> </w:t>
      </w:r>
      <w:r w:rsidR="007336A8" w:rsidRPr="00CE2214">
        <w:rPr>
          <w:bCs/>
          <w:sz w:val="28"/>
          <w:szCs w:val="28"/>
        </w:rPr>
        <w:t>Показатель строки 122 «Здания, сооружения, машины и оборудование» определяется как разница суммы остатков основных средств из регистров аналитического учета и суммы</w:t>
      </w:r>
      <w:r>
        <w:rPr>
          <w:bCs/>
          <w:sz w:val="28"/>
          <w:szCs w:val="28"/>
        </w:rPr>
        <w:t xml:space="preserve"> </w:t>
      </w:r>
      <w:r w:rsidR="007336A8" w:rsidRPr="00CE2214">
        <w:rPr>
          <w:bCs/>
          <w:sz w:val="28"/>
          <w:szCs w:val="28"/>
        </w:rPr>
        <w:t>начисленного по этим объектам износа (См. приложение).</w:t>
      </w:r>
    </w:p>
    <w:p w:rsidR="00B67052" w:rsidRPr="00CE2214" w:rsidRDefault="00F25309" w:rsidP="00CE2214">
      <w:pPr>
        <w:spacing w:line="360" w:lineRule="auto"/>
        <w:ind w:firstLine="709"/>
        <w:jc w:val="both"/>
        <w:rPr>
          <w:bCs/>
          <w:sz w:val="28"/>
          <w:szCs w:val="28"/>
        </w:rPr>
      </w:pPr>
      <w:r>
        <w:rPr>
          <w:bCs/>
          <w:sz w:val="28"/>
          <w:szCs w:val="28"/>
        </w:rPr>
        <w:t xml:space="preserve"> </w:t>
      </w:r>
      <w:r w:rsidR="005D0178" w:rsidRPr="00CE2214">
        <w:rPr>
          <w:bCs/>
          <w:sz w:val="28"/>
          <w:szCs w:val="28"/>
        </w:rPr>
        <w:t>В нашем</w:t>
      </w:r>
      <w:r w:rsidR="007336A8" w:rsidRPr="00CE2214">
        <w:rPr>
          <w:bCs/>
          <w:sz w:val="28"/>
          <w:szCs w:val="28"/>
        </w:rPr>
        <w:t xml:space="preserve"> примере на начало отчетного периода сумма составляет </w:t>
      </w:r>
      <w:r w:rsidR="00B67052" w:rsidRPr="00CE2214">
        <w:rPr>
          <w:bCs/>
          <w:sz w:val="28"/>
          <w:szCs w:val="28"/>
        </w:rPr>
        <w:t>162122 руб</w:t>
      </w:r>
      <w:r w:rsidR="007336A8" w:rsidRPr="00CE2214">
        <w:rPr>
          <w:bCs/>
          <w:sz w:val="28"/>
          <w:szCs w:val="28"/>
        </w:rPr>
        <w:t>., а на конец отчетного периода – 186532 руб.</w:t>
      </w:r>
    </w:p>
    <w:p w:rsidR="007336A8" w:rsidRPr="00CE2214" w:rsidRDefault="00F25309" w:rsidP="00CE2214">
      <w:pPr>
        <w:spacing w:line="360" w:lineRule="auto"/>
        <w:ind w:firstLine="709"/>
        <w:jc w:val="both"/>
        <w:rPr>
          <w:bCs/>
          <w:sz w:val="28"/>
          <w:szCs w:val="28"/>
        </w:rPr>
      </w:pPr>
      <w:r>
        <w:rPr>
          <w:bCs/>
          <w:sz w:val="28"/>
          <w:szCs w:val="28"/>
        </w:rPr>
        <w:t xml:space="preserve"> </w:t>
      </w:r>
      <w:r w:rsidR="00B67052" w:rsidRPr="00CE2214">
        <w:rPr>
          <w:bCs/>
          <w:sz w:val="28"/>
          <w:szCs w:val="28"/>
        </w:rPr>
        <w:t xml:space="preserve">После заполнения всех статей раздела на начало и конец года с использованием соответствующих источников информации (данных анатилитеского учета и регистров синтетического учета) следует найти общую сумму внеоборотных активов предприятия. Для ее отражения существует статья «Итого по разделу </w:t>
      </w:r>
      <w:r w:rsidR="00B67052" w:rsidRPr="00CE2214">
        <w:rPr>
          <w:bCs/>
          <w:sz w:val="28"/>
          <w:szCs w:val="28"/>
          <w:lang w:val="en-US"/>
        </w:rPr>
        <w:t>I</w:t>
      </w:r>
      <w:r w:rsidR="00B67052" w:rsidRPr="00CE2214">
        <w:rPr>
          <w:bCs/>
          <w:sz w:val="28"/>
          <w:szCs w:val="28"/>
        </w:rPr>
        <w:t>». Показатель этой статьи, располагающейся в бухгалтерском балансе по строке 190, представляет собой сумму показателей всех подразделов и отдельных статей раздела «Внеоборотные активы» на начало (графа 3) и конец (графа 4) года соответственно, таким образом, показатель строки 190 вычисляется расчетным путем, как сумма данных по строкам 110;120;130;140;150; в учетных регистрах не содержится и определяется арифметически. В таком случае 162122 и 186532 на начало и конец года соответственно (См. приложение).</w:t>
      </w:r>
      <w:r w:rsidR="007336A8" w:rsidRPr="00CE2214">
        <w:rPr>
          <w:bCs/>
          <w:sz w:val="28"/>
          <w:szCs w:val="28"/>
        </w:rPr>
        <w:t xml:space="preserve"> </w:t>
      </w:r>
    </w:p>
    <w:p w:rsidR="006F56BC" w:rsidRPr="00CE2214" w:rsidRDefault="00F25309" w:rsidP="00CE2214">
      <w:pPr>
        <w:spacing w:line="360" w:lineRule="auto"/>
        <w:ind w:firstLine="709"/>
        <w:jc w:val="both"/>
        <w:rPr>
          <w:bCs/>
          <w:sz w:val="28"/>
          <w:szCs w:val="28"/>
        </w:rPr>
      </w:pPr>
      <w:r>
        <w:rPr>
          <w:bCs/>
          <w:sz w:val="28"/>
          <w:szCs w:val="28"/>
        </w:rPr>
        <w:t xml:space="preserve"> </w:t>
      </w:r>
      <w:r w:rsidR="006F56BC" w:rsidRPr="00CE2214">
        <w:rPr>
          <w:bCs/>
          <w:sz w:val="28"/>
          <w:szCs w:val="28"/>
        </w:rPr>
        <w:t>Следующим разделом актива бухгалтерского баланса является раздел «Оборотные активы». Здесь представлено имущество, находящееся в обороте, т.е. в процессе хозяйственной деятельности</w:t>
      </w:r>
      <w:r w:rsidR="009B7843" w:rsidRPr="00CE2214">
        <w:rPr>
          <w:bCs/>
          <w:sz w:val="28"/>
          <w:szCs w:val="28"/>
        </w:rPr>
        <w:t>,</w:t>
      </w:r>
      <w:r w:rsidR="006F56BC" w:rsidRPr="00CE2214">
        <w:rPr>
          <w:bCs/>
          <w:sz w:val="28"/>
          <w:szCs w:val="28"/>
        </w:rPr>
        <w:t xml:space="preserve"> меняющее свою натурально-вещественную форму и регулярно превращающееся в денежные средства. Процесс оборота средств идет в двух направлениях, с одной стороны, имущество, обладающее </w:t>
      </w:r>
      <w:r w:rsidR="009B7843" w:rsidRPr="00CE2214">
        <w:rPr>
          <w:bCs/>
          <w:sz w:val="28"/>
          <w:szCs w:val="28"/>
        </w:rPr>
        <w:t>невысокой</w:t>
      </w:r>
      <w:r w:rsidR="006F56BC" w:rsidRPr="00CE2214">
        <w:rPr>
          <w:bCs/>
          <w:sz w:val="28"/>
          <w:szCs w:val="28"/>
        </w:rPr>
        <w:t xml:space="preserve"> степенью ликвидности приобретает ее в процессе обращения, с другой стороны, денежные средства предприятия, обладающие абсолютной ликвидностью, обретают форму запасов. Считается, что именно процесс кругооборота имущества позволяет предприятию получить</w:t>
      </w:r>
      <w:r>
        <w:rPr>
          <w:bCs/>
          <w:sz w:val="28"/>
          <w:szCs w:val="28"/>
        </w:rPr>
        <w:t xml:space="preserve"> </w:t>
      </w:r>
      <w:r w:rsidR="006F56BC" w:rsidRPr="00CE2214">
        <w:rPr>
          <w:bCs/>
          <w:sz w:val="28"/>
          <w:szCs w:val="28"/>
        </w:rPr>
        <w:t xml:space="preserve">прирост имущества в идее прибыли. </w:t>
      </w:r>
      <w:r w:rsidR="009B7843" w:rsidRPr="00CE2214">
        <w:rPr>
          <w:bCs/>
          <w:sz w:val="28"/>
          <w:szCs w:val="28"/>
        </w:rPr>
        <w:t>Следовательно</w:t>
      </w:r>
      <w:r w:rsidR="006F56BC" w:rsidRPr="00CE2214">
        <w:rPr>
          <w:bCs/>
          <w:sz w:val="28"/>
          <w:szCs w:val="28"/>
        </w:rPr>
        <w:t>, величины и состояние оборотных средств предприятия дают важнейшие данные для исследования финансово-хозяйственного состояния предприятия и его потенциал.</w:t>
      </w:r>
    </w:p>
    <w:p w:rsidR="006F56BC" w:rsidRPr="00CE2214" w:rsidRDefault="00F25309" w:rsidP="00CE2214">
      <w:pPr>
        <w:spacing w:line="360" w:lineRule="auto"/>
        <w:ind w:firstLine="709"/>
        <w:jc w:val="both"/>
        <w:rPr>
          <w:bCs/>
          <w:sz w:val="28"/>
          <w:szCs w:val="28"/>
        </w:rPr>
      </w:pPr>
      <w:r>
        <w:rPr>
          <w:bCs/>
          <w:sz w:val="28"/>
          <w:szCs w:val="28"/>
        </w:rPr>
        <w:t xml:space="preserve"> </w:t>
      </w:r>
      <w:r w:rsidR="006F56BC" w:rsidRPr="00CE2214">
        <w:rPr>
          <w:bCs/>
          <w:sz w:val="28"/>
          <w:szCs w:val="28"/>
        </w:rPr>
        <w:t xml:space="preserve">В разделе </w:t>
      </w:r>
      <w:r w:rsidR="006F56BC" w:rsidRPr="00CE2214">
        <w:rPr>
          <w:bCs/>
          <w:sz w:val="28"/>
          <w:szCs w:val="28"/>
          <w:lang w:val="en-US"/>
        </w:rPr>
        <w:t>II</w:t>
      </w:r>
      <w:r w:rsidR="006F56BC" w:rsidRPr="00CE2214">
        <w:rPr>
          <w:bCs/>
          <w:sz w:val="28"/>
          <w:szCs w:val="28"/>
        </w:rPr>
        <w:t xml:space="preserve"> бухгалтерского баланса вхо</w:t>
      </w:r>
      <w:r w:rsidR="00CD3D43" w:rsidRPr="00CE2214">
        <w:rPr>
          <w:bCs/>
          <w:sz w:val="28"/>
          <w:szCs w:val="28"/>
        </w:rPr>
        <w:t>дят следующие подразделы: «Запасы», «Дебиторская задолженность</w:t>
      </w:r>
      <w:r>
        <w:rPr>
          <w:bCs/>
          <w:sz w:val="28"/>
          <w:szCs w:val="28"/>
        </w:rPr>
        <w:t xml:space="preserve"> </w:t>
      </w:r>
      <w:r w:rsidR="009B7843" w:rsidRPr="00CE2214">
        <w:rPr>
          <w:bCs/>
          <w:sz w:val="28"/>
          <w:szCs w:val="28"/>
        </w:rPr>
        <w:t>платежей</w:t>
      </w:r>
      <w:r w:rsidR="00CD3D43" w:rsidRPr="00CE2214">
        <w:rPr>
          <w:bCs/>
          <w:sz w:val="28"/>
          <w:szCs w:val="28"/>
        </w:rPr>
        <w:t xml:space="preserve">, по которой ожидаются более чем через 12 месяцев после отчетной даты»; «Дебиторская задолженность платежей, по </w:t>
      </w:r>
      <w:r w:rsidR="009B7843" w:rsidRPr="00CE2214">
        <w:rPr>
          <w:bCs/>
          <w:sz w:val="28"/>
          <w:szCs w:val="28"/>
        </w:rPr>
        <w:t>которой</w:t>
      </w:r>
      <w:r w:rsidR="00CD3D43" w:rsidRPr="00CE2214">
        <w:rPr>
          <w:bCs/>
          <w:sz w:val="28"/>
          <w:szCs w:val="28"/>
        </w:rPr>
        <w:t xml:space="preserve"> ожидаются</w:t>
      </w:r>
      <w:r w:rsidR="008053DD" w:rsidRPr="00CE2214">
        <w:rPr>
          <w:bCs/>
          <w:sz w:val="28"/>
          <w:szCs w:val="28"/>
        </w:rPr>
        <w:t xml:space="preserve"> в </w:t>
      </w:r>
      <w:r w:rsidR="009B7843" w:rsidRPr="00CE2214">
        <w:rPr>
          <w:bCs/>
          <w:sz w:val="28"/>
          <w:szCs w:val="28"/>
        </w:rPr>
        <w:t>течение</w:t>
      </w:r>
      <w:r w:rsidR="008053DD" w:rsidRPr="00CE2214">
        <w:rPr>
          <w:bCs/>
          <w:sz w:val="28"/>
          <w:szCs w:val="28"/>
        </w:rPr>
        <w:t xml:space="preserve"> 12 месяцев после </w:t>
      </w:r>
      <w:r w:rsidR="009B7843" w:rsidRPr="00CE2214">
        <w:rPr>
          <w:bCs/>
          <w:sz w:val="28"/>
          <w:szCs w:val="28"/>
        </w:rPr>
        <w:t>отчетной</w:t>
      </w:r>
      <w:r w:rsidR="008053DD" w:rsidRPr="00CE2214">
        <w:rPr>
          <w:bCs/>
          <w:sz w:val="28"/>
          <w:szCs w:val="28"/>
        </w:rPr>
        <w:t xml:space="preserve"> даты»; «Краткосрочные финансовые вложения»; «Денежные средства»;</w:t>
      </w:r>
      <w:r>
        <w:rPr>
          <w:bCs/>
          <w:sz w:val="28"/>
          <w:szCs w:val="28"/>
        </w:rPr>
        <w:t xml:space="preserve"> </w:t>
      </w:r>
      <w:r w:rsidR="008053DD" w:rsidRPr="00CE2214">
        <w:rPr>
          <w:bCs/>
          <w:sz w:val="28"/>
          <w:szCs w:val="28"/>
        </w:rPr>
        <w:t>«Прочие оборотные активы».</w:t>
      </w:r>
    </w:p>
    <w:p w:rsidR="008053DD" w:rsidRPr="00CE2214" w:rsidRDefault="00F25309" w:rsidP="00CE2214">
      <w:pPr>
        <w:spacing w:line="360" w:lineRule="auto"/>
        <w:ind w:firstLine="709"/>
        <w:jc w:val="both"/>
        <w:rPr>
          <w:bCs/>
          <w:sz w:val="28"/>
          <w:szCs w:val="28"/>
        </w:rPr>
      </w:pPr>
      <w:r>
        <w:rPr>
          <w:bCs/>
          <w:sz w:val="28"/>
          <w:szCs w:val="28"/>
        </w:rPr>
        <w:t xml:space="preserve"> </w:t>
      </w:r>
      <w:r w:rsidR="008053DD" w:rsidRPr="00CE2214">
        <w:rPr>
          <w:bCs/>
          <w:sz w:val="28"/>
          <w:szCs w:val="28"/>
        </w:rPr>
        <w:t xml:space="preserve">В подразделе «Запасы» предприятие отражает остатки сырья, различного рода материалов, хозяйственно инвентаря, незавершенного производства, готовой продукции, товаров и т.д. </w:t>
      </w:r>
    </w:p>
    <w:p w:rsidR="001235F3" w:rsidRPr="00CE2214" w:rsidRDefault="00F25309" w:rsidP="00CE2214">
      <w:pPr>
        <w:spacing w:line="360" w:lineRule="auto"/>
        <w:ind w:firstLine="709"/>
        <w:jc w:val="both"/>
        <w:rPr>
          <w:bCs/>
          <w:sz w:val="28"/>
          <w:szCs w:val="28"/>
        </w:rPr>
      </w:pPr>
      <w:r>
        <w:rPr>
          <w:bCs/>
          <w:sz w:val="28"/>
          <w:szCs w:val="28"/>
        </w:rPr>
        <w:t xml:space="preserve"> </w:t>
      </w:r>
      <w:r w:rsidR="001235F3" w:rsidRPr="00CE2214">
        <w:rPr>
          <w:bCs/>
          <w:sz w:val="28"/>
          <w:szCs w:val="28"/>
        </w:rPr>
        <w:t>В случае, если предприятие использует для учета материалов</w:t>
      </w:r>
      <w:r>
        <w:rPr>
          <w:bCs/>
          <w:sz w:val="28"/>
          <w:szCs w:val="28"/>
        </w:rPr>
        <w:t xml:space="preserve"> </w:t>
      </w:r>
      <w:r w:rsidR="001235F3" w:rsidRPr="00CE2214">
        <w:rPr>
          <w:bCs/>
          <w:sz w:val="28"/>
          <w:szCs w:val="28"/>
        </w:rPr>
        <w:t>фактическую себестоимость, затраты на приобретение материалов, куда могут входить стоимость услуг транспортных организаций, комиссионные расходы, проценты за предоставленный для покупки материалов кредит (до их принятия на баланс), оплата услуг товарных бирж и другие расходы, непосредственно собираются на счете 10 «Материалы».</w:t>
      </w:r>
    </w:p>
    <w:p w:rsidR="001235F3" w:rsidRPr="00CE2214" w:rsidRDefault="00F25309" w:rsidP="00CE2214">
      <w:pPr>
        <w:spacing w:line="360" w:lineRule="auto"/>
        <w:ind w:firstLine="709"/>
        <w:jc w:val="both"/>
        <w:rPr>
          <w:bCs/>
          <w:sz w:val="28"/>
          <w:szCs w:val="28"/>
        </w:rPr>
      </w:pPr>
      <w:r>
        <w:rPr>
          <w:bCs/>
          <w:sz w:val="28"/>
          <w:szCs w:val="28"/>
        </w:rPr>
        <w:t xml:space="preserve"> </w:t>
      </w:r>
      <w:r w:rsidR="001235F3" w:rsidRPr="00CE2214">
        <w:rPr>
          <w:bCs/>
          <w:sz w:val="28"/>
          <w:szCs w:val="28"/>
        </w:rPr>
        <w:t>Величина остатков по этой статье зависит от выбранного при формировании учетной политики способа списания фактической себестоимости. Материалы одного и того же вида могут быть приобретены по разным ценам, в результате на остатках будут учитываться по разной стоимости,</w:t>
      </w:r>
      <w:r>
        <w:rPr>
          <w:bCs/>
          <w:sz w:val="28"/>
          <w:szCs w:val="28"/>
        </w:rPr>
        <w:t xml:space="preserve"> </w:t>
      </w:r>
      <w:r w:rsidR="00B21648" w:rsidRPr="00CE2214">
        <w:rPr>
          <w:bCs/>
          <w:sz w:val="28"/>
          <w:szCs w:val="28"/>
        </w:rPr>
        <w:t>необходимо определить стоимость</w:t>
      </w:r>
      <w:r>
        <w:rPr>
          <w:bCs/>
          <w:sz w:val="28"/>
          <w:szCs w:val="28"/>
        </w:rPr>
        <w:t xml:space="preserve"> </w:t>
      </w:r>
      <w:r w:rsidR="00B21648" w:rsidRPr="00CE2214">
        <w:rPr>
          <w:bCs/>
          <w:sz w:val="28"/>
          <w:szCs w:val="28"/>
        </w:rPr>
        <w:t>остатков материалов после списания части их в производство. Существует три метода определения: по себестоимости первых по времени закупок (ФИФО); по себестоимости последних закупок (ЛИФО); по средней стоимости. При использовании метода ЛИФО остатки оцениваются</w:t>
      </w:r>
      <w:r>
        <w:rPr>
          <w:bCs/>
          <w:sz w:val="28"/>
          <w:szCs w:val="28"/>
        </w:rPr>
        <w:t xml:space="preserve"> </w:t>
      </w:r>
      <w:r w:rsidR="00B21648" w:rsidRPr="00CE2214">
        <w:rPr>
          <w:bCs/>
          <w:sz w:val="28"/>
          <w:szCs w:val="28"/>
        </w:rPr>
        <w:t xml:space="preserve">по стоимости первых приобретений, что в условиях повышения цен на материалы ведет к уменьшению прибыли и недооценке стоимости запасов. При методе ФИФО остатки оцениваются удовлетворительно требованию реальности, однако, завышается доход, полученный предприятием (а как следствие и все важнейшие характеристики эффективности деятельности </w:t>
      </w:r>
      <w:r w:rsidR="009B7843" w:rsidRPr="00CE2214">
        <w:rPr>
          <w:bCs/>
          <w:sz w:val="28"/>
          <w:szCs w:val="28"/>
        </w:rPr>
        <w:t>предприятия</w:t>
      </w:r>
      <w:r w:rsidR="00B21648" w:rsidRPr="00CE2214">
        <w:rPr>
          <w:bCs/>
          <w:sz w:val="28"/>
          <w:szCs w:val="28"/>
        </w:rPr>
        <w:t xml:space="preserve"> и его потенциала). В условиях стабильности цен, </w:t>
      </w:r>
      <w:r w:rsidR="009B7843" w:rsidRPr="00CE2214">
        <w:rPr>
          <w:bCs/>
          <w:sz w:val="28"/>
          <w:szCs w:val="28"/>
        </w:rPr>
        <w:t>наиболее</w:t>
      </w:r>
      <w:r w:rsidR="00B21648" w:rsidRPr="00CE2214">
        <w:rPr>
          <w:bCs/>
          <w:sz w:val="28"/>
          <w:szCs w:val="28"/>
        </w:rPr>
        <w:t xml:space="preserve"> реальная оценка остатков материальных ценностей возможна при применении метода средней себестоимости, который основан на исчислении средней цены за единицу каждого вида материалов, которая может рассчитываться как после каждого изменения остатков по счету 10 «Материалы», для определения их средней себестоимости, так</w:t>
      </w:r>
      <w:r>
        <w:rPr>
          <w:bCs/>
          <w:sz w:val="28"/>
          <w:szCs w:val="28"/>
        </w:rPr>
        <w:t xml:space="preserve"> </w:t>
      </w:r>
      <w:r w:rsidR="00B21648" w:rsidRPr="00CE2214">
        <w:rPr>
          <w:bCs/>
          <w:sz w:val="28"/>
          <w:szCs w:val="28"/>
        </w:rPr>
        <w:t>и одни раз перед каждым списанием.</w:t>
      </w:r>
    </w:p>
    <w:p w:rsidR="00B21648" w:rsidRPr="00CE2214" w:rsidRDefault="00F25309" w:rsidP="00CE2214">
      <w:pPr>
        <w:spacing w:line="360" w:lineRule="auto"/>
        <w:ind w:firstLine="709"/>
        <w:jc w:val="both"/>
        <w:rPr>
          <w:bCs/>
          <w:sz w:val="28"/>
          <w:szCs w:val="28"/>
        </w:rPr>
      </w:pPr>
      <w:r>
        <w:rPr>
          <w:bCs/>
          <w:sz w:val="28"/>
          <w:szCs w:val="28"/>
        </w:rPr>
        <w:t xml:space="preserve"> </w:t>
      </w:r>
      <w:r w:rsidR="00B21648" w:rsidRPr="00CE2214">
        <w:rPr>
          <w:bCs/>
          <w:sz w:val="28"/>
          <w:szCs w:val="28"/>
        </w:rPr>
        <w:t>Источники информации при составлении баланса по статье «сырье, материалы и другие аналогичные ценности» служит Главная книга</w:t>
      </w:r>
      <w:r w:rsidR="009B7843" w:rsidRPr="00CE2214">
        <w:rPr>
          <w:bCs/>
          <w:sz w:val="28"/>
          <w:szCs w:val="28"/>
        </w:rPr>
        <w:t xml:space="preserve">. </w:t>
      </w:r>
    </w:p>
    <w:p w:rsidR="007A5D47" w:rsidRPr="00CE2214" w:rsidRDefault="00F25309" w:rsidP="00CE2214">
      <w:pPr>
        <w:spacing w:line="360" w:lineRule="auto"/>
        <w:ind w:firstLine="709"/>
        <w:jc w:val="both"/>
        <w:rPr>
          <w:bCs/>
          <w:sz w:val="28"/>
          <w:szCs w:val="28"/>
        </w:rPr>
      </w:pPr>
      <w:r>
        <w:rPr>
          <w:bCs/>
          <w:sz w:val="28"/>
          <w:szCs w:val="28"/>
        </w:rPr>
        <w:t xml:space="preserve"> </w:t>
      </w:r>
      <w:r w:rsidR="007A5D47" w:rsidRPr="00CE2214">
        <w:rPr>
          <w:bCs/>
          <w:sz w:val="28"/>
          <w:szCs w:val="28"/>
        </w:rPr>
        <w:t>В статье «Готовая продукция и товары для перепродажи» отражается стоимость товаров, приобретенных с целью перепродажи.</w:t>
      </w:r>
    </w:p>
    <w:p w:rsidR="007A5D47" w:rsidRPr="00CE2214" w:rsidRDefault="00F25309" w:rsidP="00CE2214">
      <w:pPr>
        <w:spacing w:line="360" w:lineRule="auto"/>
        <w:ind w:firstLine="709"/>
        <w:jc w:val="both"/>
        <w:rPr>
          <w:bCs/>
          <w:sz w:val="28"/>
          <w:szCs w:val="28"/>
        </w:rPr>
      </w:pPr>
      <w:r>
        <w:rPr>
          <w:bCs/>
          <w:sz w:val="28"/>
          <w:szCs w:val="28"/>
        </w:rPr>
        <w:t xml:space="preserve"> </w:t>
      </w:r>
      <w:r w:rsidR="007A5D47" w:rsidRPr="00CE2214">
        <w:rPr>
          <w:bCs/>
          <w:sz w:val="28"/>
          <w:szCs w:val="28"/>
        </w:rPr>
        <w:t xml:space="preserve">Изделия, которые предприятие приобрело с целью продажи или комплектования своей продукции, учитываются на счете 41 «Товары». В организациях оптовой торговли товары отражаются в бухгалтерском балансе по покупной стоимости, в организациях розничной торговли могут быть отражены и по продажной </w:t>
      </w:r>
      <w:r w:rsidR="009B7843" w:rsidRPr="00CE2214">
        <w:rPr>
          <w:bCs/>
          <w:sz w:val="28"/>
          <w:szCs w:val="28"/>
        </w:rPr>
        <w:t>стоимости</w:t>
      </w:r>
      <w:r w:rsidR="007A5D47" w:rsidRPr="00CE2214">
        <w:rPr>
          <w:bCs/>
          <w:sz w:val="28"/>
          <w:szCs w:val="28"/>
        </w:rPr>
        <w:t xml:space="preserve"> (по розничным ценам). Для учета разницы между ценами продажи и покупки используется счет 42 «Торговая наценка», показатель которого является регулирующей статьей к статье товаров, </w:t>
      </w:r>
      <w:r w:rsidR="009B7843" w:rsidRPr="00CE2214">
        <w:rPr>
          <w:bCs/>
          <w:sz w:val="28"/>
          <w:szCs w:val="28"/>
        </w:rPr>
        <w:t>следовательно,</w:t>
      </w:r>
      <w:r w:rsidR="007A5D47" w:rsidRPr="00CE2214">
        <w:rPr>
          <w:bCs/>
          <w:sz w:val="28"/>
          <w:szCs w:val="28"/>
        </w:rPr>
        <w:t xml:space="preserve"> при отражении в бухгалтерском балансе необходима корректировка </w:t>
      </w:r>
      <w:r w:rsidR="009B7843" w:rsidRPr="00CE2214">
        <w:rPr>
          <w:bCs/>
          <w:sz w:val="28"/>
          <w:szCs w:val="28"/>
        </w:rPr>
        <w:t>остатка</w:t>
      </w:r>
      <w:r w:rsidR="007A5D47" w:rsidRPr="00CE2214">
        <w:rPr>
          <w:bCs/>
          <w:sz w:val="28"/>
          <w:szCs w:val="28"/>
        </w:rPr>
        <w:t xml:space="preserve"> товаров на сумму наценки (скидки).</w:t>
      </w:r>
    </w:p>
    <w:p w:rsidR="007A5D47" w:rsidRPr="00CE2214" w:rsidRDefault="00F25309" w:rsidP="00CE2214">
      <w:pPr>
        <w:spacing w:line="360" w:lineRule="auto"/>
        <w:ind w:firstLine="709"/>
        <w:jc w:val="both"/>
        <w:rPr>
          <w:bCs/>
          <w:sz w:val="28"/>
          <w:szCs w:val="28"/>
        </w:rPr>
      </w:pPr>
      <w:r>
        <w:rPr>
          <w:bCs/>
          <w:sz w:val="28"/>
          <w:szCs w:val="28"/>
        </w:rPr>
        <w:t xml:space="preserve"> </w:t>
      </w:r>
      <w:r w:rsidR="007A5D47" w:rsidRPr="00CE2214">
        <w:rPr>
          <w:bCs/>
          <w:sz w:val="28"/>
          <w:szCs w:val="28"/>
        </w:rPr>
        <w:t xml:space="preserve">В </w:t>
      </w:r>
      <w:r w:rsidR="009B7843" w:rsidRPr="00CE2214">
        <w:rPr>
          <w:bCs/>
          <w:sz w:val="28"/>
          <w:szCs w:val="28"/>
        </w:rPr>
        <w:t>годовом</w:t>
      </w:r>
      <w:r w:rsidR="007A5D47" w:rsidRPr="00CE2214">
        <w:rPr>
          <w:bCs/>
          <w:sz w:val="28"/>
          <w:szCs w:val="28"/>
        </w:rPr>
        <w:t xml:space="preserve"> бухгалтерском балансе товары, учитываемые по ценам приобретения, могут быть показаны по рыночным ценам, если эти цены ниже</w:t>
      </w:r>
      <w:r>
        <w:rPr>
          <w:bCs/>
          <w:sz w:val="28"/>
          <w:szCs w:val="28"/>
        </w:rPr>
        <w:t xml:space="preserve"> </w:t>
      </w:r>
      <w:r w:rsidR="007A5D47" w:rsidRPr="00CE2214">
        <w:rPr>
          <w:bCs/>
          <w:sz w:val="28"/>
          <w:szCs w:val="28"/>
        </w:rPr>
        <w:t>учетной стоимости. Разница списывается на финансовые результаты.</w:t>
      </w:r>
    </w:p>
    <w:p w:rsidR="007A5D47" w:rsidRPr="00CE2214" w:rsidRDefault="00F25309" w:rsidP="00CE2214">
      <w:pPr>
        <w:spacing w:line="360" w:lineRule="auto"/>
        <w:ind w:firstLine="709"/>
        <w:jc w:val="both"/>
        <w:rPr>
          <w:bCs/>
          <w:sz w:val="28"/>
          <w:szCs w:val="28"/>
        </w:rPr>
      </w:pPr>
      <w:r>
        <w:rPr>
          <w:bCs/>
          <w:sz w:val="28"/>
          <w:szCs w:val="28"/>
        </w:rPr>
        <w:t xml:space="preserve"> </w:t>
      </w:r>
      <w:r w:rsidR="007A5D47" w:rsidRPr="00CE2214">
        <w:rPr>
          <w:bCs/>
          <w:sz w:val="28"/>
          <w:szCs w:val="28"/>
        </w:rPr>
        <w:t>Товары, проданные на комиссию, отражаются по счету 45 «Товары отгруженные» и в данной балансовой статье не отражаются. Не отражаются в бухгалтерском балансе вообще товары, принятые на комиссию, которые учитываются на забалансовом счету 004</w:t>
      </w:r>
      <w:r w:rsidR="005F63D9" w:rsidRPr="00CE2214">
        <w:rPr>
          <w:bCs/>
          <w:sz w:val="28"/>
          <w:szCs w:val="28"/>
        </w:rPr>
        <w:t xml:space="preserve"> «Товары, принятые на комиссию».</w:t>
      </w:r>
    </w:p>
    <w:p w:rsidR="005F63D9" w:rsidRPr="00CE2214" w:rsidRDefault="00F25309" w:rsidP="00CE2214">
      <w:pPr>
        <w:spacing w:line="360" w:lineRule="auto"/>
        <w:ind w:firstLine="709"/>
        <w:jc w:val="both"/>
        <w:rPr>
          <w:bCs/>
          <w:sz w:val="28"/>
          <w:szCs w:val="28"/>
        </w:rPr>
      </w:pPr>
      <w:r>
        <w:rPr>
          <w:bCs/>
          <w:sz w:val="28"/>
          <w:szCs w:val="28"/>
        </w:rPr>
        <w:t xml:space="preserve"> </w:t>
      </w:r>
      <w:r w:rsidR="005F63D9" w:rsidRPr="00CE2214">
        <w:rPr>
          <w:bCs/>
          <w:sz w:val="28"/>
          <w:szCs w:val="28"/>
        </w:rPr>
        <w:t xml:space="preserve">Инвентаризация товаров, находящихся на балансе предприятия осуществляется путем проверки их фактического наличия, причем, желательно по наиболее дефицитным дорогостоящим товарам осуществить сплошную проверку (по другим видам возможна выборочная). Разумеется, инвентаризация проходит и с помощью сличения записей регистров учета с данными Главной книги. В качестве источников информации могут </w:t>
      </w:r>
      <w:r w:rsidR="009B7843" w:rsidRPr="00CE2214">
        <w:rPr>
          <w:bCs/>
          <w:sz w:val="28"/>
          <w:szCs w:val="28"/>
        </w:rPr>
        <w:t>использоваться</w:t>
      </w:r>
      <w:r w:rsidR="005F63D9" w:rsidRPr="00CE2214">
        <w:rPr>
          <w:bCs/>
          <w:sz w:val="28"/>
          <w:szCs w:val="28"/>
        </w:rPr>
        <w:t xml:space="preserve"> журнал-ордер №6 (поступление), а также данные </w:t>
      </w:r>
      <w:r w:rsidR="009B7843" w:rsidRPr="00CE2214">
        <w:rPr>
          <w:bCs/>
          <w:sz w:val="28"/>
          <w:szCs w:val="28"/>
        </w:rPr>
        <w:t>ведомости</w:t>
      </w:r>
      <w:r w:rsidR="005F63D9" w:rsidRPr="00CE2214">
        <w:rPr>
          <w:bCs/>
          <w:sz w:val="28"/>
          <w:szCs w:val="28"/>
        </w:rPr>
        <w:tab/>
        <w:t xml:space="preserve"> складского учета.</w:t>
      </w:r>
    </w:p>
    <w:p w:rsidR="00B40EFA" w:rsidRPr="00CE2214" w:rsidRDefault="00F25309" w:rsidP="00CE2214">
      <w:pPr>
        <w:spacing w:line="360" w:lineRule="auto"/>
        <w:ind w:firstLine="709"/>
        <w:jc w:val="both"/>
        <w:rPr>
          <w:bCs/>
          <w:sz w:val="28"/>
          <w:szCs w:val="28"/>
        </w:rPr>
      </w:pPr>
      <w:r>
        <w:rPr>
          <w:bCs/>
          <w:sz w:val="28"/>
          <w:szCs w:val="28"/>
        </w:rPr>
        <w:t xml:space="preserve"> </w:t>
      </w:r>
      <w:r w:rsidR="009B7843" w:rsidRPr="00CE2214">
        <w:rPr>
          <w:bCs/>
          <w:sz w:val="28"/>
          <w:szCs w:val="28"/>
        </w:rPr>
        <w:t>Следующей статьей бухгалтерского баланса ООО «Компания Альянс» является статья «Расходы будущих периодов», в которой отражаются суммы расходов, произведенных организацией в отчетном периоде, но подлежащие погашению в следующих отчетных годах в течение срока и, к которому они относятся.</w:t>
      </w:r>
    </w:p>
    <w:p w:rsidR="00B40EFA" w:rsidRPr="00CE2214" w:rsidRDefault="00F25309" w:rsidP="00CE2214">
      <w:pPr>
        <w:spacing w:line="360" w:lineRule="auto"/>
        <w:ind w:firstLine="709"/>
        <w:jc w:val="both"/>
        <w:rPr>
          <w:bCs/>
          <w:sz w:val="28"/>
          <w:szCs w:val="28"/>
        </w:rPr>
      </w:pPr>
      <w:r>
        <w:rPr>
          <w:bCs/>
          <w:sz w:val="28"/>
          <w:szCs w:val="28"/>
        </w:rPr>
        <w:t xml:space="preserve"> </w:t>
      </w:r>
      <w:r w:rsidR="00B40EFA" w:rsidRPr="00CE2214">
        <w:rPr>
          <w:bCs/>
          <w:sz w:val="28"/>
          <w:szCs w:val="28"/>
        </w:rPr>
        <w:t xml:space="preserve">К расходам </w:t>
      </w:r>
      <w:r w:rsidR="009B7843" w:rsidRPr="00CE2214">
        <w:rPr>
          <w:bCs/>
          <w:sz w:val="28"/>
          <w:szCs w:val="28"/>
        </w:rPr>
        <w:t>будущих</w:t>
      </w:r>
      <w:r w:rsidR="00B40EFA" w:rsidRPr="00CE2214">
        <w:rPr>
          <w:bCs/>
          <w:sz w:val="28"/>
          <w:szCs w:val="28"/>
        </w:rPr>
        <w:t xml:space="preserve"> периодов могут быть отнесены: расходы на подготовку и освоении производства, взносы арендной платы за последующие периоды времени, расходы на ремонт основных средств, если организация не создает ремонтного фонда, подписка на периодическую печать, расходы по подготовке и обучению специалистов.</w:t>
      </w:r>
    </w:p>
    <w:p w:rsidR="00B40EFA" w:rsidRPr="00CE2214" w:rsidRDefault="00F25309" w:rsidP="00CE2214">
      <w:pPr>
        <w:spacing w:line="360" w:lineRule="auto"/>
        <w:ind w:firstLine="709"/>
        <w:jc w:val="both"/>
        <w:rPr>
          <w:bCs/>
          <w:sz w:val="28"/>
          <w:szCs w:val="28"/>
        </w:rPr>
      </w:pPr>
      <w:r>
        <w:rPr>
          <w:bCs/>
          <w:sz w:val="28"/>
          <w:szCs w:val="28"/>
        </w:rPr>
        <w:t xml:space="preserve"> </w:t>
      </w:r>
      <w:r w:rsidR="00B40EFA" w:rsidRPr="00CE2214">
        <w:rPr>
          <w:bCs/>
          <w:sz w:val="28"/>
          <w:szCs w:val="28"/>
        </w:rPr>
        <w:t xml:space="preserve">Понятно, что, если расходы подобного рода отнести на себестоимость продукции или прибыль, финансовый результат занижен. Для этой цели служит счет 97 «Расходы </w:t>
      </w:r>
      <w:r w:rsidR="009B7843" w:rsidRPr="00CE2214">
        <w:rPr>
          <w:bCs/>
          <w:sz w:val="28"/>
          <w:szCs w:val="28"/>
        </w:rPr>
        <w:t>будущих</w:t>
      </w:r>
      <w:r w:rsidR="00B40EFA" w:rsidRPr="00CE2214">
        <w:rPr>
          <w:bCs/>
          <w:sz w:val="28"/>
          <w:szCs w:val="28"/>
        </w:rPr>
        <w:t xml:space="preserve"> периодов».</w:t>
      </w:r>
    </w:p>
    <w:p w:rsidR="00E02D86" w:rsidRPr="00CE2214" w:rsidRDefault="00F25309" w:rsidP="00CE2214">
      <w:pPr>
        <w:spacing w:line="360" w:lineRule="auto"/>
        <w:ind w:firstLine="709"/>
        <w:jc w:val="both"/>
        <w:rPr>
          <w:bCs/>
          <w:sz w:val="28"/>
          <w:szCs w:val="28"/>
        </w:rPr>
      </w:pPr>
      <w:r>
        <w:rPr>
          <w:bCs/>
          <w:sz w:val="28"/>
          <w:szCs w:val="28"/>
        </w:rPr>
        <w:t xml:space="preserve"> </w:t>
      </w:r>
      <w:r w:rsidR="00B40EFA" w:rsidRPr="00CE2214">
        <w:rPr>
          <w:bCs/>
          <w:sz w:val="28"/>
          <w:szCs w:val="28"/>
        </w:rPr>
        <w:t>Статья баланса заполняется на основании остатка по счету «Расходы</w:t>
      </w:r>
      <w:r w:rsidR="00E02D86" w:rsidRPr="00CE2214">
        <w:rPr>
          <w:bCs/>
          <w:sz w:val="28"/>
          <w:szCs w:val="28"/>
        </w:rPr>
        <w:t xml:space="preserve"> </w:t>
      </w:r>
      <w:r w:rsidR="009B7843" w:rsidRPr="00CE2214">
        <w:rPr>
          <w:bCs/>
          <w:sz w:val="28"/>
          <w:szCs w:val="28"/>
        </w:rPr>
        <w:t>будущих</w:t>
      </w:r>
      <w:r>
        <w:rPr>
          <w:bCs/>
          <w:sz w:val="28"/>
          <w:szCs w:val="28"/>
        </w:rPr>
        <w:t xml:space="preserve"> </w:t>
      </w:r>
      <w:r w:rsidR="00E02D86" w:rsidRPr="00CE2214">
        <w:rPr>
          <w:bCs/>
          <w:sz w:val="28"/>
          <w:szCs w:val="28"/>
        </w:rPr>
        <w:t>периодов» Главной книги, данных ведомости №15 и др.</w:t>
      </w:r>
    </w:p>
    <w:p w:rsidR="00E02D86" w:rsidRPr="00CE2214" w:rsidRDefault="00F25309" w:rsidP="00CE2214">
      <w:pPr>
        <w:spacing w:line="360" w:lineRule="auto"/>
        <w:ind w:firstLine="709"/>
        <w:jc w:val="both"/>
        <w:rPr>
          <w:bCs/>
          <w:sz w:val="28"/>
          <w:szCs w:val="28"/>
        </w:rPr>
      </w:pPr>
      <w:r>
        <w:rPr>
          <w:bCs/>
          <w:sz w:val="28"/>
          <w:szCs w:val="28"/>
        </w:rPr>
        <w:t xml:space="preserve"> </w:t>
      </w:r>
      <w:r w:rsidR="00E02D86" w:rsidRPr="00CE2214">
        <w:rPr>
          <w:bCs/>
          <w:sz w:val="28"/>
          <w:szCs w:val="28"/>
        </w:rPr>
        <w:t>В</w:t>
      </w:r>
      <w:r>
        <w:rPr>
          <w:bCs/>
          <w:sz w:val="28"/>
          <w:szCs w:val="28"/>
        </w:rPr>
        <w:t xml:space="preserve"> </w:t>
      </w:r>
      <w:r w:rsidR="00E02D86" w:rsidRPr="00CE2214">
        <w:rPr>
          <w:bCs/>
          <w:sz w:val="28"/>
          <w:szCs w:val="28"/>
        </w:rPr>
        <w:t xml:space="preserve">случае если поставщики предприятия требуют </w:t>
      </w:r>
      <w:r w:rsidR="009B7843" w:rsidRPr="00CE2214">
        <w:rPr>
          <w:bCs/>
          <w:sz w:val="28"/>
          <w:szCs w:val="28"/>
        </w:rPr>
        <w:t>предоплаты</w:t>
      </w:r>
      <w:r w:rsidR="00E02D86" w:rsidRPr="00CE2214">
        <w:rPr>
          <w:bCs/>
          <w:sz w:val="28"/>
          <w:szCs w:val="28"/>
        </w:rPr>
        <w:t xml:space="preserve"> за крупные партии материалов, товаров, сумма предоплаты также может числится по статье «Расходы будущих периодов».</w:t>
      </w:r>
    </w:p>
    <w:p w:rsidR="00E02D86" w:rsidRPr="00CE2214" w:rsidRDefault="00F25309" w:rsidP="00CE2214">
      <w:pPr>
        <w:spacing w:line="360" w:lineRule="auto"/>
        <w:ind w:firstLine="709"/>
        <w:jc w:val="both"/>
        <w:rPr>
          <w:bCs/>
          <w:sz w:val="28"/>
          <w:szCs w:val="28"/>
        </w:rPr>
      </w:pPr>
      <w:r>
        <w:rPr>
          <w:bCs/>
          <w:sz w:val="28"/>
          <w:szCs w:val="28"/>
        </w:rPr>
        <w:t xml:space="preserve"> </w:t>
      </w:r>
      <w:r w:rsidR="00E02D86" w:rsidRPr="00CE2214">
        <w:rPr>
          <w:bCs/>
          <w:sz w:val="28"/>
          <w:szCs w:val="28"/>
        </w:rPr>
        <w:t>В двух следующих подразделах оборотных средств отражена сумма дебиторской задолжности предприятия (организации), учет которой ведется на счетах расчетов.</w:t>
      </w:r>
    </w:p>
    <w:p w:rsidR="00E02D86" w:rsidRPr="00CE2214" w:rsidRDefault="00F25309" w:rsidP="00CE2214">
      <w:pPr>
        <w:spacing w:line="360" w:lineRule="auto"/>
        <w:ind w:firstLine="709"/>
        <w:jc w:val="both"/>
        <w:rPr>
          <w:bCs/>
          <w:sz w:val="28"/>
          <w:szCs w:val="28"/>
        </w:rPr>
      </w:pPr>
      <w:r>
        <w:rPr>
          <w:bCs/>
          <w:sz w:val="28"/>
          <w:szCs w:val="28"/>
        </w:rPr>
        <w:t xml:space="preserve"> </w:t>
      </w:r>
      <w:r w:rsidR="00E02D86" w:rsidRPr="00CE2214">
        <w:rPr>
          <w:bCs/>
          <w:sz w:val="28"/>
          <w:szCs w:val="28"/>
        </w:rPr>
        <w:t xml:space="preserve">Подавляющая часть дебиторской </w:t>
      </w:r>
      <w:r w:rsidR="009B7843" w:rsidRPr="00CE2214">
        <w:rPr>
          <w:bCs/>
          <w:sz w:val="28"/>
          <w:szCs w:val="28"/>
        </w:rPr>
        <w:t>задолжности</w:t>
      </w:r>
      <w:r w:rsidR="00E02D86" w:rsidRPr="00CE2214">
        <w:rPr>
          <w:bCs/>
          <w:sz w:val="28"/>
          <w:szCs w:val="28"/>
        </w:rPr>
        <w:t xml:space="preserve"> – долги покупателей и заказчиков за готовую продукцию и товары. Таким образом, средства предприятия, замороженные в расчетах, представляют собой коммерческий кредит, облегчающий предприятию контрагенту процесс </w:t>
      </w:r>
      <w:r w:rsidR="009B7843" w:rsidRPr="00CE2214">
        <w:rPr>
          <w:bCs/>
          <w:sz w:val="28"/>
          <w:szCs w:val="28"/>
        </w:rPr>
        <w:t>формирования</w:t>
      </w:r>
      <w:r w:rsidR="00E02D86" w:rsidRPr="00CE2214">
        <w:rPr>
          <w:bCs/>
          <w:sz w:val="28"/>
          <w:szCs w:val="28"/>
        </w:rPr>
        <w:t xml:space="preserve"> его запасов и затрат.</w:t>
      </w:r>
    </w:p>
    <w:p w:rsidR="00021C62" w:rsidRPr="00CE2214" w:rsidRDefault="00F25309" w:rsidP="00CE2214">
      <w:pPr>
        <w:spacing w:line="360" w:lineRule="auto"/>
        <w:ind w:firstLine="709"/>
        <w:jc w:val="both"/>
        <w:rPr>
          <w:bCs/>
          <w:sz w:val="28"/>
          <w:szCs w:val="28"/>
        </w:rPr>
      </w:pPr>
      <w:r>
        <w:rPr>
          <w:bCs/>
          <w:sz w:val="28"/>
          <w:szCs w:val="28"/>
        </w:rPr>
        <w:t xml:space="preserve"> </w:t>
      </w:r>
      <w:r w:rsidR="00E02D86" w:rsidRPr="00CE2214">
        <w:rPr>
          <w:bCs/>
          <w:sz w:val="28"/>
          <w:szCs w:val="28"/>
        </w:rPr>
        <w:t>Для цели реализации назначения бухгалтерского баланса данные</w:t>
      </w:r>
      <w:r w:rsidR="00021C62" w:rsidRPr="00CE2214">
        <w:rPr>
          <w:bCs/>
          <w:sz w:val="28"/>
          <w:szCs w:val="28"/>
        </w:rPr>
        <w:t xml:space="preserve"> о величине и динамике дебиторской задолж</w:t>
      </w:r>
      <w:r w:rsidR="00882136">
        <w:rPr>
          <w:bCs/>
          <w:sz w:val="28"/>
          <w:szCs w:val="28"/>
        </w:rPr>
        <w:t>ен</w:t>
      </w:r>
      <w:r w:rsidR="00021C62" w:rsidRPr="00CE2214">
        <w:rPr>
          <w:bCs/>
          <w:sz w:val="28"/>
          <w:szCs w:val="28"/>
        </w:rPr>
        <w:t xml:space="preserve">ности являются сведениями первостепенной важности. Конкретные приемы по изучению такого рода активов, как-то, исследование показателей оборачиваемости дебиторской </w:t>
      </w:r>
      <w:r w:rsidR="00882136" w:rsidRPr="00CE2214">
        <w:rPr>
          <w:bCs/>
          <w:sz w:val="28"/>
          <w:szCs w:val="28"/>
        </w:rPr>
        <w:t>задолж</w:t>
      </w:r>
      <w:r w:rsidR="00882136">
        <w:rPr>
          <w:bCs/>
          <w:sz w:val="28"/>
          <w:szCs w:val="28"/>
        </w:rPr>
        <w:t>е</w:t>
      </w:r>
      <w:r w:rsidR="00882136" w:rsidRPr="00CE2214">
        <w:rPr>
          <w:bCs/>
          <w:sz w:val="28"/>
          <w:szCs w:val="28"/>
        </w:rPr>
        <w:t>нности</w:t>
      </w:r>
      <w:r w:rsidR="00021C62" w:rsidRPr="00CE2214">
        <w:rPr>
          <w:bCs/>
          <w:sz w:val="28"/>
          <w:szCs w:val="28"/>
        </w:rPr>
        <w:t xml:space="preserve">, составление темпов ее </w:t>
      </w:r>
      <w:r w:rsidR="009B7843" w:rsidRPr="00CE2214">
        <w:rPr>
          <w:bCs/>
          <w:sz w:val="28"/>
          <w:szCs w:val="28"/>
        </w:rPr>
        <w:t>изменения</w:t>
      </w:r>
      <w:r>
        <w:rPr>
          <w:bCs/>
          <w:sz w:val="28"/>
          <w:szCs w:val="28"/>
        </w:rPr>
        <w:t xml:space="preserve"> </w:t>
      </w:r>
      <w:r w:rsidR="00021C62" w:rsidRPr="00CE2214">
        <w:rPr>
          <w:bCs/>
          <w:sz w:val="28"/>
          <w:szCs w:val="28"/>
        </w:rPr>
        <w:t xml:space="preserve">с темпами изменения показателей запасов и других статей баланса, будут раскрыты в дальнейшем. Но необходимо подчеркнуть, что </w:t>
      </w:r>
      <w:r w:rsidR="009B7843" w:rsidRPr="00CE2214">
        <w:rPr>
          <w:bCs/>
          <w:sz w:val="28"/>
          <w:szCs w:val="28"/>
        </w:rPr>
        <w:t>для</w:t>
      </w:r>
      <w:r w:rsidR="00021C62" w:rsidRPr="00CE2214">
        <w:rPr>
          <w:bCs/>
          <w:sz w:val="28"/>
          <w:szCs w:val="28"/>
        </w:rPr>
        <w:t xml:space="preserve"> этих целей необходима </w:t>
      </w:r>
      <w:r w:rsidR="009B7843" w:rsidRPr="00CE2214">
        <w:rPr>
          <w:bCs/>
          <w:sz w:val="28"/>
          <w:szCs w:val="28"/>
        </w:rPr>
        <w:t>дифференциация</w:t>
      </w:r>
      <w:r w:rsidR="00021C62" w:rsidRPr="00CE2214">
        <w:rPr>
          <w:bCs/>
          <w:sz w:val="28"/>
          <w:szCs w:val="28"/>
        </w:rPr>
        <w:t xml:space="preserve"> </w:t>
      </w:r>
      <w:r w:rsidR="00882136" w:rsidRPr="00CE2214">
        <w:rPr>
          <w:bCs/>
          <w:sz w:val="28"/>
          <w:szCs w:val="28"/>
        </w:rPr>
        <w:t>задолж</w:t>
      </w:r>
      <w:r w:rsidR="00882136">
        <w:rPr>
          <w:bCs/>
          <w:sz w:val="28"/>
          <w:szCs w:val="28"/>
        </w:rPr>
        <w:t>е</w:t>
      </w:r>
      <w:r w:rsidR="00882136" w:rsidRPr="00CE2214">
        <w:rPr>
          <w:bCs/>
          <w:sz w:val="28"/>
          <w:szCs w:val="28"/>
        </w:rPr>
        <w:t>нности</w:t>
      </w:r>
      <w:r w:rsidR="00021C62" w:rsidRPr="00CE2214">
        <w:rPr>
          <w:bCs/>
          <w:sz w:val="28"/>
          <w:szCs w:val="28"/>
        </w:rPr>
        <w:t xml:space="preserve"> по срокам ее погашения. В силу этих причин, в бухгалтерском балансе величина имущества в расчетах </w:t>
      </w:r>
      <w:r w:rsidR="009B7843" w:rsidRPr="00CE2214">
        <w:rPr>
          <w:bCs/>
          <w:sz w:val="28"/>
          <w:szCs w:val="28"/>
        </w:rPr>
        <w:t>представлена</w:t>
      </w:r>
      <w:r w:rsidR="00021C62" w:rsidRPr="00CE2214">
        <w:rPr>
          <w:bCs/>
          <w:sz w:val="28"/>
          <w:szCs w:val="28"/>
        </w:rPr>
        <w:t xml:space="preserve"> по двум подразделам: «Дебиторская </w:t>
      </w:r>
      <w:r w:rsidR="00882136" w:rsidRPr="00CE2214">
        <w:rPr>
          <w:bCs/>
          <w:sz w:val="28"/>
          <w:szCs w:val="28"/>
        </w:rPr>
        <w:t>задолж</w:t>
      </w:r>
      <w:r w:rsidR="00882136">
        <w:rPr>
          <w:bCs/>
          <w:sz w:val="28"/>
          <w:szCs w:val="28"/>
        </w:rPr>
        <w:t>е</w:t>
      </w:r>
      <w:r w:rsidR="00882136" w:rsidRPr="00CE2214">
        <w:rPr>
          <w:bCs/>
          <w:sz w:val="28"/>
          <w:szCs w:val="28"/>
        </w:rPr>
        <w:t>нность</w:t>
      </w:r>
      <w:r w:rsidR="00021C62" w:rsidRPr="00CE2214">
        <w:rPr>
          <w:bCs/>
          <w:sz w:val="28"/>
          <w:szCs w:val="28"/>
        </w:rPr>
        <w:t xml:space="preserve">, платежи по которой ожидаются более чем через 12 месяцев после отчетной даты» и «Дебиторская задолженность, платежи по которой ожидаются в течение 12 месяцев после </w:t>
      </w:r>
      <w:r w:rsidR="009B7843" w:rsidRPr="00CE2214">
        <w:rPr>
          <w:bCs/>
          <w:sz w:val="28"/>
          <w:szCs w:val="28"/>
        </w:rPr>
        <w:t>отчетной</w:t>
      </w:r>
      <w:r w:rsidR="00021C62" w:rsidRPr="00CE2214">
        <w:rPr>
          <w:bCs/>
          <w:sz w:val="28"/>
          <w:szCs w:val="28"/>
        </w:rPr>
        <w:t xml:space="preserve"> даты». Процесс формирования данных в статях этих подразделов одинаков. Разница заключается в сроках погашения, поэтому для составления статей необходимо привлекать аналитические данные по счетам расчетов бухгалтерского учета. </w:t>
      </w:r>
    </w:p>
    <w:p w:rsidR="005F63D9" w:rsidRPr="00CE2214" w:rsidRDefault="00882136" w:rsidP="00CE2214">
      <w:pPr>
        <w:spacing w:line="360" w:lineRule="auto"/>
        <w:ind w:firstLine="709"/>
        <w:jc w:val="both"/>
        <w:rPr>
          <w:bCs/>
          <w:sz w:val="28"/>
          <w:szCs w:val="28"/>
        </w:rPr>
      </w:pPr>
      <w:r>
        <w:rPr>
          <w:bCs/>
          <w:sz w:val="28"/>
          <w:szCs w:val="28"/>
        </w:rPr>
        <w:t xml:space="preserve"> </w:t>
      </w:r>
      <w:r w:rsidR="00021C62" w:rsidRPr="00CE2214">
        <w:rPr>
          <w:bCs/>
          <w:sz w:val="28"/>
          <w:szCs w:val="28"/>
        </w:rPr>
        <w:t>С целью повышения достоверности</w:t>
      </w:r>
      <w:r w:rsidR="00F25309">
        <w:rPr>
          <w:bCs/>
          <w:sz w:val="28"/>
          <w:szCs w:val="28"/>
        </w:rPr>
        <w:t xml:space="preserve"> </w:t>
      </w:r>
      <w:r w:rsidR="00021C62" w:rsidRPr="00CE2214">
        <w:rPr>
          <w:bCs/>
          <w:sz w:val="28"/>
          <w:szCs w:val="28"/>
        </w:rPr>
        <w:t>по</w:t>
      </w:r>
      <w:r w:rsidR="003531EC" w:rsidRPr="00CE2214">
        <w:rPr>
          <w:bCs/>
          <w:sz w:val="28"/>
          <w:szCs w:val="28"/>
        </w:rPr>
        <w:t xml:space="preserve">казателей бухгалтерского баланса и в силу важности исследований состояния подобного рода активов, расчеты с дебиторами </w:t>
      </w:r>
      <w:r w:rsidR="009B7843" w:rsidRPr="00CE2214">
        <w:rPr>
          <w:bCs/>
          <w:sz w:val="28"/>
          <w:szCs w:val="28"/>
        </w:rPr>
        <w:t>периодически</w:t>
      </w:r>
      <w:r w:rsidR="003531EC" w:rsidRPr="00CE2214">
        <w:rPr>
          <w:bCs/>
          <w:sz w:val="28"/>
          <w:szCs w:val="28"/>
        </w:rPr>
        <w:t xml:space="preserve"> должны подвергаться проверки и подлежат обязательной</w:t>
      </w:r>
      <w:r w:rsidR="00F25309">
        <w:rPr>
          <w:bCs/>
          <w:sz w:val="28"/>
          <w:szCs w:val="28"/>
        </w:rPr>
        <w:t xml:space="preserve"> </w:t>
      </w:r>
      <w:r w:rsidR="003531EC" w:rsidRPr="00CE2214">
        <w:rPr>
          <w:bCs/>
          <w:sz w:val="28"/>
          <w:szCs w:val="28"/>
        </w:rPr>
        <w:t xml:space="preserve">инвентаризации перед </w:t>
      </w:r>
      <w:r w:rsidR="009B7843" w:rsidRPr="00CE2214">
        <w:rPr>
          <w:bCs/>
          <w:sz w:val="28"/>
          <w:szCs w:val="28"/>
        </w:rPr>
        <w:t>составлением</w:t>
      </w:r>
      <w:r w:rsidR="003531EC" w:rsidRPr="00CE2214">
        <w:rPr>
          <w:bCs/>
          <w:sz w:val="28"/>
          <w:szCs w:val="28"/>
        </w:rPr>
        <w:t xml:space="preserve"> заключительного бухгалтерского баланса (проводится</w:t>
      </w:r>
      <w:r w:rsidR="00F25309">
        <w:rPr>
          <w:bCs/>
          <w:sz w:val="28"/>
          <w:szCs w:val="28"/>
        </w:rPr>
        <w:t xml:space="preserve"> </w:t>
      </w:r>
      <w:r w:rsidR="003531EC" w:rsidRPr="00CE2214">
        <w:rPr>
          <w:bCs/>
          <w:sz w:val="28"/>
          <w:szCs w:val="28"/>
        </w:rPr>
        <w:t>в срок до 1 октября следующего за отчетным года).</w:t>
      </w:r>
    </w:p>
    <w:p w:rsidR="003531EC" w:rsidRPr="00CE2214" w:rsidRDefault="00882136" w:rsidP="00CE2214">
      <w:pPr>
        <w:spacing w:line="360" w:lineRule="auto"/>
        <w:ind w:firstLine="709"/>
        <w:jc w:val="both"/>
        <w:rPr>
          <w:bCs/>
          <w:sz w:val="28"/>
          <w:szCs w:val="28"/>
        </w:rPr>
      </w:pPr>
      <w:r>
        <w:rPr>
          <w:bCs/>
          <w:sz w:val="28"/>
          <w:szCs w:val="28"/>
        </w:rPr>
        <w:t xml:space="preserve"> </w:t>
      </w:r>
      <w:r w:rsidR="003531EC" w:rsidRPr="00CE2214">
        <w:rPr>
          <w:bCs/>
          <w:sz w:val="28"/>
          <w:szCs w:val="28"/>
        </w:rPr>
        <w:t xml:space="preserve">В бухгалтерском балансе разрешается отражение </w:t>
      </w:r>
      <w:r w:rsidR="009B7843" w:rsidRPr="00CE2214">
        <w:rPr>
          <w:bCs/>
          <w:sz w:val="28"/>
          <w:szCs w:val="28"/>
        </w:rPr>
        <w:t>задолженности</w:t>
      </w:r>
      <w:r w:rsidR="003531EC" w:rsidRPr="00CE2214">
        <w:rPr>
          <w:bCs/>
          <w:sz w:val="28"/>
          <w:szCs w:val="28"/>
        </w:rPr>
        <w:t xml:space="preserve"> в общей сумме</w:t>
      </w:r>
      <w:r w:rsidR="00F25309">
        <w:rPr>
          <w:bCs/>
          <w:sz w:val="28"/>
          <w:szCs w:val="28"/>
        </w:rPr>
        <w:t xml:space="preserve"> </w:t>
      </w:r>
      <w:r w:rsidR="003531EC" w:rsidRPr="00CE2214">
        <w:rPr>
          <w:bCs/>
          <w:sz w:val="28"/>
          <w:szCs w:val="28"/>
        </w:rPr>
        <w:t>с процентами за прошедший отчетный период, если начисление процентов обусловлено договором купли-продажи.</w:t>
      </w:r>
      <w:r w:rsidR="003531EC" w:rsidRPr="00CE2214">
        <w:rPr>
          <w:bCs/>
          <w:sz w:val="28"/>
          <w:szCs w:val="28"/>
        </w:rPr>
        <w:tab/>
      </w:r>
    </w:p>
    <w:p w:rsidR="003531EC" w:rsidRPr="00CE2214" w:rsidRDefault="00882136" w:rsidP="00CE2214">
      <w:pPr>
        <w:spacing w:line="360" w:lineRule="auto"/>
        <w:ind w:firstLine="709"/>
        <w:jc w:val="both"/>
        <w:rPr>
          <w:bCs/>
          <w:sz w:val="28"/>
          <w:szCs w:val="28"/>
        </w:rPr>
      </w:pPr>
      <w:r>
        <w:rPr>
          <w:bCs/>
          <w:sz w:val="28"/>
          <w:szCs w:val="28"/>
        </w:rPr>
        <w:t xml:space="preserve"> </w:t>
      </w:r>
      <w:r w:rsidR="003531EC" w:rsidRPr="00CE2214">
        <w:rPr>
          <w:bCs/>
          <w:sz w:val="28"/>
          <w:szCs w:val="28"/>
        </w:rPr>
        <w:t>В моем случае организация не имеет долгосрочной дебиторской задолженности.</w:t>
      </w:r>
    </w:p>
    <w:p w:rsidR="009B7843" w:rsidRPr="00CE2214" w:rsidRDefault="00882136" w:rsidP="00CE2214">
      <w:pPr>
        <w:spacing w:line="360" w:lineRule="auto"/>
        <w:ind w:firstLine="709"/>
        <w:jc w:val="both"/>
        <w:rPr>
          <w:bCs/>
          <w:sz w:val="28"/>
          <w:szCs w:val="28"/>
        </w:rPr>
      </w:pPr>
      <w:r>
        <w:rPr>
          <w:bCs/>
          <w:sz w:val="28"/>
          <w:szCs w:val="28"/>
        </w:rPr>
        <w:t xml:space="preserve"> </w:t>
      </w:r>
      <w:r w:rsidR="009B7843" w:rsidRPr="00CE2214">
        <w:rPr>
          <w:bCs/>
          <w:sz w:val="28"/>
          <w:szCs w:val="28"/>
        </w:rPr>
        <w:t>Источником информации о стоянии краткосрочной дебиторской задолженности могут служить аналитические данные о возникновении, погашении и остатке обязательств.</w:t>
      </w:r>
    </w:p>
    <w:p w:rsidR="006B76C6" w:rsidRPr="00CE2214" w:rsidRDefault="00882136" w:rsidP="00CE2214">
      <w:pPr>
        <w:spacing w:line="360" w:lineRule="auto"/>
        <w:ind w:firstLine="709"/>
        <w:jc w:val="both"/>
        <w:rPr>
          <w:bCs/>
          <w:sz w:val="28"/>
          <w:szCs w:val="28"/>
        </w:rPr>
      </w:pPr>
      <w:r>
        <w:rPr>
          <w:bCs/>
          <w:sz w:val="28"/>
          <w:szCs w:val="28"/>
        </w:rPr>
        <w:t xml:space="preserve"> </w:t>
      </w:r>
      <w:r w:rsidR="006B76C6" w:rsidRPr="00CE2214">
        <w:rPr>
          <w:bCs/>
          <w:sz w:val="28"/>
          <w:szCs w:val="28"/>
        </w:rPr>
        <w:t>Выше уже упоминалось, что для контроля за достоверностью данных статей баланса, связанных с расчетными операциями, используются результаты взаимной сверки расчетов с дебиторами. Следовательно, данные формы</w:t>
      </w:r>
      <w:r w:rsidR="00F25309">
        <w:rPr>
          <w:bCs/>
          <w:sz w:val="28"/>
          <w:szCs w:val="28"/>
        </w:rPr>
        <w:t xml:space="preserve"> </w:t>
      </w:r>
      <w:r w:rsidR="006B76C6" w:rsidRPr="00CE2214">
        <w:rPr>
          <w:bCs/>
          <w:sz w:val="28"/>
          <w:szCs w:val="28"/>
        </w:rPr>
        <w:t xml:space="preserve">№1 по этой статье </w:t>
      </w:r>
      <w:r w:rsidR="00973867" w:rsidRPr="00CE2214">
        <w:rPr>
          <w:bCs/>
          <w:sz w:val="28"/>
          <w:szCs w:val="28"/>
        </w:rPr>
        <w:t>должны</w:t>
      </w:r>
      <w:r w:rsidR="006B76C6" w:rsidRPr="00CE2214">
        <w:rPr>
          <w:bCs/>
          <w:sz w:val="28"/>
          <w:szCs w:val="28"/>
        </w:rPr>
        <w:t xml:space="preserve"> совпадать с данными журнала-ордера №11,</w:t>
      </w:r>
      <w:r w:rsidR="00F25309">
        <w:rPr>
          <w:bCs/>
          <w:sz w:val="28"/>
          <w:szCs w:val="28"/>
        </w:rPr>
        <w:t xml:space="preserve"> </w:t>
      </w:r>
      <w:r w:rsidR="006B76C6" w:rsidRPr="00CE2214">
        <w:rPr>
          <w:bCs/>
          <w:sz w:val="28"/>
          <w:szCs w:val="28"/>
        </w:rPr>
        <w:t xml:space="preserve">ведомости №7. Причем аналитический учет в этих регистрах должен </w:t>
      </w:r>
      <w:r w:rsidR="00973867" w:rsidRPr="00CE2214">
        <w:rPr>
          <w:bCs/>
          <w:sz w:val="28"/>
          <w:szCs w:val="28"/>
        </w:rPr>
        <w:t>вестись</w:t>
      </w:r>
      <w:r w:rsidR="006B76C6" w:rsidRPr="00CE2214">
        <w:rPr>
          <w:bCs/>
          <w:sz w:val="28"/>
          <w:szCs w:val="28"/>
        </w:rPr>
        <w:t xml:space="preserve"> в разрезе отдельных дебиторов. Для заполнения баланса используются данные Главной книги и показатели обобщенного аналитического регистра «Справка о состоянии краткосрочной дебиторской </w:t>
      </w:r>
      <w:r w:rsidR="00973867" w:rsidRPr="00CE2214">
        <w:rPr>
          <w:bCs/>
          <w:sz w:val="28"/>
          <w:szCs w:val="28"/>
        </w:rPr>
        <w:t>задолженности</w:t>
      </w:r>
      <w:r w:rsidR="006B76C6" w:rsidRPr="00CE2214">
        <w:rPr>
          <w:bCs/>
          <w:sz w:val="28"/>
          <w:szCs w:val="28"/>
        </w:rPr>
        <w:t>» (см. приложение – 472351 и 429802 на начало и конец года соответственно).</w:t>
      </w:r>
    </w:p>
    <w:p w:rsidR="006B76C6" w:rsidRPr="00CE2214" w:rsidRDefault="00882136" w:rsidP="00CE2214">
      <w:pPr>
        <w:spacing w:line="360" w:lineRule="auto"/>
        <w:ind w:firstLine="709"/>
        <w:jc w:val="both"/>
        <w:rPr>
          <w:bCs/>
          <w:sz w:val="28"/>
          <w:szCs w:val="28"/>
        </w:rPr>
      </w:pPr>
      <w:r>
        <w:rPr>
          <w:bCs/>
          <w:sz w:val="28"/>
          <w:szCs w:val="28"/>
        </w:rPr>
        <w:t xml:space="preserve"> </w:t>
      </w:r>
      <w:r w:rsidR="006B76C6" w:rsidRPr="00CE2214">
        <w:rPr>
          <w:bCs/>
          <w:sz w:val="28"/>
          <w:szCs w:val="28"/>
        </w:rPr>
        <w:t>Разделы дебиторской задолженности</w:t>
      </w:r>
      <w:r w:rsidR="00962D3C" w:rsidRPr="00CE2214">
        <w:rPr>
          <w:bCs/>
          <w:sz w:val="28"/>
          <w:szCs w:val="28"/>
        </w:rPr>
        <w:t xml:space="preserve"> завершаются статьей «Прочие дебиторы». В </w:t>
      </w:r>
      <w:r w:rsidR="00973867" w:rsidRPr="00CE2214">
        <w:rPr>
          <w:bCs/>
          <w:sz w:val="28"/>
          <w:szCs w:val="28"/>
        </w:rPr>
        <w:t>соответствии</w:t>
      </w:r>
      <w:r w:rsidR="00962D3C" w:rsidRPr="00CE2214">
        <w:rPr>
          <w:bCs/>
          <w:sz w:val="28"/>
          <w:szCs w:val="28"/>
        </w:rPr>
        <w:t xml:space="preserve"> с правилами </w:t>
      </w:r>
      <w:r w:rsidR="00973867" w:rsidRPr="00CE2214">
        <w:rPr>
          <w:bCs/>
          <w:sz w:val="28"/>
          <w:szCs w:val="28"/>
        </w:rPr>
        <w:t>построения</w:t>
      </w:r>
      <w:r w:rsidR="00962D3C" w:rsidRPr="00CE2214">
        <w:rPr>
          <w:bCs/>
          <w:sz w:val="28"/>
          <w:szCs w:val="28"/>
        </w:rPr>
        <w:t xml:space="preserve"> баланса, здесь отражаются долги предприятию со стороны различных юридических и физических лиц, государственных учреждений, не нашедшие отражения по другим статьям подраздела. </w:t>
      </w:r>
      <w:r w:rsidR="00973867" w:rsidRPr="00CE2214">
        <w:rPr>
          <w:bCs/>
          <w:sz w:val="28"/>
          <w:szCs w:val="28"/>
        </w:rPr>
        <w:t>Так,</w:t>
      </w:r>
      <w:r w:rsidR="00962D3C" w:rsidRPr="00CE2214">
        <w:rPr>
          <w:bCs/>
          <w:sz w:val="28"/>
          <w:szCs w:val="28"/>
        </w:rPr>
        <w:t xml:space="preserve"> например, здесь может быть отражена сумма задолженности по претензиям, </w:t>
      </w:r>
      <w:r w:rsidR="00973867" w:rsidRPr="00CE2214">
        <w:rPr>
          <w:bCs/>
          <w:sz w:val="28"/>
          <w:szCs w:val="28"/>
        </w:rPr>
        <w:t>остаток</w:t>
      </w:r>
      <w:r w:rsidR="00962D3C" w:rsidRPr="00CE2214">
        <w:rPr>
          <w:bCs/>
          <w:sz w:val="28"/>
          <w:szCs w:val="28"/>
        </w:rPr>
        <w:t xml:space="preserve"> по расчетам с бюджетом при переплате по налогам, а также остаток в расчетах по внебюджетным платежам, задолженность предприятию работников, получивших ссуды, задолженность за подотчетными лицами по выданным им суммам.</w:t>
      </w:r>
    </w:p>
    <w:p w:rsidR="00962D3C" w:rsidRPr="00CE2214" w:rsidRDefault="00882136" w:rsidP="00CE2214">
      <w:pPr>
        <w:spacing w:line="360" w:lineRule="auto"/>
        <w:ind w:firstLine="709"/>
        <w:jc w:val="both"/>
        <w:rPr>
          <w:bCs/>
          <w:sz w:val="28"/>
          <w:szCs w:val="28"/>
        </w:rPr>
      </w:pPr>
      <w:r>
        <w:rPr>
          <w:bCs/>
          <w:sz w:val="28"/>
          <w:szCs w:val="28"/>
        </w:rPr>
        <w:t xml:space="preserve"> </w:t>
      </w:r>
      <w:r w:rsidR="00962D3C" w:rsidRPr="00CE2214">
        <w:rPr>
          <w:bCs/>
          <w:sz w:val="28"/>
          <w:szCs w:val="28"/>
        </w:rPr>
        <w:t xml:space="preserve">Следует отметить, что в части дебиторской задолженности суммы </w:t>
      </w:r>
      <w:r w:rsidR="00973867" w:rsidRPr="00CE2214">
        <w:rPr>
          <w:bCs/>
          <w:sz w:val="28"/>
          <w:szCs w:val="28"/>
        </w:rPr>
        <w:t>остатков</w:t>
      </w:r>
      <w:r w:rsidR="00962D3C" w:rsidRPr="00CE2214">
        <w:rPr>
          <w:bCs/>
          <w:sz w:val="28"/>
          <w:szCs w:val="28"/>
        </w:rPr>
        <w:t xml:space="preserve"> по счетам бухгалтерского учета могут менять свое месторасположение в бухгалтерском балансе не на основании хозяйственных операций и явлений в финансово-экономической жизни предприятия, а на основе правил построения структуры этой формы </w:t>
      </w:r>
      <w:r w:rsidR="00973867" w:rsidRPr="00CE2214">
        <w:rPr>
          <w:bCs/>
          <w:sz w:val="28"/>
          <w:szCs w:val="28"/>
        </w:rPr>
        <w:t>отчетности</w:t>
      </w:r>
      <w:r w:rsidR="00962D3C" w:rsidRPr="00CE2214">
        <w:rPr>
          <w:bCs/>
          <w:sz w:val="28"/>
          <w:szCs w:val="28"/>
        </w:rPr>
        <w:t>. Задолженность</w:t>
      </w:r>
      <w:r w:rsidR="00007E69" w:rsidRPr="00CE2214">
        <w:rPr>
          <w:bCs/>
          <w:sz w:val="28"/>
          <w:szCs w:val="28"/>
        </w:rPr>
        <w:t xml:space="preserve">, срок погашения которой наступает более, через год, с течением времени увеличивает свою ликвидность и по достижении срока погашения (на отчетную дату) мене одного года, подлежит отражению в составе краткосрочных прав потребителя. </w:t>
      </w:r>
    </w:p>
    <w:p w:rsidR="00007E69" w:rsidRPr="00CE2214" w:rsidRDefault="00882136" w:rsidP="00CE2214">
      <w:pPr>
        <w:spacing w:line="360" w:lineRule="auto"/>
        <w:ind w:firstLine="709"/>
        <w:jc w:val="both"/>
        <w:rPr>
          <w:bCs/>
          <w:sz w:val="28"/>
          <w:szCs w:val="28"/>
        </w:rPr>
      </w:pPr>
      <w:r>
        <w:rPr>
          <w:bCs/>
          <w:sz w:val="28"/>
          <w:szCs w:val="28"/>
        </w:rPr>
        <w:t xml:space="preserve"> </w:t>
      </w:r>
      <w:r w:rsidR="00007E69" w:rsidRPr="00CE2214">
        <w:rPr>
          <w:bCs/>
          <w:sz w:val="28"/>
          <w:szCs w:val="28"/>
        </w:rPr>
        <w:t xml:space="preserve">Помимо уже упоминавшихся синтетических регистров для проверки правильности формирования дебиторской задолженности, служит журнал-орден №7 и 8, в которых отражается состояние расчетов с подотчетными лицами и факты появления дебетовых </w:t>
      </w:r>
      <w:r w:rsidR="00973867" w:rsidRPr="00CE2214">
        <w:rPr>
          <w:bCs/>
          <w:sz w:val="28"/>
          <w:szCs w:val="28"/>
        </w:rPr>
        <w:t>сальдо</w:t>
      </w:r>
      <w:r w:rsidR="00007E69" w:rsidRPr="00CE2214">
        <w:rPr>
          <w:bCs/>
          <w:sz w:val="28"/>
          <w:szCs w:val="28"/>
        </w:rPr>
        <w:t xml:space="preserve"> </w:t>
      </w:r>
      <w:r w:rsidR="00973867" w:rsidRPr="00CE2214">
        <w:rPr>
          <w:bCs/>
          <w:sz w:val="28"/>
          <w:szCs w:val="28"/>
        </w:rPr>
        <w:t>при</w:t>
      </w:r>
      <w:r w:rsidR="00007E69" w:rsidRPr="00CE2214">
        <w:rPr>
          <w:bCs/>
          <w:sz w:val="28"/>
          <w:szCs w:val="28"/>
        </w:rPr>
        <w:t xml:space="preserve"> расчетах с бюджетом и внебюджетными фондами. Однако при</w:t>
      </w:r>
      <w:r w:rsidR="00F25309">
        <w:rPr>
          <w:bCs/>
          <w:sz w:val="28"/>
          <w:szCs w:val="28"/>
        </w:rPr>
        <w:t xml:space="preserve"> </w:t>
      </w:r>
      <w:r w:rsidR="00007E69" w:rsidRPr="00CE2214">
        <w:rPr>
          <w:bCs/>
          <w:sz w:val="28"/>
          <w:szCs w:val="28"/>
        </w:rPr>
        <w:t xml:space="preserve">сверке состояния расчетов </w:t>
      </w:r>
      <w:r w:rsidR="00973867" w:rsidRPr="00CE2214">
        <w:rPr>
          <w:bCs/>
          <w:sz w:val="28"/>
          <w:szCs w:val="28"/>
        </w:rPr>
        <w:t>наибольшая</w:t>
      </w:r>
      <w:r w:rsidR="00007E69" w:rsidRPr="00CE2214">
        <w:rPr>
          <w:bCs/>
          <w:sz w:val="28"/>
          <w:szCs w:val="28"/>
        </w:rPr>
        <w:t xml:space="preserve"> роль помимо состояния расчетов с поставщиками могут быть отражены операции по расчетам с персоналом, с бюджетом, с разными дебиторами и кредиторами и расчетов по внебюджетным платежам.</w:t>
      </w:r>
    </w:p>
    <w:p w:rsidR="004166D4" w:rsidRPr="00CE2214" w:rsidRDefault="00882136" w:rsidP="00CE2214">
      <w:pPr>
        <w:spacing w:line="360" w:lineRule="auto"/>
        <w:ind w:firstLine="709"/>
        <w:jc w:val="both"/>
        <w:rPr>
          <w:bCs/>
          <w:sz w:val="28"/>
          <w:szCs w:val="28"/>
        </w:rPr>
      </w:pPr>
      <w:r>
        <w:rPr>
          <w:bCs/>
          <w:sz w:val="28"/>
          <w:szCs w:val="28"/>
        </w:rPr>
        <w:t xml:space="preserve"> </w:t>
      </w:r>
      <w:r w:rsidR="00973867" w:rsidRPr="00CE2214">
        <w:rPr>
          <w:bCs/>
          <w:sz w:val="28"/>
          <w:szCs w:val="28"/>
        </w:rPr>
        <w:t>Следующим подразделом оборотных средств является группа статей «Денежные средства»», в которой отражается имущество, чаще всего обладающее абсолютной ликвидностью, т.е., находящиеся в форме валюты Российской Федерации, кроме того, здесь представлено</w:t>
      </w:r>
      <w:r w:rsidR="00F25309">
        <w:rPr>
          <w:bCs/>
          <w:sz w:val="28"/>
          <w:szCs w:val="28"/>
        </w:rPr>
        <w:t xml:space="preserve"> </w:t>
      </w:r>
      <w:r w:rsidR="00973867" w:rsidRPr="00CE2214">
        <w:rPr>
          <w:bCs/>
          <w:sz w:val="28"/>
          <w:szCs w:val="28"/>
        </w:rPr>
        <w:t>и менее ликвидное имущество, как-то иностранная валюта.</w:t>
      </w:r>
    </w:p>
    <w:p w:rsidR="004166D4" w:rsidRPr="00CE2214" w:rsidRDefault="00882136" w:rsidP="00CE2214">
      <w:pPr>
        <w:spacing w:line="360" w:lineRule="auto"/>
        <w:ind w:firstLine="709"/>
        <w:jc w:val="both"/>
        <w:rPr>
          <w:bCs/>
          <w:sz w:val="28"/>
          <w:szCs w:val="28"/>
        </w:rPr>
      </w:pPr>
      <w:r>
        <w:rPr>
          <w:bCs/>
          <w:sz w:val="28"/>
          <w:szCs w:val="28"/>
        </w:rPr>
        <w:t xml:space="preserve"> </w:t>
      </w:r>
      <w:r w:rsidR="004166D4" w:rsidRPr="00CE2214">
        <w:rPr>
          <w:bCs/>
          <w:sz w:val="28"/>
          <w:szCs w:val="28"/>
        </w:rPr>
        <w:t xml:space="preserve">По статье «Касса» </w:t>
      </w:r>
      <w:r w:rsidR="00973867" w:rsidRPr="00CE2214">
        <w:rPr>
          <w:bCs/>
          <w:sz w:val="28"/>
          <w:szCs w:val="28"/>
        </w:rPr>
        <w:t>предприятия</w:t>
      </w:r>
      <w:r w:rsidR="004166D4" w:rsidRPr="00CE2214">
        <w:rPr>
          <w:bCs/>
          <w:sz w:val="28"/>
          <w:szCs w:val="28"/>
        </w:rPr>
        <w:t xml:space="preserve">, организации отражают сумму денежных средств, учет которых ведется по счету 50 «Касса» и специальных регистрах учета (журнал-ордер №1, ведомость №1, другие регистры ручной или машинной формы), Основание для записей по этим носителям информации являются записи на листах кассовой книги. Учет должен вестись в </w:t>
      </w:r>
      <w:r w:rsidR="00973867" w:rsidRPr="00CE2214">
        <w:rPr>
          <w:bCs/>
          <w:sz w:val="28"/>
          <w:szCs w:val="28"/>
        </w:rPr>
        <w:t>соответствии</w:t>
      </w:r>
      <w:r w:rsidR="004166D4" w:rsidRPr="00CE2214">
        <w:rPr>
          <w:bCs/>
          <w:sz w:val="28"/>
          <w:szCs w:val="28"/>
        </w:rPr>
        <w:t xml:space="preserve"> с требованиями «О порядке ведения кассовых операций в Российской Федерации».</w:t>
      </w:r>
    </w:p>
    <w:p w:rsidR="00B159EC" w:rsidRPr="00CE2214" w:rsidRDefault="00882136" w:rsidP="00CE2214">
      <w:pPr>
        <w:spacing w:line="360" w:lineRule="auto"/>
        <w:ind w:firstLine="709"/>
        <w:jc w:val="both"/>
        <w:rPr>
          <w:bCs/>
          <w:sz w:val="28"/>
          <w:szCs w:val="28"/>
        </w:rPr>
      </w:pPr>
      <w:r>
        <w:rPr>
          <w:bCs/>
          <w:sz w:val="28"/>
          <w:szCs w:val="28"/>
        </w:rPr>
        <w:t xml:space="preserve"> </w:t>
      </w:r>
      <w:r w:rsidR="004166D4" w:rsidRPr="00CE2214">
        <w:rPr>
          <w:bCs/>
          <w:sz w:val="28"/>
          <w:szCs w:val="28"/>
        </w:rPr>
        <w:t xml:space="preserve">В </w:t>
      </w:r>
      <w:r w:rsidR="00973867" w:rsidRPr="00CE2214">
        <w:rPr>
          <w:bCs/>
          <w:sz w:val="28"/>
          <w:szCs w:val="28"/>
        </w:rPr>
        <w:t>бухгалтерском</w:t>
      </w:r>
      <w:r w:rsidR="004166D4" w:rsidRPr="00CE2214">
        <w:rPr>
          <w:bCs/>
          <w:sz w:val="28"/>
          <w:szCs w:val="28"/>
        </w:rPr>
        <w:t xml:space="preserve"> балансе заполнение статьи происходит на основании Главной книги по счету 50 «Касса», журанала-ордера </w:t>
      </w:r>
      <w:r w:rsidR="00B159EC" w:rsidRPr="00CE2214">
        <w:rPr>
          <w:bCs/>
          <w:sz w:val="28"/>
          <w:szCs w:val="28"/>
        </w:rPr>
        <w:t>№</w:t>
      </w:r>
      <w:r w:rsidR="004166D4" w:rsidRPr="00CE2214">
        <w:rPr>
          <w:bCs/>
          <w:sz w:val="28"/>
          <w:szCs w:val="28"/>
        </w:rPr>
        <w:t>1,</w:t>
      </w:r>
      <w:r w:rsidR="00B159EC" w:rsidRPr="00CE2214">
        <w:rPr>
          <w:bCs/>
          <w:sz w:val="28"/>
          <w:szCs w:val="28"/>
        </w:rPr>
        <w:t xml:space="preserve"> ведомости №1.</w:t>
      </w:r>
    </w:p>
    <w:p w:rsidR="00B159EC" w:rsidRPr="00CE2214" w:rsidRDefault="00882136" w:rsidP="00CE2214">
      <w:pPr>
        <w:spacing w:line="360" w:lineRule="auto"/>
        <w:ind w:firstLine="709"/>
        <w:jc w:val="both"/>
        <w:rPr>
          <w:bCs/>
          <w:sz w:val="28"/>
          <w:szCs w:val="28"/>
        </w:rPr>
      </w:pPr>
      <w:r>
        <w:rPr>
          <w:bCs/>
          <w:sz w:val="28"/>
          <w:szCs w:val="28"/>
        </w:rPr>
        <w:t xml:space="preserve"> </w:t>
      </w:r>
      <w:r w:rsidR="005D0178" w:rsidRPr="00CE2214">
        <w:rPr>
          <w:bCs/>
          <w:sz w:val="28"/>
          <w:szCs w:val="28"/>
        </w:rPr>
        <w:t>В нашем</w:t>
      </w:r>
      <w:r w:rsidR="00B159EC" w:rsidRPr="00CE2214">
        <w:rPr>
          <w:bCs/>
          <w:sz w:val="28"/>
          <w:szCs w:val="28"/>
        </w:rPr>
        <w:t xml:space="preserve"> случае 3381 – на начало года; 4743 – на конец года. (См. приложения).</w:t>
      </w:r>
    </w:p>
    <w:p w:rsidR="004233F5" w:rsidRPr="00CE2214" w:rsidRDefault="00882136" w:rsidP="00CE2214">
      <w:pPr>
        <w:spacing w:line="360" w:lineRule="auto"/>
        <w:ind w:firstLine="709"/>
        <w:jc w:val="both"/>
        <w:rPr>
          <w:bCs/>
          <w:sz w:val="28"/>
          <w:szCs w:val="28"/>
        </w:rPr>
      </w:pPr>
      <w:r>
        <w:rPr>
          <w:bCs/>
          <w:sz w:val="28"/>
          <w:szCs w:val="28"/>
        </w:rPr>
        <w:t xml:space="preserve"> </w:t>
      </w:r>
      <w:r w:rsidR="00B159EC" w:rsidRPr="00CE2214">
        <w:rPr>
          <w:bCs/>
          <w:sz w:val="28"/>
          <w:szCs w:val="28"/>
        </w:rPr>
        <w:t>По статье «Расчетные счета» отражения суммы учитывается по счету 51 «Расчетный счет». По дебету этого счета отражается поступление средств, по кредиту – списание. Аналитический учет может вестись по разным счетам в разных кредитных учреждениях. В регистрах синтетического учета отражение денежных средств расчетного счета проводится подобно отражению средств по кассе. Для этой цели служит журнал-ордер №2 и ведомость №2. В отличи</w:t>
      </w:r>
      <w:r w:rsidR="00973867" w:rsidRPr="00CE2214">
        <w:rPr>
          <w:bCs/>
          <w:sz w:val="28"/>
          <w:szCs w:val="28"/>
        </w:rPr>
        <w:t>е</w:t>
      </w:r>
      <w:r w:rsidR="00B159EC" w:rsidRPr="00CE2214">
        <w:rPr>
          <w:bCs/>
          <w:sz w:val="28"/>
          <w:szCs w:val="28"/>
        </w:rPr>
        <w:t xml:space="preserve"> от средств по кассе, инвентаризация которых проводится путем прямого пересчета денежной наличности, основанием для отражения </w:t>
      </w:r>
      <w:r w:rsidR="004233F5" w:rsidRPr="00CE2214">
        <w:rPr>
          <w:bCs/>
          <w:sz w:val="28"/>
          <w:szCs w:val="28"/>
        </w:rPr>
        <w:t>результатов инвентаризации служат выписки из баланса.</w:t>
      </w:r>
      <w:r w:rsidR="004166D4" w:rsidRPr="00CE2214">
        <w:rPr>
          <w:bCs/>
          <w:sz w:val="28"/>
          <w:szCs w:val="28"/>
        </w:rPr>
        <w:t xml:space="preserve"> </w:t>
      </w:r>
    </w:p>
    <w:p w:rsidR="004233F5" w:rsidRPr="00CE2214" w:rsidRDefault="00882136" w:rsidP="00CE2214">
      <w:pPr>
        <w:spacing w:line="360" w:lineRule="auto"/>
        <w:ind w:firstLine="709"/>
        <w:jc w:val="both"/>
        <w:rPr>
          <w:bCs/>
          <w:sz w:val="28"/>
          <w:szCs w:val="28"/>
        </w:rPr>
      </w:pPr>
      <w:r>
        <w:rPr>
          <w:bCs/>
          <w:sz w:val="28"/>
          <w:szCs w:val="28"/>
        </w:rPr>
        <w:t xml:space="preserve"> </w:t>
      </w:r>
      <w:r w:rsidR="004233F5" w:rsidRPr="00CE2214">
        <w:rPr>
          <w:bCs/>
          <w:sz w:val="28"/>
          <w:szCs w:val="28"/>
        </w:rPr>
        <w:t xml:space="preserve">Статья баланса заполняется на основании </w:t>
      </w:r>
      <w:r w:rsidR="00973867" w:rsidRPr="00CE2214">
        <w:rPr>
          <w:bCs/>
          <w:sz w:val="28"/>
          <w:szCs w:val="28"/>
        </w:rPr>
        <w:t>остатков</w:t>
      </w:r>
      <w:r w:rsidR="004233F5" w:rsidRPr="00CE2214">
        <w:rPr>
          <w:bCs/>
          <w:sz w:val="28"/>
          <w:szCs w:val="28"/>
        </w:rPr>
        <w:t xml:space="preserve"> Главной книги по счету 51 «Расчетный счет», а также журнала-ордера №2 и ведомости №2. В моем случае на начало и на конец года соответственно: 26611 и 7696 (См. приложения).</w:t>
      </w:r>
    </w:p>
    <w:p w:rsidR="00153F79" w:rsidRPr="00CE2214" w:rsidRDefault="00882136" w:rsidP="00CE2214">
      <w:pPr>
        <w:spacing w:line="360" w:lineRule="auto"/>
        <w:ind w:firstLine="709"/>
        <w:jc w:val="both"/>
        <w:rPr>
          <w:bCs/>
          <w:sz w:val="28"/>
          <w:szCs w:val="28"/>
        </w:rPr>
      </w:pPr>
      <w:r>
        <w:rPr>
          <w:bCs/>
          <w:sz w:val="28"/>
          <w:szCs w:val="28"/>
        </w:rPr>
        <w:t xml:space="preserve"> </w:t>
      </w:r>
      <w:r w:rsidR="004233F5" w:rsidRPr="00CE2214">
        <w:rPr>
          <w:bCs/>
          <w:sz w:val="28"/>
          <w:szCs w:val="28"/>
        </w:rPr>
        <w:t>По статье «Прочие денежные средства» отражаются средства, находящиеся на специальных счетах в банках в форме денежных документов и суммы переводов в пути. Учет средств спец</w:t>
      </w:r>
      <w:r w:rsidR="00153F79" w:rsidRPr="00CE2214">
        <w:rPr>
          <w:bCs/>
          <w:sz w:val="28"/>
          <w:szCs w:val="28"/>
        </w:rPr>
        <w:t xml:space="preserve">иальных счетов ведется на счете 55 «Специальные счета в банках». </w:t>
      </w:r>
      <w:r w:rsidR="00973867" w:rsidRPr="00CE2214">
        <w:rPr>
          <w:bCs/>
          <w:sz w:val="28"/>
          <w:szCs w:val="28"/>
        </w:rPr>
        <w:t>На нем</w:t>
      </w:r>
      <w:r w:rsidR="00153F79" w:rsidRPr="00CE2214">
        <w:rPr>
          <w:bCs/>
          <w:sz w:val="28"/>
          <w:szCs w:val="28"/>
        </w:rPr>
        <w:t xml:space="preserve"> показывается движение </w:t>
      </w:r>
      <w:r w:rsidR="00973867" w:rsidRPr="00CE2214">
        <w:rPr>
          <w:bCs/>
          <w:sz w:val="28"/>
          <w:szCs w:val="28"/>
        </w:rPr>
        <w:t>средств</w:t>
      </w:r>
      <w:r w:rsidR="00153F79" w:rsidRPr="00CE2214">
        <w:rPr>
          <w:bCs/>
          <w:sz w:val="28"/>
          <w:szCs w:val="28"/>
        </w:rPr>
        <w:t xml:space="preserve"> в отечественной валюте, находящихся в форме платежных документов (</w:t>
      </w:r>
      <w:r w:rsidR="00973867" w:rsidRPr="00CE2214">
        <w:rPr>
          <w:bCs/>
          <w:sz w:val="28"/>
          <w:szCs w:val="28"/>
        </w:rPr>
        <w:t>аккредитивы</w:t>
      </w:r>
      <w:r w:rsidR="00153F79" w:rsidRPr="00CE2214">
        <w:rPr>
          <w:bCs/>
          <w:sz w:val="28"/>
          <w:szCs w:val="28"/>
        </w:rPr>
        <w:t>, чеки, другие платежные документы, кроме векселей). Зачисление данных средств производится путем их списания со счетов «Расчетный счет», «</w:t>
      </w:r>
      <w:r w:rsidR="00973867" w:rsidRPr="00CE2214">
        <w:rPr>
          <w:bCs/>
          <w:sz w:val="28"/>
          <w:szCs w:val="28"/>
        </w:rPr>
        <w:t>Валютный</w:t>
      </w:r>
      <w:r w:rsidR="00153F79" w:rsidRPr="00CE2214">
        <w:rPr>
          <w:bCs/>
          <w:sz w:val="28"/>
          <w:szCs w:val="28"/>
        </w:rPr>
        <w:t xml:space="preserve"> счет» и т.д.</w:t>
      </w:r>
    </w:p>
    <w:p w:rsidR="00153F79" w:rsidRPr="00CE2214" w:rsidRDefault="00882136" w:rsidP="00CE2214">
      <w:pPr>
        <w:spacing w:line="360" w:lineRule="auto"/>
        <w:ind w:firstLine="709"/>
        <w:jc w:val="both"/>
        <w:rPr>
          <w:bCs/>
          <w:sz w:val="28"/>
          <w:szCs w:val="28"/>
        </w:rPr>
      </w:pPr>
      <w:r>
        <w:rPr>
          <w:bCs/>
          <w:sz w:val="28"/>
          <w:szCs w:val="28"/>
        </w:rPr>
        <w:t xml:space="preserve"> </w:t>
      </w:r>
      <w:r w:rsidR="00153F79" w:rsidRPr="00CE2214">
        <w:rPr>
          <w:bCs/>
          <w:sz w:val="28"/>
          <w:szCs w:val="28"/>
        </w:rPr>
        <w:t xml:space="preserve">По мере </w:t>
      </w:r>
      <w:r w:rsidR="00973867" w:rsidRPr="00CE2214">
        <w:rPr>
          <w:bCs/>
          <w:sz w:val="28"/>
          <w:szCs w:val="28"/>
        </w:rPr>
        <w:t>использования</w:t>
      </w:r>
      <w:r w:rsidR="00153F79" w:rsidRPr="00CE2214">
        <w:rPr>
          <w:bCs/>
          <w:sz w:val="28"/>
          <w:szCs w:val="28"/>
        </w:rPr>
        <w:t xml:space="preserve"> средств по этим счетам, суммы списываются на счета расчетов. </w:t>
      </w:r>
      <w:r w:rsidR="00973867" w:rsidRPr="00CE2214">
        <w:rPr>
          <w:bCs/>
          <w:sz w:val="28"/>
          <w:szCs w:val="28"/>
        </w:rPr>
        <w:t>Остаток</w:t>
      </w:r>
      <w:r w:rsidR="00153F79" w:rsidRPr="00CE2214">
        <w:rPr>
          <w:bCs/>
          <w:sz w:val="28"/>
          <w:szCs w:val="28"/>
        </w:rPr>
        <w:t xml:space="preserve"> средств может быть возвращен с помощью бухгалтерской записи обратной зачислению.</w:t>
      </w:r>
    </w:p>
    <w:p w:rsidR="0032661D" w:rsidRPr="00CE2214" w:rsidRDefault="00882136" w:rsidP="00CE2214">
      <w:pPr>
        <w:spacing w:line="360" w:lineRule="auto"/>
        <w:ind w:firstLine="709"/>
        <w:jc w:val="both"/>
        <w:rPr>
          <w:bCs/>
          <w:sz w:val="28"/>
          <w:szCs w:val="28"/>
        </w:rPr>
      </w:pPr>
      <w:r>
        <w:rPr>
          <w:bCs/>
          <w:sz w:val="28"/>
          <w:szCs w:val="28"/>
        </w:rPr>
        <w:t xml:space="preserve"> </w:t>
      </w:r>
      <w:r w:rsidR="00153F79" w:rsidRPr="00CE2214">
        <w:rPr>
          <w:bCs/>
          <w:sz w:val="28"/>
          <w:szCs w:val="28"/>
        </w:rPr>
        <w:t xml:space="preserve">К денежным документам относятся марки пошлин и сборов, почтовые </w:t>
      </w:r>
      <w:r w:rsidR="00973867" w:rsidRPr="00CE2214">
        <w:rPr>
          <w:bCs/>
          <w:sz w:val="28"/>
          <w:szCs w:val="28"/>
        </w:rPr>
        <w:t>марки</w:t>
      </w:r>
      <w:r w:rsidR="00153F79" w:rsidRPr="00CE2214">
        <w:rPr>
          <w:bCs/>
          <w:sz w:val="28"/>
          <w:szCs w:val="28"/>
        </w:rPr>
        <w:t xml:space="preserve">, путевки в дома отдыха, извещения о денежных </w:t>
      </w:r>
      <w:r w:rsidR="00973867" w:rsidRPr="00CE2214">
        <w:rPr>
          <w:bCs/>
          <w:sz w:val="28"/>
          <w:szCs w:val="28"/>
        </w:rPr>
        <w:t>переводах,</w:t>
      </w:r>
      <w:r w:rsidR="00153F79" w:rsidRPr="00CE2214">
        <w:rPr>
          <w:bCs/>
          <w:sz w:val="28"/>
          <w:szCs w:val="28"/>
        </w:rPr>
        <w:t xml:space="preserve"> не поступивших на банковский счет и т.п. Подобное имущество обычно сохраняется в кассе организации, но в бухгалтерском учете показывается по счету 50/3</w:t>
      </w:r>
      <w:r w:rsidR="0032661D" w:rsidRPr="00CE2214">
        <w:rPr>
          <w:bCs/>
          <w:sz w:val="28"/>
          <w:szCs w:val="28"/>
        </w:rPr>
        <w:t xml:space="preserve"> «денежные документы». К денежным документам относят также акции, выкупленные у акционеров, однако в бухгалтерском балансе такое имущество отражается в подразделе учета краткосрочных финансовых вложений (до аннулирования выкупленных акций и списания их стоимости за счет резервного капитала или иных средств).</w:t>
      </w:r>
    </w:p>
    <w:p w:rsidR="0032661D" w:rsidRPr="00CE2214" w:rsidRDefault="00882136" w:rsidP="00CE2214">
      <w:pPr>
        <w:spacing w:line="360" w:lineRule="auto"/>
        <w:ind w:firstLine="709"/>
        <w:jc w:val="both"/>
        <w:rPr>
          <w:bCs/>
          <w:sz w:val="28"/>
          <w:szCs w:val="28"/>
        </w:rPr>
      </w:pPr>
      <w:r>
        <w:rPr>
          <w:bCs/>
          <w:sz w:val="28"/>
          <w:szCs w:val="28"/>
        </w:rPr>
        <w:t xml:space="preserve"> </w:t>
      </w:r>
      <w:r w:rsidR="0032661D" w:rsidRPr="00CE2214">
        <w:rPr>
          <w:bCs/>
          <w:sz w:val="28"/>
          <w:szCs w:val="28"/>
        </w:rPr>
        <w:t xml:space="preserve">Разумеется, средства, вложенные в денежные документы, образуются за счет отчислений со счетов по учету денежных средств «Касса», «Расчетный счет». Списание вложенных средств </w:t>
      </w:r>
      <w:r w:rsidR="00973867" w:rsidRPr="00CE2214">
        <w:rPr>
          <w:bCs/>
          <w:sz w:val="28"/>
          <w:szCs w:val="28"/>
        </w:rPr>
        <w:t>осуществляется</w:t>
      </w:r>
      <w:r w:rsidR="0032661D" w:rsidRPr="00CE2214">
        <w:rPr>
          <w:bCs/>
          <w:sz w:val="28"/>
          <w:szCs w:val="28"/>
        </w:rPr>
        <w:t xml:space="preserve"> путем их отнесения на счет затрат, нераспределенной прибыли, другие счета, включая и счета по учету денежных средств.</w:t>
      </w:r>
    </w:p>
    <w:p w:rsidR="005028B2" w:rsidRPr="00CE2214" w:rsidRDefault="00882136" w:rsidP="00CE2214">
      <w:pPr>
        <w:spacing w:line="360" w:lineRule="auto"/>
        <w:ind w:firstLine="709"/>
        <w:jc w:val="both"/>
        <w:rPr>
          <w:bCs/>
          <w:sz w:val="28"/>
          <w:szCs w:val="28"/>
        </w:rPr>
      </w:pPr>
      <w:r>
        <w:rPr>
          <w:bCs/>
          <w:sz w:val="28"/>
          <w:szCs w:val="28"/>
        </w:rPr>
        <w:t xml:space="preserve"> </w:t>
      </w:r>
      <w:r w:rsidR="0032661D" w:rsidRPr="00CE2214">
        <w:rPr>
          <w:bCs/>
          <w:sz w:val="28"/>
          <w:szCs w:val="28"/>
        </w:rPr>
        <w:t xml:space="preserve">По этой же статье отражается сумма денежных </w:t>
      </w:r>
      <w:r w:rsidR="00973867" w:rsidRPr="00CE2214">
        <w:rPr>
          <w:bCs/>
          <w:sz w:val="28"/>
          <w:szCs w:val="28"/>
        </w:rPr>
        <w:t>переводов</w:t>
      </w:r>
      <w:r w:rsidR="0032661D" w:rsidRPr="00CE2214">
        <w:rPr>
          <w:bCs/>
          <w:sz w:val="28"/>
          <w:szCs w:val="28"/>
        </w:rPr>
        <w:t xml:space="preserve"> в пути, учет которых ведется на счете 57 «Переводы в пути».</w:t>
      </w:r>
    </w:p>
    <w:p w:rsidR="005028B2" w:rsidRPr="00CE2214" w:rsidRDefault="00882136" w:rsidP="00CE2214">
      <w:pPr>
        <w:spacing w:line="360" w:lineRule="auto"/>
        <w:ind w:firstLine="709"/>
        <w:jc w:val="both"/>
        <w:rPr>
          <w:bCs/>
          <w:sz w:val="28"/>
          <w:szCs w:val="28"/>
        </w:rPr>
      </w:pPr>
      <w:r>
        <w:rPr>
          <w:bCs/>
          <w:sz w:val="28"/>
          <w:szCs w:val="28"/>
        </w:rPr>
        <w:t xml:space="preserve"> </w:t>
      </w:r>
      <w:r w:rsidR="005028B2" w:rsidRPr="00CE2214">
        <w:rPr>
          <w:bCs/>
          <w:sz w:val="28"/>
          <w:szCs w:val="28"/>
        </w:rPr>
        <w:t>Показатель строки определяется суммированием остатков по счетам 55, 57 и часть остатка субсчета 50/3 (кроме средств собственных, выкупленных у акционеров, акциях). Строка заполняется на основании данных Главной книги и аналитических данных по субсчету 50/3.</w:t>
      </w:r>
    </w:p>
    <w:p w:rsidR="005028B2" w:rsidRPr="00CE2214" w:rsidRDefault="00882136" w:rsidP="00CE2214">
      <w:pPr>
        <w:spacing w:line="360" w:lineRule="auto"/>
        <w:ind w:firstLine="709"/>
        <w:jc w:val="both"/>
        <w:rPr>
          <w:bCs/>
          <w:sz w:val="28"/>
          <w:szCs w:val="28"/>
        </w:rPr>
      </w:pPr>
      <w:r>
        <w:rPr>
          <w:bCs/>
          <w:sz w:val="28"/>
          <w:szCs w:val="28"/>
        </w:rPr>
        <w:t xml:space="preserve"> </w:t>
      </w:r>
      <w:r w:rsidR="005028B2" w:rsidRPr="00CE2214">
        <w:rPr>
          <w:bCs/>
          <w:sz w:val="28"/>
          <w:szCs w:val="28"/>
        </w:rPr>
        <w:t>В моем примере имеется остаток только на начало года, который составляет 1202 рубля.</w:t>
      </w:r>
    </w:p>
    <w:p w:rsidR="000E55FE" w:rsidRPr="00CE2214" w:rsidRDefault="00882136" w:rsidP="00CE2214">
      <w:pPr>
        <w:spacing w:line="360" w:lineRule="auto"/>
        <w:ind w:firstLine="709"/>
        <w:jc w:val="both"/>
        <w:rPr>
          <w:bCs/>
          <w:sz w:val="28"/>
          <w:szCs w:val="28"/>
        </w:rPr>
      </w:pPr>
      <w:r>
        <w:rPr>
          <w:bCs/>
          <w:sz w:val="28"/>
          <w:szCs w:val="28"/>
        </w:rPr>
        <w:t xml:space="preserve"> </w:t>
      </w:r>
      <w:r w:rsidR="005028B2" w:rsidRPr="00CE2214">
        <w:rPr>
          <w:bCs/>
          <w:sz w:val="28"/>
          <w:szCs w:val="28"/>
        </w:rPr>
        <w:t xml:space="preserve">После заполнения всех статей раздела необходимо подсчитать общую сумму средств, вложенных организацией в оборотные средства. В строке «Итого по разделу </w:t>
      </w:r>
      <w:r w:rsidR="005028B2" w:rsidRPr="00CE2214">
        <w:rPr>
          <w:bCs/>
          <w:sz w:val="28"/>
          <w:szCs w:val="28"/>
          <w:lang w:val="en-US"/>
        </w:rPr>
        <w:t>II</w:t>
      </w:r>
      <w:r w:rsidR="005028B2" w:rsidRPr="00CE2214">
        <w:rPr>
          <w:bCs/>
          <w:sz w:val="28"/>
          <w:szCs w:val="28"/>
        </w:rPr>
        <w:t xml:space="preserve">» необходимо сложить все суммы подразделов и отдельных статей, которые выступают как подразделы. Таким образом, показатель строки 290 находится арифметическим </w:t>
      </w:r>
      <w:r w:rsidR="00973867" w:rsidRPr="00CE2214">
        <w:rPr>
          <w:bCs/>
          <w:sz w:val="28"/>
          <w:szCs w:val="28"/>
        </w:rPr>
        <w:t>путем</w:t>
      </w:r>
      <w:r w:rsidR="005028B2" w:rsidRPr="00CE2214">
        <w:rPr>
          <w:bCs/>
          <w:sz w:val="28"/>
          <w:szCs w:val="28"/>
        </w:rPr>
        <w:t xml:space="preserve"> и представляет собой сумму средств по строкам 210;</w:t>
      </w:r>
      <w:r w:rsidR="000E55FE" w:rsidRPr="00CE2214">
        <w:rPr>
          <w:bCs/>
          <w:sz w:val="28"/>
          <w:szCs w:val="28"/>
        </w:rPr>
        <w:t xml:space="preserve"> </w:t>
      </w:r>
      <w:r w:rsidR="005028B2" w:rsidRPr="00CE2214">
        <w:rPr>
          <w:bCs/>
          <w:sz w:val="28"/>
          <w:szCs w:val="28"/>
        </w:rPr>
        <w:t>230</w:t>
      </w:r>
      <w:r w:rsidR="000E55FE" w:rsidRPr="00CE2214">
        <w:rPr>
          <w:bCs/>
          <w:sz w:val="28"/>
          <w:szCs w:val="28"/>
        </w:rPr>
        <w:t>; 240; 250; 260; 270.</w:t>
      </w:r>
    </w:p>
    <w:p w:rsidR="000E55FE" w:rsidRPr="00CE2214" w:rsidRDefault="00882136" w:rsidP="00CE2214">
      <w:pPr>
        <w:spacing w:line="360" w:lineRule="auto"/>
        <w:ind w:firstLine="709"/>
        <w:jc w:val="both"/>
        <w:rPr>
          <w:bCs/>
          <w:sz w:val="28"/>
          <w:szCs w:val="28"/>
        </w:rPr>
      </w:pPr>
      <w:r>
        <w:rPr>
          <w:bCs/>
          <w:sz w:val="28"/>
          <w:szCs w:val="28"/>
        </w:rPr>
        <w:t xml:space="preserve"> </w:t>
      </w:r>
      <w:r w:rsidR="000E55FE" w:rsidRPr="00CE2214">
        <w:rPr>
          <w:bCs/>
          <w:sz w:val="28"/>
          <w:szCs w:val="28"/>
        </w:rPr>
        <w:t xml:space="preserve">В балансе ООО «Компания Альянс» общая сумма раздела по строке 290 на начало и конец года </w:t>
      </w:r>
      <w:r w:rsidR="00973867" w:rsidRPr="00CE2214">
        <w:rPr>
          <w:bCs/>
          <w:sz w:val="28"/>
          <w:szCs w:val="28"/>
        </w:rPr>
        <w:t>соответственно</w:t>
      </w:r>
      <w:r w:rsidR="000E55FE" w:rsidRPr="00CE2214">
        <w:rPr>
          <w:bCs/>
          <w:sz w:val="28"/>
          <w:szCs w:val="28"/>
        </w:rPr>
        <w:t>: 1056936 и 1584207.</w:t>
      </w:r>
    </w:p>
    <w:p w:rsidR="001E622D" w:rsidRPr="00CE2214" w:rsidRDefault="00882136" w:rsidP="00CE2214">
      <w:pPr>
        <w:spacing w:line="360" w:lineRule="auto"/>
        <w:ind w:firstLine="709"/>
        <w:jc w:val="both"/>
        <w:rPr>
          <w:bCs/>
          <w:sz w:val="28"/>
          <w:szCs w:val="28"/>
        </w:rPr>
      </w:pPr>
      <w:r>
        <w:rPr>
          <w:bCs/>
          <w:sz w:val="28"/>
          <w:szCs w:val="28"/>
        </w:rPr>
        <w:t xml:space="preserve"> </w:t>
      </w:r>
      <w:r w:rsidR="000E55FE" w:rsidRPr="00CE2214">
        <w:rPr>
          <w:bCs/>
          <w:sz w:val="28"/>
          <w:szCs w:val="28"/>
        </w:rPr>
        <w:t>После заполнения всех разделов актива бухгалтерского баланса, следует подвести его общий итог, который и будет являться общей стоимостью имущества организации, при условии</w:t>
      </w:r>
      <w:r w:rsidR="00A730D9" w:rsidRPr="00CE2214">
        <w:rPr>
          <w:bCs/>
          <w:sz w:val="28"/>
          <w:szCs w:val="28"/>
        </w:rPr>
        <w:t xml:space="preserve"> отсутствия убытков. Для отражения </w:t>
      </w:r>
      <w:r w:rsidR="00973867" w:rsidRPr="00CE2214">
        <w:rPr>
          <w:bCs/>
          <w:sz w:val="28"/>
          <w:szCs w:val="28"/>
        </w:rPr>
        <w:t>итога</w:t>
      </w:r>
      <w:r w:rsidR="00A730D9" w:rsidRPr="00CE2214">
        <w:rPr>
          <w:bCs/>
          <w:sz w:val="28"/>
          <w:szCs w:val="28"/>
        </w:rPr>
        <w:t xml:space="preserve"> формы №1 или валюты баланса предназначена строка «Баланс»</w:t>
      </w:r>
      <w:r w:rsidR="001E622D" w:rsidRPr="00CE2214">
        <w:rPr>
          <w:bCs/>
          <w:sz w:val="28"/>
          <w:szCs w:val="28"/>
        </w:rPr>
        <w:t>, показатель которой является общим итогом главной формы отчетности и вычисляется как сумма показателей раздела формы №1. В моем случае 1219058 и 1770739, на начало и конец года соответственно (См. приложения).</w:t>
      </w:r>
    </w:p>
    <w:p w:rsidR="001E622D" w:rsidRPr="00CE2214" w:rsidRDefault="00882136" w:rsidP="00CE2214">
      <w:pPr>
        <w:spacing w:line="360" w:lineRule="auto"/>
        <w:ind w:firstLine="709"/>
        <w:jc w:val="both"/>
        <w:rPr>
          <w:bCs/>
          <w:sz w:val="28"/>
          <w:szCs w:val="28"/>
        </w:rPr>
      </w:pPr>
      <w:r>
        <w:rPr>
          <w:bCs/>
          <w:sz w:val="28"/>
          <w:szCs w:val="28"/>
        </w:rPr>
        <w:t xml:space="preserve"> </w:t>
      </w:r>
      <w:r w:rsidR="001E622D" w:rsidRPr="00CE2214">
        <w:rPr>
          <w:bCs/>
          <w:sz w:val="28"/>
          <w:szCs w:val="28"/>
        </w:rPr>
        <w:t xml:space="preserve">В пассивной части бухгалтерского баланса, имущественная масса собрана исходя из условий ее приобретения, которые при современной </w:t>
      </w:r>
      <w:r w:rsidR="00973867" w:rsidRPr="00CE2214">
        <w:rPr>
          <w:bCs/>
          <w:sz w:val="28"/>
          <w:szCs w:val="28"/>
        </w:rPr>
        <w:t>формы</w:t>
      </w:r>
      <w:r w:rsidR="001E622D" w:rsidRPr="00CE2214">
        <w:rPr>
          <w:bCs/>
          <w:sz w:val="28"/>
          <w:szCs w:val="28"/>
        </w:rPr>
        <w:t xml:space="preserve"> экономических отношений между предприятием и связанными с ним деловыми отношениями, юридическим и физическими, правильнее рассматривать как обязательства.</w:t>
      </w:r>
    </w:p>
    <w:p w:rsidR="001E622D" w:rsidRPr="00CE2214" w:rsidRDefault="00882136" w:rsidP="00CE2214">
      <w:pPr>
        <w:spacing w:line="360" w:lineRule="auto"/>
        <w:ind w:firstLine="709"/>
        <w:jc w:val="both"/>
        <w:rPr>
          <w:bCs/>
          <w:sz w:val="28"/>
          <w:szCs w:val="28"/>
        </w:rPr>
      </w:pPr>
      <w:r>
        <w:rPr>
          <w:bCs/>
          <w:sz w:val="28"/>
          <w:szCs w:val="28"/>
        </w:rPr>
        <w:t xml:space="preserve"> </w:t>
      </w:r>
      <w:r w:rsidR="001E622D" w:rsidRPr="00CE2214">
        <w:rPr>
          <w:bCs/>
          <w:sz w:val="28"/>
          <w:szCs w:val="28"/>
        </w:rPr>
        <w:t>Пассив, как и актив, строится по правилу уменьшения стабильности данных своих статей. В соответствии с этим, в первом разделе пассива (по порядковому номеру – третий) представлены обязательства, обладающие стабильностью в течение долгого времени оставаться неизменными.</w:t>
      </w:r>
    </w:p>
    <w:p w:rsidR="00007E69" w:rsidRPr="00CE2214" w:rsidRDefault="00882136" w:rsidP="00CE2214">
      <w:pPr>
        <w:spacing w:line="360" w:lineRule="auto"/>
        <w:ind w:firstLine="709"/>
        <w:jc w:val="both"/>
        <w:rPr>
          <w:bCs/>
          <w:sz w:val="28"/>
          <w:szCs w:val="28"/>
        </w:rPr>
      </w:pPr>
      <w:r>
        <w:rPr>
          <w:bCs/>
          <w:sz w:val="28"/>
          <w:szCs w:val="28"/>
        </w:rPr>
        <w:t xml:space="preserve"> </w:t>
      </w:r>
      <w:r w:rsidR="001E622D" w:rsidRPr="00CE2214">
        <w:rPr>
          <w:bCs/>
          <w:sz w:val="28"/>
          <w:szCs w:val="28"/>
        </w:rPr>
        <w:t xml:space="preserve">В разделе </w:t>
      </w:r>
      <w:r w:rsidR="00221ACB" w:rsidRPr="00CE2214">
        <w:rPr>
          <w:bCs/>
          <w:sz w:val="28"/>
          <w:szCs w:val="28"/>
          <w:lang w:val="en-US"/>
        </w:rPr>
        <w:t>III</w:t>
      </w:r>
      <w:r w:rsidR="00F25309">
        <w:rPr>
          <w:bCs/>
          <w:sz w:val="28"/>
          <w:szCs w:val="28"/>
        </w:rPr>
        <w:t xml:space="preserve"> </w:t>
      </w:r>
      <w:r w:rsidR="001E622D" w:rsidRPr="00CE2214">
        <w:rPr>
          <w:bCs/>
          <w:sz w:val="28"/>
          <w:szCs w:val="28"/>
        </w:rPr>
        <w:t>«</w:t>
      </w:r>
      <w:r w:rsidR="004A7F74" w:rsidRPr="00CE2214">
        <w:rPr>
          <w:bCs/>
          <w:sz w:val="28"/>
          <w:szCs w:val="28"/>
        </w:rPr>
        <w:t>К</w:t>
      </w:r>
      <w:r w:rsidR="001E622D" w:rsidRPr="00CE2214">
        <w:rPr>
          <w:bCs/>
          <w:sz w:val="28"/>
          <w:szCs w:val="28"/>
        </w:rPr>
        <w:t>апитал и резервы» представлена сумма средств, которые по своей экономической природе и исходя из принятых в государстве юридических норм, являются собственностью хозяйствующего субъекта, т.е. предприятия, организации. Причем, сюда входят как средства, имевшие в распоряжении предприятия с начала его работы, так и созданное в процессе хозяйственной деятельности имущество разного вещественного пополнения.</w:t>
      </w:r>
    </w:p>
    <w:p w:rsidR="001E622D" w:rsidRPr="00CE2214" w:rsidRDefault="00882136" w:rsidP="00CE2214">
      <w:pPr>
        <w:spacing w:line="360" w:lineRule="auto"/>
        <w:ind w:firstLine="709"/>
        <w:jc w:val="both"/>
        <w:rPr>
          <w:bCs/>
          <w:sz w:val="28"/>
          <w:szCs w:val="28"/>
        </w:rPr>
      </w:pPr>
      <w:r>
        <w:rPr>
          <w:bCs/>
          <w:sz w:val="28"/>
          <w:szCs w:val="28"/>
        </w:rPr>
        <w:t xml:space="preserve"> </w:t>
      </w:r>
      <w:r w:rsidR="004A7F74" w:rsidRPr="00CE2214">
        <w:rPr>
          <w:bCs/>
          <w:sz w:val="28"/>
          <w:szCs w:val="28"/>
        </w:rPr>
        <w:t xml:space="preserve">Первой статьей раздела «Капитал и резервы» является статья «Уставный капитал», Здесь должны быть отражены суммы средств, вложенных в организацию при ее создании и ставших собственностью </w:t>
      </w:r>
      <w:r w:rsidR="00973867" w:rsidRPr="00CE2214">
        <w:rPr>
          <w:bCs/>
          <w:sz w:val="28"/>
          <w:szCs w:val="28"/>
        </w:rPr>
        <w:t>этой</w:t>
      </w:r>
      <w:r w:rsidR="004A7F74" w:rsidRPr="00CE2214">
        <w:rPr>
          <w:bCs/>
          <w:sz w:val="28"/>
          <w:szCs w:val="28"/>
        </w:rPr>
        <w:t xml:space="preserve"> организации. Способы </w:t>
      </w:r>
      <w:r w:rsidR="00973867" w:rsidRPr="00CE2214">
        <w:rPr>
          <w:bCs/>
          <w:sz w:val="28"/>
          <w:szCs w:val="28"/>
        </w:rPr>
        <w:t>инвестиций</w:t>
      </w:r>
      <w:r w:rsidR="004A7F74" w:rsidRPr="00CE2214">
        <w:rPr>
          <w:bCs/>
          <w:sz w:val="28"/>
          <w:szCs w:val="28"/>
        </w:rPr>
        <w:t xml:space="preserve"> средств зависят от организационно-правовой формы образованного хозяйствующего субъекта.</w:t>
      </w:r>
      <w:r w:rsidR="00F25309">
        <w:rPr>
          <w:bCs/>
          <w:sz w:val="28"/>
          <w:szCs w:val="28"/>
        </w:rPr>
        <w:t xml:space="preserve"> </w:t>
      </w:r>
      <w:r w:rsidR="004A7F74" w:rsidRPr="00CE2214">
        <w:rPr>
          <w:bCs/>
          <w:sz w:val="28"/>
          <w:szCs w:val="28"/>
        </w:rPr>
        <w:t xml:space="preserve">Капитал общества с ограниченной ответственностью разделен на паи (доли), которые могут переходить к </w:t>
      </w:r>
      <w:r w:rsidR="00973867" w:rsidRPr="00CE2214">
        <w:rPr>
          <w:bCs/>
          <w:sz w:val="28"/>
          <w:szCs w:val="28"/>
        </w:rPr>
        <w:t>другому</w:t>
      </w:r>
      <w:r w:rsidR="004A7F74" w:rsidRPr="00CE2214">
        <w:rPr>
          <w:bCs/>
          <w:sz w:val="28"/>
          <w:szCs w:val="28"/>
        </w:rPr>
        <w:t xml:space="preserve"> собственнику только с общего согласия вкладчиков. Существует множество разновидностей уставного капитала: складочный капитал, уставной фонд и т.д.</w:t>
      </w:r>
      <w:r w:rsidR="00C62405" w:rsidRPr="00CE2214">
        <w:rPr>
          <w:bCs/>
          <w:sz w:val="28"/>
          <w:szCs w:val="28"/>
        </w:rPr>
        <w:t xml:space="preserve"> (В ООО «Компания Альянс» уставный капитал сформирован в виде уставного фонда). Однако, любое вложение средств в создание предприятия или организации при их создании, необходимо для осуществления финансово-хозяйственной деятельности и приводит к возникновению прав на часть прибыли, а иногда и права влиять на процесс принятия решений о дальнейшей деятельности субъекта хозяйствования.</w:t>
      </w:r>
    </w:p>
    <w:p w:rsidR="00C62405" w:rsidRPr="00CE2214" w:rsidRDefault="00882136" w:rsidP="00CE2214">
      <w:pPr>
        <w:spacing w:line="360" w:lineRule="auto"/>
        <w:ind w:firstLine="709"/>
        <w:jc w:val="both"/>
        <w:rPr>
          <w:bCs/>
          <w:sz w:val="28"/>
          <w:szCs w:val="28"/>
        </w:rPr>
      </w:pPr>
      <w:r>
        <w:rPr>
          <w:bCs/>
          <w:sz w:val="28"/>
          <w:szCs w:val="28"/>
        </w:rPr>
        <w:t xml:space="preserve"> </w:t>
      </w:r>
      <w:r w:rsidR="00C62405" w:rsidRPr="00CE2214">
        <w:rPr>
          <w:bCs/>
          <w:sz w:val="28"/>
          <w:szCs w:val="28"/>
        </w:rPr>
        <w:t xml:space="preserve">Многие аспекты в процессе </w:t>
      </w:r>
      <w:r w:rsidR="00973867" w:rsidRPr="00CE2214">
        <w:rPr>
          <w:bCs/>
          <w:sz w:val="28"/>
          <w:szCs w:val="28"/>
        </w:rPr>
        <w:t>формирования</w:t>
      </w:r>
      <w:r w:rsidR="00C62405" w:rsidRPr="00CE2214">
        <w:rPr>
          <w:bCs/>
          <w:sz w:val="28"/>
          <w:szCs w:val="28"/>
        </w:rPr>
        <w:t xml:space="preserve"> и изменений капитала предприятий регулируются законодательно (в частности, Гражданским кодексом Российской Федерации и Законом об акционерных обществах)</w:t>
      </w:r>
      <w:r w:rsidR="00814F9D" w:rsidRPr="00CE2214">
        <w:rPr>
          <w:bCs/>
          <w:sz w:val="28"/>
          <w:szCs w:val="28"/>
        </w:rPr>
        <w:t>. В силу огромной важности ставного капитала для предприятия и влияния,</w:t>
      </w:r>
      <w:r w:rsidR="00F25309">
        <w:rPr>
          <w:bCs/>
          <w:sz w:val="28"/>
          <w:szCs w:val="28"/>
        </w:rPr>
        <w:t xml:space="preserve"> </w:t>
      </w:r>
      <w:r w:rsidR="00814F9D" w:rsidRPr="00CE2214">
        <w:rPr>
          <w:bCs/>
          <w:sz w:val="28"/>
          <w:szCs w:val="28"/>
        </w:rPr>
        <w:t xml:space="preserve">которое может оказать его уменьшение на интересы вкладчиков и деловых партнеров, сумма уставного капитала определяется в уставе и может быть изменена лишь по причинам в нем изложенным или </w:t>
      </w:r>
      <w:r w:rsidR="00973867" w:rsidRPr="00CE2214">
        <w:rPr>
          <w:bCs/>
          <w:sz w:val="28"/>
          <w:szCs w:val="28"/>
        </w:rPr>
        <w:t>вследствие</w:t>
      </w:r>
      <w:r w:rsidR="00814F9D" w:rsidRPr="00CE2214">
        <w:rPr>
          <w:bCs/>
          <w:sz w:val="28"/>
          <w:szCs w:val="28"/>
        </w:rPr>
        <w:t xml:space="preserve"> изменения законодательства.</w:t>
      </w:r>
    </w:p>
    <w:p w:rsidR="00814F9D" w:rsidRPr="00CE2214" w:rsidRDefault="00882136" w:rsidP="00CE2214">
      <w:pPr>
        <w:spacing w:line="360" w:lineRule="auto"/>
        <w:ind w:firstLine="709"/>
        <w:jc w:val="both"/>
        <w:rPr>
          <w:bCs/>
          <w:sz w:val="28"/>
          <w:szCs w:val="28"/>
        </w:rPr>
      </w:pPr>
      <w:r>
        <w:rPr>
          <w:bCs/>
          <w:sz w:val="28"/>
          <w:szCs w:val="28"/>
        </w:rPr>
        <w:t xml:space="preserve"> </w:t>
      </w:r>
      <w:r w:rsidR="00814F9D" w:rsidRPr="00CE2214">
        <w:rPr>
          <w:bCs/>
          <w:sz w:val="28"/>
          <w:szCs w:val="28"/>
        </w:rPr>
        <w:t xml:space="preserve">Итак, уставный капитал предприятий и организаций образуется за счет вкладов участников. Вклады могут быть как денежными вложениями, так и вложениями в ином вещественной пополнении. В последнем случае необходимо, чтобы оценка была как можно более реальной, не только ради вложения реальности балансовых статей, но и с целью </w:t>
      </w:r>
      <w:r w:rsidR="00973867" w:rsidRPr="00CE2214">
        <w:rPr>
          <w:bCs/>
          <w:sz w:val="28"/>
          <w:szCs w:val="28"/>
        </w:rPr>
        <w:t>правильного</w:t>
      </w:r>
      <w:r w:rsidR="00814F9D" w:rsidRPr="00CE2214">
        <w:rPr>
          <w:bCs/>
          <w:sz w:val="28"/>
          <w:szCs w:val="28"/>
        </w:rPr>
        <w:t xml:space="preserve"> </w:t>
      </w:r>
      <w:r w:rsidR="00973867" w:rsidRPr="00CE2214">
        <w:rPr>
          <w:bCs/>
          <w:sz w:val="28"/>
          <w:szCs w:val="28"/>
        </w:rPr>
        <w:t>распределения</w:t>
      </w:r>
      <w:r w:rsidR="00814F9D" w:rsidRPr="00CE2214">
        <w:rPr>
          <w:bCs/>
          <w:sz w:val="28"/>
          <w:szCs w:val="28"/>
        </w:rPr>
        <w:t xml:space="preserve"> прибыли между участниками.</w:t>
      </w:r>
    </w:p>
    <w:p w:rsidR="00814F9D" w:rsidRPr="00CE2214" w:rsidRDefault="00882136" w:rsidP="00CE2214">
      <w:pPr>
        <w:spacing w:line="360" w:lineRule="auto"/>
        <w:ind w:firstLine="709"/>
        <w:jc w:val="both"/>
        <w:rPr>
          <w:bCs/>
          <w:sz w:val="28"/>
          <w:szCs w:val="28"/>
        </w:rPr>
      </w:pPr>
      <w:r>
        <w:rPr>
          <w:bCs/>
          <w:sz w:val="28"/>
          <w:szCs w:val="28"/>
        </w:rPr>
        <w:t xml:space="preserve"> </w:t>
      </w:r>
      <w:r w:rsidR="00814F9D" w:rsidRPr="00CE2214">
        <w:rPr>
          <w:bCs/>
          <w:sz w:val="28"/>
          <w:szCs w:val="28"/>
        </w:rPr>
        <w:t>На заявленную в учредительных документах сумму капитала открываются счета</w:t>
      </w:r>
      <w:r w:rsidR="004F7701" w:rsidRPr="00CE2214">
        <w:rPr>
          <w:bCs/>
          <w:sz w:val="28"/>
          <w:szCs w:val="28"/>
        </w:rPr>
        <w:t xml:space="preserve"> «Расчеты с учредителями» (Дебет) и «Уставный капитал» (Кредит). В дальнейшем при фактическом поступлении средств вкладов их стоимость списывается со счета «Расчеты с учредителями» на счета имущества.</w:t>
      </w:r>
    </w:p>
    <w:p w:rsidR="004F7701" w:rsidRPr="00CE2214" w:rsidRDefault="00882136" w:rsidP="00CE2214">
      <w:pPr>
        <w:spacing w:line="360" w:lineRule="auto"/>
        <w:ind w:firstLine="709"/>
        <w:jc w:val="both"/>
        <w:rPr>
          <w:bCs/>
          <w:sz w:val="28"/>
          <w:szCs w:val="28"/>
        </w:rPr>
      </w:pPr>
      <w:r>
        <w:rPr>
          <w:bCs/>
          <w:sz w:val="28"/>
          <w:szCs w:val="28"/>
        </w:rPr>
        <w:t xml:space="preserve"> </w:t>
      </w:r>
      <w:r w:rsidR="004F7701" w:rsidRPr="00CE2214">
        <w:rPr>
          <w:bCs/>
          <w:sz w:val="28"/>
          <w:szCs w:val="28"/>
        </w:rPr>
        <w:t xml:space="preserve">Требование сохранения финансовых ресурсов предприятия оказало влияние и на бухгалтерский баланс, в котором уставный капитал на начало года обычно, бывает равен сумме капитала на конец года. Погашение убытков и приращение имущества за счет дополнительного вложения </w:t>
      </w:r>
      <w:r w:rsidR="00973867" w:rsidRPr="00CE2214">
        <w:rPr>
          <w:bCs/>
          <w:sz w:val="28"/>
          <w:szCs w:val="28"/>
        </w:rPr>
        <w:t>средств</w:t>
      </w:r>
      <w:r w:rsidR="004F7701" w:rsidRPr="00CE2214">
        <w:rPr>
          <w:bCs/>
          <w:sz w:val="28"/>
          <w:szCs w:val="28"/>
        </w:rPr>
        <w:t>, производят по</w:t>
      </w:r>
      <w:r w:rsidR="00F25309">
        <w:rPr>
          <w:bCs/>
          <w:sz w:val="28"/>
          <w:szCs w:val="28"/>
        </w:rPr>
        <w:t xml:space="preserve"> </w:t>
      </w:r>
      <w:r w:rsidR="004F7701" w:rsidRPr="00CE2214">
        <w:rPr>
          <w:bCs/>
          <w:sz w:val="28"/>
          <w:szCs w:val="28"/>
        </w:rPr>
        <w:t>другим статьям баланса.</w:t>
      </w:r>
    </w:p>
    <w:p w:rsidR="004F7701" w:rsidRPr="00CE2214" w:rsidRDefault="00882136" w:rsidP="00CE2214">
      <w:pPr>
        <w:spacing w:line="360" w:lineRule="auto"/>
        <w:ind w:firstLine="709"/>
        <w:jc w:val="both"/>
        <w:rPr>
          <w:bCs/>
          <w:sz w:val="28"/>
          <w:szCs w:val="28"/>
        </w:rPr>
      </w:pPr>
      <w:r>
        <w:rPr>
          <w:bCs/>
          <w:sz w:val="28"/>
          <w:szCs w:val="28"/>
        </w:rPr>
        <w:t xml:space="preserve"> </w:t>
      </w:r>
      <w:r w:rsidR="004F7701" w:rsidRPr="00CE2214">
        <w:rPr>
          <w:bCs/>
          <w:sz w:val="28"/>
          <w:szCs w:val="28"/>
        </w:rPr>
        <w:t>На основе уставного капитала производится расчет чистых активов предприятия. Порядок исчисления этого показателя разработан и утвержден</w:t>
      </w:r>
      <w:r w:rsidR="00F25309">
        <w:rPr>
          <w:bCs/>
          <w:sz w:val="28"/>
          <w:szCs w:val="28"/>
        </w:rPr>
        <w:t xml:space="preserve"> </w:t>
      </w:r>
      <w:r w:rsidR="004F7701" w:rsidRPr="00CE2214">
        <w:rPr>
          <w:bCs/>
          <w:sz w:val="28"/>
          <w:szCs w:val="28"/>
        </w:rPr>
        <w:t>Минфином. Данный показатель не входит в баланс в качестве статьи или</w:t>
      </w:r>
      <w:r w:rsidR="00F25309">
        <w:rPr>
          <w:bCs/>
          <w:sz w:val="28"/>
          <w:szCs w:val="28"/>
        </w:rPr>
        <w:t xml:space="preserve"> </w:t>
      </w:r>
      <w:r w:rsidR="004F7701" w:rsidRPr="00CE2214">
        <w:rPr>
          <w:bCs/>
          <w:sz w:val="28"/>
          <w:szCs w:val="28"/>
        </w:rPr>
        <w:t xml:space="preserve">раздела, но рассчитывается на основе его статей. Алгоритм расчета таков, что повышение зарегистрированной величины уставного капитала под этой величиной может иметь место </w:t>
      </w:r>
      <w:r w:rsidR="00973867" w:rsidRPr="00CE2214">
        <w:rPr>
          <w:bCs/>
          <w:sz w:val="28"/>
          <w:szCs w:val="28"/>
        </w:rPr>
        <w:t>вследствие</w:t>
      </w:r>
      <w:r w:rsidR="004F7701" w:rsidRPr="00CE2214">
        <w:rPr>
          <w:bCs/>
          <w:sz w:val="28"/>
          <w:szCs w:val="28"/>
        </w:rPr>
        <w:t xml:space="preserve"> потерь имущества в результате его порчи, </w:t>
      </w:r>
      <w:r w:rsidR="00973867" w:rsidRPr="00CE2214">
        <w:rPr>
          <w:bCs/>
          <w:sz w:val="28"/>
          <w:szCs w:val="28"/>
        </w:rPr>
        <w:t>разрушений</w:t>
      </w:r>
      <w:r w:rsidR="004F7701" w:rsidRPr="00CE2214">
        <w:rPr>
          <w:bCs/>
          <w:sz w:val="28"/>
          <w:szCs w:val="28"/>
        </w:rPr>
        <w:t xml:space="preserve"> или </w:t>
      </w:r>
      <w:r w:rsidR="00973867" w:rsidRPr="00CE2214">
        <w:rPr>
          <w:bCs/>
          <w:sz w:val="28"/>
          <w:szCs w:val="28"/>
        </w:rPr>
        <w:t>вследствие</w:t>
      </w:r>
      <w:r w:rsidR="004F7701" w:rsidRPr="00CE2214">
        <w:rPr>
          <w:bCs/>
          <w:sz w:val="28"/>
          <w:szCs w:val="28"/>
        </w:rPr>
        <w:t xml:space="preserve"> обнаружившихся убытков.</w:t>
      </w:r>
    </w:p>
    <w:p w:rsidR="004F7701" w:rsidRPr="00CE2214" w:rsidRDefault="004F7701" w:rsidP="00CE2214">
      <w:pPr>
        <w:spacing w:line="360" w:lineRule="auto"/>
        <w:ind w:firstLine="709"/>
        <w:jc w:val="both"/>
        <w:rPr>
          <w:bCs/>
          <w:sz w:val="28"/>
          <w:szCs w:val="28"/>
        </w:rPr>
      </w:pPr>
      <w:r w:rsidRPr="00CE2214">
        <w:rPr>
          <w:bCs/>
          <w:sz w:val="28"/>
          <w:szCs w:val="28"/>
        </w:rPr>
        <w:t xml:space="preserve">Сравнение чистого имущества с капиталом предприятия зафиксировано в Гражданском кодексе Российской Федерации. При фактическом снижении имущественного потенциала предприятия </w:t>
      </w:r>
      <w:r w:rsidR="00973867" w:rsidRPr="00CE2214">
        <w:rPr>
          <w:bCs/>
          <w:sz w:val="28"/>
          <w:szCs w:val="28"/>
        </w:rPr>
        <w:t>вследствие</w:t>
      </w:r>
      <w:r w:rsidRPr="00CE2214">
        <w:rPr>
          <w:bCs/>
          <w:sz w:val="28"/>
          <w:szCs w:val="28"/>
        </w:rPr>
        <w:t xml:space="preserve"> убытков </w:t>
      </w:r>
      <w:r w:rsidR="008B35F3" w:rsidRPr="00CE2214">
        <w:rPr>
          <w:bCs/>
          <w:sz w:val="28"/>
          <w:szCs w:val="28"/>
        </w:rPr>
        <w:t>необходима перерегистрация предприятия, т.е. уменьшение его уставного капитала, а иногда и хозяйственно-правовой формы, если получившийся</w:t>
      </w:r>
      <w:r w:rsidR="00F25309">
        <w:rPr>
          <w:bCs/>
          <w:sz w:val="28"/>
          <w:szCs w:val="28"/>
        </w:rPr>
        <w:t xml:space="preserve"> </w:t>
      </w:r>
      <w:r w:rsidR="008B35F3" w:rsidRPr="00CE2214">
        <w:rPr>
          <w:bCs/>
          <w:sz w:val="28"/>
          <w:szCs w:val="28"/>
        </w:rPr>
        <w:t>в итоге размер каптала меньше, чем его минимально допустимый размер.</w:t>
      </w:r>
    </w:p>
    <w:p w:rsidR="004923E7" w:rsidRPr="00CE2214" w:rsidRDefault="00882136" w:rsidP="00CE2214">
      <w:pPr>
        <w:spacing w:line="360" w:lineRule="auto"/>
        <w:ind w:firstLine="709"/>
        <w:jc w:val="both"/>
        <w:rPr>
          <w:bCs/>
          <w:sz w:val="28"/>
          <w:szCs w:val="28"/>
        </w:rPr>
      </w:pPr>
      <w:r>
        <w:rPr>
          <w:bCs/>
          <w:sz w:val="28"/>
          <w:szCs w:val="28"/>
        </w:rPr>
        <w:t xml:space="preserve"> </w:t>
      </w:r>
      <w:r w:rsidR="008B35F3" w:rsidRPr="00CE2214">
        <w:rPr>
          <w:bCs/>
          <w:sz w:val="28"/>
          <w:szCs w:val="28"/>
        </w:rPr>
        <w:t xml:space="preserve">Процедура контроля уставного каптала предприятия, в основном, заключается в </w:t>
      </w:r>
      <w:r w:rsidR="00973867" w:rsidRPr="00CE2214">
        <w:rPr>
          <w:bCs/>
          <w:sz w:val="28"/>
          <w:szCs w:val="28"/>
        </w:rPr>
        <w:t>соответствии</w:t>
      </w:r>
      <w:r w:rsidR="008B35F3" w:rsidRPr="00CE2214">
        <w:rPr>
          <w:bCs/>
          <w:sz w:val="28"/>
          <w:szCs w:val="28"/>
        </w:rPr>
        <w:t xml:space="preserve"> учетных данных по счету 80, с данными реестра акционеров, а так же в проверке соответствия учредительных документов предприятия требованию законодательства РФ.</w:t>
      </w:r>
    </w:p>
    <w:p w:rsidR="004923E7" w:rsidRPr="00CE2214" w:rsidRDefault="00882136" w:rsidP="00CE2214">
      <w:pPr>
        <w:spacing w:line="360" w:lineRule="auto"/>
        <w:ind w:firstLine="709"/>
        <w:jc w:val="both"/>
        <w:rPr>
          <w:bCs/>
          <w:sz w:val="28"/>
          <w:szCs w:val="28"/>
        </w:rPr>
      </w:pPr>
      <w:r>
        <w:rPr>
          <w:bCs/>
          <w:sz w:val="28"/>
          <w:szCs w:val="28"/>
        </w:rPr>
        <w:t xml:space="preserve"> </w:t>
      </w:r>
      <w:r w:rsidR="004923E7" w:rsidRPr="00CE2214">
        <w:rPr>
          <w:bCs/>
          <w:sz w:val="28"/>
          <w:szCs w:val="28"/>
        </w:rPr>
        <w:t>Статья баланса заполняется на основе данных Главной книги по счету 80 «Уставный капитал» и в моем случае составляет 9000 на начало и конец года. (См. приложения)</w:t>
      </w:r>
    </w:p>
    <w:p w:rsidR="004923E7" w:rsidRPr="00CE2214" w:rsidRDefault="004923E7" w:rsidP="00CE2214">
      <w:pPr>
        <w:spacing w:line="360" w:lineRule="auto"/>
        <w:ind w:firstLine="709"/>
        <w:jc w:val="both"/>
        <w:rPr>
          <w:bCs/>
          <w:sz w:val="28"/>
          <w:szCs w:val="28"/>
        </w:rPr>
      </w:pPr>
      <w:r w:rsidRPr="00CE2214">
        <w:rPr>
          <w:bCs/>
          <w:sz w:val="28"/>
          <w:szCs w:val="28"/>
        </w:rPr>
        <w:tab/>
        <w:t>Одним из подразделов бухгалтерского баланса в части собственных средств является статья «Нераспределенная прибыль прошлых лет».</w:t>
      </w:r>
    </w:p>
    <w:p w:rsidR="004923E7" w:rsidRPr="00CE2214" w:rsidRDefault="00882136" w:rsidP="00CE2214">
      <w:pPr>
        <w:spacing w:line="360" w:lineRule="auto"/>
        <w:ind w:firstLine="709"/>
        <w:jc w:val="both"/>
        <w:rPr>
          <w:bCs/>
          <w:sz w:val="28"/>
          <w:szCs w:val="28"/>
        </w:rPr>
      </w:pPr>
      <w:r>
        <w:rPr>
          <w:bCs/>
          <w:sz w:val="28"/>
          <w:szCs w:val="28"/>
        </w:rPr>
        <w:t xml:space="preserve"> </w:t>
      </w:r>
      <w:r w:rsidR="004923E7" w:rsidRPr="00CE2214">
        <w:rPr>
          <w:bCs/>
          <w:sz w:val="28"/>
          <w:szCs w:val="28"/>
        </w:rPr>
        <w:t xml:space="preserve">В процессе своей деятельности хозяйствующий субъект наращивает величину своих </w:t>
      </w:r>
      <w:r w:rsidR="00973867" w:rsidRPr="00CE2214">
        <w:rPr>
          <w:bCs/>
          <w:sz w:val="28"/>
          <w:szCs w:val="28"/>
        </w:rPr>
        <w:t>средств</w:t>
      </w:r>
      <w:r w:rsidR="004923E7" w:rsidRPr="00CE2214">
        <w:rPr>
          <w:bCs/>
          <w:sz w:val="28"/>
          <w:szCs w:val="28"/>
        </w:rPr>
        <w:t xml:space="preserve"> путем получения прибыли, которая и является главной целью деятельности коммерческого предприятия.</w:t>
      </w:r>
    </w:p>
    <w:p w:rsidR="004923E7" w:rsidRPr="00CE2214" w:rsidRDefault="00882136" w:rsidP="00CE2214">
      <w:pPr>
        <w:spacing w:line="360" w:lineRule="auto"/>
        <w:ind w:firstLine="709"/>
        <w:jc w:val="both"/>
        <w:rPr>
          <w:bCs/>
          <w:sz w:val="28"/>
          <w:szCs w:val="28"/>
        </w:rPr>
      </w:pPr>
      <w:r>
        <w:rPr>
          <w:bCs/>
          <w:sz w:val="28"/>
          <w:szCs w:val="28"/>
        </w:rPr>
        <w:t xml:space="preserve"> </w:t>
      </w:r>
      <w:r w:rsidR="004923E7" w:rsidRPr="00CE2214">
        <w:rPr>
          <w:bCs/>
          <w:sz w:val="28"/>
          <w:szCs w:val="28"/>
        </w:rPr>
        <w:t>Именно прибыль, т.е. созданная на предприятии дополнительная стоимость позволяет осуществлять расширение деятельности предприятия, его переориентацию на другой вид деятельности, (в случае необходимости) техническое перевооружение (амортизационных отчислений обычно не хватает).</w:t>
      </w:r>
    </w:p>
    <w:p w:rsidR="008B35F3" w:rsidRPr="00CE2214" w:rsidRDefault="00882136" w:rsidP="00CE2214">
      <w:pPr>
        <w:spacing w:line="360" w:lineRule="auto"/>
        <w:ind w:firstLine="709"/>
        <w:jc w:val="both"/>
        <w:rPr>
          <w:bCs/>
          <w:sz w:val="28"/>
          <w:szCs w:val="28"/>
        </w:rPr>
      </w:pPr>
      <w:r>
        <w:rPr>
          <w:bCs/>
          <w:sz w:val="28"/>
          <w:szCs w:val="28"/>
        </w:rPr>
        <w:t xml:space="preserve"> </w:t>
      </w:r>
      <w:r w:rsidR="00973867" w:rsidRPr="00CE2214">
        <w:rPr>
          <w:bCs/>
          <w:sz w:val="28"/>
          <w:szCs w:val="28"/>
        </w:rPr>
        <w:t xml:space="preserve">В учете и анализе, в понятие прибыли входит очень много различных показателей со своими правилами определения (валовая прибыль, чистая прибыль и т.д.), причем, это понятие дифференцируется и по признаку налогообложения, балансовая прибыль отлична от налогооблагаемой, т.к. многие виды затрат не принимаются в целях налогообложения, или относятся на чистую прибыль предприятия. </w:t>
      </w:r>
      <w:r w:rsidR="006A768E" w:rsidRPr="00CE2214">
        <w:rPr>
          <w:bCs/>
          <w:sz w:val="28"/>
          <w:szCs w:val="28"/>
        </w:rPr>
        <w:t>В силу этих причин прибыли являются очень емкими.</w:t>
      </w:r>
    </w:p>
    <w:p w:rsidR="006A768E" w:rsidRPr="00CE2214" w:rsidRDefault="00882136" w:rsidP="00CE2214">
      <w:pPr>
        <w:spacing w:line="360" w:lineRule="auto"/>
        <w:ind w:firstLine="709"/>
        <w:jc w:val="both"/>
        <w:rPr>
          <w:bCs/>
          <w:sz w:val="28"/>
          <w:szCs w:val="28"/>
        </w:rPr>
      </w:pPr>
      <w:r>
        <w:rPr>
          <w:bCs/>
          <w:sz w:val="28"/>
          <w:szCs w:val="28"/>
        </w:rPr>
        <w:t xml:space="preserve"> </w:t>
      </w:r>
      <w:r w:rsidR="006A768E" w:rsidRPr="00CE2214">
        <w:rPr>
          <w:bCs/>
          <w:sz w:val="28"/>
          <w:szCs w:val="28"/>
        </w:rPr>
        <w:t xml:space="preserve">В бухгалтерском балансе представлена чистая прибыль предприятий, т.е., прибыль после возмещения из нее </w:t>
      </w:r>
      <w:r w:rsidR="00973867" w:rsidRPr="00CE2214">
        <w:rPr>
          <w:bCs/>
          <w:sz w:val="28"/>
          <w:szCs w:val="28"/>
        </w:rPr>
        <w:t>соответствующих</w:t>
      </w:r>
      <w:r w:rsidR="006A768E" w:rsidRPr="00CE2214">
        <w:rPr>
          <w:bCs/>
          <w:sz w:val="28"/>
          <w:szCs w:val="28"/>
        </w:rPr>
        <w:t xml:space="preserve"> затрат путем уменьшения их на сумму. Баланс отражает прибыли с учетом намерений предприятия на использование созданной им стоимости. По данной строке бухгалтерского баланса показана величина полученной предприятием в прошлые отчетные периоды нераспределенной </w:t>
      </w:r>
      <w:r w:rsidR="00973867" w:rsidRPr="00CE2214">
        <w:rPr>
          <w:bCs/>
          <w:sz w:val="28"/>
          <w:szCs w:val="28"/>
        </w:rPr>
        <w:t>прибыли</w:t>
      </w:r>
      <w:r w:rsidR="006A768E" w:rsidRPr="00CE2214">
        <w:rPr>
          <w:bCs/>
          <w:sz w:val="28"/>
          <w:szCs w:val="28"/>
        </w:rPr>
        <w:t xml:space="preserve">, т.е. прибыли не списанной на увеличение специальных фондов, той части, когда-то полученной прибыли, в отношении которой у </w:t>
      </w:r>
      <w:r w:rsidR="00973867" w:rsidRPr="00CE2214">
        <w:rPr>
          <w:bCs/>
          <w:sz w:val="28"/>
          <w:szCs w:val="28"/>
        </w:rPr>
        <w:t>предприятия</w:t>
      </w:r>
      <w:r w:rsidR="006A768E" w:rsidRPr="00CE2214">
        <w:rPr>
          <w:bCs/>
          <w:sz w:val="28"/>
          <w:szCs w:val="28"/>
        </w:rPr>
        <w:t xml:space="preserve"> нет определенных намерений. Разумеется, прибыль, полученная предприятием в активной части баланса может быть </w:t>
      </w:r>
      <w:r w:rsidR="00973867" w:rsidRPr="00CE2214">
        <w:rPr>
          <w:bCs/>
          <w:sz w:val="28"/>
          <w:szCs w:val="28"/>
        </w:rPr>
        <w:t>представлена</w:t>
      </w:r>
      <w:r w:rsidR="006A768E" w:rsidRPr="00CE2214">
        <w:rPr>
          <w:bCs/>
          <w:sz w:val="28"/>
          <w:szCs w:val="28"/>
        </w:rPr>
        <w:t xml:space="preserve"> в виде самого разнообразного имущества, отличного от денежных средств. Например, этим имуществом могут быть товары, материалы, краткосрочные финансовые вложения, другие имущества. Взаимосвязь между полученной организацией прибылью и величиной ее денежных средств позволяет выявить отчет о движении денежных средств, рассчитанный косвенным методом, балансу это недоступно. По этой причине фонды специального назначение величина скорее условная, чем </w:t>
      </w:r>
      <w:r w:rsidR="00973867" w:rsidRPr="00CE2214">
        <w:rPr>
          <w:bCs/>
          <w:sz w:val="28"/>
          <w:szCs w:val="28"/>
        </w:rPr>
        <w:t>объективная</w:t>
      </w:r>
      <w:r w:rsidR="006A768E" w:rsidRPr="00CE2214">
        <w:rPr>
          <w:bCs/>
          <w:sz w:val="28"/>
          <w:szCs w:val="28"/>
        </w:rPr>
        <w:t>.</w:t>
      </w:r>
      <w:r w:rsidR="00973867" w:rsidRPr="00CE2214">
        <w:rPr>
          <w:bCs/>
          <w:sz w:val="28"/>
          <w:szCs w:val="28"/>
        </w:rPr>
        <w:t xml:space="preserve"> В течение деятельности предприятия его имущество находится в процессе кругооборота, и на прибыль, полученную в виде денежных средств, предприятие приобретает необходимые ему товары и услуги, выплачивает налоговые отчисления и т.д.</w:t>
      </w:r>
    </w:p>
    <w:p w:rsidR="000409F7" w:rsidRPr="00CE2214" w:rsidRDefault="00882136" w:rsidP="00CE2214">
      <w:pPr>
        <w:spacing w:line="360" w:lineRule="auto"/>
        <w:ind w:firstLine="709"/>
        <w:jc w:val="both"/>
        <w:rPr>
          <w:bCs/>
          <w:sz w:val="28"/>
          <w:szCs w:val="28"/>
        </w:rPr>
      </w:pPr>
      <w:r>
        <w:rPr>
          <w:bCs/>
          <w:sz w:val="28"/>
          <w:szCs w:val="28"/>
        </w:rPr>
        <w:t xml:space="preserve"> </w:t>
      </w:r>
      <w:r w:rsidR="000409F7" w:rsidRPr="00CE2214">
        <w:rPr>
          <w:bCs/>
          <w:sz w:val="28"/>
          <w:szCs w:val="28"/>
        </w:rPr>
        <w:t>Сам по себе показатель прибыли очень интересен для анализа, т.к. дает информацию об эффективности деятельности предприятия и его активности, однако показатель данной статьи баланса не может быть применен для</w:t>
      </w:r>
      <w:r w:rsidR="00F25309">
        <w:rPr>
          <w:bCs/>
          <w:sz w:val="28"/>
          <w:szCs w:val="28"/>
        </w:rPr>
        <w:t xml:space="preserve"> </w:t>
      </w:r>
      <w:r w:rsidR="000409F7" w:rsidRPr="00CE2214">
        <w:rPr>
          <w:bCs/>
          <w:sz w:val="28"/>
          <w:szCs w:val="28"/>
        </w:rPr>
        <w:t>этой цели, поскольку здесь представлена прибыль нераспределенная. Общий показатель прироста собственных средств может содержаться по различным статьям, таким, как специальные фонды. Добавочный капитал, кроме того, часть полученной прибыли может и не содержаться в балансе, поскольку была израсходована безвозвратно, т.е. способом, не приводящим к появлению какого-либо имущества. Прибыль, полученная ранее, может быть направлена и на покрытие образовавшегося убытка, разумеется, прибыль после покрытия уже корректируется на его величину, однако, для исследования интересна не только превышение прибыли над убытками, но и его периодичность.</w:t>
      </w:r>
    </w:p>
    <w:p w:rsidR="000409F7" w:rsidRPr="00CE2214" w:rsidRDefault="00882136" w:rsidP="00CE2214">
      <w:pPr>
        <w:spacing w:line="360" w:lineRule="auto"/>
        <w:ind w:firstLine="709"/>
        <w:jc w:val="both"/>
        <w:rPr>
          <w:bCs/>
          <w:sz w:val="28"/>
          <w:szCs w:val="28"/>
        </w:rPr>
      </w:pPr>
      <w:r>
        <w:rPr>
          <w:bCs/>
          <w:sz w:val="28"/>
          <w:szCs w:val="28"/>
        </w:rPr>
        <w:t xml:space="preserve"> </w:t>
      </w:r>
      <w:r w:rsidR="000409F7" w:rsidRPr="00CE2214">
        <w:rPr>
          <w:bCs/>
          <w:sz w:val="28"/>
          <w:szCs w:val="28"/>
        </w:rPr>
        <w:t>Ясно, что в силу этих причин пользователь может быть введен в заблуждение, скорее в негативную для предприятия сторону. Поэтому необходимо включить в отчет (в части пояснительной записки) информацию устраняющую такого рода неясности – элементы учетной политики, сведения о результатах деятельности в прошлом и т.д.</w:t>
      </w:r>
    </w:p>
    <w:p w:rsidR="000409F7" w:rsidRPr="00CE2214" w:rsidRDefault="00882136" w:rsidP="00CE2214">
      <w:pPr>
        <w:spacing w:line="360" w:lineRule="auto"/>
        <w:ind w:firstLine="709"/>
        <w:jc w:val="both"/>
        <w:rPr>
          <w:bCs/>
          <w:sz w:val="28"/>
          <w:szCs w:val="28"/>
        </w:rPr>
      </w:pPr>
      <w:r>
        <w:rPr>
          <w:bCs/>
          <w:sz w:val="28"/>
          <w:szCs w:val="28"/>
        </w:rPr>
        <w:t xml:space="preserve"> </w:t>
      </w:r>
      <w:r w:rsidR="00331125" w:rsidRPr="00CE2214">
        <w:rPr>
          <w:bCs/>
          <w:sz w:val="28"/>
          <w:szCs w:val="28"/>
        </w:rPr>
        <w:t>Статья баланса заполняется на основании остатка по счету 84 «Нераспределенная прибыль» и журнала-ордера №12. В пассиве показывается кредитовый остаток, т.е. прибыль.</w:t>
      </w:r>
    </w:p>
    <w:p w:rsidR="00331125" w:rsidRPr="00CE2214" w:rsidRDefault="00882136" w:rsidP="00CE2214">
      <w:pPr>
        <w:spacing w:line="360" w:lineRule="auto"/>
        <w:ind w:firstLine="709"/>
        <w:jc w:val="both"/>
        <w:rPr>
          <w:bCs/>
          <w:sz w:val="28"/>
          <w:szCs w:val="28"/>
        </w:rPr>
      </w:pPr>
      <w:r>
        <w:rPr>
          <w:bCs/>
          <w:sz w:val="28"/>
          <w:szCs w:val="28"/>
        </w:rPr>
        <w:t xml:space="preserve"> </w:t>
      </w:r>
      <w:r w:rsidR="00331125" w:rsidRPr="00CE2214">
        <w:rPr>
          <w:bCs/>
          <w:sz w:val="28"/>
          <w:szCs w:val="28"/>
        </w:rPr>
        <w:t xml:space="preserve">По </w:t>
      </w:r>
      <w:r w:rsidR="00CE526D" w:rsidRPr="00CE2214">
        <w:rPr>
          <w:bCs/>
          <w:sz w:val="28"/>
          <w:szCs w:val="28"/>
        </w:rPr>
        <w:t>строке</w:t>
      </w:r>
      <w:r w:rsidR="00331125" w:rsidRPr="00CE2214">
        <w:rPr>
          <w:bCs/>
          <w:sz w:val="28"/>
          <w:szCs w:val="28"/>
        </w:rPr>
        <w:t xml:space="preserve"> «Нераспределенная прибыль отчетного года» предприятия</w:t>
      </w:r>
      <w:r w:rsidR="00F25309">
        <w:rPr>
          <w:bCs/>
          <w:sz w:val="28"/>
          <w:szCs w:val="28"/>
        </w:rPr>
        <w:t xml:space="preserve"> </w:t>
      </w:r>
      <w:r w:rsidR="00331125" w:rsidRPr="00CE2214">
        <w:rPr>
          <w:bCs/>
          <w:sz w:val="28"/>
          <w:szCs w:val="28"/>
        </w:rPr>
        <w:t xml:space="preserve">и организации показывают конечный финансовый результат своей деятельности за минусом </w:t>
      </w:r>
      <w:r w:rsidR="00CE526D" w:rsidRPr="00CE2214">
        <w:rPr>
          <w:bCs/>
          <w:sz w:val="28"/>
          <w:szCs w:val="28"/>
        </w:rPr>
        <w:t>налогообложения</w:t>
      </w:r>
      <w:r w:rsidR="00331125" w:rsidRPr="00CE2214">
        <w:rPr>
          <w:bCs/>
          <w:sz w:val="28"/>
          <w:szCs w:val="28"/>
        </w:rPr>
        <w:t xml:space="preserve"> прибыли и других платежей в </w:t>
      </w:r>
      <w:r w:rsidR="00CE526D" w:rsidRPr="00CE2214">
        <w:rPr>
          <w:bCs/>
          <w:sz w:val="28"/>
          <w:szCs w:val="28"/>
        </w:rPr>
        <w:t>бюджет</w:t>
      </w:r>
      <w:r w:rsidR="00331125" w:rsidRPr="00CE2214">
        <w:rPr>
          <w:bCs/>
          <w:sz w:val="28"/>
          <w:szCs w:val="28"/>
        </w:rPr>
        <w:t xml:space="preserve">, </w:t>
      </w:r>
      <w:r w:rsidR="00CE526D" w:rsidRPr="00CE2214">
        <w:rPr>
          <w:bCs/>
          <w:sz w:val="28"/>
          <w:szCs w:val="28"/>
        </w:rPr>
        <w:t>уменьшающих</w:t>
      </w:r>
      <w:r w:rsidR="00331125" w:rsidRPr="00CE2214">
        <w:rPr>
          <w:bCs/>
          <w:sz w:val="28"/>
          <w:szCs w:val="28"/>
        </w:rPr>
        <w:t xml:space="preserve"> ее величину, но не влияющих на налогооблагаемую базу, как-то: штрафы за неправильное исчисление налога и т.д.</w:t>
      </w:r>
    </w:p>
    <w:p w:rsidR="00331125" w:rsidRPr="00CE2214" w:rsidRDefault="00882136" w:rsidP="00CE2214">
      <w:pPr>
        <w:spacing w:line="360" w:lineRule="auto"/>
        <w:ind w:firstLine="709"/>
        <w:jc w:val="both"/>
        <w:rPr>
          <w:bCs/>
          <w:sz w:val="28"/>
          <w:szCs w:val="28"/>
        </w:rPr>
      </w:pPr>
      <w:r>
        <w:rPr>
          <w:bCs/>
          <w:sz w:val="28"/>
          <w:szCs w:val="28"/>
        </w:rPr>
        <w:t xml:space="preserve"> </w:t>
      </w:r>
      <w:r w:rsidR="00331125" w:rsidRPr="00CE2214">
        <w:rPr>
          <w:bCs/>
          <w:sz w:val="28"/>
          <w:szCs w:val="28"/>
        </w:rPr>
        <w:t xml:space="preserve">Прибыль, показанная по счету 99 «Прибыли и убытки» (в виде кредитового остатка) является величиной достаточно удобной для пользователя, т.к. не требуется, для адекватности выводов, ее специальной корректировки. Однако, подробного </w:t>
      </w:r>
      <w:r w:rsidR="00CE526D" w:rsidRPr="00CE2214">
        <w:rPr>
          <w:bCs/>
          <w:sz w:val="28"/>
          <w:szCs w:val="28"/>
        </w:rPr>
        <w:t>анализа</w:t>
      </w:r>
      <w:r w:rsidR="00331125" w:rsidRPr="00CE2214">
        <w:rPr>
          <w:bCs/>
          <w:sz w:val="28"/>
          <w:szCs w:val="28"/>
        </w:rPr>
        <w:t xml:space="preserve"> эффективности работы предприятия она малопригодна, поскольку, не дает возможности пров</w:t>
      </w:r>
      <w:r w:rsidR="00221ACB" w:rsidRPr="00CE2214">
        <w:rPr>
          <w:bCs/>
          <w:sz w:val="28"/>
          <w:szCs w:val="28"/>
        </w:rPr>
        <w:t>ести анализ факторов, влияющих на ее величину.</w:t>
      </w:r>
    </w:p>
    <w:p w:rsidR="00221ACB" w:rsidRPr="00CE2214" w:rsidRDefault="00882136" w:rsidP="00CE2214">
      <w:pPr>
        <w:spacing w:line="360" w:lineRule="auto"/>
        <w:ind w:firstLine="709"/>
        <w:jc w:val="both"/>
        <w:rPr>
          <w:bCs/>
          <w:sz w:val="28"/>
          <w:szCs w:val="28"/>
        </w:rPr>
      </w:pPr>
      <w:r>
        <w:rPr>
          <w:bCs/>
          <w:sz w:val="28"/>
          <w:szCs w:val="28"/>
        </w:rPr>
        <w:t xml:space="preserve"> </w:t>
      </w:r>
      <w:r w:rsidR="00221ACB" w:rsidRPr="00CE2214">
        <w:rPr>
          <w:bCs/>
          <w:sz w:val="28"/>
          <w:szCs w:val="28"/>
        </w:rPr>
        <w:t xml:space="preserve">После заполнения всех статей раздела </w:t>
      </w:r>
      <w:r w:rsidR="00221ACB" w:rsidRPr="00CE2214">
        <w:rPr>
          <w:bCs/>
          <w:sz w:val="28"/>
          <w:szCs w:val="28"/>
          <w:lang w:val="en-US"/>
        </w:rPr>
        <w:t>III</w:t>
      </w:r>
      <w:r w:rsidR="00221ACB" w:rsidRPr="00CE2214">
        <w:rPr>
          <w:bCs/>
          <w:sz w:val="28"/>
          <w:szCs w:val="28"/>
        </w:rPr>
        <w:t xml:space="preserve"> «Капитал и резервы» следует подсчитать общий итог такого рода средств. Показатель строки «Итого по разделу </w:t>
      </w:r>
      <w:r w:rsidR="00221ACB" w:rsidRPr="00CE2214">
        <w:rPr>
          <w:bCs/>
          <w:sz w:val="28"/>
          <w:szCs w:val="28"/>
          <w:lang w:val="en-US"/>
        </w:rPr>
        <w:t>III</w:t>
      </w:r>
      <w:r w:rsidR="00221ACB" w:rsidRPr="00CE2214">
        <w:rPr>
          <w:bCs/>
          <w:sz w:val="28"/>
          <w:szCs w:val="28"/>
        </w:rPr>
        <w:t>» находится арифметически, путем суммирования на начало и конец года соответственно. В нашем случае: на начало года 339431 и 1510040 – на конец года (См. приложения).</w:t>
      </w:r>
    </w:p>
    <w:p w:rsidR="00221ACB" w:rsidRPr="00CE2214" w:rsidRDefault="00882136" w:rsidP="00CE2214">
      <w:pPr>
        <w:spacing w:line="360" w:lineRule="auto"/>
        <w:ind w:firstLine="709"/>
        <w:jc w:val="both"/>
        <w:rPr>
          <w:bCs/>
          <w:sz w:val="28"/>
          <w:szCs w:val="28"/>
        </w:rPr>
      </w:pPr>
      <w:r>
        <w:rPr>
          <w:bCs/>
          <w:sz w:val="28"/>
          <w:szCs w:val="28"/>
        </w:rPr>
        <w:t xml:space="preserve"> </w:t>
      </w:r>
      <w:r w:rsidR="00221ACB" w:rsidRPr="00CE2214">
        <w:rPr>
          <w:bCs/>
          <w:sz w:val="28"/>
          <w:szCs w:val="28"/>
        </w:rPr>
        <w:t xml:space="preserve">Следующим разделом бухгалтерского баланса является раздел </w:t>
      </w:r>
      <w:r w:rsidR="00221ACB" w:rsidRPr="00CE2214">
        <w:rPr>
          <w:bCs/>
          <w:sz w:val="28"/>
          <w:szCs w:val="28"/>
          <w:lang w:val="en-US"/>
        </w:rPr>
        <w:t>IV</w:t>
      </w:r>
      <w:r w:rsidR="00221ACB" w:rsidRPr="00CE2214">
        <w:rPr>
          <w:bCs/>
          <w:sz w:val="28"/>
          <w:szCs w:val="28"/>
        </w:rPr>
        <w:t xml:space="preserve"> «Долгосрочные обязательства». Эта часть пассива предназначена для отражения</w:t>
      </w:r>
      <w:r w:rsidR="00F25309">
        <w:rPr>
          <w:bCs/>
          <w:sz w:val="28"/>
          <w:szCs w:val="28"/>
        </w:rPr>
        <w:t xml:space="preserve"> </w:t>
      </w:r>
      <w:r w:rsidR="00221ACB" w:rsidRPr="00CE2214">
        <w:rPr>
          <w:bCs/>
          <w:sz w:val="28"/>
          <w:szCs w:val="28"/>
        </w:rPr>
        <w:t>долгосрочной (на отчетную дату, более 1 года) задолженности.</w:t>
      </w:r>
      <w:r w:rsidR="00F25309">
        <w:rPr>
          <w:bCs/>
          <w:sz w:val="28"/>
          <w:szCs w:val="28"/>
        </w:rPr>
        <w:t xml:space="preserve"> </w:t>
      </w:r>
      <w:r w:rsidR="00221ACB" w:rsidRPr="00CE2214">
        <w:rPr>
          <w:bCs/>
          <w:sz w:val="28"/>
          <w:szCs w:val="28"/>
        </w:rPr>
        <w:t>В моем случае, эта строка прочеркивается.</w:t>
      </w:r>
    </w:p>
    <w:p w:rsidR="00EB4CA3" w:rsidRPr="00CE2214" w:rsidRDefault="00882136" w:rsidP="00CE2214">
      <w:pPr>
        <w:spacing w:line="360" w:lineRule="auto"/>
        <w:ind w:firstLine="709"/>
        <w:jc w:val="both"/>
        <w:rPr>
          <w:bCs/>
          <w:sz w:val="28"/>
          <w:szCs w:val="28"/>
        </w:rPr>
      </w:pPr>
      <w:r>
        <w:rPr>
          <w:bCs/>
          <w:sz w:val="28"/>
          <w:szCs w:val="28"/>
        </w:rPr>
        <w:t xml:space="preserve"> </w:t>
      </w:r>
      <w:r w:rsidR="00EB4CA3" w:rsidRPr="00CE2214">
        <w:rPr>
          <w:bCs/>
          <w:sz w:val="28"/>
          <w:szCs w:val="28"/>
        </w:rPr>
        <w:t>Последним разделом бухгалтерского баланса является раздел</w:t>
      </w:r>
      <w:r w:rsidR="00F25309">
        <w:rPr>
          <w:bCs/>
          <w:sz w:val="28"/>
          <w:szCs w:val="28"/>
        </w:rPr>
        <w:t xml:space="preserve"> </w:t>
      </w:r>
      <w:r w:rsidR="00EB4CA3" w:rsidRPr="00CE2214">
        <w:rPr>
          <w:bCs/>
          <w:sz w:val="28"/>
          <w:szCs w:val="28"/>
          <w:lang w:val="en-US"/>
        </w:rPr>
        <w:t>V</w:t>
      </w:r>
      <w:r w:rsidR="00EB4CA3" w:rsidRPr="00CE2214">
        <w:rPr>
          <w:bCs/>
          <w:sz w:val="28"/>
          <w:szCs w:val="28"/>
        </w:rPr>
        <w:t xml:space="preserve"> «Краткосрочные обязательства». Здесь показываются суммы задолженности по краткосрочным кредитам балансов, займов со сроком погашения до одного года, кредиторская задолженность и прочие краткосрочные </w:t>
      </w:r>
      <w:r w:rsidR="00CE526D" w:rsidRPr="00CE2214">
        <w:rPr>
          <w:bCs/>
          <w:sz w:val="28"/>
          <w:szCs w:val="28"/>
        </w:rPr>
        <w:t>пассивы</w:t>
      </w:r>
      <w:r w:rsidR="00EB4CA3" w:rsidRPr="00CE2214">
        <w:rPr>
          <w:bCs/>
          <w:sz w:val="28"/>
          <w:szCs w:val="28"/>
        </w:rPr>
        <w:t>.</w:t>
      </w:r>
    </w:p>
    <w:p w:rsidR="00EB4CA3" w:rsidRPr="00CE2214" w:rsidRDefault="00882136" w:rsidP="00CE2214">
      <w:pPr>
        <w:spacing w:line="360" w:lineRule="auto"/>
        <w:ind w:firstLine="709"/>
        <w:jc w:val="both"/>
        <w:rPr>
          <w:bCs/>
          <w:sz w:val="28"/>
          <w:szCs w:val="28"/>
        </w:rPr>
      </w:pPr>
      <w:r>
        <w:rPr>
          <w:bCs/>
          <w:sz w:val="28"/>
          <w:szCs w:val="28"/>
        </w:rPr>
        <w:t xml:space="preserve"> </w:t>
      </w:r>
      <w:r w:rsidR="00EB4CA3" w:rsidRPr="00CE2214">
        <w:rPr>
          <w:bCs/>
          <w:sz w:val="28"/>
          <w:szCs w:val="28"/>
        </w:rPr>
        <w:t xml:space="preserve">Первым подразделом краткосрочных пассивов является группа статей «Займы и кредиты». Аналитический учет ведется в разрезе каждого кредитного учреждения с указанием срока погашения каждого кредита. Синтетическим </w:t>
      </w:r>
      <w:r w:rsidR="00CE526D" w:rsidRPr="00CE2214">
        <w:rPr>
          <w:bCs/>
          <w:sz w:val="28"/>
          <w:szCs w:val="28"/>
        </w:rPr>
        <w:t>регистром</w:t>
      </w:r>
      <w:r w:rsidR="00EB4CA3" w:rsidRPr="00CE2214">
        <w:rPr>
          <w:bCs/>
          <w:sz w:val="28"/>
          <w:szCs w:val="28"/>
        </w:rPr>
        <w:t xml:space="preserve"> служит журнал-ордер №4. Статья баланса заполняется на основании остатков по счету 66 «Расчеты по краткосрочным кредитам и займам» и журнала-ордера №4. В моем примере </w:t>
      </w:r>
      <w:r w:rsidR="00B538B9" w:rsidRPr="00CE2214">
        <w:rPr>
          <w:bCs/>
          <w:sz w:val="28"/>
          <w:szCs w:val="28"/>
        </w:rPr>
        <w:t>имеется сумма в размере 964 рубля только на конец отчетного года.</w:t>
      </w:r>
    </w:p>
    <w:p w:rsidR="00B538B9" w:rsidRPr="00CE2214" w:rsidRDefault="00882136" w:rsidP="00CE2214">
      <w:pPr>
        <w:spacing w:line="360" w:lineRule="auto"/>
        <w:ind w:firstLine="709"/>
        <w:jc w:val="both"/>
        <w:rPr>
          <w:bCs/>
          <w:sz w:val="28"/>
          <w:szCs w:val="28"/>
        </w:rPr>
      </w:pPr>
      <w:r>
        <w:rPr>
          <w:bCs/>
          <w:sz w:val="28"/>
          <w:szCs w:val="28"/>
        </w:rPr>
        <w:t xml:space="preserve"> </w:t>
      </w:r>
      <w:r w:rsidR="00B538B9" w:rsidRPr="00CE2214">
        <w:rPr>
          <w:bCs/>
          <w:sz w:val="28"/>
          <w:szCs w:val="28"/>
        </w:rPr>
        <w:t xml:space="preserve">Статья «Прочие кредиты». Источники информации для заполнения данной статьи, а также регистры учета, позволяющие контролировать </w:t>
      </w:r>
      <w:r w:rsidR="00CE526D" w:rsidRPr="00CE2214">
        <w:rPr>
          <w:bCs/>
          <w:sz w:val="28"/>
          <w:szCs w:val="28"/>
        </w:rPr>
        <w:t>правильное</w:t>
      </w:r>
      <w:r w:rsidR="00B538B9" w:rsidRPr="00CE2214">
        <w:rPr>
          <w:bCs/>
          <w:sz w:val="28"/>
          <w:szCs w:val="28"/>
        </w:rPr>
        <w:t xml:space="preserve"> ее составление, полностью совпадают с источниками, обслуживающими формирование заемных средств долгосрочного характера (Главная книга в разрезе субсчетов, аналитические данные с </w:t>
      </w:r>
      <w:r w:rsidR="00CE526D" w:rsidRPr="00CE2214">
        <w:rPr>
          <w:bCs/>
          <w:sz w:val="28"/>
          <w:szCs w:val="28"/>
        </w:rPr>
        <w:t>дифференциацией</w:t>
      </w:r>
      <w:r w:rsidR="00B538B9" w:rsidRPr="00CE2214">
        <w:rPr>
          <w:bCs/>
          <w:sz w:val="28"/>
          <w:szCs w:val="28"/>
        </w:rPr>
        <w:t xml:space="preserve"> </w:t>
      </w:r>
      <w:r w:rsidR="00CE526D" w:rsidRPr="00CE2214">
        <w:rPr>
          <w:bCs/>
          <w:sz w:val="28"/>
          <w:szCs w:val="28"/>
        </w:rPr>
        <w:t>обязательств</w:t>
      </w:r>
      <w:r w:rsidR="00B538B9" w:rsidRPr="00CE2214">
        <w:rPr>
          <w:bCs/>
          <w:sz w:val="28"/>
          <w:szCs w:val="28"/>
        </w:rPr>
        <w:t xml:space="preserve"> по срокам погашения, те же </w:t>
      </w:r>
      <w:r w:rsidR="00CE526D" w:rsidRPr="00CE2214">
        <w:rPr>
          <w:bCs/>
          <w:sz w:val="28"/>
          <w:szCs w:val="28"/>
        </w:rPr>
        <w:t>синтетические</w:t>
      </w:r>
      <w:r w:rsidR="00B538B9" w:rsidRPr="00CE2214">
        <w:rPr>
          <w:bCs/>
          <w:sz w:val="28"/>
          <w:szCs w:val="28"/>
        </w:rPr>
        <w:t xml:space="preserve"> регистры).</w:t>
      </w:r>
    </w:p>
    <w:p w:rsidR="00B538B9" w:rsidRPr="00CE2214" w:rsidRDefault="00882136" w:rsidP="00CE2214">
      <w:pPr>
        <w:spacing w:line="360" w:lineRule="auto"/>
        <w:ind w:firstLine="709"/>
        <w:jc w:val="both"/>
        <w:rPr>
          <w:bCs/>
          <w:sz w:val="28"/>
          <w:szCs w:val="28"/>
        </w:rPr>
      </w:pPr>
      <w:r>
        <w:rPr>
          <w:bCs/>
          <w:sz w:val="28"/>
          <w:szCs w:val="28"/>
        </w:rPr>
        <w:t xml:space="preserve"> </w:t>
      </w:r>
      <w:r w:rsidR="00B538B9" w:rsidRPr="00CE2214">
        <w:rPr>
          <w:bCs/>
          <w:sz w:val="28"/>
          <w:szCs w:val="28"/>
        </w:rPr>
        <w:t xml:space="preserve">Следующим подразделом краткосрочных пассивов является группа статей «Кредиторские </w:t>
      </w:r>
      <w:r w:rsidR="00CE526D" w:rsidRPr="00CE2214">
        <w:rPr>
          <w:bCs/>
          <w:sz w:val="28"/>
          <w:szCs w:val="28"/>
        </w:rPr>
        <w:t>задолженности</w:t>
      </w:r>
      <w:r w:rsidR="00B538B9" w:rsidRPr="00CE2214">
        <w:rPr>
          <w:bCs/>
          <w:sz w:val="28"/>
          <w:szCs w:val="28"/>
        </w:rPr>
        <w:t>». Обязательства, представленные здесь, очень разнообразны по экономической природе возникновения и правовому обеспечению, однако, все виды представленных здесь обязательств, как и прочие пассивы раздела, являются краткосрочными, т.е. срок их погашения не превышает двенадцать месяцев.</w:t>
      </w:r>
    </w:p>
    <w:p w:rsidR="00B538B9" w:rsidRPr="00CE2214" w:rsidRDefault="00882136" w:rsidP="00CE2214">
      <w:pPr>
        <w:spacing w:line="360" w:lineRule="auto"/>
        <w:ind w:firstLine="709"/>
        <w:jc w:val="both"/>
        <w:rPr>
          <w:bCs/>
          <w:sz w:val="28"/>
          <w:szCs w:val="28"/>
        </w:rPr>
      </w:pPr>
      <w:r>
        <w:rPr>
          <w:bCs/>
          <w:sz w:val="28"/>
          <w:szCs w:val="28"/>
        </w:rPr>
        <w:t xml:space="preserve"> </w:t>
      </w:r>
      <w:r w:rsidR="00B538B9" w:rsidRPr="00CE2214">
        <w:rPr>
          <w:bCs/>
          <w:sz w:val="28"/>
          <w:szCs w:val="28"/>
        </w:rPr>
        <w:t>По статье «Поставщики и подрядчики» предприятия и организации отражают остаток своей задолженности за поставленные им материальные ценности, выполненные работы, предоставленные услуги (товары, материалы, электроэнергия, вода и т.д.).</w:t>
      </w:r>
    </w:p>
    <w:p w:rsidR="00B538B9" w:rsidRPr="00CE2214" w:rsidRDefault="00882136" w:rsidP="00CE2214">
      <w:pPr>
        <w:spacing w:line="360" w:lineRule="auto"/>
        <w:ind w:firstLine="709"/>
        <w:jc w:val="both"/>
        <w:rPr>
          <w:bCs/>
          <w:sz w:val="28"/>
          <w:szCs w:val="28"/>
        </w:rPr>
      </w:pPr>
      <w:r>
        <w:rPr>
          <w:bCs/>
          <w:sz w:val="28"/>
          <w:szCs w:val="28"/>
        </w:rPr>
        <w:t xml:space="preserve"> </w:t>
      </w:r>
      <w:r w:rsidR="00B538B9" w:rsidRPr="00CE2214">
        <w:rPr>
          <w:bCs/>
          <w:sz w:val="28"/>
          <w:szCs w:val="28"/>
        </w:rPr>
        <w:t xml:space="preserve">Величина </w:t>
      </w:r>
      <w:r w:rsidR="00CE526D" w:rsidRPr="00CE2214">
        <w:rPr>
          <w:bCs/>
          <w:sz w:val="28"/>
          <w:szCs w:val="28"/>
        </w:rPr>
        <w:t>задолженности</w:t>
      </w:r>
      <w:r w:rsidR="00B538B9" w:rsidRPr="00CE2214">
        <w:rPr>
          <w:bCs/>
          <w:sz w:val="28"/>
          <w:szCs w:val="28"/>
        </w:rPr>
        <w:t xml:space="preserve"> зависит от многих факторов: материалоемко</w:t>
      </w:r>
      <w:r w:rsidR="00CE526D" w:rsidRPr="00CE2214">
        <w:rPr>
          <w:bCs/>
          <w:sz w:val="28"/>
          <w:szCs w:val="28"/>
        </w:rPr>
        <w:t>сти предприятия, динамике цен н</w:t>
      </w:r>
      <w:r w:rsidR="00B538B9" w:rsidRPr="00CE2214">
        <w:rPr>
          <w:bCs/>
          <w:sz w:val="28"/>
          <w:szCs w:val="28"/>
        </w:rPr>
        <w:t xml:space="preserve">а рынках ресурсов производства или у оптовиков, практики экономических отчислений, сложившейся между предприятиями и его деловыми партнерами, намерений предприятия относительно будущего объема производства и продаж. Однако самое существенное состоит в том, что в большинстве случаев </w:t>
      </w:r>
      <w:r w:rsidR="00CE526D" w:rsidRPr="00CE2214">
        <w:rPr>
          <w:bCs/>
          <w:sz w:val="28"/>
          <w:szCs w:val="28"/>
        </w:rPr>
        <w:t>имеет</w:t>
      </w:r>
      <w:r w:rsidR="00B538B9" w:rsidRPr="00CE2214">
        <w:rPr>
          <w:bCs/>
          <w:sz w:val="28"/>
          <w:szCs w:val="28"/>
        </w:rPr>
        <w:t xml:space="preserve"> место обратная зависимость между размером </w:t>
      </w:r>
      <w:r w:rsidR="00603357" w:rsidRPr="00CE2214">
        <w:rPr>
          <w:bCs/>
          <w:sz w:val="28"/>
          <w:szCs w:val="28"/>
        </w:rPr>
        <w:t>задолженности</w:t>
      </w:r>
      <w:r w:rsidR="00B538B9" w:rsidRPr="00CE2214">
        <w:rPr>
          <w:bCs/>
          <w:sz w:val="28"/>
          <w:szCs w:val="28"/>
        </w:rPr>
        <w:t xml:space="preserve"> такого рода и финансовым состоянием предприятия. Средства, содержащиеся по данной статье в качестве </w:t>
      </w:r>
      <w:r w:rsidR="001A2472" w:rsidRPr="00CE2214">
        <w:rPr>
          <w:bCs/>
          <w:sz w:val="28"/>
          <w:szCs w:val="28"/>
        </w:rPr>
        <w:t>задолженности</w:t>
      </w:r>
      <w:r w:rsidR="00CE526D" w:rsidRPr="00CE2214">
        <w:rPr>
          <w:bCs/>
          <w:sz w:val="28"/>
          <w:szCs w:val="28"/>
        </w:rPr>
        <w:t>,</w:t>
      </w:r>
      <w:r w:rsidR="001A2472" w:rsidRPr="00CE2214">
        <w:rPr>
          <w:bCs/>
          <w:sz w:val="28"/>
          <w:szCs w:val="28"/>
        </w:rPr>
        <w:t xml:space="preserve"> в </w:t>
      </w:r>
      <w:r w:rsidR="00CE526D" w:rsidRPr="00CE2214">
        <w:rPr>
          <w:bCs/>
          <w:sz w:val="28"/>
          <w:szCs w:val="28"/>
        </w:rPr>
        <w:t>активной</w:t>
      </w:r>
      <w:r w:rsidR="001A2472" w:rsidRPr="00CE2214">
        <w:rPr>
          <w:bCs/>
          <w:sz w:val="28"/>
          <w:szCs w:val="28"/>
        </w:rPr>
        <w:t xml:space="preserve"> части баланса фигурируют в качестве запасов и затра</w:t>
      </w:r>
      <w:r w:rsidR="00CE526D" w:rsidRPr="00CE2214">
        <w:rPr>
          <w:bCs/>
          <w:sz w:val="28"/>
          <w:szCs w:val="28"/>
        </w:rPr>
        <w:t>т (</w:t>
      </w:r>
      <w:r w:rsidR="001A2472" w:rsidRPr="00CE2214">
        <w:rPr>
          <w:bCs/>
          <w:sz w:val="28"/>
          <w:szCs w:val="28"/>
        </w:rPr>
        <w:t xml:space="preserve">в широком смысле слова) необходимых предприятию для продолжения своей деятельности. Чрезмерный объем обязательств по этой статье свидетельствует об ухудшении финансового состояния предприятия, т.к. предприятию для формирования своих запасов и затрат, расходов по извлечению прибыли не </w:t>
      </w:r>
      <w:r w:rsidR="00CE526D" w:rsidRPr="00CE2214">
        <w:rPr>
          <w:bCs/>
          <w:sz w:val="28"/>
          <w:szCs w:val="28"/>
        </w:rPr>
        <w:t>хватает</w:t>
      </w:r>
      <w:r w:rsidR="001A2472" w:rsidRPr="00CE2214">
        <w:rPr>
          <w:bCs/>
          <w:sz w:val="28"/>
          <w:szCs w:val="28"/>
        </w:rPr>
        <w:t xml:space="preserve"> собственных оборотных </w:t>
      </w:r>
      <w:r w:rsidR="00CE526D" w:rsidRPr="00CE2214">
        <w:rPr>
          <w:bCs/>
          <w:sz w:val="28"/>
          <w:szCs w:val="28"/>
        </w:rPr>
        <w:t>средств</w:t>
      </w:r>
      <w:r w:rsidR="001A2472" w:rsidRPr="00CE2214">
        <w:rPr>
          <w:bCs/>
          <w:sz w:val="28"/>
          <w:szCs w:val="28"/>
        </w:rPr>
        <w:t>, и оно вынуждено обслуживать свою хозяйственную деятельность</w:t>
      </w:r>
      <w:r w:rsidR="00F25309">
        <w:rPr>
          <w:bCs/>
          <w:sz w:val="28"/>
          <w:szCs w:val="28"/>
        </w:rPr>
        <w:t xml:space="preserve"> </w:t>
      </w:r>
      <w:r w:rsidR="001A2472" w:rsidRPr="00CE2214">
        <w:rPr>
          <w:bCs/>
          <w:sz w:val="28"/>
          <w:szCs w:val="28"/>
        </w:rPr>
        <w:t xml:space="preserve">с помощью задолженности, превышающий нормальный уровень в практике расчетов между контрактами. Подобная ситуация может иметь место при оттоке средств в обороте в иммобилизацию (т.е. </w:t>
      </w:r>
      <w:r w:rsidR="00CE526D" w:rsidRPr="00CE2214">
        <w:rPr>
          <w:bCs/>
          <w:sz w:val="28"/>
          <w:szCs w:val="28"/>
        </w:rPr>
        <w:t>неликвиды</w:t>
      </w:r>
      <w:r w:rsidR="001A2472" w:rsidRPr="00CE2214">
        <w:rPr>
          <w:bCs/>
          <w:sz w:val="28"/>
          <w:szCs w:val="28"/>
        </w:rPr>
        <w:t>, нереальную дебиторскую задолженность, Внеоборотные активы), ухудшении оборачиваемости активов, разного рода убытков, концентрации средств и малоликвидных активов. В последнем случае при высоком уровне характеристики деловой активности, высокий уровень задолженности носит временный характер, однако, в других случаях наличие источников, ослабляющих финансовую напряженность, обычно является хроническим.</w:t>
      </w:r>
    </w:p>
    <w:p w:rsidR="001A2472" w:rsidRPr="00CE2214" w:rsidRDefault="00882136" w:rsidP="00CE2214">
      <w:pPr>
        <w:spacing w:line="360" w:lineRule="auto"/>
        <w:ind w:firstLine="709"/>
        <w:jc w:val="both"/>
        <w:rPr>
          <w:bCs/>
          <w:sz w:val="28"/>
          <w:szCs w:val="28"/>
        </w:rPr>
      </w:pPr>
      <w:r>
        <w:rPr>
          <w:bCs/>
          <w:sz w:val="28"/>
          <w:szCs w:val="28"/>
        </w:rPr>
        <w:t xml:space="preserve"> </w:t>
      </w:r>
      <w:r w:rsidR="00CE526D" w:rsidRPr="00CE2214">
        <w:rPr>
          <w:bCs/>
          <w:sz w:val="28"/>
          <w:szCs w:val="28"/>
        </w:rPr>
        <w:t>Учет пассивных расчетов, остатки по которым отражаются в статье ведется на счетах 60 «Расчеты с покупателями и подрядчиками» и 76 «Расчеты с разными дебиторами и кредиторами», в части кредиторов, т.е. задолженности за поставленные материальные ценности, работы, услуги.</w:t>
      </w:r>
    </w:p>
    <w:p w:rsidR="00F2081F" w:rsidRPr="00CE2214" w:rsidRDefault="00882136" w:rsidP="00CE2214">
      <w:pPr>
        <w:spacing w:line="360" w:lineRule="auto"/>
        <w:ind w:firstLine="709"/>
        <w:jc w:val="both"/>
        <w:rPr>
          <w:bCs/>
          <w:sz w:val="28"/>
          <w:szCs w:val="28"/>
        </w:rPr>
      </w:pPr>
      <w:r>
        <w:rPr>
          <w:bCs/>
          <w:sz w:val="28"/>
          <w:szCs w:val="28"/>
        </w:rPr>
        <w:t xml:space="preserve"> </w:t>
      </w:r>
      <w:r w:rsidR="00F2081F" w:rsidRPr="00CE2214">
        <w:rPr>
          <w:bCs/>
          <w:sz w:val="28"/>
          <w:szCs w:val="28"/>
        </w:rPr>
        <w:t>Начисление задолженности происходит по кредите этих счетов при получении расчетных документов, списание отражается по дебету после оплаты, возникшей ранее суммы долга.</w:t>
      </w:r>
    </w:p>
    <w:p w:rsidR="00F2081F" w:rsidRPr="00CE2214" w:rsidRDefault="00882136" w:rsidP="00CE2214">
      <w:pPr>
        <w:spacing w:line="360" w:lineRule="auto"/>
        <w:ind w:firstLine="709"/>
        <w:jc w:val="both"/>
        <w:rPr>
          <w:bCs/>
          <w:sz w:val="28"/>
          <w:szCs w:val="28"/>
        </w:rPr>
      </w:pPr>
      <w:r>
        <w:rPr>
          <w:bCs/>
          <w:sz w:val="28"/>
          <w:szCs w:val="28"/>
        </w:rPr>
        <w:t xml:space="preserve"> </w:t>
      </w:r>
      <w:r w:rsidR="00F2081F" w:rsidRPr="00CE2214">
        <w:rPr>
          <w:bCs/>
          <w:sz w:val="28"/>
          <w:szCs w:val="28"/>
        </w:rPr>
        <w:t>Для заполнения строки необходимо привлечь данные аналитического учета по счетам 60 и 76 в виде отдельных аналитических регистров или из общего регистра, отражающего состояние кредиторской задолженности.</w:t>
      </w:r>
    </w:p>
    <w:p w:rsidR="00F2081F" w:rsidRPr="00CE2214" w:rsidRDefault="00882136" w:rsidP="00CE2214">
      <w:pPr>
        <w:spacing w:line="360" w:lineRule="auto"/>
        <w:ind w:firstLine="709"/>
        <w:jc w:val="both"/>
        <w:rPr>
          <w:bCs/>
          <w:sz w:val="28"/>
          <w:szCs w:val="28"/>
        </w:rPr>
      </w:pPr>
      <w:r>
        <w:rPr>
          <w:bCs/>
          <w:sz w:val="28"/>
          <w:szCs w:val="28"/>
        </w:rPr>
        <w:t xml:space="preserve"> </w:t>
      </w:r>
      <w:r w:rsidR="00F2081F" w:rsidRPr="00CE2214">
        <w:rPr>
          <w:bCs/>
          <w:sz w:val="28"/>
          <w:szCs w:val="28"/>
        </w:rPr>
        <w:t>В нашем случае: 315955 и 131165 на начало и конец года соответственно (См. приложения).</w:t>
      </w:r>
    </w:p>
    <w:p w:rsidR="00CE526D" w:rsidRPr="00CE2214" w:rsidRDefault="00882136" w:rsidP="00CE2214">
      <w:pPr>
        <w:spacing w:line="360" w:lineRule="auto"/>
        <w:ind w:firstLine="709"/>
        <w:jc w:val="both"/>
        <w:rPr>
          <w:bCs/>
          <w:sz w:val="28"/>
          <w:szCs w:val="28"/>
        </w:rPr>
      </w:pPr>
      <w:r>
        <w:rPr>
          <w:bCs/>
          <w:sz w:val="28"/>
          <w:szCs w:val="28"/>
        </w:rPr>
        <w:t xml:space="preserve"> </w:t>
      </w:r>
      <w:r w:rsidR="00F2081F" w:rsidRPr="00CE2214">
        <w:rPr>
          <w:bCs/>
          <w:sz w:val="28"/>
          <w:szCs w:val="28"/>
        </w:rPr>
        <w:t xml:space="preserve">Учет расчетов с персоналом предприятия происходит с </w:t>
      </w:r>
      <w:r w:rsidR="00CE526D" w:rsidRPr="00CE2214">
        <w:rPr>
          <w:bCs/>
          <w:sz w:val="28"/>
          <w:szCs w:val="28"/>
        </w:rPr>
        <w:t>использованием</w:t>
      </w:r>
      <w:r w:rsidR="00F2081F" w:rsidRPr="00CE2214">
        <w:rPr>
          <w:bCs/>
          <w:sz w:val="28"/>
          <w:szCs w:val="28"/>
        </w:rPr>
        <w:t xml:space="preserve"> счета 70 «Расчеты с </w:t>
      </w:r>
      <w:r w:rsidR="00CE526D" w:rsidRPr="00CE2214">
        <w:rPr>
          <w:bCs/>
          <w:sz w:val="28"/>
          <w:szCs w:val="28"/>
        </w:rPr>
        <w:t>персоналом</w:t>
      </w:r>
      <w:r w:rsidR="00F2081F" w:rsidRPr="00CE2214">
        <w:rPr>
          <w:bCs/>
          <w:sz w:val="28"/>
          <w:szCs w:val="28"/>
        </w:rPr>
        <w:t xml:space="preserve"> по оплате труда».</w:t>
      </w:r>
      <w:r w:rsidR="00F25309">
        <w:rPr>
          <w:bCs/>
          <w:sz w:val="28"/>
          <w:szCs w:val="28"/>
        </w:rPr>
        <w:t xml:space="preserve"> </w:t>
      </w:r>
      <w:r w:rsidR="00BB23A1" w:rsidRPr="00CE2214">
        <w:rPr>
          <w:bCs/>
          <w:sz w:val="28"/>
          <w:szCs w:val="28"/>
        </w:rPr>
        <w:t>По дебету этого счета в течение года отражают сумму подоходного налога, суммы отчислений в</w:t>
      </w:r>
      <w:r w:rsidR="00F25309">
        <w:rPr>
          <w:bCs/>
          <w:sz w:val="28"/>
          <w:szCs w:val="28"/>
        </w:rPr>
        <w:t xml:space="preserve"> </w:t>
      </w:r>
      <w:r w:rsidR="00BB23A1" w:rsidRPr="00CE2214">
        <w:rPr>
          <w:bCs/>
          <w:sz w:val="28"/>
          <w:szCs w:val="28"/>
        </w:rPr>
        <w:t xml:space="preserve">Пенсионный фонд и по договорам индивидуального страхования, суммы, взыскиваемые в возмещении недостач, суммы уплачиваемых штрафов, суммы, начисленные в соответствии с исполнительными документами (алименты и др.). </w:t>
      </w:r>
      <w:r w:rsidR="00CE526D" w:rsidRPr="00CE2214">
        <w:rPr>
          <w:bCs/>
          <w:sz w:val="28"/>
          <w:szCs w:val="28"/>
        </w:rPr>
        <w:t xml:space="preserve">Кроме </w:t>
      </w:r>
      <w:r w:rsidR="00BB23A1" w:rsidRPr="00CE2214">
        <w:rPr>
          <w:bCs/>
          <w:sz w:val="28"/>
          <w:szCs w:val="28"/>
        </w:rPr>
        <w:t>того,</w:t>
      </w:r>
      <w:r w:rsidR="00CE526D" w:rsidRPr="00CE2214">
        <w:rPr>
          <w:bCs/>
          <w:sz w:val="28"/>
          <w:szCs w:val="28"/>
        </w:rPr>
        <w:t xml:space="preserve"> по дебету счета происходит </w:t>
      </w:r>
      <w:r w:rsidR="00BB23A1" w:rsidRPr="00CE2214">
        <w:rPr>
          <w:bCs/>
          <w:sz w:val="28"/>
          <w:szCs w:val="28"/>
        </w:rPr>
        <w:t>учет</w:t>
      </w:r>
      <w:r w:rsidR="00CE526D" w:rsidRPr="00CE2214">
        <w:rPr>
          <w:bCs/>
          <w:sz w:val="28"/>
          <w:szCs w:val="28"/>
        </w:rPr>
        <w:t xml:space="preserve"> выплат заработной платы и авансов. </w:t>
      </w:r>
      <w:r w:rsidR="00BB23A1" w:rsidRPr="00CE2214">
        <w:rPr>
          <w:bCs/>
          <w:sz w:val="28"/>
          <w:szCs w:val="28"/>
        </w:rPr>
        <w:t>Оборот по кредиту счета представляет собой начисление заработной платы, основной и дополнительной, а также для работников предприятия при начислении, счет может корреспондироваться со счетами затрат на производство, издержек обращения, будущих периодов, резервов предстоящих расходов и платежей, и т.д.</w:t>
      </w:r>
    </w:p>
    <w:p w:rsidR="00981E25" w:rsidRPr="00CE2214" w:rsidRDefault="00882136" w:rsidP="00CE2214">
      <w:pPr>
        <w:spacing w:line="360" w:lineRule="auto"/>
        <w:ind w:firstLine="709"/>
        <w:jc w:val="both"/>
        <w:rPr>
          <w:bCs/>
          <w:sz w:val="28"/>
          <w:szCs w:val="28"/>
        </w:rPr>
      </w:pPr>
      <w:r>
        <w:rPr>
          <w:bCs/>
          <w:sz w:val="28"/>
          <w:szCs w:val="28"/>
        </w:rPr>
        <w:t xml:space="preserve"> </w:t>
      </w:r>
      <w:r w:rsidR="00CE526D" w:rsidRPr="00CE2214">
        <w:rPr>
          <w:bCs/>
          <w:sz w:val="28"/>
          <w:szCs w:val="28"/>
        </w:rPr>
        <w:t>Статья баланса заполняется на основании остатка по счету 70 «Расчеты с персоналом по оплате труда». Источником информации служит Главная книга.</w:t>
      </w:r>
      <w:r w:rsidR="00F25309">
        <w:rPr>
          <w:bCs/>
          <w:sz w:val="28"/>
          <w:szCs w:val="28"/>
        </w:rPr>
        <w:t xml:space="preserve"> </w:t>
      </w:r>
      <w:r w:rsidR="00981E25" w:rsidRPr="00CE2214">
        <w:rPr>
          <w:bCs/>
          <w:sz w:val="28"/>
          <w:szCs w:val="28"/>
        </w:rPr>
        <w:t>В таком случае задолженность у ООО «Компания Альянс» по оплате труда на начало и конец года соответственно 12971 и 44636 (См приложения).</w:t>
      </w:r>
    </w:p>
    <w:p w:rsidR="00981E25" w:rsidRPr="00CE2214" w:rsidRDefault="00882136" w:rsidP="00CE2214">
      <w:pPr>
        <w:spacing w:line="360" w:lineRule="auto"/>
        <w:ind w:firstLine="709"/>
        <w:jc w:val="both"/>
        <w:rPr>
          <w:bCs/>
          <w:sz w:val="28"/>
          <w:szCs w:val="28"/>
        </w:rPr>
      </w:pPr>
      <w:r>
        <w:rPr>
          <w:bCs/>
          <w:sz w:val="28"/>
          <w:szCs w:val="28"/>
        </w:rPr>
        <w:t xml:space="preserve"> </w:t>
      </w:r>
      <w:r w:rsidR="00981E25" w:rsidRPr="00CE2214">
        <w:rPr>
          <w:bCs/>
          <w:sz w:val="28"/>
          <w:szCs w:val="28"/>
        </w:rPr>
        <w:t xml:space="preserve">Следует обратить внимание на сложную систему аналитического учета, служащую для контроля показателей по этой статье. Аналитические данные формируются в самых разнообразных разрезах, вплоть до каждого отдельного работника предприятия. </w:t>
      </w:r>
      <w:r w:rsidR="00981E25" w:rsidRPr="00CE2214">
        <w:rPr>
          <w:bCs/>
          <w:sz w:val="28"/>
          <w:szCs w:val="28"/>
        </w:rPr>
        <w:tab/>
      </w:r>
    </w:p>
    <w:p w:rsidR="00F2081F" w:rsidRPr="00CE2214" w:rsidRDefault="00882136" w:rsidP="00CE2214">
      <w:pPr>
        <w:spacing w:line="360" w:lineRule="auto"/>
        <w:ind w:firstLine="709"/>
        <w:jc w:val="both"/>
        <w:rPr>
          <w:bCs/>
          <w:sz w:val="28"/>
          <w:szCs w:val="28"/>
        </w:rPr>
      </w:pPr>
      <w:r>
        <w:rPr>
          <w:bCs/>
          <w:sz w:val="28"/>
          <w:szCs w:val="28"/>
        </w:rPr>
        <w:t xml:space="preserve"> </w:t>
      </w:r>
      <w:r w:rsidR="00981E25" w:rsidRPr="00CE2214">
        <w:rPr>
          <w:bCs/>
          <w:sz w:val="28"/>
          <w:szCs w:val="28"/>
        </w:rPr>
        <w:t>Следующей статьей кредиторской задолженности является статья «Задолженность перед государственными внебюджетными фондами». Здесь отражается сумма задолженности организации перед целевыми социальными фондами (Фонд социального страхования, Пенсионный фонд, Фонды обязательного медицинского страхования, Государственный фонд занятости).</w:t>
      </w:r>
      <w:r w:rsidR="00CE526D" w:rsidRPr="00CE2214">
        <w:rPr>
          <w:bCs/>
          <w:sz w:val="28"/>
          <w:szCs w:val="28"/>
        </w:rPr>
        <w:t xml:space="preserve"> </w:t>
      </w:r>
    </w:p>
    <w:p w:rsidR="00981E25" w:rsidRPr="00CE2214" w:rsidRDefault="00882136" w:rsidP="00CE2214">
      <w:pPr>
        <w:spacing w:line="360" w:lineRule="auto"/>
        <w:ind w:firstLine="709"/>
        <w:jc w:val="both"/>
        <w:rPr>
          <w:bCs/>
          <w:sz w:val="28"/>
          <w:szCs w:val="28"/>
        </w:rPr>
      </w:pPr>
      <w:r>
        <w:rPr>
          <w:bCs/>
          <w:sz w:val="28"/>
          <w:szCs w:val="28"/>
        </w:rPr>
        <w:t xml:space="preserve"> </w:t>
      </w:r>
      <w:r w:rsidR="00981E25" w:rsidRPr="00CE2214">
        <w:rPr>
          <w:bCs/>
          <w:sz w:val="28"/>
          <w:szCs w:val="28"/>
        </w:rPr>
        <w:t xml:space="preserve">В течение отчетного </w:t>
      </w:r>
      <w:r w:rsidR="00BB23A1" w:rsidRPr="00CE2214">
        <w:rPr>
          <w:bCs/>
          <w:sz w:val="28"/>
          <w:szCs w:val="28"/>
        </w:rPr>
        <w:t>периода</w:t>
      </w:r>
      <w:r w:rsidR="00981E25" w:rsidRPr="00CE2214">
        <w:rPr>
          <w:bCs/>
          <w:sz w:val="28"/>
          <w:szCs w:val="28"/>
        </w:rPr>
        <w:t xml:space="preserve"> в кредит счета 69 «Расчеты по социальному страхованию и обеспечению» относятся суммы отчислений в корреспонденции со счетами затрат на производство, издержки обращения и расчетов с персоналом по оплате труда. По дебету счета учитываются сумма выплат и начислений, уменьшающих задолженность предприятия как-то: начисление пособий по временной нетрудоспособности, выплата пособия по уходу за ребенком. По дебету счета отражаются суммы перечислений, произведенных во внебюджетные фонды.</w:t>
      </w:r>
    </w:p>
    <w:p w:rsidR="00981E25" w:rsidRPr="00CE2214" w:rsidRDefault="00882136" w:rsidP="00CE2214">
      <w:pPr>
        <w:spacing w:line="360" w:lineRule="auto"/>
        <w:ind w:firstLine="709"/>
        <w:jc w:val="both"/>
        <w:rPr>
          <w:bCs/>
          <w:sz w:val="28"/>
          <w:szCs w:val="28"/>
        </w:rPr>
      </w:pPr>
      <w:r>
        <w:rPr>
          <w:bCs/>
          <w:sz w:val="28"/>
          <w:szCs w:val="28"/>
        </w:rPr>
        <w:t xml:space="preserve"> </w:t>
      </w:r>
      <w:r w:rsidR="00981E25" w:rsidRPr="00CE2214">
        <w:rPr>
          <w:bCs/>
          <w:sz w:val="28"/>
          <w:szCs w:val="28"/>
        </w:rPr>
        <w:t>Статья баланса заполняется на основании кредитового остатка по счету 69 «Расчеты по социальному страхованию и обеспечению». Дебетовый остаток подлежит отражению в активе</w:t>
      </w:r>
      <w:r w:rsidR="00F25309">
        <w:rPr>
          <w:bCs/>
          <w:sz w:val="28"/>
          <w:szCs w:val="28"/>
        </w:rPr>
        <w:t xml:space="preserve"> </w:t>
      </w:r>
      <w:r w:rsidR="00981E25" w:rsidRPr="00CE2214">
        <w:rPr>
          <w:bCs/>
          <w:sz w:val="28"/>
          <w:szCs w:val="28"/>
        </w:rPr>
        <w:t xml:space="preserve">формы №1 как средства, подлежащие возмещению (на практике эти средства </w:t>
      </w:r>
      <w:r w:rsidR="00BB23A1" w:rsidRPr="00CE2214">
        <w:rPr>
          <w:bCs/>
          <w:sz w:val="28"/>
          <w:szCs w:val="28"/>
        </w:rPr>
        <w:t>уменьшают</w:t>
      </w:r>
      <w:r w:rsidR="00981E25" w:rsidRPr="00CE2214">
        <w:rPr>
          <w:bCs/>
          <w:sz w:val="28"/>
          <w:szCs w:val="28"/>
        </w:rPr>
        <w:t xml:space="preserve"> сумму требуемых отчислений будущих отчетных периодов). Источником формирования служит Главная книга. В моем случае на начало и конец года соответственно: 4797 и 12584 (См. приложения).</w:t>
      </w:r>
    </w:p>
    <w:p w:rsidR="00981E25" w:rsidRPr="00CE2214" w:rsidRDefault="00882136" w:rsidP="00CE2214">
      <w:pPr>
        <w:spacing w:line="360" w:lineRule="auto"/>
        <w:ind w:firstLine="709"/>
        <w:jc w:val="both"/>
        <w:rPr>
          <w:bCs/>
          <w:sz w:val="28"/>
          <w:szCs w:val="28"/>
        </w:rPr>
      </w:pPr>
      <w:r>
        <w:rPr>
          <w:bCs/>
          <w:sz w:val="28"/>
          <w:szCs w:val="28"/>
        </w:rPr>
        <w:t xml:space="preserve"> </w:t>
      </w:r>
      <w:r w:rsidR="00981E25" w:rsidRPr="00CE2214">
        <w:rPr>
          <w:bCs/>
          <w:sz w:val="28"/>
          <w:szCs w:val="28"/>
        </w:rPr>
        <w:t>По строке «Задолженность перед бюджетом» предприятия и организации отражают остаток своей задолженности по платежам в бюджет. Сюда</w:t>
      </w:r>
      <w:r w:rsidR="00F25309">
        <w:rPr>
          <w:bCs/>
          <w:sz w:val="28"/>
          <w:szCs w:val="28"/>
        </w:rPr>
        <w:t xml:space="preserve"> </w:t>
      </w:r>
      <w:r w:rsidR="00981E25" w:rsidRPr="00CE2214">
        <w:rPr>
          <w:bCs/>
          <w:sz w:val="28"/>
          <w:szCs w:val="28"/>
        </w:rPr>
        <w:t xml:space="preserve">может входить задолженность по налоговым платежам, как-то: налог на имущество, налог на прибыль, земельный налог, подоходный налог с </w:t>
      </w:r>
      <w:r w:rsidR="00BB23A1" w:rsidRPr="00CE2214">
        <w:rPr>
          <w:bCs/>
          <w:sz w:val="28"/>
          <w:szCs w:val="28"/>
        </w:rPr>
        <w:t>работников</w:t>
      </w:r>
      <w:r w:rsidR="00981E25" w:rsidRPr="00CE2214">
        <w:rPr>
          <w:bCs/>
          <w:sz w:val="28"/>
          <w:szCs w:val="28"/>
        </w:rPr>
        <w:t xml:space="preserve"> организации и т.д. В этой же статье баланса отражается задолженность предприятия по штрафам, начисленным за несвоевременную уплату или неправильных начислений налогов, относящихся в бюджет.</w:t>
      </w:r>
    </w:p>
    <w:p w:rsidR="00981E25" w:rsidRPr="00CE2214" w:rsidRDefault="00882136" w:rsidP="00CE2214">
      <w:pPr>
        <w:spacing w:line="360" w:lineRule="auto"/>
        <w:ind w:firstLine="709"/>
        <w:jc w:val="both"/>
        <w:rPr>
          <w:bCs/>
          <w:sz w:val="28"/>
          <w:szCs w:val="28"/>
        </w:rPr>
      </w:pPr>
      <w:r>
        <w:rPr>
          <w:bCs/>
          <w:sz w:val="28"/>
          <w:szCs w:val="28"/>
        </w:rPr>
        <w:t xml:space="preserve"> </w:t>
      </w:r>
      <w:r w:rsidR="00981E25" w:rsidRPr="00CE2214">
        <w:rPr>
          <w:bCs/>
          <w:sz w:val="28"/>
          <w:szCs w:val="28"/>
        </w:rPr>
        <w:t>Аналитический учет расчетов с бюджетом должен вестись по видам платежей. Достоверность показателя данной статьи напрямую зависит от правильно исчисления сумм, причитающихся к уплате, что требует правильного определения налогооблагаемой базы, применения соответствующих ставок, правильного определения льгот и их применения, сумм штрафов за нарушение правил ценообразования, неверное начисление налогов, пени и т.д.</w:t>
      </w:r>
    </w:p>
    <w:p w:rsidR="00981E25" w:rsidRPr="00CE2214" w:rsidRDefault="00882136" w:rsidP="00CE2214">
      <w:pPr>
        <w:spacing w:line="360" w:lineRule="auto"/>
        <w:ind w:firstLine="709"/>
        <w:jc w:val="both"/>
        <w:rPr>
          <w:bCs/>
          <w:sz w:val="28"/>
          <w:szCs w:val="28"/>
        </w:rPr>
      </w:pPr>
      <w:r>
        <w:rPr>
          <w:bCs/>
          <w:sz w:val="28"/>
          <w:szCs w:val="28"/>
        </w:rPr>
        <w:t xml:space="preserve"> </w:t>
      </w:r>
      <w:r w:rsidR="00981E25" w:rsidRPr="00CE2214">
        <w:rPr>
          <w:bCs/>
          <w:sz w:val="28"/>
          <w:szCs w:val="28"/>
        </w:rPr>
        <w:t>Статья бухгалтерского баланса заполняется на основании остатков по счету 68 «Расчеты по налогам и сборам». Источником информации служит Главная книга. В нашем случае: 22272 и 31292 (См. приложения).</w:t>
      </w:r>
    </w:p>
    <w:p w:rsidR="00981E25" w:rsidRPr="00CE2214" w:rsidRDefault="00882136" w:rsidP="00CE2214">
      <w:pPr>
        <w:spacing w:line="360" w:lineRule="auto"/>
        <w:ind w:firstLine="709"/>
        <w:jc w:val="both"/>
        <w:rPr>
          <w:bCs/>
          <w:sz w:val="28"/>
          <w:szCs w:val="28"/>
        </w:rPr>
      </w:pPr>
      <w:r>
        <w:rPr>
          <w:bCs/>
          <w:sz w:val="28"/>
          <w:szCs w:val="28"/>
        </w:rPr>
        <w:t xml:space="preserve"> </w:t>
      </w:r>
      <w:r w:rsidR="00981E25" w:rsidRPr="00CE2214">
        <w:rPr>
          <w:bCs/>
          <w:sz w:val="28"/>
          <w:szCs w:val="28"/>
        </w:rPr>
        <w:t>По строке «Авансы полученные» отражается сумма полученных предприятием авансов и предоплат.</w:t>
      </w:r>
    </w:p>
    <w:p w:rsidR="00981E25" w:rsidRPr="00CE2214" w:rsidRDefault="00882136" w:rsidP="00CE2214">
      <w:pPr>
        <w:spacing w:line="360" w:lineRule="auto"/>
        <w:ind w:firstLine="709"/>
        <w:jc w:val="both"/>
        <w:rPr>
          <w:bCs/>
          <w:sz w:val="28"/>
          <w:szCs w:val="28"/>
        </w:rPr>
      </w:pPr>
      <w:r>
        <w:rPr>
          <w:bCs/>
          <w:sz w:val="28"/>
          <w:szCs w:val="28"/>
        </w:rPr>
        <w:t xml:space="preserve"> </w:t>
      </w:r>
      <w:r w:rsidR="00981E25" w:rsidRPr="00CE2214">
        <w:rPr>
          <w:bCs/>
          <w:sz w:val="28"/>
          <w:szCs w:val="28"/>
        </w:rPr>
        <w:t>В сегодняшних экономических реалиях, когда велик риск неоплаты поставленной продукции (товаров, работ, услуг) предприятие может требовать от покупателей и заказчиков предварительной оплаты (полной или частичной) за поставки</w:t>
      </w:r>
      <w:r w:rsidR="00F25309">
        <w:rPr>
          <w:bCs/>
          <w:sz w:val="28"/>
          <w:szCs w:val="28"/>
        </w:rPr>
        <w:t xml:space="preserve"> </w:t>
      </w:r>
      <w:r w:rsidR="00981E25" w:rsidRPr="00CE2214">
        <w:rPr>
          <w:bCs/>
          <w:sz w:val="28"/>
          <w:szCs w:val="28"/>
        </w:rPr>
        <w:t xml:space="preserve">материальных ценностей, работ, услуг в будущем. Продукция, являющаяся объектом купли-продажи, может быть еще не изготовленной или изготовленной частично. Разумеется, показать в отчетности факт реализации такой продукции будет неправильно. Для этой цели служит счет 62 «Расчеты с покупателями и заказчиками». Начисление задолженности происходит в корреспонденции со счетами по учету денежных средств после отгрузки продукции, ее </w:t>
      </w:r>
      <w:r w:rsidR="00BB23A1" w:rsidRPr="00CE2214">
        <w:rPr>
          <w:bCs/>
          <w:sz w:val="28"/>
          <w:szCs w:val="28"/>
        </w:rPr>
        <w:t>стоимости</w:t>
      </w:r>
      <w:r w:rsidR="00981E25" w:rsidRPr="00CE2214">
        <w:rPr>
          <w:bCs/>
          <w:sz w:val="28"/>
          <w:szCs w:val="28"/>
        </w:rPr>
        <w:t xml:space="preserve"> на счетах реализации.</w:t>
      </w:r>
    </w:p>
    <w:p w:rsidR="00981E25" w:rsidRPr="00CE2214" w:rsidRDefault="00882136" w:rsidP="00CE2214">
      <w:pPr>
        <w:spacing w:line="360" w:lineRule="auto"/>
        <w:ind w:firstLine="709"/>
        <w:jc w:val="both"/>
        <w:rPr>
          <w:bCs/>
          <w:sz w:val="28"/>
          <w:szCs w:val="28"/>
        </w:rPr>
      </w:pPr>
      <w:r>
        <w:rPr>
          <w:bCs/>
          <w:sz w:val="28"/>
          <w:szCs w:val="28"/>
        </w:rPr>
        <w:t xml:space="preserve"> </w:t>
      </w:r>
      <w:r w:rsidR="00981E25" w:rsidRPr="00CE2214">
        <w:rPr>
          <w:bCs/>
          <w:sz w:val="28"/>
          <w:szCs w:val="28"/>
        </w:rPr>
        <w:t xml:space="preserve">Ясно, что суммы авансов и предоплат, полученных предприятием </w:t>
      </w:r>
      <w:r w:rsidR="00BB23A1" w:rsidRPr="00CE2214">
        <w:rPr>
          <w:bCs/>
          <w:sz w:val="28"/>
          <w:szCs w:val="28"/>
        </w:rPr>
        <w:t>представляет</w:t>
      </w:r>
      <w:r w:rsidR="00981E25" w:rsidRPr="00CE2214">
        <w:rPr>
          <w:bCs/>
          <w:sz w:val="28"/>
          <w:szCs w:val="28"/>
        </w:rPr>
        <w:t xml:space="preserve"> собой сумму </w:t>
      </w:r>
      <w:r w:rsidR="00BB23A1" w:rsidRPr="00CE2214">
        <w:rPr>
          <w:bCs/>
          <w:sz w:val="28"/>
          <w:szCs w:val="28"/>
        </w:rPr>
        <w:t>обязательств</w:t>
      </w:r>
      <w:r w:rsidR="00981E25" w:rsidRPr="00CE2214">
        <w:rPr>
          <w:bCs/>
          <w:sz w:val="28"/>
          <w:szCs w:val="28"/>
        </w:rPr>
        <w:t xml:space="preserve"> предприятия перед покупателями и заказчиками, однако, следует обратить внимание, что эта задолженность подлежит погашению за счет уменьшения имущества, обладающего невысокой степенью ликвидности. Если высокий уровень задолженности перед поставщиками – это означает, что предприятие с трудом формирует свои запасы и затраты, и неспособно обойтись без источников, снимающих финансовую напряженность, то высокий уровень обязательств по авансам, напротив, признак того, что предприятие </w:t>
      </w:r>
      <w:r w:rsidR="00BB23A1" w:rsidRPr="00CE2214">
        <w:rPr>
          <w:bCs/>
          <w:sz w:val="28"/>
          <w:szCs w:val="28"/>
        </w:rPr>
        <w:t>имеет</w:t>
      </w:r>
      <w:r w:rsidR="00981E25" w:rsidRPr="00CE2214">
        <w:rPr>
          <w:bCs/>
          <w:sz w:val="28"/>
          <w:szCs w:val="28"/>
        </w:rPr>
        <w:t xml:space="preserve"> гарантированные от </w:t>
      </w:r>
      <w:r w:rsidR="00BB23A1" w:rsidRPr="00CE2214">
        <w:rPr>
          <w:bCs/>
          <w:sz w:val="28"/>
          <w:szCs w:val="28"/>
        </w:rPr>
        <w:t>коммерческого</w:t>
      </w:r>
      <w:r w:rsidR="00981E25" w:rsidRPr="00CE2214">
        <w:rPr>
          <w:bCs/>
          <w:sz w:val="28"/>
          <w:szCs w:val="28"/>
        </w:rPr>
        <w:t xml:space="preserve"> риска заказы (если договором предусмотрены неустойка от их снятия), </w:t>
      </w:r>
      <w:r w:rsidR="00BB23A1" w:rsidRPr="00CE2214">
        <w:rPr>
          <w:bCs/>
          <w:sz w:val="28"/>
          <w:szCs w:val="28"/>
        </w:rPr>
        <w:t>имеет</w:t>
      </w:r>
      <w:r w:rsidR="00981E25" w:rsidRPr="00CE2214">
        <w:rPr>
          <w:bCs/>
          <w:sz w:val="28"/>
          <w:szCs w:val="28"/>
        </w:rPr>
        <w:t xml:space="preserve"> возможность распоряжаться полученными </w:t>
      </w:r>
      <w:r w:rsidR="00BB23A1" w:rsidRPr="00CE2214">
        <w:rPr>
          <w:bCs/>
          <w:sz w:val="28"/>
          <w:szCs w:val="28"/>
        </w:rPr>
        <w:t>высоколиквидными</w:t>
      </w:r>
      <w:r w:rsidR="00981E25" w:rsidRPr="00CE2214">
        <w:rPr>
          <w:bCs/>
          <w:sz w:val="28"/>
          <w:szCs w:val="28"/>
        </w:rPr>
        <w:t xml:space="preserve"> активами при финансировании своей деятельности.</w:t>
      </w:r>
    </w:p>
    <w:p w:rsidR="00981E25" w:rsidRPr="00CE2214" w:rsidRDefault="00882136" w:rsidP="00CE2214">
      <w:pPr>
        <w:spacing w:line="360" w:lineRule="auto"/>
        <w:ind w:firstLine="709"/>
        <w:jc w:val="both"/>
        <w:rPr>
          <w:bCs/>
          <w:sz w:val="28"/>
          <w:szCs w:val="28"/>
        </w:rPr>
      </w:pPr>
      <w:r>
        <w:rPr>
          <w:bCs/>
          <w:sz w:val="28"/>
          <w:szCs w:val="28"/>
        </w:rPr>
        <w:t xml:space="preserve"> </w:t>
      </w:r>
      <w:r w:rsidR="00981E25" w:rsidRPr="00CE2214">
        <w:rPr>
          <w:bCs/>
          <w:sz w:val="28"/>
          <w:szCs w:val="28"/>
        </w:rPr>
        <w:t xml:space="preserve">Статья баланса заполняется на основании остатков по счету 62 «Расчеты с покупателями и заказчиками». Источником информации служит </w:t>
      </w:r>
      <w:r w:rsidR="00BB23A1" w:rsidRPr="00CE2214">
        <w:rPr>
          <w:bCs/>
          <w:sz w:val="28"/>
          <w:szCs w:val="28"/>
        </w:rPr>
        <w:t>Главная</w:t>
      </w:r>
      <w:r w:rsidR="00981E25" w:rsidRPr="00CE2214">
        <w:rPr>
          <w:bCs/>
          <w:sz w:val="28"/>
          <w:szCs w:val="28"/>
        </w:rPr>
        <w:t xml:space="preserve"> книга. В моем примере по данной строке видно, что на начало года сумма составляла 525632 рубля, а на конец – 58 рублей.</w:t>
      </w:r>
    </w:p>
    <w:p w:rsidR="00981E25" w:rsidRPr="00CE2214" w:rsidRDefault="00882136" w:rsidP="00CE2214">
      <w:pPr>
        <w:spacing w:line="360" w:lineRule="auto"/>
        <w:ind w:firstLine="709"/>
        <w:jc w:val="both"/>
        <w:rPr>
          <w:bCs/>
          <w:sz w:val="28"/>
          <w:szCs w:val="28"/>
        </w:rPr>
      </w:pPr>
      <w:r>
        <w:rPr>
          <w:bCs/>
          <w:sz w:val="28"/>
          <w:szCs w:val="28"/>
        </w:rPr>
        <w:t xml:space="preserve"> </w:t>
      </w:r>
      <w:r w:rsidR="00981E25" w:rsidRPr="00CE2214">
        <w:rPr>
          <w:bCs/>
          <w:sz w:val="28"/>
          <w:szCs w:val="28"/>
        </w:rPr>
        <w:t xml:space="preserve">По статье «Прочие кредиторы» отражается задолженность, не вошедшая в состав обязательств по другим статьям подраздела. Сюда </w:t>
      </w:r>
      <w:r w:rsidR="00BB23A1" w:rsidRPr="00CE2214">
        <w:rPr>
          <w:bCs/>
          <w:sz w:val="28"/>
          <w:szCs w:val="28"/>
        </w:rPr>
        <w:t>могут</w:t>
      </w:r>
      <w:r w:rsidR="00981E25" w:rsidRPr="00CE2214">
        <w:rPr>
          <w:bCs/>
          <w:sz w:val="28"/>
          <w:szCs w:val="28"/>
        </w:rPr>
        <w:t xml:space="preserve"> быть отнесены остатки расчетов по имущественному и личному страхованию, расчетов с разными дебиторами и кредиторами (суммы, не относящиеся к задолженности по товарам), внутрихозяйственных расчетов, задолженность перед банком по взятым для работников кредитов, задолженность в расчетах по внебюджетным платежам, расчеты с подотчетными лицами.</w:t>
      </w:r>
    </w:p>
    <w:p w:rsidR="00981E25" w:rsidRPr="00CE2214" w:rsidRDefault="00882136" w:rsidP="00CE2214">
      <w:pPr>
        <w:spacing w:line="360" w:lineRule="auto"/>
        <w:ind w:firstLine="709"/>
        <w:jc w:val="both"/>
        <w:rPr>
          <w:bCs/>
          <w:sz w:val="28"/>
          <w:szCs w:val="28"/>
        </w:rPr>
      </w:pPr>
      <w:r>
        <w:rPr>
          <w:bCs/>
          <w:sz w:val="28"/>
          <w:szCs w:val="28"/>
        </w:rPr>
        <w:t xml:space="preserve"> </w:t>
      </w:r>
      <w:r w:rsidR="00BB23A1" w:rsidRPr="00CE2214">
        <w:rPr>
          <w:bCs/>
          <w:sz w:val="28"/>
          <w:szCs w:val="28"/>
        </w:rPr>
        <w:t>Аналитический</w:t>
      </w:r>
      <w:r w:rsidR="00981E25" w:rsidRPr="00CE2214">
        <w:rPr>
          <w:bCs/>
          <w:sz w:val="28"/>
          <w:szCs w:val="28"/>
        </w:rPr>
        <w:t xml:space="preserve"> учет средств по этой статье</w:t>
      </w:r>
      <w:r w:rsidR="00F25309">
        <w:rPr>
          <w:bCs/>
          <w:sz w:val="28"/>
          <w:szCs w:val="28"/>
        </w:rPr>
        <w:t xml:space="preserve"> </w:t>
      </w:r>
      <w:r w:rsidR="00981E25" w:rsidRPr="00CE2214">
        <w:rPr>
          <w:bCs/>
          <w:sz w:val="28"/>
          <w:szCs w:val="28"/>
        </w:rPr>
        <w:t xml:space="preserve">может вестись в различных разрезах </w:t>
      </w:r>
      <w:r w:rsidR="00BB23A1" w:rsidRPr="00CE2214">
        <w:rPr>
          <w:bCs/>
          <w:sz w:val="28"/>
          <w:szCs w:val="28"/>
        </w:rPr>
        <w:t>(</w:t>
      </w:r>
      <w:r w:rsidR="00981E25" w:rsidRPr="00CE2214">
        <w:rPr>
          <w:bCs/>
          <w:sz w:val="28"/>
          <w:szCs w:val="28"/>
        </w:rPr>
        <w:t>по видам кредитов, по видам платежей, по текущим операциям и выделенному имуществу, и т.д.). В начале наглядного регистра учета может быть использован регистр, отражающий состояние кредиторской задолженности вообще.</w:t>
      </w:r>
    </w:p>
    <w:p w:rsidR="00981E25" w:rsidRPr="00CE2214" w:rsidRDefault="00882136" w:rsidP="00CE2214">
      <w:pPr>
        <w:spacing w:line="360" w:lineRule="auto"/>
        <w:ind w:firstLine="709"/>
        <w:jc w:val="both"/>
        <w:rPr>
          <w:bCs/>
          <w:sz w:val="28"/>
          <w:szCs w:val="28"/>
        </w:rPr>
      </w:pPr>
      <w:r>
        <w:rPr>
          <w:bCs/>
          <w:sz w:val="28"/>
          <w:szCs w:val="28"/>
        </w:rPr>
        <w:t xml:space="preserve"> </w:t>
      </w:r>
      <w:r w:rsidR="00981E25" w:rsidRPr="00CE2214">
        <w:rPr>
          <w:bCs/>
          <w:sz w:val="28"/>
          <w:szCs w:val="28"/>
        </w:rPr>
        <w:t>Необходимо добавить, что в соответствии с Инструкцией о порядке заполнения форм годовой бухгалтерской отчетности, сумма, содержащаяся по статье «Прочие кредиторы», должна быть раскрыта в пояснительной записке, если она составляет не менее пяти</w:t>
      </w:r>
      <w:r w:rsidR="00F25309">
        <w:rPr>
          <w:bCs/>
          <w:sz w:val="28"/>
          <w:szCs w:val="28"/>
        </w:rPr>
        <w:t xml:space="preserve"> </w:t>
      </w:r>
      <w:r w:rsidR="00981E25" w:rsidRPr="00CE2214">
        <w:rPr>
          <w:bCs/>
          <w:sz w:val="28"/>
          <w:szCs w:val="28"/>
        </w:rPr>
        <w:t>процентов от общего итого баланса. Это требование относится и к другим статьям прочих активов и пассивов не зависимо от того, входит ли статья в какой-либо подраздел баланса или представляет собой отдельный подраздел.</w:t>
      </w:r>
      <w:r w:rsidR="00981E25" w:rsidRPr="00CE2214">
        <w:rPr>
          <w:bCs/>
          <w:sz w:val="28"/>
          <w:szCs w:val="28"/>
        </w:rPr>
        <w:tab/>
      </w:r>
    </w:p>
    <w:p w:rsidR="00981E25" w:rsidRPr="00CE2214" w:rsidRDefault="00882136" w:rsidP="00CE2214">
      <w:pPr>
        <w:spacing w:line="360" w:lineRule="auto"/>
        <w:ind w:firstLine="709"/>
        <w:jc w:val="both"/>
        <w:rPr>
          <w:bCs/>
          <w:sz w:val="28"/>
          <w:szCs w:val="28"/>
        </w:rPr>
      </w:pPr>
      <w:r>
        <w:rPr>
          <w:bCs/>
          <w:sz w:val="28"/>
          <w:szCs w:val="28"/>
        </w:rPr>
        <w:t xml:space="preserve"> </w:t>
      </w:r>
      <w:r w:rsidR="005D0178" w:rsidRPr="00CE2214">
        <w:rPr>
          <w:bCs/>
          <w:sz w:val="28"/>
          <w:szCs w:val="28"/>
        </w:rPr>
        <w:t>В</w:t>
      </w:r>
      <w:r w:rsidR="00F25309">
        <w:rPr>
          <w:bCs/>
          <w:sz w:val="28"/>
          <w:szCs w:val="28"/>
        </w:rPr>
        <w:t xml:space="preserve"> </w:t>
      </w:r>
      <w:r w:rsidR="005D0178" w:rsidRPr="00CE2214">
        <w:rPr>
          <w:bCs/>
          <w:sz w:val="28"/>
          <w:szCs w:val="28"/>
        </w:rPr>
        <w:t>нашем примере</w:t>
      </w:r>
      <w:r w:rsidR="00981E25" w:rsidRPr="00CE2214">
        <w:rPr>
          <w:bCs/>
          <w:sz w:val="28"/>
          <w:szCs w:val="28"/>
        </w:rPr>
        <w:t xml:space="preserve"> по данной строке проходит счет 71 «Расчеты с подотчетными лицами» и составляет на конец отчетного года сумму в</w:t>
      </w:r>
      <w:r w:rsidR="00F25309">
        <w:rPr>
          <w:bCs/>
          <w:sz w:val="28"/>
          <w:szCs w:val="28"/>
        </w:rPr>
        <w:t xml:space="preserve"> </w:t>
      </w:r>
      <w:r w:rsidR="00981E25" w:rsidRPr="00CE2214">
        <w:rPr>
          <w:bCs/>
          <w:sz w:val="28"/>
          <w:szCs w:val="28"/>
        </w:rPr>
        <w:t xml:space="preserve">40000 рублей. </w:t>
      </w:r>
    </w:p>
    <w:p w:rsidR="00981E25" w:rsidRPr="00CE2214" w:rsidRDefault="00882136" w:rsidP="00CE2214">
      <w:pPr>
        <w:spacing w:line="360" w:lineRule="auto"/>
        <w:ind w:firstLine="709"/>
        <w:jc w:val="both"/>
        <w:rPr>
          <w:bCs/>
          <w:sz w:val="28"/>
          <w:szCs w:val="28"/>
        </w:rPr>
      </w:pPr>
      <w:r>
        <w:rPr>
          <w:bCs/>
          <w:sz w:val="28"/>
          <w:szCs w:val="28"/>
        </w:rPr>
        <w:t xml:space="preserve"> </w:t>
      </w:r>
      <w:r w:rsidR="00981E25" w:rsidRPr="00CE2214">
        <w:rPr>
          <w:bCs/>
          <w:sz w:val="28"/>
          <w:szCs w:val="28"/>
        </w:rPr>
        <w:t xml:space="preserve">Статьи кредиторской </w:t>
      </w:r>
      <w:r w:rsidR="00BB23A1" w:rsidRPr="00CE2214">
        <w:rPr>
          <w:bCs/>
          <w:sz w:val="28"/>
          <w:szCs w:val="28"/>
        </w:rPr>
        <w:t>задолженности,</w:t>
      </w:r>
      <w:r w:rsidR="00981E25" w:rsidRPr="00CE2214">
        <w:rPr>
          <w:bCs/>
          <w:sz w:val="28"/>
          <w:szCs w:val="28"/>
        </w:rPr>
        <w:t xml:space="preserve"> как и другие подразделы </w:t>
      </w:r>
      <w:r w:rsidR="00BB23A1" w:rsidRPr="00CE2214">
        <w:rPr>
          <w:bCs/>
          <w:sz w:val="28"/>
          <w:szCs w:val="28"/>
        </w:rPr>
        <w:t>пассива,</w:t>
      </w:r>
      <w:r w:rsidR="00981E25" w:rsidRPr="00CE2214">
        <w:rPr>
          <w:bCs/>
          <w:sz w:val="28"/>
          <w:szCs w:val="28"/>
        </w:rPr>
        <w:t xml:space="preserve"> необходимо ежегодно инвентаризировать. Процесс контроля правильности учетных записей ведется по-разному, в зависимости от природы привлечения средств.</w:t>
      </w:r>
    </w:p>
    <w:p w:rsidR="00981E25" w:rsidRPr="00CE2214" w:rsidRDefault="00882136" w:rsidP="00CE2214">
      <w:pPr>
        <w:spacing w:line="360" w:lineRule="auto"/>
        <w:ind w:firstLine="709"/>
        <w:jc w:val="both"/>
        <w:rPr>
          <w:bCs/>
          <w:sz w:val="28"/>
          <w:szCs w:val="28"/>
        </w:rPr>
      </w:pPr>
      <w:r>
        <w:rPr>
          <w:bCs/>
          <w:sz w:val="28"/>
          <w:szCs w:val="28"/>
        </w:rPr>
        <w:t xml:space="preserve"> </w:t>
      </w:r>
      <w:r w:rsidR="00981E25" w:rsidRPr="00CE2214">
        <w:rPr>
          <w:bCs/>
          <w:sz w:val="28"/>
          <w:szCs w:val="28"/>
        </w:rPr>
        <w:t xml:space="preserve">Задолженность перед поставщиками и подрядчиками </w:t>
      </w:r>
      <w:r w:rsidR="00BB23A1" w:rsidRPr="00CE2214">
        <w:rPr>
          <w:bCs/>
          <w:sz w:val="28"/>
          <w:szCs w:val="28"/>
        </w:rPr>
        <w:t>инвентаризируется</w:t>
      </w:r>
      <w:r w:rsidR="00981E25" w:rsidRPr="00CE2214">
        <w:rPr>
          <w:bCs/>
          <w:sz w:val="28"/>
          <w:szCs w:val="28"/>
        </w:rPr>
        <w:t xml:space="preserve"> путем сопоставления данных организации с данными кредитора, а также проверка описи кредиторов и сравнение ее с показателями синтетических регистров (ведомость №7, журнал-ордер №6 и др.). В случае расхождений решается в судебном порядке. Вообще, уровень обоснованности записей, касающихся кредиторской задолженности часто определяется юридическими нормами. Для проверки данных по расчетам с бюджетом и внебюджетными фондами необходимо их сравнение с данными налоговой </w:t>
      </w:r>
      <w:r w:rsidR="00BB23A1" w:rsidRPr="00CE2214">
        <w:rPr>
          <w:bCs/>
          <w:sz w:val="28"/>
          <w:szCs w:val="28"/>
        </w:rPr>
        <w:t>инспекции</w:t>
      </w:r>
      <w:r w:rsidR="00981E25" w:rsidRPr="00CE2214">
        <w:rPr>
          <w:bCs/>
          <w:sz w:val="28"/>
          <w:szCs w:val="28"/>
        </w:rPr>
        <w:t>.</w:t>
      </w:r>
      <w:r w:rsidR="00F25309">
        <w:rPr>
          <w:bCs/>
          <w:sz w:val="28"/>
          <w:szCs w:val="28"/>
        </w:rPr>
        <w:t xml:space="preserve"> </w:t>
      </w:r>
      <w:r w:rsidR="00981E25" w:rsidRPr="00CE2214">
        <w:rPr>
          <w:bCs/>
          <w:sz w:val="28"/>
          <w:szCs w:val="28"/>
        </w:rPr>
        <w:t>Во избежание ошибок случайного характера, необходима сверка показателей, полученных расчетным путем с синтетическим</w:t>
      </w:r>
      <w:r w:rsidR="00F25309">
        <w:rPr>
          <w:bCs/>
          <w:sz w:val="28"/>
          <w:szCs w:val="28"/>
        </w:rPr>
        <w:t xml:space="preserve"> </w:t>
      </w:r>
      <w:r w:rsidR="00981E25" w:rsidRPr="00CE2214">
        <w:rPr>
          <w:bCs/>
          <w:sz w:val="28"/>
          <w:szCs w:val="28"/>
        </w:rPr>
        <w:t>регистрами, на основании которых заполняется Главная книга (ведомость №7).</w:t>
      </w:r>
    </w:p>
    <w:p w:rsidR="00196BA6" w:rsidRPr="00CE2214" w:rsidRDefault="00882136" w:rsidP="00CE2214">
      <w:pPr>
        <w:spacing w:line="360" w:lineRule="auto"/>
        <w:ind w:firstLine="709"/>
        <w:jc w:val="both"/>
        <w:rPr>
          <w:bCs/>
          <w:sz w:val="28"/>
          <w:szCs w:val="28"/>
        </w:rPr>
      </w:pPr>
      <w:r>
        <w:rPr>
          <w:bCs/>
          <w:sz w:val="28"/>
          <w:szCs w:val="28"/>
        </w:rPr>
        <w:t xml:space="preserve"> </w:t>
      </w:r>
      <w:r w:rsidR="00196BA6" w:rsidRPr="00CE2214">
        <w:rPr>
          <w:bCs/>
          <w:sz w:val="28"/>
          <w:szCs w:val="28"/>
        </w:rPr>
        <w:t>На практике может сложится ситуация, при котор</w:t>
      </w:r>
      <w:r w:rsidR="00BB23A1" w:rsidRPr="00CE2214">
        <w:rPr>
          <w:bCs/>
          <w:sz w:val="28"/>
          <w:szCs w:val="28"/>
        </w:rPr>
        <w:t>ой на счетах бухгалтерского учет</w:t>
      </w:r>
      <w:r w:rsidR="00196BA6" w:rsidRPr="00CE2214">
        <w:rPr>
          <w:bCs/>
          <w:sz w:val="28"/>
          <w:szCs w:val="28"/>
        </w:rPr>
        <w:t>а могут существовать дебетовые остатки. (Перепла</w:t>
      </w:r>
      <w:r w:rsidR="00BB23A1" w:rsidRPr="00CE2214">
        <w:rPr>
          <w:bCs/>
          <w:sz w:val="28"/>
          <w:szCs w:val="28"/>
        </w:rPr>
        <w:t>та по социальным отчислениям, з</w:t>
      </w:r>
      <w:r w:rsidR="00196BA6" w:rsidRPr="00CE2214">
        <w:rPr>
          <w:bCs/>
          <w:sz w:val="28"/>
          <w:szCs w:val="28"/>
        </w:rPr>
        <w:t>аработной плате и т.д.). В таких случаях остатки средств по этим счетам следует учитывать в активе баланса в составе дебиторской задолженности.</w:t>
      </w:r>
    </w:p>
    <w:p w:rsidR="00196BA6" w:rsidRPr="00CE2214" w:rsidRDefault="00882136" w:rsidP="00CE2214">
      <w:pPr>
        <w:spacing w:line="360" w:lineRule="auto"/>
        <w:ind w:firstLine="709"/>
        <w:jc w:val="both"/>
        <w:rPr>
          <w:bCs/>
          <w:sz w:val="28"/>
          <w:szCs w:val="28"/>
        </w:rPr>
      </w:pPr>
      <w:r>
        <w:rPr>
          <w:bCs/>
          <w:sz w:val="28"/>
          <w:szCs w:val="28"/>
        </w:rPr>
        <w:t xml:space="preserve"> </w:t>
      </w:r>
      <w:r w:rsidR="00196BA6" w:rsidRPr="00CE2214">
        <w:rPr>
          <w:bCs/>
          <w:sz w:val="28"/>
          <w:szCs w:val="28"/>
        </w:rPr>
        <w:t xml:space="preserve">В соответствии с логикой построения главной формы отчетности после заполнения всех статей раздела «Краткосрочные обязательства», следует отразить его общий итог. Показатель статьи «Итого по разделу </w:t>
      </w:r>
      <w:r w:rsidR="00196BA6" w:rsidRPr="00CE2214">
        <w:rPr>
          <w:bCs/>
          <w:sz w:val="28"/>
          <w:szCs w:val="28"/>
          <w:lang w:val="en-US"/>
        </w:rPr>
        <w:t>V</w:t>
      </w:r>
      <w:r w:rsidR="00196BA6" w:rsidRPr="00CE2214">
        <w:rPr>
          <w:bCs/>
          <w:sz w:val="28"/>
          <w:szCs w:val="28"/>
        </w:rPr>
        <w:t>» представляет собой сумму показателей его подразделов, как отдельных статей, так и их групп.</w:t>
      </w:r>
      <w:r w:rsidR="00F25309">
        <w:rPr>
          <w:bCs/>
          <w:sz w:val="28"/>
          <w:szCs w:val="28"/>
        </w:rPr>
        <w:t xml:space="preserve"> </w:t>
      </w:r>
      <w:r w:rsidR="00BB23A1" w:rsidRPr="00CE2214">
        <w:rPr>
          <w:bCs/>
          <w:sz w:val="28"/>
          <w:szCs w:val="28"/>
        </w:rPr>
        <w:t>Исходя из баланса ООО «Компания Альянс» показатели следующие: 879627 и 260699.</w:t>
      </w:r>
    </w:p>
    <w:p w:rsidR="00BB23A1" w:rsidRPr="00CE2214" w:rsidRDefault="00882136" w:rsidP="00CE2214">
      <w:pPr>
        <w:spacing w:line="360" w:lineRule="auto"/>
        <w:ind w:firstLine="709"/>
        <w:jc w:val="both"/>
        <w:rPr>
          <w:bCs/>
          <w:sz w:val="28"/>
          <w:szCs w:val="28"/>
        </w:rPr>
      </w:pPr>
      <w:r>
        <w:rPr>
          <w:bCs/>
          <w:sz w:val="28"/>
          <w:szCs w:val="28"/>
        </w:rPr>
        <w:t xml:space="preserve"> </w:t>
      </w:r>
      <w:r w:rsidR="00BB23A1" w:rsidRPr="00CE2214">
        <w:rPr>
          <w:bCs/>
          <w:sz w:val="28"/>
          <w:szCs w:val="28"/>
        </w:rPr>
        <w:t>Пассив бухгалтерского баланса завершает статья «Баланс», показатель которой представляет собой сумму источников средств организации или ее обязательств, данные по этой строке вычисляются путем сложения общих итогов всех разделов пассивной части баланса. Ясно, что правильное составление баланса подразумевает равенство двух своих частей: актива и пассива на начало и конец</w:t>
      </w:r>
      <w:r w:rsidR="00F25309">
        <w:rPr>
          <w:bCs/>
          <w:sz w:val="28"/>
          <w:szCs w:val="28"/>
        </w:rPr>
        <w:t xml:space="preserve"> </w:t>
      </w:r>
      <w:r w:rsidR="00BB23A1" w:rsidRPr="00CE2214">
        <w:rPr>
          <w:bCs/>
          <w:sz w:val="28"/>
          <w:szCs w:val="28"/>
        </w:rPr>
        <w:t>года, поскольку отражает одно и то же имущество по разным группировочным признакам. Учетно-технически, равенство актива и пассива обеспечивается правилом двойной записи), мы средств хозяйственных операций отражаются по дебету одного счета т кредиту другого), разделением счетов на активные и пассивные и правилами определения</w:t>
      </w:r>
      <w:r w:rsidR="00F25309">
        <w:rPr>
          <w:bCs/>
          <w:sz w:val="28"/>
          <w:szCs w:val="28"/>
        </w:rPr>
        <w:t xml:space="preserve"> </w:t>
      </w:r>
      <w:r w:rsidR="00BB23A1" w:rsidRPr="00CE2214">
        <w:rPr>
          <w:bCs/>
          <w:sz w:val="28"/>
          <w:szCs w:val="28"/>
        </w:rPr>
        <w:t>сальдо счетов.</w:t>
      </w:r>
    </w:p>
    <w:p w:rsidR="00BB23A1" w:rsidRPr="00CE2214" w:rsidRDefault="00882136" w:rsidP="00CE2214">
      <w:pPr>
        <w:spacing w:line="360" w:lineRule="auto"/>
        <w:ind w:firstLine="709"/>
        <w:jc w:val="both"/>
        <w:rPr>
          <w:bCs/>
          <w:sz w:val="28"/>
          <w:szCs w:val="28"/>
        </w:rPr>
      </w:pPr>
      <w:r>
        <w:rPr>
          <w:bCs/>
          <w:sz w:val="28"/>
          <w:szCs w:val="28"/>
        </w:rPr>
        <w:t xml:space="preserve"> </w:t>
      </w:r>
      <w:r w:rsidR="00BB23A1" w:rsidRPr="00CE2214">
        <w:rPr>
          <w:bCs/>
          <w:sz w:val="28"/>
          <w:szCs w:val="28"/>
        </w:rPr>
        <w:t>Общий итог бухгалтерского баланса является твердым качественным показателем, отражающим состояние имущества предприятия на определенный момент времени и в валюте Российской Федерации. Вместе с тем, эта величина рассматривается как сумма статей баланса, не отражает имущественный потенциал предприятия с абсолютной точностью. Причиной этого является не только субъективизм оценок имущественных статей или норм списания средств, но и сама структура баланса. Выше уже упоминалось, что кредиты, полученные в пользу персонала предприятия, не входят в имущественный потенциал хозяйствующего субъекта, создание большого резерва предстоящих расходов и платежей так же оказывает негативной влияние на реальность общего баланса.</w:t>
      </w:r>
    </w:p>
    <w:p w:rsidR="00BB23A1" w:rsidRPr="00CE2214" w:rsidRDefault="00882136" w:rsidP="00CE2214">
      <w:pPr>
        <w:spacing w:line="360" w:lineRule="auto"/>
        <w:ind w:firstLine="709"/>
        <w:jc w:val="both"/>
        <w:rPr>
          <w:bCs/>
          <w:sz w:val="28"/>
          <w:szCs w:val="28"/>
        </w:rPr>
      </w:pPr>
      <w:r>
        <w:rPr>
          <w:bCs/>
          <w:sz w:val="28"/>
          <w:szCs w:val="28"/>
        </w:rPr>
        <w:t xml:space="preserve"> </w:t>
      </w:r>
      <w:r w:rsidR="00BB23A1" w:rsidRPr="00CE2214">
        <w:rPr>
          <w:bCs/>
          <w:sz w:val="28"/>
          <w:szCs w:val="28"/>
        </w:rPr>
        <w:t>Однако это не оказывает влияние на достоверность показателя и адекватность баланса требованиям пользователей отчетности, заинтересованных в информации об организации.</w:t>
      </w:r>
    </w:p>
    <w:p w:rsidR="00E9588E" w:rsidRPr="00CE2214" w:rsidRDefault="00882136" w:rsidP="00CE2214">
      <w:pPr>
        <w:spacing w:line="360" w:lineRule="auto"/>
        <w:ind w:firstLine="709"/>
        <w:jc w:val="both"/>
        <w:rPr>
          <w:b/>
          <w:sz w:val="28"/>
          <w:szCs w:val="32"/>
        </w:rPr>
      </w:pPr>
      <w:r>
        <w:rPr>
          <w:bCs/>
          <w:sz w:val="28"/>
          <w:szCs w:val="28"/>
        </w:rPr>
        <w:br w:type="page"/>
      </w:r>
      <w:r w:rsidR="00E9588E" w:rsidRPr="00CE2214">
        <w:rPr>
          <w:b/>
          <w:sz w:val="28"/>
          <w:szCs w:val="32"/>
        </w:rPr>
        <w:t>Глава 2. Анализ финансовой устойчивости на примере ООО «Компания Альянс».</w:t>
      </w:r>
    </w:p>
    <w:p w:rsidR="00E9588E" w:rsidRPr="00CE2214" w:rsidRDefault="00E9588E" w:rsidP="00CE2214">
      <w:pPr>
        <w:spacing w:line="360" w:lineRule="auto"/>
        <w:ind w:firstLine="709"/>
        <w:jc w:val="both"/>
        <w:rPr>
          <w:bCs/>
          <w:sz w:val="28"/>
          <w:szCs w:val="28"/>
        </w:rPr>
      </w:pPr>
    </w:p>
    <w:p w:rsidR="00E9588E" w:rsidRPr="00CE2214" w:rsidRDefault="00E9588E" w:rsidP="00CE2214">
      <w:pPr>
        <w:spacing w:line="360" w:lineRule="auto"/>
        <w:ind w:firstLine="709"/>
        <w:jc w:val="both"/>
        <w:rPr>
          <w:b/>
          <w:sz w:val="28"/>
          <w:szCs w:val="32"/>
        </w:rPr>
      </w:pPr>
      <w:r w:rsidRPr="00CE2214">
        <w:rPr>
          <w:b/>
          <w:bCs/>
          <w:sz w:val="28"/>
          <w:szCs w:val="32"/>
        </w:rPr>
        <w:t>2.1.</w:t>
      </w:r>
      <w:r w:rsidRPr="00CE2214">
        <w:rPr>
          <w:b/>
          <w:sz w:val="28"/>
          <w:szCs w:val="32"/>
        </w:rPr>
        <w:t xml:space="preserve"> Краткая экономическая характеристика ООО «Компания Альянс».</w:t>
      </w:r>
    </w:p>
    <w:p w:rsidR="00E9588E" w:rsidRPr="00CE2214" w:rsidRDefault="00E9588E" w:rsidP="00CE2214">
      <w:pPr>
        <w:spacing w:line="360" w:lineRule="auto"/>
        <w:ind w:firstLine="709"/>
        <w:jc w:val="both"/>
        <w:rPr>
          <w:sz w:val="28"/>
          <w:szCs w:val="28"/>
        </w:rPr>
      </w:pPr>
    </w:p>
    <w:p w:rsidR="00E9588E" w:rsidRPr="00CE2214" w:rsidRDefault="00882136" w:rsidP="00CE2214">
      <w:pPr>
        <w:spacing w:line="360" w:lineRule="auto"/>
        <w:ind w:firstLine="709"/>
        <w:jc w:val="both"/>
        <w:rPr>
          <w:sz w:val="28"/>
          <w:szCs w:val="28"/>
        </w:rPr>
      </w:pPr>
      <w:r>
        <w:rPr>
          <w:sz w:val="28"/>
          <w:szCs w:val="28"/>
        </w:rPr>
        <w:t xml:space="preserve"> </w:t>
      </w:r>
      <w:r w:rsidR="00163F5D" w:rsidRPr="00CE2214">
        <w:rPr>
          <w:sz w:val="28"/>
          <w:szCs w:val="28"/>
        </w:rPr>
        <w:t>Полное наименование анализируемого предприятия – Общество с ограниченной ответственностью «Компания Альянс».</w:t>
      </w:r>
    </w:p>
    <w:p w:rsidR="00163F5D" w:rsidRPr="00CE2214" w:rsidRDefault="00882136" w:rsidP="00CE2214">
      <w:pPr>
        <w:spacing w:line="360" w:lineRule="auto"/>
        <w:ind w:firstLine="709"/>
        <w:jc w:val="both"/>
        <w:rPr>
          <w:sz w:val="28"/>
          <w:szCs w:val="28"/>
        </w:rPr>
      </w:pPr>
      <w:r>
        <w:rPr>
          <w:sz w:val="28"/>
          <w:szCs w:val="28"/>
        </w:rPr>
        <w:t xml:space="preserve"> </w:t>
      </w:r>
      <w:r w:rsidR="00163F5D" w:rsidRPr="00CE2214">
        <w:rPr>
          <w:sz w:val="28"/>
          <w:szCs w:val="28"/>
        </w:rPr>
        <w:t>Анализируемое предприятие осуществляет следующие виды деятельности:</w:t>
      </w:r>
    </w:p>
    <w:p w:rsidR="00163F5D" w:rsidRPr="00CE2214" w:rsidRDefault="00882136" w:rsidP="00CE2214">
      <w:pPr>
        <w:spacing w:line="360" w:lineRule="auto"/>
        <w:ind w:firstLine="709"/>
        <w:jc w:val="both"/>
        <w:rPr>
          <w:sz w:val="28"/>
          <w:szCs w:val="28"/>
        </w:rPr>
      </w:pPr>
      <w:r>
        <w:rPr>
          <w:sz w:val="28"/>
          <w:szCs w:val="28"/>
        </w:rPr>
        <w:t xml:space="preserve"> </w:t>
      </w:r>
      <w:r w:rsidR="00163F5D" w:rsidRPr="00CE2214">
        <w:rPr>
          <w:sz w:val="28"/>
          <w:szCs w:val="28"/>
        </w:rPr>
        <w:t>- розничная и оптовая торговля;</w:t>
      </w:r>
    </w:p>
    <w:p w:rsidR="00163F5D" w:rsidRPr="00CE2214" w:rsidRDefault="00882136" w:rsidP="00CE2214">
      <w:pPr>
        <w:spacing w:line="360" w:lineRule="auto"/>
        <w:ind w:firstLine="709"/>
        <w:jc w:val="both"/>
        <w:rPr>
          <w:sz w:val="28"/>
          <w:szCs w:val="28"/>
        </w:rPr>
      </w:pPr>
      <w:r>
        <w:rPr>
          <w:sz w:val="28"/>
          <w:szCs w:val="28"/>
        </w:rPr>
        <w:t xml:space="preserve"> </w:t>
      </w:r>
      <w:r w:rsidR="00163F5D" w:rsidRPr="00CE2214">
        <w:rPr>
          <w:sz w:val="28"/>
          <w:szCs w:val="28"/>
        </w:rPr>
        <w:t>- посредническая деятельность.</w:t>
      </w:r>
    </w:p>
    <w:p w:rsidR="00163F5D" w:rsidRPr="00CE2214" w:rsidRDefault="00882136" w:rsidP="00CE2214">
      <w:pPr>
        <w:spacing w:line="360" w:lineRule="auto"/>
        <w:ind w:firstLine="709"/>
        <w:jc w:val="both"/>
        <w:rPr>
          <w:sz w:val="28"/>
          <w:szCs w:val="28"/>
        </w:rPr>
      </w:pPr>
      <w:r>
        <w:rPr>
          <w:sz w:val="28"/>
          <w:szCs w:val="28"/>
        </w:rPr>
        <w:t xml:space="preserve"> </w:t>
      </w:r>
      <w:r w:rsidR="00163F5D" w:rsidRPr="00CE2214">
        <w:rPr>
          <w:sz w:val="28"/>
          <w:szCs w:val="28"/>
        </w:rPr>
        <w:t xml:space="preserve">Уставный капитал на </w:t>
      </w:r>
      <w:r w:rsidR="00603357" w:rsidRPr="00CE2214">
        <w:rPr>
          <w:sz w:val="28"/>
          <w:szCs w:val="28"/>
        </w:rPr>
        <w:t>сегодняшний</w:t>
      </w:r>
      <w:r w:rsidR="00163F5D" w:rsidRPr="00CE2214">
        <w:rPr>
          <w:sz w:val="28"/>
          <w:szCs w:val="28"/>
        </w:rPr>
        <w:t xml:space="preserve"> день составляет 9 000 (девять тысяч) рублей. Уставный капитал создан за счет вкладов учредителей.</w:t>
      </w:r>
    </w:p>
    <w:p w:rsidR="00163F5D" w:rsidRPr="00CE2214" w:rsidRDefault="00882136" w:rsidP="00CE2214">
      <w:pPr>
        <w:spacing w:line="360" w:lineRule="auto"/>
        <w:ind w:firstLine="709"/>
        <w:jc w:val="both"/>
        <w:rPr>
          <w:sz w:val="28"/>
          <w:szCs w:val="28"/>
        </w:rPr>
      </w:pPr>
      <w:r>
        <w:rPr>
          <w:sz w:val="28"/>
          <w:szCs w:val="28"/>
        </w:rPr>
        <w:t xml:space="preserve"> </w:t>
      </w:r>
      <w:r w:rsidR="00163F5D" w:rsidRPr="00CE2214">
        <w:rPr>
          <w:sz w:val="28"/>
          <w:szCs w:val="28"/>
        </w:rPr>
        <w:t>Высшим органом общества является общее собрание участников общества, руководство текущей деятельность общества осуществляется директором.</w:t>
      </w:r>
    </w:p>
    <w:p w:rsidR="00163F5D" w:rsidRPr="00CE2214" w:rsidRDefault="00882136" w:rsidP="00CE2214">
      <w:pPr>
        <w:spacing w:line="360" w:lineRule="auto"/>
        <w:ind w:firstLine="709"/>
        <w:jc w:val="both"/>
        <w:rPr>
          <w:sz w:val="28"/>
          <w:szCs w:val="28"/>
        </w:rPr>
      </w:pPr>
      <w:r>
        <w:rPr>
          <w:sz w:val="28"/>
          <w:szCs w:val="28"/>
        </w:rPr>
        <w:t xml:space="preserve"> </w:t>
      </w:r>
      <w:r w:rsidR="00163F5D" w:rsidRPr="00CE2214">
        <w:rPr>
          <w:sz w:val="28"/>
          <w:szCs w:val="28"/>
        </w:rPr>
        <w:t>Направлений торговой деятельности несколько:</w:t>
      </w:r>
    </w:p>
    <w:p w:rsidR="00163F5D" w:rsidRPr="00CE2214" w:rsidRDefault="00163F5D" w:rsidP="00CE2214">
      <w:pPr>
        <w:numPr>
          <w:ilvl w:val="0"/>
          <w:numId w:val="5"/>
        </w:numPr>
        <w:spacing w:line="360" w:lineRule="auto"/>
        <w:ind w:left="0" w:firstLine="709"/>
        <w:jc w:val="both"/>
        <w:rPr>
          <w:sz w:val="28"/>
          <w:szCs w:val="28"/>
        </w:rPr>
      </w:pPr>
      <w:r w:rsidRPr="00CE2214">
        <w:rPr>
          <w:sz w:val="28"/>
          <w:szCs w:val="28"/>
        </w:rPr>
        <w:t>торговля номерными агрегатами;</w:t>
      </w:r>
    </w:p>
    <w:p w:rsidR="00163F5D" w:rsidRPr="00CE2214" w:rsidRDefault="00163F5D" w:rsidP="00CE2214">
      <w:pPr>
        <w:numPr>
          <w:ilvl w:val="0"/>
          <w:numId w:val="5"/>
        </w:numPr>
        <w:spacing w:line="360" w:lineRule="auto"/>
        <w:ind w:left="0" w:firstLine="709"/>
        <w:jc w:val="both"/>
        <w:rPr>
          <w:bCs/>
          <w:sz w:val="28"/>
          <w:szCs w:val="28"/>
        </w:rPr>
      </w:pPr>
      <w:r w:rsidRPr="00CE2214">
        <w:rPr>
          <w:sz w:val="28"/>
          <w:szCs w:val="28"/>
        </w:rPr>
        <w:t>торговля автозапчастями;</w:t>
      </w:r>
    </w:p>
    <w:p w:rsidR="00163F5D" w:rsidRPr="00CE2214" w:rsidRDefault="00163F5D" w:rsidP="00CE2214">
      <w:pPr>
        <w:numPr>
          <w:ilvl w:val="0"/>
          <w:numId w:val="5"/>
        </w:numPr>
        <w:spacing w:line="360" w:lineRule="auto"/>
        <w:ind w:left="0" w:firstLine="709"/>
        <w:jc w:val="both"/>
        <w:rPr>
          <w:bCs/>
          <w:sz w:val="28"/>
          <w:szCs w:val="28"/>
        </w:rPr>
      </w:pPr>
      <w:r w:rsidRPr="00CE2214">
        <w:rPr>
          <w:sz w:val="28"/>
          <w:szCs w:val="28"/>
        </w:rPr>
        <w:t>торговля сотовыми телефонами;</w:t>
      </w:r>
    </w:p>
    <w:p w:rsidR="00163F5D" w:rsidRPr="00CE2214" w:rsidRDefault="00163F5D" w:rsidP="00CE2214">
      <w:pPr>
        <w:numPr>
          <w:ilvl w:val="0"/>
          <w:numId w:val="5"/>
        </w:numPr>
        <w:spacing w:line="360" w:lineRule="auto"/>
        <w:ind w:left="0" w:firstLine="709"/>
        <w:jc w:val="both"/>
        <w:rPr>
          <w:bCs/>
          <w:sz w:val="28"/>
          <w:szCs w:val="28"/>
        </w:rPr>
      </w:pPr>
      <w:r w:rsidRPr="00CE2214">
        <w:rPr>
          <w:sz w:val="28"/>
          <w:szCs w:val="28"/>
        </w:rPr>
        <w:t>торговля аксессуарами к сотовым телефонам;</w:t>
      </w:r>
    </w:p>
    <w:p w:rsidR="00163F5D" w:rsidRPr="00CE2214" w:rsidRDefault="00163F5D" w:rsidP="00CE2214">
      <w:pPr>
        <w:numPr>
          <w:ilvl w:val="0"/>
          <w:numId w:val="5"/>
        </w:numPr>
        <w:spacing w:line="360" w:lineRule="auto"/>
        <w:ind w:left="0" w:firstLine="709"/>
        <w:jc w:val="both"/>
        <w:rPr>
          <w:bCs/>
          <w:sz w:val="28"/>
          <w:szCs w:val="28"/>
        </w:rPr>
      </w:pPr>
      <w:r w:rsidRPr="00CE2214">
        <w:rPr>
          <w:sz w:val="28"/>
          <w:szCs w:val="28"/>
        </w:rPr>
        <w:t>оказание услуг связи.</w:t>
      </w:r>
    </w:p>
    <w:p w:rsidR="00163F5D" w:rsidRPr="00CE2214" w:rsidRDefault="00163F5D" w:rsidP="00CE2214">
      <w:pPr>
        <w:spacing w:line="360" w:lineRule="auto"/>
        <w:ind w:firstLine="709"/>
        <w:jc w:val="both"/>
        <w:rPr>
          <w:sz w:val="28"/>
          <w:szCs w:val="28"/>
        </w:rPr>
      </w:pPr>
      <w:r w:rsidRPr="00CE2214">
        <w:rPr>
          <w:sz w:val="28"/>
          <w:szCs w:val="28"/>
        </w:rPr>
        <w:t>По объему реализации лидирующими группами являются</w:t>
      </w:r>
      <w:r w:rsidR="00F25309">
        <w:rPr>
          <w:sz w:val="28"/>
          <w:szCs w:val="28"/>
        </w:rPr>
        <w:t xml:space="preserve"> </w:t>
      </w:r>
      <w:r w:rsidR="00121311" w:rsidRPr="00CE2214">
        <w:rPr>
          <w:sz w:val="28"/>
          <w:szCs w:val="28"/>
        </w:rPr>
        <w:t>сотовые телефоны и автозапчасти.</w:t>
      </w:r>
    </w:p>
    <w:p w:rsidR="00121311" w:rsidRPr="00CE2214" w:rsidRDefault="00121311" w:rsidP="00CE2214">
      <w:pPr>
        <w:spacing w:line="360" w:lineRule="auto"/>
        <w:ind w:firstLine="709"/>
        <w:jc w:val="both"/>
        <w:rPr>
          <w:sz w:val="28"/>
          <w:szCs w:val="28"/>
        </w:rPr>
      </w:pPr>
      <w:r w:rsidRPr="00CE2214">
        <w:rPr>
          <w:sz w:val="28"/>
          <w:szCs w:val="28"/>
        </w:rPr>
        <w:t>Анализ внешней среды предприятия.</w:t>
      </w:r>
    </w:p>
    <w:p w:rsidR="00121311" w:rsidRPr="00CE2214" w:rsidRDefault="00121311" w:rsidP="00CE2214">
      <w:pPr>
        <w:spacing w:line="360" w:lineRule="auto"/>
        <w:ind w:firstLine="709"/>
        <w:jc w:val="both"/>
        <w:rPr>
          <w:sz w:val="28"/>
          <w:szCs w:val="28"/>
        </w:rPr>
      </w:pPr>
      <w:r w:rsidRPr="00CE2214">
        <w:rPr>
          <w:sz w:val="28"/>
          <w:szCs w:val="28"/>
        </w:rPr>
        <w:t>Принятие и реализация управленческих решений связаны с внутренней средой, в которой функционирует предприятие.</w:t>
      </w:r>
    </w:p>
    <w:p w:rsidR="00121311" w:rsidRPr="00CE2214" w:rsidRDefault="00121311" w:rsidP="00CE2214">
      <w:pPr>
        <w:spacing w:line="360" w:lineRule="auto"/>
        <w:ind w:firstLine="709"/>
        <w:jc w:val="both"/>
        <w:rPr>
          <w:sz w:val="28"/>
          <w:szCs w:val="28"/>
        </w:rPr>
      </w:pPr>
      <w:r w:rsidRPr="00CE2214">
        <w:rPr>
          <w:sz w:val="28"/>
          <w:szCs w:val="28"/>
        </w:rPr>
        <w:t>Однако все эти решения принимаются под влиянием внешних по отношению к предприятию сил.</w:t>
      </w:r>
    </w:p>
    <w:p w:rsidR="00121311" w:rsidRPr="00CE2214" w:rsidRDefault="00121311" w:rsidP="00CE2214">
      <w:pPr>
        <w:spacing w:line="360" w:lineRule="auto"/>
        <w:ind w:firstLine="709"/>
        <w:jc w:val="both"/>
        <w:rPr>
          <w:sz w:val="28"/>
          <w:szCs w:val="28"/>
        </w:rPr>
      </w:pPr>
      <w:r w:rsidRPr="00CE2214">
        <w:rPr>
          <w:sz w:val="28"/>
          <w:szCs w:val="28"/>
        </w:rPr>
        <w:t>Внешняя среда предприятия включает: потребителей, поставщиков, конкурентов, торговых посредников, инвесторов, рабочую силу, банки и налоговые службы, органы областного и местного самоуправления, структуры федерального уровня.</w:t>
      </w:r>
    </w:p>
    <w:p w:rsidR="00121311" w:rsidRPr="00CE2214" w:rsidRDefault="00121311" w:rsidP="00CE2214">
      <w:pPr>
        <w:spacing w:line="360" w:lineRule="auto"/>
        <w:ind w:firstLine="709"/>
        <w:jc w:val="both"/>
        <w:rPr>
          <w:sz w:val="28"/>
          <w:szCs w:val="28"/>
        </w:rPr>
      </w:pPr>
      <w:r w:rsidRPr="00CE2214">
        <w:rPr>
          <w:sz w:val="28"/>
          <w:szCs w:val="28"/>
        </w:rPr>
        <w:t xml:space="preserve">Наиболее значимыми компонентами внешней среды </w:t>
      </w:r>
      <w:r w:rsidR="005233D0" w:rsidRPr="00CE2214">
        <w:rPr>
          <w:sz w:val="28"/>
          <w:szCs w:val="28"/>
        </w:rPr>
        <w:t>предприятия</w:t>
      </w:r>
      <w:r w:rsidRPr="00CE2214">
        <w:rPr>
          <w:sz w:val="28"/>
          <w:szCs w:val="28"/>
        </w:rPr>
        <w:t xml:space="preserve"> (на микроуровне) являются поставщики, потребители, конкуренты.</w:t>
      </w:r>
    </w:p>
    <w:p w:rsidR="00121311" w:rsidRPr="00CE2214" w:rsidRDefault="00121311" w:rsidP="00CE2214">
      <w:pPr>
        <w:spacing w:line="360" w:lineRule="auto"/>
        <w:ind w:firstLine="709"/>
        <w:jc w:val="both"/>
        <w:rPr>
          <w:sz w:val="28"/>
          <w:szCs w:val="28"/>
        </w:rPr>
      </w:pPr>
      <w:r w:rsidRPr="00CE2214">
        <w:rPr>
          <w:sz w:val="28"/>
          <w:szCs w:val="28"/>
        </w:rPr>
        <w:t>Потребители.</w:t>
      </w:r>
    </w:p>
    <w:p w:rsidR="00121311" w:rsidRPr="00CE2214" w:rsidRDefault="00882136" w:rsidP="00CE2214">
      <w:pPr>
        <w:spacing w:line="360" w:lineRule="auto"/>
        <w:ind w:firstLine="709"/>
        <w:jc w:val="both"/>
        <w:rPr>
          <w:sz w:val="28"/>
          <w:szCs w:val="28"/>
        </w:rPr>
      </w:pPr>
      <w:r>
        <w:rPr>
          <w:sz w:val="28"/>
          <w:szCs w:val="28"/>
        </w:rPr>
        <w:t xml:space="preserve"> </w:t>
      </w:r>
      <w:r w:rsidR="00121311" w:rsidRPr="00CE2214">
        <w:rPr>
          <w:sz w:val="28"/>
          <w:szCs w:val="28"/>
        </w:rPr>
        <w:t>Каждому предприятию очень важно тщательно изучать своих клиентов. Предприятие «Компания Альянс» может выступать на следующих рынках:</w:t>
      </w:r>
    </w:p>
    <w:p w:rsidR="00121311" w:rsidRPr="00CE2214" w:rsidRDefault="00882136" w:rsidP="00CE2214">
      <w:pPr>
        <w:spacing w:line="360" w:lineRule="auto"/>
        <w:ind w:firstLine="709"/>
        <w:jc w:val="both"/>
        <w:rPr>
          <w:sz w:val="28"/>
          <w:szCs w:val="28"/>
        </w:rPr>
      </w:pPr>
      <w:r>
        <w:rPr>
          <w:sz w:val="28"/>
          <w:szCs w:val="28"/>
        </w:rPr>
        <w:t xml:space="preserve"> </w:t>
      </w:r>
      <w:r w:rsidR="00121311" w:rsidRPr="00CE2214">
        <w:rPr>
          <w:sz w:val="28"/>
          <w:szCs w:val="28"/>
        </w:rPr>
        <w:t>- потребительский рынок – отдельные лица, приобретающие товары и услуги для личного потребления;</w:t>
      </w:r>
    </w:p>
    <w:p w:rsidR="00121311" w:rsidRPr="00CE2214" w:rsidRDefault="00882136" w:rsidP="00CE2214">
      <w:pPr>
        <w:spacing w:line="360" w:lineRule="auto"/>
        <w:ind w:firstLine="709"/>
        <w:jc w:val="both"/>
        <w:rPr>
          <w:sz w:val="28"/>
          <w:szCs w:val="28"/>
        </w:rPr>
      </w:pPr>
      <w:r>
        <w:rPr>
          <w:sz w:val="28"/>
          <w:szCs w:val="28"/>
        </w:rPr>
        <w:t xml:space="preserve"> </w:t>
      </w:r>
      <w:r w:rsidR="00121311" w:rsidRPr="00CE2214">
        <w:rPr>
          <w:sz w:val="28"/>
          <w:szCs w:val="28"/>
        </w:rPr>
        <w:t>- рынок промежуточных продавцов – организации приобретающие товары и услуги для последующей перепродажи их с выгодой для себя;</w:t>
      </w:r>
    </w:p>
    <w:p w:rsidR="00121311" w:rsidRPr="00CE2214" w:rsidRDefault="00882136" w:rsidP="00CE2214">
      <w:pPr>
        <w:spacing w:line="360" w:lineRule="auto"/>
        <w:ind w:firstLine="709"/>
        <w:jc w:val="both"/>
        <w:rPr>
          <w:sz w:val="28"/>
          <w:szCs w:val="28"/>
        </w:rPr>
      </w:pPr>
      <w:r>
        <w:rPr>
          <w:sz w:val="28"/>
          <w:szCs w:val="28"/>
        </w:rPr>
        <w:t xml:space="preserve"> </w:t>
      </w:r>
      <w:r w:rsidR="00121311" w:rsidRPr="00CE2214">
        <w:rPr>
          <w:sz w:val="28"/>
          <w:szCs w:val="28"/>
        </w:rPr>
        <w:t>- рынок конечных потребителей – организации, приобретающие товар для использования в своей деятельности (т.е. юридические лица).</w:t>
      </w:r>
    </w:p>
    <w:p w:rsidR="00121311" w:rsidRPr="00CE2214" w:rsidRDefault="00882136" w:rsidP="00CE2214">
      <w:pPr>
        <w:spacing w:line="360" w:lineRule="auto"/>
        <w:ind w:firstLine="709"/>
        <w:jc w:val="both"/>
        <w:rPr>
          <w:sz w:val="28"/>
          <w:szCs w:val="28"/>
        </w:rPr>
      </w:pPr>
      <w:r>
        <w:rPr>
          <w:sz w:val="28"/>
          <w:szCs w:val="28"/>
        </w:rPr>
        <w:t xml:space="preserve"> </w:t>
      </w:r>
      <w:r w:rsidR="00121311" w:rsidRPr="00CE2214">
        <w:rPr>
          <w:sz w:val="28"/>
          <w:szCs w:val="28"/>
        </w:rPr>
        <w:t>Потребители рассчитывают на приобретение товаров и услуг в соответствии с потребностями по качеству, ценам, сервису.</w:t>
      </w:r>
    </w:p>
    <w:p w:rsidR="00121311" w:rsidRPr="00CE2214" w:rsidRDefault="00882136" w:rsidP="00CE2214">
      <w:pPr>
        <w:spacing w:line="360" w:lineRule="auto"/>
        <w:ind w:firstLine="709"/>
        <w:jc w:val="both"/>
        <w:rPr>
          <w:sz w:val="28"/>
          <w:szCs w:val="28"/>
        </w:rPr>
      </w:pPr>
      <w:r>
        <w:rPr>
          <w:sz w:val="28"/>
          <w:szCs w:val="28"/>
        </w:rPr>
        <w:t xml:space="preserve"> </w:t>
      </w:r>
      <w:r w:rsidR="00121311" w:rsidRPr="00CE2214">
        <w:rPr>
          <w:sz w:val="28"/>
          <w:szCs w:val="28"/>
        </w:rPr>
        <w:t xml:space="preserve">На поведение потребителей влияют различные факторы, прежде всего факторы внешней среды (повышение цен, </w:t>
      </w:r>
      <w:r w:rsidR="005233D0" w:rsidRPr="00CE2214">
        <w:rPr>
          <w:sz w:val="28"/>
          <w:szCs w:val="28"/>
        </w:rPr>
        <w:t>предъявление</w:t>
      </w:r>
      <w:r w:rsidR="00121311" w:rsidRPr="00CE2214">
        <w:rPr>
          <w:sz w:val="28"/>
          <w:szCs w:val="28"/>
        </w:rPr>
        <w:t xml:space="preserve"> требований к качеству продукции и </w:t>
      </w:r>
      <w:r w:rsidR="00603357" w:rsidRPr="00CE2214">
        <w:rPr>
          <w:sz w:val="28"/>
          <w:szCs w:val="28"/>
        </w:rPr>
        <w:t>др.</w:t>
      </w:r>
      <w:r w:rsidR="00121311" w:rsidRPr="00CE2214">
        <w:rPr>
          <w:sz w:val="28"/>
          <w:szCs w:val="28"/>
        </w:rPr>
        <w:t xml:space="preserve">). Важное </w:t>
      </w:r>
      <w:r w:rsidR="005233D0" w:rsidRPr="00CE2214">
        <w:rPr>
          <w:sz w:val="28"/>
          <w:szCs w:val="28"/>
        </w:rPr>
        <w:t>значение</w:t>
      </w:r>
      <w:r w:rsidR="00121311" w:rsidRPr="00CE2214">
        <w:rPr>
          <w:sz w:val="28"/>
          <w:szCs w:val="28"/>
        </w:rPr>
        <w:t xml:space="preserve"> для розничной торговли приобретают факторы индивидуальных различий потребителей: доходы, мотивация, уровень количественных потребностей в товаре и др.</w:t>
      </w:r>
    </w:p>
    <w:p w:rsidR="00121311" w:rsidRPr="00CE2214" w:rsidRDefault="00121311" w:rsidP="00CE2214">
      <w:pPr>
        <w:spacing w:line="360" w:lineRule="auto"/>
        <w:ind w:firstLine="709"/>
        <w:jc w:val="both"/>
        <w:rPr>
          <w:sz w:val="28"/>
          <w:szCs w:val="28"/>
        </w:rPr>
      </w:pPr>
      <w:r w:rsidRPr="00CE2214">
        <w:rPr>
          <w:sz w:val="28"/>
          <w:szCs w:val="28"/>
        </w:rPr>
        <w:t>Поставщики</w:t>
      </w:r>
    </w:p>
    <w:p w:rsidR="00121311" w:rsidRPr="00CE2214" w:rsidRDefault="00882136" w:rsidP="00CE2214">
      <w:pPr>
        <w:spacing w:line="360" w:lineRule="auto"/>
        <w:ind w:firstLine="709"/>
        <w:jc w:val="both"/>
        <w:rPr>
          <w:sz w:val="28"/>
          <w:szCs w:val="28"/>
        </w:rPr>
      </w:pPr>
      <w:r>
        <w:rPr>
          <w:sz w:val="28"/>
          <w:szCs w:val="28"/>
        </w:rPr>
        <w:t xml:space="preserve"> </w:t>
      </w:r>
      <w:r w:rsidR="00121311" w:rsidRPr="00CE2214">
        <w:rPr>
          <w:sz w:val="28"/>
          <w:szCs w:val="28"/>
        </w:rPr>
        <w:t xml:space="preserve">Поставщики участвуют в </w:t>
      </w:r>
      <w:r w:rsidR="005233D0" w:rsidRPr="00CE2214">
        <w:rPr>
          <w:sz w:val="28"/>
          <w:szCs w:val="28"/>
        </w:rPr>
        <w:t>процессе</w:t>
      </w:r>
      <w:r w:rsidR="00121311" w:rsidRPr="00CE2214">
        <w:rPr>
          <w:sz w:val="28"/>
          <w:szCs w:val="28"/>
        </w:rPr>
        <w:t xml:space="preserve"> материально-технического обеспечения деятельности предприятия. Серьезными аспектами конкуренции со стороны поставщиков могут быть цены на материальные ресурсы, договорные условия.</w:t>
      </w:r>
    </w:p>
    <w:p w:rsidR="00121311" w:rsidRPr="00CE2214" w:rsidRDefault="00882136" w:rsidP="00CE2214">
      <w:pPr>
        <w:spacing w:line="360" w:lineRule="auto"/>
        <w:ind w:firstLine="709"/>
        <w:jc w:val="both"/>
        <w:rPr>
          <w:sz w:val="28"/>
          <w:szCs w:val="28"/>
        </w:rPr>
      </w:pPr>
      <w:r>
        <w:rPr>
          <w:sz w:val="28"/>
          <w:szCs w:val="28"/>
        </w:rPr>
        <w:t xml:space="preserve"> </w:t>
      </w:r>
      <w:r w:rsidR="00121311" w:rsidRPr="00CE2214">
        <w:rPr>
          <w:sz w:val="28"/>
          <w:szCs w:val="28"/>
        </w:rPr>
        <w:t>Основными поставщиками ООО «Компания Альянс» являются:</w:t>
      </w:r>
    </w:p>
    <w:p w:rsidR="00121311" w:rsidRPr="00CE2214" w:rsidRDefault="00121311" w:rsidP="00CE2214">
      <w:pPr>
        <w:numPr>
          <w:ilvl w:val="0"/>
          <w:numId w:val="6"/>
        </w:numPr>
        <w:spacing w:line="360" w:lineRule="auto"/>
        <w:ind w:left="0" w:firstLine="709"/>
        <w:jc w:val="both"/>
        <w:rPr>
          <w:sz w:val="28"/>
          <w:szCs w:val="28"/>
        </w:rPr>
      </w:pPr>
      <w:r w:rsidRPr="00CE2214">
        <w:rPr>
          <w:sz w:val="28"/>
          <w:szCs w:val="28"/>
        </w:rPr>
        <w:t>«ВАЗИНТЕРСЕРВИС» (номерные агрегаты, запчасти для авто);</w:t>
      </w:r>
    </w:p>
    <w:p w:rsidR="00121311" w:rsidRPr="00CE2214" w:rsidRDefault="00121311" w:rsidP="00CE2214">
      <w:pPr>
        <w:numPr>
          <w:ilvl w:val="0"/>
          <w:numId w:val="6"/>
        </w:numPr>
        <w:spacing w:line="360" w:lineRule="auto"/>
        <w:ind w:left="0" w:firstLine="709"/>
        <w:jc w:val="both"/>
        <w:rPr>
          <w:bCs/>
          <w:sz w:val="28"/>
          <w:szCs w:val="28"/>
        </w:rPr>
      </w:pPr>
      <w:r w:rsidRPr="00CE2214">
        <w:rPr>
          <w:sz w:val="28"/>
          <w:szCs w:val="28"/>
        </w:rPr>
        <w:t xml:space="preserve">ОАО «ВымпелКом» (дилерское соглашение на предоставление услуг сотовой связи торговой марки «Би Лайн», </w:t>
      </w:r>
      <w:r w:rsidRPr="00CE2214">
        <w:rPr>
          <w:sz w:val="28"/>
          <w:szCs w:val="28"/>
          <w:lang w:val="en-US"/>
        </w:rPr>
        <w:t>SIM</w:t>
      </w:r>
      <w:r w:rsidRPr="00CE2214">
        <w:rPr>
          <w:sz w:val="28"/>
          <w:szCs w:val="28"/>
        </w:rPr>
        <w:t>-карты);</w:t>
      </w:r>
    </w:p>
    <w:p w:rsidR="00121311" w:rsidRPr="00CE2214" w:rsidRDefault="00121311" w:rsidP="00CE2214">
      <w:pPr>
        <w:numPr>
          <w:ilvl w:val="0"/>
          <w:numId w:val="6"/>
        </w:numPr>
        <w:spacing w:line="360" w:lineRule="auto"/>
        <w:ind w:left="0" w:firstLine="709"/>
        <w:jc w:val="both"/>
        <w:rPr>
          <w:bCs/>
          <w:sz w:val="28"/>
          <w:szCs w:val="28"/>
        </w:rPr>
      </w:pPr>
      <w:r w:rsidRPr="00CE2214">
        <w:rPr>
          <w:sz w:val="28"/>
          <w:szCs w:val="28"/>
        </w:rPr>
        <w:t xml:space="preserve">Магазин пластиковых карт </w:t>
      </w:r>
      <w:r w:rsidR="005233D0" w:rsidRPr="00CE2214">
        <w:rPr>
          <w:sz w:val="28"/>
          <w:szCs w:val="28"/>
        </w:rPr>
        <w:t>(</w:t>
      </w:r>
      <w:r w:rsidRPr="00CE2214">
        <w:rPr>
          <w:sz w:val="28"/>
          <w:szCs w:val="28"/>
        </w:rPr>
        <w:t>карты экспресс-оплаты).</w:t>
      </w:r>
    </w:p>
    <w:p w:rsidR="00981E25" w:rsidRPr="00CE2214" w:rsidRDefault="00121311" w:rsidP="00CE2214">
      <w:pPr>
        <w:spacing w:line="360" w:lineRule="auto"/>
        <w:ind w:firstLine="709"/>
        <w:jc w:val="both"/>
        <w:rPr>
          <w:sz w:val="28"/>
          <w:szCs w:val="28"/>
        </w:rPr>
      </w:pPr>
      <w:r w:rsidRPr="00CE2214">
        <w:rPr>
          <w:sz w:val="28"/>
          <w:szCs w:val="28"/>
        </w:rPr>
        <w:t>Конкуренты</w:t>
      </w:r>
    </w:p>
    <w:p w:rsidR="00121311" w:rsidRPr="00CE2214" w:rsidRDefault="00882136" w:rsidP="00CE2214">
      <w:pPr>
        <w:spacing w:line="360" w:lineRule="auto"/>
        <w:ind w:firstLine="709"/>
        <w:jc w:val="both"/>
        <w:rPr>
          <w:sz w:val="28"/>
          <w:szCs w:val="28"/>
        </w:rPr>
      </w:pPr>
      <w:r>
        <w:rPr>
          <w:sz w:val="28"/>
          <w:szCs w:val="28"/>
        </w:rPr>
        <w:t xml:space="preserve"> </w:t>
      </w:r>
      <w:r w:rsidR="00121311" w:rsidRPr="00CE2214">
        <w:rPr>
          <w:sz w:val="28"/>
          <w:szCs w:val="28"/>
        </w:rPr>
        <w:t xml:space="preserve">В рыночной экономике фирмы действуют в условиях </w:t>
      </w:r>
      <w:r w:rsidR="005233D0" w:rsidRPr="00CE2214">
        <w:rPr>
          <w:sz w:val="28"/>
          <w:szCs w:val="28"/>
        </w:rPr>
        <w:t>конкуренции</w:t>
      </w:r>
      <w:r w:rsidR="00121311" w:rsidRPr="00CE2214">
        <w:rPr>
          <w:sz w:val="28"/>
          <w:szCs w:val="28"/>
        </w:rPr>
        <w:t>. Цель конкурентов на рынке – чтобы покупатель купил их товар или услугу.</w:t>
      </w:r>
    </w:p>
    <w:p w:rsidR="00121311" w:rsidRPr="00CE2214" w:rsidRDefault="00882136" w:rsidP="00CE2214">
      <w:pPr>
        <w:spacing w:line="360" w:lineRule="auto"/>
        <w:ind w:firstLine="709"/>
        <w:jc w:val="both"/>
        <w:rPr>
          <w:sz w:val="28"/>
          <w:szCs w:val="28"/>
        </w:rPr>
      </w:pPr>
      <w:r>
        <w:rPr>
          <w:sz w:val="28"/>
          <w:szCs w:val="28"/>
        </w:rPr>
        <w:t xml:space="preserve"> </w:t>
      </w:r>
      <w:r w:rsidR="00121311" w:rsidRPr="00CE2214">
        <w:rPr>
          <w:sz w:val="28"/>
          <w:szCs w:val="28"/>
        </w:rPr>
        <w:t>Факторами успеха ООО «Компания Альянс» являются:</w:t>
      </w:r>
    </w:p>
    <w:p w:rsidR="00121311" w:rsidRPr="00CE2214" w:rsidRDefault="00121311" w:rsidP="00CE2214">
      <w:pPr>
        <w:numPr>
          <w:ilvl w:val="0"/>
          <w:numId w:val="7"/>
        </w:numPr>
        <w:spacing w:line="360" w:lineRule="auto"/>
        <w:ind w:left="0" w:firstLine="709"/>
        <w:jc w:val="both"/>
        <w:rPr>
          <w:sz w:val="28"/>
          <w:szCs w:val="28"/>
        </w:rPr>
      </w:pPr>
      <w:r w:rsidRPr="00CE2214">
        <w:rPr>
          <w:sz w:val="28"/>
          <w:szCs w:val="28"/>
        </w:rPr>
        <w:t>Жесткий контроль за качеством продукции;</w:t>
      </w:r>
    </w:p>
    <w:p w:rsidR="00121311" w:rsidRPr="00CE2214" w:rsidRDefault="00121311" w:rsidP="00CE2214">
      <w:pPr>
        <w:numPr>
          <w:ilvl w:val="0"/>
          <w:numId w:val="7"/>
        </w:numPr>
        <w:spacing w:line="360" w:lineRule="auto"/>
        <w:ind w:left="0" w:firstLine="709"/>
        <w:jc w:val="both"/>
        <w:rPr>
          <w:bCs/>
          <w:sz w:val="28"/>
          <w:szCs w:val="28"/>
        </w:rPr>
      </w:pPr>
      <w:r w:rsidRPr="00CE2214">
        <w:rPr>
          <w:sz w:val="28"/>
          <w:szCs w:val="28"/>
        </w:rPr>
        <w:t>Ценовая конкурентоспособность;</w:t>
      </w:r>
    </w:p>
    <w:p w:rsidR="00121311" w:rsidRPr="00CE2214" w:rsidRDefault="00121311" w:rsidP="00CE2214">
      <w:pPr>
        <w:numPr>
          <w:ilvl w:val="0"/>
          <w:numId w:val="7"/>
        </w:numPr>
        <w:spacing w:line="360" w:lineRule="auto"/>
        <w:ind w:left="0" w:firstLine="709"/>
        <w:jc w:val="both"/>
        <w:rPr>
          <w:bCs/>
          <w:sz w:val="28"/>
          <w:szCs w:val="28"/>
        </w:rPr>
      </w:pPr>
      <w:r w:rsidRPr="00CE2214">
        <w:rPr>
          <w:sz w:val="28"/>
          <w:szCs w:val="28"/>
        </w:rPr>
        <w:t>Качественный персонал и высокий уровень сервиса.</w:t>
      </w:r>
    </w:p>
    <w:p w:rsidR="00557FAC" w:rsidRPr="00CE2214" w:rsidRDefault="00121311" w:rsidP="00CE2214">
      <w:pPr>
        <w:spacing w:line="360" w:lineRule="auto"/>
        <w:ind w:firstLine="709"/>
        <w:jc w:val="both"/>
        <w:rPr>
          <w:sz w:val="28"/>
          <w:szCs w:val="28"/>
        </w:rPr>
      </w:pPr>
      <w:r w:rsidRPr="00CE2214">
        <w:rPr>
          <w:sz w:val="28"/>
          <w:szCs w:val="28"/>
        </w:rPr>
        <w:t xml:space="preserve">В течение последних нескольких лет работы исследуемое предприятие постоянно вкладывало денежные средства в изучение потребительского рынка, финансировало проведение рекламной компании по продвижению предприятия на рынке. Так как в последние годы на рынке сотовых телефонов идет жесткая </w:t>
      </w:r>
      <w:r w:rsidR="005233D0" w:rsidRPr="00CE2214">
        <w:rPr>
          <w:sz w:val="28"/>
          <w:szCs w:val="28"/>
        </w:rPr>
        <w:t>конкуренция,</w:t>
      </w:r>
      <w:r w:rsidRPr="00CE2214">
        <w:rPr>
          <w:sz w:val="28"/>
          <w:szCs w:val="28"/>
        </w:rPr>
        <w:t xml:space="preserve"> и посреднические компании снижают цены на продукцию, а также </w:t>
      </w:r>
      <w:r w:rsidR="005233D0" w:rsidRPr="00CE2214">
        <w:rPr>
          <w:sz w:val="28"/>
          <w:szCs w:val="28"/>
        </w:rPr>
        <w:t>возросли</w:t>
      </w:r>
      <w:r w:rsidRPr="00CE2214">
        <w:rPr>
          <w:sz w:val="28"/>
          <w:szCs w:val="28"/>
        </w:rPr>
        <w:t xml:space="preserve"> цены на транспортные перевозки и рынок насыщен данным товаром, доходность данного рынка снизилась.</w:t>
      </w:r>
    </w:p>
    <w:p w:rsidR="00855C9C" w:rsidRPr="00CE2214" w:rsidRDefault="00855C9C" w:rsidP="00CE2214">
      <w:pPr>
        <w:spacing w:line="360" w:lineRule="auto"/>
        <w:ind w:firstLine="709"/>
        <w:jc w:val="both"/>
        <w:rPr>
          <w:sz w:val="28"/>
          <w:szCs w:val="28"/>
        </w:rPr>
      </w:pPr>
    </w:p>
    <w:p w:rsidR="00121311" w:rsidRPr="00CE2214" w:rsidRDefault="00121311" w:rsidP="00CE2214">
      <w:pPr>
        <w:spacing w:line="360" w:lineRule="auto"/>
        <w:ind w:firstLine="709"/>
        <w:jc w:val="both"/>
        <w:rPr>
          <w:b/>
          <w:sz w:val="28"/>
          <w:szCs w:val="32"/>
        </w:rPr>
      </w:pPr>
      <w:r w:rsidRPr="00CE2214">
        <w:rPr>
          <w:b/>
          <w:sz w:val="28"/>
          <w:szCs w:val="32"/>
        </w:rPr>
        <w:t>2.2. Анализ финансовых результатов деятельности предприятия.</w:t>
      </w:r>
    </w:p>
    <w:p w:rsidR="00557FAC" w:rsidRPr="00CE2214" w:rsidRDefault="00557FAC" w:rsidP="00CE2214">
      <w:pPr>
        <w:spacing w:line="360" w:lineRule="auto"/>
        <w:ind w:firstLine="709"/>
        <w:jc w:val="both"/>
        <w:rPr>
          <w:b/>
          <w:sz w:val="28"/>
          <w:szCs w:val="32"/>
        </w:rPr>
      </w:pPr>
    </w:p>
    <w:p w:rsidR="00557FAC" w:rsidRPr="00CE2214" w:rsidRDefault="00557FAC" w:rsidP="00CE2214">
      <w:pPr>
        <w:spacing w:line="360" w:lineRule="auto"/>
        <w:ind w:firstLine="709"/>
        <w:jc w:val="both"/>
        <w:rPr>
          <w:sz w:val="28"/>
          <w:szCs w:val="28"/>
        </w:rPr>
      </w:pPr>
      <w:r w:rsidRPr="00CE2214">
        <w:rPr>
          <w:sz w:val="28"/>
          <w:szCs w:val="28"/>
        </w:rPr>
        <w:t>Финансовые результаты деятельности предприятия характеризуются суммой полученной прибыли и уровнем рентабельности. Чем больше величина прибыли, чем выше уровень рентабельности, тем эффективнее функционирует предприятие, тем устойчивее его финансовое положение. Поэтому поиск резервов увеличения прибыли и рентабельности является одной из основных задач в любой сфере бизнеса. Основными источникам информации для анализа являются данные аналитического бухгалтерского учета по счетам результатов, «Отчет о прибылях и убытках» (форма №2).</w:t>
      </w:r>
    </w:p>
    <w:p w:rsidR="00557FAC" w:rsidRPr="00CE2214" w:rsidRDefault="00557FAC" w:rsidP="00CE2214">
      <w:pPr>
        <w:spacing w:line="360" w:lineRule="auto"/>
        <w:ind w:firstLine="709"/>
        <w:jc w:val="both"/>
        <w:rPr>
          <w:sz w:val="28"/>
          <w:szCs w:val="28"/>
        </w:rPr>
      </w:pPr>
      <w:r w:rsidRPr="00CE2214">
        <w:rPr>
          <w:sz w:val="28"/>
          <w:szCs w:val="28"/>
        </w:rPr>
        <w:t xml:space="preserve"> Анализ структуры и динамики финансовых результатов предприятия «Альянс» проводи</w:t>
      </w:r>
      <w:r w:rsidR="00E97C7D" w:rsidRPr="00CE2214">
        <w:rPr>
          <w:sz w:val="28"/>
          <w:szCs w:val="28"/>
        </w:rPr>
        <w:t xml:space="preserve">м на основе данных таблицы </w:t>
      </w:r>
      <w:r w:rsidRPr="00CE2214">
        <w:rPr>
          <w:sz w:val="28"/>
          <w:szCs w:val="28"/>
        </w:rPr>
        <w:t>1.</w:t>
      </w:r>
    </w:p>
    <w:tbl>
      <w:tblPr>
        <w:tblW w:w="9966" w:type="dxa"/>
        <w:tblInd w:w="-396" w:type="dxa"/>
        <w:tblLayout w:type="fixed"/>
        <w:tblCellMar>
          <w:left w:w="30" w:type="dxa"/>
          <w:right w:w="30" w:type="dxa"/>
        </w:tblCellMar>
        <w:tblLook w:val="0000" w:firstRow="0" w:lastRow="0" w:firstColumn="0" w:lastColumn="0" w:noHBand="0" w:noVBand="0"/>
      </w:tblPr>
      <w:tblGrid>
        <w:gridCol w:w="66"/>
        <w:gridCol w:w="390"/>
        <w:gridCol w:w="150"/>
        <w:gridCol w:w="3859"/>
        <w:gridCol w:w="101"/>
        <w:gridCol w:w="1260"/>
        <w:gridCol w:w="1260"/>
        <w:gridCol w:w="150"/>
        <w:gridCol w:w="1175"/>
        <w:gridCol w:w="295"/>
        <w:gridCol w:w="1218"/>
        <w:gridCol w:w="42"/>
      </w:tblGrid>
      <w:tr w:rsidR="00557FAC" w:rsidRPr="00882136" w:rsidTr="00DA42E5">
        <w:trPr>
          <w:gridBefore w:val="1"/>
          <w:wBefore w:w="66" w:type="dxa"/>
          <w:cantSplit/>
          <w:trHeight w:val="290"/>
        </w:trPr>
        <w:tc>
          <w:tcPr>
            <w:tcW w:w="9900" w:type="dxa"/>
            <w:gridSpan w:val="11"/>
          </w:tcPr>
          <w:p w:rsidR="00882136" w:rsidRPr="00882136" w:rsidRDefault="00882136" w:rsidP="00CE2214">
            <w:pPr>
              <w:spacing w:line="360" w:lineRule="auto"/>
              <w:ind w:firstLine="709"/>
              <w:jc w:val="both"/>
              <w:rPr>
                <w:snapToGrid w:val="0"/>
                <w:color w:val="000000"/>
                <w:sz w:val="20"/>
                <w:szCs w:val="28"/>
              </w:rPr>
            </w:pPr>
          </w:p>
          <w:p w:rsidR="00882136" w:rsidRPr="00882136" w:rsidRDefault="00E97C7D" w:rsidP="00CE2214">
            <w:pPr>
              <w:spacing w:line="360" w:lineRule="auto"/>
              <w:ind w:firstLine="709"/>
              <w:jc w:val="both"/>
              <w:rPr>
                <w:snapToGrid w:val="0"/>
                <w:color w:val="000000"/>
                <w:sz w:val="20"/>
                <w:szCs w:val="28"/>
              </w:rPr>
            </w:pPr>
            <w:r w:rsidRPr="00882136">
              <w:rPr>
                <w:snapToGrid w:val="0"/>
                <w:color w:val="000000"/>
                <w:sz w:val="20"/>
                <w:szCs w:val="28"/>
              </w:rPr>
              <w:t xml:space="preserve">Таблица </w:t>
            </w:r>
            <w:r w:rsidR="005233D0" w:rsidRPr="00882136">
              <w:rPr>
                <w:snapToGrid w:val="0"/>
                <w:color w:val="000000"/>
                <w:sz w:val="20"/>
                <w:szCs w:val="28"/>
              </w:rPr>
              <w:t xml:space="preserve">1. </w:t>
            </w:r>
          </w:p>
          <w:p w:rsidR="00557FAC" w:rsidRPr="00882136" w:rsidRDefault="005233D0" w:rsidP="00CE2214">
            <w:pPr>
              <w:spacing w:line="360" w:lineRule="auto"/>
              <w:ind w:firstLine="709"/>
              <w:jc w:val="both"/>
              <w:rPr>
                <w:snapToGrid w:val="0"/>
                <w:color w:val="000000"/>
                <w:sz w:val="20"/>
                <w:szCs w:val="28"/>
              </w:rPr>
            </w:pPr>
            <w:r w:rsidRPr="00882136">
              <w:rPr>
                <w:snapToGrid w:val="0"/>
                <w:color w:val="000000"/>
                <w:sz w:val="20"/>
                <w:szCs w:val="28"/>
              </w:rPr>
              <w:t>Динамика</w:t>
            </w:r>
            <w:r w:rsidR="00557FAC" w:rsidRPr="00882136">
              <w:rPr>
                <w:snapToGrid w:val="0"/>
                <w:color w:val="000000"/>
                <w:sz w:val="20"/>
                <w:szCs w:val="28"/>
              </w:rPr>
              <w:t xml:space="preserve"> финансовых результатов предприятия ООО "Альянс"</w:t>
            </w:r>
          </w:p>
        </w:tc>
      </w:tr>
      <w:tr w:rsidR="00557FAC" w:rsidRPr="00882136" w:rsidTr="00DA42E5">
        <w:trPr>
          <w:gridBefore w:val="1"/>
          <w:wBefore w:w="66" w:type="dxa"/>
          <w:trHeight w:val="290"/>
        </w:trPr>
        <w:tc>
          <w:tcPr>
            <w:tcW w:w="390" w:type="dxa"/>
          </w:tcPr>
          <w:p w:rsidR="00557FAC" w:rsidRPr="00882136" w:rsidRDefault="00557FAC" w:rsidP="00CE2214">
            <w:pPr>
              <w:spacing w:line="360" w:lineRule="auto"/>
              <w:ind w:firstLine="709"/>
              <w:jc w:val="both"/>
              <w:rPr>
                <w:snapToGrid w:val="0"/>
                <w:color w:val="000000"/>
                <w:sz w:val="20"/>
                <w:szCs w:val="28"/>
              </w:rPr>
            </w:pPr>
          </w:p>
        </w:tc>
        <w:tc>
          <w:tcPr>
            <w:tcW w:w="4009" w:type="dxa"/>
            <w:gridSpan w:val="2"/>
          </w:tcPr>
          <w:p w:rsidR="00557FAC" w:rsidRPr="00882136" w:rsidRDefault="00557FAC" w:rsidP="00CE2214">
            <w:pPr>
              <w:spacing w:line="360" w:lineRule="auto"/>
              <w:ind w:firstLine="709"/>
              <w:jc w:val="both"/>
              <w:rPr>
                <w:snapToGrid w:val="0"/>
                <w:color w:val="000000"/>
                <w:sz w:val="20"/>
                <w:szCs w:val="28"/>
              </w:rPr>
            </w:pPr>
          </w:p>
        </w:tc>
        <w:tc>
          <w:tcPr>
            <w:tcW w:w="1361" w:type="dxa"/>
            <w:gridSpan w:val="2"/>
          </w:tcPr>
          <w:p w:rsidR="00557FAC" w:rsidRPr="00882136" w:rsidRDefault="00557FAC" w:rsidP="00CE2214">
            <w:pPr>
              <w:spacing w:line="360" w:lineRule="auto"/>
              <w:ind w:firstLine="709"/>
              <w:jc w:val="both"/>
              <w:rPr>
                <w:snapToGrid w:val="0"/>
                <w:color w:val="000000"/>
                <w:sz w:val="20"/>
                <w:szCs w:val="28"/>
              </w:rPr>
            </w:pPr>
          </w:p>
        </w:tc>
        <w:tc>
          <w:tcPr>
            <w:tcW w:w="1410" w:type="dxa"/>
            <w:gridSpan w:val="2"/>
          </w:tcPr>
          <w:p w:rsidR="00557FAC" w:rsidRPr="00882136" w:rsidRDefault="00557FAC" w:rsidP="00CE2214">
            <w:pPr>
              <w:spacing w:line="360" w:lineRule="auto"/>
              <w:ind w:firstLine="709"/>
              <w:jc w:val="both"/>
              <w:rPr>
                <w:snapToGrid w:val="0"/>
                <w:color w:val="000000"/>
                <w:sz w:val="20"/>
                <w:szCs w:val="28"/>
              </w:rPr>
            </w:pPr>
          </w:p>
        </w:tc>
        <w:tc>
          <w:tcPr>
            <w:tcW w:w="1470" w:type="dxa"/>
            <w:gridSpan w:val="2"/>
          </w:tcPr>
          <w:p w:rsidR="00557FAC" w:rsidRPr="00882136" w:rsidRDefault="00557FAC" w:rsidP="00CE2214">
            <w:pPr>
              <w:spacing w:line="360" w:lineRule="auto"/>
              <w:ind w:firstLine="709"/>
              <w:jc w:val="both"/>
              <w:rPr>
                <w:snapToGrid w:val="0"/>
                <w:color w:val="000000"/>
                <w:sz w:val="20"/>
                <w:szCs w:val="28"/>
              </w:rPr>
            </w:pPr>
          </w:p>
        </w:tc>
        <w:tc>
          <w:tcPr>
            <w:tcW w:w="1260" w:type="dxa"/>
            <w:gridSpan w:val="2"/>
          </w:tcPr>
          <w:p w:rsidR="00557FAC" w:rsidRPr="00882136" w:rsidRDefault="00557FAC" w:rsidP="00CE2214">
            <w:pPr>
              <w:spacing w:line="360" w:lineRule="auto"/>
              <w:ind w:firstLine="709"/>
              <w:jc w:val="both"/>
              <w:rPr>
                <w:snapToGrid w:val="0"/>
                <w:color w:val="000000"/>
                <w:sz w:val="20"/>
                <w:szCs w:val="28"/>
              </w:rPr>
            </w:pPr>
          </w:p>
        </w:tc>
      </w:tr>
      <w:tr w:rsidR="00557FAC" w:rsidRPr="00882136" w:rsidTr="00DA42E5">
        <w:trPr>
          <w:gridBefore w:val="1"/>
          <w:wBefore w:w="66" w:type="dxa"/>
          <w:cantSplit/>
          <w:trHeight w:val="434"/>
        </w:trPr>
        <w:tc>
          <w:tcPr>
            <w:tcW w:w="4399" w:type="dxa"/>
            <w:gridSpan w:val="3"/>
            <w:vMerge w:val="restart"/>
            <w:tcBorders>
              <w:top w:val="single" w:sz="4" w:space="0" w:color="auto"/>
              <w:left w:val="single" w:sz="4" w:space="0" w:color="auto"/>
              <w:bottom w:val="single" w:sz="4" w:space="0" w:color="auto"/>
              <w:right w:val="single" w:sz="6" w:space="0" w:color="auto"/>
            </w:tcBorders>
          </w:tcPr>
          <w:p w:rsidR="00557FAC" w:rsidRPr="00882136" w:rsidRDefault="00557FAC" w:rsidP="00882136">
            <w:pPr>
              <w:rPr>
                <w:snapToGrid w:val="0"/>
                <w:color w:val="000000"/>
                <w:sz w:val="20"/>
                <w:szCs w:val="28"/>
              </w:rPr>
            </w:pPr>
            <w:r w:rsidRPr="00882136">
              <w:rPr>
                <w:snapToGrid w:val="0"/>
                <w:color w:val="000000"/>
                <w:sz w:val="20"/>
                <w:szCs w:val="28"/>
              </w:rPr>
              <w:t>Показатели</w:t>
            </w:r>
          </w:p>
        </w:tc>
        <w:tc>
          <w:tcPr>
            <w:tcW w:w="1361" w:type="dxa"/>
            <w:gridSpan w:val="2"/>
            <w:vMerge w:val="restart"/>
            <w:tcBorders>
              <w:top w:val="single" w:sz="4" w:space="0" w:color="auto"/>
              <w:left w:val="single" w:sz="6" w:space="0" w:color="auto"/>
              <w:bottom w:val="single" w:sz="4" w:space="0" w:color="auto"/>
              <w:right w:val="single" w:sz="6" w:space="0" w:color="auto"/>
            </w:tcBorders>
          </w:tcPr>
          <w:p w:rsidR="00557FAC" w:rsidRPr="00882136" w:rsidRDefault="00557FAC" w:rsidP="00882136">
            <w:pPr>
              <w:rPr>
                <w:snapToGrid w:val="0"/>
                <w:color w:val="000000"/>
                <w:sz w:val="20"/>
                <w:szCs w:val="28"/>
              </w:rPr>
            </w:pPr>
            <w:r w:rsidRPr="00882136">
              <w:rPr>
                <w:snapToGrid w:val="0"/>
                <w:color w:val="000000"/>
                <w:sz w:val="20"/>
                <w:szCs w:val="28"/>
              </w:rPr>
              <w:t>2001г.</w:t>
            </w:r>
          </w:p>
        </w:tc>
        <w:tc>
          <w:tcPr>
            <w:tcW w:w="1410" w:type="dxa"/>
            <w:gridSpan w:val="2"/>
            <w:vMerge w:val="restart"/>
            <w:tcBorders>
              <w:top w:val="single" w:sz="4" w:space="0" w:color="auto"/>
              <w:left w:val="single" w:sz="6" w:space="0" w:color="auto"/>
              <w:bottom w:val="single" w:sz="4" w:space="0" w:color="auto"/>
              <w:right w:val="single" w:sz="6" w:space="0" w:color="auto"/>
            </w:tcBorders>
          </w:tcPr>
          <w:p w:rsidR="00557FAC" w:rsidRPr="00882136" w:rsidRDefault="00557FAC" w:rsidP="00882136">
            <w:pPr>
              <w:rPr>
                <w:snapToGrid w:val="0"/>
                <w:color w:val="000000"/>
                <w:sz w:val="20"/>
                <w:szCs w:val="28"/>
              </w:rPr>
            </w:pPr>
            <w:r w:rsidRPr="00882136">
              <w:rPr>
                <w:snapToGrid w:val="0"/>
                <w:color w:val="000000"/>
                <w:sz w:val="20"/>
                <w:szCs w:val="28"/>
              </w:rPr>
              <w:t>2002г.</w:t>
            </w:r>
          </w:p>
        </w:tc>
        <w:tc>
          <w:tcPr>
            <w:tcW w:w="2730" w:type="dxa"/>
            <w:gridSpan w:val="4"/>
            <w:tcBorders>
              <w:top w:val="single" w:sz="4" w:space="0" w:color="auto"/>
              <w:left w:val="single" w:sz="6" w:space="0" w:color="auto"/>
              <w:bottom w:val="single" w:sz="4" w:space="0" w:color="auto"/>
              <w:right w:val="single" w:sz="4" w:space="0" w:color="auto"/>
            </w:tcBorders>
          </w:tcPr>
          <w:p w:rsidR="00557FAC" w:rsidRPr="00882136" w:rsidRDefault="00557FAC" w:rsidP="00882136">
            <w:pPr>
              <w:rPr>
                <w:snapToGrid w:val="0"/>
                <w:color w:val="000000"/>
                <w:sz w:val="20"/>
                <w:szCs w:val="28"/>
              </w:rPr>
            </w:pPr>
            <w:r w:rsidRPr="00882136">
              <w:rPr>
                <w:snapToGrid w:val="0"/>
                <w:color w:val="000000"/>
                <w:sz w:val="20"/>
                <w:szCs w:val="28"/>
              </w:rPr>
              <w:t>отклонение</w:t>
            </w:r>
            <w:r w:rsidR="00F25309" w:rsidRPr="00882136">
              <w:rPr>
                <w:snapToGrid w:val="0"/>
                <w:color w:val="000000"/>
                <w:sz w:val="20"/>
                <w:szCs w:val="28"/>
              </w:rPr>
              <w:t xml:space="preserve">    </w:t>
            </w:r>
            <w:r w:rsidRPr="00882136">
              <w:rPr>
                <w:snapToGrid w:val="0"/>
                <w:color w:val="000000"/>
                <w:sz w:val="20"/>
                <w:szCs w:val="28"/>
              </w:rPr>
              <w:t>2002 и 2001гг</w:t>
            </w:r>
          </w:p>
        </w:tc>
      </w:tr>
      <w:tr w:rsidR="00557FAC" w:rsidRPr="00882136" w:rsidTr="00DA42E5">
        <w:trPr>
          <w:gridBefore w:val="1"/>
          <w:wBefore w:w="66" w:type="dxa"/>
          <w:cantSplit/>
          <w:trHeight w:val="290"/>
        </w:trPr>
        <w:tc>
          <w:tcPr>
            <w:tcW w:w="4399" w:type="dxa"/>
            <w:gridSpan w:val="3"/>
            <w:vMerge/>
            <w:tcBorders>
              <w:left w:val="single" w:sz="6" w:space="0" w:color="auto"/>
              <w:bottom w:val="single" w:sz="6" w:space="0" w:color="auto"/>
              <w:right w:val="single" w:sz="6" w:space="0" w:color="auto"/>
            </w:tcBorders>
          </w:tcPr>
          <w:p w:rsidR="00557FAC" w:rsidRPr="00882136" w:rsidRDefault="00557FAC" w:rsidP="00882136">
            <w:pPr>
              <w:rPr>
                <w:snapToGrid w:val="0"/>
                <w:color w:val="000000"/>
                <w:sz w:val="20"/>
                <w:szCs w:val="28"/>
              </w:rPr>
            </w:pPr>
          </w:p>
        </w:tc>
        <w:tc>
          <w:tcPr>
            <w:tcW w:w="1361" w:type="dxa"/>
            <w:gridSpan w:val="2"/>
            <w:vMerge/>
            <w:tcBorders>
              <w:left w:val="single" w:sz="6" w:space="0" w:color="auto"/>
              <w:bottom w:val="single" w:sz="6" w:space="0" w:color="auto"/>
              <w:right w:val="single" w:sz="6" w:space="0" w:color="auto"/>
            </w:tcBorders>
          </w:tcPr>
          <w:p w:rsidR="00557FAC" w:rsidRPr="00882136" w:rsidRDefault="00557FAC" w:rsidP="00882136">
            <w:pPr>
              <w:rPr>
                <w:snapToGrid w:val="0"/>
                <w:color w:val="000000"/>
                <w:sz w:val="20"/>
                <w:szCs w:val="28"/>
              </w:rPr>
            </w:pPr>
          </w:p>
        </w:tc>
        <w:tc>
          <w:tcPr>
            <w:tcW w:w="1410" w:type="dxa"/>
            <w:gridSpan w:val="2"/>
            <w:vMerge/>
            <w:tcBorders>
              <w:left w:val="single" w:sz="6" w:space="0" w:color="auto"/>
              <w:bottom w:val="single" w:sz="6" w:space="0" w:color="auto"/>
              <w:right w:val="single" w:sz="6" w:space="0" w:color="auto"/>
            </w:tcBorders>
          </w:tcPr>
          <w:p w:rsidR="00557FAC" w:rsidRPr="00882136" w:rsidRDefault="00557FAC" w:rsidP="00882136">
            <w:pPr>
              <w:rPr>
                <w:snapToGrid w:val="0"/>
                <w:color w:val="000000"/>
                <w:sz w:val="20"/>
                <w:szCs w:val="28"/>
              </w:rPr>
            </w:pPr>
          </w:p>
        </w:tc>
        <w:tc>
          <w:tcPr>
            <w:tcW w:w="1470" w:type="dxa"/>
            <w:gridSpan w:val="2"/>
            <w:tcBorders>
              <w:left w:val="single" w:sz="6" w:space="0" w:color="auto"/>
              <w:bottom w:val="single" w:sz="6" w:space="0" w:color="auto"/>
              <w:right w:val="single" w:sz="6" w:space="0" w:color="auto"/>
            </w:tcBorders>
          </w:tcPr>
          <w:p w:rsidR="00557FAC" w:rsidRPr="00882136" w:rsidRDefault="00557FAC" w:rsidP="00882136">
            <w:pPr>
              <w:rPr>
                <w:snapToGrid w:val="0"/>
                <w:color w:val="000000"/>
                <w:sz w:val="20"/>
                <w:szCs w:val="28"/>
              </w:rPr>
            </w:pPr>
            <w:r w:rsidRPr="00882136">
              <w:rPr>
                <w:snapToGrid w:val="0"/>
                <w:color w:val="000000"/>
                <w:sz w:val="20"/>
                <w:szCs w:val="28"/>
              </w:rPr>
              <w:t>абс.</w:t>
            </w:r>
          </w:p>
        </w:tc>
        <w:tc>
          <w:tcPr>
            <w:tcW w:w="1260" w:type="dxa"/>
            <w:gridSpan w:val="2"/>
            <w:tcBorders>
              <w:left w:val="single" w:sz="6" w:space="0" w:color="auto"/>
              <w:bottom w:val="single" w:sz="6" w:space="0" w:color="auto"/>
              <w:right w:val="single" w:sz="6" w:space="0" w:color="auto"/>
            </w:tcBorders>
          </w:tcPr>
          <w:p w:rsidR="00557FAC" w:rsidRPr="00882136" w:rsidRDefault="00557FAC" w:rsidP="00882136">
            <w:pPr>
              <w:rPr>
                <w:snapToGrid w:val="0"/>
                <w:color w:val="000000"/>
                <w:sz w:val="20"/>
                <w:szCs w:val="28"/>
              </w:rPr>
            </w:pPr>
            <w:r w:rsidRPr="00882136">
              <w:rPr>
                <w:snapToGrid w:val="0"/>
                <w:color w:val="000000"/>
                <w:sz w:val="20"/>
                <w:szCs w:val="28"/>
              </w:rPr>
              <w:t>%</w:t>
            </w:r>
          </w:p>
        </w:tc>
      </w:tr>
      <w:tr w:rsidR="00557FAC" w:rsidRPr="00882136" w:rsidTr="00DA42E5">
        <w:trPr>
          <w:gridBefore w:val="1"/>
          <w:wBefore w:w="66" w:type="dxa"/>
          <w:cantSplit/>
          <w:trHeight w:val="290"/>
        </w:trPr>
        <w:tc>
          <w:tcPr>
            <w:tcW w:w="4399" w:type="dxa"/>
            <w:gridSpan w:val="3"/>
            <w:tcBorders>
              <w:left w:val="single" w:sz="6" w:space="0" w:color="auto"/>
              <w:bottom w:val="single" w:sz="6" w:space="0" w:color="auto"/>
              <w:right w:val="single" w:sz="6" w:space="0" w:color="auto"/>
            </w:tcBorders>
          </w:tcPr>
          <w:p w:rsidR="00557FAC" w:rsidRPr="00882136" w:rsidRDefault="00557FAC" w:rsidP="00882136">
            <w:pPr>
              <w:rPr>
                <w:snapToGrid w:val="0"/>
                <w:color w:val="000000"/>
                <w:sz w:val="20"/>
                <w:szCs w:val="28"/>
              </w:rPr>
            </w:pPr>
            <w:r w:rsidRPr="00882136">
              <w:rPr>
                <w:snapToGrid w:val="0"/>
                <w:color w:val="000000"/>
                <w:sz w:val="20"/>
                <w:szCs w:val="28"/>
              </w:rPr>
              <w:t>1</w:t>
            </w:r>
          </w:p>
        </w:tc>
        <w:tc>
          <w:tcPr>
            <w:tcW w:w="1361" w:type="dxa"/>
            <w:gridSpan w:val="2"/>
            <w:tcBorders>
              <w:left w:val="single" w:sz="6" w:space="0" w:color="auto"/>
              <w:bottom w:val="single" w:sz="6" w:space="0" w:color="auto"/>
              <w:right w:val="single" w:sz="6" w:space="0" w:color="auto"/>
            </w:tcBorders>
          </w:tcPr>
          <w:p w:rsidR="00557FAC" w:rsidRPr="00882136" w:rsidRDefault="00557FAC" w:rsidP="00882136">
            <w:pPr>
              <w:rPr>
                <w:snapToGrid w:val="0"/>
                <w:color w:val="000000"/>
                <w:sz w:val="20"/>
                <w:szCs w:val="28"/>
              </w:rPr>
            </w:pPr>
            <w:r w:rsidRPr="00882136">
              <w:rPr>
                <w:snapToGrid w:val="0"/>
                <w:color w:val="000000"/>
                <w:sz w:val="20"/>
                <w:szCs w:val="28"/>
              </w:rPr>
              <w:t>2</w:t>
            </w:r>
          </w:p>
        </w:tc>
        <w:tc>
          <w:tcPr>
            <w:tcW w:w="1410" w:type="dxa"/>
            <w:gridSpan w:val="2"/>
            <w:tcBorders>
              <w:left w:val="single" w:sz="6" w:space="0" w:color="auto"/>
              <w:bottom w:val="single" w:sz="6" w:space="0" w:color="auto"/>
              <w:right w:val="single" w:sz="6" w:space="0" w:color="auto"/>
            </w:tcBorders>
          </w:tcPr>
          <w:p w:rsidR="00557FAC" w:rsidRPr="00882136" w:rsidRDefault="00557FAC" w:rsidP="00882136">
            <w:pPr>
              <w:rPr>
                <w:snapToGrid w:val="0"/>
                <w:color w:val="000000"/>
                <w:sz w:val="20"/>
                <w:szCs w:val="28"/>
              </w:rPr>
            </w:pPr>
            <w:r w:rsidRPr="00882136">
              <w:rPr>
                <w:snapToGrid w:val="0"/>
                <w:color w:val="000000"/>
                <w:sz w:val="20"/>
                <w:szCs w:val="28"/>
              </w:rPr>
              <w:t>3</w:t>
            </w:r>
          </w:p>
        </w:tc>
        <w:tc>
          <w:tcPr>
            <w:tcW w:w="1470" w:type="dxa"/>
            <w:gridSpan w:val="2"/>
            <w:tcBorders>
              <w:left w:val="single" w:sz="6" w:space="0" w:color="auto"/>
              <w:bottom w:val="single" w:sz="6" w:space="0" w:color="auto"/>
              <w:right w:val="single" w:sz="6" w:space="0" w:color="auto"/>
            </w:tcBorders>
          </w:tcPr>
          <w:p w:rsidR="00557FAC" w:rsidRPr="00882136" w:rsidRDefault="00557FAC" w:rsidP="00882136">
            <w:pPr>
              <w:rPr>
                <w:snapToGrid w:val="0"/>
                <w:color w:val="000000"/>
                <w:sz w:val="20"/>
                <w:szCs w:val="28"/>
              </w:rPr>
            </w:pPr>
            <w:r w:rsidRPr="00882136">
              <w:rPr>
                <w:snapToGrid w:val="0"/>
                <w:color w:val="000000"/>
                <w:sz w:val="20"/>
                <w:szCs w:val="28"/>
              </w:rPr>
              <w:t>4</w:t>
            </w:r>
          </w:p>
        </w:tc>
        <w:tc>
          <w:tcPr>
            <w:tcW w:w="1260" w:type="dxa"/>
            <w:gridSpan w:val="2"/>
            <w:tcBorders>
              <w:left w:val="single" w:sz="6" w:space="0" w:color="auto"/>
              <w:bottom w:val="single" w:sz="6" w:space="0" w:color="auto"/>
              <w:right w:val="single" w:sz="6" w:space="0" w:color="auto"/>
            </w:tcBorders>
          </w:tcPr>
          <w:p w:rsidR="00557FAC" w:rsidRPr="00882136" w:rsidRDefault="00557FAC" w:rsidP="00882136">
            <w:pPr>
              <w:rPr>
                <w:snapToGrid w:val="0"/>
                <w:color w:val="000000"/>
                <w:sz w:val="20"/>
                <w:szCs w:val="28"/>
              </w:rPr>
            </w:pPr>
            <w:r w:rsidRPr="00882136">
              <w:rPr>
                <w:snapToGrid w:val="0"/>
                <w:color w:val="000000"/>
                <w:sz w:val="20"/>
                <w:szCs w:val="28"/>
              </w:rPr>
              <w:t>5</w:t>
            </w:r>
          </w:p>
        </w:tc>
      </w:tr>
      <w:tr w:rsidR="00557FAC" w:rsidRPr="00882136" w:rsidTr="00DA42E5">
        <w:trPr>
          <w:gridBefore w:val="1"/>
          <w:wBefore w:w="66" w:type="dxa"/>
          <w:trHeight w:val="348"/>
        </w:trPr>
        <w:tc>
          <w:tcPr>
            <w:tcW w:w="390" w:type="dxa"/>
            <w:tcBorders>
              <w:top w:val="single" w:sz="6" w:space="0" w:color="auto"/>
              <w:left w:val="single" w:sz="6" w:space="0" w:color="auto"/>
              <w:bottom w:val="single" w:sz="6" w:space="0" w:color="auto"/>
              <w:right w:val="single" w:sz="6" w:space="0" w:color="auto"/>
            </w:tcBorders>
          </w:tcPr>
          <w:p w:rsidR="00557FAC" w:rsidRPr="00882136" w:rsidRDefault="00557FAC" w:rsidP="00882136">
            <w:pPr>
              <w:rPr>
                <w:snapToGrid w:val="0"/>
                <w:color w:val="000000"/>
                <w:sz w:val="20"/>
                <w:szCs w:val="28"/>
              </w:rPr>
            </w:pPr>
            <w:r w:rsidRPr="00882136">
              <w:rPr>
                <w:snapToGrid w:val="0"/>
                <w:color w:val="000000"/>
                <w:sz w:val="20"/>
                <w:szCs w:val="28"/>
              </w:rPr>
              <w:t>1</w:t>
            </w:r>
          </w:p>
        </w:tc>
        <w:tc>
          <w:tcPr>
            <w:tcW w:w="4009" w:type="dxa"/>
            <w:gridSpan w:val="2"/>
            <w:tcBorders>
              <w:top w:val="single" w:sz="6" w:space="0" w:color="auto"/>
              <w:left w:val="single" w:sz="6" w:space="0" w:color="auto"/>
              <w:bottom w:val="single" w:sz="6" w:space="0" w:color="auto"/>
              <w:right w:val="single" w:sz="6" w:space="0" w:color="auto"/>
            </w:tcBorders>
          </w:tcPr>
          <w:p w:rsidR="00557FAC" w:rsidRPr="00882136" w:rsidRDefault="00557FAC" w:rsidP="00882136">
            <w:pPr>
              <w:rPr>
                <w:snapToGrid w:val="0"/>
                <w:color w:val="000000"/>
                <w:sz w:val="20"/>
                <w:szCs w:val="28"/>
              </w:rPr>
            </w:pPr>
            <w:r w:rsidRPr="00882136">
              <w:rPr>
                <w:snapToGrid w:val="0"/>
                <w:color w:val="000000"/>
                <w:sz w:val="20"/>
                <w:szCs w:val="28"/>
              </w:rPr>
              <w:t>Выручка от реализации товаров</w:t>
            </w:r>
          </w:p>
        </w:tc>
        <w:tc>
          <w:tcPr>
            <w:tcW w:w="1361" w:type="dxa"/>
            <w:gridSpan w:val="2"/>
            <w:tcBorders>
              <w:top w:val="single" w:sz="6" w:space="0" w:color="auto"/>
              <w:left w:val="single" w:sz="6" w:space="0" w:color="auto"/>
              <w:bottom w:val="single" w:sz="6" w:space="0" w:color="auto"/>
              <w:right w:val="single" w:sz="6" w:space="0" w:color="auto"/>
            </w:tcBorders>
          </w:tcPr>
          <w:p w:rsidR="00557FAC" w:rsidRPr="00882136" w:rsidRDefault="00557FAC" w:rsidP="00882136">
            <w:pPr>
              <w:rPr>
                <w:snapToGrid w:val="0"/>
                <w:color w:val="000000"/>
                <w:sz w:val="20"/>
                <w:szCs w:val="28"/>
              </w:rPr>
            </w:pPr>
            <w:r w:rsidRPr="00882136">
              <w:rPr>
                <w:snapToGrid w:val="0"/>
                <w:color w:val="000000"/>
                <w:sz w:val="20"/>
                <w:szCs w:val="28"/>
              </w:rPr>
              <w:t>13944923</w:t>
            </w:r>
          </w:p>
        </w:tc>
        <w:tc>
          <w:tcPr>
            <w:tcW w:w="1410" w:type="dxa"/>
            <w:gridSpan w:val="2"/>
            <w:tcBorders>
              <w:top w:val="single" w:sz="6" w:space="0" w:color="auto"/>
              <w:left w:val="single" w:sz="6" w:space="0" w:color="auto"/>
              <w:bottom w:val="single" w:sz="6" w:space="0" w:color="auto"/>
              <w:right w:val="single" w:sz="6" w:space="0" w:color="auto"/>
            </w:tcBorders>
          </w:tcPr>
          <w:p w:rsidR="00557FAC" w:rsidRPr="00882136" w:rsidRDefault="00BA23FD" w:rsidP="00882136">
            <w:pPr>
              <w:rPr>
                <w:snapToGrid w:val="0"/>
                <w:color w:val="000000"/>
                <w:sz w:val="20"/>
                <w:szCs w:val="28"/>
              </w:rPr>
            </w:pPr>
            <w:r w:rsidRPr="00882136">
              <w:rPr>
                <w:snapToGrid w:val="0"/>
                <w:color w:val="000000"/>
                <w:sz w:val="20"/>
                <w:szCs w:val="28"/>
              </w:rPr>
              <w:t>22901445</w:t>
            </w:r>
          </w:p>
        </w:tc>
        <w:tc>
          <w:tcPr>
            <w:tcW w:w="1470" w:type="dxa"/>
            <w:gridSpan w:val="2"/>
            <w:tcBorders>
              <w:top w:val="single" w:sz="6" w:space="0" w:color="auto"/>
              <w:left w:val="single" w:sz="6" w:space="0" w:color="auto"/>
              <w:bottom w:val="single" w:sz="6" w:space="0" w:color="auto"/>
              <w:right w:val="single" w:sz="6" w:space="0" w:color="auto"/>
            </w:tcBorders>
          </w:tcPr>
          <w:p w:rsidR="00557FAC" w:rsidRPr="00882136" w:rsidRDefault="00BA23FD" w:rsidP="00882136">
            <w:pPr>
              <w:rPr>
                <w:snapToGrid w:val="0"/>
                <w:color w:val="000000"/>
                <w:sz w:val="20"/>
                <w:szCs w:val="28"/>
              </w:rPr>
            </w:pPr>
            <w:r w:rsidRPr="00882136">
              <w:rPr>
                <w:snapToGrid w:val="0"/>
                <w:color w:val="000000"/>
                <w:sz w:val="20"/>
                <w:szCs w:val="28"/>
              </w:rPr>
              <w:t>8956522</w:t>
            </w:r>
          </w:p>
        </w:tc>
        <w:tc>
          <w:tcPr>
            <w:tcW w:w="1260" w:type="dxa"/>
            <w:gridSpan w:val="2"/>
            <w:tcBorders>
              <w:top w:val="single" w:sz="6" w:space="0" w:color="auto"/>
              <w:left w:val="single" w:sz="6" w:space="0" w:color="auto"/>
              <w:bottom w:val="single" w:sz="6" w:space="0" w:color="auto"/>
              <w:right w:val="single" w:sz="6" w:space="0" w:color="auto"/>
            </w:tcBorders>
          </w:tcPr>
          <w:p w:rsidR="00557FAC" w:rsidRPr="00882136" w:rsidRDefault="00BA23FD" w:rsidP="00882136">
            <w:pPr>
              <w:rPr>
                <w:snapToGrid w:val="0"/>
                <w:color w:val="000000"/>
                <w:sz w:val="20"/>
                <w:szCs w:val="28"/>
              </w:rPr>
            </w:pPr>
            <w:r w:rsidRPr="00882136">
              <w:rPr>
                <w:snapToGrid w:val="0"/>
                <w:color w:val="000000"/>
                <w:sz w:val="20"/>
                <w:szCs w:val="28"/>
              </w:rPr>
              <w:t>164,23</w:t>
            </w:r>
          </w:p>
        </w:tc>
      </w:tr>
      <w:tr w:rsidR="00557FAC" w:rsidRPr="00882136" w:rsidTr="00DA42E5">
        <w:trPr>
          <w:gridBefore w:val="1"/>
          <w:wBefore w:w="66" w:type="dxa"/>
          <w:trHeight w:val="348"/>
        </w:trPr>
        <w:tc>
          <w:tcPr>
            <w:tcW w:w="390" w:type="dxa"/>
            <w:tcBorders>
              <w:top w:val="single" w:sz="6" w:space="0" w:color="auto"/>
              <w:left w:val="single" w:sz="6" w:space="0" w:color="auto"/>
              <w:bottom w:val="single" w:sz="6" w:space="0" w:color="auto"/>
              <w:right w:val="single" w:sz="6" w:space="0" w:color="auto"/>
            </w:tcBorders>
          </w:tcPr>
          <w:p w:rsidR="00557FAC" w:rsidRPr="00882136" w:rsidRDefault="00557FAC" w:rsidP="00882136">
            <w:pPr>
              <w:rPr>
                <w:snapToGrid w:val="0"/>
                <w:color w:val="000000"/>
                <w:sz w:val="20"/>
                <w:szCs w:val="28"/>
              </w:rPr>
            </w:pPr>
            <w:r w:rsidRPr="00882136">
              <w:rPr>
                <w:snapToGrid w:val="0"/>
                <w:color w:val="000000"/>
                <w:sz w:val="20"/>
                <w:szCs w:val="28"/>
              </w:rPr>
              <w:t>2</w:t>
            </w:r>
          </w:p>
        </w:tc>
        <w:tc>
          <w:tcPr>
            <w:tcW w:w="4009" w:type="dxa"/>
            <w:gridSpan w:val="2"/>
            <w:tcBorders>
              <w:top w:val="single" w:sz="6" w:space="0" w:color="auto"/>
              <w:left w:val="single" w:sz="6" w:space="0" w:color="auto"/>
              <w:bottom w:val="single" w:sz="6" w:space="0" w:color="auto"/>
              <w:right w:val="single" w:sz="6" w:space="0" w:color="auto"/>
            </w:tcBorders>
          </w:tcPr>
          <w:p w:rsidR="00557FAC" w:rsidRPr="00882136" w:rsidRDefault="00557FAC" w:rsidP="00882136">
            <w:pPr>
              <w:rPr>
                <w:snapToGrid w:val="0"/>
                <w:color w:val="000000"/>
                <w:sz w:val="20"/>
                <w:szCs w:val="28"/>
              </w:rPr>
            </w:pPr>
            <w:r w:rsidRPr="00882136">
              <w:rPr>
                <w:snapToGrid w:val="0"/>
                <w:color w:val="000000"/>
                <w:sz w:val="20"/>
                <w:szCs w:val="28"/>
              </w:rPr>
              <w:t>Себестоимость реализации товаров</w:t>
            </w:r>
          </w:p>
        </w:tc>
        <w:tc>
          <w:tcPr>
            <w:tcW w:w="1361" w:type="dxa"/>
            <w:gridSpan w:val="2"/>
            <w:tcBorders>
              <w:top w:val="single" w:sz="6" w:space="0" w:color="auto"/>
              <w:left w:val="single" w:sz="6" w:space="0" w:color="auto"/>
              <w:bottom w:val="single" w:sz="6" w:space="0" w:color="auto"/>
              <w:right w:val="single" w:sz="6" w:space="0" w:color="auto"/>
            </w:tcBorders>
          </w:tcPr>
          <w:p w:rsidR="00557FAC" w:rsidRPr="00882136" w:rsidRDefault="00BA23FD" w:rsidP="00882136">
            <w:pPr>
              <w:rPr>
                <w:snapToGrid w:val="0"/>
                <w:color w:val="000000"/>
                <w:sz w:val="20"/>
                <w:szCs w:val="28"/>
              </w:rPr>
            </w:pPr>
            <w:r w:rsidRPr="00882136">
              <w:rPr>
                <w:snapToGrid w:val="0"/>
                <w:color w:val="000000"/>
                <w:sz w:val="20"/>
                <w:szCs w:val="28"/>
              </w:rPr>
              <w:t>13382373</w:t>
            </w:r>
          </w:p>
        </w:tc>
        <w:tc>
          <w:tcPr>
            <w:tcW w:w="1410" w:type="dxa"/>
            <w:gridSpan w:val="2"/>
            <w:tcBorders>
              <w:top w:val="single" w:sz="6" w:space="0" w:color="auto"/>
              <w:left w:val="single" w:sz="6" w:space="0" w:color="auto"/>
              <w:bottom w:val="single" w:sz="6" w:space="0" w:color="auto"/>
              <w:right w:val="single" w:sz="6" w:space="0" w:color="auto"/>
            </w:tcBorders>
          </w:tcPr>
          <w:p w:rsidR="00557FAC" w:rsidRPr="00882136" w:rsidRDefault="00BA23FD" w:rsidP="00882136">
            <w:pPr>
              <w:rPr>
                <w:snapToGrid w:val="0"/>
                <w:color w:val="000000"/>
                <w:sz w:val="20"/>
                <w:szCs w:val="28"/>
              </w:rPr>
            </w:pPr>
            <w:r w:rsidRPr="00882136">
              <w:rPr>
                <w:snapToGrid w:val="0"/>
                <w:color w:val="000000"/>
                <w:sz w:val="20"/>
                <w:szCs w:val="28"/>
              </w:rPr>
              <w:t>20055067</w:t>
            </w:r>
          </w:p>
        </w:tc>
        <w:tc>
          <w:tcPr>
            <w:tcW w:w="1470" w:type="dxa"/>
            <w:gridSpan w:val="2"/>
            <w:tcBorders>
              <w:top w:val="single" w:sz="6" w:space="0" w:color="auto"/>
              <w:left w:val="single" w:sz="6" w:space="0" w:color="auto"/>
              <w:bottom w:val="single" w:sz="6" w:space="0" w:color="auto"/>
              <w:right w:val="single" w:sz="6" w:space="0" w:color="auto"/>
            </w:tcBorders>
          </w:tcPr>
          <w:p w:rsidR="00557FAC" w:rsidRPr="00882136" w:rsidRDefault="00BA23FD" w:rsidP="00882136">
            <w:pPr>
              <w:rPr>
                <w:snapToGrid w:val="0"/>
                <w:color w:val="000000"/>
                <w:sz w:val="20"/>
                <w:szCs w:val="28"/>
              </w:rPr>
            </w:pPr>
            <w:r w:rsidRPr="00882136">
              <w:rPr>
                <w:snapToGrid w:val="0"/>
                <w:color w:val="000000"/>
                <w:sz w:val="20"/>
                <w:szCs w:val="28"/>
              </w:rPr>
              <w:t>6672694</w:t>
            </w:r>
          </w:p>
        </w:tc>
        <w:tc>
          <w:tcPr>
            <w:tcW w:w="1260" w:type="dxa"/>
            <w:gridSpan w:val="2"/>
            <w:tcBorders>
              <w:top w:val="single" w:sz="6" w:space="0" w:color="auto"/>
              <w:left w:val="single" w:sz="6" w:space="0" w:color="auto"/>
              <w:bottom w:val="single" w:sz="6" w:space="0" w:color="auto"/>
              <w:right w:val="single" w:sz="6" w:space="0" w:color="auto"/>
            </w:tcBorders>
          </w:tcPr>
          <w:p w:rsidR="00557FAC" w:rsidRPr="00882136" w:rsidRDefault="00BA23FD" w:rsidP="00882136">
            <w:pPr>
              <w:rPr>
                <w:snapToGrid w:val="0"/>
                <w:color w:val="000000"/>
                <w:sz w:val="20"/>
                <w:szCs w:val="28"/>
              </w:rPr>
            </w:pPr>
            <w:r w:rsidRPr="00882136">
              <w:rPr>
                <w:snapToGrid w:val="0"/>
                <w:color w:val="000000"/>
                <w:sz w:val="20"/>
                <w:szCs w:val="28"/>
              </w:rPr>
              <w:t>149,86</w:t>
            </w:r>
          </w:p>
        </w:tc>
      </w:tr>
      <w:tr w:rsidR="00557FAC" w:rsidRPr="00882136" w:rsidTr="00DA42E5">
        <w:trPr>
          <w:gridBefore w:val="1"/>
          <w:wBefore w:w="66" w:type="dxa"/>
          <w:trHeight w:val="348"/>
        </w:trPr>
        <w:tc>
          <w:tcPr>
            <w:tcW w:w="390" w:type="dxa"/>
            <w:tcBorders>
              <w:top w:val="single" w:sz="6" w:space="0" w:color="auto"/>
              <w:left w:val="single" w:sz="6" w:space="0" w:color="auto"/>
              <w:bottom w:val="single" w:sz="6" w:space="0" w:color="auto"/>
              <w:right w:val="single" w:sz="6" w:space="0" w:color="auto"/>
            </w:tcBorders>
          </w:tcPr>
          <w:p w:rsidR="00557FAC" w:rsidRPr="00882136" w:rsidRDefault="00557FAC" w:rsidP="00882136">
            <w:pPr>
              <w:rPr>
                <w:snapToGrid w:val="0"/>
                <w:color w:val="000000"/>
                <w:sz w:val="20"/>
                <w:szCs w:val="28"/>
              </w:rPr>
            </w:pPr>
            <w:r w:rsidRPr="00882136">
              <w:rPr>
                <w:snapToGrid w:val="0"/>
                <w:color w:val="000000"/>
                <w:sz w:val="20"/>
                <w:szCs w:val="28"/>
              </w:rPr>
              <w:t>3</w:t>
            </w:r>
          </w:p>
        </w:tc>
        <w:tc>
          <w:tcPr>
            <w:tcW w:w="4009" w:type="dxa"/>
            <w:gridSpan w:val="2"/>
            <w:tcBorders>
              <w:top w:val="single" w:sz="6" w:space="0" w:color="auto"/>
              <w:left w:val="single" w:sz="6" w:space="0" w:color="auto"/>
              <w:bottom w:val="single" w:sz="6" w:space="0" w:color="auto"/>
              <w:right w:val="single" w:sz="6" w:space="0" w:color="auto"/>
            </w:tcBorders>
          </w:tcPr>
          <w:p w:rsidR="00557FAC" w:rsidRPr="00882136" w:rsidRDefault="00557FAC" w:rsidP="00882136">
            <w:pPr>
              <w:rPr>
                <w:snapToGrid w:val="0"/>
                <w:color w:val="000000"/>
                <w:sz w:val="20"/>
                <w:szCs w:val="28"/>
              </w:rPr>
            </w:pPr>
            <w:r w:rsidRPr="00882136">
              <w:rPr>
                <w:snapToGrid w:val="0"/>
                <w:color w:val="000000"/>
                <w:sz w:val="20"/>
                <w:szCs w:val="28"/>
              </w:rPr>
              <w:t>Коммерческие расходы</w:t>
            </w:r>
          </w:p>
        </w:tc>
        <w:tc>
          <w:tcPr>
            <w:tcW w:w="1361" w:type="dxa"/>
            <w:gridSpan w:val="2"/>
            <w:tcBorders>
              <w:top w:val="single" w:sz="6" w:space="0" w:color="auto"/>
              <w:left w:val="single" w:sz="6" w:space="0" w:color="auto"/>
              <w:bottom w:val="single" w:sz="6" w:space="0" w:color="auto"/>
              <w:right w:val="single" w:sz="6" w:space="0" w:color="auto"/>
            </w:tcBorders>
          </w:tcPr>
          <w:p w:rsidR="00557FAC" w:rsidRPr="00882136" w:rsidRDefault="00BA23FD" w:rsidP="00882136">
            <w:pPr>
              <w:rPr>
                <w:snapToGrid w:val="0"/>
                <w:color w:val="000000"/>
                <w:sz w:val="20"/>
                <w:szCs w:val="28"/>
              </w:rPr>
            </w:pPr>
            <w:r w:rsidRPr="00882136">
              <w:rPr>
                <w:snapToGrid w:val="0"/>
                <w:color w:val="000000"/>
                <w:sz w:val="20"/>
                <w:szCs w:val="28"/>
              </w:rPr>
              <w:t>254686</w:t>
            </w:r>
          </w:p>
        </w:tc>
        <w:tc>
          <w:tcPr>
            <w:tcW w:w="1410" w:type="dxa"/>
            <w:gridSpan w:val="2"/>
            <w:tcBorders>
              <w:top w:val="single" w:sz="6" w:space="0" w:color="auto"/>
              <w:left w:val="single" w:sz="6" w:space="0" w:color="auto"/>
              <w:bottom w:val="single" w:sz="6" w:space="0" w:color="auto"/>
              <w:right w:val="single" w:sz="6" w:space="0" w:color="auto"/>
            </w:tcBorders>
          </w:tcPr>
          <w:p w:rsidR="00557FAC" w:rsidRPr="00882136" w:rsidRDefault="00BA23FD" w:rsidP="00882136">
            <w:pPr>
              <w:rPr>
                <w:snapToGrid w:val="0"/>
                <w:color w:val="000000"/>
                <w:sz w:val="20"/>
                <w:szCs w:val="28"/>
              </w:rPr>
            </w:pPr>
            <w:r w:rsidRPr="00882136">
              <w:rPr>
                <w:snapToGrid w:val="0"/>
                <w:color w:val="000000"/>
                <w:sz w:val="20"/>
                <w:szCs w:val="28"/>
              </w:rPr>
              <w:t>427782</w:t>
            </w:r>
          </w:p>
        </w:tc>
        <w:tc>
          <w:tcPr>
            <w:tcW w:w="1470" w:type="dxa"/>
            <w:gridSpan w:val="2"/>
            <w:tcBorders>
              <w:top w:val="single" w:sz="6" w:space="0" w:color="auto"/>
              <w:left w:val="single" w:sz="6" w:space="0" w:color="auto"/>
              <w:bottom w:val="single" w:sz="6" w:space="0" w:color="auto"/>
              <w:right w:val="single" w:sz="6" w:space="0" w:color="auto"/>
            </w:tcBorders>
          </w:tcPr>
          <w:p w:rsidR="00557FAC" w:rsidRPr="00882136" w:rsidRDefault="00BA23FD" w:rsidP="00882136">
            <w:pPr>
              <w:rPr>
                <w:snapToGrid w:val="0"/>
                <w:color w:val="000000"/>
                <w:sz w:val="20"/>
                <w:szCs w:val="28"/>
              </w:rPr>
            </w:pPr>
            <w:r w:rsidRPr="00882136">
              <w:rPr>
                <w:snapToGrid w:val="0"/>
                <w:color w:val="000000"/>
                <w:sz w:val="20"/>
                <w:szCs w:val="28"/>
              </w:rPr>
              <w:t>173096</w:t>
            </w:r>
          </w:p>
        </w:tc>
        <w:tc>
          <w:tcPr>
            <w:tcW w:w="1260" w:type="dxa"/>
            <w:gridSpan w:val="2"/>
            <w:tcBorders>
              <w:top w:val="single" w:sz="6" w:space="0" w:color="auto"/>
              <w:left w:val="single" w:sz="6" w:space="0" w:color="auto"/>
              <w:bottom w:val="single" w:sz="6" w:space="0" w:color="auto"/>
              <w:right w:val="single" w:sz="6" w:space="0" w:color="auto"/>
            </w:tcBorders>
          </w:tcPr>
          <w:p w:rsidR="00557FAC" w:rsidRPr="00882136" w:rsidRDefault="00BA23FD" w:rsidP="00882136">
            <w:pPr>
              <w:rPr>
                <w:snapToGrid w:val="0"/>
                <w:color w:val="000000"/>
                <w:sz w:val="20"/>
                <w:szCs w:val="28"/>
              </w:rPr>
            </w:pPr>
            <w:r w:rsidRPr="00882136">
              <w:rPr>
                <w:snapToGrid w:val="0"/>
                <w:color w:val="000000"/>
                <w:sz w:val="20"/>
                <w:szCs w:val="28"/>
              </w:rPr>
              <w:t>167,96</w:t>
            </w:r>
          </w:p>
        </w:tc>
      </w:tr>
      <w:tr w:rsidR="00557FAC" w:rsidRPr="00882136" w:rsidTr="00DA42E5">
        <w:trPr>
          <w:gridBefore w:val="1"/>
          <w:wBefore w:w="66" w:type="dxa"/>
          <w:trHeight w:val="348"/>
        </w:trPr>
        <w:tc>
          <w:tcPr>
            <w:tcW w:w="390" w:type="dxa"/>
            <w:tcBorders>
              <w:top w:val="single" w:sz="6" w:space="0" w:color="auto"/>
              <w:left w:val="single" w:sz="6" w:space="0" w:color="auto"/>
              <w:bottom w:val="single" w:sz="6" w:space="0" w:color="auto"/>
              <w:right w:val="single" w:sz="6" w:space="0" w:color="auto"/>
            </w:tcBorders>
          </w:tcPr>
          <w:p w:rsidR="00557FAC" w:rsidRPr="00882136" w:rsidRDefault="00557FAC" w:rsidP="00882136">
            <w:pPr>
              <w:rPr>
                <w:snapToGrid w:val="0"/>
                <w:color w:val="000000"/>
                <w:sz w:val="20"/>
                <w:szCs w:val="28"/>
              </w:rPr>
            </w:pPr>
            <w:r w:rsidRPr="00882136">
              <w:rPr>
                <w:snapToGrid w:val="0"/>
                <w:color w:val="000000"/>
                <w:sz w:val="20"/>
                <w:szCs w:val="28"/>
              </w:rPr>
              <w:t>4</w:t>
            </w:r>
          </w:p>
        </w:tc>
        <w:tc>
          <w:tcPr>
            <w:tcW w:w="4009" w:type="dxa"/>
            <w:gridSpan w:val="2"/>
            <w:tcBorders>
              <w:top w:val="single" w:sz="6" w:space="0" w:color="auto"/>
              <w:left w:val="single" w:sz="6" w:space="0" w:color="auto"/>
              <w:bottom w:val="single" w:sz="6" w:space="0" w:color="auto"/>
              <w:right w:val="single" w:sz="6" w:space="0" w:color="auto"/>
            </w:tcBorders>
          </w:tcPr>
          <w:p w:rsidR="00557FAC" w:rsidRPr="00882136" w:rsidRDefault="00557FAC" w:rsidP="00882136">
            <w:pPr>
              <w:rPr>
                <w:snapToGrid w:val="0"/>
                <w:color w:val="000000"/>
                <w:sz w:val="20"/>
                <w:szCs w:val="28"/>
              </w:rPr>
            </w:pPr>
            <w:r w:rsidRPr="00882136">
              <w:rPr>
                <w:snapToGrid w:val="0"/>
                <w:color w:val="000000"/>
                <w:sz w:val="20"/>
                <w:szCs w:val="28"/>
              </w:rPr>
              <w:t>Управленческие расходы</w:t>
            </w:r>
          </w:p>
        </w:tc>
        <w:tc>
          <w:tcPr>
            <w:tcW w:w="1361" w:type="dxa"/>
            <w:gridSpan w:val="2"/>
            <w:tcBorders>
              <w:top w:val="single" w:sz="6" w:space="0" w:color="auto"/>
              <w:left w:val="single" w:sz="6" w:space="0" w:color="auto"/>
              <w:bottom w:val="single" w:sz="6" w:space="0" w:color="auto"/>
              <w:right w:val="single" w:sz="6" w:space="0" w:color="auto"/>
            </w:tcBorders>
          </w:tcPr>
          <w:p w:rsidR="00557FAC" w:rsidRPr="00882136" w:rsidRDefault="00557FAC" w:rsidP="00882136">
            <w:pPr>
              <w:rPr>
                <w:snapToGrid w:val="0"/>
                <w:color w:val="000000"/>
                <w:sz w:val="20"/>
                <w:szCs w:val="28"/>
              </w:rPr>
            </w:pPr>
            <w:r w:rsidRPr="00882136">
              <w:rPr>
                <w:snapToGrid w:val="0"/>
                <w:color w:val="000000"/>
                <w:sz w:val="20"/>
                <w:szCs w:val="28"/>
              </w:rPr>
              <w:t>0</w:t>
            </w:r>
          </w:p>
        </w:tc>
        <w:tc>
          <w:tcPr>
            <w:tcW w:w="1410" w:type="dxa"/>
            <w:gridSpan w:val="2"/>
            <w:tcBorders>
              <w:top w:val="single" w:sz="6" w:space="0" w:color="auto"/>
              <w:left w:val="single" w:sz="6" w:space="0" w:color="auto"/>
              <w:bottom w:val="single" w:sz="6" w:space="0" w:color="auto"/>
              <w:right w:val="single" w:sz="6" w:space="0" w:color="auto"/>
            </w:tcBorders>
          </w:tcPr>
          <w:p w:rsidR="00557FAC" w:rsidRPr="00882136" w:rsidRDefault="00BA23FD" w:rsidP="00882136">
            <w:pPr>
              <w:rPr>
                <w:snapToGrid w:val="0"/>
                <w:color w:val="000000"/>
                <w:sz w:val="20"/>
                <w:szCs w:val="28"/>
              </w:rPr>
            </w:pPr>
            <w:r w:rsidRPr="00882136">
              <w:rPr>
                <w:snapToGrid w:val="0"/>
                <w:color w:val="000000"/>
                <w:sz w:val="20"/>
                <w:szCs w:val="28"/>
              </w:rPr>
              <w:t>724447</w:t>
            </w:r>
          </w:p>
        </w:tc>
        <w:tc>
          <w:tcPr>
            <w:tcW w:w="1470" w:type="dxa"/>
            <w:gridSpan w:val="2"/>
            <w:tcBorders>
              <w:top w:val="single" w:sz="6" w:space="0" w:color="auto"/>
              <w:left w:val="single" w:sz="6" w:space="0" w:color="auto"/>
              <w:bottom w:val="single" w:sz="6" w:space="0" w:color="auto"/>
              <w:right w:val="single" w:sz="6" w:space="0" w:color="auto"/>
            </w:tcBorders>
          </w:tcPr>
          <w:p w:rsidR="00557FAC" w:rsidRPr="00882136" w:rsidRDefault="00BA23FD" w:rsidP="00882136">
            <w:pPr>
              <w:rPr>
                <w:snapToGrid w:val="0"/>
                <w:color w:val="000000"/>
                <w:sz w:val="20"/>
                <w:szCs w:val="28"/>
              </w:rPr>
            </w:pPr>
            <w:r w:rsidRPr="00882136">
              <w:rPr>
                <w:snapToGrid w:val="0"/>
                <w:color w:val="000000"/>
                <w:sz w:val="20"/>
                <w:szCs w:val="28"/>
              </w:rPr>
              <w:t>724447</w:t>
            </w:r>
          </w:p>
        </w:tc>
        <w:tc>
          <w:tcPr>
            <w:tcW w:w="1260" w:type="dxa"/>
            <w:gridSpan w:val="2"/>
            <w:tcBorders>
              <w:top w:val="single" w:sz="6" w:space="0" w:color="auto"/>
              <w:left w:val="single" w:sz="6" w:space="0" w:color="auto"/>
              <w:bottom w:val="single" w:sz="6" w:space="0" w:color="auto"/>
              <w:right w:val="single" w:sz="6" w:space="0" w:color="auto"/>
            </w:tcBorders>
          </w:tcPr>
          <w:p w:rsidR="00557FAC" w:rsidRPr="00882136" w:rsidRDefault="00BA23FD" w:rsidP="00882136">
            <w:pPr>
              <w:rPr>
                <w:snapToGrid w:val="0"/>
                <w:color w:val="000000"/>
                <w:sz w:val="20"/>
                <w:szCs w:val="28"/>
              </w:rPr>
            </w:pPr>
            <w:r w:rsidRPr="00882136">
              <w:rPr>
                <w:snapToGrid w:val="0"/>
                <w:color w:val="000000"/>
                <w:sz w:val="20"/>
                <w:szCs w:val="28"/>
              </w:rPr>
              <w:t>0</w:t>
            </w:r>
          </w:p>
        </w:tc>
      </w:tr>
      <w:tr w:rsidR="00557FAC" w:rsidRPr="00882136" w:rsidTr="00DA42E5">
        <w:trPr>
          <w:gridBefore w:val="1"/>
          <w:wBefore w:w="66" w:type="dxa"/>
          <w:trHeight w:val="348"/>
        </w:trPr>
        <w:tc>
          <w:tcPr>
            <w:tcW w:w="390" w:type="dxa"/>
            <w:tcBorders>
              <w:top w:val="single" w:sz="6" w:space="0" w:color="auto"/>
              <w:left w:val="single" w:sz="6" w:space="0" w:color="auto"/>
              <w:bottom w:val="single" w:sz="6" w:space="0" w:color="auto"/>
              <w:right w:val="single" w:sz="6" w:space="0" w:color="auto"/>
            </w:tcBorders>
          </w:tcPr>
          <w:p w:rsidR="00557FAC" w:rsidRPr="00882136" w:rsidRDefault="00557FAC" w:rsidP="00882136">
            <w:pPr>
              <w:rPr>
                <w:snapToGrid w:val="0"/>
                <w:color w:val="000000"/>
                <w:sz w:val="20"/>
                <w:szCs w:val="28"/>
              </w:rPr>
            </w:pPr>
            <w:r w:rsidRPr="00882136">
              <w:rPr>
                <w:snapToGrid w:val="0"/>
                <w:color w:val="000000"/>
                <w:sz w:val="20"/>
                <w:szCs w:val="28"/>
              </w:rPr>
              <w:t>5</w:t>
            </w:r>
          </w:p>
        </w:tc>
        <w:tc>
          <w:tcPr>
            <w:tcW w:w="4009" w:type="dxa"/>
            <w:gridSpan w:val="2"/>
            <w:tcBorders>
              <w:top w:val="single" w:sz="6" w:space="0" w:color="auto"/>
              <w:left w:val="single" w:sz="6" w:space="0" w:color="auto"/>
              <w:bottom w:val="single" w:sz="6" w:space="0" w:color="auto"/>
              <w:right w:val="single" w:sz="6" w:space="0" w:color="auto"/>
            </w:tcBorders>
          </w:tcPr>
          <w:p w:rsidR="00557FAC" w:rsidRPr="00882136" w:rsidRDefault="00557FAC" w:rsidP="00882136">
            <w:pPr>
              <w:rPr>
                <w:snapToGrid w:val="0"/>
                <w:color w:val="000000"/>
                <w:sz w:val="20"/>
                <w:szCs w:val="28"/>
              </w:rPr>
            </w:pPr>
            <w:r w:rsidRPr="00882136">
              <w:rPr>
                <w:snapToGrid w:val="0"/>
                <w:color w:val="000000"/>
                <w:sz w:val="20"/>
                <w:szCs w:val="28"/>
              </w:rPr>
              <w:t>Прибыль от реализации (1-2-3-4)</w:t>
            </w:r>
          </w:p>
        </w:tc>
        <w:tc>
          <w:tcPr>
            <w:tcW w:w="1361" w:type="dxa"/>
            <w:gridSpan w:val="2"/>
            <w:tcBorders>
              <w:top w:val="single" w:sz="6" w:space="0" w:color="auto"/>
              <w:left w:val="single" w:sz="6" w:space="0" w:color="auto"/>
              <w:bottom w:val="single" w:sz="6" w:space="0" w:color="auto"/>
              <w:right w:val="single" w:sz="6" w:space="0" w:color="auto"/>
            </w:tcBorders>
          </w:tcPr>
          <w:p w:rsidR="00557FAC" w:rsidRPr="00882136" w:rsidRDefault="00BA23FD" w:rsidP="00882136">
            <w:pPr>
              <w:rPr>
                <w:snapToGrid w:val="0"/>
                <w:color w:val="000000"/>
                <w:sz w:val="20"/>
                <w:szCs w:val="28"/>
              </w:rPr>
            </w:pPr>
            <w:r w:rsidRPr="00882136">
              <w:rPr>
                <w:snapToGrid w:val="0"/>
                <w:color w:val="000000"/>
                <w:sz w:val="20"/>
                <w:szCs w:val="28"/>
              </w:rPr>
              <w:t>307864</w:t>
            </w:r>
          </w:p>
        </w:tc>
        <w:tc>
          <w:tcPr>
            <w:tcW w:w="1410" w:type="dxa"/>
            <w:gridSpan w:val="2"/>
            <w:tcBorders>
              <w:top w:val="single" w:sz="6" w:space="0" w:color="auto"/>
              <w:left w:val="single" w:sz="6" w:space="0" w:color="auto"/>
              <w:bottom w:val="single" w:sz="6" w:space="0" w:color="auto"/>
              <w:right w:val="single" w:sz="6" w:space="0" w:color="auto"/>
            </w:tcBorders>
          </w:tcPr>
          <w:p w:rsidR="00557FAC" w:rsidRPr="00882136" w:rsidRDefault="00BA23FD" w:rsidP="00882136">
            <w:pPr>
              <w:rPr>
                <w:snapToGrid w:val="0"/>
                <w:color w:val="000000"/>
                <w:sz w:val="20"/>
                <w:szCs w:val="28"/>
              </w:rPr>
            </w:pPr>
            <w:r w:rsidRPr="00882136">
              <w:rPr>
                <w:snapToGrid w:val="0"/>
                <w:color w:val="000000"/>
                <w:sz w:val="20"/>
                <w:szCs w:val="28"/>
              </w:rPr>
              <w:t>1694149</w:t>
            </w:r>
          </w:p>
        </w:tc>
        <w:tc>
          <w:tcPr>
            <w:tcW w:w="1470" w:type="dxa"/>
            <w:gridSpan w:val="2"/>
            <w:tcBorders>
              <w:top w:val="single" w:sz="6" w:space="0" w:color="auto"/>
              <w:left w:val="single" w:sz="6" w:space="0" w:color="auto"/>
              <w:bottom w:val="single" w:sz="6" w:space="0" w:color="auto"/>
              <w:right w:val="single" w:sz="6" w:space="0" w:color="auto"/>
            </w:tcBorders>
          </w:tcPr>
          <w:p w:rsidR="00557FAC" w:rsidRPr="00882136" w:rsidRDefault="00BA23FD" w:rsidP="00882136">
            <w:pPr>
              <w:rPr>
                <w:snapToGrid w:val="0"/>
                <w:color w:val="000000"/>
                <w:sz w:val="20"/>
                <w:szCs w:val="28"/>
              </w:rPr>
            </w:pPr>
            <w:r w:rsidRPr="00882136">
              <w:rPr>
                <w:snapToGrid w:val="0"/>
                <w:color w:val="000000"/>
                <w:sz w:val="20"/>
                <w:szCs w:val="28"/>
              </w:rPr>
              <w:t>1386285</w:t>
            </w:r>
          </w:p>
        </w:tc>
        <w:tc>
          <w:tcPr>
            <w:tcW w:w="1260" w:type="dxa"/>
            <w:gridSpan w:val="2"/>
            <w:tcBorders>
              <w:top w:val="single" w:sz="6" w:space="0" w:color="auto"/>
              <w:left w:val="single" w:sz="6" w:space="0" w:color="auto"/>
              <w:bottom w:val="single" w:sz="6" w:space="0" w:color="auto"/>
              <w:right w:val="single" w:sz="6" w:space="0" w:color="auto"/>
            </w:tcBorders>
          </w:tcPr>
          <w:p w:rsidR="00557FAC" w:rsidRPr="00882136" w:rsidRDefault="00BA23FD" w:rsidP="00882136">
            <w:pPr>
              <w:rPr>
                <w:snapToGrid w:val="0"/>
                <w:color w:val="000000"/>
                <w:sz w:val="20"/>
                <w:szCs w:val="28"/>
              </w:rPr>
            </w:pPr>
            <w:r w:rsidRPr="00882136">
              <w:rPr>
                <w:snapToGrid w:val="0"/>
                <w:color w:val="000000"/>
                <w:sz w:val="20"/>
                <w:szCs w:val="28"/>
              </w:rPr>
              <w:t>550,29</w:t>
            </w:r>
          </w:p>
        </w:tc>
      </w:tr>
      <w:tr w:rsidR="00557FAC" w:rsidRPr="00882136" w:rsidTr="00DA42E5">
        <w:trPr>
          <w:gridBefore w:val="1"/>
          <w:wBefore w:w="66" w:type="dxa"/>
          <w:trHeight w:val="348"/>
        </w:trPr>
        <w:tc>
          <w:tcPr>
            <w:tcW w:w="390" w:type="dxa"/>
            <w:tcBorders>
              <w:top w:val="single" w:sz="6" w:space="0" w:color="auto"/>
              <w:left w:val="single" w:sz="6" w:space="0" w:color="auto"/>
              <w:bottom w:val="single" w:sz="6" w:space="0" w:color="auto"/>
              <w:right w:val="single" w:sz="6" w:space="0" w:color="auto"/>
            </w:tcBorders>
          </w:tcPr>
          <w:p w:rsidR="00557FAC" w:rsidRPr="00882136" w:rsidRDefault="00557FAC" w:rsidP="00882136">
            <w:pPr>
              <w:rPr>
                <w:snapToGrid w:val="0"/>
                <w:color w:val="000000"/>
                <w:sz w:val="20"/>
                <w:szCs w:val="28"/>
              </w:rPr>
            </w:pPr>
            <w:r w:rsidRPr="00882136">
              <w:rPr>
                <w:snapToGrid w:val="0"/>
                <w:color w:val="000000"/>
                <w:sz w:val="20"/>
                <w:szCs w:val="28"/>
              </w:rPr>
              <w:t>6</w:t>
            </w:r>
          </w:p>
        </w:tc>
        <w:tc>
          <w:tcPr>
            <w:tcW w:w="4009" w:type="dxa"/>
            <w:gridSpan w:val="2"/>
            <w:tcBorders>
              <w:top w:val="single" w:sz="6" w:space="0" w:color="auto"/>
              <w:left w:val="single" w:sz="6" w:space="0" w:color="auto"/>
              <w:bottom w:val="single" w:sz="6" w:space="0" w:color="auto"/>
              <w:right w:val="single" w:sz="6" w:space="0" w:color="auto"/>
            </w:tcBorders>
          </w:tcPr>
          <w:p w:rsidR="00557FAC" w:rsidRPr="00882136" w:rsidRDefault="00557FAC" w:rsidP="00882136">
            <w:pPr>
              <w:rPr>
                <w:snapToGrid w:val="0"/>
                <w:color w:val="000000"/>
                <w:sz w:val="20"/>
                <w:szCs w:val="28"/>
              </w:rPr>
            </w:pPr>
            <w:r w:rsidRPr="00882136">
              <w:rPr>
                <w:snapToGrid w:val="0"/>
                <w:color w:val="000000"/>
                <w:sz w:val="20"/>
                <w:szCs w:val="28"/>
              </w:rPr>
              <w:t>Проценты к получению</w:t>
            </w:r>
          </w:p>
        </w:tc>
        <w:tc>
          <w:tcPr>
            <w:tcW w:w="1361" w:type="dxa"/>
            <w:gridSpan w:val="2"/>
            <w:tcBorders>
              <w:top w:val="single" w:sz="6" w:space="0" w:color="auto"/>
              <w:left w:val="single" w:sz="6" w:space="0" w:color="auto"/>
              <w:bottom w:val="single" w:sz="6" w:space="0" w:color="auto"/>
              <w:right w:val="single" w:sz="6" w:space="0" w:color="auto"/>
            </w:tcBorders>
          </w:tcPr>
          <w:p w:rsidR="00557FAC" w:rsidRPr="00882136" w:rsidRDefault="00557FAC" w:rsidP="00882136">
            <w:pPr>
              <w:rPr>
                <w:snapToGrid w:val="0"/>
                <w:color w:val="000000"/>
                <w:sz w:val="20"/>
                <w:szCs w:val="28"/>
              </w:rPr>
            </w:pPr>
            <w:r w:rsidRPr="00882136">
              <w:rPr>
                <w:snapToGrid w:val="0"/>
                <w:color w:val="000000"/>
                <w:sz w:val="20"/>
                <w:szCs w:val="28"/>
              </w:rPr>
              <w:t>0</w:t>
            </w:r>
          </w:p>
        </w:tc>
        <w:tc>
          <w:tcPr>
            <w:tcW w:w="1410" w:type="dxa"/>
            <w:gridSpan w:val="2"/>
            <w:tcBorders>
              <w:top w:val="single" w:sz="6" w:space="0" w:color="auto"/>
              <w:left w:val="single" w:sz="6" w:space="0" w:color="auto"/>
              <w:bottom w:val="single" w:sz="6" w:space="0" w:color="auto"/>
              <w:right w:val="single" w:sz="6" w:space="0" w:color="auto"/>
            </w:tcBorders>
          </w:tcPr>
          <w:p w:rsidR="00557FAC" w:rsidRPr="00882136" w:rsidRDefault="00557FAC" w:rsidP="00882136">
            <w:pPr>
              <w:rPr>
                <w:snapToGrid w:val="0"/>
                <w:color w:val="000000"/>
                <w:sz w:val="20"/>
                <w:szCs w:val="28"/>
              </w:rPr>
            </w:pPr>
            <w:r w:rsidRPr="00882136">
              <w:rPr>
                <w:snapToGrid w:val="0"/>
                <w:color w:val="000000"/>
                <w:sz w:val="20"/>
                <w:szCs w:val="28"/>
              </w:rPr>
              <w:t>0</w:t>
            </w:r>
          </w:p>
        </w:tc>
        <w:tc>
          <w:tcPr>
            <w:tcW w:w="1470" w:type="dxa"/>
            <w:gridSpan w:val="2"/>
            <w:tcBorders>
              <w:top w:val="single" w:sz="6" w:space="0" w:color="auto"/>
              <w:left w:val="single" w:sz="6" w:space="0" w:color="auto"/>
              <w:bottom w:val="single" w:sz="6" w:space="0" w:color="auto"/>
              <w:right w:val="single" w:sz="6" w:space="0" w:color="auto"/>
            </w:tcBorders>
          </w:tcPr>
          <w:p w:rsidR="00557FAC" w:rsidRPr="00882136" w:rsidRDefault="00557FAC" w:rsidP="00882136">
            <w:pPr>
              <w:rPr>
                <w:snapToGrid w:val="0"/>
                <w:color w:val="000000"/>
                <w:sz w:val="20"/>
                <w:szCs w:val="28"/>
              </w:rPr>
            </w:pPr>
            <w:r w:rsidRPr="00882136">
              <w:rPr>
                <w:snapToGrid w:val="0"/>
                <w:color w:val="000000"/>
                <w:sz w:val="20"/>
                <w:szCs w:val="28"/>
              </w:rPr>
              <w:t>0</w:t>
            </w:r>
          </w:p>
        </w:tc>
        <w:tc>
          <w:tcPr>
            <w:tcW w:w="1260" w:type="dxa"/>
            <w:gridSpan w:val="2"/>
            <w:tcBorders>
              <w:top w:val="single" w:sz="6" w:space="0" w:color="auto"/>
              <w:left w:val="single" w:sz="6" w:space="0" w:color="auto"/>
              <w:bottom w:val="single" w:sz="6" w:space="0" w:color="auto"/>
              <w:right w:val="single" w:sz="6" w:space="0" w:color="auto"/>
            </w:tcBorders>
          </w:tcPr>
          <w:p w:rsidR="00557FAC" w:rsidRPr="00882136" w:rsidRDefault="00BA23FD" w:rsidP="00882136">
            <w:pPr>
              <w:rPr>
                <w:snapToGrid w:val="0"/>
                <w:color w:val="000000"/>
                <w:sz w:val="20"/>
                <w:szCs w:val="28"/>
              </w:rPr>
            </w:pPr>
            <w:r w:rsidRPr="00882136">
              <w:rPr>
                <w:snapToGrid w:val="0"/>
                <w:color w:val="000000"/>
                <w:sz w:val="20"/>
                <w:szCs w:val="28"/>
              </w:rPr>
              <w:t>0</w:t>
            </w:r>
          </w:p>
        </w:tc>
      </w:tr>
      <w:tr w:rsidR="00557FAC" w:rsidRPr="00882136" w:rsidTr="00DA42E5">
        <w:trPr>
          <w:gridBefore w:val="1"/>
          <w:wBefore w:w="66" w:type="dxa"/>
          <w:trHeight w:val="348"/>
        </w:trPr>
        <w:tc>
          <w:tcPr>
            <w:tcW w:w="390" w:type="dxa"/>
            <w:tcBorders>
              <w:top w:val="single" w:sz="6" w:space="0" w:color="auto"/>
              <w:left w:val="single" w:sz="6" w:space="0" w:color="auto"/>
              <w:bottom w:val="single" w:sz="6" w:space="0" w:color="auto"/>
              <w:right w:val="single" w:sz="6" w:space="0" w:color="auto"/>
            </w:tcBorders>
          </w:tcPr>
          <w:p w:rsidR="00557FAC" w:rsidRPr="00882136" w:rsidRDefault="00557FAC" w:rsidP="00882136">
            <w:pPr>
              <w:rPr>
                <w:snapToGrid w:val="0"/>
                <w:color w:val="000000"/>
                <w:sz w:val="20"/>
                <w:szCs w:val="28"/>
              </w:rPr>
            </w:pPr>
            <w:r w:rsidRPr="00882136">
              <w:rPr>
                <w:snapToGrid w:val="0"/>
                <w:color w:val="000000"/>
                <w:sz w:val="20"/>
                <w:szCs w:val="28"/>
              </w:rPr>
              <w:t>7</w:t>
            </w:r>
          </w:p>
        </w:tc>
        <w:tc>
          <w:tcPr>
            <w:tcW w:w="4009" w:type="dxa"/>
            <w:gridSpan w:val="2"/>
            <w:tcBorders>
              <w:top w:val="single" w:sz="6" w:space="0" w:color="auto"/>
              <w:left w:val="single" w:sz="6" w:space="0" w:color="auto"/>
              <w:bottom w:val="single" w:sz="6" w:space="0" w:color="auto"/>
              <w:right w:val="single" w:sz="6" w:space="0" w:color="auto"/>
            </w:tcBorders>
          </w:tcPr>
          <w:p w:rsidR="00557FAC" w:rsidRPr="00882136" w:rsidRDefault="00557FAC" w:rsidP="00882136">
            <w:pPr>
              <w:rPr>
                <w:snapToGrid w:val="0"/>
                <w:color w:val="000000"/>
                <w:sz w:val="20"/>
                <w:szCs w:val="28"/>
              </w:rPr>
            </w:pPr>
            <w:r w:rsidRPr="00882136">
              <w:rPr>
                <w:snapToGrid w:val="0"/>
                <w:color w:val="000000"/>
                <w:sz w:val="20"/>
                <w:szCs w:val="28"/>
              </w:rPr>
              <w:t>Проценты к уплате</w:t>
            </w:r>
          </w:p>
        </w:tc>
        <w:tc>
          <w:tcPr>
            <w:tcW w:w="1361" w:type="dxa"/>
            <w:gridSpan w:val="2"/>
            <w:tcBorders>
              <w:top w:val="single" w:sz="6" w:space="0" w:color="auto"/>
              <w:left w:val="single" w:sz="6" w:space="0" w:color="auto"/>
              <w:bottom w:val="single" w:sz="6" w:space="0" w:color="auto"/>
              <w:right w:val="single" w:sz="6" w:space="0" w:color="auto"/>
            </w:tcBorders>
          </w:tcPr>
          <w:p w:rsidR="00557FAC" w:rsidRPr="00882136" w:rsidRDefault="00557FAC" w:rsidP="00882136">
            <w:pPr>
              <w:rPr>
                <w:snapToGrid w:val="0"/>
                <w:color w:val="000000"/>
                <w:sz w:val="20"/>
                <w:szCs w:val="28"/>
              </w:rPr>
            </w:pPr>
            <w:r w:rsidRPr="00882136">
              <w:rPr>
                <w:snapToGrid w:val="0"/>
                <w:color w:val="000000"/>
                <w:sz w:val="20"/>
                <w:szCs w:val="28"/>
              </w:rPr>
              <w:t>0</w:t>
            </w:r>
          </w:p>
        </w:tc>
        <w:tc>
          <w:tcPr>
            <w:tcW w:w="1410" w:type="dxa"/>
            <w:gridSpan w:val="2"/>
            <w:tcBorders>
              <w:top w:val="single" w:sz="6" w:space="0" w:color="auto"/>
              <w:left w:val="single" w:sz="6" w:space="0" w:color="auto"/>
              <w:bottom w:val="single" w:sz="6" w:space="0" w:color="auto"/>
              <w:right w:val="single" w:sz="6" w:space="0" w:color="auto"/>
            </w:tcBorders>
          </w:tcPr>
          <w:p w:rsidR="00557FAC" w:rsidRPr="00882136" w:rsidRDefault="00BA23FD" w:rsidP="00882136">
            <w:pPr>
              <w:rPr>
                <w:snapToGrid w:val="0"/>
                <w:color w:val="000000"/>
                <w:sz w:val="20"/>
                <w:szCs w:val="28"/>
              </w:rPr>
            </w:pPr>
            <w:r w:rsidRPr="00882136">
              <w:rPr>
                <w:snapToGrid w:val="0"/>
                <w:color w:val="000000"/>
                <w:sz w:val="20"/>
                <w:szCs w:val="28"/>
              </w:rPr>
              <w:t>3914</w:t>
            </w:r>
          </w:p>
        </w:tc>
        <w:tc>
          <w:tcPr>
            <w:tcW w:w="1470" w:type="dxa"/>
            <w:gridSpan w:val="2"/>
            <w:tcBorders>
              <w:top w:val="single" w:sz="6" w:space="0" w:color="auto"/>
              <w:left w:val="single" w:sz="6" w:space="0" w:color="auto"/>
              <w:bottom w:val="single" w:sz="6" w:space="0" w:color="auto"/>
              <w:right w:val="single" w:sz="6" w:space="0" w:color="auto"/>
            </w:tcBorders>
          </w:tcPr>
          <w:p w:rsidR="00557FAC" w:rsidRPr="00882136" w:rsidRDefault="00BA23FD" w:rsidP="00882136">
            <w:pPr>
              <w:rPr>
                <w:snapToGrid w:val="0"/>
                <w:color w:val="000000"/>
                <w:sz w:val="20"/>
                <w:szCs w:val="28"/>
              </w:rPr>
            </w:pPr>
            <w:r w:rsidRPr="00882136">
              <w:rPr>
                <w:snapToGrid w:val="0"/>
                <w:color w:val="000000"/>
                <w:sz w:val="20"/>
                <w:szCs w:val="28"/>
              </w:rPr>
              <w:t>3914</w:t>
            </w:r>
          </w:p>
        </w:tc>
        <w:tc>
          <w:tcPr>
            <w:tcW w:w="1260" w:type="dxa"/>
            <w:gridSpan w:val="2"/>
            <w:tcBorders>
              <w:top w:val="single" w:sz="6" w:space="0" w:color="auto"/>
              <w:left w:val="single" w:sz="6" w:space="0" w:color="auto"/>
              <w:bottom w:val="single" w:sz="6" w:space="0" w:color="auto"/>
              <w:right w:val="single" w:sz="6" w:space="0" w:color="auto"/>
            </w:tcBorders>
          </w:tcPr>
          <w:p w:rsidR="00557FAC" w:rsidRPr="00882136" w:rsidRDefault="00BA23FD" w:rsidP="00882136">
            <w:pPr>
              <w:rPr>
                <w:snapToGrid w:val="0"/>
                <w:color w:val="000000"/>
                <w:sz w:val="20"/>
                <w:szCs w:val="28"/>
              </w:rPr>
            </w:pPr>
            <w:r w:rsidRPr="00882136">
              <w:rPr>
                <w:snapToGrid w:val="0"/>
                <w:color w:val="000000"/>
                <w:sz w:val="20"/>
                <w:szCs w:val="28"/>
              </w:rPr>
              <w:t>0</w:t>
            </w:r>
          </w:p>
        </w:tc>
      </w:tr>
      <w:tr w:rsidR="00557FAC" w:rsidRPr="00882136" w:rsidTr="00DA42E5">
        <w:trPr>
          <w:gridBefore w:val="1"/>
          <w:wBefore w:w="66" w:type="dxa"/>
          <w:trHeight w:val="348"/>
        </w:trPr>
        <w:tc>
          <w:tcPr>
            <w:tcW w:w="390" w:type="dxa"/>
            <w:tcBorders>
              <w:top w:val="single" w:sz="6" w:space="0" w:color="auto"/>
              <w:left w:val="single" w:sz="6" w:space="0" w:color="auto"/>
              <w:bottom w:val="single" w:sz="6" w:space="0" w:color="auto"/>
              <w:right w:val="single" w:sz="6" w:space="0" w:color="auto"/>
            </w:tcBorders>
          </w:tcPr>
          <w:p w:rsidR="00557FAC" w:rsidRPr="00882136" w:rsidRDefault="00557FAC" w:rsidP="00882136">
            <w:pPr>
              <w:rPr>
                <w:snapToGrid w:val="0"/>
                <w:color w:val="000000"/>
                <w:sz w:val="20"/>
                <w:szCs w:val="28"/>
              </w:rPr>
            </w:pPr>
            <w:r w:rsidRPr="00882136">
              <w:rPr>
                <w:snapToGrid w:val="0"/>
                <w:color w:val="000000"/>
                <w:sz w:val="20"/>
                <w:szCs w:val="28"/>
              </w:rPr>
              <w:t>8</w:t>
            </w:r>
          </w:p>
        </w:tc>
        <w:tc>
          <w:tcPr>
            <w:tcW w:w="4009" w:type="dxa"/>
            <w:gridSpan w:val="2"/>
            <w:tcBorders>
              <w:top w:val="single" w:sz="6" w:space="0" w:color="auto"/>
              <w:left w:val="single" w:sz="6" w:space="0" w:color="auto"/>
              <w:bottom w:val="single" w:sz="6" w:space="0" w:color="auto"/>
              <w:right w:val="single" w:sz="6" w:space="0" w:color="auto"/>
            </w:tcBorders>
          </w:tcPr>
          <w:p w:rsidR="00557FAC" w:rsidRPr="00882136" w:rsidRDefault="00557FAC" w:rsidP="00882136">
            <w:pPr>
              <w:rPr>
                <w:snapToGrid w:val="0"/>
                <w:color w:val="000000"/>
                <w:sz w:val="20"/>
                <w:szCs w:val="28"/>
              </w:rPr>
            </w:pPr>
            <w:r w:rsidRPr="00882136">
              <w:rPr>
                <w:snapToGrid w:val="0"/>
                <w:color w:val="000000"/>
                <w:sz w:val="20"/>
                <w:szCs w:val="28"/>
              </w:rPr>
              <w:t>Доходы от участия в др. организациях</w:t>
            </w:r>
          </w:p>
        </w:tc>
        <w:tc>
          <w:tcPr>
            <w:tcW w:w="1361" w:type="dxa"/>
            <w:gridSpan w:val="2"/>
            <w:tcBorders>
              <w:top w:val="single" w:sz="6" w:space="0" w:color="auto"/>
              <w:left w:val="single" w:sz="6" w:space="0" w:color="auto"/>
              <w:bottom w:val="single" w:sz="6" w:space="0" w:color="auto"/>
              <w:right w:val="single" w:sz="6" w:space="0" w:color="auto"/>
            </w:tcBorders>
          </w:tcPr>
          <w:p w:rsidR="00557FAC" w:rsidRPr="00882136" w:rsidRDefault="00557FAC" w:rsidP="00882136">
            <w:pPr>
              <w:rPr>
                <w:snapToGrid w:val="0"/>
                <w:color w:val="000000"/>
                <w:sz w:val="20"/>
                <w:szCs w:val="28"/>
              </w:rPr>
            </w:pPr>
            <w:r w:rsidRPr="00882136">
              <w:rPr>
                <w:snapToGrid w:val="0"/>
                <w:color w:val="000000"/>
                <w:sz w:val="20"/>
                <w:szCs w:val="28"/>
              </w:rPr>
              <w:t>0</w:t>
            </w:r>
          </w:p>
        </w:tc>
        <w:tc>
          <w:tcPr>
            <w:tcW w:w="1410" w:type="dxa"/>
            <w:gridSpan w:val="2"/>
            <w:tcBorders>
              <w:top w:val="single" w:sz="6" w:space="0" w:color="auto"/>
              <w:left w:val="single" w:sz="6" w:space="0" w:color="auto"/>
              <w:bottom w:val="single" w:sz="6" w:space="0" w:color="auto"/>
              <w:right w:val="single" w:sz="6" w:space="0" w:color="auto"/>
            </w:tcBorders>
          </w:tcPr>
          <w:p w:rsidR="00557FAC" w:rsidRPr="00882136" w:rsidRDefault="00557FAC" w:rsidP="00882136">
            <w:pPr>
              <w:rPr>
                <w:snapToGrid w:val="0"/>
                <w:color w:val="000000"/>
                <w:sz w:val="20"/>
                <w:szCs w:val="28"/>
              </w:rPr>
            </w:pPr>
            <w:r w:rsidRPr="00882136">
              <w:rPr>
                <w:snapToGrid w:val="0"/>
                <w:color w:val="000000"/>
                <w:sz w:val="20"/>
                <w:szCs w:val="28"/>
              </w:rPr>
              <w:t>0</w:t>
            </w:r>
          </w:p>
        </w:tc>
        <w:tc>
          <w:tcPr>
            <w:tcW w:w="1470" w:type="dxa"/>
            <w:gridSpan w:val="2"/>
            <w:tcBorders>
              <w:top w:val="single" w:sz="6" w:space="0" w:color="auto"/>
              <w:left w:val="single" w:sz="6" w:space="0" w:color="auto"/>
              <w:bottom w:val="single" w:sz="6" w:space="0" w:color="auto"/>
              <w:right w:val="single" w:sz="6" w:space="0" w:color="auto"/>
            </w:tcBorders>
          </w:tcPr>
          <w:p w:rsidR="00557FAC" w:rsidRPr="00882136" w:rsidRDefault="00557FAC" w:rsidP="00882136">
            <w:pPr>
              <w:rPr>
                <w:snapToGrid w:val="0"/>
                <w:color w:val="000000"/>
                <w:sz w:val="20"/>
                <w:szCs w:val="28"/>
              </w:rPr>
            </w:pPr>
            <w:r w:rsidRPr="00882136">
              <w:rPr>
                <w:snapToGrid w:val="0"/>
                <w:color w:val="000000"/>
                <w:sz w:val="20"/>
                <w:szCs w:val="28"/>
              </w:rPr>
              <w:t>0</w:t>
            </w:r>
          </w:p>
        </w:tc>
        <w:tc>
          <w:tcPr>
            <w:tcW w:w="1260" w:type="dxa"/>
            <w:gridSpan w:val="2"/>
            <w:tcBorders>
              <w:top w:val="single" w:sz="6" w:space="0" w:color="auto"/>
              <w:left w:val="single" w:sz="6" w:space="0" w:color="auto"/>
              <w:bottom w:val="single" w:sz="6" w:space="0" w:color="auto"/>
              <w:right w:val="single" w:sz="6" w:space="0" w:color="auto"/>
            </w:tcBorders>
          </w:tcPr>
          <w:p w:rsidR="00557FAC" w:rsidRPr="00882136" w:rsidRDefault="00BA23FD" w:rsidP="00882136">
            <w:pPr>
              <w:rPr>
                <w:snapToGrid w:val="0"/>
                <w:color w:val="000000"/>
                <w:sz w:val="20"/>
                <w:szCs w:val="28"/>
              </w:rPr>
            </w:pPr>
            <w:r w:rsidRPr="00882136">
              <w:rPr>
                <w:snapToGrid w:val="0"/>
                <w:color w:val="000000"/>
                <w:sz w:val="20"/>
                <w:szCs w:val="28"/>
              </w:rPr>
              <w:t>0</w:t>
            </w:r>
          </w:p>
        </w:tc>
      </w:tr>
      <w:tr w:rsidR="00557FAC" w:rsidRPr="00882136" w:rsidTr="00DA42E5">
        <w:trPr>
          <w:gridBefore w:val="1"/>
          <w:wBefore w:w="66" w:type="dxa"/>
          <w:trHeight w:val="348"/>
        </w:trPr>
        <w:tc>
          <w:tcPr>
            <w:tcW w:w="390" w:type="dxa"/>
            <w:tcBorders>
              <w:top w:val="single" w:sz="6" w:space="0" w:color="auto"/>
              <w:left w:val="single" w:sz="6" w:space="0" w:color="auto"/>
              <w:bottom w:val="single" w:sz="6" w:space="0" w:color="auto"/>
              <w:right w:val="single" w:sz="6" w:space="0" w:color="auto"/>
            </w:tcBorders>
          </w:tcPr>
          <w:p w:rsidR="00557FAC" w:rsidRPr="00882136" w:rsidRDefault="00557FAC" w:rsidP="00882136">
            <w:pPr>
              <w:rPr>
                <w:snapToGrid w:val="0"/>
                <w:color w:val="000000"/>
                <w:sz w:val="20"/>
                <w:szCs w:val="28"/>
              </w:rPr>
            </w:pPr>
            <w:r w:rsidRPr="00882136">
              <w:rPr>
                <w:snapToGrid w:val="0"/>
                <w:color w:val="000000"/>
                <w:sz w:val="20"/>
                <w:szCs w:val="28"/>
              </w:rPr>
              <w:t>9</w:t>
            </w:r>
          </w:p>
        </w:tc>
        <w:tc>
          <w:tcPr>
            <w:tcW w:w="4009" w:type="dxa"/>
            <w:gridSpan w:val="2"/>
            <w:tcBorders>
              <w:top w:val="single" w:sz="6" w:space="0" w:color="auto"/>
              <w:left w:val="single" w:sz="6" w:space="0" w:color="auto"/>
              <w:bottom w:val="single" w:sz="6" w:space="0" w:color="auto"/>
              <w:right w:val="single" w:sz="6" w:space="0" w:color="auto"/>
            </w:tcBorders>
          </w:tcPr>
          <w:p w:rsidR="00557FAC" w:rsidRPr="00882136" w:rsidRDefault="00557FAC" w:rsidP="00882136">
            <w:pPr>
              <w:rPr>
                <w:snapToGrid w:val="0"/>
                <w:color w:val="000000"/>
                <w:sz w:val="20"/>
                <w:szCs w:val="28"/>
              </w:rPr>
            </w:pPr>
            <w:r w:rsidRPr="00882136">
              <w:rPr>
                <w:snapToGrid w:val="0"/>
                <w:color w:val="000000"/>
                <w:sz w:val="20"/>
                <w:szCs w:val="28"/>
              </w:rPr>
              <w:t>Прочие операционные доходы</w:t>
            </w:r>
          </w:p>
        </w:tc>
        <w:tc>
          <w:tcPr>
            <w:tcW w:w="1361" w:type="dxa"/>
            <w:gridSpan w:val="2"/>
            <w:tcBorders>
              <w:top w:val="single" w:sz="6" w:space="0" w:color="auto"/>
              <w:left w:val="single" w:sz="6" w:space="0" w:color="auto"/>
              <w:bottom w:val="single" w:sz="6" w:space="0" w:color="auto"/>
              <w:right w:val="single" w:sz="6" w:space="0" w:color="auto"/>
            </w:tcBorders>
          </w:tcPr>
          <w:p w:rsidR="00557FAC" w:rsidRPr="00882136" w:rsidRDefault="00557FAC" w:rsidP="00882136">
            <w:pPr>
              <w:rPr>
                <w:snapToGrid w:val="0"/>
                <w:color w:val="000000"/>
                <w:sz w:val="20"/>
                <w:szCs w:val="28"/>
              </w:rPr>
            </w:pPr>
            <w:r w:rsidRPr="00882136">
              <w:rPr>
                <w:snapToGrid w:val="0"/>
                <w:color w:val="000000"/>
                <w:sz w:val="20"/>
                <w:szCs w:val="28"/>
              </w:rPr>
              <w:t>0</w:t>
            </w:r>
          </w:p>
        </w:tc>
        <w:tc>
          <w:tcPr>
            <w:tcW w:w="1410" w:type="dxa"/>
            <w:gridSpan w:val="2"/>
            <w:tcBorders>
              <w:top w:val="single" w:sz="6" w:space="0" w:color="auto"/>
              <w:left w:val="single" w:sz="6" w:space="0" w:color="auto"/>
              <w:bottom w:val="single" w:sz="6" w:space="0" w:color="auto"/>
              <w:right w:val="single" w:sz="6" w:space="0" w:color="auto"/>
            </w:tcBorders>
          </w:tcPr>
          <w:p w:rsidR="00557FAC" w:rsidRPr="00882136" w:rsidRDefault="00BA23FD" w:rsidP="00882136">
            <w:pPr>
              <w:rPr>
                <w:snapToGrid w:val="0"/>
                <w:color w:val="000000"/>
                <w:sz w:val="20"/>
                <w:szCs w:val="28"/>
              </w:rPr>
            </w:pPr>
            <w:r w:rsidRPr="00882136">
              <w:rPr>
                <w:snapToGrid w:val="0"/>
                <w:color w:val="000000"/>
                <w:sz w:val="20"/>
                <w:szCs w:val="28"/>
              </w:rPr>
              <w:t>0</w:t>
            </w:r>
          </w:p>
        </w:tc>
        <w:tc>
          <w:tcPr>
            <w:tcW w:w="1470" w:type="dxa"/>
            <w:gridSpan w:val="2"/>
            <w:tcBorders>
              <w:top w:val="single" w:sz="6" w:space="0" w:color="auto"/>
              <w:left w:val="single" w:sz="6" w:space="0" w:color="auto"/>
              <w:bottom w:val="single" w:sz="6" w:space="0" w:color="auto"/>
              <w:right w:val="single" w:sz="6" w:space="0" w:color="auto"/>
            </w:tcBorders>
          </w:tcPr>
          <w:p w:rsidR="00557FAC" w:rsidRPr="00882136" w:rsidRDefault="00BA23FD" w:rsidP="00882136">
            <w:pPr>
              <w:rPr>
                <w:snapToGrid w:val="0"/>
                <w:color w:val="000000"/>
                <w:sz w:val="20"/>
                <w:szCs w:val="28"/>
              </w:rPr>
            </w:pPr>
            <w:r w:rsidRPr="00882136">
              <w:rPr>
                <w:snapToGrid w:val="0"/>
                <w:color w:val="000000"/>
                <w:sz w:val="20"/>
                <w:szCs w:val="28"/>
              </w:rPr>
              <w:t>0</w:t>
            </w:r>
          </w:p>
        </w:tc>
        <w:tc>
          <w:tcPr>
            <w:tcW w:w="1260" w:type="dxa"/>
            <w:gridSpan w:val="2"/>
            <w:tcBorders>
              <w:top w:val="single" w:sz="6" w:space="0" w:color="auto"/>
              <w:left w:val="single" w:sz="6" w:space="0" w:color="auto"/>
              <w:bottom w:val="single" w:sz="6" w:space="0" w:color="auto"/>
              <w:right w:val="single" w:sz="6" w:space="0" w:color="auto"/>
            </w:tcBorders>
          </w:tcPr>
          <w:p w:rsidR="00557FAC" w:rsidRPr="00882136" w:rsidRDefault="00BA23FD" w:rsidP="00882136">
            <w:pPr>
              <w:rPr>
                <w:snapToGrid w:val="0"/>
                <w:color w:val="000000"/>
                <w:sz w:val="20"/>
                <w:szCs w:val="28"/>
              </w:rPr>
            </w:pPr>
            <w:r w:rsidRPr="00882136">
              <w:rPr>
                <w:snapToGrid w:val="0"/>
                <w:color w:val="000000"/>
                <w:sz w:val="20"/>
                <w:szCs w:val="28"/>
              </w:rPr>
              <w:t>0</w:t>
            </w:r>
            <w:r w:rsidR="00557FAC" w:rsidRPr="00882136">
              <w:rPr>
                <w:snapToGrid w:val="0"/>
                <w:color w:val="000000"/>
                <w:sz w:val="20"/>
                <w:szCs w:val="28"/>
              </w:rPr>
              <w:t xml:space="preserve"> </w:t>
            </w:r>
          </w:p>
        </w:tc>
      </w:tr>
      <w:tr w:rsidR="00557FAC" w:rsidRPr="00882136" w:rsidTr="00DA42E5">
        <w:trPr>
          <w:gridBefore w:val="1"/>
          <w:wBefore w:w="66" w:type="dxa"/>
          <w:trHeight w:val="348"/>
        </w:trPr>
        <w:tc>
          <w:tcPr>
            <w:tcW w:w="390" w:type="dxa"/>
            <w:tcBorders>
              <w:top w:val="single" w:sz="6" w:space="0" w:color="auto"/>
              <w:left w:val="single" w:sz="6" w:space="0" w:color="auto"/>
              <w:bottom w:val="single" w:sz="6" w:space="0" w:color="auto"/>
              <w:right w:val="single" w:sz="6" w:space="0" w:color="auto"/>
            </w:tcBorders>
          </w:tcPr>
          <w:p w:rsidR="00557FAC" w:rsidRPr="00882136" w:rsidRDefault="00557FAC" w:rsidP="00882136">
            <w:pPr>
              <w:rPr>
                <w:snapToGrid w:val="0"/>
                <w:color w:val="000000"/>
                <w:sz w:val="20"/>
                <w:szCs w:val="28"/>
              </w:rPr>
            </w:pPr>
            <w:r w:rsidRPr="00882136">
              <w:rPr>
                <w:snapToGrid w:val="0"/>
                <w:color w:val="000000"/>
                <w:sz w:val="20"/>
                <w:szCs w:val="28"/>
              </w:rPr>
              <w:t>10</w:t>
            </w:r>
          </w:p>
        </w:tc>
        <w:tc>
          <w:tcPr>
            <w:tcW w:w="4009" w:type="dxa"/>
            <w:gridSpan w:val="2"/>
            <w:tcBorders>
              <w:top w:val="single" w:sz="6" w:space="0" w:color="auto"/>
              <w:left w:val="single" w:sz="6" w:space="0" w:color="auto"/>
              <w:bottom w:val="single" w:sz="6" w:space="0" w:color="auto"/>
              <w:right w:val="single" w:sz="6" w:space="0" w:color="auto"/>
            </w:tcBorders>
          </w:tcPr>
          <w:p w:rsidR="00557FAC" w:rsidRPr="00882136" w:rsidRDefault="00557FAC" w:rsidP="00882136">
            <w:pPr>
              <w:rPr>
                <w:snapToGrid w:val="0"/>
                <w:color w:val="000000"/>
                <w:sz w:val="20"/>
                <w:szCs w:val="28"/>
              </w:rPr>
            </w:pPr>
            <w:r w:rsidRPr="00882136">
              <w:rPr>
                <w:snapToGrid w:val="0"/>
                <w:color w:val="000000"/>
                <w:sz w:val="20"/>
                <w:szCs w:val="28"/>
              </w:rPr>
              <w:t>Прочие операционные расходы</w:t>
            </w:r>
          </w:p>
        </w:tc>
        <w:tc>
          <w:tcPr>
            <w:tcW w:w="1361" w:type="dxa"/>
            <w:gridSpan w:val="2"/>
            <w:tcBorders>
              <w:top w:val="single" w:sz="6" w:space="0" w:color="auto"/>
              <w:left w:val="single" w:sz="6" w:space="0" w:color="auto"/>
              <w:bottom w:val="single" w:sz="6" w:space="0" w:color="auto"/>
              <w:right w:val="single" w:sz="6" w:space="0" w:color="auto"/>
            </w:tcBorders>
          </w:tcPr>
          <w:p w:rsidR="00557FAC" w:rsidRPr="00882136" w:rsidRDefault="00BA23FD" w:rsidP="00882136">
            <w:pPr>
              <w:rPr>
                <w:snapToGrid w:val="0"/>
                <w:color w:val="000000"/>
                <w:sz w:val="20"/>
                <w:szCs w:val="28"/>
              </w:rPr>
            </w:pPr>
            <w:r w:rsidRPr="00882136">
              <w:rPr>
                <w:snapToGrid w:val="0"/>
                <w:color w:val="000000"/>
                <w:sz w:val="20"/>
                <w:szCs w:val="28"/>
              </w:rPr>
              <w:t>11084</w:t>
            </w:r>
          </w:p>
        </w:tc>
        <w:tc>
          <w:tcPr>
            <w:tcW w:w="1410" w:type="dxa"/>
            <w:gridSpan w:val="2"/>
            <w:tcBorders>
              <w:top w:val="single" w:sz="6" w:space="0" w:color="auto"/>
              <w:left w:val="single" w:sz="6" w:space="0" w:color="auto"/>
              <w:bottom w:val="single" w:sz="6" w:space="0" w:color="auto"/>
              <w:right w:val="single" w:sz="6" w:space="0" w:color="auto"/>
            </w:tcBorders>
          </w:tcPr>
          <w:p w:rsidR="00557FAC" w:rsidRPr="00882136" w:rsidRDefault="00BA23FD" w:rsidP="00882136">
            <w:pPr>
              <w:rPr>
                <w:snapToGrid w:val="0"/>
                <w:color w:val="000000"/>
                <w:sz w:val="20"/>
                <w:szCs w:val="28"/>
              </w:rPr>
            </w:pPr>
            <w:r w:rsidRPr="00882136">
              <w:rPr>
                <w:snapToGrid w:val="0"/>
                <w:color w:val="000000"/>
                <w:sz w:val="20"/>
                <w:szCs w:val="28"/>
              </w:rPr>
              <w:t>55587</w:t>
            </w:r>
          </w:p>
        </w:tc>
        <w:tc>
          <w:tcPr>
            <w:tcW w:w="1470" w:type="dxa"/>
            <w:gridSpan w:val="2"/>
            <w:tcBorders>
              <w:top w:val="single" w:sz="6" w:space="0" w:color="auto"/>
              <w:left w:val="single" w:sz="6" w:space="0" w:color="auto"/>
              <w:bottom w:val="single" w:sz="6" w:space="0" w:color="auto"/>
              <w:right w:val="single" w:sz="6" w:space="0" w:color="auto"/>
            </w:tcBorders>
          </w:tcPr>
          <w:p w:rsidR="00557FAC" w:rsidRPr="00882136" w:rsidRDefault="00BA23FD" w:rsidP="00882136">
            <w:pPr>
              <w:rPr>
                <w:snapToGrid w:val="0"/>
                <w:color w:val="000000"/>
                <w:sz w:val="20"/>
                <w:szCs w:val="28"/>
              </w:rPr>
            </w:pPr>
            <w:r w:rsidRPr="00882136">
              <w:rPr>
                <w:snapToGrid w:val="0"/>
                <w:color w:val="000000"/>
                <w:sz w:val="20"/>
                <w:szCs w:val="28"/>
              </w:rPr>
              <w:t>44503</w:t>
            </w:r>
          </w:p>
        </w:tc>
        <w:tc>
          <w:tcPr>
            <w:tcW w:w="1260" w:type="dxa"/>
            <w:gridSpan w:val="2"/>
            <w:tcBorders>
              <w:top w:val="single" w:sz="6" w:space="0" w:color="auto"/>
              <w:left w:val="single" w:sz="6" w:space="0" w:color="auto"/>
              <w:bottom w:val="single" w:sz="6" w:space="0" w:color="auto"/>
              <w:right w:val="single" w:sz="6" w:space="0" w:color="auto"/>
            </w:tcBorders>
          </w:tcPr>
          <w:p w:rsidR="00557FAC" w:rsidRPr="00882136" w:rsidRDefault="00BA23FD" w:rsidP="00882136">
            <w:pPr>
              <w:rPr>
                <w:snapToGrid w:val="0"/>
                <w:color w:val="000000"/>
                <w:sz w:val="20"/>
                <w:szCs w:val="28"/>
              </w:rPr>
            </w:pPr>
            <w:r w:rsidRPr="00882136">
              <w:rPr>
                <w:snapToGrid w:val="0"/>
                <w:color w:val="000000"/>
                <w:sz w:val="20"/>
                <w:szCs w:val="28"/>
              </w:rPr>
              <w:t>501,5</w:t>
            </w:r>
            <w:r w:rsidR="00557FAC" w:rsidRPr="00882136">
              <w:rPr>
                <w:snapToGrid w:val="0"/>
                <w:color w:val="000000"/>
                <w:sz w:val="20"/>
                <w:szCs w:val="28"/>
              </w:rPr>
              <w:t xml:space="preserve"> </w:t>
            </w:r>
          </w:p>
        </w:tc>
      </w:tr>
      <w:tr w:rsidR="00557FAC" w:rsidRPr="00882136" w:rsidTr="00DA42E5">
        <w:trPr>
          <w:gridBefore w:val="1"/>
          <w:wBefore w:w="66" w:type="dxa"/>
          <w:trHeight w:val="552"/>
        </w:trPr>
        <w:tc>
          <w:tcPr>
            <w:tcW w:w="390" w:type="dxa"/>
            <w:tcBorders>
              <w:top w:val="single" w:sz="6" w:space="0" w:color="auto"/>
              <w:left w:val="single" w:sz="6" w:space="0" w:color="auto"/>
              <w:bottom w:val="single" w:sz="6" w:space="0" w:color="auto"/>
              <w:right w:val="single" w:sz="6" w:space="0" w:color="auto"/>
            </w:tcBorders>
          </w:tcPr>
          <w:p w:rsidR="00557FAC" w:rsidRPr="00882136" w:rsidRDefault="00557FAC" w:rsidP="00882136">
            <w:pPr>
              <w:rPr>
                <w:snapToGrid w:val="0"/>
                <w:color w:val="000000"/>
                <w:sz w:val="20"/>
                <w:szCs w:val="28"/>
              </w:rPr>
            </w:pPr>
            <w:r w:rsidRPr="00882136">
              <w:rPr>
                <w:snapToGrid w:val="0"/>
                <w:color w:val="000000"/>
                <w:sz w:val="20"/>
                <w:szCs w:val="28"/>
              </w:rPr>
              <w:t>11</w:t>
            </w:r>
          </w:p>
        </w:tc>
        <w:tc>
          <w:tcPr>
            <w:tcW w:w="4009" w:type="dxa"/>
            <w:gridSpan w:val="2"/>
            <w:tcBorders>
              <w:top w:val="single" w:sz="6" w:space="0" w:color="auto"/>
              <w:left w:val="single" w:sz="6" w:space="0" w:color="auto"/>
              <w:bottom w:val="single" w:sz="6" w:space="0" w:color="auto"/>
              <w:right w:val="single" w:sz="6" w:space="0" w:color="auto"/>
            </w:tcBorders>
          </w:tcPr>
          <w:p w:rsidR="00557FAC" w:rsidRPr="00882136" w:rsidRDefault="00557FAC" w:rsidP="00882136">
            <w:pPr>
              <w:rPr>
                <w:snapToGrid w:val="0"/>
                <w:color w:val="000000"/>
                <w:sz w:val="20"/>
                <w:szCs w:val="28"/>
              </w:rPr>
            </w:pPr>
            <w:r w:rsidRPr="00882136">
              <w:rPr>
                <w:snapToGrid w:val="0"/>
                <w:color w:val="000000"/>
                <w:sz w:val="20"/>
                <w:szCs w:val="28"/>
              </w:rPr>
              <w:t>Прибыль от финансово-хозяйственной деятельности (5+6-7+8+9-10)</w:t>
            </w:r>
          </w:p>
        </w:tc>
        <w:tc>
          <w:tcPr>
            <w:tcW w:w="1361" w:type="dxa"/>
            <w:gridSpan w:val="2"/>
            <w:tcBorders>
              <w:top w:val="single" w:sz="6" w:space="0" w:color="auto"/>
              <w:left w:val="single" w:sz="6" w:space="0" w:color="auto"/>
              <w:bottom w:val="single" w:sz="6" w:space="0" w:color="auto"/>
              <w:right w:val="single" w:sz="6" w:space="0" w:color="auto"/>
            </w:tcBorders>
          </w:tcPr>
          <w:p w:rsidR="00557FAC" w:rsidRPr="00882136" w:rsidRDefault="00BA23FD" w:rsidP="00882136">
            <w:pPr>
              <w:rPr>
                <w:snapToGrid w:val="0"/>
                <w:color w:val="000000"/>
                <w:sz w:val="20"/>
                <w:szCs w:val="28"/>
              </w:rPr>
            </w:pPr>
            <w:r w:rsidRPr="00882136">
              <w:rPr>
                <w:snapToGrid w:val="0"/>
                <w:color w:val="000000"/>
                <w:sz w:val="20"/>
                <w:szCs w:val="28"/>
              </w:rPr>
              <w:t>296780</w:t>
            </w:r>
          </w:p>
        </w:tc>
        <w:tc>
          <w:tcPr>
            <w:tcW w:w="1410" w:type="dxa"/>
            <w:gridSpan w:val="2"/>
            <w:tcBorders>
              <w:top w:val="single" w:sz="6" w:space="0" w:color="auto"/>
              <w:left w:val="single" w:sz="6" w:space="0" w:color="auto"/>
              <w:bottom w:val="single" w:sz="6" w:space="0" w:color="auto"/>
              <w:right w:val="single" w:sz="6" w:space="0" w:color="auto"/>
            </w:tcBorders>
          </w:tcPr>
          <w:p w:rsidR="00557FAC" w:rsidRPr="00882136" w:rsidRDefault="00BA23FD" w:rsidP="00882136">
            <w:pPr>
              <w:rPr>
                <w:snapToGrid w:val="0"/>
                <w:color w:val="000000"/>
                <w:sz w:val="20"/>
                <w:szCs w:val="28"/>
              </w:rPr>
            </w:pPr>
            <w:r w:rsidRPr="00882136">
              <w:rPr>
                <w:snapToGrid w:val="0"/>
                <w:color w:val="000000"/>
                <w:sz w:val="20"/>
                <w:szCs w:val="28"/>
              </w:rPr>
              <w:t>1634648</w:t>
            </w:r>
          </w:p>
        </w:tc>
        <w:tc>
          <w:tcPr>
            <w:tcW w:w="1470" w:type="dxa"/>
            <w:gridSpan w:val="2"/>
            <w:tcBorders>
              <w:top w:val="single" w:sz="6" w:space="0" w:color="auto"/>
              <w:left w:val="single" w:sz="6" w:space="0" w:color="auto"/>
              <w:bottom w:val="single" w:sz="6" w:space="0" w:color="auto"/>
              <w:right w:val="single" w:sz="6" w:space="0" w:color="auto"/>
            </w:tcBorders>
          </w:tcPr>
          <w:p w:rsidR="00557FAC" w:rsidRPr="00882136" w:rsidRDefault="00BA23FD" w:rsidP="00882136">
            <w:pPr>
              <w:rPr>
                <w:snapToGrid w:val="0"/>
                <w:color w:val="000000"/>
                <w:sz w:val="20"/>
                <w:szCs w:val="28"/>
              </w:rPr>
            </w:pPr>
            <w:r w:rsidRPr="00882136">
              <w:rPr>
                <w:snapToGrid w:val="0"/>
                <w:color w:val="000000"/>
                <w:sz w:val="20"/>
                <w:szCs w:val="28"/>
              </w:rPr>
              <w:t>1337868</w:t>
            </w:r>
          </w:p>
        </w:tc>
        <w:tc>
          <w:tcPr>
            <w:tcW w:w="1260" w:type="dxa"/>
            <w:gridSpan w:val="2"/>
            <w:tcBorders>
              <w:top w:val="single" w:sz="6" w:space="0" w:color="auto"/>
              <w:left w:val="single" w:sz="6" w:space="0" w:color="auto"/>
              <w:bottom w:val="single" w:sz="6" w:space="0" w:color="auto"/>
              <w:right w:val="single" w:sz="6" w:space="0" w:color="auto"/>
            </w:tcBorders>
          </w:tcPr>
          <w:p w:rsidR="00557FAC" w:rsidRPr="00882136" w:rsidRDefault="00BA23FD" w:rsidP="00882136">
            <w:pPr>
              <w:rPr>
                <w:snapToGrid w:val="0"/>
                <w:color w:val="000000"/>
                <w:sz w:val="20"/>
                <w:szCs w:val="28"/>
              </w:rPr>
            </w:pPr>
            <w:r w:rsidRPr="00882136">
              <w:rPr>
                <w:snapToGrid w:val="0"/>
                <w:color w:val="000000"/>
                <w:sz w:val="20"/>
                <w:szCs w:val="28"/>
              </w:rPr>
              <w:t>550,79</w:t>
            </w:r>
            <w:r w:rsidR="00557FAC" w:rsidRPr="00882136">
              <w:rPr>
                <w:snapToGrid w:val="0"/>
                <w:color w:val="000000"/>
                <w:sz w:val="20"/>
                <w:szCs w:val="28"/>
              </w:rPr>
              <w:t xml:space="preserve"> </w:t>
            </w:r>
          </w:p>
        </w:tc>
      </w:tr>
      <w:tr w:rsidR="00557FAC" w:rsidRPr="00882136" w:rsidTr="00DA42E5">
        <w:trPr>
          <w:gridBefore w:val="1"/>
          <w:wBefore w:w="66" w:type="dxa"/>
          <w:trHeight w:val="348"/>
        </w:trPr>
        <w:tc>
          <w:tcPr>
            <w:tcW w:w="390" w:type="dxa"/>
            <w:tcBorders>
              <w:top w:val="single" w:sz="6" w:space="0" w:color="auto"/>
              <w:left w:val="single" w:sz="6" w:space="0" w:color="auto"/>
              <w:bottom w:val="single" w:sz="6" w:space="0" w:color="auto"/>
              <w:right w:val="single" w:sz="6" w:space="0" w:color="auto"/>
            </w:tcBorders>
          </w:tcPr>
          <w:p w:rsidR="00557FAC" w:rsidRPr="00882136" w:rsidRDefault="00557FAC" w:rsidP="00882136">
            <w:pPr>
              <w:rPr>
                <w:snapToGrid w:val="0"/>
                <w:color w:val="000000"/>
                <w:sz w:val="20"/>
                <w:szCs w:val="28"/>
              </w:rPr>
            </w:pPr>
            <w:r w:rsidRPr="00882136">
              <w:rPr>
                <w:snapToGrid w:val="0"/>
                <w:color w:val="000000"/>
                <w:sz w:val="20"/>
                <w:szCs w:val="28"/>
              </w:rPr>
              <w:t>12</w:t>
            </w:r>
          </w:p>
        </w:tc>
        <w:tc>
          <w:tcPr>
            <w:tcW w:w="4009" w:type="dxa"/>
            <w:gridSpan w:val="2"/>
            <w:tcBorders>
              <w:top w:val="single" w:sz="6" w:space="0" w:color="auto"/>
              <w:left w:val="single" w:sz="6" w:space="0" w:color="auto"/>
              <w:bottom w:val="single" w:sz="6" w:space="0" w:color="auto"/>
              <w:right w:val="single" w:sz="6" w:space="0" w:color="auto"/>
            </w:tcBorders>
          </w:tcPr>
          <w:p w:rsidR="00557FAC" w:rsidRPr="00882136" w:rsidRDefault="00557FAC" w:rsidP="00882136">
            <w:pPr>
              <w:rPr>
                <w:snapToGrid w:val="0"/>
                <w:color w:val="000000"/>
                <w:sz w:val="20"/>
                <w:szCs w:val="28"/>
              </w:rPr>
            </w:pPr>
            <w:r w:rsidRPr="00882136">
              <w:rPr>
                <w:snapToGrid w:val="0"/>
                <w:color w:val="000000"/>
                <w:sz w:val="20"/>
                <w:szCs w:val="28"/>
              </w:rPr>
              <w:t>Прочие внереализационные доходы</w:t>
            </w:r>
          </w:p>
        </w:tc>
        <w:tc>
          <w:tcPr>
            <w:tcW w:w="1361" w:type="dxa"/>
            <w:gridSpan w:val="2"/>
            <w:tcBorders>
              <w:top w:val="single" w:sz="6" w:space="0" w:color="auto"/>
              <w:left w:val="single" w:sz="6" w:space="0" w:color="auto"/>
              <w:bottom w:val="single" w:sz="6" w:space="0" w:color="auto"/>
              <w:right w:val="single" w:sz="6" w:space="0" w:color="auto"/>
            </w:tcBorders>
          </w:tcPr>
          <w:p w:rsidR="00557FAC" w:rsidRPr="00882136" w:rsidRDefault="00BA23FD" w:rsidP="00882136">
            <w:pPr>
              <w:rPr>
                <w:snapToGrid w:val="0"/>
                <w:color w:val="000000"/>
                <w:sz w:val="20"/>
                <w:szCs w:val="28"/>
              </w:rPr>
            </w:pPr>
            <w:r w:rsidRPr="00882136">
              <w:rPr>
                <w:snapToGrid w:val="0"/>
                <w:color w:val="000000"/>
                <w:sz w:val="20"/>
                <w:szCs w:val="28"/>
              </w:rPr>
              <w:t>265</w:t>
            </w:r>
          </w:p>
        </w:tc>
        <w:tc>
          <w:tcPr>
            <w:tcW w:w="1410" w:type="dxa"/>
            <w:gridSpan w:val="2"/>
            <w:tcBorders>
              <w:top w:val="single" w:sz="6" w:space="0" w:color="auto"/>
              <w:left w:val="single" w:sz="6" w:space="0" w:color="auto"/>
              <w:bottom w:val="single" w:sz="6" w:space="0" w:color="auto"/>
              <w:right w:val="single" w:sz="6" w:space="0" w:color="auto"/>
            </w:tcBorders>
          </w:tcPr>
          <w:p w:rsidR="00557FAC" w:rsidRPr="00882136" w:rsidRDefault="00BA23FD" w:rsidP="00882136">
            <w:pPr>
              <w:rPr>
                <w:snapToGrid w:val="0"/>
                <w:color w:val="000000"/>
                <w:sz w:val="20"/>
                <w:szCs w:val="28"/>
              </w:rPr>
            </w:pPr>
            <w:r w:rsidRPr="00882136">
              <w:rPr>
                <w:snapToGrid w:val="0"/>
                <w:color w:val="000000"/>
                <w:sz w:val="20"/>
                <w:szCs w:val="28"/>
              </w:rPr>
              <w:t>763</w:t>
            </w:r>
          </w:p>
        </w:tc>
        <w:tc>
          <w:tcPr>
            <w:tcW w:w="1470" w:type="dxa"/>
            <w:gridSpan w:val="2"/>
            <w:tcBorders>
              <w:top w:val="single" w:sz="6" w:space="0" w:color="auto"/>
              <w:left w:val="single" w:sz="6" w:space="0" w:color="auto"/>
              <w:bottom w:val="single" w:sz="6" w:space="0" w:color="auto"/>
              <w:right w:val="single" w:sz="6" w:space="0" w:color="auto"/>
            </w:tcBorders>
          </w:tcPr>
          <w:p w:rsidR="00557FAC" w:rsidRPr="00882136" w:rsidRDefault="00BA23FD" w:rsidP="00882136">
            <w:pPr>
              <w:rPr>
                <w:snapToGrid w:val="0"/>
                <w:color w:val="000000"/>
                <w:sz w:val="20"/>
                <w:szCs w:val="28"/>
              </w:rPr>
            </w:pPr>
            <w:r w:rsidRPr="00882136">
              <w:rPr>
                <w:snapToGrid w:val="0"/>
                <w:color w:val="000000"/>
                <w:sz w:val="20"/>
                <w:szCs w:val="28"/>
              </w:rPr>
              <w:t>498</w:t>
            </w:r>
          </w:p>
        </w:tc>
        <w:tc>
          <w:tcPr>
            <w:tcW w:w="1260" w:type="dxa"/>
            <w:gridSpan w:val="2"/>
            <w:tcBorders>
              <w:top w:val="single" w:sz="6" w:space="0" w:color="auto"/>
              <w:left w:val="single" w:sz="6" w:space="0" w:color="auto"/>
              <w:bottom w:val="single" w:sz="6" w:space="0" w:color="auto"/>
              <w:right w:val="single" w:sz="6" w:space="0" w:color="auto"/>
            </w:tcBorders>
          </w:tcPr>
          <w:p w:rsidR="00557FAC" w:rsidRPr="00882136" w:rsidRDefault="00BA23FD" w:rsidP="00882136">
            <w:pPr>
              <w:rPr>
                <w:snapToGrid w:val="0"/>
                <w:color w:val="000000"/>
                <w:sz w:val="20"/>
                <w:szCs w:val="28"/>
              </w:rPr>
            </w:pPr>
            <w:r w:rsidRPr="00882136">
              <w:rPr>
                <w:snapToGrid w:val="0"/>
                <w:color w:val="000000"/>
                <w:sz w:val="20"/>
                <w:szCs w:val="28"/>
              </w:rPr>
              <w:t>287,92</w:t>
            </w:r>
          </w:p>
        </w:tc>
      </w:tr>
      <w:tr w:rsidR="00557FAC" w:rsidRPr="00882136" w:rsidTr="00DA42E5">
        <w:trPr>
          <w:gridBefore w:val="1"/>
          <w:wBefore w:w="66" w:type="dxa"/>
          <w:trHeight w:val="348"/>
        </w:trPr>
        <w:tc>
          <w:tcPr>
            <w:tcW w:w="390" w:type="dxa"/>
            <w:tcBorders>
              <w:top w:val="single" w:sz="6" w:space="0" w:color="auto"/>
              <w:left w:val="single" w:sz="6" w:space="0" w:color="auto"/>
              <w:bottom w:val="single" w:sz="6" w:space="0" w:color="auto"/>
              <w:right w:val="single" w:sz="6" w:space="0" w:color="auto"/>
            </w:tcBorders>
          </w:tcPr>
          <w:p w:rsidR="00557FAC" w:rsidRPr="00882136" w:rsidRDefault="00557FAC" w:rsidP="00882136">
            <w:pPr>
              <w:rPr>
                <w:snapToGrid w:val="0"/>
                <w:color w:val="000000"/>
                <w:sz w:val="20"/>
                <w:szCs w:val="28"/>
              </w:rPr>
            </w:pPr>
            <w:r w:rsidRPr="00882136">
              <w:rPr>
                <w:snapToGrid w:val="0"/>
                <w:color w:val="000000"/>
                <w:sz w:val="20"/>
                <w:szCs w:val="28"/>
              </w:rPr>
              <w:t>13</w:t>
            </w:r>
          </w:p>
        </w:tc>
        <w:tc>
          <w:tcPr>
            <w:tcW w:w="4009" w:type="dxa"/>
            <w:gridSpan w:val="2"/>
            <w:tcBorders>
              <w:top w:val="single" w:sz="6" w:space="0" w:color="auto"/>
              <w:left w:val="single" w:sz="6" w:space="0" w:color="auto"/>
              <w:bottom w:val="single" w:sz="6" w:space="0" w:color="auto"/>
              <w:right w:val="single" w:sz="6" w:space="0" w:color="auto"/>
            </w:tcBorders>
          </w:tcPr>
          <w:p w:rsidR="00557FAC" w:rsidRPr="00882136" w:rsidRDefault="00557FAC" w:rsidP="00882136">
            <w:pPr>
              <w:rPr>
                <w:snapToGrid w:val="0"/>
                <w:color w:val="000000"/>
                <w:sz w:val="20"/>
                <w:szCs w:val="28"/>
              </w:rPr>
            </w:pPr>
            <w:r w:rsidRPr="00882136">
              <w:rPr>
                <w:snapToGrid w:val="0"/>
                <w:color w:val="000000"/>
                <w:sz w:val="20"/>
                <w:szCs w:val="28"/>
              </w:rPr>
              <w:t>Прочие внереализационные расходы</w:t>
            </w:r>
          </w:p>
        </w:tc>
        <w:tc>
          <w:tcPr>
            <w:tcW w:w="1361" w:type="dxa"/>
            <w:gridSpan w:val="2"/>
            <w:tcBorders>
              <w:top w:val="single" w:sz="6" w:space="0" w:color="auto"/>
              <w:left w:val="single" w:sz="6" w:space="0" w:color="auto"/>
              <w:bottom w:val="single" w:sz="6" w:space="0" w:color="auto"/>
              <w:right w:val="single" w:sz="6" w:space="0" w:color="auto"/>
            </w:tcBorders>
          </w:tcPr>
          <w:p w:rsidR="00557FAC" w:rsidRPr="00882136" w:rsidRDefault="00BA23FD" w:rsidP="00882136">
            <w:pPr>
              <w:rPr>
                <w:snapToGrid w:val="0"/>
                <w:color w:val="000000"/>
                <w:sz w:val="20"/>
                <w:szCs w:val="28"/>
              </w:rPr>
            </w:pPr>
            <w:r w:rsidRPr="00882136">
              <w:rPr>
                <w:snapToGrid w:val="0"/>
                <w:color w:val="000000"/>
                <w:sz w:val="20"/>
                <w:szCs w:val="28"/>
              </w:rPr>
              <w:t>0</w:t>
            </w:r>
          </w:p>
        </w:tc>
        <w:tc>
          <w:tcPr>
            <w:tcW w:w="1410" w:type="dxa"/>
            <w:gridSpan w:val="2"/>
            <w:tcBorders>
              <w:top w:val="single" w:sz="6" w:space="0" w:color="auto"/>
              <w:left w:val="single" w:sz="6" w:space="0" w:color="auto"/>
              <w:bottom w:val="single" w:sz="6" w:space="0" w:color="auto"/>
              <w:right w:val="single" w:sz="6" w:space="0" w:color="auto"/>
            </w:tcBorders>
          </w:tcPr>
          <w:p w:rsidR="00557FAC" w:rsidRPr="00882136" w:rsidRDefault="00BA23FD" w:rsidP="00882136">
            <w:pPr>
              <w:rPr>
                <w:snapToGrid w:val="0"/>
                <w:color w:val="000000"/>
                <w:sz w:val="20"/>
                <w:szCs w:val="28"/>
              </w:rPr>
            </w:pPr>
            <w:r w:rsidRPr="00882136">
              <w:rPr>
                <w:snapToGrid w:val="0"/>
                <w:color w:val="000000"/>
                <w:sz w:val="20"/>
                <w:szCs w:val="28"/>
              </w:rPr>
              <w:t>12001</w:t>
            </w:r>
          </w:p>
        </w:tc>
        <w:tc>
          <w:tcPr>
            <w:tcW w:w="1470" w:type="dxa"/>
            <w:gridSpan w:val="2"/>
            <w:tcBorders>
              <w:top w:val="single" w:sz="6" w:space="0" w:color="auto"/>
              <w:left w:val="single" w:sz="6" w:space="0" w:color="auto"/>
              <w:bottom w:val="single" w:sz="6" w:space="0" w:color="auto"/>
              <w:right w:val="single" w:sz="6" w:space="0" w:color="auto"/>
            </w:tcBorders>
          </w:tcPr>
          <w:p w:rsidR="00557FAC" w:rsidRPr="00882136" w:rsidRDefault="00BA23FD" w:rsidP="00882136">
            <w:pPr>
              <w:rPr>
                <w:snapToGrid w:val="0"/>
                <w:color w:val="000000"/>
                <w:sz w:val="20"/>
                <w:szCs w:val="28"/>
              </w:rPr>
            </w:pPr>
            <w:r w:rsidRPr="00882136">
              <w:rPr>
                <w:snapToGrid w:val="0"/>
                <w:color w:val="000000"/>
                <w:sz w:val="20"/>
                <w:szCs w:val="28"/>
              </w:rPr>
              <w:t>12001</w:t>
            </w:r>
          </w:p>
        </w:tc>
        <w:tc>
          <w:tcPr>
            <w:tcW w:w="1260" w:type="dxa"/>
            <w:gridSpan w:val="2"/>
            <w:tcBorders>
              <w:top w:val="single" w:sz="6" w:space="0" w:color="auto"/>
              <w:left w:val="single" w:sz="6" w:space="0" w:color="auto"/>
              <w:bottom w:val="single" w:sz="6" w:space="0" w:color="auto"/>
              <w:right w:val="single" w:sz="6" w:space="0" w:color="auto"/>
            </w:tcBorders>
          </w:tcPr>
          <w:p w:rsidR="00557FAC" w:rsidRPr="00882136" w:rsidRDefault="00BA23FD" w:rsidP="00882136">
            <w:pPr>
              <w:rPr>
                <w:snapToGrid w:val="0"/>
                <w:color w:val="000000"/>
                <w:sz w:val="20"/>
                <w:szCs w:val="28"/>
              </w:rPr>
            </w:pPr>
            <w:r w:rsidRPr="00882136">
              <w:rPr>
                <w:snapToGrid w:val="0"/>
                <w:color w:val="000000"/>
                <w:sz w:val="20"/>
                <w:szCs w:val="28"/>
              </w:rPr>
              <w:t>0</w:t>
            </w:r>
          </w:p>
        </w:tc>
      </w:tr>
      <w:tr w:rsidR="00557FAC" w:rsidRPr="00882136" w:rsidTr="00DA42E5">
        <w:trPr>
          <w:gridBefore w:val="1"/>
          <w:wBefore w:w="66" w:type="dxa"/>
          <w:trHeight w:val="348"/>
        </w:trPr>
        <w:tc>
          <w:tcPr>
            <w:tcW w:w="390" w:type="dxa"/>
            <w:tcBorders>
              <w:top w:val="single" w:sz="6" w:space="0" w:color="auto"/>
              <w:left w:val="single" w:sz="6" w:space="0" w:color="auto"/>
              <w:bottom w:val="single" w:sz="6" w:space="0" w:color="auto"/>
              <w:right w:val="single" w:sz="6" w:space="0" w:color="auto"/>
            </w:tcBorders>
          </w:tcPr>
          <w:p w:rsidR="00557FAC" w:rsidRPr="00882136" w:rsidRDefault="00557FAC" w:rsidP="00882136">
            <w:pPr>
              <w:rPr>
                <w:snapToGrid w:val="0"/>
                <w:color w:val="000000"/>
                <w:sz w:val="20"/>
                <w:szCs w:val="28"/>
              </w:rPr>
            </w:pPr>
            <w:r w:rsidRPr="00882136">
              <w:rPr>
                <w:snapToGrid w:val="0"/>
                <w:color w:val="000000"/>
                <w:sz w:val="20"/>
                <w:szCs w:val="28"/>
              </w:rPr>
              <w:t>14</w:t>
            </w:r>
          </w:p>
        </w:tc>
        <w:tc>
          <w:tcPr>
            <w:tcW w:w="4009" w:type="dxa"/>
            <w:gridSpan w:val="2"/>
            <w:tcBorders>
              <w:top w:val="single" w:sz="6" w:space="0" w:color="auto"/>
              <w:left w:val="single" w:sz="6" w:space="0" w:color="auto"/>
              <w:bottom w:val="single" w:sz="6" w:space="0" w:color="auto"/>
              <w:right w:val="single" w:sz="6" w:space="0" w:color="auto"/>
            </w:tcBorders>
          </w:tcPr>
          <w:p w:rsidR="00557FAC" w:rsidRPr="00882136" w:rsidRDefault="00557FAC" w:rsidP="00882136">
            <w:pPr>
              <w:rPr>
                <w:snapToGrid w:val="0"/>
                <w:color w:val="000000"/>
                <w:sz w:val="20"/>
                <w:szCs w:val="28"/>
              </w:rPr>
            </w:pPr>
            <w:r w:rsidRPr="00882136">
              <w:rPr>
                <w:snapToGrid w:val="0"/>
                <w:color w:val="000000"/>
                <w:sz w:val="20"/>
                <w:szCs w:val="28"/>
              </w:rPr>
              <w:t>Прибыль отчетного года</w:t>
            </w:r>
            <w:r w:rsidR="00F25309" w:rsidRPr="00882136">
              <w:rPr>
                <w:snapToGrid w:val="0"/>
                <w:color w:val="000000"/>
                <w:sz w:val="20"/>
                <w:szCs w:val="28"/>
              </w:rPr>
              <w:t xml:space="preserve"> </w:t>
            </w:r>
            <w:r w:rsidRPr="00882136">
              <w:rPr>
                <w:snapToGrid w:val="0"/>
                <w:color w:val="000000"/>
                <w:sz w:val="20"/>
                <w:szCs w:val="28"/>
              </w:rPr>
              <w:t xml:space="preserve"> (11+12-13)</w:t>
            </w:r>
          </w:p>
        </w:tc>
        <w:tc>
          <w:tcPr>
            <w:tcW w:w="1361" w:type="dxa"/>
            <w:gridSpan w:val="2"/>
            <w:tcBorders>
              <w:top w:val="single" w:sz="6" w:space="0" w:color="auto"/>
              <w:left w:val="single" w:sz="6" w:space="0" w:color="auto"/>
              <w:bottom w:val="single" w:sz="6" w:space="0" w:color="auto"/>
              <w:right w:val="single" w:sz="6" w:space="0" w:color="auto"/>
            </w:tcBorders>
          </w:tcPr>
          <w:p w:rsidR="00557FAC" w:rsidRPr="00882136" w:rsidRDefault="00BA23FD" w:rsidP="00882136">
            <w:pPr>
              <w:rPr>
                <w:snapToGrid w:val="0"/>
                <w:color w:val="000000"/>
                <w:sz w:val="20"/>
                <w:szCs w:val="28"/>
              </w:rPr>
            </w:pPr>
            <w:r w:rsidRPr="00882136">
              <w:rPr>
                <w:snapToGrid w:val="0"/>
                <w:color w:val="000000"/>
                <w:sz w:val="20"/>
                <w:szCs w:val="28"/>
              </w:rPr>
              <w:t>297045</w:t>
            </w:r>
          </w:p>
        </w:tc>
        <w:tc>
          <w:tcPr>
            <w:tcW w:w="1410" w:type="dxa"/>
            <w:gridSpan w:val="2"/>
            <w:tcBorders>
              <w:top w:val="single" w:sz="6" w:space="0" w:color="auto"/>
              <w:left w:val="single" w:sz="6" w:space="0" w:color="auto"/>
              <w:bottom w:val="single" w:sz="6" w:space="0" w:color="auto"/>
              <w:right w:val="single" w:sz="6" w:space="0" w:color="auto"/>
            </w:tcBorders>
          </w:tcPr>
          <w:p w:rsidR="00557FAC" w:rsidRPr="00882136" w:rsidRDefault="00BA23FD" w:rsidP="00882136">
            <w:pPr>
              <w:rPr>
                <w:snapToGrid w:val="0"/>
                <w:color w:val="000000"/>
                <w:sz w:val="20"/>
                <w:szCs w:val="28"/>
              </w:rPr>
            </w:pPr>
            <w:r w:rsidRPr="00882136">
              <w:rPr>
                <w:snapToGrid w:val="0"/>
                <w:color w:val="000000"/>
                <w:sz w:val="20"/>
                <w:szCs w:val="28"/>
              </w:rPr>
              <w:t>1623410</w:t>
            </w:r>
          </w:p>
        </w:tc>
        <w:tc>
          <w:tcPr>
            <w:tcW w:w="1470" w:type="dxa"/>
            <w:gridSpan w:val="2"/>
            <w:tcBorders>
              <w:top w:val="single" w:sz="6" w:space="0" w:color="auto"/>
              <w:left w:val="single" w:sz="6" w:space="0" w:color="auto"/>
              <w:bottom w:val="single" w:sz="6" w:space="0" w:color="auto"/>
              <w:right w:val="single" w:sz="6" w:space="0" w:color="auto"/>
            </w:tcBorders>
          </w:tcPr>
          <w:p w:rsidR="00557FAC" w:rsidRPr="00882136" w:rsidRDefault="00BA23FD" w:rsidP="00882136">
            <w:pPr>
              <w:rPr>
                <w:snapToGrid w:val="0"/>
                <w:color w:val="000000"/>
                <w:sz w:val="20"/>
                <w:szCs w:val="28"/>
              </w:rPr>
            </w:pPr>
            <w:r w:rsidRPr="00882136">
              <w:rPr>
                <w:snapToGrid w:val="0"/>
                <w:color w:val="000000"/>
                <w:sz w:val="20"/>
                <w:szCs w:val="28"/>
              </w:rPr>
              <w:t>1326365</w:t>
            </w:r>
          </w:p>
        </w:tc>
        <w:tc>
          <w:tcPr>
            <w:tcW w:w="1260" w:type="dxa"/>
            <w:gridSpan w:val="2"/>
            <w:tcBorders>
              <w:top w:val="single" w:sz="6" w:space="0" w:color="auto"/>
              <w:left w:val="single" w:sz="6" w:space="0" w:color="auto"/>
              <w:bottom w:val="single" w:sz="6" w:space="0" w:color="auto"/>
              <w:right w:val="single" w:sz="6" w:space="0" w:color="auto"/>
            </w:tcBorders>
          </w:tcPr>
          <w:p w:rsidR="00557FAC" w:rsidRPr="00882136" w:rsidRDefault="00BA23FD" w:rsidP="00882136">
            <w:pPr>
              <w:rPr>
                <w:snapToGrid w:val="0"/>
                <w:color w:val="000000"/>
                <w:sz w:val="20"/>
                <w:szCs w:val="28"/>
              </w:rPr>
            </w:pPr>
            <w:r w:rsidRPr="00882136">
              <w:rPr>
                <w:snapToGrid w:val="0"/>
                <w:color w:val="000000"/>
                <w:sz w:val="20"/>
                <w:szCs w:val="28"/>
              </w:rPr>
              <w:t>546,52</w:t>
            </w:r>
            <w:r w:rsidR="00557FAC" w:rsidRPr="00882136">
              <w:rPr>
                <w:snapToGrid w:val="0"/>
                <w:color w:val="000000"/>
                <w:sz w:val="20"/>
                <w:szCs w:val="28"/>
              </w:rPr>
              <w:t xml:space="preserve"> </w:t>
            </w:r>
          </w:p>
        </w:tc>
      </w:tr>
      <w:tr w:rsidR="00557FAC" w:rsidRPr="00CE2214" w:rsidTr="00DA42E5">
        <w:trPr>
          <w:gridAfter w:val="1"/>
          <w:wAfter w:w="42" w:type="dxa"/>
          <w:trHeight w:val="348"/>
        </w:trPr>
        <w:tc>
          <w:tcPr>
            <w:tcW w:w="606" w:type="dxa"/>
            <w:gridSpan w:val="3"/>
            <w:tcBorders>
              <w:top w:val="single" w:sz="6" w:space="0" w:color="auto"/>
              <w:left w:val="single" w:sz="6" w:space="0" w:color="auto"/>
              <w:bottom w:val="single" w:sz="6" w:space="0" w:color="auto"/>
              <w:right w:val="single" w:sz="6" w:space="0" w:color="auto"/>
            </w:tcBorders>
          </w:tcPr>
          <w:p w:rsidR="00557FAC" w:rsidRPr="00DA42E5" w:rsidRDefault="00557FAC" w:rsidP="00882136">
            <w:pPr>
              <w:rPr>
                <w:snapToGrid w:val="0"/>
                <w:color w:val="000000"/>
                <w:sz w:val="20"/>
                <w:szCs w:val="28"/>
              </w:rPr>
            </w:pPr>
          </w:p>
        </w:tc>
        <w:tc>
          <w:tcPr>
            <w:tcW w:w="3960" w:type="dxa"/>
            <w:gridSpan w:val="2"/>
            <w:tcBorders>
              <w:top w:val="single" w:sz="6" w:space="0" w:color="auto"/>
              <w:left w:val="single" w:sz="6" w:space="0" w:color="auto"/>
              <w:bottom w:val="single" w:sz="6" w:space="0" w:color="auto"/>
              <w:right w:val="single" w:sz="6" w:space="0" w:color="auto"/>
            </w:tcBorders>
          </w:tcPr>
          <w:p w:rsidR="00557FAC" w:rsidRPr="00DA42E5" w:rsidRDefault="00557FAC" w:rsidP="00882136">
            <w:pPr>
              <w:rPr>
                <w:snapToGrid w:val="0"/>
                <w:color w:val="000000"/>
                <w:sz w:val="20"/>
                <w:szCs w:val="28"/>
              </w:rPr>
            </w:pPr>
            <w:r w:rsidRPr="00DA42E5">
              <w:rPr>
                <w:snapToGrid w:val="0"/>
                <w:color w:val="000000"/>
                <w:sz w:val="20"/>
                <w:szCs w:val="28"/>
              </w:rPr>
              <w:t>1</w:t>
            </w:r>
          </w:p>
        </w:tc>
        <w:tc>
          <w:tcPr>
            <w:tcW w:w="1260" w:type="dxa"/>
            <w:tcBorders>
              <w:top w:val="single" w:sz="6" w:space="0" w:color="auto"/>
              <w:left w:val="single" w:sz="6" w:space="0" w:color="auto"/>
              <w:bottom w:val="single" w:sz="6" w:space="0" w:color="auto"/>
              <w:right w:val="single" w:sz="6" w:space="0" w:color="auto"/>
            </w:tcBorders>
          </w:tcPr>
          <w:p w:rsidR="00557FAC" w:rsidRPr="00DA42E5" w:rsidRDefault="00557FAC" w:rsidP="00882136">
            <w:pPr>
              <w:rPr>
                <w:snapToGrid w:val="0"/>
                <w:color w:val="000000"/>
                <w:sz w:val="20"/>
                <w:szCs w:val="28"/>
              </w:rPr>
            </w:pPr>
            <w:r w:rsidRPr="00DA42E5">
              <w:rPr>
                <w:snapToGrid w:val="0"/>
                <w:color w:val="000000"/>
                <w:sz w:val="20"/>
                <w:szCs w:val="28"/>
              </w:rPr>
              <w:t>2</w:t>
            </w:r>
          </w:p>
        </w:tc>
        <w:tc>
          <w:tcPr>
            <w:tcW w:w="1260" w:type="dxa"/>
            <w:tcBorders>
              <w:top w:val="single" w:sz="6" w:space="0" w:color="auto"/>
              <w:left w:val="single" w:sz="6" w:space="0" w:color="auto"/>
              <w:bottom w:val="single" w:sz="6" w:space="0" w:color="auto"/>
              <w:right w:val="single" w:sz="6" w:space="0" w:color="auto"/>
            </w:tcBorders>
          </w:tcPr>
          <w:p w:rsidR="00557FAC" w:rsidRPr="00DA42E5" w:rsidRDefault="00557FAC" w:rsidP="00882136">
            <w:pPr>
              <w:rPr>
                <w:snapToGrid w:val="0"/>
                <w:color w:val="000000"/>
                <w:sz w:val="20"/>
                <w:szCs w:val="28"/>
              </w:rPr>
            </w:pPr>
            <w:r w:rsidRPr="00DA42E5">
              <w:rPr>
                <w:snapToGrid w:val="0"/>
                <w:color w:val="000000"/>
                <w:sz w:val="20"/>
                <w:szCs w:val="28"/>
              </w:rPr>
              <w:t>3</w:t>
            </w:r>
          </w:p>
        </w:tc>
        <w:tc>
          <w:tcPr>
            <w:tcW w:w="1325" w:type="dxa"/>
            <w:gridSpan w:val="2"/>
            <w:tcBorders>
              <w:top w:val="single" w:sz="6" w:space="0" w:color="auto"/>
              <w:left w:val="single" w:sz="6" w:space="0" w:color="auto"/>
              <w:bottom w:val="single" w:sz="6" w:space="0" w:color="auto"/>
              <w:right w:val="single" w:sz="6" w:space="0" w:color="auto"/>
            </w:tcBorders>
          </w:tcPr>
          <w:p w:rsidR="00557FAC" w:rsidRPr="00DA42E5" w:rsidRDefault="00557FAC" w:rsidP="00882136">
            <w:pPr>
              <w:rPr>
                <w:snapToGrid w:val="0"/>
                <w:color w:val="000000"/>
                <w:sz w:val="20"/>
                <w:szCs w:val="28"/>
              </w:rPr>
            </w:pPr>
            <w:r w:rsidRPr="00DA42E5">
              <w:rPr>
                <w:snapToGrid w:val="0"/>
                <w:color w:val="000000"/>
                <w:sz w:val="20"/>
                <w:szCs w:val="28"/>
              </w:rPr>
              <w:t>4</w:t>
            </w:r>
          </w:p>
        </w:tc>
        <w:tc>
          <w:tcPr>
            <w:tcW w:w="1513" w:type="dxa"/>
            <w:gridSpan w:val="2"/>
            <w:tcBorders>
              <w:top w:val="single" w:sz="6" w:space="0" w:color="auto"/>
              <w:left w:val="single" w:sz="6" w:space="0" w:color="auto"/>
              <w:bottom w:val="single" w:sz="6" w:space="0" w:color="auto"/>
              <w:right w:val="single" w:sz="6" w:space="0" w:color="auto"/>
            </w:tcBorders>
          </w:tcPr>
          <w:p w:rsidR="00557FAC" w:rsidRPr="00DA42E5" w:rsidRDefault="00557FAC" w:rsidP="00882136">
            <w:pPr>
              <w:rPr>
                <w:snapToGrid w:val="0"/>
                <w:color w:val="000000"/>
                <w:sz w:val="20"/>
                <w:szCs w:val="28"/>
              </w:rPr>
            </w:pPr>
            <w:r w:rsidRPr="00DA42E5">
              <w:rPr>
                <w:snapToGrid w:val="0"/>
                <w:color w:val="000000"/>
                <w:sz w:val="20"/>
                <w:szCs w:val="28"/>
              </w:rPr>
              <w:t>5</w:t>
            </w:r>
          </w:p>
        </w:tc>
      </w:tr>
      <w:tr w:rsidR="00557FAC" w:rsidRPr="00CE2214" w:rsidTr="00DA42E5">
        <w:trPr>
          <w:gridAfter w:val="1"/>
          <w:wAfter w:w="42" w:type="dxa"/>
          <w:trHeight w:val="348"/>
        </w:trPr>
        <w:tc>
          <w:tcPr>
            <w:tcW w:w="606" w:type="dxa"/>
            <w:gridSpan w:val="3"/>
            <w:tcBorders>
              <w:top w:val="single" w:sz="6" w:space="0" w:color="auto"/>
              <w:left w:val="single" w:sz="6" w:space="0" w:color="auto"/>
              <w:bottom w:val="single" w:sz="6" w:space="0" w:color="auto"/>
              <w:right w:val="single" w:sz="6" w:space="0" w:color="auto"/>
            </w:tcBorders>
          </w:tcPr>
          <w:p w:rsidR="00557FAC" w:rsidRPr="00DA42E5" w:rsidRDefault="00557FAC" w:rsidP="00882136">
            <w:pPr>
              <w:rPr>
                <w:snapToGrid w:val="0"/>
                <w:color w:val="000000"/>
                <w:sz w:val="20"/>
                <w:szCs w:val="28"/>
              </w:rPr>
            </w:pPr>
            <w:r w:rsidRPr="00DA42E5">
              <w:rPr>
                <w:snapToGrid w:val="0"/>
                <w:color w:val="000000"/>
                <w:sz w:val="20"/>
                <w:szCs w:val="28"/>
              </w:rPr>
              <w:t>15</w:t>
            </w:r>
          </w:p>
        </w:tc>
        <w:tc>
          <w:tcPr>
            <w:tcW w:w="3960" w:type="dxa"/>
            <w:gridSpan w:val="2"/>
            <w:tcBorders>
              <w:top w:val="single" w:sz="6" w:space="0" w:color="auto"/>
              <w:left w:val="single" w:sz="6" w:space="0" w:color="auto"/>
              <w:bottom w:val="single" w:sz="6" w:space="0" w:color="auto"/>
              <w:right w:val="single" w:sz="6" w:space="0" w:color="auto"/>
            </w:tcBorders>
          </w:tcPr>
          <w:p w:rsidR="00557FAC" w:rsidRPr="00DA42E5" w:rsidRDefault="00557FAC" w:rsidP="00882136">
            <w:pPr>
              <w:rPr>
                <w:snapToGrid w:val="0"/>
                <w:color w:val="000000"/>
                <w:sz w:val="20"/>
                <w:szCs w:val="28"/>
              </w:rPr>
            </w:pPr>
            <w:r w:rsidRPr="00DA42E5">
              <w:rPr>
                <w:snapToGrid w:val="0"/>
                <w:color w:val="000000"/>
                <w:sz w:val="20"/>
                <w:szCs w:val="28"/>
              </w:rPr>
              <w:t>Налог на прибыль</w:t>
            </w:r>
          </w:p>
        </w:tc>
        <w:tc>
          <w:tcPr>
            <w:tcW w:w="1260" w:type="dxa"/>
            <w:tcBorders>
              <w:top w:val="single" w:sz="6" w:space="0" w:color="auto"/>
              <w:left w:val="single" w:sz="6" w:space="0" w:color="auto"/>
              <w:bottom w:val="single" w:sz="6" w:space="0" w:color="auto"/>
              <w:right w:val="single" w:sz="6" w:space="0" w:color="auto"/>
            </w:tcBorders>
          </w:tcPr>
          <w:p w:rsidR="00557FAC" w:rsidRPr="00DA42E5" w:rsidRDefault="00BA23FD" w:rsidP="00882136">
            <w:pPr>
              <w:rPr>
                <w:snapToGrid w:val="0"/>
                <w:color w:val="000000"/>
                <w:sz w:val="20"/>
                <w:szCs w:val="28"/>
              </w:rPr>
            </w:pPr>
            <w:r w:rsidRPr="00DA42E5">
              <w:rPr>
                <w:snapToGrid w:val="0"/>
                <w:color w:val="000000"/>
                <w:sz w:val="20"/>
                <w:szCs w:val="28"/>
              </w:rPr>
              <w:t>93464</w:t>
            </w:r>
          </w:p>
        </w:tc>
        <w:tc>
          <w:tcPr>
            <w:tcW w:w="1260" w:type="dxa"/>
            <w:tcBorders>
              <w:top w:val="single" w:sz="6" w:space="0" w:color="auto"/>
              <w:left w:val="single" w:sz="6" w:space="0" w:color="auto"/>
              <w:bottom w:val="single" w:sz="6" w:space="0" w:color="auto"/>
              <w:right w:val="single" w:sz="6" w:space="0" w:color="auto"/>
            </w:tcBorders>
          </w:tcPr>
          <w:p w:rsidR="00557FAC" w:rsidRPr="00DA42E5" w:rsidRDefault="00BA23FD" w:rsidP="00882136">
            <w:pPr>
              <w:rPr>
                <w:snapToGrid w:val="0"/>
                <w:color w:val="000000"/>
                <w:sz w:val="20"/>
                <w:szCs w:val="28"/>
              </w:rPr>
            </w:pPr>
            <w:r w:rsidRPr="00DA42E5">
              <w:rPr>
                <w:snapToGrid w:val="0"/>
                <w:color w:val="000000"/>
                <w:sz w:val="20"/>
                <w:szCs w:val="28"/>
              </w:rPr>
              <w:t>404609</w:t>
            </w:r>
          </w:p>
        </w:tc>
        <w:tc>
          <w:tcPr>
            <w:tcW w:w="1325" w:type="dxa"/>
            <w:gridSpan w:val="2"/>
            <w:tcBorders>
              <w:top w:val="single" w:sz="6" w:space="0" w:color="auto"/>
              <w:left w:val="single" w:sz="6" w:space="0" w:color="auto"/>
              <w:bottom w:val="single" w:sz="6" w:space="0" w:color="auto"/>
              <w:right w:val="single" w:sz="6" w:space="0" w:color="auto"/>
            </w:tcBorders>
          </w:tcPr>
          <w:p w:rsidR="00557FAC" w:rsidRPr="00DA42E5" w:rsidRDefault="00BA23FD" w:rsidP="00882136">
            <w:pPr>
              <w:rPr>
                <w:snapToGrid w:val="0"/>
                <w:color w:val="000000"/>
                <w:sz w:val="20"/>
                <w:szCs w:val="28"/>
              </w:rPr>
            </w:pPr>
            <w:r w:rsidRPr="00DA42E5">
              <w:rPr>
                <w:snapToGrid w:val="0"/>
                <w:color w:val="000000"/>
                <w:sz w:val="20"/>
                <w:szCs w:val="28"/>
              </w:rPr>
              <w:t>311145</w:t>
            </w:r>
          </w:p>
        </w:tc>
        <w:tc>
          <w:tcPr>
            <w:tcW w:w="1513" w:type="dxa"/>
            <w:gridSpan w:val="2"/>
            <w:tcBorders>
              <w:top w:val="single" w:sz="6" w:space="0" w:color="auto"/>
              <w:left w:val="single" w:sz="6" w:space="0" w:color="auto"/>
              <w:bottom w:val="single" w:sz="6" w:space="0" w:color="auto"/>
              <w:right w:val="single" w:sz="6" w:space="0" w:color="auto"/>
            </w:tcBorders>
          </w:tcPr>
          <w:p w:rsidR="00557FAC" w:rsidRPr="00DA42E5" w:rsidRDefault="00BA23FD" w:rsidP="00882136">
            <w:pPr>
              <w:rPr>
                <w:snapToGrid w:val="0"/>
                <w:color w:val="000000"/>
                <w:sz w:val="20"/>
                <w:szCs w:val="28"/>
              </w:rPr>
            </w:pPr>
            <w:r w:rsidRPr="00DA42E5">
              <w:rPr>
                <w:snapToGrid w:val="0"/>
                <w:color w:val="000000"/>
                <w:sz w:val="20"/>
                <w:szCs w:val="28"/>
              </w:rPr>
              <w:t>43,3</w:t>
            </w:r>
            <w:r w:rsidR="00557FAC" w:rsidRPr="00DA42E5">
              <w:rPr>
                <w:snapToGrid w:val="0"/>
                <w:color w:val="000000"/>
                <w:sz w:val="20"/>
                <w:szCs w:val="28"/>
              </w:rPr>
              <w:t xml:space="preserve"> </w:t>
            </w:r>
          </w:p>
        </w:tc>
      </w:tr>
      <w:tr w:rsidR="00557FAC" w:rsidRPr="00CE2214" w:rsidTr="00DA42E5">
        <w:trPr>
          <w:gridAfter w:val="1"/>
          <w:wAfter w:w="42" w:type="dxa"/>
          <w:trHeight w:val="348"/>
        </w:trPr>
        <w:tc>
          <w:tcPr>
            <w:tcW w:w="606" w:type="dxa"/>
            <w:gridSpan w:val="3"/>
            <w:tcBorders>
              <w:top w:val="single" w:sz="6" w:space="0" w:color="auto"/>
              <w:left w:val="single" w:sz="6" w:space="0" w:color="auto"/>
              <w:bottom w:val="single" w:sz="6" w:space="0" w:color="auto"/>
              <w:right w:val="single" w:sz="6" w:space="0" w:color="auto"/>
            </w:tcBorders>
          </w:tcPr>
          <w:p w:rsidR="00557FAC" w:rsidRPr="00DA42E5" w:rsidRDefault="00557FAC" w:rsidP="00882136">
            <w:pPr>
              <w:rPr>
                <w:snapToGrid w:val="0"/>
                <w:color w:val="000000"/>
                <w:sz w:val="20"/>
                <w:szCs w:val="28"/>
              </w:rPr>
            </w:pPr>
            <w:r w:rsidRPr="00DA42E5">
              <w:rPr>
                <w:snapToGrid w:val="0"/>
                <w:color w:val="000000"/>
                <w:sz w:val="20"/>
                <w:szCs w:val="28"/>
              </w:rPr>
              <w:t>16</w:t>
            </w:r>
          </w:p>
        </w:tc>
        <w:tc>
          <w:tcPr>
            <w:tcW w:w="3960" w:type="dxa"/>
            <w:gridSpan w:val="2"/>
            <w:tcBorders>
              <w:top w:val="single" w:sz="6" w:space="0" w:color="auto"/>
              <w:left w:val="single" w:sz="6" w:space="0" w:color="auto"/>
              <w:bottom w:val="single" w:sz="6" w:space="0" w:color="auto"/>
              <w:right w:val="single" w:sz="6" w:space="0" w:color="auto"/>
            </w:tcBorders>
          </w:tcPr>
          <w:p w:rsidR="00557FAC" w:rsidRPr="00DA42E5" w:rsidRDefault="00557FAC" w:rsidP="00882136">
            <w:pPr>
              <w:rPr>
                <w:snapToGrid w:val="0"/>
                <w:color w:val="000000"/>
                <w:sz w:val="20"/>
                <w:szCs w:val="28"/>
              </w:rPr>
            </w:pPr>
            <w:r w:rsidRPr="00DA42E5">
              <w:rPr>
                <w:snapToGrid w:val="0"/>
                <w:color w:val="000000"/>
                <w:sz w:val="20"/>
                <w:szCs w:val="28"/>
              </w:rPr>
              <w:t>Отвлеченные средства</w:t>
            </w:r>
          </w:p>
        </w:tc>
        <w:tc>
          <w:tcPr>
            <w:tcW w:w="1260" w:type="dxa"/>
            <w:tcBorders>
              <w:top w:val="single" w:sz="6" w:space="0" w:color="auto"/>
              <w:left w:val="single" w:sz="6" w:space="0" w:color="auto"/>
              <w:bottom w:val="single" w:sz="6" w:space="0" w:color="auto"/>
              <w:right w:val="single" w:sz="6" w:space="0" w:color="auto"/>
            </w:tcBorders>
          </w:tcPr>
          <w:p w:rsidR="00557FAC" w:rsidRPr="00DA42E5" w:rsidRDefault="00557FAC" w:rsidP="00882136">
            <w:pPr>
              <w:rPr>
                <w:snapToGrid w:val="0"/>
                <w:color w:val="000000"/>
                <w:sz w:val="20"/>
                <w:szCs w:val="28"/>
              </w:rPr>
            </w:pPr>
            <w:r w:rsidRPr="00DA42E5">
              <w:rPr>
                <w:snapToGrid w:val="0"/>
                <w:color w:val="000000"/>
                <w:sz w:val="20"/>
                <w:szCs w:val="28"/>
              </w:rPr>
              <w:t>0</w:t>
            </w:r>
          </w:p>
        </w:tc>
        <w:tc>
          <w:tcPr>
            <w:tcW w:w="1260" w:type="dxa"/>
            <w:tcBorders>
              <w:top w:val="single" w:sz="6" w:space="0" w:color="auto"/>
              <w:left w:val="single" w:sz="6" w:space="0" w:color="auto"/>
              <w:bottom w:val="single" w:sz="6" w:space="0" w:color="auto"/>
              <w:right w:val="single" w:sz="6" w:space="0" w:color="auto"/>
            </w:tcBorders>
          </w:tcPr>
          <w:p w:rsidR="00557FAC" w:rsidRPr="00DA42E5" w:rsidRDefault="00557FAC" w:rsidP="00882136">
            <w:pPr>
              <w:rPr>
                <w:snapToGrid w:val="0"/>
                <w:color w:val="000000"/>
                <w:sz w:val="20"/>
                <w:szCs w:val="28"/>
              </w:rPr>
            </w:pPr>
            <w:r w:rsidRPr="00DA42E5">
              <w:rPr>
                <w:snapToGrid w:val="0"/>
                <w:color w:val="000000"/>
                <w:sz w:val="20"/>
                <w:szCs w:val="28"/>
              </w:rPr>
              <w:t>0</w:t>
            </w:r>
          </w:p>
        </w:tc>
        <w:tc>
          <w:tcPr>
            <w:tcW w:w="1325" w:type="dxa"/>
            <w:gridSpan w:val="2"/>
            <w:tcBorders>
              <w:top w:val="single" w:sz="6" w:space="0" w:color="auto"/>
              <w:left w:val="single" w:sz="6" w:space="0" w:color="auto"/>
              <w:bottom w:val="single" w:sz="6" w:space="0" w:color="auto"/>
              <w:right w:val="single" w:sz="6" w:space="0" w:color="auto"/>
            </w:tcBorders>
          </w:tcPr>
          <w:p w:rsidR="00557FAC" w:rsidRPr="00DA42E5" w:rsidRDefault="00BA23FD" w:rsidP="00882136">
            <w:pPr>
              <w:rPr>
                <w:snapToGrid w:val="0"/>
                <w:color w:val="000000"/>
                <w:sz w:val="20"/>
                <w:szCs w:val="28"/>
              </w:rPr>
            </w:pPr>
            <w:r w:rsidRPr="00DA42E5">
              <w:rPr>
                <w:snapToGrid w:val="0"/>
                <w:color w:val="000000"/>
                <w:sz w:val="20"/>
                <w:szCs w:val="28"/>
              </w:rPr>
              <w:t>0</w:t>
            </w:r>
          </w:p>
        </w:tc>
        <w:tc>
          <w:tcPr>
            <w:tcW w:w="1513" w:type="dxa"/>
            <w:gridSpan w:val="2"/>
            <w:tcBorders>
              <w:top w:val="single" w:sz="6" w:space="0" w:color="auto"/>
              <w:left w:val="single" w:sz="6" w:space="0" w:color="auto"/>
              <w:bottom w:val="single" w:sz="6" w:space="0" w:color="auto"/>
              <w:right w:val="single" w:sz="6" w:space="0" w:color="auto"/>
            </w:tcBorders>
          </w:tcPr>
          <w:p w:rsidR="00557FAC" w:rsidRPr="00DA42E5" w:rsidRDefault="00BA23FD" w:rsidP="00882136">
            <w:pPr>
              <w:rPr>
                <w:snapToGrid w:val="0"/>
                <w:color w:val="000000"/>
                <w:sz w:val="20"/>
                <w:szCs w:val="28"/>
              </w:rPr>
            </w:pPr>
            <w:r w:rsidRPr="00DA42E5">
              <w:rPr>
                <w:snapToGrid w:val="0"/>
                <w:color w:val="000000"/>
                <w:sz w:val="20"/>
                <w:szCs w:val="28"/>
              </w:rPr>
              <w:t>0</w:t>
            </w:r>
          </w:p>
        </w:tc>
      </w:tr>
      <w:tr w:rsidR="00557FAC" w:rsidRPr="00CE2214" w:rsidTr="00DA42E5">
        <w:trPr>
          <w:gridAfter w:val="1"/>
          <w:wAfter w:w="42" w:type="dxa"/>
          <w:trHeight w:val="348"/>
        </w:trPr>
        <w:tc>
          <w:tcPr>
            <w:tcW w:w="606" w:type="dxa"/>
            <w:gridSpan w:val="3"/>
            <w:tcBorders>
              <w:top w:val="single" w:sz="6" w:space="0" w:color="auto"/>
              <w:left w:val="single" w:sz="6" w:space="0" w:color="auto"/>
              <w:bottom w:val="single" w:sz="6" w:space="0" w:color="auto"/>
              <w:right w:val="single" w:sz="6" w:space="0" w:color="auto"/>
            </w:tcBorders>
          </w:tcPr>
          <w:p w:rsidR="00557FAC" w:rsidRPr="00DA42E5" w:rsidRDefault="00557FAC" w:rsidP="00882136">
            <w:pPr>
              <w:rPr>
                <w:snapToGrid w:val="0"/>
                <w:color w:val="000000"/>
                <w:sz w:val="20"/>
                <w:szCs w:val="28"/>
              </w:rPr>
            </w:pPr>
            <w:r w:rsidRPr="00DA42E5">
              <w:rPr>
                <w:snapToGrid w:val="0"/>
                <w:color w:val="000000"/>
                <w:sz w:val="20"/>
                <w:szCs w:val="28"/>
              </w:rPr>
              <w:t>17</w:t>
            </w:r>
          </w:p>
        </w:tc>
        <w:tc>
          <w:tcPr>
            <w:tcW w:w="3960" w:type="dxa"/>
            <w:gridSpan w:val="2"/>
            <w:tcBorders>
              <w:top w:val="single" w:sz="6" w:space="0" w:color="auto"/>
              <w:left w:val="single" w:sz="6" w:space="0" w:color="auto"/>
              <w:bottom w:val="single" w:sz="6" w:space="0" w:color="auto"/>
              <w:right w:val="single" w:sz="6" w:space="0" w:color="auto"/>
            </w:tcBorders>
          </w:tcPr>
          <w:p w:rsidR="00557FAC" w:rsidRPr="00DA42E5" w:rsidRDefault="00557FAC" w:rsidP="00882136">
            <w:pPr>
              <w:rPr>
                <w:snapToGrid w:val="0"/>
                <w:color w:val="000000"/>
                <w:sz w:val="20"/>
                <w:szCs w:val="28"/>
              </w:rPr>
            </w:pPr>
            <w:r w:rsidRPr="00DA42E5">
              <w:rPr>
                <w:snapToGrid w:val="0"/>
                <w:color w:val="000000"/>
                <w:sz w:val="20"/>
                <w:szCs w:val="28"/>
              </w:rPr>
              <w:t>Чрезвычайные доходы</w:t>
            </w:r>
          </w:p>
        </w:tc>
        <w:tc>
          <w:tcPr>
            <w:tcW w:w="1260" w:type="dxa"/>
            <w:tcBorders>
              <w:top w:val="single" w:sz="6" w:space="0" w:color="auto"/>
              <w:left w:val="single" w:sz="6" w:space="0" w:color="auto"/>
              <w:bottom w:val="single" w:sz="6" w:space="0" w:color="auto"/>
              <w:right w:val="single" w:sz="6" w:space="0" w:color="auto"/>
            </w:tcBorders>
          </w:tcPr>
          <w:p w:rsidR="00557FAC" w:rsidRPr="00DA42E5" w:rsidRDefault="00557FAC" w:rsidP="00882136">
            <w:pPr>
              <w:rPr>
                <w:snapToGrid w:val="0"/>
                <w:color w:val="000000"/>
                <w:sz w:val="20"/>
                <w:szCs w:val="28"/>
              </w:rPr>
            </w:pPr>
            <w:r w:rsidRPr="00DA42E5">
              <w:rPr>
                <w:snapToGrid w:val="0"/>
                <w:color w:val="000000"/>
                <w:sz w:val="20"/>
                <w:szCs w:val="28"/>
              </w:rPr>
              <w:t>0</w:t>
            </w:r>
          </w:p>
        </w:tc>
        <w:tc>
          <w:tcPr>
            <w:tcW w:w="1260" w:type="dxa"/>
            <w:tcBorders>
              <w:top w:val="single" w:sz="6" w:space="0" w:color="auto"/>
              <w:left w:val="single" w:sz="6" w:space="0" w:color="auto"/>
              <w:bottom w:val="single" w:sz="6" w:space="0" w:color="auto"/>
              <w:right w:val="single" w:sz="6" w:space="0" w:color="auto"/>
            </w:tcBorders>
          </w:tcPr>
          <w:p w:rsidR="00557FAC" w:rsidRPr="00DA42E5" w:rsidRDefault="00557FAC" w:rsidP="00882136">
            <w:pPr>
              <w:rPr>
                <w:snapToGrid w:val="0"/>
                <w:color w:val="000000"/>
                <w:sz w:val="20"/>
                <w:szCs w:val="28"/>
              </w:rPr>
            </w:pPr>
            <w:r w:rsidRPr="00DA42E5">
              <w:rPr>
                <w:snapToGrid w:val="0"/>
                <w:color w:val="000000"/>
                <w:sz w:val="20"/>
                <w:szCs w:val="28"/>
              </w:rPr>
              <w:t>0</w:t>
            </w:r>
          </w:p>
        </w:tc>
        <w:tc>
          <w:tcPr>
            <w:tcW w:w="1325" w:type="dxa"/>
            <w:gridSpan w:val="2"/>
            <w:tcBorders>
              <w:top w:val="single" w:sz="6" w:space="0" w:color="auto"/>
              <w:left w:val="single" w:sz="6" w:space="0" w:color="auto"/>
              <w:bottom w:val="single" w:sz="6" w:space="0" w:color="auto"/>
              <w:right w:val="single" w:sz="6" w:space="0" w:color="auto"/>
            </w:tcBorders>
          </w:tcPr>
          <w:p w:rsidR="00557FAC" w:rsidRPr="00DA42E5" w:rsidRDefault="00BA23FD" w:rsidP="00882136">
            <w:pPr>
              <w:rPr>
                <w:snapToGrid w:val="0"/>
                <w:color w:val="000000"/>
                <w:sz w:val="20"/>
                <w:szCs w:val="28"/>
              </w:rPr>
            </w:pPr>
            <w:r w:rsidRPr="00DA42E5">
              <w:rPr>
                <w:snapToGrid w:val="0"/>
                <w:color w:val="000000"/>
                <w:sz w:val="20"/>
                <w:szCs w:val="28"/>
              </w:rPr>
              <w:t>0</w:t>
            </w:r>
          </w:p>
        </w:tc>
        <w:tc>
          <w:tcPr>
            <w:tcW w:w="1513" w:type="dxa"/>
            <w:gridSpan w:val="2"/>
            <w:tcBorders>
              <w:top w:val="single" w:sz="6" w:space="0" w:color="auto"/>
              <w:left w:val="single" w:sz="6" w:space="0" w:color="auto"/>
              <w:bottom w:val="single" w:sz="6" w:space="0" w:color="auto"/>
              <w:right w:val="single" w:sz="6" w:space="0" w:color="auto"/>
            </w:tcBorders>
          </w:tcPr>
          <w:p w:rsidR="00557FAC" w:rsidRPr="00DA42E5" w:rsidRDefault="00BA23FD" w:rsidP="00882136">
            <w:pPr>
              <w:rPr>
                <w:snapToGrid w:val="0"/>
                <w:color w:val="000000"/>
                <w:sz w:val="20"/>
                <w:szCs w:val="28"/>
              </w:rPr>
            </w:pPr>
            <w:r w:rsidRPr="00DA42E5">
              <w:rPr>
                <w:snapToGrid w:val="0"/>
                <w:color w:val="000000"/>
                <w:sz w:val="20"/>
                <w:szCs w:val="28"/>
              </w:rPr>
              <w:t>0</w:t>
            </w:r>
          </w:p>
        </w:tc>
      </w:tr>
      <w:tr w:rsidR="00557FAC" w:rsidRPr="00CE2214" w:rsidTr="00DA42E5">
        <w:trPr>
          <w:gridAfter w:val="1"/>
          <w:wAfter w:w="42" w:type="dxa"/>
          <w:trHeight w:val="348"/>
        </w:trPr>
        <w:tc>
          <w:tcPr>
            <w:tcW w:w="606" w:type="dxa"/>
            <w:gridSpan w:val="3"/>
            <w:tcBorders>
              <w:top w:val="single" w:sz="6" w:space="0" w:color="auto"/>
              <w:left w:val="single" w:sz="6" w:space="0" w:color="auto"/>
              <w:bottom w:val="single" w:sz="6" w:space="0" w:color="auto"/>
              <w:right w:val="single" w:sz="6" w:space="0" w:color="auto"/>
            </w:tcBorders>
          </w:tcPr>
          <w:p w:rsidR="00557FAC" w:rsidRPr="00DA42E5" w:rsidRDefault="00557FAC" w:rsidP="00882136">
            <w:pPr>
              <w:rPr>
                <w:snapToGrid w:val="0"/>
                <w:color w:val="000000"/>
                <w:sz w:val="20"/>
                <w:szCs w:val="28"/>
              </w:rPr>
            </w:pPr>
            <w:r w:rsidRPr="00DA42E5">
              <w:rPr>
                <w:snapToGrid w:val="0"/>
                <w:color w:val="000000"/>
                <w:sz w:val="20"/>
                <w:szCs w:val="28"/>
              </w:rPr>
              <w:t>18</w:t>
            </w:r>
          </w:p>
        </w:tc>
        <w:tc>
          <w:tcPr>
            <w:tcW w:w="3960" w:type="dxa"/>
            <w:gridSpan w:val="2"/>
            <w:tcBorders>
              <w:top w:val="single" w:sz="6" w:space="0" w:color="auto"/>
              <w:left w:val="single" w:sz="6" w:space="0" w:color="auto"/>
              <w:bottom w:val="single" w:sz="6" w:space="0" w:color="auto"/>
              <w:right w:val="single" w:sz="6" w:space="0" w:color="auto"/>
            </w:tcBorders>
          </w:tcPr>
          <w:p w:rsidR="00557FAC" w:rsidRPr="00DA42E5" w:rsidRDefault="00557FAC" w:rsidP="00882136">
            <w:pPr>
              <w:rPr>
                <w:snapToGrid w:val="0"/>
                <w:color w:val="000000"/>
                <w:sz w:val="20"/>
                <w:szCs w:val="28"/>
              </w:rPr>
            </w:pPr>
            <w:r w:rsidRPr="00DA42E5">
              <w:rPr>
                <w:snapToGrid w:val="0"/>
                <w:color w:val="000000"/>
                <w:sz w:val="20"/>
                <w:szCs w:val="28"/>
              </w:rPr>
              <w:t>Чрезвычайные расходы</w:t>
            </w:r>
          </w:p>
        </w:tc>
        <w:tc>
          <w:tcPr>
            <w:tcW w:w="1260" w:type="dxa"/>
            <w:tcBorders>
              <w:top w:val="single" w:sz="6" w:space="0" w:color="auto"/>
              <w:left w:val="single" w:sz="6" w:space="0" w:color="auto"/>
              <w:bottom w:val="single" w:sz="6" w:space="0" w:color="auto"/>
              <w:right w:val="single" w:sz="6" w:space="0" w:color="auto"/>
            </w:tcBorders>
          </w:tcPr>
          <w:p w:rsidR="00557FAC" w:rsidRPr="00DA42E5" w:rsidRDefault="00557FAC" w:rsidP="00882136">
            <w:pPr>
              <w:rPr>
                <w:snapToGrid w:val="0"/>
                <w:color w:val="000000"/>
                <w:sz w:val="20"/>
                <w:szCs w:val="28"/>
              </w:rPr>
            </w:pPr>
            <w:r w:rsidRPr="00DA42E5">
              <w:rPr>
                <w:snapToGrid w:val="0"/>
                <w:color w:val="000000"/>
                <w:sz w:val="20"/>
                <w:szCs w:val="28"/>
              </w:rPr>
              <w:t>0</w:t>
            </w:r>
          </w:p>
        </w:tc>
        <w:tc>
          <w:tcPr>
            <w:tcW w:w="1260" w:type="dxa"/>
            <w:tcBorders>
              <w:top w:val="single" w:sz="6" w:space="0" w:color="auto"/>
              <w:left w:val="single" w:sz="6" w:space="0" w:color="auto"/>
              <w:bottom w:val="single" w:sz="6" w:space="0" w:color="auto"/>
              <w:right w:val="single" w:sz="6" w:space="0" w:color="auto"/>
            </w:tcBorders>
          </w:tcPr>
          <w:p w:rsidR="00557FAC" w:rsidRPr="00DA42E5" w:rsidRDefault="00557FAC" w:rsidP="00882136">
            <w:pPr>
              <w:rPr>
                <w:snapToGrid w:val="0"/>
                <w:color w:val="000000"/>
                <w:sz w:val="20"/>
                <w:szCs w:val="28"/>
              </w:rPr>
            </w:pPr>
            <w:r w:rsidRPr="00DA42E5">
              <w:rPr>
                <w:snapToGrid w:val="0"/>
                <w:color w:val="000000"/>
                <w:sz w:val="20"/>
                <w:szCs w:val="28"/>
              </w:rPr>
              <w:t>0</w:t>
            </w:r>
          </w:p>
        </w:tc>
        <w:tc>
          <w:tcPr>
            <w:tcW w:w="1325" w:type="dxa"/>
            <w:gridSpan w:val="2"/>
            <w:tcBorders>
              <w:top w:val="single" w:sz="6" w:space="0" w:color="auto"/>
              <w:left w:val="single" w:sz="6" w:space="0" w:color="auto"/>
              <w:bottom w:val="single" w:sz="6" w:space="0" w:color="auto"/>
              <w:right w:val="single" w:sz="6" w:space="0" w:color="auto"/>
            </w:tcBorders>
          </w:tcPr>
          <w:p w:rsidR="00557FAC" w:rsidRPr="00DA42E5" w:rsidRDefault="00BA23FD" w:rsidP="00882136">
            <w:pPr>
              <w:rPr>
                <w:snapToGrid w:val="0"/>
                <w:color w:val="000000"/>
                <w:sz w:val="20"/>
                <w:szCs w:val="28"/>
              </w:rPr>
            </w:pPr>
            <w:r w:rsidRPr="00DA42E5">
              <w:rPr>
                <w:snapToGrid w:val="0"/>
                <w:color w:val="000000"/>
                <w:sz w:val="20"/>
                <w:szCs w:val="28"/>
              </w:rPr>
              <w:t>0</w:t>
            </w:r>
          </w:p>
        </w:tc>
        <w:tc>
          <w:tcPr>
            <w:tcW w:w="1513" w:type="dxa"/>
            <w:gridSpan w:val="2"/>
            <w:tcBorders>
              <w:top w:val="single" w:sz="6" w:space="0" w:color="auto"/>
              <w:left w:val="single" w:sz="6" w:space="0" w:color="auto"/>
              <w:bottom w:val="single" w:sz="6" w:space="0" w:color="auto"/>
              <w:right w:val="single" w:sz="6" w:space="0" w:color="auto"/>
            </w:tcBorders>
          </w:tcPr>
          <w:p w:rsidR="00557FAC" w:rsidRPr="00DA42E5" w:rsidRDefault="00BA23FD" w:rsidP="00882136">
            <w:pPr>
              <w:rPr>
                <w:snapToGrid w:val="0"/>
                <w:color w:val="000000"/>
                <w:sz w:val="20"/>
                <w:szCs w:val="28"/>
              </w:rPr>
            </w:pPr>
            <w:r w:rsidRPr="00DA42E5">
              <w:rPr>
                <w:snapToGrid w:val="0"/>
                <w:color w:val="000000"/>
                <w:sz w:val="20"/>
                <w:szCs w:val="28"/>
              </w:rPr>
              <w:t>0</w:t>
            </w:r>
          </w:p>
        </w:tc>
      </w:tr>
      <w:tr w:rsidR="00557FAC" w:rsidRPr="00CE2214" w:rsidTr="00DA42E5">
        <w:trPr>
          <w:gridAfter w:val="1"/>
          <w:wAfter w:w="42" w:type="dxa"/>
          <w:trHeight w:val="552"/>
        </w:trPr>
        <w:tc>
          <w:tcPr>
            <w:tcW w:w="606" w:type="dxa"/>
            <w:gridSpan w:val="3"/>
            <w:tcBorders>
              <w:top w:val="single" w:sz="6" w:space="0" w:color="auto"/>
              <w:left w:val="single" w:sz="6" w:space="0" w:color="auto"/>
              <w:bottom w:val="single" w:sz="6" w:space="0" w:color="auto"/>
              <w:right w:val="single" w:sz="6" w:space="0" w:color="auto"/>
            </w:tcBorders>
          </w:tcPr>
          <w:p w:rsidR="00557FAC" w:rsidRPr="00DA42E5" w:rsidRDefault="00557FAC" w:rsidP="00882136">
            <w:pPr>
              <w:rPr>
                <w:snapToGrid w:val="0"/>
                <w:color w:val="000000"/>
                <w:sz w:val="20"/>
                <w:szCs w:val="28"/>
              </w:rPr>
            </w:pPr>
            <w:r w:rsidRPr="00DA42E5">
              <w:rPr>
                <w:snapToGrid w:val="0"/>
                <w:color w:val="000000"/>
                <w:sz w:val="20"/>
                <w:szCs w:val="28"/>
              </w:rPr>
              <w:t>19</w:t>
            </w:r>
          </w:p>
        </w:tc>
        <w:tc>
          <w:tcPr>
            <w:tcW w:w="3960" w:type="dxa"/>
            <w:gridSpan w:val="2"/>
            <w:tcBorders>
              <w:top w:val="single" w:sz="6" w:space="0" w:color="auto"/>
              <w:left w:val="single" w:sz="6" w:space="0" w:color="auto"/>
              <w:bottom w:val="single" w:sz="6" w:space="0" w:color="auto"/>
              <w:right w:val="single" w:sz="6" w:space="0" w:color="auto"/>
            </w:tcBorders>
          </w:tcPr>
          <w:p w:rsidR="00557FAC" w:rsidRPr="00DA42E5" w:rsidRDefault="00557FAC" w:rsidP="00882136">
            <w:pPr>
              <w:rPr>
                <w:snapToGrid w:val="0"/>
                <w:color w:val="000000"/>
                <w:sz w:val="20"/>
                <w:szCs w:val="28"/>
              </w:rPr>
            </w:pPr>
            <w:r w:rsidRPr="00DA42E5">
              <w:rPr>
                <w:snapToGrid w:val="0"/>
                <w:color w:val="000000"/>
                <w:sz w:val="20"/>
                <w:szCs w:val="28"/>
              </w:rPr>
              <w:t>Нераспределенная прибыль (убыток) отчетного года</w:t>
            </w:r>
            <w:r w:rsidR="00F25309" w:rsidRPr="00DA42E5">
              <w:rPr>
                <w:snapToGrid w:val="0"/>
                <w:color w:val="000000"/>
                <w:sz w:val="20"/>
                <w:szCs w:val="28"/>
              </w:rPr>
              <w:t xml:space="preserve"> </w:t>
            </w:r>
            <w:r w:rsidRPr="00DA42E5">
              <w:rPr>
                <w:snapToGrid w:val="0"/>
                <w:color w:val="000000"/>
                <w:sz w:val="20"/>
                <w:szCs w:val="28"/>
              </w:rPr>
              <w:t xml:space="preserve"> (14-15-16)</w:t>
            </w:r>
          </w:p>
        </w:tc>
        <w:tc>
          <w:tcPr>
            <w:tcW w:w="1260" w:type="dxa"/>
            <w:tcBorders>
              <w:top w:val="single" w:sz="6" w:space="0" w:color="auto"/>
              <w:left w:val="single" w:sz="6" w:space="0" w:color="auto"/>
              <w:bottom w:val="single" w:sz="6" w:space="0" w:color="auto"/>
              <w:right w:val="single" w:sz="6" w:space="0" w:color="auto"/>
            </w:tcBorders>
          </w:tcPr>
          <w:p w:rsidR="00557FAC" w:rsidRPr="00DA42E5" w:rsidRDefault="00BA23FD" w:rsidP="00882136">
            <w:pPr>
              <w:rPr>
                <w:snapToGrid w:val="0"/>
                <w:color w:val="000000"/>
                <w:sz w:val="20"/>
                <w:szCs w:val="28"/>
              </w:rPr>
            </w:pPr>
            <w:r w:rsidRPr="00DA42E5">
              <w:rPr>
                <w:snapToGrid w:val="0"/>
                <w:color w:val="000000"/>
                <w:sz w:val="20"/>
                <w:szCs w:val="28"/>
              </w:rPr>
              <w:t>203581</w:t>
            </w:r>
          </w:p>
        </w:tc>
        <w:tc>
          <w:tcPr>
            <w:tcW w:w="1260" w:type="dxa"/>
            <w:tcBorders>
              <w:top w:val="single" w:sz="6" w:space="0" w:color="auto"/>
              <w:left w:val="single" w:sz="6" w:space="0" w:color="auto"/>
              <w:bottom w:val="single" w:sz="6" w:space="0" w:color="auto"/>
              <w:right w:val="single" w:sz="6" w:space="0" w:color="auto"/>
            </w:tcBorders>
          </w:tcPr>
          <w:p w:rsidR="00557FAC" w:rsidRPr="00DA42E5" w:rsidRDefault="00BA23FD" w:rsidP="00882136">
            <w:pPr>
              <w:rPr>
                <w:snapToGrid w:val="0"/>
                <w:color w:val="000000"/>
                <w:sz w:val="20"/>
                <w:szCs w:val="28"/>
              </w:rPr>
            </w:pPr>
            <w:r w:rsidRPr="00DA42E5">
              <w:rPr>
                <w:snapToGrid w:val="0"/>
                <w:color w:val="000000"/>
                <w:sz w:val="20"/>
                <w:szCs w:val="28"/>
              </w:rPr>
              <w:t>1218801</w:t>
            </w:r>
          </w:p>
        </w:tc>
        <w:tc>
          <w:tcPr>
            <w:tcW w:w="1325" w:type="dxa"/>
            <w:gridSpan w:val="2"/>
            <w:tcBorders>
              <w:top w:val="single" w:sz="6" w:space="0" w:color="auto"/>
              <w:left w:val="single" w:sz="6" w:space="0" w:color="auto"/>
              <w:bottom w:val="single" w:sz="6" w:space="0" w:color="auto"/>
              <w:right w:val="single" w:sz="6" w:space="0" w:color="auto"/>
            </w:tcBorders>
          </w:tcPr>
          <w:p w:rsidR="00557FAC" w:rsidRPr="00DA42E5" w:rsidRDefault="00BA23FD" w:rsidP="00882136">
            <w:pPr>
              <w:rPr>
                <w:snapToGrid w:val="0"/>
                <w:color w:val="000000"/>
                <w:sz w:val="20"/>
                <w:szCs w:val="28"/>
              </w:rPr>
            </w:pPr>
            <w:r w:rsidRPr="00DA42E5">
              <w:rPr>
                <w:snapToGrid w:val="0"/>
                <w:color w:val="000000"/>
                <w:sz w:val="20"/>
                <w:szCs w:val="28"/>
              </w:rPr>
              <w:t>1015220</w:t>
            </w:r>
          </w:p>
        </w:tc>
        <w:tc>
          <w:tcPr>
            <w:tcW w:w="1513" w:type="dxa"/>
            <w:gridSpan w:val="2"/>
            <w:tcBorders>
              <w:top w:val="single" w:sz="6" w:space="0" w:color="auto"/>
              <w:left w:val="single" w:sz="6" w:space="0" w:color="auto"/>
              <w:bottom w:val="single" w:sz="6" w:space="0" w:color="auto"/>
              <w:right w:val="single" w:sz="6" w:space="0" w:color="auto"/>
            </w:tcBorders>
          </w:tcPr>
          <w:p w:rsidR="00557FAC" w:rsidRPr="00DA42E5" w:rsidRDefault="00BA23FD" w:rsidP="00882136">
            <w:pPr>
              <w:rPr>
                <w:snapToGrid w:val="0"/>
                <w:color w:val="000000"/>
                <w:sz w:val="20"/>
                <w:szCs w:val="28"/>
              </w:rPr>
            </w:pPr>
            <w:r w:rsidRPr="00DA42E5">
              <w:rPr>
                <w:snapToGrid w:val="0"/>
                <w:color w:val="000000"/>
                <w:sz w:val="20"/>
                <w:szCs w:val="28"/>
              </w:rPr>
              <w:t>598,68</w:t>
            </w:r>
          </w:p>
        </w:tc>
      </w:tr>
    </w:tbl>
    <w:p w:rsidR="00557FAC" w:rsidRPr="00CE2214" w:rsidRDefault="00557FAC" w:rsidP="00CE2214">
      <w:pPr>
        <w:spacing w:line="360" w:lineRule="auto"/>
        <w:ind w:firstLine="709"/>
        <w:jc w:val="both"/>
        <w:rPr>
          <w:bCs/>
          <w:sz w:val="28"/>
          <w:szCs w:val="28"/>
        </w:rPr>
      </w:pPr>
    </w:p>
    <w:p w:rsidR="00973867" w:rsidRPr="00CE2214" w:rsidRDefault="00E97C7D" w:rsidP="00CE2214">
      <w:pPr>
        <w:spacing w:line="360" w:lineRule="auto"/>
        <w:ind w:firstLine="709"/>
        <w:jc w:val="both"/>
        <w:rPr>
          <w:bCs/>
          <w:sz w:val="28"/>
          <w:szCs w:val="28"/>
        </w:rPr>
      </w:pPr>
      <w:r w:rsidRPr="00CE2214">
        <w:rPr>
          <w:bCs/>
          <w:sz w:val="28"/>
          <w:szCs w:val="28"/>
        </w:rPr>
        <w:t xml:space="preserve">Из данных таблицы </w:t>
      </w:r>
      <w:r w:rsidR="00BF0ADD" w:rsidRPr="00CE2214">
        <w:rPr>
          <w:bCs/>
          <w:sz w:val="28"/>
          <w:szCs w:val="28"/>
        </w:rPr>
        <w:t>1</w:t>
      </w:r>
      <w:r w:rsidR="00F25309">
        <w:rPr>
          <w:bCs/>
          <w:sz w:val="28"/>
          <w:szCs w:val="28"/>
        </w:rPr>
        <w:t xml:space="preserve"> </w:t>
      </w:r>
      <w:r w:rsidR="00BF0ADD" w:rsidRPr="00CE2214">
        <w:rPr>
          <w:bCs/>
          <w:sz w:val="28"/>
          <w:szCs w:val="28"/>
        </w:rPr>
        <w:t>видно, что выручка от реализации продукции за анализируемый период выросла на</w:t>
      </w:r>
      <w:r w:rsidR="00F25309">
        <w:rPr>
          <w:bCs/>
          <w:sz w:val="28"/>
          <w:szCs w:val="28"/>
        </w:rPr>
        <w:t xml:space="preserve"> </w:t>
      </w:r>
      <w:r w:rsidR="00BF0ADD" w:rsidRPr="00CE2214">
        <w:rPr>
          <w:bCs/>
          <w:sz w:val="28"/>
          <w:szCs w:val="28"/>
        </w:rPr>
        <w:t>8 957 тыс. рублей, т.е. на 39,11%. Себестоимость проданных товаров составляет 50% от суммы выручки в 2001 году, и 33% в 2002 году. На 173 тыс. рублей выросла сумма коммерческих расходов. В 2002 году балансовая прибыль предприятия возросла в 5 раз, по сравнению с прибылью 2001 года. (1 170 тыс. руб. прибыли в 2002 году и 308 тыс. руб. в 2001 году).</w:t>
      </w:r>
    </w:p>
    <w:p w:rsidR="00BF0ADD" w:rsidRPr="00CE2214" w:rsidRDefault="00DA42E5" w:rsidP="00CE2214">
      <w:pPr>
        <w:spacing w:line="360" w:lineRule="auto"/>
        <w:ind w:firstLine="709"/>
        <w:jc w:val="both"/>
        <w:rPr>
          <w:bCs/>
          <w:sz w:val="28"/>
          <w:szCs w:val="28"/>
        </w:rPr>
      </w:pPr>
      <w:r>
        <w:rPr>
          <w:bCs/>
          <w:sz w:val="28"/>
          <w:szCs w:val="28"/>
        </w:rPr>
        <w:t xml:space="preserve"> </w:t>
      </w:r>
      <w:r w:rsidR="00BF0ADD" w:rsidRPr="00CE2214">
        <w:rPr>
          <w:bCs/>
          <w:sz w:val="28"/>
          <w:szCs w:val="28"/>
        </w:rPr>
        <w:t xml:space="preserve">Рост выручки от продаж за исследуваемый период обусловлен ростом запасов на складе, расширением торговой сети, сокращением времени обслуживания клиента и быстрой отгрузкой товара со склада (при условии его наличия на складе), тогда как в предыдущие периоды ООО «Компания Альянс» имела только 4 </w:t>
      </w:r>
      <w:r w:rsidR="005233D0" w:rsidRPr="00CE2214">
        <w:rPr>
          <w:bCs/>
          <w:sz w:val="28"/>
          <w:szCs w:val="28"/>
        </w:rPr>
        <w:t>торговых</w:t>
      </w:r>
      <w:r w:rsidR="00BF0ADD" w:rsidRPr="00CE2214">
        <w:rPr>
          <w:bCs/>
          <w:sz w:val="28"/>
          <w:szCs w:val="28"/>
        </w:rPr>
        <w:t xml:space="preserve"> точки.</w:t>
      </w:r>
    </w:p>
    <w:p w:rsidR="00BF0ADD" w:rsidRPr="00CE2214" w:rsidRDefault="00DA42E5" w:rsidP="00CE2214">
      <w:pPr>
        <w:spacing w:line="360" w:lineRule="auto"/>
        <w:ind w:firstLine="709"/>
        <w:jc w:val="both"/>
        <w:rPr>
          <w:bCs/>
          <w:sz w:val="28"/>
          <w:szCs w:val="28"/>
        </w:rPr>
      </w:pPr>
      <w:r>
        <w:rPr>
          <w:bCs/>
          <w:sz w:val="28"/>
          <w:szCs w:val="28"/>
        </w:rPr>
        <w:t xml:space="preserve"> </w:t>
      </w:r>
      <w:r w:rsidR="00BF0ADD" w:rsidRPr="00CE2214">
        <w:rPr>
          <w:bCs/>
          <w:sz w:val="28"/>
          <w:szCs w:val="28"/>
        </w:rPr>
        <w:t>Одновременно вырос и объем товара, закупаемого у поставщиков. Как следствие, предприятие стало иметь возможность приобрести товары по более низким ценам, чем в прошлые периоды (за счет получения скидок по объему приобретаемого товара).</w:t>
      </w:r>
    </w:p>
    <w:p w:rsidR="00BF0ADD" w:rsidRPr="00CE2214" w:rsidRDefault="00DA42E5" w:rsidP="00CE2214">
      <w:pPr>
        <w:spacing w:line="360" w:lineRule="auto"/>
        <w:ind w:firstLine="709"/>
        <w:jc w:val="both"/>
        <w:rPr>
          <w:bCs/>
          <w:sz w:val="28"/>
          <w:szCs w:val="28"/>
        </w:rPr>
      </w:pPr>
      <w:r>
        <w:rPr>
          <w:bCs/>
          <w:sz w:val="28"/>
          <w:szCs w:val="28"/>
        </w:rPr>
        <w:t xml:space="preserve"> </w:t>
      </w:r>
      <w:r w:rsidR="00BF0ADD" w:rsidRPr="00CE2214">
        <w:rPr>
          <w:bCs/>
          <w:sz w:val="28"/>
          <w:szCs w:val="28"/>
        </w:rPr>
        <w:t>Так как снизились «входные цены» на товар, предприятие снизило и отпускные, продажные цены; поэтому рост выручки у предприятия в 2002 году значительно больше, чем в 2001 году.</w:t>
      </w:r>
    </w:p>
    <w:p w:rsidR="00077176" w:rsidRPr="00CE2214" w:rsidRDefault="00DA42E5" w:rsidP="00CE2214">
      <w:pPr>
        <w:spacing w:line="360" w:lineRule="auto"/>
        <w:ind w:firstLine="709"/>
        <w:jc w:val="both"/>
        <w:rPr>
          <w:bCs/>
          <w:sz w:val="28"/>
          <w:szCs w:val="28"/>
        </w:rPr>
      </w:pPr>
      <w:r>
        <w:rPr>
          <w:bCs/>
          <w:sz w:val="28"/>
          <w:szCs w:val="28"/>
        </w:rPr>
        <w:t xml:space="preserve"> </w:t>
      </w:r>
      <w:r w:rsidR="00BF0ADD" w:rsidRPr="00CE2214">
        <w:rPr>
          <w:bCs/>
          <w:sz w:val="28"/>
          <w:szCs w:val="28"/>
        </w:rPr>
        <w:t>В 2002 году увеличились и коммерческие расходы предприятия. Это связано с увеличением расходов на рекламу.</w:t>
      </w:r>
    </w:p>
    <w:p w:rsidR="00855C9C" w:rsidRPr="00CE2214" w:rsidRDefault="00855C9C" w:rsidP="00CE2214">
      <w:pPr>
        <w:spacing w:line="360" w:lineRule="auto"/>
        <w:ind w:firstLine="709"/>
        <w:jc w:val="both"/>
        <w:rPr>
          <w:bCs/>
          <w:sz w:val="28"/>
          <w:szCs w:val="28"/>
        </w:rPr>
      </w:pPr>
    </w:p>
    <w:p w:rsidR="00077176" w:rsidRPr="00CE2214" w:rsidRDefault="008419FE" w:rsidP="00CE2214">
      <w:pPr>
        <w:spacing w:line="360" w:lineRule="auto"/>
        <w:ind w:firstLine="709"/>
        <w:jc w:val="both"/>
        <w:rPr>
          <w:b/>
          <w:sz w:val="28"/>
          <w:szCs w:val="32"/>
        </w:rPr>
      </w:pPr>
      <w:r w:rsidRPr="00CE2214">
        <w:rPr>
          <w:b/>
          <w:sz w:val="28"/>
          <w:szCs w:val="32"/>
        </w:rPr>
        <w:t>2.3</w:t>
      </w:r>
      <w:r w:rsidR="00077176" w:rsidRPr="00CE2214">
        <w:rPr>
          <w:b/>
          <w:sz w:val="28"/>
          <w:szCs w:val="32"/>
        </w:rPr>
        <w:t xml:space="preserve"> Оценка имущественного положения предприятия </w:t>
      </w:r>
    </w:p>
    <w:p w:rsidR="008419FE" w:rsidRPr="00CE2214" w:rsidRDefault="008419FE" w:rsidP="00CE2214">
      <w:pPr>
        <w:spacing w:line="360" w:lineRule="auto"/>
        <w:ind w:firstLine="709"/>
        <w:jc w:val="both"/>
        <w:rPr>
          <w:b/>
          <w:sz w:val="28"/>
          <w:szCs w:val="32"/>
        </w:rPr>
      </w:pPr>
    </w:p>
    <w:p w:rsidR="00077176" w:rsidRPr="00CE2214" w:rsidRDefault="00077176" w:rsidP="00CE2214">
      <w:pPr>
        <w:spacing w:line="360" w:lineRule="auto"/>
        <w:ind w:firstLine="709"/>
        <w:jc w:val="both"/>
        <w:rPr>
          <w:sz w:val="28"/>
          <w:szCs w:val="28"/>
        </w:rPr>
      </w:pPr>
      <w:r w:rsidRPr="00CE2214">
        <w:rPr>
          <w:sz w:val="28"/>
          <w:szCs w:val="28"/>
        </w:rPr>
        <w:t>Исходными данными финансового анализа являются формы годового отчета №1 «Баланс предприятия»</w:t>
      </w:r>
      <w:r w:rsidR="00F25309">
        <w:rPr>
          <w:sz w:val="28"/>
          <w:szCs w:val="28"/>
        </w:rPr>
        <w:t xml:space="preserve"> </w:t>
      </w:r>
      <w:r w:rsidRPr="00CE2214">
        <w:rPr>
          <w:sz w:val="28"/>
          <w:szCs w:val="28"/>
        </w:rPr>
        <w:t>на 01.01.2001г. и</w:t>
      </w:r>
      <w:r w:rsidR="00F25309">
        <w:rPr>
          <w:sz w:val="28"/>
          <w:szCs w:val="28"/>
        </w:rPr>
        <w:t xml:space="preserve"> </w:t>
      </w:r>
      <w:r w:rsidRPr="00CE2214">
        <w:rPr>
          <w:sz w:val="28"/>
          <w:szCs w:val="28"/>
        </w:rPr>
        <w:t>на 01.01.2002г.; №2 Приложение к балансу «Отчет о прибылях и убытках»</w:t>
      </w:r>
      <w:r w:rsidR="0001338E" w:rsidRPr="00CE2214">
        <w:rPr>
          <w:sz w:val="28"/>
          <w:szCs w:val="28"/>
        </w:rPr>
        <w:t>.</w:t>
      </w:r>
    </w:p>
    <w:p w:rsidR="00E97C7D" w:rsidRPr="00CE2214" w:rsidRDefault="00077176" w:rsidP="00CE2214">
      <w:pPr>
        <w:spacing w:line="360" w:lineRule="auto"/>
        <w:ind w:firstLine="709"/>
        <w:jc w:val="both"/>
        <w:rPr>
          <w:sz w:val="28"/>
          <w:szCs w:val="28"/>
        </w:rPr>
      </w:pPr>
      <w:r w:rsidRPr="00CE2214">
        <w:rPr>
          <w:sz w:val="28"/>
          <w:szCs w:val="28"/>
        </w:rPr>
        <w:t>Предварительная оценка финансового состояния проводится по данным баланса предприятия</w:t>
      </w:r>
      <w:r w:rsidR="00F25309">
        <w:rPr>
          <w:sz w:val="28"/>
          <w:szCs w:val="28"/>
        </w:rPr>
        <w:t xml:space="preserve"> </w:t>
      </w:r>
      <w:r w:rsidRPr="00CE2214">
        <w:rPr>
          <w:sz w:val="28"/>
          <w:szCs w:val="28"/>
        </w:rPr>
        <w:t>ООО «Альянс», используя горизонтальный его анализ.</w:t>
      </w:r>
    </w:p>
    <w:p w:rsidR="00DA42E5" w:rsidRDefault="00DA42E5" w:rsidP="00CE2214">
      <w:pPr>
        <w:spacing w:line="360" w:lineRule="auto"/>
        <w:ind w:firstLine="709"/>
        <w:jc w:val="both"/>
        <w:rPr>
          <w:sz w:val="28"/>
          <w:szCs w:val="28"/>
        </w:rPr>
      </w:pPr>
      <w:r>
        <w:rPr>
          <w:sz w:val="28"/>
          <w:szCs w:val="28"/>
        </w:rPr>
        <w:br w:type="page"/>
      </w:r>
      <w:r w:rsidR="00E97C7D" w:rsidRPr="00CE2214">
        <w:rPr>
          <w:sz w:val="28"/>
          <w:szCs w:val="28"/>
        </w:rPr>
        <w:t xml:space="preserve">Таблица </w:t>
      </w:r>
      <w:r w:rsidR="00077176" w:rsidRPr="00CE2214">
        <w:rPr>
          <w:sz w:val="28"/>
          <w:szCs w:val="28"/>
        </w:rPr>
        <w:t xml:space="preserve">2. </w:t>
      </w:r>
    </w:p>
    <w:p w:rsidR="00077176" w:rsidRPr="00CE2214" w:rsidRDefault="00077176" w:rsidP="00CE2214">
      <w:pPr>
        <w:spacing w:line="360" w:lineRule="auto"/>
        <w:ind w:firstLine="709"/>
        <w:jc w:val="both"/>
        <w:rPr>
          <w:sz w:val="28"/>
          <w:szCs w:val="28"/>
        </w:rPr>
      </w:pPr>
      <w:r w:rsidRPr="00CE2214">
        <w:rPr>
          <w:sz w:val="28"/>
          <w:szCs w:val="28"/>
        </w:rPr>
        <w:t>Горизонтальный анализ баланса.</w:t>
      </w:r>
    </w:p>
    <w:tbl>
      <w:tblPr>
        <w:tblpPr w:leftFromText="180" w:rightFromText="180" w:vertAnchor="text" w:horzAnchor="margin" w:tblpY="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1307"/>
        <w:gridCol w:w="1440"/>
        <w:gridCol w:w="1440"/>
        <w:gridCol w:w="1620"/>
      </w:tblGrid>
      <w:tr w:rsidR="00E97C7D" w:rsidRPr="00DA42E5">
        <w:trPr>
          <w:trHeight w:val="248"/>
        </w:trPr>
        <w:tc>
          <w:tcPr>
            <w:tcW w:w="3600" w:type="dxa"/>
            <w:vMerge w:val="restart"/>
          </w:tcPr>
          <w:p w:rsidR="00E97C7D" w:rsidRPr="00DA42E5" w:rsidRDefault="00E97C7D" w:rsidP="00DA42E5">
            <w:pPr>
              <w:rPr>
                <w:bCs/>
                <w:sz w:val="20"/>
                <w:szCs w:val="28"/>
              </w:rPr>
            </w:pPr>
          </w:p>
          <w:p w:rsidR="00E97C7D" w:rsidRPr="00DA42E5" w:rsidRDefault="00F25309" w:rsidP="00DA42E5">
            <w:pPr>
              <w:rPr>
                <w:bCs/>
                <w:sz w:val="20"/>
                <w:szCs w:val="28"/>
              </w:rPr>
            </w:pPr>
            <w:r w:rsidRPr="00DA42E5">
              <w:rPr>
                <w:bCs/>
                <w:sz w:val="20"/>
                <w:szCs w:val="28"/>
              </w:rPr>
              <w:t xml:space="preserve">     </w:t>
            </w:r>
            <w:r w:rsidR="00E97C7D" w:rsidRPr="00DA42E5">
              <w:rPr>
                <w:bCs/>
                <w:sz w:val="20"/>
                <w:szCs w:val="28"/>
              </w:rPr>
              <w:t>Показатели</w:t>
            </w:r>
          </w:p>
        </w:tc>
        <w:tc>
          <w:tcPr>
            <w:tcW w:w="2747" w:type="dxa"/>
            <w:gridSpan w:val="2"/>
          </w:tcPr>
          <w:p w:rsidR="00E97C7D" w:rsidRPr="00DA42E5" w:rsidRDefault="00F25309" w:rsidP="00DA42E5">
            <w:pPr>
              <w:rPr>
                <w:bCs/>
                <w:sz w:val="20"/>
                <w:szCs w:val="28"/>
              </w:rPr>
            </w:pPr>
            <w:r w:rsidRPr="00DA42E5">
              <w:rPr>
                <w:bCs/>
                <w:sz w:val="20"/>
                <w:szCs w:val="28"/>
              </w:rPr>
              <w:t xml:space="preserve"> </w:t>
            </w:r>
            <w:r w:rsidR="00E97C7D" w:rsidRPr="00DA42E5">
              <w:rPr>
                <w:bCs/>
                <w:sz w:val="20"/>
                <w:szCs w:val="28"/>
              </w:rPr>
              <w:t>На конец 2001г.</w:t>
            </w:r>
          </w:p>
        </w:tc>
        <w:tc>
          <w:tcPr>
            <w:tcW w:w="3060" w:type="dxa"/>
            <w:gridSpan w:val="2"/>
          </w:tcPr>
          <w:p w:rsidR="00E97C7D" w:rsidRPr="00DA42E5" w:rsidRDefault="00F25309" w:rsidP="00DA42E5">
            <w:pPr>
              <w:rPr>
                <w:bCs/>
                <w:sz w:val="20"/>
                <w:szCs w:val="28"/>
              </w:rPr>
            </w:pPr>
            <w:r w:rsidRPr="00DA42E5">
              <w:rPr>
                <w:bCs/>
                <w:sz w:val="20"/>
                <w:szCs w:val="28"/>
              </w:rPr>
              <w:t xml:space="preserve"> </w:t>
            </w:r>
            <w:r w:rsidR="00E97C7D" w:rsidRPr="00DA42E5">
              <w:rPr>
                <w:bCs/>
                <w:sz w:val="20"/>
                <w:szCs w:val="28"/>
              </w:rPr>
              <w:t xml:space="preserve"> На конец 2002г.</w:t>
            </w:r>
          </w:p>
        </w:tc>
      </w:tr>
      <w:tr w:rsidR="00E97C7D" w:rsidRPr="00DA42E5">
        <w:trPr>
          <w:trHeight w:val="284"/>
        </w:trPr>
        <w:tc>
          <w:tcPr>
            <w:tcW w:w="3600" w:type="dxa"/>
            <w:vMerge/>
          </w:tcPr>
          <w:p w:rsidR="00E97C7D" w:rsidRPr="00DA42E5" w:rsidRDefault="00E97C7D" w:rsidP="00DA42E5">
            <w:pPr>
              <w:rPr>
                <w:bCs/>
                <w:sz w:val="20"/>
                <w:szCs w:val="28"/>
              </w:rPr>
            </w:pPr>
          </w:p>
        </w:tc>
        <w:tc>
          <w:tcPr>
            <w:tcW w:w="1307" w:type="dxa"/>
          </w:tcPr>
          <w:p w:rsidR="00E97C7D" w:rsidRPr="00DA42E5" w:rsidRDefault="00F25309" w:rsidP="00DA42E5">
            <w:pPr>
              <w:rPr>
                <w:bCs/>
                <w:sz w:val="20"/>
                <w:szCs w:val="28"/>
              </w:rPr>
            </w:pPr>
            <w:r w:rsidRPr="00DA42E5">
              <w:rPr>
                <w:bCs/>
                <w:sz w:val="20"/>
                <w:szCs w:val="28"/>
              </w:rPr>
              <w:t xml:space="preserve"> </w:t>
            </w:r>
            <w:r w:rsidR="00E97C7D" w:rsidRPr="00DA42E5">
              <w:rPr>
                <w:bCs/>
                <w:sz w:val="20"/>
                <w:szCs w:val="28"/>
              </w:rPr>
              <w:t>руб.</w:t>
            </w:r>
          </w:p>
        </w:tc>
        <w:tc>
          <w:tcPr>
            <w:tcW w:w="1440" w:type="dxa"/>
          </w:tcPr>
          <w:p w:rsidR="00E97C7D" w:rsidRPr="00DA42E5" w:rsidRDefault="00F25309" w:rsidP="00DA42E5">
            <w:pPr>
              <w:rPr>
                <w:bCs/>
                <w:sz w:val="20"/>
                <w:szCs w:val="28"/>
              </w:rPr>
            </w:pPr>
            <w:r w:rsidRPr="00DA42E5">
              <w:rPr>
                <w:bCs/>
                <w:sz w:val="20"/>
                <w:szCs w:val="28"/>
              </w:rPr>
              <w:t xml:space="preserve">   </w:t>
            </w:r>
            <w:r w:rsidR="00E97C7D" w:rsidRPr="00DA42E5">
              <w:rPr>
                <w:bCs/>
                <w:sz w:val="20"/>
                <w:szCs w:val="28"/>
              </w:rPr>
              <w:t>%</w:t>
            </w:r>
          </w:p>
        </w:tc>
        <w:tc>
          <w:tcPr>
            <w:tcW w:w="1440" w:type="dxa"/>
          </w:tcPr>
          <w:p w:rsidR="00E97C7D" w:rsidRPr="00DA42E5" w:rsidRDefault="00F25309" w:rsidP="00DA42E5">
            <w:pPr>
              <w:rPr>
                <w:bCs/>
                <w:sz w:val="20"/>
                <w:szCs w:val="28"/>
              </w:rPr>
            </w:pPr>
            <w:r w:rsidRPr="00DA42E5">
              <w:rPr>
                <w:bCs/>
                <w:sz w:val="20"/>
                <w:szCs w:val="28"/>
              </w:rPr>
              <w:t xml:space="preserve"> </w:t>
            </w:r>
            <w:r w:rsidR="00E97C7D" w:rsidRPr="00DA42E5">
              <w:rPr>
                <w:bCs/>
                <w:sz w:val="20"/>
                <w:szCs w:val="28"/>
              </w:rPr>
              <w:t xml:space="preserve"> руб.</w:t>
            </w:r>
          </w:p>
        </w:tc>
        <w:tc>
          <w:tcPr>
            <w:tcW w:w="1620" w:type="dxa"/>
          </w:tcPr>
          <w:p w:rsidR="00E97C7D" w:rsidRPr="00DA42E5" w:rsidRDefault="00F25309" w:rsidP="00DA42E5">
            <w:pPr>
              <w:rPr>
                <w:bCs/>
                <w:sz w:val="20"/>
                <w:szCs w:val="28"/>
              </w:rPr>
            </w:pPr>
            <w:r w:rsidRPr="00DA42E5">
              <w:rPr>
                <w:bCs/>
                <w:sz w:val="20"/>
                <w:szCs w:val="28"/>
              </w:rPr>
              <w:t xml:space="preserve">   </w:t>
            </w:r>
            <w:r w:rsidR="00E97C7D" w:rsidRPr="00DA42E5">
              <w:rPr>
                <w:bCs/>
                <w:sz w:val="20"/>
                <w:szCs w:val="28"/>
              </w:rPr>
              <w:t xml:space="preserve"> %</w:t>
            </w:r>
          </w:p>
        </w:tc>
      </w:tr>
      <w:tr w:rsidR="00E97C7D" w:rsidRPr="00DA42E5">
        <w:trPr>
          <w:trHeight w:val="3051"/>
        </w:trPr>
        <w:tc>
          <w:tcPr>
            <w:tcW w:w="3600" w:type="dxa"/>
            <w:tcBorders>
              <w:bottom w:val="nil"/>
            </w:tcBorders>
          </w:tcPr>
          <w:p w:rsidR="00E97C7D" w:rsidRPr="00DA42E5" w:rsidRDefault="00F25309" w:rsidP="00DA42E5">
            <w:pPr>
              <w:rPr>
                <w:bCs/>
                <w:sz w:val="20"/>
                <w:szCs w:val="28"/>
              </w:rPr>
            </w:pPr>
            <w:r w:rsidRPr="00DA42E5">
              <w:rPr>
                <w:bCs/>
                <w:sz w:val="20"/>
                <w:szCs w:val="28"/>
              </w:rPr>
              <w:t xml:space="preserve">     </w:t>
            </w:r>
            <w:r w:rsidR="00E97C7D" w:rsidRPr="00DA42E5">
              <w:rPr>
                <w:bCs/>
                <w:sz w:val="20"/>
                <w:szCs w:val="28"/>
              </w:rPr>
              <w:t xml:space="preserve"> Актив</w:t>
            </w:r>
          </w:p>
          <w:p w:rsidR="00E97C7D" w:rsidRPr="00DA42E5" w:rsidRDefault="00E97C7D" w:rsidP="00DA42E5">
            <w:pPr>
              <w:rPr>
                <w:bCs/>
                <w:sz w:val="20"/>
                <w:szCs w:val="28"/>
              </w:rPr>
            </w:pPr>
            <w:r w:rsidRPr="00DA42E5">
              <w:rPr>
                <w:bCs/>
                <w:sz w:val="20"/>
                <w:szCs w:val="28"/>
              </w:rPr>
              <w:t>1. Внеоборотные активы</w:t>
            </w:r>
          </w:p>
          <w:p w:rsidR="00E97C7D" w:rsidRPr="00DA42E5" w:rsidRDefault="00E97C7D" w:rsidP="00DA42E5">
            <w:pPr>
              <w:rPr>
                <w:bCs/>
                <w:sz w:val="20"/>
                <w:szCs w:val="28"/>
              </w:rPr>
            </w:pPr>
            <w:r w:rsidRPr="00DA42E5">
              <w:rPr>
                <w:bCs/>
                <w:sz w:val="20"/>
                <w:szCs w:val="28"/>
              </w:rPr>
              <w:t>1.1.</w:t>
            </w:r>
            <w:r w:rsidR="00F25309" w:rsidRPr="00DA42E5">
              <w:rPr>
                <w:bCs/>
                <w:sz w:val="20"/>
                <w:szCs w:val="28"/>
              </w:rPr>
              <w:t xml:space="preserve"> </w:t>
            </w:r>
            <w:r w:rsidRPr="00DA42E5">
              <w:rPr>
                <w:bCs/>
                <w:sz w:val="20"/>
                <w:szCs w:val="28"/>
              </w:rPr>
              <w:t>Основные средства</w:t>
            </w:r>
          </w:p>
          <w:p w:rsidR="00E97C7D" w:rsidRPr="00DA42E5" w:rsidRDefault="00E97C7D" w:rsidP="00DA42E5">
            <w:pPr>
              <w:rPr>
                <w:bCs/>
                <w:sz w:val="20"/>
                <w:szCs w:val="28"/>
              </w:rPr>
            </w:pPr>
            <w:r w:rsidRPr="00DA42E5">
              <w:rPr>
                <w:bCs/>
                <w:sz w:val="20"/>
                <w:szCs w:val="28"/>
              </w:rPr>
              <w:t>Итого по разделу 1</w:t>
            </w:r>
          </w:p>
          <w:p w:rsidR="00E97C7D" w:rsidRPr="00DA42E5" w:rsidRDefault="00E97C7D" w:rsidP="00DA42E5">
            <w:pPr>
              <w:rPr>
                <w:bCs/>
                <w:sz w:val="20"/>
                <w:szCs w:val="28"/>
              </w:rPr>
            </w:pPr>
            <w:r w:rsidRPr="00DA42E5">
              <w:rPr>
                <w:bCs/>
                <w:sz w:val="20"/>
                <w:szCs w:val="28"/>
              </w:rPr>
              <w:t>2. Оборотные активы</w:t>
            </w:r>
          </w:p>
          <w:p w:rsidR="00E97C7D" w:rsidRPr="00DA42E5" w:rsidRDefault="00E97C7D" w:rsidP="00DA42E5">
            <w:pPr>
              <w:rPr>
                <w:bCs/>
                <w:sz w:val="20"/>
                <w:szCs w:val="28"/>
              </w:rPr>
            </w:pPr>
            <w:r w:rsidRPr="00DA42E5">
              <w:rPr>
                <w:bCs/>
                <w:sz w:val="20"/>
                <w:szCs w:val="28"/>
              </w:rPr>
              <w:t>2.1. Запасы</w:t>
            </w:r>
          </w:p>
          <w:p w:rsidR="00E97C7D" w:rsidRPr="00DA42E5" w:rsidRDefault="00E97C7D" w:rsidP="00DA42E5">
            <w:pPr>
              <w:rPr>
                <w:bCs/>
                <w:sz w:val="20"/>
                <w:szCs w:val="28"/>
              </w:rPr>
            </w:pPr>
            <w:r w:rsidRPr="00DA42E5">
              <w:rPr>
                <w:bCs/>
                <w:sz w:val="20"/>
                <w:szCs w:val="28"/>
              </w:rPr>
              <w:t>2.2. Дебиторская задолженность</w:t>
            </w:r>
          </w:p>
          <w:p w:rsidR="00E97C7D" w:rsidRPr="00DA42E5" w:rsidRDefault="00E97C7D" w:rsidP="00DA42E5">
            <w:pPr>
              <w:rPr>
                <w:bCs/>
                <w:sz w:val="20"/>
                <w:szCs w:val="28"/>
              </w:rPr>
            </w:pPr>
            <w:r w:rsidRPr="00DA42E5">
              <w:rPr>
                <w:bCs/>
                <w:sz w:val="20"/>
                <w:szCs w:val="28"/>
              </w:rPr>
              <w:t>2.3. Краткосрочные финансовые вложения</w:t>
            </w:r>
          </w:p>
          <w:p w:rsidR="00E97C7D" w:rsidRPr="00DA42E5" w:rsidRDefault="00E97C7D" w:rsidP="00DA42E5">
            <w:pPr>
              <w:rPr>
                <w:bCs/>
                <w:sz w:val="20"/>
                <w:szCs w:val="28"/>
              </w:rPr>
            </w:pPr>
            <w:r w:rsidRPr="00DA42E5">
              <w:rPr>
                <w:bCs/>
                <w:sz w:val="20"/>
                <w:szCs w:val="28"/>
              </w:rPr>
              <w:t>2.4. Денежные средства</w:t>
            </w:r>
          </w:p>
          <w:p w:rsidR="00E97C7D" w:rsidRPr="00DA42E5" w:rsidRDefault="00E97C7D" w:rsidP="00DA42E5">
            <w:pPr>
              <w:rPr>
                <w:bCs/>
                <w:sz w:val="20"/>
                <w:szCs w:val="28"/>
              </w:rPr>
            </w:pPr>
            <w:r w:rsidRPr="00DA42E5">
              <w:rPr>
                <w:bCs/>
                <w:sz w:val="20"/>
                <w:szCs w:val="28"/>
              </w:rPr>
              <w:t>2.5. Прочие оборотные активы</w:t>
            </w:r>
          </w:p>
          <w:p w:rsidR="00E97C7D" w:rsidRPr="00DA42E5" w:rsidRDefault="00E97C7D" w:rsidP="00DA42E5">
            <w:pPr>
              <w:rPr>
                <w:bCs/>
                <w:sz w:val="20"/>
                <w:szCs w:val="28"/>
              </w:rPr>
            </w:pPr>
            <w:r w:rsidRPr="00DA42E5">
              <w:rPr>
                <w:bCs/>
                <w:sz w:val="20"/>
                <w:szCs w:val="28"/>
              </w:rPr>
              <w:t>Итого по разделу 2</w:t>
            </w:r>
          </w:p>
          <w:p w:rsidR="00E97C7D" w:rsidRPr="00DA42E5" w:rsidRDefault="00E97C7D" w:rsidP="00DA42E5">
            <w:pPr>
              <w:rPr>
                <w:bCs/>
                <w:sz w:val="20"/>
                <w:szCs w:val="28"/>
              </w:rPr>
            </w:pPr>
            <w:r w:rsidRPr="00DA42E5">
              <w:rPr>
                <w:bCs/>
                <w:sz w:val="20"/>
                <w:szCs w:val="28"/>
              </w:rPr>
              <w:t>Баланс</w:t>
            </w:r>
          </w:p>
          <w:p w:rsidR="00E97C7D" w:rsidRPr="00DA42E5" w:rsidRDefault="00F25309" w:rsidP="00DA42E5">
            <w:pPr>
              <w:rPr>
                <w:bCs/>
                <w:sz w:val="20"/>
                <w:szCs w:val="28"/>
              </w:rPr>
            </w:pPr>
            <w:r w:rsidRPr="00DA42E5">
              <w:rPr>
                <w:bCs/>
                <w:sz w:val="20"/>
                <w:szCs w:val="28"/>
              </w:rPr>
              <w:t xml:space="preserve">      </w:t>
            </w:r>
            <w:r w:rsidR="00E97C7D" w:rsidRPr="00DA42E5">
              <w:rPr>
                <w:bCs/>
                <w:sz w:val="20"/>
                <w:szCs w:val="28"/>
              </w:rPr>
              <w:t>Пассив</w:t>
            </w:r>
          </w:p>
          <w:p w:rsidR="00E97C7D" w:rsidRPr="00DA42E5" w:rsidRDefault="00E97C7D" w:rsidP="00DA42E5">
            <w:pPr>
              <w:rPr>
                <w:bCs/>
                <w:sz w:val="20"/>
                <w:szCs w:val="28"/>
              </w:rPr>
            </w:pPr>
            <w:r w:rsidRPr="00DA42E5">
              <w:rPr>
                <w:bCs/>
                <w:sz w:val="20"/>
                <w:szCs w:val="28"/>
              </w:rPr>
              <w:t>3. Капитал и резервы</w:t>
            </w:r>
          </w:p>
          <w:p w:rsidR="00E97C7D" w:rsidRPr="00DA42E5" w:rsidRDefault="00E97C7D" w:rsidP="00DA42E5">
            <w:pPr>
              <w:rPr>
                <w:bCs/>
                <w:sz w:val="20"/>
                <w:szCs w:val="28"/>
              </w:rPr>
            </w:pPr>
            <w:r w:rsidRPr="00DA42E5">
              <w:rPr>
                <w:bCs/>
                <w:sz w:val="20"/>
                <w:szCs w:val="28"/>
              </w:rPr>
              <w:t>3.1. Уставный капитал</w:t>
            </w:r>
          </w:p>
          <w:p w:rsidR="00E97C7D" w:rsidRPr="00DA42E5" w:rsidRDefault="00E97C7D" w:rsidP="00DA42E5">
            <w:pPr>
              <w:rPr>
                <w:bCs/>
                <w:sz w:val="20"/>
                <w:szCs w:val="28"/>
              </w:rPr>
            </w:pPr>
            <w:r w:rsidRPr="00DA42E5">
              <w:rPr>
                <w:bCs/>
                <w:sz w:val="20"/>
                <w:szCs w:val="28"/>
              </w:rPr>
              <w:t>3.2. Нераспределенная прибыль прошлых лет</w:t>
            </w:r>
          </w:p>
          <w:p w:rsidR="00E97C7D" w:rsidRPr="00DA42E5" w:rsidRDefault="00E97C7D" w:rsidP="00DA42E5">
            <w:pPr>
              <w:rPr>
                <w:bCs/>
                <w:sz w:val="20"/>
                <w:szCs w:val="28"/>
              </w:rPr>
            </w:pPr>
            <w:r w:rsidRPr="00DA42E5">
              <w:rPr>
                <w:bCs/>
                <w:sz w:val="20"/>
                <w:szCs w:val="28"/>
              </w:rPr>
              <w:t>3.3. Нераспределенная прибыль отчетного года</w:t>
            </w:r>
          </w:p>
          <w:p w:rsidR="00E97C7D" w:rsidRPr="00DA42E5" w:rsidRDefault="00E97C7D" w:rsidP="00DA42E5">
            <w:pPr>
              <w:rPr>
                <w:bCs/>
                <w:sz w:val="20"/>
                <w:szCs w:val="28"/>
              </w:rPr>
            </w:pPr>
            <w:r w:rsidRPr="00DA42E5">
              <w:rPr>
                <w:bCs/>
                <w:sz w:val="20"/>
                <w:szCs w:val="28"/>
              </w:rPr>
              <w:t>Итого по разделу 3</w:t>
            </w:r>
          </w:p>
          <w:p w:rsidR="00E97C7D" w:rsidRPr="00DA42E5" w:rsidRDefault="00E97C7D" w:rsidP="00DA42E5">
            <w:pPr>
              <w:rPr>
                <w:bCs/>
                <w:sz w:val="20"/>
                <w:szCs w:val="28"/>
              </w:rPr>
            </w:pPr>
            <w:r w:rsidRPr="00DA42E5">
              <w:rPr>
                <w:bCs/>
                <w:sz w:val="20"/>
                <w:szCs w:val="28"/>
              </w:rPr>
              <w:t>4. Долгосрочные обяза-</w:t>
            </w:r>
          </w:p>
          <w:p w:rsidR="00E97C7D" w:rsidRPr="00DA42E5" w:rsidRDefault="00E97C7D" w:rsidP="00DA42E5">
            <w:pPr>
              <w:rPr>
                <w:bCs/>
                <w:sz w:val="20"/>
                <w:szCs w:val="28"/>
              </w:rPr>
            </w:pPr>
            <w:r w:rsidRPr="00DA42E5">
              <w:rPr>
                <w:bCs/>
                <w:sz w:val="20"/>
                <w:szCs w:val="28"/>
              </w:rPr>
              <w:t>тельства</w:t>
            </w:r>
          </w:p>
          <w:p w:rsidR="00E97C7D" w:rsidRPr="00DA42E5" w:rsidRDefault="00E97C7D" w:rsidP="00DA42E5">
            <w:pPr>
              <w:rPr>
                <w:bCs/>
                <w:sz w:val="20"/>
                <w:szCs w:val="28"/>
              </w:rPr>
            </w:pPr>
            <w:r w:rsidRPr="00DA42E5">
              <w:rPr>
                <w:bCs/>
                <w:sz w:val="20"/>
                <w:szCs w:val="28"/>
              </w:rPr>
              <w:t>5. Краткосрочные обяза-</w:t>
            </w:r>
          </w:p>
          <w:p w:rsidR="00E97C7D" w:rsidRPr="00DA42E5" w:rsidRDefault="00E97C7D" w:rsidP="00DA42E5">
            <w:pPr>
              <w:rPr>
                <w:bCs/>
                <w:sz w:val="20"/>
                <w:szCs w:val="28"/>
              </w:rPr>
            </w:pPr>
            <w:r w:rsidRPr="00DA42E5">
              <w:rPr>
                <w:bCs/>
                <w:sz w:val="20"/>
                <w:szCs w:val="28"/>
              </w:rPr>
              <w:t>тельства</w:t>
            </w:r>
          </w:p>
          <w:p w:rsidR="00E97C7D" w:rsidRPr="00DA42E5" w:rsidRDefault="00E97C7D" w:rsidP="00DA42E5">
            <w:pPr>
              <w:rPr>
                <w:bCs/>
                <w:sz w:val="20"/>
                <w:szCs w:val="28"/>
              </w:rPr>
            </w:pPr>
            <w:r w:rsidRPr="00DA42E5">
              <w:rPr>
                <w:bCs/>
                <w:sz w:val="20"/>
                <w:szCs w:val="28"/>
              </w:rPr>
              <w:t>5.1. Займы и кредиты</w:t>
            </w:r>
          </w:p>
          <w:p w:rsidR="00E97C7D" w:rsidRPr="00DA42E5" w:rsidRDefault="00E97C7D" w:rsidP="00DA42E5">
            <w:pPr>
              <w:rPr>
                <w:bCs/>
                <w:sz w:val="20"/>
                <w:szCs w:val="28"/>
              </w:rPr>
            </w:pPr>
            <w:r w:rsidRPr="00DA42E5">
              <w:rPr>
                <w:bCs/>
                <w:sz w:val="20"/>
                <w:szCs w:val="28"/>
              </w:rPr>
              <w:t>5.2. Кредиторская задолженность</w:t>
            </w:r>
          </w:p>
          <w:p w:rsidR="00E97C7D" w:rsidRPr="00DA42E5" w:rsidRDefault="00E97C7D" w:rsidP="00DA42E5">
            <w:pPr>
              <w:rPr>
                <w:bCs/>
                <w:sz w:val="20"/>
                <w:szCs w:val="28"/>
              </w:rPr>
            </w:pPr>
            <w:r w:rsidRPr="00DA42E5">
              <w:rPr>
                <w:bCs/>
                <w:sz w:val="20"/>
                <w:szCs w:val="28"/>
              </w:rPr>
              <w:t>Итого по разделу 5</w:t>
            </w:r>
          </w:p>
          <w:p w:rsidR="00E97C7D" w:rsidRPr="00DA42E5" w:rsidRDefault="00E97C7D" w:rsidP="00DA42E5">
            <w:pPr>
              <w:rPr>
                <w:bCs/>
                <w:sz w:val="20"/>
                <w:szCs w:val="28"/>
              </w:rPr>
            </w:pPr>
            <w:r w:rsidRPr="00DA42E5">
              <w:rPr>
                <w:bCs/>
                <w:sz w:val="20"/>
                <w:szCs w:val="28"/>
              </w:rPr>
              <w:t>Баланс</w:t>
            </w:r>
          </w:p>
        </w:tc>
        <w:tc>
          <w:tcPr>
            <w:tcW w:w="1307" w:type="dxa"/>
          </w:tcPr>
          <w:p w:rsidR="00E97C7D" w:rsidRPr="00DA42E5" w:rsidRDefault="00E97C7D" w:rsidP="00DA42E5">
            <w:pPr>
              <w:rPr>
                <w:bCs/>
                <w:sz w:val="20"/>
                <w:szCs w:val="28"/>
              </w:rPr>
            </w:pPr>
          </w:p>
          <w:p w:rsidR="00E97C7D" w:rsidRPr="00DA42E5" w:rsidRDefault="00E97C7D" w:rsidP="00DA42E5">
            <w:pPr>
              <w:rPr>
                <w:bCs/>
                <w:sz w:val="20"/>
                <w:szCs w:val="28"/>
              </w:rPr>
            </w:pPr>
          </w:p>
          <w:p w:rsidR="00E97C7D" w:rsidRPr="00DA42E5" w:rsidRDefault="00E97C7D" w:rsidP="00DA42E5">
            <w:pPr>
              <w:rPr>
                <w:bCs/>
                <w:sz w:val="20"/>
                <w:szCs w:val="28"/>
              </w:rPr>
            </w:pPr>
            <w:r w:rsidRPr="00DA42E5">
              <w:rPr>
                <w:bCs/>
                <w:sz w:val="20"/>
                <w:szCs w:val="28"/>
              </w:rPr>
              <w:t xml:space="preserve"> 73975</w:t>
            </w:r>
          </w:p>
          <w:p w:rsidR="00E97C7D" w:rsidRPr="00DA42E5" w:rsidRDefault="00E97C7D" w:rsidP="00DA42E5">
            <w:pPr>
              <w:rPr>
                <w:bCs/>
                <w:sz w:val="20"/>
                <w:szCs w:val="28"/>
              </w:rPr>
            </w:pPr>
            <w:r w:rsidRPr="00DA42E5">
              <w:rPr>
                <w:bCs/>
                <w:sz w:val="20"/>
                <w:szCs w:val="28"/>
              </w:rPr>
              <w:t xml:space="preserve"> 73975</w:t>
            </w:r>
          </w:p>
          <w:p w:rsidR="00E97C7D" w:rsidRPr="00DA42E5" w:rsidRDefault="00E97C7D" w:rsidP="00DA42E5">
            <w:pPr>
              <w:rPr>
                <w:bCs/>
                <w:sz w:val="20"/>
                <w:szCs w:val="28"/>
              </w:rPr>
            </w:pPr>
          </w:p>
          <w:p w:rsidR="00E97C7D" w:rsidRPr="00DA42E5" w:rsidRDefault="00E97C7D" w:rsidP="00DA42E5">
            <w:pPr>
              <w:rPr>
                <w:bCs/>
                <w:sz w:val="20"/>
                <w:szCs w:val="28"/>
              </w:rPr>
            </w:pPr>
            <w:r w:rsidRPr="00DA42E5">
              <w:rPr>
                <w:bCs/>
                <w:sz w:val="20"/>
                <w:szCs w:val="28"/>
              </w:rPr>
              <w:t>594089</w:t>
            </w:r>
          </w:p>
          <w:p w:rsidR="00E97C7D" w:rsidRPr="00DA42E5" w:rsidRDefault="00E97C7D" w:rsidP="00DA42E5">
            <w:pPr>
              <w:rPr>
                <w:bCs/>
                <w:sz w:val="20"/>
                <w:szCs w:val="28"/>
              </w:rPr>
            </w:pPr>
          </w:p>
          <w:p w:rsidR="00E97C7D" w:rsidRPr="00DA42E5" w:rsidRDefault="00E97C7D" w:rsidP="00DA42E5">
            <w:pPr>
              <w:rPr>
                <w:bCs/>
                <w:sz w:val="20"/>
                <w:szCs w:val="28"/>
              </w:rPr>
            </w:pPr>
            <w:r w:rsidRPr="00DA42E5">
              <w:rPr>
                <w:bCs/>
                <w:sz w:val="20"/>
                <w:szCs w:val="28"/>
              </w:rPr>
              <w:t>473098</w:t>
            </w:r>
          </w:p>
          <w:p w:rsidR="00E97C7D" w:rsidRPr="00DA42E5" w:rsidRDefault="00E97C7D" w:rsidP="00DA42E5">
            <w:pPr>
              <w:rPr>
                <w:bCs/>
                <w:sz w:val="20"/>
                <w:szCs w:val="28"/>
              </w:rPr>
            </w:pPr>
          </w:p>
          <w:p w:rsidR="00E97C7D" w:rsidRPr="00DA42E5" w:rsidRDefault="00F25309" w:rsidP="00DA42E5">
            <w:pPr>
              <w:rPr>
                <w:bCs/>
                <w:sz w:val="20"/>
                <w:szCs w:val="28"/>
              </w:rPr>
            </w:pPr>
            <w:r w:rsidRPr="00DA42E5">
              <w:rPr>
                <w:bCs/>
                <w:sz w:val="20"/>
                <w:szCs w:val="28"/>
              </w:rPr>
              <w:t xml:space="preserve"> </w:t>
            </w:r>
            <w:r w:rsidR="00E97C7D" w:rsidRPr="00DA42E5">
              <w:rPr>
                <w:bCs/>
                <w:sz w:val="20"/>
                <w:szCs w:val="28"/>
              </w:rPr>
              <w:t xml:space="preserve"> ----</w:t>
            </w:r>
          </w:p>
          <w:p w:rsidR="00E97C7D" w:rsidRPr="00DA42E5" w:rsidRDefault="00E97C7D" w:rsidP="00DA42E5">
            <w:pPr>
              <w:rPr>
                <w:bCs/>
                <w:sz w:val="20"/>
                <w:szCs w:val="28"/>
              </w:rPr>
            </w:pPr>
            <w:r w:rsidRPr="00DA42E5">
              <w:rPr>
                <w:bCs/>
                <w:sz w:val="20"/>
                <w:szCs w:val="28"/>
              </w:rPr>
              <w:t>30486</w:t>
            </w:r>
          </w:p>
          <w:p w:rsidR="00E97C7D" w:rsidRPr="00DA42E5" w:rsidRDefault="00E97C7D" w:rsidP="00DA42E5">
            <w:pPr>
              <w:rPr>
                <w:bCs/>
                <w:sz w:val="20"/>
                <w:szCs w:val="28"/>
              </w:rPr>
            </w:pPr>
          </w:p>
          <w:p w:rsidR="00E97C7D" w:rsidRPr="00DA42E5" w:rsidRDefault="00F25309" w:rsidP="00DA42E5">
            <w:pPr>
              <w:rPr>
                <w:bCs/>
                <w:sz w:val="20"/>
                <w:szCs w:val="28"/>
              </w:rPr>
            </w:pPr>
            <w:r w:rsidRPr="00DA42E5">
              <w:rPr>
                <w:bCs/>
                <w:sz w:val="20"/>
                <w:szCs w:val="28"/>
              </w:rPr>
              <w:t xml:space="preserve"> </w:t>
            </w:r>
            <w:r w:rsidR="00E97C7D" w:rsidRPr="00DA42E5">
              <w:rPr>
                <w:bCs/>
                <w:sz w:val="20"/>
                <w:szCs w:val="28"/>
              </w:rPr>
              <w:t xml:space="preserve"> ----</w:t>
            </w:r>
          </w:p>
          <w:p w:rsidR="00E97C7D" w:rsidRPr="00DA42E5" w:rsidRDefault="00E97C7D" w:rsidP="00DA42E5">
            <w:pPr>
              <w:rPr>
                <w:bCs/>
                <w:sz w:val="20"/>
                <w:szCs w:val="28"/>
              </w:rPr>
            </w:pPr>
            <w:r w:rsidRPr="00DA42E5">
              <w:rPr>
                <w:bCs/>
                <w:sz w:val="20"/>
                <w:szCs w:val="28"/>
              </w:rPr>
              <w:t>1145122</w:t>
            </w:r>
          </w:p>
          <w:p w:rsidR="00E97C7D" w:rsidRPr="00DA42E5" w:rsidRDefault="00E97C7D" w:rsidP="00DA42E5">
            <w:pPr>
              <w:rPr>
                <w:bCs/>
                <w:sz w:val="20"/>
                <w:szCs w:val="28"/>
              </w:rPr>
            </w:pPr>
            <w:r w:rsidRPr="00DA42E5">
              <w:rPr>
                <w:bCs/>
                <w:sz w:val="20"/>
                <w:szCs w:val="28"/>
              </w:rPr>
              <w:t>1219097</w:t>
            </w:r>
          </w:p>
          <w:p w:rsidR="00E97C7D" w:rsidRPr="00DA42E5" w:rsidRDefault="00E97C7D" w:rsidP="00DA42E5">
            <w:pPr>
              <w:rPr>
                <w:bCs/>
                <w:sz w:val="20"/>
                <w:szCs w:val="28"/>
              </w:rPr>
            </w:pPr>
          </w:p>
          <w:p w:rsidR="00E97C7D" w:rsidRPr="00DA42E5" w:rsidRDefault="00E97C7D" w:rsidP="00DA42E5">
            <w:pPr>
              <w:rPr>
                <w:bCs/>
                <w:sz w:val="20"/>
                <w:szCs w:val="28"/>
              </w:rPr>
            </w:pPr>
          </w:p>
          <w:p w:rsidR="00E97C7D" w:rsidRPr="00DA42E5" w:rsidRDefault="00E97C7D" w:rsidP="00DA42E5">
            <w:pPr>
              <w:rPr>
                <w:bCs/>
                <w:sz w:val="20"/>
                <w:szCs w:val="28"/>
              </w:rPr>
            </w:pPr>
            <w:r w:rsidRPr="00DA42E5">
              <w:rPr>
                <w:bCs/>
                <w:sz w:val="20"/>
                <w:szCs w:val="28"/>
              </w:rPr>
              <w:t xml:space="preserve"> 9000</w:t>
            </w:r>
          </w:p>
          <w:p w:rsidR="00E97C7D" w:rsidRPr="00DA42E5" w:rsidRDefault="00E97C7D" w:rsidP="00DA42E5">
            <w:pPr>
              <w:rPr>
                <w:bCs/>
                <w:sz w:val="20"/>
                <w:szCs w:val="28"/>
              </w:rPr>
            </w:pPr>
          </w:p>
          <w:p w:rsidR="00E97C7D" w:rsidRPr="00DA42E5" w:rsidRDefault="00E97C7D" w:rsidP="00DA42E5">
            <w:pPr>
              <w:rPr>
                <w:bCs/>
                <w:sz w:val="20"/>
                <w:szCs w:val="28"/>
              </w:rPr>
            </w:pPr>
            <w:r w:rsidRPr="00DA42E5">
              <w:rPr>
                <w:bCs/>
                <w:sz w:val="20"/>
                <w:szCs w:val="28"/>
              </w:rPr>
              <w:t>126850</w:t>
            </w:r>
          </w:p>
          <w:p w:rsidR="00E97C7D" w:rsidRPr="00DA42E5" w:rsidRDefault="00E97C7D" w:rsidP="00DA42E5">
            <w:pPr>
              <w:rPr>
                <w:bCs/>
                <w:sz w:val="20"/>
                <w:szCs w:val="28"/>
              </w:rPr>
            </w:pPr>
          </w:p>
          <w:p w:rsidR="00E97C7D" w:rsidRPr="00DA42E5" w:rsidRDefault="00E97C7D" w:rsidP="00DA42E5">
            <w:pPr>
              <w:rPr>
                <w:bCs/>
                <w:sz w:val="20"/>
                <w:szCs w:val="28"/>
              </w:rPr>
            </w:pPr>
            <w:r w:rsidRPr="00DA42E5">
              <w:rPr>
                <w:bCs/>
                <w:sz w:val="20"/>
                <w:szCs w:val="28"/>
              </w:rPr>
              <w:t>203581</w:t>
            </w:r>
          </w:p>
          <w:p w:rsidR="00E97C7D" w:rsidRPr="00DA42E5" w:rsidRDefault="00E97C7D" w:rsidP="00DA42E5">
            <w:pPr>
              <w:rPr>
                <w:bCs/>
                <w:sz w:val="20"/>
                <w:szCs w:val="28"/>
              </w:rPr>
            </w:pPr>
            <w:r w:rsidRPr="00DA42E5">
              <w:rPr>
                <w:bCs/>
                <w:sz w:val="20"/>
                <w:szCs w:val="28"/>
              </w:rPr>
              <w:t>339431</w:t>
            </w:r>
          </w:p>
          <w:p w:rsidR="00E97C7D" w:rsidRPr="00DA42E5" w:rsidRDefault="00F25309" w:rsidP="00DA42E5">
            <w:pPr>
              <w:rPr>
                <w:bCs/>
                <w:sz w:val="20"/>
                <w:szCs w:val="28"/>
              </w:rPr>
            </w:pPr>
            <w:r w:rsidRPr="00DA42E5">
              <w:rPr>
                <w:bCs/>
                <w:sz w:val="20"/>
                <w:szCs w:val="28"/>
              </w:rPr>
              <w:t xml:space="preserve"> </w:t>
            </w:r>
            <w:r w:rsidR="00E97C7D" w:rsidRPr="00DA42E5">
              <w:rPr>
                <w:bCs/>
                <w:sz w:val="20"/>
                <w:szCs w:val="28"/>
              </w:rPr>
              <w:t xml:space="preserve"> ----</w:t>
            </w:r>
          </w:p>
          <w:p w:rsidR="00E97C7D" w:rsidRPr="00DA42E5" w:rsidRDefault="00E97C7D" w:rsidP="00DA42E5">
            <w:pPr>
              <w:rPr>
                <w:bCs/>
                <w:sz w:val="20"/>
                <w:szCs w:val="28"/>
              </w:rPr>
            </w:pPr>
          </w:p>
          <w:p w:rsidR="00E97C7D" w:rsidRPr="00DA42E5" w:rsidRDefault="00E97C7D" w:rsidP="00DA42E5">
            <w:pPr>
              <w:rPr>
                <w:bCs/>
                <w:sz w:val="20"/>
                <w:szCs w:val="28"/>
              </w:rPr>
            </w:pPr>
          </w:p>
          <w:p w:rsidR="00E97C7D" w:rsidRPr="00DA42E5" w:rsidRDefault="00E97C7D" w:rsidP="00DA42E5">
            <w:pPr>
              <w:rPr>
                <w:bCs/>
                <w:sz w:val="20"/>
                <w:szCs w:val="28"/>
              </w:rPr>
            </w:pPr>
          </w:p>
          <w:p w:rsidR="00E97C7D" w:rsidRPr="00DA42E5" w:rsidRDefault="00F25309" w:rsidP="00DA42E5">
            <w:pPr>
              <w:rPr>
                <w:bCs/>
                <w:sz w:val="20"/>
                <w:szCs w:val="28"/>
              </w:rPr>
            </w:pPr>
            <w:r w:rsidRPr="00DA42E5">
              <w:rPr>
                <w:bCs/>
                <w:sz w:val="20"/>
                <w:szCs w:val="28"/>
              </w:rPr>
              <w:t xml:space="preserve"> </w:t>
            </w:r>
            <w:r w:rsidR="00E97C7D" w:rsidRPr="00DA42E5">
              <w:rPr>
                <w:bCs/>
                <w:sz w:val="20"/>
                <w:szCs w:val="28"/>
              </w:rPr>
              <w:t xml:space="preserve"> ---- 879666</w:t>
            </w:r>
          </w:p>
          <w:p w:rsidR="00E97C7D" w:rsidRPr="00DA42E5" w:rsidRDefault="00E97C7D" w:rsidP="00DA42E5">
            <w:pPr>
              <w:rPr>
                <w:bCs/>
                <w:sz w:val="20"/>
                <w:szCs w:val="28"/>
              </w:rPr>
            </w:pPr>
          </w:p>
          <w:p w:rsidR="00E97C7D" w:rsidRPr="00DA42E5" w:rsidRDefault="00E97C7D" w:rsidP="00DA42E5">
            <w:pPr>
              <w:rPr>
                <w:bCs/>
                <w:sz w:val="20"/>
                <w:szCs w:val="28"/>
              </w:rPr>
            </w:pPr>
            <w:r w:rsidRPr="00DA42E5">
              <w:rPr>
                <w:bCs/>
                <w:sz w:val="20"/>
                <w:szCs w:val="28"/>
              </w:rPr>
              <w:t>879666</w:t>
            </w:r>
          </w:p>
          <w:p w:rsidR="00E97C7D" w:rsidRPr="00DA42E5" w:rsidRDefault="00E97C7D" w:rsidP="00DA42E5">
            <w:pPr>
              <w:rPr>
                <w:bCs/>
                <w:sz w:val="20"/>
                <w:szCs w:val="28"/>
              </w:rPr>
            </w:pPr>
            <w:r w:rsidRPr="00DA42E5">
              <w:rPr>
                <w:bCs/>
                <w:sz w:val="20"/>
                <w:szCs w:val="28"/>
              </w:rPr>
              <w:t>121097</w:t>
            </w:r>
          </w:p>
          <w:p w:rsidR="00E97C7D" w:rsidRPr="00DA42E5" w:rsidRDefault="00E97C7D" w:rsidP="00DA42E5">
            <w:pPr>
              <w:rPr>
                <w:bCs/>
                <w:sz w:val="20"/>
                <w:szCs w:val="28"/>
              </w:rPr>
            </w:pPr>
          </w:p>
        </w:tc>
        <w:tc>
          <w:tcPr>
            <w:tcW w:w="1440" w:type="dxa"/>
          </w:tcPr>
          <w:p w:rsidR="00E97C7D" w:rsidRPr="00DA42E5" w:rsidRDefault="00E97C7D" w:rsidP="00DA42E5">
            <w:pPr>
              <w:rPr>
                <w:bCs/>
                <w:sz w:val="20"/>
                <w:szCs w:val="28"/>
              </w:rPr>
            </w:pPr>
          </w:p>
          <w:p w:rsidR="00E97C7D" w:rsidRPr="00DA42E5" w:rsidRDefault="00F25309" w:rsidP="00DA42E5">
            <w:pPr>
              <w:rPr>
                <w:bCs/>
                <w:sz w:val="20"/>
                <w:szCs w:val="28"/>
              </w:rPr>
            </w:pPr>
            <w:r w:rsidRPr="00DA42E5">
              <w:rPr>
                <w:bCs/>
                <w:sz w:val="20"/>
                <w:szCs w:val="28"/>
              </w:rPr>
              <w:t xml:space="preserve"> </w:t>
            </w:r>
            <w:r w:rsidR="00E97C7D" w:rsidRPr="00DA42E5">
              <w:rPr>
                <w:bCs/>
                <w:sz w:val="20"/>
                <w:szCs w:val="28"/>
              </w:rPr>
              <w:t xml:space="preserve"> </w:t>
            </w:r>
          </w:p>
          <w:p w:rsidR="00E97C7D" w:rsidRPr="00DA42E5" w:rsidRDefault="00F25309" w:rsidP="00DA42E5">
            <w:pPr>
              <w:rPr>
                <w:bCs/>
                <w:sz w:val="20"/>
                <w:szCs w:val="28"/>
              </w:rPr>
            </w:pPr>
            <w:r w:rsidRPr="00DA42E5">
              <w:rPr>
                <w:bCs/>
                <w:sz w:val="20"/>
                <w:szCs w:val="28"/>
              </w:rPr>
              <w:t xml:space="preserve"> </w:t>
            </w:r>
            <w:r w:rsidR="00E97C7D" w:rsidRPr="00DA42E5">
              <w:rPr>
                <w:bCs/>
                <w:sz w:val="20"/>
                <w:szCs w:val="28"/>
              </w:rPr>
              <w:t xml:space="preserve"> 100</w:t>
            </w:r>
          </w:p>
          <w:p w:rsidR="00E97C7D" w:rsidRPr="00DA42E5" w:rsidRDefault="00F25309" w:rsidP="00DA42E5">
            <w:pPr>
              <w:rPr>
                <w:bCs/>
                <w:sz w:val="20"/>
                <w:szCs w:val="28"/>
              </w:rPr>
            </w:pPr>
            <w:r w:rsidRPr="00DA42E5">
              <w:rPr>
                <w:bCs/>
                <w:sz w:val="20"/>
                <w:szCs w:val="28"/>
              </w:rPr>
              <w:t xml:space="preserve"> </w:t>
            </w:r>
            <w:r w:rsidR="00E97C7D" w:rsidRPr="00DA42E5">
              <w:rPr>
                <w:bCs/>
                <w:sz w:val="20"/>
                <w:szCs w:val="28"/>
              </w:rPr>
              <w:t xml:space="preserve"> 100</w:t>
            </w:r>
          </w:p>
          <w:p w:rsidR="00E97C7D" w:rsidRPr="00DA42E5" w:rsidRDefault="00E97C7D" w:rsidP="00DA42E5">
            <w:pPr>
              <w:rPr>
                <w:bCs/>
                <w:sz w:val="20"/>
                <w:szCs w:val="28"/>
              </w:rPr>
            </w:pPr>
          </w:p>
          <w:p w:rsidR="00E97C7D" w:rsidRPr="00DA42E5" w:rsidRDefault="00F25309" w:rsidP="00DA42E5">
            <w:pPr>
              <w:rPr>
                <w:bCs/>
                <w:sz w:val="20"/>
                <w:szCs w:val="28"/>
              </w:rPr>
            </w:pPr>
            <w:r w:rsidRPr="00DA42E5">
              <w:rPr>
                <w:bCs/>
                <w:sz w:val="20"/>
                <w:szCs w:val="28"/>
              </w:rPr>
              <w:t xml:space="preserve"> </w:t>
            </w:r>
            <w:r w:rsidR="00E97C7D" w:rsidRPr="00DA42E5">
              <w:rPr>
                <w:bCs/>
                <w:sz w:val="20"/>
                <w:szCs w:val="28"/>
              </w:rPr>
              <w:t xml:space="preserve"> 100</w:t>
            </w:r>
          </w:p>
          <w:p w:rsidR="00E97C7D" w:rsidRPr="00DA42E5" w:rsidRDefault="00E97C7D" w:rsidP="00DA42E5">
            <w:pPr>
              <w:rPr>
                <w:bCs/>
                <w:sz w:val="20"/>
                <w:szCs w:val="28"/>
              </w:rPr>
            </w:pPr>
          </w:p>
          <w:p w:rsidR="00E97C7D" w:rsidRPr="00DA42E5" w:rsidRDefault="00F25309" w:rsidP="00DA42E5">
            <w:pPr>
              <w:rPr>
                <w:bCs/>
                <w:sz w:val="20"/>
                <w:szCs w:val="28"/>
              </w:rPr>
            </w:pPr>
            <w:r w:rsidRPr="00DA42E5">
              <w:rPr>
                <w:bCs/>
                <w:sz w:val="20"/>
                <w:szCs w:val="28"/>
              </w:rPr>
              <w:t xml:space="preserve"> </w:t>
            </w:r>
            <w:r w:rsidR="00E97C7D" w:rsidRPr="00DA42E5">
              <w:rPr>
                <w:bCs/>
                <w:sz w:val="20"/>
                <w:szCs w:val="28"/>
              </w:rPr>
              <w:t xml:space="preserve"> 100</w:t>
            </w:r>
          </w:p>
          <w:p w:rsidR="00E97C7D" w:rsidRPr="00DA42E5" w:rsidRDefault="00E97C7D" w:rsidP="00DA42E5">
            <w:pPr>
              <w:rPr>
                <w:bCs/>
                <w:sz w:val="20"/>
                <w:szCs w:val="28"/>
              </w:rPr>
            </w:pPr>
          </w:p>
          <w:p w:rsidR="00E97C7D" w:rsidRPr="00DA42E5" w:rsidRDefault="00F25309" w:rsidP="00DA42E5">
            <w:pPr>
              <w:rPr>
                <w:bCs/>
                <w:sz w:val="20"/>
                <w:szCs w:val="28"/>
              </w:rPr>
            </w:pPr>
            <w:r w:rsidRPr="00DA42E5">
              <w:rPr>
                <w:bCs/>
                <w:sz w:val="20"/>
                <w:szCs w:val="28"/>
              </w:rPr>
              <w:t xml:space="preserve">  </w:t>
            </w:r>
            <w:r w:rsidR="00E97C7D" w:rsidRPr="00DA42E5">
              <w:rPr>
                <w:bCs/>
                <w:sz w:val="20"/>
                <w:szCs w:val="28"/>
              </w:rPr>
              <w:t>----</w:t>
            </w:r>
          </w:p>
          <w:p w:rsidR="00E97C7D" w:rsidRPr="00DA42E5" w:rsidRDefault="00F25309" w:rsidP="00DA42E5">
            <w:pPr>
              <w:rPr>
                <w:bCs/>
                <w:sz w:val="20"/>
                <w:szCs w:val="28"/>
              </w:rPr>
            </w:pPr>
            <w:r w:rsidRPr="00DA42E5">
              <w:rPr>
                <w:bCs/>
                <w:sz w:val="20"/>
                <w:szCs w:val="28"/>
              </w:rPr>
              <w:t xml:space="preserve"> </w:t>
            </w:r>
            <w:r w:rsidR="00E97C7D" w:rsidRPr="00DA42E5">
              <w:rPr>
                <w:bCs/>
                <w:sz w:val="20"/>
                <w:szCs w:val="28"/>
              </w:rPr>
              <w:t xml:space="preserve"> 100</w:t>
            </w:r>
          </w:p>
          <w:p w:rsidR="00E97C7D" w:rsidRPr="00DA42E5" w:rsidRDefault="00E97C7D" w:rsidP="00DA42E5">
            <w:pPr>
              <w:rPr>
                <w:bCs/>
                <w:sz w:val="20"/>
                <w:szCs w:val="28"/>
              </w:rPr>
            </w:pPr>
          </w:p>
          <w:p w:rsidR="00E97C7D" w:rsidRPr="00DA42E5" w:rsidRDefault="00F25309" w:rsidP="00DA42E5">
            <w:pPr>
              <w:rPr>
                <w:bCs/>
                <w:sz w:val="20"/>
                <w:szCs w:val="28"/>
              </w:rPr>
            </w:pPr>
            <w:r w:rsidRPr="00DA42E5">
              <w:rPr>
                <w:bCs/>
                <w:sz w:val="20"/>
                <w:szCs w:val="28"/>
              </w:rPr>
              <w:t xml:space="preserve">  </w:t>
            </w:r>
            <w:r w:rsidR="00E97C7D" w:rsidRPr="00DA42E5">
              <w:rPr>
                <w:bCs/>
                <w:sz w:val="20"/>
                <w:szCs w:val="28"/>
              </w:rPr>
              <w:t>----</w:t>
            </w:r>
          </w:p>
          <w:p w:rsidR="00E97C7D" w:rsidRPr="00DA42E5" w:rsidRDefault="00F25309" w:rsidP="00DA42E5">
            <w:pPr>
              <w:rPr>
                <w:bCs/>
                <w:sz w:val="20"/>
                <w:szCs w:val="28"/>
              </w:rPr>
            </w:pPr>
            <w:r w:rsidRPr="00DA42E5">
              <w:rPr>
                <w:bCs/>
                <w:sz w:val="20"/>
                <w:szCs w:val="28"/>
              </w:rPr>
              <w:t xml:space="preserve"> </w:t>
            </w:r>
            <w:r w:rsidR="00E97C7D" w:rsidRPr="00DA42E5">
              <w:rPr>
                <w:bCs/>
                <w:sz w:val="20"/>
                <w:szCs w:val="28"/>
              </w:rPr>
              <w:t xml:space="preserve"> 100</w:t>
            </w:r>
          </w:p>
          <w:p w:rsidR="00E97C7D" w:rsidRPr="00DA42E5" w:rsidRDefault="00F25309" w:rsidP="00DA42E5">
            <w:pPr>
              <w:rPr>
                <w:bCs/>
                <w:sz w:val="20"/>
                <w:szCs w:val="28"/>
              </w:rPr>
            </w:pPr>
            <w:r w:rsidRPr="00DA42E5">
              <w:rPr>
                <w:bCs/>
                <w:sz w:val="20"/>
                <w:szCs w:val="28"/>
              </w:rPr>
              <w:t xml:space="preserve"> </w:t>
            </w:r>
            <w:r w:rsidR="00E97C7D" w:rsidRPr="00DA42E5">
              <w:rPr>
                <w:bCs/>
                <w:sz w:val="20"/>
                <w:szCs w:val="28"/>
              </w:rPr>
              <w:t xml:space="preserve"> 100</w:t>
            </w:r>
          </w:p>
          <w:p w:rsidR="00E97C7D" w:rsidRPr="00DA42E5" w:rsidRDefault="00E97C7D" w:rsidP="00DA42E5">
            <w:pPr>
              <w:rPr>
                <w:bCs/>
                <w:sz w:val="20"/>
                <w:szCs w:val="28"/>
              </w:rPr>
            </w:pPr>
          </w:p>
          <w:p w:rsidR="00E97C7D" w:rsidRPr="00DA42E5" w:rsidRDefault="00E97C7D" w:rsidP="00DA42E5">
            <w:pPr>
              <w:rPr>
                <w:bCs/>
                <w:sz w:val="20"/>
                <w:szCs w:val="28"/>
              </w:rPr>
            </w:pPr>
          </w:p>
          <w:p w:rsidR="00E97C7D" w:rsidRPr="00DA42E5" w:rsidRDefault="00F25309" w:rsidP="00DA42E5">
            <w:pPr>
              <w:rPr>
                <w:bCs/>
                <w:sz w:val="20"/>
                <w:szCs w:val="28"/>
              </w:rPr>
            </w:pPr>
            <w:r w:rsidRPr="00DA42E5">
              <w:rPr>
                <w:bCs/>
                <w:sz w:val="20"/>
                <w:szCs w:val="28"/>
              </w:rPr>
              <w:t xml:space="preserve"> </w:t>
            </w:r>
            <w:r w:rsidR="00E97C7D" w:rsidRPr="00DA42E5">
              <w:rPr>
                <w:bCs/>
                <w:sz w:val="20"/>
                <w:szCs w:val="28"/>
              </w:rPr>
              <w:t xml:space="preserve"> 100</w:t>
            </w:r>
          </w:p>
          <w:p w:rsidR="00E97C7D" w:rsidRPr="00DA42E5" w:rsidRDefault="00E97C7D" w:rsidP="00DA42E5">
            <w:pPr>
              <w:rPr>
                <w:bCs/>
                <w:sz w:val="20"/>
                <w:szCs w:val="28"/>
              </w:rPr>
            </w:pPr>
          </w:p>
          <w:p w:rsidR="00E97C7D" w:rsidRPr="00DA42E5" w:rsidRDefault="00F25309" w:rsidP="00DA42E5">
            <w:pPr>
              <w:rPr>
                <w:bCs/>
                <w:sz w:val="20"/>
                <w:szCs w:val="28"/>
              </w:rPr>
            </w:pPr>
            <w:r w:rsidRPr="00DA42E5">
              <w:rPr>
                <w:bCs/>
                <w:sz w:val="20"/>
                <w:szCs w:val="28"/>
              </w:rPr>
              <w:t xml:space="preserve"> </w:t>
            </w:r>
            <w:r w:rsidR="00E97C7D" w:rsidRPr="00DA42E5">
              <w:rPr>
                <w:bCs/>
                <w:sz w:val="20"/>
                <w:szCs w:val="28"/>
              </w:rPr>
              <w:t xml:space="preserve"> 100</w:t>
            </w:r>
          </w:p>
          <w:p w:rsidR="00E97C7D" w:rsidRPr="00DA42E5" w:rsidRDefault="00E97C7D" w:rsidP="00DA42E5">
            <w:pPr>
              <w:rPr>
                <w:bCs/>
                <w:sz w:val="20"/>
                <w:szCs w:val="28"/>
              </w:rPr>
            </w:pPr>
          </w:p>
          <w:p w:rsidR="00E97C7D" w:rsidRPr="00DA42E5" w:rsidRDefault="00F25309" w:rsidP="00DA42E5">
            <w:pPr>
              <w:rPr>
                <w:bCs/>
                <w:sz w:val="20"/>
                <w:szCs w:val="28"/>
              </w:rPr>
            </w:pPr>
            <w:r w:rsidRPr="00DA42E5">
              <w:rPr>
                <w:bCs/>
                <w:sz w:val="20"/>
                <w:szCs w:val="28"/>
              </w:rPr>
              <w:t xml:space="preserve"> </w:t>
            </w:r>
            <w:r w:rsidR="00E97C7D" w:rsidRPr="00DA42E5">
              <w:rPr>
                <w:bCs/>
                <w:sz w:val="20"/>
                <w:szCs w:val="28"/>
              </w:rPr>
              <w:t xml:space="preserve"> 100</w:t>
            </w:r>
          </w:p>
          <w:p w:rsidR="00E97C7D" w:rsidRPr="00DA42E5" w:rsidRDefault="00F25309" w:rsidP="00DA42E5">
            <w:pPr>
              <w:rPr>
                <w:bCs/>
                <w:sz w:val="20"/>
                <w:szCs w:val="28"/>
              </w:rPr>
            </w:pPr>
            <w:r w:rsidRPr="00DA42E5">
              <w:rPr>
                <w:bCs/>
                <w:sz w:val="20"/>
                <w:szCs w:val="28"/>
              </w:rPr>
              <w:t xml:space="preserve"> </w:t>
            </w:r>
            <w:r w:rsidR="00E97C7D" w:rsidRPr="00DA42E5">
              <w:rPr>
                <w:bCs/>
                <w:sz w:val="20"/>
                <w:szCs w:val="28"/>
              </w:rPr>
              <w:t xml:space="preserve"> 100</w:t>
            </w:r>
          </w:p>
          <w:p w:rsidR="00E97C7D" w:rsidRPr="00DA42E5" w:rsidRDefault="00F25309" w:rsidP="00DA42E5">
            <w:pPr>
              <w:rPr>
                <w:bCs/>
                <w:sz w:val="20"/>
                <w:szCs w:val="28"/>
              </w:rPr>
            </w:pPr>
            <w:r w:rsidRPr="00DA42E5">
              <w:rPr>
                <w:bCs/>
                <w:sz w:val="20"/>
                <w:szCs w:val="28"/>
              </w:rPr>
              <w:t xml:space="preserve"> </w:t>
            </w:r>
            <w:r w:rsidR="00E97C7D" w:rsidRPr="00DA42E5">
              <w:rPr>
                <w:bCs/>
                <w:sz w:val="20"/>
                <w:szCs w:val="28"/>
              </w:rPr>
              <w:t xml:space="preserve"> ----</w:t>
            </w:r>
          </w:p>
          <w:p w:rsidR="00E97C7D" w:rsidRPr="00DA42E5" w:rsidRDefault="00E97C7D" w:rsidP="00DA42E5">
            <w:pPr>
              <w:rPr>
                <w:bCs/>
                <w:sz w:val="20"/>
                <w:szCs w:val="28"/>
              </w:rPr>
            </w:pPr>
          </w:p>
          <w:p w:rsidR="00E97C7D" w:rsidRPr="00DA42E5" w:rsidRDefault="00E97C7D" w:rsidP="00DA42E5">
            <w:pPr>
              <w:rPr>
                <w:bCs/>
                <w:sz w:val="20"/>
                <w:szCs w:val="28"/>
              </w:rPr>
            </w:pPr>
          </w:p>
          <w:p w:rsidR="00E97C7D" w:rsidRPr="00DA42E5" w:rsidRDefault="00E97C7D" w:rsidP="00DA42E5">
            <w:pPr>
              <w:rPr>
                <w:bCs/>
                <w:sz w:val="20"/>
                <w:szCs w:val="28"/>
              </w:rPr>
            </w:pPr>
          </w:p>
          <w:p w:rsidR="00E97C7D" w:rsidRPr="00DA42E5" w:rsidRDefault="00F25309" w:rsidP="00DA42E5">
            <w:pPr>
              <w:rPr>
                <w:bCs/>
                <w:sz w:val="20"/>
                <w:szCs w:val="28"/>
              </w:rPr>
            </w:pPr>
            <w:r w:rsidRPr="00DA42E5">
              <w:rPr>
                <w:bCs/>
                <w:sz w:val="20"/>
                <w:szCs w:val="28"/>
              </w:rPr>
              <w:t xml:space="preserve"> </w:t>
            </w:r>
            <w:r w:rsidR="00E97C7D" w:rsidRPr="00DA42E5">
              <w:rPr>
                <w:bCs/>
                <w:sz w:val="20"/>
                <w:szCs w:val="28"/>
              </w:rPr>
              <w:t xml:space="preserve"> ----</w:t>
            </w:r>
          </w:p>
          <w:p w:rsidR="00E97C7D" w:rsidRPr="00DA42E5" w:rsidRDefault="00F25309" w:rsidP="00DA42E5">
            <w:pPr>
              <w:rPr>
                <w:bCs/>
                <w:sz w:val="20"/>
                <w:szCs w:val="28"/>
              </w:rPr>
            </w:pPr>
            <w:r w:rsidRPr="00DA42E5">
              <w:rPr>
                <w:bCs/>
                <w:sz w:val="20"/>
                <w:szCs w:val="28"/>
              </w:rPr>
              <w:t xml:space="preserve"> </w:t>
            </w:r>
            <w:r w:rsidR="00E97C7D" w:rsidRPr="00DA42E5">
              <w:rPr>
                <w:bCs/>
                <w:sz w:val="20"/>
                <w:szCs w:val="28"/>
              </w:rPr>
              <w:t xml:space="preserve"> 100</w:t>
            </w:r>
          </w:p>
          <w:p w:rsidR="00E97C7D" w:rsidRPr="00DA42E5" w:rsidRDefault="00E97C7D" w:rsidP="00DA42E5">
            <w:pPr>
              <w:rPr>
                <w:bCs/>
                <w:sz w:val="20"/>
                <w:szCs w:val="28"/>
              </w:rPr>
            </w:pPr>
          </w:p>
          <w:p w:rsidR="00E97C7D" w:rsidRPr="00DA42E5" w:rsidRDefault="00F25309" w:rsidP="00DA42E5">
            <w:pPr>
              <w:rPr>
                <w:bCs/>
                <w:sz w:val="20"/>
                <w:szCs w:val="28"/>
              </w:rPr>
            </w:pPr>
            <w:r w:rsidRPr="00DA42E5">
              <w:rPr>
                <w:bCs/>
                <w:sz w:val="20"/>
                <w:szCs w:val="28"/>
              </w:rPr>
              <w:t xml:space="preserve"> </w:t>
            </w:r>
            <w:r w:rsidR="00E97C7D" w:rsidRPr="00DA42E5">
              <w:rPr>
                <w:bCs/>
                <w:sz w:val="20"/>
                <w:szCs w:val="28"/>
              </w:rPr>
              <w:t xml:space="preserve"> 100</w:t>
            </w:r>
          </w:p>
          <w:p w:rsidR="00E97C7D" w:rsidRPr="00DA42E5" w:rsidRDefault="00F25309" w:rsidP="00DA42E5">
            <w:pPr>
              <w:rPr>
                <w:bCs/>
                <w:sz w:val="20"/>
                <w:szCs w:val="28"/>
              </w:rPr>
            </w:pPr>
            <w:r w:rsidRPr="00DA42E5">
              <w:rPr>
                <w:bCs/>
                <w:sz w:val="20"/>
                <w:szCs w:val="28"/>
              </w:rPr>
              <w:t xml:space="preserve"> </w:t>
            </w:r>
            <w:r w:rsidR="00E97C7D" w:rsidRPr="00DA42E5">
              <w:rPr>
                <w:bCs/>
                <w:sz w:val="20"/>
                <w:szCs w:val="28"/>
              </w:rPr>
              <w:t xml:space="preserve"> 100</w:t>
            </w:r>
          </w:p>
        </w:tc>
        <w:tc>
          <w:tcPr>
            <w:tcW w:w="1440" w:type="dxa"/>
          </w:tcPr>
          <w:p w:rsidR="00E97C7D" w:rsidRPr="00DA42E5" w:rsidRDefault="00E97C7D" w:rsidP="00DA42E5">
            <w:pPr>
              <w:rPr>
                <w:bCs/>
                <w:sz w:val="20"/>
                <w:szCs w:val="28"/>
              </w:rPr>
            </w:pPr>
          </w:p>
          <w:p w:rsidR="00E97C7D" w:rsidRPr="00DA42E5" w:rsidRDefault="00E97C7D" w:rsidP="00DA42E5">
            <w:pPr>
              <w:rPr>
                <w:bCs/>
                <w:sz w:val="20"/>
                <w:szCs w:val="28"/>
              </w:rPr>
            </w:pPr>
          </w:p>
          <w:p w:rsidR="00E97C7D" w:rsidRPr="00DA42E5" w:rsidRDefault="00E97C7D" w:rsidP="00DA42E5">
            <w:pPr>
              <w:rPr>
                <w:bCs/>
                <w:sz w:val="20"/>
                <w:szCs w:val="28"/>
              </w:rPr>
            </w:pPr>
            <w:r w:rsidRPr="00DA42E5">
              <w:rPr>
                <w:bCs/>
                <w:sz w:val="20"/>
                <w:szCs w:val="28"/>
              </w:rPr>
              <w:t xml:space="preserve"> 186532</w:t>
            </w:r>
          </w:p>
          <w:p w:rsidR="00E97C7D" w:rsidRPr="00DA42E5" w:rsidRDefault="00E97C7D" w:rsidP="00DA42E5">
            <w:pPr>
              <w:rPr>
                <w:bCs/>
                <w:sz w:val="20"/>
                <w:szCs w:val="28"/>
              </w:rPr>
            </w:pPr>
            <w:r w:rsidRPr="00DA42E5">
              <w:rPr>
                <w:bCs/>
                <w:sz w:val="20"/>
                <w:szCs w:val="28"/>
              </w:rPr>
              <w:t xml:space="preserve"> 186532</w:t>
            </w:r>
          </w:p>
          <w:p w:rsidR="00E97C7D" w:rsidRPr="00DA42E5" w:rsidRDefault="00E97C7D" w:rsidP="00DA42E5">
            <w:pPr>
              <w:rPr>
                <w:bCs/>
                <w:sz w:val="20"/>
                <w:szCs w:val="28"/>
              </w:rPr>
            </w:pPr>
          </w:p>
          <w:p w:rsidR="00E97C7D" w:rsidRPr="00DA42E5" w:rsidRDefault="00E97C7D" w:rsidP="00DA42E5">
            <w:pPr>
              <w:rPr>
                <w:bCs/>
                <w:sz w:val="20"/>
                <w:szCs w:val="28"/>
              </w:rPr>
            </w:pPr>
            <w:r w:rsidRPr="00DA42E5">
              <w:rPr>
                <w:bCs/>
                <w:sz w:val="20"/>
                <w:szCs w:val="28"/>
              </w:rPr>
              <w:t>1121200</w:t>
            </w:r>
          </w:p>
          <w:p w:rsidR="00E97C7D" w:rsidRPr="00DA42E5" w:rsidRDefault="00E97C7D" w:rsidP="00DA42E5">
            <w:pPr>
              <w:rPr>
                <w:bCs/>
                <w:sz w:val="20"/>
                <w:szCs w:val="28"/>
              </w:rPr>
            </w:pPr>
          </w:p>
          <w:p w:rsidR="00E97C7D" w:rsidRPr="00DA42E5" w:rsidRDefault="00E97C7D" w:rsidP="00DA42E5">
            <w:pPr>
              <w:rPr>
                <w:bCs/>
                <w:sz w:val="20"/>
                <w:szCs w:val="28"/>
              </w:rPr>
            </w:pPr>
            <w:r w:rsidRPr="00DA42E5">
              <w:rPr>
                <w:bCs/>
                <w:sz w:val="20"/>
                <w:szCs w:val="28"/>
              </w:rPr>
              <w:t>429802</w:t>
            </w:r>
          </w:p>
          <w:p w:rsidR="00E97C7D" w:rsidRPr="00DA42E5" w:rsidRDefault="00E97C7D" w:rsidP="00DA42E5">
            <w:pPr>
              <w:rPr>
                <w:bCs/>
                <w:sz w:val="20"/>
                <w:szCs w:val="28"/>
              </w:rPr>
            </w:pPr>
          </w:p>
          <w:p w:rsidR="00E97C7D" w:rsidRPr="00DA42E5" w:rsidRDefault="00F25309" w:rsidP="00DA42E5">
            <w:pPr>
              <w:rPr>
                <w:bCs/>
                <w:sz w:val="20"/>
                <w:szCs w:val="28"/>
              </w:rPr>
            </w:pPr>
            <w:r w:rsidRPr="00DA42E5">
              <w:rPr>
                <w:bCs/>
                <w:sz w:val="20"/>
                <w:szCs w:val="28"/>
              </w:rPr>
              <w:t xml:space="preserve"> </w:t>
            </w:r>
            <w:r w:rsidR="00E97C7D" w:rsidRPr="00DA42E5">
              <w:rPr>
                <w:bCs/>
                <w:sz w:val="20"/>
                <w:szCs w:val="28"/>
              </w:rPr>
              <w:t xml:space="preserve"> ----</w:t>
            </w:r>
          </w:p>
          <w:p w:rsidR="00E97C7D" w:rsidRPr="00DA42E5" w:rsidRDefault="00E97C7D" w:rsidP="00DA42E5">
            <w:pPr>
              <w:rPr>
                <w:bCs/>
                <w:sz w:val="20"/>
                <w:szCs w:val="28"/>
              </w:rPr>
            </w:pPr>
            <w:r w:rsidRPr="00DA42E5">
              <w:rPr>
                <w:bCs/>
                <w:sz w:val="20"/>
                <w:szCs w:val="28"/>
              </w:rPr>
              <w:t>12439</w:t>
            </w:r>
          </w:p>
          <w:p w:rsidR="00E97C7D" w:rsidRPr="00DA42E5" w:rsidRDefault="00E97C7D" w:rsidP="00DA42E5">
            <w:pPr>
              <w:rPr>
                <w:bCs/>
                <w:sz w:val="20"/>
                <w:szCs w:val="28"/>
              </w:rPr>
            </w:pPr>
          </w:p>
          <w:p w:rsidR="00E97C7D" w:rsidRPr="00DA42E5" w:rsidRDefault="00F25309" w:rsidP="00DA42E5">
            <w:pPr>
              <w:rPr>
                <w:bCs/>
                <w:sz w:val="20"/>
                <w:szCs w:val="28"/>
              </w:rPr>
            </w:pPr>
            <w:r w:rsidRPr="00DA42E5">
              <w:rPr>
                <w:bCs/>
                <w:sz w:val="20"/>
                <w:szCs w:val="28"/>
              </w:rPr>
              <w:t xml:space="preserve"> </w:t>
            </w:r>
            <w:r w:rsidR="00E97C7D" w:rsidRPr="00DA42E5">
              <w:rPr>
                <w:bCs/>
                <w:sz w:val="20"/>
                <w:szCs w:val="28"/>
              </w:rPr>
              <w:t xml:space="preserve"> ----</w:t>
            </w:r>
          </w:p>
          <w:p w:rsidR="00E97C7D" w:rsidRPr="00DA42E5" w:rsidRDefault="00E97C7D" w:rsidP="00DA42E5">
            <w:pPr>
              <w:rPr>
                <w:bCs/>
                <w:sz w:val="20"/>
                <w:szCs w:val="28"/>
              </w:rPr>
            </w:pPr>
            <w:r w:rsidRPr="00DA42E5">
              <w:rPr>
                <w:bCs/>
                <w:sz w:val="20"/>
                <w:szCs w:val="28"/>
              </w:rPr>
              <w:t>1584207</w:t>
            </w:r>
          </w:p>
          <w:p w:rsidR="00E97C7D" w:rsidRPr="00DA42E5" w:rsidRDefault="00E97C7D" w:rsidP="00DA42E5">
            <w:pPr>
              <w:rPr>
                <w:bCs/>
                <w:sz w:val="20"/>
                <w:szCs w:val="28"/>
              </w:rPr>
            </w:pPr>
            <w:r w:rsidRPr="00DA42E5">
              <w:rPr>
                <w:bCs/>
                <w:sz w:val="20"/>
                <w:szCs w:val="28"/>
              </w:rPr>
              <w:t>1770739</w:t>
            </w:r>
          </w:p>
          <w:p w:rsidR="00E97C7D" w:rsidRPr="00DA42E5" w:rsidRDefault="00E97C7D" w:rsidP="00DA42E5">
            <w:pPr>
              <w:rPr>
                <w:bCs/>
                <w:sz w:val="20"/>
                <w:szCs w:val="28"/>
              </w:rPr>
            </w:pPr>
          </w:p>
          <w:p w:rsidR="00E97C7D" w:rsidRPr="00DA42E5" w:rsidRDefault="00E97C7D" w:rsidP="00DA42E5">
            <w:pPr>
              <w:rPr>
                <w:bCs/>
                <w:sz w:val="20"/>
                <w:szCs w:val="28"/>
              </w:rPr>
            </w:pPr>
          </w:p>
          <w:p w:rsidR="00E97C7D" w:rsidRPr="00DA42E5" w:rsidRDefault="00E97C7D" w:rsidP="00DA42E5">
            <w:pPr>
              <w:rPr>
                <w:bCs/>
                <w:sz w:val="20"/>
                <w:szCs w:val="28"/>
              </w:rPr>
            </w:pPr>
            <w:r w:rsidRPr="00DA42E5">
              <w:rPr>
                <w:bCs/>
                <w:sz w:val="20"/>
                <w:szCs w:val="28"/>
              </w:rPr>
              <w:t>9000</w:t>
            </w:r>
          </w:p>
          <w:p w:rsidR="00E97C7D" w:rsidRPr="00DA42E5" w:rsidRDefault="00E97C7D" w:rsidP="00DA42E5">
            <w:pPr>
              <w:rPr>
                <w:bCs/>
                <w:sz w:val="20"/>
                <w:szCs w:val="28"/>
              </w:rPr>
            </w:pPr>
          </w:p>
          <w:p w:rsidR="00E97C7D" w:rsidRPr="00DA42E5" w:rsidRDefault="00E97C7D" w:rsidP="00DA42E5">
            <w:pPr>
              <w:rPr>
                <w:bCs/>
                <w:sz w:val="20"/>
                <w:szCs w:val="28"/>
              </w:rPr>
            </w:pPr>
            <w:r w:rsidRPr="00DA42E5">
              <w:rPr>
                <w:bCs/>
                <w:sz w:val="20"/>
                <w:szCs w:val="28"/>
              </w:rPr>
              <w:t>282239</w:t>
            </w:r>
          </w:p>
          <w:p w:rsidR="00E97C7D" w:rsidRPr="00DA42E5" w:rsidRDefault="00E97C7D" w:rsidP="00DA42E5">
            <w:pPr>
              <w:rPr>
                <w:bCs/>
                <w:sz w:val="20"/>
                <w:szCs w:val="28"/>
              </w:rPr>
            </w:pPr>
          </w:p>
          <w:p w:rsidR="00E97C7D" w:rsidRPr="00DA42E5" w:rsidRDefault="00E97C7D" w:rsidP="00DA42E5">
            <w:pPr>
              <w:rPr>
                <w:bCs/>
                <w:sz w:val="20"/>
                <w:szCs w:val="28"/>
              </w:rPr>
            </w:pPr>
            <w:r w:rsidRPr="00DA42E5">
              <w:rPr>
                <w:bCs/>
                <w:sz w:val="20"/>
                <w:szCs w:val="28"/>
              </w:rPr>
              <w:t>1218801</w:t>
            </w:r>
          </w:p>
          <w:p w:rsidR="00E97C7D" w:rsidRPr="00DA42E5" w:rsidRDefault="00E97C7D" w:rsidP="00DA42E5">
            <w:pPr>
              <w:rPr>
                <w:bCs/>
                <w:sz w:val="20"/>
                <w:szCs w:val="28"/>
              </w:rPr>
            </w:pPr>
            <w:r w:rsidRPr="00DA42E5">
              <w:rPr>
                <w:bCs/>
                <w:sz w:val="20"/>
                <w:szCs w:val="28"/>
              </w:rPr>
              <w:t>1510040</w:t>
            </w:r>
          </w:p>
          <w:p w:rsidR="00E97C7D" w:rsidRPr="00DA42E5" w:rsidRDefault="00F25309" w:rsidP="00DA42E5">
            <w:pPr>
              <w:rPr>
                <w:bCs/>
                <w:sz w:val="20"/>
                <w:szCs w:val="28"/>
              </w:rPr>
            </w:pPr>
            <w:r w:rsidRPr="00DA42E5">
              <w:rPr>
                <w:bCs/>
                <w:sz w:val="20"/>
                <w:szCs w:val="28"/>
              </w:rPr>
              <w:t xml:space="preserve"> </w:t>
            </w:r>
            <w:r w:rsidR="00E97C7D" w:rsidRPr="00DA42E5">
              <w:rPr>
                <w:bCs/>
                <w:sz w:val="20"/>
                <w:szCs w:val="28"/>
              </w:rPr>
              <w:t xml:space="preserve"> ----</w:t>
            </w:r>
          </w:p>
          <w:p w:rsidR="00E97C7D" w:rsidRPr="00DA42E5" w:rsidRDefault="00E97C7D" w:rsidP="00DA42E5">
            <w:pPr>
              <w:rPr>
                <w:bCs/>
                <w:sz w:val="20"/>
                <w:szCs w:val="28"/>
              </w:rPr>
            </w:pPr>
          </w:p>
          <w:p w:rsidR="00E97C7D" w:rsidRPr="00DA42E5" w:rsidRDefault="00E97C7D" w:rsidP="00DA42E5">
            <w:pPr>
              <w:rPr>
                <w:bCs/>
                <w:sz w:val="20"/>
                <w:szCs w:val="28"/>
              </w:rPr>
            </w:pPr>
          </w:p>
          <w:p w:rsidR="00E97C7D" w:rsidRPr="00DA42E5" w:rsidRDefault="00E97C7D" w:rsidP="00DA42E5">
            <w:pPr>
              <w:rPr>
                <w:bCs/>
                <w:sz w:val="20"/>
                <w:szCs w:val="28"/>
              </w:rPr>
            </w:pPr>
          </w:p>
          <w:p w:rsidR="00E97C7D" w:rsidRPr="00DA42E5" w:rsidRDefault="00E97C7D" w:rsidP="00DA42E5">
            <w:pPr>
              <w:rPr>
                <w:bCs/>
                <w:sz w:val="20"/>
                <w:szCs w:val="28"/>
              </w:rPr>
            </w:pPr>
            <w:r w:rsidRPr="00DA42E5">
              <w:rPr>
                <w:bCs/>
                <w:sz w:val="20"/>
                <w:szCs w:val="28"/>
              </w:rPr>
              <w:t>964</w:t>
            </w:r>
          </w:p>
          <w:p w:rsidR="00E97C7D" w:rsidRPr="00DA42E5" w:rsidRDefault="00E97C7D" w:rsidP="00DA42E5">
            <w:pPr>
              <w:rPr>
                <w:bCs/>
                <w:sz w:val="20"/>
                <w:szCs w:val="28"/>
              </w:rPr>
            </w:pPr>
            <w:r w:rsidRPr="00DA42E5">
              <w:rPr>
                <w:bCs/>
                <w:sz w:val="20"/>
                <w:szCs w:val="28"/>
              </w:rPr>
              <w:t>259735</w:t>
            </w:r>
          </w:p>
          <w:p w:rsidR="00E97C7D" w:rsidRPr="00DA42E5" w:rsidRDefault="00E97C7D" w:rsidP="00DA42E5">
            <w:pPr>
              <w:rPr>
                <w:bCs/>
                <w:sz w:val="20"/>
                <w:szCs w:val="28"/>
              </w:rPr>
            </w:pPr>
          </w:p>
          <w:p w:rsidR="00E97C7D" w:rsidRPr="00DA42E5" w:rsidRDefault="00E97C7D" w:rsidP="00DA42E5">
            <w:pPr>
              <w:rPr>
                <w:bCs/>
                <w:sz w:val="20"/>
                <w:szCs w:val="28"/>
              </w:rPr>
            </w:pPr>
            <w:r w:rsidRPr="00DA42E5">
              <w:rPr>
                <w:bCs/>
                <w:sz w:val="20"/>
                <w:szCs w:val="28"/>
              </w:rPr>
              <w:t>260699</w:t>
            </w:r>
          </w:p>
          <w:p w:rsidR="00E97C7D" w:rsidRPr="00DA42E5" w:rsidRDefault="00E97C7D" w:rsidP="00DA42E5">
            <w:pPr>
              <w:rPr>
                <w:bCs/>
                <w:sz w:val="20"/>
                <w:szCs w:val="28"/>
              </w:rPr>
            </w:pPr>
            <w:r w:rsidRPr="00DA42E5">
              <w:rPr>
                <w:bCs/>
                <w:sz w:val="20"/>
                <w:szCs w:val="28"/>
              </w:rPr>
              <w:t>1770739</w:t>
            </w:r>
          </w:p>
          <w:p w:rsidR="00E97C7D" w:rsidRPr="00DA42E5" w:rsidRDefault="00E97C7D" w:rsidP="00DA42E5">
            <w:pPr>
              <w:rPr>
                <w:bCs/>
                <w:sz w:val="20"/>
                <w:szCs w:val="28"/>
              </w:rPr>
            </w:pPr>
          </w:p>
          <w:p w:rsidR="00E97C7D" w:rsidRPr="00DA42E5" w:rsidRDefault="00E97C7D" w:rsidP="00DA42E5">
            <w:pPr>
              <w:rPr>
                <w:bCs/>
                <w:sz w:val="20"/>
                <w:szCs w:val="28"/>
              </w:rPr>
            </w:pPr>
          </w:p>
          <w:p w:rsidR="00E97C7D" w:rsidRPr="00DA42E5" w:rsidRDefault="00F25309" w:rsidP="00DA42E5">
            <w:pPr>
              <w:rPr>
                <w:bCs/>
                <w:sz w:val="20"/>
                <w:szCs w:val="28"/>
              </w:rPr>
            </w:pPr>
            <w:r w:rsidRPr="00DA42E5">
              <w:rPr>
                <w:bCs/>
                <w:sz w:val="20"/>
                <w:szCs w:val="28"/>
              </w:rPr>
              <w:t xml:space="preserve"> </w:t>
            </w:r>
          </w:p>
        </w:tc>
        <w:tc>
          <w:tcPr>
            <w:tcW w:w="1620" w:type="dxa"/>
          </w:tcPr>
          <w:p w:rsidR="00E97C7D" w:rsidRPr="00DA42E5" w:rsidRDefault="00E97C7D" w:rsidP="00DA42E5">
            <w:pPr>
              <w:rPr>
                <w:bCs/>
                <w:sz w:val="20"/>
                <w:szCs w:val="28"/>
              </w:rPr>
            </w:pPr>
          </w:p>
          <w:p w:rsidR="00E97C7D" w:rsidRPr="00DA42E5" w:rsidRDefault="00F25309" w:rsidP="00DA42E5">
            <w:pPr>
              <w:rPr>
                <w:bCs/>
                <w:sz w:val="20"/>
                <w:szCs w:val="28"/>
              </w:rPr>
            </w:pPr>
            <w:r w:rsidRPr="00DA42E5">
              <w:rPr>
                <w:bCs/>
                <w:sz w:val="20"/>
                <w:szCs w:val="28"/>
              </w:rPr>
              <w:t xml:space="preserve"> </w:t>
            </w:r>
          </w:p>
          <w:p w:rsidR="00E97C7D" w:rsidRPr="00DA42E5" w:rsidRDefault="00F25309" w:rsidP="00DA42E5">
            <w:pPr>
              <w:rPr>
                <w:bCs/>
                <w:sz w:val="20"/>
                <w:szCs w:val="28"/>
              </w:rPr>
            </w:pPr>
            <w:r w:rsidRPr="00DA42E5">
              <w:rPr>
                <w:bCs/>
                <w:sz w:val="20"/>
                <w:szCs w:val="28"/>
              </w:rPr>
              <w:t xml:space="preserve">  </w:t>
            </w:r>
            <w:r w:rsidR="00E97C7D" w:rsidRPr="00DA42E5">
              <w:rPr>
                <w:bCs/>
                <w:sz w:val="20"/>
                <w:szCs w:val="28"/>
              </w:rPr>
              <w:t>252,15</w:t>
            </w:r>
          </w:p>
          <w:p w:rsidR="00E97C7D" w:rsidRPr="00DA42E5" w:rsidRDefault="00F25309" w:rsidP="00DA42E5">
            <w:pPr>
              <w:rPr>
                <w:bCs/>
                <w:sz w:val="20"/>
                <w:szCs w:val="28"/>
              </w:rPr>
            </w:pPr>
            <w:r w:rsidRPr="00DA42E5">
              <w:rPr>
                <w:bCs/>
                <w:sz w:val="20"/>
                <w:szCs w:val="28"/>
              </w:rPr>
              <w:t xml:space="preserve">  </w:t>
            </w:r>
            <w:r w:rsidR="00E97C7D" w:rsidRPr="00DA42E5">
              <w:rPr>
                <w:bCs/>
                <w:sz w:val="20"/>
                <w:szCs w:val="28"/>
              </w:rPr>
              <w:t>252,16</w:t>
            </w:r>
          </w:p>
          <w:p w:rsidR="00E97C7D" w:rsidRPr="00DA42E5" w:rsidRDefault="00E97C7D" w:rsidP="00DA42E5">
            <w:pPr>
              <w:rPr>
                <w:bCs/>
                <w:sz w:val="20"/>
                <w:szCs w:val="28"/>
              </w:rPr>
            </w:pPr>
          </w:p>
          <w:p w:rsidR="00E97C7D" w:rsidRPr="00DA42E5" w:rsidRDefault="00F25309" w:rsidP="00DA42E5">
            <w:pPr>
              <w:rPr>
                <w:bCs/>
                <w:sz w:val="20"/>
                <w:szCs w:val="28"/>
              </w:rPr>
            </w:pPr>
            <w:r w:rsidRPr="00DA42E5">
              <w:rPr>
                <w:bCs/>
                <w:sz w:val="20"/>
                <w:szCs w:val="28"/>
              </w:rPr>
              <w:t xml:space="preserve">  </w:t>
            </w:r>
            <w:r w:rsidR="00E97C7D" w:rsidRPr="00DA42E5">
              <w:rPr>
                <w:bCs/>
                <w:sz w:val="20"/>
                <w:szCs w:val="28"/>
              </w:rPr>
              <w:t>188,73</w:t>
            </w:r>
          </w:p>
          <w:p w:rsidR="00E97C7D" w:rsidRPr="00DA42E5" w:rsidRDefault="00E97C7D" w:rsidP="00DA42E5">
            <w:pPr>
              <w:rPr>
                <w:bCs/>
                <w:sz w:val="20"/>
                <w:szCs w:val="28"/>
              </w:rPr>
            </w:pPr>
          </w:p>
          <w:p w:rsidR="00E97C7D" w:rsidRPr="00DA42E5" w:rsidRDefault="00F25309" w:rsidP="00DA42E5">
            <w:pPr>
              <w:rPr>
                <w:bCs/>
                <w:sz w:val="20"/>
                <w:szCs w:val="28"/>
              </w:rPr>
            </w:pPr>
            <w:r w:rsidRPr="00DA42E5">
              <w:rPr>
                <w:bCs/>
                <w:sz w:val="20"/>
                <w:szCs w:val="28"/>
              </w:rPr>
              <w:t xml:space="preserve">  </w:t>
            </w:r>
            <w:r w:rsidR="00E97C7D" w:rsidRPr="00DA42E5">
              <w:rPr>
                <w:bCs/>
                <w:sz w:val="20"/>
                <w:szCs w:val="28"/>
              </w:rPr>
              <w:t>90,85</w:t>
            </w:r>
          </w:p>
          <w:p w:rsidR="00E97C7D" w:rsidRPr="00DA42E5" w:rsidRDefault="00E97C7D" w:rsidP="00DA42E5">
            <w:pPr>
              <w:rPr>
                <w:bCs/>
                <w:sz w:val="20"/>
                <w:szCs w:val="28"/>
              </w:rPr>
            </w:pPr>
          </w:p>
          <w:p w:rsidR="00E97C7D" w:rsidRPr="00DA42E5" w:rsidRDefault="00F25309" w:rsidP="00DA42E5">
            <w:pPr>
              <w:rPr>
                <w:bCs/>
                <w:sz w:val="20"/>
                <w:szCs w:val="28"/>
              </w:rPr>
            </w:pPr>
            <w:r w:rsidRPr="00DA42E5">
              <w:rPr>
                <w:bCs/>
                <w:sz w:val="20"/>
                <w:szCs w:val="28"/>
              </w:rPr>
              <w:t xml:space="preserve">  </w:t>
            </w:r>
            <w:r w:rsidR="00E97C7D" w:rsidRPr="00DA42E5">
              <w:rPr>
                <w:bCs/>
                <w:sz w:val="20"/>
                <w:szCs w:val="28"/>
              </w:rPr>
              <w:t>----</w:t>
            </w:r>
          </w:p>
          <w:p w:rsidR="00E97C7D" w:rsidRPr="00DA42E5" w:rsidRDefault="00F25309" w:rsidP="00DA42E5">
            <w:pPr>
              <w:rPr>
                <w:bCs/>
                <w:sz w:val="20"/>
                <w:szCs w:val="28"/>
              </w:rPr>
            </w:pPr>
            <w:r w:rsidRPr="00DA42E5">
              <w:rPr>
                <w:bCs/>
                <w:sz w:val="20"/>
                <w:szCs w:val="28"/>
              </w:rPr>
              <w:t xml:space="preserve">  </w:t>
            </w:r>
            <w:r w:rsidR="00E97C7D" w:rsidRPr="00DA42E5">
              <w:rPr>
                <w:bCs/>
                <w:sz w:val="20"/>
                <w:szCs w:val="28"/>
              </w:rPr>
              <w:t>40,80</w:t>
            </w:r>
          </w:p>
          <w:p w:rsidR="00E97C7D" w:rsidRPr="00DA42E5" w:rsidRDefault="00E97C7D" w:rsidP="00DA42E5">
            <w:pPr>
              <w:rPr>
                <w:bCs/>
                <w:sz w:val="20"/>
                <w:szCs w:val="28"/>
              </w:rPr>
            </w:pPr>
          </w:p>
          <w:p w:rsidR="00E97C7D" w:rsidRPr="00DA42E5" w:rsidRDefault="00F25309" w:rsidP="00DA42E5">
            <w:pPr>
              <w:rPr>
                <w:bCs/>
                <w:sz w:val="20"/>
                <w:szCs w:val="28"/>
              </w:rPr>
            </w:pPr>
            <w:r w:rsidRPr="00DA42E5">
              <w:rPr>
                <w:bCs/>
                <w:sz w:val="20"/>
                <w:szCs w:val="28"/>
              </w:rPr>
              <w:t xml:space="preserve">  </w:t>
            </w:r>
            <w:r w:rsidR="00E97C7D" w:rsidRPr="00DA42E5">
              <w:rPr>
                <w:bCs/>
                <w:sz w:val="20"/>
                <w:szCs w:val="28"/>
              </w:rPr>
              <w:t xml:space="preserve"> ----</w:t>
            </w:r>
          </w:p>
          <w:p w:rsidR="00E97C7D" w:rsidRPr="00DA42E5" w:rsidRDefault="00F25309" w:rsidP="00DA42E5">
            <w:pPr>
              <w:rPr>
                <w:bCs/>
                <w:sz w:val="20"/>
                <w:szCs w:val="28"/>
              </w:rPr>
            </w:pPr>
            <w:r w:rsidRPr="00DA42E5">
              <w:rPr>
                <w:bCs/>
                <w:sz w:val="20"/>
                <w:szCs w:val="28"/>
              </w:rPr>
              <w:t xml:space="preserve">  </w:t>
            </w:r>
            <w:r w:rsidR="00E97C7D" w:rsidRPr="00DA42E5">
              <w:rPr>
                <w:bCs/>
                <w:sz w:val="20"/>
                <w:szCs w:val="28"/>
              </w:rPr>
              <w:t>320,38</w:t>
            </w:r>
          </w:p>
          <w:p w:rsidR="00E97C7D" w:rsidRPr="00DA42E5" w:rsidRDefault="00F25309" w:rsidP="00DA42E5">
            <w:pPr>
              <w:rPr>
                <w:bCs/>
                <w:sz w:val="20"/>
                <w:szCs w:val="28"/>
              </w:rPr>
            </w:pPr>
            <w:r w:rsidRPr="00DA42E5">
              <w:rPr>
                <w:bCs/>
                <w:sz w:val="20"/>
                <w:szCs w:val="28"/>
              </w:rPr>
              <w:t xml:space="preserve">  </w:t>
            </w:r>
            <w:r w:rsidR="00E97C7D" w:rsidRPr="00DA42E5">
              <w:rPr>
                <w:bCs/>
                <w:sz w:val="20"/>
                <w:szCs w:val="28"/>
              </w:rPr>
              <w:t>572,54</w:t>
            </w:r>
          </w:p>
          <w:p w:rsidR="00E97C7D" w:rsidRPr="00DA42E5" w:rsidRDefault="00E97C7D" w:rsidP="00DA42E5">
            <w:pPr>
              <w:rPr>
                <w:bCs/>
                <w:sz w:val="20"/>
                <w:szCs w:val="28"/>
              </w:rPr>
            </w:pPr>
          </w:p>
          <w:p w:rsidR="00E97C7D" w:rsidRPr="00DA42E5" w:rsidRDefault="00E97C7D" w:rsidP="00DA42E5">
            <w:pPr>
              <w:rPr>
                <w:bCs/>
                <w:sz w:val="20"/>
                <w:szCs w:val="28"/>
              </w:rPr>
            </w:pPr>
          </w:p>
          <w:p w:rsidR="00E97C7D" w:rsidRPr="00DA42E5" w:rsidRDefault="00F25309" w:rsidP="00DA42E5">
            <w:pPr>
              <w:rPr>
                <w:bCs/>
                <w:sz w:val="20"/>
                <w:szCs w:val="28"/>
              </w:rPr>
            </w:pPr>
            <w:r w:rsidRPr="00DA42E5">
              <w:rPr>
                <w:bCs/>
                <w:sz w:val="20"/>
                <w:szCs w:val="28"/>
              </w:rPr>
              <w:t xml:space="preserve">  </w:t>
            </w:r>
            <w:r w:rsidR="00E97C7D" w:rsidRPr="00DA42E5">
              <w:rPr>
                <w:bCs/>
                <w:sz w:val="20"/>
                <w:szCs w:val="28"/>
              </w:rPr>
              <w:t>100</w:t>
            </w:r>
          </w:p>
          <w:p w:rsidR="00E97C7D" w:rsidRPr="00DA42E5" w:rsidRDefault="00E97C7D" w:rsidP="00DA42E5">
            <w:pPr>
              <w:rPr>
                <w:bCs/>
                <w:sz w:val="20"/>
                <w:szCs w:val="28"/>
              </w:rPr>
            </w:pPr>
          </w:p>
          <w:p w:rsidR="00E97C7D" w:rsidRPr="00DA42E5" w:rsidRDefault="00F25309" w:rsidP="00DA42E5">
            <w:pPr>
              <w:rPr>
                <w:bCs/>
                <w:sz w:val="20"/>
                <w:szCs w:val="28"/>
              </w:rPr>
            </w:pPr>
            <w:r w:rsidRPr="00DA42E5">
              <w:rPr>
                <w:bCs/>
                <w:sz w:val="20"/>
                <w:szCs w:val="28"/>
              </w:rPr>
              <w:t xml:space="preserve"> </w:t>
            </w:r>
            <w:r w:rsidR="00E97C7D" w:rsidRPr="00DA42E5">
              <w:rPr>
                <w:bCs/>
                <w:sz w:val="20"/>
                <w:szCs w:val="28"/>
              </w:rPr>
              <w:t xml:space="preserve"> 222,50</w:t>
            </w:r>
          </w:p>
          <w:p w:rsidR="00E97C7D" w:rsidRPr="00DA42E5" w:rsidRDefault="00E97C7D" w:rsidP="00DA42E5">
            <w:pPr>
              <w:rPr>
                <w:bCs/>
                <w:sz w:val="20"/>
                <w:szCs w:val="28"/>
              </w:rPr>
            </w:pPr>
          </w:p>
          <w:p w:rsidR="00E97C7D" w:rsidRPr="00DA42E5" w:rsidRDefault="00F25309" w:rsidP="00DA42E5">
            <w:pPr>
              <w:rPr>
                <w:bCs/>
                <w:sz w:val="20"/>
                <w:szCs w:val="28"/>
              </w:rPr>
            </w:pPr>
            <w:r w:rsidRPr="00DA42E5">
              <w:rPr>
                <w:bCs/>
                <w:sz w:val="20"/>
                <w:szCs w:val="28"/>
              </w:rPr>
              <w:t xml:space="preserve">  </w:t>
            </w:r>
            <w:r w:rsidR="00E97C7D" w:rsidRPr="00DA42E5">
              <w:rPr>
                <w:bCs/>
                <w:sz w:val="20"/>
                <w:szCs w:val="28"/>
              </w:rPr>
              <w:t>598,68</w:t>
            </w:r>
          </w:p>
          <w:p w:rsidR="00E97C7D" w:rsidRPr="00DA42E5" w:rsidRDefault="00F25309" w:rsidP="00DA42E5">
            <w:pPr>
              <w:rPr>
                <w:bCs/>
                <w:sz w:val="20"/>
                <w:szCs w:val="28"/>
              </w:rPr>
            </w:pPr>
            <w:r w:rsidRPr="00DA42E5">
              <w:rPr>
                <w:bCs/>
                <w:sz w:val="20"/>
                <w:szCs w:val="28"/>
              </w:rPr>
              <w:t xml:space="preserve">  </w:t>
            </w:r>
            <w:r w:rsidR="00E97C7D" w:rsidRPr="00DA42E5">
              <w:rPr>
                <w:bCs/>
                <w:sz w:val="20"/>
                <w:szCs w:val="28"/>
              </w:rPr>
              <w:t>921,18</w:t>
            </w:r>
          </w:p>
          <w:p w:rsidR="00E97C7D" w:rsidRPr="00DA42E5" w:rsidRDefault="00F25309" w:rsidP="00DA42E5">
            <w:pPr>
              <w:rPr>
                <w:bCs/>
                <w:sz w:val="20"/>
                <w:szCs w:val="28"/>
              </w:rPr>
            </w:pPr>
            <w:r w:rsidRPr="00DA42E5">
              <w:rPr>
                <w:bCs/>
                <w:sz w:val="20"/>
                <w:szCs w:val="28"/>
              </w:rPr>
              <w:t xml:space="preserve">  </w:t>
            </w:r>
            <w:r w:rsidR="00E97C7D" w:rsidRPr="00DA42E5">
              <w:rPr>
                <w:bCs/>
                <w:sz w:val="20"/>
                <w:szCs w:val="28"/>
              </w:rPr>
              <w:t>----</w:t>
            </w:r>
          </w:p>
          <w:p w:rsidR="00E97C7D" w:rsidRPr="00DA42E5" w:rsidRDefault="00E97C7D" w:rsidP="00DA42E5">
            <w:pPr>
              <w:rPr>
                <w:bCs/>
                <w:sz w:val="20"/>
                <w:szCs w:val="28"/>
              </w:rPr>
            </w:pPr>
          </w:p>
          <w:p w:rsidR="00E97C7D" w:rsidRPr="00DA42E5" w:rsidRDefault="00E97C7D" w:rsidP="00DA42E5">
            <w:pPr>
              <w:rPr>
                <w:bCs/>
                <w:sz w:val="20"/>
                <w:szCs w:val="28"/>
              </w:rPr>
            </w:pPr>
          </w:p>
          <w:p w:rsidR="00E97C7D" w:rsidRPr="00DA42E5" w:rsidRDefault="00E97C7D" w:rsidP="00DA42E5">
            <w:pPr>
              <w:rPr>
                <w:bCs/>
                <w:sz w:val="20"/>
                <w:szCs w:val="28"/>
              </w:rPr>
            </w:pPr>
          </w:p>
          <w:p w:rsidR="00E97C7D" w:rsidRPr="00DA42E5" w:rsidRDefault="00F25309" w:rsidP="00DA42E5">
            <w:pPr>
              <w:rPr>
                <w:bCs/>
                <w:sz w:val="20"/>
                <w:szCs w:val="28"/>
              </w:rPr>
            </w:pPr>
            <w:r w:rsidRPr="00DA42E5">
              <w:rPr>
                <w:bCs/>
                <w:sz w:val="20"/>
                <w:szCs w:val="28"/>
              </w:rPr>
              <w:t xml:space="preserve">  </w:t>
            </w:r>
            <w:r w:rsidR="00E97C7D" w:rsidRPr="00DA42E5">
              <w:rPr>
                <w:bCs/>
                <w:sz w:val="20"/>
                <w:szCs w:val="28"/>
              </w:rPr>
              <w:t xml:space="preserve"> ----</w:t>
            </w:r>
          </w:p>
          <w:p w:rsidR="00E97C7D" w:rsidRPr="00DA42E5" w:rsidRDefault="00F25309" w:rsidP="00DA42E5">
            <w:pPr>
              <w:rPr>
                <w:bCs/>
                <w:sz w:val="20"/>
                <w:szCs w:val="28"/>
              </w:rPr>
            </w:pPr>
            <w:r w:rsidRPr="00DA42E5">
              <w:rPr>
                <w:bCs/>
                <w:sz w:val="20"/>
                <w:szCs w:val="28"/>
              </w:rPr>
              <w:t xml:space="preserve">  </w:t>
            </w:r>
            <w:r w:rsidR="00E97C7D" w:rsidRPr="00DA42E5">
              <w:rPr>
                <w:bCs/>
                <w:sz w:val="20"/>
                <w:szCs w:val="28"/>
              </w:rPr>
              <w:t>29,53</w:t>
            </w:r>
          </w:p>
          <w:p w:rsidR="00E97C7D" w:rsidRPr="00DA42E5" w:rsidRDefault="00E97C7D" w:rsidP="00DA42E5">
            <w:pPr>
              <w:rPr>
                <w:bCs/>
                <w:sz w:val="20"/>
                <w:szCs w:val="28"/>
              </w:rPr>
            </w:pPr>
          </w:p>
          <w:p w:rsidR="00E97C7D" w:rsidRPr="00DA42E5" w:rsidRDefault="00F25309" w:rsidP="00DA42E5">
            <w:pPr>
              <w:rPr>
                <w:bCs/>
                <w:sz w:val="20"/>
                <w:szCs w:val="28"/>
              </w:rPr>
            </w:pPr>
            <w:r w:rsidRPr="00DA42E5">
              <w:rPr>
                <w:bCs/>
                <w:sz w:val="20"/>
                <w:szCs w:val="28"/>
              </w:rPr>
              <w:t xml:space="preserve">  </w:t>
            </w:r>
            <w:r w:rsidR="00E97C7D" w:rsidRPr="00DA42E5">
              <w:rPr>
                <w:bCs/>
                <w:sz w:val="20"/>
                <w:szCs w:val="28"/>
              </w:rPr>
              <w:t>29,53</w:t>
            </w:r>
          </w:p>
          <w:p w:rsidR="00E97C7D" w:rsidRPr="00DA42E5" w:rsidRDefault="00F25309" w:rsidP="00DA42E5">
            <w:pPr>
              <w:rPr>
                <w:bCs/>
                <w:sz w:val="20"/>
                <w:szCs w:val="28"/>
              </w:rPr>
            </w:pPr>
            <w:r w:rsidRPr="00DA42E5">
              <w:rPr>
                <w:bCs/>
                <w:sz w:val="20"/>
                <w:szCs w:val="28"/>
              </w:rPr>
              <w:t xml:space="preserve">  </w:t>
            </w:r>
            <w:r w:rsidR="00E97C7D" w:rsidRPr="00DA42E5">
              <w:rPr>
                <w:bCs/>
                <w:sz w:val="20"/>
                <w:szCs w:val="28"/>
              </w:rPr>
              <w:t>950,71</w:t>
            </w:r>
          </w:p>
          <w:p w:rsidR="00E97C7D" w:rsidRPr="00DA42E5" w:rsidRDefault="00E97C7D" w:rsidP="00DA42E5">
            <w:pPr>
              <w:rPr>
                <w:bCs/>
                <w:sz w:val="20"/>
                <w:szCs w:val="28"/>
              </w:rPr>
            </w:pPr>
          </w:p>
        </w:tc>
      </w:tr>
    </w:tbl>
    <w:p w:rsidR="006B76C6" w:rsidRPr="00CE2214" w:rsidRDefault="006B76C6" w:rsidP="00DA42E5">
      <w:pPr>
        <w:rPr>
          <w:sz w:val="28"/>
          <w:szCs w:val="28"/>
        </w:rPr>
      </w:pPr>
    </w:p>
    <w:p w:rsidR="00DA42E5" w:rsidRDefault="00DA42E5" w:rsidP="00CE2214">
      <w:pPr>
        <w:spacing w:line="360" w:lineRule="auto"/>
        <w:ind w:firstLine="709"/>
        <w:jc w:val="both"/>
        <w:rPr>
          <w:sz w:val="28"/>
          <w:szCs w:val="28"/>
        </w:rPr>
      </w:pPr>
    </w:p>
    <w:p w:rsidR="001E27D3" w:rsidRPr="00CE2214" w:rsidRDefault="001E27D3" w:rsidP="00CE2214">
      <w:pPr>
        <w:spacing w:line="360" w:lineRule="auto"/>
        <w:ind w:firstLine="709"/>
        <w:jc w:val="both"/>
        <w:rPr>
          <w:sz w:val="28"/>
          <w:szCs w:val="28"/>
        </w:rPr>
      </w:pPr>
      <w:r w:rsidRPr="00CE2214">
        <w:rPr>
          <w:sz w:val="28"/>
          <w:szCs w:val="28"/>
        </w:rPr>
        <w:t>Анализ таблицы показывает, что основной статьей актива баланса является группа запасов – на конец 2002 года их доля в активе баланса</w:t>
      </w:r>
      <w:r w:rsidR="00F25309">
        <w:rPr>
          <w:sz w:val="28"/>
          <w:szCs w:val="28"/>
        </w:rPr>
        <w:t xml:space="preserve"> </w:t>
      </w:r>
      <w:r w:rsidRPr="00CE2214">
        <w:rPr>
          <w:sz w:val="28"/>
          <w:szCs w:val="28"/>
        </w:rPr>
        <w:t>соста</w:t>
      </w:r>
      <w:r w:rsidR="00BF0E8F" w:rsidRPr="00CE2214">
        <w:rPr>
          <w:sz w:val="28"/>
          <w:szCs w:val="28"/>
        </w:rPr>
        <w:t>вила 63</w:t>
      </w:r>
      <w:r w:rsidRPr="00CE2214">
        <w:rPr>
          <w:sz w:val="28"/>
          <w:szCs w:val="28"/>
        </w:rPr>
        <w:t xml:space="preserve">%, </w:t>
      </w:r>
      <w:r w:rsidR="00BF0E8F" w:rsidRPr="00CE2214">
        <w:rPr>
          <w:sz w:val="28"/>
          <w:szCs w:val="28"/>
        </w:rPr>
        <w:t>увеличившись</w:t>
      </w:r>
      <w:r w:rsidRPr="00CE2214">
        <w:rPr>
          <w:sz w:val="28"/>
          <w:szCs w:val="28"/>
        </w:rPr>
        <w:t xml:space="preserve"> в сравне</w:t>
      </w:r>
      <w:r w:rsidR="00BF0E8F" w:rsidRPr="00CE2214">
        <w:rPr>
          <w:sz w:val="28"/>
          <w:szCs w:val="28"/>
        </w:rPr>
        <w:t>нии с данными баланса на конец 2002 года на 1</w:t>
      </w:r>
      <w:r w:rsidR="000756CF" w:rsidRPr="00CE2214">
        <w:rPr>
          <w:sz w:val="28"/>
          <w:szCs w:val="28"/>
        </w:rPr>
        <w:t>1</w:t>
      </w:r>
      <w:r w:rsidRPr="00CE2214">
        <w:rPr>
          <w:sz w:val="28"/>
          <w:szCs w:val="28"/>
        </w:rPr>
        <w:t>% (в абсолютном</w:t>
      </w:r>
      <w:r w:rsidR="00BF0E8F" w:rsidRPr="00CE2214">
        <w:rPr>
          <w:sz w:val="28"/>
          <w:szCs w:val="28"/>
        </w:rPr>
        <w:t xml:space="preserve"> значении с 594 тыс. руб. до 1 121 тыс. руб., т.е. на 527111</w:t>
      </w:r>
      <w:r w:rsidRPr="00CE2214">
        <w:rPr>
          <w:sz w:val="28"/>
          <w:szCs w:val="28"/>
        </w:rPr>
        <w:t xml:space="preserve"> рублей). Второй крупной статьей баланса </w:t>
      </w:r>
      <w:r w:rsidR="005233D0" w:rsidRPr="00CE2214">
        <w:rPr>
          <w:sz w:val="28"/>
          <w:szCs w:val="28"/>
        </w:rPr>
        <w:t>являете</w:t>
      </w:r>
      <w:r w:rsidRPr="00CE2214">
        <w:rPr>
          <w:sz w:val="28"/>
          <w:szCs w:val="28"/>
        </w:rPr>
        <w:t xml:space="preserve"> </w:t>
      </w:r>
      <w:r w:rsidR="005233D0" w:rsidRPr="00CE2214">
        <w:rPr>
          <w:sz w:val="28"/>
          <w:szCs w:val="28"/>
        </w:rPr>
        <w:t>дебиторская</w:t>
      </w:r>
      <w:r w:rsidRPr="00CE2214">
        <w:rPr>
          <w:sz w:val="28"/>
          <w:szCs w:val="28"/>
        </w:rPr>
        <w:t xml:space="preserve"> задолжен</w:t>
      </w:r>
      <w:r w:rsidR="00BF0E8F" w:rsidRPr="00CE2214">
        <w:rPr>
          <w:sz w:val="28"/>
          <w:szCs w:val="28"/>
        </w:rPr>
        <w:t>ность – 24</w:t>
      </w:r>
      <w:r w:rsidRPr="00CE2214">
        <w:rPr>
          <w:sz w:val="28"/>
          <w:szCs w:val="28"/>
        </w:rPr>
        <w:t xml:space="preserve">% актива на конец 2002 года, в сравнении с балансом </w:t>
      </w:r>
      <w:r w:rsidR="00BF0E8F" w:rsidRPr="00CE2214">
        <w:rPr>
          <w:sz w:val="28"/>
          <w:szCs w:val="28"/>
        </w:rPr>
        <w:t>на 01.01.2002</w:t>
      </w:r>
      <w:r w:rsidRPr="00CE2214">
        <w:rPr>
          <w:sz w:val="28"/>
          <w:szCs w:val="28"/>
        </w:rPr>
        <w:t xml:space="preserve"> года доля дебит</w:t>
      </w:r>
      <w:r w:rsidR="000756CF" w:rsidRPr="00CE2214">
        <w:rPr>
          <w:sz w:val="28"/>
          <w:szCs w:val="28"/>
        </w:rPr>
        <w:t>орской задолженности уменьшилась</w:t>
      </w:r>
      <w:r w:rsidR="00F25309">
        <w:rPr>
          <w:sz w:val="28"/>
          <w:szCs w:val="28"/>
        </w:rPr>
        <w:t xml:space="preserve"> </w:t>
      </w:r>
      <w:r w:rsidR="000756CF" w:rsidRPr="00CE2214">
        <w:rPr>
          <w:sz w:val="28"/>
          <w:szCs w:val="28"/>
        </w:rPr>
        <w:t>на 15</w:t>
      </w:r>
      <w:r w:rsidRPr="00CE2214">
        <w:rPr>
          <w:sz w:val="28"/>
          <w:szCs w:val="28"/>
        </w:rPr>
        <w:t>%. Доля</w:t>
      </w:r>
      <w:r w:rsidR="00BF0E8F" w:rsidRPr="00CE2214">
        <w:rPr>
          <w:sz w:val="28"/>
          <w:szCs w:val="28"/>
        </w:rPr>
        <w:t xml:space="preserve"> основных средств на начало 2003 составляет 10,6</w:t>
      </w:r>
      <w:r w:rsidR="00CF46C4" w:rsidRPr="00CE2214">
        <w:rPr>
          <w:sz w:val="28"/>
          <w:szCs w:val="28"/>
        </w:rPr>
        <w:t>%, на 4,53</w:t>
      </w:r>
      <w:r w:rsidR="000756CF" w:rsidRPr="00CE2214">
        <w:rPr>
          <w:sz w:val="28"/>
          <w:szCs w:val="28"/>
        </w:rPr>
        <w:t>% увеличившись</w:t>
      </w:r>
      <w:r w:rsidRPr="00CE2214">
        <w:rPr>
          <w:sz w:val="28"/>
          <w:szCs w:val="28"/>
        </w:rPr>
        <w:t xml:space="preserve"> за 2002 г.</w:t>
      </w:r>
    </w:p>
    <w:p w:rsidR="009C2EDF" w:rsidRPr="00CE2214" w:rsidRDefault="001E27D3" w:rsidP="00CE2214">
      <w:pPr>
        <w:spacing w:line="360" w:lineRule="auto"/>
        <w:ind w:firstLine="709"/>
        <w:jc w:val="both"/>
        <w:rPr>
          <w:sz w:val="28"/>
          <w:szCs w:val="28"/>
        </w:rPr>
      </w:pPr>
      <w:r w:rsidRPr="00CE2214">
        <w:rPr>
          <w:sz w:val="28"/>
          <w:szCs w:val="28"/>
        </w:rPr>
        <w:tab/>
        <w:t xml:space="preserve">Анализ структуры пассива предприятия за 2001-2002 гг показал, что доля </w:t>
      </w:r>
      <w:r w:rsidR="006316D2" w:rsidRPr="00CE2214">
        <w:rPr>
          <w:sz w:val="28"/>
          <w:szCs w:val="28"/>
        </w:rPr>
        <w:t>собственного капитала в струк</w:t>
      </w:r>
      <w:r w:rsidR="000756CF" w:rsidRPr="00CE2214">
        <w:rPr>
          <w:sz w:val="28"/>
          <w:szCs w:val="28"/>
        </w:rPr>
        <w:t>туре баланса на начало 2001 г. с</w:t>
      </w:r>
      <w:r w:rsidR="00CF46C4" w:rsidRPr="00CE2214">
        <w:rPr>
          <w:sz w:val="28"/>
          <w:szCs w:val="28"/>
        </w:rPr>
        <w:t>оставила 0,74</w:t>
      </w:r>
      <w:r w:rsidR="006316D2" w:rsidRPr="00CE2214">
        <w:rPr>
          <w:sz w:val="28"/>
          <w:szCs w:val="28"/>
        </w:rPr>
        <w:t>%</w:t>
      </w:r>
      <w:r w:rsidR="00CF46C4" w:rsidRPr="00CE2214">
        <w:rPr>
          <w:sz w:val="28"/>
          <w:szCs w:val="28"/>
        </w:rPr>
        <w:t>, а на конец 2002 г. уменьшилась до 0,51%. Стабильность</w:t>
      </w:r>
      <w:r w:rsidR="006316D2" w:rsidRPr="00CE2214">
        <w:rPr>
          <w:sz w:val="28"/>
          <w:szCs w:val="28"/>
        </w:rPr>
        <w:t xml:space="preserve"> доли собственного капитала показывает положительную тенденцию в изменении финансовой устойчивости предприятия.</w:t>
      </w:r>
    </w:p>
    <w:p w:rsidR="009C2EDF" w:rsidRPr="00CE2214" w:rsidRDefault="009C2EDF" w:rsidP="00CE2214">
      <w:pPr>
        <w:spacing w:line="360" w:lineRule="auto"/>
        <w:ind w:firstLine="709"/>
        <w:jc w:val="both"/>
        <w:rPr>
          <w:sz w:val="28"/>
          <w:szCs w:val="28"/>
        </w:rPr>
      </w:pPr>
    </w:p>
    <w:p w:rsidR="009C2EDF" w:rsidRPr="00CE2214" w:rsidRDefault="009C2EDF" w:rsidP="00CE2214">
      <w:pPr>
        <w:spacing w:line="360" w:lineRule="auto"/>
        <w:ind w:firstLine="709"/>
        <w:jc w:val="both"/>
        <w:rPr>
          <w:i/>
          <w:sz w:val="28"/>
          <w:szCs w:val="28"/>
        </w:rPr>
      </w:pPr>
      <w:r w:rsidRPr="00CE2214">
        <w:rPr>
          <w:i/>
          <w:sz w:val="28"/>
          <w:szCs w:val="28"/>
        </w:rPr>
        <w:t>Анализ оборачиваемости активов.</w:t>
      </w:r>
    </w:p>
    <w:p w:rsidR="0001338E" w:rsidRPr="00CE2214" w:rsidRDefault="0001338E" w:rsidP="00CE2214">
      <w:pPr>
        <w:spacing w:line="360" w:lineRule="auto"/>
        <w:ind w:firstLine="709"/>
        <w:jc w:val="both"/>
        <w:rPr>
          <w:sz w:val="28"/>
          <w:szCs w:val="28"/>
        </w:rPr>
      </w:pPr>
    </w:p>
    <w:p w:rsidR="009C2EDF" w:rsidRPr="00CE2214" w:rsidRDefault="009C2EDF" w:rsidP="00CE2214">
      <w:pPr>
        <w:spacing w:line="360" w:lineRule="auto"/>
        <w:ind w:firstLine="709"/>
        <w:jc w:val="both"/>
        <w:rPr>
          <w:sz w:val="28"/>
          <w:szCs w:val="28"/>
        </w:rPr>
      </w:pPr>
      <w:r w:rsidRPr="00CE2214">
        <w:rPr>
          <w:sz w:val="28"/>
          <w:szCs w:val="28"/>
        </w:rPr>
        <w:t>Одним из видов финансового анализа капитала является анализ оборачиваемо</w:t>
      </w:r>
      <w:r w:rsidR="00E97C7D" w:rsidRPr="00CE2214">
        <w:rPr>
          <w:sz w:val="28"/>
          <w:szCs w:val="28"/>
        </w:rPr>
        <w:t xml:space="preserve">сти активов (таблица </w:t>
      </w:r>
      <w:r w:rsidRPr="00CE2214">
        <w:rPr>
          <w:sz w:val="28"/>
          <w:szCs w:val="28"/>
        </w:rPr>
        <w:t>3).</w:t>
      </w:r>
    </w:p>
    <w:p w:rsidR="009C2EDF" w:rsidRPr="00CE2214" w:rsidRDefault="00F25309" w:rsidP="00CE2214">
      <w:pPr>
        <w:spacing w:line="360" w:lineRule="auto"/>
        <w:ind w:firstLine="709"/>
        <w:jc w:val="both"/>
        <w:rPr>
          <w:sz w:val="28"/>
          <w:szCs w:val="28"/>
        </w:rPr>
      </w:pPr>
      <w:r>
        <w:rPr>
          <w:sz w:val="28"/>
          <w:szCs w:val="28"/>
        </w:rPr>
        <w:t xml:space="preserve"> </w:t>
      </w:r>
    </w:p>
    <w:tbl>
      <w:tblPr>
        <w:tblW w:w="0" w:type="auto"/>
        <w:tblInd w:w="89" w:type="dxa"/>
        <w:tblLayout w:type="fixed"/>
        <w:tblLook w:val="0000" w:firstRow="0" w:lastRow="0" w:firstColumn="0" w:lastColumn="0" w:noHBand="0" w:noVBand="0"/>
      </w:tblPr>
      <w:tblGrid>
        <w:gridCol w:w="5394"/>
        <w:gridCol w:w="1285"/>
        <w:gridCol w:w="1440"/>
        <w:gridCol w:w="1620"/>
      </w:tblGrid>
      <w:tr w:rsidR="009C2EDF" w:rsidRPr="00DA42E5">
        <w:trPr>
          <w:trHeight w:val="405"/>
        </w:trPr>
        <w:tc>
          <w:tcPr>
            <w:tcW w:w="9739" w:type="dxa"/>
            <w:gridSpan w:val="4"/>
            <w:tcBorders>
              <w:top w:val="nil"/>
              <w:left w:val="nil"/>
              <w:bottom w:val="nil"/>
              <w:right w:val="nil"/>
            </w:tcBorders>
            <w:vAlign w:val="bottom"/>
          </w:tcPr>
          <w:p w:rsidR="00DA42E5" w:rsidRPr="00DA42E5" w:rsidRDefault="00E97C7D" w:rsidP="00CE2214">
            <w:pPr>
              <w:spacing w:line="360" w:lineRule="auto"/>
              <w:ind w:firstLine="709"/>
              <w:jc w:val="both"/>
              <w:rPr>
                <w:sz w:val="20"/>
                <w:szCs w:val="28"/>
              </w:rPr>
            </w:pPr>
            <w:r w:rsidRPr="00DA42E5">
              <w:rPr>
                <w:sz w:val="20"/>
                <w:szCs w:val="28"/>
              </w:rPr>
              <w:t>Таблица 3</w:t>
            </w:r>
            <w:r w:rsidR="009C2EDF" w:rsidRPr="00DA42E5">
              <w:rPr>
                <w:sz w:val="20"/>
                <w:szCs w:val="28"/>
              </w:rPr>
              <w:t xml:space="preserve">. </w:t>
            </w:r>
          </w:p>
          <w:p w:rsidR="00DA42E5" w:rsidRPr="00DA42E5" w:rsidRDefault="00DA42E5" w:rsidP="00CE2214">
            <w:pPr>
              <w:spacing w:line="360" w:lineRule="auto"/>
              <w:ind w:firstLine="709"/>
              <w:jc w:val="both"/>
              <w:rPr>
                <w:sz w:val="20"/>
                <w:szCs w:val="28"/>
              </w:rPr>
            </w:pPr>
          </w:p>
          <w:p w:rsidR="009C2EDF" w:rsidRPr="00DA42E5" w:rsidRDefault="009C2EDF" w:rsidP="00CE2214">
            <w:pPr>
              <w:spacing w:line="360" w:lineRule="auto"/>
              <w:ind w:firstLine="709"/>
              <w:jc w:val="both"/>
              <w:rPr>
                <w:sz w:val="20"/>
                <w:szCs w:val="28"/>
              </w:rPr>
            </w:pPr>
            <w:r w:rsidRPr="00DA42E5">
              <w:rPr>
                <w:sz w:val="20"/>
                <w:szCs w:val="28"/>
              </w:rPr>
              <w:t>Динамика показателей оборачиваемости активов</w:t>
            </w:r>
          </w:p>
        </w:tc>
      </w:tr>
      <w:tr w:rsidR="009C2EDF" w:rsidRPr="00DA42E5">
        <w:trPr>
          <w:trHeight w:val="719"/>
        </w:trPr>
        <w:tc>
          <w:tcPr>
            <w:tcW w:w="5394" w:type="dxa"/>
            <w:tcBorders>
              <w:top w:val="single" w:sz="4" w:space="0" w:color="auto"/>
              <w:left w:val="single" w:sz="4" w:space="0" w:color="auto"/>
              <w:bottom w:val="single" w:sz="4" w:space="0" w:color="auto"/>
              <w:right w:val="single" w:sz="4" w:space="0" w:color="auto"/>
            </w:tcBorders>
            <w:vAlign w:val="bottom"/>
          </w:tcPr>
          <w:p w:rsidR="009C2EDF" w:rsidRPr="00DA42E5" w:rsidRDefault="009C2EDF" w:rsidP="00DA42E5">
            <w:pPr>
              <w:pStyle w:val="5"/>
              <w:spacing w:before="0" w:after="0" w:line="360" w:lineRule="auto"/>
              <w:ind w:left="0" w:firstLine="0"/>
              <w:rPr>
                <w:sz w:val="20"/>
                <w:szCs w:val="28"/>
              </w:rPr>
            </w:pPr>
            <w:r w:rsidRPr="00DA42E5">
              <w:rPr>
                <w:sz w:val="20"/>
                <w:szCs w:val="28"/>
              </w:rPr>
              <w:t>Показатели</w:t>
            </w:r>
          </w:p>
        </w:tc>
        <w:tc>
          <w:tcPr>
            <w:tcW w:w="1285" w:type="dxa"/>
            <w:tcBorders>
              <w:top w:val="single" w:sz="4" w:space="0" w:color="auto"/>
              <w:left w:val="nil"/>
              <w:bottom w:val="single" w:sz="4" w:space="0" w:color="auto"/>
              <w:right w:val="single" w:sz="4" w:space="0" w:color="auto"/>
            </w:tcBorders>
            <w:vAlign w:val="bottom"/>
          </w:tcPr>
          <w:p w:rsidR="009C2EDF" w:rsidRPr="00DA42E5" w:rsidRDefault="009C2EDF" w:rsidP="00DA42E5">
            <w:pPr>
              <w:spacing w:line="360" w:lineRule="auto"/>
              <w:jc w:val="both"/>
              <w:rPr>
                <w:sz w:val="20"/>
                <w:szCs w:val="28"/>
              </w:rPr>
            </w:pPr>
            <w:r w:rsidRPr="00DA42E5">
              <w:rPr>
                <w:sz w:val="20"/>
                <w:szCs w:val="28"/>
              </w:rPr>
              <w:t>2001год</w:t>
            </w:r>
          </w:p>
        </w:tc>
        <w:tc>
          <w:tcPr>
            <w:tcW w:w="1440" w:type="dxa"/>
            <w:tcBorders>
              <w:top w:val="single" w:sz="4" w:space="0" w:color="auto"/>
              <w:left w:val="nil"/>
              <w:bottom w:val="single" w:sz="4" w:space="0" w:color="auto"/>
              <w:right w:val="single" w:sz="4" w:space="0" w:color="auto"/>
            </w:tcBorders>
            <w:vAlign w:val="bottom"/>
          </w:tcPr>
          <w:p w:rsidR="009C2EDF" w:rsidRPr="00DA42E5" w:rsidRDefault="009C2EDF" w:rsidP="00DA42E5">
            <w:pPr>
              <w:spacing w:line="360" w:lineRule="auto"/>
              <w:jc w:val="both"/>
              <w:rPr>
                <w:sz w:val="20"/>
                <w:szCs w:val="28"/>
              </w:rPr>
            </w:pPr>
            <w:r w:rsidRPr="00DA42E5">
              <w:rPr>
                <w:sz w:val="20"/>
                <w:szCs w:val="28"/>
              </w:rPr>
              <w:t>2002год</w:t>
            </w:r>
          </w:p>
        </w:tc>
        <w:tc>
          <w:tcPr>
            <w:tcW w:w="1620" w:type="dxa"/>
            <w:tcBorders>
              <w:top w:val="single" w:sz="4" w:space="0" w:color="auto"/>
              <w:left w:val="nil"/>
              <w:bottom w:val="single" w:sz="4" w:space="0" w:color="auto"/>
              <w:right w:val="single" w:sz="4" w:space="0" w:color="auto"/>
            </w:tcBorders>
            <w:vAlign w:val="bottom"/>
          </w:tcPr>
          <w:p w:rsidR="009C2EDF" w:rsidRPr="00DA42E5" w:rsidRDefault="009C2EDF" w:rsidP="00DA42E5">
            <w:pPr>
              <w:spacing w:line="360" w:lineRule="auto"/>
              <w:jc w:val="both"/>
              <w:rPr>
                <w:sz w:val="20"/>
                <w:szCs w:val="28"/>
              </w:rPr>
            </w:pPr>
            <w:r w:rsidRPr="00DA42E5">
              <w:rPr>
                <w:sz w:val="20"/>
                <w:szCs w:val="28"/>
              </w:rPr>
              <w:t>отклонение</w:t>
            </w:r>
            <w:r w:rsidR="00F25309" w:rsidRPr="00DA42E5">
              <w:rPr>
                <w:sz w:val="20"/>
                <w:szCs w:val="28"/>
              </w:rPr>
              <w:t xml:space="preserve"> </w:t>
            </w:r>
            <w:r w:rsidRPr="00DA42E5">
              <w:rPr>
                <w:sz w:val="20"/>
                <w:szCs w:val="28"/>
              </w:rPr>
              <w:t>2002 и 2001</w:t>
            </w:r>
          </w:p>
        </w:tc>
      </w:tr>
      <w:tr w:rsidR="009C2EDF" w:rsidRPr="00DA42E5" w:rsidTr="00DA42E5">
        <w:trPr>
          <w:trHeight w:val="287"/>
        </w:trPr>
        <w:tc>
          <w:tcPr>
            <w:tcW w:w="5394" w:type="dxa"/>
            <w:tcBorders>
              <w:top w:val="nil"/>
              <w:left w:val="single" w:sz="4" w:space="0" w:color="auto"/>
              <w:bottom w:val="single" w:sz="4" w:space="0" w:color="auto"/>
              <w:right w:val="single" w:sz="4" w:space="0" w:color="auto"/>
            </w:tcBorders>
            <w:vAlign w:val="bottom"/>
          </w:tcPr>
          <w:p w:rsidR="009C2EDF" w:rsidRPr="00DA42E5" w:rsidRDefault="009C2EDF" w:rsidP="00DA42E5">
            <w:pPr>
              <w:spacing w:line="360" w:lineRule="auto"/>
              <w:jc w:val="both"/>
              <w:rPr>
                <w:sz w:val="20"/>
                <w:szCs w:val="28"/>
              </w:rPr>
            </w:pPr>
            <w:r w:rsidRPr="00DA42E5">
              <w:rPr>
                <w:sz w:val="20"/>
                <w:szCs w:val="28"/>
              </w:rPr>
              <w:t>Выручка от реализации</w:t>
            </w:r>
          </w:p>
        </w:tc>
        <w:tc>
          <w:tcPr>
            <w:tcW w:w="1285" w:type="dxa"/>
            <w:tcBorders>
              <w:top w:val="nil"/>
              <w:left w:val="nil"/>
              <w:bottom w:val="single" w:sz="4" w:space="0" w:color="auto"/>
              <w:right w:val="single" w:sz="4" w:space="0" w:color="auto"/>
            </w:tcBorders>
            <w:vAlign w:val="bottom"/>
          </w:tcPr>
          <w:p w:rsidR="009C2EDF" w:rsidRPr="00DA42E5" w:rsidRDefault="009C2EDF" w:rsidP="00DA42E5">
            <w:pPr>
              <w:spacing w:line="360" w:lineRule="auto"/>
              <w:jc w:val="both"/>
              <w:rPr>
                <w:sz w:val="20"/>
                <w:szCs w:val="28"/>
              </w:rPr>
            </w:pPr>
            <w:r w:rsidRPr="00DA42E5">
              <w:rPr>
                <w:sz w:val="20"/>
                <w:szCs w:val="28"/>
              </w:rPr>
              <w:t>1394423</w:t>
            </w:r>
          </w:p>
        </w:tc>
        <w:tc>
          <w:tcPr>
            <w:tcW w:w="1440" w:type="dxa"/>
            <w:tcBorders>
              <w:top w:val="nil"/>
              <w:left w:val="nil"/>
              <w:bottom w:val="single" w:sz="4" w:space="0" w:color="auto"/>
              <w:right w:val="single" w:sz="4" w:space="0" w:color="auto"/>
            </w:tcBorders>
            <w:vAlign w:val="bottom"/>
          </w:tcPr>
          <w:p w:rsidR="009C2EDF" w:rsidRPr="00DA42E5" w:rsidRDefault="009C2EDF" w:rsidP="00DA42E5">
            <w:pPr>
              <w:spacing w:line="360" w:lineRule="auto"/>
              <w:jc w:val="both"/>
              <w:rPr>
                <w:sz w:val="20"/>
                <w:szCs w:val="28"/>
              </w:rPr>
            </w:pPr>
            <w:r w:rsidRPr="00DA42E5">
              <w:rPr>
                <w:sz w:val="20"/>
                <w:szCs w:val="28"/>
              </w:rPr>
              <w:t>22901445</w:t>
            </w:r>
          </w:p>
        </w:tc>
        <w:tc>
          <w:tcPr>
            <w:tcW w:w="1620" w:type="dxa"/>
            <w:tcBorders>
              <w:top w:val="nil"/>
              <w:left w:val="nil"/>
              <w:bottom w:val="single" w:sz="4" w:space="0" w:color="auto"/>
              <w:right w:val="single" w:sz="4" w:space="0" w:color="auto"/>
            </w:tcBorders>
            <w:vAlign w:val="bottom"/>
          </w:tcPr>
          <w:p w:rsidR="009C2EDF" w:rsidRPr="00DA42E5" w:rsidRDefault="009C2EDF" w:rsidP="00DA42E5">
            <w:pPr>
              <w:spacing w:line="360" w:lineRule="auto"/>
              <w:jc w:val="both"/>
              <w:rPr>
                <w:sz w:val="20"/>
                <w:szCs w:val="28"/>
              </w:rPr>
            </w:pPr>
            <w:r w:rsidRPr="00DA42E5">
              <w:rPr>
                <w:sz w:val="20"/>
                <w:szCs w:val="28"/>
              </w:rPr>
              <w:t>21507022</w:t>
            </w:r>
          </w:p>
        </w:tc>
      </w:tr>
      <w:tr w:rsidR="009C2EDF" w:rsidRPr="00DA42E5" w:rsidTr="00DA42E5">
        <w:trPr>
          <w:trHeight w:val="350"/>
        </w:trPr>
        <w:tc>
          <w:tcPr>
            <w:tcW w:w="5394" w:type="dxa"/>
            <w:tcBorders>
              <w:top w:val="nil"/>
              <w:left w:val="single" w:sz="4" w:space="0" w:color="auto"/>
              <w:bottom w:val="single" w:sz="4" w:space="0" w:color="auto"/>
              <w:right w:val="single" w:sz="4" w:space="0" w:color="auto"/>
            </w:tcBorders>
            <w:vAlign w:val="bottom"/>
          </w:tcPr>
          <w:p w:rsidR="009C2EDF" w:rsidRPr="00DA42E5" w:rsidRDefault="009C2EDF" w:rsidP="00DA42E5">
            <w:pPr>
              <w:spacing w:line="360" w:lineRule="auto"/>
              <w:jc w:val="both"/>
              <w:rPr>
                <w:sz w:val="20"/>
                <w:szCs w:val="28"/>
              </w:rPr>
            </w:pPr>
            <w:r w:rsidRPr="00DA42E5">
              <w:rPr>
                <w:sz w:val="20"/>
                <w:szCs w:val="28"/>
              </w:rPr>
              <w:t>Средняя величина оборотных активов</w:t>
            </w:r>
          </w:p>
        </w:tc>
        <w:tc>
          <w:tcPr>
            <w:tcW w:w="1285" w:type="dxa"/>
            <w:tcBorders>
              <w:top w:val="nil"/>
              <w:left w:val="nil"/>
              <w:bottom w:val="single" w:sz="4" w:space="0" w:color="auto"/>
              <w:right w:val="single" w:sz="4" w:space="0" w:color="auto"/>
            </w:tcBorders>
            <w:vAlign w:val="bottom"/>
          </w:tcPr>
          <w:p w:rsidR="009C2EDF" w:rsidRPr="00DA42E5" w:rsidRDefault="009C2EDF" w:rsidP="00DA42E5">
            <w:pPr>
              <w:spacing w:line="360" w:lineRule="auto"/>
              <w:jc w:val="both"/>
              <w:rPr>
                <w:sz w:val="20"/>
                <w:szCs w:val="28"/>
              </w:rPr>
            </w:pPr>
            <w:r w:rsidRPr="00DA42E5">
              <w:rPr>
                <w:sz w:val="20"/>
                <w:szCs w:val="28"/>
              </w:rPr>
              <w:t>422500</w:t>
            </w:r>
          </w:p>
        </w:tc>
        <w:tc>
          <w:tcPr>
            <w:tcW w:w="1440" w:type="dxa"/>
            <w:tcBorders>
              <w:top w:val="nil"/>
              <w:left w:val="nil"/>
              <w:bottom w:val="single" w:sz="4" w:space="0" w:color="auto"/>
              <w:right w:val="single" w:sz="4" w:space="0" w:color="auto"/>
            </w:tcBorders>
            <w:vAlign w:val="bottom"/>
          </w:tcPr>
          <w:p w:rsidR="009C2EDF" w:rsidRPr="00DA42E5" w:rsidRDefault="009C2EDF" w:rsidP="00DA42E5">
            <w:pPr>
              <w:spacing w:line="360" w:lineRule="auto"/>
              <w:jc w:val="both"/>
              <w:rPr>
                <w:sz w:val="20"/>
                <w:szCs w:val="28"/>
              </w:rPr>
            </w:pPr>
            <w:r w:rsidRPr="00DA42E5">
              <w:rPr>
                <w:sz w:val="20"/>
                <w:szCs w:val="28"/>
              </w:rPr>
              <w:t>275840,5</w:t>
            </w:r>
          </w:p>
        </w:tc>
        <w:tc>
          <w:tcPr>
            <w:tcW w:w="1620" w:type="dxa"/>
            <w:tcBorders>
              <w:top w:val="nil"/>
              <w:left w:val="nil"/>
              <w:bottom w:val="single" w:sz="4" w:space="0" w:color="auto"/>
              <w:right w:val="single" w:sz="4" w:space="0" w:color="auto"/>
            </w:tcBorders>
            <w:vAlign w:val="bottom"/>
          </w:tcPr>
          <w:p w:rsidR="009C2EDF" w:rsidRPr="00DA42E5" w:rsidRDefault="009C2EDF" w:rsidP="00DA42E5">
            <w:pPr>
              <w:spacing w:line="360" w:lineRule="auto"/>
              <w:jc w:val="both"/>
              <w:rPr>
                <w:sz w:val="20"/>
                <w:szCs w:val="28"/>
              </w:rPr>
            </w:pPr>
            <w:r w:rsidRPr="00DA42E5">
              <w:rPr>
                <w:sz w:val="20"/>
                <w:szCs w:val="28"/>
              </w:rPr>
              <w:t>-146659,5</w:t>
            </w:r>
          </w:p>
        </w:tc>
      </w:tr>
      <w:tr w:rsidR="009C2EDF" w:rsidRPr="00DA42E5" w:rsidTr="00DA42E5">
        <w:trPr>
          <w:trHeight w:val="373"/>
        </w:trPr>
        <w:tc>
          <w:tcPr>
            <w:tcW w:w="5394" w:type="dxa"/>
            <w:tcBorders>
              <w:top w:val="nil"/>
              <w:left w:val="single" w:sz="4" w:space="0" w:color="auto"/>
              <w:bottom w:val="single" w:sz="4" w:space="0" w:color="auto"/>
              <w:right w:val="single" w:sz="4" w:space="0" w:color="auto"/>
            </w:tcBorders>
            <w:vAlign w:val="bottom"/>
          </w:tcPr>
          <w:p w:rsidR="009C2EDF" w:rsidRPr="00DA42E5" w:rsidRDefault="009C2EDF" w:rsidP="00DA42E5">
            <w:pPr>
              <w:spacing w:line="360" w:lineRule="auto"/>
              <w:jc w:val="both"/>
              <w:rPr>
                <w:sz w:val="20"/>
                <w:szCs w:val="28"/>
              </w:rPr>
            </w:pPr>
            <w:r w:rsidRPr="00DA42E5">
              <w:rPr>
                <w:sz w:val="20"/>
                <w:szCs w:val="28"/>
              </w:rPr>
              <w:t>Оборачиваемость оборотных активов, количество раз</w:t>
            </w:r>
          </w:p>
        </w:tc>
        <w:tc>
          <w:tcPr>
            <w:tcW w:w="1285" w:type="dxa"/>
            <w:tcBorders>
              <w:top w:val="nil"/>
              <w:left w:val="nil"/>
              <w:bottom w:val="single" w:sz="4" w:space="0" w:color="auto"/>
              <w:right w:val="single" w:sz="4" w:space="0" w:color="auto"/>
            </w:tcBorders>
            <w:vAlign w:val="bottom"/>
          </w:tcPr>
          <w:p w:rsidR="009C2EDF" w:rsidRPr="00DA42E5" w:rsidRDefault="009C2EDF" w:rsidP="00DA42E5">
            <w:pPr>
              <w:spacing w:line="360" w:lineRule="auto"/>
              <w:jc w:val="both"/>
              <w:rPr>
                <w:sz w:val="20"/>
                <w:szCs w:val="28"/>
              </w:rPr>
            </w:pPr>
            <w:r w:rsidRPr="00DA42E5">
              <w:rPr>
                <w:sz w:val="20"/>
                <w:szCs w:val="28"/>
              </w:rPr>
              <w:t>3,3</w:t>
            </w:r>
          </w:p>
        </w:tc>
        <w:tc>
          <w:tcPr>
            <w:tcW w:w="1440" w:type="dxa"/>
            <w:tcBorders>
              <w:top w:val="nil"/>
              <w:left w:val="nil"/>
              <w:bottom w:val="single" w:sz="4" w:space="0" w:color="auto"/>
              <w:right w:val="single" w:sz="4" w:space="0" w:color="auto"/>
            </w:tcBorders>
            <w:vAlign w:val="bottom"/>
          </w:tcPr>
          <w:p w:rsidR="009C2EDF" w:rsidRPr="00DA42E5" w:rsidRDefault="009C2EDF" w:rsidP="00DA42E5">
            <w:pPr>
              <w:spacing w:line="360" w:lineRule="auto"/>
              <w:jc w:val="both"/>
              <w:rPr>
                <w:sz w:val="20"/>
                <w:szCs w:val="28"/>
              </w:rPr>
            </w:pPr>
            <w:r w:rsidRPr="00DA42E5">
              <w:rPr>
                <w:sz w:val="20"/>
                <w:szCs w:val="28"/>
              </w:rPr>
              <w:t>8,3</w:t>
            </w:r>
          </w:p>
        </w:tc>
        <w:tc>
          <w:tcPr>
            <w:tcW w:w="1620" w:type="dxa"/>
            <w:tcBorders>
              <w:top w:val="nil"/>
              <w:left w:val="nil"/>
              <w:bottom w:val="single" w:sz="4" w:space="0" w:color="auto"/>
              <w:right w:val="single" w:sz="4" w:space="0" w:color="auto"/>
            </w:tcBorders>
            <w:vAlign w:val="bottom"/>
          </w:tcPr>
          <w:p w:rsidR="009C2EDF" w:rsidRPr="00DA42E5" w:rsidRDefault="009C2EDF" w:rsidP="00DA42E5">
            <w:pPr>
              <w:spacing w:line="360" w:lineRule="auto"/>
              <w:jc w:val="both"/>
              <w:rPr>
                <w:sz w:val="20"/>
                <w:szCs w:val="28"/>
              </w:rPr>
            </w:pPr>
            <w:r w:rsidRPr="00DA42E5">
              <w:rPr>
                <w:sz w:val="20"/>
                <w:szCs w:val="28"/>
              </w:rPr>
              <w:t>5</w:t>
            </w:r>
          </w:p>
        </w:tc>
      </w:tr>
      <w:tr w:rsidR="009C2EDF" w:rsidRPr="00DA42E5" w:rsidTr="00DA42E5">
        <w:trPr>
          <w:trHeight w:val="421"/>
        </w:trPr>
        <w:tc>
          <w:tcPr>
            <w:tcW w:w="5394" w:type="dxa"/>
            <w:tcBorders>
              <w:top w:val="nil"/>
              <w:left w:val="single" w:sz="4" w:space="0" w:color="auto"/>
              <w:bottom w:val="single" w:sz="4" w:space="0" w:color="auto"/>
              <w:right w:val="single" w:sz="4" w:space="0" w:color="auto"/>
            </w:tcBorders>
            <w:vAlign w:val="bottom"/>
          </w:tcPr>
          <w:p w:rsidR="009C2EDF" w:rsidRPr="00DA42E5" w:rsidRDefault="009C2EDF" w:rsidP="00DA42E5">
            <w:pPr>
              <w:spacing w:line="360" w:lineRule="auto"/>
              <w:jc w:val="both"/>
              <w:rPr>
                <w:sz w:val="20"/>
                <w:szCs w:val="28"/>
              </w:rPr>
            </w:pPr>
            <w:r w:rsidRPr="00DA42E5">
              <w:rPr>
                <w:sz w:val="20"/>
                <w:szCs w:val="28"/>
              </w:rPr>
              <w:t>Продолжительность оборота, дни</w:t>
            </w:r>
          </w:p>
        </w:tc>
        <w:tc>
          <w:tcPr>
            <w:tcW w:w="1285" w:type="dxa"/>
            <w:tcBorders>
              <w:top w:val="nil"/>
              <w:left w:val="nil"/>
              <w:bottom w:val="single" w:sz="4" w:space="0" w:color="auto"/>
              <w:right w:val="single" w:sz="4" w:space="0" w:color="auto"/>
            </w:tcBorders>
            <w:vAlign w:val="bottom"/>
          </w:tcPr>
          <w:p w:rsidR="009C2EDF" w:rsidRPr="00DA42E5" w:rsidRDefault="009C2EDF" w:rsidP="00DA42E5">
            <w:pPr>
              <w:spacing w:line="360" w:lineRule="auto"/>
              <w:jc w:val="both"/>
              <w:rPr>
                <w:sz w:val="20"/>
                <w:szCs w:val="28"/>
              </w:rPr>
            </w:pPr>
            <w:r w:rsidRPr="00DA42E5">
              <w:rPr>
                <w:sz w:val="20"/>
                <w:szCs w:val="28"/>
              </w:rPr>
              <w:t>109,09</w:t>
            </w:r>
          </w:p>
        </w:tc>
        <w:tc>
          <w:tcPr>
            <w:tcW w:w="1440" w:type="dxa"/>
            <w:tcBorders>
              <w:top w:val="nil"/>
              <w:left w:val="nil"/>
              <w:bottom w:val="single" w:sz="4" w:space="0" w:color="auto"/>
              <w:right w:val="single" w:sz="4" w:space="0" w:color="auto"/>
            </w:tcBorders>
            <w:vAlign w:val="bottom"/>
          </w:tcPr>
          <w:p w:rsidR="009C2EDF" w:rsidRPr="00DA42E5" w:rsidRDefault="009C2EDF" w:rsidP="00DA42E5">
            <w:pPr>
              <w:spacing w:line="360" w:lineRule="auto"/>
              <w:jc w:val="both"/>
              <w:rPr>
                <w:sz w:val="20"/>
                <w:szCs w:val="28"/>
              </w:rPr>
            </w:pPr>
            <w:r w:rsidRPr="00DA42E5">
              <w:rPr>
                <w:sz w:val="20"/>
                <w:szCs w:val="28"/>
              </w:rPr>
              <w:t>43,37</w:t>
            </w:r>
          </w:p>
        </w:tc>
        <w:tc>
          <w:tcPr>
            <w:tcW w:w="1620" w:type="dxa"/>
            <w:tcBorders>
              <w:top w:val="nil"/>
              <w:left w:val="nil"/>
              <w:bottom w:val="single" w:sz="4" w:space="0" w:color="auto"/>
              <w:right w:val="single" w:sz="4" w:space="0" w:color="auto"/>
            </w:tcBorders>
            <w:vAlign w:val="bottom"/>
          </w:tcPr>
          <w:p w:rsidR="009C2EDF" w:rsidRPr="00DA42E5" w:rsidRDefault="009C2EDF" w:rsidP="00DA42E5">
            <w:pPr>
              <w:spacing w:line="360" w:lineRule="auto"/>
              <w:jc w:val="both"/>
              <w:rPr>
                <w:sz w:val="20"/>
                <w:szCs w:val="28"/>
              </w:rPr>
            </w:pPr>
            <w:r w:rsidRPr="00DA42E5">
              <w:rPr>
                <w:sz w:val="20"/>
                <w:szCs w:val="28"/>
              </w:rPr>
              <w:t>-65,72</w:t>
            </w:r>
          </w:p>
        </w:tc>
      </w:tr>
    </w:tbl>
    <w:p w:rsidR="00176763" w:rsidRPr="00CE2214" w:rsidRDefault="00176763" w:rsidP="00CE2214">
      <w:pPr>
        <w:spacing w:line="360" w:lineRule="auto"/>
        <w:ind w:firstLine="709"/>
        <w:jc w:val="both"/>
        <w:rPr>
          <w:sz w:val="28"/>
          <w:szCs w:val="28"/>
        </w:rPr>
      </w:pPr>
    </w:p>
    <w:p w:rsidR="009C2EDF" w:rsidRPr="00CE2214" w:rsidRDefault="00DA42E5" w:rsidP="00CE2214">
      <w:pPr>
        <w:spacing w:line="360" w:lineRule="auto"/>
        <w:ind w:firstLine="709"/>
        <w:jc w:val="both"/>
        <w:rPr>
          <w:sz w:val="28"/>
          <w:szCs w:val="28"/>
        </w:rPr>
      </w:pPr>
      <w:r>
        <w:rPr>
          <w:sz w:val="28"/>
          <w:szCs w:val="28"/>
        </w:rPr>
        <w:t xml:space="preserve"> </w:t>
      </w:r>
      <w:r w:rsidR="009C2EDF" w:rsidRPr="00CE2214">
        <w:rPr>
          <w:sz w:val="28"/>
          <w:szCs w:val="28"/>
        </w:rPr>
        <w:t xml:space="preserve">Анализ данных показывает, что за исследуемый период оборачиваемость активов предприятия увеличилась в 5 раз. Если на начало 2001 года </w:t>
      </w:r>
      <w:r w:rsidR="005233D0" w:rsidRPr="00CE2214">
        <w:rPr>
          <w:sz w:val="28"/>
          <w:szCs w:val="28"/>
        </w:rPr>
        <w:t>коэффициент</w:t>
      </w:r>
      <w:r w:rsidR="009C2EDF" w:rsidRPr="00CE2214">
        <w:rPr>
          <w:sz w:val="28"/>
          <w:szCs w:val="28"/>
        </w:rPr>
        <w:t xml:space="preserve"> оборачиваемости составлял 3,3; то на конец 2002 года – уже 8,3. Соответственно уменьшилась и продолжительность оборота: с 109,09 дня в 2001 году до 43,37 дней в 2002 году. Ускорение оборачиваемости привело к увеличению прибыли и большей закупке товаров.</w:t>
      </w:r>
    </w:p>
    <w:p w:rsidR="001B517B" w:rsidRPr="00CE2214" w:rsidRDefault="00DA42E5" w:rsidP="00CE2214">
      <w:pPr>
        <w:spacing w:line="360" w:lineRule="auto"/>
        <w:ind w:firstLine="709"/>
        <w:jc w:val="both"/>
        <w:rPr>
          <w:sz w:val="28"/>
          <w:szCs w:val="28"/>
        </w:rPr>
      </w:pPr>
      <w:r>
        <w:rPr>
          <w:sz w:val="28"/>
          <w:szCs w:val="28"/>
        </w:rPr>
        <w:t xml:space="preserve"> </w:t>
      </w:r>
      <w:r w:rsidR="009C2EDF" w:rsidRPr="00CE2214">
        <w:rPr>
          <w:sz w:val="28"/>
          <w:szCs w:val="28"/>
        </w:rPr>
        <w:t>Для определения управления активами необходимо сделать детальный анализ оборачиваемости по каждому виду активов. Так как на исследуемом предприятии запасами являются товары для продажи, то нужно на основе данных складского учета выяснить, сколько на складе</w:t>
      </w:r>
      <w:r w:rsidR="005233D0" w:rsidRPr="00CE2214">
        <w:rPr>
          <w:sz w:val="28"/>
          <w:szCs w:val="28"/>
        </w:rPr>
        <w:t xml:space="preserve"> неходовых, залежных товаров.</w:t>
      </w:r>
      <w:r w:rsidR="00F25309">
        <w:rPr>
          <w:sz w:val="28"/>
          <w:szCs w:val="28"/>
        </w:rPr>
        <w:t xml:space="preserve"> </w:t>
      </w:r>
    </w:p>
    <w:p w:rsidR="008E3AAF" w:rsidRPr="00CE2214" w:rsidRDefault="0001338E" w:rsidP="00CE2214">
      <w:pPr>
        <w:spacing w:line="360" w:lineRule="auto"/>
        <w:ind w:firstLine="709"/>
        <w:jc w:val="both"/>
        <w:rPr>
          <w:b/>
          <w:sz w:val="28"/>
          <w:szCs w:val="32"/>
        </w:rPr>
      </w:pPr>
      <w:r w:rsidRPr="00CE2214">
        <w:rPr>
          <w:b/>
          <w:sz w:val="28"/>
          <w:szCs w:val="32"/>
        </w:rPr>
        <w:t>2.4</w:t>
      </w:r>
      <w:r w:rsidR="008E3AAF" w:rsidRPr="00CE2214">
        <w:rPr>
          <w:b/>
          <w:sz w:val="28"/>
          <w:szCs w:val="32"/>
        </w:rPr>
        <w:t xml:space="preserve">. Анализ </w:t>
      </w:r>
      <w:r w:rsidR="003E20FF" w:rsidRPr="00CE2214">
        <w:rPr>
          <w:b/>
          <w:sz w:val="28"/>
          <w:szCs w:val="32"/>
        </w:rPr>
        <w:t>финансовой</w:t>
      </w:r>
      <w:r w:rsidR="008E3AAF" w:rsidRPr="00CE2214">
        <w:rPr>
          <w:b/>
          <w:sz w:val="28"/>
          <w:szCs w:val="32"/>
        </w:rPr>
        <w:t xml:space="preserve"> устойчивости.</w:t>
      </w:r>
    </w:p>
    <w:p w:rsidR="008E3AAF" w:rsidRPr="00CE2214" w:rsidRDefault="008E3AAF" w:rsidP="00CE2214">
      <w:pPr>
        <w:spacing w:line="360" w:lineRule="auto"/>
        <w:ind w:firstLine="709"/>
        <w:jc w:val="both"/>
        <w:rPr>
          <w:sz w:val="28"/>
          <w:szCs w:val="28"/>
        </w:rPr>
      </w:pPr>
      <w:r w:rsidRPr="00CE2214">
        <w:rPr>
          <w:sz w:val="28"/>
          <w:szCs w:val="28"/>
        </w:rPr>
        <w:tab/>
      </w:r>
    </w:p>
    <w:p w:rsidR="008E3AAF" w:rsidRPr="00CE2214" w:rsidRDefault="00DA42E5" w:rsidP="00CE2214">
      <w:pPr>
        <w:spacing w:line="360" w:lineRule="auto"/>
        <w:ind w:firstLine="709"/>
        <w:jc w:val="both"/>
        <w:rPr>
          <w:sz w:val="28"/>
          <w:szCs w:val="28"/>
        </w:rPr>
      </w:pPr>
      <w:r>
        <w:rPr>
          <w:sz w:val="28"/>
          <w:szCs w:val="28"/>
        </w:rPr>
        <w:t xml:space="preserve"> </w:t>
      </w:r>
      <w:r w:rsidR="008E3AAF" w:rsidRPr="00CE2214">
        <w:rPr>
          <w:sz w:val="28"/>
          <w:szCs w:val="28"/>
        </w:rPr>
        <w:t xml:space="preserve">Залогом </w:t>
      </w:r>
      <w:r w:rsidR="003E20FF" w:rsidRPr="00CE2214">
        <w:rPr>
          <w:sz w:val="28"/>
          <w:szCs w:val="28"/>
        </w:rPr>
        <w:t>выживаемости</w:t>
      </w:r>
      <w:r w:rsidR="008E3AAF" w:rsidRPr="00CE2214">
        <w:rPr>
          <w:sz w:val="28"/>
          <w:szCs w:val="28"/>
        </w:rPr>
        <w:t xml:space="preserve"> и основой стабильности положения предприятия служит его устойчивость. На устойчивость предприятия оказывают влияние различные факторы:</w:t>
      </w:r>
    </w:p>
    <w:p w:rsidR="008E3AAF" w:rsidRPr="00CE2214" w:rsidRDefault="008E3AAF" w:rsidP="00CE2214">
      <w:pPr>
        <w:numPr>
          <w:ilvl w:val="0"/>
          <w:numId w:val="9"/>
        </w:numPr>
        <w:spacing w:line="360" w:lineRule="auto"/>
        <w:ind w:left="0" w:firstLine="709"/>
        <w:jc w:val="both"/>
        <w:rPr>
          <w:sz w:val="28"/>
          <w:szCs w:val="28"/>
        </w:rPr>
      </w:pPr>
      <w:r w:rsidRPr="00CE2214">
        <w:rPr>
          <w:sz w:val="28"/>
          <w:szCs w:val="28"/>
        </w:rPr>
        <w:t>положение предприятия на торговом рынке;</w:t>
      </w:r>
    </w:p>
    <w:p w:rsidR="008E3AAF" w:rsidRPr="00CE2214" w:rsidRDefault="008E3AAF" w:rsidP="00CE2214">
      <w:pPr>
        <w:numPr>
          <w:ilvl w:val="0"/>
          <w:numId w:val="9"/>
        </w:numPr>
        <w:spacing w:line="360" w:lineRule="auto"/>
        <w:ind w:left="0" w:firstLine="709"/>
        <w:jc w:val="both"/>
        <w:rPr>
          <w:sz w:val="28"/>
          <w:szCs w:val="28"/>
        </w:rPr>
      </w:pPr>
      <w:r w:rsidRPr="00CE2214">
        <w:rPr>
          <w:sz w:val="28"/>
          <w:szCs w:val="28"/>
        </w:rPr>
        <w:t xml:space="preserve">производство, выпуск, продажу дешевой, </w:t>
      </w:r>
      <w:r w:rsidR="003E20FF" w:rsidRPr="00CE2214">
        <w:rPr>
          <w:sz w:val="28"/>
          <w:szCs w:val="28"/>
        </w:rPr>
        <w:t>пользующейся</w:t>
      </w:r>
      <w:r w:rsidRPr="00CE2214">
        <w:rPr>
          <w:sz w:val="28"/>
          <w:szCs w:val="28"/>
        </w:rPr>
        <w:t xml:space="preserve"> спросом продукции;</w:t>
      </w:r>
    </w:p>
    <w:p w:rsidR="008E3AAF" w:rsidRPr="00CE2214" w:rsidRDefault="008E3AAF" w:rsidP="00CE2214">
      <w:pPr>
        <w:numPr>
          <w:ilvl w:val="0"/>
          <w:numId w:val="9"/>
        </w:numPr>
        <w:spacing w:line="360" w:lineRule="auto"/>
        <w:ind w:left="0" w:firstLine="709"/>
        <w:jc w:val="both"/>
        <w:rPr>
          <w:sz w:val="28"/>
          <w:szCs w:val="28"/>
        </w:rPr>
      </w:pPr>
      <w:r w:rsidRPr="00CE2214">
        <w:rPr>
          <w:sz w:val="28"/>
          <w:szCs w:val="28"/>
        </w:rPr>
        <w:t>его потенциал в деловом сотрудничестве;</w:t>
      </w:r>
    </w:p>
    <w:p w:rsidR="008E3AAF" w:rsidRPr="00CE2214" w:rsidRDefault="008E3AAF" w:rsidP="00CE2214">
      <w:pPr>
        <w:numPr>
          <w:ilvl w:val="0"/>
          <w:numId w:val="9"/>
        </w:numPr>
        <w:spacing w:line="360" w:lineRule="auto"/>
        <w:ind w:left="0" w:firstLine="709"/>
        <w:jc w:val="both"/>
        <w:rPr>
          <w:sz w:val="28"/>
          <w:szCs w:val="28"/>
        </w:rPr>
      </w:pPr>
      <w:r w:rsidRPr="00CE2214">
        <w:rPr>
          <w:sz w:val="28"/>
          <w:szCs w:val="28"/>
        </w:rPr>
        <w:t>степень зависимости от внешних кредиторов и инвесторов;</w:t>
      </w:r>
    </w:p>
    <w:p w:rsidR="008E3AAF" w:rsidRPr="00CE2214" w:rsidRDefault="008E3AAF" w:rsidP="00CE2214">
      <w:pPr>
        <w:numPr>
          <w:ilvl w:val="0"/>
          <w:numId w:val="9"/>
        </w:numPr>
        <w:spacing w:line="360" w:lineRule="auto"/>
        <w:ind w:left="0" w:firstLine="709"/>
        <w:jc w:val="both"/>
        <w:rPr>
          <w:sz w:val="28"/>
          <w:szCs w:val="28"/>
        </w:rPr>
      </w:pPr>
      <w:r w:rsidRPr="00CE2214">
        <w:rPr>
          <w:sz w:val="28"/>
          <w:szCs w:val="28"/>
        </w:rPr>
        <w:t xml:space="preserve">наличие неплатежеспособности </w:t>
      </w:r>
      <w:r w:rsidR="003E20FF" w:rsidRPr="00CE2214">
        <w:rPr>
          <w:sz w:val="28"/>
          <w:szCs w:val="28"/>
        </w:rPr>
        <w:t>дебиторов</w:t>
      </w:r>
      <w:r w:rsidRPr="00CE2214">
        <w:rPr>
          <w:sz w:val="28"/>
          <w:szCs w:val="28"/>
        </w:rPr>
        <w:t>;</w:t>
      </w:r>
    </w:p>
    <w:p w:rsidR="008E3AAF" w:rsidRPr="00CE2214" w:rsidRDefault="008E3AAF" w:rsidP="00CE2214">
      <w:pPr>
        <w:numPr>
          <w:ilvl w:val="0"/>
          <w:numId w:val="9"/>
        </w:numPr>
        <w:spacing w:line="360" w:lineRule="auto"/>
        <w:ind w:left="0" w:firstLine="709"/>
        <w:jc w:val="both"/>
        <w:rPr>
          <w:sz w:val="28"/>
          <w:szCs w:val="28"/>
        </w:rPr>
      </w:pPr>
      <w:r w:rsidRPr="00CE2214">
        <w:rPr>
          <w:sz w:val="28"/>
          <w:szCs w:val="28"/>
        </w:rPr>
        <w:t>эффективность хозяйственных и финансовых операций и т.п.</w:t>
      </w:r>
    </w:p>
    <w:p w:rsidR="008E3AAF" w:rsidRPr="00CE2214" w:rsidRDefault="008E3AAF" w:rsidP="00CE2214">
      <w:pPr>
        <w:spacing w:line="360" w:lineRule="auto"/>
        <w:ind w:firstLine="709"/>
        <w:jc w:val="both"/>
        <w:rPr>
          <w:sz w:val="28"/>
          <w:szCs w:val="28"/>
        </w:rPr>
      </w:pPr>
      <w:r w:rsidRPr="00CE2214">
        <w:rPr>
          <w:sz w:val="28"/>
          <w:szCs w:val="28"/>
        </w:rPr>
        <w:t>Такое разнообразие факторов подразделяет</w:t>
      </w:r>
      <w:r w:rsidR="00F25309">
        <w:rPr>
          <w:sz w:val="28"/>
          <w:szCs w:val="28"/>
        </w:rPr>
        <w:t xml:space="preserve"> </w:t>
      </w:r>
      <w:r w:rsidRPr="00CE2214">
        <w:rPr>
          <w:sz w:val="28"/>
          <w:szCs w:val="28"/>
        </w:rPr>
        <w:t>и саму устойчивость по видам</w:t>
      </w:r>
      <w:r w:rsidR="00300DDA" w:rsidRPr="00CE2214">
        <w:rPr>
          <w:sz w:val="28"/>
          <w:szCs w:val="28"/>
        </w:rPr>
        <w:t>.</w:t>
      </w:r>
      <w:r w:rsidR="00013205" w:rsidRPr="00CE2214">
        <w:rPr>
          <w:sz w:val="28"/>
          <w:szCs w:val="28"/>
        </w:rPr>
        <w:t xml:space="preserve"> Так, применительно к предприятию она может быть: в зависимости от факторов, влияющих на нее – внутренней, обще</w:t>
      </w:r>
      <w:r w:rsidR="003E20FF" w:rsidRPr="00CE2214">
        <w:rPr>
          <w:sz w:val="28"/>
          <w:szCs w:val="28"/>
        </w:rPr>
        <w:t>й (</w:t>
      </w:r>
      <w:r w:rsidR="00013205" w:rsidRPr="00CE2214">
        <w:rPr>
          <w:sz w:val="28"/>
          <w:szCs w:val="28"/>
        </w:rPr>
        <w:t>ценовой), финансовой.</w:t>
      </w:r>
    </w:p>
    <w:p w:rsidR="00013205" w:rsidRPr="00CE2214" w:rsidRDefault="00013205" w:rsidP="00CE2214">
      <w:pPr>
        <w:spacing w:line="360" w:lineRule="auto"/>
        <w:ind w:firstLine="709"/>
        <w:jc w:val="both"/>
        <w:rPr>
          <w:sz w:val="28"/>
          <w:szCs w:val="28"/>
        </w:rPr>
      </w:pPr>
      <w:r w:rsidRPr="00CE2214">
        <w:rPr>
          <w:sz w:val="28"/>
          <w:szCs w:val="28"/>
        </w:rPr>
        <w:t>1. Внутренняя устойчивость – это такое общее финансовое состояние предприятия, при котором обеспечивается стабильно высокий результат его функционирования. В основе ее достижение лежит принцип активного реагирования на изменение внешних и внутренних факторов.</w:t>
      </w:r>
    </w:p>
    <w:p w:rsidR="00013205" w:rsidRPr="00CE2214" w:rsidRDefault="00DA42E5" w:rsidP="00CE2214">
      <w:pPr>
        <w:spacing w:line="360" w:lineRule="auto"/>
        <w:ind w:firstLine="709"/>
        <w:jc w:val="both"/>
        <w:rPr>
          <w:sz w:val="28"/>
          <w:szCs w:val="28"/>
        </w:rPr>
      </w:pPr>
      <w:r>
        <w:rPr>
          <w:sz w:val="28"/>
          <w:szCs w:val="28"/>
        </w:rPr>
        <w:t xml:space="preserve"> </w:t>
      </w:r>
      <w:r w:rsidR="00013205" w:rsidRPr="00CE2214">
        <w:rPr>
          <w:sz w:val="28"/>
          <w:szCs w:val="28"/>
        </w:rPr>
        <w:t xml:space="preserve">Внешняя устойчивость </w:t>
      </w:r>
      <w:r w:rsidR="003E20FF" w:rsidRPr="00CE2214">
        <w:rPr>
          <w:sz w:val="28"/>
          <w:szCs w:val="28"/>
        </w:rPr>
        <w:t>предприятия</w:t>
      </w:r>
      <w:r w:rsidR="00013205" w:rsidRPr="00CE2214">
        <w:rPr>
          <w:sz w:val="28"/>
          <w:szCs w:val="28"/>
        </w:rPr>
        <w:t xml:space="preserve"> обусловлена </w:t>
      </w:r>
      <w:r w:rsidR="003E20FF" w:rsidRPr="00CE2214">
        <w:rPr>
          <w:sz w:val="28"/>
          <w:szCs w:val="28"/>
        </w:rPr>
        <w:t>стабильностью</w:t>
      </w:r>
      <w:r w:rsidR="00013205" w:rsidRPr="00CE2214">
        <w:rPr>
          <w:sz w:val="28"/>
          <w:szCs w:val="28"/>
        </w:rPr>
        <w:t xml:space="preserve"> экономической среды, в рамках которой осуществляется его деятельность. Она достигается соответствующей системой управления рыночной экономикой в масштабах всей страны.</w:t>
      </w:r>
    </w:p>
    <w:p w:rsidR="00013205" w:rsidRPr="00CE2214" w:rsidRDefault="00DA42E5" w:rsidP="00CE2214">
      <w:pPr>
        <w:spacing w:line="360" w:lineRule="auto"/>
        <w:ind w:firstLine="709"/>
        <w:jc w:val="both"/>
        <w:rPr>
          <w:sz w:val="28"/>
          <w:szCs w:val="28"/>
        </w:rPr>
      </w:pPr>
      <w:r>
        <w:rPr>
          <w:sz w:val="28"/>
          <w:szCs w:val="28"/>
        </w:rPr>
        <w:t xml:space="preserve"> </w:t>
      </w:r>
      <w:r w:rsidR="00013205" w:rsidRPr="00CE2214">
        <w:rPr>
          <w:sz w:val="28"/>
          <w:szCs w:val="28"/>
        </w:rPr>
        <w:t>2. Общая устойчивость предприятия – это такое движение денежных потоков, которое обеспечивает постоянное превышение поступления средств (доходов) над их расходованием (затратами).</w:t>
      </w:r>
    </w:p>
    <w:p w:rsidR="00013205" w:rsidRPr="00CE2214" w:rsidRDefault="00DA42E5" w:rsidP="00CE2214">
      <w:pPr>
        <w:spacing w:line="360" w:lineRule="auto"/>
        <w:ind w:firstLine="709"/>
        <w:jc w:val="both"/>
        <w:rPr>
          <w:sz w:val="28"/>
          <w:szCs w:val="28"/>
        </w:rPr>
      </w:pPr>
      <w:r>
        <w:rPr>
          <w:sz w:val="28"/>
          <w:szCs w:val="28"/>
        </w:rPr>
        <w:t xml:space="preserve"> </w:t>
      </w:r>
      <w:r w:rsidR="00013205" w:rsidRPr="00CE2214">
        <w:rPr>
          <w:sz w:val="28"/>
          <w:szCs w:val="28"/>
        </w:rPr>
        <w:t xml:space="preserve">3. Финансовая устойчивость является отражением стабильного превышения доходов над расходами, обеспечивает свободное маневрирование денежными средствами предприятия и </w:t>
      </w:r>
      <w:r w:rsidR="003E20FF" w:rsidRPr="00CE2214">
        <w:rPr>
          <w:sz w:val="28"/>
          <w:szCs w:val="28"/>
        </w:rPr>
        <w:t>путем</w:t>
      </w:r>
      <w:r w:rsidR="00013205" w:rsidRPr="00CE2214">
        <w:rPr>
          <w:sz w:val="28"/>
          <w:szCs w:val="28"/>
        </w:rPr>
        <w:t xml:space="preserve"> эффективного их использования способствует бесперебойному процессу производства и реализации продукции. Поэтому финансовая устойчивость формируется в процессе всей производственно-хозяйственной деятельности и является главным компонентом общей устойчивости предприятия.</w:t>
      </w:r>
    </w:p>
    <w:p w:rsidR="00013205" w:rsidRPr="00CE2214" w:rsidRDefault="00DA42E5" w:rsidP="00CE2214">
      <w:pPr>
        <w:spacing w:line="360" w:lineRule="auto"/>
        <w:ind w:firstLine="709"/>
        <w:jc w:val="both"/>
        <w:rPr>
          <w:sz w:val="28"/>
          <w:szCs w:val="28"/>
        </w:rPr>
      </w:pPr>
      <w:r>
        <w:rPr>
          <w:sz w:val="28"/>
          <w:szCs w:val="28"/>
        </w:rPr>
        <w:t xml:space="preserve"> </w:t>
      </w:r>
      <w:r w:rsidR="00013205" w:rsidRPr="00CE2214">
        <w:rPr>
          <w:sz w:val="28"/>
          <w:szCs w:val="28"/>
        </w:rPr>
        <w:t xml:space="preserve">Анализ устойчивости финансового состояния на ту или иную дату позволяет ответить на вопрос: насколько правильно предприятие управляло финансовыми ресурсами в течение периода, предшествующего этой дате. Важно, чтобы состояние финансовых ресурсов соответствовало требованиям рынка и отвечало потребностям развития </w:t>
      </w:r>
      <w:r w:rsidR="003E20FF" w:rsidRPr="00CE2214">
        <w:rPr>
          <w:sz w:val="28"/>
          <w:szCs w:val="28"/>
        </w:rPr>
        <w:t>предприятия</w:t>
      </w:r>
      <w:r w:rsidR="00013205" w:rsidRPr="00CE2214">
        <w:rPr>
          <w:sz w:val="28"/>
          <w:szCs w:val="28"/>
        </w:rPr>
        <w:t xml:space="preserve">, поскольку недостаточная финансовая устойчивость может привести к неплатежеспособности предприятия и отсутствию у него средств для развития производства, а избыточная – препятствовать развитию, </w:t>
      </w:r>
      <w:r w:rsidR="003E20FF" w:rsidRPr="00CE2214">
        <w:rPr>
          <w:sz w:val="28"/>
          <w:szCs w:val="28"/>
        </w:rPr>
        <w:t>отягощая</w:t>
      </w:r>
      <w:r w:rsidR="00013205" w:rsidRPr="00CE2214">
        <w:rPr>
          <w:sz w:val="28"/>
          <w:szCs w:val="28"/>
        </w:rPr>
        <w:t xml:space="preserve"> затраты предприятия излишними запасами и резервами. Таким образом, сущность финансовой устойчивости определяется эффективным формированием, распределением и использованием финансовых ресурсов, а платежеспособность выступает ее внешним фактором.</w:t>
      </w:r>
    </w:p>
    <w:p w:rsidR="00013205" w:rsidRPr="00CE2214" w:rsidRDefault="00DA42E5" w:rsidP="00CE2214">
      <w:pPr>
        <w:spacing w:line="360" w:lineRule="auto"/>
        <w:ind w:firstLine="709"/>
        <w:jc w:val="both"/>
        <w:rPr>
          <w:sz w:val="28"/>
          <w:szCs w:val="28"/>
        </w:rPr>
      </w:pPr>
      <w:r>
        <w:rPr>
          <w:sz w:val="28"/>
          <w:szCs w:val="28"/>
        </w:rPr>
        <w:t xml:space="preserve"> </w:t>
      </w:r>
      <w:r w:rsidR="00013205" w:rsidRPr="00CE2214">
        <w:rPr>
          <w:sz w:val="28"/>
          <w:szCs w:val="28"/>
        </w:rPr>
        <w:t>Платежеспособность – это способность своевременно полностью выполнить свои платежные обязательства, вытекающие из торговых, кредитных и иных операций платежного характера.</w:t>
      </w:r>
    </w:p>
    <w:p w:rsidR="00013205" w:rsidRPr="00CE2214" w:rsidRDefault="00DA42E5" w:rsidP="00CE2214">
      <w:pPr>
        <w:spacing w:line="360" w:lineRule="auto"/>
        <w:ind w:firstLine="709"/>
        <w:jc w:val="both"/>
        <w:rPr>
          <w:sz w:val="28"/>
          <w:szCs w:val="28"/>
        </w:rPr>
      </w:pPr>
      <w:r>
        <w:rPr>
          <w:sz w:val="28"/>
          <w:szCs w:val="28"/>
        </w:rPr>
        <w:t xml:space="preserve"> </w:t>
      </w:r>
      <w:r w:rsidR="00013205" w:rsidRPr="00CE2214">
        <w:rPr>
          <w:sz w:val="28"/>
          <w:szCs w:val="28"/>
        </w:rPr>
        <w:t>Расчет платежеспособности производится на конкретную дату. Эта оценка субъективна и может быть выполнена с различной степенью точности.</w:t>
      </w:r>
    </w:p>
    <w:p w:rsidR="00013205" w:rsidRPr="00CE2214" w:rsidRDefault="00DA42E5" w:rsidP="00CE2214">
      <w:pPr>
        <w:spacing w:line="360" w:lineRule="auto"/>
        <w:ind w:firstLine="709"/>
        <w:jc w:val="both"/>
        <w:rPr>
          <w:sz w:val="28"/>
          <w:szCs w:val="28"/>
        </w:rPr>
      </w:pPr>
      <w:r>
        <w:rPr>
          <w:sz w:val="28"/>
          <w:szCs w:val="28"/>
        </w:rPr>
        <w:t xml:space="preserve"> </w:t>
      </w:r>
      <w:r w:rsidR="00013205" w:rsidRPr="00CE2214">
        <w:rPr>
          <w:sz w:val="28"/>
          <w:szCs w:val="28"/>
        </w:rPr>
        <w:t xml:space="preserve">Для </w:t>
      </w:r>
      <w:r w:rsidR="003E20FF" w:rsidRPr="00CE2214">
        <w:rPr>
          <w:sz w:val="28"/>
          <w:szCs w:val="28"/>
        </w:rPr>
        <w:t>подтверждения</w:t>
      </w:r>
      <w:r w:rsidR="00013205" w:rsidRPr="00CE2214">
        <w:rPr>
          <w:sz w:val="28"/>
          <w:szCs w:val="28"/>
        </w:rPr>
        <w:t xml:space="preserve"> </w:t>
      </w:r>
      <w:r w:rsidR="003E20FF" w:rsidRPr="00CE2214">
        <w:rPr>
          <w:sz w:val="28"/>
          <w:szCs w:val="28"/>
        </w:rPr>
        <w:t>платежеспособности</w:t>
      </w:r>
      <w:r w:rsidR="00013205" w:rsidRPr="00CE2214">
        <w:rPr>
          <w:sz w:val="28"/>
          <w:szCs w:val="28"/>
        </w:rPr>
        <w:t xml:space="preserve"> проверяют: наличие денежных средств на расчетных счетах, </w:t>
      </w:r>
      <w:r w:rsidR="003E20FF" w:rsidRPr="00CE2214">
        <w:rPr>
          <w:sz w:val="28"/>
          <w:szCs w:val="28"/>
        </w:rPr>
        <w:t>валютных</w:t>
      </w:r>
      <w:r w:rsidR="00013205" w:rsidRPr="00CE2214">
        <w:rPr>
          <w:sz w:val="28"/>
          <w:szCs w:val="28"/>
        </w:rPr>
        <w:t xml:space="preserve"> счетах, краткосрочные финансовые вложения.</w:t>
      </w:r>
    </w:p>
    <w:p w:rsidR="00013205" w:rsidRPr="00CE2214" w:rsidRDefault="00DA42E5" w:rsidP="00CE2214">
      <w:pPr>
        <w:spacing w:line="360" w:lineRule="auto"/>
        <w:ind w:firstLine="709"/>
        <w:jc w:val="both"/>
        <w:rPr>
          <w:sz w:val="28"/>
          <w:szCs w:val="28"/>
        </w:rPr>
      </w:pPr>
      <w:r>
        <w:rPr>
          <w:sz w:val="28"/>
          <w:szCs w:val="28"/>
        </w:rPr>
        <w:t xml:space="preserve"> </w:t>
      </w:r>
      <w:r w:rsidR="00013205" w:rsidRPr="00CE2214">
        <w:rPr>
          <w:sz w:val="28"/>
          <w:szCs w:val="28"/>
        </w:rPr>
        <w:t xml:space="preserve">Эти активы должны иметь оптимальную величину. С одной стороны, чем значительнее размер денежных средств на счетах, тем с большей вероятностью можно утверждать, что предприятие располагает достаточными средствами для текущих расчетов и платежей. С другой стороны, наличие незначительных остатков средств на денежных счетах не всегда означает, что </w:t>
      </w:r>
      <w:r w:rsidR="003E20FF" w:rsidRPr="00CE2214">
        <w:rPr>
          <w:sz w:val="28"/>
          <w:szCs w:val="28"/>
        </w:rPr>
        <w:t>предприятие</w:t>
      </w:r>
      <w:r w:rsidR="00013205" w:rsidRPr="00CE2214">
        <w:rPr>
          <w:sz w:val="28"/>
          <w:szCs w:val="28"/>
        </w:rPr>
        <w:t xml:space="preserve"> неплатежеспособно: средства могут </w:t>
      </w:r>
      <w:r w:rsidR="003E20FF" w:rsidRPr="00CE2214">
        <w:rPr>
          <w:sz w:val="28"/>
          <w:szCs w:val="28"/>
        </w:rPr>
        <w:t>поступить</w:t>
      </w:r>
      <w:r w:rsidR="00013205" w:rsidRPr="00CE2214">
        <w:rPr>
          <w:sz w:val="28"/>
          <w:szCs w:val="28"/>
        </w:rPr>
        <w:t xml:space="preserve"> на расчетные, валютные счета</w:t>
      </w:r>
      <w:r w:rsidR="003E20FF" w:rsidRPr="00CE2214">
        <w:rPr>
          <w:sz w:val="28"/>
          <w:szCs w:val="28"/>
        </w:rPr>
        <w:t>,</w:t>
      </w:r>
      <w:r w:rsidR="00013205" w:rsidRPr="00CE2214">
        <w:rPr>
          <w:sz w:val="28"/>
          <w:szCs w:val="28"/>
        </w:rPr>
        <w:t xml:space="preserve"> в кассу в течение ближайших дней, краткосрочные финансовые вложения легко превратить в наличность. </w:t>
      </w:r>
      <w:r w:rsidR="003E20FF" w:rsidRPr="00CE2214">
        <w:rPr>
          <w:sz w:val="28"/>
          <w:szCs w:val="28"/>
        </w:rPr>
        <w:t>Постоянное кризисное отсутствие наличности приводит к тому, что предприятие превращается в «технически неплатежеспособное», а это уже может рассматриваться как первая ступень на пути к банкротству.</w:t>
      </w:r>
    </w:p>
    <w:p w:rsidR="00013205" w:rsidRPr="00CE2214" w:rsidRDefault="00013205" w:rsidP="00CE2214">
      <w:pPr>
        <w:spacing w:line="360" w:lineRule="auto"/>
        <w:ind w:firstLine="709"/>
        <w:jc w:val="both"/>
        <w:rPr>
          <w:sz w:val="28"/>
          <w:szCs w:val="28"/>
        </w:rPr>
      </w:pPr>
      <w:r w:rsidRPr="00CE2214">
        <w:rPr>
          <w:sz w:val="28"/>
          <w:szCs w:val="28"/>
        </w:rPr>
        <w:t>Важнейшей формой устойчивости предприятия его способность развиваться в условиях внутренней и внешней среды. Для этого предприятие должно обладать гибкой структурой финансовых ресурсов и при необходимости иметь возможность привлекать заемные средства, т.е. быть кредитоспособным.</w:t>
      </w:r>
    </w:p>
    <w:p w:rsidR="00013205" w:rsidRPr="00CE2214" w:rsidRDefault="00DA42E5" w:rsidP="00CE2214">
      <w:pPr>
        <w:spacing w:line="360" w:lineRule="auto"/>
        <w:ind w:firstLine="709"/>
        <w:jc w:val="both"/>
        <w:rPr>
          <w:sz w:val="28"/>
          <w:szCs w:val="28"/>
        </w:rPr>
      </w:pPr>
      <w:r>
        <w:rPr>
          <w:sz w:val="28"/>
          <w:szCs w:val="28"/>
        </w:rPr>
        <w:t xml:space="preserve"> </w:t>
      </w:r>
      <w:r w:rsidR="00013205" w:rsidRPr="00CE2214">
        <w:rPr>
          <w:sz w:val="28"/>
          <w:szCs w:val="28"/>
        </w:rPr>
        <w:t>Абсолютным показателем финансовой устойчивости являются показатели, характеризующие степень обеспеченности запасов и затрат источниками их формирования.</w:t>
      </w:r>
    </w:p>
    <w:p w:rsidR="00013205" w:rsidRPr="00CE2214" w:rsidRDefault="00DA42E5" w:rsidP="00CE2214">
      <w:pPr>
        <w:spacing w:line="360" w:lineRule="auto"/>
        <w:ind w:firstLine="709"/>
        <w:jc w:val="both"/>
        <w:rPr>
          <w:sz w:val="28"/>
          <w:szCs w:val="28"/>
        </w:rPr>
      </w:pPr>
      <w:r>
        <w:rPr>
          <w:sz w:val="28"/>
          <w:szCs w:val="28"/>
        </w:rPr>
        <w:t xml:space="preserve"> </w:t>
      </w:r>
      <w:r w:rsidR="00013205" w:rsidRPr="00CE2214">
        <w:rPr>
          <w:sz w:val="28"/>
          <w:szCs w:val="28"/>
        </w:rPr>
        <w:t xml:space="preserve">Для характеристики </w:t>
      </w:r>
      <w:r w:rsidR="003E20FF" w:rsidRPr="00CE2214">
        <w:rPr>
          <w:sz w:val="28"/>
          <w:szCs w:val="28"/>
        </w:rPr>
        <w:t>источников</w:t>
      </w:r>
      <w:r w:rsidR="00013205" w:rsidRPr="00CE2214">
        <w:rPr>
          <w:sz w:val="28"/>
          <w:szCs w:val="28"/>
        </w:rPr>
        <w:t xml:space="preserve"> формирования запасов определяют три </w:t>
      </w:r>
      <w:r w:rsidR="003E20FF" w:rsidRPr="00CE2214">
        <w:rPr>
          <w:sz w:val="28"/>
          <w:szCs w:val="28"/>
        </w:rPr>
        <w:t>основных</w:t>
      </w:r>
      <w:r w:rsidR="00013205" w:rsidRPr="00CE2214">
        <w:rPr>
          <w:sz w:val="28"/>
          <w:szCs w:val="28"/>
        </w:rPr>
        <w:t xml:space="preserve"> показателя.</w:t>
      </w:r>
    </w:p>
    <w:p w:rsidR="00013205" w:rsidRPr="00CE2214" w:rsidRDefault="00013205" w:rsidP="00CE2214">
      <w:pPr>
        <w:numPr>
          <w:ilvl w:val="0"/>
          <w:numId w:val="10"/>
        </w:numPr>
        <w:tabs>
          <w:tab w:val="clear" w:pos="720"/>
          <w:tab w:val="num" w:pos="0"/>
        </w:tabs>
        <w:spacing w:line="360" w:lineRule="auto"/>
        <w:ind w:left="0" w:firstLine="709"/>
        <w:jc w:val="both"/>
        <w:rPr>
          <w:sz w:val="28"/>
          <w:szCs w:val="28"/>
        </w:rPr>
      </w:pPr>
      <w:r w:rsidRPr="00CE2214">
        <w:rPr>
          <w:sz w:val="28"/>
          <w:szCs w:val="28"/>
        </w:rPr>
        <w:t xml:space="preserve">Наличие собственных оборотных средств (СОС), как разница между капиталом и резервами и </w:t>
      </w:r>
      <w:r w:rsidR="003E20FF" w:rsidRPr="00CE2214">
        <w:rPr>
          <w:sz w:val="28"/>
          <w:szCs w:val="28"/>
        </w:rPr>
        <w:t>необоротными</w:t>
      </w:r>
      <w:r w:rsidRPr="00CE2214">
        <w:rPr>
          <w:sz w:val="28"/>
          <w:szCs w:val="28"/>
        </w:rPr>
        <w:t xml:space="preserve"> активами. Этот показатель характеризует чистый оборотный капитал. Его увеличение по сравнению с предыдущим периодом свидетельствует о дальнейшем развитии деятельности предприятия.</w:t>
      </w:r>
    </w:p>
    <w:p w:rsidR="00013205" w:rsidRPr="00CE2214" w:rsidRDefault="00013205" w:rsidP="00CE2214">
      <w:pPr>
        <w:spacing w:line="360" w:lineRule="auto"/>
        <w:ind w:firstLine="709"/>
        <w:jc w:val="both"/>
        <w:rPr>
          <w:sz w:val="28"/>
          <w:szCs w:val="28"/>
        </w:rPr>
      </w:pPr>
      <w:r w:rsidRPr="00CE2214">
        <w:rPr>
          <w:sz w:val="28"/>
          <w:szCs w:val="28"/>
          <w:lang w:val="en-US"/>
        </w:rPr>
        <w:t>COC</w:t>
      </w:r>
      <w:r w:rsidRPr="00CE2214">
        <w:rPr>
          <w:sz w:val="28"/>
          <w:szCs w:val="28"/>
        </w:rPr>
        <w:t xml:space="preserve"> = </w:t>
      </w:r>
      <w:r w:rsidRPr="00CE2214">
        <w:rPr>
          <w:sz w:val="28"/>
          <w:szCs w:val="28"/>
          <w:lang w:val="en-US"/>
        </w:rPr>
        <w:t>IVp</w:t>
      </w:r>
      <w:r w:rsidRPr="00CE2214">
        <w:rPr>
          <w:sz w:val="28"/>
          <w:szCs w:val="28"/>
        </w:rPr>
        <w:t xml:space="preserve">П – </w:t>
      </w:r>
      <w:r w:rsidRPr="00CE2214">
        <w:rPr>
          <w:sz w:val="28"/>
          <w:szCs w:val="28"/>
          <w:lang w:val="en-US"/>
        </w:rPr>
        <w:t>IpA</w:t>
      </w:r>
      <w:r w:rsidR="00F25309">
        <w:rPr>
          <w:sz w:val="28"/>
          <w:szCs w:val="28"/>
        </w:rPr>
        <w:t xml:space="preserve">     </w:t>
      </w:r>
      <w:r w:rsidRPr="00CE2214">
        <w:rPr>
          <w:sz w:val="28"/>
          <w:szCs w:val="28"/>
        </w:rPr>
        <w:t>(1)</w:t>
      </w:r>
    </w:p>
    <w:p w:rsidR="00013205" w:rsidRPr="00CE2214" w:rsidRDefault="00013205" w:rsidP="00CE2214">
      <w:pPr>
        <w:spacing w:line="360" w:lineRule="auto"/>
        <w:ind w:firstLine="709"/>
        <w:jc w:val="both"/>
        <w:rPr>
          <w:sz w:val="28"/>
          <w:szCs w:val="28"/>
        </w:rPr>
      </w:pPr>
      <w:r w:rsidRPr="00CE2214">
        <w:rPr>
          <w:sz w:val="28"/>
          <w:szCs w:val="28"/>
        </w:rPr>
        <w:t>2. Наличие собственных и долгосрочных заемных источников формирования запасов и затрат (СД), определяемое путем увеличения предыдущего показателя на сумму долгосрочных пассивов.</w:t>
      </w:r>
    </w:p>
    <w:p w:rsidR="00013205" w:rsidRPr="00CE2214" w:rsidRDefault="00DA42E5" w:rsidP="00CE2214">
      <w:pPr>
        <w:spacing w:line="360" w:lineRule="auto"/>
        <w:ind w:firstLine="709"/>
        <w:jc w:val="both"/>
        <w:rPr>
          <w:sz w:val="28"/>
          <w:szCs w:val="28"/>
        </w:rPr>
      </w:pPr>
      <w:r>
        <w:rPr>
          <w:sz w:val="28"/>
          <w:szCs w:val="28"/>
        </w:rPr>
        <w:t xml:space="preserve"> </w:t>
      </w:r>
      <w:r w:rsidR="00013205" w:rsidRPr="00CE2214">
        <w:rPr>
          <w:sz w:val="28"/>
          <w:szCs w:val="28"/>
        </w:rPr>
        <w:t xml:space="preserve">СД = СОС + </w:t>
      </w:r>
      <w:r w:rsidR="00013205" w:rsidRPr="00CE2214">
        <w:rPr>
          <w:sz w:val="28"/>
          <w:szCs w:val="28"/>
          <w:lang w:val="en-US"/>
        </w:rPr>
        <w:t>Vp</w:t>
      </w:r>
      <w:r w:rsidR="00013205" w:rsidRPr="00CE2214">
        <w:rPr>
          <w:sz w:val="28"/>
          <w:szCs w:val="28"/>
        </w:rPr>
        <w:t>П</w:t>
      </w:r>
      <w:r w:rsidR="00F25309">
        <w:rPr>
          <w:sz w:val="28"/>
          <w:szCs w:val="28"/>
        </w:rPr>
        <w:t xml:space="preserve">     </w:t>
      </w:r>
      <w:r w:rsidR="00013205" w:rsidRPr="00CE2214">
        <w:rPr>
          <w:sz w:val="28"/>
          <w:szCs w:val="28"/>
        </w:rPr>
        <w:t>(2)</w:t>
      </w:r>
    </w:p>
    <w:p w:rsidR="00013205" w:rsidRPr="00CE2214" w:rsidRDefault="00013205" w:rsidP="00CE2214">
      <w:pPr>
        <w:spacing w:line="360" w:lineRule="auto"/>
        <w:ind w:firstLine="709"/>
        <w:jc w:val="both"/>
        <w:rPr>
          <w:sz w:val="28"/>
          <w:szCs w:val="28"/>
        </w:rPr>
      </w:pPr>
      <w:r w:rsidRPr="00CE2214">
        <w:rPr>
          <w:sz w:val="28"/>
          <w:szCs w:val="28"/>
        </w:rPr>
        <w:t xml:space="preserve">3. Общая величина основных источников формирования запасов и затрат (ОИ), </w:t>
      </w:r>
      <w:r w:rsidR="003E20FF" w:rsidRPr="00CE2214">
        <w:rPr>
          <w:sz w:val="28"/>
          <w:szCs w:val="28"/>
        </w:rPr>
        <w:t>определяемая</w:t>
      </w:r>
      <w:r w:rsidRPr="00CE2214">
        <w:rPr>
          <w:sz w:val="28"/>
          <w:szCs w:val="28"/>
        </w:rPr>
        <w:t xml:space="preserve"> путем увеличения предыдущего показателя на сумму краткосрочных </w:t>
      </w:r>
      <w:r w:rsidR="003E20FF" w:rsidRPr="00CE2214">
        <w:rPr>
          <w:sz w:val="28"/>
          <w:szCs w:val="28"/>
        </w:rPr>
        <w:t>заемных</w:t>
      </w:r>
      <w:r w:rsidRPr="00CE2214">
        <w:rPr>
          <w:sz w:val="28"/>
          <w:szCs w:val="28"/>
        </w:rPr>
        <w:t xml:space="preserve"> средств (КЗС).</w:t>
      </w:r>
    </w:p>
    <w:p w:rsidR="00013205" w:rsidRPr="00CE2214" w:rsidRDefault="00013205" w:rsidP="00CE2214">
      <w:pPr>
        <w:spacing w:line="360" w:lineRule="auto"/>
        <w:ind w:firstLine="709"/>
        <w:jc w:val="both"/>
        <w:rPr>
          <w:sz w:val="28"/>
          <w:szCs w:val="28"/>
        </w:rPr>
      </w:pPr>
      <w:r w:rsidRPr="00CE2214">
        <w:rPr>
          <w:sz w:val="28"/>
          <w:szCs w:val="28"/>
        </w:rPr>
        <w:tab/>
      </w:r>
      <w:r w:rsidRPr="00CE2214">
        <w:rPr>
          <w:sz w:val="28"/>
          <w:szCs w:val="28"/>
        </w:rPr>
        <w:tab/>
        <w:t>ОИ = СД + КЗС</w:t>
      </w:r>
      <w:r w:rsidR="00F25309">
        <w:rPr>
          <w:sz w:val="28"/>
          <w:szCs w:val="28"/>
        </w:rPr>
        <w:t xml:space="preserve">      </w:t>
      </w:r>
      <w:r w:rsidRPr="00CE2214">
        <w:rPr>
          <w:sz w:val="28"/>
          <w:szCs w:val="28"/>
        </w:rPr>
        <w:t xml:space="preserve"> (3)</w:t>
      </w:r>
    </w:p>
    <w:p w:rsidR="00013205" w:rsidRPr="00CE2214" w:rsidRDefault="00DA42E5" w:rsidP="00CE2214">
      <w:pPr>
        <w:spacing w:line="360" w:lineRule="auto"/>
        <w:ind w:firstLine="709"/>
        <w:jc w:val="both"/>
        <w:rPr>
          <w:sz w:val="28"/>
          <w:szCs w:val="28"/>
        </w:rPr>
      </w:pPr>
      <w:r>
        <w:rPr>
          <w:sz w:val="28"/>
          <w:szCs w:val="28"/>
        </w:rPr>
        <w:t xml:space="preserve"> </w:t>
      </w:r>
      <w:r w:rsidR="00013205" w:rsidRPr="00CE2214">
        <w:rPr>
          <w:sz w:val="28"/>
          <w:szCs w:val="28"/>
        </w:rPr>
        <w:t>Трем показателям наличия источников формирования запасов соответствуют три показателя обеспеченности запасов источниками их формирования:</w:t>
      </w:r>
    </w:p>
    <w:p w:rsidR="00013205" w:rsidRPr="00CE2214" w:rsidRDefault="00DA42E5" w:rsidP="00CE2214">
      <w:pPr>
        <w:spacing w:line="360" w:lineRule="auto"/>
        <w:ind w:firstLine="709"/>
        <w:jc w:val="both"/>
        <w:rPr>
          <w:sz w:val="28"/>
          <w:szCs w:val="28"/>
        </w:rPr>
      </w:pPr>
      <w:r>
        <w:rPr>
          <w:sz w:val="28"/>
          <w:szCs w:val="28"/>
        </w:rPr>
        <w:t xml:space="preserve"> </w:t>
      </w:r>
      <w:r w:rsidR="00013205" w:rsidRPr="00CE2214">
        <w:rPr>
          <w:sz w:val="28"/>
          <w:szCs w:val="28"/>
        </w:rPr>
        <w:t xml:space="preserve">1. Излишек (+) или недостаток (-) собственных </w:t>
      </w:r>
      <w:r w:rsidR="003E20FF" w:rsidRPr="00CE2214">
        <w:rPr>
          <w:sz w:val="28"/>
          <w:szCs w:val="28"/>
        </w:rPr>
        <w:t>оборотных</w:t>
      </w:r>
      <w:r w:rsidR="00013205" w:rsidRPr="00CE2214">
        <w:rPr>
          <w:sz w:val="28"/>
          <w:szCs w:val="28"/>
        </w:rPr>
        <w:t xml:space="preserve"> средств (СОС).</w:t>
      </w:r>
    </w:p>
    <w:p w:rsidR="00013205" w:rsidRPr="00CE2214" w:rsidRDefault="00DA42E5" w:rsidP="00CE2214">
      <w:pPr>
        <w:spacing w:line="360" w:lineRule="auto"/>
        <w:ind w:firstLine="709"/>
        <w:jc w:val="both"/>
        <w:rPr>
          <w:sz w:val="28"/>
          <w:szCs w:val="28"/>
        </w:rPr>
      </w:pPr>
      <w:r>
        <w:rPr>
          <w:sz w:val="28"/>
          <w:szCs w:val="28"/>
        </w:rPr>
        <w:t xml:space="preserve"> </w:t>
      </w:r>
      <w:r w:rsidR="00013205" w:rsidRPr="00CE2214">
        <w:rPr>
          <w:sz w:val="28"/>
          <w:szCs w:val="28"/>
        </w:rPr>
        <w:t>СОС = СОС – З,</w:t>
      </w:r>
      <w:r w:rsidR="00F25309">
        <w:rPr>
          <w:sz w:val="28"/>
          <w:szCs w:val="28"/>
        </w:rPr>
        <w:t xml:space="preserve">     </w:t>
      </w:r>
      <w:r w:rsidR="00013205" w:rsidRPr="00CE2214">
        <w:rPr>
          <w:sz w:val="28"/>
          <w:szCs w:val="28"/>
        </w:rPr>
        <w:t xml:space="preserve"> (4)</w:t>
      </w:r>
    </w:p>
    <w:p w:rsidR="00013205" w:rsidRPr="00CE2214" w:rsidRDefault="00013205" w:rsidP="00CE2214">
      <w:pPr>
        <w:spacing w:line="360" w:lineRule="auto"/>
        <w:ind w:firstLine="709"/>
        <w:jc w:val="both"/>
        <w:rPr>
          <w:sz w:val="28"/>
          <w:szCs w:val="28"/>
        </w:rPr>
      </w:pPr>
      <w:r w:rsidRPr="00CE2214">
        <w:rPr>
          <w:sz w:val="28"/>
          <w:szCs w:val="28"/>
        </w:rPr>
        <w:t>где</w:t>
      </w:r>
      <w:r w:rsidR="00F25309">
        <w:rPr>
          <w:sz w:val="28"/>
          <w:szCs w:val="28"/>
        </w:rPr>
        <w:t xml:space="preserve"> </w:t>
      </w:r>
      <w:r w:rsidRPr="00CE2214">
        <w:rPr>
          <w:sz w:val="28"/>
          <w:szCs w:val="28"/>
        </w:rPr>
        <w:t>З – запасы.</w:t>
      </w:r>
    </w:p>
    <w:p w:rsidR="00013205" w:rsidRPr="00CE2214" w:rsidRDefault="00DA42E5" w:rsidP="00CE2214">
      <w:pPr>
        <w:spacing w:line="360" w:lineRule="auto"/>
        <w:ind w:firstLine="709"/>
        <w:jc w:val="both"/>
        <w:rPr>
          <w:sz w:val="28"/>
          <w:szCs w:val="28"/>
        </w:rPr>
      </w:pPr>
      <w:r>
        <w:rPr>
          <w:sz w:val="28"/>
          <w:szCs w:val="28"/>
        </w:rPr>
        <w:t xml:space="preserve"> </w:t>
      </w:r>
      <w:r w:rsidR="00013205" w:rsidRPr="00CE2214">
        <w:rPr>
          <w:sz w:val="28"/>
          <w:szCs w:val="28"/>
        </w:rPr>
        <w:t xml:space="preserve">2. Излишек (+) или недостаток (-) собственных долгосрочных </w:t>
      </w:r>
      <w:r w:rsidR="003E20FF" w:rsidRPr="00CE2214">
        <w:rPr>
          <w:sz w:val="28"/>
          <w:szCs w:val="28"/>
        </w:rPr>
        <w:t>источников</w:t>
      </w:r>
      <w:r w:rsidR="00013205" w:rsidRPr="00CE2214">
        <w:rPr>
          <w:sz w:val="28"/>
          <w:szCs w:val="28"/>
        </w:rPr>
        <w:t xml:space="preserve"> формирования запасов (СД).</w:t>
      </w:r>
    </w:p>
    <w:p w:rsidR="00013205" w:rsidRPr="00CE2214" w:rsidRDefault="00DA42E5" w:rsidP="00CE2214">
      <w:pPr>
        <w:spacing w:line="360" w:lineRule="auto"/>
        <w:ind w:firstLine="709"/>
        <w:jc w:val="both"/>
        <w:rPr>
          <w:sz w:val="28"/>
          <w:szCs w:val="28"/>
        </w:rPr>
      </w:pPr>
      <w:r>
        <w:rPr>
          <w:sz w:val="28"/>
          <w:szCs w:val="28"/>
        </w:rPr>
        <w:t xml:space="preserve"> </w:t>
      </w:r>
      <w:r w:rsidR="00013205" w:rsidRPr="00CE2214">
        <w:rPr>
          <w:sz w:val="28"/>
          <w:szCs w:val="28"/>
        </w:rPr>
        <w:t>СД = СД-З</w:t>
      </w:r>
      <w:r w:rsidR="00F25309">
        <w:rPr>
          <w:sz w:val="28"/>
          <w:szCs w:val="28"/>
        </w:rPr>
        <w:t xml:space="preserve">           </w:t>
      </w:r>
      <w:r w:rsidR="00013205" w:rsidRPr="00CE2214">
        <w:rPr>
          <w:sz w:val="28"/>
          <w:szCs w:val="28"/>
        </w:rPr>
        <w:t>(5)</w:t>
      </w:r>
    </w:p>
    <w:p w:rsidR="00013205" w:rsidRPr="00CE2214" w:rsidRDefault="00DA42E5" w:rsidP="00CE2214">
      <w:pPr>
        <w:spacing w:line="360" w:lineRule="auto"/>
        <w:ind w:firstLine="709"/>
        <w:jc w:val="both"/>
        <w:rPr>
          <w:sz w:val="28"/>
          <w:szCs w:val="28"/>
        </w:rPr>
      </w:pPr>
      <w:r>
        <w:rPr>
          <w:sz w:val="28"/>
          <w:szCs w:val="28"/>
        </w:rPr>
        <w:t xml:space="preserve"> </w:t>
      </w:r>
      <w:r w:rsidR="00013205" w:rsidRPr="00CE2214">
        <w:rPr>
          <w:sz w:val="28"/>
          <w:szCs w:val="28"/>
        </w:rPr>
        <w:t>3. Излишек (+) или недостаток (-) общей величины основных источников формирования запасов (ОИ).</w:t>
      </w:r>
    </w:p>
    <w:p w:rsidR="00013205" w:rsidRPr="00CE2214" w:rsidRDefault="00DA42E5" w:rsidP="00CE2214">
      <w:pPr>
        <w:spacing w:line="360" w:lineRule="auto"/>
        <w:ind w:firstLine="709"/>
        <w:jc w:val="both"/>
        <w:rPr>
          <w:sz w:val="28"/>
          <w:szCs w:val="28"/>
        </w:rPr>
      </w:pPr>
      <w:r>
        <w:rPr>
          <w:sz w:val="28"/>
          <w:szCs w:val="28"/>
        </w:rPr>
        <w:t xml:space="preserve"> </w:t>
      </w:r>
      <w:r w:rsidR="00013205" w:rsidRPr="00CE2214">
        <w:rPr>
          <w:sz w:val="28"/>
          <w:szCs w:val="28"/>
        </w:rPr>
        <w:t>ОИ = ОИ – З</w:t>
      </w:r>
      <w:r w:rsidR="00F25309">
        <w:rPr>
          <w:sz w:val="28"/>
          <w:szCs w:val="28"/>
        </w:rPr>
        <w:t xml:space="preserve">         </w:t>
      </w:r>
      <w:r w:rsidR="00013205" w:rsidRPr="00CE2214">
        <w:rPr>
          <w:sz w:val="28"/>
          <w:szCs w:val="28"/>
        </w:rPr>
        <w:t xml:space="preserve"> (6)</w:t>
      </w:r>
    </w:p>
    <w:p w:rsidR="00013205" w:rsidRPr="00CE2214" w:rsidRDefault="00013205" w:rsidP="00CE2214">
      <w:pPr>
        <w:spacing w:line="360" w:lineRule="auto"/>
        <w:ind w:firstLine="709"/>
        <w:jc w:val="both"/>
        <w:rPr>
          <w:sz w:val="28"/>
          <w:szCs w:val="28"/>
        </w:rPr>
      </w:pPr>
      <w:r w:rsidRPr="00CE2214">
        <w:rPr>
          <w:sz w:val="28"/>
          <w:szCs w:val="28"/>
        </w:rPr>
        <w:t>Для характеристики финансовой ситуации на предприятии существует четыре типа финансовой устойчивости:</w:t>
      </w:r>
    </w:p>
    <w:p w:rsidR="00013205" w:rsidRPr="00CE2214" w:rsidRDefault="00013205" w:rsidP="00CE2214">
      <w:pPr>
        <w:spacing w:line="360" w:lineRule="auto"/>
        <w:ind w:firstLine="709"/>
        <w:jc w:val="both"/>
        <w:rPr>
          <w:sz w:val="28"/>
          <w:szCs w:val="28"/>
        </w:rPr>
      </w:pPr>
      <w:r w:rsidRPr="00CE2214">
        <w:rPr>
          <w:sz w:val="28"/>
          <w:szCs w:val="28"/>
        </w:rPr>
        <w:t>Первый – абсолютная устойчивость финансового состояния, задается условием:</w:t>
      </w:r>
    </w:p>
    <w:p w:rsidR="00013205" w:rsidRPr="00CE2214" w:rsidRDefault="00DA42E5" w:rsidP="00CE2214">
      <w:pPr>
        <w:spacing w:line="360" w:lineRule="auto"/>
        <w:ind w:firstLine="709"/>
        <w:jc w:val="both"/>
        <w:rPr>
          <w:sz w:val="28"/>
          <w:szCs w:val="28"/>
        </w:rPr>
      </w:pPr>
      <w:r>
        <w:rPr>
          <w:sz w:val="28"/>
          <w:szCs w:val="28"/>
        </w:rPr>
        <w:t xml:space="preserve"> </w:t>
      </w:r>
      <w:r w:rsidR="00013205" w:rsidRPr="00CE2214">
        <w:rPr>
          <w:sz w:val="28"/>
          <w:szCs w:val="28"/>
        </w:rPr>
        <w:t>З &lt; СОС + К</w:t>
      </w:r>
      <w:r w:rsidR="00F25309">
        <w:rPr>
          <w:sz w:val="28"/>
          <w:szCs w:val="28"/>
        </w:rPr>
        <w:t xml:space="preserve">         </w:t>
      </w:r>
      <w:r w:rsidR="00013205" w:rsidRPr="00CE2214">
        <w:rPr>
          <w:sz w:val="28"/>
          <w:szCs w:val="28"/>
        </w:rPr>
        <w:t xml:space="preserve"> (7)</w:t>
      </w:r>
    </w:p>
    <w:p w:rsidR="00013205" w:rsidRPr="00CE2214" w:rsidRDefault="003E20FF" w:rsidP="00CE2214">
      <w:pPr>
        <w:spacing w:line="360" w:lineRule="auto"/>
        <w:ind w:firstLine="709"/>
        <w:jc w:val="both"/>
        <w:rPr>
          <w:sz w:val="28"/>
          <w:szCs w:val="28"/>
        </w:rPr>
      </w:pPr>
      <w:r w:rsidRPr="00CE2214">
        <w:rPr>
          <w:sz w:val="28"/>
          <w:szCs w:val="28"/>
        </w:rPr>
        <w:t>где К – кредиты банка под товарно-материальные ценности с учетом кредитов под товары отгруженные и части кредиторской задолженности, зачтенной банком или кредитовании.</w:t>
      </w:r>
    </w:p>
    <w:p w:rsidR="00013205" w:rsidRPr="00CE2214" w:rsidRDefault="00013205" w:rsidP="00CE2214">
      <w:pPr>
        <w:spacing w:line="360" w:lineRule="auto"/>
        <w:ind w:firstLine="709"/>
        <w:jc w:val="both"/>
        <w:rPr>
          <w:sz w:val="28"/>
          <w:szCs w:val="28"/>
        </w:rPr>
      </w:pPr>
      <w:r w:rsidRPr="00CE2214">
        <w:rPr>
          <w:sz w:val="28"/>
          <w:szCs w:val="28"/>
        </w:rPr>
        <w:t xml:space="preserve">Второй – нормальная устойчивость финансового </w:t>
      </w:r>
      <w:r w:rsidR="003E20FF" w:rsidRPr="00CE2214">
        <w:rPr>
          <w:sz w:val="28"/>
          <w:szCs w:val="28"/>
        </w:rPr>
        <w:t>состояния</w:t>
      </w:r>
      <w:r w:rsidRPr="00CE2214">
        <w:rPr>
          <w:sz w:val="28"/>
          <w:szCs w:val="28"/>
        </w:rPr>
        <w:t xml:space="preserve"> предприятия, гарантирующая его платежеспособность, соответствует </w:t>
      </w:r>
      <w:r w:rsidR="003E20FF" w:rsidRPr="00CE2214">
        <w:rPr>
          <w:sz w:val="28"/>
          <w:szCs w:val="28"/>
        </w:rPr>
        <w:t>следующему</w:t>
      </w:r>
      <w:r w:rsidRPr="00CE2214">
        <w:rPr>
          <w:sz w:val="28"/>
          <w:szCs w:val="28"/>
        </w:rPr>
        <w:t xml:space="preserve"> условию:</w:t>
      </w:r>
    </w:p>
    <w:p w:rsidR="00013205" w:rsidRPr="00CE2214" w:rsidRDefault="00DA42E5" w:rsidP="00CE2214">
      <w:pPr>
        <w:spacing w:line="360" w:lineRule="auto"/>
        <w:ind w:firstLine="709"/>
        <w:jc w:val="both"/>
        <w:rPr>
          <w:sz w:val="28"/>
          <w:szCs w:val="28"/>
        </w:rPr>
      </w:pPr>
      <w:r>
        <w:rPr>
          <w:sz w:val="28"/>
          <w:szCs w:val="28"/>
        </w:rPr>
        <w:t xml:space="preserve"> </w:t>
      </w:r>
      <w:r w:rsidR="00013205" w:rsidRPr="00CE2214">
        <w:rPr>
          <w:sz w:val="28"/>
          <w:szCs w:val="28"/>
        </w:rPr>
        <w:t>З + СОС + К</w:t>
      </w:r>
      <w:r w:rsidR="00F25309">
        <w:rPr>
          <w:sz w:val="28"/>
          <w:szCs w:val="28"/>
        </w:rPr>
        <w:t xml:space="preserve">         </w:t>
      </w:r>
      <w:r w:rsidR="00013205" w:rsidRPr="00CE2214">
        <w:rPr>
          <w:sz w:val="28"/>
          <w:szCs w:val="28"/>
        </w:rPr>
        <w:t xml:space="preserve"> (8)</w:t>
      </w:r>
    </w:p>
    <w:p w:rsidR="00013205" w:rsidRPr="00CE2214" w:rsidRDefault="00013205" w:rsidP="00CE2214">
      <w:pPr>
        <w:spacing w:line="360" w:lineRule="auto"/>
        <w:ind w:firstLine="709"/>
        <w:jc w:val="both"/>
        <w:rPr>
          <w:sz w:val="28"/>
          <w:szCs w:val="28"/>
        </w:rPr>
      </w:pPr>
      <w:r w:rsidRPr="00CE2214">
        <w:rPr>
          <w:sz w:val="28"/>
          <w:szCs w:val="28"/>
        </w:rPr>
        <w:t xml:space="preserve">Третий – неустойчивое финансовое состояния, </w:t>
      </w:r>
      <w:r w:rsidR="003E20FF" w:rsidRPr="00CE2214">
        <w:rPr>
          <w:sz w:val="28"/>
          <w:szCs w:val="28"/>
        </w:rPr>
        <w:t>характеризуемое</w:t>
      </w:r>
      <w:r w:rsidRPr="00CE2214">
        <w:rPr>
          <w:sz w:val="28"/>
          <w:szCs w:val="28"/>
        </w:rPr>
        <w:t xml:space="preserve"> нарушением платежеспособности, при </w:t>
      </w:r>
      <w:r w:rsidR="003E20FF" w:rsidRPr="00CE2214">
        <w:rPr>
          <w:sz w:val="28"/>
          <w:szCs w:val="28"/>
        </w:rPr>
        <w:t>котором</w:t>
      </w:r>
      <w:r w:rsidRPr="00CE2214">
        <w:rPr>
          <w:sz w:val="28"/>
          <w:szCs w:val="28"/>
        </w:rPr>
        <w:t xml:space="preserve"> сохраняется возможность восстановления равновесия за счет пополнения источников собственных средств</w:t>
      </w:r>
      <w:r w:rsidR="00F25309">
        <w:rPr>
          <w:sz w:val="28"/>
          <w:szCs w:val="28"/>
        </w:rPr>
        <w:t xml:space="preserve"> </w:t>
      </w:r>
      <w:r w:rsidRPr="00CE2214">
        <w:rPr>
          <w:sz w:val="28"/>
          <w:szCs w:val="28"/>
        </w:rPr>
        <w:t>и увеличения СОС:</w:t>
      </w:r>
    </w:p>
    <w:p w:rsidR="00013205" w:rsidRPr="00CE2214" w:rsidRDefault="00DA42E5" w:rsidP="00CE2214">
      <w:pPr>
        <w:spacing w:line="360" w:lineRule="auto"/>
        <w:ind w:firstLine="709"/>
        <w:jc w:val="both"/>
        <w:rPr>
          <w:sz w:val="28"/>
          <w:szCs w:val="28"/>
        </w:rPr>
      </w:pPr>
      <w:r>
        <w:rPr>
          <w:sz w:val="28"/>
          <w:szCs w:val="28"/>
        </w:rPr>
        <w:t xml:space="preserve"> </w:t>
      </w:r>
      <w:r w:rsidR="00013205" w:rsidRPr="00CE2214">
        <w:rPr>
          <w:sz w:val="28"/>
          <w:szCs w:val="28"/>
        </w:rPr>
        <w:t>З = СОС + К + ИОФН</w:t>
      </w:r>
      <w:r w:rsidR="00F25309">
        <w:rPr>
          <w:sz w:val="28"/>
          <w:szCs w:val="28"/>
        </w:rPr>
        <w:t xml:space="preserve">  </w:t>
      </w:r>
      <w:r w:rsidR="00013205" w:rsidRPr="00CE2214">
        <w:rPr>
          <w:sz w:val="28"/>
          <w:szCs w:val="28"/>
        </w:rPr>
        <w:t xml:space="preserve"> (9)</w:t>
      </w:r>
    </w:p>
    <w:p w:rsidR="00013205" w:rsidRPr="00CE2214" w:rsidRDefault="00013205" w:rsidP="00CE2214">
      <w:pPr>
        <w:spacing w:line="360" w:lineRule="auto"/>
        <w:ind w:firstLine="709"/>
        <w:jc w:val="both"/>
        <w:rPr>
          <w:sz w:val="28"/>
          <w:szCs w:val="28"/>
        </w:rPr>
      </w:pPr>
      <w:r w:rsidRPr="00CE2214">
        <w:rPr>
          <w:sz w:val="28"/>
          <w:szCs w:val="28"/>
        </w:rPr>
        <w:t xml:space="preserve">где ИОФН – источники, </w:t>
      </w:r>
      <w:r w:rsidR="003E20FF" w:rsidRPr="00CE2214">
        <w:rPr>
          <w:sz w:val="28"/>
          <w:szCs w:val="28"/>
        </w:rPr>
        <w:t>ослабляющие</w:t>
      </w:r>
      <w:r w:rsidRPr="00CE2214">
        <w:rPr>
          <w:sz w:val="28"/>
          <w:szCs w:val="28"/>
        </w:rPr>
        <w:t xml:space="preserve"> финансовую напряженность, по данным баланса </w:t>
      </w:r>
      <w:r w:rsidR="003E20FF" w:rsidRPr="00CE2214">
        <w:rPr>
          <w:sz w:val="28"/>
          <w:szCs w:val="28"/>
        </w:rPr>
        <w:t>неплатежеспособности</w:t>
      </w:r>
      <w:r w:rsidRPr="00CE2214">
        <w:rPr>
          <w:sz w:val="28"/>
          <w:szCs w:val="28"/>
        </w:rPr>
        <w:t>.</w:t>
      </w:r>
      <w:r w:rsidR="00AB316E">
        <w:rPr>
          <w:sz w:val="28"/>
          <w:szCs w:val="28"/>
        </w:rPr>
        <w:t xml:space="preserve"> </w:t>
      </w:r>
      <w:r w:rsidRPr="00CE2214">
        <w:rPr>
          <w:sz w:val="28"/>
          <w:szCs w:val="28"/>
        </w:rPr>
        <w:t xml:space="preserve">Финансовая неустойчивость считается нормальной (допустимой), если величина привлекаемых для формирования запасов краткосрочных кредитов и заемных средств не превышает суммарной </w:t>
      </w:r>
      <w:r w:rsidR="003E20FF" w:rsidRPr="00CE2214">
        <w:rPr>
          <w:sz w:val="28"/>
          <w:szCs w:val="28"/>
        </w:rPr>
        <w:t>стоимости</w:t>
      </w:r>
      <w:r w:rsidRPr="00CE2214">
        <w:rPr>
          <w:sz w:val="28"/>
          <w:szCs w:val="28"/>
        </w:rPr>
        <w:t xml:space="preserve"> готовой продукции.</w:t>
      </w:r>
      <w:r w:rsidR="00AB316E">
        <w:rPr>
          <w:sz w:val="28"/>
          <w:szCs w:val="28"/>
        </w:rPr>
        <w:t xml:space="preserve"> </w:t>
      </w:r>
      <w:r w:rsidR="003E20FF" w:rsidRPr="00CE2214">
        <w:rPr>
          <w:sz w:val="28"/>
          <w:szCs w:val="28"/>
        </w:rPr>
        <w:t>Четвертый</w:t>
      </w:r>
      <w:r w:rsidRPr="00CE2214">
        <w:rPr>
          <w:sz w:val="28"/>
          <w:szCs w:val="28"/>
        </w:rPr>
        <w:t xml:space="preserve"> – кризисной финансовое состояние, при котором предприятие находится на грани банкротства, т.е. денежные средства, краткосрочные ценные бумаги и дебиторская </w:t>
      </w:r>
      <w:r w:rsidR="003E20FF" w:rsidRPr="00CE2214">
        <w:rPr>
          <w:sz w:val="28"/>
          <w:szCs w:val="28"/>
        </w:rPr>
        <w:t>задолженности</w:t>
      </w:r>
      <w:r w:rsidRPr="00CE2214">
        <w:rPr>
          <w:sz w:val="28"/>
          <w:szCs w:val="28"/>
        </w:rPr>
        <w:t xml:space="preserve"> не покрывают даже его кредиторской</w:t>
      </w:r>
      <w:r w:rsidR="00F25309">
        <w:rPr>
          <w:sz w:val="28"/>
          <w:szCs w:val="28"/>
        </w:rPr>
        <w:t xml:space="preserve"> </w:t>
      </w:r>
      <w:r w:rsidRPr="00CE2214">
        <w:rPr>
          <w:sz w:val="28"/>
          <w:szCs w:val="28"/>
        </w:rPr>
        <w:t>задолженности и просроченных ссуд:</w:t>
      </w:r>
    </w:p>
    <w:p w:rsidR="00013205" w:rsidRPr="00CE2214" w:rsidRDefault="00013205" w:rsidP="00CE2214">
      <w:pPr>
        <w:spacing w:line="360" w:lineRule="auto"/>
        <w:ind w:firstLine="709"/>
        <w:jc w:val="both"/>
        <w:rPr>
          <w:sz w:val="28"/>
          <w:szCs w:val="28"/>
        </w:rPr>
      </w:pPr>
      <w:r w:rsidRPr="00CE2214">
        <w:rPr>
          <w:sz w:val="28"/>
          <w:szCs w:val="28"/>
        </w:rPr>
        <w:t>З &gt; СОС + К</w:t>
      </w:r>
      <w:r w:rsidR="00F25309">
        <w:rPr>
          <w:sz w:val="28"/>
          <w:szCs w:val="28"/>
        </w:rPr>
        <w:t xml:space="preserve">          </w:t>
      </w:r>
      <w:r w:rsidRPr="00CE2214">
        <w:rPr>
          <w:sz w:val="28"/>
          <w:szCs w:val="28"/>
        </w:rPr>
        <w:t xml:space="preserve"> (10)</w:t>
      </w:r>
    </w:p>
    <w:p w:rsidR="00013205" w:rsidRPr="00CE2214" w:rsidRDefault="00013205" w:rsidP="00CE2214">
      <w:pPr>
        <w:spacing w:line="360" w:lineRule="auto"/>
        <w:ind w:firstLine="709"/>
        <w:jc w:val="both"/>
        <w:rPr>
          <w:sz w:val="28"/>
          <w:szCs w:val="28"/>
        </w:rPr>
      </w:pPr>
      <w:r w:rsidRPr="00CE2214">
        <w:rPr>
          <w:sz w:val="28"/>
          <w:szCs w:val="28"/>
        </w:rPr>
        <w:t>Для оценки финансовой устойчивости анализируемого предприятия соста</w:t>
      </w:r>
      <w:r w:rsidR="005D0178" w:rsidRPr="00CE2214">
        <w:rPr>
          <w:sz w:val="28"/>
          <w:szCs w:val="28"/>
        </w:rPr>
        <w:t>вим таблицу 5</w:t>
      </w:r>
      <w:r w:rsidRPr="00CE2214">
        <w:rPr>
          <w:sz w:val="28"/>
          <w:szCs w:val="28"/>
        </w:rPr>
        <w:t>.</w:t>
      </w:r>
    </w:p>
    <w:p w:rsidR="00013205" w:rsidRPr="00CE2214" w:rsidRDefault="00013205" w:rsidP="00CE2214">
      <w:pPr>
        <w:spacing w:line="360" w:lineRule="auto"/>
        <w:ind w:firstLine="709"/>
        <w:jc w:val="both"/>
        <w:rPr>
          <w:sz w:val="28"/>
          <w:szCs w:val="28"/>
        </w:rPr>
      </w:pPr>
    </w:p>
    <w:p w:rsidR="00DA42E5" w:rsidRDefault="00647F01" w:rsidP="00CE2214">
      <w:pPr>
        <w:spacing w:line="360" w:lineRule="auto"/>
        <w:ind w:firstLine="709"/>
        <w:jc w:val="both"/>
        <w:rPr>
          <w:sz w:val="28"/>
          <w:szCs w:val="28"/>
        </w:rPr>
      </w:pPr>
      <w:r w:rsidRPr="00CE2214">
        <w:rPr>
          <w:sz w:val="28"/>
          <w:szCs w:val="28"/>
        </w:rPr>
        <w:t>Таблица</w:t>
      </w:r>
      <w:r w:rsidR="00F25309">
        <w:rPr>
          <w:sz w:val="28"/>
          <w:szCs w:val="28"/>
        </w:rPr>
        <w:t xml:space="preserve"> </w:t>
      </w:r>
      <w:r w:rsidR="00013205" w:rsidRPr="00CE2214">
        <w:rPr>
          <w:sz w:val="28"/>
          <w:szCs w:val="28"/>
        </w:rPr>
        <w:t xml:space="preserve">5 . </w:t>
      </w:r>
    </w:p>
    <w:p w:rsidR="00013205" w:rsidRPr="00CE2214" w:rsidRDefault="00013205" w:rsidP="00CE2214">
      <w:pPr>
        <w:spacing w:line="360" w:lineRule="auto"/>
        <w:ind w:firstLine="709"/>
        <w:jc w:val="both"/>
        <w:rPr>
          <w:sz w:val="28"/>
          <w:szCs w:val="28"/>
        </w:rPr>
      </w:pPr>
      <w:r w:rsidRPr="00CE2214">
        <w:rPr>
          <w:sz w:val="28"/>
          <w:szCs w:val="28"/>
        </w:rPr>
        <w:t>Анализ финансовой устойчивости.</w:t>
      </w:r>
    </w:p>
    <w:tbl>
      <w:tblPr>
        <w:tblW w:w="9558" w:type="dxa"/>
        <w:tblInd w:w="-72" w:type="dxa"/>
        <w:tblLook w:val="0000" w:firstRow="0" w:lastRow="0" w:firstColumn="0" w:lastColumn="0" w:noHBand="0" w:noVBand="0"/>
      </w:tblPr>
      <w:tblGrid>
        <w:gridCol w:w="2880"/>
        <w:gridCol w:w="1343"/>
        <w:gridCol w:w="1375"/>
        <w:gridCol w:w="1260"/>
        <w:gridCol w:w="2700"/>
      </w:tblGrid>
      <w:tr w:rsidR="002464D1" w:rsidRPr="00DA42E5">
        <w:trPr>
          <w:trHeight w:val="270"/>
        </w:trPr>
        <w:tc>
          <w:tcPr>
            <w:tcW w:w="2880" w:type="dxa"/>
            <w:tcBorders>
              <w:top w:val="single" w:sz="4" w:space="0" w:color="auto"/>
              <w:left w:val="single" w:sz="4" w:space="0" w:color="auto"/>
              <w:bottom w:val="single" w:sz="4" w:space="0" w:color="auto"/>
              <w:right w:val="single" w:sz="4" w:space="0" w:color="auto"/>
            </w:tcBorders>
          </w:tcPr>
          <w:p w:rsidR="002464D1" w:rsidRPr="00DA42E5" w:rsidRDefault="002464D1" w:rsidP="00DA42E5">
            <w:pPr>
              <w:rPr>
                <w:sz w:val="20"/>
                <w:szCs w:val="28"/>
              </w:rPr>
            </w:pPr>
            <w:r w:rsidRPr="00DA42E5">
              <w:rPr>
                <w:sz w:val="20"/>
                <w:szCs w:val="28"/>
              </w:rPr>
              <w:t>Показатели</w:t>
            </w:r>
            <w:r w:rsidRPr="00DA42E5">
              <w:rPr>
                <w:sz w:val="20"/>
                <w:szCs w:val="28"/>
              </w:rPr>
              <w:tab/>
            </w:r>
            <w:r w:rsidR="00F25309" w:rsidRPr="00DA42E5">
              <w:rPr>
                <w:sz w:val="20"/>
                <w:szCs w:val="28"/>
              </w:rPr>
              <w:t xml:space="preserve"> </w:t>
            </w:r>
          </w:p>
        </w:tc>
        <w:tc>
          <w:tcPr>
            <w:tcW w:w="1343" w:type="dxa"/>
            <w:tcBorders>
              <w:top w:val="single" w:sz="4" w:space="0" w:color="auto"/>
              <w:left w:val="single" w:sz="4" w:space="0" w:color="auto"/>
              <w:bottom w:val="single" w:sz="4" w:space="0" w:color="auto"/>
              <w:right w:val="single" w:sz="4" w:space="0" w:color="auto"/>
            </w:tcBorders>
          </w:tcPr>
          <w:p w:rsidR="002464D1" w:rsidRPr="00DA42E5" w:rsidRDefault="002464D1" w:rsidP="00DA42E5">
            <w:pPr>
              <w:rPr>
                <w:sz w:val="20"/>
                <w:szCs w:val="28"/>
              </w:rPr>
            </w:pPr>
            <w:r w:rsidRPr="00DA42E5">
              <w:rPr>
                <w:sz w:val="20"/>
                <w:szCs w:val="28"/>
              </w:rPr>
              <w:t>Усл.обозн</w:t>
            </w:r>
          </w:p>
        </w:tc>
        <w:tc>
          <w:tcPr>
            <w:tcW w:w="1375" w:type="dxa"/>
            <w:tcBorders>
              <w:top w:val="single" w:sz="4" w:space="0" w:color="auto"/>
              <w:left w:val="single" w:sz="4" w:space="0" w:color="auto"/>
              <w:bottom w:val="single" w:sz="4" w:space="0" w:color="auto"/>
              <w:right w:val="single" w:sz="4" w:space="0" w:color="auto"/>
            </w:tcBorders>
          </w:tcPr>
          <w:p w:rsidR="002464D1" w:rsidRPr="00DA42E5" w:rsidRDefault="00CF46C4" w:rsidP="00DA42E5">
            <w:pPr>
              <w:rPr>
                <w:sz w:val="20"/>
                <w:szCs w:val="28"/>
              </w:rPr>
            </w:pPr>
            <w:r w:rsidRPr="00DA42E5">
              <w:rPr>
                <w:sz w:val="20"/>
                <w:szCs w:val="28"/>
              </w:rPr>
              <w:t xml:space="preserve"> 01.01.02</w:t>
            </w:r>
          </w:p>
        </w:tc>
        <w:tc>
          <w:tcPr>
            <w:tcW w:w="1260" w:type="dxa"/>
            <w:tcBorders>
              <w:top w:val="single" w:sz="4" w:space="0" w:color="auto"/>
              <w:left w:val="single" w:sz="4" w:space="0" w:color="auto"/>
              <w:bottom w:val="single" w:sz="4" w:space="0" w:color="auto"/>
              <w:right w:val="single" w:sz="4" w:space="0" w:color="auto"/>
            </w:tcBorders>
          </w:tcPr>
          <w:p w:rsidR="002464D1" w:rsidRPr="00DA42E5" w:rsidRDefault="00CF46C4" w:rsidP="00DA42E5">
            <w:pPr>
              <w:rPr>
                <w:sz w:val="20"/>
                <w:szCs w:val="28"/>
              </w:rPr>
            </w:pPr>
            <w:r w:rsidRPr="00DA42E5">
              <w:rPr>
                <w:sz w:val="20"/>
                <w:szCs w:val="28"/>
              </w:rPr>
              <w:t>01.01.03</w:t>
            </w:r>
          </w:p>
        </w:tc>
        <w:tc>
          <w:tcPr>
            <w:tcW w:w="2700" w:type="dxa"/>
            <w:tcBorders>
              <w:top w:val="single" w:sz="4" w:space="0" w:color="auto"/>
              <w:left w:val="single" w:sz="4" w:space="0" w:color="auto"/>
              <w:bottom w:val="single" w:sz="4" w:space="0" w:color="auto"/>
              <w:right w:val="single" w:sz="4" w:space="0" w:color="auto"/>
            </w:tcBorders>
          </w:tcPr>
          <w:p w:rsidR="002464D1" w:rsidRPr="00DA42E5" w:rsidRDefault="002464D1" w:rsidP="00DA42E5">
            <w:pPr>
              <w:rPr>
                <w:sz w:val="20"/>
                <w:szCs w:val="28"/>
              </w:rPr>
            </w:pPr>
            <w:r w:rsidRPr="00DA42E5">
              <w:rPr>
                <w:sz w:val="20"/>
                <w:szCs w:val="28"/>
              </w:rPr>
              <w:t>Изменения за период</w:t>
            </w:r>
          </w:p>
        </w:tc>
      </w:tr>
      <w:tr w:rsidR="002464D1" w:rsidRPr="00DA42E5" w:rsidTr="00DA42E5">
        <w:trPr>
          <w:trHeight w:val="641"/>
        </w:trPr>
        <w:tc>
          <w:tcPr>
            <w:tcW w:w="2880" w:type="dxa"/>
            <w:tcBorders>
              <w:top w:val="single" w:sz="4" w:space="0" w:color="auto"/>
              <w:left w:val="single" w:sz="4" w:space="0" w:color="auto"/>
              <w:bottom w:val="single" w:sz="4" w:space="0" w:color="auto"/>
              <w:right w:val="single" w:sz="4" w:space="0" w:color="auto"/>
            </w:tcBorders>
          </w:tcPr>
          <w:p w:rsidR="002464D1" w:rsidRPr="00DA42E5" w:rsidRDefault="002464D1" w:rsidP="00DA42E5">
            <w:pPr>
              <w:rPr>
                <w:sz w:val="20"/>
                <w:szCs w:val="28"/>
              </w:rPr>
            </w:pPr>
            <w:r w:rsidRPr="00DA42E5">
              <w:rPr>
                <w:sz w:val="20"/>
                <w:szCs w:val="28"/>
              </w:rPr>
              <w:t>1. Источники формирования собственных средств</w:t>
            </w:r>
          </w:p>
        </w:tc>
        <w:tc>
          <w:tcPr>
            <w:tcW w:w="1343" w:type="dxa"/>
            <w:tcBorders>
              <w:top w:val="single" w:sz="4" w:space="0" w:color="auto"/>
              <w:left w:val="single" w:sz="4" w:space="0" w:color="auto"/>
              <w:bottom w:val="single" w:sz="4" w:space="0" w:color="auto"/>
              <w:right w:val="single" w:sz="4" w:space="0" w:color="auto"/>
            </w:tcBorders>
          </w:tcPr>
          <w:p w:rsidR="002464D1" w:rsidRPr="00DA42E5" w:rsidRDefault="002464D1" w:rsidP="00DA42E5">
            <w:pPr>
              <w:rPr>
                <w:sz w:val="20"/>
                <w:szCs w:val="28"/>
              </w:rPr>
            </w:pPr>
          </w:p>
          <w:p w:rsidR="002464D1" w:rsidRPr="00DA42E5" w:rsidRDefault="002464D1" w:rsidP="00DA42E5">
            <w:pPr>
              <w:rPr>
                <w:sz w:val="20"/>
                <w:szCs w:val="28"/>
              </w:rPr>
            </w:pPr>
          </w:p>
          <w:p w:rsidR="002464D1" w:rsidRPr="00DA42E5" w:rsidRDefault="00F25309" w:rsidP="00DA42E5">
            <w:pPr>
              <w:rPr>
                <w:sz w:val="20"/>
                <w:szCs w:val="28"/>
              </w:rPr>
            </w:pPr>
            <w:r w:rsidRPr="00DA42E5">
              <w:rPr>
                <w:sz w:val="20"/>
                <w:szCs w:val="28"/>
              </w:rPr>
              <w:t xml:space="preserve"> </w:t>
            </w:r>
            <w:r w:rsidR="00D740CF" w:rsidRPr="00DA42E5">
              <w:rPr>
                <w:sz w:val="20"/>
                <w:szCs w:val="28"/>
              </w:rPr>
              <w:t xml:space="preserve"> </w:t>
            </w:r>
            <w:r w:rsidR="002464D1" w:rsidRPr="00DA42E5">
              <w:rPr>
                <w:sz w:val="20"/>
                <w:szCs w:val="28"/>
                <w:lang w:val="en-US"/>
              </w:rPr>
              <w:t>IVp</w:t>
            </w:r>
            <w:r w:rsidR="002464D1" w:rsidRPr="00DA42E5">
              <w:rPr>
                <w:sz w:val="20"/>
                <w:szCs w:val="28"/>
              </w:rPr>
              <w:t>П</w:t>
            </w:r>
          </w:p>
        </w:tc>
        <w:tc>
          <w:tcPr>
            <w:tcW w:w="1375" w:type="dxa"/>
            <w:tcBorders>
              <w:top w:val="single" w:sz="4" w:space="0" w:color="auto"/>
              <w:left w:val="single" w:sz="4" w:space="0" w:color="auto"/>
              <w:bottom w:val="single" w:sz="4" w:space="0" w:color="auto"/>
              <w:right w:val="single" w:sz="4" w:space="0" w:color="auto"/>
            </w:tcBorders>
          </w:tcPr>
          <w:p w:rsidR="002464D1" w:rsidRPr="00DA42E5" w:rsidRDefault="002464D1" w:rsidP="00DA42E5">
            <w:pPr>
              <w:rPr>
                <w:sz w:val="20"/>
                <w:szCs w:val="28"/>
              </w:rPr>
            </w:pPr>
          </w:p>
          <w:p w:rsidR="002464D1" w:rsidRPr="00DA42E5" w:rsidRDefault="002464D1" w:rsidP="00DA42E5">
            <w:pPr>
              <w:rPr>
                <w:sz w:val="20"/>
                <w:szCs w:val="28"/>
              </w:rPr>
            </w:pPr>
          </w:p>
          <w:p w:rsidR="002464D1" w:rsidRPr="00DA42E5" w:rsidRDefault="005E3ABC" w:rsidP="00DA42E5">
            <w:pPr>
              <w:rPr>
                <w:sz w:val="20"/>
                <w:szCs w:val="28"/>
              </w:rPr>
            </w:pPr>
            <w:r w:rsidRPr="00DA42E5">
              <w:rPr>
                <w:sz w:val="20"/>
                <w:szCs w:val="28"/>
              </w:rPr>
              <w:t>339431</w:t>
            </w:r>
          </w:p>
        </w:tc>
        <w:tc>
          <w:tcPr>
            <w:tcW w:w="1260" w:type="dxa"/>
            <w:tcBorders>
              <w:top w:val="single" w:sz="4" w:space="0" w:color="auto"/>
              <w:left w:val="single" w:sz="4" w:space="0" w:color="auto"/>
              <w:bottom w:val="single" w:sz="4" w:space="0" w:color="auto"/>
              <w:right w:val="single" w:sz="4" w:space="0" w:color="auto"/>
            </w:tcBorders>
          </w:tcPr>
          <w:p w:rsidR="002464D1" w:rsidRPr="00DA42E5" w:rsidRDefault="002464D1" w:rsidP="00DA42E5">
            <w:pPr>
              <w:rPr>
                <w:sz w:val="20"/>
                <w:szCs w:val="28"/>
              </w:rPr>
            </w:pPr>
          </w:p>
          <w:p w:rsidR="002464D1" w:rsidRPr="00DA42E5" w:rsidRDefault="002464D1" w:rsidP="00DA42E5">
            <w:pPr>
              <w:rPr>
                <w:sz w:val="20"/>
                <w:szCs w:val="28"/>
              </w:rPr>
            </w:pPr>
          </w:p>
          <w:p w:rsidR="002464D1" w:rsidRPr="00DA42E5" w:rsidRDefault="005E3ABC" w:rsidP="00DA42E5">
            <w:pPr>
              <w:rPr>
                <w:sz w:val="20"/>
                <w:szCs w:val="28"/>
              </w:rPr>
            </w:pPr>
            <w:r w:rsidRPr="00DA42E5">
              <w:rPr>
                <w:sz w:val="20"/>
                <w:szCs w:val="28"/>
              </w:rPr>
              <w:t>1510040</w:t>
            </w:r>
          </w:p>
        </w:tc>
        <w:tc>
          <w:tcPr>
            <w:tcW w:w="2700" w:type="dxa"/>
            <w:tcBorders>
              <w:top w:val="single" w:sz="4" w:space="0" w:color="auto"/>
              <w:left w:val="single" w:sz="4" w:space="0" w:color="auto"/>
              <w:bottom w:val="single" w:sz="4" w:space="0" w:color="auto"/>
              <w:right w:val="single" w:sz="4" w:space="0" w:color="auto"/>
            </w:tcBorders>
          </w:tcPr>
          <w:p w:rsidR="002464D1" w:rsidRPr="00DA42E5" w:rsidRDefault="002464D1" w:rsidP="00DA42E5">
            <w:pPr>
              <w:rPr>
                <w:sz w:val="20"/>
                <w:szCs w:val="28"/>
              </w:rPr>
            </w:pPr>
          </w:p>
          <w:p w:rsidR="002464D1" w:rsidRPr="00DA42E5" w:rsidRDefault="002464D1" w:rsidP="00DA42E5">
            <w:pPr>
              <w:rPr>
                <w:sz w:val="20"/>
                <w:szCs w:val="28"/>
              </w:rPr>
            </w:pPr>
          </w:p>
          <w:p w:rsidR="002464D1" w:rsidRPr="00DA42E5" w:rsidRDefault="009D117F" w:rsidP="00DA42E5">
            <w:pPr>
              <w:rPr>
                <w:sz w:val="20"/>
                <w:szCs w:val="28"/>
              </w:rPr>
            </w:pPr>
            <w:r w:rsidRPr="00DA42E5">
              <w:rPr>
                <w:sz w:val="20"/>
                <w:szCs w:val="28"/>
              </w:rPr>
              <w:t>1170609</w:t>
            </w:r>
          </w:p>
        </w:tc>
      </w:tr>
      <w:tr w:rsidR="002464D1" w:rsidRPr="00DA42E5" w:rsidTr="00DA42E5">
        <w:trPr>
          <w:trHeight w:val="212"/>
        </w:trPr>
        <w:tc>
          <w:tcPr>
            <w:tcW w:w="2880" w:type="dxa"/>
            <w:tcBorders>
              <w:top w:val="single" w:sz="4" w:space="0" w:color="auto"/>
              <w:left w:val="single" w:sz="4" w:space="0" w:color="auto"/>
              <w:bottom w:val="single" w:sz="4" w:space="0" w:color="auto"/>
              <w:right w:val="single" w:sz="4" w:space="0" w:color="auto"/>
            </w:tcBorders>
          </w:tcPr>
          <w:p w:rsidR="002464D1" w:rsidRPr="00DA42E5" w:rsidRDefault="002464D1" w:rsidP="00DA42E5">
            <w:pPr>
              <w:rPr>
                <w:sz w:val="20"/>
                <w:szCs w:val="28"/>
              </w:rPr>
            </w:pPr>
            <w:r w:rsidRPr="00DA42E5">
              <w:rPr>
                <w:sz w:val="20"/>
                <w:szCs w:val="28"/>
              </w:rPr>
              <w:t xml:space="preserve">2. Внеоборотные </w:t>
            </w:r>
            <w:r w:rsidR="003E20FF" w:rsidRPr="00DA42E5">
              <w:rPr>
                <w:sz w:val="20"/>
                <w:szCs w:val="28"/>
              </w:rPr>
              <w:t>активы</w:t>
            </w:r>
          </w:p>
        </w:tc>
        <w:tc>
          <w:tcPr>
            <w:tcW w:w="1343" w:type="dxa"/>
            <w:tcBorders>
              <w:top w:val="single" w:sz="4" w:space="0" w:color="auto"/>
              <w:left w:val="single" w:sz="4" w:space="0" w:color="auto"/>
              <w:bottom w:val="single" w:sz="4" w:space="0" w:color="auto"/>
              <w:right w:val="single" w:sz="4" w:space="0" w:color="auto"/>
            </w:tcBorders>
          </w:tcPr>
          <w:p w:rsidR="00DD509D" w:rsidRPr="00DA42E5" w:rsidRDefault="00F25309" w:rsidP="00DA42E5">
            <w:pPr>
              <w:rPr>
                <w:sz w:val="20"/>
                <w:szCs w:val="28"/>
              </w:rPr>
            </w:pPr>
            <w:r w:rsidRPr="00DA42E5">
              <w:rPr>
                <w:sz w:val="20"/>
                <w:szCs w:val="28"/>
              </w:rPr>
              <w:t xml:space="preserve">  </w:t>
            </w:r>
            <w:r w:rsidR="00DD509D" w:rsidRPr="00DA42E5">
              <w:rPr>
                <w:sz w:val="20"/>
                <w:szCs w:val="28"/>
                <w:lang w:val="en-US"/>
              </w:rPr>
              <w:t>Ip</w:t>
            </w:r>
            <w:r w:rsidR="00DD509D" w:rsidRPr="00DA42E5">
              <w:rPr>
                <w:sz w:val="20"/>
                <w:szCs w:val="28"/>
              </w:rPr>
              <w:t>А</w:t>
            </w:r>
          </w:p>
        </w:tc>
        <w:tc>
          <w:tcPr>
            <w:tcW w:w="1375" w:type="dxa"/>
            <w:tcBorders>
              <w:top w:val="single" w:sz="4" w:space="0" w:color="auto"/>
              <w:left w:val="single" w:sz="4" w:space="0" w:color="auto"/>
              <w:bottom w:val="single" w:sz="4" w:space="0" w:color="auto"/>
              <w:right w:val="single" w:sz="4" w:space="0" w:color="auto"/>
            </w:tcBorders>
          </w:tcPr>
          <w:p w:rsidR="002464D1" w:rsidRPr="00DA42E5" w:rsidRDefault="005E3ABC" w:rsidP="00DA42E5">
            <w:pPr>
              <w:rPr>
                <w:sz w:val="20"/>
                <w:szCs w:val="28"/>
              </w:rPr>
            </w:pPr>
            <w:r w:rsidRPr="00DA42E5">
              <w:rPr>
                <w:sz w:val="20"/>
                <w:szCs w:val="28"/>
              </w:rPr>
              <w:t>73975</w:t>
            </w:r>
          </w:p>
        </w:tc>
        <w:tc>
          <w:tcPr>
            <w:tcW w:w="1260" w:type="dxa"/>
            <w:tcBorders>
              <w:top w:val="single" w:sz="4" w:space="0" w:color="auto"/>
              <w:left w:val="single" w:sz="4" w:space="0" w:color="auto"/>
              <w:bottom w:val="single" w:sz="4" w:space="0" w:color="auto"/>
              <w:right w:val="single" w:sz="4" w:space="0" w:color="auto"/>
            </w:tcBorders>
          </w:tcPr>
          <w:p w:rsidR="002464D1" w:rsidRPr="00DA42E5" w:rsidRDefault="005E3ABC" w:rsidP="00DA42E5">
            <w:pPr>
              <w:rPr>
                <w:sz w:val="20"/>
                <w:szCs w:val="28"/>
              </w:rPr>
            </w:pPr>
            <w:r w:rsidRPr="00DA42E5">
              <w:rPr>
                <w:sz w:val="20"/>
                <w:szCs w:val="28"/>
              </w:rPr>
              <w:t>186532</w:t>
            </w:r>
          </w:p>
        </w:tc>
        <w:tc>
          <w:tcPr>
            <w:tcW w:w="2700" w:type="dxa"/>
            <w:tcBorders>
              <w:top w:val="single" w:sz="4" w:space="0" w:color="auto"/>
              <w:left w:val="single" w:sz="4" w:space="0" w:color="auto"/>
              <w:bottom w:val="single" w:sz="4" w:space="0" w:color="auto"/>
              <w:right w:val="single" w:sz="4" w:space="0" w:color="auto"/>
            </w:tcBorders>
          </w:tcPr>
          <w:p w:rsidR="002464D1" w:rsidRPr="00DA42E5" w:rsidRDefault="009D117F" w:rsidP="00DA42E5">
            <w:pPr>
              <w:rPr>
                <w:sz w:val="20"/>
                <w:szCs w:val="28"/>
              </w:rPr>
            </w:pPr>
            <w:r w:rsidRPr="00DA42E5">
              <w:rPr>
                <w:sz w:val="20"/>
                <w:szCs w:val="28"/>
              </w:rPr>
              <w:t>112557</w:t>
            </w:r>
          </w:p>
        </w:tc>
      </w:tr>
      <w:tr w:rsidR="002464D1" w:rsidRPr="00DA42E5" w:rsidTr="00DA42E5">
        <w:trPr>
          <w:trHeight w:val="399"/>
        </w:trPr>
        <w:tc>
          <w:tcPr>
            <w:tcW w:w="2880" w:type="dxa"/>
            <w:tcBorders>
              <w:top w:val="single" w:sz="4" w:space="0" w:color="auto"/>
              <w:left w:val="single" w:sz="4" w:space="0" w:color="auto"/>
              <w:bottom w:val="single" w:sz="4" w:space="0" w:color="auto"/>
              <w:right w:val="single" w:sz="4" w:space="0" w:color="auto"/>
            </w:tcBorders>
          </w:tcPr>
          <w:p w:rsidR="002464D1" w:rsidRPr="00DA42E5" w:rsidRDefault="002464D1" w:rsidP="00DA42E5">
            <w:pPr>
              <w:rPr>
                <w:sz w:val="20"/>
                <w:szCs w:val="28"/>
              </w:rPr>
            </w:pPr>
            <w:r w:rsidRPr="00DA42E5">
              <w:rPr>
                <w:sz w:val="20"/>
                <w:szCs w:val="28"/>
              </w:rPr>
              <w:t>3. Наличие собственных оборотных средств</w:t>
            </w:r>
          </w:p>
        </w:tc>
        <w:tc>
          <w:tcPr>
            <w:tcW w:w="1343" w:type="dxa"/>
            <w:tcBorders>
              <w:top w:val="single" w:sz="4" w:space="0" w:color="auto"/>
              <w:left w:val="single" w:sz="4" w:space="0" w:color="auto"/>
              <w:bottom w:val="single" w:sz="4" w:space="0" w:color="auto"/>
              <w:right w:val="single" w:sz="4" w:space="0" w:color="auto"/>
            </w:tcBorders>
          </w:tcPr>
          <w:p w:rsidR="002464D1" w:rsidRPr="00DA42E5" w:rsidRDefault="00F25309" w:rsidP="00DA42E5">
            <w:pPr>
              <w:rPr>
                <w:sz w:val="20"/>
                <w:szCs w:val="28"/>
              </w:rPr>
            </w:pPr>
            <w:r w:rsidRPr="00DA42E5">
              <w:rPr>
                <w:sz w:val="20"/>
                <w:szCs w:val="28"/>
              </w:rPr>
              <w:t xml:space="preserve"> </w:t>
            </w:r>
            <w:r w:rsidR="00D740CF" w:rsidRPr="00DA42E5">
              <w:rPr>
                <w:sz w:val="20"/>
                <w:szCs w:val="28"/>
              </w:rPr>
              <w:t xml:space="preserve"> </w:t>
            </w:r>
            <w:r w:rsidR="00DD509D" w:rsidRPr="00DA42E5">
              <w:rPr>
                <w:sz w:val="20"/>
                <w:szCs w:val="28"/>
              </w:rPr>
              <w:t>СОС</w:t>
            </w:r>
          </w:p>
        </w:tc>
        <w:tc>
          <w:tcPr>
            <w:tcW w:w="1375" w:type="dxa"/>
            <w:tcBorders>
              <w:top w:val="single" w:sz="4" w:space="0" w:color="auto"/>
              <w:left w:val="single" w:sz="4" w:space="0" w:color="auto"/>
              <w:bottom w:val="single" w:sz="4" w:space="0" w:color="auto"/>
              <w:right w:val="single" w:sz="4" w:space="0" w:color="auto"/>
            </w:tcBorders>
          </w:tcPr>
          <w:p w:rsidR="002464D1" w:rsidRPr="00DA42E5" w:rsidRDefault="002464D1" w:rsidP="00DA42E5">
            <w:pPr>
              <w:rPr>
                <w:sz w:val="20"/>
                <w:szCs w:val="28"/>
              </w:rPr>
            </w:pPr>
          </w:p>
          <w:p w:rsidR="00D740CF" w:rsidRPr="00DA42E5" w:rsidRDefault="00D740CF" w:rsidP="00DA42E5">
            <w:pPr>
              <w:rPr>
                <w:sz w:val="20"/>
                <w:szCs w:val="28"/>
              </w:rPr>
            </w:pPr>
            <w:r w:rsidRPr="00DA42E5">
              <w:rPr>
                <w:sz w:val="20"/>
                <w:szCs w:val="28"/>
              </w:rPr>
              <w:t>256456</w:t>
            </w:r>
          </w:p>
        </w:tc>
        <w:tc>
          <w:tcPr>
            <w:tcW w:w="1260" w:type="dxa"/>
            <w:tcBorders>
              <w:top w:val="single" w:sz="4" w:space="0" w:color="auto"/>
              <w:left w:val="single" w:sz="4" w:space="0" w:color="auto"/>
              <w:bottom w:val="single" w:sz="4" w:space="0" w:color="auto"/>
              <w:right w:val="single" w:sz="4" w:space="0" w:color="auto"/>
            </w:tcBorders>
          </w:tcPr>
          <w:p w:rsidR="002464D1" w:rsidRPr="00DA42E5" w:rsidRDefault="002464D1" w:rsidP="00DA42E5">
            <w:pPr>
              <w:rPr>
                <w:sz w:val="20"/>
                <w:szCs w:val="28"/>
              </w:rPr>
            </w:pPr>
          </w:p>
          <w:p w:rsidR="005E3ABC" w:rsidRPr="00DA42E5" w:rsidRDefault="005E3ABC" w:rsidP="00DA42E5">
            <w:pPr>
              <w:rPr>
                <w:sz w:val="20"/>
                <w:szCs w:val="28"/>
              </w:rPr>
            </w:pPr>
            <w:r w:rsidRPr="00DA42E5">
              <w:rPr>
                <w:sz w:val="20"/>
                <w:szCs w:val="28"/>
              </w:rPr>
              <w:t>1323508</w:t>
            </w:r>
          </w:p>
        </w:tc>
        <w:tc>
          <w:tcPr>
            <w:tcW w:w="2700" w:type="dxa"/>
            <w:tcBorders>
              <w:top w:val="single" w:sz="4" w:space="0" w:color="auto"/>
              <w:left w:val="single" w:sz="4" w:space="0" w:color="auto"/>
              <w:bottom w:val="single" w:sz="4" w:space="0" w:color="auto"/>
              <w:right w:val="single" w:sz="4" w:space="0" w:color="auto"/>
            </w:tcBorders>
          </w:tcPr>
          <w:p w:rsidR="002464D1" w:rsidRPr="00DA42E5" w:rsidRDefault="002464D1" w:rsidP="00DA42E5">
            <w:pPr>
              <w:rPr>
                <w:sz w:val="20"/>
                <w:szCs w:val="28"/>
              </w:rPr>
            </w:pPr>
          </w:p>
          <w:p w:rsidR="009D117F" w:rsidRPr="00DA42E5" w:rsidRDefault="009D117F" w:rsidP="00DA42E5">
            <w:pPr>
              <w:rPr>
                <w:sz w:val="20"/>
                <w:szCs w:val="28"/>
              </w:rPr>
            </w:pPr>
            <w:r w:rsidRPr="00DA42E5">
              <w:rPr>
                <w:sz w:val="20"/>
                <w:szCs w:val="28"/>
              </w:rPr>
              <w:t>1067052</w:t>
            </w:r>
          </w:p>
        </w:tc>
      </w:tr>
      <w:tr w:rsidR="002464D1" w:rsidRPr="00DA42E5">
        <w:trPr>
          <w:trHeight w:val="615"/>
        </w:trPr>
        <w:tc>
          <w:tcPr>
            <w:tcW w:w="2880" w:type="dxa"/>
            <w:tcBorders>
              <w:top w:val="single" w:sz="4" w:space="0" w:color="auto"/>
              <w:left w:val="single" w:sz="4" w:space="0" w:color="auto"/>
              <w:bottom w:val="single" w:sz="4" w:space="0" w:color="auto"/>
              <w:right w:val="single" w:sz="4" w:space="0" w:color="auto"/>
            </w:tcBorders>
          </w:tcPr>
          <w:p w:rsidR="002464D1" w:rsidRPr="00DA42E5" w:rsidRDefault="002464D1" w:rsidP="00DA42E5">
            <w:pPr>
              <w:rPr>
                <w:sz w:val="20"/>
                <w:szCs w:val="28"/>
              </w:rPr>
            </w:pPr>
            <w:r w:rsidRPr="00DA42E5">
              <w:rPr>
                <w:sz w:val="20"/>
                <w:szCs w:val="28"/>
              </w:rPr>
              <w:t>4. Долгосрочные пассивы</w:t>
            </w:r>
          </w:p>
        </w:tc>
        <w:tc>
          <w:tcPr>
            <w:tcW w:w="1343" w:type="dxa"/>
            <w:tcBorders>
              <w:top w:val="single" w:sz="4" w:space="0" w:color="auto"/>
              <w:left w:val="single" w:sz="4" w:space="0" w:color="auto"/>
              <w:bottom w:val="single" w:sz="4" w:space="0" w:color="auto"/>
              <w:right w:val="single" w:sz="4" w:space="0" w:color="auto"/>
            </w:tcBorders>
          </w:tcPr>
          <w:p w:rsidR="005E3ABC" w:rsidRPr="00DA42E5" w:rsidRDefault="00F25309" w:rsidP="00DA42E5">
            <w:pPr>
              <w:rPr>
                <w:sz w:val="20"/>
                <w:szCs w:val="28"/>
              </w:rPr>
            </w:pPr>
            <w:r w:rsidRPr="00DA42E5">
              <w:rPr>
                <w:sz w:val="20"/>
                <w:szCs w:val="28"/>
              </w:rPr>
              <w:t xml:space="preserve"> </w:t>
            </w:r>
          </w:p>
          <w:p w:rsidR="002464D1" w:rsidRPr="00DA42E5" w:rsidRDefault="00F25309" w:rsidP="00DA42E5">
            <w:pPr>
              <w:rPr>
                <w:sz w:val="20"/>
                <w:szCs w:val="28"/>
              </w:rPr>
            </w:pPr>
            <w:r w:rsidRPr="00DA42E5">
              <w:rPr>
                <w:sz w:val="20"/>
                <w:szCs w:val="28"/>
              </w:rPr>
              <w:t xml:space="preserve">  </w:t>
            </w:r>
            <w:r w:rsidR="00DD509D" w:rsidRPr="00DA42E5">
              <w:rPr>
                <w:sz w:val="20"/>
                <w:szCs w:val="28"/>
                <w:lang w:val="en-US"/>
              </w:rPr>
              <w:t>Vp</w:t>
            </w:r>
            <w:r w:rsidR="00DD509D" w:rsidRPr="00DA42E5">
              <w:rPr>
                <w:sz w:val="20"/>
                <w:szCs w:val="28"/>
              </w:rPr>
              <w:t>П</w:t>
            </w:r>
          </w:p>
        </w:tc>
        <w:tc>
          <w:tcPr>
            <w:tcW w:w="1375" w:type="dxa"/>
            <w:tcBorders>
              <w:top w:val="single" w:sz="4" w:space="0" w:color="auto"/>
              <w:left w:val="single" w:sz="4" w:space="0" w:color="auto"/>
              <w:bottom w:val="single" w:sz="4" w:space="0" w:color="auto"/>
              <w:right w:val="single" w:sz="4" w:space="0" w:color="auto"/>
            </w:tcBorders>
          </w:tcPr>
          <w:p w:rsidR="002464D1" w:rsidRPr="00DA42E5" w:rsidRDefault="00F25309" w:rsidP="00DA42E5">
            <w:pPr>
              <w:rPr>
                <w:sz w:val="20"/>
                <w:szCs w:val="28"/>
              </w:rPr>
            </w:pPr>
            <w:r w:rsidRPr="00DA42E5">
              <w:rPr>
                <w:sz w:val="20"/>
                <w:szCs w:val="28"/>
              </w:rPr>
              <w:t xml:space="preserve"> </w:t>
            </w:r>
            <w:r w:rsidR="005E3ABC" w:rsidRPr="00DA42E5">
              <w:rPr>
                <w:sz w:val="20"/>
                <w:szCs w:val="28"/>
              </w:rPr>
              <w:t xml:space="preserve"> </w:t>
            </w:r>
          </w:p>
          <w:p w:rsidR="005E3ABC" w:rsidRPr="00DA42E5" w:rsidRDefault="00F25309" w:rsidP="00DA42E5">
            <w:pPr>
              <w:rPr>
                <w:sz w:val="20"/>
                <w:szCs w:val="28"/>
              </w:rPr>
            </w:pPr>
            <w:r w:rsidRPr="00DA42E5">
              <w:rPr>
                <w:sz w:val="20"/>
                <w:szCs w:val="28"/>
              </w:rPr>
              <w:t xml:space="preserve">  </w:t>
            </w:r>
            <w:r w:rsidR="005E3ABC" w:rsidRPr="00DA42E5">
              <w:rPr>
                <w:sz w:val="20"/>
                <w:szCs w:val="28"/>
              </w:rPr>
              <w:t>0</w:t>
            </w:r>
          </w:p>
        </w:tc>
        <w:tc>
          <w:tcPr>
            <w:tcW w:w="1260" w:type="dxa"/>
            <w:tcBorders>
              <w:top w:val="single" w:sz="4" w:space="0" w:color="auto"/>
              <w:left w:val="single" w:sz="4" w:space="0" w:color="auto"/>
              <w:bottom w:val="single" w:sz="4" w:space="0" w:color="auto"/>
              <w:right w:val="single" w:sz="4" w:space="0" w:color="auto"/>
            </w:tcBorders>
          </w:tcPr>
          <w:p w:rsidR="002464D1" w:rsidRPr="00DA42E5" w:rsidRDefault="002464D1" w:rsidP="00DA42E5">
            <w:pPr>
              <w:rPr>
                <w:sz w:val="20"/>
                <w:szCs w:val="28"/>
              </w:rPr>
            </w:pPr>
          </w:p>
          <w:p w:rsidR="009D117F" w:rsidRPr="00DA42E5" w:rsidRDefault="00F25309" w:rsidP="00DA42E5">
            <w:pPr>
              <w:rPr>
                <w:sz w:val="20"/>
                <w:szCs w:val="28"/>
              </w:rPr>
            </w:pPr>
            <w:r w:rsidRPr="00DA42E5">
              <w:rPr>
                <w:sz w:val="20"/>
                <w:szCs w:val="28"/>
              </w:rPr>
              <w:t xml:space="preserve">  </w:t>
            </w:r>
            <w:r w:rsidR="009D117F" w:rsidRPr="00DA42E5">
              <w:rPr>
                <w:sz w:val="20"/>
                <w:szCs w:val="28"/>
              </w:rPr>
              <w:t>0</w:t>
            </w:r>
          </w:p>
        </w:tc>
        <w:tc>
          <w:tcPr>
            <w:tcW w:w="2700" w:type="dxa"/>
            <w:tcBorders>
              <w:top w:val="single" w:sz="4" w:space="0" w:color="auto"/>
              <w:left w:val="single" w:sz="4" w:space="0" w:color="auto"/>
              <w:bottom w:val="single" w:sz="4" w:space="0" w:color="auto"/>
              <w:right w:val="single" w:sz="4" w:space="0" w:color="auto"/>
            </w:tcBorders>
          </w:tcPr>
          <w:p w:rsidR="002464D1" w:rsidRPr="00DA42E5" w:rsidRDefault="002464D1" w:rsidP="00DA42E5">
            <w:pPr>
              <w:rPr>
                <w:sz w:val="20"/>
                <w:szCs w:val="28"/>
              </w:rPr>
            </w:pPr>
          </w:p>
          <w:p w:rsidR="009D117F" w:rsidRPr="00DA42E5" w:rsidRDefault="00F25309" w:rsidP="00DA42E5">
            <w:pPr>
              <w:rPr>
                <w:sz w:val="20"/>
                <w:szCs w:val="28"/>
              </w:rPr>
            </w:pPr>
            <w:r w:rsidRPr="00DA42E5">
              <w:rPr>
                <w:sz w:val="20"/>
                <w:szCs w:val="28"/>
              </w:rPr>
              <w:t xml:space="preserve">  </w:t>
            </w:r>
            <w:r w:rsidR="009D117F" w:rsidRPr="00DA42E5">
              <w:rPr>
                <w:sz w:val="20"/>
                <w:szCs w:val="28"/>
              </w:rPr>
              <w:t xml:space="preserve"> 0</w:t>
            </w:r>
          </w:p>
        </w:tc>
      </w:tr>
      <w:tr w:rsidR="002464D1" w:rsidRPr="00DA42E5" w:rsidTr="00DA42E5">
        <w:trPr>
          <w:trHeight w:val="868"/>
        </w:trPr>
        <w:tc>
          <w:tcPr>
            <w:tcW w:w="2880" w:type="dxa"/>
            <w:tcBorders>
              <w:top w:val="single" w:sz="4" w:space="0" w:color="auto"/>
              <w:left w:val="single" w:sz="4" w:space="0" w:color="auto"/>
              <w:bottom w:val="single" w:sz="4" w:space="0" w:color="auto"/>
              <w:right w:val="single" w:sz="4" w:space="0" w:color="auto"/>
            </w:tcBorders>
          </w:tcPr>
          <w:p w:rsidR="002464D1" w:rsidRPr="00DA42E5" w:rsidRDefault="002464D1" w:rsidP="00DA42E5">
            <w:pPr>
              <w:rPr>
                <w:sz w:val="20"/>
                <w:szCs w:val="28"/>
              </w:rPr>
            </w:pPr>
            <w:r w:rsidRPr="00DA42E5">
              <w:rPr>
                <w:sz w:val="20"/>
                <w:szCs w:val="28"/>
              </w:rPr>
              <w:t xml:space="preserve">5. Наличие собственных и долгосрочных заемных </w:t>
            </w:r>
            <w:r w:rsidR="003E20FF" w:rsidRPr="00DA42E5">
              <w:rPr>
                <w:sz w:val="20"/>
                <w:szCs w:val="28"/>
              </w:rPr>
              <w:t>источников</w:t>
            </w:r>
            <w:r w:rsidRPr="00DA42E5">
              <w:rPr>
                <w:sz w:val="20"/>
                <w:szCs w:val="28"/>
              </w:rPr>
              <w:t xml:space="preserve"> формировани</w:t>
            </w:r>
            <w:r w:rsidR="003E20FF" w:rsidRPr="00DA42E5">
              <w:rPr>
                <w:sz w:val="20"/>
                <w:szCs w:val="28"/>
              </w:rPr>
              <w:t>я (</w:t>
            </w:r>
            <w:r w:rsidRPr="00DA42E5">
              <w:rPr>
                <w:sz w:val="20"/>
                <w:szCs w:val="28"/>
              </w:rPr>
              <w:t>стр3+стр4)</w:t>
            </w:r>
          </w:p>
        </w:tc>
        <w:tc>
          <w:tcPr>
            <w:tcW w:w="1343" w:type="dxa"/>
            <w:tcBorders>
              <w:top w:val="single" w:sz="4" w:space="0" w:color="auto"/>
              <w:left w:val="single" w:sz="4" w:space="0" w:color="auto"/>
              <w:bottom w:val="single" w:sz="4" w:space="0" w:color="auto"/>
              <w:right w:val="single" w:sz="4" w:space="0" w:color="auto"/>
            </w:tcBorders>
          </w:tcPr>
          <w:p w:rsidR="00D740CF" w:rsidRPr="00DA42E5" w:rsidRDefault="00D740CF" w:rsidP="00DA42E5">
            <w:pPr>
              <w:rPr>
                <w:sz w:val="20"/>
                <w:szCs w:val="28"/>
              </w:rPr>
            </w:pPr>
            <w:r w:rsidRPr="00DA42E5">
              <w:rPr>
                <w:sz w:val="20"/>
                <w:szCs w:val="28"/>
              </w:rPr>
              <w:t xml:space="preserve"> </w:t>
            </w:r>
          </w:p>
          <w:p w:rsidR="00D740CF" w:rsidRPr="00DA42E5" w:rsidRDefault="00D740CF" w:rsidP="00DA42E5">
            <w:pPr>
              <w:rPr>
                <w:sz w:val="20"/>
                <w:szCs w:val="28"/>
              </w:rPr>
            </w:pPr>
          </w:p>
          <w:p w:rsidR="002464D1" w:rsidRPr="00DA42E5" w:rsidRDefault="00F25309" w:rsidP="00DA42E5">
            <w:pPr>
              <w:rPr>
                <w:sz w:val="20"/>
                <w:szCs w:val="28"/>
              </w:rPr>
            </w:pPr>
            <w:r w:rsidRPr="00DA42E5">
              <w:rPr>
                <w:sz w:val="20"/>
                <w:szCs w:val="28"/>
              </w:rPr>
              <w:t xml:space="preserve"> </w:t>
            </w:r>
            <w:r w:rsidR="00D740CF" w:rsidRPr="00DA42E5">
              <w:rPr>
                <w:sz w:val="20"/>
                <w:szCs w:val="28"/>
              </w:rPr>
              <w:t xml:space="preserve"> </w:t>
            </w:r>
            <w:r w:rsidR="00DD509D" w:rsidRPr="00DA42E5">
              <w:rPr>
                <w:sz w:val="20"/>
                <w:szCs w:val="28"/>
              </w:rPr>
              <w:t>СД</w:t>
            </w:r>
          </w:p>
        </w:tc>
        <w:tc>
          <w:tcPr>
            <w:tcW w:w="1375" w:type="dxa"/>
            <w:tcBorders>
              <w:top w:val="single" w:sz="4" w:space="0" w:color="auto"/>
              <w:left w:val="single" w:sz="4" w:space="0" w:color="auto"/>
              <w:bottom w:val="single" w:sz="4" w:space="0" w:color="auto"/>
              <w:right w:val="single" w:sz="4" w:space="0" w:color="auto"/>
            </w:tcBorders>
          </w:tcPr>
          <w:p w:rsidR="002464D1" w:rsidRPr="00DA42E5" w:rsidRDefault="002464D1" w:rsidP="00DA42E5">
            <w:pPr>
              <w:rPr>
                <w:sz w:val="20"/>
                <w:szCs w:val="28"/>
              </w:rPr>
            </w:pPr>
          </w:p>
          <w:p w:rsidR="00D740CF" w:rsidRPr="00DA42E5" w:rsidRDefault="00D740CF" w:rsidP="00DA42E5">
            <w:pPr>
              <w:rPr>
                <w:sz w:val="20"/>
                <w:szCs w:val="28"/>
              </w:rPr>
            </w:pPr>
          </w:p>
          <w:p w:rsidR="00D740CF" w:rsidRPr="00DA42E5" w:rsidRDefault="00D740CF" w:rsidP="00DA42E5">
            <w:pPr>
              <w:rPr>
                <w:sz w:val="20"/>
                <w:szCs w:val="28"/>
              </w:rPr>
            </w:pPr>
            <w:r w:rsidRPr="00DA42E5">
              <w:rPr>
                <w:sz w:val="20"/>
                <w:szCs w:val="28"/>
              </w:rPr>
              <w:t>256456</w:t>
            </w:r>
          </w:p>
        </w:tc>
        <w:tc>
          <w:tcPr>
            <w:tcW w:w="1260" w:type="dxa"/>
            <w:tcBorders>
              <w:top w:val="single" w:sz="4" w:space="0" w:color="auto"/>
              <w:left w:val="single" w:sz="4" w:space="0" w:color="auto"/>
              <w:bottom w:val="single" w:sz="4" w:space="0" w:color="auto"/>
              <w:right w:val="single" w:sz="4" w:space="0" w:color="auto"/>
            </w:tcBorders>
          </w:tcPr>
          <w:p w:rsidR="002464D1" w:rsidRPr="00DA42E5" w:rsidRDefault="002464D1" w:rsidP="00DA42E5">
            <w:pPr>
              <w:rPr>
                <w:sz w:val="20"/>
                <w:szCs w:val="28"/>
              </w:rPr>
            </w:pPr>
          </w:p>
          <w:p w:rsidR="009D117F" w:rsidRPr="00DA42E5" w:rsidRDefault="009D117F" w:rsidP="00DA42E5">
            <w:pPr>
              <w:rPr>
                <w:sz w:val="20"/>
                <w:szCs w:val="28"/>
              </w:rPr>
            </w:pPr>
          </w:p>
          <w:p w:rsidR="009D117F" w:rsidRPr="00DA42E5" w:rsidRDefault="009D117F" w:rsidP="00DA42E5">
            <w:pPr>
              <w:rPr>
                <w:sz w:val="20"/>
                <w:szCs w:val="28"/>
              </w:rPr>
            </w:pPr>
            <w:r w:rsidRPr="00DA42E5">
              <w:rPr>
                <w:sz w:val="20"/>
                <w:szCs w:val="28"/>
              </w:rPr>
              <w:t>1323508</w:t>
            </w:r>
          </w:p>
        </w:tc>
        <w:tc>
          <w:tcPr>
            <w:tcW w:w="2700" w:type="dxa"/>
            <w:tcBorders>
              <w:top w:val="single" w:sz="4" w:space="0" w:color="auto"/>
              <w:left w:val="single" w:sz="4" w:space="0" w:color="auto"/>
              <w:bottom w:val="single" w:sz="4" w:space="0" w:color="auto"/>
              <w:right w:val="single" w:sz="4" w:space="0" w:color="auto"/>
            </w:tcBorders>
          </w:tcPr>
          <w:p w:rsidR="002464D1" w:rsidRPr="00DA42E5" w:rsidRDefault="002464D1" w:rsidP="00DA42E5">
            <w:pPr>
              <w:rPr>
                <w:sz w:val="20"/>
                <w:szCs w:val="28"/>
              </w:rPr>
            </w:pPr>
          </w:p>
          <w:p w:rsidR="009D117F" w:rsidRPr="00DA42E5" w:rsidRDefault="009D117F" w:rsidP="00DA42E5">
            <w:pPr>
              <w:rPr>
                <w:sz w:val="20"/>
                <w:szCs w:val="28"/>
              </w:rPr>
            </w:pPr>
          </w:p>
          <w:p w:rsidR="009D117F" w:rsidRPr="00DA42E5" w:rsidRDefault="009D117F" w:rsidP="00DA42E5">
            <w:pPr>
              <w:rPr>
                <w:sz w:val="20"/>
                <w:szCs w:val="28"/>
              </w:rPr>
            </w:pPr>
            <w:r w:rsidRPr="00DA42E5">
              <w:rPr>
                <w:sz w:val="20"/>
                <w:szCs w:val="28"/>
              </w:rPr>
              <w:t>1067052</w:t>
            </w:r>
          </w:p>
        </w:tc>
      </w:tr>
      <w:tr w:rsidR="002464D1" w:rsidRPr="00DA42E5" w:rsidTr="00DA42E5">
        <w:trPr>
          <w:trHeight w:val="499"/>
        </w:trPr>
        <w:tc>
          <w:tcPr>
            <w:tcW w:w="2880" w:type="dxa"/>
            <w:tcBorders>
              <w:top w:val="single" w:sz="4" w:space="0" w:color="auto"/>
              <w:left w:val="single" w:sz="4" w:space="0" w:color="auto"/>
              <w:right w:val="single" w:sz="4" w:space="0" w:color="auto"/>
            </w:tcBorders>
          </w:tcPr>
          <w:p w:rsidR="002464D1" w:rsidRPr="00DA42E5" w:rsidRDefault="002464D1" w:rsidP="00DA42E5">
            <w:pPr>
              <w:rPr>
                <w:sz w:val="20"/>
                <w:szCs w:val="28"/>
              </w:rPr>
            </w:pPr>
            <w:r w:rsidRPr="00DA42E5">
              <w:rPr>
                <w:sz w:val="20"/>
                <w:szCs w:val="28"/>
              </w:rPr>
              <w:t>6. Краткосрочные заемные средства</w:t>
            </w:r>
          </w:p>
        </w:tc>
        <w:tc>
          <w:tcPr>
            <w:tcW w:w="1343" w:type="dxa"/>
            <w:tcBorders>
              <w:top w:val="single" w:sz="4" w:space="0" w:color="auto"/>
              <w:left w:val="single" w:sz="4" w:space="0" w:color="auto"/>
              <w:right w:val="single" w:sz="4" w:space="0" w:color="auto"/>
            </w:tcBorders>
          </w:tcPr>
          <w:p w:rsidR="002464D1" w:rsidRPr="00DA42E5" w:rsidRDefault="00F25309" w:rsidP="00DA42E5">
            <w:pPr>
              <w:rPr>
                <w:sz w:val="20"/>
                <w:szCs w:val="28"/>
              </w:rPr>
            </w:pPr>
            <w:r w:rsidRPr="00DA42E5">
              <w:rPr>
                <w:sz w:val="20"/>
                <w:szCs w:val="28"/>
              </w:rPr>
              <w:t xml:space="preserve"> </w:t>
            </w:r>
            <w:r w:rsidR="00DD509D" w:rsidRPr="00DA42E5">
              <w:rPr>
                <w:sz w:val="20"/>
                <w:szCs w:val="28"/>
              </w:rPr>
              <w:t>КЗС</w:t>
            </w:r>
          </w:p>
        </w:tc>
        <w:tc>
          <w:tcPr>
            <w:tcW w:w="1375" w:type="dxa"/>
            <w:tcBorders>
              <w:top w:val="single" w:sz="4" w:space="0" w:color="auto"/>
              <w:left w:val="single" w:sz="4" w:space="0" w:color="auto"/>
              <w:right w:val="single" w:sz="4" w:space="0" w:color="auto"/>
            </w:tcBorders>
          </w:tcPr>
          <w:p w:rsidR="002464D1" w:rsidRPr="00DA42E5" w:rsidRDefault="005E3ABC" w:rsidP="00DA42E5">
            <w:pPr>
              <w:rPr>
                <w:sz w:val="20"/>
                <w:szCs w:val="28"/>
              </w:rPr>
            </w:pPr>
            <w:r w:rsidRPr="00DA42E5">
              <w:rPr>
                <w:sz w:val="20"/>
                <w:szCs w:val="28"/>
              </w:rPr>
              <w:t>879666</w:t>
            </w:r>
          </w:p>
        </w:tc>
        <w:tc>
          <w:tcPr>
            <w:tcW w:w="1260" w:type="dxa"/>
            <w:tcBorders>
              <w:top w:val="single" w:sz="4" w:space="0" w:color="auto"/>
              <w:left w:val="single" w:sz="4" w:space="0" w:color="auto"/>
              <w:right w:val="single" w:sz="4" w:space="0" w:color="auto"/>
            </w:tcBorders>
          </w:tcPr>
          <w:p w:rsidR="002464D1" w:rsidRPr="00DA42E5" w:rsidRDefault="009D117F" w:rsidP="00DA42E5">
            <w:pPr>
              <w:rPr>
                <w:sz w:val="20"/>
                <w:szCs w:val="28"/>
              </w:rPr>
            </w:pPr>
            <w:r w:rsidRPr="00DA42E5">
              <w:rPr>
                <w:sz w:val="20"/>
                <w:szCs w:val="28"/>
              </w:rPr>
              <w:t>260699</w:t>
            </w:r>
          </w:p>
        </w:tc>
        <w:tc>
          <w:tcPr>
            <w:tcW w:w="2700" w:type="dxa"/>
            <w:tcBorders>
              <w:top w:val="single" w:sz="4" w:space="0" w:color="auto"/>
              <w:left w:val="single" w:sz="4" w:space="0" w:color="auto"/>
              <w:right w:val="single" w:sz="4" w:space="0" w:color="auto"/>
            </w:tcBorders>
          </w:tcPr>
          <w:p w:rsidR="002464D1" w:rsidRPr="00DA42E5" w:rsidRDefault="009D117F" w:rsidP="00DA42E5">
            <w:pPr>
              <w:rPr>
                <w:sz w:val="20"/>
                <w:szCs w:val="28"/>
              </w:rPr>
            </w:pPr>
            <w:r w:rsidRPr="00DA42E5">
              <w:rPr>
                <w:sz w:val="20"/>
                <w:szCs w:val="28"/>
              </w:rPr>
              <w:t>-618967</w:t>
            </w:r>
          </w:p>
        </w:tc>
      </w:tr>
      <w:tr w:rsidR="002464D1" w:rsidRPr="00DA42E5" w:rsidTr="00DA42E5">
        <w:trPr>
          <w:trHeight w:val="705"/>
        </w:trPr>
        <w:tc>
          <w:tcPr>
            <w:tcW w:w="2880" w:type="dxa"/>
            <w:tcBorders>
              <w:top w:val="single" w:sz="4" w:space="0" w:color="auto"/>
              <w:left w:val="single" w:sz="4" w:space="0" w:color="auto"/>
              <w:bottom w:val="single" w:sz="4" w:space="0" w:color="auto"/>
              <w:right w:val="single" w:sz="4" w:space="0" w:color="auto"/>
            </w:tcBorders>
          </w:tcPr>
          <w:p w:rsidR="002464D1" w:rsidRPr="00DA42E5" w:rsidRDefault="002464D1" w:rsidP="00DA42E5">
            <w:pPr>
              <w:rPr>
                <w:sz w:val="20"/>
                <w:szCs w:val="28"/>
              </w:rPr>
            </w:pPr>
            <w:r w:rsidRPr="00DA42E5">
              <w:rPr>
                <w:sz w:val="20"/>
                <w:szCs w:val="28"/>
              </w:rPr>
              <w:t>7. Общая величина основных источников формирования затрат (стр5+стр6)</w:t>
            </w:r>
          </w:p>
        </w:tc>
        <w:tc>
          <w:tcPr>
            <w:tcW w:w="1343" w:type="dxa"/>
            <w:tcBorders>
              <w:top w:val="single" w:sz="4" w:space="0" w:color="auto"/>
              <w:left w:val="single" w:sz="4" w:space="0" w:color="auto"/>
              <w:bottom w:val="single" w:sz="4" w:space="0" w:color="auto"/>
              <w:right w:val="single" w:sz="4" w:space="0" w:color="auto"/>
            </w:tcBorders>
          </w:tcPr>
          <w:p w:rsidR="00D740CF" w:rsidRPr="00DA42E5" w:rsidRDefault="00D740CF" w:rsidP="00DA42E5">
            <w:pPr>
              <w:rPr>
                <w:sz w:val="20"/>
                <w:szCs w:val="28"/>
              </w:rPr>
            </w:pPr>
          </w:p>
          <w:p w:rsidR="002464D1" w:rsidRPr="00DA42E5" w:rsidRDefault="00F25309" w:rsidP="00DA42E5">
            <w:pPr>
              <w:rPr>
                <w:sz w:val="20"/>
                <w:szCs w:val="28"/>
              </w:rPr>
            </w:pPr>
            <w:r w:rsidRPr="00DA42E5">
              <w:rPr>
                <w:sz w:val="20"/>
                <w:szCs w:val="28"/>
              </w:rPr>
              <w:t xml:space="preserve"> </w:t>
            </w:r>
            <w:r w:rsidR="00D740CF" w:rsidRPr="00DA42E5">
              <w:rPr>
                <w:sz w:val="20"/>
                <w:szCs w:val="28"/>
              </w:rPr>
              <w:t xml:space="preserve"> </w:t>
            </w:r>
            <w:r w:rsidR="00DD509D" w:rsidRPr="00DA42E5">
              <w:rPr>
                <w:sz w:val="20"/>
                <w:szCs w:val="28"/>
              </w:rPr>
              <w:t>ОИ</w:t>
            </w:r>
          </w:p>
        </w:tc>
        <w:tc>
          <w:tcPr>
            <w:tcW w:w="1375" w:type="dxa"/>
            <w:tcBorders>
              <w:top w:val="single" w:sz="4" w:space="0" w:color="auto"/>
              <w:left w:val="single" w:sz="4" w:space="0" w:color="auto"/>
              <w:bottom w:val="single" w:sz="4" w:space="0" w:color="auto"/>
              <w:right w:val="single" w:sz="4" w:space="0" w:color="auto"/>
            </w:tcBorders>
          </w:tcPr>
          <w:p w:rsidR="002464D1" w:rsidRPr="00DA42E5" w:rsidRDefault="002464D1" w:rsidP="00DA42E5">
            <w:pPr>
              <w:rPr>
                <w:sz w:val="20"/>
                <w:szCs w:val="28"/>
              </w:rPr>
            </w:pPr>
          </w:p>
          <w:p w:rsidR="00D740CF" w:rsidRPr="00DA42E5" w:rsidRDefault="00D740CF" w:rsidP="00DA42E5">
            <w:pPr>
              <w:rPr>
                <w:sz w:val="20"/>
                <w:szCs w:val="28"/>
              </w:rPr>
            </w:pPr>
            <w:r w:rsidRPr="00DA42E5">
              <w:rPr>
                <w:sz w:val="20"/>
                <w:szCs w:val="28"/>
              </w:rPr>
              <w:t>1136122</w:t>
            </w:r>
          </w:p>
        </w:tc>
        <w:tc>
          <w:tcPr>
            <w:tcW w:w="1260" w:type="dxa"/>
            <w:tcBorders>
              <w:top w:val="single" w:sz="4" w:space="0" w:color="auto"/>
              <w:left w:val="single" w:sz="4" w:space="0" w:color="auto"/>
              <w:bottom w:val="single" w:sz="4" w:space="0" w:color="auto"/>
              <w:right w:val="single" w:sz="4" w:space="0" w:color="auto"/>
            </w:tcBorders>
          </w:tcPr>
          <w:p w:rsidR="002464D1" w:rsidRPr="00DA42E5" w:rsidRDefault="002464D1" w:rsidP="00DA42E5">
            <w:pPr>
              <w:rPr>
                <w:sz w:val="20"/>
                <w:szCs w:val="28"/>
              </w:rPr>
            </w:pPr>
          </w:p>
          <w:p w:rsidR="009D117F" w:rsidRPr="00DA42E5" w:rsidRDefault="009D117F" w:rsidP="00DA42E5">
            <w:pPr>
              <w:rPr>
                <w:sz w:val="20"/>
                <w:szCs w:val="28"/>
              </w:rPr>
            </w:pPr>
            <w:r w:rsidRPr="00DA42E5">
              <w:rPr>
                <w:sz w:val="20"/>
                <w:szCs w:val="28"/>
              </w:rPr>
              <w:t>1584207</w:t>
            </w:r>
          </w:p>
        </w:tc>
        <w:tc>
          <w:tcPr>
            <w:tcW w:w="2700" w:type="dxa"/>
            <w:tcBorders>
              <w:top w:val="single" w:sz="4" w:space="0" w:color="auto"/>
              <w:left w:val="single" w:sz="4" w:space="0" w:color="auto"/>
              <w:bottom w:val="single" w:sz="4" w:space="0" w:color="auto"/>
              <w:right w:val="single" w:sz="4" w:space="0" w:color="auto"/>
            </w:tcBorders>
          </w:tcPr>
          <w:p w:rsidR="002464D1" w:rsidRPr="00DA42E5" w:rsidRDefault="002464D1" w:rsidP="00DA42E5">
            <w:pPr>
              <w:rPr>
                <w:sz w:val="20"/>
                <w:szCs w:val="28"/>
              </w:rPr>
            </w:pPr>
          </w:p>
          <w:p w:rsidR="009D117F" w:rsidRPr="00DA42E5" w:rsidRDefault="009D117F" w:rsidP="00DA42E5">
            <w:pPr>
              <w:rPr>
                <w:sz w:val="20"/>
                <w:szCs w:val="28"/>
              </w:rPr>
            </w:pPr>
            <w:r w:rsidRPr="00DA42E5">
              <w:rPr>
                <w:sz w:val="20"/>
                <w:szCs w:val="28"/>
              </w:rPr>
              <w:t xml:space="preserve"> 448085</w:t>
            </w:r>
          </w:p>
        </w:tc>
      </w:tr>
      <w:tr w:rsidR="002464D1" w:rsidRPr="00DA42E5">
        <w:trPr>
          <w:trHeight w:val="325"/>
        </w:trPr>
        <w:tc>
          <w:tcPr>
            <w:tcW w:w="2880" w:type="dxa"/>
            <w:tcBorders>
              <w:top w:val="single" w:sz="4" w:space="0" w:color="auto"/>
              <w:left w:val="single" w:sz="4" w:space="0" w:color="auto"/>
              <w:bottom w:val="single" w:sz="4" w:space="0" w:color="auto"/>
              <w:right w:val="single" w:sz="4" w:space="0" w:color="auto"/>
            </w:tcBorders>
          </w:tcPr>
          <w:p w:rsidR="002464D1" w:rsidRPr="00DA42E5" w:rsidRDefault="002464D1" w:rsidP="00DA42E5">
            <w:pPr>
              <w:rPr>
                <w:sz w:val="20"/>
                <w:szCs w:val="28"/>
              </w:rPr>
            </w:pPr>
            <w:r w:rsidRPr="00DA42E5">
              <w:rPr>
                <w:sz w:val="20"/>
                <w:szCs w:val="28"/>
              </w:rPr>
              <w:t xml:space="preserve">8. Запасы </w:t>
            </w:r>
          </w:p>
        </w:tc>
        <w:tc>
          <w:tcPr>
            <w:tcW w:w="1343" w:type="dxa"/>
            <w:tcBorders>
              <w:top w:val="single" w:sz="4" w:space="0" w:color="auto"/>
              <w:left w:val="single" w:sz="4" w:space="0" w:color="auto"/>
              <w:bottom w:val="single" w:sz="4" w:space="0" w:color="auto"/>
              <w:right w:val="single" w:sz="4" w:space="0" w:color="auto"/>
            </w:tcBorders>
          </w:tcPr>
          <w:p w:rsidR="002464D1" w:rsidRPr="00DA42E5" w:rsidRDefault="00F25309" w:rsidP="00DA42E5">
            <w:pPr>
              <w:rPr>
                <w:sz w:val="20"/>
                <w:szCs w:val="28"/>
              </w:rPr>
            </w:pPr>
            <w:r w:rsidRPr="00DA42E5">
              <w:rPr>
                <w:sz w:val="20"/>
                <w:szCs w:val="28"/>
              </w:rPr>
              <w:t xml:space="preserve">  </w:t>
            </w:r>
            <w:r w:rsidR="00DD509D" w:rsidRPr="00DA42E5">
              <w:rPr>
                <w:sz w:val="20"/>
                <w:szCs w:val="28"/>
              </w:rPr>
              <w:t>З</w:t>
            </w:r>
          </w:p>
        </w:tc>
        <w:tc>
          <w:tcPr>
            <w:tcW w:w="1375" w:type="dxa"/>
            <w:tcBorders>
              <w:top w:val="single" w:sz="4" w:space="0" w:color="auto"/>
              <w:left w:val="single" w:sz="4" w:space="0" w:color="auto"/>
              <w:bottom w:val="single" w:sz="4" w:space="0" w:color="auto"/>
              <w:right w:val="single" w:sz="4" w:space="0" w:color="auto"/>
            </w:tcBorders>
          </w:tcPr>
          <w:p w:rsidR="002464D1" w:rsidRPr="00DA42E5" w:rsidRDefault="005E3ABC" w:rsidP="00DA42E5">
            <w:pPr>
              <w:rPr>
                <w:sz w:val="20"/>
                <w:szCs w:val="28"/>
              </w:rPr>
            </w:pPr>
            <w:r w:rsidRPr="00DA42E5">
              <w:rPr>
                <w:sz w:val="20"/>
                <w:szCs w:val="28"/>
              </w:rPr>
              <w:t>594089</w:t>
            </w:r>
          </w:p>
        </w:tc>
        <w:tc>
          <w:tcPr>
            <w:tcW w:w="1260" w:type="dxa"/>
            <w:tcBorders>
              <w:top w:val="single" w:sz="4" w:space="0" w:color="auto"/>
              <w:left w:val="single" w:sz="4" w:space="0" w:color="auto"/>
              <w:bottom w:val="single" w:sz="4" w:space="0" w:color="auto"/>
              <w:right w:val="single" w:sz="4" w:space="0" w:color="auto"/>
            </w:tcBorders>
          </w:tcPr>
          <w:p w:rsidR="002464D1" w:rsidRPr="00DA42E5" w:rsidRDefault="009D117F" w:rsidP="00DA42E5">
            <w:pPr>
              <w:rPr>
                <w:sz w:val="20"/>
                <w:szCs w:val="28"/>
              </w:rPr>
            </w:pPr>
            <w:r w:rsidRPr="00DA42E5">
              <w:rPr>
                <w:sz w:val="20"/>
                <w:szCs w:val="28"/>
              </w:rPr>
              <w:t>1121200</w:t>
            </w:r>
          </w:p>
        </w:tc>
        <w:tc>
          <w:tcPr>
            <w:tcW w:w="2700" w:type="dxa"/>
            <w:tcBorders>
              <w:top w:val="single" w:sz="4" w:space="0" w:color="auto"/>
              <w:left w:val="single" w:sz="4" w:space="0" w:color="auto"/>
              <w:bottom w:val="single" w:sz="4" w:space="0" w:color="auto"/>
              <w:right w:val="single" w:sz="4" w:space="0" w:color="auto"/>
            </w:tcBorders>
          </w:tcPr>
          <w:p w:rsidR="002464D1" w:rsidRPr="00DA42E5" w:rsidRDefault="009D117F" w:rsidP="00DA42E5">
            <w:pPr>
              <w:rPr>
                <w:sz w:val="20"/>
                <w:szCs w:val="28"/>
              </w:rPr>
            </w:pPr>
            <w:r w:rsidRPr="00DA42E5">
              <w:rPr>
                <w:sz w:val="20"/>
                <w:szCs w:val="28"/>
              </w:rPr>
              <w:t>527111</w:t>
            </w:r>
          </w:p>
        </w:tc>
      </w:tr>
      <w:tr w:rsidR="002464D1" w:rsidRPr="00DA42E5">
        <w:trPr>
          <w:trHeight w:val="625"/>
        </w:trPr>
        <w:tc>
          <w:tcPr>
            <w:tcW w:w="2880" w:type="dxa"/>
            <w:tcBorders>
              <w:top w:val="single" w:sz="4" w:space="0" w:color="auto"/>
              <w:left w:val="single" w:sz="4" w:space="0" w:color="auto"/>
              <w:bottom w:val="single" w:sz="4" w:space="0" w:color="auto"/>
              <w:right w:val="single" w:sz="4" w:space="0" w:color="auto"/>
            </w:tcBorders>
          </w:tcPr>
          <w:p w:rsidR="002464D1" w:rsidRPr="00DA42E5" w:rsidRDefault="002464D1" w:rsidP="00DA42E5">
            <w:pPr>
              <w:rPr>
                <w:sz w:val="20"/>
                <w:szCs w:val="28"/>
              </w:rPr>
            </w:pPr>
            <w:r w:rsidRPr="00DA42E5">
              <w:rPr>
                <w:sz w:val="20"/>
                <w:szCs w:val="28"/>
              </w:rPr>
              <w:t>9. Излишек(+), недостаток(-) СОС (</w:t>
            </w:r>
            <w:r w:rsidR="00603357" w:rsidRPr="00DA42E5">
              <w:rPr>
                <w:sz w:val="20"/>
                <w:szCs w:val="28"/>
              </w:rPr>
              <w:t>стр3-стр8</w:t>
            </w:r>
            <w:r w:rsidRPr="00DA42E5">
              <w:rPr>
                <w:sz w:val="20"/>
                <w:szCs w:val="28"/>
              </w:rPr>
              <w:t>)</w:t>
            </w:r>
          </w:p>
        </w:tc>
        <w:tc>
          <w:tcPr>
            <w:tcW w:w="1343" w:type="dxa"/>
            <w:tcBorders>
              <w:top w:val="single" w:sz="4" w:space="0" w:color="auto"/>
              <w:left w:val="single" w:sz="4" w:space="0" w:color="auto"/>
              <w:bottom w:val="single" w:sz="4" w:space="0" w:color="auto"/>
              <w:right w:val="single" w:sz="4" w:space="0" w:color="auto"/>
            </w:tcBorders>
          </w:tcPr>
          <w:p w:rsidR="002464D1" w:rsidRPr="00DA42E5" w:rsidRDefault="00F25309" w:rsidP="00DA42E5">
            <w:pPr>
              <w:rPr>
                <w:sz w:val="20"/>
                <w:szCs w:val="28"/>
              </w:rPr>
            </w:pPr>
            <w:r w:rsidRPr="00DA42E5">
              <w:rPr>
                <w:sz w:val="20"/>
                <w:szCs w:val="28"/>
              </w:rPr>
              <w:t xml:space="preserve"> </w:t>
            </w:r>
            <w:r w:rsidR="00DD509D" w:rsidRPr="00DA42E5">
              <w:rPr>
                <w:sz w:val="20"/>
                <w:szCs w:val="28"/>
              </w:rPr>
              <w:t>СОС</w:t>
            </w:r>
          </w:p>
        </w:tc>
        <w:tc>
          <w:tcPr>
            <w:tcW w:w="1375" w:type="dxa"/>
            <w:tcBorders>
              <w:top w:val="single" w:sz="4" w:space="0" w:color="auto"/>
              <w:left w:val="single" w:sz="4" w:space="0" w:color="auto"/>
              <w:bottom w:val="single" w:sz="4" w:space="0" w:color="auto"/>
              <w:right w:val="single" w:sz="4" w:space="0" w:color="auto"/>
            </w:tcBorders>
          </w:tcPr>
          <w:p w:rsidR="002464D1" w:rsidRPr="00DA42E5" w:rsidRDefault="005E3ABC" w:rsidP="00DA42E5">
            <w:pPr>
              <w:rPr>
                <w:sz w:val="20"/>
                <w:szCs w:val="28"/>
              </w:rPr>
            </w:pPr>
            <w:r w:rsidRPr="00DA42E5">
              <w:rPr>
                <w:sz w:val="20"/>
                <w:szCs w:val="28"/>
              </w:rPr>
              <w:t>-337633</w:t>
            </w:r>
          </w:p>
        </w:tc>
        <w:tc>
          <w:tcPr>
            <w:tcW w:w="1260" w:type="dxa"/>
            <w:tcBorders>
              <w:top w:val="single" w:sz="4" w:space="0" w:color="auto"/>
              <w:left w:val="single" w:sz="4" w:space="0" w:color="auto"/>
              <w:bottom w:val="single" w:sz="4" w:space="0" w:color="auto"/>
              <w:right w:val="single" w:sz="4" w:space="0" w:color="auto"/>
            </w:tcBorders>
          </w:tcPr>
          <w:p w:rsidR="002464D1" w:rsidRPr="00DA42E5" w:rsidRDefault="009D117F" w:rsidP="00DA42E5">
            <w:pPr>
              <w:rPr>
                <w:sz w:val="20"/>
                <w:szCs w:val="28"/>
              </w:rPr>
            </w:pPr>
            <w:r w:rsidRPr="00DA42E5">
              <w:rPr>
                <w:sz w:val="20"/>
                <w:szCs w:val="28"/>
              </w:rPr>
              <w:t>202308</w:t>
            </w:r>
          </w:p>
        </w:tc>
        <w:tc>
          <w:tcPr>
            <w:tcW w:w="2700" w:type="dxa"/>
            <w:tcBorders>
              <w:top w:val="single" w:sz="4" w:space="0" w:color="auto"/>
              <w:left w:val="single" w:sz="4" w:space="0" w:color="auto"/>
              <w:bottom w:val="single" w:sz="4" w:space="0" w:color="auto"/>
              <w:right w:val="single" w:sz="4" w:space="0" w:color="auto"/>
            </w:tcBorders>
          </w:tcPr>
          <w:p w:rsidR="002464D1" w:rsidRPr="00DA42E5" w:rsidRDefault="00156ECE" w:rsidP="00DA42E5">
            <w:pPr>
              <w:rPr>
                <w:sz w:val="20"/>
                <w:szCs w:val="28"/>
              </w:rPr>
            </w:pPr>
            <w:r w:rsidRPr="00DA42E5">
              <w:rPr>
                <w:sz w:val="20"/>
                <w:szCs w:val="28"/>
              </w:rPr>
              <w:t>539941</w:t>
            </w:r>
          </w:p>
        </w:tc>
      </w:tr>
      <w:tr w:rsidR="002464D1" w:rsidRPr="00DA42E5" w:rsidTr="00AB316E">
        <w:trPr>
          <w:trHeight w:val="840"/>
        </w:trPr>
        <w:tc>
          <w:tcPr>
            <w:tcW w:w="2880" w:type="dxa"/>
            <w:tcBorders>
              <w:top w:val="single" w:sz="4" w:space="0" w:color="auto"/>
              <w:left w:val="single" w:sz="4" w:space="0" w:color="auto"/>
              <w:bottom w:val="single" w:sz="4" w:space="0" w:color="auto"/>
              <w:right w:val="single" w:sz="4" w:space="0" w:color="auto"/>
            </w:tcBorders>
          </w:tcPr>
          <w:p w:rsidR="002464D1" w:rsidRPr="00DA42E5" w:rsidRDefault="002464D1" w:rsidP="00DA42E5">
            <w:pPr>
              <w:rPr>
                <w:sz w:val="20"/>
                <w:szCs w:val="28"/>
              </w:rPr>
            </w:pPr>
            <w:r w:rsidRPr="00DA42E5">
              <w:rPr>
                <w:sz w:val="20"/>
                <w:szCs w:val="28"/>
              </w:rPr>
              <w:t xml:space="preserve">10. Излишек(+), недостаток(-) собственных и </w:t>
            </w:r>
            <w:r w:rsidR="003E20FF" w:rsidRPr="00DA42E5">
              <w:rPr>
                <w:sz w:val="20"/>
                <w:szCs w:val="28"/>
              </w:rPr>
              <w:t>долгосрочных</w:t>
            </w:r>
            <w:r w:rsidRPr="00DA42E5">
              <w:rPr>
                <w:sz w:val="20"/>
                <w:szCs w:val="28"/>
              </w:rPr>
              <w:t xml:space="preserve"> </w:t>
            </w:r>
            <w:r w:rsidR="003E20FF" w:rsidRPr="00DA42E5">
              <w:rPr>
                <w:sz w:val="20"/>
                <w:szCs w:val="28"/>
              </w:rPr>
              <w:t>заемных</w:t>
            </w:r>
            <w:r w:rsidRPr="00DA42E5">
              <w:rPr>
                <w:sz w:val="20"/>
                <w:szCs w:val="28"/>
              </w:rPr>
              <w:t xml:space="preserve"> источников формирования запасов (стр5-стр8)</w:t>
            </w:r>
          </w:p>
        </w:tc>
        <w:tc>
          <w:tcPr>
            <w:tcW w:w="1343" w:type="dxa"/>
            <w:tcBorders>
              <w:top w:val="single" w:sz="4" w:space="0" w:color="auto"/>
              <w:left w:val="single" w:sz="4" w:space="0" w:color="auto"/>
              <w:bottom w:val="single" w:sz="4" w:space="0" w:color="auto"/>
              <w:right w:val="single" w:sz="4" w:space="0" w:color="auto"/>
            </w:tcBorders>
          </w:tcPr>
          <w:p w:rsidR="00D740CF" w:rsidRPr="00DA42E5" w:rsidRDefault="00F25309" w:rsidP="00DA42E5">
            <w:pPr>
              <w:rPr>
                <w:sz w:val="20"/>
                <w:szCs w:val="28"/>
              </w:rPr>
            </w:pPr>
            <w:r w:rsidRPr="00DA42E5">
              <w:rPr>
                <w:sz w:val="20"/>
                <w:szCs w:val="28"/>
              </w:rPr>
              <w:t xml:space="preserve"> </w:t>
            </w:r>
            <w:r w:rsidR="00D740CF" w:rsidRPr="00DA42E5">
              <w:rPr>
                <w:sz w:val="20"/>
                <w:szCs w:val="28"/>
              </w:rPr>
              <w:t xml:space="preserve"> </w:t>
            </w:r>
          </w:p>
          <w:p w:rsidR="00D740CF" w:rsidRPr="00DA42E5" w:rsidRDefault="00D740CF" w:rsidP="00DA42E5">
            <w:pPr>
              <w:rPr>
                <w:sz w:val="20"/>
                <w:szCs w:val="28"/>
              </w:rPr>
            </w:pPr>
          </w:p>
          <w:p w:rsidR="002464D1" w:rsidRPr="00DA42E5" w:rsidRDefault="00F25309" w:rsidP="00DA42E5">
            <w:pPr>
              <w:rPr>
                <w:sz w:val="20"/>
                <w:szCs w:val="28"/>
              </w:rPr>
            </w:pPr>
            <w:r w:rsidRPr="00DA42E5">
              <w:rPr>
                <w:sz w:val="20"/>
                <w:szCs w:val="28"/>
              </w:rPr>
              <w:t xml:space="preserve"> </w:t>
            </w:r>
            <w:r w:rsidR="00D740CF" w:rsidRPr="00DA42E5">
              <w:rPr>
                <w:sz w:val="20"/>
                <w:szCs w:val="28"/>
              </w:rPr>
              <w:t xml:space="preserve"> </w:t>
            </w:r>
            <w:r w:rsidR="00DD509D" w:rsidRPr="00DA42E5">
              <w:rPr>
                <w:sz w:val="20"/>
                <w:szCs w:val="28"/>
              </w:rPr>
              <w:t>СД</w:t>
            </w:r>
          </w:p>
        </w:tc>
        <w:tc>
          <w:tcPr>
            <w:tcW w:w="1375" w:type="dxa"/>
            <w:tcBorders>
              <w:top w:val="single" w:sz="4" w:space="0" w:color="auto"/>
              <w:left w:val="single" w:sz="4" w:space="0" w:color="auto"/>
              <w:bottom w:val="single" w:sz="4" w:space="0" w:color="auto"/>
              <w:right w:val="single" w:sz="4" w:space="0" w:color="auto"/>
            </w:tcBorders>
          </w:tcPr>
          <w:p w:rsidR="002464D1" w:rsidRPr="00DA42E5" w:rsidRDefault="002464D1" w:rsidP="00DA42E5">
            <w:pPr>
              <w:rPr>
                <w:sz w:val="20"/>
                <w:szCs w:val="28"/>
              </w:rPr>
            </w:pPr>
          </w:p>
          <w:p w:rsidR="005E3ABC" w:rsidRPr="00DA42E5" w:rsidRDefault="005E3ABC" w:rsidP="00DA42E5">
            <w:pPr>
              <w:rPr>
                <w:sz w:val="20"/>
                <w:szCs w:val="28"/>
              </w:rPr>
            </w:pPr>
          </w:p>
          <w:p w:rsidR="005E3ABC" w:rsidRPr="00DA42E5" w:rsidRDefault="005E3ABC" w:rsidP="00DA42E5">
            <w:pPr>
              <w:rPr>
                <w:sz w:val="20"/>
                <w:szCs w:val="28"/>
              </w:rPr>
            </w:pPr>
            <w:r w:rsidRPr="00DA42E5">
              <w:rPr>
                <w:sz w:val="20"/>
                <w:szCs w:val="28"/>
              </w:rPr>
              <w:t>-337633</w:t>
            </w:r>
          </w:p>
        </w:tc>
        <w:tc>
          <w:tcPr>
            <w:tcW w:w="1260" w:type="dxa"/>
            <w:tcBorders>
              <w:top w:val="single" w:sz="4" w:space="0" w:color="auto"/>
              <w:left w:val="single" w:sz="4" w:space="0" w:color="auto"/>
              <w:bottom w:val="single" w:sz="4" w:space="0" w:color="auto"/>
              <w:right w:val="single" w:sz="4" w:space="0" w:color="auto"/>
            </w:tcBorders>
          </w:tcPr>
          <w:p w:rsidR="002464D1" w:rsidRPr="00DA42E5" w:rsidRDefault="002464D1" w:rsidP="00DA42E5">
            <w:pPr>
              <w:rPr>
                <w:sz w:val="20"/>
                <w:szCs w:val="28"/>
              </w:rPr>
            </w:pPr>
          </w:p>
          <w:p w:rsidR="009D117F" w:rsidRPr="00DA42E5" w:rsidRDefault="009D117F" w:rsidP="00DA42E5">
            <w:pPr>
              <w:rPr>
                <w:sz w:val="20"/>
                <w:szCs w:val="28"/>
              </w:rPr>
            </w:pPr>
          </w:p>
          <w:p w:rsidR="009D117F" w:rsidRPr="00DA42E5" w:rsidRDefault="009D117F" w:rsidP="00DA42E5">
            <w:pPr>
              <w:rPr>
                <w:sz w:val="20"/>
                <w:szCs w:val="28"/>
              </w:rPr>
            </w:pPr>
            <w:r w:rsidRPr="00DA42E5">
              <w:rPr>
                <w:sz w:val="20"/>
                <w:szCs w:val="28"/>
              </w:rPr>
              <w:t>202308</w:t>
            </w:r>
          </w:p>
        </w:tc>
        <w:tc>
          <w:tcPr>
            <w:tcW w:w="2700" w:type="dxa"/>
            <w:tcBorders>
              <w:top w:val="single" w:sz="4" w:space="0" w:color="auto"/>
              <w:left w:val="single" w:sz="4" w:space="0" w:color="auto"/>
              <w:bottom w:val="single" w:sz="4" w:space="0" w:color="auto"/>
              <w:right w:val="single" w:sz="4" w:space="0" w:color="auto"/>
            </w:tcBorders>
          </w:tcPr>
          <w:p w:rsidR="002464D1" w:rsidRPr="00DA42E5" w:rsidRDefault="002464D1" w:rsidP="00DA42E5">
            <w:pPr>
              <w:rPr>
                <w:sz w:val="20"/>
                <w:szCs w:val="28"/>
              </w:rPr>
            </w:pPr>
          </w:p>
          <w:p w:rsidR="009D117F" w:rsidRPr="00DA42E5" w:rsidRDefault="009D117F" w:rsidP="00DA42E5">
            <w:pPr>
              <w:rPr>
                <w:sz w:val="20"/>
                <w:szCs w:val="28"/>
              </w:rPr>
            </w:pPr>
          </w:p>
          <w:p w:rsidR="009D117F" w:rsidRPr="00DA42E5" w:rsidRDefault="00156ECE" w:rsidP="00DA42E5">
            <w:pPr>
              <w:rPr>
                <w:sz w:val="20"/>
                <w:szCs w:val="28"/>
              </w:rPr>
            </w:pPr>
            <w:r w:rsidRPr="00DA42E5">
              <w:rPr>
                <w:sz w:val="20"/>
                <w:szCs w:val="28"/>
              </w:rPr>
              <w:t>539941</w:t>
            </w:r>
          </w:p>
        </w:tc>
      </w:tr>
      <w:tr w:rsidR="002464D1" w:rsidRPr="00DA42E5" w:rsidTr="00AB316E">
        <w:trPr>
          <w:trHeight w:val="982"/>
        </w:trPr>
        <w:tc>
          <w:tcPr>
            <w:tcW w:w="2880" w:type="dxa"/>
            <w:tcBorders>
              <w:top w:val="single" w:sz="4" w:space="0" w:color="auto"/>
              <w:left w:val="single" w:sz="4" w:space="0" w:color="auto"/>
              <w:bottom w:val="single" w:sz="4" w:space="0" w:color="auto"/>
              <w:right w:val="single" w:sz="4" w:space="0" w:color="auto"/>
            </w:tcBorders>
          </w:tcPr>
          <w:p w:rsidR="002464D1" w:rsidRPr="00DA42E5" w:rsidRDefault="002464D1" w:rsidP="00DA42E5">
            <w:pPr>
              <w:rPr>
                <w:sz w:val="20"/>
                <w:szCs w:val="28"/>
              </w:rPr>
            </w:pPr>
            <w:r w:rsidRPr="00DA42E5">
              <w:rPr>
                <w:sz w:val="20"/>
                <w:szCs w:val="28"/>
              </w:rPr>
              <w:t xml:space="preserve">11. Излишек(+), недостаток(-) общей </w:t>
            </w:r>
            <w:r w:rsidR="003E20FF" w:rsidRPr="00DA42E5">
              <w:rPr>
                <w:sz w:val="20"/>
                <w:szCs w:val="28"/>
              </w:rPr>
              <w:t>величины</w:t>
            </w:r>
            <w:r w:rsidRPr="00DA42E5">
              <w:rPr>
                <w:sz w:val="20"/>
                <w:szCs w:val="28"/>
              </w:rPr>
              <w:t xml:space="preserve"> основных источников формирования запасов</w:t>
            </w:r>
          </w:p>
        </w:tc>
        <w:tc>
          <w:tcPr>
            <w:tcW w:w="1343" w:type="dxa"/>
            <w:tcBorders>
              <w:top w:val="single" w:sz="4" w:space="0" w:color="auto"/>
              <w:left w:val="single" w:sz="4" w:space="0" w:color="auto"/>
              <w:bottom w:val="single" w:sz="4" w:space="0" w:color="auto"/>
              <w:right w:val="single" w:sz="4" w:space="0" w:color="auto"/>
            </w:tcBorders>
          </w:tcPr>
          <w:p w:rsidR="00D740CF" w:rsidRPr="00DA42E5" w:rsidRDefault="00D740CF" w:rsidP="00DA42E5">
            <w:pPr>
              <w:rPr>
                <w:sz w:val="20"/>
                <w:szCs w:val="28"/>
              </w:rPr>
            </w:pPr>
          </w:p>
          <w:p w:rsidR="00D740CF" w:rsidRPr="00DA42E5" w:rsidRDefault="00D740CF" w:rsidP="00DA42E5">
            <w:pPr>
              <w:rPr>
                <w:sz w:val="20"/>
                <w:szCs w:val="28"/>
              </w:rPr>
            </w:pPr>
          </w:p>
          <w:p w:rsidR="002464D1" w:rsidRPr="00DA42E5" w:rsidRDefault="00F25309" w:rsidP="00DA42E5">
            <w:pPr>
              <w:rPr>
                <w:sz w:val="20"/>
                <w:szCs w:val="28"/>
              </w:rPr>
            </w:pPr>
            <w:r w:rsidRPr="00DA42E5">
              <w:rPr>
                <w:sz w:val="20"/>
                <w:szCs w:val="28"/>
              </w:rPr>
              <w:t xml:space="preserve">  </w:t>
            </w:r>
            <w:r w:rsidR="00DD509D" w:rsidRPr="00DA42E5">
              <w:rPr>
                <w:sz w:val="20"/>
                <w:szCs w:val="28"/>
              </w:rPr>
              <w:t>ОИ</w:t>
            </w:r>
          </w:p>
        </w:tc>
        <w:tc>
          <w:tcPr>
            <w:tcW w:w="1375" w:type="dxa"/>
            <w:tcBorders>
              <w:top w:val="single" w:sz="4" w:space="0" w:color="auto"/>
              <w:left w:val="single" w:sz="4" w:space="0" w:color="auto"/>
              <w:bottom w:val="single" w:sz="4" w:space="0" w:color="auto"/>
              <w:right w:val="single" w:sz="4" w:space="0" w:color="auto"/>
            </w:tcBorders>
          </w:tcPr>
          <w:p w:rsidR="002464D1" w:rsidRPr="00DA42E5" w:rsidRDefault="002464D1" w:rsidP="00DA42E5">
            <w:pPr>
              <w:rPr>
                <w:sz w:val="20"/>
                <w:szCs w:val="28"/>
              </w:rPr>
            </w:pPr>
          </w:p>
          <w:p w:rsidR="005E3ABC" w:rsidRPr="00DA42E5" w:rsidRDefault="005E3ABC" w:rsidP="00DA42E5">
            <w:pPr>
              <w:rPr>
                <w:sz w:val="20"/>
                <w:szCs w:val="28"/>
              </w:rPr>
            </w:pPr>
          </w:p>
          <w:p w:rsidR="005E3ABC" w:rsidRPr="00DA42E5" w:rsidRDefault="005E3ABC" w:rsidP="00DA42E5">
            <w:pPr>
              <w:rPr>
                <w:sz w:val="20"/>
                <w:szCs w:val="28"/>
              </w:rPr>
            </w:pPr>
            <w:r w:rsidRPr="00DA42E5">
              <w:rPr>
                <w:sz w:val="20"/>
                <w:szCs w:val="28"/>
              </w:rPr>
              <w:t>542033</w:t>
            </w:r>
          </w:p>
        </w:tc>
        <w:tc>
          <w:tcPr>
            <w:tcW w:w="1260" w:type="dxa"/>
            <w:tcBorders>
              <w:top w:val="single" w:sz="4" w:space="0" w:color="auto"/>
              <w:left w:val="single" w:sz="4" w:space="0" w:color="auto"/>
              <w:bottom w:val="single" w:sz="4" w:space="0" w:color="auto"/>
              <w:right w:val="single" w:sz="4" w:space="0" w:color="auto"/>
            </w:tcBorders>
          </w:tcPr>
          <w:p w:rsidR="002464D1" w:rsidRPr="00DA42E5" w:rsidRDefault="002464D1" w:rsidP="00DA42E5">
            <w:pPr>
              <w:rPr>
                <w:sz w:val="20"/>
                <w:szCs w:val="28"/>
              </w:rPr>
            </w:pPr>
          </w:p>
          <w:p w:rsidR="009D117F" w:rsidRPr="00DA42E5" w:rsidRDefault="009D117F" w:rsidP="00DA42E5">
            <w:pPr>
              <w:rPr>
                <w:sz w:val="20"/>
                <w:szCs w:val="28"/>
              </w:rPr>
            </w:pPr>
          </w:p>
          <w:p w:rsidR="009D117F" w:rsidRPr="00DA42E5" w:rsidRDefault="009D117F" w:rsidP="00DA42E5">
            <w:pPr>
              <w:rPr>
                <w:sz w:val="20"/>
                <w:szCs w:val="28"/>
              </w:rPr>
            </w:pPr>
            <w:r w:rsidRPr="00DA42E5">
              <w:rPr>
                <w:sz w:val="20"/>
                <w:szCs w:val="28"/>
              </w:rPr>
              <w:t>463007</w:t>
            </w:r>
          </w:p>
        </w:tc>
        <w:tc>
          <w:tcPr>
            <w:tcW w:w="2700" w:type="dxa"/>
            <w:tcBorders>
              <w:top w:val="single" w:sz="4" w:space="0" w:color="auto"/>
              <w:left w:val="single" w:sz="4" w:space="0" w:color="auto"/>
              <w:bottom w:val="single" w:sz="4" w:space="0" w:color="auto"/>
              <w:right w:val="single" w:sz="4" w:space="0" w:color="auto"/>
            </w:tcBorders>
          </w:tcPr>
          <w:p w:rsidR="002464D1" w:rsidRPr="00DA42E5" w:rsidRDefault="002464D1" w:rsidP="00DA42E5">
            <w:pPr>
              <w:rPr>
                <w:sz w:val="20"/>
                <w:szCs w:val="28"/>
              </w:rPr>
            </w:pPr>
          </w:p>
          <w:p w:rsidR="009D117F" w:rsidRPr="00DA42E5" w:rsidRDefault="009D117F" w:rsidP="00DA42E5">
            <w:pPr>
              <w:rPr>
                <w:sz w:val="20"/>
                <w:szCs w:val="28"/>
              </w:rPr>
            </w:pPr>
          </w:p>
          <w:p w:rsidR="009D117F" w:rsidRPr="00DA42E5" w:rsidRDefault="009D117F" w:rsidP="00DA42E5">
            <w:pPr>
              <w:rPr>
                <w:sz w:val="20"/>
                <w:szCs w:val="28"/>
              </w:rPr>
            </w:pPr>
            <w:r w:rsidRPr="00DA42E5">
              <w:rPr>
                <w:sz w:val="20"/>
                <w:szCs w:val="28"/>
              </w:rPr>
              <w:t>-79026</w:t>
            </w:r>
          </w:p>
        </w:tc>
      </w:tr>
    </w:tbl>
    <w:p w:rsidR="00013205" w:rsidRPr="00CE2214" w:rsidRDefault="00013205" w:rsidP="00CE2214">
      <w:pPr>
        <w:spacing w:line="360" w:lineRule="auto"/>
        <w:ind w:firstLine="709"/>
        <w:jc w:val="both"/>
        <w:rPr>
          <w:sz w:val="28"/>
          <w:szCs w:val="28"/>
        </w:rPr>
      </w:pPr>
    </w:p>
    <w:p w:rsidR="00156ECE" w:rsidRPr="00CE2214" w:rsidRDefault="00AB316E" w:rsidP="00CE2214">
      <w:pPr>
        <w:spacing w:line="360" w:lineRule="auto"/>
        <w:ind w:firstLine="709"/>
        <w:jc w:val="both"/>
        <w:rPr>
          <w:sz w:val="28"/>
          <w:szCs w:val="28"/>
        </w:rPr>
      </w:pPr>
      <w:r>
        <w:rPr>
          <w:sz w:val="28"/>
          <w:szCs w:val="28"/>
        </w:rPr>
        <w:t xml:space="preserve"> </w:t>
      </w:r>
      <w:r w:rsidR="00156ECE" w:rsidRPr="00CE2214">
        <w:rPr>
          <w:sz w:val="28"/>
          <w:szCs w:val="28"/>
        </w:rPr>
        <w:t>На основании произведенных расчетов можно сделать следующее заключение</w:t>
      </w:r>
      <w:r w:rsidR="00CF46C4" w:rsidRPr="00CE2214">
        <w:rPr>
          <w:sz w:val="28"/>
          <w:szCs w:val="28"/>
        </w:rPr>
        <w:t>: предприятие на 01.01.2002 г. н</w:t>
      </w:r>
      <w:r w:rsidR="00156ECE" w:rsidRPr="00CE2214">
        <w:rPr>
          <w:sz w:val="28"/>
          <w:szCs w:val="28"/>
        </w:rPr>
        <w:t>аходилось в кризисном финансовом состоянии, не было обеспечено источниками формирования запасов. На конец анализируемого периода</w:t>
      </w:r>
      <w:r w:rsidR="00CF46C4" w:rsidRPr="00CE2214">
        <w:rPr>
          <w:sz w:val="28"/>
          <w:szCs w:val="28"/>
        </w:rPr>
        <w:t xml:space="preserve"> на 01.01.2003 г. с</w:t>
      </w:r>
      <w:r w:rsidR="008C6C19" w:rsidRPr="00CE2214">
        <w:rPr>
          <w:sz w:val="28"/>
          <w:szCs w:val="28"/>
        </w:rPr>
        <w:t>итуация координально изменилась, произошел значительный рост источников формирования запасов: собственные источники формирования выросли на 1 067 тыс.руб. и составили</w:t>
      </w:r>
      <w:r w:rsidR="00F25309">
        <w:rPr>
          <w:sz w:val="28"/>
          <w:szCs w:val="28"/>
        </w:rPr>
        <w:t xml:space="preserve"> </w:t>
      </w:r>
      <w:r w:rsidR="008C6C19" w:rsidRPr="00CE2214">
        <w:rPr>
          <w:sz w:val="28"/>
          <w:szCs w:val="28"/>
        </w:rPr>
        <w:t>1 324 тыс.руб., краткосрочные заемные средства</w:t>
      </w:r>
      <w:r w:rsidR="00F25309">
        <w:rPr>
          <w:sz w:val="28"/>
          <w:szCs w:val="28"/>
        </w:rPr>
        <w:t xml:space="preserve"> </w:t>
      </w:r>
      <w:r w:rsidR="008C6C19" w:rsidRPr="00CE2214">
        <w:rPr>
          <w:sz w:val="28"/>
          <w:szCs w:val="28"/>
        </w:rPr>
        <w:t>снизились на 620 тыс.руб. и составили 260 тыс.руб., а общая величина основных источников выросла на 448 тыс.руб. и составила</w:t>
      </w:r>
      <w:r w:rsidR="00F25309">
        <w:rPr>
          <w:sz w:val="28"/>
          <w:szCs w:val="28"/>
        </w:rPr>
        <w:t xml:space="preserve"> </w:t>
      </w:r>
      <w:r w:rsidR="008C6C19" w:rsidRPr="00CE2214">
        <w:rPr>
          <w:sz w:val="28"/>
          <w:szCs w:val="28"/>
        </w:rPr>
        <w:t>1 584 тыс.руб. Излишек собственных средств на конец анализируемого периода оставил</w:t>
      </w:r>
      <w:r w:rsidR="00F25309">
        <w:rPr>
          <w:sz w:val="28"/>
          <w:szCs w:val="28"/>
        </w:rPr>
        <w:t xml:space="preserve"> </w:t>
      </w:r>
      <w:r w:rsidR="008C6C19" w:rsidRPr="00CE2214">
        <w:rPr>
          <w:sz w:val="28"/>
          <w:szCs w:val="28"/>
        </w:rPr>
        <w:t>540 тыс.руб., излишек общей величины основных источников формирования запасов и затрат наоборот сократился на 79 тыс. руб. и составляет на конец 2002 года</w:t>
      </w:r>
      <w:r w:rsidR="00F25309">
        <w:rPr>
          <w:sz w:val="28"/>
          <w:szCs w:val="28"/>
        </w:rPr>
        <w:t xml:space="preserve"> </w:t>
      </w:r>
      <w:r w:rsidR="008C6C19" w:rsidRPr="00CE2214">
        <w:rPr>
          <w:sz w:val="28"/>
          <w:szCs w:val="28"/>
        </w:rPr>
        <w:t>463 тыс. руб. по сравнению на конец 2001 года в 542 тыс.руб.</w:t>
      </w:r>
    </w:p>
    <w:p w:rsidR="008C6C19" w:rsidRPr="00CE2214" w:rsidRDefault="00AB316E" w:rsidP="00CE2214">
      <w:pPr>
        <w:spacing w:line="360" w:lineRule="auto"/>
        <w:ind w:firstLine="709"/>
        <w:jc w:val="both"/>
        <w:rPr>
          <w:sz w:val="28"/>
          <w:szCs w:val="28"/>
        </w:rPr>
      </w:pPr>
      <w:r>
        <w:rPr>
          <w:sz w:val="28"/>
          <w:szCs w:val="28"/>
        </w:rPr>
        <w:t xml:space="preserve"> </w:t>
      </w:r>
      <w:r w:rsidR="008C6C19" w:rsidRPr="00CE2214">
        <w:rPr>
          <w:sz w:val="28"/>
          <w:szCs w:val="28"/>
        </w:rPr>
        <w:t>Финансовые коэффициенты представляют собой относительные показатели финансового состояния предприятия. Они рассчитываются в виде отношений абсолютных показателей финансового состояния или их линейных комбинаций.</w:t>
      </w:r>
    </w:p>
    <w:p w:rsidR="008C6C19" w:rsidRPr="00CE2214" w:rsidRDefault="00AB316E" w:rsidP="00CE2214">
      <w:pPr>
        <w:spacing w:line="360" w:lineRule="auto"/>
        <w:ind w:firstLine="709"/>
        <w:jc w:val="both"/>
        <w:rPr>
          <w:sz w:val="28"/>
          <w:szCs w:val="28"/>
        </w:rPr>
      </w:pPr>
      <w:r>
        <w:rPr>
          <w:sz w:val="28"/>
          <w:szCs w:val="28"/>
        </w:rPr>
        <w:t xml:space="preserve"> </w:t>
      </w:r>
      <w:r w:rsidR="008C6C19" w:rsidRPr="00CE2214">
        <w:rPr>
          <w:sz w:val="28"/>
          <w:szCs w:val="28"/>
        </w:rPr>
        <w:t xml:space="preserve">Рассчитанные фактические коэффициенты </w:t>
      </w:r>
      <w:r w:rsidR="003E20FF" w:rsidRPr="00CE2214">
        <w:rPr>
          <w:sz w:val="28"/>
          <w:szCs w:val="28"/>
        </w:rPr>
        <w:t>отчетного</w:t>
      </w:r>
      <w:r w:rsidR="008C6C19" w:rsidRPr="00CE2214">
        <w:rPr>
          <w:sz w:val="28"/>
          <w:szCs w:val="28"/>
        </w:rPr>
        <w:t xml:space="preserve"> периода сравниваются с нормой, со значением предыдущего периода, аналогичным предприятием, и тем самым выявляется реальное финансовое </w:t>
      </w:r>
      <w:r w:rsidR="003E20FF" w:rsidRPr="00CE2214">
        <w:rPr>
          <w:sz w:val="28"/>
          <w:szCs w:val="28"/>
        </w:rPr>
        <w:t>состояние</w:t>
      </w:r>
      <w:r w:rsidR="008C6C19" w:rsidRPr="00CE2214">
        <w:rPr>
          <w:sz w:val="28"/>
          <w:szCs w:val="28"/>
        </w:rPr>
        <w:t>, слабые и сильные стороны фирмы.</w:t>
      </w:r>
    </w:p>
    <w:p w:rsidR="008C6C19" w:rsidRPr="00CE2214" w:rsidRDefault="00AB316E" w:rsidP="00CE2214">
      <w:pPr>
        <w:spacing w:line="360" w:lineRule="auto"/>
        <w:ind w:firstLine="709"/>
        <w:jc w:val="both"/>
        <w:rPr>
          <w:sz w:val="28"/>
          <w:szCs w:val="28"/>
        </w:rPr>
      </w:pPr>
      <w:r>
        <w:rPr>
          <w:sz w:val="28"/>
          <w:szCs w:val="28"/>
        </w:rPr>
        <w:t xml:space="preserve"> </w:t>
      </w:r>
      <w:r w:rsidR="008C6C19" w:rsidRPr="00CE2214">
        <w:rPr>
          <w:sz w:val="28"/>
          <w:szCs w:val="28"/>
        </w:rPr>
        <w:t xml:space="preserve">Для точной и полной характеристики финансового состояния достаточно сравнить небольшое количество финансовых коэффициентов. Важно лишь, чтобы каждый из этих показателей отражал наиболее существенные </w:t>
      </w:r>
      <w:r w:rsidR="003E20FF" w:rsidRPr="00CE2214">
        <w:rPr>
          <w:sz w:val="28"/>
          <w:szCs w:val="28"/>
        </w:rPr>
        <w:t>стороны</w:t>
      </w:r>
      <w:r w:rsidR="008C6C19" w:rsidRPr="00CE2214">
        <w:rPr>
          <w:sz w:val="28"/>
          <w:szCs w:val="28"/>
        </w:rPr>
        <w:t xml:space="preserve"> финансового состояния.</w:t>
      </w:r>
    </w:p>
    <w:p w:rsidR="008C6C19" w:rsidRPr="00CE2214" w:rsidRDefault="00AB316E" w:rsidP="00CE2214">
      <w:pPr>
        <w:spacing w:line="360" w:lineRule="auto"/>
        <w:ind w:firstLine="709"/>
        <w:jc w:val="both"/>
        <w:rPr>
          <w:sz w:val="28"/>
          <w:szCs w:val="28"/>
        </w:rPr>
      </w:pPr>
      <w:r>
        <w:rPr>
          <w:sz w:val="28"/>
          <w:szCs w:val="28"/>
        </w:rPr>
        <w:t xml:space="preserve"> </w:t>
      </w:r>
      <w:r w:rsidR="008C6C19" w:rsidRPr="00CE2214">
        <w:rPr>
          <w:sz w:val="28"/>
          <w:szCs w:val="28"/>
        </w:rPr>
        <w:t>1. Коэффициент обеспеченности собственными средствами</w:t>
      </w:r>
    </w:p>
    <w:p w:rsidR="004866A6" w:rsidRPr="00CE2214" w:rsidRDefault="00AB316E" w:rsidP="00CE2214">
      <w:pPr>
        <w:spacing w:line="360" w:lineRule="auto"/>
        <w:ind w:firstLine="709"/>
        <w:jc w:val="both"/>
        <w:rPr>
          <w:sz w:val="28"/>
          <w:szCs w:val="28"/>
        </w:rPr>
      </w:pPr>
      <w:r>
        <w:rPr>
          <w:sz w:val="28"/>
          <w:szCs w:val="28"/>
        </w:rPr>
        <w:t xml:space="preserve"> </w:t>
      </w:r>
      <w:r w:rsidR="008C6C19" w:rsidRPr="00CE2214">
        <w:rPr>
          <w:sz w:val="28"/>
          <w:szCs w:val="28"/>
        </w:rPr>
        <w:t>Косс = (</w:t>
      </w:r>
      <w:r w:rsidR="008C6C19" w:rsidRPr="00CE2214">
        <w:rPr>
          <w:sz w:val="28"/>
          <w:szCs w:val="28"/>
          <w:lang w:val="en-US"/>
        </w:rPr>
        <w:t>IV</w:t>
      </w:r>
      <w:r w:rsidR="008C6C19" w:rsidRPr="00CE2214">
        <w:rPr>
          <w:sz w:val="28"/>
          <w:szCs w:val="28"/>
        </w:rPr>
        <w:t xml:space="preserve">рП – </w:t>
      </w:r>
      <w:r w:rsidR="008C6C19" w:rsidRPr="00CE2214">
        <w:rPr>
          <w:sz w:val="28"/>
          <w:szCs w:val="28"/>
          <w:lang w:val="en-US"/>
        </w:rPr>
        <w:t>I</w:t>
      </w:r>
      <w:r w:rsidR="008C6C19" w:rsidRPr="00CE2214">
        <w:rPr>
          <w:sz w:val="28"/>
          <w:szCs w:val="28"/>
        </w:rPr>
        <w:t xml:space="preserve">рА) : </w:t>
      </w:r>
      <w:r w:rsidR="008C6C19" w:rsidRPr="00CE2214">
        <w:rPr>
          <w:sz w:val="28"/>
          <w:szCs w:val="28"/>
          <w:lang w:val="en-US"/>
        </w:rPr>
        <w:t>II</w:t>
      </w:r>
      <w:r w:rsidR="004866A6" w:rsidRPr="00CE2214">
        <w:rPr>
          <w:sz w:val="28"/>
          <w:szCs w:val="28"/>
        </w:rPr>
        <w:t>рА</w:t>
      </w:r>
      <w:r w:rsidR="00F25309">
        <w:rPr>
          <w:sz w:val="28"/>
          <w:szCs w:val="28"/>
        </w:rPr>
        <w:t xml:space="preserve"> </w:t>
      </w:r>
      <w:r w:rsidR="004866A6" w:rsidRPr="00CE2214">
        <w:rPr>
          <w:sz w:val="28"/>
          <w:szCs w:val="28"/>
        </w:rPr>
        <w:t xml:space="preserve"> </w:t>
      </w:r>
      <w:r w:rsidR="004866A6" w:rsidRPr="00F25309">
        <w:rPr>
          <w:sz w:val="28"/>
          <w:szCs w:val="28"/>
        </w:rPr>
        <w:t>&gt;</w:t>
      </w:r>
      <w:r w:rsidR="004866A6" w:rsidRPr="00CE2214">
        <w:rPr>
          <w:sz w:val="28"/>
          <w:szCs w:val="28"/>
        </w:rPr>
        <w:t xml:space="preserve"> 0,1</w:t>
      </w:r>
      <w:r w:rsidR="00F25309">
        <w:rPr>
          <w:sz w:val="28"/>
          <w:szCs w:val="28"/>
        </w:rPr>
        <w:t xml:space="preserve">  </w:t>
      </w:r>
      <w:r w:rsidR="004866A6" w:rsidRPr="00CE2214">
        <w:rPr>
          <w:sz w:val="28"/>
          <w:szCs w:val="28"/>
        </w:rPr>
        <w:t xml:space="preserve"> (1</w:t>
      </w:r>
      <w:r w:rsidR="00A10C5B" w:rsidRPr="00CE2214">
        <w:rPr>
          <w:sz w:val="28"/>
          <w:szCs w:val="28"/>
        </w:rPr>
        <w:t>1</w:t>
      </w:r>
      <w:r w:rsidR="004866A6" w:rsidRPr="00CE2214">
        <w:rPr>
          <w:sz w:val="28"/>
          <w:szCs w:val="28"/>
        </w:rPr>
        <w:t>)</w:t>
      </w:r>
    </w:p>
    <w:p w:rsidR="004866A6" w:rsidRPr="00CE2214" w:rsidRDefault="004866A6" w:rsidP="00CE2214">
      <w:pPr>
        <w:spacing w:line="360" w:lineRule="auto"/>
        <w:ind w:firstLine="709"/>
        <w:jc w:val="both"/>
        <w:rPr>
          <w:sz w:val="28"/>
          <w:szCs w:val="28"/>
        </w:rPr>
      </w:pPr>
      <w:r w:rsidRPr="00CE2214">
        <w:rPr>
          <w:sz w:val="28"/>
          <w:szCs w:val="28"/>
        </w:rPr>
        <w:t xml:space="preserve">где </w:t>
      </w:r>
      <w:r w:rsidRPr="00CE2214">
        <w:rPr>
          <w:sz w:val="28"/>
          <w:szCs w:val="28"/>
          <w:lang w:val="en-US"/>
        </w:rPr>
        <w:t>II</w:t>
      </w:r>
      <w:r w:rsidRPr="00CE2214">
        <w:rPr>
          <w:sz w:val="28"/>
          <w:szCs w:val="28"/>
        </w:rPr>
        <w:t xml:space="preserve">рА – запасы предприятия. </w:t>
      </w:r>
    </w:p>
    <w:p w:rsidR="004866A6" w:rsidRPr="00CE2214" w:rsidRDefault="00AB316E" w:rsidP="00CE2214">
      <w:pPr>
        <w:spacing w:line="360" w:lineRule="auto"/>
        <w:ind w:firstLine="709"/>
        <w:jc w:val="both"/>
        <w:rPr>
          <w:sz w:val="28"/>
          <w:szCs w:val="28"/>
        </w:rPr>
      </w:pPr>
      <w:r>
        <w:rPr>
          <w:sz w:val="28"/>
          <w:szCs w:val="28"/>
        </w:rPr>
        <w:t xml:space="preserve"> </w:t>
      </w:r>
      <w:r w:rsidR="004866A6" w:rsidRPr="00CE2214">
        <w:rPr>
          <w:sz w:val="28"/>
          <w:szCs w:val="28"/>
        </w:rPr>
        <w:t xml:space="preserve">Характеризует степень обеспеченности собственными </w:t>
      </w:r>
      <w:r w:rsidR="003E20FF" w:rsidRPr="00CE2214">
        <w:rPr>
          <w:sz w:val="28"/>
          <w:szCs w:val="28"/>
        </w:rPr>
        <w:t>оборотными</w:t>
      </w:r>
      <w:r w:rsidR="004866A6" w:rsidRPr="00CE2214">
        <w:rPr>
          <w:sz w:val="28"/>
          <w:szCs w:val="28"/>
        </w:rPr>
        <w:t xml:space="preserve"> средствами </w:t>
      </w:r>
      <w:r w:rsidR="003E20FF" w:rsidRPr="00CE2214">
        <w:rPr>
          <w:sz w:val="28"/>
          <w:szCs w:val="28"/>
        </w:rPr>
        <w:t>предприятия</w:t>
      </w:r>
      <w:r w:rsidR="004866A6" w:rsidRPr="00CE2214">
        <w:rPr>
          <w:sz w:val="28"/>
          <w:szCs w:val="28"/>
        </w:rPr>
        <w:t>, необходимую для финансовой устойчивости.</w:t>
      </w:r>
    </w:p>
    <w:p w:rsidR="008C6C19" w:rsidRPr="00CE2214" w:rsidRDefault="00AB316E" w:rsidP="00CE2214">
      <w:pPr>
        <w:spacing w:line="360" w:lineRule="auto"/>
        <w:ind w:firstLine="709"/>
        <w:jc w:val="both"/>
        <w:rPr>
          <w:sz w:val="28"/>
          <w:szCs w:val="28"/>
        </w:rPr>
      </w:pPr>
      <w:r>
        <w:rPr>
          <w:sz w:val="28"/>
          <w:szCs w:val="28"/>
        </w:rPr>
        <w:t xml:space="preserve"> </w:t>
      </w:r>
      <w:r w:rsidR="00CF46C4" w:rsidRPr="00CE2214">
        <w:rPr>
          <w:sz w:val="28"/>
          <w:szCs w:val="28"/>
        </w:rPr>
        <w:t>На 01.01.2002</w:t>
      </w:r>
      <w:r w:rsidR="004866A6" w:rsidRPr="00CE2214">
        <w:rPr>
          <w:sz w:val="28"/>
          <w:szCs w:val="28"/>
        </w:rPr>
        <w:t xml:space="preserve"> =</w:t>
      </w:r>
      <w:r w:rsidR="00F25309">
        <w:rPr>
          <w:sz w:val="28"/>
          <w:szCs w:val="28"/>
        </w:rPr>
        <w:t xml:space="preserve"> </w:t>
      </w:r>
      <w:r w:rsidR="008D1CDE" w:rsidRPr="00CE2214">
        <w:rPr>
          <w:sz w:val="28"/>
          <w:szCs w:val="28"/>
        </w:rPr>
        <w:t>(339431-73975)/594089 = 0,45</w:t>
      </w:r>
    </w:p>
    <w:p w:rsidR="008D1CDE" w:rsidRPr="00CE2214" w:rsidRDefault="00AB316E" w:rsidP="00CE2214">
      <w:pPr>
        <w:spacing w:line="360" w:lineRule="auto"/>
        <w:ind w:firstLine="709"/>
        <w:jc w:val="both"/>
        <w:rPr>
          <w:sz w:val="28"/>
          <w:szCs w:val="28"/>
        </w:rPr>
      </w:pPr>
      <w:r>
        <w:rPr>
          <w:sz w:val="28"/>
          <w:szCs w:val="28"/>
        </w:rPr>
        <w:t xml:space="preserve"> </w:t>
      </w:r>
      <w:r w:rsidR="00CF46C4" w:rsidRPr="00CE2214">
        <w:rPr>
          <w:sz w:val="28"/>
          <w:szCs w:val="28"/>
        </w:rPr>
        <w:t>На 01.01.2003</w:t>
      </w:r>
      <w:r w:rsidR="008D1CDE" w:rsidRPr="00CE2214">
        <w:rPr>
          <w:sz w:val="28"/>
          <w:szCs w:val="28"/>
        </w:rPr>
        <w:t xml:space="preserve"> = (1510040-186532)/1121200 = 1,18</w:t>
      </w:r>
    </w:p>
    <w:p w:rsidR="008D1CDE" w:rsidRPr="00CE2214" w:rsidRDefault="00AB316E" w:rsidP="00AB316E">
      <w:pPr>
        <w:tabs>
          <w:tab w:val="left" w:pos="709"/>
          <w:tab w:val="left" w:pos="851"/>
          <w:tab w:val="left" w:pos="1134"/>
        </w:tabs>
        <w:spacing w:line="360" w:lineRule="auto"/>
        <w:ind w:firstLine="709"/>
        <w:jc w:val="both"/>
        <w:rPr>
          <w:sz w:val="28"/>
          <w:szCs w:val="28"/>
        </w:rPr>
      </w:pPr>
      <w:r>
        <w:rPr>
          <w:sz w:val="28"/>
          <w:szCs w:val="28"/>
        </w:rPr>
        <w:t xml:space="preserve"> </w:t>
      </w:r>
      <w:r w:rsidR="008D1CDE" w:rsidRPr="00CE2214">
        <w:rPr>
          <w:sz w:val="28"/>
          <w:szCs w:val="28"/>
        </w:rPr>
        <w:t>2. Коэффициент обеспеченности материальных запасов собственными средствами.</w:t>
      </w:r>
    </w:p>
    <w:p w:rsidR="008D1CDE" w:rsidRPr="00CE2214" w:rsidRDefault="008D1CDE" w:rsidP="00AB316E">
      <w:pPr>
        <w:tabs>
          <w:tab w:val="left" w:pos="709"/>
          <w:tab w:val="left" w:pos="851"/>
          <w:tab w:val="left" w:pos="1134"/>
        </w:tabs>
        <w:spacing w:line="360" w:lineRule="auto"/>
        <w:ind w:firstLine="709"/>
        <w:jc w:val="both"/>
        <w:rPr>
          <w:sz w:val="28"/>
          <w:szCs w:val="28"/>
        </w:rPr>
      </w:pPr>
      <w:r w:rsidRPr="00CE2214">
        <w:rPr>
          <w:sz w:val="28"/>
          <w:szCs w:val="28"/>
        </w:rPr>
        <w:tab/>
      </w:r>
      <w:r w:rsidRPr="00CE2214">
        <w:rPr>
          <w:sz w:val="28"/>
          <w:szCs w:val="28"/>
        </w:rPr>
        <w:tab/>
        <w:t>Комз = (</w:t>
      </w:r>
      <w:r w:rsidRPr="00CE2214">
        <w:rPr>
          <w:sz w:val="28"/>
          <w:szCs w:val="28"/>
          <w:lang w:val="en-US"/>
        </w:rPr>
        <w:t>IV</w:t>
      </w:r>
      <w:r w:rsidRPr="00CE2214">
        <w:rPr>
          <w:sz w:val="28"/>
          <w:szCs w:val="28"/>
        </w:rPr>
        <w:t xml:space="preserve">рП - </w:t>
      </w:r>
      <w:r w:rsidRPr="00CE2214">
        <w:rPr>
          <w:sz w:val="28"/>
          <w:szCs w:val="28"/>
          <w:lang w:val="en-US"/>
        </w:rPr>
        <w:t>I</w:t>
      </w:r>
      <w:r w:rsidRPr="00CE2214">
        <w:rPr>
          <w:sz w:val="28"/>
          <w:szCs w:val="28"/>
        </w:rPr>
        <w:t>рА)</w:t>
      </w:r>
      <w:r w:rsidR="00A10C5B" w:rsidRPr="00CE2214">
        <w:rPr>
          <w:sz w:val="28"/>
          <w:szCs w:val="28"/>
        </w:rPr>
        <w:t xml:space="preserve"> : </w:t>
      </w:r>
      <w:r w:rsidR="00A10C5B" w:rsidRPr="00CE2214">
        <w:rPr>
          <w:sz w:val="28"/>
          <w:szCs w:val="28"/>
          <w:lang w:val="en-US"/>
        </w:rPr>
        <w:t>II</w:t>
      </w:r>
      <w:r w:rsidR="00A10C5B" w:rsidRPr="00CE2214">
        <w:rPr>
          <w:sz w:val="28"/>
          <w:szCs w:val="28"/>
        </w:rPr>
        <w:t>рА = 0,6-0,8</w:t>
      </w:r>
      <w:r w:rsidR="00F25309">
        <w:rPr>
          <w:sz w:val="28"/>
          <w:szCs w:val="28"/>
        </w:rPr>
        <w:t xml:space="preserve">  </w:t>
      </w:r>
      <w:r w:rsidR="00A10C5B" w:rsidRPr="00CE2214">
        <w:rPr>
          <w:sz w:val="28"/>
          <w:szCs w:val="28"/>
        </w:rPr>
        <w:t>(12)</w:t>
      </w:r>
    </w:p>
    <w:p w:rsidR="00A10C5B" w:rsidRPr="00CE2214" w:rsidRDefault="00A10C5B" w:rsidP="00AB316E">
      <w:pPr>
        <w:tabs>
          <w:tab w:val="left" w:pos="709"/>
          <w:tab w:val="left" w:pos="851"/>
          <w:tab w:val="left" w:pos="1134"/>
        </w:tabs>
        <w:spacing w:line="360" w:lineRule="auto"/>
        <w:ind w:firstLine="709"/>
        <w:jc w:val="both"/>
        <w:rPr>
          <w:sz w:val="28"/>
          <w:szCs w:val="28"/>
        </w:rPr>
      </w:pPr>
      <w:r w:rsidRPr="00CE2214">
        <w:rPr>
          <w:sz w:val="28"/>
          <w:szCs w:val="28"/>
        </w:rPr>
        <w:tab/>
        <w:t>Показывает, в какой степени материальные запасы покрыты собственными средствами и не нуждаются в привлечении заемных.</w:t>
      </w:r>
    </w:p>
    <w:p w:rsidR="00A10C5B" w:rsidRPr="00CE2214" w:rsidRDefault="00CF46C4" w:rsidP="00AB316E">
      <w:pPr>
        <w:tabs>
          <w:tab w:val="left" w:pos="709"/>
          <w:tab w:val="left" w:pos="851"/>
          <w:tab w:val="left" w:pos="1134"/>
        </w:tabs>
        <w:spacing w:line="360" w:lineRule="auto"/>
        <w:ind w:firstLine="709"/>
        <w:jc w:val="both"/>
        <w:rPr>
          <w:sz w:val="28"/>
          <w:szCs w:val="28"/>
        </w:rPr>
      </w:pPr>
      <w:r w:rsidRPr="00CE2214">
        <w:rPr>
          <w:sz w:val="28"/>
          <w:szCs w:val="28"/>
        </w:rPr>
        <w:tab/>
        <w:t>На 01.01.2002</w:t>
      </w:r>
      <w:r w:rsidR="00A10C5B" w:rsidRPr="00CE2214">
        <w:rPr>
          <w:sz w:val="28"/>
          <w:szCs w:val="28"/>
        </w:rPr>
        <w:t xml:space="preserve"> Комз = 0,8</w:t>
      </w:r>
    </w:p>
    <w:p w:rsidR="00A10C5B" w:rsidRPr="00CE2214" w:rsidRDefault="00CF46C4" w:rsidP="00AB316E">
      <w:pPr>
        <w:tabs>
          <w:tab w:val="left" w:pos="709"/>
          <w:tab w:val="left" w:pos="851"/>
          <w:tab w:val="left" w:pos="1134"/>
        </w:tabs>
        <w:spacing w:line="360" w:lineRule="auto"/>
        <w:ind w:firstLine="709"/>
        <w:jc w:val="both"/>
        <w:rPr>
          <w:sz w:val="28"/>
          <w:szCs w:val="28"/>
        </w:rPr>
      </w:pPr>
      <w:r w:rsidRPr="00CE2214">
        <w:rPr>
          <w:sz w:val="28"/>
          <w:szCs w:val="28"/>
        </w:rPr>
        <w:tab/>
        <w:t>На 01.01.2003</w:t>
      </w:r>
      <w:r w:rsidR="00A10C5B" w:rsidRPr="00CE2214">
        <w:rPr>
          <w:sz w:val="28"/>
          <w:szCs w:val="28"/>
        </w:rPr>
        <w:t xml:space="preserve"> Комз = 1,21</w:t>
      </w:r>
    </w:p>
    <w:p w:rsidR="00A10C5B" w:rsidRPr="00CE2214" w:rsidRDefault="00A10C5B" w:rsidP="00AB316E">
      <w:pPr>
        <w:tabs>
          <w:tab w:val="left" w:pos="709"/>
          <w:tab w:val="left" w:pos="851"/>
          <w:tab w:val="left" w:pos="1134"/>
        </w:tabs>
        <w:spacing w:line="360" w:lineRule="auto"/>
        <w:ind w:firstLine="709"/>
        <w:jc w:val="both"/>
        <w:rPr>
          <w:sz w:val="28"/>
          <w:szCs w:val="28"/>
        </w:rPr>
      </w:pPr>
      <w:r w:rsidRPr="00CE2214">
        <w:rPr>
          <w:sz w:val="28"/>
          <w:szCs w:val="28"/>
        </w:rPr>
        <w:tab/>
        <w:t>3. Коэффициент маневренности собственного капитала.</w:t>
      </w:r>
    </w:p>
    <w:p w:rsidR="00A10C5B" w:rsidRPr="00CE2214" w:rsidRDefault="00A10C5B" w:rsidP="00AB316E">
      <w:pPr>
        <w:tabs>
          <w:tab w:val="left" w:pos="709"/>
          <w:tab w:val="left" w:pos="851"/>
          <w:tab w:val="left" w:pos="1134"/>
        </w:tabs>
        <w:spacing w:line="360" w:lineRule="auto"/>
        <w:ind w:firstLine="709"/>
        <w:jc w:val="both"/>
        <w:rPr>
          <w:sz w:val="28"/>
          <w:szCs w:val="28"/>
        </w:rPr>
      </w:pPr>
      <w:r w:rsidRPr="00CE2214">
        <w:rPr>
          <w:sz w:val="28"/>
          <w:szCs w:val="28"/>
        </w:rPr>
        <w:tab/>
      </w:r>
      <w:r w:rsidRPr="00CE2214">
        <w:rPr>
          <w:sz w:val="28"/>
          <w:szCs w:val="28"/>
        </w:rPr>
        <w:tab/>
        <w:t xml:space="preserve">Км = </w:t>
      </w:r>
      <w:r w:rsidRPr="00F25309">
        <w:rPr>
          <w:sz w:val="28"/>
          <w:szCs w:val="28"/>
        </w:rPr>
        <w:t>(</w:t>
      </w:r>
      <w:r w:rsidRPr="00CE2214">
        <w:rPr>
          <w:sz w:val="28"/>
          <w:szCs w:val="28"/>
          <w:lang w:val="en-US"/>
        </w:rPr>
        <w:t>IV</w:t>
      </w:r>
      <w:r w:rsidRPr="00CE2214">
        <w:rPr>
          <w:sz w:val="28"/>
          <w:szCs w:val="28"/>
        </w:rPr>
        <w:t>рП –</w:t>
      </w:r>
      <w:r w:rsidRPr="00F25309">
        <w:rPr>
          <w:sz w:val="28"/>
          <w:szCs w:val="28"/>
        </w:rPr>
        <w:t xml:space="preserve"> </w:t>
      </w:r>
      <w:r w:rsidRPr="00CE2214">
        <w:rPr>
          <w:sz w:val="28"/>
          <w:szCs w:val="28"/>
          <w:lang w:val="en-US"/>
        </w:rPr>
        <w:t>I</w:t>
      </w:r>
      <w:r w:rsidRPr="00CE2214">
        <w:rPr>
          <w:sz w:val="28"/>
          <w:szCs w:val="28"/>
        </w:rPr>
        <w:t xml:space="preserve">рА) : </w:t>
      </w:r>
      <w:r w:rsidRPr="00CE2214">
        <w:rPr>
          <w:sz w:val="28"/>
          <w:szCs w:val="28"/>
          <w:lang w:val="en-US"/>
        </w:rPr>
        <w:t>IV</w:t>
      </w:r>
      <w:r w:rsidRPr="00CE2214">
        <w:rPr>
          <w:sz w:val="28"/>
          <w:szCs w:val="28"/>
        </w:rPr>
        <w:t>рП</w:t>
      </w:r>
      <w:r w:rsidR="00F25309">
        <w:rPr>
          <w:sz w:val="28"/>
          <w:szCs w:val="28"/>
        </w:rPr>
        <w:t xml:space="preserve">          </w:t>
      </w:r>
      <w:r w:rsidRPr="00CE2214">
        <w:rPr>
          <w:sz w:val="28"/>
          <w:szCs w:val="28"/>
        </w:rPr>
        <w:t>(13)</w:t>
      </w:r>
    </w:p>
    <w:p w:rsidR="00A10C5B" w:rsidRPr="00CE2214" w:rsidRDefault="00A10C5B" w:rsidP="00AB316E">
      <w:pPr>
        <w:tabs>
          <w:tab w:val="left" w:pos="709"/>
          <w:tab w:val="left" w:pos="851"/>
          <w:tab w:val="left" w:pos="1134"/>
        </w:tabs>
        <w:spacing w:line="360" w:lineRule="auto"/>
        <w:ind w:firstLine="709"/>
        <w:jc w:val="both"/>
        <w:rPr>
          <w:sz w:val="28"/>
          <w:szCs w:val="28"/>
        </w:rPr>
      </w:pPr>
      <w:r w:rsidRPr="00CE2214">
        <w:rPr>
          <w:sz w:val="28"/>
          <w:szCs w:val="28"/>
        </w:rPr>
        <w:tab/>
        <w:t>Оптимальное значение 0,5</w:t>
      </w:r>
    </w:p>
    <w:p w:rsidR="009910CA" w:rsidRPr="00CE2214" w:rsidRDefault="00CF46C4" w:rsidP="00AB316E">
      <w:pPr>
        <w:tabs>
          <w:tab w:val="left" w:pos="709"/>
          <w:tab w:val="left" w:pos="851"/>
          <w:tab w:val="left" w:pos="1134"/>
        </w:tabs>
        <w:spacing w:line="360" w:lineRule="auto"/>
        <w:ind w:firstLine="709"/>
        <w:jc w:val="both"/>
        <w:rPr>
          <w:sz w:val="28"/>
          <w:szCs w:val="28"/>
        </w:rPr>
      </w:pPr>
      <w:r w:rsidRPr="00CE2214">
        <w:rPr>
          <w:sz w:val="28"/>
          <w:szCs w:val="28"/>
        </w:rPr>
        <w:tab/>
        <w:t>На 01.01.2002</w:t>
      </w:r>
      <w:r w:rsidR="00A10C5B" w:rsidRPr="00CE2214">
        <w:rPr>
          <w:sz w:val="28"/>
          <w:szCs w:val="28"/>
        </w:rPr>
        <w:t xml:space="preserve"> = (339431-73975)/339431 = </w:t>
      </w:r>
      <w:r w:rsidR="009910CA" w:rsidRPr="00CE2214">
        <w:rPr>
          <w:sz w:val="28"/>
          <w:szCs w:val="28"/>
        </w:rPr>
        <w:t>0,78</w:t>
      </w:r>
    </w:p>
    <w:p w:rsidR="009910CA" w:rsidRPr="00CE2214" w:rsidRDefault="00CF46C4" w:rsidP="00AB316E">
      <w:pPr>
        <w:tabs>
          <w:tab w:val="left" w:pos="709"/>
          <w:tab w:val="left" w:pos="851"/>
          <w:tab w:val="left" w:pos="1134"/>
        </w:tabs>
        <w:spacing w:line="360" w:lineRule="auto"/>
        <w:ind w:firstLine="709"/>
        <w:jc w:val="both"/>
        <w:rPr>
          <w:sz w:val="28"/>
          <w:szCs w:val="28"/>
        </w:rPr>
      </w:pPr>
      <w:r w:rsidRPr="00CE2214">
        <w:rPr>
          <w:sz w:val="28"/>
          <w:szCs w:val="28"/>
        </w:rPr>
        <w:tab/>
        <w:t>На 01.01.2003</w:t>
      </w:r>
      <w:r w:rsidR="009910CA" w:rsidRPr="00CE2214">
        <w:rPr>
          <w:sz w:val="28"/>
          <w:szCs w:val="28"/>
        </w:rPr>
        <w:t xml:space="preserve"> = (1510040-186532)/1510040 = 0,88</w:t>
      </w:r>
    </w:p>
    <w:p w:rsidR="009910CA" w:rsidRPr="00CE2214" w:rsidRDefault="009910CA" w:rsidP="00AB316E">
      <w:pPr>
        <w:tabs>
          <w:tab w:val="left" w:pos="709"/>
          <w:tab w:val="left" w:pos="851"/>
          <w:tab w:val="left" w:pos="1134"/>
        </w:tabs>
        <w:spacing w:line="360" w:lineRule="auto"/>
        <w:ind w:firstLine="709"/>
        <w:jc w:val="both"/>
        <w:rPr>
          <w:sz w:val="28"/>
          <w:szCs w:val="28"/>
        </w:rPr>
      </w:pPr>
      <w:r w:rsidRPr="00CE2214">
        <w:rPr>
          <w:sz w:val="28"/>
          <w:szCs w:val="28"/>
        </w:rPr>
        <w:tab/>
        <w:t>Показывает насколько мобильны собственные источники средств с финансовой точки зрения: чем больше, тем лучше финансовое состояние.</w:t>
      </w:r>
    </w:p>
    <w:p w:rsidR="009910CA" w:rsidRPr="00CE2214" w:rsidRDefault="009910CA" w:rsidP="00AB316E">
      <w:pPr>
        <w:tabs>
          <w:tab w:val="left" w:pos="709"/>
          <w:tab w:val="left" w:pos="851"/>
          <w:tab w:val="left" w:pos="1134"/>
        </w:tabs>
        <w:spacing w:line="360" w:lineRule="auto"/>
        <w:ind w:firstLine="709"/>
        <w:jc w:val="both"/>
        <w:rPr>
          <w:sz w:val="28"/>
          <w:szCs w:val="28"/>
        </w:rPr>
      </w:pPr>
      <w:r w:rsidRPr="00CE2214">
        <w:rPr>
          <w:sz w:val="28"/>
          <w:szCs w:val="28"/>
        </w:rPr>
        <w:tab/>
        <w:t>4. Коэффициент автономии (финансовой независимости или концентрации собственного капитала).</w:t>
      </w:r>
    </w:p>
    <w:p w:rsidR="009910CA" w:rsidRPr="00F25309" w:rsidRDefault="00AB316E" w:rsidP="00CE2214">
      <w:pPr>
        <w:spacing w:line="360" w:lineRule="auto"/>
        <w:ind w:firstLine="709"/>
        <w:jc w:val="both"/>
        <w:rPr>
          <w:sz w:val="28"/>
          <w:szCs w:val="28"/>
        </w:rPr>
      </w:pPr>
      <w:r>
        <w:rPr>
          <w:sz w:val="28"/>
          <w:szCs w:val="28"/>
        </w:rPr>
        <w:t xml:space="preserve"> </w:t>
      </w:r>
      <w:r w:rsidR="009910CA" w:rsidRPr="00CE2214">
        <w:rPr>
          <w:sz w:val="28"/>
          <w:szCs w:val="28"/>
        </w:rPr>
        <w:t xml:space="preserve">Ка = </w:t>
      </w:r>
      <w:r w:rsidR="009910CA" w:rsidRPr="00CE2214">
        <w:rPr>
          <w:sz w:val="28"/>
          <w:szCs w:val="28"/>
          <w:lang w:val="en-US"/>
        </w:rPr>
        <w:t>IV</w:t>
      </w:r>
      <w:r w:rsidR="009910CA" w:rsidRPr="00CE2214">
        <w:rPr>
          <w:sz w:val="28"/>
          <w:szCs w:val="28"/>
        </w:rPr>
        <w:t>рП :ВБ</w:t>
      </w:r>
      <w:r w:rsidR="00F25309">
        <w:rPr>
          <w:sz w:val="28"/>
          <w:szCs w:val="28"/>
        </w:rPr>
        <w:t xml:space="preserve"> </w:t>
      </w:r>
      <w:r w:rsidR="009910CA" w:rsidRPr="00F25309">
        <w:rPr>
          <w:sz w:val="28"/>
          <w:szCs w:val="28"/>
        </w:rPr>
        <w:t>&gt;&gt;0.5</w:t>
      </w:r>
      <w:r w:rsidR="00F25309" w:rsidRPr="00F25309">
        <w:rPr>
          <w:sz w:val="28"/>
          <w:szCs w:val="28"/>
        </w:rPr>
        <w:t xml:space="preserve">            </w:t>
      </w:r>
      <w:r w:rsidR="009910CA" w:rsidRPr="00F25309">
        <w:rPr>
          <w:sz w:val="28"/>
          <w:szCs w:val="28"/>
        </w:rPr>
        <w:t>(14)</w:t>
      </w:r>
    </w:p>
    <w:p w:rsidR="009910CA" w:rsidRPr="00CE2214" w:rsidRDefault="00AB316E" w:rsidP="00CE2214">
      <w:pPr>
        <w:spacing w:line="360" w:lineRule="auto"/>
        <w:ind w:firstLine="709"/>
        <w:jc w:val="both"/>
        <w:rPr>
          <w:sz w:val="28"/>
          <w:szCs w:val="28"/>
        </w:rPr>
      </w:pPr>
      <w:r>
        <w:rPr>
          <w:sz w:val="28"/>
          <w:szCs w:val="28"/>
        </w:rPr>
        <w:t xml:space="preserve"> </w:t>
      </w:r>
      <w:r w:rsidR="009910CA" w:rsidRPr="00CE2214">
        <w:rPr>
          <w:sz w:val="28"/>
          <w:szCs w:val="28"/>
        </w:rPr>
        <w:t>Означает, что все обязательства предприятия могут быть покрыты собственными средствами. Рост этого коэффициента означает рост финансовой независимости.</w:t>
      </w:r>
    </w:p>
    <w:p w:rsidR="00A334A3" w:rsidRPr="00CE2214" w:rsidRDefault="00AB316E" w:rsidP="00CE2214">
      <w:pPr>
        <w:spacing w:line="360" w:lineRule="auto"/>
        <w:ind w:firstLine="709"/>
        <w:jc w:val="both"/>
        <w:rPr>
          <w:sz w:val="28"/>
          <w:szCs w:val="28"/>
        </w:rPr>
      </w:pPr>
      <w:r>
        <w:rPr>
          <w:sz w:val="28"/>
          <w:szCs w:val="28"/>
        </w:rPr>
        <w:t xml:space="preserve"> </w:t>
      </w:r>
      <w:r w:rsidR="00CF46C4" w:rsidRPr="00CE2214">
        <w:rPr>
          <w:sz w:val="28"/>
          <w:szCs w:val="28"/>
        </w:rPr>
        <w:t>На 01.01.2002</w:t>
      </w:r>
      <w:r w:rsidR="009910CA" w:rsidRPr="00CE2214">
        <w:rPr>
          <w:sz w:val="28"/>
          <w:szCs w:val="28"/>
        </w:rPr>
        <w:t xml:space="preserve"> = </w:t>
      </w:r>
      <w:r w:rsidR="00A334A3" w:rsidRPr="00CE2214">
        <w:rPr>
          <w:sz w:val="28"/>
          <w:szCs w:val="28"/>
        </w:rPr>
        <w:t>339431/30486 = 11,13</w:t>
      </w:r>
    </w:p>
    <w:p w:rsidR="00A334A3" w:rsidRPr="00CE2214" w:rsidRDefault="00AB316E" w:rsidP="00CE2214">
      <w:pPr>
        <w:spacing w:line="360" w:lineRule="auto"/>
        <w:ind w:firstLine="709"/>
        <w:jc w:val="both"/>
        <w:rPr>
          <w:sz w:val="28"/>
          <w:szCs w:val="28"/>
        </w:rPr>
      </w:pPr>
      <w:r>
        <w:rPr>
          <w:sz w:val="28"/>
          <w:szCs w:val="28"/>
        </w:rPr>
        <w:t xml:space="preserve"> </w:t>
      </w:r>
      <w:r w:rsidR="00CF46C4" w:rsidRPr="00CE2214">
        <w:rPr>
          <w:sz w:val="28"/>
          <w:szCs w:val="28"/>
        </w:rPr>
        <w:t>На 01.01.2003</w:t>
      </w:r>
      <w:r w:rsidR="00A334A3" w:rsidRPr="00CE2214">
        <w:rPr>
          <w:sz w:val="28"/>
          <w:szCs w:val="28"/>
        </w:rPr>
        <w:t xml:space="preserve"> = 1510040/12439 = 121,4</w:t>
      </w:r>
    </w:p>
    <w:p w:rsidR="00A334A3" w:rsidRPr="00CE2214" w:rsidRDefault="00AB316E" w:rsidP="00CE2214">
      <w:pPr>
        <w:spacing w:line="360" w:lineRule="auto"/>
        <w:ind w:firstLine="709"/>
        <w:jc w:val="both"/>
        <w:rPr>
          <w:sz w:val="28"/>
          <w:szCs w:val="28"/>
        </w:rPr>
      </w:pPr>
      <w:r>
        <w:rPr>
          <w:sz w:val="28"/>
          <w:szCs w:val="28"/>
        </w:rPr>
        <w:t xml:space="preserve"> </w:t>
      </w:r>
      <w:r w:rsidR="00A334A3" w:rsidRPr="00CE2214">
        <w:rPr>
          <w:sz w:val="28"/>
          <w:szCs w:val="28"/>
        </w:rPr>
        <w:t xml:space="preserve">5. </w:t>
      </w:r>
      <w:r w:rsidR="003E20FF" w:rsidRPr="00CE2214">
        <w:rPr>
          <w:sz w:val="28"/>
          <w:szCs w:val="28"/>
        </w:rPr>
        <w:t>Коэффициент</w:t>
      </w:r>
      <w:r w:rsidR="00A334A3" w:rsidRPr="00CE2214">
        <w:rPr>
          <w:sz w:val="28"/>
          <w:szCs w:val="28"/>
        </w:rPr>
        <w:t xml:space="preserve"> соотношения заемных и собственных средств.</w:t>
      </w:r>
    </w:p>
    <w:p w:rsidR="00E458F0" w:rsidRPr="00CE2214" w:rsidRDefault="00AB316E" w:rsidP="00CE2214">
      <w:pPr>
        <w:spacing w:line="360" w:lineRule="auto"/>
        <w:ind w:firstLine="709"/>
        <w:jc w:val="both"/>
        <w:rPr>
          <w:sz w:val="28"/>
          <w:szCs w:val="28"/>
        </w:rPr>
      </w:pPr>
      <w:r>
        <w:rPr>
          <w:sz w:val="28"/>
          <w:szCs w:val="28"/>
        </w:rPr>
        <w:t xml:space="preserve"> </w:t>
      </w:r>
      <w:r w:rsidR="00A334A3" w:rsidRPr="00CE2214">
        <w:rPr>
          <w:sz w:val="28"/>
          <w:szCs w:val="28"/>
        </w:rPr>
        <w:t xml:space="preserve">Ксзс = </w:t>
      </w:r>
      <w:r w:rsidR="00A334A3" w:rsidRPr="00F25309">
        <w:rPr>
          <w:sz w:val="28"/>
          <w:szCs w:val="28"/>
        </w:rPr>
        <w:t>(</w:t>
      </w:r>
      <w:r w:rsidR="00A334A3" w:rsidRPr="00CE2214">
        <w:rPr>
          <w:sz w:val="28"/>
          <w:szCs w:val="28"/>
          <w:lang w:val="en-US"/>
        </w:rPr>
        <w:t>V</w:t>
      </w:r>
      <w:r w:rsidR="00E458F0" w:rsidRPr="00CE2214">
        <w:rPr>
          <w:sz w:val="28"/>
          <w:szCs w:val="28"/>
        </w:rPr>
        <w:t xml:space="preserve">рП + </w:t>
      </w:r>
      <w:r w:rsidR="00E458F0" w:rsidRPr="00CE2214">
        <w:rPr>
          <w:sz w:val="28"/>
          <w:szCs w:val="28"/>
          <w:lang w:val="en-US"/>
        </w:rPr>
        <w:t>VI</w:t>
      </w:r>
      <w:r w:rsidR="00E458F0" w:rsidRPr="00CE2214">
        <w:rPr>
          <w:sz w:val="28"/>
          <w:szCs w:val="28"/>
        </w:rPr>
        <w:t>рП) :</w:t>
      </w:r>
      <w:r w:rsidR="00E458F0" w:rsidRPr="00CE2214">
        <w:rPr>
          <w:sz w:val="28"/>
          <w:szCs w:val="28"/>
          <w:lang w:val="en-US"/>
        </w:rPr>
        <w:t>IV</w:t>
      </w:r>
      <w:r w:rsidR="00E458F0" w:rsidRPr="00CE2214">
        <w:rPr>
          <w:sz w:val="28"/>
          <w:szCs w:val="28"/>
        </w:rPr>
        <w:t>рП</w:t>
      </w:r>
      <w:r w:rsidR="00F25309">
        <w:rPr>
          <w:sz w:val="28"/>
          <w:szCs w:val="28"/>
        </w:rPr>
        <w:t xml:space="preserve"> </w:t>
      </w:r>
      <w:r w:rsidR="00E458F0" w:rsidRPr="00CE2214">
        <w:rPr>
          <w:sz w:val="28"/>
          <w:szCs w:val="28"/>
        </w:rPr>
        <w:t xml:space="preserve"> </w:t>
      </w:r>
      <w:r w:rsidR="00E458F0" w:rsidRPr="00F25309">
        <w:rPr>
          <w:sz w:val="28"/>
          <w:szCs w:val="28"/>
        </w:rPr>
        <w:t>&lt; 1</w:t>
      </w:r>
      <w:r w:rsidR="00F25309" w:rsidRPr="00F25309">
        <w:rPr>
          <w:sz w:val="28"/>
          <w:szCs w:val="28"/>
        </w:rPr>
        <w:t xml:space="preserve">       </w:t>
      </w:r>
      <w:r w:rsidR="00E458F0" w:rsidRPr="00F25309">
        <w:rPr>
          <w:sz w:val="28"/>
          <w:szCs w:val="28"/>
        </w:rPr>
        <w:t xml:space="preserve"> (15)</w:t>
      </w:r>
    </w:p>
    <w:p w:rsidR="00E458F0" w:rsidRPr="00CE2214" w:rsidRDefault="00AB316E" w:rsidP="00CE2214">
      <w:pPr>
        <w:spacing w:line="360" w:lineRule="auto"/>
        <w:ind w:firstLine="709"/>
        <w:jc w:val="both"/>
        <w:rPr>
          <w:sz w:val="28"/>
          <w:szCs w:val="28"/>
        </w:rPr>
      </w:pPr>
      <w:r>
        <w:rPr>
          <w:sz w:val="28"/>
          <w:szCs w:val="28"/>
        </w:rPr>
        <w:t xml:space="preserve"> </w:t>
      </w:r>
      <w:r w:rsidR="00E458F0" w:rsidRPr="00CE2214">
        <w:rPr>
          <w:sz w:val="28"/>
          <w:szCs w:val="28"/>
        </w:rPr>
        <w:t xml:space="preserve">Рост в динамике свидетельствует об усилении зависимости предприятия от </w:t>
      </w:r>
      <w:r w:rsidR="003E20FF" w:rsidRPr="00CE2214">
        <w:rPr>
          <w:sz w:val="28"/>
          <w:szCs w:val="28"/>
        </w:rPr>
        <w:t>привлеченного</w:t>
      </w:r>
      <w:r w:rsidR="00E458F0" w:rsidRPr="00CE2214">
        <w:rPr>
          <w:sz w:val="28"/>
          <w:szCs w:val="28"/>
        </w:rPr>
        <w:t xml:space="preserve"> капитала.</w:t>
      </w:r>
    </w:p>
    <w:p w:rsidR="00E458F0" w:rsidRPr="00CE2214" w:rsidRDefault="00AB316E" w:rsidP="00CE2214">
      <w:pPr>
        <w:spacing w:line="360" w:lineRule="auto"/>
        <w:ind w:firstLine="709"/>
        <w:jc w:val="both"/>
        <w:rPr>
          <w:sz w:val="28"/>
          <w:szCs w:val="28"/>
        </w:rPr>
      </w:pPr>
      <w:r>
        <w:rPr>
          <w:sz w:val="28"/>
          <w:szCs w:val="28"/>
        </w:rPr>
        <w:t xml:space="preserve"> </w:t>
      </w:r>
      <w:r w:rsidR="00CF46C4" w:rsidRPr="00CE2214">
        <w:rPr>
          <w:sz w:val="28"/>
          <w:szCs w:val="28"/>
        </w:rPr>
        <w:t>На 01.01.2002</w:t>
      </w:r>
      <w:r w:rsidR="00E458F0" w:rsidRPr="00CE2214">
        <w:rPr>
          <w:sz w:val="28"/>
          <w:szCs w:val="28"/>
        </w:rPr>
        <w:t xml:space="preserve"> Ксзс = 0,74</w:t>
      </w:r>
    </w:p>
    <w:p w:rsidR="002B1B2A" w:rsidRPr="00CE2214" w:rsidRDefault="00AB316E" w:rsidP="00CE2214">
      <w:pPr>
        <w:spacing w:line="360" w:lineRule="auto"/>
        <w:ind w:firstLine="709"/>
        <w:jc w:val="both"/>
        <w:rPr>
          <w:sz w:val="28"/>
          <w:szCs w:val="28"/>
        </w:rPr>
      </w:pPr>
      <w:r>
        <w:rPr>
          <w:sz w:val="28"/>
          <w:szCs w:val="28"/>
        </w:rPr>
        <w:t xml:space="preserve"> </w:t>
      </w:r>
      <w:r w:rsidR="00CF46C4" w:rsidRPr="00CE2214">
        <w:rPr>
          <w:sz w:val="28"/>
          <w:szCs w:val="28"/>
        </w:rPr>
        <w:t>На 01.01.2003</w:t>
      </w:r>
      <w:r w:rsidR="00E458F0" w:rsidRPr="00CE2214">
        <w:rPr>
          <w:sz w:val="28"/>
          <w:szCs w:val="28"/>
        </w:rPr>
        <w:t xml:space="preserve"> Ксзс = 0,58</w:t>
      </w:r>
    </w:p>
    <w:p w:rsidR="002B1B2A" w:rsidRPr="00CE2214" w:rsidRDefault="00AB316E" w:rsidP="00CE2214">
      <w:pPr>
        <w:spacing w:line="360" w:lineRule="auto"/>
        <w:ind w:firstLine="709"/>
        <w:jc w:val="both"/>
        <w:rPr>
          <w:sz w:val="28"/>
          <w:szCs w:val="28"/>
        </w:rPr>
      </w:pPr>
      <w:r>
        <w:rPr>
          <w:sz w:val="28"/>
          <w:szCs w:val="28"/>
        </w:rPr>
        <w:t xml:space="preserve"> </w:t>
      </w:r>
      <w:r w:rsidR="002B1B2A" w:rsidRPr="00CE2214">
        <w:rPr>
          <w:sz w:val="28"/>
          <w:szCs w:val="28"/>
        </w:rPr>
        <w:t>Для оценки относительных показателей составим таблицу № 6.</w:t>
      </w:r>
    </w:p>
    <w:p w:rsidR="002B1B2A" w:rsidRPr="00CE2214" w:rsidRDefault="002B1B2A" w:rsidP="00CE2214">
      <w:pPr>
        <w:spacing w:line="360" w:lineRule="auto"/>
        <w:ind w:firstLine="709"/>
        <w:jc w:val="both"/>
        <w:rPr>
          <w:sz w:val="28"/>
          <w:szCs w:val="28"/>
        </w:rPr>
      </w:pPr>
    </w:p>
    <w:p w:rsidR="00AB316E" w:rsidRDefault="00AB316E" w:rsidP="00CE2214">
      <w:pPr>
        <w:spacing w:line="360" w:lineRule="auto"/>
        <w:ind w:firstLine="709"/>
        <w:jc w:val="both"/>
        <w:rPr>
          <w:sz w:val="28"/>
          <w:szCs w:val="28"/>
        </w:rPr>
      </w:pPr>
      <w:r>
        <w:rPr>
          <w:sz w:val="28"/>
          <w:szCs w:val="28"/>
        </w:rPr>
        <w:t xml:space="preserve"> </w:t>
      </w:r>
      <w:r w:rsidR="00647F01" w:rsidRPr="00CE2214">
        <w:rPr>
          <w:sz w:val="28"/>
          <w:szCs w:val="28"/>
        </w:rPr>
        <w:t xml:space="preserve">Таблица </w:t>
      </w:r>
      <w:r w:rsidR="002B1B2A" w:rsidRPr="00CE2214">
        <w:rPr>
          <w:sz w:val="28"/>
          <w:szCs w:val="28"/>
        </w:rPr>
        <w:t xml:space="preserve">6. </w:t>
      </w:r>
    </w:p>
    <w:p w:rsidR="00AB316E" w:rsidRDefault="00AB316E" w:rsidP="00CE2214">
      <w:pPr>
        <w:spacing w:line="360" w:lineRule="auto"/>
        <w:ind w:firstLine="709"/>
        <w:jc w:val="both"/>
        <w:rPr>
          <w:sz w:val="28"/>
          <w:szCs w:val="28"/>
        </w:rPr>
      </w:pPr>
    </w:p>
    <w:p w:rsidR="002B1B2A" w:rsidRPr="00CE2214" w:rsidRDefault="002B1B2A" w:rsidP="00CE2214">
      <w:pPr>
        <w:spacing w:line="360" w:lineRule="auto"/>
        <w:ind w:firstLine="709"/>
        <w:jc w:val="both"/>
        <w:rPr>
          <w:sz w:val="28"/>
          <w:szCs w:val="28"/>
        </w:rPr>
      </w:pPr>
      <w:r w:rsidRPr="00CE2214">
        <w:rPr>
          <w:sz w:val="28"/>
          <w:szCs w:val="28"/>
        </w:rPr>
        <w:t xml:space="preserve">Оценка относительных показателей </w:t>
      </w:r>
      <w:r w:rsidR="003E20FF" w:rsidRPr="00CE2214">
        <w:rPr>
          <w:sz w:val="28"/>
          <w:szCs w:val="28"/>
        </w:rPr>
        <w:t>финансовой</w:t>
      </w:r>
      <w:r w:rsidR="00F25309">
        <w:rPr>
          <w:sz w:val="28"/>
          <w:szCs w:val="28"/>
        </w:rPr>
        <w:t xml:space="preserve"> </w:t>
      </w:r>
      <w:r w:rsidRPr="00CE2214">
        <w:rPr>
          <w:sz w:val="28"/>
          <w:szCs w:val="28"/>
        </w:rPr>
        <w:t>устойчивости.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3"/>
        <w:gridCol w:w="1318"/>
        <w:gridCol w:w="1075"/>
        <w:gridCol w:w="1243"/>
        <w:gridCol w:w="1765"/>
        <w:gridCol w:w="1788"/>
      </w:tblGrid>
      <w:tr w:rsidR="002B1B2A" w:rsidRPr="00AB316E">
        <w:trPr>
          <w:trHeight w:val="255"/>
        </w:trPr>
        <w:tc>
          <w:tcPr>
            <w:tcW w:w="2273" w:type="dxa"/>
            <w:vMerge w:val="restart"/>
          </w:tcPr>
          <w:p w:rsidR="002B1B2A" w:rsidRPr="00AB316E" w:rsidRDefault="00F25309" w:rsidP="00AB316E">
            <w:pPr>
              <w:rPr>
                <w:sz w:val="20"/>
                <w:szCs w:val="28"/>
              </w:rPr>
            </w:pPr>
            <w:r w:rsidRPr="00AB316E">
              <w:rPr>
                <w:sz w:val="20"/>
                <w:szCs w:val="28"/>
              </w:rPr>
              <w:t xml:space="preserve"> </w:t>
            </w:r>
            <w:r w:rsidR="002B1B2A" w:rsidRPr="00AB316E">
              <w:rPr>
                <w:sz w:val="20"/>
                <w:szCs w:val="28"/>
              </w:rPr>
              <w:t xml:space="preserve"> </w:t>
            </w:r>
          </w:p>
          <w:p w:rsidR="002B1B2A" w:rsidRPr="00AB316E" w:rsidRDefault="00F25309" w:rsidP="00AB316E">
            <w:pPr>
              <w:rPr>
                <w:sz w:val="20"/>
                <w:szCs w:val="28"/>
              </w:rPr>
            </w:pPr>
            <w:r w:rsidRPr="00AB316E">
              <w:rPr>
                <w:sz w:val="20"/>
                <w:szCs w:val="28"/>
              </w:rPr>
              <w:t xml:space="preserve">     </w:t>
            </w:r>
            <w:r w:rsidR="002B1B2A" w:rsidRPr="00AB316E">
              <w:rPr>
                <w:sz w:val="20"/>
                <w:szCs w:val="28"/>
              </w:rPr>
              <w:t>Показатели</w:t>
            </w:r>
          </w:p>
        </w:tc>
        <w:tc>
          <w:tcPr>
            <w:tcW w:w="1318" w:type="dxa"/>
            <w:vMerge w:val="restart"/>
          </w:tcPr>
          <w:p w:rsidR="002B1B2A" w:rsidRPr="00AB316E" w:rsidRDefault="002B1B2A" w:rsidP="00AB316E">
            <w:pPr>
              <w:rPr>
                <w:sz w:val="20"/>
                <w:szCs w:val="28"/>
              </w:rPr>
            </w:pPr>
            <w:r w:rsidRPr="00AB316E">
              <w:rPr>
                <w:sz w:val="20"/>
                <w:szCs w:val="28"/>
              </w:rPr>
              <w:t>Условное</w:t>
            </w:r>
          </w:p>
          <w:p w:rsidR="002B1B2A" w:rsidRPr="00AB316E" w:rsidRDefault="002B1B2A" w:rsidP="00AB316E">
            <w:pPr>
              <w:rPr>
                <w:sz w:val="20"/>
                <w:szCs w:val="28"/>
              </w:rPr>
            </w:pPr>
            <w:r w:rsidRPr="00AB316E">
              <w:rPr>
                <w:sz w:val="20"/>
                <w:szCs w:val="28"/>
              </w:rPr>
              <w:t>Обозначен.</w:t>
            </w:r>
          </w:p>
        </w:tc>
        <w:tc>
          <w:tcPr>
            <w:tcW w:w="2318" w:type="dxa"/>
            <w:gridSpan w:val="2"/>
          </w:tcPr>
          <w:p w:rsidR="002B1B2A" w:rsidRPr="00AB316E" w:rsidRDefault="00F25309" w:rsidP="00AB316E">
            <w:pPr>
              <w:rPr>
                <w:sz w:val="20"/>
                <w:szCs w:val="28"/>
              </w:rPr>
            </w:pPr>
            <w:r w:rsidRPr="00AB316E">
              <w:rPr>
                <w:sz w:val="20"/>
                <w:szCs w:val="28"/>
              </w:rPr>
              <w:t xml:space="preserve">  </w:t>
            </w:r>
            <w:r w:rsidR="002B1B2A" w:rsidRPr="00AB316E">
              <w:rPr>
                <w:sz w:val="20"/>
                <w:szCs w:val="28"/>
              </w:rPr>
              <w:t xml:space="preserve">По </w:t>
            </w:r>
            <w:r w:rsidR="003E20FF" w:rsidRPr="00AB316E">
              <w:rPr>
                <w:sz w:val="20"/>
                <w:szCs w:val="28"/>
              </w:rPr>
              <w:t>состоянию</w:t>
            </w:r>
            <w:r w:rsidR="002B1B2A" w:rsidRPr="00AB316E">
              <w:rPr>
                <w:sz w:val="20"/>
                <w:szCs w:val="28"/>
              </w:rPr>
              <w:t xml:space="preserve"> на</w:t>
            </w:r>
          </w:p>
        </w:tc>
        <w:tc>
          <w:tcPr>
            <w:tcW w:w="1765" w:type="dxa"/>
            <w:vMerge w:val="restart"/>
          </w:tcPr>
          <w:p w:rsidR="002B1B2A" w:rsidRPr="00AB316E" w:rsidRDefault="002B1B2A" w:rsidP="00AB316E">
            <w:pPr>
              <w:rPr>
                <w:sz w:val="20"/>
                <w:szCs w:val="28"/>
              </w:rPr>
            </w:pPr>
          </w:p>
          <w:p w:rsidR="002B1B2A" w:rsidRPr="00AB316E" w:rsidRDefault="00F25309" w:rsidP="00AB316E">
            <w:pPr>
              <w:rPr>
                <w:sz w:val="20"/>
                <w:szCs w:val="28"/>
              </w:rPr>
            </w:pPr>
            <w:r w:rsidRPr="00AB316E">
              <w:rPr>
                <w:sz w:val="20"/>
                <w:szCs w:val="28"/>
              </w:rPr>
              <w:t xml:space="preserve">  </w:t>
            </w:r>
            <w:r w:rsidR="002B1B2A" w:rsidRPr="00AB316E">
              <w:rPr>
                <w:sz w:val="20"/>
                <w:szCs w:val="28"/>
              </w:rPr>
              <w:t xml:space="preserve"> Изменения</w:t>
            </w:r>
          </w:p>
        </w:tc>
        <w:tc>
          <w:tcPr>
            <w:tcW w:w="1788" w:type="dxa"/>
            <w:vMerge w:val="restart"/>
          </w:tcPr>
          <w:p w:rsidR="002B1B2A" w:rsidRPr="00AB316E" w:rsidRDefault="00F25309" w:rsidP="00AB316E">
            <w:pPr>
              <w:rPr>
                <w:sz w:val="20"/>
                <w:szCs w:val="28"/>
              </w:rPr>
            </w:pPr>
            <w:r w:rsidRPr="00AB316E">
              <w:rPr>
                <w:sz w:val="20"/>
                <w:szCs w:val="28"/>
              </w:rPr>
              <w:t xml:space="preserve"> </w:t>
            </w:r>
            <w:r w:rsidR="002B1B2A" w:rsidRPr="00AB316E">
              <w:rPr>
                <w:sz w:val="20"/>
                <w:szCs w:val="28"/>
              </w:rPr>
              <w:t xml:space="preserve">Предлагаемые </w:t>
            </w:r>
          </w:p>
          <w:p w:rsidR="002B1B2A" w:rsidRPr="00AB316E" w:rsidRDefault="00F25309" w:rsidP="00AB316E">
            <w:pPr>
              <w:rPr>
                <w:sz w:val="20"/>
                <w:szCs w:val="28"/>
              </w:rPr>
            </w:pPr>
            <w:r w:rsidRPr="00AB316E">
              <w:rPr>
                <w:sz w:val="20"/>
                <w:szCs w:val="28"/>
              </w:rPr>
              <w:t xml:space="preserve">    </w:t>
            </w:r>
            <w:r w:rsidR="002B1B2A" w:rsidRPr="00AB316E">
              <w:rPr>
                <w:sz w:val="20"/>
                <w:szCs w:val="28"/>
              </w:rPr>
              <w:t xml:space="preserve"> нормы</w:t>
            </w:r>
          </w:p>
        </w:tc>
      </w:tr>
      <w:tr w:rsidR="002B1B2A" w:rsidRPr="00AB316E">
        <w:trPr>
          <w:trHeight w:val="255"/>
        </w:trPr>
        <w:tc>
          <w:tcPr>
            <w:tcW w:w="2273" w:type="dxa"/>
            <w:vMerge/>
          </w:tcPr>
          <w:p w:rsidR="002B1B2A" w:rsidRPr="00AB316E" w:rsidRDefault="002B1B2A" w:rsidP="00AB316E">
            <w:pPr>
              <w:rPr>
                <w:sz w:val="20"/>
                <w:szCs w:val="28"/>
              </w:rPr>
            </w:pPr>
          </w:p>
        </w:tc>
        <w:tc>
          <w:tcPr>
            <w:tcW w:w="1318" w:type="dxa"/>
            <w:vMerge/>
          </w:tcPr>
          <w:p w:rsidR="002B1B2A" w:rsidRPr="00AB316E" w:rsidRDefault="002B1B2A" w:rsidP="00AB316E">
            <w:pPr>
              <w:rPr>
                <w:sz w:val="20"/>
                <w:szCs w:val="28"/>
              </w:rPr>
            </w:pPr>
          </w:p>
        </w:tc>
        <w:tc>
          <w:tcPr>
            <w:tcW w:w="1075" w:type="dxa"/>
          </w:tcPr>
          <w:p w:rsidR="002B1B2A" w:rsidRPr="00AB316E" w:rsidRDefault="00CF46C4" w:rsidP="00AB316E">
            <w:pPr>
              <w:rPr>
                <w:sz w:val="20"/>
                <w:szCs w:val="28"/>
              </w:rPr>
            </w:pPr>
            <w:r w:rsidRPr="00AB316E">
              <w:rPr>
                <w:sz w:val="20"/>
                <w:szCs w:val="28"/>
              </w:rPr>
              <w:t>01.01.02</w:t>
            </w:r>
          </w:p>
        </w:tc>
        <w:tc>
          <w:tcPr>
            <w:tcW w:w="1243" w:type="dxa"/>
          </w:tcPr>
          <w:p w:rsidR="002B1B2A" w:rsidRPr="00AB316E" w:rsidRDefault="00CF46C4" w:rsidP="00AB316E">
            <w:pPr>
              <w:rPr>
                <w:sz w:val="20"/>
                <w:szCs w:val="28"/>
              </w:rPr>
            </w:pPr>
            <w:r w:rsidRPr="00AB316E">
              <w:rPr>
                <w:sz w:val="20"/>
                <w:szCs w:val="28"/>
              </w:rPr>
              <w:t>01.01.03</w:t>
            </w:r>
          </w:p>
        </w:tc>
        <w:tc>
          <w:tcPr>
            <w:tcW w:w="1765" w:type="dxa"/>
            <w:vMerge/>
          </w:tcPr>
          <w:p w:rsidR="002B1B2A" w:rsidRPr="00AB316E" w:rsidRDefault="002B1B2A" w:rsidP="00AB316E">
            <w:pPr>
              <w:rPr>
                <w:sz w:val="20"/>
                <w:szCs w:val="28"/>
              </w:rPr>
            </w:pPr>
          </w:p>
        </w:tc>
        <w:tc>
          <w:tcPr>
            <w:tcW w:w="1788" w:type="dxa"/>
            <w:vMerge/>
          </w:tcPr>
          <w:p w:rsidR="002B1B2A" w:rsidRPr="00AB316E" w:rsidRDefault="002B1B2A" w:rsidP="00AB316E">
            <w:pPr>
              <w:rPr>
                <w:sz w:val="20"/>
                <w:szCs w:val="28"/>
              </w:rPr>
            </w:pPr>
          </w:p>
        </w:tc>
      </w:tr>
      <w:tr w:rsidR="002B1B2A" w:rsidRPr="00AB316E" w:rsidTr="00AB316E">
        <w:trPr>
          <w:trHeight w:val="639"/>
        </w:trPr>
        <w:tc>
          <w:tcPr>
            <w:tcW w:w="2273" w:type="dxa"/>
          </w:tcPr>
          <w:p w:rsidR="002B1B2A" w:rsidRPr="00AB316E" w:rsidRDefault="002B1B2A" w:rsidP="00AB316E">
            <w:pPr>
              <w:rPr>
                <w:sz w:val="20"/>
                <w:szCs w:val="28"/>
              </w:rPr>
            </w:pPr>
            <w:r w:rsidRPr="00AB316E">
              <w:rPr>
                <w:sz w:val="20"/>
                <w:szCs w:val="28"/>
              </w:rPr>
              <w:t>1. Коэффициент обеспеченности собственными средствами</w:t>
            </w:r>
          </w:p>
        </w:tc>
        <w:tc>
          <w:tcPr>
            <w:tcW w:w="1318" w:type="dxa"/>
          </w:tcPr>
          <w:p w:rsidR="002B1B2A" w:rsidRPr="00AB316E" w:rsidRDefault="002B1B2A" w:rsidP="00AB316E">
            <w:pPr>
              <w:rPr>
                <w:sz w:val="20"/>
                <w:szCs w:val="28"/>
              </w:rPr>
            </w:pPr>
          </w:p>
          <w:p w:rsidR="002B1B2A" w:rsidRPr="00AB316E" w:rsidRDefault="002B1B2A" w:rsidP="00AB316E">
            <w:pPr>
              <w:rPr>
                <w:sz w:val="20"/>
                <w:szCs w:val="28"/>
              </w:rPr>
            </w:pPr>
          </w:p>
          <w:p w:rsidR="002B1B2A" w:rsidRPr="00AB316E" w:rsidRDefault="00F25309" w:rsidP="00AB316E">
            <w:pPr>
              <w:rPr>
                <w:sz w:val="20"/>
                <w:szCs w:val="28"/>
              </w:rPr>
            </w:pPr>
            <w:r w:rsidRPr="00AB316E">
              <w:rPr>
                <w:sz w:val="20"/>
                <w:szCs w:val="28"/>
              </w:rPr>
              <w:t xml:space="preserve"> </w:t>
            </w:r>
            <w:r w:rsidR="002B1B2A" w:rsidRPr="00AB316E">
              <w:rPr>
                <w:sz w:val="20"/>
                <w:szCs w:val="28"/>
              </w:rPr>
              <w:t>Косс</w:t>
            </w:r>
          </w:p>
        </w:tc>
        <w:tc>
          <w:tcPr>
            <w:tcW w:w="1075" w:type="dxa"/>
          </w:tcPr>
          <w:p w:rsidR="002B1B2A" w:rsidRPr="00AB316E" w:rsidRDefault="002B1B2A" w:rsidP="00AB316E">
            <w:pPr>
              <w:rPr>
                <w:sz w:val="20"/>
                <w:szCs w:val="28"/>
              </w:rPr>
            </w:pPr>
          </w:p>
          <w:p w:rsidR="002B1B2A" w:rsidRPr="00AB316E" w:rsidRDefault="002B1B2A" w:rsidP="00AB316E">
            <w:pPr>
              <w:rPr>
                <w:sz w:val="20"/>
                <w:szCs w:val="28"/>
              </w:rPr>
            </w:pPr>
          </w:p>
          <w:p w:rsidR="002B1B2A" w:rsidRPr="00AB316E" w:rsidRDefault="00F25309" w:rsidP="00AB316E">
            <w:pPr>
              <w:rPr>
                <w:sz w:val="20"/>
                <w:szCs w:val="28"/>
              </w:rPr>
            </w:pPr>
            <w:r w:rsidRPr="00AB316E">
              <w:rPr>
                <w:sz w:val="20"/>
                <w:szCs w:val="28"/>
              </w:rPr>
              <w:t xml:space="preserve"> </w:t>
            </w:r>
            <w:r w:rsidR="002B1B2A" w:rsidRPr="00AB316E">
              <w:rPr>
                <w:sz w:val="20"/>
                <w:szCs w:val="28"/>
              </w:rPr>
              <w:t xml:space="preserve"> 0,45</w:t>
            </w:r>
          </w:p>
        </w:tc>
        <w:tc>
          <w:tcPr>
            <w:tcW w:w="1243" w:type="dxa"/>
          </w:tcPr>
          <w:p w:rsidR="002B1B2A" w:rsidRPr="00AB316E" w:rsidRDefault="002B1B2A" w:rsidP="00AB316E">
            <w:pPr>
              <w:rPr>
                <w:sz w:val="20"/>
                <w:szCs w:val="28"/>
              </w:rPr>
            </w:pPr>
          </w:p>
          <w:p w:rsidR="002B1B2A" w:rsidRPr="00AB316E" w:rsidRDefault="002B1B2A" w:rsidP="00AB316E">
            <w:pPr>
              <w:rPr>
                <w:sz w:val="20"/>
                <w:szCs w:val="28"/>
              </w:rPr>
            </w:pPr>
          </w:p>
          <w:p w:rsidR="002B1B2A" w:rsidRPr="00AB316E" w:rsidRDefault="00F25309" w:rsidP="00AB316E">
            <w:pPr>
              <w:rPr>
                <w:sz w:val="20"/>
                <w:szCs w:val="28"/>
              </w:rPr>
            </w:pPr>
            <w:r w:rsidRPr="00AB316E">
              <w:rPr>
                <w:sz w:val="20"/>
                <w:szCs w:val="28"/>
              </w:rPr>
              <w:t xml:space="preserve"> </w:t>
            </w:r>
            <w:r w:rsidR="002B1B2A" w:rsidRPr="00AB316E">
              <w:rPr>
                <w:sz w:val="20"/>
                <w:szCs w:val="28"/>
              </w:rPr>
              <w:t xml:space="preserve"> 1,18</w:t>
            </w:r>
          </w:p>
        </w:tc>
        <w:tc>
          <w:tcPr>
            <w:tcW w:w="1765" w:type="dxa"/>
          </w:tcPr>
          <w:p w:rsidR="002B1B2A" w:rsidRPr="00AB316E" w:rsidRDefault="002B1B2A" w:rsidP="00AB316E">
            <w:pPr>
              <w:rPr>
                <w:sz w:val="20"/>
                <w:szCs w:val="28"/>
              </w:rPr>
            </w:pPr>
          </w:p>
          <w:p w:rsidR="002B1B2A" w:rsidRPr="00AB316E" w:rsidRDefault="002B1B2A" w:rsidP="00AB316E">
            <w:pPr>
              <w:rPr>
                <w:sz w:val="20"/>
                <w:szCs w:val="28"/>
              </w:rPr>
            </w:pPr>
          </w:p>
          <w:p w:rsidR="002B1B2A" w:rsidRPr="00AB316E" w:rsidRDefault="00F25309" w:rsidP="00AB316E">
            <w:pPr>
              <w:rPr>
                <w:sz w:val="20"/>
                <w:szCs w:val="28"/>
              </w:rPr>
            </w:pPr>
            <w:r w:rsidRPr="00AB316E">
              <w:rPr>
                <w:sz w:val="20"/>
                <w:szCs w:val="28"/>
              </w:rPr>
              <w:t xml:space="preserve"> </w:t>
            </w:r>
            <w:r w:rsidR="002B1B2A" w:rsidRPr="00AB316E">
              <w:rPr>
                <w:sz w:val="20"/>
                <w:szCs w:val="28"/>
              </w:rPr>
              <w:t xml:space="preserve"> 0,73</w:t>
            </w:r>
          </w:p>
        </w:tc>
        <w:tc>
          <w:tcPr>
            <w:tcW w:w="1788" w:type="dxa"/>
          </w:tcPr>
          <w:p w:rsidR="002B1B2A" w:rsidRPr="00AB316E" w:rsidRDefault="002B1B2A" w:rsidP="00AB316E">
            <w:pPr>
              <w:rPr>
                <w:sz w:val="20"/>
                <w:szCs w:val="28"/>
              </w:rPr>
            </w:pPr>
          </w:p>
          <w:p w:rsidR="006034CB" w:rsidRPr="00AB316E" w:rsidRDefault="006034CB" w:rsidP="00AB316E">
            <w:pPr>
              <w:rPr>
                <w:sz w:val="20"/>
                <w:szCs w:val="28"/>
              </w:rPr>
            </w:pPr>
          </w:p>
          <w:p w:rsidR="006034CB" w:rsidRPr="00AB316E" w:rsidRDefault="00F25309" w:rsidP="00AB316E">
            <w:pPr>
              <w:rPr>
                <w:sz w:val="20"/>
                <w:szCs w:val="28"/>
                <w:lang w:val="en-US"/>
              </w:rPr>
            </w:pPr>
            <w:r w:rsidRPr="00AB316E">
              <w:rPr>
                <w:sz w:val="20"/>
                <w:szCs w:val="28"/>
              </w:rPr>
              <w:t xml:space="preserve"> </w:t>
            </w:r>
            <w:r w:rsidR="006034CB" w:rsidRPr="00AB316E">
              <w:rPr>
                <w:sz w:val="20"/>
                <w:szCs w:val="28"/>
              </w:rPr>
              <w:t xml:space="preserve"> </w:t>
            </w:r>
            <w:r w:rsidR="006034CB" w:rsidRPr="00AB316E">
              <w:rPr>
                <w:sz w:val="20"/>
                <w:szCs w:val="28"/>
                <w:lang w:val="en-US"/>
              </w:rPr>
              <w:t>&gt; 0.1</w:t>
            </w:r>
          </w:p>
        </w:tc>
      </w:tr>
      <w:tr w:rsidR="002B1B2A" w:rsidRPr="00AB316E" w:rsidTr="00AB316E">
        <w:trPr>
          <w:trHeight w:val="946"/>
        </w:trPr>
        <w:tc>
          <w:tcPr>
            <w:tcW w:w="2273" w:type="dxa"/>
          </w:tcPr>
          <w:p w:rsidR="002B1B2A" w:rsidRPr="00AB316E" w:rsidRDefault="002B1B2A" w:rsidP="00AB316E">
            <w:pPr>
              <w:rPr>
                <w:sz w:val="20"/>
                <w:szCs w:val="28"/>
              </w:rPr>
            </w:pPr>
            <w:r w:rsidRPr="00AB316E">
              <w:rPr>
                <w:sz w:val="20"/>
                <w:szCs w:val="28"/>
              </w:rPr>
              <w:t>2. Коэффициент обеспеченности материальных запасов собственными средствами</w:t>
            </w:r>
          </w:p>
        </w:tc>
        <w:tc>
          <w:tcPr>
            <w:tcW w:w="1318" w:type="dxa"/>
          </w:tcPr>
          <w:p w:rsidR="002B1B2A" w:rsidRPr="00AB316E" w:rsidRDefault="002B1B2A" w:rsidP="00AB316E">
            <w:pPr>
              <w:rPr>
                <w:sz w:val="20"/>
                <w:szCs w:val="28"/>
              </w:rPr>
            </w:pPr>
            <w:r w:rsidRPr="00AB316E">
              <w:rPr>
                <w:sz w:val="20"/>
                <w:szCs w:val="28"/>
              </w:rPr>
              <w:t xml:space="preserve"> </w:t>
            </w:r>
          </w:p>
          <w:p w:rsidR="002B1B2A" w:rsidRPr="00AB316E" w:rsidRDefault="002B1B2A" w:rsidP="00AB316E">
            <w:pPr>
              <w:rPr>
                <w:sz w:val="20"/>
                <w:szCs w:val="28"/>
              </w:rPr>
            </w:pPr>
          </w:p>
          <w:p w:rsidR="002B1B2A" w:rsidRPr="00AB316E" w:rsidRDefault="00F25309" w:rsidP="00AB316E">
            <w:pPr>
              <w:rPr>
                <w:sz w:val="20"/>
                <w:szCs w:val="28"/>
              </w:rPr>
            </w:pPr>
            <w:r w:rsidRPr="00AB316E">
              <w:rPr>
                <w:sz w:val="20"/>
                <w:szCs w:val="28"/>
              </w:rPr>
              <w:t xml:space="preserve"> </w:t>
            </w:r>
            <w:r w:rsidR="002B1B2A" w:rsidRPr="00AB316E">
              <w:rPr>
                <w:sz w:val="20"/>
                <w:szCs w:val="28"/>
              </w:rPr>
              <w:t>Комз</w:t>
            </w:r>
          </w:p>
        </w:tc>
        <w:tc>
          <w:tcPr>
            <w:tcW w:w="1075" w:type="dxa"/>
          </w:tcPr>
          <w:p w:rsidR="002B1B2A" w:rsidRPr="00AB316E" w:rsidRDefault="002B1B2A" w:rsidP="00AB316E">
            <w:pPr>
              <w:rPr>
                <w:sz w:val="20"/>
                <w:szCs w:val="28"/>
              </w:rPr>
            </w:pPr>
          </w:p>
          <w:p w:rsidR="002B1B2A" w:rsidRPr="00AB316E" w:rsidRDefault="002B1B2A" w:rsidP="00AB316E">
            <w:pPr>
              <w:rPr>
                <w:sz w:val="20"/>
                <w:szCs w:val="28"/>
              </w:rPr>
            </w:pPr>
          </w:p>
          <w:p w:rsidR="002B1B2A" w:rsidRPr="00AB316E" w:rsidRDefault="00F25309" w:rsidP="00AB316E">
            <w:pPr>
              <w:rPr>
                <w:sz w:val="20"/>
                <w:szCs w:val="28"/>
              </w:rPr>
            </w:pPr>
            <w:r w:rsidRPr="00AB316E">
              <w:rPr>
                <w:sz w:val="20"/>
                <w:szCs w:val="28"/>
              </w:rPr>
              <w:t xml:space="preserve"> </w:t>
            </w:r>
            <w:r w:rsidR="002B1B2A" w:rsidRPr="00AB316E">
              <w:rPr>
                <w:sz w:val="20"/>
                <w:szCs w:val="28"/>
              </w:rPr>
              <w:t xml:space="preserve"> 0,8</w:t>
            </w:r>
          </w:p>
        </w:tc>
        <w:tc>
          <w:tcPr>
            <w:tcW w:w="1243" w:type="dxa"/>
          </w:tcPr>
          <w:p w:rsidR="002B1B2A" w:rsidRPr="00AB316E" w:rsidRDefault="002B1B2A" w:rsidP="00AB316E">
            <w:pPr>
              <w:rPr>
                <w:sz w:val="20"/>
                <w:szCs w:val="28"/>
              </w:rPr>
            </w:pPr>
          </w:p>
          <w:p w:rsidR="002B1B2A" w:rsidRPr="00AB316E" w:rsidRDefault="002B1B2A" w:rsidP="00AB316E">
            <w:pPr>
              <w:rPr>
                <w:sz w:val="20"/>
                <w:szCs w:val="28"/>
              </w:rPr>
            </w:pPr>
          </w:p>
          <w:p w:rsidR="002B1B2A" w:rsidRPr="00AB316E" w:rsidRDefault="00F25309" w:rsidP="00AB316E">
            <w:pPr>
              <w:rPr>
                <w:sz w:val="20"/>
                <w:szCs w:val="28"/>
              </w:rPr>
            </w:pPr>
            <w:r w:rsidRPr="00AB316E">
              <w:rPr>
                <w:sz w:val="20"/>
                <w:szCs w:val="28"/>
              </w:rPr>
              <w:t xml:space="preserve"> </w:t>
            </w:r>
            <w:r w:rsidR="002B1B2A" w:rsidRPr="00AB316E">
              <w:rPr>
                <w:sz w:val="20"/>
                <w:szCs w:val="28"/>
              </w:rPr>
              <w:t xml:space="preserve"> 1,21</w:t>
            </w:r>
          </w:p>
        </w:tc>
        <w:tc>
          <w:tcPr>
            <w:tcW w:w="1765" w:type="dxa"/>
          </w:tcPr>
          <w:p w:rsidR="002B1B2A" w:rsidRPr="00AB316E" w:rsidRDefault="002B1B2A" w:rsidP="00AB316E">
            <w:pPr>
              <w:rPr>
                <w:sz w:val="20"/>
                <w:szCs w:val="28"/>
              </w:rPr>
            </w:pPr>
          </w:p>
          <w:p w:rsidR="002B1B2A" w:rsidRPr="00AB316E" w:rsidRDefault="002B1B2A" w:rsidP="00AB316E">
            <w:pPr>
              <w:rPr>
                <w:sz w:val="20"/>
                <w:szCs w:val="28"/>
              </w:rPr>
            </w:pPr>
          </w:p>
          <w:p w:rsidR="002B1B2A" w:rsidRPr="00AB316E" w:rsidRDefault="00F25309" w:rsidP="00AB316E">
            <w:pPr>
              <w:rPr>
                <w:sz w:val="20"/>
                <w:szCs w:val="28"/>
              </w:rPr>
            </w:pPr>
            <w:r w:rsidRPr="00AB316E">
              <w:rPr>
                <w:sz w:val="20"/>
                <w:szCs w:val="28"/>
              </w:rPr>
              <w:t xml:space="preserve"> </w:t>
            </w:r>
            <w:r w:rsidR="002B1B2A" w:rsidRPr="00AB316E">
              <w:rPr>
                <w:sz w:val="20"/>
                <w:szCs w:val="28"/>
              </w:rPr>
              <w:t xml:space="preserve"> 0,41</w:t>
            </w:r>
          </w:p>
        </w:tc>
        <w:tc>
          <w:tcPr>
            <w:tcW w:w="1788" w:type="dxa"/>
          </w:tcPr>
          <w:p w:rsidR="002B1B2A" w:rsidRPr="00AB316E" w:rsidRDefault="002B1B2A" w:rsidP="00AB316E">
            <w:pPr>
              <w:rPr>
                <w:sz w:val="20"/>
                <w:szCs w:val="28"/>
                <w:lang w:val="en-US"/>
              </w:rPr>
            </w:pPr>
          </w:p>
          <w:p w:rsidR="006034CB" w:rsidRPr="00AB316E" w:rsidRDefault="006034CB" w:rsidP="00AB316E">
            <w:pPr>
              <w:rPr>
                <w:sz w:val="20"/>
                <w:szCs w:val="28"/>
                <w:lang w:val="en-US"/>
              </w:rPr>
            </w:pPr>
          </w:p>
          <w:p w:rsidR="006034CB" w:rsidRPr="00AB316E" w:rsidRDefault="00F25309" w:rsidP="00AB316E">
            <w:pPr>
              <w:rPr>
                <w:sz w:val="20"/>
                <w:szCs w:val="28"/>
                <w:lang w:val="en-US"/>
              </w:rPr>
            </w:pPr>
            <w:r w:rsidRPr="00AB316E">
              <w:rPr>
                <w:sz w:val="20"/>
                <w:szCs w:val="28"/>
                <w:lang w:val="en-US"/>
              </w:rPr>
              <w:t xml:space="preserve"> </w:t>
            </w:r>
            <w:r w:rsidR="006034CB" w:rsidRPr="00AB316E">
              <w:rPr>
                <w:sz w:val="20"/>
                <w:szCs w:val="28"/>
                <w:lang w:val="en-US"/>
              </w:rPr>
              <w:t xml:space="preserve"> 0.6-0.8</w:t>
            </w:r>
          </w:p>
          <w:p w:rsidR="006034CB" w:rsidRPr="00AB316E" w:rsidRDefault="006034CB" w:rsidP="00AB316E">
            <w:pPr>
              <w:rPr>
                <w:sz w:val="20"/>
                <w:szCs w:val="28"/>
                <w:lang w:val="en-US"/>
              </w:rPr>
            </w:pPr>
          </w:p>
        </w:tc>
      </w:tr>
      <w:tr w:rsidR="002B1B2A" w:rsidRPr="00AB316E" w:rsidTr="00AB316E">
        <w:trPr>
          <w:trHeight w:val="549"/>
        </w:trPr>
        <w:tc>
          <w:tcPr>
            <w:tcW w:w="2273" w:type="dxa"/>
          </w:tcPr>
          <w:p w:rsidR="002B1B2A" w:rsidRPr="00AB316E" w:rsidRDefault="002B1B2A" w:rsidP="00AB316E">
            <w:pPr>
              <w:rPr>
                <w:sz w:val="20"/>
                <w:szCs w:val="28"/>
              </w:rPr>
            </w:pPr>
            <w:r w:rsidRPr="00AB316E">
              <w:rPr>
                <w:sz w:val="20"/>
                <w:szCs w:val="28"/>
              </w:rPr>
              <w:t>3. Коэффициент маневренности собственного капитала</w:t>
            </w:r>
          </w:p>
        </w:tc>
        <w:tc>
          <w:tcPr>
            <w:tcW w:w="1318" w:type="dxa"/>
          </w:tcPr>
          <w:p w:rsidR="002B1B2A" w:rsidRPr="00AB316E" w:rsidRDefault="002B1B2A" w:rsidP="00AB316E">
            <w:pPr>
              <w:rPr>
                <w:sz w:val="20"/>
                <w:szCs w:val="28"/>
              </w:rPr>
            </w:pPr>
          </w:p>
          <w:p w:rsidR="002B1B2A" w:rsidRPr="00AB316E" w:rsidRDefault="00F25309" w:rsidP="00AB316E">
            <w:pPr>
              <w:rPr>
                <w:sz w:val="20"/>
                <w:szCs w:val="28"/>
              </w:rPr>
            </w:pPr>
            <w:r w:rsidRPr="00AB316E">
              <w:rPr>
                <w:sz w:val="20"/>
                <w:szCs w:val="28"/>
              </w:rPr>
              <w:t xml:space="preserve"> </w:t>
            </w:r>
            <w:r w:rsidR="002B1B2A" w:rsidRPr="00AB316E">
              <w:rPr>
                <w:sz w:val="20"/>
                <w:szCs w:val="28"/>
              </w:rPr>
              <w:t>Км</w:t>
            </w:r>
          </w:p>
        </w:tc>
        <w:tc>
          <w:tcPr>
            <w:tcW w:w="1075" w:type="dxa"/>
          </w:tcPr>
          <w:p w:rsidR="002B1B2A" w:rsidRPr="00AB316E" w:rsidRDefault="002B1B2A" w:rsidP="00AB316E">
            <w:pPr>
              <w:rPr>
                <w:sz w:val="20"/>
                <w:szCs w:val="28"/>
              </w:rPr>
            </w:pPr>
          </w:p>
          <w:p w:rsidR="002B1B2A" w:rsidRPr="00AB316E" w:rsidRDefault="00F25309" w:rsidP="00AB316E">
            <w:pPr>
              <w:rPr>
                <w:sz w:val="20"/>
                <w:szCs w:val="28"/>
              </w:rPr>
            </w:pPr>
            <w:r w:rsidRPr="00AB316E">
              <w:rPr>
                <w:sz w:val="20"/>
                <w:szCs w:val="28"/>
              </w:rPr>
              <w:t xml:space="preserve"> </w:t>
            </w:r>
            <w:r w:rsidR="002B1B2A" w:rsidRPr="00AB316E">
              <w:rPr>
                <w:sz w:val="20"/>
                <w:szCs w:val="28"/>
              </w:rPr>
              <w:t xml:space="preserve"> 0,78</w:t>
            </w:r>
          </w:p>
        </w:tc>
        <w:tc>
          <w:tcPr>
            <w:tcW w:w="1243" w:type="dxa"/>
          </w:tcPr>
          <w:p w:rsidR="002B1B2A" w:rsidRPr="00AB316E" w:rsidRDefault="002B1B2A" w:rsidP="00AB316E">
            <w:pPr>
              <w:rPr>
                <w:sz w:val="20"/>
                <w:szCs w:val="28"/>
              </w:rPr>
            </w:pPr>
          </w:p>
          <w:p w:rsidR="002B1B2A" w:rsidRPr="00AB316E" w:rsidRDefault="00F25309" w:rsidP="00AB316E">
            <w:pPr>
              <w:rPr>
                <w:sz w:val="20"/>
                <w:szCs w:val="28"/>
              </w:rPr>
            </w:pPr>
            <w:r w:rsidRPr="00AB316E">
              <w:rPr>
                <w:sz w:val="20"/>
                <w:szCs w:val="28"/>
              </w:rPr>
              <w:t xml:space="preserve"> </w:t>
            </w:r>
            <w:r w:rsidR="002B1B2A" w:rsidRPr="00AB316E">
              <w:rPr>
                <w:sz w:val="20"/>
                <w:szCs w:val="28"/>
              </w:rPr>
              <w:t xml:space="preserve"> 0,88</w:t>
            </w:r>
          </w:p>
        </w:tc>
        <w:tc>
          <w:tcPr>
            <w:tcW w:w="1765" w:type="dxa"/>
          </w:tcPr>
          <w:p w:rsidR="002B1B2A" w:rsidRPr="00AB316E" w:rsidRDefault="002B1B2A" w:rsidP="00AB316E">
            <w:pPr>
              <w:rPr>
                <w:sz w:val="20"/>
                <w:szCs w:val="28"/>
              </w:rPr>
            </w:pPr>
          </w:p>
          <w:p w:rsidR="002B1B2A" w:rsidRPr="00AB316E" w:rsidRDefault="00F25309" w:rsidP="00AB316E">
            <w:pPr>
              <w:rPr>
                <w:sz w:val="20"/>
                <w:szCs w:val="28"/>
              </w:rPr>
            </w:pPr>
            <w:r w:rsidRPr="00AB316E">
              <w:rPr>
                <w:sz w:val="20"/>
                <w:szCs w:val="28"/>
              </w:rPr>
              <w:t xml:space="preserve"> </w:t>
            </w:r>
            <w:r w:rsidR="002B1B2A" w:rsidRPr="00AB316E">
              <w:rPr>
                <w:sz w:val="20"/>
                <w:szCs w:val="28"/>
              </w:rPr>
              <w:t xml:space="preserve"> 0,1</w:t>
            </w:r>
          </w:p>
        </w:tc>
        <w:tc>
          <w:tcPr>
            <w:tcW w:w="1788" w:type="dxa"/>
          </w:tcPr>
          <w:p w:rsidR="002B1B2A" w:rsidRPr="00AB316E" w:rsidRDefault="002B1B2A" w:rsidP="00AB316E">
            <w:pPr>
              <w:rPr>
                <w:sz w:val="20"/>
                <w:szCs w:val="28"/>
                <w:lang w:val="en-US"/>
              </w:rPr>
            </w:pPr>
          </w:p>
          <w:p w:rsidR="006034CB" w:rsidRPr="00AB316E" w:rsidRDefault="00F25309" w:rsidP="00AB316E">
            <w:pPr>
              <w:rPr>
                <w:sz w:val="20"/>
                <w:szCs w:val="28"/>
                <w:lang w:val="en-US"/>
              </w:rPr>
            </w:pPr>
            <w:r w:rsidRPr="00AB316E">
              <w:rPr>
                <w:sz w:val="20"/>
                <w:szCs w:val="28"/>
                <w:lang w:val="en-US"/>
              </w:rPr>
              <w:t xml:space="preserve"> </w:t>
            </w:r>
            <w:r w:rsidR="006034CB" w:rsidRPr="00AB316E">
              <w:rPr>
                <w:sz w:val="20"/>
                <w:szCs w:val="28"/>
                <w:lang w:val="en-US"/>
              </w:rPr>
              <w:t xml:space="preserve"> &gt;&gt; 0.5</w:t>
            </w:r>
          </w:p>
        </w:tc>
      </w:tr>
      <w:tr w:rsidR="002B1B2A" w:rsidRPr="00AB316E" w:rsidTr="00AB316E">
        <w:trPr>
          <w:trHeight w:val="403"/>
        </w:trPr>
        <w:tc>
          <w:tcPr>
            <w:tcW w:w="2273" w:type="dxa"/>
          </w:tcPr>
          <w:p w:rsidR="002B1B2A" w:rsidRPr="00AB316E" w:rsidRDefault="002B1B2A" w:rsidP="00AB316E">
            <w:pPr>
              <w:rPr>
                <w:sz w:val="20"/>
                <w:szCs w:val="28"/>
              </w:rPr>
            </w:pPr>
            <w:r w:rsidRPr="00AB316E">
              <w:rPr>
                <w:sz w:val="20"/>
                <w:szCs w:val="28"/>
              </w:rPr>
              <w:t>4. Коэффициент автономии</w:t>
            </w:r>
          </w:p>
        </w:tc>
        <w:tc>
          <w:tcPr>
            <w:tcW w:w="1318" w:type="dxa"/>
          </w:tcPr>
          <w:p w:rsidR="002B1B2A" w:rsidRPr="00AB316E" w:rsidRDefault="00F25309" w:rsidP="00AB316E">
            <w:pPr>
              <w:rPr>
                <w:sz w:val="20"/>
                <w:szCs w:val="28"/>
              </w:rPr>
            </w:pPr>
            <w:r w:rsidRPr="00AB316E">
              <w:rPr>
                <w:sz w:val="20"/>
                <w:szCs w:val="28"/>
              </w:rPr>
              <w:t xml:space="preserve"> </w:t>
            </w:r>
          </w:p>
          <w:p w:rsidR="002B1B2A" w:rsidRPr="00AB316E" w:rsidRDefault="00F25309" w:rsidP="00AB316E">
            <w:pPr>
              <w:rPr>
                <w:sz w:val="20"/>
                <w:szCs w:val="28"/>
              </w:rPr>
            </w:pPr>
            <w:r w:rsidRPr="00AB316E">
              <w:rPr>
                <w:sz w:val="20"/>
                <w:szCs w:val="28"/>
              </w:rPr>
              <w:t xml:space="preserve"> </w:t>
            </w:r>
            <w:r w:rsidR="002B1B2A" w:rsidRPr="00AB316E">
              <w:rPr>
                <w:sz w:val="20"/>
                <w:szCs w:val="28"/>
              </w:rPr>
              <w:t>Ка</w:t>
            </w:r>
          </w:p>
        </w:tc>
        <w:tc>
          <w:tcPr>
            <w:tcW w:w="1075" w:type="dxa"/>
          </w:tcPr>
          <w:p w:rsidR="002B1B2A" w:rsidRPr="00AB316E" w:rsidRDefault="002B1B2A" w:rsidP="00AB316E">
            <w:pPr>
              <w:rPr>
                <w:sz w:val="20"/>
                <w:szCs w:val="28"/>
              </w:rPr>
            </w:pPr>
          </w:p>
          <w:p w:rsidR="002B1B2A" w:rsidRPr="00AB316E" w:rsidRDefault="00F25309" w:rsidP="00AB316E">
            <w:pPr>
              <w:rPr>
                <w:sz w:val="20"/>
                <w:szCs w:val="28"/>
              </w:rPr>
            </w:pPr>
            <w:r w:rsidRPr="00AB316E">
              <w:rPr>
                <w:sz w:val="20"/>
                <w:szCs w:val="28"/>
              </w:rPr>
              <w:t xml:space="preserve"> </w:t>
            </w:r>
            <w:r w:rsidR="002B1B2A" w:rsidRPr="00AB316E">
              <w:rPr>
                <w:sz w:val="20"/>
                <w:szCs w:val="28"/>
              </w:rPr>
              <w:t xml:space="preserve"> 11,13</w:t>
            </w:r>
          </w:p>
        </w:tc>
        <w:tc>
          <w:tcPr>
            <w:tcW w:w="1243" w:type="dxa"/>
          </w:tcPr>
          <w:p w:rsidR="002B1B2A" w:rsidRPr="00AB316E" w:rsidRDefault="002B1B2A" w:rsidP="00AB316E">
            <w:pPr>
              <w:rPr>
                <w:sz w:val="20"/>
                <w:szCs w:val="28"/>
              </w:rPr>
            </w:pPr>
          </w:p>
          <w:p w:rsidR="002B1B2A" w:rsidRPr="00AB316E" w:rsidRDefault="00F25309" w:rsidP="00AB316E">
            <w:pPr>
              <w:rPr>
                <w:sz w:val="20"/>
                <w:szCs w:val="28"/>
              </w:rPr>
            </w:pPr>
            <w:r w:rsidRPr="00AB316E">
              <w:rPr>
                <w:sz w:val="20"/>
                <w:szCs w:val="28"/>
              </w:rPr>
              <w:t xml:space="preserve"> </w:t>
            </w:r>
            <w:r w:rsidR="002B1B2A" w:rsidRPr="00AB316E">
              <w:rPr>
                <w:sz w:val="20"/>
                <w:szCs w:val="28"/>
              </w:rPr>
              <w:t xml:space="preserve"> 121,4</w:t>
            </w:r>
          </w:p>
        </w:tc>
        <w:tc>
          <w:tcPr>
            <w:tcW w:w="1765" w:type="dxa"/>
          </w:tcPr>
          <w:p w:rsidR="002B1B2A" w:rsidRPr="00AB316E" w:rsidRDefault="002B1B2A" w:rsidP="00AB316E">
            <w:pPr>
              <w:rPr>
                <w:sz w:val="20"/>
                <w:szCs w:val="28"/>
              </w:rPr>
            </w:pPr>
          </w:p>
          <w:p w:rsidR="002B1B2A" w:rsidRPr="00AB316E" w:rsidRDefault="00F25309" w:rsidP="00AB316E">
            <w:pPr>
              <w:rPr>
                <w:sz w:val="20"/>
                <w:szCs w:val="28"/>
              </w:rPr>
            </w:pPr>
            <w:r w:rsidRPr="00AB316E">
              <w:rPr>
                <w:sz w:val="20"/>
                <w:szCs w:val="28"/>
              </w:rPr>
              <w:t xml:space="preserve">  </w:t>
            </w:r>
            <w:r w:rsidR="002B1B2A" w:rsidRPr="00AB316E">
              <w:rPr>
                <w:sz w:val="20"/>
                <w:szCs w:val="28"/>
              </w:rPr>
              <w:t>110,27</w:t>
            </w:r>
          </w:p>
        </w:tc>
        <w:tc>
          <w:tcPr>
            <w:tcW w:w="1788" w:type="dxa"/>
          </w:tcPr>
          <w:p w:rsidR="002B1B2A" w:rsidRPr="00AB316E" w:rsidRDefault="002B1B2A" w:rsidP="00AB316E">
            <w:pPr>
              <w:rPr>
                <w:sz w:val="20"/>
                <w:szCs w:val="28"/>
                <w:lang w:val="en-US"/>
              </w:rPr>
            </w:pPr>
          </w:p>
          <w:p w:rsidR="006034CB" w:rsidRPr="00AB316E" w:rsidRDefault="00F25309" w:rsidP="00AB316E">
            <w:pPr>
              <w:rPr>
                <w:sz w:val="20"/>
                <w:szCs w:val="28"/>
                <w:lang w:val="en-US"/>
              </w:rPr>
            </w:pPr>
            <w:r w:rsidRPr="00AB316E">
              <w:rPr>
                <w:sz w:val="20"/>
                <w:szCs w:val="28"/>
                <w:lang w:val="en-US"/>
              </w:rPr>
              <w:t xml:space="preserve"> </w:t>
            </w:r>
            <w:r w:rsidR="006034CB" w:rsidRPr="00AB316E">
              <w:rPr>
                <w:sz w:val="20"/>
                <w:szCs w:val="28"/>
                <w:lang w:val="en-US"/>
              </w:rPr>
              <w:t xml:space="preserve"> &gt;&gt; 0.5</w:t>
            </w:r>
          </w:p>
        </w:tc>
      </w:tr>
      <w:tr w:rsidR="002B1B2A" w:rsidRPr="00AB316E">
        <w:trPr>
          <w:trHeight w:val="435"/>
        </w:trPr>
        <w:tc>
          <w:tcPr>
            <w:tcW w:w="2273" w:type="dxa"/>
          </w:tcPr>
          <w:p w:rsidR="002B1B2A" w:rsidRPr="00AB316E" w:rsidRDefault="002B1B2A" w:rsidP="00AB316E">
            <w:pPr>
              <w:rPr>
                <w:sz w:val="20"/>
                <w:szCs w:val="28"/>
              </w:rPr>
            </w:pPr>
            <w:r w:rsidRPr="00AB316E">
              <w:rPr>
                <w:sz w:val="20"/>
                <w:szCs w:val="28"/>
              </w:rPr>
              <w:t>5. Коэффициент соотношения заемных и собственных средств</w:t>
            </w:r>
          </w:p>
        </w:tc>
        <w:tc>
          <w:tcPr>
            <w:tcW w:w="1318" w:type="dxa"/>
          </w:tcPr>
          <w:p w:rsidR="002B1B2A" w:rsidRPr="00AB316E" w:rsidRDefault="002B1B2A" w:rsidP="00AB316E">
            <w:pPr>
              <w:rPr>
                <w:sz w:val="20"/>
                <w:szCs w:val="28"/>
              </w:rPr>
            </w:pPr>
          </w:p>
          <w:p w:rsidR="002B1B2A" w:rsidRPr="00AB316E" w:rsidRDefault="00F25309" w:rsidP="00AB316E">
            <w:pPr>
              <w:rPr>
                <w:sz w:val="20"/>
                <w:szCs w:val="28"/>
              </w:rPr>
            </w:pPr>
            <w:r w:rsidRPr="00AB316E">
              <w:rPr>
                <w:sz w:val="20"/>
                <w:szCs w:val="28"/>
              </w:rPr>
              <w:t xml:space="preserve"> </w:t>
            </w:r>
            <w:r w:rsidR="002B1B2A" w:rsidRPr="00AB316E">
              <w:rPr>
                <w:sz w:val="20"/>
                <w:szCs w:val="28"/>
              </w:rPr>
              <w:t>Ксзс</w:t>
            </w:r>
          </w:p>
        </w:tc>
        <w:tc>
          <w:tcPr>
            <w:tcW w:w="1075" w:type="dxa"/>
          </w:tcPr>
          <w:p w:rsidR="002B1B2A" w:rsidRPr="00AB316E" w:rsidRDefault="002B1B2A" w:rsidP="00AB316E">
            <w:pPr>
              <w:rPr>
                <w:sz w:val="20"/>
                <w:szCs w:val="28"/>
              </w:rPr>
            </w:pPr>
          </w:p>
          <w:p w:rsidR="002B1B2A" w:rsidRPr="00AB316E" w:rsidRDefault="00F25309" w:rsidP="00AB316E">
            <w:pPr>
              <w:rPr>
                <w:sz w:val="20"/>
                <w:szCs w:val="28"/>
              </w:rPr>
            </w:pPr>
            <w:r w:rsidRPr="00AB316E">
              <w:rPr>
                <w:sz w:val="20"/>
                <w:szCs w:val="28"/>
              </w:rPr>
              <w:t xml:space="preserve"> </w:t>
            </w:r>
            <w:r w:rsidR="002B1B2A" w:rsidRPr="00AB316E">
              <w:rPr>
                <w:sz w:val="20"/>
                <w:szCs w:val="28"/>
              </w:rPr>
              <w:t xml:space="preserve"> 0,74</w:t>
            </w:r>
          </w:p>
        </w:tc>
        <w:tc>
          <w:tcPr>
            <w:tcW w:w="1243" w:type="dxa"/>
          </w:tcPr>
          <w:p w:rsidR="002B1B2A" w:rsidRPr="00AB316E" w:rsidRDefault="00F25309" w:rsidP="00AB316E">
            <w:pPr>
              <w:rPr>
                <w:sz w:val="20"/>
                <w:szCs w:val="28"/>
              </w:rPr>
            </w:pPr>
            <w:r w:rsidRPr="00AB316E">
              <w:rPr>
                <w:sz w:val="20"/>
                <w:szCs w:val="28"/>
              </w:rPr>
              <w:t xml:space="preserve"> </w:t>
            </w:r>
            <w:r w:rsidR="002B1B2A" w:rsidRPr="00AB316E">
              <w:rPr>
                <w:sz w:val="20"/>
                <w:szCs w:val="28"/>
              </w:rPr>
              <w:t xml:space="preserve"> </w:t>
            </w:r>
          </w:p>
          <w:p w:rsidR="002B1B2A" w:rsidRPr="00AB316E" w:rsidRDefault="00F25309" w:rsidP="00AB316E">
            <w:pPr>
              <w:rPr>
                <w:sz w:val="20"/>
                <w:szCs w:val="28"/>
              </w:rPr>
            </w:pPr>
            <w:r w:rsidRPr="00AB316E">
              <w:rPr>
                <w:sz w:val="20"/>
                <w:szCs w:val="28"/>
              </w:rPr>
              <w:t xml:space="preserve"> </w:t>
            </w:r>
            <w:r w:rsidR="002B1B2A" w:rsidRPr="00AB316E">
              <w:rPr>
                <w:sz w:val="20"/>
                <w:szCs w:val="28"/>
              </w:rPr>
              <w:t xml:space="preserve"> 0,58</w:t>
            </w:r>
          </w:p>
        </w:tc>
        <w:tc>
          <w:tcPr>
            <w:tcW w:w="1765" w:type="dxa"/>
          </w:tcPr>
          <w:p w:rsidR="002B1B2A" w:rsidRPr="00AB316E" w:rsidRDefault="002B1B2A" w:rsidP="00AB316E">
            <w:pPr>
              <w:rPr>
                <w:sz w:val="20"/>
                <w:szCs w:val="28"/>
              </w:rPr>
            </w:pPr>
          </w:p>
          <w:p w:rsidR="002B1B2A" w:rsidRPr="00AB316E" w:rsidRDefault="00F25309" w:rsidP="00AB316E">
            <w:pPr>
              <w:rPr>
                <w:sz w:val="20"/>
                <w:szCs w:val="28"/>
              </w:rPr>
            </w:pPr>
            <w:r w:rsidRPr="00AB316E">
              <w:rPr>
                <w:sz w:val="20"/>
                <w:szCs w:val="28"/>
              </w:rPr>
              <w:t xml:space="preserve"> </w:t>
            </w:r>
            <w:r w:rsidR="002B1B2A" w:rsidRPr="00AB316E">
              <w:rPr>
                <w:sz w:val="20"/>
                <w:szCs w:val="28"/>
              </w:rPr>
              <w:t xml:space="preserve"> -0,16</w:t>
            </w:r>
          </w:p>
        </w:tc>
        <w:tc>
          <w:tcPr>
            <w:tcW w:w="1788" w:type="dxa"/>
          </w:tcPr>
          <w:p w:rsidR="002B1B2A" w:rsidRPr="00AB316E" w:rsidRDefault="002B1B2A" w:rsidP="00AB316E">
            <w:pPr>
              <w:rPr>
                <w:sz w:val="20"/>
                <w:szCs w:val="28"/>
                <w:lang w:val="en-US"/>
              </w:rPr>
            </w:pPr>
          </w:p>
          <w:p w:rsidR="006034CB" w:rsidRPr="00AB316E" w:rsidRDefault="00F25309" w:rsidP="00AB316E">
            <w:pPr>
              <w:rPr>
                <w:sz w:val="20"/>
                <w:szCs w:val="28"/>
              </w:rPr>
            </w:pPr>
            <w:r w:rsidRPr="00AB316E">
              <w:rPr>
                <w:sz w:val="20"/>
                <w:szCs w:val="28"/>
                <w:lang w:val="en-US"/>
              </w:rPr>
              <w:t xml:space="preserve"> </w:t>
            </w:r>
            <w:r w:rsidR="006034CB" w:rsidRPr="00AB316E">
              <w:rPr>
                <w:sz w:val="20"/>
                <w:szCs w:val="28"/>
                <w:lang w:val="en-US"/>
              </w:rPr>
              <w:t xml:space="preserve"> &lt; 1</w:t>
            </w:r>
          </w:p>
        </w:tc>
      </w:tr>
    </w:tbl>
    <w:p w:rsidR="00A10C5B" w:rsidRPr="00CE2214" w:rsidRDefault="00A10C5B" w:rsidP="00CE2214">
      <w:pPr>
        <w:spacing w:line="360" w:lineRule="auto"/>
        <w:ind w:firstLine="709"/>
        <w:jc w:val="both"/>
        <w:rPr>
          <w:sz w:val="28"/>
          <w:szCs w:val="28"/>
        </w:rPr>
      </w:pPr>
      <w:r w:rsidRPr="00CE2214">
        <w:rPr>
          <w:sz w:val="28"/>
          <w:szCs w:val="28"/>
        </w:rPr>
        <w:t xml:space="preserve"> </w:t>
      </w:r>
    </w:p>
    <w:p w:rsidR="006034CB" w:rsidRPr="00CE2214" w:rsidRDefault="00AB316E" w:rsidP="00CE2214">
      <w:pPr>
        <w:spacing w:line="360" w:lineRule="auto"/>
        <w:ind w:firstLine="709"/>
        <w:jc w:val="both"/>
        <w:rPr>
          <w:sz w:val="28"/>
          <w:szCs w:val="28"/>
        </w:rPr>
      </w:pPr>
      <w:r>
        <w:rPr>
          <w:sz w:val="28"/>
          <w:szCs w:val="28"/>
        </w:rPr>
        <w:t xml:space="preserve"> </w:t>
      </w:r>
      <w:r w:rsidR="006034CB" w:rsidRPr="00CE2214">
        <w:rPr>
          <w:sz w:val="28"/>
          <w:szCs w:val="28"/>
        </w:rPr>
        <w:t>На основании рассчитанных показателей, внесенных в таблицу 6, можно сделать выводы:</w:t>
      </w:r>
    </w:p>
    <w:p w:rsidR="006034CB" w:rsidRPr="00CE2214" w:rsidRDefault="00AB316E" w:rsidP="00CE2214">
      <w:pPr>
        <w:spacing w:line="360" w:lineRule="auto"/>
        <w:ind w:firstLine="709"/>
        <w:jc w:val="both"/>
        <w:rPr>
          <w:sz w:val="28"/>
          <w:szCs w:val="28"/>
        </w:rPr>
      </w:pPr>
      <w:r>
        <w:rPr>
          <w:sz w:val="28"/>
          <w:szCs w:val="28"/>
        </w:rPr>
        <w:t xml:space="preserve"> </w:t>
      </w:r>
      <w:r w:rsidR="006034CB" w:rsidRPr="00CE2214">
        <w:rPr>
          <w:sz w:val="28"/>
          <w:szCs w:val="28"/>
        </w:rPr>
        <w:t>- за анализируемый период коэффициент обеспеченности собственными средствами повысился на 0,73 и составил 1,18, что значительно выше предполагаемой нормы 0,1, т.е. предприятие обеспечено собственными оборотными средствами, необходимыми для финансовой устойчивости;</w:t>
      </w:r>
    </w:p>
    <w:p w:rsidR="006034CB" w:rsidRPr="00CE2214" w:rsidRDefault="00AB316E" w:rsidP="00CE2214">
      <w:pPr>
        <w:spacing w:line="360" w:lineRule="auto"/>
        <w:ind w:firstLine="709"/>
        <w:jc w:val="both"/>
        <w:rPr>
          <w:sz w:val="28"/>
          <w:szCs w:val="28"/>
        </w:rPr>
      </w:pPr>
      <w:r>
        <w:rPr>
          <w:sz w:val="28"/>
          <w:szCs w:val="28"/>
        </w:rPr>
        <w:t xml:space="preserve"> </w:t>
      </w:r>
      <w:r w:rsidR="006034CB" w:rsidRPr="00CE2214">
        <w:rPr>
          <w:sz w:val="28"/>
          <w:szCs w:val="28"/>
        </w:rPr>
        <w:t>- коэффициент обеспеченности материальных запасов собственными средствами</w:t>
      </w:r>
      <w:r w:rsidR="00F25309">
        <w:rPr>
          <w:sz w:val="28"/>
          <w:szCs w:val="28"/>
        </w:rPr>
        <w:t xml:space="preserve"> </w:t>
      </w:r>
      <w:r w:rsidR="006034CB" w:rsidRPr="00CE2214">
        <w:rPr>
          <w:sz w:val="28"/>
          <w:szCs w:val="28"/>
        </w:rPr>
        <w:t>повысился на 0,41 и составил на конец периода 1,21;</w:t>
      </w:r>
    </w:p>
    <w:p w:rsidR="006034CB" w:rsidRPr="00CE2214" w:rsidRDefault="00AB316E" w:rsidP="00CE2214">
      <w:pPr>
        <w:spacing w:line="360" w:lineRule="auto"/>
        <w:ind w:firstLine="709"/>
        <w:jc w:val="both"/>
        <w:rPr>
          <w:sz w:val="28"/>
          <w:szCs w:val="28"/>
        </w:rPr>
      </w:pPr>
      <w:r>
        <w:rPr>
          <w:sz w:val="28"/>
          <w:szCs w:val="28"/>
        </w:rPr>
        <w:t xml:space="preserve"> </w:t>
      </w:r>
      <w:r w:rsidR="006034CB" w:rsidRPr="00CE2214">
        <w:rPr>
          <w:sz w:val="28"/>
          <w:szCs w:val="28"/>
        </w:rPr>
        <w:t>- коэффициент маневренности собственного капитала за анализируемый период повысился на 0,1 и составил 0,88, что выше оптимального значения и означает мобильность собственных источников средств с финансовой точки зрения;</w:t>
      </w:r>
    </w:p>
    <w:p w:rsidR="00FA5480" w:rsidRPr="00CE2214" w:rsidRDefault="00AB316E" w:rsidP="00CE2214">
      <w:pPr>
        <w:spacing w:line="360" w:lineRule="auto"/>
        <w:ind w:firstLine="709"/>
        <w:jc w:val="both"/>
        <w:rPr>
          <w:sz w:val="28"/>
          <w:szCs w:val="28"/>
        </w:rPr>
      </w:pPr>
      <w:r>
        <w:rPr>
          <w:sz w:val="28"/>
          <w:szCs w:val="28"/>
        </w:rPr>
        <w:t xml:space="preserve"> </w:t>
      </w:r>
      <w:r w:rsidR="006034CB" w:rsidRPr="00CE2214">
        <w:rPr>
          <w:sz w:val="28"/>
          <w:szCs w:val="28"/>
        </w:rPr>
        <w:t>- коэ</w:t>
      </w:r>
      <w:r w:rsidR="00CF46C4" w:rsidRPr="00CE2214">
        <w:rPr>
          <w:sz w:val="28"/>
          <w:szCs w:val="28"/>
        </w:rPr>
        <w:t>ффициент автономии на 01.01.2003</w:t>
      </w:r>
      <w:r w:rsidR="006034CB" w:rsidRPr="00CE2214">
        <w:rPr>
          <w:sz w:val="28"/>
          <w:szCs w:val="28"/>
        </w:rPr>
        <w:t xml:space="preserve"> года составил 121,4, что значительно выше показателя за 2001 год, который составлял 11,13 и гораздо выше оптимального значения этого коэффициента</w:t>
      </w:r>
      <w:r w:rsidR="00F25309">
        <w:rPr>
          <w:sz w:val="28"/>
          <w:szCs w:val="28"/>
        </w:rPr>
        <w:t xml:space="preserve"> </w:t>
      </w:r>
      <w:r w:rsidR="006034CB" w:rsidRPr="00CE2214">
        <w:rPr>
          <w:sz w:val="28"/>
          <w:szCs w:val="28"/>
        </w:rPr>
        <w:t xml:space="preserve">- 0,5, т.е. предприятие </w:t>
      </w:r>
      <w:r w:rsidR="00FA5480" w:rsidRPr="00CE2214">
        <w:rPr>
          <w:sz w:val="28"/>
          <w:szCs w:val="28"/>
        </w:rPr>
        <w:t xml:space="preserve">финансово </w:t>
      </w:r>
      <w:r w:rsidR="003E20FF" w:rsidRPr="00CE2214">
        <w:rPr>
          <w:sz w:val="28"/>
          <w:szCs w:val="28"/>
        </w:rPr>
        <w:t>независимо</w:t>
      </w:r>
      <w:r w:rsidR="00FA5480" w:rsidRPr="00CE2214">
        <w:rPr>
          <w:sz w:val="28"/>
          <w:szCs w:val="28"/>
        </w:rPr>
        <w:t xml:space="preserve"> и все обязательства данного предприятия могут быть покрыты собственными средствами;</w:t>
      </w:r>
    </w:p>
    <w:p w:rsidR="00FA5480" w:rsidRPr="00CE2214" w:rsidRDefault="00AB316E" w:rsidP="00CE2214">
      <w:pPr>
        <w:spacing w:line="360" w:lineRule="auto"/>
        <w:ind w:firstLine="709"/>
        <w:jc w:val="both"/>
        <w:rPr>
          <w:sz w:val="28"/>
          <w:szCs w:val="28"/>
        </w:rPr>
      </w:pPr>
      <w:r>
        <w:rPr>
          <w:sz w:val="28"/>
          <w:szCs w:val="28"/>
        </w:rPr>
        <w:t xml:space="preserve"> </w:t>
      </w:r>
      <w:r w:rsidR="003E20FF" w:rsidRPr="00CE2214">
        <w:rPr>
          <w:sz w:val="28"/>
          <w:szCs w:val="28"/>
        </w:rPr>
        <w:t>- коэффициент соотношения заемных и собственных средств уменьшился на 0,16 на конец анализируемого периода, что свидетельствует об уменьшении зависимости предприятия от привеченного капитала и составил 0,58, и это означает, при оптимальной норме &lt; 1, зависимость от привлеченных средств уменьшается.</w:t>
      </w:r>
    </w:p>
    <w:p w:rsidR="0069767B" w:rsidRPr="00CE2214" w:rsidRDefault="00AB316E" w:rsidP="00CE2214">
      <w:pPr>
        <w:spacing w:line="360" w:lineRule="auto"/>
        <w:ind w:firstLine="709"/>
        <w:jc w:val="both"/>
        <w:rPr>
          <w:sz w:val="28"/>
          <w:szCs w:val="28"/>
        </w:rPr>
      </w:pPr>
      <w:r>
        <w:rPr>
          <w:sz w:val="28"/>
          <w:szCs w:val="28"/>
        </w:rPr>
        <w:t xml:space="preserve"> </w:t>
      </w:r>
      <w:r w:rsidR="00FA5480" w:rsidRPr="00CE2214">
        <w:rPr>
          <w:sz w:val="28"/>
          <w:szCs w:val="28"/>
        </w:rPr>
        <w:t xml:space="preserve">Наиболее полно финансовая устойчивость предприятия </w:t>
      </w:r>
      <w:r w:rsidR="003E20FF" w:rsidRPr="00CE2214">
        <w:rPr>
          <w:sz w:val="28"/>
          <w:szCs w:val="28"/>
        </w:rPr>
        <w:t>может</w:t>
      </w:r>
      <w:r w:rsidR="00FA5480" w:rsidRPr="00CE2214">
        <w:rPr>
          <w:sz w:val="28"/>
          <w:szCs w:val="28"/>
        </w:rPr>
        <w:t xml:space="preserve"> быть раскрыта на основе изучения равновесия между статями актива и пассива баланса. При </w:t>
      </w:r>
      <w:r w:rsidR="003E20FF" w:rsidRPr="00CE2214">
        <w:rPr>
          <w:sz w:val="28"/>
          <w:szCs w:val="28"/>
        </w:rPr>
        <w:t>уравновешенности</w:t>
      </w:r>
      <w:r w:rsidR="00FA5480" w:rsidRPr="00CE2214">
        <w:rPr>
          <w:sz w:val="28"/>
          <w:szCs w:val="28"/>
        </w:rPr>
        <w:t xml:space="preserve"> активов и пассивов по срокам использования и по циклам обеспечивается сбалансированность притока и оттока денежных средств, а, следовательно, платежеспособность предприятия и его финансовая устойчивость. Взаимосвязь активов и пассивов показывает, что основных источником финансирования внеоборотных активов является постоянный капитал (собственный и долгосрочный). Оборотные активы предприятия образуются как за счет собственного капитала, так и за счет краткосрочных заемных средств. Желательно, чтобы они были сформированы наполовину за счет собственного капитала</w:t>
      </w:r>
      <w:r w:rsidR="0069767B" w:rsidRPr="00CE2214">
        <w:rPr>
          <w:sz w:val="28"/>
          <w:szCs w:val="28"/>
        </w:rPr>
        <w:t xml:space="preserve">, а наполовину – за счет краткосрочного заемного капитала. Тогда обеспечивается гарантия </w:t>
      </w:r>
      <w:r w:rsidR="003E20FF" w:rsidRPr="00CE2214">
        <w:rPr>
          <w:sz w:val="28"/>
          <w:szCs w:val="28"/>
        </w:rPr>
        <w:t>погашения</w:t>
      </w:r>
      <w:r w:rsidR="0069767B" w:rsidRPr="00CE2214">
        <w:rPr>
          <w:sz w:val="28"/>
          <w:szCs w:val="28"/>
        </w:rPr>
        <w:t xml:space="preserve"> внешнего долго и оптимальное значение коэффициента ликвидности, рав</w:t>
      </w:r>
      <w:r w:rsidR="00647F01" w:rsidRPr="00CE2214">
        <w:rPr>
          <w:sz w:val="28"/>
          <w:szCs w:val="28"/>
        </w:rPr>
        <w:t>ное 2.</w:t>
      </w:r>
    </w:p>
    <w:p w:rsidR="00647F01" w:rsidRPr="00CE2214" w:rsidRDefault="00647F01" w:rsidP="00CE2214">
      <w:pPr>
        <w:spacing w:line="360" w:lineRule="auto"/>
        <w:ind w:firstLine="709"/>
        <w:jc w:val="both"/>
        <w:rPr>
          <w:sz w:val="28"/>
          <w:szCs w:val="28"/>
        </w:rPr>
      </w:pPr>
    </w:p>
    <w:p w:rsidR="0069767B" w:rsidRPr="00CE2214" w:rsidRDefault="0069767B" w:rsidP="00CE2214">
      <w:pPr>
        <w:spacing w:line="360" w:lineRule="auto"/>
        <w:ind w:firstLine="709"/>
        <w:jc w:val="both"/>
        <w:rPr>
          <w:sz w:val="28"/>
          <w:szCs w:val="28"/>
        </w:rPr>
      </w:pPr>
      <w:r w:rsidRPr="00CE2214">
        <w:rPr>
          <w:sz w:val="28"/>
          <w:szCs w:val="28"/>
        </w:rPr>
        <w:t>Группировка актив</w:t>
      </w:r>
      <w:r w:rsidR="00647F01" w:rsidRPr="00CE2214">
        <w:rPr>
          <w:sz w:val="28"/>
          <w:szCs w:val="28"/>
        </w:rPr>
        <w:t xml:space="preserve">а балансов приведена в таблице </w:t>
      </w:r>
      <w:r w:rsidRPr="00CE2214">
        <w:rPr>
          <w:sz w:val="28"/>
          <w:szCs w:val="28"/>
        </w:rPr>
        <w:t>7.</w:t>
      </w:r>
    </w:p>
    <w:p w:rsidR="00F16149" w:rsidRDefault="00F16149" w:rsidP="00CE2214">
      <w:pPr>
        <w:spacing w:line="360" w:lineRule="auto"/>
        <w:ind w:firstLine="709"/>
        <w:jc w:val="both"/>
        <w:rPr>
          <w:sz w:val="28"/>
          <w:szCs w:val="28"/>
        </w:rPr>
      </w:pPr>
    </w:p>
    <w:p w:rsidR="0069767B" w:rsidRPr="00CE2214" w:rsidRDefault="00F16149" w:rsidP="00CE2214">
      <w:pPr>
        <w:spacing w:line="360" w:lineRule="auto"/>
        <w:ind w:firstLine="709"/>
        <w:jc w:val="both"/>
        <w:rPr>
          <w:sz w:val="28"/>
          <w:szCs w:val="28"/>
        </w:rPr>
      </w:pPr>
      <w:r>
        <w:rPr>
          <w:sz w:val="28"/>
          <w:szCs w:val="28"/>
        </w:rPr>
        <w:br w:type="page"/>
      </w:r>
      <w:r w:rsidR="00647F01" w:rsidRPr="00CE2214">
        <w:rPr>
          <w:sz w:val="28"/>
          <w:szCs w:val="28"/>
        </w:rPr>
        <w:t xml:space="preserve">Таблица </w:t>
      </w:r>
      <w:r w:rsidR="0069767B" w:rsidRPr="00CE2214">
        <w:rPr>
          <w:sz w:val="28"/>
          <w:szCs w:val="28"/>
        </w:rPr>
        <w:t>7</w:t>
      </w:r>
    </w:p>
    <w:p w:rsidR="0069767B" w:rsidRPr="00CE2214" w:rsidRDefault="0069767B" w:rsidP="00CE2214">
      <w:pPr>
        <w:spacing w:line="360" w:lineRule="auto"/>
        <w:ind w:firstLine="709"/>
        <w:jc w:val="both"/>
        <w:rPr>
          <w:sz w:val="28"/>
          <w:szCs w:val="28"/>
        </w:rPr>
      </w:pPr>
      <w:r w:rsidRPr="00CE2214">
        <w:rPr>
          <w:sz w:val="28"/>
          <w:szCs w:val="28"/>
        </w:rPr>
        <w:t>Анализ</w:t>
      </w:r>
      <w:r w:rsidR="00F25309">
        <w:rPr>
          <w:sz w:val="28"/>
          <w:szCs w:val="28"/>
        </w:rPr>
        <w:t xml:space="preserve"> </w:t>
      </w:r>
      <w:r w:rsidRPr="00CE2214">
        <w:rPr>
          <w:sz w:val="28"/>
          <w:szCs w:val="28"/>
        </w:rPr>
        <w:t>финансовой устойчивости. (тыс.руб.)</w:t>
      </w:r>
    </w:p>
    <w:tbl>
      <w:tblPr>
        <w:tblpPr w:leftFromText="180" w:rightFromText="180" w:vertAnchor="text" w:tblpY="1"/>
        <w:tblOverlap w:val="neve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566"/>
        <w:gridCol w:w="959"/>
        <w:gridCol w:w="2317"/>
        <w:gridCol w:w="1098"/>
        <w:gridCol w:w="2211"/>
      </w:tblGrid>
      <w:tr w:rsidR="0069767B" w:rsidRPr="00F16149">
        <w:trPr>
          <w:cantSplit/>
          <w:trHeight w:val="981"/>
        </w:trPr>
        <w:tc>
          <w:tcPr>
            <w:tcW w:w="1260" w:type="dxa"/>
            <w:vMerge w:val="restart"/>
          </w:tcPr>
          <w:p w:rsidR="0069767B" w:rsidRPr="00F16149" w:rsidRDefault="0069767B" w:rsidP="00F16149">
            <w:pPr>
              <w:spacing w:line="360" w:lineRule="auto"/>
              <w:jc w:val="both"/>
              <w:rPr>
                <w:sz w:val="20"/>
                <w:szCs w:val="28"/>
              </w:rPr>
            </w:pPr>
          </w:p>
          <w:p w:rsidR="0069767B" w:rsidRPr="00F16149" w:rsidRDefault="0069767B" w:rsidP="00F16149">
            <w:pPr>
              <w:spacing w:line="360" w:lineRule="auto"/>
              <w:jc w:val="both"/>
              <w:rPr>
                <w:sz w:val="20"/>
                <w:szCs w:val="28"/>
              </w:rPr>
            </w:pPr>
          </w:p>
          <w:p w:rsidR="0069767B" w:rsidRPr="00F16149" w:rsidRDefault="00CF46C4" w:rsidP="00F16149">
            <w:pPr>
              <w:spacing w:line="360" w:lineRule="auto"/>
              <w:jc w:val="both"/>
              <w:rPr>
                <w:sz w:val="20"/>
                <w:szCs w:val="28"/>
              </w:rPr>
            </w:pPr>
            <w:r w:rsidRPr="00F16149">
              <w:rPr>
                <w:sz w:val="20"/>
                <w:szCs w:val="28"/>
              </w:rPr>
              <w:t>Баланс на 01.01.02</w:t>
            </w:r>
          </w:p>
        </w:tc>
        <w:tc>
          <w:tcPr>
            <w:tcW w:w="1566" w:type="dxa"/>
          </w:tcPr>
          <w:p w:rsidR="0069767B" w:rsidRPr="00F16149" w:rsidRDefault="0069767B" w:rsidP="00F16149">
            <w:pPr>
              <w:spacing w:line="360" w:lineRule="auto"/>
              <w:jc w:val="both"/>
              <w:rPr>
                <w:sz w:val="20"/>
                <w:szCs w:val="28"/>
              </w:rPr>
            </w:pPr>
            <w:r w:rsidRPr="00F16149">
              <w:rPr>
                <w:sz w:val="20"/>
                <w:szCs w:val="28"/>
              </w:rPr>
              <w:t>актив</w:t>
            </w:r>
          </w:p>
        </w:tc>
        <w:tc>
          <w:tcPr>
            <w:tcW w:w="959" w:type="dxa"/>
          </w:tcPr>
          <w:p w:rsidR="0069767B" w:rsidRPr="00F16149" w:rsidRDefault="0069767B" w:rsidP="00F16149">
            <w:pPr>
              <w:spacing w:line="360" w:lineRule="auto"/>
              <w:jc w:val="both"/>
              <w:rPr>
                <w:sz w:val="20"/>
                <w:szCs w:val="28"/>
              </w:rPr>
            </w:pPr>
            <w:r w:rsidRPr="00F16149">
              <w:rPr>
                <w:sz w:val="20"/>
                <w:szCs w:val="28"/>
              </w:rPr>
              <w:t>сумма</w:t>
            </w:r>
          </w:p>
        </w:tc>
        <w:tc>
          <w:tcPr>
            <w:tcW w:w="2317" w:type="dxa"/>
          </w:tcPr>
          <w:p w:rsidR="0069767B" w:rsidRPr="00F16149" w:rsidRDefault="0069767B" w:rsidP="00F16149">
            <w:pPr>
              <w:spacing w:line="360" w:lineRule="auto"/>
              <w:jc w:val="both"/>
              <w:rPr>
                <w:sz w:val="20"/>
                <w:szCs w:val="28"/>
              </w:rPr>
            </w:pPr>
            <w:r w:rsidRPr="00F16149">
              <w:rPr>
                <w:sz w:val="20"/>
                <w:szCs w:val="28"/>
              </w:rPr>
              <w:t>Источник финансирования (пассив)</w:t>
            </w:r>
          </w:p>
        </w:tc>
        <w:tc>
          <w:tcPr>
            <w:tcW w:w="1098" w:type="dxa"/>
          </w:tcPr>
          <w:p w:rsidR="0069767B" w:rsidRPr="00F16149" w:rsidRDefault="0069767B" w:rsidP="00F16149">
            <w:pPr>
              <w:spacing w:line="360" w:lineRule="auto"/>
              <w:jc w:val="both"/>
              <w:rPr>
                <w:sz w:val="20"/>
                <w:szCs w:val="28"/>
              </w:rPr>
            </w:pPr>
            <w:r w:rsidRPr="00F16149">
              <w:rPr>
                <w:sz w:val="20"/>
                <w:szCs w:val="28"/>
              </w:rPr>
              <w:t>сумма</w:t>
            </w:r>
          </w:p>
        </w:tc>
        <w:tc>
          <w:tcPr>
            <w:tcW w:w="2211" w:type="dxa"/>
          </w:tcPr>
          <w:p w:rsidR="0069767B" w:rsidRPr="00F16149" w:rsidRDefault="0069767B" w:rsidP="00F16149">
            <w:pPr>
              <w:spacing w:line="360" w:lineRule="auto"/>
              <w:jc w:val="both"/>
              <w:rPr>
                <w:sz w:val="20"/>
                <w:szCs w:val="28"/>
              </w:rPr>
            </w:pPr>
            <w:r w:rsidRPr="00F16149">
              <w:rPr>
                <w:sz w:val="20"/>
                <w:szCs w:val="28"/>
              </w:rPr>
              <w:t>Удельный вес</w:t>
            </w:r>
            <w:r w:rsidR="00F25309" w:rsidRPr="00F16149">
              <w:rPr>
                <w:sz w:val="20"/>
                <w:szCs w:val="28"/>
              </w:rPr>
              <w:t xml:space="preserve"> </w:t>
            </w:r>
            <w:r w:rsidRPr="00F16149">
              <w:rPr>
                <w:sz w:val="20"/>
                <w:szCs w:val="28"/>
              </w:rPr>
              <w:t>источника финансирования</w:t>
            </w:r>
          </w:p>
        </w:tc>
      </w:tr>
      <w:tr w:rsidR="0069767B" w:rsidRPr="00F16149">
        <w:trPr>
          <w:cantSplit/>
          <w:trHeight w:val="425"/>
        </w:trPr>
        <w:tc>
          <w:tcPr>
            <w:tcW w:w="1260" w:type="dxa"/>
            <w:vMerge/>
          </w:tcPr>
          <w:p w:rsidR="0069767B" w:rsidRPr="00F16149" w:rsidRDefault="0069767B" w:rsidP="00F16149">
            <w:pPr>
              <w:spacing w:line="360" w:lineRule="auto"/>
              <w:jc w:val="both"/>
              <w:rPr>
                <w:sz w:val="20"/>
                <w:szCs w:val="28"/>
              </w:rPr>
            </w:pPr>
          </w:p>
        </w:tc>
        <w:tc>
          <w:tcPr>
            <w:tcW w:w="1566" w:type="dxa"/>
            <w:vMerge w:val="restart"/>
            <w:vAlign w:val="center"/>
          </w:tcPr>
          <w:p w:rsidR="0069767B" w:rsidRPr="00F16149" w:rsidRDefault="0069767B" w:rsidP="00F16149">
            <w:pPr>
              <w:spacing w:line="360" w:lineRule="auto"/>
              <w:jc w:val="both"/>
              <w:rPr>
                <w:sz w:val="20"/>
                <w:szCs w:val="28"/>
              </w:rPr>
            </w:pPr>
            <w:r w:rsidRPr="00F16149">
              <w:rPr>
                <w:sz w:val="20"/>
                <w:szCs w:val="28"/>
              </w:rPr>
              <w:t>ОС</w:t>
            </w:r>
          </w:p>
        </w:tc>
        <w:tc>
          <w:tcPr>
            <w:tcW w:w="959" w:type="dxa"/>
            <w:vMerge w:val="restart"/>
            <w:vAlign w:val="center"/>
          </w:tcPr>
          <w:p w:rsidR="0069767B" w:rsidRPr="00F16149" w:rsidRDefault="0069767B" w:rsidP="00F16149">
            <w:pPr>
              <w:spacing w:line="360" w:lineRule="auto"/>
              <w:jc w:val="both"/>
              <w:rPr>
                <w:sz w:val="20"/>
                <w:szCs w:val="28"/>
              </w:rPr>
            </w:pPr>
            <w:r w:rsidRPr="00F16149">
              <w:rPr>
                <w:sz w:val="20"/>
                <w:szCs w:val="28"/>
              </w:rPr>
              <w:t>74</w:t>
            </w:r>
          </w:p>
        </w:tc>
        <w:tc>
          <w:tcPr>
            <w:tcW w:w="2317" w:type="dxa"/>
          </w:tcPr>
          <w:p w:rsidR="0069767B" w:rsidRPr="00F16149" w:rsidRDefault="0069767B" w:rsidP="00F16149">
            <w:pPr>
              <w:spacing w:line="360" w:lineRule="auto"/>
              <w:jc w:val="both"/>
              <w:rPr>
                <w:sz w:val="20"/>
                <w:szCs w:val="28"/>
              </w:rPr>
            </w:pPr>
            <w:r w:rsidRPr="00F16149">
              <w:rPr>
                <w:sz w:val="20"/>
                <w:szCs w:val="28"/>
              </w:rPr>
              <w:t>Собств. Капитал</w:t>
            </w:r>
          </w:p>
        </w:tc>
        <w:tc>
          <w:tcPr>
            <w:tcW w:w="1098" w:type="dxa"/>
            <w:vAlign w:val="center"/>
          </w:tcPr>
          <w:p w:rsidR="0069767B" w:rsidRPr="00F16149" w:rsidRDefault="0069767B" w:rsidP="00F16149">
            <w:pPr>
              <w:spacing w:line="360" w:lineRule="auto"/>
              <w:jc w:val="both"/>
              <w:rPr>
                <w:sz w:val="20"/>
                <w:szCs w:val="28"/>
              </w:rPr>
            </w:pPr>
            <w:r w:rsidRPr="00F16149">
              <w:rPr>
                <w:sz w:val="20"/>
                <w:szCs w:val="28"/>
              </w:rPr>
              <w:t>533</w:t>
            </w:r>
          </w:p>
        </w:tc>
        <w:tc>
          <w:tcPr>
            <w:tcW w:w="2211" w:type="dxa"/>
            <w:vAlign w:val="center"/>
          </w:tcPr>
          <w:p w:rsidR="0069767B" w:rsidRPr="00F16149" w:rsidRDefault="0069767B" w:rsidP="00F16149">
            <w:pPr>
              <w:spacing w:line="360" w:lineRule="auto"/>
              <w:jc w:val="both"/>
              <w:rPr>
                <w:sz w:val="20"/>
                <w:szCs w:val="28"/>
              </w:rPr>
            </w:pPr>
            <w:r w:rsidRPr="00F16149">
              <w:rPr>
                <w:sz w:val="20"/>
                <w:szCs w:val="28"/>
              </w:rPr>
              <w:t>720%</w:t>
            </w:r>
          </w:p>
        </w:tc>
      </w:tr>
      <w:tr w:rsidR="0069767B" w:rsidRPr="00F16149">
        <w:trPr>
          <w:cantSplit/>
          <w:trHeight w:val="569"/>
        </w:trPr>
        <w:tc>
          <w:tcPr>
            <w:tcW w:w="1260" w:type="dxa"/>
            <w:vMerge/>
          </w:tcPr>
          <w:p w:rsidR="0069767B" w:rsidRPr="00F16149" w:rsidRDefault="0069767B" w:rsidP="00F16149">
            <w:pPr>
              <w:spacing w:line="360" w:lineRule="auto"/>
              <w:jc w:val="both"/>
              <w:rPr>
                <w:sz w:val="20"/>
                <w:szCs w:val="28"/>
              </w:rPr>
            </w:pPr>
          </w:p>
        </w:tc>
        <w:tc>
          <w:tcPr>
            <w:tcW w:w="1566" w:type="dxa"/>
            <w:vMerge/>
          </w:tcPr>
          <w:p w:rsidR="0069767B" w:rsidRPr="00F16149" w:rsidRDefault="0069767B" w:rsidP="00F16149">
            <w:pPr>
              <w:spacing w:line="360" w:lineRule="auto"/>
              <w:jc w:val="both"/>
              <w:rPr>
                <w:sz w:val="20"/>
                <w:szCs w:val="28"/>
              </w:rPr>
            </w:pPr>
          </w:p>
        </w:tc>
        <w:tc>
          <w:tcPr>
            <w:tcW w:w="959" w:type="dxa"/>
            <w:vMerge/>
          </w:tcPr>
          <w:p w:rsidR="0069767B" w:rsidRPr="00F16149" w:rsidRDefault="0069767B" w:rsidP="00F16149">
            <w:pPr>
              <w:spacing w:line="360" w:lineRule="auto"/>
              <w:jc w:val="both"/>
              <w:rPr>
                <w:sz w:val="20"/>
                <w:szCs w:val="28"/>
              </w:rPr>
            </w:pPr>
          </w:p>
        </w:tc>
        <w:tc>
          <w:tcPr>
            <w:tcW w:w="2317" w:type="dxa"/>
          </w:tcPr>
          <w:p w:rsidR="0069767B" w:rsidRPr="00F16149" w:rsidRDefault="0069767B" w:rsidP="00F16149">
            <w:pPr>
              <w:spacing w:line="360" w:lineRule="auto"/>
              <w:jc w:val="both"/>
              <w:rPr>
                <w:sz w:val="20"/>
                <w:szCs w:val="28"/>
              </w:rPr>
            </w:pPr>
            <w:r w:rsidRPr="00F16149">
              <w:rPr>
                <w:sz w:val="20"/>
                <w:szCs w:val="28"/>
              </w:rPr>
              <w:t>Краткосрочная Кред. задолженность</w:t>
            </w:r>
          </w:p>
        </w:tc>
        <w:tc>
          <w:tcPr>
            <w:tcW w:w="1098" w:type="dxa"/>
            <w:vAlign w:val="center"/>
          </w:tcPr>
          <w:p w:rsidR="0069767B" w:rsidRPr="00F16149" w:rsidRDefault="0069767B" w:rsidP="00F16149">
            <w:pPr>
              <w:spacing w:line="360" w:lineRule="auto"/>
              <w:jc w:val="both"/>
              <w:rPr>
                <w:sz w:val="20"/>
                <w:szCs w:val="28"/>
              </w:rPr>
            </w:pPr>
            <w:r w:rsidRPr="00F16149">
              <w:rPr>
                <w:sz w:val="20"/>
                <w:szCs w:val="28"/>
              </w:rPr>
              <w:t>880</w:t>
            </w:r>
          </w:p>
        </w:tc>
        <w:tc>
          <w:tcPr>
            <w:tcW w:w="2211" w:type="dxa"/>
            <w:vAlign w:val="center"/>
          </w:tcPr>
          <w:p w:rsidR="0069767B" w:rsidRPr="00F16149" w:rsidRDefault="002154FB" w:rsidP="00F16149">
            <w:pPr>
              <w:spacing w:line="360" w:lineRule="auto"/>
              <w:jc w:val="both"/>
              <w:rPr>
                <w:sz w:val="20"/>
                <w:szCs w:val="28"/>
              </w:rPr>
            </w:pPr>
            <w:r w:rsidRPr="00F16149">
              <w:rPr>
                <w:sz w:val="20"/>
                <w:szCs w:val="28"/>
              </w:rPr>
              <w:t>1189</w:t>
            </w:r>
            <w:r w:rsidR="0069767B" w:rsidRPr="00F16149">
              <w:rPr>
                <w:sz w:val="20"/>
                <w:szCs w:val="28"/>
              </w:rPr>
              <w:t>%</w:t>
            </w:r>
          </w:p>
        </w:tc>
      </w:tr>
      <w:tr w:rsidR="0069767B" w:rsidRPr="00F16149">
        <w:trPr>
          <w:cantSplit/>
          <w:trHeight w:val="352"/>
        </w:trPr>
        <w:tc>
          <w:tcPr>
            <w:tcW w:w="1260" w:type="dxa"/>
            <w:vMerge/>
          </w:tcPr>
          <w:p w:rsidR="0069767B" w:rsidRPr="00F16149" w:rsidRDefault="0069767B" w:rsidP="00F16149">
            <w:pPr>
              <w:spacing w:line="360" w:lineRule="auto"/>
              <w:jc w:val="both"/>
              <w:rPr>
                <w:sz w:val="20"/>
                <w:szCs w:val="28"/>
              </w:rPr>
            </w:pPr>
          </w:p>
        </w:tc>
        <w:tc>
          <w:tcPr>
            <w:tcW w:w="1566" w:type="dxa"/>
            <w:vAlign w:val="center"/>
          </w:tcPr>
          <w:p w:rsidR="0069767B" w:rsidRPr="00F16149" w:rsidRDefault="0069767B" w:rsidP="00F16149">
            <w:pPr>
              <w:spacing w:line="360" w:lineRule="auto"/>
              <w:jc w:val="both"/>
              <w:rPr>
                <w:sz w:val="20"/>
                <w:szCs w:val="28"/>
              </w:rPr>
            </w:pPr>
            <w:r w:rsidRPr="00F16149">
              <w:rPr>
                <w:sz w:val="20"/>
                <w:szCs w:val="28"/>
              </w:rPr>
              <w:t>Оборотные активы</w:t>
            </w:r>
          </w:p>
        </w:tc>
        <w:tc>
          <w:tcPr>
            <w:tcW w:w="959" w:type="dxa"/>
            <w:vAlign w:val="center"/>
          </w:tcPr>
          <w:p w:rsidR="0069767B" w:rsidRPr="00F16149" w:rsidRDefault="002154FB" w:rsidP="00F16149">
            <w:pPr>
              <w:spacing w:line="360" w:lineRule="auto"/>
              <w:jc w:val="both"/>
              <w:rPr>
                <w:sz w:val="20"/>
                <w:szCs w:val="28"/>
              </w:rPr>
            </w:pPr>
            <w:r w:rsidRPr="00F16149">
              <w:rPr>
                <w:sz w:val="20"/>
                <w:szCs w:val="28"/>
              </w:rPr>
              <w:t>1 145</w:t>
            </w:r>
          </w:p>
        </w:tc>
        <w:tc>
          <w:tcPr>
            <w:tcW w:w="2317" w:type="dxa"/>
          </w:tcPr>
          <w:p w:rsidR="0069767B" w:rsidRPr="00F16149" w:rsidRDefault="0069767B" w:rsidP="00F16149">
            <w:pPr>
              <w:spacing w:line="360" w:lineRule="auto"/>
              <w:jc w:val="both"/>
              <w:rPr>
                <w:sz w:val="20"/>
                <w:szCs w:val="28"/>
              </w:rPr>
            </w:pPr>
            <w:r w:rsidRPr="00F16149">
              <w:rPr>
                <w:sz w:val="20"/>
                <w:szCs w:val="28"/>
              </w:rPr>
              <w:t>Краткосрочная. Кред. задолженность</w:t>
            </w:r>
          </w:p>
        </w:tc>
        <w:tc>
          <w:tcPr>
            <w:tcW w:w="1098" w:type="dxa"/>
            <w:vAlign w:val="center"/>
          </w:tcPr>
          <w:p w:rsidR="0069767B" w:rsidRPr="00F16149" w:rsidRDefault="002154FB" w:rsidP="00F16149">
            <w:pPr>
              <w:spacing w:line="360" w:lineRule="auto"/>
              <w:jc w:val="both"/>
              <w:rPr>
                <w:sz w:val="20"/>
                <w:szCs w:val="28"/>
              </w:rPr>
            </w:pPr>
            <w:r w:rsidRPr="00F16149">
              <w:rPr>
                <w:sz w:val="20"/>
                <w:szCs w:val="28"/>
              </w:rPr>
              <w:t>880</w:t>
            </w:r>
          </w:p>
        </w:tc>
        <w:tc>
          <w:tcPr>
            <w:tcW w:w="2211" w:type="dxa"/>
            <w:vAlign w:val="center"/>
          </w:tcPr>
          <w:p w:rsidR="0069767B" w:rsidRPr="00F16149" w:rsidRDefault="002154FB" w:rsidP="00F16149">
            <w:pPr>
              <w:spacing w:line="360" w:lineRule="auto"/>
              <w:jc w:val="both"/>
              <w:rPr>
                <w:sz w:val="20"/>
                <w:szCs w:val="28"/>
              </w:rPr>
            </w:pPr>
            <w:r w:rsidRPr="00F16149">
              <w:rPr>
                <w:sz w:val="20"/>
                <w:szCs w:val="28"/>
              </w:rPr>
              <w:t>76,86%</w:t>
            </w:r>
          </w:p>
        </w:tc>
      </w:tr>
      <w:tr w:rsidR="0069767B" w:rsidRPr="00F16149">
        <w:trPr>
          <w:cantSplit/>
          <w:trHeight w:val="300"/>
        </w:trPr>
        <w:tc>
          <w:tcPr>
            <w:tcW w:w="1260" w:type="dxa"/>
            <w:vMerge/>
          </w:tcPr>
          <w:p w:rsidR="0069767B" w:rsidRPr="00F16149" w:rsidRDefault="0069767B" w:rsidP="00F16149">
            <w:pPr>
              <w:spacing w:line="360" w:lineRule="auto"/>
              <w:jc w:val="both"/>
              <w:rPr>
                <w:sz w:val="20"/>
                <w:szCs w:val="28"/>
              </w:rPr>
            </w:pPr>
          </w:p>
        </w:tc>
        <w:tc>
          <w:tcPr>
            <w:tcW w:w="1566" w:type="dxa"/>
          </w:tcPr>
          <w:p w:rsidR="0069767B" w:rsidRPr="00F16149" w:rsidRDefault="0069767B" w:rsidP="00F16149">
            <w:pPr>
              <w:spacing w:line="360" w:lineRule="auto"/>
              <w:jc w:val="both"/>
              <w:rPr>
                <w:sz w:val="20"/>
                <w:szCs w:val="28"/>
              </w:rPr>
            </w:pPr>
            <w:r w:rsidRPr="00F16149">
              <w:rPr>
                <w:sz w:val="20"/>
                <w:szCs w:val="28"/>
              </w:rPr>
              <w:t>Итого:</w:t>
            </w:r>
          </w:p>
        </w:tc>
        <w:tc>
          <w:tcPr>
            <w:tcW w:w="959" w:type="dxa"/>
          </w:tcPr>
          <w:p w:rsidR="0069767B" w:rsidRPr="00F16149" w:rsidRDefault="002154FB" w:rsidP="00F16149">
            <w:pPr>
              <w:spacing w:line="360" w:lineRule="auto"/>
              <w:jc w:val="both"/>
              <w:rPr>
                <w:sz w:val="20"/>
                <w:szCs w:val="28"/>
              </w:rPr>
            </w:pPr>
            <w:r w:rsidRPr="00F16149">
              <w:rPr>
                <w:sz w:val="20"/>
                <w:szCs w:val="28"/>
              </w:rPr>
              <w:t>1 219</w:t>
            </w:r>
          </w:p>
        </w:tc>
        <w:tc>
          <w:tcPr>
            <w:tcW w:w="2317" w:type="dxa"/>
          </w:tcPr>
          <w:p w:rsidR="0069767B" w:rsidRPr="00F16149" w:rsidRDefault="0069767B" w:rsidP="00F16149">
            <w:pPr>
              <w:spacing w:line="360" w:lineRule="auto"/>
              <w:jc w:val="both"/>
              <w:rPr>
                <w:sz w:val="20"/>
                <w:szCs w:val="28"/>
              </w:rPr>
            </w:pPr>
          </w:p>
        </w:tc>
        <w:tc>
          <w:tcPr>
            <w:tcW w:w="1098" w:type="dxa"/>
            <w:vAlign w:val="center"/>
          </w:tcPr>
          <w:p w:rsidR="0069767B" w:rsidRPr="00F16149" w:rsidRDefault="002154FB" w:rsidP="00F16149">
            <w:pPr>
              <w:spacing w:line="360" w:lineRule="auto"/>
              <w:jc w:val="both"/>
              <w:rPr>
                <w:sz w:val="20"/>
                <w:szCs w:val="28"/>
              </w:rPr>
            </w:pPr>
            <w:r w:rsidRPr="00F16149">
              <w:rPr>
                <w:sz w:val="20"/>
                <w:szCs w:val="28"/>
              </w:rPr>
              <w:t>2 293</w:t>
            </w:r>
          </w:p>
        </w:tc>
        <w:tc>
          <w:tcPr>
            <w:tcW w:w="2211" w:type="dxa"/>
            <w:vAlign w:val="center"/>
          </w:tcPr>
          <w:p w:rsidR="0069767B" w:rsidRPr="00F16149" w:rsidRDefault="0069767B" w:rsidP="00F16149">
            <w:pPr>
              <w:spacing w:line="360" w:lineRule="auto"/>
              <w:jc w:val="both"/>
              <w:rPr>
                <w:sz w:val="20"/>
                <w:szCs w:val="28"/>
              </w:rPr>
            </w:pPr>
          </w:p>
        </w:tc>
      </w:tr>
      <w:tr w:rsidR="0069767B" w:rsidRPr="00F16149">
        <w:trPr>
          <w:cantSplit/>
          <w:trHeight w:val="413"/>
        </w:trPr>
        <w:tc>
          <w:tcPr>
            <w:tcW w:w="1260" w:type="dxa"/>
            <w:vMerge w:val="restart"/>
            <w:vAlign w:val="center"/>
          </w:tcPr>
          <w:p w:rsidR="0069767B" w:rsidRPr="00F16149" w:rsidRDefault="002154FB" w:rsidP="00F16149">
            <w:pPr>
              <w:spacing w:line="360" w:lineRule="auto"/>
              <w:jc w:val="both"/>
              <w:rPr>
                <w:sz w:val="20"/>
                <w:szCs w:val="28"/>
              </w:rPr>
            </w:pPr>
            <w:r w:rsidRPr="00F16149">
              <w:rPr>
                <w:sz w:val="20"/>
                <w:szCs w:val="28"/>
              </w:rPr>
              <w:t>Баланс на 01.01.0</w:t>
            </w:r>
            <w:r w:rsidR="00CF46C4" w:rsidRPr="00F16149">
              <w:rPr>
                <w:sz w:val="20"/>
                <w:szCs w:val="28"/>
              </w:rPr>
              <w:t>3</w:t>
            </w:r>
          </w:p>
        </w:tc>
        <w:tc>
          <w:tcPr>
            <w:tcW w:w="1566" w:type="dxa"/>
            <w:vAlign w:val="center"/>
          </w:tcPr>
          <w:p w:rsidR="0069767B" w:rsidRPr="00F16149" w:rsidRDefault="0069767B" w:rsidP="00F16149">
            <w:pPr>
              <w:spacing w:line="360" w:lineRule="auto"/>
              <w:jc w:val="both"/>
              <w:rPr>
                <w:sz w:val="20"/>
                <w:szCs w:val="28"/>
              </w:rPr>
            </w:pPr>
            <w:r w:rsidRPr="00F16149">
              <w:rPr>
                <w:sz w:val="20"/>
                <w:szCs w:val="28"/>
              </w:rPr>
              <w:t>ОС</w:t>
            </w:r>
          </w:p>
        </w:tc>
        <w:tc>
          <w:tcPr>
            <w:tcW w:w="959" w:type="dxa"/>
            <w:vAlign w:val="center"/>
          </w:tcPr>
          <w:p w:rsidR="0069767B" w:rsidRPr="00F16149" w:rsidRDefault="002154FB" w:rsidP="00F16149">
            <w:pPr>
              <w:spacing w:line="360" w:lineRule="auto"/>
              <w:jc w:val="both"/>
              <w:rPr>
                <w:sz w:val="20"/>
                <w:szCs w:val="28"/>
              </w:rPr>
            </w:pPr>
            <w:r w:rsidRPr="00F16149">
              <w:rPr>
                <w:sz w:val="20"/>
                <w:szCs w:val="28"/>
              </w:rPr>
              <w:t>187</w:t>
            </w:r>
          </w:p>
        </w:tc>
        <w:tc>
          <w:tcPr>
            <w:tcW w:w="2317" w:type="dxa"/>
          </w:tcPr>
          <w:p w:rsidR="0069767B" w:rsidRPr="00F16149" w:rsidRDefault="0069767B" w:rsidP="00F16149">
            <w:pPr>
              <w:spacing w:line="360" w:lineRule="auto"/>
              <w:jc w:val="both"/>
              <w:rPr>
                <w:sz w:val="20"/>
                <w:szCs w:val="28"/>
              </w:rPr>
            </w:pPr>
            <w:r w:rsidRPr="00F16149">
              <w:rPr>
                <w:sz w:val="20"/>
                <w:szCs w:val="28"/>
              </w:rPr>
              <w:t>Собств. Капитал</w:t>
            </w:r>
          </w:p>
        </w:tc>
        <w:tc>
          <w:tcPr>
            <w:tcW w:w="1098" w:type="dxa"/>
            <w:vAlign w:val="center"/>
          </w:tcPr>
          <w:p w:rsidR="0069767B" w:rsidRPr="00F16149" w:rsidRDefault="002154FB" w:rsidP="00F16149">
            <w:pPr>
              <w:spacing w:line="360" w:lineRule="auto"/>
              <w:jc w:val="both"/>
              <w:rPr>
                <w:sz w:val="20"/>
                <w:szCs w:val="28"/>
              </w:rPr>
            </w:pPr>
            <w:r w:rsidRPr="00F16149">
              <w:rPr>
                <w:sz w:val="20"/>
                <w:szCs w:val="28"/>
              </w:rPr>
              <w:t>1 105</w:t>
            </w:r>
          </w:p>
        </w:tc>
        <w:tc>
          <w:tcPr>
            <w:tcW w:w="2211" w:type="dxa"/>
            <w:vAlign w:val="center"/>
          </w:tcPr>
          <w:p w:rsidR="0069767B" w:rsidRPr="00F16149" w:rsidRDefault="002154FB" w:rsidP="00F16149">
            <w:pPr>
              <w:spacing w:line="360" w:lineRule="auto"/>
              <w:jc w:val="both"/>
              <w:rPr>
                <w:sz w:val="20"/>
                <w:szCs w:val="28"/>
              </w:rPr>
            </w:pPr>
            <w:r w:rsidRPr="00F16149">
              <w:rPr>
                <w:sz w:val="20"/>
                <w:szCs w:val="28"/>
              </w:rPr>
              <w:t>590</w:t>
            </w:r>
            <w:r w:rsidR="0069767B" w:rsidRPr="00F16149">
              <w:rPr>
                <w:sz w:val="20"/>
                <w:szCs w:val="28"/>
              </w:rPr>
              <w:t>%</w:t>
            </w:r>
          </w:p>
        </w:tc>
      </w:tr>
      <w:tr w:rsidR="0069767B" w:rsidRPr="00F16149">
        <w:trPr>
          <w:cantSplit/>
          <w:trHeight w:val="352"/>
        </w:trPr>
        <w:tc>
          <w:tcPr>
            <w:tcW w:w="1260" w:type="dxa"/>
            <w:vMerge/>
          </w:tcPr>
          <w:p w:rsidR="0069767B" w:rsidRPr="00F16149" w:rsidRDefault="0069767B" w:rsidP="00F16149">
            <w:pPr>
              <w:spacing w:line="360" w:lineRule="auto"/>
              <w:jc w:val="both"/>
              <w:rPr>
                <w:sz w:val="20"/>
                <w:szCs w:val="28"/>
              </w:rPr>
            </w:pPr>
          </w:p>
        </w:tc>
        <w:tc>
          <w:tcPr>
            <w:tcW w:w="1566" w:type="dxa"/>
            <w:vMerge w:val="restart"/>
            <w:vAlign w:val="center"/>
          </w:tcPr>
          <w:p w:rsidR="0069767B" w:rsidRPr="00F16149" w:rsidRDefault="0069767B" w:rsidP="00F16149">
            <w:pPr>
              <w:spacing w:line="360" w:lineRule="auto"/>
              <w:jc w:val="both"/>
              <w:rPr>
                <w:sz w:val="20"/>
                <w:szCs w:val="28"/>
              </w:rPr>
            </w:pPr>
            <w:r w:rsidRPr="00F16149">
              <w:rPr>
                <w:sz w:val="20"/>
                <w:szCs w:val="28"/>
              </w:rPr>
              <w:t>Оборотные активы</w:t>
            </w:r>
          </w:p>
        </w:tc>
        <w:tc>
          <w:tcPr>
            <w:tcW w:w="959" w:type="dxa"/>
            <w:vMerge w:val="restart"/>
            <w:vAlign w:val="center"/>
          </w:tcPr>
          <w:p w:rsidR="0069767B" w:rsidRPr="00F16149" w:rsidRDefault="002154FB" w:rsidP="00F16149">
            <w:pPr>
              <w:spacing w:line="360" w:lineRule="auto"/>
              <w:jc w:val="both"/>
              <w:rPr>
                <w:sz w:val="20"/>
                <w:szCs w:val="28"/>
              </w:rPr>
            </w:pPr>
            <w:r w:rsidRPr="00F16149">
              <w:rPr>
                <w:sz w:val="20"/>
                <w:szCs w:val="28"/>
              </w:rPr>
              <w:t>1 584</w:t>
            </w:r>
          </w:p>
        </w:tc>
        <w:tc>
          <w:tcPr>
            <w:tcW w:w="2317" w:type="dxa"/>
          </w:tcPr>
          <w:p w:rsidR="0069767B" w:rsidRPr="00F16149" w:rsidRDefault="0069767B" w:rsidP="00F16149">
            <w:pPr>
              <w:spacing w:line="360" w:lineRule="auto"/>
              <w:jc w:val="both"/>
              <w:rPr>
                <w:sz w:val="20"/>
                <w:szCs w:val="28"/>
              </w:rPr>
            </w:pPr>
            <w:r w:rsidRPr="00F16149">
              <w:rPr>
                <w:sz w:val="20"/>
                <w:szCs w:val="28"/>
              </w:rPr>
              <w:t>Собств. Капитал</w:t>
            </w:r>
          </w:p>
        </w:tc>
        <w:tc>
          <w:tcPr>
            <w:tcW w:w="1098" w:type="dxa"/>
            <w:vAlign w:val="center"/>
          </w:tcPr>
          <w:p w:rsidR="0069767B" w:rsidRPr="00F16149" w:rsidRDefault="002154FB" w:rsidP="00F16149">
            <w:pPr>
              <w:spacing w:line="360" w:lineRule="auto"/>
              <w:jc w:val="both"/>
              <w:rPr>
                <w:sz w:val="20"/>
                <w:szCs w:val="28"/>
              </w:rPr>
            </w:pPr>
            <w:r w:rsidRPr="00F16149">
              <w:rPr>
                <w:sz w:val="20"/>
                <w:szCs w:val="28"/>
              </w:rPr>
              <w:t>1 105</w:t>
            </w:r>
          </w:p>
        </w:tc>
        <w:tc>
          <w:tcPr>
            <w:tcW w:w="2211" w:type="dxa"/>
            <w:vAlign w:val="center"/>
          </w:tcPr>
          <w:p w:rsidR="0069767B" w:rsidRPr="00F16149" w:rsidRDefault="002154FB" w:rsidP="00F16149">
            <w:pPr>
              <w:spacing w:line="360" w:lineRule="auto"/>
              <w:jc w:val="both"/>
              <w:rPr>
                <w:sz w:val="20"/>
                <w:szCs w:val="28"/>
              </w:rPr>
            </w:pPr>
            <w:r w:rsidRPr="00F16149">
              <w:rPr>
                <w:sz w:val="20"/>
                <w:szCs w:val="28"/>
              </w:rPr>
              <w:t>69,76</w:t>
            </w:r>
            <w:r w:rsidR="0069767B" w:rsidRPr="00F16149">
              <w:rPr>
                <w:sz w:val="20"/>
                <w:szCs w:val="28"/>
              </w:rPr>
              <w:t>%</w:t>
            </w:r>
          </w:p>
        </w:tc>
      </w:tr>
      <w:tr w:rsidR="0069767B" w:rsidRPr="00F16149">
        <w:trPr>
          <w:cantSplit/>
          <w:trHeight w:val="352"/>
        </w:trPr>
        <w:tc>
          <w:tcPr>
            <w:tcW w:w="1260" w:type="dxa"/>
            <w:vMerge/>
          </w:tcPr>
          <w:p w:rsidR="0069767B" w:rsidRPr="00F16149" w:rsidRDefault="0069767B" w:rsidP="00F16149">
            <w:pPr>
              <w:spacing w:line="360" w:lineRule="auto"/>
              <w:jc w:val="both"/>
              <w:rPr>
                <w:sz w:val="20"/>
                <w:szCs w:val="28"/>
              </w:rPr>
            </w:pPr>
          </w:p>
        </w:tc>
        <w:tc>
          <w:tcPr>
            <w:tcW w:w="1566" w:type="dxa"/>
            <w:vMerge/>
            <w:vAlign w:val="center"/>
          </w:tcPr>
          <w:p w:rsidR="0069767B" w:rsidRPr="00F16149" w:rsidRDefault="0069767B" w:rsidP="00F16149">
            <w:pPr>
              <w:spacing w:line="360" w:lineRule="auto"/>
              <w:jc w:val="both"/>
              <w:rPr>
                <w:sz w:val="20"/>
                <w:szCs w:val="28"/>
              </w:rPr>
            </w:pPr>
          </w:p>
        </w:tc>
        <w:tc>
          <w:tcPr>
            <w:tcW w:w="959" w:type="dxa"/>
            <w:vMerge/>
            <w:vAlign w:val="center"/>
          </w:tcPr>
          <w:p w:rsidR="0069767B" w:rsidRPr="00F16149" w:rsidRDefault="0069767B" w:rsidP="00F16149">
            <w:pPr>
              <w:spacing w:line="360" w:lineRule="auto"/>
              <w:jc w:val="both"/>
              <w:rPr>
                <w:sz w:val="20"/>
                <w:szCs w:val="28"/>
              </w:rPr>
            </w:pPr>
          </w:p>
        </w:tc>
        <w:tc>
          <w:tcPr>
            <w:tcW w:w="2317" w:type="dxa"/>
          </w:tcPr>
          <w:p w:rsidR="0069767B" w:rsidRPr="00F16149" w:rsidRDefault="0069767B" w:rsidP="00F16149">
            <w:pPr>
              <w:spacing w:line="360" w:lineRule="auto"/>
              <w:jc w:val="both"/>
              <w:rPr>
                <w:sz w:val="20"/>
                <w:szCs w:val="28"/>
              </w:rPr>
            </w:pPr>
            <w:r w:rsidRPr="00F16149">
              <w:rPr>
                <w:sz w:val="20"/>
                <w:szCs w:val="28"/>
              </w:rPr>
              <w:t>Краткосрочная Кред. задолженность</w:t>
            </w:r>
          </w:p>
        </w:tc>
        <w:tc>
          <w:tcPr>
            <w:tcW w:w="1098" w:type="dxa"/>
            <w:vAlign w:val="center"/>
          </w:tcPr>
          <w:p w:rsidR="0069767B" w:rsidRPr="00F16149" w:rsidRDefault="002154FB" w:rsidP="00F16149">
            <w:pPr>
              <w:spacing w:line="360" w:lineRule="auto"/>
              <w:jc w:val="both"/>
              <w:rPr>
                <w:sz w:val="20"/>
                <w:szCs w:val="28"/>
              </w:rPr>
            </w:pPr>
            <w:r w:rsidRPr="00F16149">
              <w:rPr>
                <w:sz w:val="20"/>
                <w:szCs w:val="28"/>
              </w:rPr>
              <w:t>260</w:t>
            </w:r>
          </w:p>
        </w:tc>
        <w:tc>
          <w:tcPr>
            <w:tcW w:w="2211" w:type="dxa"/>
            <w:vAlign w:val="center"/>
          </w:tcPr>
          <w:p w:rsidR="0069767B" w:rsidRPr="00F16149" w:rsidRDefault="002154FB" w:rsidP="00F16149">
            <w:pPr>
              <w:spacing w:line="360" w:lineRule="auto"/>
              <w:jc w:val="both"/>
              <w:rPr>
                <w:sz w:val="20"/>
                <w:szCs w:val="28"/>
              </w:rPr>
            </w:pPr>
            <w:r w:rsidRPr="00F16149">
              <w:rPr>
                <w:sz w:val="20"/>
                <w:szCs w:val="28"/>
              </w:rPr>
              <w:t>16,41</w:t>
            </w:r>
            <w:r w:rsidR="0069767B" w:rsidRPr="00F16149">
              <w:rPr>
                <w:sz w:val="20"/>
                <w:szCs w:val="28"/>
              </w:rPr>
              <w:t>%</w:t>
            </w:r>
          </w:p>
        </w:tc>
      </w:tr>
      <w:tr w:rsidR="0069767B" w:rsidRPr="00F16149">
        <w:trPr>
          <w:cantSplit/>
          <w:trHeight w:val="415"/>
        </w:trPr>
        <w:tc>
          <w:tcPr>
            <w:tcW w:w="1260" w:type="dxa"/>
            <w:vMerge/>
          </w:tcPr>
          <w:p w:rsidR="0069767B" w:rsidRPr="00F16149" w:rsidRDefault="0069767B" w:rsidP="00F16149">
            <w:pPr>
              <w:spacing w:line="360" w:lineRule="auto"/>
              <w:jc w:val="both"/>
              <w:rPr>
                <w:sz w:val="20"/>
                <w:szCs w:val="28"/>
              </w:rPr>
            </w:pPr>
          </w:p>
        </w:tc>
        <w:tc>
          <w:tcPr>
            <w:tcW w:w="1566" w:type="dxa"/>
          </w:tcPr>
          <w:p w:rsidR="0069767B" w:rsidRPr="00F16149" w:rsidRDefault="0069767B" w:rsidP="00F16149">
            <w:pPr>
              <w:spacing w:line="360" w:lineRule="auto"/>
              <w:jc w:val="both"/>
              <w:rPr>
                <w:sz w:val="20"/>
                <w:szCs w:val="28"/>
              </w:rPr>
            </w:pPr>
            <w:r w:rsidRPr="00F16149">
              <w:rPr>
                <w:sz w:val="20"/>
                <w:szCs w:val="28"/>
              </w:rPr>
              <w:t>Итого:</w:t>
            </w:r>
          </w:p>
        </w:tc>
        <w:tc>
          <w:tcPr>
            <w:tcW w:w="959" w:type="dxa"/>
          </w:tcPr>
          <w:p w:rsidR="0069767B" w:rsidRPr="00F16149" w:rsidRDefault="002154FB" w:rsidP="00F16149">
            <w:pPr>
              <w:spacing w:line="360" w:lineRule="auto"/>
              <w:jc w:val="both"/>
              <w:rPr>
                <w:sz w:val="20"/>
                <w:szCs w:val="28"/>
              </w:rPr>
            </w:pPr>
            <w:r w:rsidRPr="00F16149">
              <w:rPr>
                <w:sz w:val="20"/>
                <w:szCs w:val="28"/>
              </w:rPr>
              <w:t>1 774</w:t>
            </w:r>
          </w:p>
        </w:tc>
        <w:tc>
          <w:tcPr>
            <w:tcW w:w="2317" w:type="dxa"/>
          </w:tcPr>
          <w:p w:rsidR="0069767B" w:rsidRPr="00F16149" w:rsidRDefault="0069767B" w:rsidP="00F16149">
            <w:pPr>
              <w:spacing w:line="360" w:lineRule="auto"/>
              <w:jc w:val="both"/>
              <w:rPr>
                <w:sz w:val="20"/>
                <w:szCs w:val="28"/>
              </w:rPr>
            </w:pPr>
          </w:p>
        </w:tc>
        <w:tc>
          <w:tcPr>
            <w:tcW w:w="1098" w:type="dxa"/>
            <w:vAlign w:val="center"/>
          </w:tcPr>
          <w:p w:rsidR="0069767B" w:rsidRPr="00F16149" w:rsidRDefault="002154FB" w:rsidP="00F16149">
            <w:pPr>
              <w:spacing w:line="360" w:lineRule="auto"/>
              <w:jc w:val="both"/>
              <w:rPr>
                <w:sz w:val="20"/>
                <w:szCs w:val="28"/>
              </w:rPr>
            </w:pPr>
            <w:r w:rsidRPr="00F16149">
              <w:rPr>
                <w:sz w:val="20"/>
                <w:szCs w:val="28"/>
              </w:rPr>
              <w:t>2 470</w:t>
            </w:r>
          </w:p>
        </w:tc>
        <w:tc>
          <w:tcPr>
            <w:tcW w:w="2211" w:type="dxa"/>
            <w:vAlign w:val="center"/>
          </w:tcPr>
          <w:p w:rsidR="0069767B" w:rsidRPr="00F16149" w:rsidRDefault="0069767B" w:rsidP="00F16149">
            <w:pPr>
              <w:spacing w:line="360" w:lineRule="auto"/>
              <w:jc w:val="both"/>
              <w:rPr>
                <w:sz w:val="20"/>
                <w:szCs w:val="28"/>
              </w:rPr>
            </w:pPr>
          </w:p>
        </w:tc>
      </w:tr>
      <w:tr w:rsidR="00B958F4" w:rsidRPr="00F16149">
        <w:trPr>
          <w:cantSplit/>
          <w:trHeight w:val="844"/>
        </w:trPr>
        <w:tc>
          <w:tcPr>
            <w:tcW w:w="1260" w:type="dxa"/>
            <w:vMerge w:val="restart"/>
            <w:tcBorders>
              <w:left w:val="nil"/>
              <w:bottom w:val="nil"/>
              <w:right w:val="nil"/>
            </w:tcBorders>
            <w:vAlign w:val="center"/>
          </w:tcPr>
          <w:p w:rsidR="00B958F4" w:rsidRPr="00F16149" w:rsidRDefault="00B958F4" w:rsidP="00CE2214">
            <w:pPr>
              <w:spacing w:line="360" w:lineRule="auto"/>
              <w:ind w:firstLine="709"/>
              <w:jc w:val="both"/>
              <w:rPr>
                <w:sz w:val="20"/>
                <w:szCs w:val="28"/>
              </w:rPr>
            </w:pPr>
          </w:p>
        </w:tc>
        <w:tc>
          <w:tcPr>
            <w:tcW w:w="8151" w:type="dxa"/>
            <w:gridSpan w:val="5"/>
            <w:tcBorders>
              <w:left w:val="nil"/>
              <w:bottom w:val="nil"/>
              <w:right w:val="nil"/>
            </w:tcBorders>
            <w:vAlign w:val="center"/>
          </w:tcPr>
          <w:p w:rsidR="00B958F4" w:rsidRPr="00F16149" w:rsidRDefault="00B958F4" w:rsidP="00CE2214">
            <w:pPr>
              <w:spacing w:line="360" w:lineRule="auto"/>
              <w:ind w:firstLine="709"/>
              <w:jc w:val="both"/>
              <w:rPr>
                <w:sz w:val="20"/>
                <w:szCs w:val="28"/>
              </w:rPr>
            </w:pPr>
          </w:p>
        </w:tc>
      </w:tr>
      <w:tr w:rsidR="00B958F4" w:rsidRPr="00F16149">
        <w:trPr>
          <w:gridAfter w:val="5"/>
          <w:wAfter w:w="8151" w:type="dxa"/>
          <w:cantSplit/>
          <w:trHeight w:val="483"/>
        </w:trPr>
        <w:tc>
          <w:tcPr>
            <w:tcW w:w="1260" w:type="dxa"/>
            <w:vMerge/>
            <w:tcBorders>
              <w:left w:val="nil"/>
              <w:bottom w:val="nil"/>
              <w:right w:val="nil"/>
            </w:tcBorders>
          </w:tcPr>
          <w:p w:rsidR="00B958F4" w:rsidRPr="00F16149" w:rsidRDefault="00B958F4" w:rsidP="00CE2214">
            <w:pPr>
              <w:spacing w:line="360" w:lineRule="auto"/>
              <w:ind w:firstLine="709"/>
              <w:jc w:val="both"/>
              <w:rPr>
                <w:sz w:val="20"/>
                <w:szCs w:val="28"/>
              </w:rPr>
            </w:pPr>
          </w:p>
        </w:tc>
      </w:tr>
    </w:tbl>
    <w:p w:rsidR="00207E2D" w:rsidRPr="00CE2214" w:rsidRDefault="00647F01" w:rsidP="00CE2214">
      <w:pPr>
        <w:tabs>
          <w:tab w:val="left" w:pos="0"/>
        </w:tabs>
        <w:spacing w:line="360" w:lineRule="auto"/>
        <w:ind w:firstLine="709"/>
        <w:jc w:val="both"/>
        <w:rPr>
          <w:sz w:val="28"/>
          <w:szCs w:val="28"/>
        </w:rPr>
      </w:pPr>
      <w:r w:rsidRPr="00CE2214">
        <w:rPr>
          <w:sz w:val="28"/>
          <w:szCs w:val="28"/>
        </w:rPr>
        <w:t xml:space="preserve">Анализ таблицы </w:t>
      </w:r>
      <w:r w:rsidR="00B958F4" w:rsidRPr="00CE2214">
        <w:rPr>
          <w:sz w:val="28"/>
          <w:szCs w:val="28"/>
        </w:rPr>
        <w:t xml:space="preserve">7 показывает, что на конец 2002 года </w:t>
      </w:r>
      <w:r w:rsidR="00131633" w:rsidRPr="00CE2214">
        <w:rPr>
          <w:sz w:val="28"/>
          <w:szCs w:val="28"/>
        </w:rPr>
        <w:t>в</w:t>
      </w:r>
      <w:r w:rsidR="003E20FF" w:rsidRPr="00CE2214">
        <w:rPr>
          <w:sz w:val="28"/>
          <w:szCs w:val="28"/>
        </w:rPr>
        <w:t>необоротные</w:t>
      </w:r>
      <w:r w:rsidR="00B958F4" w:rsidRPr="00CE2214">
        <w:rPr>
          <w:sz w:val="28"/>
          <w:szCs w:val="28"/>
        </w:rPr>
        <w:t xml:space="preserve"> активы</w:t>
      </w:r>
      <w:r w:rsidR="00207E2D" w:rsidRPr="00CE2214">
        <w:rPr>
          <w:sz w:val="28"/>
          <w:szCs w:val="28"/>
        </w:rPr>
        <w:t xml:space="preserve"> предприятия на 590 % сформированы за счет собственного капитала, оборотные активы на 69,76% сформированы за счет собственного капитала, и на 16,41% - за счет заемного, т.е. данные анализа подтверждают сделанный ранее вывод о том, что предприятие на конец исследуемого периода находится в устойчивом финансовом состоянии.</w:t>
      </w:r>
    </w:p>
    <w:p w:rsidR="00207E2D" w:rsidRPr="00CE2214" w:rsidRDefault="00F16149" w:rsidP="00CE2214">
      <w:pPr>
        <w:tabs>
          <w:tab w:val="left" w:pos="0"/>
        </w:tabs>
        <w:spacing w:line="360" w:lineRule="auto"/>
        <w:ind w:firstLine="709"/>
        <w:jc w:val="both"/>
        <w:rPr>
          <w:sz w:val="28"/>
          <w:szCs w:val="28"/>
        </w:rPr>
      </w:pPr>
      <w:r>
        <w:rPr>
          <w:sz w:val="28"/>
          <w:szCs w:val="28"/>
        </w:rPr>
        <w:t xml:space="preserve"> </w:t>
      </w:r>
      <w:r w:rsidR="00207E2D" w:rsidRPr="00CE2214">
        <w:rPr>
          <w:sz w:val="28"/>
          <w:szCs w:val="28"/>
        </w:rPr>
        <w:t xml:space="preserve">Устойчивость </w:t>
      </w:r>
      <w:r w:rsidR="003E20FF" w:rsidRPr="00CE2214">
        <w:rPr>
          <w:sz w:val="28"/>
          <w:szCs w:val="28"/>
        </w:rPr>
        <w:t>финансового</w:t>
      </w:r>
      <w:r w:rsidR="00207E2D" w:rsidRPr="00CE2214">
        <w:rPr>
          <w:sz w:val="28"/>
          <w:szCs w:val="28"/>
        </w:rPr>
        <w:t xml:space="preserve"> состоянии может быть повышена путем:</w:t>
      </w:r>
    </w:p>
    <w:p w:rsidR="00207E2D" w:rsidRPr="00CE2214" w:rsidRDefault="00207E2D" w:rsidP="00CE2214">
      <w:pPr>
        <w:numPr>
          <w:ilvl w:val="0"/>
          <w:numId w:val="11"/>
        </w:numPr>
        <w:tabs>
          <w:tab w:val="left" w:pos="0"/>
        </w:tabs>
        <w:spacing w:line="360" w:lineRule="auto"/>
        <w:ind w:left="0" w:firstLine="709"/>
        <w:jc w:val="both"/>
        <w:rPr>
          <w:sz w:val="28"/>
          <w:szCs w:val="28"/>
        </w:rPr>
      </w:pPr>
      <w:r w:rsidRPr="00CE2214">
        <w:rPr>
          <w:sz w:val="28"/>
          <w:szCs w:val="28"/>
        </w:rPr>
        <w:t>Ускорения оборачиваемости капитала в текущих активах, в результате чего произойдет относительное его сокращение на рубль оборота;</w:t>
      </w:r>
    </w:p>
    <w:p w:rsidR="00207E2D" w:rsidRPr="00CE2214" w:rsidRDefault="00207E2D" w:rsidP="00CE2214">
      <w:pPr>
        <w:numPr>
          <w:ilvl w:val="0"/>
          <w:numId w:val="11"/>
        </w:numPr>
        <w:tabs>
          <w:tab w:val="left" w:pos="0"/>
        </w:tabs>
        <w:spacing w:line="360" w:lineRule="auto"/>
        <w:ind w:left="0" w:firstLine="709"/>
        <w:jc w:val="both"/>
        <w:rPr>
          <w:sz w:val="28"/>
          <w:szCs w:val="28"/>
        </w:rPr>
      </w:pPr>
      <w:r w:rsidRPr="00CE2214">
        <w:rPr>
          <w:sz w:val="28"/>
          <w:szCs w:val="28"/>
        </w:rPr>
        <w:t>Обоснованного уменьшения запасов;</w:t>
      </w:r>
    </w:p>
    <w:p w:rsidR="00207E2D" w:rsidRPr="00CE2214" w:rsidRDefault="00207E2D" w:rsidP="00CE2214">
      <w:pPr>
        <w:numPr>
          <w:ilvl w:val="0"/>
          <w:numId w:val="11"/>
        </w:numPr>
        <w:tabs>
          <w:tab w:val="left" w:pos="0"/>
        </w:tabs>
        <w:spacing w:line="360" w:lineRule="auto"/>
        <w:ind w:left="0" w:firstLine="709"/>
        <w:jc w:val="both"/>
        <w:rPr>
          <w:sz w:val="28"/>
          <w:szCs w:val="28"/>
        </w:rPr>
      </w:pPr>
      <w:r w:rsidRPr="00CE2214">
        <w:rPr>
          <w:sz w:val="28"/>
          <w:szCs w:val="28"/>
        </w:rPr>
        <w:t>Пополнения собственного оборотного капитала за счет внутренних источников.</w:t>
      </w:r>
    </w:p>
    <w:p w:rsidR="00855C9C" w:rsidRPr="00CE2214" w:rsidRDefault="00F16149" w:rsidP="00CE2214">
      <w:pPr>
        <w:tabs>
          <w:tab w:val="left" w:pos="0"/>
        </w:tabs>
        <w:spacing w:line="360" w:lineRule="auto"/>
        <w:ind w:firstLine="709"/>
        <w:jc w:val="both"/>
        <w:rPr>
          <w:sz w:val="28"/>
          <w:szCs w:val="28"/>
        </w:rPr>
      </w:pPr>
      <w:r>
        <w:rPr>
          <w:sz w:val="28"/>
          <w:szCs w:val="28"/>
        </w:rPr>
        <w:t xml:space="preserve"> </w:t>
      </w:r>
      <w:r w:rsidR="00207E2D" w:rsidRPr="00CE2214">
        <w:rPr>
          <w:sz w:val="28"/>
          <w:szCs w:val="28"/>
        </w:rPr>
        <w:t xml:space="preserve">Вывод: анализ финансовой устойчивости предприятия показал, что ООО «Компания Альянс» находится в устойчивом финансовом состоянии: у предприятия на конец 2002 года достаточно наиболее ликвидных активов для покрытия краткосрочной кредиторской задолженности. Это связано с ростом доли достаточно </w:t>
      </w:r>
      <w:r w:rsidR="003E20FF" w:rsidRPr="00CE2214">
        <w:rPr>
          <w:sz w:val="28"/>
          <w:szCs w:val="28"/>
        </w:rPr>
        <w:t>ликвидной</w:t>
      </w:r>
      <w:r w:rsidR="00207E2D" w:rsidRPr="00CE2214">
        <w:rPr>
          <w:sz w:val="28"/>
          <w:szCs w:val="28"/>
        </w:rPr>
        <w:t xml:space="preserve"> группы «готовая продукция и товары для продажи» в активе предприятия, а также за счет снижения доли краткосрочной кредиторской задолженности в структуре пассива предприятия.</w:t>
      </w:r>
    </w:p>
    <w:p w:rsidR="00F16149" w:rsidRDefault="00F16149" w:rsidP="00CE2214">
      <w:pPr>
        <w:tabs>
          <w:tab w:val="left" w:pos="0"/>
        </w:tabs>
        <w:spacing w:line="360" w:lineRule="auto"/>
        <w:ind w:firstLine="709"/>
        <w:jc w:val="both"/>
        <w:rPr>
          <w:b/>
          <w:sz w:val="28"/>
          <w:szCs w:val="32"/>
        </w:rPr>
      </w:pPr>
    </w:p>
    <w:p w:rsidR="009106B9" w:rsidRPr="00CE2214" w:rsidRDefault="0001338E" w:rsidP="00CE2214">
      <w:pPr>
        <w:tabs>
          <w:tab w:val="left" w:pos="0"/>
        </w:tabs>
        <w:spacing w:line="360" w:lineRule="auto"/>
        <w:ind w:firstLine="709"/>
        <w:jc w:val="both"/>
        <w:rPr>
          <w:b/>
          <w:sz w:val="28"/>
          <w:szCs w:val="32"/>
        </w:rPr>
      </w:pPr>
      <w:r w:rsidRPr="00CE2214">
        <w:rPr>
          <w:b/>
          <w:sz w:val="28"/>
          <w:szCs w:val="32"/>
        </w:rPr>
        <w:t>2.5</w:t>
      </w:r>
      <w:r w:rsidR="009106B9" w:rsidRPr="00CE2214">
        <w:rPr>
          <w:b/>
          <w:sz w:val="28"/>
          <w:szCs w:val="32"/>
        </w:rPr>
        <w:t>. Оценка ликвидности и платежеспособности, вероятности банкротства предприятия.</w:t>
      </w:r>
    </w:p>
    <w:p w:rsidR="0001338E" w:rsidRPr="00CE2214" w:rsidRDefault="0001338E" w:rsidP="00CE2214">
      <w:pPr>
        <w:tabs>
          <w:tab w:val="left" w:pos="0"/>
        </w:tabs>
        <w:spacing w:line="360" w:lineRule="auto"/>
        <w:ind w:firstLine="709"/>
        <w:jc w:val="both"/>
        <w:rPr>
          <w:b/>
          <w:sz w:val="28"/>
          <w:szCs w:val="32"/>
        </w:rPr>
      </w:pPr>
    </w:p>
    <w:p w:rsidR="009106B9" w:rsidRPr="00CE2214" w:rsidRDefault="009106B9" w:rsidP="00CE2214">
      <w:pPr>
        <w:spacing w:line="360" w:lineRule="auto"/>
        <w:ind w:firstLine="709"/>
        <w:jc w:val="both"/>
        <w:rPr>
          <w:sz w:val="28"/>
          <w:szCs w:val="28"/>
        </w:rPr>
      </w:pPr>
      <w:r w:rsidRPr="00CE2214">
        <w:rPr>
          <w:sz w:val="28"/>
          <w:szCs w:val="28"/>
        </w:rPr>
        <w:t xml:space="preserve">Ликвидность баланса - это возможность субъекта хозяйствования обратить свои активы в наличность и погасить свои платежные обязательства, а точнее - это степень покрытия долговых обязательств предприятия его активами, срок превращения которых в денежную наличность соответствует сроку погашения платежных обязательств. Ликвидность характеризует текущее состояние и перспективу расчетов предприятия. </w:t>
      </w:r>
    </w:p>
    <w:p w:rsidR="009106B9" w:rsidRPr="00CE2214" w:rsidRDefault="009106B9" w:rsidP="00CE2214">
      <w:pPr>
        <w:spacing w:line="360" w:lineRule="auto"/>
        <w:ind w:firstLine="709"/>
        <w:jc w:val="both"/>
        <w:rPr>
          <w:sz w:val="28"/>
          <w:szCs w:val="28"/>
        </w:rPr>
      </w:pPr>
      <w:r w:rsidRPr="00CE2214">
        <w:rPr>
          <w:sz w:val="28"/>
          <w:szCs w:val="28"/>
        </w:rPr>
        <w:t>Анализ ликвидности баланса заключается в</w:t>
      </w:r>
      <w:r w:rsidR="00F25309">
        <w:rPr>
          <w:sz w:val="28"/>
          <w:szCs w:val="28"/>
        </w:rPr>
        <w:t xml:space="preserve"> </w:t>
      </w:r>
      <w:r w:rsidRPr="00CE2214">
        <w:rPr>
          <w:sz w:val="28"/>
          <w:szCs w:val="28"/>
        </w:rPr>
        <w:t>сравнении средств по активу, сгруппированных по степени убывающей ликвидности, с краткосрочными обязательствами по пассиву, которые группируются по степени срочности их погашения.</w:t>
      </w:r>
    </w:p>
    <w:p w:rsidR="009106B9" w:rsidRPr="00CE2214" w:rsidRDefault="009106B9" w:rsidP="00CE2214">
      <w:pPr>
        <w:spacing w:line="360" w:lineRule="auto"/>
        <w:ind w:firstLine="709"/>
        <w:jc w:val="both"/>
        <w:rPr>
          <w:sz w:val="28"/>
          <w:szCs w:val="28"/>
        </w:rPr>
      </w:pPr>
      <w:r w:rsidRPr="00CE2214">
        <w:rPr>
          <w:sz w:val="28"/>
          <w:szCs w:val="28"/>
        </w:rPr>
        <w:t>Группировка активо</w:t>
      </w:r>
      <w:r w:rsidR="00087CD6" w:rsidRPr="00CE2214">
        <w:rPr>
          <w:sz w:val="28"/>
          <w:szCs w:val="28"/>
        </w:rPr>
        <w:t xml:space="preserve">в баланса приводится в таблице </w:t>
      </w:r>
      <w:r w:rsidRPr="00CE2214">
        <w:rPr>
          <w:sz w:val="28"/>
          <w:szCs w:val="28"/>
        </w:rPr>
        <w:t>9, анализ их</w:t>
      </w:r>
      <w:r w:rsidR="00F25309">
        <w:rPr>
          <w:sz w:val="28"/>
          <w:szCs w:val="28"/>
        </w:rPr>
        <w:t xml:space="preserve"> </w:t>
      </w:r>
      <w:r w:rsidRPr="00CE2214">
        <w:rPr>
          <w:sz w:val="28"/>
          <w:szCs w:val="28"/>
        </w:rPr>
        <w:t>ст</w:t>
      </w:r>
      <w:r w:rsidR="00087CD6" w:rsidRPr="00CE2214">
        <w:rPr>
          <w:sz w:val="28"/>
          <w:szCs w:val="28"/>
        </w:rPr>
        <w:t xml:space="preserve">руктуры и динамики – в таблице </w:t>
      </w:r>
      <w:r w:rsidRPr="00CE2214">
        <w:rPr>
          <w:sz w:val="28"/>
          <w:szCs w:val="28"/>
        </w:rPr>
        <w:t>8 .</w:t>
      </w:r>
    </w:p>
    <w:p w:rsidR="009106B9" w:rsidRPr="00CE2214" w:rsidRDefault="00F16149" w:rsidP="00CE2214">
      <w:pPr>
        <w:spacing w:line="360" w:lineRule="auto"/>
        <w:ind w:firstLine="709"/>
        <w:jc w:val="both"/>
        <w:rPr>
          <w:sz w:val="28"/>
          <w:szCs w:val="28"/>
        </w:rPr>
      </w:pPr>
      <w:r>
        <w:rPr>
          <w:sz w:val="28"/>
          <w:szCs w:val="28"/>
        </w:rPr>
        <w:br w:type="page"/>
      </w:r>
    </w:p>
    <w:tbl>
      <w:tblPr>
        <w:tblW w:w="0" w:type="auto"/>
        <w:tblLayout w:type="fixed"/>
        <w:tblCellMar>
          <w:left w:w="30" w:type="dxa"/>
          <w:right w:w="30" w:type="dxa"/>
        </w:tblCellMar>
        <w:tblLook w:val="0000" w:firstRow="0" w:lastRow="0" w:firstColumn="0" w:lastColumn="0" w:noHBand="0" w:noVBand="0"/>
      </w:tblPr>
      <w:tblGrid>
        <w:gridCol w:w="1673"/>
        <w:gridCol w:w="866"/>
        <w:gridCol w:w="2367"/>
        <w:gridCol w:w="1135"/>
        <w:gridCol w:w="1214"/>
        <w:gridCol w:w="1198"/>
        <w:gridCol w:w="1166"/>
      </w:tblGrid>
      <w:tr w:rsidR="009106B9" w:rsidRPr="00F16149">
        <w:trPr>
          <w:cantSplit/>
          <w:trHeight w:val="290"/>
        </w:trPr>
        <w:tc>
          <w:tcPr>
            <w:tcW w:w="9619" w:type="dxa"/>
            <w:gridSpan w:val="7"/>
          </w:tcPr>
          <w:p w:rsidR="00F16149" w:rsidRPr="00F16149" w:rsidRDefault="00087CD6" w:rsidP="00CE2214">
            <w:pPr>
              <w:spacing w:line="360" w:lineRule="auto"/>
              <w:ind w:firstLine="709"/>
              <w:jc w:val="both"/>
              <w:rPr>
                <w:snapToGrid w:val="0"/>
                <w:color w:val="000000"/>
                <w:sz w:val="28"/>
                <w:szCs w:val="28"/>
              </w:rPr>
            </w:pPr>
            <w:r w:rsidRPr="00F16149">
              <w:rPr>
                <w:snapToGrid w:val="0"/>
                <w:color w:val="000000"/>
                <w:sz w:val="28"/>
                <w:szCs w:val="28"/>
              </w:rPr>
              <w:t xml:space="preserve">Таблица </w:t>
            </w:r>
            <w:r w:rsidR="003E20FF" w:rsidRPr="00F16149">
              <w:rPr>
                <w:snapToGrid w:val="0"/>
                <w:color w:val="000000"/>
                <w:sz w:val="28"/>
                <w:szCs w:val="28"/>
              </w:rPr>
              <w:t xml:space="preserve">8. </w:t>
            </w:r>
          </w:p>
          <w:p w:rsidR="009106B9" w:rsidRPr="00F16149" w:rsidRDefault="003E20FF" w:rsidP="00CE2214">
            <w:pPr>
              <w:spacing w:line="360" w:lineRule="auto"/>
              <w:ind w:firstLine="709"/>
              <w:jc w:val="both"/>
              <w:rPr>
                <w:snapToGrid w:val="0"/>
                <w:color w:val="000000"/>
                <w:sz w:val="20"/>
                <w:szCs w:val="28"/>
              </w:rPr>
            </w:pPr>
            <w:r w:rsidRPr="00F16149">
              <w:rPr>
                <w:snapToGrid w:val="0"/>
                <w:color w:val="000000"/>
                <w:sz w:val="28"/>
                <w:szCs w:val="28"/>
              </w:rPr>
              <w:t>Группировка</w:t>
            </w:r>
            <w:r w:rsidR="009106B9" w:rsidRPr="00F16149">
              <w:rPr>
                <w:snapToGrid w:val="0"/>
                <w:color w:val="000000"/>
                <w:sz w:val="28"/>
                <w:szCs w:val="28"/>
              </w:rPr>
              <w:t xml:space="preserve"> активов предприятия по степени ликвидности</w:t>
            </w:r>
          </w:p>
        </w:tc>
      </w:tr>
      <w:tr w:rsidR="009106B9" w:rsidRPr="00F16149">
        <w:trPr>
          <w:trHeight w:val="290"/>
        </w:trPr>
        <w:tc>
          <w:tcPr>
            <w:tcW w:w="1673" w:type="dxa"/>
          </w:tcPr>
          <w:p w:rsidR="009106B9" w:rsidRPr="00F16149" w:rsidRDefault="009106B9" w:rsidP="00CE2214">
            <w:pPr>
              <w:spacing w:line="360" w:lineRule="auto"/>
              <w:ind w:firstLine="709"/>
              <w:jc w:val="both"/>
              <w:rPr>
                <w:snapToGrid w:val="0"/>
                <w:color w:val="000000"/>
                <w:sz w:val="20"/>
                <w:szCs w:val="28"/>
              </w:rPr>
            </w:pPr>
          </w:p>
        </w:tc>
        <w:tc>
          <w:tcPr>
            <w:tcW w:w="866" w:type="dxa"/>
          </w:tcPr>
          <w:p w:rsidR="009106B9" w:rsidRPr="00F16149" w:rsidRDefault="009106B9" w:rsidP="00CE2214">
            <w:pPr>
              <w:spacing w:line="360" w:lineRule="auto"/>
              <w:ind w:firstLine="709"/>
              <w:jc w:val="both"/>
              <w:rPr>
                <w:snapToGrid w:val="0"/>
                <w:color w:val="000000"/>
                <w:sz w:val="20"/>
                <w:szCs w:val="28"/>
              </w:rPr>
            </w:pPr>
          </w:p>
        </w:tc>
        <w:tc>
          <w:tcPr>
            <w:tcW w:w="2367" w:type="dxa"/>
          </w:tcPr>
          <w:p w:rsidR="009106B9" w:rsidRPr="00F16149" w:rsidRDefault="009106B9" w:rsidP="00CE2214">
            <w:pPr>
              <w:spacing w:line="360" w:lineRule="auto"/>
              <w:ind w:firstLine="709"/>
              <w:jc w:val="both"/>
              <w:rPr>
                <w:snapToGrid w:val="0"/>
                <w:color w:val="000000"/>
                <w:sz w:val="20"/>
                <w:szCs w:val="28"/>
              </w:rPr>
            </w:pPr>
          </w:p>
        </w:tc>
        <w:tc>
          <w:tcPr>
            <w:tcW w:w="1135" w:type="dxa"/>
          </w:tcPr>
          <w:p w:rsidR="009106B9" w:rsidRPr="00F16149" w:rsidRDefault="009106B9" w:rsidP="00CE2214">
            <w:pPr>
              <w:spacing w:line="360" w:lineRule="auto"/>
              <w:ind w:firstLine="709"/>
              <w:jc w:val="both"/>
              <w:rPr>
                <w:snapToGrid w:val="0"/>
                <w:color w:val="000000"/>
                <w:sz w:val="20"/>
                <w:szCs w:val="28"/>
              </w:rPr>
            </w:pPr>
          </w:p>
        </w:tc>
        <w:tc>
          <w:tcPr>
            <w:tcW w:w="1214" w:type="dxa"/>
          </w:tcPr>
          <w:p w:rsidR="009106B9" w:rsidRPr="00F16149" w:rsidRDefault="009106B9" w:rsidP="00CE2214">
            <w:pPr>
              <w:spacing w:line="360" w:lineRule="auto"/>
              <w:ind w:firstLine="709"/>
              <w:jc w:val="both"/>
              <w:rPr>
                <w:snapToGrid w:val="0"/>
                <w:color w:val="000000"/>
                <w:sz w:val="20"/>
                <w:szCs w:val="28"/>
              </w:rPr>
            </w:pPr>
          </w:p>
        </w:tc>
        <w:tc>
          <w:tcPr>
            <w:tcW w:w="1198" w:type="dxa"/>
          </w:tcPr>
          <w:p w:rsidR="009106B9" w:rsidRPr="00F16149" w:rsidRDefault="009106B9" w:rsidP="00CE2214">
            <w:pPr>
              <w:spacing w:line="360" w:lineRule="auto"/>
              <w:ind w:firstLine="709"/>
              <w:jc w:val="both"/>
              <w:rPr>
                <w:snapToGrid w:val="0"/>
                <w:color w:val="000000"/>
                <w:sz w:val="20"/>
                <w:szCs w:val="28"/>
              </w:rPr>
            </w:pPr>
          </w:p>
        </w:tc>
        <w:tc>
          <w:tcPr>
            <w:tcW w:w="1166" w:type="dxa"/>
          </w:tcPr>
          <w:p w:rsidR="009106B9" w:rsidRPr="00F16149" w:rsidRDefault="009106B9" w:rsidP="00CE2214">
            <w:pPr>
              <w:spacing w:line="360" w:lineRule="auto"/>
              <w:ind w:firstLine="709"/>
              <w:jc w:val="both"/>
              <w:rPr>
                <w:snapToGrid w:val="0"/>
                <w:color w:val="000000"/>
                <w:sz w:val="20"/>
                <w:szCs w:val="28"/>
              </w:rPr>
            </w:pPr>
          </w:p>
        </w:tc>
      </w:tr>
      <w:tr w:rsidR="009106B9" w:rsidRPr="00F16149">
        <w:trPr>
          <w:cantSplit/>
          <w:trHeight w:val="290"/>
        </w:trPr>
        <w:tc>
          <w:tcPr>
            <w:tcW w:w="1673" w:type="dxa"/>
            <w:vMerge w:val="restart"/>
            <w:tcBorders>
              <w:top w:val="single" w:sz="4" w:space="0" w:color="auto"/>
              <w:left w:val="single" w:sz="4" w:space="0" w:color="auto"/>
              <w:bottom w:val="nil"/>
              <w:right w:val="single" w:sz="4" w:space="0" w:color="auto"/>
            </w:tcBorders>
          </w:tcPr>
          <w:p w:rsidR="009106B9" w:rsidRPr="00F16149" w:rsidRDefault="009106B9" w:rsidP="00F16149">
            <w:pPr>
              <w:rPr>
                <w:snapToGrid w:val="0"/>
                <w:color w:val="000000"/>
                <w:sz w:val="20"/>
                <w:szCs w:val="28"/>
              </w:rPr>
            </w:pPr>
            <w:r w:rsidRPr="00F16149">
              <w:rPr>
                <w:snapToGrid w:val="0"/>
                <w:color w:val="000000"/>
                <w:sz w:val="20"/>
                <w:szCs w:val="28"/>
              </w:rPr>
              <w:t>Степень ликвидности</w:t>
            </w:r>
          </w:p>
        </w:tc>
        <w:tc>
          <w:tcPr>
            <w:tcW w:w="866" w:type="dxa"/>
            <w:vMerge w:val="restart"/>
            <w:tcBorders>
              <w:top w:val="single" w:sz="4" w:space="0" w:color="auto"/>
              <w:left w:val="single" w:sz="4" w:space="0" w:color="auto"/>
              <w:bottom w:val="nil"/>
              <w:right w:val="single" w:sz="4" w:space="0" w:color="auto"/>
            </w:tcBorders>
          </w:tcPr>
          <w:p w:rsidR="009106B9" w:rsidRPr="00F16149" w:rsidRDefault="009106B9" w:rsidP="00F16149">
            <w:pPr>
              <w:rPr>
                <w:snapToGrid w:val="0"/>
                <w:color w:val="000000"/>
                <w:sz w:val="20"/>
                <w:szCs w:val="28"/>
              </w:rPr>
            </w:pPr>
            <w:r w:rsidRPr="00F16149">
              <w:rPr>
                <w:snapToGrid w:val="0"/>
                <w:color w:val="000000"/>
                <w:sz w:val="20"/>
                <w:szCs w:val="28"/>
              </w:rPr>
              <w:t>услов. обозн.</w:t>
            </w:r>
          </w:p>
        </w:tc>
        <w:tc>
          <w:tcPr>
            <w:tcW w:w="2367" w:type="dxa"/>
            <w:vMerge w:val="restart"/>
            <w:tcBorders>
              <w:top w:val="single" w:sz="4" w:space="0" w:color="auto"/>
              <w:left w:val="single" w:sz="4" w:space="0" w:color="auto"/>
              <w:bottom w:val="nil"/>
              <w:right w:val="single" w:sz="4" w:space="0" w:color="auto"/>
            </w:tcBorders>
          </w:tcPr>
          <w:p w:rsidR="009106B9" w:rsidRPr="00F16149" w:rsidRDefault="009106B9" w:rsidP="00F16149">
            <w:pPr>
              <w:rPr>
                <w:snapToGrid w:val="0"/>
                <w:color w:val="000000"/>
                <w:sz w:val="20"/>
                <w:szCs w:val="28"/>
              </w:rPr>
            </w:pPr>
            <w:r w:rsidRPr="00F16149">
              <w:rPr>
                <w:snapToGrid w:val="0"/>
                <w:color w:val="000000"/>
                <w:sz w:val="20"/>
                <w:szCs w:val="28"/>
              </w:rPr>
              <w:t>состав</w:t>
            </w:r>
          </w:p>
        </w:tc>
        <w:tc>
          <w:tcPr>
            <w:tcW w:w="2349" w:type="dxa"/>
            <w:gridSpan w:val="2"/>
            <w:tcBorders>
              <w:top w:val="single" w:sz="4" w:space="0" w:color="auto"/>
              <w:left w:val="single" w:sz="4" w:space="0" w:color="auto"/>
              <w:bottom w:val="single" w:sz="4" w:space="0" w:color="auto"/>
              <w:right w:val="single" w:sz="4" w:space="0" w:color="auto"/>
            </w:tcBorders>
          </w:tcPr>
          <w:p w:rsidR="009106B9" w:rsidRPr="00F16149" w:rsidRDefault="009106B9" w:rsidP="00F16149">
            <w:pPr>
              <w:rPr>
                <w:snapToGrid w:val="0"/>
                <w:color w:val="000000"/>
                <w:sz w:val="20"/>
                <w:szCs w:val="28"/>
              </w:rPr>
            </w:pPr>
            <w:r w:rsidRPr="00F16149">
              <w:rPr>
                <w:snapToGrid w:val="0"/>
                <w:color w:val="000000"/>
                <w:sz w:val="20"/>
                <w:szCs w:val="28"/>
              </w:rPr>
              <w:t>суммы 2001г.</w:t>
            </w:r>
          </w:p>
        </w:tc>
        <w:tc>
          <w:tcPr>
            <w:tcW w:w="2364" w:type="dxa"/>
            <w:gridSpan w:val="2"/>
            <w:tcBorders>
              <w:top w:val="single" w:sz="4" w:space="0" w:color="auto"/>
              <w:left w:val="single" w:sz="4" w:space="0" w:color="auto"/>
              <w:bottom w:val="single" w:sz="4" w:space="0" w:color="auto"/>
              <w:right w:val="single" w:sz="4" w:space="0" w:color="auto"/>
            </w:tcBorders>
          </w:tcPr>
          <w:p w:rsidR="009106B9" w:rsidRPr="00F16149" w:rsidRDefault="009106B9" w:rsidP="00F16149">
            <w:pPr>
              <w:rPr>
                <w:snapToGrid w:val="0"/>
                <w:color w:val="000000"/>
                <w:sz w:val="20"/>
                <w:szCs w:val="28"/>
              </w:rPr>
            </w:pPr>
            <w:r w:rsidRPr="00F16149">
              <w:rPr>
                <w:snapToGrid w:val="0"/>
                <w:color w:val="000000"/>
                <w:sz w:val="20"/>
                <w:szCs w:val="28"/>
              </w:rPr>
              <w:t>суммы 2002г.</w:t>
            </w:r>
          </w:p>
        </w:tc>
      </w:tr>
      <w:tr w:rsidR="009106B9" w:rsidRPr="00F16149">
        <w:trPr>
          <w:cantSplit/>
          <w:trHeight w:val="290"/>
        </w:trPr>
        <w:tc>
          <w:tcPr>
            <w:tcW w:w="1673" w:type="dxa"/>
            <w:vMerge/>
            <w:tcBorders>
              <w:left w:val="single" w:sz="4" w:space="0" w:color="auto"/>
              <w:bottom w:val="single" w:sz="6" w:space="0" w:color="auto"/>
              <w:right w:val="single" w:sz="4" w:space="0" w:color="auto"/>
            </w:tcBorders>
          </w:tcPr>
          <w:p w:rsidR="009106B9" w:rsidRPr="00F16149" w:rsidRDefault="009106B9" w:rsidP="00F16149">
            <w:pPr>
              <w:rPr>
                <w:snapToGrid w:val="0"/>
                <w:color w:val="000000"/>
                <w:sz w:val="20"/>
                <w:szCs w:val="28"/>
              </w:rPr>
            </w:pPr>
          </w:p>
        </w:tc>
        <w:tc>
          <w:tcPr>
            <w:tcW w:w="866" w:type="dxa"/>
            <w:vMerge/>
            <w:tcBorders>
              <w:left w:val="single" w:sz="4" w:space="0" w:color="auto"/>
              <w:bottom w:val="single" w:sz="6" w:space="0" w:color="auto"/>
              <w:right w:val="single" w:sz="4" w:space="0" w:color="auto"/>
            </w:tcBorders>
          </w:tcPr>
          <w:p w:rsidR="009106B9" w:rsidRPr="00F16149" w:rsidRDefault="009106B9" w:rsidP="00F16149">
            <w:pPr>
              <w:rPr>
                <w:snapToGrid w:val="0"/>
                <w:color w:val="000000"/>
                <w:sz w:val="20"/>
                <w:szCs w:val="28"/>
              </w:rPr>
            </w:pPr>
          </w:p>
        </w:tc>
        <w:tc>
          <w:tcPr>
            <w:tcW w:w="2367" w:type="dxa"/>
            <w:vMerge/>
            <w:tcBorders>
              <w:left w:val="single" w:sz="4" w:space="0" w:color="auto"/>
              <w:bottom w:val="single" w:sz="6" w:space="0" w:color="auto"/>
              <w:right w:val="single" w:sz="4" w:space="0" w:color="auto"/>
            </w:tcBorders>
          </w:tcPr>
          <w:p w:rsidR="009106B9" w:rsidRPr="00F16149" w:rsidRDefault="009106B9" w:rsidP="00F16149">
            <w:pPr>
              <w:rPr>
                <w:snapToGrid w:val="0"/>
                <w:color w:val="000000"/>
                <w:sz w:val="20"/>
                <w:szCs w:val="28"/>
              </w:rPr>
            </w:pPr>
          </w:p>
        </w:tc>
        <w:tc>
          <w:tcPr>
            <w:tcW w:w="1135" w:type="dxa"/>
            <w:tcBorders>
              <w:left w:val="single" w:sz="4" w:space="0" w:color="auto"/>
              <w:bottom w:val="single" w:sz="6" w:space="0" w:color="auto"/>
              <w:right w:val="single" w:sz="6" w:space="0" w:color="auto"/>
            </w:tcBorders>
          </w:tcPr>
          <w:p w:rsidR="009106B9" w:rsidRPr="00F16149" w:rsidRDefault="009106B9" w:rsidP="00F16149">
            <w:pPr>
              <w:rPr>
                <w:snapToGrid w:val="0"/>
                <w:color w:val="000000"/>
                <w:sz w:val="20"/>
                <w:szCs w:val="28"/>
              </w:rPr>
            </w:pPr>
            <w:r w:rsidRPr="00F16149">
              <w:rPr>
                <w:snapToGrid w:val="0"/>
                <w:color w:val="000000"/>
                <w:sz w:val="20"/>
                <w:szCs w:val="28"/>
              </w:rPr>
              <w:t>нач. года</w:t>
            </w:r>
          </w:p>
        </w:tc>
        <w:tc>
          <w:tcPr>
            <w:tcW w:w="1214" w:type="dxa"/>
            <w:tcBorders>
              <w:left w:val="single" w:sz="6" w:space="0" w:color="auto"/>
              <w:bottom w:val="single" w:sz="6" w:space="0" w:color="auto"/>
              <w:right w:val="single" w:sz="6" w:space="0" w:color="auto"/>
            </w:tcBorders>
          </w:tcPr>
          <w:p w:rsidR="009106B9" w:rsidRPr="00F16149" w:rsidRDefault="009106B9" w:rsidP="00F16149">
            <w:pPr>
              <w:rPr>
                <w:snapToGrid w:val="0"/>
                <w:color w:val="000000"/>
                <w:sz w:val="20"/>
                <w:szCs w:val="28"/>
              </w:rPr>
            </w:pPr>
            <w:r w:rsidRPr="00F16149">
              <w:rPr>
                <w:snapToGrid w:val="0"/>
                <w:color w:val="000000"/>
                <w:sz w:val="20"/>
                <w:szCs w:val="28"/>
              </w:rPr>
              <w:t>кон. года</w:t>
            </w:r>
          </w:p>
        </w:tc>
        <w:tc>
          <w:tcPr>
            <w:tcW w:w="1198" w:type="dxa"/>
            <w:tcBorders>
              <w:left w:val="single" w:sz="6" w:space="0" w:color="auto"/>
              <w:bottom w:val="single" w:sz="6" w:space="0" w:color="auto"/>
              <w:right w:val="single" w:sz="6" w:space="0" w:color="auto"/>
            </w:tcBorders>
          </w:tcPr>
          <w:p w:rsidR="009106B9" w:rsidRPr="00F16149" w:rsidRDefault="009106B9" w:rsidP="00F16149">
            <w:pPr>
              <w:rPr>
                <w:snapToGrid w:val="0"/>
                <w:color w:val="000000"/>
                <w:sz w:val="20"/>
                <w:szCs w:val="28"/>
              </w:rPr>
            </w:pPr>
            <w:r w:rsidRPr="00F16149">
              <w:rPr>
                <w:snapToGrid w:val="0"/>
                <w:color w:val="000000"/>
                <w:sz w:val="20"/>
                <w:szCs w:val="28"/>
              </w:rPr>
              <w:t>нач. года</w:t>
            </w:r>
          </w:p>
        </w:tc>
        <w:tc>
          <w:tcPr>
            <w:tcW w:w="1166" w:type="dxa"/>
            <w:tcBorders>
              <w:left w:val="single" w:sz="6" w:space="0" w:color="auto"/>
              <w:bottom w:val="single" w:sz="6" w:space="0" w:color="auto"/>
              <w:right w:val="single" w:sz="6" w:space="0" w:color="auto"/>
            </w:tcBorders>
          </w:tcPr>
          <w:p w:rsidR="009106B9" w:rsidRPr="00F16149" w:rsidRDefault="009106B9" w:rsidP="00F16149">
            <w:pPr>
              <w:rPr>
                <w:snapToGrid w:val="0"/>
                <w:color w:val="000000"/>
                <w:sz w:val="20"/>
                <w:szCs w:val="28"/>
              </w:rPr>
            </w:pPr>
            <w:r w:rsidRPr="00F16149">
              <w:rPr>
                <w:snapToGrid w:val="0"/>
                <w:color w:val="000000"/>
                <w:sz w:val="20"/>
                <w:szCs w:val="28"/>
              </w:rPr>
              <w:t>кон. года</w:t>
            </w:r>
          </w:p>
        </w:tc>
      </w:tr>
      <w:tr w:rsidR="009106B9" w:rsidRPr="00F16149">
        <w:trPr>
          <w:trHeight w:val="610"/>
        </w:trPr>
        <w:tc>
          <w:tcPr>
            <w:tcW w:w="1673" w:type="dxa"/>
            <w:tcBorders>
              <w:top w:val="single" w:sz="6" w:space="0" w:color="auto"/>
              <w:left w:val="single" w:sz="6" w:space="0" w:color="auto"/>
              <w:right w:val="single" w:sz="6" w:space="0" w:color="auto"/>
            </w:tcBorders>
          </w:tcPr>
          <w:p w:rsidR="009106B9" w:rsidRPr="00F16149" w:rsidRDefault="009106B9" w:rsidP="00F16149">
            <w:pPr>
              <w:rPr>
                <w:snapToGrid w:val="0"/>
                <w:color w:val="000000"/>
                <w:sz w:val="20"/>
                <w:szCs w:val="28"/>
              </w:rPr>
            </w:pPr>
            <w:r w:rsidRPr="00F16149">
              <w:rPr>
                <w:snapToGrid w:val="0"/>
                <w:color w:val="000000"/>
                <w:sz w:val="20"/>
                <w:szCs w:val="28"/>
              </w:rPr>
              <w:t>Наиболее ликвидные</w:t>
            </w:r>
          </w:p>
        </w:tc>
        <w:tc>
          <w:tcPr>
            <w:tcW w:w="866" w:type="dxa"/>
            <w:tcBorders>
              <w:top w:val="single" w:sz="6" w:space="0" w:color="auto"/>
              <w:left w:val="single" w:sz="6" w:space="0" w:color="auto"/>
              <w:right w:val="single" w:sz="6" w:space="0" w:color="auto"/>
            </w:tcBorders>
          </w:tcPr>
          <w:p w:rsidR="009106B9" w:rsidRPr="00F16149" w:rsidRDefault="009106B9" w:rsidP="00F16149">
            <w:pPr>
              <w:rPr>
                <w:snapToGrid w:val="0"/>
                <w:color w:val="000000"/>
                <w:sz w:val="20"/>
                <w:szCs w:val="28"/>
              </w:rPr>
            </w:pPr>
            <w:r w:rsidRPr="00F16149">
              <w:rPr>
                <w:snapToGrid w:val="0"/>
                <w:color w:val="000000"/>
                <w:sz w:val="20"/>
                <w:szCs w:val="28"/>
              </w:rPr>
              <w:t>А1</w:t>
            </w:r>
          </w:p>
        </w:tc>
        <w:tc>
          <w:tcPr>
            <w:tcW w:w="2367" w:type="dxa"/>
            <w:tcBorders>
              <w:top w:val="single" w:sz="6" w:space="0" w:color="auto"/>
              <w:left w:val="single" w:sz="6" w:space="0" w:color="auto"/>
              <w:bottom w:val="single" w:sz="6" w:space="0" w:color="auto"/>
              <w:right w:val="single" w:sz="6" w:space="0" w:color="auto"/>
            </w:tcBorders>
          </w:tcPr>
          <w:p w:rsidR="009106B9" w:rsidRPr="00F16149" w:rsidRDefault="009106B9" w:rsidP="00F16149">
            <w:pPr>
              <w:rPr>
                <w:snapToGrid w:val="0"/>
                <w:color w:val="000000"/>
                <w:sz w:val="20"/>
                <w:szCs w:val="28"/>
              </w:rPr>
            </w:pPr>
            <w:r w:rsidRPr="00F16149">
              <w:rPr>
                <w:snapToGrid w:val="0"/>
                <w:color w:val="000000"/>
                <w:sz w:val="20"/>
                <w:szCs w:val="28"/>
              </w:rPr>
              <w:t xml:space="preserve"> денежные средства</w:t>
            </w:r>
          </w:p>
        </w:tc>
        <w:tc>
          <w:tcPr>
            <w:tcW w:w="1135" w:type="dxa"/>
            <w:tcBorders>
              <w:top w:val="single" w:sz="6" w:space="0" w:color="auto"/>
              <w:left w:val="single" w:sz="6" w:space="0" w:color="auto"/>
              <w:bottom w:val="single" w:sz="6" w:space="0" w:color="auto"/>
              <w:right w:val="single" w:sz="6" w:space="0" w:color="auto"/>
            </w:tcBorders>
          </w:tcPr>
          <w:p w:rsidR="009106B9" w:rsidRPr="00F16149" w:rsidRDefault="009106B9" w:rsidP="00F16149">
            <w:pPr>
              <w:rPr>
                <w:snapToGrid w:val="0"/>
                <w:color w:val="000000"/>
                <w:sz w:val="20"/>
                <w:szCs w:val="28"/>
              </w:rPr>
            </w:pPr>
            <w:r w:rsidRPr="00F16149">
              <w:rPr>
                <w:snapToGrid w:val="0"/>
                <w:color w:val="000000"/>
                <w:sz w:val="20"/>
                <w:szCs w:val="28"/>
              </w:rPr>
              <w:t>8407</w:t>
            </w:r>
          </w:p>
        </w:tc>
        <w:tc>
          <w:tcPr>
            <w:tcW w:w="1214" w:type="dxa"/>
            <w:tcBorders>
              <w:top w:val="single" w:sz="6" w:space="0" w:color="auto"/>
              <w:left w:val="single" w:sz="6" w:space="0" w:color="auto"/>
              <w:bottom w:val="single" w:sz="6" w:space="0" w:color="auto"/>
              <w:right w:val="single" w:sz="6" w:space="0" w:color="auto"/>
            </w:tcBorders>
          </w:tcPr>
          <w:p w:rsidR="009106B9" w:rsidRPr="00F16149" w:rsidRDefault="009106B9" w:rsidP="00F16149">
            <w:pPr>
              <w:rPr>
                <w:snapToGrid w:val="0"/>
                <w:color w:val="000000"/>
                <w:sz w:val="20"/>
                <w:szCs w:val="28"/>
              </w:rPr>
            </w:pPr>
            <w:r w:rsidRPr="00F16149">
              <w:rPr>
                <w:snapToGrid w:val="0"/>
                <w:color w:val="000000"/>
                <w:sz w:val="20"/>
                <w:szCs w:val="28"/>
              </w:rPr>
              <w:t>30486</w:t>
            </w:r>
          </w:p>
        </w:tc>
        <w:tc>
          <w:tcPr>
            <w:tcW w:w="1198" w:type="dxa"/>
            <w:tcBorders>
              <w:top w:val="single" w:sz="6" w:space="0" w:color="auto"/>
              <w:left w:val="single" w:sz="6" w:space="0" w:color="auto"/>
              <w:bottom w:val="single" w:sz="6" w:space="0" w:color="auto"/>
              <w:right w:val="single" w:sz="6" w:space="0" w:color="auto"/>
            </w:tcBorders>
          </w:tcPr>
          <w:p w:rsidR="009106B9" w:rsidRPr="00F16149" w:rsidRDefault="00C34A99" w:rsidP="00F16149">
            <w:pPr>
              <w:rPr>
                <w:snapToGrid w:val="0"/>
                <w:color w:val="000000"/>
                <w:sz w:val="20"/>
                <w:szCs w:val="28"/>
              </w:rPr>
            </w:pPr>
            <w:r w:rsidRPr="00F16149">
              <w:rPr>
                <w:snapToGrid w:val="0"/>
                <w:color w:val="000000"/>
                <w:sz w:val="20"/>
                <w:szCs w:val="28"/>
              </w:rPr>
              <w:t>31194</w:t>
            </w:r>
          </w:p>
        </w:tc>
        <w:tc>
          <w:tcPr>
            <w:tcW w:w="1166" w:type="dxa"/>
            <w:tcBorders>
              <w:top w:val="single" w:sz="6" w:space="0" w:color="auto"/>
              <w:left w:val="single" w:sz="6" w:space="0" w:color="auto"/>
              <w:bottom w:val="single" w:sz="6" w:space="0" w:color="auto"/>
              <w:right w:val="single" w:sz="6" w:space="0" w:color="auto"/>
            </w:tcBorders>
          </w:tcPr>
          <w:p w:rsidR="009106B9" w:rsidRPr="00F16149" w:rsidRDefault="00C34A99" w:rsidP="00F16149">
            <w:pPr>
              <w:rPr>
                <w:snapToGrid w:val="0"/>
                <w:color w:val="000000"/>
                <w:sz w:val="20"/>
                <w:szCs w:val="28"/>
              </w:rPr>
            </w:pPr>
            <w:r w:rsidRPr="00F16149">
              <w:rPr>
                <w:snapToGrid w:val="0"/>
                <w:color w:val="000000"/>
                <w:sz w:val="20"/>
                <w:szCs w:val="28"/>
              </w:rPr>
              <w:t>12439</w:t>
            </w:r>
          </w:p>
        </w:tc>
      </w:tr>
      <w:tr w:rsidR="009106B9" w:rsidRPr="00F16149" w:rsidTr="00F16149">
        <w:trPr>
          <w:trHeight w:val="508"/>
        </w:trPr>
        <w:tc>
          <w:tcPr>
            <w:tcW w:w="1673" w:type="dxa"/>
            <w:tcBorders>
              <w:left w:val="single" w:sz="6" w:space="0" w:color="auto"/>
              <w:right w:val="single" w:sz="6" w:space="0" w:color="auto"/>
            </w:tcBorders>
          </w:tcPr>
          <w:p w:rsidR="009106B9" w:rsidRPr="00F16149" w:rsidRDefault="009106B9" w:rsidP="00F16149">
            <w:pPr>
              <w:rPr>
                <w:snapToGrid w:val="0"/>
                <w:color w:val="000000"/>
                <w:sz w:val="20"/>
                <w:szCs w:val="28"/>
              </w:rPr>
            </w:pPr>
          </w:p>
        </w:tc>
        <w:tc>
          <w:tcPr>
            <w:tcW w:w="866" w:type="dxa"/>
            <w:tcBorders>
              <w:left w:val="single" w:sz="6" w:space="0" w:color="auto"/>
              <w:right w:val="single" w:sz="6" w:space="0" w:color="auto"/>
            </w:tcBorders>
          </w:tcPr>
          <w:p w:rsidR="009106B9" w:rsidRPr="00F16149" w:rsidRDefault="009106B9" w:rsidP="00F16149">
            <w:pPr>
              <w:rPr>
                <w:snapToGrid w:val="0"/>
                <w:color w:val="000000"/>
                <w:sz w:val="20"/>
                <w:szCs w:val="28"/>
              </w:rPr>
            </w:pPr>
          </w:p>
        </w:tc>
        <w:tc>
          <w:tcPr>
            <w:tcW w:w="2367" w:type="dxa"/>
            <w:tcBorders>
              <w:top w:val="single" w:sz="6" w:space="0" w:color="auto"/>
              <w:left w:val="single" w:sz="6" w:space="0" w:color="auto"/>
              <w:bottom w:val="single" w:sz="6" w:space="0" w:color="auto"/>
              <w:right w:val="single" w:sz="6" w:space="0" w:color="auto"/>
            </w:tcBorders>
          </w:tcPr>
          <w:p w:rsidR="009106B9" w:rsidRPr="00F16149" w:rsidRDefault="009106B9" w:rsidP="00F16149">
            <w:pPr>
              <w:rPr>
                <w:snapToGrid w:val="0"/>
                <w:color w:val="000000"/>
                <w:sz w:val="20"/>
                <w:szCs w:val="28"/>
              </w:rPr>
            </w:pPr>
            <w:r w:rsidRPr="00F16149">
              <w:rPr>
                <w:snapToGrid w:val="0"/>
                <w:color w:val="000000"/>
                <w:sz w:val="20"/>
                <w:szCs w:val="28"/>
              </w:rPr>
              <w:t xml:space="preserve"> краткосрочные финансовые вложения</w:t>
            </w:r>
          </w:p>
        </w:tc>
        <w:tc>
          <w:tcPr>
            <w:tcW w:w="1135" w:type="dxa"/>
            <w:tcBorders>
              <w:top w:val="single" w:sz="6" w:space="0" w:color="auto"/>
              <w:left w:val="single" w:sz="6" w:space="0" w:color="auto"/>
              <w:bottom w:val="single" w:sz="6" w:space="0" w:color="auto"/>
              <w:right w:val="single" w:sz="6" w:space="0" w:color="auto"/>
            </w:tcBorders>
          </w:tcPr>
          <w:p w:rsidR="009106B9" w:rsidRPr="00F16149" w:rsidRDefault="009106B9" w:rsidP="00F16149">
            <w:pPr>
              <w:rPr>
                <w:snapToGrid w:val="0"/>
                <w:color w:val="000000"/>
                <w:sz w:val="20"/>
                <w:szCs w:val="28"/>
              </w:rPr>
            </w:pPr>
            <w:r w:rsidRPr="00F16149">
              <w:rPr>
                <w:snapToGrid w:val="0"/>
                <w:color w:val="000000"/>
                <w:sz w:val="20"/>
                <w:szCs w:val="28"/>
              </w:rPr>
              <w:t>0</w:t>
            </w:r>
          </w:p>
        </w:tc>
        <w:tc>
          <w:tcPr>
            <w:tcW w:w="1214" w:type="dxa"/>
            <w:tcBorders>
              <w:top w:val="single" w:sz="6" w:space="0" w:color="auto"/>
              <w:left w:val="single" w:sz="6" w:space="0" w:color="auto"/>
              <w:bottom w:val="single" w:sz="6" w:space="0" w:color="auto"/>
              <w:right w:val="single" w:sz="6" w:space="0" w:color="auto"/>
            </w:tcBorders>
          </w:tcPr>
          <w:p w:rsidR="009106B9" w:rsidRPr="00F16149" w:rsidRDefault="009106B9" w:rsidP="00F16149">
            <w:pPr>
              <w:rPr>
                <w:snapToGrid w:val="0"/>
                <w:color w:val="000000"/>
                <w:sz w:val="20"/>
                <w:szCs w:val="28"/>
              </w:rPr>
            </w:pPr>
            <w:r w:rsidRPr="00F16149">
              <w:rPr>
                <w:snapToGrid w:val="0"/>
                <w:color w:val="000000"/>
                <w:sz w:val="20"/>
                <w:szCs w:val="28"/>
              </w:rPr>
              <w:t>0</w:t>
            </w:r>
          </w:p>
        </w:tc>
        <w:tc>
          <w:tcPr>
            <w:tcW w:w="1198" w:type="dxa"/>
            <w:tcBorders>
              <w:top w:val="single" w:sz="6" w:space="0" w:color="auto"/>
              <w:left w:val="single" w:sz="6" w:space="0" w:color="auto"/>
              <w:bottom w:val="single" w:sz="6" w:space="0" w:color="auto"/>
              <w:right w:val="single" w:sz="6" w:space="0" w:color="auto"/>
            </w:tcBorders>
          </w:tcPr>
          <w:p w:rsidR="009106B9" w:rsidRPr="00F16149" w:rsidRDefault="009106B9" w:rsidP="00F16149">
            <w:pPr>
              <w:rPr>
                <w:snapToGrid w:val="0"/>
                <w:color w:val="000000"/>
                <w:sz w:val="20"/>
                <w:szCs w:val="28"/>
              </w:rPr>
            </w:pPr>
            <w:r w:rsidRPr="00F16149">
              <w:rPr>
                <w:snapToGrid w:val="0"/>
                <w:color w:val="000000"/>
                <w:sz w:val="20"/>
                <w:szCs w:val="28"/>
              </w:rPr>
              <w:t>0</w:t>
            </w:r>
          </w:p>
        </w:tc>
        <w:tc>
          <w:tcPr>
            <w:tcW w:w="1166" w:type="dxa"/>
            <w:tcBorders>
              <w:top w:val="single" w:sz="6" w:space="0" w:color="auto"/>
              <w:left w:val="single" w:sz="6" w:space="0" w:color="auto"/>
              <w:bottom w:val="single" w:sz="6" w:space="0" w:color="auto"/>
              <w:right w:val="single" w:sz="6" w:space="0" w:color="auto"/>
            </w:tcBorders>
          </w:tcPr>
          <w:p w:rsidR="009106B9" w:rsidRPr="00F16149" w:rsidRDefault="009106B9" w:rsidP="00F16149">
            <w:pPr>
              <w:rPr>
                <w:snapToGrid w:val="0"/>
                <w:color w:val="000000"/>
                <w:sz w:val="20"/>
                <w:szCs w:val="28"/>
              </w:rPr>
            </w:pPr>
            <w:r w:rsidRPr="00F16149">
              <w:rPr>
                <w:snapToGrid w:val="0"/>
                <w:color w:val="000000"/>
                <w:sz w:val="20"/>
                <w:szCs w:val="28"/>
              </w:rPr>
              <w:t>0</w:t>
            </w:r>
          </w:p>
        </w:tc>
      </w:tr>
      <w:tr w:rsidR="009106B9" w:rsidRPr="00F16149">
        <w:trPr>
          <w:trHeight w:val="305"/>
        </w:trPr>
        <w:tc>
          <w:tcPr>
            <w:tcW w:w="1673" w:type="dxa"/>
            <w:tcBorders>
              <w:left w:val="single" w:sz="6" w:space="0" w:color="auto"/>
              <w:bottom w:val="single" w:sz="6" w:space="0" w:color="auto"/>
              <w:right w:val="single" w:sz="6" w:space="0" w:color="auto"/>
            </w:tcBorders>
          </w:tcPr>
          <w:p w:rsidR="009106B9" w:rsidRPr="00F16149" w:rsidRDefault="009106B9" w:rsidP="00F16149">
            <w:pPr>
              <w:rPr>
                <w:snapToGrid w:val="0"/>
                <w:color w:val="000000"/>
                <w:sz w:val="20"/>
                <w:szCs w:val="28"/>
              </w:rPr>
            </w:pPr>
          </w:p>
        </w:tc>
        <w:tc>
          <w:tcPr>
            <w:tcW w:w="866" w:type="dxa"/>
            <w:tcBorders>
              <w:left w:val="single" w:sz="6" w:space="0" w:color="auto"/>
              <w:bottom w:val="single" w:sz="6" w:space="0" w:color="auto"/>
              <w:right w:val="single" w:sz="6" w:space="0" w:color="auto"/>
            </w:tcBorders>
          </w:tcPr>
          <w:p w:rsidR="009106B9" w:rsidRPr="00F16149" w:rsidRDefault="009106B9" w:rsidP="00F16149">
            <w:pPr>
              <w:rPr>
                <w:snapToGrid w:val="0"/>
                <w:color w:val="000000"/>
                <w:sz w:val="20"/>
                <w:szCs w:val="28"/>
              </w:rPr>
            </w:pPr>
          </w:p>
        </w:tc>
        <w:tc>
          <w:tcPr>
            <w:tcW w:w="2367" w:type="dxa"/>
            <w:tcBorders>
              <w:top w:val="single" w:sz="6" w:space="0" w:color="auto"/>
              <w:left w:val="single" w:sz="6" w:space="0" w:color="auto"/>
              <w:bottom w:val="single" w:sz="6" w:space="0" w:color="auto"/>
              <w:right w:val="single" w:sz="6" w:space="0" w:color="auto"/>
            </w:tcBorders>
          </w:tcPr>
          <w:p w:rsidR="009106B9" w:rsidRPr="00F16149" w:rsidRDefault="009106B9" w:rsidP="00F16149">
            <w:pPr>
              <w:rPr>
                <w:b/>
                <w:snapToGrid w:val="0"/>
                <w:color w:val="000000"/>
                <w:sz w:val="20"/>
                <w:szCs w:val="28"/>
              </w:rPr>
            </w:pPr>
            <w:r w:rsidRPr="00F16149">
              <w:rPr>
                <w:b/>
                <w:snapToGrid w:val="0"/>
                <w:color w:val="000000"/>
                <w:sz w:val="20"/>
                <w:szCs w:val="28"/>
              </w:rPr>
              <w:t>Итого:</w:t>
            </w:r>
          </w:p>
        </w:tc>
        <w:tc>
          <w:tcPr>
            <w:tcW w:w="1135" w:type="dxa"/>
            <w:tcBorders>
              <w:top w:val="single" w:sz="6" w:space="0" w:color="auto"/>
              <w:left w:val="single" w:sz="6" w:space="0" w:color="auto"/>
              <w:bottom w:val="single" w:sz="6" w:space="0" w:color="auto"/>
              <w:right w:val="single" w:sz="6" w:space="0" w:color="auto"/>
            </w:tcBorders>
          </w:tcPr>
          <w:p w:rsidR="009106B9" w:rsidRPr="00F16149" w:rsidRDefault="009106B9" w:rsidP="00F16149">
            <w:pPr>
              <w:rPr>
                <w:b/>
                <w:i/>
                <w:snapToGrid w:val="0"/>
                <w:color w:val="000000"/>
                <w:sz w:val="20"/>
                <w:szCs w:val="28"/>
              </w:rPr>
            </w:pPr>
            <w:r w:rsidRPr="00F16149">
              <w:rPr>
                <w:b/>
                <w:i/>
                <w:snapToGrid w:val="0"/>
                <w:color w:val="000000"/>
                <w:sz w:val="20"/>
                <w:szCs w:val="28"/>
              </w:rPr>
              <w:t>8407</w:t>
            </w:r>
          </w:p>
        </w:tc>
        <w:tc>
          <w:tcPr>
            <w:tcW w:w="1214" w:type="dxa"/>
            <w:tcBorders>
              <w:top w:val="single" w:sz="6" w:space="0" w:color="auto"/>
              <w:left w:val="single" w:sz="6" w:space="0" w:color="auto"/>
              <w:bottom w:val="single" w:sz="6" w:space="0" w:color="auto"/>
              <w:right w:val="single" w:sz="6" w:space="0" w:color="auto"/>
            </w:tcBorders>
          </w:tcPr>
          <w:p w:rsidR="009106B9" w:rsidRPr="00F16149" w:rsidRDefault="009106B9" w:rsidP="00F16149">
            <w:pPr>
              <w:rPr>
                <w:b/>
                <w:i/>
                <w:snapToGrid w:val="0"/>
                <w:color w:val="000000"/>
                <w:sz w:val="20"/>
                <w:szCs w:val="28"/>
              </w:rPr>
            </w:pPr>
            <w:r w:rsidRPr="00F16149">
              <w:rPr>
                <w:b/>
                <w:i/>
                <w:snapToGrid w:val="0"/>
                <w:color w:val="000000"/>
                <w:sz w:val="20"/>
                <w:szCs w:val="28"/>
              </w:rPr>
              <w:t>30486</w:t>
            </w:r>
          </w:p>
        </w:tc>
        <w:tc>
          <w:tcPr>
            <w:tcW w:w="1198" w:type="dxa"/>
            <w:tcBorders>
              <w:top w:val="single" w:sz="6" w:space="0" w:color="auto"/>
              <w:left w:val="single" w:sz="6" w:space="0" w:color="auto"/>
              <w:bottom w:val="single" w:sz="6" w:space="0" w:color="auto"/>
              <w:right w:val="single" w:sz="6" w:space="0" w:color="auto"/>
            </w:tcBorders>
          </w:tcPr>
          <w:p w:rsidR="009106B9" w:rsidRPr="00F16149" w:rsidRDefault="00C34A99" w:rsidP="00F16149">
            <w:pPr>
              <w:rPr>
                <w:b/>
                <w:i/>
                <w:snapToGrid w:val="0"/>
                <w:color w:val="000000"/>
                <w:sz w:val="20"/>
                <w:szCs w:val="28"/>
              </w:rPr>
            </w:pPr>
            <w:r w:rsidRPr="00F16149">
              <w:rPr>
                <w:b/>
                <w:i/>
                <w:snapToGrid w:val="0"/>
                <w:color w:val="000000"/>
                <w:sz w:val="20"/>
                <w:szCs w:val="28"/>
              </w:rPr>
              <w:t>31194</w:t>
            </w:r>
          </w:p>
        </w:tc>
        <w:tc>
          <w:tcPr>
            <w:tcW w:w="1166" w:type="dxa"/>
            <w:tcBorders>
              <w:top w:val="single" w:sz="6" w:space="0" w:color="auto"/>
              <w:left w:val="single" w:sz="6" w:space="0" w:color="auto"/>
              <w:bottom w:val="single" w:sz="6" w:space="0" w:color="auto"/>
              <w:right w:val="single" w:sz="6" w:space="0" w:color="auto"/>
            </w:tcBorders>
          </w:tcPr>
          <w:p w:rsidR="009106B9" w:rsidRPr="00F16149" w:rsidRDefault="00C34A99" w:rsidP="00F16149">
            <w:pPr>
              <w:rPr>
                <w:b/>
                <w:i/>
                <w:snapToGrid w:val="0"/>
                <w:color w:val="000000"/>
                <w:sz w:val="20"/>
                <w:szCs w:val="28"/>
              </w:rPr>
            </w:pPr>
            <w:r w:rsidRPr="00F16149">
              <w:rPr>
                <w:b/>
                <w:i/>
                <w:snapToGrid w:val="0"/>
                <w:color w:val="000000"/>
                <w:sz w:val="20"/>
                <w:szCs w:val="28"/>
              </w:rPr>
              <w:t>12439</w:t>
            </w:r>
          </w:p>
        </w:tc>
      </w:tr>
      <w:tr w:rsidR="009106B9" w:rsidRPr="00F16149">
        <w:trPr>
          <w:trHeight w:val="914"/>
        </w:trPr>
        <w:tc>
          <w:tcPr>
            <w:tcW w:w="1673" w:type="dxa"/>
            <w:tcBorders>
              <w:top w:val="single" w:sz="6" w:space="0" w:color="auto"/>
              <w:left w:val="single" w:sz="6" w:space="0" w:color="auto"/>
              <w:right w:val="single" w:sz="6" w:space="0" w:color="auto"/>
            </w:tcBorders>
          </w:tcPr>
          <w:p w:rsidR="009106B9" w:rsidRPr="00F16149" w:rsidRDefault="009106B9" w:rsidP="00F16149">
            <w:pPr>
              <w:rPr>
                <w:snapToGrid w:val="0"/>
                <w:color w:val="000000"/>
                <w:sz w:val="20"/>
                <w:szCs w:val="28"/>
              </w:rPr>
            </w:pPr>
            <w:r w:rsidRPr="00F16149">
              <w:rPr>
                <w:snapToGrid w:val="0"/>
                <w:color w:val="000000"/>
                <w:sz w:val="20"/>
                <w:szCs w:val="28"/>
              </w:rPr>
              <w:t>Быстро реализуемые</w:t>
            </w:r>
          </w:p>
        </w:tc>
        <w:tc>
          <w:tcPr>
            <w:tcW w:w="866" w:type="dxa"/>
            <w:tcBorders>
              <w:top w:val="single" w:sz="6" w:space="0" w:color="auto"/>
              <w:left w:val="single" w:sz="6" w:space="0" w:color="auto"/>
              <w:right w:val="single" w:sz="6" w:space="0" w:color="auto"/>
            </w:tcBorders>
          </w:tcPr>
          <w:p w:rsidR="009106B9" w:rsidRPr="00F16149" w:rsidRDefault="009106B9" w:rsidP="00F16149">
            <w:pPr>
              <w:rPr>
                <w:snapToGrid w:val="0"/>
                <w:color w:val="000000"/>
                <w:sz w:val="20"/>
                <w:szCs w:val="28"/>
              </w:rPr>
            </w:pPr>
            <w:r w:rsidRPr="00F16149">
              <w:rPr>
                <w:snapToGrid w:val="0"/>
                <w:color w:val="000000"/>
                <w:sz w:val="20"/>
                <w:szCs w:val="28"/>
              </w:rPr>
              <w:t>А2</w:t>
            </w:r>
          </w:p>
        </w:tc>
        <w:tc>
          <w:tcPr>
            <w:tcW w:w="2367" w:type="dxa"/>
            <w:tcBorders>
              <w:top w:val="single" w:sz="6" w:space="0" w:color="auto"/>
              <w:left w:val="single" w:sz="6" w:space="0" w:color="auto"/>
              <w:bottom w:val="single" w:sz="6" w:space="0" w:color="auto"/>
              <w:right w:val="single" w:sz="6" w:space="0" w:color="auto"/>
            </w:tcBorders>
          </w:tcPr>
          <w:p w:rsidR="009106B9" w:rsidRPr="00F16149" w:rsidRDefault="009106B9" w:rsidP="00F16149">
            <w:pPr>
              <w:rPr>
                <w:snapToGrid w:val="0"/>
                <w:color w:val="000000"/>
                <w:sz w:val="20"/>
                <w:szCs w:val="28"/>
              </w:rPr>
            </w:pPr>
            <w:r w:rsidRPr="00F16149">
              <w:rPr>
                <w:snapToGrid w:val="0"/>
                <w:color w:val="000000"/>
                <w:sz w:val="20"/>
                <w:szCs w:val="28"/>
              </w:rPr>
              <w:t xml:space="preserve"> краткосрочная дебиторская задолженность</w:t>
            </w:r>
          </w:p>
        </w:tc>
        <w:tc>
          <w:tcPr>
            <w:tcW w:w="1135" w:type="dxa"/>
            <w:tcBorders>
              <w:top w:val="single" w:sz="6" w:space="0" w:color="auto"/>
              <w:left w:val="single" w:sz="6" w:space="0" w:color="auto"/>
              <w:bottom w:val="single" w:sz="6" w:space="0" w:color="auto"/>
              <w:right w:val="single" w:sz="6" w:space="0" w:color="auto"/>
            </w:tcBorders>
          </w:tcPr>
          <w:p w:rsidR="009106B9" w:rsidRPr="00F16149" w:rsidRDefault="009106B9" w:rsidP="00F16149">
            <w:pPr>
              <w:rPr>
                <w:snapToGrid w:val="0"/>
                <w:color w:val="000000"/>
                <w:sz w:val="20"/>
                <w:szCs w:val="28"/>
              </w:rPr>
            </w:pPr>
            <w:r w:rsidRPr="00F16149">
              <w:rPr>
                <w:snapToGrid w:val="0"/>
                <w:color w:val="000000"/>
                <w:sz w:val="20"/>
                <w:szCs w:val="28"/>
              </w:rPr>
              <w:t>18223</w:t>
            </w:r>
          </w:p>
        </w:tc>
        <w:tc>
          <w:tcPr>
            <w:tcW w:w="1214" w:type="dxa"/>
            <w:tcBorders>
              <w:top w:val="single" w:sz="6" w:space="0" w:color="auto"/>
              <w:left w:val="single" w:sz="6" w:space="0" w:color="auto"/>
              <w:bottom w:val="single" w:sz="6" w:space="0" w:color="auto"/>
              <w:right w:val="single" w:sz="6" w:space="0" w:color="auto"/>
            </w:tcBorders>
          </w:tcPr>
          <w:p w:rsidR="009106B9" w:rsidRPr="00F16149" w:rsidRDefault="009106B9" w:rsidP="00F16149">
            <w:pPr>
              <w:rPr>
                <w:snapToGrid w:val="0"/>
                <w:color w:val="000000"/>
                <w:sz w:val="20"/>
                <w:szCs w:val="28"/>
              </w:rPr>
            </w:pPr>
            <w:r w:rsidRPr="00F16149">
              <w:rPr>
                <w:snapToGrid w:val="0"/>
                <w:color w:val="000000"/>
                <w:sz w:val="20"/>
                <w:szCs w:val="28"/>
              </w:rPr>
              <w:t>473098</w:t>
            </w:r>
          </w:p>
        </w:tc>
        <w:tc>
          <w:tcPr>
            <w:tcW w:w="1198" w:type="dxa"/>
            <w:tcBorders>
              <w:top w:val="single" w:sz="6" w:space="0" w:color="auto"/>
              <w:left w:val="single" w:sz="6" w:space="0" w:color="auto"/>
              <w:bottom w:val="single" w:sz="6" w:space="0" w:color="auto"/>
              <w:right w:val="single" w:sz="6" w:space="0" w:color="auto"/>
            </w:tcBorders>
          </w:tcPr>
          <w:p w:rsidR="009106B9" w:rsidRPr="00F16149" w:rsidRDefault="00C34A99" w:rsidP="00F16149">
            <w:pPr>
              <w:rPr>
                <w:snapToGrid w:val="0"/>
                <w:color w:val="000000"/>
                <w:sz w:val="20"/>
                <w:szCs w:val="28"/>
              </w:rPr>
            </w:pPr>
            <w:r w:rsidRPr="00F16149">
              <w:rPr>
                <w:snapToGrid w:val="0"/>
                <w:color w:val="000000"/>
                <w:sz w:val="20"/>
                <w:szCs w:val="28"/>
              </w:rPr>
              <w:t>472351</w:t>
            </w:r>
          </w:p>
        </w:tc>
        <w:tc>
          <w:tcPr>
            <w:tcW w:w="1166" w:type="dxa"/>
            <w:tcBorders>
              <w:top w:val="single" w:sz="6" w:space="0" w:color="auto"/>
              <w:left w:val="single" w:sz="6" w:space="0" w:color="auto"/>
              <w:bottom w:val="single" w:sz="6" w:space="0" w:color="auto"/>
              <w:right w:val="single" w:sz="6" w:space="0" w:color="auto"/>
            </w:tcBorders>
          </w:tcPr>
          <w:p w:rsidR="009106B9" w:rsidRPr="00F16149" w:rsidRDefault="00C34A99" w:rsidP="00F16149">
            <w:pPr>
              <w:rPr>
                <w:snapToGrid w:val="0"/>
                <w:color w:val="000000"/>
                <w:sz w:val="20"/>
                <w:szCs w:val="28"/>
              </w:rPr>
            </w:pPr>
            <w:r w:rsidRPr="00F16149">
              <w:rPr>
                <w:snapToGrid w:val="0"/>
                <w:color w:val="000000"/>
                <w:sz w:val="20"/>
                <w:szCs w:val="28"/>
              </w:rPr>
              <w:t>429802</w:t>
            </w:r>
          </w:p>
        </w:tc>
      </w:tr>
      <w:tr w:rsidR="009106B9" w:rsidRPr="00F16149">
        <w:trPr>
          <w:trHeight w:val="914"/>
        </w:trPr>
        <w:tc>
          <w:tcPr>
            <w:tcW w:w="1673" w:type="dxa"/>
            <w:tcBorders>
              <w:left w:val="single" w:sz="6" w:space="0" w:color="auto"/>
              <w:right w:val="single" w:sz="6" w:space="0" w:color="auto"/>
            </w:tcBorders>
          </w:tcPr>
          <w:p w:rsidR="009106B9" w:rsidRPr="00F16149" w:rsidRDefault="009106B9" w:rsidP="00F16149">
            <w:pPr>
              <w:rPr>
                <w:snapToGrid w:val="0"/>
                <w:color w:val="000000"/>
                <w:sz w:val="20"/>
                <w:szCs w:val="28"/>
              </w:rPr>
            </w:pPr>
          </w:p>
        </w:tc>
        <w:tc>
          <w:tcPr>
            <w:tcW w:w="866" w:type="dxa"/>
            <w:tcBorders>
              <w:left w:val="single" w:sz="6" w:space="0" w:color="auto"/>
              <w:right w:val="single" w:sz="6" w:space="0" w:color="auto"/>
            </w:tcBorders>
          </w:tcPr>
          <w:p w:rsidR="009106B9" w:rsidRPr="00F16149" w:rsidRDefault="009106B9" w:rsidP="00F16149">
            <w:pPr>
              <w:rPr>
                <w:snapToGrid w:val="0"/>
                <w:color w:val="000000"/>
                <w:sz w:val="20"/>
                <w:szCs w:val="28"/>
              </w:rPr>
            </w:pPr>
          </w:p>
        </w:tc>
        <w:tc>
          <w:tcPr>
            <w:tcW w:w="2367" w:type="dxa"/>
            <w:tcBorders>
              <w:top w:val="single" w:sz="6" w:space="0" w:color="auto"/>
              <w:left w:val="single" w:sz="6" w:space="0" w:color="auto"/>
              <w:bottom w:val="single" w:sz="6" w:space="0" w:color="auto"/>
              <w:right w:val="single" w:sz="6" w:space="0" w:color="auto"/>
            </w:tcBorders>
          </w:tcPr>
          <w:p w:rsidR="009106B9" w:rsidRPr="00F16149" w:rsidRDefault="009106B9" w:rsidP="00F16149">
            <w:pPr>
              <w:rPr>
                <w:snapToGrid w:val="0"/>
                <w:color w:val="000000"/>
                <w:sz w:val="20"/>
                <w:szCs w:val="28"/>
              </w:rPr>
            </w:pPr>
            <w:r w:rsidRPr="00F16149">
              <w:rPr>
                <w:snapToGrid w:val="0"/>
                <w:color w:val="000000"/>
                <w:sz w:val="20"/>
                <w:szCs w:val="28"/>
              </w:rPr>
              <w:t xml:space="preserve"> товары на складе и готовая продукция</w:t>
            </w:r>
          </w:p>
        </w:tc>
        <w:tc>
          <w:tcPr>
            <w:tcW w:w="1135" w:type="dxa"/>
            <w:tcBorders>
              <w:top w:val="single" w:sz="6" w:space="0" w:color="auto"/>
              <w:left w:val="single" w:sz="6" w:space="0" w:color="auto"/>
              <w:bottom w:val="single" w:sz="6" w:space="0" w:color="auto"/>
              <w:right w:val="single" w:sz="6" w:space="0" w:color="auto"/>
            </w:tcBorders>
          </w:tcPr>
          <w:p w:rsidR="009106B9" w:rsidRPr="00F16149" w:rsidRDefault="009106B9" w:rsidP="00F16149">
            <w:pPr>
              <w:rPr>
                <w:snapToGrid w:val="0"/>
                <w:color w:val="000000"/>
                <w:sz w:val="20"/>
                <w:szCs w:val="28"/>
              </w:rPr>
            </w:pPr>
            <w:r w:rsidRPr="00F16149">
              <w:rPr>
                <w:snapToGrid w:val="0"/>
                <w:color w:val="000000"/>
                <w:sz w:val="20"/>
                <w:szCs w:val="28"/>
              </w:rPr>
              <w:t>252505</w:t>
            </w:r>
          </w:p>
        </w:tc>
        <w:tc>
          <w:tcPr>
            <w:tcW w:w="1214" w:type="dxa"/>
            <w:tcBorders>
              <w:top w:val="single" w:sz="6" w:space="0" w:color="auto"/>
              <w:left w:val="single" w:sz="6" w:space="0" w:color="auto"/>
              <w:bottom w:val="single" w:sz="6" w:space="0" w:color="auto"/>
              <w:right w:val="single" w:sz="6" w:space="0" w:color="auto"/>
            </w:tcBorders>
          </w:tcPr>
          <w:p w:rsidR="009106B9" w:rsidRPr="00F16149" w:rsidRDefault="009106B9" w:rsidP="00F16149">
            <w:pPr>
              <w:rPr>
                <w:snapToGrid w:val="0"/>
                <w:color w:val="000000"/>
                <w:sz w:val="20"/>
                <w:szCs w:val="28"/>
              </w:rPr>
            </w:pPr>
            <w:r w:rsidRPr="00F16149">
              <w:rPr>
                <w:snapToGrid w:val="0"/>
                <w:color w:val="000000"/>
                <w:sz w:val="20"/>
                <w:szCs w:val="28"/>
              </w:rPr>
              <w:t>502900</w:t>
            </w:r>
          </w:p>
        </w:tc>
        <w:tc>
          <w:tcPr>
            <w:tcW w:w="1198" w:type="dxa"/>
            <w:tcBorders>
              <w:top w:val="single" w:sz="6" w:space="0" w:color="auto"/>
              <w:left w:val="single" w:sz="6" w:space="0" w:color="auto"/>
              <w:bottom w:val="single" w:sz="6" w:space="0" w:color="auto"/>
              <w:right w:val="single" w:sz="6" w:space="0" w:color="auto"/>
            </w:tcBorders>
          </w:tcPr>
          <w:p w:rsidR="009106B9" w:rsidRPr="00F16149" w:rsidRDefault="00C34A99" w:rsidP="00F16149">
            <w:pPr>
              <w:rPr>
                <w:snapToGrid w:val="0"/>
                <w:color w:val="000000"/>
                <w:sz w:val="20"/>
                <w:szCs w:val="28"/>
              </w:rPr>
            </w:pPr>
            <w:r w:rsidRPr="00F16149">
              <w:rPr>
                <w:snapToGrid w:val="0"/>
                <w:color w:val="000000"/>
                <w:sz w:val="20"/>
                <w:szCs w:val="28"/>
              </w:rPr>
              <w:t>502900</w:t>
            </w:r>
          </w:p>
        </w:tc>
        <w:tc>
          <w:tcPr>
            <w:tcW w:w="1166" w:type="dxa"/>
            <w:tcBorders>
              <w:top w:val="single" w:sz="6" w:space="0" w:color="auto"/>
              <w:left w:val="single" w:sz="6" w:space="0" w:color="auto"/>
              <w:bottom w:val="single" w:sz="6" w:space="0" w:color="auto"/>
              <w:right w:val="single" w:sz="6" w:space="0" w:color="auto"/>
            </w:tcBorders>
          </w:tcPr>
          <w:p w:rsidR="009106B9" w:rsidRPr="00F16149" w:rsidRDefault="00C34A99" w:rsidP="00F16149">
            <w:pPr>
              <w:rPr>
                <w:snapToGrid w:val="0"/>
                <w:color w:val="000000"/>
                <w:sz w:val="20"/>
                <w:szCs w:val="28"/>
              </w:rPr>
            </w:pPr>
            <w:r w:rsidRPr="00F16149">
              <w:rPr>
                <w:snapToGrid w:val="0"/>
                <w:color w:val="000000"/>
                <w:sz w:val="20"/>
                <w:szCs w:val="28"/>
              </w:rPr>
              <w:t>1092235</w:t>
            </w:r>
          </w:p>
        </w:tc>
      </w:tr>
      <w:tr w:rsidR="009106B9" w:rsidRPr="00F16149">
        <w:trPr>
          <w:trHeight w:val="305"/>
        </w:trPr>
        <w:tc>
          <w:tcPr>
            <w:tcW w:w="1673" w:type="dxa"/>
            <w:tcBorders>
              <w:left w:val="single" w:sz="6" w:space="0" w:color="auto"/>
              <w:right w:val="single" w:sz="6" w:space="0" w:color="auto"/>
            </w:tcBorders>
          </w:tcPr>
          <w:p w:rsidR="009106B9" w:rsidRPr="00F16149" w:rsidRDefault="009106B9" w:rsidP="00F16149">
            <w:pPr>
              <w:rPr>
                <w:snapToGrid w:val="0"/>
                <w:color w:val="000000"/>
                <w:sz w:val="20"/>
                <w:szCs w:val="28"/>
              </w:rPr>
            </w:pPr>
          </w:p>
        </w:tc>
        <w:tc>
          <w:tcPr>
            <w:tcW w:w="866" w:type="dxa"/>
            <w:tcBorders>
              <w:left w:val="single" w:sz="6" w:space="0" w:color="auto"/>
              <w:right w:val="single" w:sz="6" w:space="0" w:color="auto"/>
            </w:tcBorders>
          </w:tcPr>
          <w:p w:rsidR="009106B9" w:rsidRPr="00F16149" w:rsidRDefault="009106B9" w:rsidP="00F16149">
            <w:pPr>
              <w:rPr>
                <w:snapToGrid w:val="0"/>
                <w:color w:val="000000"/>
                <w:sz w:val="20"/>
                <w:szCs w:val="28"/>
              </w:rPr>
            </w:pPr>
          </w:p>
        </w:tc>
        <w:tc>
          <w:tcPr>
            <w:tcW w:w="2367" w:type="dxa"/>
            <w:tcBorders>
              <w:top w:val="single" w:sz="6" w:space="0" w:color="auto"/>
              <w:left w:val="single" w:sz="6" w:space="0" w:color="auto"/>
              <w:bottom w:val="single" w:sz="6" w:space="0" w:color="auto"/>
              <w:right w:val="single" w:sz="6" w:space="0" w:color="auto"/>
            </w:tcBorders>
          </w:tcPr>
          <w:p w:rsidR="009106B9" w:rsidRPr="00F16149" w:rsidRDefault="009106B9" w:rsidP="00F16149">
            <w:pPr>
              <w:rPr>
                <w:snapToGrid w:val="0"/>
                <w:color w:val="000000"/>
                <w:sz w:val="20"/>
                <w:szCs w:val="28"/>
              </w:rPr>
            </w:pPr>
            <w:r w:rsidRPr="00F16149">
              <w:rPr>
                <w:snapToGrid w:val="0"/>
                <w:color w:val="000000"/>
                <w:sz w:val="20"/>
                <w:szCs w:val="28"/>
              </w:rPr>
              <w:t xml:space="preserve"> прочие активы</w:t>
            </w:r>
          </w:p>
        </w:tc>
        <w:tc>
          <w:tcPr>
            <w:tcW w:w="1135" w:type="dxa"/>
            <w:tcBorders>
              <w:top w:val="single" w:sz="6" w:space="0" w:color="auto"/>
              <w:left w:val="single" w:sz="6" w:space="0" w:color="auto"/>
              <w:bottom w:val="single" w:sz="6" w:space="0" w:color="auto"/>
              <w:right w:val="single" w:sz="6" w:space="0" w:color="auto"/>
            </w:tcBorders>
          </w:tcPr>
          <w:p w:rsidR="009106B9" w:rsidRPr="00F16149" w:rsidRDefault="009106B9" w:rsidP="00F16149">
            <w:pPr>
              <w:rPr>
                <w:snapToGrid w:val="0"/>
                <w:color w:val="000000"/>
                <w:sz w:val="20"/>
                <w:szCs w:val="28"/>
              </w:rPr>
            </w:pPr>
            <w:r w:rsidRPr="00F16149">
              <w:rPr>
                <w:snapToGrid w:val="0"/>
                <w:color w:val="000000"/>
                <w:sz w:val="20"/>
                <w:szCs w:val="28"/>
              </w:rPr>
              <w:t>0</w:t>
            </w:r>
          </w:p>
        </w:tc>
        <w:tc>
          <w:tcPr>
            <w:tcW w:w="1214" w:type="dxa"/>
            <w:tcBorders>
              <w:top w:val="single" w:sz="6" w:space="0" w:color="auto"/>
              <w:left w:val="single" w:sz="6" w:space="0" w:color="auto"/>
              <w:bottom w:val="single" w:sz="6" w:space="0" w:color="auto"/>
              <w:right w:val="single" w:sz="6" w:space="0" w:color="auto"/>
            </w:tcBorders>
          </w:tcPr>
          <w:p w:rsidR="009106B9" w:rsidRPr="00F16149" w:rsidRDefault="009106B9" w:rsidP="00F16149">
            <w:pPr>
              <w:rPr>
                <w:snapToGrid w:val="0"/>
                <w:color w:val="000000"/>
                <w:sz w:val="20"/>
                <w:szCs w:val="28"/>
              </w:rPr>
            </w:pPr>
            <w:r w:rsidRPr="00F16149">
              <w:rPr>
                <w:snapToGrid w:val="0"/>
                <w:color w:val="000000"/>
                <w:sz w:val="20"/>
                <w:szCs w:val="28"/>
              </w:rPr>
              <w:t>0</w:t>
            </w:r>
          </w:p>
        </w:tc>
        <w:tc>
          <w:tcPr>
            <w:tcW w:w="1198" w:type="dxa"/>
            <w:tcBorders>
              <w:top w:val="single" w:sz="6" w:space="0" w:color="auto"/>
              <w:left w:val="single" w:sz="6" w:space="0" w:color="auto"/>
              <w:bottom w:val="single" w:sz="6" w:space="0" w:color="auto"/>
              <w:right w:val="single" w:sz="6" w:space="0" w:color="auto"/>
            </w:tcBorders>
          </w:tcPr>
          <w:p w:rsidR="009106B9" w:rsidRPr="00F16149" w:rsidRDefault="009106B9" w:rsidP="00F16149">
            <w:pPr>
              <w:rPr>
                <w:snapToGrid w:val="0"/>
                <w:color w:val="000000"/>
                <w:sz w:val="20"/>
                <w:szCs w:val="28"/>
              </w:rPr>
            </w:pPr>
            <w:r w:rsidRPr="00F16149">
              <w:rPr>
                <w:snapToGrid w:val="0"/>
                <w:color w:val="000000"/>
                <w:sz w:val="20"/>
                <w:szCs w:val="28"/>
              </w:rPr>
              <w:t>0</w:t>
            </w:r>
          </w:p>
        </w:tc>
        <w:tc>
          <w:tcPr>
            <w:tcW w:w="1166" w:type="dxa"/>
            <w:tcBorders>
              <w:top w:val="single" w:sz="6" w:space="0" w:color="auto"/>
              <w:left w:val="single" w:sz="6" w:space="0" w:color="auto"/>
              <w:bottom w:val="single" w:sz="6" w:space="0" w:color="auto"/>
              <w:right w:val="single" w:sz="6" w:space="0" w:color="auto"/>
            </w:tcBorders>
          </w:tcPr>
          <w:p w:rsidR="009106B9" w:rsidRPr="00F16149" w:rsidRDefault="009106B9" w:rsidP="00F16149">
            <w:pPr>
              <w:rPr>
                <w:snapToGrid w:val="0"/>
                <w:color w:val="000000"/>
                <w:sz w:val="20"/>
                <w:szCs w:val="28"/>
              </w:rPr>
            </w:pPr>
            <w:r w:rsidRPr="00F16149">
              <w:rPr>
                <w:snapToGrid w:val="0"/>
                <w:color w:val="000000"/>
                <w:sz w:val="20"/>
                <w:szCs w:val="28"/>
              </w:rPr>
              <w:t>0</w:t>
            </w:r>
          </w:p>
        </w:tc>
      </w:tr>
      <w:tr w:rsidR="009106B9" w:rsidRPr="00F16149">
        <w:trPr>
          <w:trHeight w:val="305"/>
        </w:trPr>
        <w:tc>
          <w:tcPr>
            <w:tcW w:w="1673" w:type="dxa"/>
            <w:tcBorders>
              <w:left w:val="single" w:sz="6" w:space="0" w:color="auto"/>
              <w:bottom w:val="single" w:sz="6" w:space="0" w:color="auto"/>
              <w:right w:val="single" w:sz="6" w:space="0" w:color="auto"/>
            </w:tcBorders>
          </w:tcPr>
          <w:p w:rsidR="009106B9" w:rsidRPr="00F16149" w:rsidRDefault="009106B9" w:rsidP="00F16149">
            <w:pPr>
              <w:rPr>
                <w:snapToGrid w:val="0"/>
                <w:color w:val="000000"/>
                <w:sz w:val="20"/>
                <w:szCs w:val="28"/>
              </w:rPr>
            </w:pPr>
          </w:p>
        </w:tc>
        <w:tc>
          <w:tcPr>
            <w:tcW w:w="866" w:type="dxa"/>
            <w:tcBorders>
              <w:left w:val="single" w:sz="6" w:space="0" w:color="auto"/>
              <w:bottom w:val="single" w:sz="6" w:space="0" w:color="auto"/>
              <w:right w:val="single" w:sz="6" w:space="0" w:color="auto"/>
            </w:tcBorders>
          </w:tcPr>
          <w:p w:rsidR="009106B9" w:rsidRPr="00F16149" w:rsidRDefault="009106B9" w:rsidP="00F16149">
            <w:pPr>
              <w:rPr>
                <w:snapToGrid w:val="0"/>
                <w:color w:val="000000"/>
                <w:sz w:val="20"/>
                <w:szCs w:val="28"/>
              </w:rPr>
            </w:pPr>
          </w:p>
        </w:tc>
        <w:tc>
          <w:tcPr>
            <w:tcW w:w="2367" w:type="dxa"/>
            <w:tcBorders>
              <w:top w:val="single" w:sz="6" w:space="0" w:color="auto"/>
              <w:left w:val="single" w:sz="6" w:space="0" w:color="auto"/>
              <w:bottom w:val="single" w:sz="6" w:space="0" w:color="auto"/>
              <w:right w:val="single" w:sz="6" w:space="0" w:color="auto"/>
            </w:tcBorders>
          </w:tcPr>
          <w:p w:rsidR="009106B9" w:rsidRPr="00F16149" w:rsidRDefault="009106B9" w:rsidP="00F16149">
            <w:pPr>
              <w:rPr>
                <w:b/>
                <w:snapToGrid w:val="0"/>
                <w:color w:val="000000"/>
                <w:sz w:val="20"/>
                <w:szCs w:val="28"/>
              </w:rPr>
            </w:pPr>
            <w:r w:rsidRPr="00F16149">
              <w:rPr>
                <w:b/>
                <w:snapToGrid w:val="0"/>
                <w:color w:val="000000"/>
                <w:sz w:val="20"/>
                <w:szCs w:val="28"/>
              </w:rPr>
              <w:t>Итого:</w:t>
            </w:r>
          </w:p>
        </w:tc>
        <w:tc>
          <w:tcPr>
            <w:tcW w:w="1135" w:type="dxa"/>
            <w:tcBorders>
              <w:top w:val="single" w:sz="6" w:space="0" w:color="auto"/>
              <w:left w:val="single" w:sz="6" w:space="0" w:color="auto"/>
              <w:bottom w:val="single" w:sz="6" w:space="0" w:color="auto"/>
              <w:right w:val="single" w:sz="6" w:space="0" w:color="auto"/>
            </w:tcBorders>
          </w:tcPr>
          <w:p w:rsidR="009106B9" w:rsidRPr="00F16149" w:rsidRDefault="009106B9" w:rsidP="00F16149">
            <w:pPr>
              <w:rPr>
                <w:b/>
                <w:i/>
                <w:snapToGrid w:val="0"/>
                <w:color w:val="000000"/>
                <w:sz w:val="20"/>
                <w:szCs w:val="28"/>
              </w:rPr>
            </w:pPr>
            <w:r w:rsidRPr="00F16149">
              <w:rPr>
                <w:b/>
                <w:i/>
                <w:snapToGrid w:val="0"/>
                <w:color w:val="000000"/>
                <w:sz w:val="20"/>
                <w:szCs w:val="28"/>
              </w:rPr>
              <w:t>270728</w:t>
            </w:r>
          </w:p>
        </w:tc>
        <w:tc>
          <w:tcPr>
            <w:tcW w:w="1214" w:type="dxa"/>
            <w:tcBorders>
              <w:top w:val="single" w:sz="6" w:space="0" w:color="auto"/>
              <w:left w:val="single" w:sz="6" w:space="0" w:color="auto"/>
              <w:bottom w:val="single" w:sz="6" w:space="0" w:color="auto"/>
              <w:right w:val="single" w:sz="6" w:space="0" w:color="auto"/>
            </w:tcBorders>
          </w:tcPr>
          <w:p w:rsidR="009106B9" w:rsidRPr="00F16149" w:rsidRDefault="009106B9" w:rsidP="00F16149">
            <w:pPr>
              <w:rPr>
                <w:b/>
                <w:i/>
                <w:snapToGrid w:val="0"/>
                <w:color w:val="000000"/>
                <w:sz w:val="20"/>
                <w:szCs w:val="28"/>
              </w:rPr>
            </w:pPr>
            <w:r w:rsidRPr="00F16149">
              <w:rPr>
                <w:b/>
                <w:i/>
                <w:snapToGrid w:val="0"/>
                <w:color w:val="000000"/>
                <w:sz w:val="20"/>
                <w:szCs w:val="28"/>
              </w:rPr>
              <w:t>975998</w:t>
            </w:r>
          </w:p>
        </w:tc>
        <w:tc>
          <w:tcPr>
            <w:tcW w:w="1198" w:type="dxa"/>
            <w:tcBorders>
              <w:top w:val="single" w:sz="6" w:space="0" w:color="auto"/>
              <w:left w:val="single" w:sz="6" w:space="0" w:color="auto"/>
              <w:bottom w:val="single" w:sz="6" w:space="0" w:color="auto"/>
              <w:right w:val="single" w:sz="6" w:space="0" w:color="auto"/>
            </w:tcBorders>
          </w:tcPr>
          <w:p w:rsidR="009106B9" w:rsidRPr="00F16149" w:rsidRDefault="00C34A99" w:rsidP="00F16149">
            <w:pPr>
              <w:rPr>
                <w:b/>
                <w:i/>
                <w:snapToGrid w:val="0"/>
                <w:color w:val="000000"/>
                <w:sz w:val="20"/>
                <w:szCs w:val="28"/>
              </w:rPr>
            </w:pPr>
            <w:r w:rsidRPr="00F16149">
              <w:rPr>
                <w:b/>
                <w:i/>
                <w:snapToGrid w:val="0"/>
                <w:color w:val="000000"/>
                <w:sz w:val="20"/>
                <w:szCs w:val="28"/>
              </w:rPr>
              <w:t>975251</w:t>
            </w:r>
          </w:p>
        </w:tc>
        <w:tc>
          <w:tcPr>
            <w:tcW w:w="1166" w:type="dxa"/>
            <w:tcBorders>
              <w:top w:val="single" w:sz="6" w:space="0" w:color="auto"/>
              <w:left w:val="single" w:sz="6" w:space="0" w:color="auto"/>
              <w:bottom w:val="single" w:sz="6" w:space="0" w:color="auto"/>
              <w:right w:val="single" w:sz="6" w:space="0" w:color="auto"/>
            </w:tcBorders>
          </w:tcPr>
          <w:p w:rsidR="009106B9" w:rsidRPr="00F16149" w:rsidRDefault="00C34A99" w:rsidP="00F16149">
            <w:pPr>
              <w:rPr>
                <w:b/>
                <w:i/>
                <w:snapToGrid w:val="0"/>
                <w:color w:val="000000"/>
                <w:sz w:val="20"/>
                <w:szCs w:val="28"/>
              </w:rPr>
            </w:pPr>
            <w:r w:rsidRPr="00F16149">
              <w:rPr>
                <w:b/>
                <w:i/>
                <w:snapToGrid w:val="0"/>
                <w:color w:val="000000"/>
                <w:sz w:val="20"/>
                <w:szCs w:val="28"/>
              </w:rPr>
              <w:t>1522037</w:t>
            </w:r>
          </w:p>
        </w:tc>
      </w:tr>
      <w:tr w:rsidR="009106B9" w:rsidRPr="00F16149">
        <w:trPr>
          <w:trHeight w:val="305"/>
        </w:trPr>
        <w:tc>
          <w:tcPr>
            <w:tcW w:w="1673" w:type="dxa"/>
            <w:tcBorders>
              <w:top w:val="single" w:sz="6" w:space="0" w:color="auto"/>
              <w:left w:val="single" w:sz="6" w:space="0" w:color="auto"/>
              <w:right w:val="single" w:sz="6" w:space="0" w:color="auto"/>
            </w:tcBorders>
          </w:tcPr>
          <w:p w:rsidR="009106B9" w:rsidRPr="00F16149" w:rsidRDefault="009106B9" w:rsidP="00F16149">
            <w:pPr>
              <w:rPr>
                <w:snapToGrid w:val="0"/>
                <w:color w:val="000000"/>
                <w:sz w:val="20"/>
                <w:szCs w:val="28"/>
              </w:rPr>
            </w:pPr>
            <w:r w:rsidRPr="00F16149">
              <w:rPr>
                <w:snapToGrid w:val="0"/>
                <w:color w:val="000000"/>
                <w:sz w:val="20"/>
                <w:szCs w:val="28"/>
              </w:rPr>
              <w:t>Медленно реализуемые</w:t>
            </w:r>
          </w:p>
        </w:tc>
        <w:tc>
          <w:tcPr>
            <w:tcW w:w="866" w:type="dxa"/>
            <w:tcBorders>
              <w:top w:val="single" w:sz="6" w:space="0" w:color="auto"/>
              <w:left w:val="single" w:sz="6" w:space="0" w:color="auto"/>
              <w:right w:val="single" w:sz="6" w:space="0" w:color="auto"/>
            </w:tcBorders>
          </w:tcPr>
          <w:p w:rsidR="009106B9" w:rsidRPr="00F16149" w:rsidRDefault="009106B9" w:rsidP="00F16149">
            <w:pPr>
              <w:rPr>
                <w:snapToGrid w:val="0"/>
                <w:color w:val="000000"/>
                <w:sz w:val="20"/>
                <w:szCs w:val="28"/>
              </w:rPr>
            </w:pPr>
            <w:r w:rsidRPr="00F16149">
              <w:rPr>
                <w:snapToGrid w:val="0"/>
                <w:color w:val="000000"/>
                <w:sz w:val="20"/>
                <w:szCs w:val="28"/>
              </w:rPr>
              <w:t>А3</w:t>
            </w:r>
          </w:p>
        </w:tc>
        <w:tc>
          <w:tcPr>
            <w:tcW w:w="2367" w:type="dxa"/>
            <w:tcBorders>
              <w:top w:val="single" w:sz="6" w:space="0" w:color="auto"/>
              <w:left w:val="single" w:sz="6" w:space="0" w:color="auto"/>
              <w:bottom w:val="single" w:sz="6" w:space="0" w:color="auto"/>
              <w:right w:val="single" w:sz="6" w:space="0" w:color="auto"/>
            </w:tcBorders>
          </w:tcPr>
          <w:p w:rsidR="009106B9" w:rsidRPr="00F16149" w:rsidRDefault="009106B9" w:rsidP="00F16149">
            <w:pPr>
              <w:rPr>
                <w:snapToGrid w:val="0"/>
                <w:color w:val="000000"/>
                <w:sz w:val="20"/>
                <w:szCs w:val="28"/>
              </w:rPr>
            </w:pPr>
            <w:r w:rsidRPr="00F16149">
              <w:rPr>
                <w:snapToGrid w:val="0"/>
                <w:color w:val="000000"/>
                <w:sz w:val="20"/>
                <w:szCs w:val="28"/>
              </w:rPr>
              <w:t xml:space="preserve"> запасы (без РБП)</w:t>
            </w:r>
          </w:p>
        </w:tc>
        <w:tc>
          <w:tcPr>
            <w:tcW w:w="1135" w:type="dxa"/>
            <w:tcBorders>
              <w:top w:val="single" w:sz="6" w:space="0" w:color="auto"/>
              <w:left w:val="single" w:sz="6" w:space="0" w:color="auto"/>
              <w:bottom w:val="single" w:sz="6" w:space="0" w:color="auto"/>
              <w:right w:val="single" w:sz="6" w:space="0" w:color="auto"/>
            </w:tcBorders>
          </w:tcPr>
          <w:p w:rsidR="009106B9" w:rsidRPr="00F16149" w:rsidRDefault="009106B9" w:rsidP="00F16149">
            <w:pPr>
              <w:rPr>
                <w:snapToGrid w:val="0"/>
                <w:color w:val="000000"/>
                <w:sz w:val="20"/>
                <w:szCs w:val="28"/>
              </w:rPr>
            </w:pPr>
            <w:r w:rsidRPr="00F16149">
              <w:rPr>
                <w:snapToGrid w:val="0"/>
                <w:color w:val="000000"/>
                <w:sz w:val="20"/>
                <w:szCs w:val="28"/>
              </w:rPr>
              <w:t>317532</w:t>
            </w:r>
          </w:p>
        </w:tc>
        <w:tc>
          <w:tcPr>
            <w:tcW w:w="1214" w:type="dxa"/>
            <w:tcBorders>
              <w:top w:val="single" w:sz="6" w:space="0" w:color="auto"/>
              <w:left w:val="single" w:sz="6" w:space="0" w:color="auto"/>
              <w:bottom w:val="single" w:sz="6" w:space="0" w:color="auto"/>
              <w:right w:val="single" w:sz="6" w:space="0" w:color="auto"/>
            </w:tcBorders>
          </w:tcPr>
          <w:p w:rsidR="009106B9" w:rsidRPr="00F16149" w:rsidRDefault="009106B9" w:rsidP="00F16149">
            <w:pPr>
              <w:rPr>
                <w:snapToGrid w:val="0"/>
                <w:color w:val="000000"/>
                <w:sz w:val="20"/>
                <w:szCs w:val="28"/>
              </w:rPr>
            </w:pPr>
            <w:r w:rsidRPr="00F16149">
              <w:rPr>
                <w:snapToGrid w:val="0"/>
                <w:color w:val="000000"/>
                <w:sz w:val="20"/>
                <w:szCs w:val="28"/>
              </w:rPr>
              <w:t>592909</w:t>
            </w:r>
          </w:p>
        </w:tc>
        <w:tc>
          <w:tcPr>
            <w:tcW w:w="1198" w:type="dxa"/>
            <w:tcBorders>
              <w:top w:val="single" w:sz="6" w:space="0" w:color="auto"/>
              <w:left w:val="single" w:sz="6" w:space="0" w:color="auto"/>
              <w:bottom w:val="single" w:sz="6" w:space="0" w:color="auto"/>
              <w:right w:val="single" w:sz="6" w:space="0" w:color="auto"/>
            </w:tcBorders>
          </w:tcPr>
          <w:p w:rsidR="009106B9" w:rsidRPr="00F16149" w:rsidRDefault="00C34A99" w:rsidP="00F16149">
            <w:pPr>
              <w:rPr>
                <w:snapToGrid w:val="0"/>
                <w:color w:val="000000"/>
                <w:sz w:val="20"/>
                <w:szCs w:val="28"/>
              </w:rPr>
            </w:pPr>
            <w:r w:rsidRPr="00F16149">
              <w:rPr>
                <w:snapToGrid w:val="0"/>
                <w:color w:val="000000"/>
                <w:sz w:val="20"/>
                <w:szCs w:val="28"/>
              </w:rPr>
              <w:t>504762</w:t>
            </w:r>
          </w:p>
        </w:tc>
        <w:tc>
          <w:tcPr>
            <w:tcW w:w="1166" w:type="dxa"/>
            <w:tcBorders>
              <w:top w:val="single" w:sz="6" w:space="0" w:color="auto"/>
              <w:left w:val="single" w:sz="6" w:space="0" w:color="auto"/>
              <w:bottom w:val="single" w:sz="6" w:space="0" w:color="auto"/>
              <w:right w:val="single" w:sz="6" w:space="0" w:color="auto"/>
            </w:tcBorders>
          </w:tcPr>
          <w:p w:rsidR="009106B9" w:rsidRPr="00F16149" w:rsidRDefault="00C34A99" w:rsidP="00F16149">
            <w:pPr>
              <w:rPr>
                <w:snapToGrid w:val="0"/>
                <w:color w:val="000000"/>
                <w:sz w:val="20"/>
                <w:szCs w:val="28"/>
              </w:rPr>
            </w:pPr>
            <w:r w:rsidRPr="00F16149">
              <w:rPr>
                <w:snapToGrid w:val="0"/>
                <w:color w:val="000000"/>
                <w:sz w:val="20"/>
                <w:szCs w:val="28"/>
              </w:rPr>
              <w:t>1098046</w:t>
            </w:r>
          </w:p>
        </w:tc>
      </w:tr>
      <w:tr w:rsidR="009106B9" w:rsidRPr="00F16149" w:rsidTr="00F16149">
        <w:trPr>
          <w:trHeight w:val="521"/>
        </w:trPr>
        <w:tc>
          <w:tcPr>
            <w:tcW w:w="1673" w:type="dxa"/>
            <w:tcBorders>
              <w:left w:val="single" w:sz="6" w:space="0" w:color="auto"/>
              <w:right w:val="single" w:sz="6" w:space="0" w:color="auto"/>
            </w:tcBorders>
          </w:tcPr>
          <w:p w:rsidR="009106B9" w:rsidRPr="00F16149" w:rsidRDefault="009106B9" w:rsidP="00F16149">
            <w:pPr>
              <w:rPr>
                <w:snapToGrid w:val="0"/>
                <w:color w:val="000000"/>
                <w:sz w:val="20"/>
                <w:szCs w:val="28"/>
              </w:rPr>
            </w:pPr>
          </w:p>
        </w:tc>
        <w:tc>
          <w:tcPr>
            <w:tcW w:w="866" w:type="dxa"/>
            <w:tcBorders>
              <w:left w:val="single" w:sz="6" w:space="0" w:color="auto"/>
              <w:right w:val="single" w:sz="6" w:space="0" w:color="auto"/>
            </w:tcBorders>
          </w:tcPr>
          <w:p w:rsidR="009106B9" w:rsidRPr="00F16149" w:rsidRDefault="009106B9" w:rsidP="00F16149">
            <w:pPr>
              <w:rPr>
                <w:snapToGrid w:val="0"/>
                <w:color w:val="000000"/>
                <w:sz w:val="20"/>
                <w:szCs w:val="28"/>
              </w:rPr>
            </w:pPr>
          </w:p>
        </w:tc>
        <w:tc>
          <w:tcPr>
            <w:tcW w:w="2367" w:type="dxa"/>
            <w:tcBorders>
              <w:top w:val="single" w:sz="6" w:space="0" w:color="auto"/>
              <w:left w:val="single" w:sz="6" w:space="0" w:color="auto"/>
              <w:bottom w:val="single" w:sz="6" w:space="0" w:color="auto"/>
              <w:right w:val="single" w:sz="6" w:space="0" w:color="auto"/>
            </w:tcBorders>
          </w:tcPr>
          <w:p w:rsidR="009106B9" w:rsidRPr="00F16149" w:rsidRDefault="009106B9" w:rsidP="00F16149">
            <w:pPr>
              <w:rPr>
                <w:snapToGrid w:val="0"/>
                <w:color w:val="000000"/>
                <w:sz w:val="20"/>
                <w:szCs w:val="28"/>
              </w:rPr>
            </w:pPr>
            <w:r w:rsidRPr="00F16149">
              <w:rPr>
                <w:snapToGrid w:val="0"/>
                <w:color w:val="000000"/>
                <w:sz w:val="20"/>
                <w:szCs w:val="28"/>
              </w:rPr>
              <w:t xml:space="preserve"> налог на добавленную стоимость</w:t>
            </w:r>
          </w:p>
        </w:tc>
        <w:tc>
          <w:tcPr>
            <w:tcW w:w="1135" w:type="dxa"/>
            <w:tcBorders>
              <w:top w:val="single" w:sz="6" w:space="0" w:color="auto"/>
              <w:left w:val="single" w:sz="6" w:space="0" w:color="auto"/>
              <w:bottom w:val="single" w:sz="6" w:space="0" w:color="auto"/>
              <w:right w:val="single" w:sz="6" w:space="0" w:color="auto"/>
            </w:tcBorders>
          </w:tcPr>
          <w:p w:rsidR="009106B9" w:rsidRPr="00F16149" w:rsidRDefault="009106B9" w:rsidP="00F16149">
            <w:pPr>
              <w:rPr>
                <w:snapToGrid w:val="0"/>
                <w:color w:val="000000"/>
                <w:sz w:val="20"/>
                <w:szCs w:val="28"/>
              </w:rPr>
            </w:pPr>
            <w:r w:rsidRPr="00F16149">
              <w:rPr>
                <w:snapToGrid w:val="0"/>
                <w:color w:val="000000"/>
                <w:sz w:val="20"/>
                <w:szCs w:val="28"/>
              </w:rPr>
              <w:t>11289</w:t>
            </w:r>
          </w:p>
        </w:tc>
        <w:tc>
          <w:tcPr>
            <w:tcW w:w="1214" w:type="dxa"/>
            <w:tcBorders>
              <w:top w:val="single" w:sz="6" w:space="0" w:color="auto"/>
              <w:left w:val="single" w:sz="6" w:space="0" w:color="auto"/>
              <w:bottom w:val="single" w:sz="6" w:space="0" w:color="auto"/>
              <w:right w:val="single" w:sz="6" w:space="0" w:color="auto"/>
            </w:tcBorders>
          </w:tcPr>
          <w:p w:rsidR="009106B9" w:rsidRPr="00F16149" w:rsidRDefault="009106B9" w:rsidP="00F16149">
            <w:pPr>
              <w:rPr>
                <w:snapToGrid w:val="0"/>
                <w:color w:val="000000"/>
                <w:sz w:val="20"/>
                <w:szCs w:val="28"/>
              </w:rPr>
            </w:pPr>
            <w:r w:rsidRPr="00F16149">
              <w:rPr>
                <w:snapToGrid w:val="0"/>
                <w:color w:val="000000"/>
                <w:sz w:val="20"/>
                <w:szCs w:val="28"/>
              </w:rPr>
              <w:t>47449</w:t>
            </w:r>
          </w:p>
        </w:tc>
        <w:tc>
          <w:tcPr>
            <w:tcW w:w="1198" w:type="dxa"/>
            <w:tcBorders>
              <w:top w:val="single" w:sz="6" w:space="0" w:color="auto"/>
              <w:left w:val="single" w:sz="6" w:space="0" w:color="auto"/>
              <w:bottom w:val="single" w:sz="6" w:space="0" w:color="auto"/>
              <w:right w:val="single" w:sz="6" w:space="0" w:color="auto"/>
            </w:tcBorders>
          </w:tcPr>
          <w:p w:rsidR="009106B9" w:rsidRPr="00F16149" w:rsidRDefault="00C34A99" w:rsidP="00F16149">
            <w:pPr>
              <w:rPr>
                <w:snapToGrid w:val="0"/>
                <w:color w:val="000000"/>
                <w:sz w:val="20"/>
                <w:szCs w:val="28"/>
              </w:rPr>
            </w:pPr>
            <w:r w:rsidRPr="00F16149">
              <w:rPr>
                <w:snapToGrid w:val="0"/>
                <w:color w:val="000000"/>
                <w:sz w:val="20"/>
                <w:szCs w:val="28"/>
              </w:rPr>
              <w:t>47449</w:t>
            </w:r>
          </w:p>
        </w:tc>
        <w:tc>
          <w:tcPr>
            <w:tcW w:w="1166" w:type="dxa"/>
            <w:tcBorders>
              <w:top w:val="single" w:sz="6" w:space="0" w:color="auto"/>
              <w:left w:val="single" w:sz="6" w:space="0" w:color="auto"/>
              <w:bottom w:val="single" w:sz="6" w:space="0" w:color="auto"/>
              <w:right w:val="single" w:sz="6" w:space="0" w:color="auto"/>
            </w:tcBorders>
          </w:tcPr>
          <w:p w:rsidR="009106B9" w:rsidRPr="00F16149" w:rsidRDefault="00C34A99" w:rsidP="00F16149">
            <w:pPr>
              <w:rPr>
                <w:snapToGrid w:val="0"/>
                <w:color w:val="000000"/>
                <w:sz w:val="20"/>
                <w:szCs w:val="28"/>
              </w:rPr>
            </w:pPr>
            <w:r w:rsidRPr="00F16149">
              <w:rPr>
                <w:snapToGrid w:val="0"/>
                <w:color w:val="000000"/>
                <w:sz w:val="20"/>
                <w:szCs w:val="28"/>
              </w:rPr>
              <w:t>20766</w:t>
            </w:r>
          </w:p>
        </w:tc>
      </w:tr>
      <w:tr w:rsidR="009106B9" w:rsidRPr="00F16149" w:rsidTr="00F16149">
        <w:trPr>
          <w:trHeight w:val="557"/>
        </w:trPr>
        <w:tc>
          <w:tcPr>
            <w:tcW w:w="1673" w:type="dxa"/>
            <w:tcBorders>
              <w:left w:val="single" w:sz="6" w:space="0" w:color="auto"/>
              <w:right w:val="single" w:sz="6" w:space="0" w:color="auto"/>
            </w:tcBorders>
          </w:tcPr>
          <w:p w:rsidR="009106B9" w:rsidRPr="00F16149" w:rsidRDefault="009106B9" w:rsidP="00F16149">
            <w:pPr>
              <w:rPr>
                <w:snapToGrid w:val="0"/>
                <w:color w:val="000000"/>
                <w:sz w:val="20"/>
                <w:szCs w:val="28"/>
              </w:rPr>
            </w:pPr>
          </w:p>
        </w:tc>
        <w:tc>
          <w:tcPr>
            <w:tcW w:w="866" w:type="dxa"/>
            <w:tcBorders>
              <w:left w:val="single" w:sz="6" w:space="0" w:color="auto"/>
              <w:right w:val="single" w:sz="6" w:space="0" w:color="auto"/>
            </w:tcBorders>
          </w:tcPr>
          <w:p w:rsidR="009106B9" w:rsidRPr="00F16149" w:rsidRDefault="009106B9" w:rsidP="00F16149">
            <w:pPr>
              <w:rPr>
                <w:snapToGrid w:val="0"/>
                <w:color w:val="000000"/>
                <w:sz w:val="20"/>
                <w:szCs w:val="28"/>
              </w:rPr>
            </w:pPr>
          </w:p>
        </w:tc>
        <w:tc>
          <w:tcPr>
            <w:tcW w:w="2367" w:type="dxa"/>
            <w:tcBorders>
              <w:top w:val="single" w:sz="6" w:space="0" w:color="auto"/>
              <w:left w:val="single" w:sz="6" w:space="0" w:color="auto"/>
              <w:bottom w:val="single" w:sz="6" w:space="0" w:color="auto"/>
              <w:right w:val="single" w:sz="6" w:space="0" w:color="auto"/>
            </w:tcBorders>
          </w:tcPr>
          <w:p w:rsidR="009106B9" w:rsidRPr="00F16149" w:rsidRDefault="00F25309" w:rsidP="00F16149">
            <w:pPr>
              <w:rPr>
                <w:snapToGrid w:val="0"/>
                <w:color w:val="000000"/>
                <w:sz w:val="20"/>
                <w:szCs w:val="28"/>
              </w:rPr>
            </w:pPr>
            <w:r w:rsidRPr="00F16149">
              <w:rPr>
                <w:snapToGrid w:val="0"/>
                <w:color w:val="000000"/>
                <w:sz w:val="20"/>
                <w:szCs w:val="28"/>
              </w:rPr>
              <w:t xml:space="preserve"> </w:t>
            </w:r>
            <w:r w:rsidR="009106B9" w:rsidRPr="00F16149">
              <w:rPr>
                <w:snapToGrid w:val="0"/>
                <w:color w:val="000000"/>
                <w:sz w:val="20"/>
                <w:szCs w:val="28"/>
              </w:rPr>
              <w:t>долгосрочные финансовые вложения</w:t>
            </w:r>
          </w:p>
        </w:tc>
        <w:tc>
          <w:tcPr>
            <w:tcW w:w="1135" w:type="dxa"/>
            <w:tcBorders>
              <w:top w:val="single" w:sz="6" w:space="0" w:color="auto"/>
              <w:left w:val="single" w:sz="6" w:space="0" w:color="auto"/>
              <w:bottom w:val="single" w:sz="6" w:space="0" w:color="auto"/>
              <w:right w:val="single" w:sz="6" w:space="0" w:color="auto"/>
            </w:tcBorders>
          </w:tcPr>
          <w:p w:rsidR="009106B9" w:rsidRPr="00F16149" w:rsidRDefault="009106B9" w:rsidP="00F16149">
            <w:pPr>
              <w:rPr>
                <w:snapToGrid w:val="0"/>
                <w:color w:val="000000"/>
                <w:sz w:val="20"/>
                <w:szCs w:val="28"/>
              </w:rPr>
            </w:pPr>
            <w:r w:rsidRPr="00F16149">
              <w:rPr>
                <w:snapToGrid w:val="0"/>
                <w:color w:val="000000"/>
                <w:sz w:val="20"/>
                <w:szCs w:val="28"/>
              </w:rPr>
              <w:t>0</w:t>
            </w:r>
          </w:p>
        </w:tc>
        <w:tc>
          <w:tcPr>
            <w:tcW w:w="1214" w:type="dxa"/>
            <w:tcBorders>
              <w:top w:val="single" w:sz="6" w:space="0" w:color="auto"/>
              <w:left w:val="single" w:sz="6" w:space="0" w:color="auto"/>
              <w:bottom w:val="single" w:sz="6" w:space="0" w:color="auto"/>
              <w:right w:val="single" w:sz="6" w:space="0" w:color="auto"/>
            </w:tcBorders>
          </w:tcPr>
          <w:p w:rsidR="009106B9" w:rsidRPr="00F16149" w:rsidRDefault="009106B9" w:rsidP="00F16149">
            <w:pPr>
              <w:rPr>
                <w:snapToGrid w:val="0"/>
                <w:color w:val="000000"/>
                <w:sz w:val="20"/>
                <w:szCs w:val="28"/>
              </w:rPr>
            </w:pPr>
            <w:r w:rsidRPr="00F16149">
              <w:rPr>
                <w:snapToGrid w:val="0"/>
                <w:color w:val="000000"/>
                <w:sz w:val="20"/>
                <w:szCs w:val="28"/>
              </w:rPr>
              <w:t>0</w:t>
            </w:r>
          </w:p>
        </w:tc>
        <w:tc>
          <w:tcPr>
            <w:tcW w:w="1198" w:type="dxa"/>
            <w:tcBorders>
              <w:top w:val="single" w:sz="6" w:space="0" w:color="auto"/>
              <w:left w:val="single" w:sz="6" w:space="0" w:color="auto"/>
              <w:bottom w:val="single" w:sz="6" w:space="0" w:color="auto"/>
              <w:right w:val="single" w:sz="6" w:space="0" w:color="auto"/>
            </w:tcBorders>
          </w:tcPr>
          <w:p w:rsidR="009106B9" w:rsidRPr="00F16149" w:rsidRDefault="009106B9" w:rsidP="00F16149">
            <w:pPr>
              <w:rPr>
                <w:snapToGrid w:val="0"/>
                <w:color w:val="000000"/>
                <w:sz w:val="20"/>
                <w:szCs w:val="28"/>
              </w:rPr>
            </w:pPr>
            <w:r w:rsidRPr="00F16149">
              <w:rPr>
                <w:snapToGrid w:val="0"/>
                <w:color w:val="000000"/>
                <w:sz w:val="20"/>
                <w:szCs w:val="28"/>
              </w:rPr>
              <w:t>0</w:t>
            </w:r>
          </w:p>
        </w:tc>
        <w:tc>
          <w:tcPr>
            <w:tcW w:w="1166" w:type="dxa"/>
            <w:tcBorders>
              <w:top w:val="single" w:sz="6" w:space="0" w:color="auto"/>
              <w:left w:val="single" w:sz="6" w:space="0" w:color="auto"/>
              <w:bottom w:val="single" w:sz="6" w:space="0" w:color="auto"/>
              <w:right w:val="single" w:sz="6" w:space="0" w:color="auto"/>
            </w:tcBorders>
          </w:tcPr>
          <w:p w:rsidR="009106B9" w:rsidRPr="00F16149" w:rsidRDefault="009106B9" w:rsidP="00F16149">
            <w:pPr>
              <w:rPr>
                <w:snapToGrid w:val="0"/>
                <w:color w:val="000000"/>
                <w:sz w:val="20"/>
                <w:szCs w:val="28"/>
              </w:rPr>
            </w:pPr>
            <w:r w:rsidRPr="00F16149">
              <w:rPr>
                <w:snapToGrid w:val="0"/>
                <w:color w:val="000000"/>
                <w:sz w:val="20"/>
                <w:szCs w:val="28"/>
              </w:rPr>
              <w:t>0</w:t>
            </w:r>
          </w:p>
        </w:tc>
      </w:tr>
      <w:tr w:rsidR="009106B9" w:rsidRPr="00F16149" w:rsidTr="00F16149">
        <w:trPr>
          <w:trHeight w:val="551"/>
        </w:trPr>
        <w:tc>
          <w:tcPr>
            <w:tcW w:w="1673" w:type="dxa"/>
            <w:tcBorders>
              <w:left w:val="single" w:sz="6" w:space="0" w:color="auto"/>
              <w:right w:val="single" w:sz="6" w:space="0" w:color="auto"/>
            </w:tcBorders>
          </w:tcPr>
          <w:p w:rsidR="009106B9" w:rsidRPr="00F16149" w:rsidRDefault="009106B9" w:rsidP="00F16149">
            <w:pPr>
              <w:rPr>
                <w:snapToGrid w:val="0"/>
                <w:color w:val="000000"/>
                <w:sz w:val="20"/>
                <w:szCs w:val="28"/>
              </w:rPr>
            </w:pPr>
          </w:p>
        </w:tc>
        <w:tc>
          <w:tcPr>
            <w:tcW w:w="866" w:type="dxa"/>
            <w:tcBorders>
              <w:left w:val="single" w:sz="6" w:space="0" w:color="auto"/>
              <w:right w:val="single" w:sz="6" w:space="0" w:color="auto"/>
            </w:tcBorders>
          </w:tcPr>
          <w:p w:rsidR="009106B9" w:rsidRPr="00F16149" w:rsidRDefault="009106B9" w:rsidP="00F16149">
            <w:pPr>
              <w:rPr>
                <w:snapToGrid w:val="0"/>
                <w:color w:val="000000"/>
                <w:sz w:val="20"/>
                <w:szCs w:val="28"/>
              </w:rPr>
            </w:pPr>
          </w:p>
        </w:tc>
        <w:tc>
          <w:tcPr>
            <w:tcW w:w="2367" w:type="dxa"/>
            <w:tcBorders>
              <w:top w:val="single" w:sz="6" w:space="0" w:color="auto"/>
              <w:left w:val="single" w:sz="6" w:space="0" w:color="auto"/>
              <w:bottom w:val="single" w:sz="6" w:space="0" w:color="auto"/>
              <w:right w:val="single" w:sz="6" w:space="0" w:color="auto"/>
            </w:tcBorders>
          </w:tcPr>
          <w:p w:rsidR="009106B9" w:rsidRPr="00F16149" w:rsidRDefault="009106B9" w:rsidP="00F16149">
            <w:pPr>
              <w:rPr>
                <w:snapToGrid w:val="0"/>
                <w:color w:val="000000"/>
                <w:sz w:val="20"/>
                <w:szCs w:val="28"/>
              </w:rPr>
            </w:pPr>
            <w:r w:rsidRPr="00F16149">
              <w:rPr>
                <w:snapToGrid w:val="0"/>
                <w:color w:val="000000"/>
                <w:sz w:val="20"/>
                <w:szCs w:val="28"/>
              </w:rPr>
              <w:t xml:space="preserve"> долгосрочная дебиторская задолженность</w:t>
            </w:r>
          </w:p>
        </w:tc>
        <w:tc>
          <w:tcPr>
            <w:tcW w:w="1135" w:type="dxa"/>
            <w:tcBorders>
              <w:top w:val="single" w:sz="6" w:space="0" w:color="auto"/>
              <w:left w:val="single" w:sz="6" w:space="0" w:color="auto"/>
              <w:bottom w:val="single" w:sz="6" w:space="0" w:color="auto"/>
              <w:right w:val="single" w:sz="6" w:space="0" w:color="auto"/>
            </w:tcBorders>
          </w:tcPr>
          <w:p w:rsidR="009106B9" w:rsidRPr="00F16149" w:rsidRDefault="00C34A99" w:rsidP="00F16149">
            <w:pPr>
              <w:rPr>
                <w:snapToGrid w:val="0"/>
                <w:color w:val="000000"/>
                <w:sz w:val="20"/>
                <w:szCs w:val="28"/>
              </w:rPr>
            </w:pPr>
            <w:r w:rsidRPr="00F16149">
              <w:rPr>
                <w:snapToGrid w:val="0"/>
                <w:color w:val="000000"/>
                <w:sz w:val="20"/>
                <w:szCs w:val="28"/>
              </w:rPr>
              <w:t>0</w:t>
            </w:r>
          </w:p>
        </w:tc>
        <w:tc>
          <w:tcPr>
            <w:tcW w:w="1214" w:type="dxa"/>
            <w:tcBorders>
              <w:top w:val="single" w:sz="6" w:space="0" w:color="auto"/>
              <w:left w:val="single" w:sz="6" w:space="0" w:color="auto"/>
              <w:bottom w:val="single" w:sz="6" w:space="0" w:color="auto"/>
              <w:right w:val="single" w:sz="6" w:space="0" w:color="auto"/>
            </w:tcBorders>
          </w:tcPr>
          <w:p w:rsidR="009106B9" w:rsidRPr="00F16149" w:rsidRDefault="009106B9" w:rsidP="00F16149">
            <w:pPr>
              <w:rPr>
                <w:snapToGrid w:val="0"/>
                <w:color w:val="000000"/>
                <w:sz w:val="20"/>
                <w:szCs w:val="28"/>
              </w:rPr>
            </w:pPr>
            <w:r w:rsidRPr="00F16149">
              <w:rPr>
                <w:snapToGrid w:val="0"/>
                <w:color w:val="000000"/>
                <w:sz w:val="20"/>
                <w:szCs w:val="28"/>
              </w:rPr>
              <w:t>0</w:t>
            </w:r>
          </w:p>
        </w:tc>
        <w:tc>
          <w:tcPr>
            <w:tcW w:w="1198" w:type="dxa"/>
            <w:tcBorders>
              <w:top w:val="single" w:sz="6" w:space="0" w:color="auto"/>
              <w:left w:val="single" w:sz="6" w:space="0" w:color="auto"/>
              <w:bottom w:val="single" w:sz="6" w:space="0" w:color="auto"/>
              <w:right w:val="single" w:sz="6" w:space="0" w:color="auto"/>
            </w:tcBorders>
          </w:tcPr>
          <w:p w:rsidR="009106B9" w:rsidRPr="00F16149" w:rsidRDefault="009106B9" w:rsidP="00F16149">
            <w:pPr>
              <w:rPr>
                <w:snapToGrid w:val="0"/>
                <w:color w:val="000000"/>
                <w:sz w:val="20"/>
                <w:szCs w:val="28"/>
              </w:rPr>
            </w:pPr>
            <w:r w:rsidRPr="00F16149">
              <w:rPr>
                <w:snapToGrid w:val="0"/>
                <w:color w:val="000000"/>
                <w:sz w:val="20"/>
                <w:szCs w:val="28"/>
              </w:rPr>
              <w:t>0</w:t>
            </w:r>
          </w:p>
        </w:tc>
        <w:tc>
          <w:tcPr>
            <w:tcW w:w="1166" w:type="dxa"/>
            <w:tcBorders>
              <w:top w:val="single" w:sz="6" w:space="0" w:color="auto"/>
              <w:left w:val="single" w:sz="6" w:space="0" w:color="auto"/>
              <w:bottom w:val="single" w:sz="6" w:space="0" w:color="auto"/>
              <w:right w:val="single" w:sz="6" w:space="0" w:color="auto"/>
            </w:tcBorders>
          </w:tcPr>
          <w:p w:rsidR="009106B9" w:rsidRPr="00F16149" w:rsidRDefault="009106B9" w:rsidP="00F16149">
            <w:pPr>
              <w:rPr>
                <w:snapToGrid w:val="0"/>
                <w:color w:val="000000"/>
                <w:sz w:val="20"/>
                <w:szCs w:val="28"/>
              </w:rPr>
            </w:pPr>
            <w:r w:rsidRPr="00F16149">
              <w:rPr>
                <w:snapToGrid w:val="0"/>
                <w:color w:val="000000"/>
                <w:sz w:val="20"/>
                <w:szCs w:val="28"/>
              </w:rPr>
              <w:t>0</w:t>
            </w:r>
          </w:p>
        </w:tc>
      </w:tr>
      <w:tr w:rsidR="009106B9" w:rsidRPr="00F16149">
        <w:trPr>
          <w:trHeight w:val="305"/>
        </w:trPr>
        <w:tc>
          <w:tcPr>
            <w:tcW w:w="1673" w:type="dxa"/>
            <w:tcBorders>
              <w:left w:val="single" w:sz="6" w:space="0" w:color="auto"/>
              <w:bottom w:val="single" w:sz="6" w:space="0" w:color="auto"/>
              <w:right w:val="single" w:sz="6" w:space="0" w:color="auto"/>
            </w:tcBorders>
          </w:tcPr>
          <w:p w:rsidR="009106B9" w:rsidRPr="00F16149" w:rsidRDefault="009106B9" w:rsidP="00F16149">
            <w:pPr>
              <w:rPr>
                <w:snapToGrid w:val="0"/>
                <w:color w:val="000000"/>
                <w:sz w:val="20"/>
                <w:szCs w:val="28"/>
              </w:rPr>
            </w:pPr>
          </w:p>
        </w:tc>
        <w:tc>
          <w:tcPr>
            <w:tcW w:w="866" w:type="dxa"/>
            <w:tcBorders>
              <w:left w:val="single" w:sz="6" w:space="0" w:color="auto"/>
              <w:bottom w:val="single" w:sz="6" w:space="0" w:color="auto"/>
              <w:right w:val="single" w:sz="6" w:space="0" w:color="auto"/>
            </w:tcBorders>
          </w:tcPr>
          <w:p w:rsidR="009106B9" w:rsidRPr="00F16149" w:rsidRDefault="009106B9" w:rsidP="00F16149">
            <w:pPr>
              <w:rPr>
                <w:snapToGrid w:val="0"/>
                <w:color w:val="000000"/>
                <w:sz w:val="20"/>
                <w:szCs w:val="28"/>
              </w:rPr>
            </w:pPr>
          </w:p>
        </w:tc>
        <w:tc>
          <w:tcPr>
            <w:tcW w:w="2367" w:type="dxa"/>
            <w:tcBorders>
              <w:top w:val="single" w:sz="6" w:space="0" w:color="auto"/>
              <w:left w:val="single" w:sz="6" w:space="0" w:color="auto"/>
              <w:bottom w:val="single" w:sz="6" w:space="0" w:color="auto"/>
              <w:right w:val="single" w:sz="6" w:space="0" w:color="auto"/>
            </w:tcBorders>
          </w:tcPr>
          <w:p w:rsidR="009106B9" w:rsidRPr="00F16149" w:rsidRDefault="009106B9" w:rsidP="00F16149">
            <w:pPr>
              <w:rPr>
                <w:b/>
                <w:snapToGrid w:val="0"/>
                <w:color w:val="000000"/>
                <w:sz w:val="20"/>
                <w:szCs w:val="28"/>
              </w:rPr>
            </w:pPr>
            <w:r w:rsidRPr="00F16149">
              <w:rPr>
                <w:b/>
                <w:snapToGrid w:val="0"/>
                <w:color w:val="000000"/>
                <w:sz w:val="20"/>
                <w:szCs w:val="28"/>
              </w:rPr>
              <w:t>Итого:</w:t>
            </w:r>
          </w:p>
        </w:tc>
        <w:tc>
          <w:tcPr>
            <w:tcW w:w="1135" w:type="dxa"/>
            <w:tcBorders>
              <w:top w:val="single" w:sz="6" w:space="0" w:color="auto"/>
              <w:left w:val="single" w:sz="6" w:space="0" w:color="auto"/>
              <w:bottom w:val="single" w:sz="6" w:space="0" w:color="auto"/>
              <w:right w:val="single" w:sz="6" w:space="0" w:color="auto"/>
            </w:tcBorders>
          </w:tcPr>
          <w:p w:rsidR="009106B9" w:rsidRPr="00F16149" w:rsidRDefault="009106B9" w:rsidP="00F16149">
            <w:pPr>
              <w:rPr>
                <w:b/>
                <w:i/>
                <w:snapToGrid w:val="0"/>
                <w:color w:val="000000"/>
                <w:sz w:val="20"/>
                <w:szCs w:val="28"/>
              </w:rPr>
            </w:pPr>
            <w:r w:rsidRPr="00F16149">
              <w:rPr>
                <w:b/>
                <w:i/>
                <w:snapToGrid w:val="0"/>
                <w:color w:val="000000"/>
                <w:sz w:val="20"/>
                <w:szCs w:val="28"/>
              </w:rPr>
              <w:t>328821</w:t>
            </w:r>
          </w:p>
        </w:tc>
        <w:tc>
          <w:tcPr>
            <w:tcW w:w="1214" w:type="dxa"/>
            <w:tcBorders>
              <w:top w:val="single" w:sz="6" w:space="0" w:color="auto"/>
              <w:left w:val="single" w:sz="6" w:space="0" w:color="auto"/>
              <w:bottom w:val="single" w:sz="6" w:space="0" w:color="auto"/>
              <w:right w:val="single" w:sz="6" w:space="0" w:color="auto"/>
            </w:tcBorders>
          </w:tcPr>
          <w:p w:rsidR="009106B9" w:rsidRPr="00F16149" w:rsidRDefault="009106B9" w:rsidP="00F16149">
            <w:pPr>
              <w:rPr>
                <w:b/>
                <w:i/>
                <w:snapToGrid w:val="0"/>
                <w:color w:val="000000"/>
                <w:sz w:val="20"/>
                <w:szCs w:val="28"/>
              </w:rPr>
            </w:pPr>
            <w:r w:rsidRPr="00F16149">
              <w:rPr>
                <w:b/>
                <w:i/>
                <w:snapToGrid w:val="0"/>
                <w:color w:val="000000"/>
                <w:sz w:val="20"/>
                <w:szCs w:val="28"/>
              </w:rPr>
              <w:t>640358</w:t>
            </w:r>
          </w:p>
        </w:tc>
        <w:tc>
          <w:tcPr>
            <w:tcW w:w="1198" w:type="dxa"/>
            <w:tcBorders>
              <w:top w:val="single" w:sz="6" w:space="0" w:color="auto"/>
              <w:left w:val="single" w:sz="6" w:space="0" w:color="auto"/>
              <w:bottom w:val="single" w:sz="6" w:space="0" w:color="auto"/>
              <w:right w:val="single" w:sz="6" w:space="0" w:color="auto"/>
            </w:tcBorders>
          </w:tcPr>
          <w:p w:rsidR="009106B9" w:rsidRPr="00F16149" w:rsidRDefault="00C34A99" w:rsidP="00F16149">
            <w:pPr>
              <w:rPr>
                <w:b/>
                <w:i/>
                <w:snapToGrid w:val="0"/>
                <w:color w:val="000000"/>
                <w:sz w:val="20"/>
                <w:szCs w:val="28"/>
              </w:rPr>
            </w:pPr>
            <w:r w:rsidRPr="00F16149">
              <w:rPr>
                <w:b/>
                <w:i/>
                <w:snapToGrid w:val="0"/>
                <w:color w:val="000000"/>
                <w:sz w:val="20"/>
                <w:szCs w:val="28"/>
              </w:rPr>
              <w:t>552211</w:t>
            </w:r>
          </w:p>
        </w:tc>
        <w:tc>
          <w:tcPr>
            <w:tcW w:w="1166" w:type="dxa"/>
            <w:tcBorders>
              <w:top w:val="single" w:sz="6" w:space="0" w:color="auto"/>
              <w:left w:val="single" w:sz="6" w:space="0" w:color="auto"/>
              <w:bottom w:val="single" w:sz="6" w:space="0" w:color="auto"/>
              <w:right w:val="single" w:sz="6" w:space="0" w:color="auto"/>
            </w:tcBorders>
          </w:tcPr>
          <w:p w:rsidR="009106B9" w:rsidRPr="00F16149" w:rsidRDefault="00C34A99" w:rsidP="00F16149">
            <w:pPr>
              <w:rPr>
                <w:b/>
                <w:i/>
                <w:snapToGrid w:val="0"/>
                <w:color w:val="000000"/>
                <w:sz w:val="20"/>
                <w:szCs w:val="28"/>
              </w:rPr>
            </w:pPr>
            <w:r w:rsidRPr="00F16149">
              <w:rPr>
                <w:b/>
                <w:i/>
                <w:snapToGrid w:val="0"/>
                <w:color w:val="000000"/>
                <w:sz w:val="20"/>
                <w:szCs w:val="28"/>
              </w:rPr>
              <w:t>1118812</w:t>
            </w:r>
          </w:p>
        </w:tc>
      </w:tr>
      <w:tr w:rsidR="009106B9" w:rsidRPr="00F16149" w:rsidTr="00F16149">
        <w:trPr>
          <w:trHeight w:val="803"/>
        </w:trPr>
        <w:tc>
          <w:tcPr>
            <w:tcW w:w="1673" w:type="dxa"/>
            <w:tcBorders>
              <w:top w:val="single" w:sz="6" w:space="0" w:color="auto"/>
              <w:left w:val="single" w:sz="6" w:space="0" w:color="auto"/>
              <w:right w:val="single" w:sz="6" w:space="0" w:color="auto"/>
            </w:tcBorders>
          </w:tcPr>
          <w:p w:rsidR="009106B9" w:rsidRPr="00F16149" w:rsidRDefault="009106B9" w:rsidP="00F16149">
            <w:pPr>
              <w:rPr>
                <w:snapToGrid w:val="0"/>
                <w:color w:val="000000"/>
                <w:sz w:val="20"/>
                <w:szCs w:val="28"/>
              </w:rPr>
            </w:pPr>
            <w:r w:rsidRPr="00F16149">
              <w:rPr>
                <w:snapToGrid w:val="0"/>
                <w:color w:val="000000"/>
                <w:sz w:val="20"/>
                <w:szCs w:val="28"/>
              </w:rPr>
              <w:t>Трудно реализуемые</w:t>
            </w:r>
          </w:p>
        </w:tc>
        <w:tc>
          <w:tcPr>
            <w:tcW w:w="866" w:type="dxa"/>
            <w:tcBorders>
              <w:top w:val="single" w:sz="6" w:space="0" w:color="auto"/>
              <w:left w:val="single" w:sz="6" w:space="0" w:color="auto"/>
              <w:right w:val="single" w:sz="6" w:space="0" w:color="auto"/>
            </w:tcBorders>
          </w:tcPr>
          <w:p w:rsidR="009106B9" w:rsidRPr="00F16149" w:rsidRDefault="009106B9" w:rsidP="00F16149">
            <w:pPr>
              <w:rPr>
                <w:snapToGrid w:val="0"/>
                <w:color w:val="000000"/>
                <w:sz w:val="20"/>
                <w:szCs w:val="28"/>
              </w:rPr>
            </w:pPr>
            <w:r w:rsidRPr="00F16149">
              <w:rPr>
                <w:snapToGrid w:val="0"/>
                <w:color w:val="000000"/>
                <w:sz w:val="20"/>
                <w:szCs w:val="28"/>
              </w:rPr>
              <w:t>А4</w:t>
            </w:r>
          </w:p>
        </w:tc>
        <w:tc>
          <w:tcPr>
            <w:tcW w:w="2367" w:type="dxa"/>
            <w:tcBorders>
              <w:top w:val="single" w:sz="6" w:space="0" w:color="auto"/>
              <w:left w:val="single" w:sz="6" w:space="0" w:color="auto"/>
              <w:bottom w:val="single" w:sz="6" w:space="0" w:color="auto"/>
              <w:right w:val="single" w:sz="6" w:space="0" w:color="auto"/>
            </w:tcBorders>
          </w:tcPr>
          <w:p w:rsidR="009106B9" w:rsidRPr="00F16149" w:rsidRDefault="009106B9" w:rsidP="00F16149">
            <w:pPr>
              <w:rPr>
                <w:snapToGrid w:val="0"/>
                <w:color w:val="000000"/>
                <w:sz w:val="20"/>
                <w:szCs w:val="28"/>
              </w:rPr>
            </w:pPr>
            <w:r w:rsidRPr="00F16149">
              <w:rPr>
                <w:snapToGrid w:val="0"/>
                <w:color w:val="000000"/>
                <w:sz w:val="20"/>
                <w:szCs w:val="28"/>
              </w:rPr>
              <w:t xml:space="preserve"> </w:t>
            </w:r>
            <w:r w:rsidR="003E20FF" w:rsidRPr="00F16149">
              <w:rPr>
                <w:snapToGrid w:val="0"/>
                <w:color w:val="000000"/>
                <w:sz w:val="20"/>
                <w:szCs w:val="28"/>
              </w:rPr>
              <w:t>Внеоборотные</w:t>
            </w:r>
            <w:r w:rsidRPr="00F16149">
              <w:rPr>
                <w:snapToGrid w:val="0"/>
                <w:color w:val="000000"/>
                <w:sz w:val="20"/>
                <w:szCs w:val="28"/>
              </w:rPr>
              <w:t xml:space="preserve"> активы (без статей включенных в 3 гр.)</w:t>
            </w:r>
          </w:p>
        </w:tc>
        <w:tc>
          <w:tcPr>
            <w:tcW w:w="1135" w:type="dxa"/>
            <w:tcBorders>
              <w:top w:val="single" w:sz="6" w:space="0" w:color="auto"/>
              <w:left w:val="single" w:sz="6" w:space="0" w:color="auto"/>
              <w:bottom w:val="single" w:sz="6" w:space="0" w:color="auto"/>
              <w:right w:val="single" w:sz="6" w:space="0" w:color="auto"/>
            </w:tcBorders>
          </w:tcPr>
          <w:p w:rsidR="009106B9" w:rsidRPr="00F16149" w:rsidRDefault="009106B9" w:rsidP="00F16149">
            <w:pPr>
              <w:rPr>
                <w:snapToGrid w:val="0"/>
                <w:color w:val="000000"/>
                <w:sz w:val="20"/>
                <w:szCs w:val="28"/>
              </w:rPr>
            </w:pPr>
            <w:r w:rsidRPr="00F16149">
              <w:rPr>
                <w:snapToGrid w:val="0"/>
                <w:color w:val="000000"/>
                <w:sz w:val="20"/>
                <w:szCs w:val="28"/>
              </w:rPr>
              <w:t>18646</w:t>
            </w:r>
          </w:p>
        </w:tc>
        <w:tc>
          <w:tcPr>
            <w:tcW w:w="1214" w:type="dxa"/>
            <w:tcBorders>
              <w:top w:val="single" w:sz="6" w:space="0" w:color="auto"/>
              <w:left w:val="single" w:sz="6" w:space="0" w:color="auto"/>
              <w:bottom w:val="single" w:sz="6" w:space="0" w:color="auto"/>
              <w:right w:val="single" w:sz="6" w:space="0" w:color="auto"/>
            </w:tcBorders>
          </w:tcPr>
          <w:p w:rsidR="009106B9" w:rsidRPr="00F16149" w:rsidRDefault="009106B9" w:rsidP="00F16149">
            <w:pPr>
              <w:rPr>
                <w:snapToGrid w:val="0"/>
                <w:color w:val="000000"/>
                <w:sz w:val="20"/>
                <w:szCs w:val="28"/>
              </w:rPr>
            </w:pPr>
            <w:r w:rsidRPr="00F16149">
              <w:rPr>
                <w:snapToGrid w:val="0"/>
                <w:color w:val="000000"/>
                <w:sz w:val="20"/>
                <w:szCs w:val="28"/>
              </w:rPr>
              <w:t>73975</w:t>
            </w:r>
          </w:p>
        </w:tc>
        <w:tc>
          <w:tcPr>
            <w:tcW w:w="1198" w:type="dxa"/>
            <w:tcBorders>
              <w:top w:val="single" w:sz="6" w:space="0" w:color="auto"/>
              <w:left w:val="single" w:sz="6" w:space="0" w:color="auto"/>
              <w:bottom w:val="single" w:sz="6" w:space="0" w:color="auto"/>
              <w:right w:val="single" w:sz="6" w:space="0" w:color="auto"/>
            </w:tcBorders>
          </w:tcPr>
          <w:p w:rsidR="009106B9" w:rsidRPr="00F16149" w:rsidRDefault="00C34A99" w:rsidP="00F16149">
            <w:pPr>
              <w:rPr>
                <w:snapToGrid w:val="0"/>
                <w:color w:val="000000"/>
                <w:sz w:val="20"/>
                <w:szCs w:val="28"/>
              </w:rPr>
            </w:pPr>
            <w:r w:rsidRPr="00F16149">
              <w:rPr>
                <w:snapToGrid w:val="0"/>
                <w:color w:val="000000"/>
                <w:sz w:val="20"/>
                <w:szCs w:val="28"/>
              </w:rPr>
              <w:t>162122</w:t>
            </w:r>
          </w:p>
        </w:tc>
        <w:tc>
          <w:tcPr>
            <w:tcW w:w="1166" w:type="dxa"/>
            <w:tcBorders>
              <w:top w:val="single" w:sz="6" w:space="0" w:color="auto"/>
              <w:left w:val="single" w:sz="6" w:space="0" w:color="auto"/>
              <w:bottom w:val="single" w:sz="6" w:space="0" w:color="auto"/>
              <w:right w:val="single" w:sz="6" w:space="0" w:color="auto"/>
            </w:tcBorders>
          </w:tcPr>
          <w:p w:rsidR="009106B9" w:rsidRPr="00F16149" w:rsidRDefault="00C34A99" w:rsidP="00F16149">
            <w:pPr>
              <w:rPr>
                <w:snapToGrid w:val="0"/>
                <w:color w:val="000000"/>
                <w:sz w:val="20"/>
                <w:szCs w:val="28"/>
              </w:rPr>
            </w:pPr>
            <w:r w:rsidRPr="00F16149">
              <w:rPr>
                <w:snapToGrid w:val="0"/>
                <w:color w:val="000000"/>
                <w:sz w:val="20"/>
                <w:szCs w:val="28"/>
              </w:rPr>
              <w:t>186532</w:t>
            </w:r>
          </w:p>
        </w:tc>
      </w:tr>
      <w:tr w:rsidR="009106B9" w:rsidRPr="00F16149">
        <w:trPr>
          <w:trHeight w:val="610"/>
        </w:trPr>
        <w:tc>
          <w:tcPr>
            <w:tcW w:w="1673" w:type="dxa"/>
            <w:tcBorders>
              <w:left w:val="single" w:sz="6" w:space="0" w:color="auto"/>
              <w:right w:val="single" w:sz="6" w:space="0" w:color="auto"/>
            </w:tcBorders>
          </w:tcPr>
          <w:p w:rsidR="009106B9" w:rsidRPr="00F16149" w:rsidRDefault="009106B9" w:rsidP="00F16149">
            <w:pPr>
              <w:rPr>
                <w:snapToGrid w:val="0"/>
                <w:color w:val="000000"/>
                <w:sz w:val="20"/>
                <w:szCs w:val="28"/>
              </w:rPr>
            </w:pPr>
          </w:p>
        </w:tc>
        <w:tc>
          <w:tcPr>
            <w:tcW w:w="866" w:type="dxa"/>
            <w:tcBorders>
              <w:left w:val="single" w:sz="6" w:space="0" w:color="auto"/>
              <w:right w:val="single" w:sz="6" w:space="0" w:color="auto"/>
            </w:tcBorders>
          </w:tcPr>
          <w:p w:rsidR="009106B9" w:rsidRPr="00F16149" w:rsidRDefault="009106B9" w:rsidP="00F16149">
            <w:pPr>
              <w:rPr>
                <w:snapToGrid w:val="0"/>
                <w:color w:val="000000"/>
                <w:sz w:val="20"/>
                <w:szCs w:val="28"/>
              </w:rPr>
            </w:pPr>
          </w:p>
        </w:tc>
        <w:tc>
          <w:tcPr>
            <w:tcW w:w="2367" w:type="dxa"/>
            <w:tcBorders>
              <w:top w:val="single" w:sz="6" w:space="0" w:color="auto"/>
              <w:left w:val="single" w:sz="6" w:space="0" w:color="auto"/>
              <w:bottom w:val="single" w:sz="6" w:space="0" w:color="auto"/>
              <w:right w:val="single" w:sz="6" w:space="0" w:color="auto"/>
            </w:tcBorders>
          </w:tcPr>
          <w:p w:rsidR="009106B9" w:rsidRPr="00F16149" w:rsidRDefault="009106B9" w:rsidP="00F16149">
            <w:pPr>
              <w:rPr>
                <w:snapToGrid w:val="0"/>
                <w:color w:val="000000"/>
                <w:sz w:val="20"/>
                <w:szCs w:val="28"/>
              </w:rPr>
            </w:pPr>
            <w:r w:rsidRPr="00F16149">
              <w:rPr>
                <w:snapToGrid w:val="0"/>
                <w:color w:val="000000"/>
                <w:sz w:val="20"/>
                <w:szCs w:val="28"/>
              </w:rPr>
              <w:t>расходы будущих периодов</w:t>
            </w:r>
          </w:p>
        </w:tc>
        <w:tc>
          <w:tcPr>
            <w:tcW w:w="1135" w:type="dxa"/>
            <w:tcBorders>
              <w:top w:val="single" w:sz="6" w:space="0" w:color="auto"/>
              <w:left w:val="single" w:sz="6" w:space="0" w:color="auto"/>
              <w:bottom w:val="single" w:sz="6" w:space="0" w:color="auto"/>
              <w:right w:val="single" w:sz="6" w:space="0" w:color="auto"/>
            </w:tcBorders>
          </w:tcPr>
          <w:p w:rsidR="009106B9" w:rsidRPr="00F16149" w:rsidRDefault="009106B9" w:rsidP="00F16149">
            <w:pPr>
              <w:rPr>
                <w:i/>
                <w:snapToGrid w:val="0"/>
                <w:color w:val="000000"/>
                <w:sz w:val="20"/>
                <w:szCs w:val="28"/>
              </w:rPr>
            </w:pPr>
            <w:r w:rsidRPr="00F16149">
              <w:rPr>
                <w:i/>
                <w:snapToGrid w:val="0"/>
                <w:color w:val="000000"/>
                <w:sz w:val="20"/>
                <w:szCs w:val="28"/>
              </w:rPr>
              <w:t>0</w:t>
            </w:r>
          </w:p>
        </w:tc>
        <w:tc>
          <w:tcPr>
            <w:tcW w:w="1214" w:type="dxa"/>
            <w:tcBorders>
              <w:top w:val="single" w:sz="6" w:space="0" w:color="auto"/>
              <w:left w:val="single" w:sz="6" w:space="0" w:color="auto"/>
              <w:bottom w:val="single" w:sz="6" w:space="0" w:color="auto"/>
              <w:right w:val="single" w:sz="6" w:space="0" w:color="auto"/>
            </w:tcBorders>
          </w:tcPr>
          <w:p w:rsidR="009106B9" w:rsidRPr="00F16149" w:rsidRDefault="009106B9" w:rsidP="00F16149">
            <w:pPr>
              <w:rPr>
                <w:i/>
                <w:snapToGrid w:val="0"/>
                <w:color w:val="000000"/>
                <w:sz w:val="20"/>
                <w:szCs w:val="28"/>
              </w:rPr>
            </w:pPr>
            <w:r w:rsidRPr="00F16149">
              <w:rPr>
                <w:i/>
                <w:snapToGrid w:val="0"/>
                <w:color w:val="000000"/>
                <w:sz w:val="20"/>
                <w:szCs w:val="28"/>
              </w:rPr>
              <w:t>1180</w:t>
            </w:r>
          </w:p>
        </w:tc>
        <w:tc>
          <w:tcPr>
            <w:tcW w:w="1198" w:type="dxa"/>
            <w:tcBorders>
              <w:top w:val="single" w:sz="6" w:space="0" w:color="auto"/>
              <w:left w:val="single" w:sz="6" w:space="0" w:color="auto"/>
              <w:bottom w:val="single" w:sz="6" w:space="0" w:color="auto"/>
              <w:right w:val="single" w:sz="6" w:space="0" w:color="auto"/>
            </w:tcBorders>
          </w:tcPr>
          <w:p w:rsidR="009106B9" w:rsidRPr="00F16149" w:rsidRDefault="00C34A99" w:rsidP="00F16149">
            <w:pPr>
              <w:rPr>
                <w:i/>
                <w:snapToGrid w:val="0"/>
                <w:color w:val="000000"/>
                <w:sz w:val="20"/>
                <w:szCs w:val="28"/>
              </w:rPr>
            </w:pPr>
            <w:r w:rsidRPr="00F16149">
              <w:rPr>
                <w:i/>
                <w:snapToGrid w:val="0"/>
                <w:color w:val="000000"/>
                <w:sz w:val="20"/>
                <w:szCs w:val="28"/>
              </w:rPr>
              <w:t>1180</w:t>
            </w:r>
          </w:p>
        </w:tc>
        <w:tc>
          <w:tcPr>
            <w:tcW w:w="1166" w:type="dxa"/>
            <w:tcBorders>
              <w:top w:val="single" w:sz="6" w:space="0" w:color="auto"/>
              <w:left w:val="single" w:sz="6" w:space="0" w:color="auto"/>
              <w:bottom w:val="single" w:sz="6" w:space="0" w:color="auto"/>
              <w:right w:val="single" w:sz="6" w:space="0" w:color="auto"/>
            </w:tcBorders>
          </w:tcPr>
          <w:p w:rsidR="009106B9" w:rsidRPr="00F16149" w:rsidRDefault="00C34A99" w:rsidP="00F16149">
            <w:pPr>
              <w:rPr>
                <w:i/>
                <w:snapToGrid w:val="0"/>
                <w:color w:val="000000"/>
                <w:sz w:val="20"/>
                <w:szCs w:val="28"/>
              </w:rPr>
            </w:pPr>
            <w:r w:rsidRPr="00F16149">
              <w:rPr>
                <w:i/>
                <w:snapToGrid w:val="0"/>
                <w:color w:val="000000"/>
                <w:sz w:val="20"/>
                <w:szCs w:val="28"/>
              </w:rPr>
              <w:t>23154</w:t>
            </w:r>
          </w:p>
        </w:tc>
      </w:tr>
      <w:tr w:rsidR="009106B9" w:rsidRPr="00F16149">
        <w:trPr>
          <w:trHeight w:val="305"/>
        </w:trPr>
        <w:tc>
          <w:tcPr>
            <w:tcW w:w="1673" w:type="dxa"/>
            <w:tcBorders>
              <w:left w:val="single" w:sz="6" w:space="0" w:color="auto"/>
              <w:bottom w:val="single" w:sz="6" w:space="0" w:color="auto"/>
              <w:right w:val="single" w:sz="6" w:space="0" w:color="auto"/>
            </w:tcBorders>
          </w:tcPr>
          <w:p w:rsidR="009106B9" w:rsidRPr="00F16149" w:rsidRDefault="009106B9" w:rsidP="00F16149">
            <w:pPr>
              <w:rPr>
                <w:snapToGrid w:val="0"/>
                <w:color w:val="000000"/>
                <w:sz w:val="20"/>
                <w:szCs w:val="28"/>
              </w:rPr>
            </w:pPr>
          </w:p>
        </w:tc>
        <w:tc>
          <w:tcPr>
            <w:tcW w:w="866" w:type="dxa"/>
            <w:tcBorders>
              <w:left w:val="single" w:sz="6" w:space="0" w:color="auto"/>
              <w:bottom w:val="single" w:sz="6" w:space="0" w:color="auto"/>
              <w:right w:val="single" w:sz="6" w:space="0" w:color="auto"/>
            </w:tcBorders>
          </w:tcPr>
          <w:p w:rsidR="009106B9" w:rsidRPr="00F16149" w:rsidRDefault="009106B9" w:rsidP="00F16149">
            <w:pPr>
              <w:rPr>
                <w:snapToGrid w:val="0"/>
                <w:color w:val="000000"/>
                <w:sz w:val="20"/>
                <w:szCs w:val="28"/>
              </w:rPr>
            </w:pPr>
          </w:p>
        </w:tc>
        <w:tc>
          <w:tcPr>
            <w:tcW w:w="2367" w:type="dxa"/>
            <w:tcBorders>
              <w:top w:val="single" w:sz="6" w:space="0" w:color="auto"/>
              <w:left w:val="single" w:sz="6" w:space="0" w:color="auto"/>
              <w:bottom w:val="single" w:sz="6" w:space="0" w:color="auto"/>
              <w:right w:val="single" w:sz="6" w:space="0" w:color="auto"/>
            </w:tcBorders>
          </w:tcPr>
          <w:p w:rsidR="009106B9" w:rsidRPr="00F16149" w:rsidRDefault="009106B9" w:rsidP="00F16149">
            <w:pPr>
              <w:rPr>
                <w:b/>
                <w:snapToGrid w:val="0"/>
                <w:color w:val="000000"/>
                <w:sz w:val="20"/>
                <w:szCs w:val="28"/>
              </w:rPr>
            </w:pPr>
            <w:r w:rsidRPr="00F16149">
              <w:rPr>
                <w:b/>
                <w:snapToGrid w:val="0"/>
                <w:color w:val="000000"/>
                <w:sz w:val="20"/>
                <w:szCs w:val="28"/>
              </w:rPr>
              <w:t>Итого:</w:t>
            </w:r>
          </w:p>
        </w:tc>
        <w:tc>
          <w:tcPr>
            <w:tcW w:w="1135" w:type="dxa"/>
            <w:tcBorders>
              <w:top w:val="single" w:sz="6" w:space="0" w:color="auto"/>
              <w:left w:val="single" w:sz="6" w:space="0" w:color="auto"/>
              <w:bottom w:val="single" w:sz="6" w:space="0" w:color="auto"/>
              <w:right w:val="single" w:sz="6" w:space="0" w:color="auto"/>
            </w:tcBorders>
          </w:tcPr>
          <w:p w:rsidR="009106B9" w:rsidRPr="00F16149" w:rsidRDefault="009106B9" w:rsidP="00F16149">
            <w:pPr>
              <w:rPr>
                <w:b/>
                <w:i/>
                <w:snapToGrid w:val="0"/>
                <w:color w:val="000000"/>
                <w:sz w:val="20"/>
                <w:szCs w:val="28"/>
              </w:rPr>
            </w:pPr>
            <w:r w:rsidRPr="00F16149">
              <w:rPr>
                <w:b/>
                <w:i/>
                <w:snapToGrid w:val="0"/>
                <w:color w:val="000000"/>
                <w:sz w:val="20"/>
                <w:szCs w:val="28"/>
              </w:rPr>
              <w:t>18646</w:t>
            </w:r>
          </w:p>
        </w:tc>
        <w:tc>
          <w:tcPr>
            <w:tcW w:w="1214" w:type="dxa"/>
            <w:tcBorders>
              <w:top w:val="single" w:sz="6" w:space="0" w:color="auto"/>
              <w:left w:val="single" w:sz="6" w:space="0" w:color="auto"/>
              <w:bottom w:val="single" w:sz="6" w:space="0" w:color="auto"/>
              <w:right w:val="single" w:sz="6" w:space="0" w:color="auto"/>
            </w:tcBorders>
          </w:tcPr>
          <w:p w:rsidR="009106B9" w:rsidRPr="00F16149" w:rsidRDefault="009106B9" w:rsidP="00F16149">
            <w:pPr>
              <w:rPr>
                <w:b/>
                <w:i/>
                <w:snapToGrid w:val="0"/>
                <w:color w:val="000000"/>
                <w:sz w:val="20"/>
                <w:szCs w:val="28"/>
              </w:rPr>
            </w:pPr>
            <w:r w:rsidRPr="00F16149">
              <w:rPr>
                <w:b/>
                <w:i/>
                <w:snapToGrid w:val="0"/>
                <w:color w:val="000000"/>
                <w:sz w:val="20"/>
                <w:szCs w:val="28"/>
              </w:rPr>
              <w:t>75155</w:t>
            </w:r>
          </w:p>
        </w:tc>
        <w:tc>
          <w:tcPr>
            <w:tcW w:w="1198" w:type="dxa"/>
            <w:tcBorders>
              <w:top w:val="single" w:sz="6" w:space="0" w:color="auto"/>
              <w:left w:val="single" w:sz="6" w:space="0" w:color="auto"/>
              <w:bottom w:val="single" w:sz="6" w:space="0" w:color="auto"/>
              <w:right w:val="single" w:sz="6" w:space="0" w:color="auto"/>
            </w:tcBorders>
          </w:tcPr>
          <w:p w:rsidR="009106B9" w:rsidRPr="00F16149" w:rsidRDefault="00C34A99" w:rsidP="00F16149">
            <w:pPr>
              <w:rPr>
                <w:b/>
                <w:i/>
                <w:snapToGrid w:val="0"/>
                <w:color w:val="000000"/>
                <w:sz w:val="20"/>
                <w:szCs w:val="28"/>
              </w:rPr>
            </w:pPr>
            <w:r w:rsidRPr="00F16149">
              <w:rPr>
                <w:b/>
                <w:i/>
                <w:snapToGrid w:val="0"/>
                <w:color w:val="000000"/>
                <w:sz w:val="20"/>
                <w:szCs w:val="28"/>
              </w:rPr>
              <w:t>163302</w:t>
            </w:r>
          </w:p>
        </w:tc>
        <w:tc>
          <w:tcPr>
            <w:tcW w:w="1166" w:type="dxa"/>
            <w:tcBorders>
              <w:top w:val="single" w:sz="6" w:space="0" w:color="auto"/>
              <w:left w:val="single" w:sz="6" w:space="0" w:color="auto"/>
              <w:bottom w:val="single" w:sz="6" w:space="0" w:color="auto"/>
              <w:right w:val="single" w:sz="6" w:space="0" w:color="auto"/>
            </w:tcBorders>
          </w:tcPr>
          <w:p w:rsidR="009106B9" w:rsidRPr="00F16149" w:rsidRDefault="00C34A99" w:rsidP="00F16149">
            <w:pPr>
              <w:rPr>
                <w:b/>
                <w:i/>
                <w:snapToGrid w:val="0"/>
                <w:color w:val="000000"/>
                <w:sz w:val="20"/>
                <w:szCs w:val="28"/>
              </w:rPr>
            </w:pPr>
            <w:r w:rsidRPr="00F16149">
              <w:rPr>
                <w:b/>
                <w:i/>
                <w:snapToGrid w:val="0"/>
                <w:color w:val="000000"/>
                <w:sz w:val="20"/>
                <w:szCs w:val="28"/>
              </w:rPr>
              <w:t>209686</w:t>
            </w:r>
          </w:p>
        </w:tc>
      </w:tr>
      <w:tr w:rsidR="009106B9" w:rsidRPr="00F16149">
        <w:trPr>
          <w:trHeight w:val="305"/>
        </w:trPr>
        <w:tc>
          <w:tcPr>
            <w:tcW w:w="1673" w:type="dxa"/>
            <w:tcBorders>
              <w:top w:val="single" w:sz="6" w:space="0" w:color="auto"/>
              <w:left w:val="single" w:sz="6" w:space="0" w:color="auto"/>
              <w:bottom w:val="single" w:sz="6" w:space="0" w:color="auto"/>
              <w:right w:val="single" w:sz="6" w:space="0" w:color="auto"/>
            </w:tcBorders>
          </w:tcPr>
          <w:p w:rsidR="009106B9" w:rsidRPr="00F16149" w:rsidRDefault="009106B9" w:rsidP="00F16149">
            <w:pPr>
              <w:rPr>
                <w:b/>
                <w:snapToGrid w:val="0"/>
                <w:color w:val="000000"/>
                <w:sz w:val="20"/>
                <w:szCs w:val="28"/>
              </w:rPr>
            </w:pPr>
            <w:r w:rsidRPr="00F16149">
              <w:rPr>
                <w:b/>
                <w:snapToGrid w:val="0"/>
                <w:color w:val="000000"/>
                <w:sz w:val="20"/>
                <w:szCs w:val="28"/>
              </w:rPr>
              <w:t>Итого:</w:t>
            </w:r>
          </w:p>
        </w:tc>
        <w:tc>
          <w:tcPr>
            <w:tcW w:w="866" w:type="dxa"/>
            <w:tcBorders>
              <w:top w:val="single" w:sz="6" w:space="0" w:color="auto"/>
              <w:left w:val="single" w:sz="6" w:space="0" w:color="auto"/>
              <w:bottom w:val="single" w:sz="6" w:space="0" w:color="auto"/>
            </w:tcBorders>
          </w:tcPr>
          <w:p w:rsidR="009106B9" w:rsidRPr="00F16149" w:rsidRDefault="009106B9" w:rsidP="00F16149">
            <w:pPr>
              <w:rPr>
                <w:b/>
                <w:snapToGrid w:val="0"/>
                <w:color w:val="000000"/>
                <w:sz w:val="20"/>
                <w:szCs w:val="28"/>
              </w:rPr>
            </w:pPr>
          </w:p>
        </w:tc>
        <w:tc>
          <w:tcPr>
            <w:tcW w:w="2367" w:type="dxa"/>
            <w:tcBorders>
              <w:top w:val="single" w:sz="6" w:space="0" w:color="auto"/>
              <w:bottom w:val="single" w:sz="6" w:space="0" w:color="auto"/>
              <w:right w:val="single" w:sz="6" w:space="0" w:color="auto"/>
            </w:tcBorders>
          </w:tcPr>
          <w:p w:rsidR="009106B9" w:rsidRPr="00F16149" w:rsidRDefault="009106B9" w:rsidP="00F16149">
            <w:pPr>
              <w:rPr>
                <w:b/>
                <w:snapToGrid w:val="0"/>
                <w:color w:val="000000"/>
                <w:sz w:val="20"/>
                <w:szCs w:val="28"/>
              </w:rPr>
            </w:pPr>
          </w:p>
        </w:tc>
        <w:tc>
          <w:tcPr>
            <w:tcW w:w="1135" w:type="dxa"/>
            <w:tcBorders>
              <w:top w:val="single" w:sz="6" w:space="0" w:color="auto"/>
              <w:left w:val="single" w:sz="6" w:space="0" w:color="auto"/>
              <w:bottom w:val="single" w:sz="6" w:space="0" w:color="auto"/>
              <w:right w:val="single" w:sz="6" w:space="0" w:color="auto"/>
            </w:tcBorders>
          </w:tcPr>
          <w:p w:rsidR="009106B9" w:rsidRPr="00F16149" w:rsidRDefault="00C34A99" w:rsidP="00F16149">
            <w:pPr>
              <w:rPr>
                <w:b/>
                <w:snapToGrid w:val="0"/>
                <w:color w:val="000000"/>
                <w:sz w:val="20"/>
                <w:szCs w:val="28"/>
              </w:rPr>
            </w:pPr>
            <w:r w:rsidRPr="00F16149">
              <w:rPr>
                <w:b/>
                <w:snapToGrid w:val="0"/>
                <w:color w:val="000000"/>
                <w:sz w:val="20"/>
                <w:szCs w:val="28"/>
              </w:rPr>
              <w:t>626602</w:t>
            </w:r>
          </w:p>
        </w:tc>
        <w:tc>
          <w:tcPr>
            <w:tcW w:w="1214" w:type="dxa"/>
            <w:tcBorders>
              <w:top w:val="single" w:sz="6" w:space="0" w:color="auto"/>
              <w:left w:val="single" w:sz="6" w:space="0" w:color="auto"/>
              <w:bottom w:val="single" w:sz="6" w:space="0" w:color="auto"/>
              <w:right w:val="single" w:sz="6" w:space="0" w:color="auto"/>
            </w:tcBorders>
          </w:tcPr>
          <w:p w:rsidR="009106B9" w:rsidRPr="00F16149" w:rsidRDefault="00C34A99" w:rsidP="00F16149">
            <w:pPr>
              <w:rPr>
                <w:b/>
                <w:snapToGrid w:val="0"/>
                <w:color w:val="000000"/>
                <w:sz w:val="20"/>
                <w:szCs w:val="28"/>
              </w:rPr>
            </w:pPr>
            <w:r w:rsidRPr="00F16149">
              <w:rPr>
                <w:b/>
                <w:snapToGrid w:val="0"/>
                <w:color w:val="000000"/>
                <w:sz w:val="20"/>
                <w:szCs w:val="28"/>
              </w:rPr>
              <w:t>1721997</w:t>
            </w:r>
          </w:p>
        </w:tc>
        <w:tc>
          <w:tcPr>
            <w:tcW w:w="1198" w:type="dxa"/>
            <w:tcBorders>
              <w:top w:val="single" w:sz="6" w:space="0" w:color="auto"/>
              <w:left w:val="single" w:sz="6" w:space="0" w:color="auto"/>
              <w:bottom w:val="single" w:sz="6" w:space="0" w:color="auto"/>
              <w:right w:val="single" w:sz="6" w:space="0" w:color="auto"/>
            </w:tcBorders>
          </w:tcPr>
          <w:p w:rsidR="009106B9" w:rsidRPr="00F16149" w:rsidRDefault="00E3212C" w:rsidP="00F16149">
            <w:pPr>
              <w:rPr>
                <w:b/>
                <w:snapToGrid w:val="0"/>
                <w:color w:val="000000"/>
                <w:sz w:val="20"/>
                <w:szCs w:val="28"/>
              </w:rPr>
            </w:pPr>
            <w:r w:rsidRPr="00F16149">
              <w:rPr>
                <w:b/>
                <w:snapToGrid w:val="0"/>
                <w:color w:val="000000"/>
                <w:sz w:val="20"/>
                <w:szCs w:val="28"/>
              </w:rPr>
              <w:t>1721958</w:t>
            </w:r>
          </w:p>
        </w:tc>
        <w:tc>
          <w:tcPr>
            <w:tcW w:w="1166" w:type="dxa"/>
            <w:tcBorders>
              <w:top w:val="single" w:sz="6" w:space="0" w:color="auto"/>
              <w:left w:val="single" w:sz="6" w:space="0" w:color="auto"/>
              <w:bottom w:val="single" w:sz="6" w:space="0" w:color="auto"/>
              <w:right w:val="single" w:sz="6" w:space="0" w:color="auto"/>
            </w:tcBorders>
          </w:tcPr>
          <w:p w:rsidR="009106B9" w:rsidRPr="00F16149" w:rsidRDefault="00E3212C" w:rsidP="00F16149">
            <w:pPr>
              <w:rPr>
                <w:b/>
                <w:snapToGrid w:val="0"/>
                <w:color w:val="000000"/>
                <w:sz w:val="20"/>
                <w:szCs w:val="28"/>
              </w:rPr>
            </w:pPr>
            <w:r w:rsidRPr="00F16149">
              <w:rPr>
                <w:b/>
                <w:snapToGrid w:val="0"/>
                <w:color w:val="000000"/>
                <w:sz w:val="20"/>
                <w:szCs w:val="28"/>
              </w:rPr>
              <w:t>2862974</w:t>
            </w:r>
          </w:p>
        </w:tc>
      </w:tr>
    </w:tbl>
    <w:p w:rsidR="0001338E" w:rsidRPr="00CE2214" w:rsidRDefault="0001338E" w:rsidP="00CE2214">
      <w:pPr>
        <w:spacing w:line="360" w:lineRule="auto"/>
        <w:ind w:firstLine="709"/>
        <w:jc w:val="both"/>
        <w:rPr>
          <w:sz w:val="28"/>
          <w:szCs w:val="28"/>
        </w:rPr>
      </w:pPr>
    </w:p>
    <w:p w:rsidR="00E3212C" w:rsidRPr="00CE2214" w:rsidRDefault="00E3212C" w:rsidP="00CE2214">
      <w:pPr>
        <w:spacing w:line="360" w:lineRule="auto"/>
        <w:ind w:firstLine="709"/>
        <w:jc w:val="both"/>
        <w:rPr>
          <w:sz w:val="28"/>
          <w:szCs w:val="28"/>
        </w:rPr>
      </w:pPr>
      <w:r w:rsidRPr="00CE2214">
        <w:rPr>
          <w:sz w:val="28"/>
          <w:szCs w:val="28"/>
        </w:rPr>
        <w:t xml:space="preserve">К группе А1 относятся абсолютно ликвидные активы: денежная наличность и краткосрочные финансовые вложения. На начало 2001 года удельный вес этой группы в активе </w:t>
      </w:r>
      <w:r w:rsidR="003E20FF" w:rsidRPr="00CE2214">
        <w:rPr>
          <w:sz w:val="28"/>
          <w:szCs w:val="28"/>
        </w:rPr>
        <w:t>предприятия</w:t>
      </w:r>
      <w:r w:rsidRPr="00CE2214">
        <w:rPr>
          <w:sz w:val="28"/>
          <w:szCs w:val="28"/>
        </w:rPr>
        <w:t xml:space="preserve"> составил 0,69%, на конец 2001 года – 1,72%, и в конце 2002 года – 1,02%, увеличившись по сравнению с началом 2001 года на 0,33%.</w:t>
      </w:r>
      <w:r w:rsidR="00F16149">
        <w:rPr>
          <w:sz w:val="28"/>
          <w:szCs w:val="28"/>
        </w:rPr>
        <w:t xml:space="preserve"> </w:t>
      </w:r>
      <w:r w:rsidRPr="00CE2214">
        <w:rPr>
          <w:sz w:val="28"/>
          <w:szCs w:val="28"/>
        </w:rPr>
        <w:t xml:space="preserve">К группе А2 относятся легко реализуемые активы: готовая продукция, товары отгруженные и т.д. Ликвидность этой группы зависит от своевременности отгрузки продукции, скорости платежного документооборота в банках, от спроса на продукцию, ее конкурентоспособности, платежеспособности покупателей и т.д. На начало 2001 года удельный вес этой группы в активе баланса составил </w:t>
      </w:r>
      <w:r w:rsidR="002E6FAE" w:rsidRPr="00CE2214">
        <w:rPr>
          <w:sz w:val="28"/>
          <w:szCs w:val="28"/>
        </w:rPr>
        <w:t>72,37%, на конец 2001 года – 80,06%, и в конце 2002 года 85,95%, увеличившись по сравнению с началом 2001 года на 13,58%.</w:t>
      </w:r>
    </w:p>
    <w:p w:rsidR="002E6FAE" w:rsidRPr="00CE2214" w:rsidRDefault="002E6FAE" w:rsidP="00CE2214">
      <w:pPr>
        <w:spacing w:line="360" w:lineRule="auto"/>
        <w:ind w:firstLine="709"/>
        <w:jc w:val="both"/>
        <w:rPr>
          <w:sz w:val="28"/>
          <w:szCs w:val="28"/>
        </w:rPr>
      </w:pPr>
      <w:r w:rsidRPr="00CE2214">
        <w:rPr>
          <w:sz w:val="28"/>
          <w:szCs w:val="28"/>
        </w:rPr>
        <w:t>К третьей группе А3 относятся медленно реализуемые активы предприятия – производственные запасы. На конец 2002 года удельный вес этой группы составил 63,18% на 24,72% снизившись по сравнению с показателями на начало 2001 года.</w:t>
      </w:r>
    </w:p>
    <w:p w:rsidR="000A456E" w:rsidRPr="00CE2214" w:rsidRDefault="002E6FAE" w:rsidP="00CE2214">
      <w:pPr>
        <w:spacing w:line="360" w:lineRule="auto"/>
        <w:ind w:firstLine="709"/>
        <w:jc w:val="both"/>
        <w:rPr>
          <w:sz w:val="28"/>
          <w:szCs w:val="28"/>
        </w:rPr>
      </w:pPr>
      <w:r w:rsidRPr="00CE2214">
        <w:rPr>
          <w:sz w:val="28"/>
          <w:szCs w:val="28"/>
        </w:rPr>
        <w:t>К группе А4 относятся труднореализуемые</w:t>
      </w:r>
      <w:r w:rsidR="008300C0" w:rsidRPr="00CE2214">
        <w:rPr>
          <w:sz w:val="28"/>
          <w:szCs w:val="28"/>
        </w:rPr>
        <w:t xml:space="preserve"> активы: основные средства предприятия. Удельный вес ОС в структуре актива баланса на конец 2002 года составил</w:t>
      </w:r>
      <w:r w:rsidR="00693A32" w:rsidRPr="00CE2214">
        <w:rPr>
          <w:sz w:val="28"/>
          <w:szCs w:val="28"/>
        </w:rPr>
        <w:t xml:space="preserve"> 17,2%, что на 12,22</w:t>
      </w:r>
      <w:r w:rsidR="000A456E" w:rsidRPr="00CE2214">
        <w:rPr>
          <w:sz w:val="28"/>
          <w:szCs w:val="28"/>
        </w:rPr>
        <w:t>% выше, чем на начало 2001 года.</w:t>
      </w:r>
    </w:p>
    <w:p w:rsidR="00693A32" w:rsidRPr="00CE2214" w:rsidRDefault="00693A32" w:rsidP="00CE2214">
      <w:pPr>
        <w:spacing w:line="360" w:lineRule="auto"/>
        <w:ind w:firstLine="709"/>
        <w:jc w:val="both"/>
        <w:rPr>
          <w:sz w:val="28"/>
          <w:szCs w:val="28"/>
        </w:rPr>
      </w:pPr>
      <w:r w:rsidRPr="00CE2214">
        <w:rPr>
          <w:sz w:val="28"/>
          <w:szCs w:val="28"/>
        </w:rPr>
        <w:t xml:space="preserve">Группировка пассивов </w:t>
      </w:r>
      <w:r w:rsidR="003E20FF" w:rsidRPr="00CE2214">
        <w:rPr>
          <w:sz w:val="28"/>
          <w:szCs w:val="28"/>
        </w:rPr>
        <w:t>предприятия</w:t>
      </w:r>
      <w:r w:rsidRPr="00CE2214">
        <w:rPr>
          <w:sz w:val="28"/>
          <w:szCs w:val="28"/>
        </w:rPr>
        <w:t xml:space="preserve"> производится в Таблице</w:t>
      </w:r>
      <w:r w:rsidR="00087CD6" w:rsidRPr="00CE2214">
        <w:rPr>
          <w:sz w:val="28"/>
          <w:szCs w:val="28"/>
        </w:rPr>
        <w:t xml:space="preserve"> </w:t>
      </w:r>
      <w:r w:rsidRPr="00CE2214">
        <w:rPr>
          <w:sz w:val="28"/>
          <w:szCs w:val="28"/>
        </w:rPr>
        <w:t>9.</w:t>
      </w:r>
    </w:p>
    <w:tbl>
      <w:tblPr>
        <w:tblW w:w="0" w:type="auto"/>
        <w:tblLayout w:type="fixed"/>
        <w:tblCellMar>
          <w:left w:w="30" w:type="dxa"/>
          <w:right w:w="30" w:type="dxa"/>
        </w:tblCellMar>
        <w:tblLook w:val="0000" w:firstRow="0" w:lastRow="0" w:firstColumn="0" w:lastColumn="0" w:noHBand="0" w:noVBand="0"/>
      </w:tblPr>
      <w:tblGrid>
        <w:gridCol w:w="1650"/>
        <w:gridCol w:w="852"/>
        <w:gridCol w:w="2097"/>
        <w:gridCol w:w="1246"/>
        <w:gridCol w:w="1197"/>
        <w:gridCol w:w="1232"/>
        <w:gridCol w:w="1497"/>
      </w:tblGrid>
      <w:tr w:rsidR="00693A32" w:rsidRPr="00CE2214">
        <w:trPr>
          <w:trHeight w:val="624"/>
        </w:trPr>
        <w:tc>
          <w:tcPr>
            <w:tcW w:w="9771" w:type="dxa"/>
            <w:gridSpan w:val="7"/>
          </w:tcPr>
          <w:p w:rsidR="00F16149" w:rsidRDefault="00F16149" w:rsidP="00CE2214">
            <w:pPr>
              <w:spacing w:line="360" w:lineRule="auto"/>
              <w:ind w:firstLine="709"/>
              <w:jc w:val="both"/>
              <w:rPr>
                <w:snapToGrid w:val="0"/>
                <w:color w:val="000000"/>
                <w:sz w:val="28"/>
                <w:szCs w:val="28"/>
              </w:rPr>
            </w:pPr>
          </w:p>
          <w:p w:rsidR="00F16149" w:rsidRDefault="00693A32" w:rsidP="00CE2214">
            <w:pPr>
              <w:spacing w:line="360" w:lineRule="auto"/>
              <w:ind w:firstLine="709"/>
              <w:jc w:val="both"/>
              <w:rPr>
                <w:snapToGrid w:val="0"/>
                <w:color w:val="000000"/>
                <w:sz w:val="28"/>
                <w:szCs w:val="28"/>
              </w:rPr>
            </w:pPr>
            <w:r w:rsidRPr="00CE2214">
              <w:rPr>
                <w:snapToGrid w:val="0"/>
                <w:color w:val="000000"/>
                <w:sz w:val="28"/>
                <w:szCs w:val="28"/>
              </w:rPr>
              <w:t xml:space="preserve">Таблица №9. </w:t>
            </w:r>
          </w:p>
          <w:p w:rsidR="00693A32" w:rsidRPr="00CE2214" w:rsidRDefault="00693A32" w:rsidP="00CE2214">
            <w:pPr>
              <w:spacing w:line="360" w:lineRule="auto"/>
              <w:ind w:firstLine="709"/>
              <w:jc w:val="both"/>
              <w:rPr>
                <w:snapToGrid w:val="0"/>
                <w:color w:val="000000"/>
                <w:sz w:val="28"/>
                <w:szCs w:val="28"/>
              </w:rPr>
            </w:pPr>
            <w:r w:rsidRPr="00CE2214">
              <w:rPr>
                <w:snapToGrid w:val="0"/>
                <w:color w:val="000000"/>
                <w:sz w:val="28"/>
                <w:szCs w:val="28"/>
              </w:rPr>
              <w:t>Группировка пассивов</w:t>
            </w:r>
            <w:r w:rsidR="00F25309">
              <w:rPr>
                <w:snapToGrid w:val="0"/>
                <w:color w:val="000000"/>
                <w:sz w:val="28"/>
                <w:szCs w:val="28"/>
              </w:rPr>
              <w:t xml:space="preserve"> </w:t>
            </w:r>
            <w:r w:rsidRPr="00CE2214">
              <w:rPr>
                <w:snapToGrid w:val="0"/>
                <w:color w:val="000000"/>
                <w:sz w:val="28"/>
                <w:szCs w:val="28"/>
              </w:rPr>
              <w:t>предприятия по степени срочности погашения обязательств</w:t>
            </w:r>
          </w:p>
        </w:tc>
      </w:tr>
      <w:tr w:rsidR="00693A32" w:rsidRPr="00CE2214">
        <w:trPr>
          <w:cantSplit/>
          <w:trHeight w:val="504"/>
        </w:trPr>
        <w:tc>
          <w:tcPr>
            <w:tcW w:w="1650" w:type="dxa"/>
            <w:vMerge w:val="restart"/>
            <w:tcBorders>
              <w:top w:val="single" w:sz="4" w:space="0" w:color="auto"/>
              <w:left w:val="single" w:sz="4" w:space="0" w:color="auto"/>
              <w:bottom w:val="nil"/>
              <w:right w:val="single" w:sz="4" w:space="0" w:color="auto"/>
            </w:tcBorders>
          </w:tcPr>
          <w:p w:rsidR="00693A32" w:rsidRPr="00F16149" w:rsidRDefault="00693A32" w:rsidP="00F16149">
            <w:pPr>
              <w:rPr>
                <w:snapToGrid w:val="0"/>
                <w:color w:val="000000"/>
                <w:sz w:val="20"/>
                <w:szCs w:val="28"/>
              </w:rPr>
            </w:pPr>
            <w:r w:rsidRPr="00F16149">
              <w:rPr>
                <w:snapToGrid w:val="0"/>
                <w:color w:val="000000"/>
                <w:sz w:val="20"/>
                <w:szCs w:val="28"/>
              </w:rPr>
              <w:t>Степень срочности</w:t>
            </w:r>
          </w:p>
        </w:tc>
        <w:tc>
          <w:tcPr>
            <w:tcW w:w="852" w:type="dxa"/>
            <w:vMerge w:val="restart"/>
            <w:tcBorders>
              <w:top w:val="single" w:sz="4" w:space="0" w:color="auto"/>
              <w:left w:val="single" w:sz="4" w:space="0" w:color="auto"/>
              <w:bottom w:val="nil"/>
              <w:right w:val="single" w:sz="4" w:space="0" w:color="auto"/>
            </w:tcBorders>
          </w:tcPr>
          <w:p w:rsidR="00693A32" w:rsidRPr="00F16149" w:rsidRDefault="00693A32" w:rsidP="00F16149">
            <w:pPr>
              <w:rPr>
                <w:snapToGrid w:val="0"/>
                <w:color w:val="000000"/>
                <w:sz w:val="20"/>
                <w:szCs w:val="28"/>
              </w:rPr>
            </w:pPr>
            <w:r w:rsidRPr="00F16149">
              <w:rPr>
                <w:snapToGrid w:val="0"/>
                <w:color w:val="000000"/>
                <w:sz w:val="20"/>
                <w:szCs w:val="28"/>
              </w:rPr>
              <w:t>услов. обозн.</w:t>
            </w:r>
          </w:p>
        </w:tc>
        <w:tc>
          <w:tcPr>
            <w:tcW w:w="2097" w:type="dxa"/>
            <w:vMerge w:val="restart"/>
            <w:tcBorders>
              <w:top w:val="single" w:sz="4" w:space="0" w:color="auto"/>
              <w:left w:val="single" w:sz="4" w:space="0" w:color="auto"/>
              <w:bottom w:val="nil"/>
              <w:right w:val="single" w:sz="4" w:space="0" w:color="auto"/>
            </w:tcBorders>
          </w:tcPr>
          <w:p w:rsidR="00693A32" w:rsidRPr="00F16149" w:rsidRDefault="00693A32" w:rsidP="00F16149">
            <w:pPr>
              <w:rPr>
                <w:snapToGrid w:val="0"/>
                <w:color w:val="000000"/>
                <w:sz w:val="20"/>
                <w:szCs w:val="28"/>
              </w:rPr>
            </w:pPr>
            <w:r w:rsidRPr="00F16149">
              <w:rPr>
                <w:snapToGrid w:val="0"/>
                <w:color w:val="000000"/>
                <w:sz w:val="20"/>
                <w:szCs w:val="28"/>
              </w:rPr>
              <w:t>состав</w:t>
            </w:r>
          </w:p>
        </w:tc>
        <w:tc>
          <w:tcPr>
            <w:tcW w:w="2443" w:type="dxa"/>
            <w:gridSpan w:val="2"/>
            <w:tcBorders>
              <w:top w:val="single" w:sz="4" w:space="0" w:color="auto"/>
              <w:left w:val="single" w:sz="4" w:space="0" w:color="auto"/>
              <w:bottom w:val="single" w:sz="4" w:space="0" w:color="auto"/>
              <w:right w:val="single" w:sz="4" w:space="0" w:color="auto"/>
            </w:tcBorders>
          </w:tcPr>
          <w:p w:rsidR="00693A32" w:rsidRPr="00F16149" w:rsidRDefault="00693A32" w:rsidP="00F16149">
            <w:pPr>
              <w:rPr>
                <w:snapToGrid w:val="0"/>
                <w:color w:val="000000"/>
                <w:sz w:val="20"/>
                <w:szCs w:val="28"/>
              </w:rPr>
            </w:pPr>
            <w:r w:rsidRPr="00F16149">
              <w:rPr>
                <w:snapToGrid w:val="0"/>
                <w:color w:val="000000"/>
                <w:sz w:val="20"/>
                <w:szCs w:val="28"/>
              </w:rPr>
              <w:t>суммы 2001г.</w:t>
            </w:r>
          </w:p>
        </w:tc>
        <w:tc>
          <w:tcPr>
            <w:tcW w:w="2729" w:type="dxa"/>
            <w:gridSpan w:val="2"/>
            <w:tcBorders>
              <w:top w:val="single" w:sz="4" w:space="0" w:color="auto"/>
              <w:left w:val="single" w:sz="4" w:space="0" w:color="auto"/>
              <w:bottom w:val="single" w:sz="4" w:space="0" w:color="auto"/>
              <w:right w:val="single" w:sz="4" w:space="0" w:color="auto"/>
            </w:tcBorders>
          </w:tcPr>
          <w:p w:rsidR="00693A32" w:rsidRPr="00F16149" w:rsidRDefault="00693A32" w:rsidP="00F16149">
            <w:pPr>
              <w:rPr>
                <w:snapToGrid w:val="0"/>
                <w:color w:val="000000"/>
                <w:sz w:val="20"/>
                <w:szCs w:val="28"/>
              </w:rPr>
            </w:pPr>
            <w:r w:rsidRPr="00F16149">
              <w:rPr>
                <w:snapToGrid w:val="0"/>
                <w:color w:val="000000"/>
                <w:sz w:val="20"/>
                <w:szCs w:val="28"/>
              </w:rPr>
              <w:t>суммы 2002г.</w:t>
            </w:r>
          </w:p>
        </w:tc>
      </w:tr>
      <w:tr w:rsidR="00693A32" w:rsidRPr="00CE2214" w:rsidTr="00F16149">
        <w:trPr>
          <w:cantSplit/>
          <w:trHeight w:val="148"/>
        </w:trPr>
        <w:tc>
          <w:tcPr>
            <w:tcW w:w="1650" w:type="dxa"/>
            <w:vMerge/>
            <w:tcBorders>
              <w:top w:val="nil"/>
              <w:left w:val="single" w:sz="4" w:space="0" w:color="auto"/>
              <w:bottom w:val="single" w:sz="4" w:space="0" w:color="auto"/>
              <w:right w:val="single" w:sz="4" w:space="0" w:color="auto"/>
            </w:tcBorders>
          </w:tcPr>
          <w:p w:rsidR="00693A32" w:rsidRPr="00F16149" w:rsidRDefault="00693A32" w:rsidP="00F16149">
            <w:pPr>
              <w:rPr>
                <w:snapToGrid w:val="0"/>
                <w:color w:val="000000"/>
                <w:sz w:val="20"/>
                <w:szCs w:val="28"/>
              </w:rPr>
            </w:pPr>
          </w:p>
        </w:tc>
        <w:tc>
          <w:tcPr>
            <w:tcW w:w="852" w:type="dxa"/>
            <w:vMerge/>
            <w:tcBorders>
              <w:top w:val="nil"/>
              <w:left w:val="single" w:sz="4" w:space="0" w:color="auto"/>
              <w:bottom w:val="single" w:sz="4" w:space="0" w:color="auto"/>
              <w:right w:val="single" w:sz="4" w:space="0" w:color="auto"/>
            </w:tcBorders>
          </w:tcPr>
          <w:p w:rsidR="00693A32" w:rsidRPr="00F16149" w:rsidRDefault="00693A32" w:rsidP="00F16149">
            <w:pPr>
              <w:rPr>
                <w:snapToGrid w:val="0"/>
                <w:color w:val="000000"/>
                <w:sz w:val="20"/>
                <w:szCs w:val="28"/>
              </w:rPr>
            </w:pPr>
          </w:p>
        </w:tc>
        <w:tc>
          <w:tcPr>
            <w:tcW w:w="2097" w:type="dxa"/>
            <w:vMerge/>
            <w:tcBorders>
              <w:top w:val="nil"/>
              <w:left w:val="single" w:sz="4" w:space="0" w:color="auto"/>
              <w:bottom w:val="single" w:sz="4" w:space="0" w:color="auto"/>
              <w:right w:val="single" w:sz="4" w:space="0" w:color="auto"/>
            </w:tcBorders>
          </w:tcPr>
          <w:p w:rsidR="00693A32" w:rsidRPr="00F16149" w:rsidRDefault="00693A32" w:rsidP="00F16149">
            <w:pPr>
              <w:rPr>
                <w:snapToGrid w:val="0"/>
                <w:color w:val="000000"/>
                <w:sz w:val="20"/>
                <w:szCs w:val="28"/>
              </w:rPr>
            </w:pPr>
          </w:p>
        </w:tc>
        <w:tc>
          <w:tcPr>
            <w:tcW w:w="1246" w:type="dxa"/>
            <w:tcBorders>
              <w:top w:val="single" w:sz="4" w:space="0" w:color="auto"/>
              <w:left w:val="single" w:sz="4" w:space="0" w:color="auto"/>
              <w:bottom w:val="single" w:sz="4" w:space="0" w:color="auto"/>
              <w:right w:val="single" w:sz="4" w:space="0" w:color="auto"/>
            </w:tcBorders>
          </w:tcPr>
          <w:p w:rsidR="00693A32" w:rsidRPr="00F16149" w:rsidRDefault="00693A32" w:rsidP="00F16149">
            <w:pPr>
              <w:rPr>
                <w:snapToGrid w:val="0"/>
                <w:color w:val="000000"/>
                <w:sz w:val="20"/>
                <w:szCs w:val="28"/>
              </w:rPr>
            </w:pPr>
            <w:r w:rsidRPr="00F16149">
              <w:rPr>
                <w:snapToGrid w:val="0"/>
                <w:color w:val="000000"/>
                <w:sz w:val="20"/>
                <w:szCs w:val="28"/>
              </w:rPr>
              <w:t>нач. года</w:t>
            </w:r>
          </w:p>
        </w:tc>
        <w:tc>
          <w:tcPr>
            <w:tcW w:w="1197" w:type="dxa"/>
            <w:tcBorders>
              <w:top w:val="single" w:sz="4" w:space="0" w:color="auto"/>
              <w:left w:val="single" w:sz="4" w:space="0" w:color="auto"/>
              <w:bottom w:val="single" w:sz="4" w:space="0" w:color="auto"/>
              <w:right w:val="single" w:sz="4" w:space="0" w:color="auto"/>
            </w:tcBorders>
          </w:tcPr>
          <w:p w:rsidR="00693A32" w:rsidRPr="00F16149" w:rsidRDefault="00693A32" w:rsidP="00F16149">
            <w:pPr>
              <w:rPr>
                <w:snapToGrid w:val="0"/>
                <w:color w:val="000000"/>
                <w:sz w:val="20"/>
                <w:szCs w:val="28"/>
              </w:rPr>
            </w:pPr>
            <w:r w:rsidRPr="00F16149">
              <w:rPr>
                <w:snapToGrid w:val="0"/>
                <w:color w:val="000000"/>
                <w:sz w:val="20"/>
                <w:szCs w:val="28"/>
              </w:rPr>
              <w:t>кон. года</w:t>
            </w:r>
          </w:p>
        </w:tc>
        <w:tc>
          <w:tcPr>
            <w:tcW w:w="1232" w:type="dxa"/>
            <w:tcBorders>
              <w:top w:val="single" w:sz="4" w:space="0" w:color="auto"/>
              <w:left w:val="single" w:sz="4" w:space="0" w:color="auto"/>
              <w:bottom w:val="single" w:sz="4" w:space="0" w:color="auto"/>
              <w:right w:val="single" w:sz="4" w:space="0" w:color="auto"/>
            </w:tcBorders>
          </w:tcPr>
          <w:p w:rsidR="00693A32" w:rsidRPr="00F16149" w:rsidRDefault="00693A32" w:rsidP="00F16149">
            <w:pPr>
              <w:rPr>
                <w:snapToGrid w:val="0"/>
                <w:color w:val="000000"/>
                <w:sz w:val="20"/>
                <w:szCs w:val="28"/>
              </w:rPr>
            </w:pPr>
            <w:r w:rsidRPr="00F16149">
              <w:rPr>
                <w:snapToGrid w:val="0"/>
                <w:color w:val="000000"/>
                <w:sz w:val="20"/>
                <w:szCs w:val="28"/>
              </w:rPr>
              <w:t>нач. года</w:t>
            </w:r>
          </w:p>
        </w:tc>
        <w:tc>
          <w:tcPr>
            <w:tcW w:w="1497" w:type="dxa"/>
            <w:tcBorders>
              <w:top w:val="single" w:sz="4" w:space="0" w:color="auto"/>
              <w:left w:val="single" w:sz="4" w:space="0" w:color="auto"/>
              <w:bottom w:val="single" w:sz="4" w:space="0" w:color="auto"/>
              <w:right w:val="single" w:sz="4" w:space="0" w:color="auto"/>
            </w:tcBorders>
          </w:tcPr>
          <w:p w:rsidR="00693A32" w:rsidRPr="00F16149" w:rsidRDefault="00693A32" w:rsidP="00F16149">
            <w:pPr>
              <w:rPr>
                <w:snapToGrid w:val="0"/>
                <w:color w:val="000000"/>
                <w:sz w:val="20"/>
                <w:szCs w:val="28"/>
              </w:rPr>
            </w:pPr>
            <w:r w:rsidRPr="00F16149">
              <w:rPr>
                <w:snapToGrid w:val="0"/>
                <w:color w:val="000000"/>
                <w:sz w:val="20"/>
                <w:szCs w:val="28"/>
              </w:rPr>
              <w:t>кон. года</w:t>
            </w:r>
          </w:p>
        </w:tc>
      </w:tr>
      <w:tr w:rsidR="00693A32" w:rsidRPr="00CE2214" w:rsidTr="00F16149">
        <w:trPr>
          <w:trHeight w:val="477"/>
        </w:trPr>
        <w:tc>
          <w:tcPr>
            <w:tcW w:w="1650" w:type="dxa"/>
            <w:tcBorders>
              <w:left w:val="single" w:sz="6" w:space="0" w:color="auto"/>
              <w:right w:val="single" w:sz="6" w:space="0" w:color="auto"/>
            </w:tcBorders>
          </w:tcPr>
          <w:p w:rsidR="00693A32" w:rsidRPr="00F16149" w:rsidRDefault="00693A32" w:rsidP="00F16149">
            <w:pPr>
              <w:rPr>
                <w:snapToGrid w:val="0"/>
                <w:color w:val="000000"/>
                <w:sz w:val="20"/>
                <w:szCs w:val="28"/>
              </w:rPr>
            </w:pPr>
            <w:r w:rsidRPr="00F16149">
              <w:rPr>
                <w:snapToGrid w:val="0"/>
                <w:color w:val="000000"/>
                <w:sz w:val="20"/>
                <w:szCs w:val="28"/>
              </w:rPr>
              <w:t>Наиболее срочные</w:t>
            </w:r>
          </w:p>
        </w:tc>
        <w:tc>
          <w:tcPr>
            <w:tcW w:w="852" w:type="dxa"/>
            <w:tcBorders>
              <w:left w:val="single" w:sz="6" w:space="0" w:color="auto"/>
              <w:right w:val="single" w:sz="6" w:space="0" w:color="auto"/>
            </w:tcBorders>
          </w:tcPr>
          <w:p w:rsidR="00693A32" w:rsidRPr="00F16149" w:rsidRDefault="00693A32" w:rsidP="00F16149">
            <w:pPr>
              <w:rPr>
                <w:snapToGrid w:val="0"/>
                <w:color w:val="000000"/>
                <w:sz w:val="20"/>
                <w:szCs w:val="28"/>
              </w:rPr>
            </w:pPr>
            <w:r w:rsidRPr="00F16149">
              <w:rPr>
                <w:snapToGrid w:val="0"/>
                <w:color w:val="000000"/>
                <w:sz w:val="20"/>
                <w:szCs w:val="28"/>
              </w:rPr>
              <w:t>П1</w:t>
            </w:r>
          </w:p>
        </w:tc>
        <w:tc>
          <w:tcPr>
            <w:tcW w:w="2097" w:type="dxa"/>
            <w:tcBorders>
              <w:left w:val="single" w:sz="6" w:space="0" w:color="auto"/>
              <w:bottom w:val="single" w:sz="6" w:space="0" w:color="auto"/>
              <w:right w:val="single" w:sz="6" w:space="0" w:color="auto"/>
            </w:tcBorders>
          </w:tcPr>
          <w:p w:rsidR="00693A32" w:rsidRPr="00F16149" w:rsidRDefault="00693A32" w:rsidP="00F16149">
            <w:pPr>
              <w:rPr>
                <w:snapToGrid w:val="0"/>
                <w:color w:val="000000"/>
                <w:sz w:val="20"/>
                <w:szCs w:val="28"/>
              </w:rPr>
            </w:pPr>
            <w:r w:rsidRPr="00F16149">
              <w:rPr>
                <w:snapToGrid w:val="0"/>
                <w:color w:val="000000"/>
                <w:sz w:val="20"/>
                <w:szCs w:val="28"/>
              </w:rPr>
              <w:t>кредиторская задолженность</w:t>
            </w:r>
            <w:r w:rsidR="00F25309" w:rsidRPr="00F16149">
              <w:rPr>
                <w:snapToGrid w:val="0"/>
                <w:color w:val="000000"/>
                <w:sz w:val="20"/>
                <w:szCs w:val="28"/>
              </w:rPr>
              <w:t xml:space="preserve">  </w:t>
            </w:r>
            <w:r w:rsidRPr="00F16149">
              <w:rPr>
                <w:snapToGrid w:val="0"/>
                <w:color w:val="000000"/>
                <w:sz w:val="20"/>
                <w:szCs w:val="28"/>
              </w:rPr>
              <w:t xml:space="preserve"> </w:t>
            </w:r>
          </w:p>
        </w:tc>
        <w:tc>
          <w:tcPr>
            <w:tcW w:w="1246" w:type="dxa"/>
            <w:tcBorders>
              <w:left w:val="single" w:sz="6" w:space="0" w:color="auto"/>
              <w:bottom w:val="single" w:sz="6" w:space="0" w:color="auto"/>
              <w:right w:val="single" w:sz="6" w:space="0" w:color="auto"/>
            </w:tcBorders>
            <w:vAlign w:val="center"/>
          </w:tcPr>
          <w:p w:rsidR="00693A32" w:rsidRPr="00F16149" w:rsidRDefault="000B413E" w:rsidP="00F16149">
            <w:pPr>
              <w:rPr>
                <w:snapToGrid w:val="0"/>
                <w:color w:val="000000"/>
                <w:sz w:val="20"/>
                <w:szCs w:val="28"/>
              </w:rPr>
            </w:pPr>
            <w:r w:rsidRPr="00F16149">
              <w:rPr>
                <w:snapToGrid w:val="0"/>
                <w:color w:val="000000"/>
                <w:sz w:val="20"/>
                <w:szCs w:val="28"/>
              </w:rPr>
              <w:t>217181</w:t>
            </w:r>
          </w:p>
        </w:tc>
        <w:tc>
          <w:tcPr>
            <w:tcW w:w="1197" w:type="dxa"/>
            <w:tcBorders>
              <w:left w:val="single" w:sz="6" w:space="0" w:color="auto"/>
              <w:bottom w:val="single" w:sz="6" w:space="0" w:color="auto"/>
              <w:right w:val="single" w:sz="6" w:space="0" w:color="auto"/>
            </w:tcBorders>
            <w:vAlign w:val="center"/>
          </w:tcPr>
          <w:p w:rsidR="00693A32" w:rsidRPr="00F16149" w:rsidRDefault="000B413E" w:rsidP="00F16149">
            <w:pPr>
              <w:rPr>
                <w:snapToGrid w:val="0"/>
                <w:color w:val="000000"/>
                <w:sz w:val="20"/>
                <w:szCs w:val="28"/>
              </w:rPr>
            </w:pPr>
            <w:r w:rsidRPr="00F16149">
              <w:rPr>
                <w:snapToGrid w:val="0"/>
                <w:color w:val="000000"/>
                <w:sz w:val="20"/>
                <w:szCs w:val="28"/>
              </w:rPr>
              <w:t>879666</w:t>
            </w:r>
          </w:p>
        </w:tc>
        <w:tc>
          <w:tcPr>
            <w:tcW w:w="1232" w:type="dxa"/>
            <w:tcBorders>
              <w:left w:val="single" w:sz="6" w:space="0" w:color="auto"/>
              <w:bottom w:val="single" w:sz="6" w:space="0" w:color="auto"/>
              <w:right w:val="single" w:sz="6" w:space="0" w:color="auto"/>
            </w:tcBorders>
            <w:vAlign w:val="center"/>
          </w:tcPr>
          <w:p w:rsidR="00693A32" w:rsidRPr="00F16149" w:rsidRDefault="000B413E" w:rsidP="00F16149">
            <w:pPr>
              <w:rPr>
                <w:snapToGrid w:val="0"/>
                <w:color w:val="000000"/>
                <w:sz w:val="20"/>
                <w:szCs w:val="28"/>
              </w:rPr>
            </w:pPr>
            <w:r w:rsidRPr="00F16149">
              <w:rPr>
                <w:snapToGrid w:val="0"/>
                <w:color w:val="000000"/>
                <w:sz w:val="20"/>
                <w:szCs w:val="28"/>
              </w:rPr>
              <w:t>879627</w:t>
            </w:r>
          </w:p>
        </w:tc>
        <w:tc>
          <w:tcPr>
            <w:tcW w:w="1497" w:type="dxa"/>
            <w:tcBorders>
              <w:left w:val="single" w:sz="6" w:space="0" w:color="auto"/>
              <w:bottom w:val="single" w:sz="6" w:space="0" w:color="auto"/>
              <w:right w:val="single" w:sz="6" w:space="0" w:color="auto"/>
            </w:tcBorders>
            <w:vAlign w:val="center"/>
          </w:tcPr>
          <w:p w:rsidR="00693A32" w:rsidRPr="00F16149" w:rsidRDefault="000B413E" w:rsidP="00F16149">
            <w:pPr>
              <w:rPr>
                <w:snapToGrid w:val="0"/>
                <w:color w:val="000000"/>
                <w:sz w:val="20"/>
                <w:szCs w:val="28"/>
              </w:rPr>
            </w:pPr>
            <w:r w:rsidRPr="00F16149">
              <w:rPr>
                <w:snapToGrid w:val="0"/>
                <w:color w:val="000000"/>
                <w:sz w:val="20"/>
                <w:szCs w:val="28"/>
              </w:rPr>
              <w:t>259735</w:t>
            </w:r>
          </w:p>
        </w:tc>
      </w:tr>
      <w:tr w:rsidR="00693A32" w:rsidRPr="00CE2214" w:rsidTr="00F16149">
        <w:trPr>
          <w:trHeight w:val="678"/>
        </w:trPr>
        <w:tc>
          <w:tcPr>
            <w:tcW w:w="1650" w:type="dxa"/>
            <w:tcBorders>
              <w:left w:val="single" w:sz="6" w:space="0" w:color="auto"/>
              <w:right w:val="single" w:sz="6" w:space="0" w:color="auto"/>
            </w:tcBorders>
          </w:tcPr>
          <w:p w:rsidR="00693A32" w:rsidRPr="00F16149" w:rsidRDefault="00693A32" w:rsidP="00F16149">
            <w:pPr>
              <w:rPr>
                <w:snapToGrid w:val="0"/>
                <w:color w:val="000000"/>
                <w:sz w:val="20"/>
                <w:szCs w:val="28"/>
              </w:rPr>
            </w:pPr>
          </w:p>
        </w:tc>
        <w:tc>
          <w:tcPr>
            <w:tcW w:w="852" w:type="dxa"/>
            <w:tcBorders>
              <w:left w:val="single" w:sz="6" w:space="0" w:color="auto"/>
              <w:right w:val="single" w:sz="6" w:space="0" w:color="auto"/>
            </w:tcBorders>
          </w:tcPr>
          <w:p w:rsidR="00693A32" w:rsidRPr="00F16149" w:rsidRDefault="00693A32" w:rsidP="00F16149">
            <w:pPr>
              <w:rPr>
                <w:snapToGrid w:val="0"/>
                <w:color w:val="000000"/>
                <w:sz w:val="20"/>
                <w:szCs w:val="28"/>
              </w:rPr>
            </w:pPr>
          </w:p>
        </w:tc>
        <w:tc>
          <w:tcPr>
            <w:tcW w:w="2097" w:type="dxa"/>
            <w:tcBorders>
              <w:top w:val="single" w:sz="6" w:space="0" w:color="auto"/>
              <w:left w:val="single" w:sz="6" w:space="0" w:color="auto"/>
              <w:bottom w:val="single" w:sz="6" w:space="0" w:color="auto"/>
              <w:right w:val="single" w:sz="6" w:space="0" w:color="auto"/>
            </w:tcBorders>
          </w:tcPr>
          <w:p w:rsidR="00693A32" w:rsidRPr="00F16149" w:rsidRDefault="00693A32" w:rsidP="00F16149">
            <w:pPr>
              <w:rPr>
                <w:snapToGrid w:val="0"/>
                <w:color w:val="000000"/>
                <w:sz w:val="20"/>
                <w:szCs w:val="28"/>
              </w:rPr>
            </w:pPr>
            <w:r w:rsidRPr="00F16149">
              <w:rPr>
                <w:snapToGrid w:val="0"/>
                <w:color w:val="000000"/>
                <w:sz w:val="20"/>
                <w:szCs w:val="28"/>
              </w:rPr>
              <w:t xml:space="preserve"> кредиты банка, сроки возврата которых наступили </w:t>
            </w:r>
          </w:p>
        </w:tc>
        <w:tc>
          <w:tcPr>
            <w:tcW w:w="1246" w:type="dxa"/>
            <w:tcBorders>
              <w:top w:val="single" w:sz="6" w:space="0" w:color="auto"/>
              <w:left w:val="single" w:sz="6" w:space="0" w:color="auto"/>
              <w:bottom w:val="single" w:sz="6" w:space="0" w:color="auto"/>
              <w:right w:val="single" w:sz="6" w:space="0" w:color="auto"/>
            </w:tcBorders>
            <w:vAlign w:val="center"/>
          </w:tcPr>
          <w:p w:rsidR="00693A32" w:rsidRPr="00F16149" w:rsidRDefault="00693A32" w:rsidP="00F16149">
            <w:pPr>
              <w:rPr>
                <w:snapToGrid w:val="0"/>
                <w:color w:val="000000"/>
                <w:sz w:val="20"/>
                <w:szCs w:val="28"/>
              </w:rPr>
            </w:pPr>
            <w:r w:rsidRPr="00F16149">
              <w:rPr>
                <w:snapToGrid w:val="0"/>
                <w:color w:val="000000"/>
                <w:sz w:val="20"/>
                <w:szCs w:val="28"/>
              </w:rPr>
              <w:t>0</w:t>
            </w:r>
          </w:p>
        </w:tc>
        <w:tc>
          <w:tcPr>
            <w:tcW w:w="1197" w:type="dxa"/>
            <w:tcBorders>
              <w:top w:val="single" w:sz="6" w:space="0" w:color="auto"/>
              <w:left w:val="single" w:sz="6" w:space="0" w:color="auto"/>
              <w:bottom w:val="single" w:sz="6" w:space="0" w:color="auto"/>
              <w:right w:val="single" w:sz="6" w:space="0" w:color="auto"/>
            </w:tcBorders>
            <w:vAlign w:val="center"/>
          </w:tcPr>
          <w:p w:rsidR="00693A32" w:rsidRPr="00F16149" w:rsidRDefault="00693A32" w:rsidP="00F16149">
            <w:pPr>
              <w:rPr>
                <w:snapToGrid w:val="0"/>
                <w:color w:val="000000"/>
                <w:sz w:val="20"/>
                <w:szCs w:val="28"/>
              </w:rPr>
            </w:pPr>
            <w:r w:rsidRPr="00F16149">
              <w:rPr>
                <w:snapToGrid w:val="0"/>
                <w:color w:val="000000"/>
                <w:sz w:val="20"/>
                <w:szCs w:val="28"/>
              </w:rPr>
              <w:t>0</w:t>
            </w:r>
          </w:p>
        </w:tc>
        <w:tc>
          <w:tcPr>
            <w:tcW w:w="1232" w:type="dxa"/>
            <w:tcBorders>
              <w:top w:val="single" w:sz="6" w:space="0" w:color="auto"/>
              <w:left w:val="single" w:sz="6" w:space="0" w:color="auto"/>
              <w:bottom w:val="single" w:sz="6" w:space="0" w:color="auto"/>
              <w:right w:val="single" w:sz="6" w:space="0" w:color="auto"/>
            </w:tcBorders>
            <w:vAlign w:val="center"/>
          </w:tcPr>
          <w:p w:rsidR="00693A32" w:rsidRPr="00F16149" w:rsidRDefault="00693A32" w:rsidP="00F16149">
            <w:pPr>
              <w:rPr>
                <w:snapToGrid w:val="0"/>
                <w:color w:val="000000"/>
                <w:sz w:val="20"/>
                <w:szCs w:val="28"/>
              </w:rPr>
            </w:pPr>
            <w:r w:rsidRPr="00F16149">
              <w:rPr>
                <w:snapToGrid w:val="0"/>
                <w:color w:val="000000"/>
                <w:sz w:val="20"/>
                <w:szCs w:val="28"/>
              </w:rPr>
              <w:t>0</w:t>
            </w:r>
          </w:p>
        </w:tc>
        <w:tc>
          <w:tcPr>
            <w:tcW w:w="1497" w:type="dxa"/>
            <w:tcBorders>
              <w:top w:val="single" w:sz="6" w:space="0" w:color="auto"/>
              <w:left w:val="single" w:sz="6" w:space="0" w:color="auto"/>
              <w:bottom w:val="single" w:sz="6" w:space="0" w:color="auto"/>
              <w:right w:val="single" w:sz="6" w:space="0" w:color="auto"/>
            </w:tcBorders>
            <w:vAlign w:val="center"/>
          </w:tcPr>
          <w:p w:rsidR="00693A32" w:rsidRPr="00F16149" w:rsidRDefault="00693A32" w:rsidP="00F16149">
            <w:pPr>
              <w:rPr>
                <w:snapToGrid w:val="0"/>
                <w:color w:val="000000"/>
                <w:sz w:val="20"/>
                <w:szCs w:val="28"/>
              </w:rPr>
            </w:pPr>
            <w:r w:rsidRPr="00F16149">
              <w:rPr>
                <w:snapToGrid w:val="0"/>
                <w:color w:val="000000"/>
                <w:sz w:val="20"/>
                <w:szCs w:val="28"/>
              </w:rPr>
              <w:t>0</w:t>
            </w:r>
          </w:p>
        </w:tc>
      </w:tr>
      <w:tr w:rsidR="00693A32" w:rsidRPr="00CE2214">
        <w:trPr>
          <w:trHeight w:val="305"/>
        </w:trPr>
        <w:tc>
          <w:tcPr>
            <w:tcW w:w="1650" w:type="dxa"/>
            <w:tcBorders>
              <w:left w:val="single" w:sz="6" w:space="0" w:color="auto"/>
              <w:bottom w:val="single" w:sz="6" w:space="0" w:color="auto"/>
              <w:right w:val="single" w:sz="6" w:space="0" w:color="auto"/>
            </w:tcBorders>
          </w:tcPr>
          <w:p w:rsidR="00693A32" w:rsidRPr="00F16149" w:rsidRDefault="00693A32" w:rsidP="00F16149">
            <w:pPr>
              <w:rPr>
                <w:snapToGrid w:val="0"/>
                <w:color w:val="000000"/>
                <w:sz w:val="20"/>
                <w:szCs w:val="28"/>
              </w:rPr>
            </w:pPr>
          </w:p>
        </w:tc>
        <w:tc>
          <w:tcPr>
            <w:tcW w:w="852" w:type="dxa"/>
            <w:tcBorders>
              <w:left w:val="single" w:sz="6" w:space="0" w:color="auto"/>
              <w:bottom w:val="single" w:sz="6" w:space="0" w:color="auto"/>
              <w:right w:val="single" w:sz="6" w:space="0" w:color="auto"/>
            </w:tcBorders>
          </w:tcPr>
          <w:p w:rsidR="00693A32" w:rsidRPr="00F16149" w:rsidRDefault="00693A32" w:rsidP="00F16149">
            <w:pPr>
              <w:rPr>
                <w:snapToGrid w:val="0"/>
                <w:color w:val="000000"/>
                <w:sz w:val="20"/>
                <w:szCs w:val="28"/>
              </w:rPr>
            </w:pPr>
          </w:p>
        </w:tc>
        <w:tc>
          <w:tcPr>
            <w:tcW w:w="2097" w:type="dxa"/>
            <w:tcBorders>
              <w:top w:val="single" w:sz="6" w:space="0" w:color="auto"/>
              <w:left w:val="single" w:sz="6" w:space="0" w:color="auto"/>
              <w:bottom w:val="single" w:sz="6" w:space="0" w:color="auto"/>
              <w:right w:val="single" w:sz="6" w:space="0" w:color="auto"/>
            </w:tcBorders>
          </w:tcPr>
          <w:p w:rsidR="00693A32" w:rsidRPr="00F16149" w:rsidRDefault="00693A32" w:rsidP="00F16149">
            <w:pPr>
              <w:rPr>
                <w:b/>
                <w:snapToGrid w:val="0"/>
                <w:color w:val="000000"/>
                <w:sz w:val="20"/>
                <w:szCs w:val="28"/>
              </w:rPr>
            </w:pPr>
            <w:r w:rsidRPr="00F16149">
              <w:rPr>
                <w:b/>
                <w:snapToGrid w:val="0"/>
                <w:color w:val="000000"/>
                <w:sz w:val="20"/>
                <w:szCs w:val="28"/>
              </w:rPr>
              <w:t>Итого:</w:t>
            </w:r>
          </w:p>
        </w:tc>
        <w:tc>
          <w:tcPr>
            <w:tcW w:w="1246" w:type="dxa"/>
            <w:tcBorders>
              <w:top w:val="single" w:sz="6" w:space="0" w:color="auto"/>
              <w:left w:val="single" w:sz="6" w:space="0" w:color="auto"/>
              <w:bottom w:val="single" w:sz="6" w:space="0" w:color="auto"/>
              <w:right w:val="single" w:sz="6" w:space="0" w:color="auto"/>
            </w:tcBorders>
            <w:vAlign w:val="center"/>
          </w:tcPr>
          <w:p w:rsidR="00693A32" w:rsidRPr="00F16149" w:rsidRDefault="000B413E" w:rsidP="00F16149">
            <w:pPr>
              <w:rPr>
                <w:b/>
                <w:i/>
                <w:snapToGrid w:val="0"/>
                <w:color w:val="000000"/>
                <w:sz w:val="20"/>
                <w:szCs w:val="28"/>
              </w:rPr>
            </w:pPr>
            <w:r w:rsidRPr="00F16149">
              <w:rPr>
                <w:b/>
                <w:i/>
                <w:snapToGrid w:val="0"/>
                <w:color w:val="000000"/>
                <w:sz w:val="20"/>
                <w:szCs w:val="28"/>
              </w:rPr>
              <w:t>217181</w:t>
            </w:r>
          </w:p>
        </w:tc>
        <w:tc>
          <w:tcPr>
            <w:tcW w:w="1197" w:type="dxa"/>
            <w:tcBorders>
              <w:top w:val="single" w:sz="6" w:space="0" w:color="auto"/>
              <w:left w:val="single" w:sz="6" w:space="0" w:color="auto"/>
              <w:bottom w:val="single" w:sz="6" w:space="0" w:color="auto"/>
              <w:right w:val="single" w:sz="6" w:space="0" w:color="auto"/>
            </w:tcBorders>
            <w:vAlign w:val="center"/>
          </w:tcPr>
          <w:p w:rsidR="00693A32" w:rsidRPr="00F16149" w:rsidRDefault="000B413E" w:rsidP="00F16149">
            <w:pPr>
              <w:rPr>
                <w:b/>
                <w:i/>
                <w:snapToGrid w:val="0"/>
                <w:color w:val="000000"/>
                <w:sz w:val="20"/>
                <w:szCs w:val="28"/>
              </w:rPr>
            </w:pPr>
            <w:r w:rsidRPr="00F16149">
              <w:rPr>
                <w:b/>
                <w:i/>
                <w:snapToGrid w:val="0"/>
                <w:color w:val="000000"/>
                <w:sz w:val="20"/>
                <w:szCs w:val="28"/>
              </w:rPr>
              <w:t>879666</w:t>
            </w:r>
          </w:p>
        </w:tc>
        <w:tc>
          <w:tcPr>
            <w:tcW w:w="1232" w:type="dxa"/>
            <w:tcBorders>
              <w:top w:val="single" w:sz="6" w:space="0" w:color="auto"/>
              <w:left w:val="single" w:sz="6" w:space="0" w:color="auto"/>
              <w:bottom w:val="single" w:sz="6" w:space="0" w:color="auto"/>
              <w:right w:val="single" w:sz="6" w:space="0" w:color="auto"/>
            </w:tcBorders>
            <w:vAlign w:val="center"/>
          </w:tcPr>
          <w:p w:rsidR="00693A32" w:rsidRPr="00F16149" w:rsidRDefault="000B413E" w:rsidP="00F16149">
            <w:pPr>
              <w:rPr>
                <w:b/>
                <w:i/>
                <w:snapToGrid w:val="0"/>
                <w:color w:val="000000"/>
                <w:sz w:val="20"/>
                <w:szCs w:val="28"/>
              </w:rPr>
            </w:pPr>
            <w:r w:rsidRPr="00F16149">
              <w:rPr>
                <w:b/>
                <w:i/>
                <w:snapToGrid w:val="0"/>
                <w:color w:val="000000"/>
                <w:sz w:val="20"/>
                <w:szCs w:val="28"/>
              </w:rPr>
              <w:t>879627</w:t>
            </w:r>
          </w:p>
        </w:tc>
        <w:tc>
          <w:tcPr>
            <w:tcW w:w="1497" w:type="dxa"/>
            <w:tcBorders>
              <w:top w:val="single" w:sz="6" w:space="0" w:color="auto"/>
              <w:left w:val="single" w:sz="6" w:space="0" w:color="auto"/>
              <w:bottom w:val="single" w:sz="6" w:space="0" w:color="auto"/>
              <w:right w:val="single" w:sz="6" w:space="0" w:color="auto"/>
            </w:tcBorders>
            <w:vAlign w:val="center"/>
          </w:tcPr>
          <w:p w:rsidR="00693A32" w:rsidRPr="00F16149" w:rsidRDefault="000B413E" w:rsidP="00F16149">
            <w:pPr>
              <w:rPr>
                <w:b/>
                <w:i/>
                <w:snapToGrid w:val="0"/>
                <w:color w:val="000000"/>
                <w:sz w:val="20"/>
                <w:szCs w:val="28"/>
              </w:rPr>
            </w:pPr>
            <w:r w:rsidRPr="00F16149">
              <w:rPr>
                <w:b/>
                <w:i/>
                <w:snapToGrid w:val="0"/>
                <w:color w:val="000000"/>
                <w:sz w:val="20"/>
                <w:szCs w:val="28"/>
              </w:rPr>
              <w:t>259735</w:t>
            </w:r>
          </w:p>
        </w:tc>
      </w:tr>
      <w:tr w:rsidR="00693A32" w:rsidRPr="00CE2214" w:rsidTr="00F16149">
        <w:trPr>
          <w:trHeight w:val="366"/>
        </w:trPr>
        <w:tc>
          <w:tcPr>
            <w:tcW w:w="1650" w:type="dxa"/>
            <w:tcBorders>
              <w:top w:val="single" w:sz="6" w:space="0" w:color="auto"/>
              <w:left w:val="single" w:sz="6" w:space="0" w:color="auto"/>
              <w:right w:val="single" w:sz="6" w:space="0" w:color="auto"/>
            </w:tcBorders>
          </w:tcPr>
          <w:p w:rsidR="00693A32" w:rsidRPr="00F16149" w:rsidRDefault="00693A32" w:rsidP="00F16149">
            <w:pPr>
              <w:rPr>
                <w:snapToGrid w:val="0"/>
                <w:color w:val="000000"/>
                <w:sz w:val="20"/>
                <w:szCs w:val="28"/>
              </w:rPr>
            </w:pPr>
            <w:r w:rsidRPr="00F16149">
              <w:rPr>
                <w:snapToGrid w:val="0"/>
                <w:color w:val="000000"/>
                <w:sz w:val="20"/>
                <w:szCs w:val="28"/>
              </w:rPr>
              <w:t>Среднесрочные</w:t>
            </w:r>
          </w:p>
        </w:tc>
        <w:tc>
          <w:tcPr>
            <w:tcW w:w="852" w:type="dxa"/>
            <w:tcBorders>
              <w:top w:val="single" w:sz="6" w:space="0" w:color="auto"/>
              <w:left w:val="single" w:sz="6" w:space="0" w:color="auto"/>
              <w:right w:val="single" w:sz="6" w:space="0" w:color="auto"/>
            </w:tcBorders>
          </w:tcPr>
          <w:p w:rsidR="00693A32" w:rsidRPr="00F16149" w:rsidRDefault="00693A32" w:rsidP="00F16149">
            <w:pPr>
              <w:rPr>
                <w:snapToGrid w:val="0"/>
                <w:color w:val="000000"/>
                <w:sz w:val="20"/>
                <w:szCs w:val="28"/>
              </w:rPr>
            </w:pPr>
            <w:r w:rsidRPr="00F16149">
              <w:rPr>
                <w:snapToGrid w:val="0"/>
                <w:color w:val="000000"/>
                <w:sz w:val="20"/>
                <w:szCs w:val="28"/>
              </w:rPr>
              <w:t>П2</w:t>
            </w:r>
          </w:p>
        </w:tc>
        <w:tc>
          <w:tcPr>
            <w:tcW w:w="2097" w:type="dxa"/>
            <w:tcBorders>
              <w:top w:val="single" w:sz="6" w:space="0" w:color="auto"/>
              <w:left w:val="single" w:sz="6" w:space="0" w:color="auto"/>
              <w:bottom w:val="single" w:sz="6" w:space="0" w:color="auto"/>
              <w:right w:val="single" w:sz="6" w:space="0" w:color="auto"/>
            </w:tcBorders>
          </w:tcPr>
          <w:p w:rsidR="00693A32" w:rsidRPr="00F16149" w:rsidRDefault="00693A32" w:rsidP="00F16149">
            <w:pPr>
              <w:rPr>
                <w:snapToGrid w:val="0"/>
                <w:color w:val="000000"/>
                <w:sz w:val="20"/>
                <w:szCs w:val="28"/>
              </w:rPr>
            </w:pPr>
            <w:r w:rsidRPr="00F16149">
              <w:rPr>
                <w:snapToGrid w:val="0"/>
                <w:color w:val="000000"/>
                <w:sz w:val="20"/>
                <w:szCs w:val="28"/>
              </w:rPr>
              <w:t xml:space="preserve"> краткосрочные кредиты банка</w:t>
            </w:r>
          </w:p>
        </w:tc>
        <w:tc>
          <w:tcPr>
            <w:tcW w:w="1246" w:type="dxa"/>
            <w:tcBorders>
              <w:top w:val="single" w:sz="6" w:space="0" w:color="auto"/>
              <w:left w:val="single" w:sz="6" w:space="0" w:color="auto"/>
              <w:bottom w:val="single" w:sz="6" w:space="0" w:color="auto"/>
              <w:right w:val="single" w:sz="6" w:space="0" w:color="auto"/>
            </w:tcBorders>
            <w:vAlign w:val="center"/>
          </w:tcPr>
          <w:p w:rsidR="00693A32" w:rsidRPr="00F16149" w:rsidRDefault="00693A32" w:rsidP="00F16149">
            <w:pPr>
              <w:rPr>
                <w:snapToGrid w:val="0"/>
                <w:color w:val="000000"/>
                <w:sz w:val="20"/>
                <w:szCs w:val="28"/>
              </w:rPr>
            </w:pPr>
            <w:r w:rsidRPr="00F16149">
              <w:rPr>
                <w:snapToGrid w:val="0"/>
                <w:color w:val="000000"/>
                <w:sz w:val="20"/>
                <w:szCs w:val="28"/>
              </w:rPr>
              <w:t>0</w:t>
            </w:r>
          </w:p>
        </w:tc>
        <w:tc>
          <w:tcPr>
            <w:tcW w:w="1197" w:type="dxa"/>
            <w:tcBorders>
              <w:top w:val="single" w:sz="6" w:space="0" w:color="auto"/>
              <w:left w:val="single" w:sz="6" w:space="0" w:color="auto"/>
              <w:bottom w:val="single" w:sz="6" w:space="0" w:color="auto"/>
              <w:right w:val="single" w:sz="6" w:space="0" w:color="auto"/>
            </w:tcBorders>
            <w:vAlign w:val="center"/>
          </w:tcPr>
          <w:p w:rsidR="00693A32" w:rsidRPr="00F16149" w:rsidRDefault="00693A32" w:rsidP="00F16149">
            <w:pPr>
              <w:rPr>
                <w:snapToGrid w:val="0"/>
                <w:color w:val="000000"/>
                <w:sz w:val="20"/>
                <w:szCs w:val="28"/>
              </w:rPr>
            </w:pPr>
            <w:r w:rsidRPr="00F16149">
              <w:rPr>
                <w:snapToGrid w:val="0"/>
                <w:color w:val="000000"/>
                <w:sz w:val="20"/>
                <w:szCs w:val="28"/>
              </w:rPr>
              <w:t>0</w:t>
            </w:r>
          </w:p>
        </w:tc>
        <w:tc>
          <w:tcPr>
            <w:tcW w:w="1232" w:type="dxa"/>
            <w:tcBorders>
              <w:top w:val="single" w:sz="6" w:space="0" w:color="auto"/>
              <w:left w:val="single" w:sz="6" w:space="0" w:color="auto"/>
              <w:bottom w:val="single" w:sz="6" w:space="0" w:color="auto"/>
              <w:right w:val="single" w:sz="6" w:space="0" w:color="auto"/>
            </w:tcBorders>
            <w:vAlign w:val="center"/>
          </w:tcPr>
          <w:p w:rsidR="00693A32" w:rsidRPr="00F16149" w:rsidRDefault="00693A32" w:rsidP="00F16149">
            <w:pPr>
              <w:rPr>
                <w:snapToGrid w:val="0"/>
                <w:color w:val="000000"/>
                <w:sz w:val="20"/>
                <w:szCs w:val="28"/>
              </w:rPr>
            </w:pPr>
            <w:r w:rsidRPr="00F16149">
              <w:rPr>
                <w:snapToGrid w:val="0"/>
                <w:color w:val="000000"/>
                <w:sz w:val="20"/>
                <w:szCs w:val="28"/>
              </w:rPr>
              <w:t>0</w:t>
            </w:r>
          </w:p>
        </w:tc>
        <w:tc>
          <w:tcPr>
            <w:tcW w:w="1497" w:type="dxa"/>
            <w:tcBorders>
              <w:top w:val="single" w:sz="6" w:space="0" w:color="auto"/>
              <w:left w:val="single" w:sz="6" w:space="0" w:color="auto"/>
              <w:bottom w:val="single" w:sz="6" w:space="0" w:color="auto"/>
              <w:right w:val="single" w:sz="6" w:space="0" w:color="auto"/>
            </w:tcBorders>
            <w:vAlign w:val="center"/>
          </w:tcPr>
          <w:p w:rsidR="00693A32" w:rsidRPr="00F16149" w:rsidRDefault="00660F0B" w:rsidP="00F16149">
            <w:pPr>
              <w:rPr>
                <w:snapToGrid w:val="0"/>
                <w:color w:val="000000"/>
                <w:sz w:val="20"/>
                <w:szCs w:val="28"/>
              </w:rPr>
            </w:pPr>
            <w:r w:rsidRPr="00F16149">
              <w:rPr>
                <w:snapToGrid w:val="0"/>
                <w:color w:val="000000"/>
                <w:sz w:val="20"/>
                <w:szCs w:val="28"/>
              </w:rPr>
              <w:t>964</w:t>
            </w:r>
          </w:p>
        </w:tc>
      </w:tr>
      <w:tr w:rsidR="00693A32" w:rsidRPr="00CE2214" w:rsidTr="00F16149">
        <w:trPr>
          <w:trHeight w:val="600"/>
        </w:trPr>
        <w:tc>
          <w:tcPr>
            <w:tcW w:w="1650" w:type="dxa"/>
            <w:tcBorders>
              <w:left w:val="single" w:sz="6" w:space="0" w:color="auto"/>
              <w:right w:val="single" w:sz="6" w:space="0" w:color="auto"/>
            </w:tcBorders>
          </w:tcPr>
          <w:p w:rsidR="00693A32" w:rsidRPr="00F16149" w:rsidRDefault="00693A32" w:rsidP="00F16149">
            <w:pPr>
              <w:rPr>
                <w:snapToGrid w:val="0"/>
                <w:color w:val="000000"/>
                <w:sz w:val="20"/>
                <w:szCs w:val="28"/>
              </w:rPr>
            </w:pPr>
          </w:p>
        </w:tc>
        <w:tc>
          <w:tcPr>
            <w:tcW w:w="852" w:type="dxa"/>
            <w:tcBorders>
              <w:left w:val="single" w:sz="6" w:space="0" w:color="auto"/>
              <w:right w:val="single" w:sz="6" w:space="0" w:color="auto"/>
            </w:tcBorders>
          </w:tcPr>
          <w:p w:rsidR="00693A32" w:rsidRPr="00F16149" w:rsidRDefault="00693A32" w:rsidP="00F16149">
            <w:pPr>
              <w:rPr>
                <w:snapToGrid w:val="0"/>
                <w:color w:val="000000"/>
                <w:sz w:val="20"/>
                <w:szCs w:val="28"/>
              </w:rPr>
            </w:pPr>
          </w:p>
        </w:tc>
        <w:tc>
          <w:tcPr>
            <w:tcW w:w="2097" w:type="dxa"/>
            <w:tcBorders>
              <w:top w:val="single" w:sz="6" w:space="0" w:color="auto"/>
              <w:left w:val="single" w:sz="6" w:space="0" w:color="auto"/>
              <w:bottom w:val="single" w:sz="6" w:space="0" w:color="auto"/>
              <w:right w:val="single" w:sz="6" w:space="0" w:color="auto"/>
            </w:tcBorders>
          </w:tcPr>
          <w:p w:rsidR="00693A32" w:rsidRPr="00F16149" w:rsidRDefault="00693A32" w:rsidP="00F16149">
            <w:pPr>
              <w:rPr>
                <w:snapToGrid w:val="0"/>
                <w:color w:val="000000"/>
                <w:sz w:val="20"/>
                <w:szCs w:val="28"/>
              </w:rPr>
            </w:pPr>
            <w:r w:rsidRPr="00F16149">
              <w:rPr>
                <w:snapToGrid w:val="0"/>
                <w:color w:val="000000"/>
                <w:sz w:val="20"/>
                <w:szCs w:val="28"/>
              </w:rPr>
              <w:t>прочие краткосрочные обязательства</w:t>
            </w:r>
          </w:p>
        </w:tc>
        <w:tc>
          <w:tcPr>
            <w:tcW w:w="1246" w:type="dxa"/>
            <w:tcBorders>
              <w:top w:val="single" w:sz="6" w:space="0" w:color="auto"/>
              <w:left w:val="single" w:sz="6" w:space="0" w:color="auto"/>
              <w:bottom w:val="single" w:sz="6" w:space="0" w:color="auto"/>
              <w:right w:val="single" w:sz="6" w:space="0" w:color="auto"/>
            </w:tcBorders>
            <w:vAlign w:val="center"/>
          </w:tcPr>
          <w:p w:rsidR="00693A32" w:rsidRPr="00F16149" w:rsidRDefault="00693A32" w:rsidP="00F16149">
            <w:pPr>
              <w:rPr>
                <w:snapToGrid w:val="0"/>
                <w:color w:val="000000"/>
                <w:sz w:val="20"/>
                <w:szCs w:val="28"/>
              </w:rPr>
            </w:pPr>
            <w:r w:rsidRPr="00F16149">
              <w:rPr>
                <w:snapToGrid w:val="0"/>
                <w:color w:val="000000"/>
                <w:sz w:val="20"/>
                <w:szCs w:val="28"/>
              </w:rPr>
              <w:t>0</w:t>
            </w:r>
          </w:p>
        </w:tc>
        <w:tc>
          <w:tcPr>
            <w:tcW w:w="1197" w:type="dxa"/>
            <w:tcBorders>
              <w:top w:val="single" w:sz="6" w:space="0" w:color="auto"/>
              <w:left w:val="single" w:sz="6" w:space="0" w:color="auto"/>
              <w:bottom w:val="single" w:sz="6" w:space="0" w:color="auto"/>
              <w:right w:val="single" w:sz="6" w:space="0" w:color="auto"/>
            </w:tcBorders>
            <w:vAlign w:val="center"/>
          </w:tcPr>
          <w:p w:rsidR="00693A32" w:rsidRPr="00F16149" w:rsidRDefault="00693A32" w:rsidP="00F16149">
            <w:pPr>
              <w:rPr>
                <w:snapToGrid w:val="0"/>
                <w:color w:val="000000"/>
                <w:sz w:val="20"/>
                <w:szCs w:val="28"/>
              </w:rPr>
            </w:pPr>
            <w:r w:rsidRPr="00F16149">
              <w:rPr>
                <w:snapToGrid w:val="0"/>
                <w:color w:val="000000"/>
                <w:sz w:val="20"/>
                <w:szCs w:val="28"/>
              </w:rPr>
              <w:t>0</w:t>
            </w:r>
          </w:p>
        </w:tc>
        <w:tc>
          <w:tcPr>
            <w:tcW w:w="1232" w:type="dxa"/>
            <w:tcBorders>
              <w:top w:val="single" w:sz="6" w:space="0" w:color="auto"/>
              <w:left w:val="single" w:sz="6" w:space="0" w:color="auto"/>
              <w:bottom w:val="single" w:sz="6" w:space="0" w:color="auto"/>
              <w:right w:val="single" w:sz="6" w:space="0" w:color="auto"/>
            </w:tcBorders>
            <w:vAlign w:val="center"/>
          </w:tcPr>
          <w:p w:rsidR="00693A32" w:rsidRPr="00F16149" w:rsidRDefault="00693A32" w:rsidP="00F16149">
            <w:pPr>
              <w:rPr>
                <w:snapToGrid w:val="0"/>
                <w:color w:val="000000"/>
                <w:sz w:val="20"/>
                <w:szCs w:val="28"/>
              </w:rPr>
            </w:pPr>
            <w:r w:rsidRPr="00F16149">
              <w:rPr>
                <w:snapToGrid w:val="0"/>
                <w:color w:val="000000"/>
                <w:sz w:val="20"/>
                <w:szCs w:val="28"/>
              </w:rPr>
              <w:t>0</w:t>
            </w:r>
          </w:p>
        </w:tc>
        <w:tc>
          <w:tcPr>
            <w:tcW w:w="1497" w:type="dxa"/>
            <w:tcBorders>
              <w:top w:val="single" w:sz="6" w:space="0" w:color="auto"/>
              <w:left w:val="single" w:sz="6" w:space="0" w:color="auto"/>
              <w:bottom w:val="single" w:sz="6" w:space="0" w:color="auto"/>
              <w:right w:val="single" w:sz="6" w:space="0" w:color="auto"/>
            </w:tcBorders>
            <w:vAlign w:val="center"/>
          </w:tcPr>
          <w:p w:rsidR="00693A32" w:rsidRPr="00F16149" w:rsidRDefault="00693A32" w:rsidP="00F16149">
            <w:pPr>
              <w:rPr>
                <w:snapToGrid w:val="0"/>
                <w:color w:val="000000"/>
                <w:sz w:val="20"/>
                <w:szCs w:val="28"/>
              </w:rPr>
            </w:pPr>
            <w:r w:rsidRPr="00F16149">
              <w:rPr>
                <w:snapToGrid w:val="0"/>
                <w:color w:val="000000"/>
                <w:sz w:val="20"/>
                <w:szCs w:val="28"/>
              </w:rPr>
              <w:t>0</w:t>
            </w:r>
          </w:p>
        </w:tc>
      </w:tr>
      <w:tr w:rsidR="00693A32" w:rsidRPr="00CE2214">
        <w:trPr>
          <w:trHeight w:val="370"/>
        </w:trPr>
        <w:tc>
          <w:tcPr>
            <w:tcW w:w="1650" w:type="dxa"/>
            <w:tcBorders>
              <w:left w:val="single" w:sz="6" w:space="0" w:color="auto"/>
              <w:bottom w:val="single" w:sz="6" w:space="0" w:color="auto"/>
              <w:right w:val="single" w:sz="6" w:space="0" w:color="auto"/>
            </w:tcBorders>
          </w:tcPr>
          <w:p w:rsidR="00693A32" w:rsidRPr="00F16149" w:rsidRDefault="00693A32" w:rsidP="00F16149">
            <w:pPr>
              <w:rPr>
                <w:snapToGrid w:val="0"/>
                <w:color w:val="000000"/>
                <w:sz w:val="20"/>
                <w:szCs w:val="28"/>
              </w:rPr>
            </w:pPr>
          </w:p>
        </w:tc>
        <w:tc>
          <w:tcPr>
            <w:tcW w:w="852" w:type="dxa"/>
            <w:tcBorders>
              <w:left w:val="single" w:sz="6" w:space="0" w:color="auto"/>
              <w:bottom w:val="single" w:sz="6" w:space="0" w:color="auto"/>
              <w:right w:val="single" w:sz="6" w:space="0" w:color="auto"/>
            </w:tcBorders>
          </w:tcPr>
          <w:p w:rsidR="00693A32" w:rsidRPr="00F16149" w:rsidRDefault="00693A32" w:rsidP="00F16149">
            <w:pPr>
              <w:rPr>
                <w:snapToGrid w:val="0"/>
                <w:color w:val="000000"/>
                <w:sz w:val="20"/>
                <w:szCs w:val="28"/>
              </w:rPr>
            </w:pPr>
          </w:p>
        </w:tc>
        <w:tc>
          <w:tcPr>
            <w:tcW w:w="2097" w:type="dxa"/>
            <w:tcBorders>
              <w:top w:val="single" w:sz="6" w:space="0" w:color="auto"/>
              <w:left w:val="single" w:sz="6" w:space="0" w:color="auto"/>
              <w:bottom w:val="single" w:sz="6" w:space="0" w:color="auto"/>
              <w:right w:val="single" w:sz="6" w:space="0" w:color="auto"/>
            </w:tcBorders>
          </w:tcPr>
          <w:p w:rsidR="00693A32" w:rsidRPr="00F16149" w:rsidRDefault="00693A32" w:rsidP="00F16149">
            <w:pPr>
              <w:rPr>
                <w:b/>
                <w:snapToGrid w:val="0"/>
                <w:color w:val="000000"/>
                <w:sz w:val="20"/>
                <w:szCs w:val="28"/>
              </w:rPr>
            </w:pPr>
            <w:r w:rsidRPr="00F16149">
              <w:rPr>
                <w:b/>
                <w:snapToGrid w:val="0"/>
                <w:color w:val="000000"/>
                <w:sz w:val="20"/>
                <w:szCs w:val="28"/>
              </w:rPr>
              <w:t>Итого:</w:t>
            </w:r>
          </w:p>
        </w:tc>
        <w:tc>
          <w:tcPr>
            <w:tcW w:w="1246" w:type="dxa"/>
            <w:tcBorders>
              <w:top w:val="single" w:sz="6" w:space="0" w:color="auto"/>
              <w:left w:val="single" w:sz="6" w:space="0" w:color="auto"/>
              <w:bottom w:val="single" w:sz="6" w:space="0" w:color="auto"/>
              <w:right w:val="single" w:sz="6" w:space="0" w:color="auto"/>
            </w:tcBorders>
            <w:vAlign w:val="center"/>
          </w:tcPr>
          <w:p w:rsidR="00693A32" w:rsidRPr="00F16149" w:rsidRDefault="00693A32" w:rsidP="00F16149">
            <w:pPr>
              <w:rPr>
                <w:b/>
                <w:i/>
                <w:snapToGrid w:val="0"/>
                <w:color w:val="000000"/>
                <w:sz w:val="20"/>
                <w:szCs w:val="28"/>
              </w:rPr>
            </w:pPr>
            <w:r w:rsidRPr="00F16149">
              <w:rPr>
                <w:b/>
                <w:i/>
                <w:snapToGrid w:val="0"/>
                <w:color w:val="000000"/>
                <w:sz w:val="20"/>
                <w:szCs w:val="28"/>
              </w:rPr>
              <w:t>0</w:t>
            </w:r>
          </w:p>
        </w:tc>
        <w:tc>
          <w:tcPr>
            <w:tcW w:w="1197" w:type="dxa"/>
            <w:tcBorders>
              <w:top w:val="single" w:sz="6" w:space="0" w:color="auto"/>
              <w:left w:val="single" w:sz="6" w:space="0" w:color="auto"/>
              <w:bottom w:val="single" w:sz="6" w:space="0" w:color="auto"/>
              <w:right w:val="single" w:sz="6" w:space="0" w:color="auto"/>
            </w:tcBorders>
            <w:vAlign w:val="center"/>
          </w:tcPr>
          <w:p w:rsidR="00693A32" w:rsidRPr="00F16149" w:rsidRDefault="00693A32" w:rsidP="00F16149">
            <w:pPr>
              <w:rPr>
                <w:b/>
                <w:i/>
                <w:snapToGrid w:val="0"/>
                <w:color w:val="000000"/>
                <w:sz w:val="20"/>
                <w:szCs w:val="28"/>
              </w:rPr>
            </w:pPr>
            <w:r w:rsidRPr="00F16149">
              <w:rPr>
                <w:b/>
                <w:i/>
                <w:snapToGrid w:val="0"/>
                <w:color w:val="000000"/>
                <w:sz w:val="20"/>
                <w:szCs w:val="28"/>
              </w:rPr>
              <w:t>0</w:t>
            </w:r>
          </w:p>
        </w:tc>
        <w:tc>
          <w:tcPr>
            <w:tcW w:w="1232" w:type="dxa"/>
            <w:tcBorders>
              <w:top w:val="single" w:sz="6" w:space="0" w:color="auto"/>
              <w:left w:val="single" w:sz="6" w:space="0" w:color="auto"/>
              <w:bottom w:val="single" w:sz="6" w:space="0" w:color="auto"/>
              <w:right w:val="single" w:sz="6" w:space="0" w:color="auto"/>
            </w:tcBorders>
            <w:vAlign w:val="center"/>
          </w:tcPr>
          <w:p w:rsidR="00693A32" w:rsidRPr="00F16149" w:rsidRDefault="00693A32" w:rsidP="00F16149">
            <w:pPr>
              <w:rPr>
                <w:b/>
                <w:i/>
                <w:snapToGrid w:val="0"/>
                <w:color w:val="000000"/>
                <w:sz w:val="20"/>
                <w:szCs w:val="28"/>
              </w:rPr>
            </w:pPr>
            <w:r w:rsidRPr="00F16149">
              <w:rPr>
                <w:b/>
                <w:i/>
                <w:snapToGrid w:val="0"/>
                <w:color w:val="000000"/>
                <w:sz w:val="20"/>
                <w:szCs w:val="28"/>
              </w:rPr>
              <w:t>0</w:t>
            </w:r>
          </w:p>
        </w:tc>
        <w:tc>
          <w:tcPr>
            <w:tcW w:w="1497" w:type="dxa"/>
            <w:tcBorders>
              <w:top w:val="single" w:sz="6" w:space="0" w:color="auto"/>
              <w:left w:val="single" w:sz="6" w:space="0" w:color="auto"/>
              <w:bottom w:val="single" w:sz="6" w:space="0" w:color="auto"/>
              <w:right w:val="single" w:sz="6" w:space="0" w:color="auto"/>
            </w:tcBorders>
            <w:vAlign w:val="center"/>
          </w:tcPr>
          <w:p w:rsidR="00693A32" w:rsidRPr="00F16149" w:rsidRDefault="00660F0B" w:rsidP="00F16149">
            <w:pPr>
              <w:rPr>
                <w:b/>
                <w:i/>
                <w:snapToGrid w:val="0"/>
                <w:color w:val="000000"/>
                <w:sz w:val="20"/>
                <w:szCs w:val="28"/>
              </w:rPr>
            </w:pPr>
            <w:r w:rsidRPr="00F16149">
              <w:rPr>
                <w:b/>
                <w:i/>
                <w:snapToGrid w:val="0"/>
                <w:color w:val="000000"/>
                <w:sz w:val="20"/>
                <w:szCs w:val="28"/>
              </w:rPr>
              <w:t>964</w:t>
            </w:r>
          </w:p>
        </w:tc>
      </w:tr>
      <w:tr w:rsidR="00693A32" w:rsidRPr="00CE2214" w:rsidTr="00F16149">
        <w:trPr>
          <w:trHeight w:val="444"/>
        </w:trPr>
        <w:tc>
          <w:tcPr>
            <w:tcW w:w="1650" w:type="dxa"/>
            <w:tcBorders>
              <w:top w:val="single" w:sz="6" w:space="0" w:color="auto"/>
              <w:left w:val="single" w:sz="6" w:space="0" w:color="auto"/>
              <w:right w:val="single" w:sz="6" w:space="0" w:color="auto"/>
            </w:tcBorders>
          </w:tcPr>
          <w:p w:rsidR="00693A32" w:rsidRPr="00F16149" w:rsidRDefault="00693A32" w:rsidP="00F16149">
            <w:pPr>
              <w:rPr>
                <w:snapToGrid w:val="0"/>
                <w:color w:val="000000"/>
                <w:sz w:val="20"/>
                <w:szCs w:val="28"/>
              </w:rPr>
            </w:pPr>
            <w:r w:rsidRPr="00F16149">
              <w:rPr>
                <w:snapToGrid w:val="0"/>
                <w:color w:val="000000"/>
                <w:sz w:val="20"/>
                <w:szCs w:val="28"/>
              </w:rPr>
              <w:t>Долгосрочные</w:t>
            </w:r>
          </w:p>
        </w:tc>
        <w:tc>
          <w:tcPr>
            <w:tcW w:w="852" w:type="dxa"/>
            <w:tcBorders>
              <w:top w:val="single" w:sz="6" w:space="0" w:color="auto"/>
              <w:left w:val="single" w:sz="6" w:space="0" w:color="auto"/>
              <w:right w:val="single" w:sz="6" w:space="0" w:color="auto"/>
            </w:tcBorders>
          </w:tcPr>
          <w:p w:rsidR="00693A32" w:rsidRPr="00F16149" w:rsidRDefault="00693A32" w:rsidP="00F16149">
            <w:pPr>
              <w:rPr>
                <w:snapToGrid w:val="0"/>
                <w:color w:val="000000"/>
                <w:sz w:val="20"/>
                <w:szCs w:val="28"/>
              </w:rPr>
            </w:pPr>
            <w:r w:rsidRPr="00F16149">
              <w:rPr>
                <w:snapToGrid w:val="0"/>
                <w:color w:val="000000"/>
                <w:sz w:val="20"/>
                <w:szCs w:val="28"/>
              </w:rPr>
              <w:t>П3</w:t>
            </w:r>
          </w:p>
        </w:tc>
        <w:tc>
          <w:tcPr>
            <w:tcW w:w="2097" w:type="dxa"/>
            <w:tcBorders>
              <w:top w:val="single" w:sz="6" w:space="0" w:color="auto"/>
              <w:left w:val="single" w:sz="6" w:space="0" w:color="auto"/>
              <w:bottom w:val="single" w:sz="6" w:space="0" w:color="auto"/>
              <w:right w:val="single" w:sz="6" w:space="0" w:color="auto"/>
            </w:tcBorders>
          </w:tcPr>
          <w:p w:rsidR="00693A32" w:rsidRPr="00F16149" w:rsidRDefault="00693A32" w:rsidP="00F16149">
            <w:pPr>
              <w:rPr>
                <w:snapToGrid w:val="0"/>
                <w:color w:val="000000"/>
                <w:sz w:val="20"/>
                <w:szCs w:val="28"/>
              </w:rPr>
            </w:pPr>
            <w:r w:rsidRPr="00F16149">
              <w:rPr>
                <w:snapToGrid w:val="0"/>
                <w:color w:val="000000"/>
                <w:sz w:val="20"/>
                <w:szCs w:val="28"/>
              </w:rPr>
              <w:t>долгосрочные кредиты банка</w:t>
            </w:r>
          </w:p>
        </w:tc>
        <w:tc>
          <w:tcPr>
            <w:tcW w:w="1246" w:type="dxa"/>
            <w:tcBorders>
              <w:top w:val="single" w:sz="6" w:space="0" w:color="auto"/>
              <w:left w:val="single" w:sz="6" w:space="0" w:color="auto"/>
              <w:bottom w:val="single" w:sz="6" w:space="0" w:color="auto"/>
              <w:right w:val="single" w:sz="6" w:space="0" w:color="auto"/>
            </w:tcBorders>
            <w:vAlign w:val="center"/>
          </w:tcPr>
          <w:p w:rsidR="00693A32" w:rsidRPr="00F16149" w:rsidRDefault="00693A32" w:rsidP="00F16149">
            <w:pPr>
              <w:rPr>
                <w:snapToGrid w:val="0"/>
                <w:color w:val="000000"/>
                <w:sz w:val="20"/>
                <w:szCs w:val="28"/>
              </w:rPr>
            </w:pPr>
            <w:r w:rsidRPr="00F16149">
              <w:rPr>
                <w:snapToGrid w:val="0"/>
                <w:color w:val="000000"/>
                <w:sz w:val="20"/>
                <w:szCs w:val="28"/>
              </w:rPr>
              <w:t>0</w:t>
            </w:r>
          </w:p>
        </w:tc>
        <w:tc>
          <w:tcPr>
            <w:tcW w:w="1197" w:type="dxa"/>
            <w:tcBorders>
              <w:top w:val="single" w:sz="6" w:space="0" w:color="auto"/>
              <w:left w:val="single" w:sz="6" w:space="0" w:color="auto"/>
              <w:bottom w:val="single" w:sz="6" w:space="0" w:color="auto"/>
              <w:right w:val="single" w:sz="6" w:space="0" w:color="auto"/>
            </w:tcBorders>
            <w:vAlign w:val="center"/>
          </w:tcPr>
          <w:p w:rsidR="00693A32" w:rsidRPr="00F16149" w:rsidRDefault="00693A32" w:rsidP="00F16149">
            <w:pPr>
              <w:rPr>
                <w:snapToGrid w:val="0"/>
                <w:color w:val="000000"/>
                <w:sz w:val="20"/>
                <w:szCs w:val="28"/>
              </w:rPr>
            </w:pPr>
            <w:r w:rsidRPr="00F16149">
              <w:rPr>
                <w:snapToGrid w:val="0"/>
                <w:color w:val="000000"/>
                <w:sz w:val="20"/>
                <w:szCs w:val="28"/>
              </w:rPr>
              <w:t>0</w:t>
            </w:r>
          </w:p>
        </w:tc>
        <w:tc>
          <w:tcPr>
            <w:tcW w:w="1232" w:type="dxa"/>
            <w:tcBorders>
              <w:top w:val="single" w:sz="6" w:space="0" w:color="auto"/>
              <w:left w:val="single" w:sz="6" w:space="0" w:color="auto"/>
              <w:bottom w:val="single" w:sz="6" w:space="0" w:color="auto"/>
              <w:right w:val="single" w:sz="6" w:space="0" w:color="auto"/>
            </w:tcBorders>
            <w:vAlign w:val="center"/>
          </w:tcPr>
          <w:p w:rsidR="00693A32" w:rsidRPr="00F16149" w:rsidRDefault="00693A32" w:rsidP="00F16149">
            <w:pPr>
              <w:rPr>
                <w:snapToGrid w:val="0"/>
                <w:color w:val="000000"/>
                <w:sz w:val="20"/>
                <w:szCs w:val="28"/>
              </w:rPr>
            </w:pPr>
            <w:r w:rsidRPr="00F16149">
              <w:rPr>
                <w:snapToGrid w:val="0"/>
                <w:color w:val="000000"/>
                <w:sz w:val="20"/>
                <w:szCs w:val="28"/>
              </w:rPr>
              <w:t>0</w:t>
            </w:r>
          </w:p>
        </w:tc>
        <w:tc>
          <w:tcPr>
            <w:tcW w:w="1497" w:type="dxa"/>
            <w:tcBorders>
              <w:top w:val="single" w:sz="6" w:space="0" w:color="auto"/>
              <w:left w:val="single" w:sz="6" w:space="0" w:color="auto"/>
              <w:bottom w:val="single" w:sz="6" w:space="0" w:color="auto"/>
              <w:right w:val="single" w:sz="6" w:space="0" w:color="auto"/>
            </w:tcBorders>
            <w:vAlign w:val="center"/>
          </w:tcPr>
          <w:p w:rsidR="00693A32" w:rsidRPr="00F16149" w:rsidRDefault="00693A32" w:rsidP="00F16149">
            <w:pPr>
              <w:rPr>
                <w:snapToGrid w:val="0"/>
                <w:color w:val="000000"/>
                <w:sz w:val="20"/>
                <w:szCs w:val="28"/>
              </w:rPr>
            </w:pPr>
            <w:r w:rsidRPr="00F16149">
              <w:rPr>
                <w:snapToGrid w:val="0"/>
                <w:color w:val="000000"/>
                <w:sz w:val="20"/>
                <w:szCs w:val="28"/>
              </w:rPr>
              <w:t>0</w:t>
            </w:r>
          </w:p>
        </w:tc>
      </w:tr>
      <w:tr w:rsidR="00693A32" w:rsidRPr="00CE2214" w:rsidTr="00F16149">
        <w:trPr>
          <w:trHeight w:val="619"/>
        </w:trPr>
        <w:tc>
          <w:tcPr>
            <w:tcW w:w="1650" w:type="dxa"/>
            <w:tcBorders>
              <w:left w:val="single" w:sz="6" w:space="0" w:color="auto"/>
              <w:right w:val="single" w:sz="6" w:space="0" w:color="auto"/>
            </w:tcBorders>
          </w:tcPr>
          <w:p w:rsidR="00693A32" w:rsidRPr="00F16149" w:rsidRDefault="00693A32" w:rsidP="00F16149">
            <w:pPr>
              <w:rPr>
                <w:snapToGrid w:val="0"/>
                <w:color w:val="000000"/>
                <w:sz w:val="20"/>
                <w:szCs w:val="28"/>
              </w:rPr>
            </w:pPr>
          </w:p>
        </w:tc>
        <w:tc>
          <w:tcPr>
            <w:tcW w:w="852" w:type="dxa"/>
            <w:tcBorders>
              <w:left w:val="single" w:sz="6" w:space="0" w:color="auto"/>
              <w:right w:val="single" w:sz="6" w:space="0" w:color="auto"/>
            </w:tcBorders>
          </w:tcPr>
          <w:p w:rsidR="00693A32" w:rsidRPr="00F16149" w:rsidRDefault="00693A32" w:rsidP="00F16149">
            <w:pPr>
              <w:rPr>
                <w:snapToGrid w:val="0"/>
                <w:color w:val="000000"/>
                <w:sz w:val="20"/>
                <w:szCs w:val="28"/>
              </w:rPr>
            </w:pPr>
          </w:p>
        </w:tc>
        <w:tc>
          <w:tcPr>
            <w:tcW w:w="2097" w:type="dxa"/>
            <w:tcBorders>
              <w:top w:val="single" w:sz="6" w:space="0" w:color="auto"/>
              <w:left w:val="single" w:sz="6" w:space="0" w:color="auto"/>
              <w:bottom w:val="single" w:sz="6" w:space="0" w:color="auto"/>
              <w:right w:val="single" w:sz="6" w:space="0" w:color="auto"/>
            </w:tcBorders>
          </w:tcPr>
          <w:p w:rsidR="00693A32" w:rsidRPr="00F16149" w:rsidRDefault="00693A32" w:rsidP="00F16149">
            <w:pPr>
              <w:rPr>
                <w:snapToGrid w:val="0"/>
                <w:color w:val="000000"/>
                <w:sz w:val="20"/>
                <w:szCs w:val="28"/>
              </w:rPr>
            </w:pPr>
            <w:r w:rsidRPr="00F16149">
              <w:rPr>
                <w:snapToGrid w:val="0"/>
                <w:color w:val="000000"/>
                <w:sz w:val="20"/>
                <w:szCs w:val="28"/>
              </w:rPr>
              <w:t>прочие долгосрочные обязательства</w:t>
            </w:r>
          </w:p>
        </w:tc>
        <w:tc>
          <w:tcPr>
            <w:tcW w:w="1246" w:type="dxa"/>
            <w:tcBorders>
              <w:top w:val="single" w:sz="6" w:space="0" w:color="auto"/>
              <w:left w:val="single" w:sz="6" w:space="0" w:color="auto"/>
              <w:bottom w:val="single" w:sz="6" w:space="0" w:color="auto"/>
              <w:right w:val="single" w:sz="6" w:space="0" w:color="auto"/>
            </w:tcBorders>
            <w:vAlign w:val="center"/>
          </w:tcPr>
          <w:p w:rsidR="00693A32" w:rsidRPr="00F16149" w:rsidRDefault="00693A32" w:rsidP="00F16149">
            <w:pPr>
              <w:rPr>
                <w:snapToGrid w:val="0"/>
                <w:color w:val="000000"/>
                <w:sz w:val="20"/>
                <w:szCs w:val="28"/>
              </w:rPr>
            </w:pPr>
            <w:r w:rsidRPr="00F16149">
              <w:rPr>
                <w:snapToGrid w:val="0"/>
                <w:color w:val="000000"/>
                <w:sz w:val="20"/>
                <w:szCs w:val="28"/>
              </w:rPr>
              <w:t>0</w:t>
            </w:r>
          </w:p>
        </w:tc>
        <w:tc>
          <w:tcPr>
            <w:tcW w:w="1197" w:type="dxa"/>
            <w:tcBorders>
              <w:top w:val="single" w:sz="6" w:space="0" w:color="auto"/>
              <w:left w:val="single" w:sz="6" w:space="0" w:color="auto"/>
              <w:bottom w:val="single" w:sz="6" w:space="0" w:color="auto"/>
              <w:right w:val="single" w:sz="6" w:space="0" w:color="auto"/>
            </w:tcBorders>
            <w:vAlign w:val="center"/>
          </w:tcPr>
          <w:p w:rsidR="00693A32" w:rsidRPr="00F16149" w:rsidRDefault="00693A32" w:rsidP="00F16149">
            <w:pPr>
              <w:rPr>
                <w:snapToGrid w:val="0"/>
                <w:color w:val="000000"/>
                <w:sz w:val="20"/>
                <w:szCs w:val="28"/>
              </w:rPr>
            </w:pPr>
            <w:r w:rsidRPr="00F16149">
              <w:rPr>
                <w:snapToGrid w:val="0"/>
                <w:color w:val="000000"/>
                <w:sz w:val="20"/>
                <w:szCs w:val="28"/>
              </w:rPr>
              <w:t>0</w:t>
            </w:r>
          </w:p>
        </w:tc>
        <w:tc>
          <w:tcPr>
            <w:tcW w:w="1232" w:type="dxa"/>
            <w:tcBorders>
              <w:top w:val="single" w:sz="6" w:space="0" w:color="auto"/>
              <w:left w:val="single" w:sz="6" w:space="0" w:color="auto"/>
              <w:bottom w:val="single" w:sz="6" w:space="0" w:color="auto"/>
              <w:right w:val="single" w:sz="6" w:space="0" w:color="auto"/>
            </w:tcBorders>
            <w:vAlign w:val="center"/>
          </w:tcPr>
          <w:p w:rsidR="00693A32" w:rsidRPr="00F16149" w:rsidRDefault="00693A32" w:rsidP="00F16149">
            <w:pPr>
              <w:rPr>
                <w:snapToGrid w:val="0"/>
                <w:color w:val="000000"/>
                <w:sz w:val="20"/>
                <w:szCs w:val="28"/>
              </w:rPr>
            </w:pPr>
            <w:r w:rsidRPr="00F16149">
              <w:rPr>
                <w:snapToGrid w:val="0"/>
                <w:color w:val="000000"/>
                <w:sz w:val="20"/>
                <w:szCs w:val="28"/>
              </w:rPr>
              <w:t>0</w:t>
            </w:r>
          </w:p>
        </w:tc>
        <w:tc>
          <w:tcPr>
            <w:tcW w:w="1497" w:type="dxa"/>
            <w:tcBorders>
              <w:top w:val="single" w:sz="6" w:space="0" w:color="auto"/>
              <w:left w:val="single" w:sz="6" w:space="0" w:color="auto"/>
              <w:bottom w:val="single" w:sz="6" w:space="0" w:color="auto"/>
              <w:right w:val="single" w:sz="6" w:space="0" w:color="auto"/>
            </w:tcBorders>
            <w:vAlign w:val="center"/>
          </w:tcPr>
          <w:p w:rsidR="00693A32" w:rsidRPr="00F16149" w:rsidRDefault="00693A32" w:rsidP="00F16149">
            <w:pPr>
              <w:rPr>
                <w:snapToGrid w:val="0"/>
                <w:color w:val="000000"/>
                <w:sz w:val="20"/>
                <w:szCs w:val="28"/>
              </w:rPr>
            </w:pPr>
            <w:r w:rsidRPr="00F16149">
              <w:rPr>
                <w:snapToGrid w:val="0"/>
                <w:color w:val="000000"/>
                <w:sz w:val="20"/>
                <w:szCs w:val="28"/>
              </w:rPr>
              <w:t>0</w:t>
            </w:r>
          </w:p>
        </w:tc>
      </w:tr>
      <w:tr w:rsidR="00693A32" w:rsidRPr="00CE2214">
        <w:trPr>
          <w:trHeight w:val="305"/>
        </w:trPr>
        <w:tc>
          <w:tcPr>
            <w:tcW w:w="1650" w:type="dxa"/>
            <w:tcBorders>
              <w:left w:val="single" w:sz="6" w:space="0" w:color="auto"/>
              <w:bottom w:val="single" w:sz="6" w:space="0" w:color="auto"/>
              <w:right w:val="single" w:sz="6" w:space="0" w:color="auto"/>
            </w:tcBorders>
          </w:tcPr>
          <w:p w:rsidR="00693A32" w:rsidRPr="00F16149" w:rsidRDefault="00693A32" w:rsidP="00F16149">
            <w:pPr>
              <w:rPr>
                <w:snapToGrid w:val="0"/>
                <w:color w:val="000000"/>
                <w:sz w:val="20"/>
                <w:szCs w:val="28"/>
              </w:rPr>
            </w:pPr>
          </w:p>
        </w:tc>
        <w:tc>
          <w:tcPr>
            <w:tcW w:w="852" w:type="dxa"/>
            <w:tcBorders>
              <w:left w:val="single" w:sz="6" w:space="0" w:color="auto"/>
              <w:bottom w:val="single" w:sz="6" w:space="0" w:color="auto"/>
              <w:right w:val="single" w:sz="6" w:space="0" w:color="auto"/>
            </w:tcBorders>
          </w:tcPr>
          <w:p w:rsidR="00693A32" w:rsidRPr="00F16149" w:rsidRDefault="00693A32" w:rsidP="00F16149">
            <w:pPr>
              <w:rPr>
                <w:snapToGrid w:val="0"/>
                <w:color w:val="000000"/>
                <w:sz w:val="20"/>
                <w:szCs w:val="28"/>
              </w:rPr>
            </w:pPr>
          </w:p>
        </w:tc>
        <w:tc>
          <w:tcPr>
            <w:tcW w:w="2097" w:type="dxa"/>
            <w:tcBorders>
              <w:top w:val="single" w:sz="6" w:space="0" w:color="auto"/>
              <w:left w:val="single" w:sz="6" w:space="0" w:color="auto"/>
              <w:bottom w:val="single" w:sz="6" w:space="0" w:color="auto"/>
              <w:right w:val="single" w:sz="6" w:space="0" w:color="auto"/>
            </w:tcBorders>
          </w:tcPr>
          <w:p w:rsidR="00693A32" w:rsidRPr="00F16149" w:rsidRDefault="00693A32" w:rsidP="00F16149">
            <w:pPr>
              <w:rPr>
                <w:b/>
                <w:snapToGrid w:val="0"/>
                <w:color w:val="000000"/>
                <w:sz w:val="20"/>
                <w:szCs w:val="28"/>
              </w:rPr>
            </w:pPr>
            <w:r w:rsidRPr="00F16149">
              <w:rPr>
                <w:b/>
                <w:snapToGrid w:val="0"/>
                <w:color w:val="000000"/>
                <w:sz w:val="20"/>
                <w:szCs w:val="28"/>
              </w:rPr>
              <w:t>Итого:</w:t>
            </w:r>
          </w:p>
        </w:tc>
        <w:tc>
          <w:tcPr>
            <w:tcW w:w="1246" w:type="dxa"/>
            <w:tcBorders>
              <w:top w:val="single" w:sz="6" w:space="0" w:color="auto"/>
              <w:left w:val="single" w:sz="6" w:space="0" w:color="auto"/>
              <w:bottom w:val="single" w:sz="6" w:space="0" w:color="auto"/>
              <w:right w:val="single" w:sz="6" w:space="0" w:color="auto"/>
            </w:tcBorders>
            <w:vAlign w:val="center"/>
          </w:tcPr>
          <w:p w:rsidR="00693A32" w:rsidRPr="00F16149" w:rsidRDefault="00693A32" w:rsidP="00F16149">
            <w:pPr>
              <w:rPr>
                <w:b/>
                <w:i/>
                <w:snapToGrid w:val="0"/>
                <w:color w:val="000000"/>
                <w:sz w:val="20"/>
                <w:szCs w:val="28"/>
              </w:rPr>
            </w:pPr>
            <w:r w:rsidRPr="00F16149">
              <w:rPr>
                <w:b/>
                <w:i/>
                <w:snapToGrid w:val="0"/>
                <w:color w:val="000000"/>
                <w:sz w:val="20"/>
                <w:szCs w:val="28"/>
              </w:rPr>
              <w:t>0</w:t>
            </w:r>
          </w:p>
        </w:tc>
        <w:tc>
          <w:tcPr>
            <w:tcW w:w="1197" w:type="dxa"/>
            <w:tcBorders>
              <w:top w:val="single" w:sz="6" w:space="0" w:color="auto"/>
              <w:left w:val="single" w:sz="6" w:space="0" w:color="auto"/>
              <w:bottom w:val="single" w:sz="6" w:space="0" w:color="auto"/>
              <w:right w:val="single" w:sz="6" w:space="0" w:color="auto"/>
            </w:tcBorders>
            <w:vAlign w:val="center"/>
          </w:tcPr>
          <w:p w:rsidR="00693A32" w:rsidRPr="00F16149" w:rsidRDefault="00693A32" w:rsidP="00F16149">
            <w:pPr>
              <w:rPr>
                <w:b/>
                <w:i/>
                <w:snapToGrid w:val="0"/>
                <w:color w:val="000000"/>
                <w:sz w:val="20"/>
                <w:szCs w:val="28"/>
              </w:rPr>
            </w:pPr>
            <w:r w:rsidRPr="00F16149">
              <w:rPr>
                <w:b/>
                <w:i/>
                <w:snapToGrid w:val="0"/>
                <w:color w:val="000000"/>
                <w:sz w:val="20"/>
                <w:szCs w:val="28"/>
              </w:rPr>
              <w:t>0</w:t>
            </w:r>
          </w:p>
        </w:tc>
        <w:tc>
          <w:tcPr>
            <w:tcW w:w="1232" w:type="dxa"/>
            <w:tcBorders>
              <w:top w:val="single" w:sz="6" w:space="0" w:color="auto"/>
              <w:left w:val="single" w:sz="6" w:space="0" w:color="auto"/>
              <w:bottom w:val="single" w:sz="6" w:space="0" w:color="auto"/>
              <w:right w:val="single" w:sz="6" w:space="0" w:color="auto"/>
            </w:tcBorders>
            <w:vAlign w:val="center"/>
          </w:tcPr>
          <w:p w:rsidR="00693A32" w:rsidRPr="00F16149" w:rsidRDefault="00693A32" w:rsidP="00F16149">
            <w:pPr>
              <w:rPr>
                <w:b/>
                <w:i/>
                <w:snapToGrid w:val="0"/>
                <w:color w:val="000000"/>
                <w:sz w:val="20"/>
                <w:szCs w:val="28"/>
              </w:rPr>
            </w:pPr>
            <w:r w:rsidRPr="00F16149">
              <w:rPr>
                <w:b/>
                <w:i/>
                <w:snapToGrid w:val="0"/>
                <w:color w:val="000000"/>
                <w:sz w:val="20"/>
                <w:szCs w:val="28"/>
              </w:rPr>
              <w:t>0</w:t>
            </w:r>
          </w:p>
        </w:tc>
        <w:tc>
          <w:tcPr>
            <w:tcW w:w="1497" w:type="dxa"/>
            <w:tcBorders>
              <w:top w:val="single" w:sz="6" w:space="0" w:color="auto"/>
              <w:left w:val="single" w:sz="6" w:space="0" w:color="auto"/>
              <w:bottom w:val="single" w:sz="6" w:space="0" w:color="auto"/>
              <w:right w:val="single" w:sz="6" w:space="0" w:color="auto"/>
            </w:tcBorders>
            <w:vAlign w:val="center"/>
          </w:tcPr>
          <w:p w:rsidR="00693A32" w:rsidRPr="00F16149" w:rsidRDefault="00693A32" w:rsidP="00F16149">
            <w:pPr>
              <w:rPr>
                <w:b/>
                <w:i/>
                <w:snapToGrid w:val="0"/>
                <w:color w:val="000000"/>
                <w:sz w:val="20"/>
                <w:szCs w:val="28"/>
              </w:rPr>
            </w:pPr>
            <w:r w:rsidRPr="00F16149">
              <w:rPr>
                <w:b/>
                <w:i/>
                <w:snapToGrid w:val="0"/>
                <w:color w:val="000000"/>
                <w:sz w:val="20"/>
                <w:szCs w:val="28"/>
              </w:rPr>
              <w:t>0</w:t>
            </w:r>
          </w:p>
        </w:tc>
      </w:tr>
      <w:tr w:rsidR="00693A32" w:rsidRPr="00CE2214" w:rsidTr="00F16149">
        <w:trPr>
          <w:trHeight w:val="519"/>
        </w:trPr>
        <w:tc>
          <w:tcPr>
            <w:tcW w:w="1650" w:type="dxa"/>
            <w:tcBorders>
              <w:top w:val="single" w:sz="6" w:space="0" w:color="auto"/>
              <w:left w:val="single" w:sz="6" w:space="0" w:color="auto"/>
              <w:right w:val="single" w:sz="6" w:space="0" w:color="auto"/>
            </w:tcBorders>
          </w:tcPr>
          <w:p w:rsidR="00693A32" w:rsidRPr="00F16149" w:rsidRDefault="00693A32" w:rsidP="00F16149">
            <w:pPr>
              <w:rPr>
                <w:snapToGrid w:val="0"/>
                <w:color w:val="000000"/>
                <w:sz w:val="20"/>
                <w:szCs w:val="28"/>
              </w:rPr>
            </w:pPr>
            <w:r w:rsidRPr="00F16149">
              <w:rPr>
                <w:snapToGrid w:val="0"/>
                <w:color w:val="000000"/>
                <w:sz w:val="20"/>
                <w:szCs w:val="28"/>
              </w:rPr>
              <w:t>Собственный капитал</w:t>
            </w:r>
          </w:p>
        </w:tc>
        <w:tc>
          <w:tcPr>
            <w:tcW w:w="852" w:type="dxa"/>
            <w:tcBorders>
              <w:top w:val="single" w:sz="6" w:space="0" w:color="auto"/>
              <w:left w:val="single" w:sz="6" w:space="0" w:color="auto"/>
              <w:right w:val="single" w:sz="6" w:space="0" w:color="auto"/>
            </w:tcBorders>
          </w:tcPr>
          <w:p w:rsidR="00693A32" w:rsidRPr="00F16149" w:rsidRDefault="00693A32" w:rsidP="00F16149">
            <w:pPr>
              <w:rPr>
                <w:snapToGrid w:val="0"/>
                <w:color w:val="000000"/>
                <w:sz w:val="20"/>
                <w:szCs w:val="28"/>
              </w:rPr>
            </w:pPr>
            <w:r w:rsidRPr="00F16149">
              <w:rPr>
                <w:snapToGrid w:val="0"/>
                <w:color w:val="000000"/>
                <w:sz w:val="20"/>
                <w:szCs w:val="28"/>
              </w:rPr>
              <w:t>П4</w:t>
            </w:r>
          </w:p>
        </w:tc>
        <w:tc>
          <w:tcPr>
            <w:tcW w:w="2097" w:type="dxa"/>
            <w:tcBorders>
              <w:top w:val="single" w:sz="6" w:space="0" w:color="auto"/>
              <w:left w:val="single" w:sz="6" w:space="0" w:color="auto"/>
              <w:bottom w:val="single" w:sz="6" w:space="0" w:color="auto"/>
              <w:right w:val="single" w:sz="6" w:space="0" w:color="auto"/>
            </w:tcBorders>
          </w:tcPr>
          <w:p w:rsidR="00693A32" w:rsidRPr="00F16149" w:rsidRDefault="00693A32" w:rsidP="00F16149">
            <w:pPr>
              <w:rPr>
                <w:snapToGrid w:val="0"/>
                <w:color w:val="000000"/>
                <w:sz w:val="20"/>
                <w:szCs w:val="28"/>
              </w:rPr>
            </w:pPr>
            <w:r w:rsidRPr="00F16149">
              <w:rPr>
                <w:snapToGrid w:val="0"/>
                <w:color w:val="000000"/>
                <w:sz w:val="20"/>
                <w:szCs w:val="28"/>
              </w:rPr>
              <w:t> уставной капитал</w:t>
            </w:r>
          </w:p>
        </w:tc>
        <w:tc>
          <w:tcPr>
            <w:tcW w:w="1246" w:type="dxa"/>
            <w:tcBorders>
              <w:top w:val="single" w:sz="6" w:space="0" w:color="auto"/>
              <w:left w:val="single" w:sz="6" w:space="0" w:color="auto"/>
              <w:bottom w:val="single" w:sz="6" w:space="0" w:color="auto"/>
              <w:right w:val="single" w:sz="6" w:space="0" w:color="auto"/>
            </w:tcBorders>
            <w:vAlign w:val="center"/>
          </w:tcPr>
          <w:p w:rsidR="00693A32" w:rsidRPr="00F16149" w:rsidRDefault="00693A32" w:rsidP="00F16149">
            <w:pPr>
              <w:rPr>
                <w:snapToGrid w:val="0"/>
                <w:color w:val="000000"/>
                <w:sz w:val="20"/>
                <w:szCs w:val="28"/>
              </w:rPr>
            </w:pPr>
            <w:r w:rsidRPr="00F16149">
              <w:rPr>
                <w:snapToGrid w:val="0"/>
                <w:color w:val="000000"/>
                <w:sz w:val="20"/>
                <w:szCs w:val="28"/>
              </w:rPr>
              <w:t>9</w:t>
            </w:r>
            <w:r w:rsidR="00660F0B" w:rsidRPr="00F16149">
              <w:rPr>
                <w:snapToGrid w:val="0"/>
                <w:color w:val="000000"/>
                <w:sz w:val="20"/>
                <w:szCs w:val="28"/>
              </w:rPr>
              <w:t>000</w:t>
            </w:r>
          </w:p>
        </w:tc>
        <w:tc>
          <w:tcPr>
            <w:tcW w:w="1197" w:type="dxa"/>
            <w:tcBorders>
              <w:top w:val="single" w:sz="6" w:space="0" w:color="auto"/>
              <w:left w:val="single" w:sz="6" w:space="0" w:color="auto"/>
              <w:bottom w:val="single" w:sz="6" w:space="0" w:color="auto"/>
              <w:right w:val="single" w:sz="6" w:space="0" w:color="auto"/>
            </w:tcBorders>
            <w:vAlign w:val="center"/>
          </w:tcPr>
          <w:p w:rsidR="00693A32" w:rsidRPr="00F16149" w:rsidRDefault="00660F0B" w:rsidP="00F16149">
            <w:pPr>
              <w:rPr>
                <w:snapToGrid w:val="0"/>
                <w:color w:val="000000"/>
                <w:sz w:val="20"/>
                <w:szCs w:val="28"/>
              </w:rPr>
            </w:pPr>
            <w:r w:rsidRPr="00F16149">
              <w:rPr>
                <w:snapToGrid w:val="0"/>
                <w:color w:val="000000"/>
                <w:sz w:val="20"/>
                <w:szCs w:val="28"/>
              </w:rPr>
              <w:t>9000</w:t>
            </w:r>
          </w:p>
        </w:tc>
        <w:tc>
          <w:tcPr>
            <w:tcW w:w="1232" w:type="dxa"/>
            <w:tcBorders>
              <w:top w:val="single" w:sz="6" w:space="0" w:color="auto"/>
              <w:left w:val="single" w:sz="6" w:space="0" w:color="auto"/>
              <w:bottom w:val="single" w:sz="6" w:space="0" w:color="auto"/>
              <w:right w:val="single" w:sz="6" w:space="0" w:color="auto"/>
            </w:tcBorders>
            <w:vAlign w:val="center"/>
          </w:tcPr>
          <w:p w:rsidR="00693A32" w:rsidRPr="00F16149" w:rsidRDefault="00660F0B" w:rsidP="00F16149">
            <w:pPr>
              <w:rPr>
                <w:snapToGrid w:val="0"/>
                <w:color w:val="000000"/>
                <w:sz w:val="20"/>
                <w:szCs w:val="28"/>
              </w:rPr>
            </w:pPr>
            <w:r w:rsidRPr="00F16149">
              <w:rPr>
                <w:snapToGrid w:val="0"/>
                <w:color w:val="000000"/>
                <w:sz w:val="20"/>
                <w:szCs w:val="28"/>
              </w:rPr>
              <w:t>9000</w:t>
            </w:r>
          </w:p>
        </w:tc>
        <w:tc>
          <w:tcPr>
            <w:tcW w:w="1497" w:type="dxa"/>
            <w:tcBorders>
              <w:top w:val="single" w:sz="6" w:space="0" w:color="auto"/>
              <w:left w:val="single" w:sz="6" w:space="0" w:color="auto"/>
              <w:bottom w:val="single" w:sz="6" w:space="0" w:color="auto"/>
              <w:right w:val="single" w:sz="6" w:space="0" w:color="auto"/>
            </w:tcBorders>
            <w:vAlign w:val="center"/>
          </w:tcPr>
          <w:p w:rsidR="00693A32" w:rsidRPr="00F16149" w:rsidRDefault="00660F0B" w:rsidP="00F16149">
            <w:pPr>
              <w:rPr>
                <w:snapToGrid w:val="0"/>
                <w:color w:val="000000"/>
                <w:sz w:val="20"/>
                <w:szCs w:val="28"/>
              </w:rPr>
            </w:pPr>
            <w:r w:rsidRPr="00F16149">
              <w:rPr>
                <w:snapToGrid w:val="0"/>
                <w:color w:val="000000"/>
                <w:sz w:val="20"/>
                <w:szCs w:val="28"/>
              </w:rPr>
              <w:t>9000</w:t>
            </w:r>
          </w:p>
        </w:tc>
      </w:tr>
      <w:tr w:rsidR="00693A32" w:rsidRPr="00CE2214" w:rsidTr="00F16149">
        <w:trPr>
          <w:trHeight w:val="413"/>
        </w:trPr>
        <w:tc>
          <w:tcPr>
            <w:tcW w:w="1650" w:type="dxa"/>
            <w:tcBorders>
              <w:left w:val="single" w:sz="6" w:space="0" w:color="auto"/>
              <w:right w:val="single" w:sz="6" w:space="0" w:color="auto"/>
            </w:tcBorders>
          </w:tcPr>
          <w:p w:rsidR="00693A32" w:rsidRPr="00F16149" w:rsidRDefault="00693A32" w:rsidP="00F16149">
            <w:pPr>
              <w:rPr>
                <w:snapToGrid w:val="0"/>
                <w:color w:val="000000"/>
                <w:sz w:val="20"/>
                <w:szCs w:val="28"/>
              </w:rPr>
            </w:pPr>
          </w:p>
        </w:tc>
        <w:tc>
          <w:tcPr>
            <w:tcW w:w="852" w:type="dxa"/>
            <w:tcBorders>
              <w:left w:val="single" w:sz="6" w:space="0" w:color="auto"/>
              <w:right w:val="single" w:sz="6" w:space="0" w:color="auto"/>
            </w:tcBorders>
          </w:tcPr>
          <w:p w:rsidR="00693A32" w:rsidRPr="00F16149" w:rsidRDefault="00693A32" w:rsidP="00F16149">
            <w:pPr>
              <w:rPr>
                <w:snapToGrid w:val="0"/>
                <w:color w:val="000000"/>
                <w:sz w:val="20"/>
                <w:szCs w:val="28"/>
              </w:rPr>
            </w:pPr>
          </w:p>
        </w:tc>
        <w:tc>
          <w:tcPr>
            <w:tcW w:w="2097" w:type="dxa"/>
            <w:tcBorders>
              <w:top w:val="single" w:sz="6" w:space="0" w:color="auto"/>
              <w:left w:val="single" w:sz="6" w:space="0" w:color="auto"/>
              <w:bottom w:val="single" w:sz="6" w:space="0" w:color="auto"/>
              <w:right w:val="single" w:sz="6" w:space="0" w:color="auto"/>
            </w:tcBorders>
          </w:tcPr>
          <w:p w:rsidR="00693A32" w:rsidRPr="00F16149" w:rsidRDefault="00693A32" w:rsidP="00F16149">
            <w:pPr>
              <w:rPr>
                <w:snapToGrid w:val="0"/>
                <w:color w:val="000000"/>
                <w:sz w:val="20"/>
                <w:szCs w:val="28"/>
              </w:rPr>
            </w:pPr>
            <w:r w:rsidRPr="00F16149">
              <w:rPr>
                <w:snapToGrid w:val="0"/>
                <w:color w:val="000000"/>
                <w:sz w:val="20"/>
                <w:szCs w:val="28"/>
              </w:rPr>
              <w:t> добавочный капитал</w:t>
            </w:r>
          </w:p>
        </w:tc>
        <w:tc>
          <w:tcPr>
            <w:tcW w:w="1246" w:type="dxa"/>
            <w:tcBorders>
              <w:top w:val="single" w:sz="6" w:space="0" w:color="auto"/>
              <w:left w:val="single" w:sz="6" w:space="0" w:color="auto"/>
              <w:bottom w:val="single" w:sz="6" w:space="0" w:color="auto"/>
              <w:right w:val="single" w:sz="6" w:space="0" w:color="auto"/>
            </w:tcBorders>
            <w:vAlign w:val="center"/>
          </w:tcPr>
          <w:p w:rsidR="00693A32" w:rsidRPr="00F16149" w:rsidRDefault="00693A32" w:rsidP="00F16149">
            <w:pPr>
              <w:rPr>
                <w:i/>
                <w:snapToGrid w:val="0"/>
                <w:color w:val="000000"/>
                <w:sz w:val="20"/>
                <w:szCs w:val="28"/>
              </w:rPr>
            </w:pPr>
            <w:r w:rsidRPr="00F16149">
              <w:rPr>
                <w:i/>
                <w:snapToGrid w:val="0"/>
                <w:color w:val="000000"/>
                <w:sz w:val="20"/>
                <w:szCs w:val="28"/>
              </w:rPr>
              <w:t>0</w:t>
            </w:r>
          </w:p>
        </w:tc>
        <w:tc>
          <w:tcPr>
            <w:tcW w:w="1197" w:type="dxa"/>
            <w:tcBorders>
              <w:top w:val="single" w:sz="6" w:space="0" w:color="auto"/>
              <w:left w:val="single" w:sz="6" w:space="0" w:color="auto"/>
              <w:bottom w:val="single" w:sz="6" w:space="0" w:color="auto"/>
              <w:right w:val="single" w:sz="6" w:space="0" w:color="auto"/>
            </w:tcBorders>
            <w:vAlign w:val="center"/>
          </w:tcPr>
          <w:p w:rsidR="00693A32" w:rsidRPr="00F16149" w:rsidRDefault="00660F0B" w:rsidP="00F16149">
            <w:pPr>
              <w:rPr>
                <w:i/>
                <w:snapToGrid w:val="0"/>
                <w:color w:val="000000"/>
                <w:sz w:val="20"/>
                <w:szCs w:val="28"/>
              </w:rPr>
            </w:pPr>
            <w:r w:rsidRPr="00F16149">
              <w:rPr>
                <w:i/>
                <w:snapToGrid w:val="0"/>
                <w:color w:val="000000"/>
                <w:sz w:val="20"/>
                <w:szCs w:val="28"/>
              </w:rPr>
              <w:t>0</w:t>
            </w:r>
          </w:p>
        </w:tc>
        <w:tc>
          <w:tcPr>
            <w:tcW w:w="1232" w:type="dxa"/>
            <w:tcBorders>
              <w:top w:val="single" w:sz="6" w:space="0" w:color="auto"/>
              <w:left w:val="single" w:sz="6" w:space="0" w:color="auto"/>
              <w:bottom w:val="single" w:sz="6" w:space="0" w:color="auto"/>
              <w:right w:val="single" w:sz="6" w:space="0" w:color="auto"/>
            </w:tcBorders>
            <w:vAlign w:val="center"/>
          </w:tcPr>
          <w:p w:rsidR="00693A32" w:rsidRPr="00F16149" w:rsidRDefault="00693A32" w:rsidP="00F16149">
            <w:pPr>
              <w:rPr>
                <w:i/>
                <w:snapToGrid w:val="0"/>
                <w:color w:val="000000"/>
                <w:sz w:val="20"/>
                <w:szCs w:val="28"/>
              </w:rPr>
            </w:pPr>
            <w:r w:rsidRPr="00F16149">
              <w:rPr>
                <w:i/>
                <w:snapToGrid w:val="0"/>
                <w:color w:val="000000"/>
                <w:sz w:val="20"/>
                <w:szCs w:val="28"/>
              </w:rPr>
              <w:t>0</w:t>
            </w:r>
          </w:p>
        </w:tc>
        <w:tc>
          <w:tcPr>
            <w:tcW w:w="1497" w:type="dxa"/>
            <w:tcBorders>
              <w:top w:val="single" w:sz="6" w:space="0" w:color="auto"/>
              <w:left w:val="single" w:sz="6" w:space="0" w:color="auto"/>
              <w:bottom w:val="single" w:sz="6" w:space="0" w:color="auto"/>
              <w:right w:val="single" w:sz="6" w:space="0" w:color="auto"/>
            </w:tcBorders>
            <w:vAlign w:val="center"/>
          </w:tcPr>
          <w:p w:rsidR="00693A32" w:rsidRPr="00F16149" w:rsidRDefault="00660F0B" w:rsidP="00F16149">
            <w:pPr>
              <w:rPr>
                <w:i/>
                <w:snapToGrid w:val="0"/>
                <w:color w:val="000000"/>
                <w:sz w:val="20"/>
                <w:szCs w:val="28"/>
              </w:rPr>
            </w:pPr>
            <w:r w:rsidRPr="00F16149">
              <w:rPr>
                <w:i/>
                <w:snapToGrid w:val="0"/>
                <w:color w:val="000000"/>
                <w:sz w:val="20"/>
                <w:szCs w:val="28"/>
              </w:rPr>
              <w:t>0</w:t>
            </w:r>
          </w:p>
        </w:tc>
      </w:tr>
      <w:tr w:rsidR="00693A32" w:rsidRPr="00CE2214">
        <w:trPr>
          <w:trHeight w:val="673"/>
        </w:trPr>
        <w:tc>
          <w:tcPr>
            <w:tcW w:w="1650" w:type="dxa"/>
            <w:tcBorders>
              <w:left w:val="single" w:sz="6" w:space="0" w:color="auto"/>
              <w:right w:val="single" w:sz="6" w:space="0" w:color="auto"/>
            </w:tcBorders>
          </w:tcPr>
          <w:p w:rsidR="00693A32" w:rsidRPr="00F16149" w:rsidRDefault="00693A32" w:rsidP="00F16149">
            <w:pPr>
              <w:rPr>
                <w:snapToGrid w:val="0"/>
                <w:color w:val="000000"/>
                <w:sz w:val="20"/>
                <w:szCs w:val="28"/>
              </w:rPr>
            </w:pPr>
          </w:p>
        </w:tc>
        <w:tc>
          <w:tcPr>
            <w:tcW w:w="852" w:type="dxa"/>
            <w:tcBorders>
              <w:left w:val="single" w:sz="6" w:space="0" w:color="auto"/>
              <w:right w:val="single" w:sz="6" w:space="0" w:color="auto"/>
            </w:tcBorders>
          </w:tcPr>
          <w:p w:rsidR="00693A32" w:rsidRPr="00F16149" w:rsidRDefault="00693A32" w:rsidP="00F16149">
            <w:pPr>
              <w:rPr>
                <w:snapToGrid w:val="0"/>
                <w:color w:val="000000"/>
                <w:sz w:val="20"/>
                <w:szCs w:val="28"/>
              </w:rPr>
            </w:pPr>
          </w:p>
        </w:tc>
        <w:tc>
          <w:tcPr>
            <w:tcW w:w="2097" w:type="dxa"/>
            <w:tcBorders>
              <w:top w:val="single" w:sz="6" w:space="0" w:color="auto"/>
              <w:left w:val="single" w:sz="6" w:space="0" w:color="auto"/>
              <w:bottom w:val="single" w:sz="6" w:space="0" w:color="auto"/>
              <w:right w:val="single" w:sz="6" w:space="0" w:color="auto"/>
            </w:tcBorders>
          </w:tcPr>
          <w:p w:rsidR="00693A32" w:rsidRPr="00F16149" w:rsidRDefault="00693A32" w:rsidP="00F16149">
            <w:pPr>
              <w:rPr>
                <w:snapToGrid w:val="0"/>
                <w:color w:val="000000"/>
                <w:sz w:val="20"/>
                <w:szCs w:val="28"/>
              </w:rPr>
            </w:pPr>
            <w:r w:rsidRPr="00F16149">
              <w:rPr>
                <w:snapToGrid w:val="0"/>
                <w:color w:val="000000"/>
                <w:sz w:val="20"/>
                <w:szCs w:val="28"/>
              </w:rPr>
              <w:t>нераспределенная прибыль (убыток)</w:t>
            </w:r>
          </w:p>
        </w:tc>
        <w:tc>
          <w:tcPr>
            <w:tcW w:w="1246" w:type="dxa"/>
            <w:tcBorders>
              <w:top w:val="single" w:sz="6" w:space="0" w:color="auto"/>
              <w:left w:val="single" w:sz="6" w:space="0" w:color="auto"/>
              <w:bottom w:val="single" w:sz="6" w:space="0" w:color="auto"/>
              <w:right w:val="single" w:sz="6" w:space="0" w:color="auto"/>
            </w:tcBorders>
            <w:vAlign w:val="center"/>
          </w:tcPr>
          <w:p w:rsidR="00693A32" w:rsidRPr="00F16149" w:rsidRDefault="00660F0B" w:rsidP="00F16149">
            <w:pPr>
              <w:rPr>
                <w:i/>
                <w:snapToGrid w:val="0"/>
                <w:color w:val="000000"/>
                <w:sz w:val="20"/>
                <w:szCs w:val="28"/>
              </w:rPr>
            </w:pPr>
            <w:r w:rsidRPr="00F16149">
              <w:rPr>
                <w:i/>
                <w:snapToGrid w:val="0"/>
                <w:color w:val="000000"/>
                <w:sz w:val="20"/>
                <w:szCs w:val="28"/>
              </w:rPr>
              <w:t>147916</w:t>
            </w:r>
          </w:p>
        </w:tc>
        <w:tc>
          <w:tcPr>
            <w:tcW w:w="1197" w:type="dxa"/>
            <w:tcBorders>
              <w:top w:val="single" w:sz="6" w:space="0" w:color="auto"/>
              <w:left w:val="single" w:sz="6" w:space="0" w:color="auto"/>
              <w:bottom w:val="single" w:sz="6" w:space="0" w:color="auto"/>
              <w:right w:val="single" w:sz="6" w:space="0" w:color="auto"/>
            </w:tcBorders>
            <w:vAlign w:val="center"/>
          </w:tcPr>
          <w:p w:rsidR="00693A32" w:rsidRPr="00F16149" w:rsidRDefault="00660F0B" w:rsidP="00F16149">
            <w:pPr>
              <w:rPr>
                <w:i/>
                <w:snapToGrid w:val="0"/>
                <w:color w:val="000000"/>
                <w:sz w:val="20"/>
                <w:szCs w:val="28"/>
              </w:rPr>
            </w:pPr>
            <w:r w:rsidRPr="00F16149">
              <w:rPr>
                <w:i/>
                <w:snapToGrid w:val="0"/>
                <w:color w:val="000000"/>
                <w:sz w:val="20"/>
                <w:szCs w:val="28"/>
              </w:rPr>
              <w:t>126850</w:t>
            </w:r>
          </w:p>
        </w:tc>
        <w:tc>
          <w:tcPr>
            <w:tcW w:w="1232" w:type="dxa"/>
            <w:tcBorders>
              <w:top w:val="single" w:sz="6" w:space="0" w:color="auto"/>
              <w:left w:val="single" w:sz="6" w:space="0" w:color="auto"/>
              <w:bottom w:val="single" w:sz="6" w:space="0" w:color="auto"/>
              <w:right w:val="single" w:sz="6" w:space="0" w:color="auto"/>
            </w:tcBorders>
            <w:vAlign w:val="center"/>
          </w:tcPr>
          <w:p w:rsidR="00693A32" w:rsidRPr="00F16149" w:rsidRDefault="00660F0B" w:rsidP="00F16149">
            <w:pPr>
              <w:rPr>
                <w:i/>
                <w:snapToGrid w:val="0"/>
                <w:color w:val="000000"/>
                <w:sz w:val="20"/>
                <w:szCs w:val="28"/>
              </w:rPr>
            </w:pPr>
            <w:r w:rsidRPr="00F16149">
              <w:rPr>
                <w:i/>
                <w:snapToGrid w:val="0"/>
                <w:color w:val="000000"/>
                <w:sz w:val="20"/>
                <w:szCs w:val="28"/>
              </w:rPr>
              <w:t>330431</w:t>
            </w:r>
          </w:p>
        </w:tc>
        <w:tc>
          <w:tcPr>
            <w:tcW w:w="1497" w:type="dxa"/>
            <w:tcBorders>
              <w:top w:val="single" w:sz="6" w:space="0" w:color="auto"/>
              <w:left w:val="single" w:sz="6" w:space="0" w:color="auto"/>
              <w:bottom w:val="single" w:sz="6" w:space="0" w:color="auto"/>
              <w:right w:val="single" w:sz="6" w:space="0" w:color="auto"/>
            </w:tcBorders>
            <w:vAlign w:val="center"/>
          </w:tcPr>
          <w:p w:rsidR="00693A32" w:rsidRPr="00F16149" w:rsidRDefault="00660F0B" w:rsidP="00F16149">
            <w:pPr>
              <w:rPr>
                <w:i/>
                <w:snapToGrid w:val="0"/>
                <w:color w:val="000000"/>
                <w:sz w:val="20"/>
                <w:szCs w:val="28"/>
              </w:rPr>
            </w:pPr>
            <w:r w:rsidRPr="00F16149">
              <w:rPr>
                <w:i/>
                <w:snapToGrid w:val="0"/>
                <w:color w:val="000000"/>
                <w:sz w:val="20"/>
                <w:szCs w:val="28"/>
              </w:rPr>
              <w:t>482239</w:t>
            </w:r>
          </w:p>
        </w:tc>
      </w:tr>
      <w:tr w:rsidR="00693A32" w:rsidRPr="00CE2214">
        <w:trPr>
          <w:trHeight w:val="305"/>
        </w:trPr>
        <w:tc>
          <w:tcPr>
            <w:tcW w:w="1650" w:type="dxa"/>
            <w:tcBorders>
              <w:left w:val="single" w:sz="6" w:space="0" w:color="auto"/>
              <w:bottom w:val="single" w:sz="6" w:space="0" w:color="auto"/>
              <w:right w:val="single" w:sz="6" w:space="0" w:color="auto"/>
            </w:tcBorders>
          </w:tcPr>
          <w:p w:rsidR="00693A32" w:rsidRPr="00F16149" w:rsidRDefault="00693A32" w:rsidP="00F16149">
            <w:pPr>
              <w:rPr>
                <w:snapToGrid w:val="0"/>
                <w:color w:val="000000"/>
                <w:sz w:val="20"/>
                <w:szCs w:val="28"/>
              </w:rPr>
            </w:pPr>
          </w:p>
        </w:tc>
        <w:tc>
          <w:tcPr>
            <w:tcW w:w="852" w:type="dxa"/>
            <w:tcBorders>
              <w:left w:val="single" w:sz="6" w:space="0" w:color="auto"/>
              <w:bottom w:val="single" w:sz="6" w:space="0" w:color="auto"/>
              <w:right w:val="single" w:sz="6" w:space="0" w:color="auto"/>
            </w:tcBorders>
          </w:tcPr>
          <w:p w:rsidR="00693A32" w:rsidRPr="00F16149" w:rsidRDefault="00693A32" w:rsidP="00F16149">
            <w:pPr>
              <w:rPr>
                <w:snapToGrid w:val="0"/>
                <w:color w:val="000000"/>
                <w:sz w:val="20"/>
                <w:szCs w:val="28"/>
              </w:rPr>
            </w:pPr>
          </w:p>
        </w:tc>
        <w:tc>
          <w:tcPr>
            <w:tcW w:w="2097" w:type="dxa"/>
            <w:tcBorders>
              <w:top w:val="single" w:sz="6" w:space="0" w:color="auto"/>
              <w:left w:val="single" w:sz="6" w:space="0" w:color="auto"/>
              <w:bottom w:val="single" w:sz="6" w:space="0" w:color="auto"/>
              <w:right w:val="single" w:sz="6" w:space="0" w:color="auto"/>
            </w:tcBorders>
          </w:tcPr>
          <w:p w:rsidR="00693A32" w:rsidRPr="00F16149" w:rsidRDefault="00693A32" w:rsidP="00F16149">
            <w:pPr>
              <w:rPr>
                <w:b/>
                <w:snapToGrid w:val="0"/>
                <w:color w:val="000000"/>
                <w:sz w:val="20"/>
                <w:szCs w:val="28"/>
              </w:rPr>
            </w:pPr>
            <w:r w:rsidRPr="00F16149">
              <w:rPr>
                <w:b/>
                <w:snapToGrid w:val="0"/>
                <w:color w:val="000000"/>
                <w:sz w:val="20"/>
                <w:szCs w:val="28"/>
              </w:rPr>
              <w:t>Итого:</w:t>
            </w:r>
          </w:p>
        </w:tc>
        <w:tc>
          <w:tcPr>
            <w:tcW w:w="1246" w:type="dxa"/>
            <w:tcBorders>
              <w:top w:val="single" w:sz="6" w:space="0" w:color="auto"/>
              <w:left w:val="single" w:sz="6" w:space="0" w:color="auto"/>
              <w:bottom w:val="single" w:sz="6" w:space="0" w:color="auto"/>
              <w:right w:val="single" w:sz="6" w:space="0" w:color="auto"/>
            </w:tcBorders>
            <w:vAlign w:val="center"/>
          </w:tcPr>
          <w:p w:rsidR="00693A32" w:rsidRPr="00F16149" w:rsidRDefault="00660F0B" w:rsidP="00F16149">
            <w:pPr>
              <w:rPr>
                <w:b/>
                <w:i/>
                <w:snapToGrid w:val="0"/>
                <w:color w:val="000000"/>
                <w:sz w:val="20"/>
                <w:szCs w:val="28"/>
              </w:rPr>
            </w:pPr>
            <w:r w:rsidRPr="00F16149">
              <w:rPr>
                <w:b/>
                <w:i/>
                <w:snapToGrid w:val="0"/>
                <w:color w:val="000000"/>
                <w:sz w:val="20"/>
                <w:szCs w:val="28"/>
              </w:rPr>
              <w:t>156916</w:t>
            </w:r>
          </w:p>
        </w:tc>
        <w:tc>
          <w:tcPr>
            <w:tcW w:w="1197" w:type="dxa"/>
            <w:tcBorders>
              <w:top w:val="single" w:sz="6" w:space="0" w:color="auto"/>
              <w:left w:val="single" w:sz="6" w:space="0" w:color="auto"/>
              <w:bottom w:val="single" w:sz="6" w:space="0" w:color="auto"/>
              <w:right w:val="single" w:sz="6" w:space="0" w:color="auto"/>
            </w:tcBorders>
            <w:vAlign w:val="center"/>
          </w:tcPr>
          <w:p w:rsidR="00693A32" w:rsidRPr="00F16149" w:rsidRDefault="00660F0B" w:rsidP="00F16149">
            <w:pPr>
              <w:rPr>
                <w:b/>
                <w:i/>
                <w:snapToGrid w:val="0"/>
                <w:color w:val="000000"/>
                <w:sz w:val="20"/>
                <w:szCs w:val="28"/>
              </w:rPr>
            </w:pPr>
            <w:r w:rsidRPr="00F16149">
              <w:rPr>
                <w:b/>
                <w:i/>
                <w:snapToGrid w:val="0"/>
                <w:color w:val="000000"/>
                <w:sz w:val="20"/>
                <w:szCs w:val="28"/>
              </w:rPr>
              <w:t>135850</w:t>
            </w:r>
          </w:p>
        </w:tc>
        <w:tc>
          <w:tcPr>
            <w:tcW w:w="1232" w:type="dxa"/>
            <w:tcBorders>
              <w:top w:val="single" w:sz="6" w:space="0" w:color="auto"/>
              <w:left w:val="single" w:sz="6" w:space="0" w:color="auto"/>
              <w:bottom w:val="single" w:sz="6" w:space="0" w:color="auto"/>
              <w:right w:val="single" w:sz="6" w:space="0" w:color="auto"/>
            </w:tcBorders>
            <w:vAlign w:val="center"/>
          </w:tcPr>
          <w:p w:rsidR="00693A32" w:rsidRPr="00F16149" w:rsidRDefault="00660F0B" w:rsidP="00F16149">
            <w:pPr>
              <w:rPr>
                <w:b/>
                <w:i/>
                <w:snapToGrid w:val="0"/>
                <w:color w:val="000000"/>
                <w:sz w:val="20"/>
                <w:szCs w:val="28"/>
              </w:rPr>
            </w:pPr>
            <w:r w:rsidRPr="00F16149">
              <w:rPr>
                <w:b/>
                <w:i/>
                <w:snapToGrid w:val="0"/>
                <w:color w:val="000000"/>
                <w:sz w:val="20"/>
                <w:szCs w:val="28"/>
              </w:rPr>
              <w:t>339431</w:t>
            </w:r>
          </w:p>
        </w:tc>
        <w:tc>
          <w:tcPr>
            <w:tcW w:w="1497" w:type="dxa"/>
            <w:tcBorders>
              <w:top w:val="single" w:sz="6" w:space="0" w:color="auto"/>
              <w:left w:val="single" w:sz="6" w:space="0" w:color="auto"/>
              <w:bottom w:val="single" w:sz="6" w:space="0" w:color="auto"/>
              <w:right w:val="single" w:sz="6" w:space="0" w:color="auto"/>
            </w:tcBorders>
            <w:vAlign w:val="center"/>
          </w:tcPr>
          <w:p w:rsidR="00693A32" w:rsidRPr="00F16149" w:rsidRDefault="00660F0B" w:rsidP="00F16149">
            <w:pPr>
              <w:rPr>
                <w:b/>
                <w:i/>
                <w:snapToGrid w:val="0"/>
                <w:color w:val="000000"/>
                <w:sz w:val="20"/>
                <w:szCs w:val="28"/>
              </w:rPr>
            </w:pPr>
            <w:r w:rsidRPr="00F16149">
              <w:rPr>
                <w:b/>
                <w:i/>
                <w:snapToGrid w:val="0"/>
                <w:color w:val="000000"/>
                <w:sz w:val="20"/>
                <w:szCs w:val="28"/>
              </w:rPr>
              <w:t>491239</w:t>
            </w:r>
          </w:p>
        </w:tc>
      </w:tr>
      <w:tr w:rsidR="00693A32" w:rsidRPr="00CE2214">
        <w:trPr>
          <w:trHeight w:val="305"/>
        </w:trPr>
        <w:tc>
          <w:tcPr>
            <w:tcW w:w="1650" w:type="dxa"/>
            <w:tcBorders>
              <w:top w:val="single" w:sz="6" w:space="0" w:color="auto"/>
              <w:left w:val="single" w:sz="6" w:space="0" w:color="auto"/>
              <w:bottom w:val="single" w:sz="6" w:space="0" w:color="auto"/>
              <w:right w:val="single" w:sz="6" w:space="0" w:color="auto"/>
            </w:tcBorders>
          </w:tcPr>
          <w:p w:rsidR="00693A32" w:rsidRPr="00F16149" w:rsidRDefault="00693A32" w:rsidP="00F16149">
            <w:pPr>
              <w:rPr>
                <w:b/>
                <w:snapToGrid w:val="0"/>
                <w:color w:val="000000"/>
                <w:sz w:val="20"/>
                <w:szCs w:val="28"/>
              </w:rPr>
            </w:pPr>
            <w:r w:rsidRPr="00F16149">
              <w:rPr>
                <w:b/>
                <w:snapToGrid w:val="0"/>
                <w:color w:val="000000"/>
                <w:sz w:val="20"/>
                <w:szCs w:val="28"/>
              </w:rPr>
              <w:t>Итого:</w:t>
            </w:r>
          </w:p>
        </w:tc>
        <w:tc>
          <w:tcPr>
            <w:tcW w:w="852" w:type="dxa"/>
            <w:tcBorders>
              <w:top w:val="single" w:sz="6" w:space="0" w:color="auto"/>
              <w:left w:val="single" w:sz="6" w:space="0" w:color="auto"/>
              <w:bottom w:val="single" w:sz="6" w:space="0" w:color="auto"/>
            </w:tcBorders>
          </w:tcPr>
          <w:p w:rsidR="00693A32" w:rsidRPr="00F16149" w:rsidRDefault="00693A32" w:rsidP="00F16149">
            <w:pPr>
              <w:rPr>
                <w:b/>
                <w:snapToGrid w:val="0"/>
                <w:color w:val="000000"/>
                <w:sz w:val="20"/>
                <w:szCs w:val="28"/>
              </w:rPr>
            </w:pPr>
          </w:p>
        </w:tc>
        <w:tc>
          <w:tcPr>
            <w:tcW w:w="2097" w:type="dxa"/>
            <w:tcBorders>
              <w:top w:val="single" w:sz="6" w:space="0" w:color="auto"/>
              <w:bottom w:val="single" w:sz="6" w:space="0" w:color="auto"/>
              <w:right w:val="single" w:sz="6" w:space="0" w:color="auto"/>
            </w:tcBorders>
          </w:tcPr>
          <w:p w:rsidR="00693A32" w:rsidRPr="00F16149" w:rsidRDefault="00693A32" w:rsidP="00F16149">
            <w:pPr>
              <w:rPr>
                <w:b/>
                <w:snapToGrid w:val="0"/>
                <w:color w:val="000000"/>
                <w:sz w:val="20"/>
                <w:szCs w:val="28"/>
              </w:rPr>
            </w:pPr>
          </w:p>
        </w:tc>
        <w:tc>
          <w:tcPr>
            <w:tcW w:w="1246" w:type="dxa"/>
            <w:tcBorders>
              <w:top w:val="single" w:sz="6" w:space="0" w:color="auto"/>
              <w:left w:val="single" w:sz="6" w:space="0" w:color="auto"/>
              <w:bottom w:val="single" w:sz="6" w:space="0" w:color="auto"/>
              <w:right w:val="single" w:sz="6" w:space="0" w:color="auto"/>
            </w:tcBorders>
          </w:tcPr>
          <w:p w:rsidR="00693A32" w:rsidRPr="00F16149" w:rsidRDefault="00660F0B" w:rsidP="00F16149">
            <w:pPr>
              <w:rPr>
                <w:b/>
                <w:snapToGrid w:val="0"/>
                <w:color w:val="000000"/>
                <w:sz w:val="20"/>
                <w:szCs w:val="28"/>
              </w:rPr>
            </w:pPr>
            <w:r w:rsidRPr="00F16149">
              <w:rPr>
                <w:b/>
                <w:snapToGrid w:val="0"/>
                <w:color w:val="000000"/>
                <w:sz w:val="20"/>
                <w:szCs w:val="28"/>
              </w:rPr>
              <w:t>374097</w:t>
            </w:r>
          </w:p>
        </w:tc>
        <w:tc>
          <w:tcPr>
            <w:tcW w:w="1197" w:type="dxa"/>
            <w:tcBorders>
              <w:top w:val="single" w:sz="6" w:space="0" w:color="auto"/>
              <w:left w:val="single" w:sz="6" w:space="0" w:color="auto"/>
              <w:bottom w:val="single" w:sz="6" w:space="0" w:color="auto"/>
              <w:right w:val="single" w:sz="6" w:space="0" w:color="auto"/>
            </w:tcBorders>
          </w:tcPr>
          <w:p w:rsidR="00693A32" w:rsidRPr="00F16149" w:rsidRDefault="00660F0B" w:rsidP="00F16149">
            <w:pPr>
              <w:rPr>
                <w:b/>
                <w:snapToGrid w:val="0"/>
                <w:color w:val="000000"/>
                <w:sz w:val="20"/>
                <w:szCs w:val="28"/>
              </w:rPr>
            </w:pPr>
            <w:r w:rsidRPr="00F16149">
              <w:rPr>
                <w:b/>
                <w:snapToGrid w:val="0"/>
                <w:color w:val="000000"/>
                <w:sz w:val="20"/>
                <w:szCs w:val="28"/>
              </w:rPr>
              <w:t>1015516</w:t>
            </w:r>
          </w:p>
        </w:tc>
        <w:tc>
          <w:tcPr>
            <w:tcW w:w="1232" w:type="dxa"/>
            <w:tcBorders>
              <w:top w:val="single" w:sz="6" w:space="0" w:color="auto"/>
              <w:left w:val="single" w:sz="6" w:space="0" w:color="auto"/>
              <w:bottom w:val="single" w:sz="6" w:space="0" w:color="auto"/>
              <w:right w:val="single" w:sz="6" w:space="0" w:color="auto"/>
            </w:tcBorders>
          </w:tcPr>
          <w:p w:rsidR="00693A32" w:rsidRPr="00F16149" w:rsidRDefault="00660F0B" w:rsidP="00F16149">
            <w:pPr>
              <w:rPr>
                <w:b/>
                <w:snapToGrid w:val="0"/>
                <w:color w:val="000000"/>
                <w:sz w:val="20"/>
                <w:szCs w:val="28"/>
              </w:rPr>
            </w:pPr>
            <w:r w:rsidRPr="00F16149">
              <w:rPr>
                <w:b/>
                <w:snapToGrid w:val="0"/>
                <w:color w:val="000000"/>
                <w:sz w:val="20"/>
                <w:szCs w:val="28"/>
              </w:rPr>
              <w:t>1219058</w:t>
            </w:r>
          </w:p>
        </w:tc>
        <w:tc>
          <w:tcPr>
            <w:tcW w:w="1497" w:type="dxa"/>
            <w:tcBorders>
              <w:top w:val="single" w:sz="6" w:space="0" w:color="auto"/>
              <w:left w:val="single" w:sz="6" w:space="0" w:color="auto"/>
              <w:bottom w:val="single" w:sz="6" w:space="0" w:color="auto"/>
              <w:right w:val="single" w:sz="6" w:space="0" w:color="auto"/>
            </w:tcBorders>
          </w:tcPr>
          <w:p w:rsidR="00693A32" w:rsidRPr="00F16149" w:rsidRDefault="00660F0B" w:rsidP="00F16149">
            <w:pPr>
              <w:rPr>
                <w:b/>
                <w:snapToGrid w:val="0"/>
                <w:color w:val="000000"/>
                <w:sz w:val="20"/>
                <w:szCs w:val="28"/>
              </w:rPr>
            </w:pPr>
            <w:r w:rsidRPr="00F16149">
              <w:rPr>
                <w:b/>
                <w:snapToGrid w:val="0"/>
                <w:color w:val="000000"/>
                <w:sz w:val="20"/>
                <w:szCs w:val="28"/>
              </w:rPr>
              <w:t>751938</w:t>
            </w:r>
          </w:p>
        </w:tc>
      </w:tr>
    </w:tbl>
    <w:p w:rsidR="00693A32" w:rsidRPr="00CE2214" w:rsidRDefault="00693A32" w:rsidP="00CE2214">
      <w:pPr>
        <w:spacing w:line="360" w:lineRule="auto"/>
        <w:ind w:firstLine="709"/>
        <w:jc w:val="both"/>
        <w:rPr>
          <w:sz w:val="28"/>
          <w:szCs w:val="28"/>
        </w:rPr>
      </w:pPr>
    </w:p>
    <w:p w:rsidR="00E3212C" w:rsidRPr="00CE2214" w:rsidRDefault="00F16149" w:rsidP="00CE2214">
      <w:pPr>
        <w:spacing w:line="360" w:lineRule="auto"/>
        <w:ind w:firstLine="709"/>
        <w:jc w:val="both"/>
        <w:rPr>
          <w:sz w:val="28"/>
          <w:szCs w:val="28"/>
        </w:rPr>
      </w:pPr>
      <w:r>
        <w:rPr>
          <w:sz w:val="28"/>
          <w:szCs w:val="28"/>
        </w:rPr>
        <w:t xml:space="preserve"> </w:t>
      </w:r>
      <w:r w:rsidR="00F51BB6" w:rsidRPr="00CE2214">
        <w:rPr>
          <w:sz w:val="28"/>
          <w:szCs w:val="28"/>
        </w:rPr>
        <w:t>К группе П1 относятся наиболее срочные обязательства - краткосрочная задолженность предприятия. Удельный вес этой группы составляет на начало 2001 года 58,05%, на конец 2002 года 14,68%, снизившись на 43,37%</w:t>
      </w:r>
    </w:p>
    <w:p w:rsidR="00F51BB6" w:rsidRPr="00CE2214" w:rsidRDefault="00F16149" w:rsidP="00CE2214">
      <w:pPr>
        <w:spacing w:line="360" w:lineRule="auto"/>
        <w:ind w:firstLine="709"/>
        <w:jc w:val="both"/>
        <w:rPr>
          <w:sz w:val="28"/>
          <w:szCs w:val="28"/>
        </w:rPr>
      </w:pPr>
      <w:r>
        <w:rPr>
          <w:sz w:val="28"/>
          <w:szCs w:val="28"/>
        </w:rPr>
        <w:t xml:space="preserve"> </w:t>
      </w:r>
      <w:r w:rsidR="00F51BB6" w:rsidRPr="00CE2214">
        <w:rPr>
          <w:sz w:val="28"/>
          <w:szCs w:val="28"/>
        </w:rPr>
        <w:t xml:space="preserve">Ко второй группе П2 относятся кредиты банка. Удельный вес на конец 2002 года </w:t>
      </w:r>
      <w:r w:rsidR="003E20FF" w:rsidRPr="00CE2214">
        <w:rPr>
          <w:sz w:val="28"/>
          <w:szCs w:val="28"/>
        </w:rPr>
        <w:t>составляет</w:t>
      </w:r>
      <w:r w:rsidR="00F51BB6" w:rsidRPr="00CE2214">
        <w:rPr>
          <w:sz w:val="28"/>
          <w:szCs w:val="28"/>
        </w:rPr>
        <w:t xml:space="preserve"> 0,05%. Это невыплаченные проценты по кредиту.</w:t>
      </w:r>
    </w:p>
    <w:p w:rsidR="00F51BB6" w:rsidRPr="00CE2214" w:rsidRDefault="00F16149" w:rsidP="00CE2214">
      <w:pPr>
        <w:spacing w:line="360" w:lineRule="auto"/>
        <w:ind w:firstLine="709"/>
        <w:jc w:val="both"/>
        <w:rPr>
          <w:sz w:val="28"/>
          <w:szCs w:val="28"/>
        </w:rPr>
      </w:pPr>
      <w:r>
        <w:rPr>
          <w:sz w:val="28"/>
          <w:szCs w:val="28"/>
        </w:rPr>
        <w:t xml:space="preserve"> </w:t>
      </w:r>
      <w:r w:rsidR="00F51BB6" w:rsidRPr="00CE2214">
        <w:rPr>
          <w:sz w:val="28"/>
          <w:szCs w:val="28"/>
        </w:rPr>
        <w:t>К П3 относятся долгосрочные кредиты, исследуемое предприятие не имеет на балансе данную группу пассивов.</w:t>
      </w:r>
    </w:p>
    <w:p w:rsidR="00F51BB6" w:rsidRPr="00CE2214" w:rsidRDefault="00F16149" w:rsidP="00CE2214">
      <w:pPr>
        <w:spacing w:line="360" w:lineRule="auto"/>
        <w:ind w:firstLine="709"/>
        <w:jc w:val="both"/>
        <w:rPr>
          <w:sz w:val="28"/>
          <w:szCs w:val="28"/>
        </w:rPr>
      </w:pPr>
      <w:r>
        <w:rPr>
          <w:sz w:val="28"/>
          <w:szCs w:val="28"/>
        </w:rPr>
        <w:t xml:space="preserve"> </w:t>
      </w:r>
      <w:r w:rsidR="00F51BB6" w:rsidRPr="00CE2214">
        <w:rPr>
          <w:sz w:val="28"/>
          <w:szCs w:val="28"/>
        </w:rPr>
        <w:t>К группе П4 относится собственный капитал предприятия, его доля на начало 2001 года – 41,95%, на конец 2001 года 15,44%, на конец 2002 года – 27,74%, доля собственного капитала в структуре пассивов уменьшилась за анализируемый период на 14,21%.</w:t>
      </w:r>
    </w:p>
    <w:p w:rsidR="00131633" w:rsidRPr="00CE2214" w:rsidRDefault="00131633" w:rsidP="00CE2214">
      <w:pPr>
        <w:spacing w:line="360" w:lineRule="auto"/>
        <w:ind w:firstLine="709"/>
        <w:jc w:val="both"/>
        <w:rPr>
          <w:sz w:val="28"/>
          <w:szCs w:val="28"/>
        </w:rPr>
      </w:pPr>
    </w:p>
    <w:p w:rsidR="00A02CDB" w:rsidRPr="00CE2214" w:rsidRDefault="00F16149" w:rsidP="00CE2214">
      <w:pPr>
        <w:spacing w:line="360" w:lineRule="auto"/>
        <w:ind w:firstLine="709"/>
        <w:jc w:val="both"/>
        <w:rPr>
          <w:i/>
          <w:sz w:val="28"/>
          <w:szCs w:val="28"/>
        </w:rPr>
      </w:pPr>
      <w:r>
        <w:rPr>
          <w:sz w:val="28"/>
          <w:szCs w:val="28"/>
        </w:rPr>
        <w:t xml:space="preserve"> </w:t>
      </w:r>
      <w:r w:rsidR="00A02CDB" w:rsidRPr="00CE2214">
        <w:rPr>
          <w:i/>
          <w:sz w:val="28"/>
          <w:szCs w:val="28"/>
        </w:rPr>
        <w:t>Методы диагностики банкротства</w:t>
      </w:r>
      <w:r w:rsidR="00131633" w:rsidRPr="00CE2214">
        <w:rPr>
          <w:i/>
          <w:sz w:val="28"/>
          <w:szCs w:val="28"/>
        </w:rPr>
        <w:t xml:space="preserve">. </w:t>
      </w:r>
    </w:p>
    <w:p w:rsidR="00131633" w:rsidRPr="00CE2214" w:rsidRDefault="00131633" w:rsidP="00CE2214">
      <w:pPr>
        <w:spacing w:line="360" w:lineRule="auto"/>
        <w:ind w:firstLine="709"/>
        <w:jc w:val="both"/>
        <w:rPr>
          <w:sz w:val="28"/>
          <w:szCs w:val="28"/>
        </w:rPr>
      </w:pPr>
    </w:p>
    <w:p w:rsidR="00A02CDB" w:rsidRPr="00CE2214" w:rsidRDefault="00F16149" w:rsidP="00CE2214">
      <w:pPr>
        <w:spacing w:line="360" w:lineRule="auto"/>
        <w:ind w:firstLine="709"/>
        <w:jc w:val="both"/>
        <w:rPr>
          <w:sz w:val="28"/>
          <w:szCs w:val="28"/>
        </w:rPr>
      </w:pPr>
      <w:r>
        <w:rPr>
          <w:sz w:val="28"/>
          <w:szCs w:val="28"/>
        </w:rPr>
        <w:t xml:space="preserve"> </w:t>
      </w:r>
      <w:r w:rsidR="00603357" w:rsidRPr="00CE2214">
        <w:rPr>
          <w:sz w:val="28"/>
          <w:szCs w:val="28"/>
        </w:rPr>
        <w:t>Банкротство</w:t>
      </w:r>
      <w:r w:rsidR="00A02CDB" w:rsidRPr="00CE2214">
        <w:rPr>
          <w:sz w:val="28"/>
          <w:szCs w:val="28"/>
        </w:rPr>
        <w:t xml:space="preserve">- это документально подтвержденная неспособность субъекта хозяйствования платить по своим долговым обязательствам и финансировать текущую основную деятельность </w:t>
      </w:r>
      <w:r w:rsidR="00603357" w:rsidRPr="00CE2214">
        <w:rPr>
          <w:sz w:val="28"/>
          <w:szCs w:val="28"/>
        </w:rPr>
        <w:t>из-за</w:t>
      </w:r>
      <w:r w:rsidR="00A02CDB" w:rsidRPr="00CE2214">
        <w:rPr>
          <w:sz w:val="28"/>
          <w:szCs w:val="28"/>
        </w:rPr>
        <w:t xml:space="preserve"> отсутствия средств.</w:t>
      </w:r>
    </w:p>
    <w:p w:rsidR="00A02CDB" w:rsidRPr="00CE2214" w:rsidRDefault="00F16149" w:rsidP="00CE2214">
      <w:pPr>
        <w:spacing w:line="360" w:lineRule="auto"/>
        <w:ind w:firstLine="709"/>
        <w:jc w:val="both"/>
        <w:rPr>
          <w:sz w:val="28"/>
          <w:szCs w:val="28"/>
        </w:rPr>
      </w:pPr>
      <w:r>
        <w:rPr>
          <w:sz w:val="28"/>
          <w:szCs w:val="28"/>
        </w:rPr>
        <w:t xml:space="preserve"> </w:t>
      </w:r>
      <w:r w:rsidR="00A02CDB" w:rsidRPr="00CE2214">
        <w:rPr>
          <w:sz w:val="28"/>
          <w:szCs w:val="28"/>
        </w:rPr>
        <w:t xml:space="preserve">Основным признаком банкротства является неспособность предприятия обеспечить выполнение требований кредиторов в течение трех месяцев со дня наступления сроков платежа. Банкротство предопределено самой сущностью рыночных отношений, которые сопряжены с неопределенностью достижения конечных результатов и риском </w:t>
      </w:r>
      <w:r w:rsidR="00603357" w:rsidRPr="00CE2214">
        <w:rPr>
          <w:sz w:val="28"/>
          <w:szCs w:val="28"/>
        </w:rPr>
        <w:t>потерь</w:t>
      </w:r>
      <w:r w:rsidR="00A02CDB" w:rsidRPr="00CE2214">
        <w:rPr>
          <w:sz w:val="28"/>
          <w:szCs w:val="28"/>
        </w:rPr>
        <w:t>.</w:t>
      </w:r>
    </w:p>
    <w:p w:rsidR="00F51BB6" w:rsidRPr="00CE2214" w:rsidRDefault="00F16149" w:rsidP="00CE2214">
      <w:pPr>
        <w:spacing w:line="360" w:lineRule="auto"/>
        <w:ind w:firstLine="709"/>
        <w:jc w:val="both"/>
        <w:rPr>
          <w:sz w:val="28"/>
          <w:szCs w:val="28"/>
        </w:rPr>
      </w:pPr>
      <w:r>
        <w:rPr>
          <w:sz w:val="28"/>
          <w:szCs w:val="28"/>
        </w:rPr>
        <w:t xml:space="preserve"> </w:t>
      </w:r>
      <w:r w:rsidR="00A02CDB" w:rsidRPr="00CE2214">
        <w:rPr>
          <w:sz w:val="28"/>
          <w:szCs w:val="28"/>
        </w:rPr>
        <w:t>В соответствии с действующим законодательством, для диагностики несостоятельности предприятия применяют ограниченный круг показателей:</w:t>
      </w:r>
    </w:p>
    <w:p w:rsidR="00F51BB6" w:rsidRPr="00CE2214" w:rsidRDefault="00F16149" w:rsidP="00CE2214">
      <w:pPr>
        <w:spacing w:line="360" w:lineRule="auto"/>
        <w:ind w:firstLine="709"/>
        <w:jc w:val="both"/>
        <w:rPr>
          <w:sz w:val="28"/>
          <w:szCs w:val="28"/>
        </w:rPr>
      </w:pPr>
      <w:r>
        <w:rPr>
          <w:sz w:val="28"/>
          <w:szCs w:val="28"/>
        </w:rPr>
        <w:t xml:space="preserve"> </w:t>
      </w:r>
      <w:r w:rsidR="00F51BB6" w:rsidRPr="00CE2214">
        <w:rPr>
          <w:sz w:val="28"/>
          <w:szCs w:val="28"/>
        </w:rPr>
        <w:t xml:space="preserve">- коэффициент текущей </w:t>
      </w:r>
      <w:r w:rsidR="003E20FF" w:rsidRPr="00CE2214">
        <w:rPr>
          <w:sz w:val="28"/>
          <w:szCs w:val="28"/>
        </w:rPr>
        <w:t>ликвидности</w:t>
      </w:r>
      <w:r w:rsidR="00F51BB6" w:rsidRPr="00CE2214">
        <w:rPr>
          <w:sz w:val="28"/>
          <w:szCs w:val="28"/>
        </w:rPr>
        <w:t>;</w:t>
      </w:r>
    </w:p>
    <w:p w:rsidR="00F51BB6" w:rsidRPr="00CE2214" w:rsidRDefault="00F51BB6" w:rsidP="00CE2214">
      <w:pPr>
        <w:spacing w:line="360" w:lineRule="auto"/>
        <w:ind w:firstLine="709"/>
        <w:jc w:val="both"/>
        <w:rPr>
          <w:sz w:val="28"/>
          <w:szCs w:val="28"/>
        </w:rPr>
      </w:pPr>
      <w:r w:rsidRPr="00CE2214">
        <w:rPr>
          <w:sz w:val="28"/>
          <w:szCs w:val="28"/>
        </w:rPr>
        <w:t xml:space="preserve">- коэффициент промежуточной </w:t>
      </w:r>
      <w:r w:rsidR="003E20FF" w:rsidRPr="00CE2214">
        <w:rPr>
          <w:sz w:val="28"/>
          <w:szCs w:val="28"/>
        </w:rPr>
        <w:t>ликвидности</w:t>
      </w:r>
      <w:r w:rsidRPr="00CE2214">
        <w:rPr>
          <w:sz w:val="28"/>
          <w:szCs w:val="28"/>
        </w:rPr>
        <w:t>;</w:t>
      </w:r>
    </w:p>
    <w:p w:rsidR="0001338E" w:rsidRPr="00CE2214" w:rsidRDefault="00F51BB6" w:rsidP="00CE2214">
      <w:pPr>
        <w:spacing w:line="360" w:lineRule="auto"/>
        <w:ind w:firstLine="709"/>
        <w:jc w:val="both"/>
        <w:rPr>
          <w:sz w:val="28"/>
          <w:szCs w:val="28"/>
        </w:rPr>
      </w:pPr>
      <w:r w:rsidRPr="00CE2214">
        <w:rPr>
          <w:sz w:val="28"/>
          <w:szCs w:val="28"/>
        </w:rPr>
        <w:t>- коэффициент абсолютной ликвидности.</w:t>
      </w:r>
    </w:p>
    <w:tbl>
      <w:tblPr>
        <w:tblW w:w="9710" w:type="dxa"/>
        <w:tblInd w:w="89" w:type="dxa"/>
        <w:tblLayout w:type="fixed"/>
        <w:tblLook w:val="0000" w:firstRow="0" w:lastRow="0" w:firstColumn="0" w:lastColumn="0" w:noHBand="0" w:noVBand="0"/>
      </w:tblPr>
      <w:tblGrid>
        <w:gridCol w:w="1840"/>
        <w:gridCol w:w="1628"/>
        <w:gridCol w:w="828"/>
        <w:gridCol w:w="828"/>
        <w:gridCol w:w="1015"/>
        <w:gridCol w:w="828"/>
        <w:gridCol w:w="972"/>
        <w:gridCol w:w="900"/>
        <w:gridCol w:w="871"/>
      </w:tblGrid>
      <w:tr w:rsidR="00F51BB6" w:rsidRPr="00B33065">
        <w:trPr>
          <w:cantSplit/>
          <w:trHeight w:val="360"/>
        </w:trPr>
        <w:tc>
          <w:tcPr>
            <w:tcW w:w="9710" w:type="dxa"/>
            <w:gridSpan w:val="9"/>
            <w:tcBorders>
              <w:top w:val="nil"/>
              <w:left w:val="nil"/>
              <w:bottom w:val="nil"/>
              <w:right w:val="nil"/>
            </w:tcBorders>
            <w:vAlign w:val="bottom"/>
          </w:tcPr>
          <w:p w:rsidR="00F16149" w:rsidRPr="00B33065" w:rsidRDefault="00F16149" w:rsidP="00CE2214">
            <w:pPr>
              <w:spacing w:line="360" w:lineRule="auto"/>
              <w:ind w:firstLine="709"/>
              <w:jc w:val="both"/>
              <w:rPr>
                <w:sz w:val="20"/>
                <w:szCs w:val="28"/>
              </w:rPr>
            </w:pPr>
          </w:p>
          <w:p w:rsidR="00F16149" w:rsidRPr="00B33065" w:rsidRDefault="00087CD6" w:rsidP="00CE2214">
            <w:pPr>
              <w:spacing w:line="360" w:lineRule="auto"/>
              <w:ind w:firstLine="709"/>
              <w:jc w:val="both"/>
              <w:rPr>
                <w:sz w:val="28"/>
                <w:szCs w:val="28"/>
              </w:rPr>
            </w:pPr>
            <w:r w:rsidRPr="00B33065">
              <w:rPr>
                <w:sz w:val="28"/>
                <w:szCs w:val="28"/>
              </w:rPr>
              <w:t xml:space="preserve">Таблица </w:t>
            </w:r>
            <w:r w:rsidR="00F51BB6" w:rsidRPr="00B33065">
              <w:rPr>
                <w:sz w:val="28"/>
                <w:szCs w:val="28"/>
              </w:rPr>
              <w:t>10.</w:t>
            </w:r>
          </w:p>
          <w:p w:rsidR="00F51BB6" w:rsidRPr="00B33065" w:rsidRDefault="00F51BB6" w:rsidP="00CE2214">
            <w:pPr>
              <w:spacing w:line="360" w:lineRule="auto"/>
              <w:ind w:firstLine="709"/>
              <w:jc w:val="both"/>
              <w:rPr>
                <w:sz w:val="20"/>
                <w:szCs w:val="28"/>
              </w:rPr>
            </w:pPr>
            <w:r w:rsidRPr="00B33065">
              <w:rPr>
                <w:sz w:val="28"/>
                <w:szCs w:val="28"/>
              </w:rPr>
              <w:t xml:space="preserve"> Показатели ликвидности предприятия</w:t>
            </w:r>
          </w:p>
        </w:tc>
      </w:tr>
      <w:tr w:rsidR="00F51BB6" w:rsidRPr="00B33065">
        <w:trPr>
          <w:cantSplit/>
          <w:trHeight w:val="510"/>
        </w:trPr>
        <w:tc>
          <w:tcPr>
            <w:tcW w:w="1840" w:type="dxa"/>
            <w:vMerge w:val="restart"/>
            <w:tcBorders>
              <w:top w:val="single" w:sz="4" w:space="0" w:color="auto"/>
              <w:left w:val="single" w:sz="4" w:space="0" w:color="auto"/>
              <w:bottom w:val="single" w:sz="4" w:space="0" w:color="auto"/>
              <w:right w:val="single" w:sz="4" w:space="0" w:color="auto"/>
            </w:tcBorders>
            <w:vAlign w:val="bottom"/>
          </w:tcPr>
          <w:p w:rsidR="00F51BB6" w:rsidRPr="00B33065" w:rsidRDefault="00F51BB6" w:rsidP="00B33065">
            <w:pPr>
              <w:rPr>
                <w:sz w:val="20"/>
                <w:szCs w:val="28"/>
              </w:rPr>
            </w:pPr>
            <w:r w:rsidRPr="00B33065">
              <w:rPr>
                <w:sz w:val="20"/>
                <w:szCs w:val="28"/>
              </w:rPr>
              <w:t>показатель</w:t>
            </w:r>
          </w:p>
        </w:tc>
        <w:tc>
          <w:tcPr>
            <w:tcW w:w="1628" w:type="dxa"/>
            <w:vMerge w:val="restart"/>
            <w:tcBorders>
              <w:top w:val="single" w:sz="4" w:space="0" w:color="auto"/>
              <w:left w:val="single" w:sz="4" w:space="0" w:color="auto"/>
              <w:bottom w:val="single" w:sz="4" w:space="0" w:color="auto"/>
              <w:right w:val="single" w:sz="4" w:space="0" w:color="auto"/>
            </w:tcBorders>
            <w:vAlign w:val="bottom"/>
          </w:tcPr>
          <w:p w:rsidR="00F51BB6" w:rsidRPr="00B33065" w:rsidRDefault="00F51BB6" w:rsidP="00B33065">
            <w:pPr>
              <w:rPr>
                <w:sz w:val="20"/>
                <w:szCs w:val="28"/>
              </w:rPr>
            </w:pPr>
            <w:r w:rsidRPr="00B33065">
              <w:rPr>
                <w:sz w:val="20"/>
                <w:szCs w:val="28"/>
              </w:rPr>
              <w:t>расчет</w:t>
            </w:r>
          </w:p>
        </w:tc>
        <w:tc>
          <w:tcPr>
            <w:tcW w:w="2671" w:type="dxa"/>
            <w:gridSpan w:val="3"/>
            <w:tcBorders>
              <w:top w:val="single" w:sz="4" w:space="0" w:color="auto"/>
              <w:left w:val="nil"/>
              <w:bottom w:val="single" w:sz="4" w:space="0" w:color="auto"/>
              <w:right w:val="single" w:sz="4" w:space="0" w:color="auto"/>
            </w:tcBorders>
            <w:vAlign w:val="bottom"/>
          </w:tcPr>
          <w:p w:rsidR="00F51BB6" w:rsidRPr="00B33065" w:rsidRDefault="00BD1015" w:rsidP="00B33065">
            <w:pPr>
              <w:rPr>
                <w:sz w:val="20"/>
                <w:szCs w:val="28"/>
              </w:rPr>
            </w:pPr>
            <w:r w:rsidRPr="00B33065">
              <w:rPr>
                <w:sz w:val="20"/>
                <w:szCs w:val="28"/>
              </w:rPr>
              <w:t>2001</w:t>
            </w:r>
          </w:p>
        </w:tc>
        <w:tc>
          <w:tcPr>
            <w:tcW w:w="2700" w:type="dxa"/>
            <w:gridSpan w:val="3"/>
            <w:tcBorders>
              <w:top w:val="single" w:sz="4" w:space="0" w:color="auto"/>
              <w:left w:val="nil"/>
              <w:bottom w:val="single" w:sz="4" w:space="0" w:color="auto"/>
              <w:right w:val="single" w:sz="4" w:space="0" w:color="auto"/>
            </w:tcBorders>
            <w:vAlign w:val="bottom"/>
          </w:tcPr>
          <w:p w:rsidR="00F51BB6" w:rsidRPr="00B33065" w:rsidRDefault="00BD1015" w:rsidP="00B33065">
            <w:pPr>
              <w:rPr>
                <w:sz w:val="20"/>
                <w:szCs w:val="28"/>
              </w:rPr>
            </w:pPr>
            <w:r w:rsidRPr="00B33065">
              <w:rPr>
                <w:sz w:val="20"/>
                <w:szCs w:val="28"/>
              </w:rPr>
              <w:t>2002</w:t>
            </w:r>
          </w:p>
        </w:tc>
        <w:tc>
          <w:tcPr>
            <w:tcW w:w="871" w:type="dxa"/>
            <w:vMerge w:val="restart"/>
            <w:tcBorders>
              <w:top w:val="single" w:sz="4" w:space="0" w:color="auto"/>
              <w:left w:val="single" w:sz="4" w:space="0" w:color="auto"/>
              <w:bottom w:val="single" w:sz="4" w:space="0" w:color="auto"/>
              <w:right w:val="single" w:sz="4" w:space="0" w:color="auto"/>
            </w:tcBorders>
            <w:vAlign w:val="bottom"/>
          </w:tcPr>
          <w:p w:rsidR="00F51BB6" w:rsidRPr="00B33065" w:rsidRDefault="00BD1015" w:rsidP="00B33065">
            <w:pPr>
              <w:rPr>
                <w:sz w:val="20"/>
                <w:szCs w:val="28"/>
              </w:rPr>
            </w:pPr>
            <w:r w:rsidRPr="00B33065">
              <w:rPr>
                <w:sz w:val="20"/>
                <w:szCs w:val="28"/>
              </w:rPr>
              <w:t>измен.</w:t>
            </w:r>
            <w:r w:rsidR="00F25309" w:rsidRPr="00B33065">
              <w:rPr>
                <w:sz w:val="20"/>
                <w:szCs w:val="28"/>
              </w:rPr>
              <w:t xml:space="preserve">    </w:t>
            </w:r>
            <w:r w:rsidRPr="00B33065">
              <w:rPr>
                <w:sz w:val="20"/>
                <w:szCs w:val="28"/>
              </w:rPr>
              <w:t>2001 и 2002</w:t>
            </w:r>
            <w:r w:rsidR="00F51BB6" w:rsidRPr="00B33065">
              <w:rPr>
                <w:sz w:val="20"/>
                <w:szCs w:val="28"/>
              </w:rPr>
              <w:t>гг.</w:t>
            </w:r>
          </w:p>
        </w:tc>
      </w:tr>
      <w:tr w:rsidR="00F51BB6" w:rsidRPr="00B33065" w:rsidTr="00B33065">
        <w:trPr>
          <w:cantSplit/>
          <w:trHeight w:val="70"/>
        </w:trPr>
        <w:tc>
          <w:tcPr>
            <w:tcW w:w="1840" w:type="dxa"/>
            <w:vMerge/>
            <w:tcBorders>
              <w:top w:val="single" w:sz="4" w:space="0" w:color="auto"/>
              <w:left w:val="single" w:sz="4" w:space="0" w:color="auto"/>
              <w:bottom w:val="single" w:sz="4" w:space="0" w:color="auto"/>
              <w:right w:val="single" w:sz="4" w:space="0" w:color="auto"/>
            </w:tcBorders>
            <w:vAlign w:val="center"/>
          </w:tcPr>
          <w:p w:rsidR="00F51BB6" w:rsidRPr="00B33065" w:rsidRDefault="00F51BB6" w:rsidP="00B33065">
            <w:pPr>
              <w:rPr>
                <w:sz w:val="20"/>
                <w:szCs w:val="28"/>
              </w:rPr>
            </w:pPr>
          </w:p>
        </w:tc>
        <w:tc>
          <w:tcPr>
            <w:tcW w:w="1628" w:type="dxa"/>
            <w:vMerge/>
            <w:tcBorders>
              <w:top w:val="single" w:sz="4" w:space="0" w:color="auto"/>
              <w:left w:val="single" w:sz="4" w:space="0" w:color="auto"/>
              <w:bottom w:val="single" w:sz="4" w:space="0" w:color="auto"/>
              <w:right w:val="single" w:sz="4" w:space="0" w:color="auto"/>
            </w:tcBorders>
            <w:vAlign w:val="center"/>
          </w:tcPr>
          <w:p w:rsidR="00F51BB6" w:rsidRPr="00B33065" w:rsidRDefault="00F51BB6" w:rsidP="00B33065">
            <w:pPr>
              <w:rPr>
                <w:sz w:val="20"/>
                <w:szCs w:val="28"/>
              </w:rPr>
            </w:pPr>
          </w:p>
        </w:tc>
        <w:tc>
          <w:tcPr>
            <w:tcW w:w="828" w:type="dxa"/>
            <w:tcBorders>
              <w:top w:val="nil"/>
              <w:left w:val="nil"/>
              <w:bottom w:val="single" w:sz="4" w:space="0" w:color="auto"/>
              <w:right w:val="single" w:sz="4" w:space="0" w:color="auto"/>
            </w:tcBorders>
            <w:vAlign w:val="bottom"/>
          </w:tcPr>
          <w:p w:rsidR="00F51BB6" w:rsidRPr="00B33065" w:rsidRDefault="00F51BB6" w:rsidP="00B33065">
            <w:pPr>
              <w:rPr>
                <w:sz w:val="20"/>
                <w:szCs w:val="28"/>
              </w:rPr>
            </w:pPr>
            <w:r w:rsidRPr="00B33065">
              <w:rPr>
                <w:sz w:val="20"/>
                <w:szCs w:val="28"/>
              </w:rPr>
              <w:t>нач. г.</w:t>
            </w:r>
          </w:p>
        </w:tc>
        <w:tc>
          <w:tcPr>
            <w:tcW w:w="828" w:type="dxa"/>
            <w:tcBorders>
              <w:top w:val="nil"/>
              <w:left w:val="nil"/>
              <w:bottom w:val="single" w:sz="4" w:space="0" w:color="auto"/>
              <w:right w:val="single" w:sz="4" w:space="0" w:color="auto"/>
            </w:tcBorders>
            <w:vAlign w:val="bottom"/>
          </w:tcPr>
          <w:p w:rsidR="00F51BB6" w:rsidRPr="00B33065" w:rsidRDefault="00F51BB6" w:rsidP="00B33065">
            <w:pPr>
              <w:rPr>
                <w:sz w:val="20"/>
                <w:szCs w:val="28"/>
              </w:rPr>
            </w:pPr>
            <w:r w:rsidRPr="00B33065">
              <w:rPr>
                <w:sz w:val="20"/>
                <w:szCs w:val="28"/>
              </w:rPr>
              <w:t>кон. г.</w:t>
            </w:r>
          </w:p>
        </w:tc>
        <w:tc>
          <w:tcPr>
            <w:tcW w:w="1015" w:type="dxa"/>
            <w:tcBorders>
              <w:top w:val="nil"/>
              <w:left w:val="nil"/>
              <w:bottom w:val="single" w:sz="4" w:space="0" w:color="auto"/>
              <w:right w:val="single" w:sz="4" w:space="0" w:color="auto"/>
            </w:tcBorders>
            <w:vAlign w:val="bottom"/>
          </w:tcPr>
          <w:p w:rsidR="00F51BB6" w:rsidRPr="00B33065" w:rsidRDefault="00F51BB6" w:rsidP="00B33065">
            <w:pPr>
              <w:rPr>
                <w:sz w:val="20"/>
                <w:szCs w:val="28"/>
              </w:rPr>
            </w:pPr>
            <w:r w:rsidRPr="00B33065">
              <w:rPr>
                <w:sz w:val="20"/>
                <w:szCs w:val="28"/>
              </w:rPr>
              <w:t>измен.</w:t>
            </w:r>
          </w:p>
        </w:tc>
        <w:tc>
          <w:tcPr>
            <w:tcW w:w="828" w:type="dxa"/>
            <w:tcBorders>
              <w:top w:val="nil"/>
              <w:left w:val="nil"/>
              <w:bottom w:val="single" w:sz="4" w:space="0" w:color="auto"/>
              <w:right w:val="single" w:sz="4" w:space="0" w:color="auto"/>
            </w:tcBorders>
            <w:vAlign w:val="bottom"/>
          </w:tcPr>
          <w:p w:rsidR="00F51BB6" w:rsidRPr="00B33065" w:rsidRDefault="00F51BB6" w:rsidP="00B33065">
            <w:pPr>
              <w:rPr>
                <w:sz w:val="20"/>
                <w:szCs w:val="28"/>
              </w:rPr>
            </w:pPr>
            <w:r w:rsidRPr="00B33065">
              <w:rPr>
                <w:sz w:val="20"/>
                <w:szCs w:val="28"/>
              </w:rPr>
              <w:t>нач. г.</w:t>
            </w:r>
          </w:p>
        </w:tc>
        <w:tc>
          <w:tcPr>
            <w:tcW w:w="972" w:type="dxa"/>
            <w:tcBorders>
              <w:top w:val="nil"/>
              <w:left w:val="nil"/>
              <w:bottom w:val="single" w:sz="4" w:space="0" w:color="auto"/>
              <w:right w:val="single" w:sz="4" w:space="0" w:color="auto"/>
            </w:tcBorders>
            <w:vAlign w:val="bottom"/>
          </w:tcPr>
          <w:p w:rsidR="00F51BB6" w:rsidRPr="00B33065" w:rsidRDefault="00F51BB6" w:rsidP="00B33065">
            <w:pPr>
              <w:rPr>
                <w:sz w:val="20"/>
                <w:szCs w:val="28"/>
              </w:rPr>
            </w:pPr>
            <w:r w:rsidRPr="00B33065">
              <w:rPr>
                <w:sz w:val="20"/>
                <w:szCs w:val="28"/>
              </w:rPr>
              <w:t>кон. г.</w:t>
            </w:r>
          </w:p>
        </w:tc>
        <w:tc>
          <w:tcPr>
            <w:tcW w:w="900" w:type="dxa"/>
            <w:tcBorders>
              <w:top w:val="nil"/>
              <w:left w:val="nil"/>
              <w:bottom w:val="single" w:sz="4" w:space="0" w:color="auto"/>
              <w:right w:val="single" w:sz="4" w:space="0" w:color="auto"/>
            </w:tcBorders>
            <w:vAlign w:val="bottom"/>
          </w:tcPr>
          <w:p w:rsidR="00F51BB6" w:rsidRPr="00B33065" w:rsidRDefault="00F51BB6" w:rsidP="00B33065">
            <w:pPr>
              <w:rPr>
                <w:sz w:val="20"/>
                <w:szCs w:val="28"/>
              </w:rPr>
            </w:pPr>
            <w:r w:rsidRPr="00B33065">
              <w:rPr>
                <w:sz w:val="20"/>
                <w:szCs w:val="28"/>
              </w:rPr>
              <w:t>измен.</w:t>
            </w:r>
          </w:p>
        </w:tc>
        <w:tc>
          <w:tcPr>
            <w:tcW w:w="871" w:type="dxa"/>
            <w:vMerge/>
            <w:tcBorders>
              <w:top w:val="single" w:sz="4" w:space="0" w:color="auto"/>
              <w:left w:val="single" w:sz="4" w:space="0" w:color="auto"/>
              <w:bottom w:val="single" w:sz="4" w:space="0" w:color="auto"/>
              <w:right w:val="single" w:sz="4" w:space="0" w:color="auto"/>
            </w:tcBorders>
            <w:vAlign w:val="center"/>
          </w:tcPr>
          <w:p w:rsidR="00F51BB6" w:rsidRPr="00B33065" w:rsidRDefault="00F51BB6" w:rsidP="00B33065">
            <w:pPr>
              <w:rPr>
                <w:sz w:val="20"/>
                <w:szCs w:val="28"/>
              </w:rPr>
            </w:pPr>
          </w:p>
        </w:tc>
      </w:tr>
      <w:tr w:rsidR="00F51BB6" w:rsidRPr="00B33065" w:rsidTr="00B33065">
        <w:trPr>
          <w:trHeight w:val="608"/>
        </w:trPr>
        <w:tc>
          <w:tcPr>
            <w:tcW w:w="1840" w:type="dxa"/>
            <w:tcBorders>
              <w:top w:val="nil"/>
              <w:left w:val="single" w:sz="4" w:space="0" w:color="auto"/>
              <w:bottom w:val="single" w:sz="4" w:space="0" w:color="auto"/>
              <w:right w:val="single" w:sz="4" w:space="0" w:color="auto"/>
            </w:tcBorders>
            <w:vAlign w:val="bottom"/>
          </w:tcPr>
          <w:p w:rsidR="00F51BB6" w:rsidRPr="00B33065" w:rsidRDefault="00F51BB6" w:rsidP="00B33065">
            <w:pPr>
              <w:rPr>
                <w:sz w:val="20"/>
                <w:szCs w:val="28"/>
              </w:rPr>
            </w:pPr>
            <w:r w:rsidRPr="00B33065">
              <w:rPr>
                <w:sz w:val="20"/>
                <w:szCs w:val="28"/>
              </w:rPr>
              <w:t xml:space="preserve"> коэффициент абсолютной ликвидности</w:t>
            </w:r>
          </w:p>
        </w:tc>
        <w:tc>
          <w:tcPr>
            <w:tcW w:w="1628" w:type="dxa"/>
            <w:tcBorders>
              <w:top w:val="nil"/>
              <w:left w:val="nil"/>
              <w:bottom w:val="single" w:sz="4" w:space="0" w:color="auto"/>
              <w:right w:val="single" w:sz="4" w:space="0" w:color="auto"/>
            </w:tcBorders>
            <w:vAlign w:val="bottom"/>
          </w:tcPr>
          <w:p w:rsidR="00F51BB6" w:rsidRPr="00B33065" w:rsidRDefault="00F51BB6" w:rsidP="00B33065">
            <w:pPr>
              <w:rPr>
                <w:sz w:val="20"/>
                <w:szCs w:val="28"/>
              </w:rPr>
            </w:pPr>
            <w:r w:rsidRPr="00B33065">
              <w:rPr>
                <w:sz w:val="20"/>
                <w:szCs w:val="28"/>
              </w:rPr>
              <w:t>А1/П1</w:t>
            </w:r>
          </w:p>
        </w:tc>
        <w:tc>
          <w:tcPr>
            <w:tcW w:w="828" w:type="dxa"/>
            <w:tcBorders>
              <w:top w:val="nil"/>
              <w:left w:val="nil"/>
              <w:bottom w:val="single" w:sz="4" w:space="0" w:color="auto"/>
              <w:right w:val="single" w:sz="4" w:space="0" w:color="auto"/>
            </w:tcBorders>
            <w:vAlign w:val="bottom"/>
          </w:tcPr>
          <w:p w:rsidR="00F51BB6" w:rsidRPr="00B33065" w:rsidRDefault="00BD1015" w:rsidP="00B33065">
            <w:pPr>
              <w:rPr>
                <w:sz w:val="20"/>
                <w:szCs w:val="28"/>
              </w:rPr>
            </w:pPr>
            <w:r w:rsidRPr="00B33065">
              <w:rPr>
                <w:sz w:val="20"/>
                <w:szCs w:val="28"/>
              </w:rPr>
              <w:t>0,0387</w:t>
            </w:r>
          </w:p>
        </w:tc>
        <w:tc>
          <w:tcPr>
            <w:tcW w:w="828" w:type="dxa"/>
            <w:tcBorders>
              <w:top w:val="nil"/>
              <w:left w:val="nil"/>
              <w:bottom w:val="single" w:sz="4" w:space="0" w:color="auto"/>
              <w:right w:val="single" w:sz="4" w:space="0" w:color="auto"/>
            </w:tcBorders>
            <w:vAlign w:val="bottom"/>
          </w:tcPr>
          <w:p w:rsidR="00F51BB6" w:rsidRPr="00B33065" w:rsidRDefault="00BD1015" w:rsidP="00B33065">
            <w:pPr>
              <w:rPr>
                <w:sz w:val="20"/>
                <w:szCs w:val="28"/>
              </w:rPr>
            </w:pPr>
            <w:r w:rsidRPr="00B33065">
              <w:rPr>
                <w:sz w:val="20"/>
                <w:szCs w:val="28"/>
              </w:rPr>
              <w:t>0,0347</w:t>
            </w:r>
          </w:p>
        </w:tc>
        <w:tc>
          <w:tcPr>
            <w:tcW w:w="1015" w:type="dxa"/>
            <w:tcBorders>
              <w:top w:val="nil"/>
              <w:left w:val="nil"/>
              <w:bottom w:val="single" w:sz="4" w:space="0" w:color="auto"/>
              <w:right w:val="single" w:sz="4" w:space="0" w:color="auto"/>
            </w:tcBorders>
            <w:vAlign w:val="bottom"/>
          </w:tcPr>
          <w:p w:rsidR="00F51BB6" w:rsidRPr="00B33065" w:rsidRDefault="00BD1015" w:rsidP="00B33065">
            <w:pPr>
              <w:rPr>
                <w:sz w:val="20"/>
                <w:szCs w:val="28"/>
              </w:rPr>
            </w:pPr>
            <w:r w:rsidRPr="00B33065">
              <w:rPr>
                <w:sz w:val="20"/>
                <w:szCs w:val="28"/>
              </w:rPr>
              <w:t>-0,004</w:t>
            </w:r>
          </w:p>
        </w:tc>
        <w:tc>
          <w:tcPr>
            <w:tcW w:w="828" w:type="dxa"/>
            <w:tcBorders>
              <w:top w:val="nil"/>
              <w:left w:val="nil"/>
              <w:bottom w:val="single" w:sz="4" w:space="0" w:color="auto"/>
              <w:right w:val="single" w:sz="4" w:space="0" w:color="auto"/>
            </w:tcBorders>
            <w:vAlign w:val="bottom"/>
          </w:tcPr>
          <w:p w:rsidR="00F51BB6" w:rsidRPr="00B33065" w:rsidRDefault="00BD1015" w:rsidP="00B33065">
            <w:pPr>
              <w:rPr>
                <w:sz w:val="20"/>
                <w:szCs w:val="28"/>
              </w:rPr>
            </w:pPr>
            <w:r w:rsidRPr="00B33065">
              <w:rPr>
                <w:sz w:val="20"/>
                <w:szCs w:val="28"/>
              </w:rPr>
              <w:t>0,0355</w:t>
            </w:r>
          </w:p>
        </w:tc>
        <w:tc>
          <w:tcPr>
            <w:tcW w:w="972" w:type="dxa"/>
            <w:tcBorders>
              <w:top w:val="nil"/>
              <w:left w:val="nil"/>
              <w:bottom w:val="single" w:sz="4" w:space="0" w:color="auto"/>
              <w:right w:val="single" w:sz="4" w:space="0" w:color="auto"/>
            </w:tcBorders>
            <w:vAlign w:val="bottom"/>
          </w:tcPr>
          <w:p w:rsidR="00F51BB6" w:rsidRPr="00B33065" w:rsidRDefault="00BD1015" w:rsidP="00B33065">
            <w:pPr>
              <w:rPr>
                <w:sz w:val="20"/>
                <w:szCs w:val="28"/>
              </w:rPr>
            </w:pPr>
            <w:r w:rsidRPr="00B33065">
              <w:rPr>
                <w:sz w:val="20"/>
                <w:szCs w:val="28"/>
              </w:rPr>
              <w:t>0,0479</w:t>
            </w:r>
          </w:p>
        </w:tc>
        <w:tc>
          <w:tcPr>
            <w:tcW w:w="900" w:type="dxa"/>
            <w:tcBorders>
              <w:top w:val="nil"/>
              <w:left w:val="nil"/>
              <w:bottom w:val="single" w:sz="4" w:space="0" w:color="auto"/>
              <w:right w:val="single" w:sz="4" w:space="0" w:color="auto"/>
            </w:tcBorders>
            <w:vAlign w:val="bottom"/>
          </w:tcPr>
          <w:p w:rsidR="00F51BB6" w:rsidRPr="00B33065" w:rsidRDefault="00BD1015" w:rsidP="00B33065">
            <w:pPr>
              <w:rPr>
                <w:sz w:val="20"/>
                <w:szCs w:val="28"/>
              </w:rPr>
            </w:pPr>
            <w:r w:rsidRPr="00B33065">
              <w:rPr>
                <w:sz w:val="20"/>
                <w:szCs w:val="28"/>
              </w:rPr>
              <w:t>0,0124</w:t>
            </w:r>
          </w:p>
        </w:tc>
        <w:tc>
          <w:tcPr>
            <w:tcW w:w="871" w:type="dxa"/>
            <w:tcBorders>
              <w:top w:val="nil"/>
              <w:left w:val="nil"/>
              <w:bottom w:val="single" w:sz="4" w:space="0" w:color="auto"/>
              <w:right w:val="single" w:sz="4" w:space="0" w:color="auto"/>
            </w:tcBorders>
            <w:vAlign w:val="bottom"/>
          </w:tcPr>
          <w:p w:rsidR="00F51BB6" w:rsidRPr="00B33065" w:rsidRDefault="00BD1015" w:rsidP="00B33065">
            <w:pPr>
              <w:rPr>
                <w:sz w:val="20"/>
                <w:szCs w:val="28"/>
              </w:rPr>
            </w:pPr>
            <w:r w:rsidRPr="00B33065">
              <w:rPr>
                <w:sz w:val="20"/>
                <w:szCs w:val="28"/>
              </w:rPr>
              <w:t>0,0084</w:t>
            </w:r>
          </w:p>
        </w:tc>
      </w:tr>
      <w:tr w:rsidR="00F51BB6" w:rsidRPr="00B33065" w:rsidTr="00B33065">
        <w:trPr>
          <w:trHeight w:val="679"/>
        </w:trPr>
        <w:tc>
          <w:tcPr>
            <w:tcW w:w="1840" w:type="dxa"/>
            <w:tcBorders>
              <w:top w:val="nil"/>
              <w:left w:val="single" w:sz="4" w:space="0" w:color="auto"/>
              <w:right w:val="single" w:sz="4" w:space="0" w:color="auto"/>
            </w:tcBorders>
            <w:vAlign w:val="bottom"/>
          </w:tcPr>
          <w:p w:rsidR="00F51BB6" w:rsidRPr="00B33065" w:rsidRDefault="00F51BB6" w:rsidP="00B33065">
            <w:pPr>
              <w:rPr>
                <w:sz w:val="20"/>
                <w:szCs w:val="28"/>
              </w:rPr>
            </w:pPr>
            <w:r w:rsidRPr="00B33065">
              <w:rPr>
                <w:sz w:val="20"/>
                <w:szCs w:val="28"/>
              </w:rPr>
              <w:t xml:space="preserve"> коэффициент быстрой ликвидности</w:t>
            </w:r>
          </w:p>
        </w:tc>
        <w:tc>
          <w:tcPr>
            <w:tcW w:w="1628" w:type="dxa"/>
            <w:tcBorders>
              <w:top w:val="nil"/>
              <w:left w:val="nil"/>
              <w:right w:val="single" w:sz="4" w:space="0" w:color="auto"/>
            </w:tcBorders>
            <w:vAlign w:val="bottom"/>
          </w:tcPr>
          <w:p w:rsidR="00F51BB6" w:rsidRPr="00B33065" w:rsidRDefault="00F51BB6" w:rsidP="00B33065">
            <w:pPr>
              <w:rPr>
                <w:sz w:val="20"/>
                <w:szCs w:val="28"/>
              </w:rPr>
            </w:pPr>
            <w:r w:rsidRPr="00B33065">
              <w:rPr>
                <w:sz w:val="20"/>
                <w:szCs w:val="28"/>
              </w:rPr>
              <w:t>(А1+А2)/П1</w:t>
            </w:r>
          </w:p>
        </w:tc>
        <w:tc>
          <w:tcPr>
            <w:tcW w:w="828" w:type="dxa"/>
            <w:tcBorders>
              <w:top w:val="nil"/>
              <w:left w:val="nil"/>
              <w:right w:val="single" w:sz="4" w:space="0" w:color="auto"/>
            </w:tcBorders>
            <w:vAlign w:val="bottom"/>
          </w:tcPr>
          <w:p w:rsidR="00F51BB6" w:rsidRPr="00B33065" w:rsidRDefault="00BD1015" w:rsidP="00B33065">
            <w:pPr>
              <w:rPr>
                <w:sz w:val="20"/>
                <w:szCs w:val="28"/>
              </w:rPr>
            </w:pPr>
            <w:r w:rsidRPr="00B33065">
              <w:rPr>
                <w:sz w:val="20"/>
                <w:szCs w:val="28"/>
              </w:rPr>
              <w:t>1,2853</w:t>
            </w:r>
          </w:p>
        </w:tc>
        <w:tc>
          <w:tcPr>
            <w:tcW w:w="828" w:type="dxa"/>
            <w:tcBorders>
              <w:top w:val="nil"/>
              <w:left w:val="nil"/>
              <w:right w:val="single" w:sz="4" w:space="0" w:color="auto"/>
            </w:tcBorders>
            <w:vAlign w:val="bottom"/>
          </w:tcPr>
          <w:p w:rsidR="00F51BB6" w:rsidRPr="00B33065" w:rsidRDefault="00BD1015" w:rsidP="00B33065">
            <w:pPr>
              <w:rPr>
                <w:sz w:val="20"/>
                <w:szCs w:val="28"/>
              </w:rPr>
            </w:pPr>
            <w:r w:rsidRPr="00B33065">
              <w:rPr>
                <w:sz w:val="20"/>
                <w:szCs w:val="28"/>
              </w:rPr>
              <w:t>1,1442</w:t>
            </w:r>
          </w:p>
        </w:tc>
        <w:tc>
          <w:tcPr>
            <w:tcW w:w="1015" w:type="dxa"/>
            <w:tcBorders>
              <w:top w:val="nil"/>
              <w:left w:val="nil"/>
              <w:right w:val="single" w:sz="4" w:space="0" w:color="auto"/>
            </w:tcBorders>
            <w:vAlign w:val="bottom"/>
          </w:tcPr>
          <w:p w:rsidR="00F51BB6" w:rsidRPr="00B33065" w:rsidRDefault="00BD1015" w:rsidP="00B33065">
            <w:pPr>
              <w:rPr>
                <w:sz w:val="20"/>
                <w:szCs w:val="28"/>
              </w:rPr>
            </w:pPr>
            <w:r w:rsidRPr="00B33065">
              <w:rPr>
                <w:sz w:val="20"/>
                <w:szCs w:val="28"/>
              </w:rPr>
              <w:t>-0,1411</w:t>
            </w:r>
          </w:p>
        </w:tc>
        <w:tc>
          <w:tcPr>
            <w:tcW w:w="828" w:type="dxa"/>
            <w:tcBorders>
              <w:top w:val="nil"/>
              <w:left w:val="nil"/>
              <w:right w:val="single" w:sz="4" w:space="0" w:color="auto"/>
            </w:tcBorders>
            <w:vAlign w:val="bottom"/>
          </w:tcPr>
          <w:p w:rsidR="00F51BB6" w:rsidRPr="00B33065" w:rsidRDefault="00BD1015" w:rsidP="00B33065">
            <w:pPr>
              <w:rPr>
                <w:sz w:val="20"/>
                <w:szCs w:val="28"/>
              </w:rPr>
            </w:pPr>
            <w:r w:rsidRPr="00B33065">
              <w:rPr>
                <w:sz w:val="20"/>
                <w:szCs w:val="28"/>
              </w:rPr>
              <w:t>1,1442</w:t>
            </w:r>
          </w:p>
        </w:tc>
        <w:tc>
          <w:tcPr>
            <w:tcW w:w="972" w:type="dxa"/>
            <w:tcBorders>
              <w:top w:val="nil"/>
              <w:left w:val="nil"/>
              <w:right w:val="single" w:sz="4" w:space="0" w:color="auto"/>
            </w:tcBorders>
            <w:vAlign w:val="bottom"/>
          </w:tcPr>
          <w:p w:rsidR="00F51BB6" w:rsidRPr="00B33065" w:rsidRDefault="00BD1015" w:rsidP="00B33065">
            <w:pPr>
              <w:rPr>
                <w:sz w:val="20"/>
                <w:szCs w:val="28"/>
              </w:rPr>
            </w:pPr>
            <w:r w:rsidRPr="00B33065">
              <w:rPr>
                <w:sz w:val="20"/>
                <w:szCs w:val="28"/>
              </w:rPr>
              <w:t>5,9079</w:t>
            </w:r>
          </w:p>
        </w:tc>
        <w:tc>
          <w:tcPr>
            <w:tcW w:w="900" w:type="dxa"/>
            <w:tcBorders>
              <w:top w:val="nil"/>
              <w:left w:val="nil"/>
              <w:right w:val="single" w:sz="4" w:space="0" w:color="auto"/>
            </w:tcBorders>
            <w:vAlign w:val="bottom"/>
          </w:tcPr>
          <w:p w:rsidR="00F51BB6" w:rsidRPr="00B33065" w:rsidRDefault="00BD1015" w:rsidP="00B33065">
            <w:pPr>
              <w:rPr>
                <w:sz w:val="20"/>
                <w:szCs w:val="28"/>
              </w:rPr>
            </w:pPr>
            <w:r w:rsidRPr="00B33065">
              <w:rPr>
                <w:sz w:val="20"/>
                <w:szCs w:val="28"/>
              </w:rPr>
              <w:t>4,7637</w:t>
            </w:r>
          </w:p>
        </w:tc>
        <w:tc>
          <w:tcPr>
            <w:tcW w:w="871" w:type="dxa"/>
            <w:tcBorders>
              <w:top w:val="nil"/>
              <w:left w:val="nil"/>
              <w:right w:val="single" w:sz="4" w:space="0" w:color="auto"/>
            </w:tcBorders>
            <w:vAlign w:val="bottom"/>
          </w:tcPr>
          <w:p w:rsidR="00F51BB6" w:rsidRPr="00B33065" w:rsidRDefault="00BD1015" w:rsidP="00B33065">
            <w:pPr>
              <w:rPr>
                <w:sz w:val="20"/>
                <w:szCs w:val="28"/>
              </w:rPr>
            </w:pPr>
            <w:r w:rsidRPr="00B33065">
              <w:rPr>
                <w:sz w:val="20"/>
                <w:szCs w:val="28"/>
              </w:rPr>
              <w:t>4,9048</w:t>
            </w:r>
          </w:p>
        </w:tc>
      </w:tr>
      <w:tr w:rsidR="00F51BB6" w:rsidRPr="00B33065" w:rsidTr="00B33065">
        <w:trPr>
          <w:trHeight w:val="675"/>
        </w:trPr>
        <w:tc>
          <w:tcPr>
            <w:tcW w:w="1840" w:type="dxa"/>
            <w:tcBorders>
              <w:top w:val="single" w:sz="4" w:space="0" w:color="auto"/>
              <w:left w:val="single" w:sz="4" w:space="0" w:color="auto"/>
              <w:bottom w:val="single" w:sz="4" w:space="0" w:color="auto"/>
              <w:right w:val="single" w:sz="4" w:space="0" w:color="auto"/>
            </w:tcBorders>
            <w:vAlign w:val="bottom"/>
          </w:tcPr>
          <w:p w:rsidR="00F51BB6" w:rsidRPr="00B33065" w:rsidRDefault="00F51BB6" w:rsidP="00B33065">
            <w:pPr>
              <w:rPr>
                <w:sz w:val="20"/>
                <w:szCs w:val="28"/>
              </w:rPr>
            </w:pPr>
            <w:r w:rsidRPr="00B33065">
              <w:rPr>
                <w:sz w:val="20"/>
                <w:szCs w:val="28"/>
              </w:rPr>
              <w:t xml:space="preserve"> коэффициент текущей</w:t>
            </w:r>
            <w:r w:rsidR="00F25309" w:rsidRPr="00B33065">
              <w:rPr>
                <w:sz w:val="20"/>
                <w:szCs w:val="28"/>
              </w:rPr>
              <w:t xml:space="preserve"> </w:t>
            </w:r>
            <w:r w:rsidRPr="00B33065">
              <w:rPr>
                <w:sz w:val="20"/>
                <w:szCs w:val="28"/>
              </w:rPr>
              <w:t>ликвидности</w:t>
            </w:r>
          </w:p>
        </w:tc>
        <w:tc>
          <w:tcPr>
            <w:tcW w:w="1628" w:type="dxa"/>
            <w:tcBorders>
              <w:top w:val="single" w:sz="4" w:space="0" w:color="auto"/>
              <w:left w:val="single" w:sz="4" w:space="0" w:color="auto"/>
              <w:bottom w:val="single" w:sz="4" w:space="0" w:color="auto"/>
              <w:right w:val="single" w:sz="4" w:space="0" w:color="auto"/>
            </w:tcBorders>
            <w:vAlign w:val="bottom"/>
          </w:tcPr>
          <w:p w:rsidR="00F51BB6" w:rsidRPr="00B33065" w:rsidRDefault="00F51BB6" w:rsidP="00B33065">
            <w:pPr>
              <w:rPr>
                <w:sz w:val="20"/>
                <w:szCs w:val="28"/>
              </w:rPr>
            </w:pPr>
            <w:r w:rsidRPr="00B33065">
              <w:rPr>
                <w:sz w:val="20"/>
                <w:szCs w:val="28"/>
              </w:rPr>
              <w:t>(А1+А2+А3)/П1</w:t>
            </w:r>
          </w:p>
        </w:tc>
        <w:tc>
          <w:tcPr>
            <w:tcW w:w="828" w:type="dxa"/>
            <w:tcBorders>
              <w:top w:val="single" w:sz="4" w:space="0" w:color="auto"/>
              <w:left w:val="single" w:sz="4" w:space="0" w:color="auto"/>
              <w:bottom w:val="single" w:sz="4" w:space="0" w:color="auto"/>
              <w:right w:val="single" w:sz="4" w:space="0" w:color="auto"/>
            </w:tcBorders>
            <w:vAlign w:val="bottom"/>
          </w:tcPr>
          <w:p w:rsidR="00F51BB6" w:rsidRPr="00B33065" w:rsidRDefault="00BD1015" w:rsidP="00B33065">
            <w:pPr>
              <w:rPr>
                <w:sz w:val="20"/>
                <w:szCs w:val="28"/>
              </w:rPr>
            </w:pPr>
            <w:r w:rsidRPr="00B33065">
              <w:rPr>
                <w:sz w:val="20"/>
                <w:szCs w:val="28"/>
              </w:rPr>
              <w:t>2,7993</w:t>
            </w:r>
          </w:p>
        </w:tc>
        <w:tc>
          <w:tcPr>
            <w:tcW w:w="828" w:type="dxa"/>
            <w:tcBorders>
              <w:top w:val="single" w:sz="4" w:space="0" w:color="auto"/>
              <w:left w:val="single" w:sz="4" w:space="0" w:color="auto"/>
              <w:bottom w:val="single" w:sz="4" w:space="0" w:color="auto"/>
              <w:right w:val="single" w:sz="4" w:space="0" w:color="auto"/>
            </w:tcBorders>
            <w:vAlign w:val="bottom"/>
          </w:tcPr>
          <w:p w:rsidR="00F51BB6" w:rsidRPr="00B33065" w:rsidRDefault="00BD1015" w:rsidP="00B33065">
            <w:pPr>
              <w:rPr>
                <w:sz w:val="20"/>
                <w:szCs w:val="28"/>
              </w:rPr>
            </w:pPr>
            <w:r w:rsidRPr="00B33065">
              <w:rPr>
                <w:sz w:val="20"/>
                <w:szCs w:val="28"/>
              </w:rPr>
              <w:t>1,8721</w:t>
            </w:r>
          </w:p>
        </w:tc>
        <w:tc>
          <w:tcPr>
            <w:tcW w:w="1015" w:type="dxa"/>
            <w:tcBorders>
              <w:top w:val="single" w:sz="4" w:space="0" w:color="auto"/>
              <w:left w:val="single" w:sz="4" w:space="0" w:color="auto"/>
              <w:bottom w:val="single" w:sz="4" w:space="0" w:color="auto"/>
              <w:right w:val="single" w:sz="4" w:space="0" w:color="auto"/>
            </w:tcBorders>
            <w:vAlign w:val="bottom"/>
          </w:tcPr>
          <w:p w:rsidR="00F51BB6" w:rsidRPr="00B33065" w:rsidRDefault="00BD1015" w:rsidP="00B33065">
            <w:pPr>
              <w:rPr>
                <w:sz w:val="20"/>
                <w:szCs w:val="28"/>
              </w:rPr>
            </w:pPr>
            <w:r w:rsidRPr="00B33065">
              <w:rPr>
                <w:sz w:val="20"/>
                <w:szCs w:val="28"/>
              </w:rPr>
              <w:t>-0,9272</w:t>
            </w:r>
          </w:p>
        </w:tc>
        <w:tc>
          <w:tcPr>
            <w:tcW w:w="828" w:type="dxa"/>
            <w:tcBorders>
              <w:top w:val="single" w:sz="4" w:space="0" w:color="auto"/>
              <w:left w:val="single" w:sz="4" w:space="0" w:color="auto"/>
              <w:bottom w:val="single" w:sz="4" w:space="0" w:color="auto"/>
              <w:right w:val="single" w:sz="4" w:space="0" w:color="auto"/>
            </w:tcBorders>
            <w:vAlign w:val="bottom"/>
          </w:tcPr>
          <w:p w:rsidR="00F51BB6" w:rsidRPr="00B33065" w:rsidRDefault="00BD1015" w:rsidP="00B33065">
            <w:pPr>
              <w:rPr>
                <w:sz w:val="20"/>
                <w:szCs w:val="28"/>
              </w:rPr>
            </w:pPr>
            <w:r w:rsidRPr="00B33065">
              <w:rPr>
                <w:sz w:val="20"/>
                <w:szCs w:val="28"/>
              </w:rPr>
              <w:t>1,772</w:t>
            </w:r>
          </w:p>
        </w:tc>
        <w:tc>
          <w:tcPr>
            <w:tcW w:w="972" w:type="dxa"/>
            <w:tcBorders>
              <w:top w:val="single" w:sz="4" w:space="0" w:color="auto"/>
              <w:left w:val="single" w:sz="4" w:space="0" w:color="auto"/>
              <w:bottom w:val="single" w:sz="4" w:space="0" w:color="auto"/>
              <w:right w:val="single" w:sz="4" w:space="0" w:color="auto"/>
            </w:tcBorders>
            <w:vAlign w:val="bottom"/>
          </w:tcPr>
          <w:p w:rsidR="00F51BB6" w:rsidRPr="00B33065" w:rsidRDefault="00BD1015" w:rsidP="00B33065">
            <w:pPr>
              <w:rPr>
                <w:sz w:val="20"/>
                <w:szCs w:val="28"/>
              </w:rPr>
            </w:pPr>
            <w:r w:rsidRPr="00B33065">
              <w:rPr>
                <w:sz w:val="20"/>
                <w:szCs w:val="28"/>
              </w:rPr>
              <w:t>10,2154</w:t>
            </w:r>
          </w:p>
        </w:tc>
        <w:tc>
          <w:tcPr>
            <w:tcW w:w="900" w:type="dxa"/>
            <w:tcBorders>
              <w:top w:val="single" w:sz="4" w:space="0" w:color="auto"/>
              <w:left w:val="single" w:sz="4" w:space="0" w:color="auto"/>
              <w:bottom w:val="single" w:sz="4" w:space="0" w:color="auto"/>
              <w:right w:val="single" w:sz="4" w:space="0" w:color="auto"/>
            </w:tcBorders>
            <w:vAlign w:val="bottom"/>
          </w:tcPr>
          <w:p w:rsidR="00F51BB6" w:rsidRPr="00B33065" w:rsidRDefault="00BD1015" w:rsidP="00B33065">
            <w:pPr>
              <w:rPr>
                <w:sz w:val="20"/>
                <w:szCs w:val="28"/>
              </w:rPr>
            </w:pPr>
            <w:r w:rsidRPr="00B33065">
              <w:rPr>
                <w:sz w:val="20"/>
                <w:szCs w:val="28"/>
              </w:rPr>
              <w:t>8,4434</w:t>
            </w:r>
          </w:p>
        </w:tc>
        <w:tc>
          <w:tcPr>
            <w:tcW w:w="871" w:type="dxa"/>
            <w:tcBorders>
              <w:top w:val="single" w:sz="4" w:space="0" w:color="auto"/>
              <w:left w:val="single" w:sz="4" w:space="0" w:color="auto"/>
              <w:bottom w:val="single" w:sz="4" w:space="0" w:color="auto"/>
              <w:right w:val="single" w:sz="4" w:space="0" w:color="auto"/>
            </w:tcBorders>
            <w:vAlign w:val="bottom"/>
          </w:tcPr>
          <w:p w:rsidR="00F51BB6" w:rsidRPr="00B33065" w:rsidRDefault="00BD1015" w:rsidP="00B33065">
            <w:pPr>
              <w:rPr>
                <w:sz w:val="20"/>
                <w:szCs w:val="28"/>
              </w:rPr>
            </w:pPr>
            <w:r w:rsidRPr="00B33065">
              <w:rPr>
                <w:sz w:val="20"/>
                <w:szCs w:val="28"/>
              </w:rPr>
              <w:t>9,3706</w:t>
            </w:r>
          </w:p>
        </w:tc>
      </w:tr>
    </w:tbl>
    <w:p w:rsidR="00F51BB6" w:rsidRPr="00CE2214" w:rsidRDefault="00F51BB6" w:rsidP="00CE2214">
      <w:pPr>
        <w:spacing w:line="360" w:lineRule="auto"/>
        <w:ind w:firstLine="709"/>
        <w:jc w:val="both"/>
        <w:rPr>
          <w:sz w:val="28"/>
          <w:szCs w:val="28"/>
        </w:rPr>
      </w:pPr>
    </w:p>
    <w:p w:rsidR="00F51BB6" w:rsidRPr="00CE2214" w:rsidRDefault="00B33065" w:rsidP="00CE2214">
      <w:pPr>
        <w:spacing w:line="360" w:lineRule="auto"/>
        <w:ind w:firstLine="709"/>
        <w:jc w:val="both"/>
        <w:rPr>
          <w:sz w:val="28"/>
          <w:szCs w:val="28"/>
        </w:rPr>
      </w:pPr>
      <w:r>
        <w:rPr>
          <w:sz w:val="28"/>
          <w:szCs w:val="28"/>
        </w:rPr>
        <w:t xml:space="preserve"> </w:t>
      </w:r>
      <w:r w:rsidR="00BD1015" w:rsidRPr="00CE2214">
        <w:rPr>
          <w:sz w:val="28"/>
          <w:szCs w:val="28"/>
        </w:rPr>
        <w:t xml:space="preserve">Коэффициент абсолютной ликвидности показывает, какая часть краткосрочных обязательств предприятия может быть погашена немедленно </w:t>
      </w:r>
      <w:r w:rsidR="003E20FF" w:rsidRPr="00CE2214">
        <w:rPr>
          <w:sz w:val="28"/>
          <w:szCs w:val="28"/>
        </w:rPr>
        <w:t>(</w:t>
      </w:r>
      <w:r w:rsidR="00BD1015" w:rsidRPr="00CE2214">
        <w:rPr>
          <w:sz w:val="28"/>
          <w:szCs w:val="28"/>
        </w:rPr>
        <w:t>то есть за счет имеющейся денежной наличности). Показатель коэффициента абсолютной ликвидности на конец 2002 года 0,0479% при нормативе данного коэффициента 0,2-0,3.</w:t>
      </w:r>
    </w:p>
    <w:p w:rsidR="00BD1015" w:rsidRPr="00CE2214" w:rsidRDefault="00B33065" w:rsidP="00CE2214">
      <w:pPr>
        <w:spacing w:line="360" w:lineRule="auto"/>
        <w:ind w:firstLine="709"/>
        <w:jc w:val="both"/>
        <w:rPr>
          <w:sz w:val="28"/>
          <w:szCs w:val="28"/>
        </w:rPr>
      </w:pPr>
      <w:r>
        <w:rPr>
          <w:sz w:val="28"/>
          <w:szCs w:val="28"/>
        </w:rPr>
        <w:t xml:space="preserve"> </w:t>
      </w:r>
      <w:r w:rsidR="00BD1015" w:rsidRPr="00CE2214">
        <w:rPr>
          <w:sz w:val="28"/>
          <w:szCs w:val="28"/>
        </w:rPr>
        <w:t xml:space="preserve">Норматив </w:t>
      </w:r>
      <w:r w:rsidR="003E20FF" w:rsidRPr="00CE2214">
        <w:rPr>
          <w:sz w:val="28"/>
          <w:szCs w:val="28"/>
        </w:rPr>
        <w:t>коэффициента</w:t>
      </w:r>
      <w:r w:rsidR="00BD1015" w:rsidRPr="00CE2214">
        <w:rPr>
          <w:sz w:val="28"/>
          <w:szCs w:val="28"/>
        </w:rPr>
        <w:t xml:space="preserve"> промежуточной ликвидности 0,7-1. На исследуемом предприятии данный коэффициент составил:</w:t>
      </w:r>
    </w:p>
    <w:p w:rsidR="00BD1015" w:rsidRPr="00CE2214" w:rsidRDefault="00B33065" w:rsidP="00CE2214">
      <w:pPr>
        <w:spacing w:line="360" w:lineRule="auto"/>
        <w:ind w:firstLine="709"/>
        <w:jc w:val="both"/>
        <w:rPr>
          <w:sz w:val="28"/>
          <w:szCs w:val="28"/>
        </w:rPr>
      </w:pPr>
      <w:r>
        <w:rPr>
          <w:sz w:val="28"/>
          <w:szCs w:val="28"/>
        </w:rPr>
        <w:t xml:space="preserve"> </w:t>
      </w:r>
      <w:r w:rsidR="00BD1015" w:rsidRPr="00CE2214">
        <w:rPr>
          <w:sz w:val="28"/>
          <w:szCs w:val="28"/>
        </w:rPr>
        <w:t>- на начало 2001 года = 1,29;</w:t>
      </w:r>
    </w:p>
    <w:p w:rsidR="00BD1015" w:rsidRPr="00CE2214" w:rsidRDefault="00B33065" w:rsidP="00CE2214">
      <w:pPr>
        <w:spacing w:line="360" w:lineRule="auto"/>
        <w:ind w:firstLine="709"/>
        <w:jc w:val="both"/>
        <w:rPr>
          <w:sz w:val="28"/>
          <w:szCs w:val="28"/>
        </w:rPr>
      </w:pPr>
      <w:r>
        <w:rPr>
          <w:sz w:val="28"/>
          <w:szCs w:val="28"/>
        </w:rPr>
        <w:t xml:space="preserve"> </w:t>
      </w:r>
      <w:r w:rsidR="00BD1015" w:rsidRPr="00CE2214">
        <w:rPr>
          <w:sz w:val="28"/>
          <w:szCs w:val="28"/>
        </w:rPr>
        <w:t>- на конец 2001 года = 1,14;</w:t>
      </w:r>
    </w:p>
    <w:p w:rsidR="00BD1015" w:rsidRPr="00CE2214" w:rsidRDefault="00B33065" w:rsidP="00CE2214">
      <w:pPr>
        <w:spacing w:line="360" w:lineRule="auto"/>
        <w:ind w:firstLine="709"/>
        <w:jc w:val="both"/>
        <w:rPr>
          <w:sz w:val="28"/>
          <w:szCs w:val="28"/>
        </w:rPr>
      </w:pPr>
      <w:r>
        <w:rPr>
          <w:sz w:val="28"/>
          <w:szCs w:val="28"/>
        </w:rPr>
        <w:t xml:space="preserve"> </w:t>
      </w:r>
      <w:r w:rsidR="00BD1015" w:rsidRPr="00CE2214">
        <w:rPr>
          <w:sz w:val="28"/>
          <w:szCs w:val="28"/>
        </w:rPr>
        <w:t>- на конец 2002 года = 5,9.</w:t>
      </w:r>
    </w:p>
    <w:p w:rsidR="00BD1015" w:rsidRPr="00CE2214" w:rsidRDefault="00B33065" w:rsidP="00CE2214">
      <w:pPr>
        <w:spacing w:line="360" w:lineRule="auto"/>
        <w:ind w:firstLine="709"/>
        <w:jc w:val="both"/>
        <w:rPr>
          <w:sz w:val="28"/>
          <w:szCs w:val="28"/>
        </w:rPr>
      </w:pPr>
      <w:r>
        <w:rPr>
          <w:sz w:val="28"/>
          <w:szCs w:val="28"/>
        </w:rPr>
        <w:t xml:space="preserve"> </w:t>
      </w:r>
      <w:r w:rsidR="00BD1015" w:rsidRPr="00CE2214">
        <w:rPr>
          <w:sz w:val="28"/>
          <w:szCs w:val="28"/>
        </w:rPr>
        <w:t>Это означает, что на конец 2002 года ООО «</w:t>
      </w:r>
      <w:r w:rsidR="003E20FF" w:rsidRPr="00CE2214">
        <w:rPr>
          <w:sz w:val="28"/>
          <w:szCs w:val="28"/>
        </w:rPr>
        <w:t>Компания</w:t>
      </w:r>
      <w:r w:rsidR="00BD1015" w:rsidRPr="00CE2214">
        <w:rPr>
          <w:sz w:val="28"/>
          <w:szCs w:val="28"/>
        </w:rPr>
        <w:t xml:space="preserve"> Альянс» обладает достаточной ликвидностью, чтобы погасить свои краткосрочные обязательства.</w:t>
      </w:r>
    </w:p>
    <w:p w:rsidR="00BD1015" w:rsidRPr="00CE2214" w:rsidRDefault="00BD1015" w:rsidP="00CE2214">
      <w:pPr>
        <w:spacing w:line="360" w:lineRule="auto"/>
        <w:ind w:firstLine="709"/>
        <w:jc w:val="both"/>
        <w:rPr>
          <w:sz w:val="28"/>
          <w:szCs w:val="28"/>
        </w:rPr>
      </w:pPr>
      <w:r w:rsidRPr="00CE2214">
        <w:rPr>
          <w:sz w:val="28"/>
          <w:szCs w:val="28"/>
        </w:rPr>
        <w:t>Коэффициент текущей ликвидности показывает степень, в которой</w:t>
      </w:r>
      <w:r w:rsidR="00F25309">
        <w:rPr>
          <w:sz w:val="28"/>
          <w:szCs w:val="28"/>
        </w:rPr>
        <w:t xml:space="preserve"> </w:t>
      </w:r>
      <w:r w:rsidRPr="00CE2214">
        <w:rPr>
          <w:sz w:val="28"/>
          <w:szCs w:val="28"/>
        </w:rPr>
        <w:t>оборотные активы покрывают краткосрочные пассивы. Норматив данного коэффициента - больше 2. На исследуемом предприятии коэффициент текущей ликвидности составил:</w:t>
      </w:r>
    </w:p>
    <w:p w:rsidR="00BD1015" w:rsidRPr="00CE2214" w:rsidRDefault="00BD1015" w:rsidP="00CE2214">
      <w:pPr>
        <w:spacing w:line="360" w:lineRule="auto"/>
        <w:ind w:firstLine="709"/>
        <w:jc w:val="both"/>
        <w:rPr>
          <w:sz w:val="28"/>
          <w:szCs w:val="28"/>
        </w:rPr>
      </w:pPr>
      <w:r w:rsidRPr="00CE2214">
        <w:rPr>
          <w:sz w:val="28"/>
          <w:szCs w:val="28"/>
        </w:rPr>
        <w:t>-на начало 2001 года = 2,8;</w:t>
      </w:r>
    </w:p>
    <w:p w:rsidR="00BD1015" w:rsidRPr="00CE2214" w:rsidRDefault="00BD1015" w:rsidP="00CE2214">
      <w:pPr>
        <w:spacing w:line="360" w:lineRule="auto"/>
        <w:ind w:firstLine="709"/>
        <w:jc w:val="both"/>
        <w:rPr>
          <w:sz w:val="28"/>
          <w:szCs w:val="28"/>
        </w:rPr>
      </w:pPr>
      <w:r w:rsidRPr="00CE2214">
        <w:rPr>
          <w:sz w:val="28"/>
          <w:szCs w:val="28"/>
        </w:rPr>
        <w:t>-на конец 2001 года</w:t>
      </w:r>
      <w:r w:rsidR="00F25309">
        <w:rPr>
          <w:sz w:val="28"/>
          <w:szCs w:val="28"/>
        </w:rPr>
        <w:t xml:space="preserve"> </w:t>
      </w:r>
      <w:r w:rsidRPr="00CE2214">
        <w:rPr>
          <w:sz w:val="28"/>
          <w:szCs w:val="28"/>
        </w:rPr>
        <w:t>= 1,87;</w:t>
      </w:r>
    </w:p>
    <w:p w:rsidR="00BD1015" w:rsidRPr="00CE2214" w:rsidRDefault="00BD1015" w:rsidP="00CE2214">
      <w:pPr>
        <w:spacing w:line="360" w:lineRule="auto"/>
        <w:ind w:firstLine="709"/>
        <w:jc w:val="both"/>
        <w:rPr>
          <w:sz w:val="28"/>
          <w:szCs w:val="28"/>
        </w:rPr>
      </w:pPr>
      <w:r w:rsidRPr="00CE2214">
        <w:rPr>
          <w:sz w:val="28"/>
          <w:szCs w:val="28"/>
        </w:rPr>
        <w:t>-на конец 2002 года = 10,22.</w:t>
      </w:r>
    </w:p>
    <w:p w:rsidR="00BD1015" w:rsidRPr="00CE2214" w:rsidRDefault="00BD1015" w:rsidP="00CE2214">
      <w:pPr>
        <w:spacing w:line="360" w:lineRule="auto"/>
        <w:ind w:firstLine="709"/>
        <w:jc w:val="both"/>
        <w:rPr>
          <w:sz w:val="28"/>
          <w:szCs w:val="28"/>
        </w:rPr>
      </w:pPr>
      <w:r w:rsidRPr="00CE2214">
        <w:rPr>
          <w:sz w:val="28"/>
          <w:szCs w:val="28"/>
        </w:rPr>
        <w:t>То есть на конец 2001 года показатель текущей ликвидности</w:t>
      </w:r>
      <w:r w:rsidR="00F25309">
        <w:rPr>
          <w:sz w:val="28"/>
          <w:szCs w:val="28"/>
        </w:rPr>
        <w:t xml:space="preserve"> </w:t>
      </w:r>
      <w:r w:rsidRPr="00CE2214">
        <w:rPr>
          <w:sz w:val="28"/>
          <w:szCs w:val="28"/>
        </w:rPr>
        <w:t>близок к нормативу, а на конец 2002 года - превышает норматив.</w:t>
      </w:r>
    </w:p>
    <w:p w:rsidR="00BD1015" w:rsidRPr="00CE2214" w:rsidRDefault="00BD1015" w:rsidP="00CE2214">
      <w:pPr>
        <w:spacing w:line="360" w:lineRule="auto"/>
        <w:ind w:firstLine="709"/>
        <w:jc w:val="both"/>
        <w:rPr>
          <w:sz w:val="28"/>
          <w:szCs w:val="28"/>
        </w:rPr>
      </w:pPr>
      <w:r w:rsidRPr="00CE2214">
        <w:rPr>
          <w:sz w:val="28"/>
          <w:szCs w:val="28"/>
        </w:rPr>
        <w:t>Превышение оборотных активов предприятия над краткосрочными финансовыми обязательствами обеспечивает резервный запас для компенсации убытков, которые может понести предприятие при размещении и ликвидации всех оборотных активов, кроме наличности. Чем больше величина этого показателя, тем больше уверенность кредиторов, что долги будут погашены.</w:t>
      </w:r>
      <w:r w:rsidR="00F25309">
        <w:rPr>
          <w:sz w:val="28"/>
          <w:szCs w:val="28"/>
        </w:rPr>
        <w:t xml:space="preserve"> </w:t>
      </w:r>
    </w:p>
    <w:p w:rsidR="00BD1015" w:rsidRPr="00CE2214" w:rsidRDefault="00BD1015" w:rsidP="00CE2214">
      <w:pPr>
        <w:spacing w:line="360" w:lineRule="auto"/>
        <w:ind w:firstLine="709"/>
        <w:jc w:val="both"/>
        <w:rPr>
          <w:sz w:val="28"/>
          <w:szCs w:val="28"/>
        </w:rPr>
      </w:pPr>
      <w:r w:rsidRPr="00CE2214">
        <w:rPr>
          <w:sz w:val="28"/>
          <w:szCs w:val="28"/>
        </w:rPr>
        <w:t>Анализ показателей финансовой устойчивости и ликвидности предприятия показал, что</w:t>
      </w:r>
      <w:r w:rsidR="00F25309">
        <w:rPr>
          <w:sz w:val="28"/>
          <w:szCs w:val="28"/>
        </w:rPr>
        <w:t xml:space="preserve"> </w:t>
      </w:r>
      <w:r w:rsidRPr="00CE2214">
        <w:rPr>
          <w:sz w:val="28"/>
          <w:szCs w:val="28"/>
        </w:rPr>
        <w:t>за анализируемый период предприятие улучшило свое финансовое положение. Но для абсолютной ликвидности баланса</w:t>
      </w:r>
      <w:r w:rsidR="00F25309">
        <w:rPr>
          <w:sz w:val="28"/>
          <w:szCs w:val="28"/>
        </w:rPr>
        <w:t xml:space="preserve"> </w:t>
      </w:r>
      <w:r w:rsidRPr="00CE2214">
        <w:rPr>
          <w:sz w:val="28"/>
          <w:szCs w:val="28"/>
        </w:rPr>
        <w:t>предприятию необходимо в активе увеличить</w:t>
      </w:r>
      <w:r w:rsidR="00F25309">
        <w:rPr>
          <w:sz w:val="28"/>
          <w:szCs w:val="28"/>
        </w:rPr>
        <w:t xml:space="preserve"> </w:t>
      </w:r>
      <w:r w:rsidRPr="00CE2214">
        <w:rPr>
          <w:sz w:val="28"/>
          <w:szCs w:val="28"/>
        </w:rPr>
        <w:t>наличные денежные средства.</w:t>
      </w:r>
    </w:p>
    <w:p w:rsidR="00855C9C" w:rsidRPr="00CE2214" w:rsidRDefault="00855C9C" w:rsidP="00CE2214">
      <w:pPr>
        <w:spacing w:line="360" w:lineRule="auto"/>
        <w:ind w:firstLine="709"/>
        <w:jc w:val="both"/>
        <w:rPr>
          <w:sz w:val="28"/>
          <w:szCs w:val="28"/>
        </w:rPr>
      </w:pPr>
    </w:p>
    <w:p w:rsidR="0001338E" w:rsidRPr="00CE2214" w:rsidRDefault="0001338E" w:rsidP="00CE2214">
      <w:pPr>
        <w:spacing w:line="360" w:lineRule="auto"/>
        <w:ind w:firstLine="709"/>
        <w:jc w:val="both"/>
        <w:rPr>
          <w:b/>
          <w:sz w:val="28"/>
          <w:szCs w:val="32"/>
        </w:rPr>
      </w:pPr>
      <w:r w:rsidRPr="00CE2214">
        <w:rPr>
          <w:b/>
          <w:sz w:val="28"/>
          <w:szCs w:val="32"/>
        </w:rPr>
        <w:t>2.6.</w:t>
      </w:r>
      <w:r w:rsidR="008E25B9" w:rsidRPr="00CE2214">
        <w:rPr>
          <w:b/>
          <w:sz w:val="28"/>
          <w:szCs w:val="32"/>
        </w:rPr>
        <w:t xml:space="preserve"> Анализ деловой активности и рентабельности</w:t>
      </w:r>
    </w:p>
    <w:p w:rsidR="008E25B9" w:rsidRPr="00CE2214" w:rsidRDefault="008E25B9" w:rsidP="00CE2214">
      <w:pPr>
        <w:spacing w:line="360" w:lineRule="auto"/>
        <w:ind w:firstLine="709"/>
        <w:jc w:val="both"/>
        <w:rPr>
          <w:b/>
          <w:sz w:val="28"/>
          <w:szCs w:val="32"/>
        </w:rPr>
      </w:pPr>
      <w:r w:rsidRPr="00CE2214">
        <w:rPr>
          <w:b/>
          <w:sz w:val="28"/>
          <w:szCs w:val="32"/>
        </w:rPr>
        <w:t xml:space="preserve"> предприятия</w:t>
      </w:r>
      <w:r w:rsidR="00F25309">
        <w:rPr>
          <w:b/>
          <w:sz w:val="28"/>
          <w:szCs w:val="32"/>
        </w:rPr>
        <w:t xml:space="preserve"> </w:t>
      </w:r>
      <w:r w:rsidRPr="00CE2214">
        <w:rPr>
          <w:b/>
          <w:sz w:val="28"/>
          <w:szCs w:val="32"/>
        </w:rPr>
        <w:t xml:space="preserve"> ООО «</w:t>
      </w:r>
      <w:r w:rsidR="005037D0" w:rsidRPr="00CE2214">
        <w:rPr>
          <w:b/>
          <w:sz w:val="28"/>
          <w:szCs w:val="32"/>
        </w:rPr>
        <w:t xml:space="preserve">Компания </w:t>
      </w:r>
      <w:r w:rsidRPr="00CE2214">
        <w:rPr>
          <w:b/>
          <w:sz w:val="28"/>
          <w:szCs w:val="32"/>
        </w:rPr>
        <w:t>Альянс»</w:t>
      </w:r>
    </w:p>
    <w:p w:rsidR="008E25B9" w:rsidRPr="00CE2214" w:rsidRDefault="008E25B9" w:rsidP="00CE2214">
      <w:pPr>
        <w:spacing w:line="360" w:lineRule="auto"/>
        <w:ind w:firstLine="709"/>
        <w:jc w:val="both"/>
        <w:rPr>
          <w:b/>
          <w:sz w:val="28"/>
          <w:szCs w:val="28"/>
        </w:rPr>
      </w:pPr>
    </w:p>
    <w:p w:rsidR="008E25B9" w:rsidRPr="00CE2214" w:rsidRDefault="008E25B9" w:rsidP="00CE2214">
      <w:pPr>
        <w:spacing w:line="360" w:lineRule="auto"/>
        <w:ind w:firstLine="709"/>
        <w:jc w:val="both"/>
        <w:rPr>
          <w:sz w:val="28"/>
          <w:szCs w:val="28"/>
        </w:rPr>
      </w:pPr>
      <w:r w:rsidRPr="00CE2214">
        <w:rPr>
          <w:sz w:val="28"/>
          <w:szCs w:val="28"/>
        </w:rPr>
        <w:t>Как известно, капитал находится в постоянном движении, переходя из одной стадии кругооборота в другую:</w:t>
      </w:r>
    </w:p>
    <w:p w:rsidR="008E25B9" w:rsidRPr="00CE2214" w:rsidRDefault="008E25B9" w:rsidP="00CE2214">
      <w:pPr>
        <w:spacing w:line="360" w:lineRule="auto"/>
        <w:ind w:firstLine="709"/>
        <w:jc w:val="both"/>
        <w:rPr>
          <w:sz w:val="28"/>
          <w:szCs w:val="28"/>
        </w:rPr>
      </w:pPr>
      <w:r w:rsidRPr="00CE2214">
        <w:rPr>
          <w:sz w:val="28"/>
          <w:szCs w:val="28"/>
        </w:rPr>
        <w:t>Д-Т....Т-Д</w:t>
      </w:r>
    </w:p>
    <w:p w:rsidR="008E25B9" w:rsidRPr="00CE2214" w:rsidRDefault="008E25B9" w:rsidP="00CE2214">
      <w:pPr>
        <w:spacing w:line="360" w:lineRule="auto"/>
        <w:ind w:firstLine="709"/>
        <w:jc w:val="both"/>
        <w:rPr>
          <w:sz w:val="28"/>
          <w:szCs w:val="28"/>
        </w:rPr>
      </w:pPr>
      <w:r w:rsidRPr="00CE2214">
        <w:rPr>
          <w:sz w:val="28"/>
          <w:szCs w:val="28"/>
        </w:rPr>
        <w:t>На первой стадии предприятия приобретает необходимые ему основные фонды, запасы товарной продукции, на второ</w:t>
      </w:r>
      <w:r w:rsidR="003E20FF" w:rsidRPr="00CE2214">
        <w:rPr>
          <w:sz w:val="28"/>
          <w:szCs w:val="28"/>
        </w:rPr>
        <w:t>й -</w:t>
      </w:r>
      <w:r w:rsidRPr="00CE2214">
        <w:rPr>
          <w:sz w:val="28"/>
          <w:szCs w:val="28"/>
        </w:rPr>
        <w:t xml:space="preserve"> данные средства используются на оплату труда работников, оплату налогов, платежей по социальному страхованию и других расходов. Заканчивается эта стадия</w:t>
      </w:r>
      <w:r w:rsidR="00F25309">
        <w:rPr>
          <w:sz w:val="28"/>
          <w:szCs w:val="28"/>
        </w:rPr>
        <w:t xml:space="preserve"> </w:t>
      </w:r>
      <w:r w:rsidRPr="00CE2214">
        <w:rPr>
          <w:sz w:val="28"/>
          <w:szCs w:val="28"/>
        </w:rPr>
        <w:t>реализацией продукции покупателям и</w:t>
      </w:r>
      <w:r w:rsidR="00F25309">
        <w:rPr>
          <w:sz w:val="28"/>
          <w:szCs w:val="28"/>
        </w:rPr>
        <w:t xml:space="preserve"> </w:t>
      </w:r>
      <w:r w:rsidRPr="00CE2214">
        <w:rPr>
          <w:sz w:val="28"/>
          <w:szCs w:val="28"/>
        </w:rPr>
        <w:t>поступлением на счет предприятия денежных средств за отгруженную продукцию. Чем быстрее капитал сделает кругооборот, тем больше продукции закупит и реализует при одной и той же сумме капитала. Задержка движения средств на любой стадии ведет к замедлению оборачиваемости, требует дополнительного вложения средств и может вызвать значительное ухудшение финансового состояния предприятия.</w:t>
      </w:r>
    </w:p>
    <w:p w:rsidR="008E25B9" w:rsidRPr="00CE2214" w:rsidRDefault="008E25B9" w:rsidP="00CE2214">
      <w:pPr>
        <w:spacing w:line="360" w:lineRule="auto"/>
        <w:ind w:firstLine="709"/>
        <w:jc w:val="both"/>
        <w:rPr>
          <w:sz w:val="28"/>
          <w:szCs w:val="28"/>
        </w:rPr>
      </w:pPr>
      <w:r w:rsidRPr="00CE2214">
        <w:rPr>
          <w:sz w:val="28"/>
          <w:szCs w:val="28"/>
        </w:rPr>
        <w:t xml:space="preserve"> Достигнутый в результате ускорения оборачиваемости эффект выражается в первую очередь в увеличении</w:t>
      </w:r>
      <w:r w:rsidR="00F25309">
        <w:rPr>
          <w:sz w:val="28"/>
          <w:szCs w:val="28"/>
        </w:rPr>
        <w:t xml:space="preserve"> </w:t>
      </w:r>
      <w:r w:rsidRPr="00CE2214">
        <w:rPr>
          <w:sz w:val="28"/>
          <w:szCs w:val="28"/>
        </w:rPr>
        <w:t>выручки от реализации без дополнительного привлечения финансовых ресурсов. Кроме того, за счет ускорения оборачиваемости</w:t>
      </w:r>
      <w:r w:rsidR="00F25309">
        <w:rPr>
          <w:sz w:val="28"/>
          <w:szCs w:val="28"/>
        </w:rPr>
        <w:t xml:space="preserve"> </w:t>
      </w:r>
      <w:r w:rsidRPr="00CE2214">
        <w:rPr>
          <w:sz w:val="28"/>
          <w:szCs w:val="28"/>
        </w:rPr>
        <w:t>капитала происходит увеличение суммы прибыли, так как обычно к исходной денежной</w:t>
      </w:r>
      <w:r w:rsidR="00F25309">
        <w:rPr>
          <w:sz w:val="28"/>
          <w:szCs w:val="28"/>
        </w:rPr>
        <w:t xml:space="preserve"> </w:t>
      </w:r>
      <w:r w:rsidRPr="00CE2214">
        <w:rPr>
          <w:sz w:val="28"/>
          <w:szCs w:val="28"/>
        </w:rPr>
        <w:t>форме он возвращается с приращением. Если реализации продукции является убыточной, то ускорение оборачиваемости средств ведет к ухудшению финансовых результатов. Из сказанного следует, что нужно стремиться не только к</w:t>
      </w:r>
      <w:r w:rsidR="00F25309">
        <w:rPr>
          <w:sz w:val="28"/>
          <w:szCs w:val="28"/>
        </w:rPr>
        <w:t xml:space="preserve"> </w:t>
      </w:r>
      <w:r w:rsidRPr="00CE2214">
        <w:rPr>
          <w:sz w:val="28"/>
          <w:szCs w:val="28"/>
        </w:rPr>
        <w:t>ускорению движения</w:t>
      </w:r>
      <w:r w:rsidR="00F25309">
        <w:rPr>
          <w:sz w:val="28"/>
          <w:szCs w:val="28"/>
        </w:rPr>
        <w:t xml:space="preserve"> </w:t>
      </w:r>
      <w:r w:rsidRPr="00CE2214">
        <w:rPr>
          <w:sz w:val="28"/>
          <w:szCs w:val="28"/>
        </w:rPr>
        <w:t>капитала на всех стадиях кругооборота, но и к максимальной его отдаче, которая выражается в увеличении суммы прибыли на один рубль</w:t>
      </w:r>
      <w:r w:rsidR="00F25309">
        <w:rPr>
          <w:sz w:val="28"/>
          <w:szCs w:val="28"/>
        </w:rPr>
        <w:t xml:space="preserve"> </w:t>
      </w:r>
      <w:r w:rsidRPr="00CE2214">
        <w:rPr>
          <w:sz w:val="28"/>
          <w:szCs w:val="28"/>
        </w:rPr>
        <w:t>капитала. Это достигается рациональным и экономным использованием всех ресурсов, недопущением их перерасходов, потерь на всех стадиях кругооборота. В результате капитал вернется к своему исходному состоянию в большей сумме, то есть с прибылью.</w:t>
      </w:r>
    </w:p>
    <w:p w:rsidR="008E25B9" w:rsidRPr="00CE2214" w:rsidRDefault="008E25B9" w:rsidP="00CE2214">
      <w:pPr>
        <w:spacing w:line="360" w:lineRule="auto"/>
        <w:ind w:firstLine="709"/>
        <w:jc w:val="both"/>
        <w:rPr>
          <w:sz w:val="28"/>
          <w:szCs w:val="28"/>
        </w:rPr>
      </w:pPr>
      <w:r w:rsidRPr="00CE2214">
        <w:rPr>
          <w:sz w:val="28"/>
          <w:szCs w:val="28"/>
        </w:rPr>
        <w:t>Анализ эффективности использования капитала</w:t>
      </w:r>
      <w:r w:rsidR="00F25309">
        <w:rPr>
          <w:sz w:val="28"/>
          <w:szCs w:val="28"/>
        </w:rPr>
        <w:t xml:space="preserve"> </w:t>
      </w:r>
      <w:r w:rsidRPr="00CE2214">
        <w:rPr>
          <w:sz w:val="28"/>
          <w:szCs w:val="28"/>
        </w:rPr>
        <w:t>характеризуется его доходностью (рентабельностью)- отношением сумма прибыли к стоимости имущества.</w:t>
      </w:r>
    </w:p>
    <w:p w:rsidR="00087CD6" w:rsidRPr="00CE2214" w:rsidRDefault="00087CD6" w:rsidP="00CE2214">
      <w:pPr>
        <w:spacing w:line="360" w:lineRule="auto"/>
        <w:ind w:firstLine="709"/>
        <w:jc w:val="both"/>
        <w:rPr>
          <w:sz w:val="28"/>
          <w:szCs w:val="28"/>
        </w:rPr>
      </w:pPr>
    </w:p>
    <w:p w:rsidR="008E25B9" w:rsidRPr="00CE2214" w:rsidRDefault="008E25B9" w:rsidP="00CE2214">
      <w:pPr>
        <w:spacing w:line="360" w:lineRule="auto"/>
        <w:ind w:firstLine="709"/>
        <w:jc w:val="both"/>
        <w:rPr>
          <w:b/>
          <w:i/>
          <w:sz w:val="28"/>
          <w:szCs w:val="28"/>
        </w:rPr>
      </w:pPr>
      <w:r w:rsidRPr="00CE2214">
        <w:rPr>
          <w:b/>
          <w:i/>
          <w:sz w:val="28"/>
          <w:szCs w:val="28"/>
        </w:rPr>
        <w:t>Анализ рентабельности</w:t>
      </w:r>
      <w:r w:rsidR="00F25309">
        <w:rPr>
          <w:b/>
          <w:i/>
          <w:sz w:val="28"/>
          <w:szCs w:val="28"/>
        </w:rPr>
        <w:t xml:space="preserve"> </w:t>
      </w:r>
      <w:r w:rsidRPr="00CE2214">
        <w:rPr>
          <w:b/>
          <w:i/>
          <w:sz w:val="28"/>
          <w:szCs w:val="28"/>
        </w:rPr>
        <w:t>предприятия</w:t>
      </w:r>
    </w:p>
    <w:p w:rsidR="00087CD6" w:rsidRPr="00CE2214" w:rsidRDefault="00087CD6" w:rsidP="00CE2214">
      <w:pPr>
        <w:spacing w:line="360" w:lineRule="auto"/>
        <w:ind w:firstLine="709"/>
        <w:jc w:val="both"/>
        <w:rPr>
          <w:b/>
          <w:i/>
          <w:sz w:val="28"/>
          <w:szCs w:val="28"/>
        </w:rPr>
      </w:pPr>
    </w:p>
    <w:p w:rsidR="00B33065" w:rsidRDefault="008E25B9" w:rsidP="00CE2214">
      <w:pPr>
        <w:spacing w:line="360" w:lineRule="auto"/>
        <w:ind w:firstLine="709"/>
        <w:jc w:val="both"/>
        <w:rPr>
          <w:sz w:val="28"/>
          <w:szCs w:val="28"/>
        </w:rPr>
      </w:pPr>
      <w:r w:rsidRPr="00CE2214">
        <w:rPr>
          <w:sz w:val="28"/>
          <w:szCs w:val="28"/>
        </w:rPr>
        <w:t>Расчет коэффициентов рентабельности пр</w:t>
      </w:r>
      <w:r w:rsidR="00087CD6" w:rsidRPr="00CE2214">
        <w:rPr>
          <w:sz w:val="28"/>
          <w:szCs w:val="28"/>
        </w:rPr>
        <w:t xml:space="preserve">едприятия приводится в таблице </w:t>
      </w:r>
      <w:r w:rsidRPr="00CE2214">
        <w:rPr>
          <w:sz w:val="28"/>
          <w:szCs w:val="28"/>
        </w:rPr>
        <w:t>11.</w:t>
      </w:r>
    </w:p>
    <w:p w:rsidR="00B33065" w:rsidRPr="00CE2214" w:rsidRDefault="00B33065" w:rsidP="00CE2214">
      <w:pPr>
        <w:spacing w:line="360" w:lineRule="auto"/>
        <w:ind w:firstLine="709"/>
        <w:jc w:val="both"/>
        <w:rPr>
          <w:sz w:val="28"/>
          <w:szCs w:val="28"/>
        </w:rPr>
      </w:pPr>
      <w:r>
        <w:rPr>
          <w:sz w:val="28"/>
          <w:szCs w:val="28"/>
        </w:rPr>
        <w:br w:type="page"/>
      </w:r>
    </w:p>
    <w:tbl>
      <w:tblPr>
        <w:tblW w:w="0" w:type="auto"/>
        <w:tblInd w:w="89" w:type="dxa"/>
        <w:tblLayout w:type="fixed"/>
        <w:tblLook w:val="0000" w:firstRow="0" w:lastRow="0" w:firstColumn="0" w:lastColumn="0" w:noHBand="0" w:noVBand="0"/>
      </w:tblPr>
      <w:tblGrid>
        <w:gridCol w:w="543"/>
        <w:gridCol w:w="2430"/>
        <w:gridCol w:w="2255"/>
        <w:gridCol w:w="1372"/>
        <w:gridCol w:w="1214"/>
        <w:gridCol w:w="1413"/>
      </w:tblGrid>
      <w:tr w:rsidR="008E25B9" w:rsidRPr="00CE2214">
        <w:trPr>
          <w:trHeight w:val="360"/>
        </w:trPr>
        <w:tc>
          <w:tcPr>
            <w:tcW w:w="9227" w:type="dxa"/>
            <w:gridSpan w:val="6"/>
            <w:tcBorders>
              <w:top w:val="nil"/>
              <w:left w:val="nil"/>
              <w:bottom w:val="nil"/>
              <w:right w:val="nil"/>
            </w:tcBorders>
            <w:vAlign w:val="bottom"/>
          </w:tcPr>
          <w:p w:rsidR="00B33065" w:rsidRDefault="00087CD6" w:rsidP="00CE2214">
            <w:pPr>
              <w:spacing w:line="360" w:lineRule="auto"/>
              <w:ind w:firstLine="709"/>
              <w:jc w:val="both"/>
              <w:rPr>
                <w:sz w:val="28"/>
                <w:szCs w:val="28"/>
              </w:rPr>
            </w:pPr>
            <w:r w:rsidRPr="00CE2214">
              <w:rPr>
                <w:sz w:val="28"/>
                <w:szCs w:val="28"/>
              </w:rPr>
              <w:t xml:space="preserve">Таблица </w:t>
            </w:r>
            <w:r w:rsidR="004F6053" w:rsidRPr="00CE2214">
              <w:rPr>
                <w:sz w:val="28"/>
                <w:szCs w:val="28"/>
              </w:rPr>
              <w:t>11</w:t>
            </w:r>
            <w:r w:rsidR="008E25B9" w:rsidRPr="00CE2214">
              <w:rPr>
                <w:sz w:val="28"/>
                <w:szCs w:val="28"/>
              </w:rPr>
              <w:t xml:space="preserve">. </w:t>
            </w:r>
          </w:p>
          <w:p w:rsidR="008E25B9" w:rsidRPr="00CE2214" w:rsidRDefault="008E25B9" w:rsidP="00CE2214">
            <w:pPr>
              <w:spacing w:line="360" w:lineRule="auto"/>
              <w:ind w:firstLine="709"/>
              <w:jc w:val="both"/>
              <w:rPr>
                <w:sz w:val="28"/>
                <w:szCs w:val="28"/>
              </w:rPr>
            </w:pPr>
            <w:r w:rsidRPr="00CE2214">
              <w:rPr>
                <w:sz w:val="28"/>
                <w:szCs w:val="28"/>
              </w:rPr>
              <w:t>Коэффициенты рентабельности</w:t>
            </w:r>
            <w:r w:rsidR="00F25309">
              <w:rPr>
                <w:sz w:val="28"/>
                <w:szCs w:val="28"/>
              </w:rPr>
              <w:t xml:space="preserve"> </w:t>
            </w:r>
            <w:r w:rsidRPr="00CE2214">
              <w:rPr>
                <w:sz w:val="28"/>
                <w:szCs w:val="28"/>
              </w:rPr>
              <w:t>предприятия</w:t>
            </w:r>
          </w:p>
        </w:tc>
      </w:tr>
      <w:tr w:rsidR="008E25B9" w:rsidRPr="00CE2214">
        <w:trPr>
          <w:cantSplit/>
          <w:trHeight w:val="300"/>
        </w:trPr>
        <w:tc>
          <w:tcPr>
            <w:tcW w:w="543" w:type="dxa"/>
            <w:vMerge w:val="restart"/>
            <w:tcBorders>
              <w:top w:val="single" w:sz="4" w:space="0" w:color="auto"/>
              <w:left w:val="single" w:sz="4" w:space="0" w:color="auto"/>
              <w:bottom w:val="single" w:sz="4" w:space="0" w:color="auto"/>
              <w:right w:val="single" w:sz="4" w:space="0" w:color="auto"/>
            </w:tcBorders>
            <w:vAlign w:val="bottom"/>
          </w:tcPr>
          <w:p w:rsidR="008E25B9" w:rsidRPr="00CE2214" w:rsidRDefault="008E25B9" w:rsidP="00CE2214">
            <w:pPr>
              <w:spacing w:line="360" w:lineRule="auto"/>
              <w:ind w:firstLine="709"/>
              <w:jc w:val="both"/>
              <w:rPr>
                <w:sz w:val="28"/>
                <w:szCs w:val="28"/>
              </w:rPr>
            </w:pPr>
            <w:r w:rsidRPr="00CE2214">
              <w:rPr>
                <w:sz w:val="28"/>
                <w:szCs w:val="28"/>
              </w:rPr>
              <w:t>п/п</w:t>
            </w:r>
          </w:p>
        </w:tc>
        <w:tc>
          <w:tcPr>
            <w:tcW w:w="2430" w:type="dxa"/>
            <w:vMerge w:val="restart"/>
            <w:tcBorders>
              <w:top w:val="single" w:sz="4" w:space="0" w:color="auto"/>
              <w:left w:val="single" w:sz="4" w:space="0" w:color="auto"/>
              <w:bottom w:val="single" w:sz="4" w:space="0" w:color="auto"/>
              <w:right w:val="single" w:sz="4" w:space="0" w:color="auto"/>
            </w:tcBorders>
            <w:vAlign w:val="bottom"/>
          </w:tcPr>
          <w:p w:rsidR="008E25B9" w:rsidRPr="00B33065" w:rsidRDefault="008E25B9" w:rsidP="00B33065">
            <w:pPr>
              <w:rPr>
                <w:sz w:val="20"/>
                <w:szCs w:val="28"/>
              </w:rPr>
            </w:pPr>
            <w:r w:rsidRPr="00B33065">
              <w:rPr>
                <w:sz w:val="20"/>
                <w:szCs w:val="28"/>
              </w:rPr>
              <w:t>Наименование коэффициента</w:t>
            </w:r>
          </w:p>
        </w:tc>
        <w:tc>
          <w:tcPr>
            <w:tcW w:w="2255" w:type="dxa"/>
            <w:vMerge w:val="restart"/>
            <w:tcBorders>
              <w:top w:val="single" w:sz="4" w:space="0" w:color="auto"/>
              <w:left w:val="single" w:sz="4" w:space="0" w:color="auto"/>
              <w:bottom w:val="single" w:sz="4" w:space="0" w:color="auto"/>
              <w:right w:val="single" w:sz="4" w:space="0" w:color="auto"/>
            </w:tcBorders>
            <w:vAlign w:val="bottom"/>
          </w:tcPr>
          <w:p w:rsidR="008E25B9" w:rsidRPr="00B33065" w:rsidRDefault="008E25B9" w:rsidP="00B33065">
            <w:pPr>
              <w:rPr>
                <w:sz w:val="20"/>
                <w:szCs w:val="28"/>
              </w:rPr>
            </w:pPr>
            <w:r w:rsidRPr="00B33065">
              <w:rPr>
                <w:sz w:val="20"/>
                <w:szCs w:val="28"/>
              </w:rPr>
              <w:t>расчет</w:t>
            </w:r>
          </w:p>
        </w:tc>
        <w:tc>
          <w:tcPr>
            <w:tcW w:w="2586" w:type="dxa"/>
            <w:gridSpan w:val="2"/>
            <w:tcBorders>
              <w:top w:val="single" w:sz="4" w:space="0" w:color="auto"/>
              <w:left w:val="nil"/>
              <w:bottom w:val="single" w:sz="4" w:space="0" w:color="auto"/>
              <w:right w:val="single" w:sz="4" w:space="0" w:color="auto"/>
            </w:tcBorders>
            <w:vAlign w:val="bottom"/>
          </w:tcPr>
          <w:p w:rsidR="008E25B9" w:rsidRPr="00B33065" w:rsidRDefault="008E25B9" w:rsidP="00B33065">
            <w:pPr>
              <w:rPr>
                <w:sz w:val="20"/>
                <w:szCs w:val="28"/>
              </w:rPr>
            </w:pPr>
            <w:r w:rsidRPr="00B33065">
              <w:rPr>
                <w:sz w:val="20"/>
                <w:szCs w:val="28"/>
              </w:rPr>
              <w:t> </w:t>
            </w:r>
          </w:p>
          <w:p w:rsidR="008E25B9" w:rsidRPr="00B33065" w:rsidRDefault="008E25B9" w:rsidP="00B33065">
            <w:pPr>
              <w:rPr>
                <w:sz w:val="20"/>
                <w:szCs w:val="28"/>
              </w:rPr>
            </w:pPr>
            <w:r w:rsidRPr="00B33065">
              <w:rPr>
                <w:sz w:val="20"/>
                <w:szCs w:val="28"/>
              </w:rPr>
              <w:t>значение</w:t>
            </w:r>
          </w:p>
          <w:p w:rsidR="008E25B9" w:rsidRPr="00B33065" w:rsidRDefault="008E25B9" w:rsidP="00B33065">
            <w:pPr>
              <w:rPr>
                <w:sz w:val="20"/>
                <w:szCs w:val="28"/>
              </w:rPr>
            </w:pPr>
            <w:r w:rsidRPr="00B33065">
              <w:rPr>
                <w:sz w:val="20"/>
                <w:szCs w:val="28"/>
              </w:rPr>
              <w:t> </w:t>
            </w:r>
          </w:p>
        </w:tc>
        <w:tc>
          <w:tcPr>
            <w:tcW w:w="1413" w:type="dxa"/>
            <w:vMerge w:val="restart"/>
            <w:tcBorders>
              <w:top w:val="single" w:sz="4" w:space="0" w:color="auto"/>
              <w:left w:val="single" w:sz="4" w:space="0" w:color="auto"/>
              <w:bottom w:val="single" w:sz="4" w:space="0" w:color="000000"/>
              <w:right w:val="single" w:sz="4" w:space="0" w:color="auto"/>
            </w:tcBorders>
            <w:vAlign w:val="bottom"/>
          </w:tcPr>
          <w:p w:rsidR="008E25B9" w:rsidRPr="00B33065" w:rsidRDefault="004310D0" w:rsidP="00B33065">
            <w:pPr>
              <w:rPr>
                <w:sz w:val="20"/>
                <w:szCs w:val="28"/>
              </w:rPr>
            </w:pPr>
            <w:r w:rsidRPr="00B33065">
              <w:rPr>
                <w:sz w:val="20"/>
                <w:szCs w:val="28"/>
              </w:rPr>
              <w:t>отклонение</w:t>
            </w:r>
            <w:r w:rsidR="00F25309" w:rsidRPr="00B33065">
              <w:rPr>
                <w:sz w:val="20"/>
                <w:szCs w:val="28"/>
              </w:rPr>
              <w:t xml:space="preserve"> </w:t>
            </w:r>
            <w:r w:rsidRPr="00B33065">
              <w:rPr>
                <w:sz w:val="20"/>
                <w:szCs w:val="28"/>
              </w:rPr>
              <w:t>2002 и 2001</w:t>
            </w:r>
            <w:r w:rsidR="008E25B9" w:rsidRPr="00B33065">
              <w:rPr>
                <w:sz w:val="20"/>
                <w:szCs w:val="28"/>
              </w:rPr>
              <w:t>гг</w:t>
            </w:r>
          </w:p>
        </w:tc>
      </w:tr>
      <w:tr w:rsidR="008E25B9" w:rsidRPr="00CE2214" w:rsidTr="00B33065">
        <w:trPr>
          <w:cantSplit/>
          <w:trHeight w:val="387"/>
        </w:trPr>
        <w:tc>
          <w:tcPr>
            <w:tcW w:w="543" w:type="dxa"/>
            <w:vMerge/>
            <w:tcBorders>
              <w:top w:val="single" w:sz="4" w:space="0" w:color="auto"/>
              <w:left w:val="single" w:sz="4" w:space="0" w:color="auto"/>
              <w:bottom w:val="single" w:sz="4" w:space="0" w:color="auto"/>
              <w:right w:val="single" w:sz="4" w:space="0" w:color="auto"/>
            </w:tcBorders>
            <w:vAlign w:val="center"/>
          </w:tcPr>
          <w:p w:rsidR="008E25B9" w:rsidRPr="00CE2214" w:rsidRDefault="008E25B9" w:rsidP="00CE2214">
            <w:pPr>
              <w:spacing w:line="360" w:lineRule="auto"/>
              <w:ind w:firstLine="709"/>
              <w:jc w:val="both"/>
              <w:rPr>
                <w:sz w:val="28"/>
                <w:szCs w:val="28"/>
              </w:rPr>
            </w:pPr>
          </w:p>
        </w:tc>
        <w:tc>
          <w:tcPr>
            <w:tcW w:w="2430" w:type="dxa"/>
            <w:vMerge/>
            <w:tcBorders>
              <w:top w:val="single" w:sz="4" w:space="0" w:color="auto"/>
              <w:left w:val="single" w:sz="4" w:space="0" w:color="auto"/>
              <w:bottom w:val="single" w:sz="4" w:space="0" w:color="auto"/>
              <w:right w:val="single" w:sz="4" w:space="0" w:color="auto"/>
            </w:tcBorders>
            <w:vAlign w:val="center"/>
          </w:tcPr>
          <w:p w:rsidR="008E25B9" w:rsidRPr="00B33065" w:rsidRDefault="008E25B9" w:rsidP="00B33065">
            <w:pPr>
              <w:rPr>
                <w:sz w:val="20"/>
                <w:szCs w:val="28"/>
              </w:rPr>
            </w:pPr>
          </w:p>
        </w:tc>
        <w:tc>
          <w:tcPr>
            <w:tcW w:w="2255" w:type="dxa"/>
            <w:vMerge/>
            <w:tcBorders>
              <w:top w:val="single" w:sz="4" w:space="0" w:color="auto"/>
              <w:left w:val="single" w:sz="4" w:space="0" w:color="auto"/>
              <w:bottom w:val="single" w:sz="4" w:space="0" w:color="auto"/>
              <w:right w:val="single" w:sz="4" w:space="0" w:color="auto"/>
            </w:tcBorders>
            <w:vAlign w:val="center"/>
          </w:tcPr>
          <w:p w:rsidR="008E25B9" w:rsidRPr="00B33065" w:rsidRDefault="008E25B9" w:rsidP="00B33065">
            <w:pPr>
              <w:rPr>
                <w:sz w:val="20"/>
                <w:szCs w:val="28"/>
              </w:rPr>
            </w:pPr>
          </w:p>
        </w:tc>
        <w:tc>
          <w:tcPr>
            <w:tcW w:w="1372" w:type="dxa"/>
            <w:tcBorders>
              <w:top w:val="nil"/>
              <w:left w:val="nil"/>
              <w:bottom w:val="single" w:sz="4" w:space="0" w:color="auto"/>
              <w:right w:val="single" w:sz="4" w:space="0" w:color="auto"/>
            </w:tcBorders>
            <w:vAlign w:val="center"/>
          </w:tcPr>
          <w:p w:rsidR="008E25B9" w:rsidRPr="00B33065" w:rsidRDefault="004310D0" w:rsidP="00B33065">
            <w:pPr>
              <w:rPr>
                <w:sz w:val="20"/>
                <w:szCs w:val="28"/>
              </w:rPr>
            </w:pPr>
            <w:r w:rsidRPr="00B33065">
              <w:rPr>
                <w:sz w:val="20"/>
                <w:szCs w:val="28"/>
              </w:rPr>
              <w:t>2001</w:t>
            </w:r>
          </w:p>
        </w:tc>
        <w:tc>
          <w:tcPr>
            <w:tcW w:w="1214" w:type="dxa"/>
            <w:tcBorders>
              <w:top w:val="nil"/>
              <w:left w:val="nil"/>
              <w:bottom w:val="single" w:sz="4" w:space="0" w:color="auto"/>
              <w:right w:val="single" w:sz="4" w:space="0" w:color="auto"/>
            </w:tcBorders>
            <w:vAlign w:val="center"/>
          </w:tcPr>
          <w:p w:rsidR="008E25B9" w:rsidRPr="00B33065" w:rsidRDefault="004310D0" w:rsidP="00B33065">
            <w:pPr>
              <w:rPr>
                <w:sz w:val="20"/>
                <w:szCs w:val="28"/>
              </w:rPr>
            </w:pPr>
            <w:r w:rsidRPr="00B33065">
              <w:rPr>
                <w:sz w:val="20"/>
                <w:szCs w:val="28"/>
              </w:rPr>
              <w:t>2002</w:t>
            </w:r>
          </w:p>
        </w:tc>
        <w:tc>
          <w:tcPr>
            <w:tcW w:w="1413" w:type="dxa"/>
            <w:vMerge/>
            <w:tcBorders>
              <w:top w:val="single" w:sz="4" w:space="0" w:color="auto"/>
              <w:left w:val="single" w:sz="4" w:space="0" w:color="auto"/>
              <w:bottom w:val="single" w:sz="4" w:space="0" w:color="000000"/>
              <w:right w:val="single" w:sz="4" w:space="0" w:color="auto"/>
            </w:tcBorders>
            <w:vAlign w:val="center"/>
          </w:tcPr>
          <w:p w:rsidR="008E25B9" w:rsidRPr="00B33065" w:rsidRDefault="008E25B9" w:rsidP="00B33065">
            <w:pPr>
              <w:rPr>
                <w:sz w:val="20"/>
                <w:szCs w:val="28"/>
              </w:rPr>
            </w:pPr>
          </w:p>
        </w:tc>
      </w:tr>
      <w:tr w:rsidR="008E25B9" w:rsidRPr="00CE2214" w:rsidTr="00B33065">
        <w:trPr>
          <w:trHeight w:val="705"/>
        </w:trPr>
        <w:tc>
          <w:tcPr>
            <w:tcW w:w="543" w:type="dxa"/>
            <w:tcBorders>
              <w:top w:val="nil"/>
              <w:left w:val="single" w:sz="4" w:space="0" w:color="auto"/>
              <w:bottom w:val="single" w:sz="4" w:space="0" w:color="auto"/>
              <w:right w:val="single" w:sz="4" w:space="0" w:color="auto"/>
            </w:tcBorders>
            <w:vAlign w:val="center"/>
          </w:tcPr>
          <w:p w:rsidR="008E25B9" w:rsidRPr="00CE2214" w:rsidRDefault="008E25B9" w:rsidP="00CE2214">
            <w:pPr>
              <w:spacing w:line="360" w:lineRule="auto"/>
              <w:ind w:firstLine="709"/>
              <w:jc w:val="both"/>
              <w:rPr>
                <w:sz w:val="28"/>
                <w:szCs w:val="28"/>
              </w:rPr>
            </w:pPr>
            <w:r w:rsidRPr="00CE2214">
              <w:rPr>
                <w:sz w:val="28"/>
                <w:szCs w:val="28"/>
              </w:rPr>
              <w:t>1</w:t>
            </w:r>
          </w:p>
        </w:tc>
        <w:tc>
          <w:tcPr>
            <w:tcW w:w="2430" w:type="dxa"/>
            <w:tcBorders>
              <w:top w:val="nil"/>
              <w:left w:val="nil"/>
              <w:bottom w:val="single" w:sz="4" w:space="0" w:color="auto"/>
              <w:right w:val="single" w:sz="4" w:space="0" w:color="auto"/>
            </w:tcBorders>
            <w:vAlign w:val="center"/>
          </w:tcPr>
          <w:p w:rsidR="008E25B9" w:rsidRPr="00B33065" w:rsidRDefault="008E25B9" w:rsidP="00B33065">
            <w:pPr>
              <w:rPr>
                <w:sz w:val="20"/>
                <w:szCs w:val="28"/>
              </w:rPr>
            </w:pPr>
            <w:r w:rsidRPr="00B33065">
              <w:rPr>
                <w:sz w:val="20"/>
                <w:szCs w:val="28"/>
              </w:rPr>
              <w:t>Рентабельность основной деятельности</w:t>
            </w:r>
          </w:p>
        </w:tc>
        <w:tc>
          <w:tcPr>
            <w:tcW w:w="2255" w:type="dxa"/>
            <w:tcBorders>
              <w:top w:val="nil"/>
              <w:left w:val="nil"/>
              <w:bottom w:val="single" w:sz="4" w:space="0" w:color="auto"/>
              <w:right w:val="single" w:sz="4" w:space="0" w:color="auto"/>
            </w:tcBorders>
            <w:vAlign w:val="center"/>
          </w:tcPr>
          <w:p w:rsidR="008E25B9" w:rsidRPr="00B33065" w:rsidRDefault="008E25B9" w:rsidP="00B33065">
            <w:pPr>
              <w:rPr>
                <w:sz w:val="20"/>
                <w:szCs w:val="28"/>
              </w:rPr>
            </w:pPr>
            <w:r w:rsidRPr="00B33065">
              <w:rPr>
                <w:sz w:val="20"/>
                <w:szCs w:val="28"/>
              </w:rPr>
              <w:t xml:space="preserve">чистая прибыль/сумма затрат </w:t>
            </w:r>
          </w:p>
        </w:tc>
        <w:tc>
          <w:tcPr>
            <w:tcW w:w="1372" w:type="dxa"/>
            <w:tcBorders>
              <w:top w:val="nil"/>
              <w:left w:val="nil"/>
              <w:bottom w:val="single" w:sz="4" w:space="0" w:color="auto"/>
              <w:right w:val="single" w:sz="4" w:space="0" w:color="auto"/>
            </w:tcBorders>
            <w:vAlign w:val="center"/>
          </w:tcPr>
          <w:p w:rsidR="008E25B9" w:rsidRPr="00B33065" w:rsidRDefault="004310D0" w:rsidP="00B33065">
            <w:pPr>
              <w:rPr>
                <w:sz w:val="20"/>
                <w:szCs w:val="28"/>
              </w:rPr>
            </w:pPr>
            <w:r w:rsidRPr="00B33065">
              <w:rPr>
                <w:sz w:val="20"/>
                <w:szCs w:val="28"/>
              </w:rPr>
              <w:t>0,02</w:t>
            </w:r>
            <w:r w:rsidR="008E25B9" w:rsidRPr="00B33065">
              <w:rPr>
                <w:sz w:val="20"/>
                <w:szCs w:val="28"/>
              </w:rPr>
              <w:t>%</w:t>
            </w:r>
          </w:p>
        </w:tc>
        <w:tc>
          <w:tcPr>
            <w:tcW w:w="1214" w:type="dxa"/>
            <w:tcBorders>
              <w:top w:val="nil"/>
              <w:left w:val="nil"/>
              <w:bottom w:val="single" w:sz="4" w:space="0" w:color="auto"/>
              <w:right w:val="single" w:sz="4" w:space="0" w:color="auto"/>
            </w:tcBorders>
            <w:vAlign w:val="center"/>
          </w:tcPr>
          <w:p w:rsidR="008E25B9" w:rsidRPr="00B33065" w:rsidRDefault="008E25B9" w:rsidP="00B33065">
            <w:pPr>
              <w:rPr>
                <w:sz w:val="20"/>
                <w:szCs w:val="28"/>
              </w:rPr>
            </w:pPr>
          </w:p>
          <w:p w:rsidR="008E25B9" w:rsidRPr="00B33065" w:rsidRDefault="004310D0" w:rsidP="00B33065">
            <w:pPr>
              <w:rPr>
                <w:sz w:val="20"/>
                <w:szCs w:val="28"/>
              </w:rPr>
            </w:pPr>
            <w:r w:rsidRPr="00B33065">
              <w:rPr>
                <w:sz w:val="20"/>
                <w:szCs w:val="28"/>
              </w:rPr>
              <w:t>0,06</w:t>
            </w:r>
            <w:r w:rsidR="008E25B9" w:rsidRPr="00B33065">
              <w:rPr>
                <w:sz w:val="20"/>
                <w:szCs w:val="28"/>
              </w:rPr>
              <w:t>%</w:t>
            </w:r>
          </w:p>
          <w:p w:rsidR="008E25B9" w:rsidRPr="00B33065" w:rsidRDefault="008E25B9" w:rsidP="00B33065">
            <w:pPr>
              <w:rPr>
                <w:sz w:val="20"/>
                <w:szCs w:val="28"/>
              </w:rPr>
            </w:pPr>
          </w:p>
        </w:tc>
        <w:tc>
          <w:tcPr>
            <w:tcW w:w="1413" w:type="dxa"/>
            <w:tcBorders>
              <w:top w:val="nil"/>
              <w:left w:val="nil"/>
              <w:bottom w:val="single" w:sz="4" w:space="0" w:color="auto"/>
              <w:right w:val="single" w:sz="4" w:space="0" w:color="auto"/>
            </w:tcBorders>
            <w:vAlign w:val="center"/>
          </w:tcPr>
          <w:p w:rsidR="008E25B9" w:rsidRPr="00B33065" w:rsidRDefault="004310D0" w:rsidP="00B33065">
            <w:pPr>
              <w:rPr>
                <w:sz w:val="20"/>
                <w:szCs w:val="28"/>
              </w:rPr>
            </w:pPr>
            <w:r w:rsidRPr="00B33065">
              <w:rPr>
                <w:sz w:val="20"/>
                <w:szCs w:val="28"/>
              </w:rPr>
              <w:t>0,04</w:t>
            </w:r>
            <w:r w:rsidR="008E25B9" w:rsidRPr="00B33065">
              <w:rPr>
                <w:sz w:val="20"/>
                <w:szCs w:val="28"/>
              </w:rPr>
              <w:t>%</w:t>
            </w:r>
          </w:p>
        </w:tc>
      </w:tr>
      <w:tr w:rsidR="008E25B9" w:rsidRPr="00CE2214" w:rsidTr="00B33065">
        <w:trPr>
          <w:trHeight w:val="559"/>
        </w:trPr>
        <w:tc>
          <w:tcPr>
            <w:tcW w:w="543" w:type="dxa"/>
            <w:tcBorders>
              <w:top w:val="nil"/>
              <w:left w:val="single" w:sz="4" w:space="0" w:color="auto"/>
              <w:bottom w:val="single" w:sz="4" w:space="0" w:color="auto"/>
              <w:right w:val="single" w:sz="4" w:space="0" w:color="auto"/>
            </w:tcBorders>
            <w:vAlign w:val="center"/>
          </w:tcPr>
          <w:p w:rsidR="008E25B9" w:rsidRPr="00CE2214" w:rsidRDefault="008E25B9" w:rsidP="00CE2214">
            <w:pPr>
              <w:spacing w:line="360" w:lineRule="auto"/>
              <w:ind w:firstLine="709"/>
              <w:jc w:val="both"/>
              <w:rPr>
                <w:sz w:val="28"/>
                <w:szCs w:val="28"/>
              </w:rPr>
            </w:pPr>
            <w:r w:rsidRPr="00CE2214">
              <w:rPr>
                <w:sz w:val="28"/>
                <w:szCs w:val="28"/>
              </w:rPr>
              <w:t>2</w:t>
            </w:r>
          </w:p>
        </w:tc>
        <w:tc>
          <w:tcPr>
            <w:tcW w:w="2430" w:type="dxa"/>
            <w:tcBorders>
              <w:top w:val="nil"/>
              <w:left w:val="nil"/>
              <w:bottom w:val="single" w:sz="4" w:space="0" w:color="auto"/>
              <w:right w:val="single" w:sz="4" w:space="0" w:color="auto"/>
            </w:tcBorders>
            <w:vAlign w:val="center"/>
          </w:tcPr>
          <w:p w:rsidR="008E25B9" w:rsidRPr="00B33065" w:rsidRDefault="008E25B9" w:rsidP="00B33065">
            <w:pPr>
              <w:rPr>
                <w:sz w:val="20"/>
                <w:szCs w:val="28"/>
              </w:rPr>
            </w:pPr>
            <w:r w:rsidRPr="00B33065">
              <w:rPr>
                <w:sz w:val="20"/>
                <w:szCs w:val="28"/>
              </w:rPr>
              <w:t>Рентабельность оборота</w:t>
            </w:r>
          </w:p>
        </w:tc>
        <w:tc>
          <w:tcPr>
            <w:tcW w:w="2255" w:type="dxa"/>
            <w:tcBorders>
              <w:top w:val="nil"/>
              <w:left w:val="nil"/>
              <w:bottom w:val="single" w:sz="4" w:space="0" w:color="auto"/>
              <w:right w:val="single" w:sz="4" w:space="0" w:color="auto"/>
            </w:tcBorders>
            <w:vAlign w:val="center"/>
          </w:tcPr>
          <w:p w:rsidR="008E25B9" w:rsidRPr="00B33065" w:rsidRDefault="008E25B9" w:rsidP="00B33065">
            <w:pPr>
              <w:rPr>
                <w:sz w:val="20"/>
                <w:szCs w:val="28"/>
              </w:rPr>
            </w:pPr>
            <w:r w:rsidRPr="00B33065">
              <w:rPr>
                <w:sz w:val="20"/>
                <w:szCs w:val="28"/>
              </w:rPr>
              <w:t>чистая прибыль/сумма выручки</w:t>
            </w:r>
          </w:p>
        </w:tc>
        <w:tc>
          <w:tcPr>
            <w:tcW w:w="1372" w:type="dxa"/>
            <w:tcBorders>
              <w:top w:val="nil"/>
              <w:left w:val="nil"/>
              <w:bottom w:val="single" w:sz="4" w:space="0" w:color="auto"/>
              <w:right w:val="single" w:sz="4" w:space="0" w:color="auto"/>
            </w:tcBorders>
            <w:vAlign w:val="center"/>
          </w:tcPr>
          <w:p w:rsidR="008E25B9" w:rsidRPr="00B33065" w:rsidRDefault="004310D0" w:rsidP="00B33065">
            <w:pPr>
              <w:rPr>
                <w:sz w:val="20"/>
                <w:szCs w:val="28"/>
              </w:rPr>
            </w:pPr>
            <w:r w:rsidRPr="00B33065">
              <w:rPr>
                <w:sz w:val="20"/>
                <w:szCs w:val="28"/>
              </w:rPr>
              <w:t>0,01</w:t>
            </w:r>
            <w:r w:rsidR="008E25B9" w:rsidRPr="00B33065">
              <w:rPr>
                <w:sz w:val="20"/>
                <w:szCs w:val="28"/>
              </w:rPr>
              <w:t>%</w:t>
            </w:r>
          </w:p>
        </w:tc>
        <w:tc>
          <w:tcPr>
            <w:tcW w:w="1214" w:type="dxa"/>
            <w:tcBorders>
              <w:top w:val="nil"/>
              <w:left w:val="nil"/>
              <w:bottom w:val="single" w:sz="4" w:space="0" w:color="auto"/>
              <w:right w:val="single" w:sz="4" w:space="0" w:color="auto"/>
            </w:tcBorders>
            <w:vAlign w:val="center"/>
          </w:tcPr>
          <w:p w:rsidR="008E25B9" w:rsidRPr="00B33065" w:rsidRDefault="008E25B9" w:rsidP="00B33065">
            <w:pPr>
              <w:rPr>
                <w:sz w:val="20"/>
                <w:szCs w:val="28"/>
              </w:rPr>
            </w:pPr>
          </w:p>
          <w:p w:rsidR="008E25B9" w:rsidRPr="00B33065" w:rsidRDefault="004310D0" w:rsidP="00B33065">
            <w:pPr>
              <w:rPr>
                <w:sz w:val="20"/>
                <w:szCs w:val="28"/>
              </w:rPr>
            </w:pPr>
            <w:r w:rsidRPr="00B33065">
              <w:rPr>
                <w:sz w:val="20"/>
                <w:szCs w:val="28"/>
              </w:rPr>
              <w:t>0,05</w:t>
            </w:r>
            <w:r w:rsidR="008E25B9" w:rsidRPr="00B33065">
              <w:rPr>
                <w:sz w:val="20"/>
                <w:szCs w:val="28"/>
              </w:rPr>
              <w:t>%</w:t>
            </w:r>
          </w:p>
          <w:p w:rsidR="008E25B9" w:rsidRPr="00B33065" w:rsidRDefault="008E25B9" w:rsidP="00B33065">
            <w:pPr>
              <w:rPr>
                <w:sz w:val="20"/>
                <w:szCs w:val="28"/>
              </w:rPr>
            </w:pPr>
          </w:p>
        </w:tc>
        <w:tc>
          <w:tcPr>
            <w:tcW w:w="1413" w:type="dxa"/>
            <w:tcBorders>
              <w:top w:val="nil"/>
              <w:left w:val="nil"/>
              <w:bottom w:val="single" w:sz="4" w:space="0" w:color="auto"/>
              <w:right w:val="single" w:sz="4" w:space="0" w:color="auto"/>
            </w:tcBorders>
            <w:vAlign w:val="center"/>
          </w:tcPr>
          <w:p w:rsidR="008E25B9" w:rsidRPr="00B33065" w:rsidRDefault="004310D0" w:rsidP="00B33065">
            <w:pPr>
              <w:rPr>
                <w:sz w:val="20"/>
                <w:szCs w:val="28"/>
              </w:rPr>
            </w:pPr>
            <w:r w:rsidRPr="00B33065">
              <w:rPr>
                <w:sz w:val="20"/>
                <w:szCs w:val="28"/>
              </w:rPr>
              <w:t>0,04</w:t>
            </w:r>
            <w:r w:rsidR="008E25B9" w:rsidRPr="00B33065">
              <w:rPr>
                <w:sz w:val="20"/>
                <w:szCs w:val="28"/>
              </w:rPr>
              <w:t>%</w:t>
            </w:r>
          </w:p>
        </w:tc>
      </w:tr>
      <w:tr w:rsidR="008E25B9" w:rsidRPr="00CE2214" w:rsidTr="00B33065">
        <w:trPr>
          <w:trHeight w:val="838"/>
        </w:trPr>
        <w:tc>
          <w:tcPr>
            <w:tcW w:w="543" w:type="dxa"/>
            <w:tcBorders>
              <w:top w:val="nil"/>
              <w:left w:val="single" w:sz="4" w:space="0" w:color="auto"/>
              <w:bottom w:val="single" w:sz="4" w:space="0" w:color="auto"/>
              <w:right w:val="single" w:sz="4" w:space="0" w:color="auto"/>
            </w:tcBorders>
            <w:vAlign w:val="center"/>
          </w:tcPr>
          <w:p w:rsidR="008E25B9" w:rsidRPr="00CE2214" w:rsidRDefault="008E25B9" w:rsidP="00CE2214">
            <w:pPr>
              <w:spacing w:line="360" w:lineRule="auto"/>
              <w:ind w:firstLine="709"/>
              <w:jc w:val="both"/>
              <w:rPr>
                <w:sz w:val="28"/>
                <w:szCs w:val="28"/>
              </w:rPr>
            </w:pPr>
            <w:r w:rsidRPr="00CE2214">
              <w:rPr>
                <w:sz w:val="28"/>
                <w:szCs w:val="28"/>
              </w:rPr>
              <w:t>3</w:t>
            </w:r>
          </w:p>
        </w:tc>
        <w:tc>
          <w:tcPr>
            <w:tcW w:w="2430" w:type="dxa"/>
            <w:tcBorders>
              <w:top w:val="nil"/>
              <w:left w:val="nil"/>
              <w:bottom w:val="single" w:sz="4" w:space="0" w:color="auto"/>
              <w:right w:val="single" w:sz="4" w:space="0" w:color="auto"/>
            </w:tcBorders>
            <w:vAlign w:val="center"/>
          </w:tcPr>
          <w:p w:rsidR="008E25B9" w:rsidRPr="00B33065" w:rsidRDefault="008E25B9" w:rsidP="00B33065">
            <w:pPr>
              <w:rPr>
                <w:sz w:val="20"/>
                <w:szCs w:val="28"/>
              </w:rPr>
            </w:pPr>
            <w:r w:rsidRPr="00B33065">
              <w:rPr>
                <w:sz w:val="20"/>
                <w:szCs w:val="28"/>
              </w:rPr>
              <w:t>Рентабельность совокупного капитала</w:t>
            </w:r>
          </w:p>
        </w:tc>
        <w:tc>
          <w:tcPr>
            <w:tcW w:w="2255" w:type="dxa"/>
            <w:tcBorders>
              <w:top w:val="nil"/>
              <w:left w:val="nil"/>
              <w:bottom w:val="single" w:sz="4" w:space="0" w:color="auto"/>
              <w:right w:val="single" w:sz="4" w:space="0" w:color="auto"/>
            </w:tcBorders>
            <w:vAlign w:val="center"/>
          </w:tcPr>
          <w:p w:rsidR="008E25B9" w:rsidRPr="00B33065" w:rsidRDefault="008E25B9" w:rsidP="00B33065">
            <w:pPr>
              <w:rPr>
                <w:sz w:val="20"/>
                <w:szCs w:val="28"/>
              </w:rPr>
            </w:pPr>
            <w:r w:rsidRPr="00B33065">
              <w:rPr>
                <w:sz w:val="20"/>
                <w:szCs w:val="28"/>
              </w:rPr>
              <w:t>чистая прибыль/среднегодовая стоимость имущества</w:t>
            </w:r>
          </w:p>
        </w:tc>
        <w:tc>
          <w:tcPr>
            <w:tcW w:w="1372" w:type="dxa"/>
            <w:tcBorders>
              <w:top w:val="nil"/>
              <w:left w:val="nil"/>
              <w:bottom w:val="single" w:sz="4" w:space="0" w:color="auto"/>
              <w:right w:val="single" w:sz="4" w:space="0" w:color="auto"/>
            </w:tcBorders>
            <w:vAlign w:val="center"/>
          </w:tcPr>
          <w:p w:rsidR="008E25B9" w:rsidRPr="00B33065" w:rsidRDefault="004310D0" w:rsidP="00B33065">
            <w:pPr>
              <w:rPr>
                <w:sz w:val="20"/>
                <w:szCs w:val="28"/>
              </w:rPr>
            </w:pPr>
            <w:r w:rsidRPr="00B33065">
              <w:rPr>
                <w:sz w:val="20"/>
                <w:szCs w:val="28"/>
              </w:rPr>
              <w:t>0,63</w:t>
            </w:r>
            <w:r w:rsidR="008E25B9" w:rsidRPr="00B33065">
              <w:rPr>
                <w:sz w:val="20"/>
                <w:szCs w:val="28"/>
              </w:rPr>
              <w:t>%</w:t>
            </w:r>
          </w:p>
        </w:tc>
        <w:tc>
          <w:tcPr>
            <w:tcW w:w="1214" w:type="dxa"/>
            <w:tcBorders>
              <w:top w:val="nil"/>
              <w:left w:val="nil"/>
              <w:bottom w:val="single" w:sz="4" w:space="0" w:color="auto"/>
              <w:right w:val="single" w:sz="4" w:space="0" w:color="auto"/>
            </w:tcBorders>
            <w:vAlign w:val="center"/>
          </w:tcPr>
          <w:p w:rsidR="008E25B9" w:rsidRPr="00B33065" w:rsidRDefault="008E25B9" w:rsidP="00B33065">
            <w:pPr>
              <w:rPr>
                <w:sz w:val="20"/>
                <w:szCs w:val="28"/>
              </w:rPr>
            </w:pPr>
          </w:p>
          <w:p w:rsidR="008E25B9" w:rsidRPr="00B33065" w:rsidRDefault="004310D0" w:rsidP="00B33065">
            <w:pPr>
              <w:rPr>
                <w:sz w:val="20"/>
                <w:szCs w:val="28"/>
              </w:rPr>
            </w:pPr>
            <w:r w:rsidRPr="00B33065">
              <w:rPr>
                <w:sz w:val="20"/>
                <w:szCs w:val="28"/>
              </w:rPr>
              <w:t>1,18</w:t>
            </w:r>
            <w:r w:rsidR="008E25B9" w:rsidRPr="00B33065">
              <w:rPr>
                <w:sz w:val="20"/>
                <w:szCs w:val="28"/>
              </w:rPr>
              <w:t>%</w:t>
            </w:r>
            <w:r w:rsidR="00F25309" w:rsidRPr="00B33065">
              <w:rPr>
                <w:sz w:val="20"/>
                <w:szCs w:val="28"/>
              </w:rPr>
              <w:t xml:space="preserve"> </w:t>
            </w:r>
            <w:r w:rsidR="008E25B9" w:rsidRPr="00B33065">
              <w:rPr>
                <w:sz w:val="20"/>
                <w:szCs w:val="28"/>
              </w:rPr>
              <w:t xml:space="preserve"> </w:t>
            </w:r>
          </w:p>
          <w:p w:rsidR="008E25B9" w:rsidRPr="00B33065" w:rsidRDefault="008E25B9" w:rsidP="00B33065">
            <w:pPr>
              <w:rPr>
                <w:sz w:val="20"/>
                <w:szCs w:val="28"/>
              </w:rPr>
            </w:pPr>
          </w:p>
        </w:tc>
        <w:tc>
          <w:tcPr>
            <w:tcW w:w="1413" w:type="dxa"/>
            <w:tcBorders>
              <w:top w:val="nil"/>
              <w:left w:val="nil"/>
              <w:bottom w:val="single" w:sz="4" w:space="0" w:color="auto"/>
              <w:right w:val="single" w:sz="4" w:space="0" w:color="auto"/>
            </w:tcBorders>
            <w:vAlign w:val="center"/>
          </w:tcPr>
          <w:p w:rsidR="008E25B9" w:rsidRPr="00B33065" w:rsidRDefault="004310D0" w:rsidP="00B33065">
            <w:pPr>
              <w:rPr>
                <w:sz w:val="20"/>
                <w:szCs w:val="28"/>
              </w:rPr>
            </w:pPr>
            <w:r w:rsidRPr="00B33065">
              <w:rPr>
                <w:sz w:val="20"/>
                <w:szCs w:val="28"/>
              </w:rPr>
              <w:t>0,55</w:t>
            </w:r>
            <w:r w:rsidR="008E25B9" w:rsidRPr="00B33065">
              <w:rPr>
                <w:sz w:val="20"/>
                <w:szCs w:val="28"/>
              </w:rPr>
              <w:t>%</w:t>
            </w:r>
          </w:p>
        </w:tc>
      </w:tr>
      <w:tr w:rsidR="008E25B9" w:rsidRPr="00CE2214" w:rsidTr="00B33065">
        <w:trPr>
          <w:trHeight w:val="983"/>
        </w:trPr>
        <w:tc>
          <w:tcPr>
            <w:tcW w:w="543" w:type="dxa"/>
            <w:tcBorders>
              <w:top w:val="nil"/>
              <w:left w:val="single" w:sz="4" w:space="0" w:color="auto"/>
              <w:bottom w:val="single" w:sz="4" w:space="0" w:color="auto"/>
              <w:right w:val="single" w:sz="4" w:space="0" w:color="auto"/>
            </w:tcBorders>
            <w:vAlign w:val="center"/>
          </w:tcPr>
          <w:p w:rsidR="008E25B9" w:rsidRPr="00CE2214" w:rsidRDefault="008E25B9" w:rsidP="00CE2214">
            <w:pPr>
              <w:spacing w:line="360" w:lineRule="auto"/>
              <w:ind w:firstLine="709"/>
              <w:jc w:val="both"/>
              <w:rPr>
                <w:sz w:val="28"/>
                <w:szCs w:val="28"/>
              </w:rPr>
            </w:pPr>
            <w:r w:rsidRPr="00CE2214">
              <w:rPr>
                <w:sz w:val="28"/>
                <w:szCs w:val="28"/>
              </w:rPr>
              <w:t>4</w:t>
            </w:r>
          </w:p>
        </w:tc>
        <w:tc>
          <w:tcPr>
            <w:tcW w:w="2430" w:type="dxa"/>
            <w:tcBorders>
              <w:top w:val="nil"/>
              <w:left w:val="nil"/>
              <w:bottom w:val="single" w:sz="4" w:space="0" w:color="auto"/>
              <w:right w:val="single" w:sz="4" w:space="0" w:color="auto"/>
            </w:tcBorders>
            <w:vAlign w:val="center"/>
          </w:tcPr>
          <w:p w:rsidR="008E25B9" w:rsidRPr="00B33065" w:rsidRDefault="008E25B9" w:rsidP="00B33065">
            <w:pPr>
              <w:rPr>
                <w:sz w:val="20"/>
                <w:szCs w:val="28"/>
              </w:rPr>
            </w:pPr>
            <w:r w:rsidRPr="00B33065">
              <w:rPr>
                <w:sz w:val="20"/>
                <w:szCs w:val="28"/>
              </w:rPr>
              <w:t>Рентабельность собственного капитала</w:t>
            </w:r>
          </w:p>
        </w:tc>
        <w:tc>
          <w:tcPr>
            <w:tcW w:w="2255" w:type="dxa"/>
            <w:tcBorders>
              <w:top w:val="nil"/>
              <w:left w:val="nil"/>
              <w:bottom w:val="single" w:sz="4" w:space="0" w:color="auto"/>
              <w:right w:val="single" w:sz="4" w:space="0" w:color="auto"/>
            </w:tcBorders>
            <w:vAlign w:val="center"/>
          </w:tcPr>
          <w:p w:rsidR="008E25B9" w:rsidRPr="00B33065" w:rsidRDefault="008E25B9" w:rsidP="00B33065">
            <w:pPr>
              <w:rPr>
                <w:sz w:val="20"/>
                <w:szCs w:val="28"/>
              </w:rPr>
            </w:pPr>
            <w:r w:rsidRPr="00B33065">
              <w:rPr>
                <w:sz w:val="20"/>
                <w:szCs w:val="28"/>
              </w:rPr>
              <w:t>чистая прибыль/среднегодовая стоимость собственного капитала</w:t>
            </w:r>
          </w:p>
        </w:tc>
        <w:tc>
          <w:tcPr>
            <w:tcW w:w="1372" w:type="dxa"/>
            <w:tcBorders>
              <w:top w:val="nil"/>
              <w:left w:val="nil"/>
              <w:bottom w:val="single" w:sz="4" w:space="0" w:color="auto"/>
              <w:right w:val="single" w:sz="4" w:space="0" w:color="auto"/>
            </w:tcBorders>
            <w:vAlign w:val="center"/>
          </w:tcPr>
          <w:p w:rsidR="008E25B9" w:rsidRPr="00B33065" w:rsidRDefault="004310D0" w:rsidP="00B33065">
            <w:pPr>
              <w:rPr>
                <w:sz w:val="20"/>
                <w:szCs w:val="28"/>
              </w:rPr>
            </w:pPr>
            <w:r w:rsidRPr="00B33065">
              <w:rPr>
                <w:sz w:val="20"/>
                <w:szCs w:val="28"/>
              </w:rPr>
              <w:t>22,62</w:t>
            </w:r>
            <w:r w:rsidR="008E25B9" w:rsidRPr="00B33065">
              <w:rPr>
                <w:sz w:val="20"/>
                <w:szCs w:val="28"/>
              </w:rPr>
              <w:t>%</w:t>
            </w:r>
          </w:p>
        </w:tc>
        <w:tc>
          <w:tcPr>
            <w:tcW w:w="1214" w:type="dxa"/>
            <w:tcBorders>
              <w:top w:val="nil"/>
              <w:left w:val="nil"/>
              <w:bottom w:val="single" w:sz="4" w:space="0" w:color="auto"/>
              <w:right w:val="single" w:sz="4" w:space="0" w:color="auto"/>
            </w:tcBorders>
            <w:vAlign w:val="center"/>
          </w:tcPr>
          <w:p w:rsidR="008E25B9" w:rsidRPr="00B33065" w:rsidRDefault="008E25B9" w:rsidP="00B33065">
            <w:pPr>
              <w:rPr>
                <w:sz w:val="20"/>
                <w:szCs w:val="28"/>
              </w:rPr>
            </w:pPr>
          </w:p>
          <w:p w:rsidR="008E25B9" w:rsidRPr="00B33065" w:rsidRDefault="004310D0" w:rsidP="00B33065">
            <w:pPr>
              <w:rPr>
                <w:sz w:val="20"/>
                <w:szCs w:val="28"/>
              </w:rPr>
            </w:pPr>
            <w:r w:rsidRPr="00B33065">
              <w:rPr>
                <w:sz w:val="20"/>
                <w:szCs w:val="28"/>
              </w:rPr>
              <w:t>135,42</w:t>
            </w:r>
            <w:r w:rsidR="008E25B9" w:rsidRPr="00B33065">
              <w:rPr>
                <w:sz w:val="20"/>
                <w:szCs w:val="28"/>
              </w:rPr>
              <w:t>%</w:t>
            </w:r>
          </w:p>
          <w:p w:rsidR="008E25B9" w:rsidRPr="00B33065" w:rsidRDefault="008E25B9" w:rsidP="00B33065">
            <w:pPr>
              <w:rPr>
                <w:sz w:val="20"/>
                <w:szCs w:val="28"/>
              </w:rPr>
            </w:pPr>
          </w:p>
        </w:tc>
        <w:tc>
          <w:tcPr>
            <w:tcW w:w="1413" w:type="dxa"/>
            <w:tcBorders>
              <w:top w:val="nil"/>
              <w:left w:val="nil"/>
              <w:bottom w:val="single" w:sz="4" w:space="0" w:color="auto"/>
              <w:right w:val="single" w:sz="4" w:space="0" w:color="auto"/>
            </w:tcBorders>
            <w:vAlign w:val="center"/>
          </w:tcPr>
          <w:p w:rsidR="008E25B9" w:rsidRPr="00B33065" w:rsidRDefault="004310D0" w:rsidP="00B33065">
            <w:pPr>
              <w:rPr>
                <w:sz w:val="20"/>
                <w:szCs w:val="28"/>
              </w:rPr>
            </w:pPr>
            <w:r w:rsidRPr="00B33065">
              <w:rPr>
                <w:sz w:val="20"/>
                <w:szCs w:val="28"/>
              </w:rPr>
              <w:t>112,8</w:t>
            </w:r>
            <w:r w:rsidR="008E25B9" w:rsidRPr="00B33065">
              <w:rPr>
                <w:sz w:val="20"/>
                <w:szCs w:val="28"/>
              </w:rPr>
              <w:t>%</w:t>
            </w:r>
          </w:p>
        </w:tc>
      </w:tr>
    </w:tbl>
    <w:p w:rsidR="009106B9" w:rsidRPr="00CE2214" w:rsidRDefault="009106B9" w:rsidP="00CE2214">
      <w:pPr>
        <w:spacing w:line="360" w:lineRule="auto"/>
        <w:ind w:firstLine="709"/>
        <w:jc w:val="both"/>
        <w:rPr>
          <w:sz w:val="28"/>
          <w:szCs w:val="28"/>
        </w:rPr>
      </w:pPr>
    </w:p>
    <w:p w:rsidR="004310D0" w:rsidRPr="00CE2214" w:rsidRDefault="004310D0" w:rsidP="00CE2214">
      <w:pPr>
        <w:spacing w:line="360" w:lineRule="auto"/>
        <w:ind w:firstLine="709"/>
        <w:jc w:val="both"/>
        <w:rPr>
          <w:sz w:val="28"/>
          <w:szCs w:val="28"/>
        </w:rPr>
      </w:pPr>
      <w:r w:rsidRPr="00CE2214">
        <w:rPr>
          <w:sz w:val="28"/>
          <w:szCs w:val="28"/>
        </w:rPr>
        <w:t>Рентабельность основной деятельности</w:t>
      </w:r>
      <w:r w:rsidR="00F25309">
        <w:rPr>
          <w:sz w:val="28"/>
          <w:szCs w:val="28"/>
        </w:rPr>
        <w:t xml:space="preserve"> </w:t>
      </w:r>
      <w:r w:rsidRPr="00CE2214">
        <w:rPr>
          <w:sz w:val="28"/>
          <w:szCs w:val="28"/>
        </w:rPr>
        <w:t>предприятия показывает, сколько предприятие имеет прибыли с каждого рубля, затраченного на производство и реализацию продукции.</w:t>
      </w:r>
      <w:r w:rsidR="00F25309">
        <w:rPr>
          <w:sz w:val="28"/>
          <w:szCs w:val="28"/>
        </w:rPr>
        <w:t xml:space="preserve"> </w:t>
      </w:r>
      <w:r w:rsidRPr="00CE2214">
        <w:rPr>
          <w:sz w:val="28"/>
          <w:szCs w:val="28"/>
        </w:rPr>
        <w:t>Коэффициенты рентабельности предприятия в динамике показывают, что за 2002 год рентабельность повысилась на 4%, составив 6% . Это положительная тенденция в развитии предприятия, так как рентабельность</w:t>
      </w:r>
      <w:r w:rsidR="00F25309">
        <w:rPr>
          <w:sz w:val="28"/>
          <w:szCs w:val="28"/>
        </w:rPr>
        <w:t xml:space="preserve"> </w:t>
      </w:r>
      <w:r w:rsidRPr="00CE2214">
        <w:rPr>
          <w:sz w:val="28"/>
          <w:szCs w:val="28"/>
        </w:rPr>
        <w:t>основной деятельности в</w:t>
      </w:r>
      <w:r w:rsidR="00F25309">
        <w:rPr>
          <w:sz w:val="28"/>
          <w:szCs w:val="28"/>
        </w:rPr>
        <w:t xml:space="preserve"> </w:t>
      </w:r>
      <w:r w:rsidRPr="00CE2214">
        <w:rPr>
          <w:sz w:val="28"/>
          <w:szCs w:val="28"/>
        </w:rPr>
        <w:t>2001г. составляла</w:t>
      </w:r>
      <w:r w:rsidR="00F25309">
        <w:rPr>
          <w:sz w:val="28"/>
          <w:szCs w:val="28"/>
        </w:rPr>
        <w:t xml:space="preserve"> </w:t>
      </w:r>
      <w:r w:rsidRPr="00CE2214">
        <w:rPr>
          <w:sz w:val="28"/>
          <w:szCs w:val="28"/>
        </w:rPr>
        <w:t>2%.</w:t>
      </w:r>
    </w:p>
    <w:p w:rsidR="004310D0" w:rsidRPr="00CE2214" w:rsidRDefault="004310D0" w:rsidP="00CE2214">
      <w:pPr>
        <w:spacing w:line="360" w:lineRule="auto"/>
        <w:ind w:firstLine="709"/>
        <w:jc w:val="both"/>
        <w:rPr>
          <w:sz w:val="28"/>
          <w:szCs w:val="28"/>
        </w:rPr>
      </w:pPr>
      <w:r w:rsidRPr="00CE2214">
        <w:rPr>
          <w:sz w:val="28"/>
          <w:szCs w:val="28"/>
        </w:rPr>
        <w:t>Рентабельность оборота характеризует эффективность производственной и коммерческой деятельности: сколько прибыли имеет предприятие с каждого рубля продаж. В сравнении с 2001г. и 2002г. этот показатель эффективности предприятия так же улучшился на 4%, увеличившись с 1% до</w:t>
      </w:r>
      <w:r w:rsidR="00F25309">
        <w:rPr>
          <w:sz w:val="28"/>
          <w:szCs w:val="28"/>
        </w:rPr>
        <w:t xml:space="preserve">  </w:t>
      </w:r>
      <w:r w:rsidRPr="00CE2214">
        <w:rPr>
          <w:sz w:val="28"/>
          <w:szCs w:val="28"/>
        </w:rPr>
        <w:t>5%.</w:t>
      </w:r>
    </w:p>
    <w:p w:rsidR="004310D0" w:rsidRPr="00CE2214" w:rsidRDefault="004310D0" w:rsidP="00CE2214">
      <w:pPr>
        <w:spacing w:line="360" w:lineRule="auto"/>
        <w:ind w:firstLine="709"/>
        <w:jc w:val="both"/>
        <w:rPr>
          <w:sz w:val="28"/>
          <w:szCs w:val="28"/>
        </w:rPr>
      </w:pPr>
      <w:r w:rsidRPr="00CE2214">
        <w:rPr>
          <w:sz w:val="28"/>
          <w:szCs w:val="28"/>
        </w:rPr>
        <w:t>Рентабельность совокупного капитала повысилась на 55%, составив 118%.</w:t>
      </w:r>
    </w:p>
    <w:p w:rsidR="003E20FF" w:rsidRPr="00CE2214" w:rsidRDefault="003E20FF" w:rsidP="00CE2214">
      <w:pPr>
        <w:spacing w:line="360" w:lineRule="auto"/>
        <w:ind w:firstLine="709"/>
        <w:jc w:val="both"/>
        <w:rPr>
          <w:sz w:val="28"/>
          <w:szCs w:val="28"/>
        </w:rPr>
      </w:pPr>
      <w:r w:rsidRPr="00CE2214">
        <w:rPr>
          <w:sz w:val="28"/>
          <w:szCs w:val="28"/>
        </w:rPr>
        <w:t>Рентабельность собственного капитала в 2002 году</w:t>
      </w:r>
      <w:r w:rsidR="00F25309">
        <w:rPr>
          <w:sz w:val="28"/>
          <w:szCs w:val="28"/>
        </w:rPr>
        <w:t xml:space="preserve"> </w:t>
      </w:r>
      <w:r w:rsidRPr="00CE2214">
        <w:rPr>
          <w:sz w:val="28"/>
          <w:szCs w:val="28"/>
        </w:rPr>
        <w:t>равна 135,42%, увеличившись на 112,8% по сравнению с 2001 годом.</w:t>
      </w:r>
    </w:p>
    <w:p w:rsidR="003E20FF" w:rsidRPr="00CE2214" w:rsidRDefault="003E20FF" w:rsidP="00CE2214">
      <w:pPr>
        <w:spacing w:line="360" w:lineRule="auto"/>
        <w:ind w:firstLine="709"/>
        <w:jc w:val="both"/>
        <w:rPr>
          <w:sz w:val="28"/>
          <w:szCs w:val="28"/>
        </w:rPr>
      </w:pPr>
      <w:r w:rsidRPr="00CE2214">
        <w:rPr>
          <w:sz w:val="28"/>
          <w:szCs w:val="28"/>
        </w:rPr>
        <w:t>Увеличение показателей рентабельности предприятия связано со снижением</w:t>
      </w:r>
      <w:r w:rsidR="00F25309">
        <w:rPr>
          <w:sz w:val="28"/>
          <w:szCs w:val="28"/>
        </w:rPr>
        <w:t xml:space="preserve"> </w:t>
      </w:r>
      <w:r w:rsidRPr="00CE2214">
        <w:rPr>
          <w:sz w:val="28"/>
          <w:szCs w:val="28"/>
        </w:rPr>
        <w:t>цен на продукцию предприятия. Подобное снижение цены преследовало две цели: привлечение клиентов и стимулирование роста объема продаж за счет увеличения количества продаваемых товаров, а также укрепление имиджа</w:t>
      </w:r>
      <w:r w:rsidR="00F25309">
        <w:rPr>
          <w:sz w:val="28"/>
          <w:szCs w:val="28"/>
        </w:rPr>
        <w:t xml:space="preserve"> </w:t>
      </w:r>
      <w:r w:rsidRPr="00CE2214">
        <w:rPr>
          <w:sz w:val="28"/>
          <w:szCs w:val="28"/>
        </w:rPr>
        <w:t>предприятия как поставщика недорогого и качественного товара.</w:t>
      </w:r>
    </w:p>
    <w:p w:rsidR="004F6053" w:rsidRPr="00CE2214" w:rsidRDefault="004F6053" w:rsidP="00CE2214">
      <w:pPr>
        <w:spacing w:line="360" w:lineRule="auto"/>
        <w:ind w:firstLine="709"/>
        <w:jc w:val="both"/>
        <w:rPr>
          <w:sz w:val="28"/>
          <w:szCs w:val="28"/>
        </w:rPr>
      </w:pPr>
    </w:p>
    <w:p w:rsidR="004F6053" w:rsidRPr="00CE2214" w:rsidRDefault="004F6053" w:rsidP="00CE2214">
      <w:pPr>
        <w:spacing w:line="360" w:lineRule="auto"/>
        <w:ind w:firstLine="709"/>
        <w:jc w:val="both"/>
        <w:rPr>
          <w:b/>
          <w:i/>
          <w:sz w:val="28"/>
          <w:szCs w:val="28"/>
        </w:rPr>
      </w:pPr>
      <w:r w:rsidRPr="00CE2214">
        <w:rPr>
          <w:b/>
          <w:i/>
          <w:sz w:val="28"/>
          <w:szCs w:val="28"/>
        </w:rPr>
        <w:t>Анализ оборачиваемости капитала.</w:t>
      </w:r>
    </w:p>
    <w:p w:rsidR="0001338E" w:rsidRPr="00CE2214" w:rsidRDefault="0001338E" w:rsidP="00CE2214">
      <w:pPr>
        <w:spacing w:line="360" w:lineRule="auto"/>
        <w:ind w:firstLine="709"/>
        <w:jc w:val="both"/>
        <w:rPr>
          <w:b/>
          <w:i/>
          <w:sz w:val="28"/>
          <w:szCs w:val="28"/>
        </w:rPr>
      </w:pPr>
    </w:p>
    <w:p w:rsidR="004F6053" w:rsidRPr="00CE2214" w:rsidRDefault="004F6053" w:rsidP="00CE2214">
      <w:pPr>
        <w:spacing w:line="360" w:lineRule="auto"/>
        <w:ind w:firstLine="709"/>
        <w:jc w:val="both"/>
        <w:rPr>
          <w:sz w:val="28"/>
          <w:szCs w:val="28"/>
        </w:rPr>
      </w:pPr>
      <w:r w:rsidRPr="00CE2214">
        <w:rPr>
          <w:sz w:val="28"/>
          <w:szCs w:val="28"/>
        </w:rPr>
        <w:t>Поскольку оборачиваемость капитала тесно связана с его рентабельностью, в процессе анализа необходимо более детально изучить показатели оборачиваемости капитала и установить, на каких стадиях кругооборота капитала прошло замедление или ускорение движения средств.</w:t>
      </w:r>
    </w:p>
    <w:p w:rsidR="004F6053" w:rsidRPr="00CE2214" w:rsidRDefault="004F6053" w:rsidP="00CE2214">
      <w:pPr>
        <w:spacing w:line="360" w:lineRule="auto"/>
        <w:ind w:firstLine="709"/>
        <w:jc w:val="both"/>
        <w:rPr>
          <w:sz w:val="28"/>
          <w:szCs w:val="28"/>
        </w:rPr>
      </w:pPr>
      <w:r w:rsidRPr="00CE2214">
        <w:rPr>
          <w:sz w:val="28"/>
          <w:szCs w:val="28"/>
        </w:rPr>
        <w:t>Выделяется оборачиваемость всего совокупного капитала предприятия, а также</w:t>
      </w:r>
      <w:r w:rsidR="00F25309">
        <w:rPr>
          <w:sz w:val="28"/>
          <w:szCs w:val="28"/>
        </w:rPr>
        <w:t xml:space="preserve"> </w:t>
      </w:r>
      <w:r w:rsidRPr="00CE2214">
        <w:rPr>
          <w:sz w:val="28"/>
          <w:szCs w:val="28"/>
        </w:rPr>
        <w:t>оборачиваемость основного капитала, и оборачиваемость оборотного капитала.</w:t>
      </w:r>
    </w:p>
    <w:p w:rsidR="003E20FF" w:rsidRPr="00CE2214" w:rsidRDefault="004F6053" w:rsidP="00CE2214">
      <w:pPr>
        <w:spacing w:line="360" w:lineRule="auto"/>
        <w:ind w:firstLine="709"/>
        <w:jc w:val="both"/>
        <w:rPr>
          <w:sz w:val="28"/>
          <w:szCs w:val="28"/>
        </w:rPr>
      </w:pPr>
      <w:r w:rsidRPr="00CE2214">
        <w:rPr>
          <w:sz w:val="28"/>
          <w:szCs w:val="28"/>
        </w:rPr>
        <w:t>Вывод: анализ эффективности использования капитала показал, что</w:t>
      </w:r>
      <w:r w:rsidR="00F25309">
        <w:rPr>
          <w:sz w:val="28"/>
          <w:szCs w:val="28"/>
        </w:rPr>
        <w:t xml:space="preserve"> </w:t>
      </w:r>
      <w:r w:rsidRPr="00CE2214">
        <w:rPr>
          <w:sz w:val="28"/>
          <w:szCs w:val="28"/>
        </w:rPr>
        <w:t>у предприятия ООО «</w:t>
      </w:r>
      <w:r w:rsidR="00DC1531" w:rsidRPr="00CE2214">
        <w:rPr>
          <w:sz w:val="28"/>
          <w:szCs w:val="28"/>
        </w:rPr>
        <w:t xml:space="preserve">Компания </w:t>
      </w:r>
      <w:r w:rsidRPr="00CE2214">
        <w:rPr>
          <w:sz w:val="28"/>
          <w:szCs w:val="28"/>
        </w:rPr>
        <w:t>Альянс»</w:t>
      </w:r>
      <w:r w:rsidR="00F25309">
        <w:rPr>
          <w:sz w:val="28"/>
          <w:szCs w:val="28"/>
        </w:rPr>
        <w:t xml:space="preserve"> </w:t>
      </w:r>
      <w:r w:rsidRPr="00CE2214">
        <w:rPr>
          <w:sz w:val="28"/>
          <w:szCs w:val="28"/>
        </w:rPr>
        <w:t>суммовая прибыль за исследуемый период со</w:t>
      </w:r>
      <w:r w:rsidR="00DC1531" w:rsidRPr="00CE2214">
        <w:rPr>
          <w:sz w:val="28"/>
          <w:szCs w:val="28"/>
        </w:rPr>
        <w:t>ставила 1 422</w:t>
      </w:r>
      <w:r w:rsidRPr="00CE2214">
        <w:rPr>
          <w:sz w:val="28"/>
          <w:szCs w:val="28"/>
        </w:rPr>
        <w:t xml:space="preserve"> тыс. рублей; рентабельность основной</w:t>
      </w:r>
      <w:r w:rsidR="00DC1531" w:rsidRPr="00CE2214">
        <w:rPr>
          <w:sz w:val="28"/>
          <w:szCs w:val="28"/>
        </w:rPr>
        <w:t xml:space="preserve"> деятельности на конец 2002 </w:t>
      </w:r>
      <w:r w:rsidR="009570FA" w:rsidRPr="00CE2214">
        <w:rPr>
          <w:sz w:val="28"/>
          <w:szCs w:val="28"/>
        </w:rPr>
        <w:t>года составила 6</w:t>
      </w:r>
      <w:r w:rsidRPr="00CE2214">
        <w:rPr>
          <w:sz w:val="28"/>
          <w:szCs w:val="28"/>
        </w:rPr>
        <w:t>%,</w:t>
      </w:r>
      <w:r w:rsidR="00F25309">
        <w:rPr>
          <w:sz w:val="28"/>
          <w:szCs w:val="28"/>
        </w:rPr>
        <w:t xml:space="preserve"> </w:t>
      </w:r>
      <w:r w:rsidRPr="00CE2214">
        <w:rPr>
          <w:sz w:val="28"/>
          <w:szCs w:val="28"/>
        </w:rPr>
        <w:t>при</w:t>
      </w:r>
      <w:r w:rsidR="004A7235" w:rsidRPr="00CE2214">
        <w:rPr>
          <w:sz w:val="28"/>
          <w:szCs w:val="28"/>
        </w:rPr>
        <w:t>чем показатель рентабельности увеличился</w:t>
      </w:r>
      <w:r w:rsidR="00F25309">
        <w:rPr>
          <w:sz w:val="28"/>
          <w:szCs w:val="28"/>
        </w:rPr>
        <w:t xml:space="preserve"> </w:t>
      </w:r>
      <w:r w:rsidR="004A7235" w:rsidRPr="00CE2214">
        <w:rPr>
          <w:sz w:val="28"/>
          <w:szCs w:val="28"/>
        </w:rPr>
        <w:t>на 4</w:t>
      </w:r>
      <w:r w:rsidRPr="00CE2214">
        <w:rPr>
          <w:sz w:val="28"/>
          <w:szCs w:val="28"/>
        </w:rPr>
        <w:t>%</w:t>
      </w:r>
      <w:r w:rsidR="009570FA" w:rsidRPr="00CE2214">
        <w:rPr>
          <w:sz w:val="28"/>
          <w:szCs w:val="28"/>
        </w:rPr>
        <w:t xml:space="preserve"> </w:t>
      </w:r>
      <w:r w:rsidRPr="00CE2214">
        <w:rPr>
          <w:sz w:val="28"/>
          <w:szCs w:val="28"/>
        </w:rPr>
        <w:t>по сравнению с прошл</w:t>
      </w:r>
      <w:r w:rsidR="004A7235" w:rsidRPr="00CE2214">
        <w:rPr>
          <w:sz w:val="28"/>
          <w:szCs w:val="28"/>
        </w:rPr>
        <w:t>ым периодом.</w:t>
      </w:r>
      <w:r w:rsidRPr="00CE2214">
        <w:rPr>
          <w:sz w:val="28"/>
          <w:szCs w:val="28"/>
        </w:rPr>
        <w:t xml:space="preserve"> То есть за исследуемый период предприятие улучшило</w:t>
      </w:r>
      <w:r w:rsidR="00F25309">
        <w:rPr>
          <w:sz w:val="28"/>
          <w:szCs w:val="28"/>
        </w:rPr>
        <w:t xml:space="preserve"> </w:t>
      </w:r>
      <w:r w:rsidRPr="00CE2214">
        <w:rPr>
          <w:sz w:val="28"/>
          <w:szCs w:val="28"/>
        </w:rPr>
        <w:t>показатели эффективности использования капитала по срав</w:t>
      </w:r>
      <w:r w:rsidR="004A7235" w:rsidRPr="00CE2214">
        <w:rPr>
          <w:sz w:val="28"/>
          <w:szCs w:val="28"/>
        </w:rPr>
        <w:t>нению с 2001 годом,</w:t>
      </w:r>
      <w:r w:rsidR="00F25309">
        <w:rPr>
          <w:sz w:val="28"/>
          <w:szCs w:val="28"/>
        </w:rPr>
        <w:t xml:space="preserve"> </w:t>
      </w:r>
      <w:r w:rsidR="004A7235" w:rsidRPr="00CE2214">
        <w:rPr>
          <w:sz w:val="28"/>
          <w:szCs w:val="28"/>
        </w:rPr>
        <w:t xml:space="preserve"> повышение</w:t>
      </w:r>
      <w:r w:rsidRPr="00CE2214">
        <w:rPr>
          <w:sz w:val="28"/>
          <w:szCs w:val="28"/>
        </w:rPr>
        <w:t xml:space="preserve"> показателей рентабельности</w:t>
      </w:r>
      <w:r w:rsidR="00F25309">
        <w:rPr>
          <w:sz w:val="28"/>
          <w:szCs w:val="28"/>
        </w:rPr>
        <w:t xml:space="preserve"> </w:t>
      </w:r>
      <w:r w:rsidRPr="00CE2214">
        <w:rPr>
          <w:sz w:val="28"/>
          <w:szCs w:val="28"/>
        </w:rPr>
        <w:t>работы предприятия обусловлено</w:t>
      </w:r>
      <w:r w:rsidR="00F25309">
        <w:rPr>
          <w:sz w:val="28"/>
          <w:szCs w:val="28"/>
        </w:rPr>
        <w:t xml:space="preserve"> </w:t>
      </w:r>
      <w:r w:rsidRPr="00CE2214">
        <w:rPr>
          <w:sz w:val="28"/>
          <w:szCs w:val="28"/>
        </w:rPr>
        <w:t xml:space="preserve"> экономической политикой предприятия на данном этапе. Замедление оборачиваемости капитала связано с увеличением в балансе предприятия суммы</w:t>
      </w:r>
      <w:r w:rsidR="004A7235" w:rsidRPr="00CE2214">
        <w:rPr>
          <w:sz w:val="28"/>
          <w:szCs w:val="28"/>
        </w:rPr>
        <w:t xml:space="preserve"> основных средств, </w:t>
      </w:r>
      <w:r w:rsidRPr="00CE2214">
        <w:rPr>
          <w:sz w:val="28"/>
          <w:szCs w:val="28"/>
        </w:rPr>
        <w:t>а также увеличением</w:t>
      </w:r>
      <w:r w:rsidR="00F25309">
        <w:rPr>
          <w:sz w:val="28"/>
          <w:szCs w:val="28"/>
        </w:rPr>
        <w:t xml:space="preserve"> </w:t>
      </w:r>
      <w:r w:rsidRPr="00CE2214">
        <w:rPr>
          <w:sz w:val="28"/>
          <w:szCs w:val="28"/>
        </w:rPr>
        <w:t>группы запасов</w:t>
      </w:r>
      <w:r w:rsidR="004A7235" w:rsidRPr="00CE2214">
        <w:rPr>
          <w:sz w:val="28"/>
          <w:szCs w:val="28"/>
        </w:rPr>
        <w:t>. Анализ финансовой устойчивости показал, что предприятие находится в устойчивом финансовом положении, то есть имеет достаточно активов для покрытия краткосрочной кредиторской задолженности.</w:t>
      </w:r>
    </w:p>
    <w:p w:rsidR="004A7235" w:rsidRPr="00CE2214" w:rsidRDefault="00B33065" w:rsidP="00CE2214">
      <w:pPr>
        <w:spacing w:line="360" w:lineRule="auto"/>
        <w:ind w:firstLine="709"/>
        <w:jc w:val="both"/>
        <w:rPr>
          <w:b/>
          <w:sz w:val="28"/>
          <w:szCs w:val="32"/>
        </w:rPr>
      </w:pPr>
      <w:r>
        <w:rPr>
          <w:sz w:val="28"/>
          <w:szCs w:val="28"/>
        </w:rPr>
        <w:br w:type="page"/>
      </w:r>
      <w:r w:rsidR="004A7235" w:rsidRPr="00CE2214">
        <w:rPr>
          <w:b/>
          <w:sz w:val="28"/>
          <w:szCs w:val="32"/>
        </w:rPr>
        <w:t xml:space="preserve">Глава 3. Мероприятия и предложения по улучшению </w:t>
      </w:r>
      <w:r w:rsidR="00603357" w:rsidRPr="00CE2214">
        <w:rPr>
          <w:b/>
          <w:sz w:val="28"/>
          <w:szCs w:val="32"/>
        </w:rPr>
        <w:t>финансового</w:t>
      </w:r>
      <w:r w:rsidR="004A7235" w:rsidRPr="00CE2214">
        <w:rPr>
          <w:b/>
          <w:sz w:val="28"/>
          <w:szCs w:val="32"/>
        </w:rPr>
        <w:t xml:space="preserve"> состояния ООО «Компания Альянс».</w:t>
      </w:r>
    </w:p>
    <w:p w:rsidR="004A7235" w:rsidRPr="00CE2214" w:rsidRDefault="004A7235" w:rsidP="00CE2214">
      <w:pPr>
        <w:spacing w:line="360" w:lineRule="auto"/>
        <w:ind w:firstLine="709"/>
        <w:jc w:val="both"/>
        <w:rPr>
          <w:sz w:val="28"/>
          <w:szCs w:val="28"/>
        </w:rPr>
      </w:pPr>
    </w:p>
    <w:p w:rsidR="004A7235" w:rsidRPr="00CE2214" w:rsidRDefault="0052444F" w:rsidP="00CE2214">
      <w:pPr>
        <w:spacing w:line="360" w:lineRule="auto"/>
        <w:ind w:firstLine="709"/>
        <w:jc w:val="both"/>
        <w:rPr>
          <w:sz w:val="28"/>
          <w:szCs w:val="28"/>
        </w:rPr>
      </w:pPr>
      <w:r w:rsidRPr="00CE2214">
        <w:rPr>
          <w:sz w:val="28"/>
          <w:szCs w:val="28"/>
        </w:rPr>
        <w:t>Проведенный анализ ООО «Компания Альянс» показал, что предприятие находится в устойчивом финансовом положении и имеет достаточную ликвидность активов. У предприятия в 2002 году наблюдаются положительные тенденции:</w:t>
      </w:r>
    </w:p>
    <w:p w:rsidR="0052444F" w:rsidRPr="00CE2214" w:rsidRDefault="0052444F" w:rsidP="00CE2214">
      <w:pPr>
        <w:numPr>
          <w:ilvl w:val="0"/>
          <w:numId w:val="12"/>
        </w:numPr>
        <w:spacing w:line="360" w:lineRule="auto"/>
        <w:ind w:left="0" w:firstLine="709"/>
        <w:jc w:val="both"/>
        <w:rPr>
          <w:sz w:val="28"/>
          <w:szCs w:val="28"/>
        </w:rPr>
      </w:pPr>
      <w:r w:rsidRPr="00CE2214">
        <w:rPr>
          <w:sz w:val="28"/>
          <w:szCs w:val="28"/>
        </w:rPr>
        <w:t>Рост валюты баланса, то есть увеличение суммы активов;</w:t>
      </w:r>
    </w:p>
    <w:p w:rsidR="0052444F" w:rsidRPr="00CE2214" w:rsidRDefault="0052444F" w:rsidP="00CE2214">
      <w:pPr>
        <w:numPr>
          <w:ilvl w:val="0"/>
          <w:numId w:val="12"/>
        </w:numPr>
        <w:spacing w:line="360" w:lineRule="auto"/>
        <w:ind w:left="0" w:firstLine="709"/>
        <w:jc w:val="both"/>
        <w:rPr>
          <w:sz w:val="28"/>
          <w:szCs w:val="28"/>
        </w:rPr>
      </w:pPr>
      <w:r w:rsidRPr="00CE2214">
        <w:rPr>
          <w:sz w:val="28"/>
          <w:szCs w:val="28"/>
        </w:rPr>
        <w:t>Улучшились показатели финансовой устойчивости;</w:t>
      </w:r>
    </w:p>
    <w:p w:rsidR="0052444F" w:rsidRPr="00CE2214" w:rsidRDefault="0052444F" w:rsidP="00CE2214">
      <w:pPr>
        <w:numPr>
          <w:ilvl w:val="0"/>
          <w:numId w:val="12"/>
        </w:numPr>
        <w:spacing w:line="360" w:lineRule="auto"/>
        <w:ind w:left="0" w:firstLine="709"/>
        <w:jc w:val="both"/>
        <w:rPr>
          <w:sz w:val="28"/>
          <w:szCs w:val="28"/>
        </w:rPr>
      </w:pPr>
      <w:r w:rsidRPr="00CE2214">
        <w:rPr>
          <w:sz w:val="28"/>
          <w:szCs w:val="28"/>
        </w:rPr>
        <w:t>Повысился уровень рентабельности;</w:t>
      </w:r>
    </w:p>
    <w:p w:rsidR="0052444F" w:rsidRPr="00CE2214" w:rsidRDefault="0052444F" w:rsidP="00CE2214">
      <w:pPr>
        <w:numPr>
          <w:ilvl w:val="0"/>
          <w:numId w:val="12"/>
        </w:numPr>
        <w:spacing w:line="360" w:lineRule="auto"/>
        <w:ind w:left="0" w:firstLine="709"/>
        <w:jc w:val="both"/>
        <w:rPr>
          <w:sz w:val="28"/>
          <w:szCs w:val="28"/>
        </w:rPr>
      </w:pPr>
      <w:r w:rsidRPr="00CE2214">
        <w:rPr>
          <w:sz w:val="28"/>
          <w:szCs w:val="28"/>
        </w:rPr>
        <w:t>Уменьшился рост кредиторской задолженности на 70%.</w:t>
      </w:r>
    </w:p>
    <w:p w:rsidR="0052444F" w:rsidRPr="00CE2214" w:rsidRDefault="00603357" w:rsidP="00CE2214">
      <w:pPr>
        <w:spacing w:line="360" w:lineRule="auto"/>
        <w:ind w:firstLine="709"/>
        <w:jc w:val="both"/>
        <w:rPr>
          <w:sz w:val="28"/>
          <w:szCs w:val="28"/>
        </w:rPr>
      </w:pPr>
      <w:r w:rsidRPr="00CE2214">
        <w:rPr>
          <w:sz w:val="28"/>
          <w:szCs w:val="28"/>
        </w:rPr>
        <w:t xml:space="preserve">Основная цель работы любого предприятия – получение прибыли от существующей деятельности. </w:t>
      </w:r>
      <w:r w:rsidR="0052444F" w:rsidRPr="00CE2214">
        <w:rPr>
          <w:sz w:val="28"/>
          <w:szCs w:val="28"/>
        </w:rPr>
        <w:t>Так как изучаемое предприятие в 2002 году получило прибыли в 5 раз больше, чем в 2001 году,</w:t>
      </w:r>
      <w:r w:rsidR="00F25309">
        <w:rPr>
          <w:sz w:val="28"/>
          <w:szCs w:val="28"/>
        </w:rPr>
        <w:t xml:space="preserve"> </w:t>
      </w:r>
      <w:r w:rsidR="0052444F" w:rsidRPr="00CE2214">
        <w:rPr>
          <w:sz w:val="28"/>
          <w:szCs w:val="28"/>
        </w:rPr>
        <w:t>то перед руководством ООО «Компания Альянс» стоит задача продолжать работать такими темпами для увеличении прибыли в дальнейших периодах. Это можно осуществить путем:</w:t>
      </w:r>
    </w:p>
    <w:p w:rsidR="0052444F" w:rsidRPr="00CE2214" w:rsidRDefault="0052444F" w:rsidP="00CE2214">
      <w:pPr>
        <w:numPr>
          <w:ilvl w:val="0"/>
          <w:numId w:val="13"/>
        </w:numPr>
        <w:spacing w:line="360" w:lineRule="auto"/>
        <w:ind w:left="0" w:firstLine="709"/>
        <w:jc w:val="both"/>
        <w:rPr>
          <w:sz w:val="28"/>
          <w:szCs w:val="28"/>
        </w:rPr>
      </w:pPr>
      <w:r w:rsidRPr="00CE2214">
        <w:rPr>
          <w:sz w:val="28"/>
          <w:szCs w:val="28"/>
        </w:rPr>
        <w:t>увеличении прибыльности продаж;</w:t>
      </w:r>
    </w:p>
    <w:p w:rsidR="0052444F" w:rsidRPr="00CE2214" w:rsidRDefault="0052444F" w:rsidP="00CE2214">
      <w:pPr>
        <w:numPr>
          <w:ilvl w:val="0"/>
          <w:numId w:val="13"/>
        </w:numPr>
        <w:spacing w:line="360" w:lineRule="auto"/>
        <w:ind w:left="0" w:firstLine="709"/>
        <w:jc w:val="both"/>
        <w:rPr>
          <w:sz w:val="28"/>
          <w:szCs w:val="28"/>
        </w:rPr>
      </w:pPr>
      <w:r w:rsidRPr="00CE2214">
        <w:rPr>
          <w:sz w:val="28"/>
          <w:szCs w:val="28"/>
        </w:rPr>
        <w:t xml:space="preserve">стабилизированием потока денежной наличности, и, как следствие </w:t>
      </w:r>
      <w:r w:rsidR="00603357" w:rsidRPr="00CE2214">
        <w:rPr>
          <w:sz w:val="28"/>
          <w:szCs w:val="28"/>
        </w:rPr>
        <w:t>улучшутся</w:t>
      </w:r>
      <w:r w:rsidRPr="00CE2214">
        <w:rPr>
          <w:sz w:val="28"/>
          <w:szCs w:val="28"/>
        </w:rPr>
        <w:t xml:space="preserve"> показатели абсолютной ликвидности баланса и рентабельности.</w:t>
      </w:r>
    </w:p>
    <w:p w:rsidR="0052444F" w:rsidRPr="00CE2214" w:rsidRDefault="0052444F" w:rsidP="00CE2214">
      <w:pPr>
        <w:spacing w:line="360" w:lineRule="auto"/>
        <w:ind w:firstLine="709"/>
        <w:jc w:val="both"/>
        <w:rPr>
          <w:sz w:val="28"/>
          <w:szCs w:val="28"/>
        </w:rPr>
      </w:pPr>
      <w:r w:rsidRPr="00CE2214">
        <w:rPr>
          <w:sz w:val="28"/>
          <w:szCs w:val="28"/>
        </w:rPr>
        <w:t>Пути увеличения прибыли предприятия:</w:t>
      </w:r>
    </w:p>
    <w:p w:rsidR="0052444F" w:rsidRPr="00CE2214" w:rsidRDefault="0052444F" w:rsidP="00CE2214">
      <w:pPr>
        <w:numPr>
          <w:ilvl w:val="0"/>
          <w:numId w:val="14"/>
        </w:numPr>
        <w:spacing w:line="360" w:lineRule="auto"/>
        <w:ind w:left="0" w:firstLine="709"/>
        <w:jc w:val="both"/>
        <w:rPr>
          <w:sz w:val="28"/>
          <w:szCs w:val="28"/>
        </w:rPr>
      </w:pPr>
      <w:r w:rsidRPr="00CE2214">
        <w:rPr>
          <w:sz w:val="28"/>
          <w:szCs w:val="28"/>
        </w:rPr>
        <w:t>Рост доходов от реализации (выручки) продукции;</w:t>
      </w:r>
    </w:p>
    <w:p w:rsidR="0052444F" w:rsidRPr="00CE2214" w:rsidRDefault="0052444F" w:rsidP="00CE2214">
      <w:pPr>
        <w:numPr>
          <w:ilvl w:val="0"/>
          <w:numId w:val="14"/>
        </w:numPr>
        <w:spacing w:line="360" w:lineRule="auto"/>
        <w:ind w:left="0" w:firstLine="709"/>
        <w:jc w:val="both"/>
        <w:rPr>
          <w:sz w:val="28"/>
          <w:szCs w:val="28"/>
        </w:rPr>
      </w:pPr>
      <w:r w:rsidRPr="00CE2214">
        <w:rPr>
          <w:sz w:val="28"/>
          <w:szCs w:val="28"/>
        </w:rPr>
        <w:t>Оптимизация затрат;</w:t>
      </w:r>
    </w:p>
    <w:p w:rsidR="0052444F" w:rsidRPr="00CE2214" w:rsidRDefault="0052444F" w:rsidP="00CE2214">
      <w:pPr>
        <w:numPr>
          <w:ilvl w:val="0"/>
          <w:numId w:val="14"/>
        </w:numPr>
        <w:spacing w:line="360" w:lineRule="auto"/>
        <w:ind w:left="0" w:firstLine="709"/>
        <w:jc w:val="both"/>
        <w:rPr>
          <w:sz w:val="28"/>
          <w:szCs w:val="28"/>
        </w:rPr>
      </w:pPr>
      <w:r w:rsidRPr="00CE2214">
        <w:rPr>
          <w:sz w:val="28"/>
          <w:szCs w:val="28"/>
        </w:rPr>
        <w:t>Повышение уровня рентабельности продукции;</w:t>
      </w:r>
    </w:p>
    <w:p w:rsidR="0052444F" w:rsidRPr="00CE2214" w:rsidRDefault="0052444F" w:rsidP="00CE2214">
      <w:pPr>
        <w:numPr>
          <w:ilvl w:val="0"/>
          <w:numId w:val="14"/>
        </w:numPr>
        <w:spacing w:line="360" w:lineRule="auto"/>
        <w:ind w:left="0" w:firstLine="709"/>
        <w:jc w:val="both"/>
        <w:rPr>
          <w:sz w:val="28"/>
          <w:szCs w:val="28"/>
        </w:rPr>
      </w:pPr>
      <w:r w:rsidRPr="00CE2214">
        <w:rPr>
          <w:sz w:val="28"/>
          <w:szCs w:val="28"/>
        </w:rPr>
        <w:t>Расширение торговой сети.</w:t>
      </w:r>
    </w:p>
    <w:p w:rsidR="0052444F" w:rsidRPr="00CE2214" w:rsidRDefault="0052444F" w:rsidP="00CE2214">
      <w:pPr>
        <w:spacing w:line="360" w:lineRule="auto"/>
        <w:ind w:firstLine="709"/>
        <w:jc w:val="both"/>
        <w:rPr>
          <w:sz w:val="28"/>
          <w:szCs w:val="28"/>
        </w:rPr>
      </w:pPr>
      <w:r w:rsidRPr="00CE2214">
        <w:rPr>
          <w:sz w:val="28"/>
          <w:szCs w:val="28"/>
        </w:rPr>
        <w:t>Рост доходов от реализации зависит от цен на ее продукцию, ее ассортимента и качества, от маркетинговых действий по увеличению спроса, кредитной политики организации и т.п. Специфика отросли, в которой осуществляет свою деятельность ООО «Компания Альянс», заключается в том, что цены на продукцию снижаются в следствии технического прогресса и появление на рынке товаров более прогрессивной технологии (например, средняя стоимость сотового телефона в 2001 году составляла 150-200$, а в 2002 году она понизилась до 100-150$ и предполагается еще большее падение).</w:t>
      </w:r>
    </w:p>
    <w:p w:rsidR="0052444F" w:rsidRPr="00CE2214" w:rsidRDefault="00B33065" w:rsidP="00CE2214">
      <w:pPr>
        <w:spacing w:line="360" w:lineRule="auto"/>
        <w:ind w:firstLine="709"/>
        <w:jc w:val="both"/>
        <w:rPr>
          <w:sz w:val="28"/>
          <w:szCs w:val="28"/>
        </w:rPr>
      </w:pPr>
      <w:r>
        <w:rPr>
          <w:sz w:val="28"/>
          <w:szCs w:val="28"/>
        </w:rPr>
        <w:t xml:space="preserve"> </w:t>
      </w:r>
      <w:r w:rsidR="0052444F" w:rsidRPr="00CE2214">
        <w:rPr>
          <w:sz w:val="28"/>
          <w:szCs w:val="28"/>
        </w:rPr>
        <w:t xml:space="preserve">Кроме того, на увеличение спроса влияет не только </w:t>
      </w:r>
      <w:r w:rsidR="00603357" w:rsidRPr="00CE2214">
        <w:rPr>
          <w:sz w:val="28"/>
          <w:szCs w:val="28"/>
        </w:rPr>
        <w:t>потребность в</w:t>
      </w:r>
      <w:r w:rsidR="0052444F" w:rsidRPr="00CE2214">
        <w:rPr>
          <w:sz w:val="28"/>
          <w:szCs w:val="28"/>
        </w:rPr>
        <w:t xml:space="preserve"> приобретении сотовых телефонов и автозапчастей, но и соотношение цены и качества товара, активность рекламы и разработки новых технологий; </w:t>
      </w:r>
      <w:r w:rsidR="00603357" w:rsidRPr="00CE2214">
        <w:rPr>
          <w:sz w:val="28"/>
          <w:szCs w:val="28"/>
        </w:rPr>
        <w:t>возможность приобретения товара в рассрочку (на данном этапе идет подготовка для продажи товаров в кредит), предоставление коммерческих кредитов (в разумных пределах на небольшие сроки), скидки за увеличение объема проданных товаров (накопительная система скидок) – внедрение подобных мероприятий даст возможность предприятию увеличить поступление выручки от реализации продукции.</w:t>
      </w:r>
    </w:p>
    <w:p w:rsidR="0052444F" w:rsidRPr="00CE2214" w:rsidRDefault="00B33065" w:rsidP="00CE2214">
      <w:pPr>
        <w:spacing w:line="360" w:lineRule="auto"/>
        <w:ind w:firstLine="709"/>
        <w:jc w:val="both"/>
        <w:rPr>
          <w:sz w:val="28"/>
          <w:szCs w:val="28"/>
        </w:rPr>
      </w:pPr>
      <w:r>
        <w:rPr>
          <w:sz w:val="28"/>
          <w:szCs w:val="28"/>
        </w:rPr>
        <w:t xml:space="preserve"> </w:t>
      </w:r>
      <w:r w:rsidR="0052444F" w:rsidRPr="00CE2214">
        <w:rPr>
          <w:sz w:val="28"/>
          <w:szCs w:val="28"/>
        </w:rPr>
        <w:t>За исследуемый период фактический рост выручки на предприятии составил в 2002 году по сравнении с 2001 годом</w:t>
      </w:r>
      <w:r w:rsidR="00F25309">
        <w:rPr>
          <w:sz w:val="28"/>
          <w:szCs w:val="28"/>
        </w:rPr>
        <w:t xml:space="preserve"> </w:t>
      </w:r>
      <w:r w:rsidR="0052444F" w:rsidRPr="00CE2214">
        <w:rPr>
          <w:sz w:val="28"/>
          <w:szCs w:val="28"/>
        </w:rPr>
        <w:t>- 64,22%.</w:t>
      </w:r>
    </w:p>
    <w:p w:rsidR="0052444F" w:rsidRPr="00CE2214" w:rsidRDefault="00B33065" w:rsidP="00CE2214">
      <w:pPr>
        <w:spacing w:line="360" w:lineRule="auto"/>
        <w:ind w:firstLine="709"/>
        <w:jc w:val="both"/>
        <w:rPr>
          <w:sz w:val="28"/>
          <w:szCs w:val="28"/>
        </w:rPr>
      </w:pPr>
      <w:r>
        <w:rPr>
          <w:sz w:val="28"/>
          <w:szCs w:val="28"/>
        </w:rPr>
        <w:t xml:space="preserve"> </w:t>
      </w:r>
      <w:r w:rsidR="0052444F" w:rsidRPr="00CE2214">
        <w:rPr>
          <w:sz w:val="28"/>
          <w:szCs w:val="28"/>
        </w:rPr>
        <w:t>Анализ динамики роста выручки от реализации и выявление тенденций его развития дает возможность предположить, что в 2003-2004 годах предприятие может увеличить объем реализации товара до 40-50 млн.рублей.</w:t>
      </w:r>
    </w:p>
    <w:p w:rsidR="0052444F" w:rsidRPr="00CE2214" w:rsidRDefault="00B33065" w:rsidP="00CE2214">
      <w:pPr>
        <w:spacing w:line="360" w:lineRule="auto"/>
        <w:ind w:firstLine="709"/>
        <w:jc w:val="both"/>
        <w:rPr>
          <w:sz w:val="28"/>
          <w:szCs w:val="28"/>
        </w:rPr>
      </w:pPr>
      <w:r>
        <w:rPr>
          <w:sz w:val="28"/>
          <w:szCs w:val="28"/>
        </w:rPr>
        <w:t xml:space="preserve"> </w:t>
      </w:r>
      <w:r w:rsidR="0052444F" w:rsidRPr="00CE2214">
        <w:rPr>
          <w:sz w:val="28"/>
          <w:szCs w:val="28"/>
        </w:rPr>
        <w:t>Второй задачей, стоящей перед предприятием, является снижение расходов предприятия. Оптимизация затрат, запасов ценностей, совершенствование их структуры. Основными источниками резерва снижения себестоимости продукции являются:</w:t>
      </w:r>
    </w:p>
    <w:p w:rsidR="0052444F" w:rsidRPr="00CE2214" w:rsidRDefault="0052444F" w:rsidP="00CE2214">
      <w:pPr>
        <w:numPr>
          <w:ilvl w:val="0"/>
          <w:numId w:val="15"/>
        </w:numPr>
        <w:spacing w:line="360" w:lineRule="auto"/>
        <w:ind w:left="0" w:firstLine="709"/>
        <w:jc w:val="both"/>
        <w:rPr>
          <w:sz w:val="28"/>
          <w:szCs w:val="28"/>
        </w:rPr>
      </w:pPr>
      <w:r w:rsidRPr="00CE2214">
        <w:rPr>
          <w:sz w:val="28"/>
          <w:szCs w:val="28"/>
        </w:rPr>
        <w:t>повышение уровня</w:t>
      </w:r>
      <w:r w:rsidR="00F25309">
        <w:rPr>
          <w:sz w:val="28"/>
          <w:szCs w:val="28"/>
        </w:rPr>
        <w:t xml:space="preserve"> </w:t>
      </w:r>
      <w:r w:rsidRPr="00CE2214">
        <w:rPr>
          <w:sz w:val="28"/>
          <w:szCs w:val="28"/>
        </w:rPr>
        <w:t>производительности труда офис-менеджеров;</w:t>
      </w:r>
    </w:p>
    <w:p w:rsidR="0052444F" w:rsidRPr="00CE2214" w:rsidRDefault="0052444F" w:rsidP="00CE2214">
      <w:pPr>
        <w:numPr>
          <w:ilvl w:val="0"/>
          <w:numId w:val="15"/>
        </w:numPr>
        <w:spacing w:line="360" w:lineRule="auto"/>
        <w:ind w:left="0" w:firstLine="709"/>
        <w:jc w:val="both"/>
        <w:rPr>
          <w:sz w:val="28"/>
          <w:szCs w:val="28"/>
        </w:rPr>
      </w:pPr>
      <w:r w:rsidRPr="00CE2214">
        <w:rPr>
          <w:sz w:val="28"/>
          <w:szCs w:val="28"/>
        </w:rPr>
        <w:t>повышение производительности труда, улучшение качества обслуживания и консультации клиентов менеджеров по продажам и старших менеджеров;</w:t>
      </w:r>
    </w:p>
    <w:p w:rsidR="0052444F" w:rsidRPr="00CE2214" w:rsidRDefault="0052444F" w:rsidP="00CE2214">
      <w:pPr>
        <w:numPr>
          <w:ilvl w:val="0"/>
          <w:numId w:val="15"/>
        </w:numPr>
        <w:spacing w:line="360" w:lineRule="auto"/>
        <w:ind w:left="0" w:firstLine="709"/>
        <w:jc w:val="both"/>
        <w:rPr>
          <w:sz w:val="28"/>
          <w:szCs w:val="28"/>
        </w:rPr>
      </w:pPr>
      <w:r w:rsidRPr="00CE2214">
        <w:rPr>
          <w:sz w:val="28"/>
          <w:szCs w:val="28"/>
        </w:rPr>
        <w:t>сокращение коммерческих расходов;</w:t>
      </w:r>
    </w:p>
    <w:p w:rsidR="0052444F" w:rsidRPr="00CE2214" w:rsidRDefault="0052444F" w:rsidP="00CE2214">
      <w:pPr>
        <w:numPr>
          <w:ilvl w:val="0"/>
          <w:numId w:val="15"/>
        </w:numPr>
        <w:spacing w:line="360" w:lineRule="auto"/>
        <w:ind w:left="0" w:firstLine="709"/>
        <w:jc w:val="both"/>
        <w:rPr>
          <w:sz w:val="28"/>
          <w:szCs w:val="28"/>
        </w:rPr>
      </w:pPr>
      <w:r w:rsidRPr="00CE2214">
        <w:rPr>
          <w:sz w:val="28"/>
          <w:szCs w:val="28"/>
        </w:rPr>
        <w:t>поиск поставщиков с более низкими ценами на товар, оптимизации денежных потоков от предприятия к поставщикам с целью достижения определенного объема закупок для получения скидок по товару, получения товарных кредитов и т.п.</w:t>
      </w:r>
    </w:p>
    <w:p w:rsidR="0052444F" w:rsidRPr="00CE2214" w:rsidRDefault="0052444F" w:rsidP="00CE2214">
      <w:pPr>
        <w:spacing w:line="360" w:lineRule="auto"/>
        <w:ind w:firstLine="709"/>
        <w:jc w:val="both"/>
        <w:rPr>
          <w:sz w:val="28"/>
          <w:szCs w:val="28"/>
        </w:rPr>
      </w:pPr>
      <w:r w:rsidRPr="00CE2214">
        <w:rPr>
          <w:sz w:val="28"/>
          <w:szCs w:val="28"/>
        </w:rPr>
        <w:t>Резервы сокращения затрат устанавливаются под каждой статьей расходов за счет конкретных мероприятий (улучшение организации труда, усиление контроля за состоянием складского хозяйства, систематическое проведение инвентаризаций, контроль обоснованностью списания расходных материалов, сравнение прайс-листов поставщиков, проведение переговоров по поводу снижения расценок на товары, заключение договоров поставки с более выгодными для предприятия условиями и т.п.).</w:t>
      </w:r>
    </w:p>
    <w:p w:rsidR="0052444F" w:rsidRPr="00CE2214" w:rsidRDefault="00B33065" w:rsidP="00CE2214">
      <w:pPr>
        <w:spacing w:line="360" w:lineRule="auto"/>
        <w:ind w:firstLine="709"/>
        <w:jc w:val="both"/>
        <w:rPr>
          <w:sz w:val="28"/>
          <w:szCs w:val="28"/>
        </w:rPr>
      </w:pPr>
      <w:r>
        <w:rPr>
          <w:sz w:val="28"/>
          <w:szCs w:val="28"/>
        </w:rPr>
        <w:t xml:space="preserve"> </w:t>
      </w:r>
      <w:r w:rsidR="0052444F" w:rsidRPr="00CE2214">
        <w:rPr>
          <w:sz w:val="28"/>
          <w:szCs w:val="28"/>
        </w:rPr>
        <w:t>Проведение подобных мероприятий позволит снизить расходы предприятия, и, как следствие, увеличить показатели прибыли и рентабельности.</w:t>
      </w:r>
    </w:p>
    <w:p w:rsidR="0052444F" w:rsidRPr="00CE2214" w:rsidRDefault="00B33065" w:rsidP="00CE2214">
      <w:pPr>
        <w:spacing w:line="360" w:lineRule="auto"/>
        <w:ind w:firstLine="709"/>
        <w:jc w:val="both"/>
        <w:rPr>
          <w:sz w:val="28"/>
          <w:szCs w:val="28"/>
        </w:rPr>
      </w:pPr>
      <w:r>
        <w:rPr>
          <w:sz w:val="28"/>
          <w:szCs w:val="28"/>
        </w:rPr>
        <w:t xml:space="preserve"> </w:t>
      </w:r>
      <w:r w:rsidR="0052444F" w:rsidRPr="00CE2214">
        <w:rPr>
          <w:sz w:val="28"/>
          <w:szCs w:val="28"/>
        </w:rPr>
        <w:t>Увеличение выручки, и, соответственно, прибыли предприятия, позволит ООО «Компания Альянс» погасить свою кредиторскую задолженность.</w:t>
      </w:r>
    </w:p>
    <w:p w:rsidR="0052444F" w:rsidRPr="00CE2214" w:rsidRDefault="00B33065" w:rsidP="00CE2214">
      <w:pPr>
        <w:spacing w:line="360" w:lineRule="auto"/>
        <w:ind w:firstLine="709"/>
        <w:jc w:val="both"/>
        <w:rPr>
          <w:sz w:val="28"/>
          <w:szCs w:val="28"/>
        </w:rPr>
      </w:pPr>
      <w:r>
        <w:rPr>
          <w:sz w:val="28"/>
          <w:szCs w:val="28"/>
        </w:rPr>
        <w:t xml:space="preserve"> </w:t>
      </w:r>
      <w:r w:rsidR="0052444F" w:rsidRPr="00CE2214">
        <w:rPr>
          <w:sz w:val="28"/>
          <w:szCs w:val="28"/>
        </w:rPr>
        <w:t xml:space="preserve">Еще одна задача, стоящая перед руководством предприятия ООО «Компания Альянс» - улучшение показателей ликвидности баланса. Основной путь для этого – стабилизация денежных потоков для увеличения денежных средств на расчетном счете предприятия и в кассе. Оптимизация денежных потоков предприятия и увеличение денежных средств на балансе предприятия позволит увеличить показатели абсолютной ликвидности баланса. Основной путь для оптимизации денежных потоков – сокращения разрыва времени между отгрузкой товара и получением оплаты за него, проведение систематической инвентаризации дебиторской задолженности. Кроме того, предприятию необходимо </w:t>
      </w:r>
      <w:r w:rsidR="00603357" w:rsidRPr="00CE2214">
        <w:rPr>
          <w:sz w:val="28"/>
          <w:szCs w:val="28"/>
        </w:rPr>
        <w:t>периодически</w:t>
      </w:r>
      <w:r w:rsidR="0052444F" w:rsidRPr="00CE2214">
        <w:rPr>
          <w:sz w:val="28"/>
          <w:szCs w:val="28"/>
        </w:rPr>
        <w:t xml:space="preserve"> проводить инвентаризацию кредиторской задолженности, и вовремя погашать свои долги перед поставщиками и покупателями, работниками по заработной плате, задолженность перед бюджетом по налогам и сборам; что приведет к сокращению объема кредиторской задолженности, и также улучшит показатели абсолютной ликвидности баланса ООО «Компания Альянс».</w:t>
      </w:r>
    </w:p>
    <w:p w:rsidR="0052444F" w:rsidRPr="00CE2214" w:rsidRDefault="00B33065" w:rsidP="00CE2214">
      <w:pPr>
        <w:spacing w:line="360" w:lineRule="auto"/>
        <w:ind w:firstLine="709"/>
        <w:jc w:val="both"/>
        <w:rPr>
          <w:sz w:val="28"/>
          <w:szCs w:val="28"/>
        </w:rPr>
      </w:pPr>
      <w:r>
        <w:rPr>
          <w:sz w:val="28"/>
          <w:szCs w:val="28"/>
        </w:rPr>
        <w:t xml:space="preserve"> </w:t>
      </w:r>
      <w:r w:rsidR="0052444F" w:rsidRPr="00CE2214">
        <w:rPr>
          <w:sz w:val="28"/>
          <w:szCs w:val="28"/>
        </w:rPr>
        <w:t>При осуществлении плана увеличении прибыли и сокращения затрат, исследуемое предприятие будет иметь свободные денежные средства, и вкладывать их в ликвидные запасы.</w:t>
      </w:r>
      <w:r w:rsidR="00F25309">
        <w:rPr>
          <w:sz w:val="28"/>
          <w:szCs w:val="28"/>
        </w:rPr>
        <w:t xml:space="preserve"> </w:t>
      </w:r>
      <w:r w:rsidR="00603357" w:rsidRPr="00CE2214">
        <w:rPr>
          <w:sz w:val="28"/>
          <w:szCs w:val="28"/>
        </w:rPr>
        <w:t>Прогноз</w:t>
      </w:r>
      <w:r w:rsidR="00A44B07" w:rsidRPr="00CE2214">
        <w:rPr>
          <w:sz w:val="28"/>
          <w:szCs w:val="28"/>
        </w:rPr>
        <w:t xml:space="preserve"> </w:t>
      </w:r>
      <w:r w:rsidR="00603357" w:rsidRPr="00CE2214">
        <w:rPr>
          <w:sz w:val="28"/>
          <w:szCs w:val="28"/>
        </w:rPr>
        <w:t>Финисовых</w:t>
      </w:r>
      <w:r w:rsidR="00A44B07" w:rsidRPr="00CE2214">
        <w:rPr>
          <w:sz w:val="28"/>
          <w:szCs w:val="28"/>
        </w:rPr>
        <w:t xml:space="preserve"> результатов п</w:t>
      </w:r>
      <w:r w:rsidR="00087CD6" w:rsidRPr="00CE2214">
        <w:rPr>
          <w:sz w:val="28"/>
          <w:szCs w:val="28"/>
        </w:rPr>
        <w:t xml:space="preserve">редприятия приведен в таблице </w:t>
      </w:r>
      <w:r w:rsidR="00A44B07" w:rsidRPr="00CE2214">
        <w:rPr>
          <w:sz w:val="28"/>
          <w:szCs w:val="28"/>
        </w:rPr>
        <w:t>12.</w:t>
      </w:r>
    </w:p>
    <w:p w:rsidR="00B33065" w:rsidRDefault="00B33065" w:rsidP="00CE2214">
      <w:pPr>
        <w:tabs>
          <w:tab w:val="num" w:pos="0"/>
        </w:tabs>
        <w:spacing w:line="360" w:lineRule="auto"/>
        <w:ind w:firstLine="709"/>
        <w:jc w:val="both"/>
        <w:rPr>
          <w:sz w:val="28"/>
          <w:szCs w:val="28"/>
        </w:rPr>
      </w:pPr>
    </w:p>
    <w:p w:rsidR="00B33065" w:rsidRDefault="00087CD6" w:rsidP="00CE2214">
      <w:pPr>
        <w:tabs>
          <w:tab w:val="num" w:pos="0"/>
        </w:tabs>
        <w:spacing w:line="360" w:lineRule="auto"/>
        <w:ind w:firstLine="709"/>
        <w:jc w:val="both"/>
        <w:rPr>
          <w:sz w:val="28"/>
          <w:szCs w:val="28"/>
        </w:rPr>
      </w:pPr>
      <w:r w:rsidRPr="00CE2214">
        <w:rPr>
          <w:sz w:val="28"/>
          <w:szCs w:val="28"/>
        </w:rPr>
        <w:t>Таблица 12</w:t>
      </w:r>
      <w:r w:rsidR="00A44B07" w:rsidRPr="00CE2214">
        <w:rPr>
          <w:sz w:val="28"/>
          <w:szCs w:val="28"/>
        </w:rPr>
        <w:t xml:space="preserve">. </w:t>
      </w:r>
    </w:p>
    <w:p w:rsidR="00A44B07" w:rsidRPr="00CE2214" w:rsidRDefault="00A44B07" w:rsidP="00CE2214">
      <w:pPr>
        <w:tabs>
          <w:tab w:val="num" w:pos="0"/>
        </w:tabs>
        <w:spacing w:line="360" w:lineRule="auto"/>
        <w:ind w:firstLine="709"/>
        <w:jc w:val="both"/>
        <w:rPr>
          <w:sz w:val="28"/>
          <w:szCs w:val="28"/>
        </w:rPr>
      </w:pPr>
      <w:r w:rsidRPr="00CE2214">
        <w:rPr>
          <w:sz w:val="28"/>
          <w:szCs w:val="28"/>
        </w:rPr>
        <w:t>Анализ плановых финансовых результатов</w:t>
      </w:r>
    </w:p>
    <w:tbl>
      <w:tblPr>
        <w:tblW w:w="0" w:type="auto"/>
        <w:tblLayout w:type="fixed"/>
        <w:tblCellMar>
          <w:left w:w="30" w:type="dxa"/>
          <w:right w:w="30" w:type="dxa"/>
        </w:tblCellMar>
        <w:tblLook w:val="0000" w:firstRow="0" w:lastRow="0" w:firstColumn="0" w:lastColumn="0" w:noHBand="0" w:noVBand="0"/>
      </w:tblPr>
      <w:tblGrid>
        <w:gridCol w:w="521"/>
        <w:gridCol w:w="4243"/>
        <w:gridCol w:w="846"/>
        <w:gridCol w:w="900"/>
        <w:gridCol w:w="900"/>
        <w:gridCol w:w="900"/>
        <w:gridCol w:w="900"/>
        <w:gridCol w:w="720"/>
      </w:tblGrid>
      <w:tr w:rsidR="00A44B07" w:rsidRPr="00B33065">
        <w:trPr>
          <w:cantSplit/>
          <w:trHeight w:val="434"/>
        </w:trPr>
        <w:tc>
          <w:tcPr>
            <w:tcW w:w="521" w:type="dxa"/>
            <w:vMerge w:val="restart"/>
            <w:tcBorders>
              <w:top w:val="single" w:sz="6" w:space="0" w:color="auto"/>
              <w:left w:val="single" w:sz="6" w:space="0" w:color="auto"/>
              <w:right w:val="single" w:sz="6" w:space="0" w:color="auto"/>
            </w:tcBorders>
          </w:tcPr>
          <w:p w:rsidR="00A44B07" w:rsidRPr="00B33065" w:rsidRDefault="00A44B07" w:rsidP="00CE2214">
            <w:pPr>
              <w:spacing w:line="360" w:lineRule="auto"/>
              <w:ind w:firstLine="709"/>
              <w:jc w:val="both"/>
              <w:rPr>
                <w:snapToGrid w:val="0"/>
                <w:color w:val="000000"/>
                <w:sz w:val="20"/>
                <w:szCs w:val="28"/>
              </w:rPr>
            </w:pPr>
          </w:p>
        </w:tc>
        <w:tc>
          <w:tcPr>
            <w:tcW w:w="4243" w:type="dxa"/>
            <w:vMerge w:val="restart"/>
            <w:tcBorders>
              <w:top w:val="single" w:sz="6" w:space="0" w:color="auto"/>
              <w:left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Показатели</w:t>
            </w:r>
          </w:p>
        </w:tc>
        <w:tc>
          <w:tcPr>
            <w:tcW w:w="846" w:type="dxa"/>
            <w:vMerge w:val="restart"/>
            <w:tcBorders>
              <w:top w:val="single" w:sz="6" w:space="0" w:color="auto"/>
              <w:left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2002</w:t>
            </w:r>
          </w:p>
        </w:tc>
        <w:tc>
          <w:tcPr>
            <w:tcW w:w="900" w:type="dxa"/>
            <w:vMerge w:val="restart"/>
            <w:tcBorders>
              <w:top w:val="single" w:sz="6" w:space="0" w:color="auto"/>
              <w:left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доля в выручке</w:t>
            </w:r>
          </w:p>
        </w:tc>
        <w:tc>
          <w:tcPr>
            <w:tcW w:w="900" w:type="dxa"/>
            <w:vMerge w:val="restart"/>
            <w:tcBorders>
              <w:top w:val="single" w:sz="6" w:space="0" w:color="auto"/>
              <w:left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план</w:t>
            </w:r>
          </w:p>
        </w:tc>
        <w:tc>
          <w:tcPr>
            <w:tcW w:w="900" w:type="dxa"/>
            <w:vMerge w:val="restart"/>
            <w:tcBorders>
              <w:top w:val="single" w:sz="6" w:space="0" w:color="auto"/>
              <w:lef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доля в выручке</w:t>
            </w:r>
          </w:p>
        </w:tc>
        <w:tc>
          <w:tcPr>
            <w:tcW w:w="1620" w:type="dxa"/>
            <w:gridSpan w:val="2"/>
            <w:tcBorders>
              <w:top w:val="single" w:sz="4" w:space="0" w:color="auto"/>
              <w:left w:val="single" w:sz="4" w:space="0" w:color="auto"/>
              <w:bottom w:val="single" w:sz="4" w:space="0" w:color="auto"/>
              <w:right w:val="single" w:sz="4"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отклонение</w:t>
            </w:r>
            <w:r w:rsidR="00F25309" w:rsidRPr="00B33065">
              <w:rPr>
                <w:snapToGrid w:val="0"/>
                <w:color w:val="000000"/>
                <w:sz w:val="20"/>
                <w:szCs w:val="28"/>
              </w:rPr>
              <w:t xml:space="preserve"> </w:t>
            </w:r>
            <w:r w:rsidRPr="00B33065">
              <w:rPr>
                <w:snapToGrid w:val="0"/>
                <w:color w:val="000000"/>
                <w:sz w:val="20"/>
                <w:szCs w:val="28"/>
              </w:rPr>
              <w:t>плана от 2001г.</w:t>
            </w:r>
          </w:p>
        </w:tc>
      </w:tr>
      <w:tr w:rsidR="00A44B07" w:rsidRPr="00B33065">
        <w:trPr>
          <w:cantSplit/>
          <w:trHeight w:val="290"/>
        </w:trPr>
        <w:tc>
          <w:tcPr>
            <w:tcW w:w="521" w:type="dxa"/>
            <w:vMerge/>
            <w:tcBorders>
              <w:left w:val="single" w:sz="6" w:space="0" w:color="auto"/>
              <w:bottom w:val="single" w:sz="6" w:space="0" w:color="auto"/>
              <w:right w:val="single" w:sz="6" w:space="0" w:color="auto"/>
            </w:tcBorders>
          </w:tcPr>
          <w:p w:rsidR="00A44B07" w:rsidRPr="00B33065" w:rsidRDefault="00A44B07" w:rsidP="00CE2214">
            <w:pPr>
              <w:spacing w:line="360" w:lineRule="auto"/>
              <w:ind w:firstLine="709"/>
              <w:jc w:val="both"/>
              <w:rPr>
                <w:snapToGrid w:val="0"/>
                <w:color w:val="000000"/>
                <w:sz w:val="20"/>
                <w:szCs w:val="28"/>
              </w:rPr>
            </w:pPr>
          </w:p>
        </w:tc>
        <w:tc>
          <w:tcPr>
            <w:tcW w:w="4243" w:type="dxa"/>
            <w:vMerge/>
            <w:tcBorders>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p>
        </w:tc>
        <w:tc>
          <w:tcPr>
            <w:tcW w:w="846" w:type="dxa"/>
            <w:vMerge/>
            <w:tcBorders>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p>
        </w:tc>
        <w:tc>
          <w:tcPr>
            <w:tcW w:w="900" w:type="dxa"/>
            <w:vMerge/>
            <w:tcBorders>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p>
        </w:tc>
        <w:tc>
          <w:tcPr>
            <w:tcW w:w="900" w:type="dxa"/>
            <w:vMerge/>
            <w:tcBorders>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p>
        </w:tc>
        <w:tc>
          <w:tcPr>
            <w:tcW w:w="900" w:type="dxa"/>
            <w:vMerge/>
            <w:tcBorders>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p>
        </w:tc>
        <w:tc>
          <w:tcPr>
            <w:tcW w:w="900" w:type="dxa"/>
            <w:tcBorders>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абс.</w:t>
            </w:r>
          </w:p>
        </w:tc>
        <w:tc>
          <w:tcPr>
            <w:tcW w:w="720" w:type="dxa"/>
            <w:tcBorders>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w:t>
            </w:r>
          </w:p>
        </w:tc>
      </w:tr>
      <w:tr w:rsidR="00A44B07" w:rsidRPr="00B33065">
        <w:trPr>
          <w:trHeight w:val="348"/>
        </w:trPr>
        <w:tc>
          <w:tcPr>
            <w:tcW w:w="521" w:type="dxa"/>
            <w:tcBorders>
              <w:top w:val="single" w:sz="6" w:space="0" w:color="auto"/>
              <w:left w:val="single" w:sz="6" w:space="0" w:color="auto"/>
              <w:bottom w:val="single" w:sz="6" w:space="0" w:color="auto"/>
              <w:right w:val="single" w:sz="6" w:space="0" w:color="auto"/>
            </w:tcBorders>
          </w:tcPr>
          <w:p w:rsidR="00A44B07" w:rsidRPr="00B33065" w:rsidRDefault="00A44B07" w:rsidP="00CE2214">
            <w:pPr>
              <w:spacing w:line="360" w:lineRule="auto"/>
              <w:ind w:firstLine="709"/>
              <w:jc w:val="both"/>
              <w:rPr>
                <w:snapToGrid w:val="0"/>
                <w:color w:val="000000"/>
                <w:sz w:val="20"/>
                <w:szCs w:val="28"/>
              </w:rPr>
            </w:pPr>
            <w:r w:rsidRPr="00B33065">
              <w:rPr>
                <w:snapToGrid w:val="0"/>
                <w:color w:val="000000"/>
                <w:sz w:val="20"/>
                <w:szCs w:val="28"/>
              </w:rPr>
              <w:t>1</w:t>
            </w:r>
          </w:p>
        </w:tc>
        <w:tc>
          <w:tcPr>
            <w:tcW w:w="4243"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Выручка от реализации товаров</w:t>
            </w:r>
          </w:p>
        </w:tc>
        <w:tc>
          <w:tcPr>
            <w:tcW w:w="846"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22901</w:t>
            </w:r>
          </w:p>
        </w:tc>
        <w:tc>
          <w:tcPr>
            <w:tcW w:w="900"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100,00</w:t>
            </w:r>
          </w:p>
        </w:tc>
        <w:tc>
          <w:tcPr>
            <w:tcW w:w="900"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38900</w:t>
            </w:r>
          </w:p>
        </w:tc>
        <w:tc>
          <w:tcPr>
            <w:tcW w:w="900"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100,00</w:t>
            </w:r>
          </w:p>
        </w:tc>
        <w:tc>
          <w:tcPr>
            <w:tcW w:w="900"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15999</w:t>
            </w:r>
          </w:p>
        </w:tc>
        <w:tc>
          <w:tcPr>
            <w:tcW w:w="720"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 xml:space="preserve">0,00 </w:t>
            </w:r>
          </w:p>
        </w:tc>
      </w:tr>
      <w:tr w:rsidR="00A44B07" w:rsidRPr="00B33065">
        <w:trPr>
          <w:trHeight w:val="348"/>
        </w:trPr>
        <w:tc>
          <w:tcPr>
            <w:tcW w:w="521" w:type="dxa"/>
            <w:tcBorders>
              <w:top w:val="single" w:sz="6" w:space="0" w:color="auto"/>
              <w:left w:val="single" w:sz="6" w:space="0" w:color="auto"/>
              <w:bottom w:val="single" w:sz="6" w:space="0" w:color="auto"/>
              <w:right w:val="single" w:sz="6" w:space="0" w:color="auto"/>
            </w:tcBorders>
          </w:tcPr>
          <w:p w:rsidR="00A44B07" w:rsidRPr="00B33065" w:rsidRDefault="00A44B07" w:rsidP="00CE2214">
            <w:pPr>
              <w:spacing w:line="360" w:lineRule="auto"/>
              <w:ind w:firstLine="709"/>
              <w:jc w:val="both"/>
              <w:rPr>
                <w:snapToGrid w:val="0"/>
                <w:color w:val="000000"/>
                <w:sz w:val="20"/>
                <w:szCs w:val="28"/>
              </w:rPr>
            </w:pPr>
            <w:r w:rsidRPr="00B33065">
              <w:rPr>
                <w:snapToGrid w:val="0"/>
                <w:color w:val="000000"/>
                <w:sz w:val="20"/>
                <w:szCs w:val="28"/>
              </w:rPr>
              <w:t>2</w:t>
            </w:r>
          </w:p>
        </w:tc>
        <w:tc>
          <w:tcPr>
            <w:tcW w:w="4243"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Себестоимость реализации товаров</w:t>
            </w:r>
          </w:p>
        </w:tc>
        <w:tc>
          <w:tcPr>
            <w:tcW w:w="846"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20055</w:t>
            </w:r>
          </w:p>
        </w:tc>
        <w:tc>
          <w:tcPr>
            <w:tcW w:w="900"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87,57</w:t>
            </w:r>
          </w:p>
        </w:tc>
        <w:tc>
          <w:tcPr>
            <w:tcW w:w="900"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30000</w:t>
            </w:r>
          </w:p>
        </w:tc>
        <w:tc>
          <w:tcPr>
            <w:tcW w:w="900"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77,12</w:t>
            </w:r>
          </w:p>
        </w:tc>
        <w:tc>
          <w:tcPr>
            <w:tcW w:w="900"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9945</w:t>
            </w:r>
          </w:p>
        </w:tc>
        <w:tc>
          <w:tcPr>
            <w:tcW w:w="720"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 xml:space="preserve">-10,45 </w:t>
            </w:r>
          </w:p>
        </w:tc>
      </w:tr>
      <w:tr w:rsidR="00A44B07" w:rsidRPr="00B33065">
        <w:trPr>
          <w:trHeight w:val="348"/>
        </w:trPr>
        <w:tc>
          <w:tcPr>
            <w:tcW w:w="521" w:type="dxa"/>
            <w:tcBorders>
              <w:top w:val="single" w:sz="6" w:space="0" w:color="auto"/>
              <w:left w:val="single" w:sz="6" w:space="0" w:color="auto"/>
              <w:bottom w:val="single" w:sz="6" w:space="0" w:color="auto"/>
              <w:right w:val="single" w:sz="6" w:space="0" w:color="auto"/>
            </w:tcBorders>
          </w:tcPr>
          <w:p w:rsidR="00A44B07" w:rsidRPr="00B33065" w:rsidRDefault="00A44B07" w:rsidP="00CE2214">
            <w:pPr>
              <w:spacing w:line="360" w:lineRule="auto"/>
              <w:ind w:firstLine="709"/>
              <w:jc w:val="both"/>
              <w:rPr>
                <w:snapToGrid w:val="0"/>
                <w:color w:val="000000"/>
                <w:sz w:val="20"/>
                <w:szCs w:val="28"/>
              </w:rPr>
            </w:pPr>
            <w:r w:rsidRPr="00B33065">
              <w:rPr>
                <w:snapToGrid w:val="0"/>
                <w:color w:val="000000"/>
                <w:sz w:val="20"/>
                <w:szCs w:val="28"/>
              </w:rPr>
              <w:t>3</w:t>
            </w:r>
          </w:p>
        </w:tc>
        <w:tc>
          <w:tcPr>
            <w:tcW w:w="4243"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Коммерческие расходы</w:t>
            </w:r>
          </w:p>
        </w:tc>
        <w:tc>
          <w:tcPr>
            <w:tcW w:w="846" w:type="dxa"/>
            <w:tcBorders>
              <w:top w:val="single" w:sz="6" w:space="0" w:color="auto"/>
              <w:left w:val="single" w:sz="6" w:space="0" w:color="auto"/>
              <w:bottom w:val="single" w:sz="6" w:space="0" w:color="auto"/>
              <w:right w:val="single" w:sz="6" w:space="0" w:color="auto"/>
            </w:tcBorders>
          </w:tcPr>
          <w:p w:rsidR="00A44B07" w:rsidRPr="00B33065" w:rsidRDefault="00A247F7" w:rsidP="00B33065">
            <w:pPr>
              <w:spacing w:line="360" w:lineRule="auto"/>
              <w:jc w:val="both"/>
              <w:rPr>
                <w:snapToGrid w:val="0"/>
                <w:color w:val="000000"/>
                <w:sz w:val="20"/>
                <w:szCs w:val="28"/>
              </w:rPr>
            </w:pPr>
            <w:r w:rsidRPr="00B33065">
              <w:rPr>
                <w:snapToGrid w:val="0"/>
                <w:color w:val="000000"/>
                <w:sz w:val="20"/>
                <w:szCs w:val="28"/>
              </w:rPr>
              <w:t>428</w:t>
            </w:r>
          </w:p>
        </w:tc>
        <w:tc>
          <w:tcPr>
            <w:tcW w:w="900" w:type="dxa"/>
            <w:tcBorders>
              <w:top w:val="single" w:sz="6" w:space="0" w:color="auto"/>
              <w:left w:val="single" w:sz="6" w:space="0" w:color="auto"/>
              <w:bottom w:val="single" w:sz="6" w:space="0" w:color="auto"/>
              <w:right w:val="single" w:sz="6" w:space="0" w:color="auto"/>
            </w:tcBorders>
          </w:tcPr>
          <w:p w:rsidR="00A44B07" w:rsidRPr="00B33065" w:rsidRDefault="00A247F7" w:rsidP="00B33065">
            <w:pPr>
              <w:spacing w:line="360" w:lineRule="auto"/>
              <w:jc w:val="both"/>
              <w:rPr>
                <w:snapToGrid w:val="0"/>
                <w:color w:val="000000"/>
                <w:sz w:val="20"/>
                <w:szCs w:val="28"/>
              </w:rPr>
            </w:pPr>
            <w:r w:rsidRPr="00B33065">
              <w:rPr>
                <w:snapToGrid w:val="0"/>
                <w:color w:val="000000"/>
                <w:sz w:val="20"/>
                <w:szCs w:val="28"/>
              </w:rPr>
              <w:t>1,87</w:t>
            </w:r>
          </w:p>
        </w:tc>
        <w:tc>
          <w:tcPr>
            <w:tcW w:w="900" w:type="dxa"/>
            <w:tcBorders>
              <w:top w:val="single" w:sz="6" w:space="0" w:color="auto"/>
              <w:left w:val="single" w:sz="6" w:space="0" w:color="auto"/>
              <w:bottom w:val="single" w:sz="6" w:space="0" w:color="auto"/>
              <w:right w:val="single" w:sz="6" w:space="0" w:color="auto"/>
            </w:tcBorders>
          </w:tcPr>
          <w:p w:rsidR="00A44B07" w:rsidRPr="00B33065" w:rsidRDefault="00A247F7" w:rsidP="00B33065">
            <w:pPr>
              <w:spacing w:line="360" w:lineRule="auto"/>
              <w:jc w:val="both"/>
              <w:rPr>
                <w:snapToGrid w:val="0"/>
                <w:color w:val="000000"/>
                <w:sz w:val="20"/>
                <w:szCs w:val="28"/>
              </w:rPr>
            </w:pPr>
            <w:r w:rsidRPr="00B33065">
              <w:rPr>
                <w:snapToGrid w:val="0"/>
                <w:color w:val="000000"/>
                <w:sz w:val="20"/>
                <w:szCs w:val="28"/>
              </w:rPr>
              <w:t>720</w:t>
            </w:r>
          </w:p>
        </w:tc>
        <w:tc>
          <w:tcPr>
            <w:tcW w:w="900" w:type="dxa"/>
            <w:tcBorders>
              <w:top w:val="single" w:sz="6" w:space="0" w:color="auto"/>
              <w:left w:val="single" w:sz="6" w:space="0" w:color="auto"/>
              <w:bottom w:val="single" w:sz="6" w:space="0" w:color="auto"/>
              <w:right w:val="single" w:sz="6" w:space="0" w:color="auto"/>
            </w:tcBorders>
          </w:tcPr>
          <w:p w:rsidR="00A44B07" w:rsidRPr="00B33065" w:rsidRDefault="00A247F7" w:rsidP="00B33065">
            <w:pPr>
              <w:spacing w:line="360" w:lineRule="auto"/>
              <w:jc w:val="both"/>
              <w:rPr>
                <w:snapToGrid w:val="0"/>
                <w:color w:val="000000"/>
                <w:sz w:val="20"/>
                <w:szCs w:val="28"/>
              </w:rPr>
            </w:pPr>
            <w:r w:rsidRPr="00B33065">
              <w:rPr>
                <w:snapToGrid w:val="0"/>
                <w:color w:val="000000"/>
                <w:sz w:val="20"/>
                <w:szCs w:val="28"/>
              </w:rPr>
              <w:t>1,85</w:t>
            </w:r>
          </w:p>
        </w:tc>
        <w:tc>
          <w:tcPr>
            <w:tcW w:w="900" w:type="dxa"/>
            <w:tcBorders>
              <w:top w:val="single" w:sz="6" w:space="0" w:color="auto"/>
              <w:left w:val="single" w:sz="6" w:space="0" w:color="auto"/>
              <w:bottom w:val="single" w:sz="6" w:space="0" w:color="auto"/>
              <w:right w:val="single" w:sz="6" w:space="0" w:color="auto"/>
            </w:tcBorders>
          </w:tcPr>
          <w:p w:rsidR="00A44B07" w:rsidRPr="00B33065" w:rsidRDefault="00A247F7" w:rsidP="00B33065">
            <w:pPr>
              <w:spacing w:line="360" w:lineRule="auto"/>
              <w:jc w:val="both"/>
              <w:rPr>
                <w:snapToGrid w:val="0"/>
                <w:color w:val="000000"/>
                <w:sz w:val="20"/>
                <w:szCs w:val="28"/>
              </w:rPr>
            </w:pPr>
            <w:r w:rsidRPr="00B33065">
              <w:rPr>
                <w:snapToGrid w:val="0"/>
                <w:color w:val="000000"/>
                <w:sz w:val="20"/>
                <w:szCs w:val="28"/>
              </w:rPr>
              <w:t>292</w:t>
            </w:r>
          </w:p>
        </w:tc>
        <w:tc>
          <w:tcPr>
            <w:tcW w:w="720" w:type="dxa"/>
            <w:tcBorders>
              <w:top w:val="single" w:sz="6" w:space="0" w:color="auto"/>
              <w:left w:val="single" w:sz="6" w:space="0" w:color="auto"/>
              <w:bottom w:val="single" w:sz="6" w:space="0" w:color="auto"/>
              <w:right w:val="single" w:sz="6" w:space="0" w:color="auto"/>
            </w:tcBorders>
          </w:tcPr>
          <w:p w:rsidR="00A44B07" w:rsidRPr="00B33065" w:rsidRDefault="00A247F7" w:rsidP="00B33065">
            <w:pPr>
              <w:spacing w:line="360" w:lineRule="auto"/>
              <w:jc w:val="both"/>
              <w:rPr>
                <w:snapToGrid w:val="0"/>
                <w:color w:val="000000"/>
                <w:sz w:val="20"/>
                <w:szCs w:val="28"/>
              </w:rPr>
            </w:pPr>
            <w:r w:rsidRPr="00B33065">
              <w:rPr>
                <w:snapToGrid w:val="0"/>
                <w:color w:val="000000"/>
                <w:sz w:val="20"/>
                <w:szCs w:val="28"/>
              </w:rPr>
              <w:t>-0,02</w:t>
            </w:r>
            <w:r w:rsidR="00A44B07" w:rsidRPr="00B33065">
              <w:rPr>
                <w:snapToGrid w:val="0"/>
                <w:color w:val="000000"/>
                <w:sz w:val="20"/>
                <w:szCs w:val="28"/>
              </w:rPr>
              <w:t xml:space="preserve"> </w:t>
            </w:r>
          </w:p>
        </w:tc>
      </w:tr>
      <w:tr w:rsidR="00A44B07" w:rsidRPr="00B33065">
        <w:trPr>
          <w:trHeight w:val="348"/>
        </w:trPr>
        <w:tc>
          <w:tcPr>
            <w:tcW w:w="521" w:type="dxa"/>
            <w:tcBorders>
              <w:top w:val="single" w:sz="6" w:space="0" w:color="auto"/>
              <w:left w:val="single" w:sz="6" w:space="0" w:color="auto"/>
              <w:bottom w:val="single" w:sz="6" w:space="0" w:color="auto"/>
              <w:right w:val="single" w:sz="6" w:space="0" w:color="auto"/>
            </w:tcBorders>
          </w:tcPr>
          <w:p w:rsidR="00A44B07" w:rsidRPr="00B33065" w:rsidRDefault="00A44B07" w:rsidP="00CE2214">
            <w:pPr>
              <w:spacing w:line="360" w:lineRule="auto"/>
              <w:ind w:firstLine="709"/>
              <w:jc w:val="both"/>
              <w:rPr>
                <w:snapToGrid w:val="0"/>
                <w:color w:val="000000"/>
                <w:sz w:val="20"/>
                <w:szCs w:val="28"/>
              </w:rPr>
            </w:pPr>
            <w:r w:rsidRPr="00B33065">
              <w:rPr>
                <w:snapToGrid w:val="0"/>
                <w:color w:val="000000"/>
                <w:sz w:val="20"/>
                <w:szCs w:val="28"/>
              </w:rPr>
              <w:t>4</w:t>
            </w:r>
          </w:p>
        </w:tc>
        <w:tc>
          <w:tcPr>
            <w:tcW w:w="4243"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Управленческие расходы</w:t>
            </w:r>
          </w:p>
        </w:tc>
        <w:tc>
          <w:tcPr>
            <w:tcW w:w="846"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0</w:t>
            </w:r>
          </w:p>
        </w:tc>
        <w:tc>
          <w:tcPr>
            <w:tcW w:w="900"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0,00</w:t>
            </w:r>
          </w:p>
        </w:tc>
        <w:tc>
          <w:tcPr>
            <w:tcW w:w="900"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0</w:t>
            </w:r>
          </w:p>
        </w:tc>
        <w:tc>
          <w:tcPr>
            <w:tcW w:w="900"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0,00</w:t>
            </w:r>
          </w:p>
        </w:tc>
        <w:tc>
          <w:tcPr>
            <w:tcW w:w="900"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0</w:t>
            </w:r>
          </w:p>
        </w:tc>
        <w:tc>
          <w:tcPr>
            <w:tcW w:w="720"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 xml:space="preserve">0,00 </w:t>
            </w:r>
          </w:p>
        </w:tc>
      </w:tr>
      <w:tr w:rsidR="00A44B07" w:rsidRPr="00B33065">
        <w:trPr>
          <w:trHeight w:val="348"/>
        </w:trPr>
        <w:tc>
          <w:tcPr>
            <w:tcW w:w="521" w:type="dxa"/>
            <w:tcBorders>
              <w:top w:val="single" w:sz="6" w:space="0" w:color="auto"/>
              <w:left w:val="single" w:sz="6" w:space="0" w:color="auto"/>
              <w:bottom w:val="single" w:sz="6" w:space="0" w:color="auto"/>
              <w:right w:val="single" w:sz="6" w:space="0" w:color="auto"/>
            </w:tcBorders>
          </w:tcPr>
          <w:p w:rsidR="00A44B07" w:rsidRPr="00B33065" w:rsidRDefault="00A44B07" w:rsidP="00CE2214">
            <w:pPr>
              <w:spacing w:line="360" w:lineRule="auto"/>
              <w:ind w:firstLine="709"/>
              <w:jc w:val="both"/>
              <w:rPr>
                <w:snapToGrid w:val="0"/>
                <w:color w:val="000000"/>
                <w:sz w:val="20"/>
                <w:szCs w:val="28"/>
              </w:rPr>
            </w:pPr>
            <w:r w:rsidRPr="00B33065">
              <w:rPr>
                <w:snapToGrid w:val="0"/>
                <w:color w:val="000000"/>
                <w:sz w:val="20"/>
                <w:szCs w:val="28"/>
              </w:rPr>
              <w:t>5</w:t>
            </w:r>
          </w:p>
        </w:tc>
        <w:tc>
          <w:tcPr>
            <w:tcW w:w="4243"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Прибыль от реализации (1-2-3-4)</w:t>
            </w:r>
          </w:p>
        </w:tc>
        <w:tc>
          <w:tcPr>
            <w:tcW w:w="846" w:type="dxa"/>
            <w:tcBorders>
              <w:top w:val="single" w:sz="6" w:space="0" w:color="auto"/>
              <w:left w:val="single" w:sz="6" w:space="0" w:color="auto"/>
              <w:bottom w:val="single" w:sz="6" w:space="0" w:color="auto"/>
              <w:right w:val="single" w:sz="6" w:space="0" w:color="auto"/>
            </w:tcBorders>
          </w:tcPr>
          <w:p w:rsidR="00A44B07" w:rsidRPr="00B33065" w:rsidRDefault="00A247F7" w:rsidP="00B33065">
            <w:pPr>
              <w:spacing w:line="360" w:lineRule="auto"/>
              <w:jc w:val="both"/>
              <w:rPr>
                <w:snapToGrid w:val="0"/>
                <w:color w:val="000000"/>
                <w:sz w:val="20"/>
                <w:szCs w:val="28"/>
              </w:rPr>
            </w:pPr>
            <w:r w:rsidRPr="00B33065">
              <w:rPr>
                <w:snapToGrid w:val="0"/>
                <w:color w:val="000000"/>
                <w:sz w:val="20"/>
                <w:szCs w:val="28"/>
              </w:rPr>
              <w:t>2418</w:t>
            </w:r>
          </w:p>
        </w:tc>
        <w:tc>
          <w:tcPr>
            <w:tcW w:w="900" w:type="dxa"/>
            <w:tcBorders>
              <w:top w:val="single" w:sz="6" w:space="0" w:color="auto"/>
              <w:left w:val="single" w:sz="6" w:space="0" w:color="auto"/>
              <w:bottom w:val="single" w:sz="6" w:space="0" w:color="auto"/>
              <w:right w:val="single" w:sz="6" w:space="0" w:color="auto"/>
            </w:tcBorders>
          </w:tcPr>
          <w:p w:rsidR="00A44B07" w:rsidRPr="00B33065" w:rsidRDefault="00A247F7" w:rsidP="00B33065">
            <w:pPr>
              <w:spacing w:line="360" w:lineRule="auto"/>
              <w:jc w:val="both"/>
              <w:rPr>
                <w:snapToGrid w:val="0"/>
                <w:color w:val="000000"/>
                <w:sz w:val="20"/>
                <w:szCs w:val="28"/>
              </w:rPr>
            </w:pPr>
            <w:r w:rsidRPr="00B33065">
              <w:rPr>
                <w:snapToGrid w:val="0"/>
                <w:color w:val="000000"/>
                <w:sz w:val="20"/>
                <w:szCs w:val="28"/>
              </w:rPr>
              <w:t>10,56</w:t>
            </w:r>
          </w:p>
        </w:tc>
        <w:tc>
          <w:tcPr>
            <w:tcW w:w="900" w:type="dxa"/>
            <w:tcBorders>
              <w:top w:val="single" w:sz="6" w:space="0" w:color="auto"/>
              <w:left w:val="single" w:sz="6" w:space="0" w:color="auto"/>
              <w:bottom w:val="single" w:sz="6" w:space="0" w:color="auto"/>
              <w:right w:val="single" w:sz="6" w:space="0" w:color="auto"/>
            </w:tcBorders>
          </w:tcPr>
          <w:p w:rsidR="00A44B07" w:rsidRPr="00B33065" w:rsidRDefault="00A247F7" w:rsidP="00B33065">
            <w:pPr>
              <w:spacing w:line="360" w:lineRule="auto"/>
              <w:jc w:val="both"/>
              <w:rPr>
                <w:snapToGrid w:val="0"/>
                <w:color w:val="000000"/>
                <w:sz w:val="20"/>
                <w:szCs w:val="28"/>
              </w:rPr>
            </w:pPr>
            <w:r w:rsidRPr="00B33065">
              <w:rPr>
                <w:snapToGrid w:val="0"/>
                <w:color w:val="000000"/>
                <w:sz w:val="20"/>
                <w:szCs w:val="28"/>
              </w:rPr>
              <w:t>9317</w:t>
            </w:r>
          </w:p>
        </w:tc>
        <w:tc>
          <w:tcPr>
            <w:tcW w:w="900" w:type="dxa"/>
            <w:tcBorders>
              <w:top w:val="single" w:sz="6" w:space="0" w:color="auto"/>
              <w:left w:val="single" w:sz="6" w:space="0" w:color="auto"/>
              <w:bottom w:val="single" w:sz="6" w:space="0" w:color="auto"/>
              <w:right w:val="single" w:sz="6" w:space="0" w:color="auto"/>
            </w:tcBorders>
          </w:tcPr>
          <w:p w:rsidR="00A44B07" w:rsidRPr="00B33065" w:rsidRDefault="00A247F7" w:rsidP="00B33065">
            <w:pPr>
              <w:spacing w:line="360" w:lineRule="auto"/>
              <w:jc w:val="both"/>
              <w:rPr>
                <w:snapToGrid w:val="0"/>
                <w:color w:val="000000"/>
                <w:sz w:val="20"/>
                <w:szCs w:val="28"/>
              </w:rPr>
            </w:pPr>
            <w:r w:rsidRPr="00B33065">
              <w:rPr>
                <w:snapToGrid w:val="0"/>
                <w:color w:val="000000"/>
                <w:sz w:val="20"/>
                <w:szCs w:val="28"/>
              </w:rPr>
              <w:t>23,95</w:t>
            </w:r>
          </w:p>
        </w:tc>
        <w:tc>
          <w:tcPr>
            <w:tcW w:w="900" w:type="dxa"/>
            <w:tcBorders>
              <w:top w:val="single" w:sz="6" w:space="0" w:color="auto"/>
              <w:left w:val="single" w:sz="6" w:space="0" w:color="auto"/>
              <w:bottom w:val="single" w:sz="6" w:space="0" w:color="auto"/>
              <w:right w:val="single" w:sz="6" w:space="0" w:color="auto"/>
            </w:tcBorders>
          </w:tcPr>
          <w:p w:rsidR="00A44B07" w:rsidRPr="00B33065" w:rsidRDefault="00A247F7" w:rsidP="00B33065">
            <w:pPr>
              <w:spacing w:line="360" w:lineRule="auto"/>
              <w:jc w:val="both"/>
              <w:rPr>
                <w:snapToGrid w:val="0"/>
                <w:color w:val="000000"/>
                <w:sz w:val="20"/>
                <w:szCs w:val="28"/>
              </w:rPr>
            </w:pPr>
            <w:r w:rsidRPr="00B33065">
              <w:rPr>
                <w:snapToGrid w:val="0"/>
                <w:color w:val="000000"/>
                <w:sz w:val="20"/>
                <w:szCs w:val="28"/>
              </w:rPr>
              <w:t>6899</w:t>
            </w:r>
          </w:p>
        </w:tc>
        <w:tc>
          <w:tcPr>
            <w:tcW w:w="720" w:type="dxa"/>
            <w:tcBorders>
              <w:top w:val="single" w:sz="6" w:space="0" w:color="auto"/>
              <w:left w:val="single" w:sz="6" w:space="0" w:color="auto"/>
              <w:bottom w:val="single" w:sz="6" w:space="0" w:color="auto"/>
              <w:right w:val="single" w:sz="6" w:space="0" w:color="auto"/>
            </w:tcBorders>
          </w:tcPr>
          <w:p w:rsidR="00A44B07" w:rsidRPr="00B33065" w:rsidRDefault="00A247F7" w:rsidP="00B33065">
            <w:pPr>
              <w:spacing w:line="360" w:lineRule="auto"/>
              <w:jc w:val="both"/>
              <w:rPr>
                <w:snapToGrid w:val="0"/>
                <w:color w:val="000000"/>
                <w:sz w:val="20"/>
                <w:szCs w:val="28"/>
              </w:rPr>
            </w:pPr>
            <w:r w:rsidRPr="00B33065">
              <w:rPr>
                <w:snapToGrid w:val="0"/>
                <w:color w:val="000000"/>
                <w:sz w:val="20"/>
                <w:szCs w:val="28"/>
              </w:rPr>
              <w:t>13,39</w:t>
            </w:r>
            <w:r w:rsidR="00A44B07" w:rsidRPr="00B33065">
              <w:rPr>
                <w:snapToGrid w:val="0"/>
                <w:color w:val="000000"/>
                <w:sz w:val="20"/>
                <w:szCs w:val="28"/>
              </w:rPr>
              <w:t xml:space="preserve"> </w:t>
            </w:r>
          </w:p>
        </w:tc>
      </w:tr>
      <w:tr w:rsidR="00A44B07" w:rsidRPr="00B33065">
        <w:trPr>
          <w:trHeight w:val="348"/>
        </w:trPr>
        <w:tc>
          <w:tcPr>
            <w:tcW w:w="521" w:type="dxa"/>
            <w:tcBorders>
              <w:top w:val="single" w:sz="6" w:space="0" w:color="auto"/>
              <w:left w:val="single" w:sz="6" w:space="0" w:color="auto"/>
              <w:bottom w:val="single" w:sz="6" w:space="0" w:color="auto"/>
              <w:right w:val="single" w:sz="6" w:space="0" w:color="auto"/>
            </w:tcBorders>
          </w:tcPr>
          <w:p w:rsidR="00A44B07" w:rsidRPr="00B33065" w:rsidRDefault="00A44B07" w:rsidP="00CE2214">
            <w:pPr>
              <w:spacing w:line="360" w:lineRule="auto"/>
              <w:ind w:firstLine="709"/>
              <w:jc w:val="both"/>
              <w:rPr>
                <w:snapToGrid w:val="0"/>
                <w:color w:val="000000"/>
                <w:sz w:val="20"/>
                <w:szCs w:val="28"/>
              </w:rPr>
            </w:pPr>
            <w:r w:rsidRPr="00B33065">
              <w:rPr>
                <w:snapToGrid w:val="0"/>
                <w:color w:val="000000"/>
                <w:sz w:val="20"/>
                <w:szCs w:val="28"/>
              </w:rPr>
              <w:t>6</w:t>
            </w:r>
          </w:p>
        </w:tc>
        <w:tc>
          <w:tcPr>
            <w:tcW w:w="4243"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Проценты к получению</w:t>
            </w:r>
          </w:p>
        </w:tc>
        <w:tc>
          <w:tcPr>
            <w:tcW w:w="846"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0</w:t>
            </w:r>
          </w:p>
        </w:tc>
        <w:tc>
          <w:tcPr>
            <w:tcW w:w="900"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0,00</w:t>
            </w:r>
          </w:p>
        </w:tc>
        <w:tc>
          <w:tcPr>
            <w:tcW w:w="900"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0</w:t>
            </w:r>
          </w:p>
        </w:tc>
        <w:tc>
          <w:tcPr>
            <w:tcW w:w="900"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0,00</w:t>
            </w:r>
          </w:p>
        </w:tc>
        <w:tc>
          <w:tcPr>
            <w:tcW w:w="900"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0</w:t>
            </w:r>
          </w:p>
        </w:tc>
        <w:tc>
          <w:tcPr>
            <w:tcW w:w="720"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 xml:space="preserve">0,00 </w:t>
            </w:r>
          </w:p>
        </w:tc>
      </w:tr>
      <w:tr w:rsidR="00A44B07" w:rsidRPr="00B33065">
        <w:trPr>
          <w:trHeight w:val="348"/>
        </w:trPr>
        <w:tc>
          <w:tcPr>
            <w:tcW w:w="521" w:type="dxa"/>
            <w:tcBorders>
              <w:top w:val="single" w:sz="6" w:space="0" w:color="auto"/>
              <w:left w:val="single" w:sz="6" w:space="0" w:color="auto"/>
              <w:bottom w:val="single" w:sz="6" w:space="0" w:color="auto"/>
              <w:right w:val="single" w:sz="6" w:space="0" w:color="auto"/>
            </w:tcBorders>
          </w:tcPr>
          <w:p w:rsidR="00A44B07" w:rsidRPr="00B33065" w:rsidRDefault="00A44B07" w:rsidP="00CE2214">
            <w:pPr>
              <w:spacing w:line="360" w:lineRule="auto"/>
              <w:ind w:firstLine="709"/>
              <w:jc w:val="both"/>
              <w:rPr>
                <w:snapToGrid w:val="0"/>
                <w:color w:val="000000"/>
                <w:sz w:val="20"/>
                <w:szCs w:val="28"/>
              </w:rPr>
            </w:pPr>
            <w:r w:rsidRPr="00B33065">
              <w:rPr>
                <w:snapToGrid w:val="0"/>
                <w:color w:val="000000"/>
                <w:sz w:val="20"/>
                <w:szCs w:val="28"/>
              </w:rPr>
              <w:t>7</w:t>
            </w:r>
          </w:p>
        </w:tc>
        <w:tc>
          <w:tcPr>
            <w:tcW w:w="4243"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Проценты к уплате</w:t>
            </w:r>
          </w:p>
        </w:tc>
        <w:tc>
          <w:tcPr>
            <w:tcW w:w="846" w:type="dxa"/>
            <w:tcBorders>
              <w:top w:val="single" w:sz="6" w:space="0" w:color="auto"/>
              <w:left w:val="single" w:sz="6" w:space="0" w:color="auto"/>
              <w:bottom w:val="single" w:sz="6" w:space="0" w:color="auto"/>
              <w:right w:val="single" w:sz="6" w:space="0" w:color="auto"/>
            </w:tcBorders>
          </w:tcPr>
          <w:p w:rsidR="00A44B07" w:rsidRPr="00B33065" w:rsidRDefault="00A247F7" w:rsidP="00B33065">
            <w:pPr>
              <w:spacing w:line="360" w:lineRule="auto"/>
              <w:jc w:val="both"/>
              <w:rPr>
                <w:snapToGrid w:val="0"/>
                <w:color w:val="000000"/>
                <w:sz w:val="20"/>
                <w:szCs w:val="28"/>
              </w:rPr>
            </w:pPr>
            <w:r w:rsidRPr="00B33065">
              <w:rPr>
                <w:snapToGrid w:val="0"/>
                <w:color w:val="000000"/>
                <w:sz w:val="20"/>
                <w:szCs w:val="28"/>
              </w:rPr>
              <w:t>3914</w:t>
            </w:r>
          </w:p>
        </w:tc>
        <w:tc>
          <w:tcPr>
            <w:tcW w:w="900" w:type="dxa"/>
            <w:tcBorders>
              <w:top w:val="single" w:sz="6" w:space="0" w:color="auto"/>
              <w:left w:val="single" w:sz="6" w:space="0" w:color="auto"/>
              <w:bottom w:val="single" w:sz="6" w:space="0" w:color="auto"/>
              <w:right w:val="single" w:sz="6" w:space="0" w:color="auto"/>
            </w:tcBorders>
          </w:tcPr>
          <w:p w:rsidR="00A44B07" w:rsidRPr="00B33065" w:rsidRDefault="00A247F7" w:rsidP="00B33065">
            <w:pPr>
              <w:spacing w:line="360" w:lineRule="auto"/>
              <w:jc w:val="both"/>
              <w:rPr>
                <w:snapToGrid w:val="0"/>
                <w:color w:val="000000"/>
                <w:sz w:val="20"/>
                <w:szCs w:val="28"/>
              </w:rPr>
            </w:pPr>
            <w:r w:rsidRPr="00B33065">
              <w:rPr>
                <w:snapToGrid w:val="0"/>
                <w:color w:val="000000"/>
                <w:sz w:val="20"/>
                <w:szCs w:val="28"/>
              </w:rPr>
              <w:t>17,09</w:t>
            </w:r>
          </w:p>
        </w:tc>
        <w:tc>
          <w:tcPr>
            <w:tcW w:w="900"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0</w:t>
            </w:r>
          </w:p>
        </w:tc>
        <w:tc>
          <w:tcPr>
            <w:tcW w:w="900"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0,00</w:t>
            </w:r>
          </w:p>
        </w:tc>
        <w:tc>
          <w:tcPr>
            <w:tcW w:w="900"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0</w:t>
            </w:r>
          </w:p>
        </w:tc>
        <w:tc>
          <w:tcPr>
            <w:tcW w:w="720"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 xml:space="preserve">0,00 </w:t>
            </w:r>
          </w:p>
        </w:tc>
      </w:tr>
      <w:tr w:rsidR="00A44B07" w:rsidRPr="00B33065">
        <w:trPr>
          <w:trHeight w:val="348"/>
        </w:trPr>
        <w:tc>
          <w:tcPr>
            <w:tcW w:w="521" w:type="dxa"/>
            <w:tcBorders>
              <w:top w:val="single" w:sz="6" w:space="0" w:color="auto"/>
              <w:left w:val="single" w:sz="6" w:space="0" w:color="auto"/>
              <w:bottom w:val="single" w:sz="6" w:space="0" w:color="auto"/>
              <w:right w:val="single" w:sz="6" w:space="0" w:color="auto"/>
            </w:tcBorders>
          </w:tcPr>
          <w:p w:rsidR="00A44B07" w:rsidRPr="00B33065" w:rsidRDefault="00A44B07" w:rsidP="00CE2214">
            <w:pPr>
              <w:spacing w:line="360" w:lineRule="auto"/>
              <w:ind w:firstLine="709"/>
              <w:jc w:val="both"/>
              <w:rPr>
                <w:snapToGrid w:val="0"/>
                <w:color w:val="000000"/>
                <w:sz w:val="20"/>
                <w:szCs w:val="28"/>
              </w:rPr>
            </w:pPr>
            <w:r w:rsidRPr="00B33065">
              <w:rPr>
                <w:snapToGrid w:val="0"/>
                <w:color w:val="000000"/>
                <w:sz w:val="20"/>
                <w:szCs w:val="28"/>
              </w:rPr>
              <w:t>8</w:t>
            </w:r>
          </w:p>
        </w:tc>
        <w:tc>
          <w:tcPr>
            <w:tcW w:w="4243"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Доходы от участия в др. организациях</w:t>
            </w:r>
          </w:p>
        </w:tc>
        <w:tc>
          <w:tcPr>
            <w:tcW w:w="846"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0</w:t>
            </w:r>
          </w:p>
        </w:tc>
        <w:tc>
          <w:tcPr>
            <w:tcW w:w="900"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0,00</w:t>
            </w:r>
          </w:p>
        </w:tc>
        <w:tc>
          <w:tcPr>
            <w:tcW w:w="900"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0</w:t>
            </w:r>
          </w:p>
        </w:tc>
        <w:tc>
          <w:tcPr>
            <w:tcW w:w="900"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0,00</w:t>
            </w:r>
          </w:p>
        </w:tc>
        <w:tc>
          <w:tcPr>
            <w:tcW w:w="900"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0</w:t>
            </w:r>
          </w:p>
        </w:tc>
        <w:tc>
          <w:tcPr>
            <w:tcW w:w="720"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 xml:space="preserve">0,00 </w:t>
            </w:r>
          </w:p>
        </w:tc>
      </w:tr>
      <w:tr w:rsidR="00A44B07" w:rsidRPr="00B33065">
        <w:trPr>
          <w:trHeight w:val="348"/>
        </w:trPr>
        <w:tc>
          <w:tcPr>
            <w:tcW w:w="521" w:type="dxa"/>
            <w:tcBorders>
              <w:top w:val="single" w:sz="6" w:space="0" w:color="auto"/>
              <w:left w:val="single" w:sz="6" w:space="0" w:color="auto"/>
              <w:bottom w:val="single" w:sz="6" w:space="0" w:color="auto"/>
              <w:right w:val="single" w:sz="6" w:space="0" w:color="auto"/>
            </w:tcBorders>
          </w:tcPr>
          <w:p w:rsidR="00A44B07" w:rsidRPr="00B33065" w:rsidRDefault="00A44B07" w:rsidP="00CE2214">
            <w:pPr>
              <w:spacing w:line="360" w:lineRule="auto"/>
              <w:ind w:firstLine="709"/>
              <w:jc w:val="both"/>
              <w:rPr>
                <w:snapToGrid w:val="0"/>
                <w:color w:val="000000"/>
                <w:sz w:val="20"/>
                <w:szCs w:val="28"/>
              </w:rPr>
            </w:pPr>
            <w:r w:rsidRPr="00B33065">
              <w:rPr>
                <w:snapToGrid w:val="0"/>
                <w:color w:val="000000"/>
                <w:sz w:val="20"/>
                <w:szCs w:val="28"/>
              </w:rPr>
              <w:t>9</w:t>
            </w:r>
          </w:p>
        </w:tc>
        <w:tc>
          <w:tcPr>
            <w:tcW w:w="4243"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Прочие операционные доходы</w:t>
            </w:r>
          </w:p>
        </w:tc>
        <w:tc>
          <w:tcPr>
            <w:tcW w:w="846" w:type="dxa"/>
            <w:tcBorders>
              <w:top w:val="single" w:sz="6" w:space="0" w:color="auto"/>
              <w:left w:val="single" w:sz="6" w:space="0" w:color="auto"/>
              <w:bottom w:val="single" w:sz="6" w:space="0" w:color="auto"/>
              <w:right w:val="single" w:sz="6" w:space="0" w:color="auto"/>
            </w:tcBorders>
          </w:tcPr>
          <w:p w:rsidR="00A44B07" w:rsidRPr="00B33065" w:rsidRDefault="00A247F7" w:rsidP="00B33065">
            <w:pPr>
              <w:spacing w:line="360" w:lineRule="auto"/>
              <w:jc w:val="both"/>
              <w:rPr>
                <w:snapToGrid w:val="0"/>
                <w:color w:val="000000"/>
                <w:sz w:val="20"/>
                <w:szCs w:val="28"/>
              </w:rPr>
            </w:pPr>
            <w:r w:rsidRPr="00B33065">
              <w:rPr>
                <w:snapToGrid w:val="0"/>
                <w:color w:val="000000"/>
                <w:sz w:val="20"/>
                <w:szCs w:val="28"/>
              </w:rPr>
              <w:t>0</w:t>
            </w:r>
          </w:p>
        </w:tc>
        <w:tc>
          <w:tcPr>
            <w:tcW w:w="900"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0,00</w:t>
            </w:r>
          </w:p>
        </w:tc>
        <w:tc>
          <w:tcPr>
            <w:tcW w:w="900"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0</w:t>
            </w:r>
          </w:p>
        </w:tc>
        <w:tc>
          <w:tcPr>
            <w:tcW w:w="900"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0,00</w:t>
            </w:r>
          </w:p>
        </w:tc>
        <w:tc>
          <w:tcPr>
            <w:tcW w:w="900" w:type="dxa"/>
            <w:tcBorders>
              <w:top w:val="single" w:sz="6" w:space="0" w:color="auto"/>
              <w:left w:val="single" w:sz="6" w:space="0" w:color="auto"/>
              <w:bottom w:val="single" w:sz="6" w:space="0" w:color="auto"/>
              <w:right w:val="single" w:sz="6" w:space="0" w:color="auto"/>
            </w:tcBorders>
          </w:tcPr>
          <w:p w:rsidR="00A44B07" w:rsidRPr="00B33065" w:rsidRDefault="00A247F7" w:rsidP="00B33065">
            <w:pPr>
              <w:spacing w:line="360" w:lineRule="auto"/>
              <w:jc w:val="both"/>
              <w:rPr>
                <w:snapToGrid w:val="0"/>
                <w:color w:val="000000"/>
                <w:sz w:val="20"/>
                <w:szCs w:val="28"/>
              </w:rPr>
            </w:pPr>
            <w:r w:rsidRPr="00B33065">
              <w:rPr>
                <w:snapToGrid w:val="0"/>
                <w:color w:val="000000"/>
                <w:sz w:val="20"/>
                <w:szCs w:val="28"/>
              </w:rPr>
              <w:t>0</w:t>
            </w:r>
          </w:p>
        </w:tc>
        <w:tc>
          <w:tcPr>
            <w:tcW w:w="720"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 xml:space="preserve">0,00 </w:t>
            </w:r>
          </w:p>
        </w:tc>
      </w:tr>
      <w:tr w:rsidR="00A44B07" w:rsidRPr="00B33065" w:rsidTr="00B33065">
        <w:trPr>
          <w:trHeight w:val="334"/>
        </w:trPr>
        <w:tc>
          <w:tcPr>
            <w:tcW w:w="521" w:type="dxa"/>
            <w:tcBorders>
              <w:top w:val="single" w:sz="6" w:space="0" w:color="auto"/>
              <w:left w:val="single" w:sz="6" w:space="0" w:color="auto"/>
              <w:bottom w:val="single" w:sz="6" w:space="0" w:color="auto"/>
              <w:right w:val="single" w:sz="6" w:space="0" w:color="auto"/>
            </w:tcBorders>
          </w:tcPr>
          <w:p w:rsidR="00A44B07" w:rsidRPr="00B33065" w:rsidRDefault="00A44B07" w:rsidP="00CE2214">
            <w:pPr>
              <w:spacing w:line="360" w:lineRule="auto"/>
              <w:ind w:firstLine="709"/>
              <w:jc w:val="both"/>
              <w:rPr>
                <w:snapToGrid w:val="0"/>
                <w:color w:val="000000"/>
                <w:sz w:val="20"/>
                <w:szCs w:val="28"/>
              </w:rPr>
            </w:pPr>
            <w:r w:rsidRPr="00B33065">
              <w:rPr>
                <w:snapToGrid w:val="0"/>
                <w:color w:val="000000"/>
                <w:sz w:val="20"/>
                <w:szCs w:val="28"/>
              </w:rPr>
              <w:t>10</w:t>
            </w:r>
          </w:p>
        </w:tc>
        <w:tc>
          <w:tcPr>
            <w:tcW w:w="4243"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Прочие операционные расходы</w:t>
            </w:r>
          </w:p>
        </w:tc>
        <w:tc>
          <w:tcPr>
            <w:tcW w:w="846" w:type="dxa"/>
            <w:tcBorders>
              <w:top w:val="single" w:sz="6" w:space="0" w:color="auto"/>
              <w:left w:val="single" w:sz="6" w:space="0" w:color="auto"/>
              <w:bottom w:val="single" w:sz="6" w:space="0" w:color="auto"/>
              <w:right w:val="single" w:sz="6" w:space="0" w:color="auto"/>
            </w:tcBorders>
          </w:tcPr>
          <w:p w:rsidR="00A44B07" w:rsidRPr="00B33065" w:rsidRDefault="00A247F7" w:rsidP="00B33065">
            <w:pPr>
              <w:spacing w:line="360" w:lineRule="auto"/>
              <w:jc w:val="both"/>
              <w:rPr>
                <w:snapToGrid w:val="0"/>
                <w:color w:val="000000"/>
                <w:sz w:val="20"/>
                <w:szCs w:val="28"/>
              </w:rPr>
            </w:pPr>
            <w:r w:rsidRPr="00B33065">
              <w:rPr>
                <w:snapToGrid w:val="0"/>
                <w:color w:val="000000"/>
                <w:sz w:val="20"/>
                <w:szCs w:val="28"/>
              </w:rPr>
              <w:t>56</w:t>
            </w:r>
          </w:p>
        </w:tc>
        <w:tc>
          <w:tcPr>
            <w:tcW w:w="900" w:type="dxa"/>
            <w:tcBorders>
              <w:top w:val="single" w:sz="6" w:space="0" w:color="auto"/>
              <w:left w:val="single" w:sz="6" w:space="0" w:color="auto"/>
              <w:bottom w:val="single" w:sz="6" w:space="0" w:color="auto"/>
              <w:right w:val="single" w:sz="6" w:space="0" w:color="auto"/>
            </w:tcBorders>
          </w:tcPr>
          <w:p w:rsidR="00A44B07" w:rsidRPr="00B33065" w:rsidRDefault="00A247F7" w:rsidP="00B33065">
            <w:pPr>
              <w:spacing w:line="360" w:lineRule="auto"/>
              <w:jc w:val="both"/>
              <w:rPr>
                <w:snapToGrid w:val="0"/>
                <w:color w:val="000000"/>
                <w:sz w:val="20"/>
                <w:szCs w:val="28"/>
              </w:rPr>
            </w:pPr>
            <w:r w:rsidRPr="00B33065">
              <w:rPr>
                <w:snapToGrid w:val="0"/>
                <w:color w:val="000000"/>
                <w:sz w:val="20"/>
                <w:szCs w:val="28"/>
              </w:rPr>
              <w:t>0,24</w:t>
            </w:r>
          </w:p>
        </w:tc>
        <w:tc>
          <w:tcPr>
            <w:tcW w:w="900" w:type="dxa"/>
            <w:tcBorders>
              <w:top w:val="single" w:sz="6" w:space="0" w:color="auto"/>
              <w:left w:val="single" w:sz="6" w:space="0" w:color="auto"/>
              <w:bottom w:val="single" w:sz="6" w:space="0" w:color="auto"/>
              <w:right w:val="single" w:sz="6" w:space="0" w:color="auto"/>
            </w:tcBorders>
          </w:tcPr>
          <w:p w:rsidR="00A44B07" w:rsidRPr="00B33065" w:rsidRDefault="00A247F7" w:rsidP="00B33065">
            <w:pPr>
              <w:spacing w:line="360" w:lineRule="auto"/>
              <w:jc w:val="both"/>
              <w:rPr>
                <w:snapToGrid w:val="0"/>
                <w:color w:val="000000"/>
                <w:sz w:val="20"/>
                <w:szCs w:val="28"/>
              </w:rPr>
            </w:pPr>
            <w:r w:rsidRPr="00B33065">
              <w:rPr>
                <w:snapToGrid w:val="0"/>
                <w:color w:val="000000"/>
                <w:sz w:val="20"/>
                <w:szCs w:val="28"/>
              </w:rPr>
              <w:t>100</w:t>
            </w:r>
          </w:p>
        </w:tc>
        <w:tc>
          <w:tcPr>
            <w:tcW w:w="900" w:type="dxa"/>
            <w:tcBorders>
              <w:top w:val="single" w:sz="6" w:space="0" w:color="auto"/>
              <w:left w:val="single" w:sz="6" w:space="0" w:color="auto"/>
              <w:bottom w:val="single" w:sz="6" w:space="0" w:color="auto"/>
              <w:right w:val="single" w:sz="6" w:space="0" w:color="auto"/>
            </w:tcBorders>
          </w:tcPr>
          <w:p w:rsidR="00A44B07" w:rsidRPr="00B33065" w:rsidRDefault="00A247F7" w:rsidP="00B33065">
            <w:pPr>
              <w:spacing w:line="360" w:lineRule="auto"/>
              <w:jc w:val="both"/>
              <w:rPr>
                <w:snapToGrid w:val="0"/>
                <w:color w:val="000000"/>
                <w:sz w:val="20"/>
                <w:szCs w:val="28"/>
              </w:rPr>
            </w:pPr>
            <w:r w:rsidRPr="00B33065">
              <w:rPr>
                <w:snapToGrid w:val="0"/>
                <w:color w:val="000000"/>
                <w:sz w:val="20"/>
                <w:szCs w:val="28"/>
              </w:rPr>
              <w:t>0,26</w:t>
            </w:r>
          </w:p>
        </w:tc>
        <w:tc>
          <w:tcPr>
            <w:tcW w:w="900" w:type="dxa"/>
            <w:tcBorders>
              <w:top w:val="single" w:sz="6" w:space="0" w:color="auto"/>
              <w:left w:val="single" w:sz="6" w:space="0" w:color="auto"/>
              <w:bottom w:val="single" w:sz="6" w:space="0" w:color="auto"/>
              <w:right w:val="single" w:sz="6" w:space="0" w:color="auto"/>
            </w:tcBorders>
          </w:tcPr>
          <w:p w:rsidR="00A44B07" w:rsidRPr="00B33065" w:rsidRDefault="00A247F7" w:rsidP="00B33065">
            <w:pPr>
              <w:spacing w:line="360" w:lineRule="auto"/>
              <w:jc w:val="both"/>
              <w:rPr>
                <w:snapToGrid w:val="0"/>
                <w:color w:val="000000"/>
                <w:sz w:val="20"/>
                <w:szCs w:val="28"/>
              </w:rPr>
            </w:pPr>
            <w:r w:rsidRPr="00B33065">
              <w:rPr>
                <w:snapToGrid w:val="0"/>
                <w:color w:val="000000"/>
                <w:sz w:val="20"/>
                <w:szCs w:val="28"/>
              </w:rPr>
              <w:t>44</w:t>
            </w:r>
          </w:p>
        </w:tc>
        <w:tc>
          <w:tcPr>
            <w:tcW w:w="720" w:type="dxa"/>
            <w:tcBorders>
              <w:top w:val="single" w:sz="6" w:space="0" w:color="auto"/>
              <w:left w:val="single" w:sz="6" w:space="0" w:color="auto"/>
              <w:bottom w:val="single" w:sz="6" w:space="0" w:color="auto"/>
              <w:right w:val="single" w:sz="6" w:space="0" w:color="auto"/>
            </w:tcBorders>
          </w:tcPr>
          <w:p w:rsidR="00A44B07" w:rsidRPr="00B33065" w:rsidRDefault="00A247F7" w:rsidP="00B33065">
            <w:pPr>
              <w:spacing w:line="360" w:lineRule="auto"/>
              <w:jc w:val="both"/>
              <w:rPr>
                <w:snapToGrid w:val="0"/>
                <w:color w:val="000000"/>
                <w:sz w:val="20"/>
                <w:szCs w:val="28"/>
              </w:rPr>
            </w:pPr>
            <w:r w:rsidRPr="00B33065">
              <w:rPr>
                <w:snapToGrid w:val="0"/>
                <w:color w:val="000000"/>
                <w:sz w:val="20"/>
                <w:szCs w:val="28"/>
              </w:rPr>
              <w:t>002</w:t>
            </w:r>
            <w:r w:rsidR="00A44B07" w:rsidRPr="00B33065">
              <w:rPr>
                <w:snapToGrid w:val="0"/>
                <w:color w:val="000000"/>
                <w:sz w:val="20"/>
                <w:szCs w:val="28"/>
              </w:rPr>
              <w:t xml:space="preserve"> </w:t>
            </w:r>
          </w:p>
        </w:tc>
      </w:tr>
      <w:tr w:rsidR="00A44B07" w:rsidRPr="00B33065">
        <w:trPr>
          <w:trHeight w:val="494"/>
        </w:trPr>
        <w:tc>
          <w:tcPr>
            <w:tcW w:w="521" w:type="dxa"/>
            <w:tcBorders>
              <w:top w:val="single" w:sz="6" w:space="0" w:color="auto"/>
              <w:left w:val="single" w:sz="6" w:space="0" w:color="auto"/>
              <w:bottom w:val="single" w:sz="6" w:space="0" w:color="auto"/>
              <w:right w:val="single" w:sz="6" w:space="0" w:color="auto"/>
            </w:tcBorders>
          </w:tcPr>
          <w:p w:rsidR="00A44B07" w:rsidRPr="00B33065" w:rsidRDefault="00A44B07" w:rsidP="00CE2214">
            <w:pPr>
              <w:spacing w:line="360" w:lineRule="auto"/>
              <w:ind w:firstLine="709"/>
              <w:jc w:val="both"/>
              <w:rPr>
                <w:snapToGrid w:val="0"/>
                <w:color w:val="000000"/>
                <w:sz w:val="20"/>
                <w:szCs w:val="28"/>
              </w:rPr>
            </w:pPr>
            <w:r w:rsidRPr="00B33065">
              <w:rPr>
                <w:snapToGrid w:val="0"/>
                <w:color w:val="000000"/>
                <w:sz w:val="20"/>
                <w:szCs w:val="28"/>
              </w:rPr>
              <w:t>11</w:t>
            </w:r>
          </w:p>
        </w:tc>
        <w:tc>
          <w:tcPr>
            <w:tcW w:w="4243"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Прибыль от финансово-хозяйственной деятельности (5+6-7+8+9-10)</w:t>
            </w:r>
          </w:p>
        </w:tc>
        <w:tc>
          <w:tcPr>
            <w:tcW w:w="846" w:type="dxa"/>
            <w:tcBorders>
              <w:top w:val="single" w:sz="6" w:space="0" w:color="auto"/>
              <w:left w:val="single" w:sz="6" w:space="0" w:color="auto"/>
              <w:bottom w:val="single" w:sz="6" w:space="0" w:color="auto"/>
              <w:right w:val="single" w:sz="6" w:space="0" w:color="auto"/>
            </w:tcBorders>
          </w:tcPr>
          <w:p w:rsidR="00A44B07" w:rsidRPr="00B33065" w:rsidRDefault="0002739F" w:rsidP="00B33065">
            <w:pPr>
              <w:spacing w:line="360" w:lineRule="auto"/>
              <w:jc w:val="both"/>
              <w:rPr>
                <w:snapToGrid w:val="0"/>
                <w:color w:val="000000"/>
                <w:sz w:val="20"/>
                <w:szCs w:val="28"/>
              </w:rPr>
            </w:pPr>
            <w:r w:rsidRPr="00B33065">
              <w:rPr>
                <w:snapToGrid w:val="0"/>
                <w:color w:val="000000"/>
                <w:sz w:val="20"/>
                <w:szCs w:val="28"/>
              </w:rPr>
              <w:t>6276</w:t>
            </w:r>
          </w:p>
        </w:tc>
        <w:tc>
          <w:tcPr>
            <w:tcW w:w="900" w:type="dxa"/>
            <w:tcBorders>
              <w:top w:val="single" w:sz="6" w:space="0" w:color="auto"/>
              <w:left w:val="single" w:sz="6" w:space="0" w:color="auto"/>
              <w:bottom w:val="single" w:sz="6" w:space="0" w:color="auto"/>
              <w:right w:val="single" w:sz="6" w:space="0" w:color="auto"/>
            </w:tcBorders>
          </w:tcPr>
          <w:p w:rsidR="00A44B07" w:rsidRPr="00B33065" w:rsidRDefault="0002739F" w:rsidP="00B33065">
            <w:pPr>
              <w:spacing w:line="360" w:lineRule="auto"/>
              <w:jc w:val="both"/>
              <w:rPr>
                <w:snapToGrid w:val="0"/>
                <w:color w:val="000000"/>
                <w:sz w:val="20"/>
                <w:szCs w:val="28"/>
              </w:rPr>
            </w:pPr>
            <w:r w:rsidRPr="00B33065">
              <w:rPr>
                <w:snapToGrid w:val="0"/>
                <w:color w:val="000000"/>
                <w:sz w:val="20"/>
                <w:szCs w:val="28"/>
              </w:rPr>
              <w:t>27,40</w:t>
            </w:r>
          </w:p>
        </w:tc>
        <w:tc>
          <w:tcPr>
            <w:tcW w:w="900" w:type="dxa"/>
            <w:tcBorders>
              <w:top w:val="single" w:sz="6" w:space="0" w:color="auto"/>
              <w:left w:val="single" w:sz="6" w:space="0" w:color="auto"/>
              <w:bottom w:val="single" w:sz="6" w:space="0" w:color="auto"/>
              <w:right w:val="single" w:sz="6" w:space="0" w:color="auto"/>
            </w:tcBorders>
          </w:tcPr>
          <w:p w:rsidR="00A44B07" w:rsidRPr="00B33065" w:rsidRDefault="0002739F" w:rsidP="00B33065">
            <w:pPr>
              <w:spacing w:line="360" w:lineRule="auto"/>
              <w:jc w:val="both"/>
              <w:rPr>
                <w:snapToGrid w:val="0"/>
                <w:color w:val="000000"/>
                <w:sz w:val="20"/>
                <w:szCs w:val="28"/>
              </w:rPr>
            </w:pPr>
            <w:r w:rsidRPr="00B33065">
              <w:rPr>
                <w:snapToGrid w:val="0"/>
                <w:color w:val="000000"/>
                <w:sz w:val="20"/>
                <w:szCs w:val="28"/>
              </w:rPr>
              <w:t>8861</w:t>
            </w:r>
          </w:p>
        </w:tc>
        <w:tc>
          <w:tcPr>
            <w:tcW w:w="900" w:type="dxa"/>
            <w:tcBorders>
              <w:top w:val="single" w:sz="6" w:space="0" w:color="auto"/>
              <w:left w:val="single" w:sz="6" w:space="0" w:color="auto"/>
              <w:bottom w:val="single" w:sz="6" w:space="0" w:color="auto"/>
              <w:right w:val="single" w:sz="6" w:space="0" w:color="auto"/>
            </w:tcBorders>
          </w:tcPr>
          <w:p w:rsidR="00A44B07" w:rsidRPr="00B33065" w:rsidRDefault="0002739F" w:rsidP="00B33065">
            <w:pPr>
              <w:spacing w:line="360" w:lineRule="auto"/>
              <w:jc w:val="both"/>
              <w:rPr>
                <w:snapToGrid w:val="0"/>
                <w:color w:val="000000"/>
                <w:sz w:val="20"/>
                <w:szCs w:val="28"/>
              </w:rPr>
            </w:pPr>
            <w:r w:rsidRPr="00B33065">
              <w:rPr>
                <w:snapToGrid w:val="0"/>
                <w:color w:val="000000"/>
                <w:sz w:val="20"/>
                <w:szCs w:val="28"/>
              </w:rPr>
              <w:t>22,78</w:t>
            </w:r>
          </w:p>
        </w:tc>
        <w:tc>
          <w:tcPr>
            <w:tcW w:w="900" w:type="dxa"/>
            <w:tcBorders>
              <w:top w:val="single" w:sz="6" w:space="0" w:color="auto"/>
              <w:left w:val="single" w:sz="6" w:space="0" w:color="auto"/>
              <w:bottom w:val="single" w:sz="6" w:space="0" w:color="auto"/>
              <w:right w:val="single" w:sz="6" w:space="0" w:color="auto"/>
            </w:tcBorders>
          </w:tcPr>
          <w:p w:rsidR="00A44B07" w:rsidRPr="00B33065" w:rsidRDefault="0002739F" w:rsidP="00B33065">
            <w:pPr>
              <w:spacing w:line="360" w:lineRule="auto"/>
              <w:jc w:val="both"/>
              <w:rPr>
                <w:snapToGrid w:val="0"/>
                <w:color w:val="000000"/>
                <w:sz w:val="20"/>
                <w:szCs w:val="28"/>
              </w:rPr>
            </w:pPr>
            <w:r w:rsidRPr="00B33065">
              <w:rPr>
                <w:snapToGrid w:val="0"/>
                <w:color w:val="000000"/>
                <w:sz w:val="20"/>
                <w:szCs w:val="28"/>
              </w:rPr>
              <w:t>2585</w:t>
            </w:r>
          </w:p>
        </w:tc>
        <w:tc>
          <w:tcPr>
            <w:tcW w:w="720" w:type="dxa"/>
            <w:tcBorders>
              <w:top w:val="single" w:sz="6" w:space="0" w:color="auto"/>
              <w:left w:val="single" w:sz="6" w:space="0" w:color="auto"/>
              <w:bottom w:val="single" w:sz="6" w:space="0" w:color="auto"/>
              <w:right w:val="single" w:sz="6" w:space="0" w:color="auto"/>
            </w:tcBorders>
          </w:tcPr>
          <w:p w:rsidR="00A44B07" w:rsidRPr="00B33065" w:rsidRDefault="0002739F" w:rsidP="00B33065">
            <w:pPr>
              <w:spacing w:line="360" w:lineRule="auto"/>
              <w:jc w:val="both"/>
              <w:rPr>
                <w:snapToGrid w:val="0"/>
                <w:color w:val="000000"/>
                <w:sz w:val="20"/>
                <w:szCs w:val="28"/>
              </w:rPr>
            </w:pPr>
            <w:r w:rsidRPr="00B33065">
              <w:rPr>
                <w:snapToGrid w:val="0"/>
                <w:color w:val="000000"/>
                <w:sz w:val="20"/>
                <w:szCs w:val="28"/>
              </w:rPr>
              <w:t>-4,62</w:t>
            </w:r>
            <w:r w:rsidR="00A44B07" w:rsidRPr="00B33065">
              <w:rPr>
                <w:snapToGrid w:val="0"/>
                <w:color w:val="000000"/>
                <w:sz w:val="20"/>
                <w:szCs w:val="28"/>
              </w:rPr>
              <w:t xml:space="preserve"> </w:t>
            </w:r>
          </w:p>
        </w:tc>
      </w:tr>
      <w:tr w:rsidR="00A44B07" w:rsidRPr="00B33065" w:rsidTr="00B33065">
        <w:trPr>
          <w:trHeight w:val="340"/>
        </w:trPr>
        <w:tc>
          <w:tcPr>
            <w:tcW w:w="521" w:type="dxa"/>
            <w:tcBorders>
              <w:top w:val="single" w:sz="6" w:space="0" w:color="auto"/>
              <w:left w:val="single" w:sz="6" w:space="0" w:color="auto"/>
              <w:bottom w:val="single" w:sz="6" w:space="0" w:color="auto"/>
              <w:right w:val="single" w:sz="6" w:space="0" w:color="auto"/>
            </w:tcBorders>
          </w:tcPr>
          <w:p w:rsidR="00A44B07" w:rsidRPr="00B33065" w:rsidRDefault="00A44B07" w:rsidP="00CE2214">
            <w:pPr>
              <w:spacing w:line="360" w:lineRule="auto"/>
              <w:ind w:firstLine="709"/>
              <w:jc w:val="both"/>
              <w:rPr>
                <w:snapToGrid w:val="0"/>
                <w:color w:val="000000"/>
                <w:sz w:val="20"/>
                <w:szCs w:val="28"/>
              </w:rPr>
            </w:pPr>
            <w:r w:rsidRPr="00B33065">
              <w:rPr>
                <w:snapToGrid w:val="0"/>
                <w:color w:val="000000"/>
                <w:sz w:val="20"/>
                <w:szCs w:val="28"/>
              </w:rPr>
              <w:t>12</w:t>
            </w:r>
          </w:p>
        </w:tc>
        <w:tc>
          <w:tcPr>
            <w:tcW w:w="4243"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Прочие внереализационные доходы</w:t>
            </w:r>
          </w:p>
        </w:tc>
        <w:tc>
          <w:tcPr>
            <w:tcW w:w="846"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p>
        </w:tc>
        <w:tc>
          <w:tcPr>
            <w:tcW w:w="900"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0,00</w:t>
            </w:r>
          </w:p>
        </w:tc>
        <w:tc>
          <w:tcPr>
            <w:tcW w:w="900"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p>
        </w:tc>
        <w:tc>
          <w:tcPr>
            <w:tcW w:w="900"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0,00</w:t>
            </w:r>
          </w:p>
        </w:tc>
        <w:tc>
          <w:tcPr>
            <w:tcW w:w="900"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0</w:t>
            </w:r>
          </w:p>
        </w:tc>
        <w:tc>
          <w:tcPr>
            <w:tcW w:w="720"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 xml:space="preserve">0,00 </w:t>
            </w:r>
          </w:p>
        </w:tc>
      </w:tr>
      <w:tr w:rsidR="00A44B07" w:rsidRPr="00B33065">
        <w:trPr>
          <w:trHeight w:val="348"/>
        </w:trPr>
        <w:tc>
          <w:tcPr>
            <w:tcW w:w="521" w:type="dxa"/>
            <w:tcBorders>
              <w:top w:val="single" w:sz="6" w:space="0" w:color="auto"/>
              <w:left w:val="single" w:sz="6" w:space="0" w:color="auto"/>
              <w:bottom w:val="single" w:sz="6" w:space="0" w:color="auto"/>
              <w:right w:val="single" w:sz="6" w:space="0" w:color="auto"/>
            </w:tcBorders>
          </w:tcPr>
          <w:p w:rsidR="00A44B07" w:rsidRPr="00B33065" w:rsidRDefault="00A44B07" w:rsidP="00CE2214">
            <w:pPr>
              <w:spacing w:line="360" w:lineRule="auto"/>
              <w:ind w:firstLine="709"/>
              <w:jc w:val="both"/>
              <w:rPr>
                <w:snapToGrid w:val="0"/>
                <w:color w:val="000000"/>
                <w:sz w:val="20"/>
                <w:szCs w:val="28"/>
              </w:rPr>
            </w:pPr>
            <w:r w:rsidRPr="00B33065">
              <w:rPr>
                <w:snapToGrid w:val="0"/>
                <w:color w:val="000000"/>
                <w:sz w:val="20"/>
                <w:szCs w:val="28"/>
              </w:rPr>
              <w:t>13</w:t>
            </w:r>
          </w:p>
        </w:tc>
        <w:tc>
          <w:tcPr>
            <w:tcW w:w="4243"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Прочие внереализационные расходы</w:t>
            </w:r>
          </w:p>
        </w:tc>
        <w:tc>
          <w:tcPr>
            <w:tcW w:w="846"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p>
        </w:tc>
        <w:tc>
          <w:tcPr>
            <w:tcW w:w="900"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0,00</w:t>
            </w:r>
          </w:p>
        </w:tc>
        <w:tc>
          <w:tcPr>
            <w:tcW w:w="900"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p>
        </w:tc>
        <w:tc>
          <w:tcPr>
            <w:tcW w:w="900"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0,00</w:t>
            </w:r>
          </w:p>
        </w:tc>
        <w:tc>
          <w:tcPr>
            <w:tcW w:w="900"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0</w:t>
            </w:r>
          </w:p>
        </w:tc>
        <w:tc>
          <w:tcPr>
            <w:tcW w:w="720"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 xml:space="preserve">0,00 </w:t>
            </w:r>
          </w:p>
        </w:tc>
      </w:tr>
      <w:tr w:rsidR="00A44B07" w:rsidRPr="00B33065">
        <w:trPr>
          <w:trHeight w:val="348"/>
        </w:trPr>
        <w:tc>
          <w:tcPr>
            <w:tcW w:w="521" w:type="dxa"/>
            <w:tcBorders>
              <w:top w:val="single" w:sz="6" w:space="0" w:color="auto"/>
              <w:left w:val="single" w:sz="6" w:space="0" w:color="auto"/>
              <w:bottom w:val="single" w:sz="6" w:space="0" w:color="auto"/>
              <w:right w:val="single" w:sz="6" w:space="0" w:color="auto"/>
            </w:tcBorders>
          </w:tcPr>
          <w:p w:rsidR="00A44B07" w:rsidRPr="00B33065" w:rsidRDefault="00A44B07" w:rsidP="00CE2214">
            <w:pPr>
              <w:spacing w:line="360" w:lineRule="auto"/>
              <w:ind w:firstLine="709"/>
              <w:jc w:val="both"/>
              <w:rPr>
                <w:snapToGrid w:val="0"/>
                <w:color w:val="000000"/>
                <w:sz w:val="20"/>
                <w:szCs w:val="28"/>
              </w:rPr>
            </w:pPr>
            <w:r w:rsidRPr="00B33065">
              <w:rPr>
                <w:snapToGrid w:val="0"/>
                <w:color w:val="000000"/>
                <w:sz w:val="20"/>
                <w:szCs w:val="28"/>
              </w:rPr>
              <w:t>14</w:t>
            </w:r>
          </w:p>
        </w:tc>
        <w:tc>
          <w:tcPr>
            <w:tcW w:w="4243"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Прибыль отчетного года</w:t>
            </w:r>
            <w:r w:rsidR="00F25309" w:rsidRPr="00B33065">
              <w:rPr>
                <w:snapToGrid w:val="0"/>
                <w:color w:val="000000"/>
                <w:sz w:val="20"/>
                <w:szCs w:val="28"/>
              </w:rPr>
              <w:t xml:space="preserve"> </w:t>
            </w:r>
            <w:r w:rsidRPr="00B33065">
              <w:rPr>
                <w:snapToGrid w:val="0"/>
                <w:color w:val="000000"/>
                <w:sz w:val="20"/>
                <w:szCs w:val="28"/>
              </w:rPr>
              <w:t xml:space="preserve"> (11+12-13)</w:t>
            </w:r>
          </w:p>
        </w:tc>
        <w:tc>
          <w:tcPr>
            <w:tcW w:w="846" w:type="dxa"/>
            <w:tcBorders>
              <w:top w:val="single" w:sz="6" w:space="0" w:color="auto"/>
              <w:left w:val="single" w:sz="6" w:space="0" w:color="auto"/>
              <w:bottom w:val="single" w:sz="6" w:space="0" w:color="auto"/>
              <w:right w:val="single" w:sz="6" w:space="0" w:color="auto"/>
            </w:tcBorders>
          </w:tcPr>
          <w:p w:rsidR="00A44B07" w:rsidRPr="00B33065" w:rsidRDefault="0002739F" w:rsidP="00B33065">
            <w:pPr>
              <w:spacing w:line="360" w:lineRule="auto"/>
              <w:jc w:val="both"/>
              <w:rPr>
                <w:snapToGrid w:val="0"/>
                <w:color w:val="000000"/>
                <w:sz w:val="20"/>
                <w:szCs w:val="28"/>
              </w:rPr>
            </w:pPr>
            <w:r w:rsidRPr="00B33065">
              <w:rPr>
                <w:snapToGrid w:val="0"/>
                <w:color w:val="000000"/>
                <w:sz w:val="20"/>
                <w:szCs w:val="28"/>
              </w:rPr>
              <w:t>6276</w:t>
            </w:r>
          </w:p>
        </w:tc>
        <w:tc>
          <w:tcPr>
            <w:tcW w:w="900" w:type="dxa"/>
            <w:tcBorders>
              <w:top w:val="single" w:sz="6" w:space="0" w:color="auto"/>
              <w:left w:val="single" w:sz="6" w:space="0" w:color="auto"/>
              <w:bottom w:val="single" w:sz="6" w:space="0" w:color="auto"/>
              <w:right w:val="single" w:sz="6" w:space="0" w:color="auto"/>
            </w:tcBorders>
          </w:tcPr>
          <w:p w:rsidR="00A44B07" w:rsidRPr="00B33065" w:rsidRDefault="0002739F" w:rsidP="00B33065">
            <w:pPr>
              <w:spacing w:line="360" w:lineRule="auto"/>
              <w:jc w:val="both"/>
              <w:rPr>
                <w:snapToGrid w:val="0"/>
                <w:color w:val="000000"/>
                <w:sz w:val="20"/>
                <w:szCs w:val="28"/>
              </w:rPr>
            </w:pPr>
            <w:r w:rsidRPr="00B33065">
              <w:rPr>
                <w:snapToGrid w:val="0"/>
                <w:color w:val="000000"/>
                <w:sz w:val="20"/>
                <w:szCs w:val="28"/>
              </w:rPr>
              <w:t>27,40</w:t>
            </w:r>
          </w:p>
        </w:tc>
        <w:tc>
          <w:tcPr>
            <w:tcW w:w="900" w:type="dxa"/>
            <w:tcBorders>
              <w:top w:val="single" w:sz="6" w:space="0" w:color="auto"/>
              <w:left w:val="single" w:sz="6" w:space="0" w:color="auto"/>
              <w:bottom w:val="single" w:sz="6" w:space="0" w:color="auto"/>
              <w:right w:val="single" w:sz="6" w:space="0" w:color="auto"/>
            </w:tcBorders>
          </w:tcPr>
          <w:p w:rsidR="00A44B07" w:rsidRPr="00B33065" w:rsidRDefault="0002739F" w:rsidP="00B33065">
            <w:pPr>
              <w:spacing w:line="360" w:lineRule="auto"/>
              <w:jc w:val="both"/>
              <w:rPr>
                <w:snapToGrid w:val="0"/>
                <w:color w:val="000000"/>
                <w:sz w:val="20"/>
                <w:szCs w:val="28"/>
              </w:rPr>
            </w:pPr>
            <w:r w:rsidRPr="00B33065">
              <w:rPr>
                <w:snapToGrid w:val="0"/>
                <w:color w:val="000000"/>
                <w:sz w:val="20"/>
                <w:szCs w:val="28"/>
              </w:rPr>
              <w:t>8861</w:t>
            </w:r>
          </w:p>
        </w:tc>
        <w:tc>
          <w:tcPr>
            <w:tcW w:w="900" w:type="dxa"/>
            <w:tcBorders>
              <w:top w:val="single" w:sz="6" w:space="0" w:color="auto"/>
              <w:left w:val="single" w:sz="6" w:space="0" w:color="auto"/>
              <w:bottom w:val="single" w:sz="6" w:space="0" w:color="auto"/>
              <w:right w:val="single" w:sz="6" w:space="0" w:color="auto"/>
            </w:tcBorders>
          </w:tcPr>
          <w:p w:rsidR="00A44B07" w:rsidRPr="00B33065" w:rsidRDefault="0002739F" w:rsidP="00B33065">
            <w:pPr>
              <w:spacing w:line="360" w:lineRule="auto"/>
              <w:jc w:val="both"/>
              <w:rPr>
                <w:snapToGrid w:val="0"/>
                <w:color w:val="000000"/>
                <w:sz w:val="20"/>
                <w:szCs w:val="28"/>
              </w:rPr>
            </w:pPr>
            <w:r w:rsidRPr="00B33065">
              <w:rPr>
                <w:snapToGrid w:val="0"/>
                <w:color w:val="000000"/>
                <w:sz w:val="20"/>
                <w:szCs w:val="28"/>
              </w:rPr>
              <w:t>22,78</w:t>
            </w:r>
          </w:p>
        </w:tc>
        <w:tc>
          <w:tcPr>
            <w:tcW w:w="900" w:type="dxa"/>
            <w:tcBorders>
              <w:top w:val="single" w:sz="6" w:space="0" w:color="auto"/>
              <w:left w:val="single" w:sz="6" w:space="0" w:color="auto"/>
              <w:bottom w:val="single" w:sz="6" w:space="0" w:color="auto"/>
              <w:right w:val="single" w:sz="6" w:space="0" w:color="auto"/>
            </w:tcBorders>
          </w:tcPr>
          <w:p w:rsidR="00A44B07" w:rsidRPr="00B33065" w:rsidRDefault="0002739F" w:rsidP="00B33065">
            <w:pPr>
              <w:spacing w:line="360" w:lineRule="auto"/>
              <w:jc w:val="both"/>
              <w:rPr>
                <w:snapToGrid w:val="0"/>
                <w:color w:val="000000"/>
                <w:sz w:val="20"/>
                <w:szCs w:val="28"/>
              </w:rPr>
            </w:pPr>
            <w:r w:rsidRPr="00B33065">
              <w:rPr>
                <w:snapToGrid w:val="0"/>
                <w:color w:val="000000"/>
                <w:sz w:val="20"/>
                <w:szCs w:val="28"/>
              </w:rPr>
              <w:t>2585</w:t>
            </w:r>
          </w:p>
        </w:tc>
        <w:tc>
          <w:tcPr>
            <w:tcW w:w="720" w:type="dxa"/>
            <w:tcBorders>
              <w:top w:val="single" w:sz="6" w:space="0" w:color="auto"/>
              <w:left w:val="single" w:sz="6" w:space="0" w:color="auto"/>
              <w:bottom w:val="single" w:sz="6" w:space="0" w:color="auto"/>
              <w:right w:val="single" w:sz="6" w:space="0" w:color="auto"/>
            </w:tcBorders>
          </w:tcPr>
          <w:p w:rsidR="00A44B07" w:rsidRPr="00B33065" w:rsidRDefault="0002739F" w:rsidP="00B33065">
            <w:pPr>
              <w:spacing w:line="360" w:lineRule="auto"/>
              <w:jc w:val="both"/>
              <w:rPr>
                <w:snapToGrid w:val="0"/>
                <w:color w:val="000000"/>
                <w:sz w:val="20"/>
                <w:szCs w:val="28"/>
              </w:rPr>
            </w:pPr>
            <w:r w:rsidRPr="00B33065">
              <w:rPr>
                <w:snapToGrid w:val="0"/>
                <w:color w:val="000000"/>
                <w:sz w:val="20"/>
                <w:szCs w:val="28"/>
              </w:rPr>
              <w:t>-4,62</w:t>
            </w:r>
            <w:r w:rsidR="00A44B07" w:rsidRPr="00B33065">
              <w:rPr>
                <w:snapToGrid w:val="0"/>
                <w:color w:val="000000"/>
                <w:sz w:val="20"/>
                <w:szCs w:val="28"/>
              </w:rPr>
              <w:t xml:space="preserve"> </w:t>
            </w:r>
          </w:p>
        </w:tc>
      </w:tr>
      <w:tr w:rsidR="00A44B07" w:rsidRPr="00B33065">
        <w:trPr>
          <w:trHeight w:val="348"/>
        </w:trPr>
        <w:tc>
          <w:tcPr>
            <w:tcW w:w="521" w:type="dxa"/>
            <w:tcBorders>
              <w:top w:val="single" w:sz="6" w:space="0" w:color="auto"/>
              <w:left w:val="single" w:sz="6" w:space="0" w:color="auto"/>
              <w:right w:val="single" w:sz="6" w:space="0" w:color="auto"/>
            </w:tcBorders>
          </w:tcPr>
          <w:p w:rsidR="00A44B07" w:rsidRPr="00B33065" w:rsidRDefault="00A44B07" w:rsidP="00CE2214">
            <w:pPr>
              <w:spacing w:line="360" w:lineRule="auto"/>
              <w:ind w:firstLine="709"/>
              <w:jc w:val="both"/>
              <w:rPr>
                <w:snapToGrid w:val="0"/>
                <w:color w:val="000000"/>
                <w:sz w:val="20"/>
                <w:szCs w:val="28"/>
              </w:rPr>
            </w:pPr>
            <w:r w:rsidRPr="00B33065">
              <w:rPr>
                <w:snapToGrid w:val="0"/>
                <w:color w:val="000000"/>
                <w:sz w:val="20"/>
                <w:szCs w:val="28"/>
              </w:rPr>
              <w:t>15</w:t>
            </w:r>
          </w:p>
        </w:tc>
        <w:tc>
          <w:tcPr>
            <w:tcW w:w="4243" w:type="dxa"/>
            <w:tcBorders>
              <w:top w:val="single" w:sz="6" w:space="0" w:color="auto"/>
              <w:left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Налог на прибыль</w:t>
            </w:r>
          </w:p>
        </w:tc>
        <w:tc>
          <w:tcPr>
            <w:tcW w:w="846" w:type="dxa"/>
            <w:tcBorders>
              <w:top w:val="single" w:sz="6" w:space="0" w:color="auto"/>
              <w:left w:val="single" w:sz="6" w:space="0" w:color="auto"/>
              <w:right w:val="single" w:sz="6" w:space="0" w:color="auto"/>
            </w:tcBorders>
          </w:tcPr>
          <w:p w:rsidR="00A44B07" w:rsidRPr="00B33065" w:rsidRDefault="0002739F" w:rsidP="00B33065">
            <w:pPr>
              <w:spacing w:line="360" w:lineRule="auto"/>
              <w:jc w:val="both"/>
              <w:rPr>
                <w:snapToGrid w:val="0"/>
                <w:color w:val="000000"/>
                <w:sz w:val="20"/>
                <w:szCs w:val="28"/>
              </w:rPr>
            </w:pPr>
            <w:r w:rsidRPr="00B33065">
              <w:rPr>
                <w:snapToGrid w:val="0"/>
                <w:color w:val="000000"/>
                <w:sz w:val="20"/>
                <w:szCs w:val="28"/>
              </w:rPr>
              <w:t>404</w:t>
            </w:r>
          </w:p>
        </w:tc>
        <w:tc>
          <w:tcPr>
            <w:tcW w:w="900" w:type="dxa"/>
            <w:tcBorders>
              <w:top w:val="single" w:sz="6" w:space="0" w:color="auto"/>
              <w:left w:val="single" w:sz="6" w:space="0" w:color="auto"/>
              <w:right w:val="single" w:sz="6" w:space="0" w:color="auto"/>
            </w:tcBorders>
          </w:tcPr>
          <w:p w:rsidR="00A44B07" w:rsidRPr="00B33065" w:rsidRDefault="0002739F" w:rsidP="00B33065">
            <w:pPr>
              <w:spacing w:line="360" w:lineRule="auto"/>
              <w:jc w:val="both"/>
              <w:rPr>
                <w:snapToGrid w:val="0"/>
                <w:color w:val="000000"/>
                <w:sz w:val="20"/>
                <w:szCs w:val="28"/>
              </w:rPr>
            </w:pPr>
            <w:r w:rsidRPr="00B33065">
              <w:rPr>
                <w:snapToGrid w:val="0"/>
                <w:color w:val="000000"/>
                <w:sz w:val="20"/>
                <w:szCs w:val="28"/>
              </w:rPr>
              <w:t>1,76</w:t>
            </w:r>
          </w:p>
        </w:tc>
        <w:tc>
          <w:tcPr>
            <w:tcW w:w="900" w:type="dxa"/>
            <w:tcBorders>
              <w:top w:val="single" w:sz="6" w:space="0" w:color="auto"/>
              <w:left w:val="single" w:sz="6" w:space="0" w:color="auto"/>
              <w:right w:val="single" w:sz="6" w:space="0" w:color="auto"/>
            </w:tcBorders>
          </w:tcPr>
          <w:p w:rsidR="00A44B07" w:rsidRPr="00B33065" w:rsidRDefault="0002739F" w:rsidP="00B33065">
            <w:pPr>
              <w:spacing w:line="360" w:lineRule="auto"/>
              <w:jc w:val="both"/>
              <w:rPr>
                <w:snapToGrid w:val="0"/>
                <w:color w:val="000000"/>
                <w:sz w:val="20"/>
                <w:szCs w:val="28"/>
              </w:rPr>
            </w:pPr>
            <w:r w:rsidRPr="00B33065">
              <w:rPr>
                <w:snapToGrid w:val="0"/>
                <w:color w:val="000000"/>
                <w:sz w:val="20"/>
                <w:szCs w:val="28"/>
              </w:rPr>
              <w:t>1740</w:t>
            </w:r>
          </w:p>
        </w:tc>
        <w:tc>
          <w:tcPr>
            <w:tcW w:w="900" w:type="dxa"/>
            <w:tcBorders>
              <w:top w:val="single" w:sz="6" w:space="0" w:color="auto"/>
              <w:left w:val="single" w:sz="6" w:space="0" w:color="auto"/>
              <w:right w:val="single" w:sz="6" w:space="0" w:color="auto"/>
            </w:tcBorders>
          </w:tcPr>
          <w:p w:rsidR="00A44B07" w:rsidRPr="00B33065" w:rsidRDefault="0002739F" w:rsidP="00B33065">
            <w:pPr>
              <w:spacing w:line="360" w:lineRule="auto"/>
              <w:jc w:val="both"/>
              <w:rPr>
                <w:snapToGrid w:val="0"/>
                <w:color w:val="000000"/>
                <w:sz w:val="20"/>
                <w:szCs w:val="28"/>
              </w:rPr>
            </w:pPr>
            <w:r w:rsidRPr="00B33065">
              <w:rPr>
                <w:snapToGrid w:val="0"/>
                <w:color w:val="000000"/>
                <w:sz w:val="20"/>
                <w:szCs w:val="28"/>
              </w:rPr>
              <w:t>4,47</w:t>
            </w:r>
          </w:p>
        </w:tc>
        <w:tc>
          <w:tcPr>
            <w:tcW w:w="900" w:type="dxa"/>
            <w:tcBorders>
              <w:top w:val="single" w:sz="6" w:space="0" w:color="auto"/>
              <w:left w:val="single" w:sz="6" w:space="0" w:color="auto"/>
              <w:right w:val="single" w:sz="6" w:space="0" w:color="auto"/>
            </w:tcBorders>
          </w:tcPr>
          <w:p w:rsidR="00A44B07" w:rsidRPr="00B33065" w:rsidRDefault="0002739F" w:rsidP="00B33065">
            <w:pPr>
              <w:spacing w:line="360" w:lineRule="auto"/>
              <w:jc w:val="both"/>
              <w:rPr>
                <w:snapToGrid w:val="0"/>
                <w:color w:val="000000"/>
                <w:sz w:val="20"/>
                <w:szCs w:val="28"/>
              </w:rPr>
            </w:pPr>
            <w:r w:rsidRPr="00B33065">
              <w:rPr>
                <w:snapToGrid w:val="0"/>
                <w:color w:val="000000"/>
                <w:sz w:val="20"/>
                <w:szCs w:val="28"/>
              </w:rPr>
              <w:t>1336</w:t>
            </w:r>
          </w:p>
        </w:tc>
        <w:tc>
          <w:tcPr>
            <w:tcW w:w="720" w:type="dxa"/>
            <w:tcBorders>
              <w:top w:val="single" w:sz="6" w:space="0" w:color="auto"/>
              <w:left w:val="single" w:sz="6" w:space="0" w:color="auto"/>
              <w:right w:val="single" w:sz="6" w:space="0" w:color="auto"/>
            </w:tcBorders>
          </w:tcPr>
          <w:p w:rsidR="00A44B07" w:rsidRPr="00B33065" w:rsidRDefault="0002739F" w:rsidP="00B33065">
            <w:pPr>
              <w:spacing w:line="360" w:lineRule="auto"/>
              <w:jc w:val="both"/>
              <w:rPr>
                <w:snapToGrid w:val="0"/>
                <w:color w:val="000000"/>
                <w:sz w:val="20"/>
                <w:szCs w:val="28"/>
              </w:rPr>
            </w:pPr>
            <w:r w:rsidRPr="00B33065">
              <w:rPr>
                <w:snapToGrid w:val="0"/>
                <w:color w:val="000000"/>
                <w:sz w:val="20"/>
                <w:szCs w:val="28"/>
              </w:rPr>
              <w:t>2,71</w:t>
            </w:r>
          </w:p>
        </w:tc>
      </w:tr>
      <w:tr w:rsidR="00A44B07" w:rsidRPr="00B33065">
        <w:trPr>
          <w:trHeight w:val="348"/>
        </w:trPr>
        <w:tc>
          <w:tcPr>
            <w:tcW w:w="521" w:type="dxa"/>
          </w:tcPr>
          <w:p w:rsidR="00A44B07" w:rsidRPr="00B33065" w:rsidRDefault="00A44B07" w:rsidP="00CE2214">
            <w:pPr>
              <w:spacing w:line="360" w:lineRule="auto"/>
              <w:ind w:firstLine="709"/>
              <w:jc w:val="both"/>
              <w:rPr>
                <w:snapToGrid w:val="0"/>
                <w:color w:val="000000"/>
                <w:sz w:val="20"/>
                <w:szCs w:val="28"/>
              </w:rPr>
            </w:pPr>
          </w:p>
        </w:tc>
        <w:tc>
          <w:tcPr>
            <w:tcW w:w="4243" w:type="dxa"/>
          </w:tcPr>
          <w:p w:rsidR="00A44B07" w:rsidRPr="00B33065" w:rsidRDefault="00A44B07" w:rsidP="00B33065">
            <w:pPr>
              <w:spacing w:line="360" w:lineRule="auto"/>
              <w:jc w:val="both"/>
              <w:rPr>
                <w:snapToGrid w:val="0"/>
                <w:color w:val="000000"/>
                <w:sz w:val="20"/>
                <w:szCs w:val="28"/>
              </w:rPr>
            </w:pPr>
          </w:p>
        </w:tc>
        <w:tc>
          <w:tcPr>
            <w:tcW w:w="846" w:type="dxa"/>
          </w:tcPr>
          <w:p w:rsidR="00A44B07" w:rsidRPr="00B33065" w:rsidRDefault="00A44B07" w:rsidP="00B33065">
            <w:pPr>
              <w:spacing w:line="360" w:lineRule="auto"/>
              <w:jc w:val="both"/>
              <w:rPr>
                <w:snapToGrid w:val="0"/>
                <w:color w:val="000000"/>
                <w:sz w:val="20"/>
                <w:szCs w:val="28"/>
              </w:rPr>
            </w:pPr>
          </w:p>
        </w:tc>
        <w:tc>
          <w:tcPr>
            <w:tcW w:w="900" w:type="dxa"/>
          </w:tcPr>
          <w:p w:rsidR="00A44B07" w:rsidRPr="00B33065" w:rsidRDefault="00A44B07" w:rsidP="00B33065">
            <w:pPr>
              <w:spacing w:line="360" w:lineRule="auto"/>
              <w:jc w:val="both"/>
              <w:rPr>
                <w:snapToGrid w:val="0"/>
                <w:color w:val="000000"/>
                <w:sz w:val="20"/>
                <w:szCs w:val="28"/>
              </w:rPr>
            </w:pPr>
          </w:p>
        </w:tc>
        <w:tc>
          <w:tcPr>
            <w:tcW w:w="900" w:type="dxa"/>
          </w:tcPr>
          <w:p w:rsidR="00A44B07" w:rsidRPr="00B33065" w:rsidRDefault="00A44B07" w:rsidP="00B33065">
            <w:pPr>
              <w:spacing w:line="360" w:lineRule="auto"/>
              <w:jc w:val="both"/>
              <w:rPr>
                <w:snapToGrid w:val="0"/>
                <w:color w:val="000000"/>
                <w:sz w:val="20"/>
                <w:szCs w:val="28"/>
              </w:rPr>
            </w:pPr>
          </w:p>
        </w:tc>
        <w:tc>
          <w:tcPr>
            <w:tcW w:w="900" w:type="dxa"/>
          </w:tcPr>
          <w:p w:rsidR="00A44B07" w:rsidRPr="00B33065" w:rsidRDefault="00A44B07" w:rsidP="00B33065">
            <w:pPr>
              <w:spacing w:line="360" w:lineRule="auto"/>
              <w:jc w:val="both"/>
              <w:rPr>
                <w:snapToGrid w:val="0"/>
                <w:color w:val="000000"/>
                <w:sz w:val="20"/>
                <w:szCs w:val="28"/>
              </w:rPr>
            </w:pPr>
          </w:p>
        </w:tc>
        <w:tc>
          <w:tcPr>
            <w:tcW w:w="900" w:type="dxa"/>
          </w:tcPr>
          <w:p w:rsidR="00A44B07" w:rsidRPr="00B33065" w:rsidRDefault="00A44B07" w:rsidP="00B33065">
            <w:pPr>
              <w:spacing w:line="360" w:lineRule="auto"/>
              <w:jc w:val="both"/>
              <w:rPr>
                <w:snapToGrid w:val="0"/>
                <w:color w:val="000000"/>
                <w:sz w:val="20"/>
                <w:szCs w:val="28"/>
              </w:rPr>
            </w:pPr>
          </w:p>
        </w:tc>
        <w:tc>
          <w:tcPr>
            <w:tcW w:w="720" w:type="dxa"/>
          </w:tcPr>
          <w:p w:rsidR="00A44B07" w:rsidRPr="00B33065" w:rsidRDefault="00A44B07" w:rsidP="00B33065">
            <w:pPr>
              <w:spacing w:line="360" w:lineRule="auto"/>
              <w:jc w:val="both"/>
              <w:rPr>
                <w:snapToGrid w:val="0"/>
                <w:color w:val="000000"/>
                <w:sz w:val="20"/>
                <w:szCs w:val="28"/>
              </w:rPr>
            </w:pPr>
          </w:p>
        </w:tc>
      </w:tr>
      <w:tr w:rsidR="00A44B07" w:rsidRPr="00B33065">
        <w:trPr>
          <w:trHeight w:val="348"/>
        </w:trPr>
        <w:tc>
          <w:tcPr>
            <w:tcW w:w="521" w:type="dxa"/>
            <w:tcBorders>
              <w:top w:val="single" w:sz="4" w:space="0" w:color="auto"/>
              <w:left w:val="single" w:sz="4" w:space="0" w:color="auto"/>
              <w:bottom w:val="single" w:sz="4" w:space="0" w:color="auto"/>
              <w:right w:val="single" w:sz="4" w:space="0" w:color="auto"/>
            </w:tcBorders>
          </w:tcPr>
          <w:p w:rsidR="00A44B07" w:rsidRPr="00B33065" w:rsidRDefault="00A44B07" w:rsidP="00CE2214">
            <w:pPr>
              <w:spacing w:line="360" w:lineRule="auto"/>
              <w:ind w:firstLine="709"/>
              <w:jc w:val="both"/>
              <w:rPr>
                <w:snapToGrid w:val="0"/>
                <w:color w:val="000000"/>
                <w:sz w:val="20"/>
                <w:szCs w:val="28"/>
              </w:rPr>
            </w:pPr>
            <w:r w:rsidRPr="00B33065">
              <w:rPr>
                <w:snapToGrid w:val="0"/>
                <w:color w:val="000000"/>
                <w:sz w:val="20"/>
                <w:szCs w:val="28"/>
              </w:rPr>
              <w:t>16</w:t>
            </w:r>
          </w:p>
        </w:tc>
        <w:tc>
          <w:tcPr>
            <w:tcW w:w="4243" w:type="dxa"/>
            <w:tcBorders>
              <w:top w:val="single" w:sz="4" w:space="0" w:color="auto"/>
              <w:left w:val="single" w:sz="4" w:space="0" w:color="auto"/>
              <w:bottom w:val="single" w:sz="4" w:space="0" w:color="auto"/>
              <w:right w:val="single" w:sz="4"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Отвлеченные средства</w:t>
            </w:r>
          </w:p>
        </w:tc>
        <w:tc>
          <w:tcPr>
            <w:tcW w:w="846" w:type="dxa"/>
            <w:tcBorders>
              <w:top w:val="single" w:sz="4" w:space="0" w:color="auto"/>
              <w:left w:val="single" w:sz="4" w:space="0" w:color="auto"/>
              <w:bottom w:val="single" w:sz="4" w:space="0" w:color="auto"/>
              <w:right w:val="single" w:sz="4" w:space="0" w:color="auto"/>
            </w:tcBorders>
          </w:tcPr>
          <w:p w:rsidR="00A44B07" w:rsidRPr="00B33065" w:rsidRDefault="00A44B07" w:rsidP="00B33065">
            <w:pPr>
              <w:spacing w:line="360" w:lineRule="auto"/>
              <w:jc w:val="both"/>
              <w:rPr>
                <w:snapToGrid w:val="0"/>
                <w:color w:val="000000"/>
                <w:sz w:val="20"/>
                <w:szCs w:val="28"/>
              </w:rPr>
            </w:pPr>
          </w:p>
        </w:tc>
        <w:tc>
          <w:tcPr>
            <w:tcW w:w="900" w:type="dxa"/>
            <w:tcBorders>
              <w:top w:val="single" w:sz="4" w:space="0" w:color="auto"/>
              <w:left w:val="single" w:sz="4" w:space="0" w:color="auto"/>
              <w:bottom w:val="single" w:sz="4" w:space="0" w:color="auto"/>
              <w:right w:val="single" w:sz="4"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0,00</w:t>
            </w:r>
          </w:p>
        </w:tc>
        <w:tc>
          <w:tcPr>
            <w:tcW w:w="900" w:type="dxa"/>
            <w:tcBorders>
              <w:top w:val="single" w:sz="4" w:space="0" w:color="auto"/>
              <w:left w:val="single" w:sz="4" w:space="0" w:color="auto"/>
              <w:bottom w:val="single" w:sz="4" w:space="0" w:color="auto"/>
              <w:right w:val="single" w:sz="4" w:space="0" w:color="auto"/>
            </w:tcBorders>
          </w:tcPr>
          <w:p w:rsidR="00A44B07" w:rsidRPr="00B33065" w:rsidRDefault="00A44B07" w:rsidP="00B33065">
            <w:pPr>
              <w:spacing w:line="360" w:lineRule="auto"/>
              <w:jc w:val="both"/>
              <w:rPr>
                <w:snapToGrid w:val="0"/>
                <w:color w:val="000000"/>
                <w:sz w:val="20"/>
                <w:szCs w:val="28"/>
              </w:rPr>
            </w:pPr>
          </w:p>
        </w:tc>
        <w:tc>
          <w:tcPr>
            <w:tcW w:w="900" w:type="dxa"/>
            <w:tcBorders>
              <w:top w:val="single" w:sz="4" w:space="0" w:color="auto"/>
              <w:left w:val="single" w:sz="4" w:space="0" w:color="auto"/>
              <w:bottom w:val="single" w:sz="4" w:space="0" w:color="auto"/>
              <w:right w:val="single" w:sz="4"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0,00</w:t>
            </w:r>
          </w:p>
        </w:tc>
        <w:tc>
          <w:tcPr>
            <w:tcW w:w="900" w:type="dxa"/>
            <w:tcBorders>
              <w:top w:val="single" w:sz="4" w:space="0" w:color="auto"/>
              <w:left w:val="single" w:sz="4" w:space="0" w:color="auto"/>
              <w:bottom w:val="single" w:sz="4" w:space="0" w:color="auto"/>
              <w:right w:val="single" w:sz="4"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0</w:t>
            </w:r>
          </w:p>
        </w:tc>
        <w:tc>
          <w:tcPr>
            <w:tcW w:w="720" w:type="dxa"/>
            <w:tcBorders>
              <w:top w:val="single" w:sz="4" w:space="0" w:color="auto"/>
              <w:left w:val="single" w:sz="4" w:space="0" w:color="auto"/>
              <w:bottom w:val="single" w:sz="4" w:space="0" w:color="auto"/>
              <w:right w:val="single" w:sz="4"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 xml:space="preserve">0,00 </w:t>
            </w:r>
          </w:p>
        </w:tc>
      </w:tr>
      <w:tr w:rsidR="00A44B07" w:rsidRPr="00B33065">
        <w:trPr>
          <w:trHeight w:val="348"/>
        </w:trPr>
        <w:tc>
          <w:tcPr>
            <w:tcW w:w="521" w:type="dxa"/>
            <w:tcBorders>
              <w:top w:val="single" w:sz="4" w:space="0" w:color="auto"/>
              <w:left w:val="single" w:sz="4" w:space="0" w:color="auto"/>
              <w:bottom w:val="single" w:sz="4" w:space="0" w:color="auto"/>
              <w:right w:val="single" w:sz="4" w:space="0" w:color="auto"/>
            </w:tcBorders>
          </w:tcPr>
          <w:p w:rsidR="00A44B07" w:rsidRPr="00B33065" w:rsidRDefault="00A44B07" w:rsidP="00CE2214">
            <w:pPr>
              <w:spacing w:line="360" w:lineRule="auto"/>
              <w:ind w:firstLine="709"/>
              <w:jc w:val="both"/>
              <w:rPr>
                <w:snapToGrid w:val="0"/>
                <w:color w:val="000000"/>
                <w:sz w:val="20"/>
                <w:szCs w:val="28"/>
              </w:rPr>
            </w:pPr>
            <w:r w:rsidRPr="00B33065">
              <w:rPr>
                <w:snapToGrid w:val="0"/>
                <w:color w:val="000000"/>
                <w:sz w:val="20"/>
                <w:szCs w:val="28"/>
              </w:rPr>
              <w:t>17</w:t>
            </w:r>
          </w:p>
        </w:tc>
        <w:tc>
          <w:tcPr>
            <w:tcW w:w="4243" w:type="dxa"/>
            <w:tcBorders>
              <w:top w:val="single" w:sz="4" w:space="0" w:color="auto"/>
              <w:left w:val="single" w:sz="4" w:space="0" w:color="auto"/>
              <w:bottom w:val="single" w:sz="4" w:space="0" w:color="auto"/>
              <w:right w:val="single" w:sz="4"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Чрезвычайные доходы</w:t>
            </w:r>
          </w:p>
        </w:tc>
        <w:tc>
          <w:tcPr>
            <w:tcW w:w="846" w:type="dxa"/>
            <w:tcBorders>
              <w:top w:val="single" w:sz="4" w:space="0" w:color="auto"/>
              <w:left w:val="single" w:sz="4" w:space="0" w:color="auto"/>
              <w:bottom w:val="single" w:sz="4" w:space="0" w:color="auto"/>
              <w:right w:val="single" w:sz="4" w:space="0" w:color="auto"/>
            </w:tcBorders>
          </w:tcPr>
          <w:p w:rsidR="00A44B07" w:rsidRPr="00B33065" w:rsidRDefault="00A44B07" w:rsidP="00B33065">
            <w:pPr>
              <w:spacing w:line="360" w:lineRule="auto"/>
              <w:jc w:val="both"/>
              <w:rPr>
                <w:snapToGrid w:val="0"/>
                <w:color w:val="000000"/>
                <w:sz w:val="20"/>
                <w:szCs w:val="28"/>
              </w:rPr>
            </w:pPr>
          </w:p>
        </w:tc>
        <w:tc>
          <w:tcPr>
            <w:tcW w:w="900" w:type="dxa"/>
            <w:tcBorders>
              <w:top w:val="single" w:sz="4" w:space="0" w:color="auto"/>
              <w:left w:val="single" w:sz="4" w:space="0" w:color="auto"/>
              <w:bottom w:val="single" w:sz="4" w:space="0" w:color="auto"/>
              <w:right w:val="single" w:sz="4"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0,00</w:t>
            </w:r>
          </w:p>
        </w:tc>
        <w:tc>
          <w:tcPr>
            <w:tcW w:w="900" w:type="dxa"/>
            <w:tcBorders>
              <w:top w:val="single" w:sz="4" w:space="0" w:color="auto"/>
              <w:left w:val="single" w:sz="4" w:space="0" w:color="auto"/>
              <w:bottom w:val="single" w:sz="4" w:space="0" w:color="auto"/>
              <w:right w:val="single" w:sz="4" w:space="0" w:color="auto"/>
            </w:tcBorders>
          </w:tcPr>
          <w:p w:rsidR="00A44B07" w:rsidRPr="00B33065" w:rsidRDefault="00A44B07" w:rsidP="00B33065">
            <w:pPr>
              <w:spacing w:line="360" w:lineRule="auto"/>
              <w:jc w:val="both"/>
              <w:rPr>
                <w:snapToGrid w:val="0"/>
                <w:color w:val="000000"/>
                <w:sz w:val="20"/>
                <w:szCs w:val="28"/>
              </w:rPr>
            </w:pPr>
          </w:p>
        </w:tc>
        <w:tc>
          <w:tcPr>
            <w:tcW w:w="900" w:type="dxa"/>
            <w:tcBorders>
              <w:top w:val="single" w:sz="4" w:space="0" w:color="auto"/>
              <w:left w:val="single" w:sz="4" w:space="0" w:color="auto"/>
              <w:bottom w:val="single" w:sz="4" w:space="0" w:color="auto"/>
              <w:right w:val="single" w:sz="4"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0,00</w:t>
            </w:r>
          </w:p>
        </w:tc>
        <w:tc>
          <w:tcPr>
            <w:tcW w:w="900" w:type="dxa"/>
            <w:tcBorders>
              <w:top w:val="single" w:sz="4" w:space="0" w:color="auto"/>
              <w:left w:val="single" w:sz="4" w:space="0" w:color="auto"/>
              <w:bottom w:val="single" w:sz="4" w:space="0" w:color="auto"/>
              <w:right w:val="single" w:sz="4"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0</w:t>
            </w:r>
          </w:p>
        </w:tc>
        <w:tc>
          <w:tcPr>
            <w:tcW w:w="720" w:type="dxa"/>
            <w:tcBorders>
              <w:top w:val="single" w:sz="4" w:space="0" w:color="auto"/>
              <w:left w:val="single" w:sz="4" w:space="0" w:color="auto"/>
              <w:bottom w:val="single" w:sz="4" w:space="0" w:color="auto"/>
              <w:right w:val="single" w:sz="4"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 xml:space="preserve">0,00 </w:t>
            </w:r>
          </w:p>
        </w:tc>
      </w:tr>
      <w:tr w:rsidR="00A44B07" w:rsidRPr="00B33065">
        <w:trPr>
          <w:trHeight w:val="348"/>
        </w:trPr>
        <w:tc>
          <w:tcPr>
            <w:tcW w:w="521" w:type="dxa"/>
            <w:tcBorders>
              <w:left w:val="single" w:sz="6" w:space="0" w:color="auto"/>
              <w:bottom w:val="single" w:sz="6" w:space="0" w:color="auto"/>
              <w:right w:val="single" w:sz="6" w:space="0" w:color="auto"/>
            </w:tcBorders>
          </w:tcPr>
          <w:p w:rsidR="00A44B07" w:rsidRPr="00B33065" w:rsidRDefault="00A44B07" w:rsidP="00CE2214">
            <w:pPr>
              <w:spacing w:line="360" w:lineRule="auto"/>
              <w:ind w:firstLine="709"/>
              <w:jc w:val="both"/>
              <w:rPr>
                <w:snapToGrid w:val="0"/>
                <w:color w:val="000000"/>
                <w:sz w:val="20"/>
                <w:szCs w:val="28"/>
              </w:rPr>
            </w:pPr>
            <w:r w:rsidRPr="00B33065">
              <w:rPr>
                <w:snapToGrid w:val="0"/>
                <w:color w:val="000000"/>
                <w:sz w:val="20"/>
                <w:szCs w:val="28"/>
              </w:rPr>
              <w:t>18</w:t>
            </w:r>
          </w:p>
        </w:tc>
        <w:tc>
          <w:tcPr>
            <w:tcW w:w="4243" w:type="dxa"/>
            <w:tcBorders>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Чрезвычайные расходы</w:t>
            </w:r>
          </w:p>
        </w:tc>
        <w:tc>
          <w:tcPr>
            <w:tcW w:w="846" w:type="dxa"/>
            <w:tcBorders>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p>
        </w:tc>
        <w:tc>
          <w:tcPr>
            <w:tcW w:w="900" w:type="dxa"/>
            <w:tcBorders>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0,00</w:t>
            </w:r>
          </w:p>
        </w:tc>
        <w:tc>
          <w:tcPr>
            <w:tcW w:w="900" w:type="dxa"/>
            <w:tcBorders>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p>
        </w:tc>
        <w:tc>
          <w:tcPr>
            <w:tcW w:w="900" w:type="dxa"/>
            <w:tcBorders>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0,00</w:t>
            </w:r>
          </w:p>
        </w:tc>
        <w:tc>
          <w:tcPr>
            <w:tcW w:w="900" w:type="dxa"/>
            <w:tcBorders>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0</w:t>
            </w:r>
          </w:p>
        </w:tc>
        <w:tc>
          <w:tcPr>
            <w:tcW w:w="720" w:type="dxa"/>
            <w:tcBorders>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 xml:space="preserve">0,00 </w:t>
            </w:r>
          </w:p>
        </w:tc>
      </w:tr>
      <w:tr w:rsidR="00A44B07" w:rsidRPr="00B33065">
        <w:trPr>
          <w:trHeight w:val="494"/>
        </w:trPr>
        <w:tc>
          <w:tcPr>
            <w:tcW w:w="521" w:type="dxa"/>
            <w:tcBorders>
              <w:top w:val="single" w:sz="6" w:space="0" w:color="auto"/>
              <w:left w:val="single" w:sz="6" w:space="0" w:color="auto"/>
              <w:bottom w:val="single" w:sz="6" w:space="0" w:color="auto"/>
              <w:right w:val="single" w:sz="6" w:space="0" w:color="auto"/>
            </w:tcBorders>
          </w:tcPr>
          <w:p w:rsidR="00A44B07" w:rsidRPr="00B33065" w:rsidRDefault="00A44B07" w:rsidP="00CE2214">
            <w:pPr>
              <w:spacing w:line="360" w:lineRule="auto"/>
              <w:ind w:firstLine="709"/>
              <w:jc w:val="both"/>
              <w:rPr>
                <w:snapToGrid w:val="0"/>
                <w:color w:val="000000"/>
                <w:sz w:val="20"/>
                <w:szCs w:val="28"/>
              </w:rPr>
            </w:pPr>
            <w:r w:rsidRPr="00B33065">
              <w:rPr>
                <w:snapToGrid w:val="0"/>
                <w:color w:val="000000"/>
                <w:sz w:val="20"/>
                <w:szCs w:val="28"/>
              </w:rPr>
              <w:t>19</w:t>
            </w:r>
          </w:p>
        </w:tc>
        <w:tc>
          <w:tcPr>
            <w:tcW w:w="4243" w:type="dxa"/>
            <w:tcBorders>
              <w:top w:val="single" w:sz="6" w:space="0" w:color="auto"/>
              <w:left w:val="single" w:sz="6" w:space="0" w:color="auto"/>
              <w:bottom w:val="single" w:sz="6" w:space="0" w:color="auto"/>
              <w:right w:val="single" w:sz="6" w:space="0" w:color="auto"/>
            </w:tcBorders>
          </w:tcPr>
          <w:p w:rsidR="00A44B07" w:rsidRPr="00B33065" w:rsidRDefault="00A44B07" w:rsidP="00B33065">
            <w:pPr>
              <w:spacing w:line="360" w:lineRule="auto"/>
              <w:jc w:val="both"/>
              <w:rPr>
                <w:snapToGrid w:val="0"/>
                <w:color w:val="000000"/>
                <w:sz w:val="20"/>
                <w:szCs w:val="28"/>
              </w:rPr>
            </w:pPr>
            <w:r w:rsidRPr="00B33065">
              <w:rPr>
                <w:snapToGrid w:val="0"/>
                <w:color w:val="000000"/>
                <w:sz w:val="20"/>
                <w:szCs w:val="28"/>
              </w:rPr>
              <w:t>Нераспределенная прибыль (убыток) отчетного года</w:t>
            </w:r>
            <w:r w:rsidR="00F25309" w:rsidRPr="00B33065">
              <w:rPr>
                <w:snapToGrid w:val="0"/>
                <w:color w:val="000000"/>
                <w:sz w:val="20"/>
                <w:szCs w:val="28"/>
              </w:rPr>
              <w:t xml:space="preserve"> </w:t>
            </w:r>
            <w:r w:rsidRPr="00B33065">
              <w:rPr>
                <w:snapToGrid w:val="0"/>
                <w:color w:val="000000"/>
                <w:sz w:val="20"/>
                <w:szCs w:val="28"/>
              </w:rPr>
              <w:t xml:space="preserve"> (14-15-16)</w:t>
            </w:r>
          </w:p>
        </w:tc>
        <w:tc>
          <w:tcPr>
            <w:tcW w:w="846" w:type="dxa"/>
            <w:tcBorders>
              <w:top w:val="single" w:sz="6" w:space="0" w:color="auto"/>
              <w:left w:val="single" w:sz="6" w:space="0" w:color="auto"/>
              <w:bottom w:val="single" w:sz="6" w:space="0" w:color="auto"/>
              <w:right w:val="single" w:sz="6" w:space="0" w:color="auto"/>
            </w:tcBorders>
          </w:tcPr>
          <w:p w:rsidR="00A44B07" w:rsidRPr="00B33065" w:rsidRDefault="00BD2601" w:rsidP="00B33065">
            <w:pPr>
              <w:spacing w:line="360" w:lineRule="auto"/>
              <w:jc w:val="both"/>
              <w:rPr>
                <w:snapToGrid w:val="0"/>
                <w:color w:val="000000"/>
                <w:sz w:val="20"/>
                <w:szCs w:val="28"/>
              </w:rPr>
            </w:pPr>
            <w:r w:rsidRPr="00B33065">
              <w:rPr>
                <w:snapToGrid w:val="0"/>
                <w:color w:val="000000"/>
                <w:sz w:val="20"/>
                <w:szCs w:val="28"/>
              </w:rPr>
              <w:t>5872</w:t>
            </w:r>
          </w:p>
        </w:tc>
        <w:tc>
          <w:tcPr>
            <w:tcW w:w="900" w:type="dxa"/>
            <w:tcBorders>
              <w:top w:val="single" w:sz="6" w:space="0" w:color="auto"/>
              <w:left w:val="single" w:sz="6" w:space="0" w:color="auto"/>
              <w:bottom w:val="single" w:sz="6" w:space="0" w:color="auto"/>
              <w:right w:val="single" w:sz="6" w:space="0" w:color="auto"/>
            </w:tcBorders>
          </w:tcPr>
          <w:p w:rsidR="00A44B07" w:rsidRPr="00B33065" w:rsidRDefault="00BD2601" w:rsidP="00B33065">
            <w:pPr>
              <w:spacing w:line="360" w:lineRule="auto"/>
              <w:jc w:val="both"/>
              <w:rPr>
                <w:snapToGrid w:val="0"/>
                <w:color w:val="000000"/>
                <w:sz w:val="20"/>
                <w:szCs w:val="28"/>
              </w:rPr>
            </w:pPr>
            <w:r w:rsidRPr="00B33065">
              <w:rPr>
                <w:snapToGrid w:val="0"/>
                <w:color w:val="000000"/>
                <w:sz w:val="20"/>
                <w:szCs w:val="28"/>
              </w:rPr>
              <w:t>25,64</w:t>
            </w:r>
          </w:p>
        </w:tc>
        <w:tc>
          <w:tcPr>
            <w:tcW w:w="900" w:type="dxa"/>
            <w:tcBorders>
              <w:top w:val="single" w:sz="6" w:space="0" w:color="auto"/>
              <w:left w:val="single" w:sz="6" w:space="0" w:color="auto"/>
              <w:bottom w:val="single" w:sz="6" w:space="0" w:color="auto"/>
              <w:right w:val="single" w:sz="6" w:space="0" w:color="auto"/>
            </w:tcBorders>
          </w:tcPr>
          <w:p w:rsidR="00A44B07" w:rsidRPr="00B33065" w:rsidRDefault="00BD2601" w:rsidP="00B33065">
            <w:pPr>
              <w:spacing w:line="360" w:lineRule="auto"/>
              <w:jc w:val="both"/>
              <w:rPr>
                <w:snapToGrid w:val="0"/>
                <w:color w:val="000000"/>
                <w:sz w:val="20"/>
                <w:szCs w:val="28"/>
              </w:rPr>
            </w:pPr>
            <w:r w:rsidRPr="00B33065">
              <w:rPr>
                <w:snapToGrid w:val="0"/>
                <w:color w:val="000000"/>
                <w:sz w:val="20"/>
                <w:szCs w:val="28"/>
              </w:rPr>
              <w:t>9806</w:t>
            </w:r>
          </w:p>
        </w:tc>
        <w:tc>
          <w:tcPr>
            <w:tcW w:w="900" w:type="dxa"/>
            <w:tcBorders>
              <w:top w:val="single" w:sz="6" w:space="0" w:color="auto"/>
              <w:left w:val="single" w:sz="6" w:space="0" w:color="auto"/>
              <w:bottom w:val="single" w:sz="6" w:space="0" w:color="auto"/>
              <w:right w:val="single" w:sz="6" w:space="0" w:color="auto"/>
            </w:tcBorders>
          </w:tcPr>
          <w:p w:rsidR="00A44B07" w:rsidRPr="00B33065" w:rsidRDefault="00BD2601" w:rsidP="00B33065">
            <w:pPr>
              <w:spacing w:line="360" w:lineRule="auto"/>
              <w:jc w:val="both"/>
              <w:rPr>
                <w:snapToGrid w:val="0"/>
                <w:color w:val="000000"/>
                <w:sz w:val="20"/>
                <w:szCs w:val="28"/>
              </w:rPr>
            </w:pPr>
            <w:r w:rsidRPr="00B33065">
              <w:rPr>
                <w:snapToGrid w:val="0"/>
                <w:color w:val="000000"/>
                <w:sz w:val="20"/>
                <w:szCs w:val="28"/>
              </w:rPr>
              <w:t>26,21</w:t>
            </w:r>
          </w:p>
        </w:tc>
        <w:tc>
          <w:tcPr>
            <w:tcW w:w="900" w:type="dxa"/>
            <w:tcBorders>
              <w:top w:val="single" w:sz="6" w:space="0" w:color="auto"/>
              <w:left w:val="single" w:sz="6" w:space="0" w:color="auto"/>
              <w:bottom w:val="single" w:sz="6" w:space="0" w:color="auto"/>
              <w:right w:val="single" w:sz="6" w:space="0" w:color="auto"/>
            </w:tcBorders>
          </w:tcPr>
          <w:p w:rsidR="00A44B07" w:rsidRPr="00B33065" w:rsidRDefault="00BD2601" w:rsidP="00B33065">
            <w:pPr>
              <w:spacing w:line="360" w:lineRule="auto"/>
              <w:jc w:val="both"/>
              <w:rPr>
                <w:snapToGrid w:val="0"/>
                <w:color w:val="000000"/>
                <w:sz w:val="20"/>
                <w:szCs w:val="28"/>
              </w:rPr>
            </w:pPr>
            <w:r w:rsidRPr="00B33065">
              <w:rPr>
                <w:snapToGrid w:val="0"/>
                <w:color w:val="000000"/>
                <w:sz w:val="20"/>
                <w:szCs w:val="28"/>
              </w:rPr>
              <w:t>3934</w:t>
            </w:r>
          </w:p>
        </w:tc>
        <w:tc>
          <w:tcPr>
            <w:tcW w:w="720" w:type="dxa"/>
            <w:tcBorders>
              <w:top w:val="single" w:sz="6" w:space="0" w:color="auto"/>
              <w:left w:val="single" w:sz="6" w:space="0" w:color="auto"/>
              <w:bottom w:val="single" w:sz="6" w:space="0" w:color="auto"/>
              <w:right w:val="single" w:sz="6" w:space="0" w:color="auto"/>
            </w:tcBorders>
          </w:tcPr>
          <w:p w:rsidR="00A44B07" w:rsidRPr="00B33065" w:rsidRDefault="00BD2601" w:rsidP="00B33065">
            <w:pPr>
              <w:spacing w:line="360" w:lineRule="auto"/>
              <w:jc w:val="both"/>
              <w:rPr>
                <w:snapToGrid w:val="0"/>
                <w:color w:val="000000"/>
                <w:sz w:val="20"/>
                <w:szCs w:val="28"/>
              </w:rPr>
            </w:pPr>
            <w:r w:rsidRPr="00B33065">
              <w:rPr>
                <w:snapToGrid w:val="0"/>
                <w:color w:val="000000"/>
                <w:sz w:val="20"/>
                <w:szCs w:val="28"/>
              </w:rPr>
              <w:t>0,57</w:t>
            </w:r>
            <w:r w:rsidR="00A44B07" w:rsidRPr="00B33065">
              <w:rPr>
                <w:snapToGrid w:val="0"/>
                <w:color w:val="000000"/>
                <w:sz w:val="20"/>
                <w:szCs w:val="28"/>
              </w:rPr>
              <w:t xml:space="preserve"> </w:t>
            </w:r>
          </w:p>
        </w:tc>
      </w:tr>
    </w:tbl>
    <w:p w:rsidR="00A44B07" w:rsidRPr="00CE2214" w:rsidRDefault="00A44B07" w:rsidP="00CE2214">
      <w:pPr>
        <w:spacing w:line="360" w:lineRule="auto"/>
        <w:ind w:firstLine="709"/>
        <w:jc w:val="both"/>
        <w:rPr>
          <w:sz w:val="28"/>
          <w:szCs w:val="28"/>
        </w:rPr>
      </w:pPr>
    </w:p>
    <w:p w:rsidR="00BD2601" w:rsidRPr="00CE2214" w:rsidRDefault="00087CD6" w:rsidP="00CE2214">
      <w:pPr>
        <w:tabs>
          <w:tab w:val="num" w:pos="0"/>
        </w:tabs>
        <w:spacing w:line="360" w:lineRule="auto"/>
        <w:ind w:firstLine="709"/>
        <w:jc w:val="both"/>
        <w:rPr>
          <w:sz w:val="28"/>
          <w:szCs w:val="28"/>
        </w:rPr>
      </w:pPr>
      <w:r w:rsidRPr="00CE2214">
        <w:rPr>
          <w:sz w:val="28"/>
          <w:szCs w:val="28"/>
        </w:rPr>
        <w:t xml:space="preserve">Анализ данных таблицы </w:t>
      </w:r>
      <w:r w:rsidR="00BD2601" w:rsidRPr="00CE2214">
        <w:rPr>
          <w:sz w:val="28"/>
          <w:szCs w:val="28"/>
        </w:rPr>
        <w:t>12 показал, что прибыль, которую предприятие может получить при осуществлении рекомендуемых мероприятий, на 16000 тыс. рублей превышает прибыль 2002 г. Доля чистой прибыли в структуре выручки увеличится на 0,57%, и составит 26,21% от общего объема выручки.</w:t>
      </w:r>
    </w:p>
    <w:p w:rsidR="00BD2601" w:rsidRPr="00CE2214" w:rsidRDefault="00BD2601" w:rsidP="00CE2214">
      <w:pPr>
        <w:tabs>
          <w:tab w:val="num" w:pos="0"/>
        </w:tabs>
        <w:spacing w:line="360" w:lineRule="auto"/>
        <w:ind w:firstLine="709"/>
        <w:jc w:val="both"/>
        <w:rPr>
          <w:sz w:val="28"/>
          <w:szCs w:val="28"/>
        </w:rPr>
      </w:pPr>
    </w:p>
    <w:p w:rsidR="00B5327C" w:rsidRPr="00CE2214" w:rsidRDefault="00B5327C" w:rsidP="00CE2214">
      <w:pPr>
        <w:tabs>
          <w:tab w:val="num" w:pos="0"/>
        </w:tabs>
        <w:spacing w:line="360" w:lineRule="auto"/>
        <w:ind w:firstLine="709"/>
        <w:jc w:val="both"/>
        <w:rPr>
          <w:sz w:val="28"/>
          <w:szCs w:val="28"/>
        </w:rPr>
      </w:pPr>
      <w:r w:rsidRPr="00CE2214">
        <w:rPr>
          <w:sz w:val="28"/>
          <w:szCs w:val="28"/>
        </w:rPr>
        <w:t xml:space="preserve">Прогноз денежных потоков </w:t>
      </w:r>
      <w:r w:rsidR="00087CD6" w:rsidRPr="00CE2214">
        <w:rPr>
          <w:sz w:val="28"/>
          <w:szCs w:val="28"/>
        </w:rPr>
        <w:t xml:space="preserve">предприятия приведен в таблице </w:t>
      </w:r>
      <w:r w:rsidRPr="00CE2214">
        <w:rPr>
          <w:sz w:val="28"/>
          <w:szCs w:val="28"/>
        </w:rPr>
        <w:t>13</w:t>
      </w:r>
      <w:r w:rsidR="00087CD6" w:rsidRPr="00CE2214">
        <w:rPr>
          <w:sz w:val="28"/>
          <w:szCs w:val="28"/>
        </w:rPr>
        <w:t>.</w:t>
      </w:r>
    </w:p>
    <w:p w:rsidR="00B33065" w:rsidRDefault="00B33065" w:rsidP="00CE2214">
      <w:pPr>
        <w:tabs>
          <w:tab w:val="num" w:pos="0"/>
        </w:tabs>
        <w:spacing w:line="360" w:lineRule="auto"/>
        <w:ind w:firstLine="709"/>
        <w:jc w:val="both"/>
        <w:rPr>
          <w:sz w:val="28"/>
          <w:szCs w:val="28"/>
        </w:rPr>
      </w:pPr>
    </w:p>
    <w:p w:rsidR="00B33065" w:rsidRDefault="00087CD6" w:rsidP="00CE2214">
      <w:pPr>
        <w:tabs>
          <w:tab w:val="num" w:pos="0"/>
        </w:tabs>
        <w:spacing w:line="360" w:lineRule="auto"/>
        <w:ind w:firstLine="709"/>
        <w:jc w:val="both"/>
        <w:rPr>
          <w:sz w:val="28"/>
          <w:szCs w:val="28"/>
        </w:rPr>
      </w:pPr>
      <w:r w:rsidRPr="00CE2214">
        <w:rPr>
          <w:sz w:val="28"/>
          <w:szCs w:val="28"/>
        </w:rPr>
        <w:t xml:space="preserve">Таблица </w:t>
      </w:r>
      <w:r w:rsidR="00B5327C" w:rsidRPr="00CE2214">
        <w:rPr>
          <w:sz w:val="28"/>
          <w:szCs w:val="28"/>
        </w:rPr>
        <w:t xml:space="preserve">13. </w:t>
      </w:r>
    </w:p>
    <w:p w:rsidR="00B5327C" w:rsidRPr="00CE2214" w:rsidRDefault="00B5327C" w:rsidP="00CE2214">
      <w:pPr>
        <w:tabs>
          <w:tab w:val="num" w:pos="0"/>
        </w:tabs>
        <w:spacing w:line="360" w:lineRule="auto"/>
        <w:ind w:firstLine="709"/>
        <w:jc w:val="both"/>
        <w:rPr>
          <w:sz w:val="28"/>
          <w:szCs w:val="28"/>
        </w:rPr>
      </w:pPr>
      <w:r w:rsidRPr="00CE2214">
        <w:rPr>
          <w:sz w:val="28"/>
          <w:szCs w:val="28"/>
        </w:rPr>
        <w:t>Прогноз денежных потоков ООО «Альянс»</w:t>
      </w:r>
      <w:r w:rsidR="00087CD6" w:rsidRPr="00CE2214">
        <w:rPr>
          <w:sz w:val="28"/>
          <w:szCs w:val="28"/>
        </w:rPr>
        <w:t>.</w:t>
      </w:r>
      <w:r w:rsidRPr="00CE2214">
        <w:rPr>
          <w:sz w:val="28"/>
          <w:szCs w:val="28"/>
        </w:rPr>
        <w:t xml:space="preserve"> </w:t>
      </w:r>
    </w:p>
    <w:tbl>
      <w:tblPr>
        <w:tblW w:w="0" w:type="auto"/>
        <w:tblLayout w:type="fixed"/>
        <w:tblCellMar>
          <w:left w:w="30" w:type="dxa"/>
          <w:right w:w="30" w:type="dxa"/>
        </w:tblCellMar>
        <w:tblLook w:val="0000" w:firstRow="0" w:lastRow="0" w:firstColumn="0" w:lastColumn="0" w:noHBand="0" w:noVBand="0"/>
      </w:tblPr>
      <w:tblGrid>
        <w:gridCol w:w="7230"/>
        <w:gridCol w:w="1620"/>
      </w:tblGrid>
      <w:tr w:rsidR="00B5327C" w:rsidRPr="00B33065">
        <w:trPr>
          <w:trHeight w:val="247"/>
        </w:trPr>
        <w:tc>
          <w:tcPr>
            <w:tcW w:w="7230" w:type="dxa"/>
            <w:tcBorders>
              <w:top w:val="single" w:sz="6" w:space="0" w:color="auto"/>
              <w:left w:val="single" w:sz="6" w:space="0" w:color="auto"/>
              <w:bottom w:val="single" w:sz="6" w:space="0" w:color="auto"/>
              <w:right w:val="single" w:sz="6" w:space="0" w:color="auto"/>
            </w:tcBorders>
          </w:tcPr>
          <w:p w:rsidR="00B5327C" w:rsidRPr="00B33065" w:rsidRDefault="00B5327C" w:rsidP="00B33065">
            <w:pPr>
              <w:spacing w:line="360" w:lineRule="auto"/>
              <w:jc w:val="both"/>
              <w:rPr>
                <w:snapToGrid w:val="0"/>
                <w:color w:val="000000"/>
                <w:sz w:val="20"/>
                <w:szCs w:val="28"/>
              </w:rPr>
            </w:pPr>
            <w:r w:rsidRPr="00B33065">
              <w:rPr>
                <w:snapToGrid w:val="0"/>
                <w:color w:val="000000"/>
                <w:sz w:val="20"/>
                <w:szCs w:val="28"/>
              </w:rPr>
              <w:t>показатель</w:t>
            </w:r>
          </w:p>
        </w:tc>
        <w:tc>
          <w:tcPr>
            <w:tcW w:w="1620" w:type="dxa"/>
            <w:tcBorders>
              <w:top w:val="single" w:sz="6" w:space="0" w:color="auto"/>
              <w:left w:val="single" w:sz="6" w:space="0" w:color="auto"/>
              <w:bottom w:val="single" w:sz="6" w:space="0" w:color="auto"/>
              <w:right w:val="single" w:sz="6" w:space="0" w:color="auto"/>
            </w:tcBorders>
          </w:tcPr>
          <w:p w:rsidR="00B5327C" w:rsidRPr="00B33065" w:rsidRDefault="00B5327C" w:rsidP="00B33065">
            <w:pPr>
              <w:spacing w:line="360" w:lineRule="auto"/>
              <w:jc w:val="both"/>
              <w:rPr>
                <w:snapToGrid w:val="0"/>
                <w:color w:val="000000"/>
                <w:sz w:val="20"/>
                <w:szCs w:val="28"/>
              </w:rPr>
            </w:pPr>
            <w:r w:rsidRPr="00B33065">
              <w:rPr>
                <w:snapToGrid w:val="0"/>
                <w:color w:val="000000"/>
                <w:sz w:val="20"/>
                <w:szCs w:val="28"/>
              </w:rPr>
              <w:t>план</w:t>
            </w:r>
          </w:p>
        </w:tc>
      </w:tr>
      <w:tr w:rsidR="00B5327C" w:rsidRPr="00B33065" w:rsidTr="00B33065">
        <w:trPr>
          <w:trHeight w:val="313"/>
        </w:trPr>
        <w:tc>
          <w:tcPr>
            <w:tcW w:w="7230" w:type="dxa"/>
            <w:tcBorders>
              <w:top w:val="single" w:sz="6" w:space="0" w:color="auto"/>
              <w:left w:val="single" w:sz="6" w:space="0" w:color="auto"/>
              <w:bottom w:val="single" w:sz="6" w:space="0" w:color="auto"/>
              <w:right w:val="single" w:sz="6" w:space="0" w:color="auto"/>
            </w:tcBorders>
          </w:tcPr>
          <w:p w:rsidR="00B5327C" w:rsidRPr="00B33065" w:rsidRDefault="00B5327C" w:rsidP="00B33065">
            <w:pPr>
              <w:spacing w:line="360" w:lineRule="auto"/>
              <w:jc w:val="both"/>
              <w:rPr>
                <w:snapToGrid w:val="0"/>
                <w:color w:val="000000"/>
                <w:sz w:val="20"/>
                <w:szCs w:val="28"/>
              </w:rPr>
            </w:pPr>
            <w:r w:rsidRPr="00B33065">
              <w:rPr>
                <w:snapToGrid w:val="0"/>
                <w:color w:val="000000"/>
                <w:sz w:val="20"/>
                <w:szCs w:val="28"/>
              </w:rPr>
              <w:t>Сальдо денежных счетов на начало периода:</w:t>
            </w:r>
          </w:p>
        </w:tc>
        <w:tc>
          <w:tcPr>
            <w:tcW w:w="1620" w:type="dxa"/>
            <w:tcBorders>
              <w:top w:val="single" w:sz="6" w:space="0" w:color="auto"/>
              <w:left w:val="single" w:sz="6" w:space="0" w:color="auto"/>
              <w:bottom w:val="single" w:sz="6" w:space="0" w:color="auto"/>
              <w:right w:val="single" w:sz="6" w:space="0" w:color="auto"/>
            </w:tcBorders>
          </w:tcPr>
          <w:p w:rsidR="00B5327C" w:rsidRPr="00B33065" w:rsidRDefault="002F4239" w:rsidP="00B33065">
            <w:pPr>
              <w:spacing w:line="360" w:lineRule="auto"/>
              <w:jc w:val="both"/>
              <w:rPr>
                <w:snapToGrid w:val="0"/>
                <w:color w:val="000000"/>
                <w:sz w:val="20"/>
                <w:szCs w:val="28"/>
              </w:rPr>
            </w:pPr>
            <w:r w:rsidRPr="00B33065">
              <w:rPr>
                <w:snapToGrid w:val="0"/>
                <w:color w:val="000000"/>
                <w:sz w:val="20"/>
                <w:szCs w:val="28"/>
              </w:rPr>
              <w:t>13</w:t>
            </w:r>
          </w:p>
        </w:tc>
      </w:tr>
      <w:tr w:rsidR="00B5327C" w:rsidRPr="00B33065">
        <w:trPr>
          <w:trHeight w:val="247"/>
        </w:trPr>
        <w:tc>
          <w:tcPr>
            <w:tcW w:w="7230" w:type="dxa"/>
            <w:tcBorders>
              <w:top w:val="single" w:sz="6" w:space="0" w:color="auto"/>
              <w:left w:val="single" w:sz="6" w:space="0" w:color="auto"/>
              <w:bottom w:val="single" w:sz="6" w:space="0" w:color="auto"/>
              <w:right w:val="single" w:sz="6" w:space="0" w:color="auto"/>
            </w:tcBorders>
          </w:tcPr>
          <w:p w:rsidR="00B5327C" w:rsidRPr="00B33065" w:rsidRDefault="00B5327C" w:rsidP="00B33065">
            <w:pPr>
              <w:spacing w:line="360" w:lineRule="auto"/>
              <w:jc w:val="both"/>
              <w:rPr>
                <w:snapToGrid w:val="0"/>
                <w:color w:val="000000"/>
                <w:sz w:val="20"/>
                <w:szCs w:val="28"/>
              </w:rPr>
            </w:pPr>
            <w:r w:rsidRPr="00B33065">
              <w:rPr>
                <w:snapToGrid w:val="0"/>
                <w:color w:val="000000"/>
                <w:sz w:val="20"/>
                <w:szCs w:val="28"/>
              </w:rPr>
              <w:t>выручка от реализации</w:t>
            </w:r>
          </w:p>
        </w:tc>
        <w:tc>
          <w:tcPr>
            <w:tcW w:w="1620" w:type="dxa"/>
            <w:tcBorders>
              <w:top w:val="single" w:sz="6" w:space="0" w:color="auto"/>
              <w:left w:val="single" w:sz="6" w:space="0" w:color="auto"/>
              <w:bottom w:val="single" w:sz="6" w:space="0" w:color="auto"/>
              <w:right w:val="single" w:sz="6" w:space="0" w:color="auto"/>
            </w:tcBorders>
          </w:tcPr>
          <w:p w:rsidR="00B5327C" w:rsidRPr="00B33065" w:rsidRDefault="00B5327C" w:rsidP="00B33065">
            <w:pPr>
              <w:spacing w:line="360" w:lineRule="auto"/>
              <w:jc w:val="both"/>
              <w:rPr>
                <w:snapToGrid w:val="0"/>
                <w:color w:val="000000"/>
                <w:sz w:val="20"/>
                <w:szCs w:val="28"/>
              </w:rPr>
            </w:pPr>
            <w:r w:rsidRPr="00B33065">
              <w:rPr>
                <w:snapToGrid w:val="0"/>
                <w:color w:val="000000"/>
                <w:sz w:val="20"/>
                <w:szCs w:val="28"/>
              </w:rPr>
              <w:t>39800</w:t>
            </w:r>
          </w:p>
        </w:tc>
      </w:tr>
      <w:tr w:rsidR="00B5327C" w:rsidRPr="00B33065" w:rsidTr="00B33065">
        <w:trPr>
          <w:trHeight w:val="296"/>
        </w:trPr>
        <w:tc>
          <w:tcPr>
            <w:tcW w:w="7230" w:type="dxa"/>
            <w:tcBorders>
              <w:top w:val="single" w:sz="6" w:space="0" w:color="auto"/>
              <w:left w:val="single" w:sz="6" w:space="0" w:color="auto"/>
              <w:bottom w:val="single" w:sz="6" w:space="0" w:color="auto"/>
              <w:right w:val="single" w:sz="6" w:space="0" w:color="auto"/>
            </w:tcBorders>
          </w:tcPr>
          <w:p w:rsidR="00B5327C" w:rsidRPr="00B33065" w:rsidRDefault="00B5327C" w:rsidP="00B33065">
            <w:pPr>
              <w:spacing w:line="360" w:lineRule="auto"/>
              <w:jc w:val="both"/>
              <w:rPr>
                <w:snapToGrid w:val="0"/>
                <w:color w:val="000000"/>
                <w:sz w:val="20"/>
                <w:szCs w:val="28"/>
              </w:rPr>
            </w:pPr>
            <w:r w:rsidRPr="00B33065">
              <w:rPr>
                <w:snapToGrid w:val="0"/>
                <w:color w:val="000000"/>
                <w:sz w:val="20"/>
                <w:szCs w:val="28"/>
              </w:rPr>
              <w:t>Погашение дебиторской задолженности</w:t>
            </w:r>
          </w:p>
        </w:tc>
        <w:tc>
          <w:tcPr>
            <w:tcW w:w="1620" w:type="dxa"/>
            <w:tcBorders>
              <w:top w:val="single" w:sz="6" w:space="0" w:color="auto"/>
              <w:left w:val="single" w:sz="6" w:space="0" w:color="auto"/>
              <w:bottom w:val="single" w:sz="6" w:space="0" w:color="auto"/>
              <w:right w:val="single" w:sz="6" w:space="0" w:color="auto"/>
            </w:tcBorders>
          </w:tcPr>
          <w:p w:rsidR="00B5327C" w:rsidRPr="00B33065" w:rsidRDefault="002F4239" w:rsidP="00B33065">
            <w:pPr>
              <w:spacing w:line="360" w:lineRule="auto"/>
              <w:jc w:val="both"/>
              <w:rPr>
                <w:snapToGrid w:val="0"/>
                <w:color w:val="000000"/>
                <w:sz w:val="20"/>
                <w:szCs w:val="28"/>
              </w:rPr>
            </w:pPr>
            <w:r w:rsidRPr="00B33065">
              <w:rPr>
                <w:snapToGrid w:val="0"/>
                <w:color w:val="000000"/>
                <w:sz w:val="20"/>
                <w:szCs w:val="28"/>
              </w:rPr>
              <w:t>430</w:t>
            </w:r>
          </w:p>
        </w:tc>
      </w:tr>
      <w:tr w:rsidR="00B5327C" w:rsidRPr="00B33065">
        <w:trPr>
          <w:trHeight w:val="247"/>
        </w:trPr>
        <w:tc>
          <w:tcPr>
            <w:tcW w:w="7230" w:type="dxa"/>
            <w:tcBorders>
              <w:top w:val="single" w:sz="6" w:space="0" w:color="auto"/>
              <w:left w:val="single" w:sz="6" w:space="0" w:color="auto"/>
              <w:bottom w:val="single" w:sz="6" w:space="0" w:color="auto"/>
              <w:right w:val="single" w:sz="6" w:space="0" w:color="auto"/>
            </w:tcBorders>
          </w:tcPr>
          <w:p w:rsidR="00B5327C" w:rsidRPr="00B33065" w:rsidRDefault="00B5327C" w:rsidP="00B33065">
            <w:pPr>
              <w:spacing w:line="360" w:lineRule="auto"/>
              <w:jc w:val="both"/>
              <w:rPr>
                <w:snapToGrid w:val="0"/>
                <w:color w:val="000000"/>
                <w:sz w:val="20"/>
                <w:szCs w:val="28"/>
              </w:rPr>
            </w:pPr>
            <w:r w:rsidRPr="00B33065">
              <w:rPr>
                <w:snapToGrid w:val="0"/>
                <w:color w:val="000000"/>
                <w:sz w:val="20"/>
                <w:szCs w:val="28"/>
              </w:rPr>
              <w:t>Приобретение товаров:</w:t>
            </w:r>
          </w:p>
        </w:tc>
        <w:tc>
          <w:tcPr>
            <w:tcW w:w="1620" w:type="dxa"/>
            <w:tcBorders>
              <w:top w:val="single" w:sz="6" w:space="0" w:color="auto"/>
              <w:left w:val="single" w:sz="6" w:space="0" w:color="auto"/>
              <w:bottom w:val="single" w:sz="6" w:space="0" w:color="auto"/>
              <w:right w:val="single" w:sz="6" w:space="0" w:color="auto"/>
            </w:tcBorders>
          </w:tcPr>
          <w:p w:rsidR="00B5327C" w:rsidRPr="00B33065" w:rsidRDefault="00B5327C" w:rsidP="00B33065">
            <w:pPr>
              <w:spacing w:line="360" w:lineRule="auto"/>
              <w:jc w:val="both"/>
              <w:rPr>
                <w:snapToGrid w:val="0"/>
                <w:color w:val="000000"/>
                <w:sz w:val="20"/>
                <w:szCs w:val="28"/>
              </w:rPr>
            </w:pPr>
            <w:r w:rsidRPr="00B33065">
              <w:rPr>
                <w:snapToGrid w:val="0"/>
                <w:color w:val="000000"/>
                <w:sz w:val="20"/>
                <w:szCs w:val="28"/>
              </w:rPr>
              <w:t>30000</w:t>
            </w:r>
          </w:p>
        </w:tc>
      </w:tr>
      <w:tr w:rsidR="00B5327C" w:rsidRPr="00B33065">
        <w:trPr>
          <w:trHeight w:val="247"/>
        </w:trPr>
        <w:tc>
          <w:tcPr>
            <w:tcW w:w="7230" w:type="dxa"/>
            <w:tcBorders>
              <w:top w:val="single" w:sz="6" w:space="0" w:color="auto"/>
              <w:left w:val="single" w:sz="6" w:space="0" w:color="auto"/>
              <w:bottom w:val="single" w:sz="6" w:space="0" w:color="auto"/>
              <w:right w:val="single" w:sz="6" w:space="0" w:color="auto"/>
            </w:tcBorders>
          </w:tcPr>
          <w:p w:rsidR="00B5327C" w:rsidRPr="00B33065" w:rsidRDefault="00B5327C" w:rsidP="00B33065">
            <w:pPr>
              <w:spacing w:line="360" w:lineRule="auto"/>
              <w:jc w:val="both"/>
              <w:rPr>
                <w:snapToGrid w:val="0"/>
                <w:color w:val="000000"/>
                <w:sz w:val="20"/>
                <w:szCs w:val="28"/>
              </w:rPr>
            </w:pPr>
            <w:r w:rsidRPr="00B33065">
              <w:rPr>
                <w:snapToGrid w:val="0"/>
                <w:color w:val="000000"/>
                <w:sz w:val="20"/>
                <w:szCs w:val="28"/>
              </w:rPr>
              <w:t>Коммерческие расходы</w:t>
            </w:r>
          </w:p>
        </w:tc>
        <w:tc>
          <w:tcPr>
            <w:tcW w:w="1620" w:type="dxa"/>
            <w:tcBorders>
              <w:top w:val="single" w:sz="6" w:space="0" w:color="auto"/>
              <w:left w:val="single" w:sz="6" w:space="0" w:color="auto"/>
              <w:bottom w:val="single" w:sz="6" w:space="0" w:color="auto"/>
              <w:right w:val="single" w:sz="6" w:space="0" w:color="auto"/>
            </w:tcBorders>
          </w:tcPr>
          <w:p w:rsidR="00B5327C" w:rsidRPr="00B33065" w:rsidRDefault="00B5327C" w:rsidP="00B33065">
            <w:pPr>
              <w:spacing w:line="360" w:lineRule="auto"/>
              <w:jc w:val="both"/>
              <w:rPr>
                <w:snapToGrid w:val="0"/>
                <w:color w:val="000000"/>
                <w:sz w:val="20"/>
                <w:szCs w:val="28"/>
              </w:rPr>
            </w:pPr>
            <w:r w:rsidRPr="00B33065">
              <w:rPr>
                <w:snapToGrid w:val="0"/>
                <w:color w:val="000000"/>
                <w:sz w:val="20"/>
                <w:szCs w:val="28"/>
              </w:rPr>
              <w:t>720</w:t>
            </w:r>
          </w:p>
        </w:tc>
      </w:tr>
      <w:tr w:rsidR="00B5327C" w:rsidRPr="00B33065">
        <w:trPr>
          <w:trHeight w:val="247"/>
        </w:trPr>
        <w:tc>
          <w:tcPr>
            <w:tcW w:w="7230" w:type="dxa"/>
            <w:tcBorders>
              <w:top w:val="single" w:sz="6" w:space="0" w:color="auto"/>
              <w:left w:val="single" w:sz="6" w:space="0" w:color="auto"/>
              <w:bottom w:val="single" w:sz="6" w:space="0" w:color="auto"/>
              <w:right w:val="single" w:sz="6" w:space="0" w:color="auto"/>
            </w:tcBorders>
          </w:tcPr>
          <w:p w:rsidR="00B5327C" w:rsidRPr="00B33065" w:rsidRDefault="00B5327C" w:rsidP="00B33065">
            <w:pPr>
              <w:spacing w:line="360" w:lineRule="auto"/>
              <w:jc w:val="both"/>
              <w:rPr>
                <w:snapToGrid w:val="0"/>
                <w:color w:val="000000"/>
                <w:sz w:val="20"/>
                <w:szCs w:val="28"/>
              </w:rPr>
            </w:pPr>
            <w:r w:rsidRPr="00B33065">
              <w:rPr>
                <w:snapToGrid w:val="0"/>
                <w:color w:val="000000"/>
                <w:sz w:val="20"/>
                <w:szCs w:val="28"/>
              </w:rPr>
              <w:t>Налог на прибыль</w:t>
            </w:r>
          </w:p>
        </w:tc>
        <w:tc>
          <w:tcPr>
            <w:tcW w:w="1620" w:type="dxa"/>
            <w:tcBorders>
              <w:top w:val="single" w:sz="6" w:space="0" w:color="auto"/>
              <w:left w:val="single" w:sz="6" w:space="0" w:color="auto"/>
              <w:bottom w:val="single" w:sz="6" w:space="0" w:color="auto"/>
              <w:right w:val="single" w:sz="6" w:space="0" w:color="auto"/>
            </w:tcBorders>
          </w:tcPr>
          <w:p w:rsidR="00B5327C" w:rsidRPr="00B33065" w:rsidRDefault="00B5327C" w:rsidP="00B33065">
            <w:pPr>
              <w:spacing w:line="360" w:lineRule="auto"/>
              <w:jc w:val="both"/>
              <w:rPr>
                <w:snapToGrid w:val="0"/>
                <w:color w:val="000000"/>
                <w:sz w:val="20"/>
                <w:szCs w:val="28"/>
              </w:rPr>
            </w:pPr>
            <w:r w:rsidRPr="00B33065">
              <w:rPr>
                <w:snapToGrid w:val="0"/>
                <w:color w:val="000000"/>
                <w:sz w:val="20"/>
                <w:szCs w:val="28"/>
              </w:rPr>
              <w:t>1740</w:t>
            </w:r>
          </w:p>
        </w:tc>
      </w:tr>
      <w:tr w:rsidR="00B5327C" w:rsidRPr="00B33065">
        <w:trPr>
          <w:trHeight w:val="165"/>
        </w:trPr>
        <w:tc>
          <w:tcPr>
            <w:tcW w:w="7230" w:type="dxa"/>
            <w:tcBorders>
              <w:top w:val="single" w:sz="6" w:space="0" w:color="auto"/>
              <w:left w:val="single" w:sz="6" w:space="0" w:color="auto"/>
              <w:bottom w:val="single" w:sz="4" w:space="0" w:color="auto"/>
              <w:right w:val="single" w:sz="6" w:space="0" w:color="auto"/>
            </w:tcBorders>
          </w:tcPr>
          <w:p w:rsidR="00B5327C" w:rsidRPr="00B33065" w:rsidRDefault="00B5327C" w:rsidP="00B33065">
            <w:pPr>
              <w:spacing w:line="360" w:lineRule="auto"/>
              <w:jc w:val="both"/>
              <w:rPr>
                <w:snapToGrid w:val="0"/>
                <w:color w:val="000000"/>
                <w:sz w:val="20"/>
                <w:szCs w:val="28"/>
              </w:rPr>
            </w:pPr>
            <w:r w:rsidRPr="00B33065">
              <w:rPr>
                <w:snapToGrid w:val="0"/>
                <w:color w:val="000000"/>
                <w:sz w:val="20"/>
                <w:szCs w:val="28"/>
              </w:rPr>
              <w:t>Погашение кредиторской задолженности</w:t>
            </w:r>
          </w:p>
        </w:tc>
        <w:tc>
          <w:tcPr>
            <w:tcW w:w="1620" w:type="dxa"/>
            <w:tcBorders>
              <w:top w:val="single" w:sz="6" w:space="0" w:color="auto"/>
              <w:left w:val="single" w:sz="6" w:space="0" w:color="auto"/>
              <w:bottom w:val="single" w:sz="4" w:space="0" w:color="auto"/>
              <w:right w:val="single" w:sz="6" w:space="0" w:color="auto"/>
            </w:tcBorders>
          </w:tcPr>
          <w:p w:rsidR="00B5327C" w:rsidRPr="00B33065" w:rsidRDefault="00B5327C" w:rsidP="00B33065">
            <w:pPr>
              <w:spacing w:line="360" w:lineRule="auto"/>
              <w:jc w:val="both"/>
              <w:rPr>
                <w:snapToGrid w:val="0"/>
                <w:color w:val="000000"/>
                <w:sz w:val="20"/>
                <w:szCs w:val="28"/>
              </w:rPr>
            </w:pPr>
            <w:r w:rsidRPr="00B33065">
              <w:rPr>
                <w:snapToGrid w:val="0"/>
                <w:color w:val="000000"/>
                <w:sz w:val="20"/>
                <w:szCs w:val="28"/>
              </w:rPr>
              <w:t>300</w:t>
            </w:r>
          </w:p>
        </w:tc>
      </w:tr>
      <w:tr w:rsidR="002F4239" w:rsidRPr="00B33065">
        <w:trPr>
          <w:trHeight w:val="315"/>
        </w:trPr>
        <w:tc>
          <w:tcPr>
            <w:tcW w:w="7230" w:type="dxa"/>
            <w:tcBorders>
              <w:top w:val="single" w:sz="4" w:space="0" w:color="auto"/>
              <w:left w:val="single" w:sz="6" w:space="0" w:color="auto"/>
              <w:bottom w:val="single" w:sz="6" w:space="0" w:color="auto"/>
              <w:right w:val="single" w:sz="6" w:space="0" w:color="auto"/>
            </w:tcBorders>
          </w:tcPr>
          <w:p w:rsidR="002F4239" w:rsidRPr="00B33065" w:rsidRDefault="002F4239" w:rsidP="00B33065">
            <w:pPr>
              <w:spacing w:line="360" w:lineRule="auto"/>
              <w:jc w:val="both"/>
              <w:rPr>
                <w:snapToGrid w:val="0"/>
                <w:color w:val="000000"/>
                <w:sz w:val="20"/>
                <w:szCs w:val="28"/>
              </w:rPr>
            </w:pPr>
            <w:r w:rsidRPr="00B33065">
              <w:rPr>
                <w:snapToGrid w:val="0"/>
                <w:color w:val="000000"/>
                <w:sz w:val="20"/>
                <w:szCs w:val="28"/>
              </w:rPr>
              <w:t>Погашение займа</w:t>
            </w:r>
          </w:p>
        </w:tc>
        <w:tc>
          <w:tcPr>
            <w:tcW w:w="1620" w:type="dxa"/>
            <w:tcBorders>
              <w:top w:val="single" w:sz="4" w:space="0" w:color="auto"/>
              <w:left w:val="single" w:sz="6" w:space="0" w:color="auto"/>
              <w:bottom w:val="single" w:sz="6" w:space="0" w:color="auto"/>
              <w:right w:val="single" w:sz="6" w:space="0" w:color="auto"/>
            </w:tcBorders>
          </w:tcPr>
          <w:p w:rsidR="002F4239" w:rsidRPr="00B33065" w:rsidRDefault="002F4239" w:rsidP="00B33065">
            <w:pPr>
              <w:spacing w:line="360" w:lineRule="auto"/>
              <w:jc w:val="both"/>
              <w:rPr>
                <w:snapToGrid w:val="0"/>
                <w:color w:val="000000"/>
                <w:sz w:val="20"/>
                <w:szCs w:val="28"/>
              </w:rPr>
            </w:pPr>
            <w:r w:rsidRPr="00B33065">
              <w:rPr>
                <w:snapToGrid w:val="0"/>
                <w:color w:val="000000"/>
                <w:sz w:val="20"/>
                <w:szCs w:val="28"/>
              </w:rPr>
              <w:t>964</w:t>
            </w:r>
          </w:p>
        </w:tc>
      </w:tr>
      <w:tr w:rsidR="00B5327C" w:rsidRPr="00B33065" w:rsidTr="00B33065">
        <w:trPr>
          <w:trHeight w:val="283"/>
        </w:trPr>
        <w:tc>
          <w:tcPr>
            <w:tcW w:w="7230" w:type="dxa"/>
            <w:tcBorders>
              <w:top w:val="single" w:sz="6" w:space="0" w:color="auto"/>
              <w:left w:val="single" w:sz="6" w:space="0" w:color="auto"/>
              <w:bottom w:val="single" w:sz="6" w:space="0" w:color="auto"/>
              <w:right w:val="single" w:sz="6" w:space="0" w:color="auto"/>
            </w:tcBorders>
          </w:tcPr>
          <w:p w:rsidR="00B5327C" w:rsidRPr="00B33065" w:rsidRDefault="00B5327C" w:rsidP="00B33065">
            <w:pPr>
              <w:spacing w:line="360" w:lineRule="auto"/>
              <w:jc w:val="both"/>
              <w:rPr>
                <w:snapToGrid w:val="0"/>
                <w:color w:val="000000"/>
                <w:sz w:val="20"/>
                <w:szCs w:val="28"/>
              </w:rPr>
            </w:pPr>
            <w:r w:rsidRPr="00B33065">
              <w:rPr>
                <w:snapToGrid w:val="0"/>
                <w:color w:val="000000"/>
                <w:sz w:val="20"/>
                <w:szCs w:val="28"/>
              </w:rPr>
              <w:t>Сальдо денежных счетов на конец периода:</w:t>
            </w:r>
          </w:p>
        </w:tc>
        <w:tc>
          <w:tcPr>
            <w:tcW w:w="1620" w:type="dxa"/>
            <w:tcBorders>
              <w:top w:val="single" w:sz="6" w:space="0" w:color="auto"/>
              <w:left w:val="single" w:sz="6" w:space="0" w:color="auto"/>
              <w:bottom w:val="single" w:sz="6" w:space="0" w:color="auto"/>
              <w:right w:val="single" w:sz="6" w:space="0" w:color="auto"/>
            </w:tcBorders>
          </w:tcPr>
          <w:p w:rsidR="00B5327C" w:rsidRPr="00B33065" w:rsidRDefault="002F4239" w:rsidP="00B33065">
            <w:pPr>
              <w:spacing w:line="360" w:lineRule="auto"/>
              <w:jc w:val="both"/>
              <w:rPr>
                <w:b/>
                <w:i/>
                <w:snapToGrid w:val="0"/>
                <w:color w:val="000000"/>
                <w:sz w:val="20"/>
                <w:szCs w:val="28"/>
              </w:rPr>
            </w:pPr>
            <w:r w:rsidRPr="00B33065">
              <w:rPr>
                <w:b/>
                <w:i/>
                <w:snapToGrid w:val="0"/>
                <w:color w:val="000000"/>
                <w:sz w:val="20"/>
                <w:szCs w:val="28"/>
              </w:rPr>
              <w:t>5699</w:t>
            </w:r>
          </w:p>
        </w:tc>
      </w:tr>
    </w:tbl>
    <w:p w:rsidR="009106B9" w:rsidRPr="00CE2214" w:rsidRDefault="009106B9" w:rsidP="00CE2214">
      <w:pPr>
        <w:tabs>
          <w:tab w:val="left" w:pos="0"/>
        </w:tabs>
        <w:spacing w:line="360" w:lineRule="auto"/>
        <w:ind w:firstLine="709"/>
        <w:jc w:val="both"/>
        <w:rPr>
          <w:sz w:val="28"/>
          <w:szCs w:val="28"/>
        </w:rPr>
      </w:pPr>
    </w:p>
    <w:p w:rsidR="002F4239" w:rsidRPr="00CE2214" w:rsidRDefault="002F4239" w:rsidP="00CE2214">
      <w:pPr>
        <w:tabs>
          <w:tab w:val="num" w:pos="0"/>
        </w:tabs>
        <w:spacing w:line="360" w:lineRule="auto"/>
        <w:ind w:firstLine="709"/>
        <w:jc w:val="both"/>
        <w:rPr>
          <w:sz w:val="28"/>
          <w:szCs w:val="28"/>
        </w:rPr>
      </w:pPr>
      <w:r w:rsidRPr="00CE2214">
        <w:rPr>
          <w:sz w:val="28"/>
          <w:szCs w:val="28"/>
        </w:rPr>
        <w:t>Прогноз денежных потоков предприятия в плановом периоде</w:t>
      </w:r>
      <w:r w:rsidR="00F25309">
        <w:rPr>
          <w:sz w:val="28"/>
          <w:szCs w:val="28"/>
        </w:rPr>
        <w:t xml:space="preserve"> </w:t>
      </w:r>
      <w:r w:rsidRPr="00CE2214">
        <w:rPr>
          <w:sz w:val="28"/>
          <w:szCs w:val="28"/>
        </w:rPr>
        <w:t>предполагает наличие денежных средств на расчетном счете предприятия и в кассе на конец планового периода</w:t>
      </w:r>
      <w:r w:rsidR="00F25309">
        <w:rPr>
          <w:sz w:val="28"/>
          <w:szCs w:val="28"/>
        </w:rPr>
        <w:t xml:space="preserve"> </w:t>
      </w:r>
      <w:r w:rsidRPr="00CE2214">
        <w:rPr>
          <w:sz w:val="28"/>
          <w:szCs w:val="28"/>
        </w:rPr>
        <w:t>в размере 13 тыс. рублей.</w:t>
      </w:r>
    </w:p>
    <w:p w:rsidR="002F4239" w:rsidRPr="00CE2214" w:rsidRDefault="002F4239" w:rsidP="00CE2214">
      <w:pPr>
        <w:tabs>
          <w:tab w:val="num" w:pos="0"/>
        </w:tabs>
        <w:spacing w:line="360" w:lineRule="auto"/>
        <w:ind w:firstLine="709"/>
        <w:jc w:val="both"/>
        <w:rPr>
          <w:sz w:val="28"/>
          <w:szCs w:val="28"/>
        </w:rPr>
      </w:pPr>
      <w:r w:rsidRPr="00CE2214">
        <w:rPr>
          <w:sz w:val="28"/>
          <w:szCs w:val="28"/>
        </w:rPr>
        <w:t>При составлении прогнозных денежных потоков приняты следующие допущения:</w:t>
      </w:r>
    </w:p>
    <w:p w:rsidR="002F4239" w:rsidRPr="00CE2214" w:rsidRDefault="00F25309" w:rsidP="00CE2214">
      <w:pPr>
        <w:numPr>
          <w:ilvl w:val="0"/>
          <w:numId w:val="16"/>
        </w:numPr>
        <w:tabs>
          <w:tab w:val="clear" w:pos="360"/>
          <w:tab w:val="num" w:pos="1440"/>
        </w:tabs>
        <w:spacing w:line="360" w:lineRule="auto"/>
        <w:ind w:left="0" w:firstLine="709"/>
        <w:jc w:val="both"/>
        <w:rPr>
          <w:sz w:val="28"/>
          <w:szCs w:val="28"/>
        </w:rPr>
      </w:pPr>
      <w:r>
        <w:rPr>
          <w:sz w:val="28"/>
          <w:szCs w:val="28"/>
        </w:rPr>
        <w:t xml:space="preserve"> </w:t>
      </w:r>
      <w:r w:rsidR="002F4239" w:rsidRPr="00CE2214">
        <w:rPr>
          <w:sz w:val="28"/>
          <w:szCs w:val="28"/>
        </w:rPr>
        <w:t>Так как на складе недостаток запасов, то в плановом периоде</w:t>
      </w:r>
      <w:r>
        <w:rPr>
          <w:sz w:val="28"/>
          <w:szCs w:val="28"/>
        </w:rPr>
        <w:t xml:space="preserve"> </w:t>
      </w:r>
      <w:r w:rsidR="002F4239" w:rsidRPr="00CE2214">
        <w:rPr>
          <w:sz w:val="28"/>
          <w:szCs w:val="28"/>
        </w:rPr>
        <w:t>предприятие приобретет товаров</w:t>
      </w:r>
      <w:r>
        <w:rPr>
          <w:sz w:val="28"/>
          <w:szCs w:val="28"/>
        </w:rPr>
        <w:t xml:space="preserve"> </w:t>
      </w:r>
      <w:r w:rsidR="002F4239" w:rsidRPr="00CE2214">
        <w:rPr>
          <w:sz w:val="28"/>
          <w:szCs w:val="28"/>
        </w:rPr>
        <w:t>больше для поддержания уровня засов и расширения ассортимента.</w:t>
      </w:r>
    </w:p>
    <w:p w:rsidR="002F4239" w:rsidRPr="00CE2214" w:rsidRDefault="002F4239" w:rsidP="00CE2214">
      <w:pPr>
        <w:numPr>
          <w:ilvl w:val="0"/>
          <w:numId w:val="16"/>
        </w:numPr>
        <w:tabs>
          <w:tab w:val="clear" w:pos="360"/>
          <w:tab w:val="num" w:pos="1440"/>
        </w:tabs>
        <w:spacing w:line="360" w:lineRule="auto"/>
        <w:ind w:left="0" w:firstLine="709"/>
        <w:jc w:val="both"/>
        <w:rPr>
          <w:sz w:val="28"/>
          <w:szCs w:val="28"/>
        </w:rPr>
      </w:pPr>
      <w:r w:rsidRPr="00CE2214">
        <w:rPr>
          <w:sz w:val="28"/>
          <w:szCs w:val="28"/>
        </w:rPr>
        <w:t xml:space="preserve"> В плановом периоде предприятие добьется</w:t>
      </w:r>
      <w:r w:rsidR="00F25309">
        <w:rPr>
          <w:sz w:val="28"/>
          <w:szCs w:val="28"/>
        </w:rPr>
        <w:t xml:space="preserve"> </w:t>
      </w:r>
      <w:r w:rsidRPr="00CE2214">
        <w:rPr>
          <w:sz w:val="28"/>
          <w:szCs w:val="28"/>
        </w:rPr>
        <w:t>погашения дебиторской задолженности.</w:t>
      </w:r>
    </w:p>
    <w:p w:rsidR="002F4239" w:rsidRPr="00CE2214" w:rsidRDefault="002F4239" w:rsidP="00CE2214">
      <w:pPr>
        <w:numPr>
          <w:ilvl w:val="0"/>
          <w:numId w:val="16"/>
        </w:numPr>
        <w:tabs>
          <w:tab w:val="clear" w:pos="360"/>
          <w:tab w:val="num" w:pos="1440"/>
        </w:tabs>
        <w:spacing w:line="360" w:lineRule="auto"/>
        <w:ind w:left="0" w:firstLine="709"/>
        <w:jc w:val="both"/>
        <w:rPr>
          <w:sz w:val="28"/>
          <w:szCs w:val="28"/>
        </w:rPr>
      </w:pPr>
      <w:r w:rsidRPr="00CE2214">
        <w:rPr>
          <w:sz w:val="28"/>
          <w:szCs w:val="28"/>
        </w:rPr>
        <w:t>Высвободившиеся денежные средства будут направлены на</w:t>
      </w:r>
      <w:r w:rsidR="00F25309">
        <w:rPr>
          <w:sz w:val="28"/>
          <w:szCs w:val="28"/>
        </w:rPr>
        <w:t xml:space="preserve"> </w:t>
      </w:r>
      <w:r w:rsidRPr="00CE2214">
        <w:rPr>
          <w:sz w:val="28"/>
          <w:szCs w:val="28"/>
        </w:rPr>
        <w:t>погашение кредиторской задолженности.</w:t>
      </w:r>
    </w:p>
    <w:p w:rsidR="002F4239" w:rsidRPr="00CE2214" w:rsidRDefault="002F4239" w:rsidP="00CE2214">
      <w:pPr>
        <w:spacing w:line="360" w:lineRule="auto"/>
        <w:ind w:firstLine="709"/>
        <w:jc w:val="both"/>
        <w:rPr>
          <w:sz w:val="28"/>
          <w:szCs w:val="28"/>
        </w:rPr>
      </w:pPr>
      <w:r w:rsidRPr="00CE2214">
        <w:rPr>
          <w:sz w:val="28"/>
          <w:szCs w:val="28"/>
        </w:rPr>
        <w:t>При составлении прогнозных данных было учтено влияние хозяйственных операций на следующие группы баланса:</w:t>
      </w:r>
    </w:p>
    <w:p w:rsidR="002F4239" w:rsidRPr="00CE2214" w:rsidRDefault="002F4239" w:rsidP="00CE2214">
      <w:pPr>
        <w:spacing w:line="360" w:lineRule="auto"/>
        <w:ind w:firstLine="709"/>
        <w:jc w:val="both"/>
        <w:rPr>
          <w:sz w:val="28"/>
          <w:szCs w:val="28"/>
        </w:rPr>
      </w:pPr>
      <w:r w:rsidRPr="00CE2214">
        <w:rPr>
          <w:sz w:val="28"/>
          <w:szCs w:val="28"/>
        </w:rPr>
        <w:t>-движение группы дебиторской задолженности;</w:t>
      </w:r>
    </w:p>
    <w:p w:rsidR="002F4239" w:rsidRPr="00CE2214" w:rsidRDefault="002F4239" w:rsidP="00CE2214">
      <w:pPr>
        <w:spacing w:line="360" w:lineRule="auto"/>
        <w:ind w:firstLine="709"/>
        <w:jc w:val="both"/>
        <w:rPr>
          <w:sz w:val="28"/>
          <w:szCs w:val="28"/>
        </w:rPr>
      </w:pPr>
      <w:r w:rsidRPr="00CE2214">
        <w:rPr>
          <w:sz w:val="28"/>
          <w:szCs w:val="28"/>
        </w:rPr>
        <w:t>-движение группы запасов;</w:t>
      </w:r>
    </w:p>
    <w:p w:rsidR="002F4239" w:rsidRPr="00CE2214" w:rsidRDefault="002F4239" w:rsidP="00CE2214">
      <w:pPr>
        <w:spacing w:line="360" w:lineRule="auto"/>
        <w:ind w:firstLine="709"/>
        <w:jc w:val="both"/>
        <w:rPr>
          <w:sz w:val="28"/>
          <w:szCs w:val="28"/>
        </w:rPr>
      </w:pPr>
      <w:r w:rsidRPr="00CE2214">
        <w:rPr>
          <w:sz w:val="28"/>
          <w:szCs w:val="28"/>
        </w:rPr>
        <w:t>-движение группы денежных средств;</w:t>
      </w:r>
    </w:p>
    <w:p w:rsidR="002F4239" w:rsidRPr="00CE2214" w:rsidRDefault="002F4239" w:rsidP="00CE2214">
      <w:pPr>
        <w:spacing w:line="360" w:lineRule="auto"/>
        <w:ind w:firstLine="709"/>
        <w:jc w:val="both"/>
        <w:rPr>
          <w:sz w:val="28"/>
          <w:szCs w:val="28"/>
        </w:rPr>
      </w:pPr>
      <w:r w:rsidRPr="00CE2214">
        <w:rPr>
          <w:sz w:val="28"/>
          <w:szCs w:val="28"/>
        </w:rPr>
        <w:t>-движение группы прибыли предприятия;</w:t>
      </w:r>
    </w:p>
    <w:p w:rsidR="002F4239" w:rsidRPr="00CE2214" w:rsidRDefault="002F4239" w:rsidP="00CE2214">
      <w:pPr>
        <w:spacing w:line="360" w:lineRule="auto"/>
        <w:ind w:firstLine="709"/>
        <w:jc w:val="both"/>
        <w:rPr>
          <w:sz w:val="28"/>
          <w:szCs w:val="28"/>
        </w:rPr>
      </w:pPr>
      <w:r w:rsidRPr="00CE2214">
        <w:rPr>
          <w:sz w:val="28"/>
          <w:szCs w:val="28"/>
        </w:rPr>
        <w:t>-движение группы кредиторской задолженности.</w:t>
      </w:r>
    </w:p>
    <w:p w:rsidR="007561E1" w:rsidRPr="00CE2214" w:rsidRDefault="00B33065" w:rsidP="00CE2214">
      <w:pPr>
        <w:pStyle w:val="2"/>
        <w:numPr>
          <w:ilvl w:val="0"/>
          <w:numId w:val="0"/>
        </w:numPr>
        <w:spacing w:after="0" w:line="360" w:lineRule="auto"/>
        <w:ind w:firstLine="709"/>
        <w:jc w:val="both"/>
        <w:rPr>
          <w:sz w:val="28"/>
        </w:rPr>
      </w:pPr>
      <w:r>
        <w:rPr>
          <w:b w:val="0"/>
          <w:bCs w:val="0"/>
          <w:color w:val="auto"/>
          <w:sz w:val="28"/>
          <w:szCs w:val="28"/>
        </w:rPr>
        <w:br w:type="page"/>
      </w:r>
      <w:r w:rsidR="007561E1" w:rsidRPr="00CE2214">
        <w:rPr>
          <w:sz w:val="28"/>
        </w:rPr>
        <w:t>Заключение</w:t>
      </w:r>
    </w:p>
    <w:p w:rsidR="007561E1" w:rsidRPr="00CE2214" w:rsidRDefault="007561E1" w:rsidP="00CE2214">
      <w:pPr>
        <w:spacing w:line="360" w:lineRule="auto"/>
        <w:ind w:firstLine="709"/>
        <w:jc w:val="both"/>
        <w:rPr>
          <w:sz w:val="28"/>
          <w:szCs w:val="28"/>
        </w:rPr>
      </w:pPr>
    </w:p>
    <w:p w:rsidR="007561E1" w:rsidRPr="00CE2214" w:rsidRDefault="007561E1" w:rsidP="00CE2214">
      <w:pPr>
        <w:pStyle w:val="22"/>
        <w:spacing w:after="0" w:line="360" w:lineRule="auto"/>
        <w:ind w:left="0" w:firstLine="709"/>
        <w:jc w:val="both"/>
        <w:rPr>
          <w:sz w:val="28"/>
          <w:szCs w:val="28"/>
        </w:rPr>
      </w:pPr>
      <w:r w:rsidRPr="00CE2214">
        <w:rPr>
          <w:sz w:val="28"/>
          <w:szCs w:val="28"/>
        </w:rPr>
        <w:t>Необратимые изменения всех сфер окружающей среды оказывают влияние на конкретные предприятия и для того, что бы развиваться, менеджеру необходимо принимать и реализовывать хозяйственные решения.</w:t>
      </w:r>
    </w:p>
    <w:p w:rsidR="007561E1" w:rsidRPr="00CE2214" w:rsidRDefault="007561E1" w:rsidP="00CE2214">
      <w:pPr>
        <w:spacing w:line="360" w:lineRule="auto"/>
        <w:ind w:firstLine="709"/>
        <w:jc w:val="both"/>
        <w:rPr>
          <w:sz w:val="28"/>
          <w:szCs w:val="28"/>
        </w:rPr>
      </w:pPr>
      <w:r w:rsidRPr="00CE2214">
        <w:rPr>
          <w:sz w:val="28"/>
          <w:szCs w:val="28"/>
        </w:rPr>
        <w:t>Принятию управленческих решений предшествует анализ и оценка производственной и финансово-хозяйственной деятельности предприятия, позволяющие выявить главные взаимосвязи и взаимозависимости на предприятии.</w:t>
      </w:r>
    </w:p>
    <w:p w:rsidR="007561E1" w:rsidRPr="00CE2214" w:rsidRDefault="007561E1" w:rsidP="00CE2214">
      <w:pPr>
        <w:spacing w:line="360" w:lineRule="auto"/>
        <w:ind w:firstLine="709"/>
        <w:jc w:val="both"/>
        <w:rPr>
          <w:sz w:val="28"/>
          <w:szCs w:val="28"/>
        </w:rPr>
      </w:pPr>
      <w:r w:rsidRPr="00CE2214">
        <w:rPr>
          <w:sz w:val="28"/>
          <w:szCs w:val="28"/>
        </w:rPr>
        <w:t>Результативность анализа во многом зависит от его информативной базы. Основным источником информации для осуществления финансового анализа является</w:t>
      </w:r>
      <w:r w:rsidR="00F25309">
        <w:rPr>
          <w:sz w:val="28"/>
          <w:szCs w:val="28"/>
        </w:rPr>
        <w:t xml:space="preserve"> </w:t>
      </w:r>
      <w:r w:rsidRPr="00CE2214">
        <w:rPr>
          <w:sz w:val="28"/>
          <w:szCs w:val="28"/>
        </w:rPr>
        <w:t>бухгалтерский баланс и приложения к нему. Баланс предприятия представляет собой совокупность сведений о результатах работы предприятия, отражающим итоговые данные на определенную дату времени.</w:t>
      </w:r>
    </w:p>
    <w:p w:rsidR="007561E1" w:rsidRPr="00CE2214" w:rsidRDefault="007561E1" w:rsidP="00CE2214">
      <w:pPr>
        <w:spacing w:line="360" w:lineRule="auto"/>
        <w:ind w:firstLine="709"/>
        <w:jc w:val="both"/>
        <w:rPr>
          <w:sz w:val="28"/>
          <w:szCs w:val="28"/>
        </w:rPr>
      </w:pPr>
      <w:r w:rsidRPr="00CE2214">
        <w:rPr>
          <w:sz w:val="28"/>
          <w:szCs w:val="28"/>
        </w:rPr>
        <w:t>Финансовое состояния предприятия характеризуется системой показателей, отражающих состояние капитала в процессе его кругооборота и способность субъекта хозяйствования</w:t>
      </w:r>
      <w:r w:rsidR="00F25309">
        <w:rPr>
          <w:sz w:val="28"/>
          <w:szCs w:val="28"/>
        </w:rPr>
        <w:t xml:space="preserve"> </w:t>
      </w:r>
      <w:r w:rsidRPr="00CE2214">
        <w:rPr>
          <w:sz w:val="28"/>
          <w:szCs w:val="28"/>
        </w:rPr>
        <w:t>финансировать свою деятельность на фиксированный момент времени. Основными показателями анализа баланса являются: показатели финансовой устойчивости, рентабельности, оборачиваемости, ликвидности предприятия.</w:t>
      </w:r>
    </w:p>
    <w:p w:rsidR="007561E1" w:rsidRPr="00CE2214" w:rsidRDefault="007561E1" w:rsidP="00CE2214">
      <w:pPr>
        <w:spacing w:line="360" w:lineRule="auto"/>
        <w:ind w:firstLine="709"/>
        <w:jc w:val="both"/>
        <w:rPr>
          <w:sz w:val="28"/>
          <w:szCs w:val="28"/>
        </w:rPr>
      </w:pPr>
      <w:r w:rsidRPr="00CE2214">
        <w:rPr>
          <w:sz w:val="28"/>
          <w:szCs w:val="28"/>
        </w:rPr>
        <w:t xml:space="preserve">На основе проведенного анализа балансов ООО «Компания Альянс» и выявленных тенденциях развития предприятия сделаны следующие выводы: </w:t>
      </w:r>
    </w:p>
    <w:p w:rsidR="007561E1" w:rsidRPr="00CE2214" w:rsidRDefault="007561E1" w:rsidP="00CE2214">
      <w:pPr>
        <w:spacing w:line="360" w:lineRule="auto"/>
        <w:ind w:firstLine="709"/>
        <w:jc w:val="both"/>
        <w:rPr>
          <w:sz w:val="28"/>
          <w:szCs w:val="28"/>
        </w:rPr>
      </w:pPr>
      <w:r w:rsidRPr="00CE2214">
        <w:rPr>
          <w:sz w:val="28"/>
          <w:szCs w:val="28"/>
        </w:rPr>
        <w:t>1) Предприятие на конец исследуемого периода имеет прибыль в размере</w:t>
      </w:r>
      <w:r w:rsidR="00F25309">
        <w:rPr>
          <w:sz w:val="28"/>
          <w:szCs w:val="28"/>
        </w:rPr>
        <w:t xml:space="preserve"> </w:t>
      </w:r>
      <w:r w:rsidRPr="00CE2214">
        <w:rPr>
          <w:sz w:val="28"/>
          <w:szCs w:val="28"/>
        </w:rPr>
        <w:t>1 219тыс. рублей.</w:t>
      </w:r>
    </w:p>
    <w:p w:rsidR="007561E1" w:rsidRPr="00CE2214" w:rsidRDefault="007561E1" w:rsidP="00CE2214">
      <w:pPr>
        <w:spacing w:line="360" w:lineRule="auto"/>
        <w:ind w:firstLine="709"/>
        <w:jc w:val="both"/>
        <w:rPr>
          <w:sz w:val="28"/>
          <w:szCs w:val="28"/>
        </w:rPr>
      </w:pPr>
      <w:r w:rsidRPr="00CE2214">
        <w:rPr>
          <w:sz w:val="28"/>
          <w:szCs w:val="28"/>
        </w:rPr>
        <w:t>2) основной статьей актива баланса</w:t>
      </w:r>
      <w:r w:rsidR="00F25309">
        <w:rPr>
          <w:sz w:val="28"/>
          <w:szCs w:val="28"/>
        </w:rPr>
        <w:t xml:space="preserve"> </w:t>
      </w:r>
      <w:r w:rsidRPr="00CE2214">
        <w:rPr>
          <w:sz w:val="28"/>
          <w:szCs w:val="28"/>
        </w:rPr>
        <w:t>являются запасы – 63,32%, пасси</w:t>
      </w:r>
      <w:r w:rsidR="005A7702" w:rsidRPr="00CE2214">
        <w:rPr>
          <w:sz w:val="28"/>
          <w:szCs w:val="28"/>
        </w:rPr>
        <w:t>ва – собственный капитал – 62,89</w:t>
      </w:r>
      <w:r w:rsidRPr="00CE2214">
        <w:rPr>
          <w:sz w:val="28"/>
          <w:szCs w:val="28"/>
        </w:rPr>
        <w:t>% и з</w:t>
      </w:r>
      <w:r w:rsidR="005A7702" w:rsidRPr="00CE2214">
        <w:rPr>
          <w:sz w:val="28"/>
          <w:szCs w:val="28"/>
        </w:rPr>
        <w:t>аемный капитал – 0,14</w:t>
      </w:r>
      <w:r w:rsidRPr="00CE2214">
        <w:rPr>
          <w:sz w:val="28"/>
          <w:szCs w:val="28"/>
        </w:rPr>
        <w:t>%. Оборачиваемость активов предприятия за исследуемый период снизилась в 1,2 раза,</w:t>
      </w:r>
      <w:r w:rsidR="00F25309">
        <w:rPr>
          <w:sz w:val="28"/>
          <w:szCs w:val="28"/>
        </w:rPr>
        <w:t xml:space="preserve"> </w:t>
      </w:r>
      <w:r w:rsidRPr="00CE2214">
        <w:rPr>
          <w:sz w:val="28"/>
          <w:szCs w:val="28"/>
        </w:rPr>
        <w:t>и составила 205 дней.</w:t>
      </w:r>
    </w:p>
    <w:p w:rsidR="007561E1" w:rsidRPr="00CE2214" w:rsidRDefault="007561E1" w:rsidP="00CE2214">
      <w:pPr>
        <w:spacing w:line="360" w:lineRule="auto"/>
        <w:ind w:firstLine="709"/>
        <w:jc w:val="both"/>
        <w:rPr>
          <w:sz w:val="28"/>
          <w:szCs w:val="28"/>
        </w:rPr>
      </w:pPr>
      <w:r w:rsidRPr="00CE2214">
        <w:rPr>
          <w:sz w:val="28"/>
          <w:szCs w:val="28"/>
        </w:rPr>
        <w:t xml:space="preserve">3) Суммы </w:t>
      </w:r>
      <w:r w:rsidR="005A7702" w:rsidRPr="00CE2214">
        <w:rPr>
          <w:sz w:val="28"/>
          <w:szCs w:val="28"/>
        </w:rPr>
        <w:t>активов</w:t>
      </w:r>
      <w:r w:rsidR="00F25309">
        <w:rPr>
          <w:sz w:val="28"/>
          <w:szCs w:val="28"/>
        </w:rPr>
        <w:t xml:space="preserve"> </w:t>
      </w:r>
      <w:r w:rsidR="005A7702" w:rsidRPr="00CE2214">
        <w:rPr>
          <w:sz w:val="28"/>
          <w:szCs w:val="28"/>
        </w:rPr>
        <w:t>баланса выросла</w:t>
      </w:r>
      <w:r w:rsidR="00F25309">
        <w:rPr>
          <w:sz w:val="28"/>
          <w:szCs w:val="28"/>
        </w:rPr>
        <w:t xml:space="preserve"> </w:t>
      </w:r>
      <w:r w:rsidR="005A7702" w:rsidRPr="00CE2214">
        <w:rPr>
          <w:sz w:val="28"/>
          <w:szCs w:val="28"/>
        </w:rPr>
        <w:t>на 509</w:t>
      </w:r>
      <w:r w:rsidRPr="00CE2214">
        <w:rPr>
          <w:sz w:val="28"/>
          <w:szCs w:val="28"/>
        </w:rPr>
        <w:t>%</w:t>
      </w:r>
    </w:p>
    <w:p w:rsidR="005A7702" w:rsidRPr="00CE2214" w:rsidRDefault="005A7702" w:rsidP="00CE2214">
      <w:pPr>
        <w:spacing w:line="360" w:lineRule="auto"/>
        <w:ind w:firstLine="709"/>
        <w:jc w:val="both"/>
        <w:rPr>
          <w:sz w:val="28"/>
          <w:szCs w:val="28"/>
        </w:rPr>
      </w:pPr>
      <w:r w:rsidRPr="00CE2214">
        <w:rPr>
          <w:sz w:val="28"/>
          <w:szCs w:val="28"/>
        </w:rPr>
        <w:t>4)Увеличение объема выручки от реализации составило 67% за исследуемый период.</w:t>
      </w:r>
    </w:p>
    <w:p w:rsidR="005A7702" w:rsidRPr="00CE2214" w:rsidRDefault="005A7702" w:rsidP="00CE2214">
      <w:pPr>
        <w:spacing w:line="360" w:lineRule="auto"/>
        <w:ind w:firstLine="709"/>
        <w:jc w:val="both"/>
        <w:rPr>
          <w:sz w:val="28"/>
          <w:szCs w:val="28"/>
        </w:rPr>
      </w:pPr>
      <w:r w:rsidRPr="00CE2214">
        <w:rPr>
          <w:sz w:val="28"/>
          <w:szCs w:val="28"/>
        </w:rPr>
        <w:t>3) Анализ финансовой устойчивости показал, что</w:t>
      </w:r>
      <w:r w:rsidR="00F25309">
        <w:rPr>
          <w:sz w:val="28"/>
          <w:szCs w:val="28"/>
        </w:rPr>
        <w:t xml:space="preserve"> </w:t>
      </w:r>
      <w:r w:rsidRPr="00CE2214">
        <w:rPr>
          <w:sz w:val="28"/>
          <w:szCs w:val="28"/>
        </w:rPr>
        <w:t>ООО «Компания Альянс»</w:t>
      </w:r>
      <w:r w:rsidR="00F25309">
        <w:rPr>
          <w:sz w:val="28"/>
          <w:szCs w:val="28"/>
        </w:rPr>
        <w:t xml:space="preserve"> </w:t>
      </w:r>
      <w:r w:rsidRPr="00CE2214">
        <w:rPr>
          <w:sz w:val="28"/>
          <w:szCs w:val="28"/>
        </w:rPr>
        <w:t xml:space="preserve">находится в устойчивом финансовом состоянии, то есть имеет достаточно активов для покрытия краткосрочной кредиторской задолженности. </w:t>
      </w:r>
    </w:p>
    <w:p w:rsidR="005A7702" w:rsidRPr="00CE2214" w:rsidRDefault="005A7702" w:rsidP="00CE2214">
      <w:pPr>
        <w:spacing w:line="360" w:lineRule="auto"/>
        <w:ind w:firstLine="709"/>
        <w:jc w:val="both"/>
        <w:rPr>
          <w:sz w:val="28"/>
          <w:szCs w:val="28"/>
        </w:rPr>
      </w:pPr>
      <w:r w:rsidRPr="00CE2214">
        <w:rPr>
          <w:sz w:val="28"/>
          <w:szCs w:val="28"/>
        </w:rPr>
        <w:t>4) Рентабельность основной деятельности предприятия на конец исследуемого периода</w:t>
      </w:r>
      <w:r w:rsidR="00F25309">
        <w:rPr>
          <w:sz w:val="28"/>
          <w:szCs w:val="28"/>
        </w:rPr>
        <w:t xml:space="preserve"> </w:t>
      </w:r>
      <w:r w:rsidRPr="00CE2214">
        <w:rPr>
          <w:sz w:val="28"/>
          <w:szCs w:val="28"/>
        </w:rPr>
        <w:t>равна 0,06%, увеличившись</w:t>
      </w:r>
      <w:r w:rsidR="00F25309">
        <w:rPr>
          <w:sz w:val="28"/>
          <w:szCs w:val="28"/>
        </w:rPr>
        <w:t xml:space="preserve"> </w:t>
      </w:r>
      <w:r w:rsidRPr="00CE2214">
        <w:rPr>
          <w:sz w:val="28"/>
          <w:szCs w:val="28"/>
        </w:rPr>
        <w:t>за исследуемый период на 0,02%.</w:t>
      </w:r>
    </w:p>
    <w:p w:rsidR="005A7702" w:rsidRPr="00CE2214" w:rsidRDefault="005A7702" w:rsidP="00CE2214">
      <w:pPr>
        <w:spacing w:line="360" w:lineRule="auto"/>
        <w:ind w:firstLine="709"/>
        <w:jc w:val="both"/>
        <w:rPr>
          <w:sz w:val="28"/>
          <w:szCs w:val="28"/>
        </w:rPr>
      </w:pPr>
      <w:r w:rsidRPr="00CE2214">
        <w:rPr>
          <w:sz w:val="28"/>
          <w:szCs w:val="28"/>
        </w:rPr>
        <w:t>5) Анализ</w:t>
      </w:r>
      <w:r w:rsidR="00F25309">
        <w:rPr>
          <w:sz w:val="28"/>
          <w:szCs w:val="28"/>
        </w:rPr>
        <w:t xml:space="preserve"> </w:t>
      </w:r>
      <w:r w:rsidRPr="00CE2214">
        <w:rPr>
          <w:sz w:val="28"/>
          <w:szCs w:val="28"/>
        </w:rPr>
        <w:t>ликвидности показал, что</w:t>
      </w:r>
      <w:r w:rsidR="00F25309">
        <w:rPr>
          <w:sz w:val="28"/>
          <w:szCs w:val="28"/>
        </w:rPr>
        <w:t xml:space="preserve"> </w:t>
      </w:r>
      <w:r w:rsidRPr="00CE2214">
        <w:rPr>
          <w:sz w:val="28"/>
          <w:szCs w:val="28"/>
        </w:rPr>
        <w:t>за анализируемый период предприятие улучшило свое финансовое положение: коэффициенты быстрой и текущей ликвидности и на начало, и</w:t>
      </w:r>
      <w:r w:rsidR="00F25309">
        <w:rPr>
          <w:sz w:val="28"/>
          <w:szCs w:val="28"/>
        </w:rPr>
        <w:t xml:space="preserve"> </w:t>
      </w:r>
      <w:r w:rsidRPr="00CE2214">
        <w:rPr>
          <w:sz w:val="28"/>
          <w:szCs w:val="28"/>
        </w:rPr>
        <w:t>на конец исследуемого периода удовлетворяют нормативу.</w:t>
      </w:r>
      <w:r w:rsidR="00F25309">
        <w:rPr>
          <w:sz w:val="28"/>
          <w:szCs w:val="28"/>
        </w:rPr>
        <w:t xml:space="preserve"> </w:t>
      </w:r>
      <w:r w:rsidRPr="00CE2214">
        <w:rPr>
          <w:sz w:val="28"/>
          <w:szCs w:val="28"/>
        </w:rPr>
        <w:t>Для абсолютной ликвидности баланса</w:t>
      </w:r>
      <w:r w:rsidR="00F25309">
        <w:rPr>
          <w:sz w:val="28"/>
          <w:szCs w:val="28"/>
        </w:rPr>
        <w:t xml:space="preserve"> </w:t>
      </w:r>
      <w:r w:rsidRPr="00CE2214">
        <w:rPr>
          <w:sz w:val="28"/>
          <w:szCs w:val="28"/>
        </w:rPr>
        <w:t>предприятию необходимо увеличить</w:t>
      </w:r>
      <w:r w:rsidR="00F25309">
        <w:rPr>
          <w:sz w:val="28"/>
          <w:szCs w:val="28"/>
        </w:rPr>
        <w:t xml:space="preserve"> </w:t>
      </w:r>
      <w:r w:rsidRPr="00CE2214">
        <w:rPr>
          <w:sz w:val="28"/>
          <w:szCs w:val="28"/>
        </w:rPr>
        <w:t>наличные денежные средства.</w:t>
      </w:r>
    </w:p>
    <w:p w:rsidR="005A7702" w:rsidRPr="00CE2214" w:rsidRDefault="005A7702" w:rsidP="00CE2214">
      <w:pPr>
        <w:spacing w:line="360" w:lineRule="auto"/>
        <w:ind w:firstLine="709"/>
        <w:jc w:val="both"/>
        <w:rPr>
          <w:sz w:val="28"/>
          <w:szCs w:val="28"/>
        </w:rPr>
      </w:pPr>
      <w:r w:rsidRPr="00CE2214">
        <w:rPr>
          <w:sz w:val="28"/>
          <w:szCs w:val="28"/>
        </w:rPr>
        <w:t>Для улучшения финансового состояния</w:t>
      </w:r>
      <w:r w:rsidR="00F25309">
        <w:rPr>
          <w:sz w:val="28"/>
          <w:szCs w:val="28"/>
        </w:rPr>
        <w:t xml:space="preserve"> </w:t>
      </w:r>
      <w:r w:rsidRPr="00CE2214">
        <w:rPr>
          <w:sz w:val="28"/>
          <w:szCs w:val="28"/>
        </w:rPr>
        <w:t>руководству ООО «</w:t>
      </w:r>
      <w:r w:rsidR="005B203E" w:rsidRPr="00CE2214">
        <w:rPr>
          <w:sz w:val="28"/>
          <w:szCs w:val="28"/>
        </w:rPr>
        <w:t xml:space="preserve">Компания </w:t>
      </w:r>
      <w:r w:rsidRPr="00CE2214">
        <w:rPr>
          <w:sz w:val="28"/>
          <w:szCs w:val="28"/>
        </w:rPr>
        <w:t>Альянс» рекомендуется следующее:</w:t>
      </w:r>
    </w:p>
    <w:p w:rsidR="005A7702" w:rsidRPr="00CE2214" w:rsidRDefault="005A7702" w:rsidP="00CE2214">
      <w:pPr>
        <w:spacing w:line="360" w:lineRule="auto"/>
        <w:ind w:firstLine="709"/>
        <w:jc w:val="both"/>
        <w:rPr>
          <w:sz w:val="28"/>
          <w:szCs w:val="28"/>
        </w:rPr>
      </w:pPr>
      <w:r w:rsidRPr="00CE2214">
        <w:rPr>
          <w:sz w:val="28"/>
          <w:szCs w:val="28"/>
        </w:rPr>
        <w:t>- увеличение выручки от реализа</w:t>
      </w:r>
      <w:r w:rsidR="005B203E" w:rsidRPr="00CE2214">
        <w:rPr>
          <w:sz w:val="28"/>
          <w:szCs w:val="28"/>
        </w:rPr>
        <w:t>ции</w:t>
      </w:r>
      <w:r w:rsidRPr="00CE2214">
        <w:rPr>
          <w:sz w:val="28"/>
          <w:szCs w:val="28"/>
        </w:rPr>
        <w:t>. Подобное увеличение возможно за счет проведения рекламной компании, внедрения возможности для покупателей</w:t>
      </w:r>
      <w:r w:rsidR="00F25309">
        <w:rPr>
          <w:sz w:val="28"/>
          <w:szCs w:val="28"/>
        </w:rPr>
        <w:t xml:space="preserve"> </w:t>
      </w:r>
      <w:r w:rsidRPr="00CE2214">
        <w:rPr>
          <w:sz w:val="28"/>
          <w:szCs w:val="28"/>
        </w:rPr>
        <w:t>приобретать</w:t>
      </w:r>
      <w:r w:rsidR="00F25309">
        <w:rPr>
          <w:sz w:val="28"/>
          <w:szCs w:val="28"/>
        </w:rPr>
        <w:t xml:space="preserve"> </w:t>
      </w:r>
      <w:r w:rsidRPr="00CE2214">
        <w:rPr>
          <w:sz w:val="28"/>
          <w:szCs w:val="28"/>
        </w:rPr>
        <w:t>товары в рассрочку, предоставление</w:t>
      </w:r>
      <w:r w:rsidR="00F25309">
        <w:rPr>
          <w:sz w:val="28"/>
          <w:szCs w:val="28"/>
        </w:rPr>
        <w:t xml:space="preserve"> </w:t>
      </w:r>
      <w:r w:rsidRPr="00CE2214">
        <w:rPr>
          <w:sz w:val="28"/>
          <w:szCs w:val="28"/>
        </w:rPr>
        <w:t>коммерческих кредитов, скидки за увеличение объема</w:t>
      </w:r>
      <w:r w:rsidR="00F25309">
        <w:rPr>
          <w:sz w:val="28"/>
          <w:szCs w:val="28"/>
        </w:rPr>
        <w:t xml:space="preserve"> </w:t>
      </w:r>
      <w:r w:rsidRPr="00CE2214">
        <w:rPr>
          <w:sz w:val="28"/>
          <w:szCs w:val="28"/>
        </w:rPr>
        <w:t>проданных товаров.</w:t>
      </w:r>
    </w:p>
    <w:p w:rsidR="005A7702" w:rsidRPr="00CE2214" w:rsidRDefault="005A7702" w:rsidP="00CE2214">
      <w:pPr>
        <w:numPr>
          <w:ilvl w:val="0"/>
          <w:numId w:val="17"/>
        </w:numPr>
        <w:spacing w:line="360" w:lineRule="auto"/>
        <w:ind w:left="0" w:firstLine="709"/>
        <w:jc w:val="both"/>
        <w:rPr>
          <w:sz w:val="28"/>
          <w:szCs w:val="28"/>
        </w:rPr>
      </w:pPr>
      <w:r w:rsidRPr="00CE2214">
        <w:rPr>
          <w:sz w:val="28"/>
          <w:szCs w:val="28"/>
        </w:rPr>
        <w:t>сокращ</w:t>
      </w:r>
      <w:r w:rsidR="005B203E" w:rsidRPr="00CE2214">
        <w:rPr>
          <w:sz w:val="28"/>
          <w:szCs w:val="28"/>
        </w:rPr>
        <w:t>ение расходов предприятия</w:t>
      </w:r>
      <w:r w:rsidRPr="00CE2214">
        <w:rPr>
          <w:sz w:val="28"/>
          <w:szCs w:val="28"/>
        </w:rPr>
        <w:t xml:space="preserve"> от объема выручки. Сокращение расходов рекомендуется за счет поиска поставщиков с более низкими ценами, усиления контроля за списанием материалов на монтаж кондиционеров, улучшение показателей производительности труда офи</w:t>
      </w:r>
      <w:r w:rsidR="00603357" w:rsidRPr="00CE2214">
        <w:rPr>
          <w:sz w:val="28"/>
          <w:szCs w:val="28"/>
        </w:rPr>
        <w:t>с -</w:t>
      </w:r>
      <w:r w:rsidR="005B203E" w:rsidRPr="00CE2214">
        <w:rPr>
          <w:sz w:val="28"/>
          <w:szCs w:val="28"/>
        </w:rPr>
        <w:t xml:space="preserve"> менеджеров и менеджеров по продажам</w:t>
      </w:r>
      <w:r w:rsidRPr="00CE2214">
        <w:rPr>
          <w:sz w:val="28"/>
          <w:szCs w:val="28"/>
        </w:rPr>
        <w:t>.</w:t>
      </w:r>
    </w:p>
    <w:p w:rsidR="005A7702" w:rsidRPr="00CE2214" w:rsidRDefault="005A7702" w:rsidP="00CE2214">
      <w:pPr>
        <w:numPr>
          <w:ilvl w:val="0"/>
          <w:numId w:val="17"/>
        </w:numPr>
        <w:spacing w:line="360" w:lineRule="auto"/>
        <w:ind w:left="0" w:firstLine="709"/>
        <w:jc w:val="both"/>
        <w:rPr>
          <w:sz w:val="28"/>
          <w:szCs w:val="28"/>
        </w:rPr>
      </w:pPr>
      <w:r w:rsidRPr="00CE2214">
        <w:rPr>
          <w:sz w:val="28"/>
          <w:szCs w:val="28"/>
        </w:rPr>
        <w:t>оптимизация денежных потоков предприятия за счет сокращения разрыва между отгрузкой товара и его оплатой, истребованием дебиторской задолженности, увеличением объема выручки предприятия.</w:t>
      </w:r>
    </w:p>
    <w:p w:rsidR="005A7702" w:rsidRPr="00CE2214" w:rsidRDefault="005A7702" w:rsidP="00CE2214">
      <w:pPr>
        <w:numPr>
          <w:ilvl w:val="0"/>
          <w:numId w:val="17"/>
        </w:numPr>
        <w:spacing w:line="360" w:lineRule="auto"/>
        <w:ind w:left="0" w:firstLine="709"/>
        <w:jc w:val="both"/>
        <w:rPr>
          <w:sz w:val="28"/>
          <w:szCs w:val="28"/>
        </w:rPr>
      </w:pPr>
      <w:r w:rsidRPr="00CE2214">
        <w:rPr>
          <w:sz w:val="28"/>
          <w:szCs w:val="28"/>
        </w:rPr>
        <w:t>увеличение абсолютной ликвидности баланса предприятия за счет ликвидации дебиторской</w:t>
      </w:r>
      <w:r w:rsidR="00F25309">
        <w:rPr>
          <w:sz w:val="28"/>
          <w:szCs w:val="28"/>
        </w:rPr>
        <w:t xml:space="preserve"> </w:t>
      </w:r>
      <w:r w:rsidRPr="00CE2214">
        <w:rPr>
          <w:sz w:val="28"/>
          <w:szCs w:val="28"/>
        </w:rPr>
        <w:t>задолженности и своевременного погашения</w:t>
      </w:r>
      <w:r w:rsidR="00F25309">
        <w:rPr>
          <w:sz w:val="28"/>
          <w:szCs w:val="28"/>
        </w:rPr>
        <w:t xml:space="preserve"> </w:t>
      </w:r>
      <w:r w:rsidRPr="00CE2214">
        <w:rPr>
          <w:sz w:val="28"/>
          <w:szCs w:val="28"/>
        </w:rPr>
        <w:t>кредиторской задолженности,</w:t>
      </w:r>
      <w:r w:rsidR="00F25309">
        <w:rPr>
          <w:sz w:val="28"/>
          <w:szCs w:val="28"/>
        </w:rPr>
        <w:t xml:space="preserve"> </w:t>
      </w:r>
      <w:r w:rsidRPr="00CE2214">
        <w:rPr>
          <w:sz w:val="28"/>
          <w:szCs w:val="28"/>
        </w:rPr>
        <w:t>увеличение объема денеж</w:t>
      </w:r>
      <w:r w:rsidR="005B203E" w:rsidRPr="00CE2214">
        <w:rPr>
          <w:sz w:val="28"/>
          <w:szCs w:val="28"/>
        </w:rPr>
        <w:t>ных средств.</w:t>
      </w:r>
    </w:p>
    <w:p w:rsidR="00855C9C" w:rsidRPr="00CE2214" w:rsidRDefault="008721F2" w:rsidP="008721F2">
      <w:pPr>
        <w:pStyle w:val="31"/>
        <w:tabs>
          <w:tab w:val="left" w:pos="142"/>
        </w:tabs>
        <w:spacing w:after="0" w:line="360" w:lineRule="auto"/>
        <w:ind w:left="0"/>
        <w:jc w:val="both"/>
        <w:rPr>
          <w:b/>
          <w:sz w:val="28"/>
          <w:szCs w:val="32"/>
        </w:rPr>
      </w:pPr>
      <w:r>
        <w:rPr>
          <w:sz w:val="28"/>
          <w:szCs w:val="28"/>
        </w:rPr>
        <w:br w:type="page"/>
      </w:r>
      <w:r w:rsidR="00855C9C" w:rsidRPr="00CE2214">
        <w:rPr>
          <w:b/>
          <w:sz w:val="28"/>
          <w:szCs w:val="32"/>
        </w:rPr>
        <w:t>Список использованной литературы.</w:t>
      </w:r>
    </w:p>
    <w:p w:rsidR="00855C9C" w:rsidRPr="00CE2214" w:rsidRDefault="00855C9C" w:rsidP="008721F2">
      <w:pPr>
        <w:tabs>
          <w:tab w:val="left" w:pos="142"/>
        </w:tabs>
        <w:spacing w:line="360" w:lineRule="auto"/>
        <w:jc w:val="both"/>
        <w:rPr>
          <w:b/>
          <w:sz w:val="28"/>
        </w:rPr>
      </w:pPr>
    </w:p>
    <w:p w:rsidR="00855C9C" w:rsidRPr="00CE2214" w:rsidRDefault="00855C9C" w:rsidP="008721F2">
      <w:pPr>
        <w:numPr>
          <w:ilvl w:val="0"/>
          <w:numId w:val="21"/>
        </w:numPr>
        <w:tabs>
          <w:tab w:val="left" w:pos="142"/>
        </w:tabs>
        <w:spacing w:line="360" w:lineRule="auto"/>
        <w:ind w:left="0" w:firstLine="0"/>
        <w:jc w:val="both"/>
        <w:rPr>
          <w:sz w:val="28"/>
        </w:rPr>
      </w:pPr>
      <w:r w:rsidRPr="00CE2214">
        <w:rPr>
          <w:sz w:val="28"/>
        </w:rPr>
        <w:t>Методические положения по оценке финансового состояния предприятий и установлению управления по делам о несостоятельности (банкротстве) от 12.08.94 № 31-р</w:t>
      </w:r>
    </w:p>
    <w:p w:rsidR="00855C9C" w:rsidRPr="00CE2214" w:rsidRDefault="00855C9C" w:rsidP="008721F2">
      <w:pPr>
        <w:numPr>
          <w:ilvl w:val="0"/>
          <w:numId w:val="21"/>
        </w:numPr>
        <w:tabs>
          <w:tab w:val="left" w:pos="142"/>
        </w:tabs>
        <w:spacing w:line="360" w:lineRule="auto"/>
        <w:ind w:left="0" w:firstLine="0"/>
        <w:jc w:val="both"/>
        <w:rPr>
          <w:sz w:val="28"/>
        </w:rPr>
      </w:pPr>
      <w:r w:rsidRPr="00CE2214">
        <w:rPr>
          <w:sz w:val="28"/>
        </w:rPr>
        <w:t>Балабанов И.Т. Основы финансового менеджмента. Как управлять экономикой. – М.: «Финансы и статистика», 1996</w:t>
      </w:r>
    </w:p>
    <w:p w:rsidR="00855C9C" w:rsidRPr="00CE2214" w:rsidRDefault="00855C9C" w:rsidP="008721F2">
      <w:pPr>
        <w:numPr>
          <w:ilvl w:val="0"/>
          <w:numId w:val="21"/>
        </w:numPr>
        <w:tabs>
          <w:tab w:val="left" w:pos="142"/>
        </w:tabs>
        <w:spacing w:line="360" w:lineRule="auto"/>
        <w:ind w:left="0" w:firstLine="0"/>
        <w:jc w:val="both"/>
        <w:rPr>
          <w:sz w:val="28"/>
        </w:rPr>
      </w:pPr>
      <w:r w:rsidRPr="00CE2214">
        <w:rPr>
          <w:sz w:val="28"/>
        </w:rPr>
        <w:t>Баканов М.И., Шеремет А.Д. Теория анализа хозяйственной деятельности: Учебник. М.: Ф. и Ст., 2000г.</w:t>
      </w:r>
    </w:p>
    <w:p w:rsidR="00855C9C" w:rsidRPr="00CE2214" w:rsidRDefault="00855C9C" w:rsidP="008721F2">
      <w:pPr>
        <w:numPr>
          <w:ilvl w:val="0"/>
          <w:numId w:val="21"/>
        </w:numPr>
        <w:tabs>
          <w:tab w:val="left" w:pos="142"/>
          <w:tab w:val="left" w:pos="284"/>
        </w:tabs>
        <w:spacing w:line="360" w:lineRule="auto"/>
        <w:ind w:left="0" w:firstLine="0"/>
        <w:jc w:val="both"/>
        <w:rPr>
          <w:sz w:val="28"/>
        </w:rPr>
      </w:pPr>
      <w:r w:rsidRPr="00CE2214">
        <w:rPr>
          <w:sz w:val="28"/>
        </w:rPr>
        <w:t>Бороненкова С.А. Управленческий анализ: Учеб. Пособие.-М.: Финансы и статистика, 2003.</w:t>
      </w:r>
    </w:p>
    <w:p w:rsidR="00277D16" w:rsidRPr="00CE2214" w:rsidRDefault="00277D16" w:rsidP="008721F2">
      <w:pPr>
        <w:numPr>
          <w:ilvl w:val="0"/>
          <w:numId w:val="21"/>
        </w:numPr>
        <w:tabs>
          <w:tab w:val="left" w:pos="142"/>
          <w:tab w:val="left" w:pos="284"/>
        </w:tabs>
        <w:spacing w:line="360" w:lineRule="auto"/>
        <w:ind w:left="0" w:firstLine="0"/>
        <w:jc w:val="both"/>
        <w:rPr>
          <w:sz w:val="28"/>
        </w:rPr>
      </w:pPr>
      <w:r w:rsidRPr="00CE2214">
        <w:rPr>
          <w:sz w:val="28"/>
        </w:rPr>
        <w:t xml:space="preserve"> Закон «О бухгалтерском учете» от 22.07.2003 </w:t>
      </w:r>
    </w:p>
    <w:p w:rsidR="00855C9C" w:rsidRPr="00CE2214" w:rsidRDefault="00855C9C" w:rsidP="008721F2">
      <w:pPr>
        <w:numPr>
          <w:ilvl w:val="0"/>
          <w:numId w:val="21"/>
        </w:numPr>
        <w:tabs>
          <w:tab w:val="left" w:pos="142"/>
        </w:tabs>
        <w:spacing w:line="360" w:lineRule="auto"/>
        <w:ind w:left="0" w:firstLine="0"/>
        <w:jc w:val="both"/>
        <w:rPr>
          <w:sz w:val="28"/>
        </w:rPr>
      </w:pPr>
      <w:r w:rsidRPr="00CE2214">
        <w:rPr>
          <w:sz w:val="28"/>
        </w:rPr>
        <w:t>Берстайн Л.А. Анализ финансовой отчетности.- М.: Ф. и Ст., 1996г.</w:t>
      </w:r>
    </w:p>
    <w:p w:rsidR="00855C9C" w:rsidRPr="00CE2214" w:rsidRDefault="00855C9C" w:rsidP="008721F2">
      <w:pPr>
        <w:numPr>
          <w:ilvl w:val="0"/>
          <w:numId w:val="21"/>
        </w:numPr>
        <w:tabs>
          <w:tab w:val="left" w:pos="142"/>
        </w:tabs>
        <w:spacing w:line="360" w:lineRule="auto"/>
        <w:ind w:left="0" w:firstLine="0"/>
        <w:jc w:val="both"/>
        <w:rPr>
          <w:sz w:val="28"/>
        </w:rPr>
      </w:pPr>
      <w:r w:rsidRPr="00CE2214">
        <w:rPr>
          <w:sz w:val="28"/>
        </w:rPr>
        <w:t>Борисов Л.П. Оценка результатов финансово-хозяйственной деятельности предприятия/ Консультант, № 8, 2000. С. 71-75</w:t>
      </w:r>
    </w:p>
    <w:p w:rsidR="00855C9C" w:rsidRPr="00CE2214" w:rsidRDefault="00855C9C" w:rsidP="008721F2">
      <w:pPr>
        <w:numPr>
          <w:ilvl w:val="0"/>
          <w:numId w:val="21"/>
        </w:numPr>
        <w:tabs>
          <w:tab w:val="left" w:pos="142"/>
        </w:tabs>
        <w:spacing w:line="360" w:lineRule="auto"/>
        <w:ind w:left="0" w:firstLine="0"/>
        <w:jc w:val="both"/>
        <w:rPr>
          <w:sz w:val="28"/>
        </w:rPr>
      </w:pPr>
      <w:r w:rsidRPr="00CE2214">
        <w:rPr>
          <w:sz w:val="28"/>
        </w:rPr>
        <w:t>Григорьев Ю.А. Проблемы определения платежеспособности предприятия// Консультант, № 23, 1999. С. 84-88</w:t>
      </w:r>
      <w:r w:rsidR="00F25309">
        <w:rPr>
          <w:sz w:val="28"/>
        </w:rPr>
        <w:t xml:space="preserve"> </w:t>
      </w:r>
    </w:p>
    <w:p w:rsidR="00855C9C" w:rsidRPr="00CE2214" w:rsidRDefault="00855C9C" w:rsidP="008721F2">
      <w:pPr>
        <w:numPr>
          <w:ilvl w:val="0"/>
          <w:numId w:val="21"/>
        </w:numPr>
        <w:tabs>
          <w:tab w:val="left" w:pos="142"/>
        </w:tabs>
        <w:spacing w:line="360" w:lineRule="auto"/>
        <w:ind w:left="0" w:firstLine="0"/>
        <w:jc w:val="both"/>
        <w:rPr>
          <w:sz w:val="28"/>
        </w:rPr>
      </w:pPr>
      <w:r w:rsidRPr="00CE2214">
        <w:rPr>
          <w:sz w:val="28"/>
        </w:rPr>
        <w:t>Григорьев Ю.А. Рентабельность предприятия и проблемы совершенствования отчетности// Консультант, № 21, 1999. С. 83-88</w:t>
      </w:r>
    </w:p>
    <w:p w:rsidR="00855C9C" w:rsidRPr="00CE2214" w:rsidRDefault="00855C9C" w:rsidP="008721F2">
      <w:pPr>
        <w:numPr>
          <w:ilvl w:val="0"/>
          <w:numId w:val="21"/>
        </w:numPr>
        <w:tabs>
          <w:tab w:val="left" w:pos="142"/>
        </w:tabs>
        <w:spacing w:line="360" w:lineRule="auto"/>
        <w:ind w:left="0" w:firstLine="0"/>
        <w:jc w:val="both"/>
        <w:rPr>
          <w:sz w:val="28"/>
        </w:rPr>
      </w:pPr>
      <w:r w:rsidRPr="00CE2214">
        <w:rPr>
          <w:sz w:val="28"/>
        </w:rPr>
        <w:t>Донцова Л.В., Никифорова Н.А. Анализ бухгалтерской отчетности.-М.: ДИС, 1998г.</w:t>
      </w:r>
    </w:p>
    <w:p w:rsidR="00855C9C" w:rsidRPr="00CE2214" w:rsidRDefault="00855C9C" w:rsidP="008721F2">
      <w:pPr>
        <w:numPr>
          <w:ilvl w:val="0"/>
          <w:numId w:val="21"/>
        </w:numPr>
        <w:tabs>
          <w:tab w:val="left" w:pos="142"/>
        </w:tabs>
        <w:spacing w:line="360" w:lineRule="auto"/>
        <w:ind w:left="0" w:firstLine="0"/>
        <w:jc w:val="both"/>
        <w:rPr>
          <w:sz w:val="28"/>
        </w:rPr>
      </w:pPr>
      <w:r w:rsidRPr="00CE2214">
        <w:rPr>
          <w:sz w:val="28"/>
        </w:rPr>
        <w:t>Друри К. Введение в управленческий и производственный учет: пер. с англ./под ред. Табалиной С.Д.-М.: Аудит, Юнити,1997г.</w:t>
      </w:r>
    </w:p>
    <w:p w:rsidR="00855C9C" w:rsidRPr="00CE2214" w:rsidRDefault="00855C9C" w:rsidP="008721F2">
      <w:pPr>
        <w:numPr>
          <w:ilvl w:val="0"/>
          <w:numId w:val="21"/>
        </w:numPr>
        <w:tabs>
          <w:tab w:val="left" w:pos="142"/>
        </w:tabs>
        <w:spacing w:line="360" w:lineRule="auto"/>
        <w:ind w:left="0" w:firstLine="0"/>
        <w:jc w:val="both"/>
        <w:rPr>
          <w:sz w:val="28"/>
        </w:rPr>
      </w:pPr>
      <w:r w:rsidRPr="00CE2214">
        <w:rPr>
          <w:sz w:val="28"/>
        </w:rPr>
        <w:t>Ковалев В.В. Финансовый анализ: Управление капиталом. Выбор инвестиций. Анализ отчетности.-М.: Ф. и Ст., 2000г.</w:t>
      </w:r>
    </w:p>
    <w:p w:rsidR="00855C9C" w:rsidRPr="00CE2214" w:rsidRDefault="00855C9C" w:rsidP="008721F2">
      <w:pPr>
        <w:numPr>
          <w:ilvl w:val="0"/>
          <w:numId w:val="21"/>
        </w:numPr>
        <w:tabs>
          <w:tab w:val="left" w:pos="142"/>
        </w:tabs>
        <w:spacing w:line="360" w:lineRule="auto"/>
        <w:ind w:left="0" w:firstLine="0"/>
        <w:jc w:val="both"/>
        <w:rPr>
          <w:sz w:val="28"/>
        </w:rPr>
      </w:pPr>
      <w:r w:rsidRPr="00CE2214">
        <w:rPr>
          <w:sz w:val="28"/>
        </w:rPr>
        <w:t>Ковалев В.В., Волкова О.Н. Анализ хозяйственной деятельности предприятия. Учебник.- М.: ООО «ТК Велби», 2002г.</w:t>
      </w:r>
    </w:p>
    <w:p w:rsidR="00855C9C" w:rsidRPr="00CE2214" w:rsidRDefault="00855C9C" w:rsidP="008721F2">
      <w:pPr>
        <w:numPr>
          <w:ilvl w:val="0"/>
          <w:numId w:val="21"/>
        </w:numPr>
        <w:tabs>
          <w:tab w:val="left" w:pos="142"/>
        </w:tabs>
        <w:spacing w:line="360" w:lineRule="auto"/>
        <w:ind w:left="0" w:firstLine="0"/>
        <w:jc w:val="both"/>
        <w:rPr>
          <w:sz w:val="28"/>
        </w:rPr>
      </w:pPr>
      <w:r w:rsidRPr="00CE2214">
        <w:rPr>
          <w:sz w:val="28"/>
        </w:rPr>
        <w:t>КовалевВ.В., Патров В.В. Как читать баланс. М.: Ф. и Ст., 1998г.</w:t>
      </w:r>
    </w:p>
    <w:p w:rsidR="00855C9C" w:rsidRPr="00CE2214" w:rsidRDefault="00855C9C" w:rsidP="008721F2">
      <w:pPr>
        <w:numPr>
          <w:ilvl w:val="0"/>
          <w:numId w:val="21"/>
        </w:numPr>
        <w:tabs>
          <w:tab w:val="left" w:pos="142"/>
        </w:tabs>
        <w:spacing w:line="360" w:lineRule="auto"/>
        <w:ind w:left="0" w:firstLine="0"/>
        <w:jc w:val="both"/>
        <w:rPr>
          <w:sz w:val="28"/>
        </w:rPr>
      </w:pPr>
      <w:r w:rsidRPr="00CE2214">
        <w:rPr>
          <w:sz w:val="28"/>
        </w:rPr>
        <w:t>Крейнина М.Н. Финансовое состояние предприятия. Методы оценки. – М.: ДиС, 1997</w:t>
      </w:r>
    </w:p>
    <w:p w:rsidR="00855C9C" w:rsidRPr="00CE2214" w:rsidRDefault="00855C9C" w:rsidP="008721F2">
      <w:pPr>
        <w:numPr>
          <w:ilvl w:val="0"/>
          <w:numId w:val="21"/>
        </w:numPr>
        <w:tabs>
          <w:tab w:val="left" w:pos="142"/>
        </w:tabs>
        <w:spacing w:line="360" w:lineRule="auto"/>
        <w:ind w:left="0" w:firstLine="0"/>
        <w:jc w:val="both"/>
        <w:rPr>
          <w:sz w:val="28"/>
        </w:rPr>
      </w:pPr>
      <w:r w:rsidRPr="00CE2214">
        <w:rPr>
          <w:sz w:val="28"/>
        </w:rPr>
        <w:t>Крейнина М.Н. Финансовый менеджмент. – М.: ДиС, 1998</w:t>
      </w:r>
    </w:p>
    <w:p w:rsidR="00855C9C" w:rsidRPr="00CE2214" w:rsidRDefault="00855C9C" w:rsidP="008721F2">
      <w:pPr>
        <w:numPr>
          <w:ilvl w:val="0"/>
          <w:numId w:val="21"/>
        </w:numPr>
        <w:tabs>
          <w:tab w:val="left" w:pos="142"/>
        </w:tabs>
        <w:spacing w:line="360" w:lineRule="auto"/>
        <w:ind w:left="0" w:firstLine="0"/>
        <w:jc w:val="both"/>
        <w:rPr>
          <w:sz w:val="28"/>
        </w:rPr>
      </w:pPr>
      <w:r w:rsidRPr="00CE2214">
        <w:rPr>
          <w:sz w:val="28"/>
        </w:rPr>
        <w:t>Репин В.В. Внедрение управления финансами предприятия//Консультант, № 18, 1997. С. 45-49</w:t>
      </w:r>
    </w:p>
    <w:p w:rsidR="00855C9C" w:rsidRPr="00CE2214" w:rsidRDefault="00855C9C" w:rsidP="008721F2">
      <w:pPr>
        <w:numPr>
          <w:ilvl w:val="0"/>
          <w:numId w:val="21"/>
        </w:numPr>
        <w:tabs>
          <w:tab w:val="left" w:pos="142"/>
        </w:tabs>
        <w:spacing w:line="360" w:lineRule="auto"/>
        <w:ind w:left="0" w:firstLine="0"/>
        <w:jc w:val="both"/>
        <w:rPr>
          <w:sz w:val="28"/>
        </w:rPr>
      </w:pPr>
      <w:r w:rsidRPr="00CE2214">
        <w:rPr>
          <w:sz w:val="28"/>
        </w:rPr>
        <w:t>Репин В.В. Дебиторская задолженность: анализ и управление/Консультант, № 18, 1998. С. 62-65</w:t>
      </w:r>
    </w:p>
    <w:p w:rsidR="00855C9C" w:rsidRPr="00CE2214" w:rsidRDefault="00855C9C" w:rsidP="008721F2">
      <w:pPr>
        <w:numPr>
          <w:ilvl w:val="0"/>
          <w:numId w:val="21"/>
        </w:numPr>
        <w:tabs>
          <w:tab w:val="left" w:pos="142"/>
        </w:tabs>
        <w:spacing w:line="360" w:lineRule="auto"/>
        <w:ind w:left="0" w:firstLine="0"/>
        <w:jc w:val="both"/>
        <w:rPr>
          <w:sz w:val="28"/>
        </w:rPr>
      </w:pPr>
      <w:r w:rsidRPr="00CE2214">
        <w:rPr>
          <w:sz w:val="28"/>
        </w:rPr>
        <w:t>Репин В.В. Управление финансами предприятия: ключевые проблемы/ Консультант, № 11, 1998. С. 51-54</w:t>
      </w:r>
    </w:p>
    <w:p w:rsidR="00855C9C" w:rsidRPr="00CE2214" w:rsidRDefault="00855C9C" w:rsidP="008721F2">
      <w:pPr>
        <w:numPr>
          <w:ilvl w:val="0"/>
          <w:numId w:val="21"/>
        </w:numPr>
        <w:tabs>
          <w:tab w:val="left" w:pos="142"/>
        </w:tabs>
        <w:spacing w:line="360" w:lineRule="auto"/>
        <w:ind w:left="0" w:firstLine="0"/>
        <w:jc w:val="both"/>
        <w:rPr>
          <w:sz w:val="28"/>
        </w:rPr>
      </w:pPr>
      <w:r w:rsidRPr="00CE2214">
        <w:rPr>
          <w:sz w:val="28"/>
        </w:rPr>
        <w:t>Савицкая Г.В. Анализ хозяйственной деятельности предприятия. -Мн.: «Экоперспектива»,1998г.</w:t>
      </w:r>
    </w:p>
    <w:p w:rsidR="00855C9C" w:rsidRPr="00CE2214" w:rsidRDefault="00855C9C" w:rsidP="008721F2">
      <w:pPr>
        <w:numPr>
          <w:ilvl w:val="0"/>
          <w:numId w:val="21"/>
        </w:numPr>
        <w:tabs>
          <w:tab w:val="left" w:pos="142"/>
        </w:tabs>
        <w:spacing w:line="360" w:lineRule="auto"/>
        <w:ind w:left="0" w:firstLine="0"/>
        <w:jc w:val="both"/>
        <w:rPr>
          <w:sz w:val="28"/>
        </w:rPr>
      </w:pPr>
      <w:r w:rsidRPr="00CE2214">
        <w:rPr>
          <w:sz w:val="28"/>
        </w:rPr>
        <w:t>Савицкая Г.В. Анализ хозяйственной деятельности предприятия. -М.: Инфа-М,2002г.</w:t>
      </w:r>
    </w:p>
    <w:p w:rsidR="00855C9C" w:rsidRPr="00CE2214" w:rsidRDefault="00855C9C" w:rsidP="008721F2">
      <w:pPr>
        <w:numPr>
          <w:ilvl w:val="0"/>
          <w:numId w:val="21"/>
        </w:numPr>
        <w:tabs>
          <w:tab w:val="left" w:pos="142"/>
        </w:tabs>
        <w:spacing w:line="360" w:lineRule="auto"/>
        <w:ind w:left="0" w:firstLine="0"/>
        <w:jc w:val="both"/>
        <w:rPr>
          <w:sz w:val="28"/>
        </w:rPr>
      </w:pPr>
      <w:r w:rsidRPr="00CE2214">
        <w:rPr>
          <w:sz w:val="28"/>
        </w:rPr>
        <w:t xml:space="preserve">Самочкин В.Н. Гибкое развитие предприятия. Анализ и планирование. – М.: Дело, 1999 </w:t>
      </w:r>
    </w:p>
    <w:p w:rsidR="00855C9C" w:rsidRPr="00CE2214" w:rsidRDefault="00855C9C" w:rsidP="008721F2">
      <w:pPr>
        <w:numPr>
          <w:ilvl w:val="0"/>
          <w:numId w:val="21"/>
        </w:numPr>
        <w:tabs>
          <w:tab w:val="left" w:pos="142"/>
        </w:tabs>
        <w:spacing w:line="360" w:lineRule="auto"/>
        <w:ind w:left="0" w:firstLine="0"/>
        <w:jc w:val="both"/>
        <w:rPr>
          <w:sz w:val="28"/>
        </w:rPr>
      </w:pPr>
      <w:r w:rsidRPr="00CE2214">
        <w:rPr>
          <w:sz w:val="28"/>
        </w:rPr>
        <w:t xml:space="preserve">Стоянова Е.С. Финансовый менеджмент: Российская практика. – М.: Перспектива, 1995 </w:t>
      </w:r>
    </w:p>
    <w:p w:rsidR="00855C9C" w:rsidRPr="00CE2214" w:rsidRDefault="00855C9C" w:rsidP="008721F2">
      <w:pPr>
        <w:numPr>
          <w:ilvl w:val="0"/>
          <w:numId w:val="21"/>
        </w:numPr>
        <w:tabs>
          <w:tab w:val="left" w:pos="142"/>
        </w:tabs>
        <w:spacing w:line="360" w:lineRule="auto"/>
        <w:ind w:left="0" w:firstLine="0"/>
        <w:jc w:val="both"/>
        <w:rPr>
          <w:sz w:val="28"/>
        </w:rPr>
      </w:pPr>
      <w:r w:rsidRPr="00CE2214">
        <w:rPr>
          <w:sz w:val="28"/>
        </w:rPr>
        <w:t>Стоянова Е.С. Финансовый менеджмент в условиях инфляции. – М.:</w:t>
      </w:r>
      <w:r w:rsidR="00F25309">
        <w:rPr>
          <w:sz w:val="28"/>
        </w:rPr>
        <w:t xml:space="preserve"> </w:t>
      </w:r>
      <w:r w:rsidRPr="00CE2214">
        <w:rPr>
          <w:sz w:val="28"/>
        </w:rPr>
        <w:t>Перспектива, 1994</w:t>
      </w:r>
    </w:p>
    <w:p w:rsidR="00855C9C" w:rsidRPr="00CE2214" w:rsidRDefault="00855C9C" w:rsidP="008721F2">
      <w:pPr>
        <w:numPr>
          <w:ilvl w:val="0"/>
          <w:numId w:val="21"/>
        </w:numPr>
        <w:tabs>
          <w:tab w:val="left" w:pos="142"/>
        </w:tabs>
        <w:spacing w:line="360" w:lineRule="auto"/>
        <w:ind w:left="0" w:firstLine="0"/>
        <w:jc w:val="both"/>
        <w:rPr>
          <w:sz w:val="28"/>
        </w:rPr>
      </w:pPr>
      <w:r w:rsidRPr="00CE2214">
        <w:rPr>
          <w:sz w:val="28"/>
        </w:rPr>
        <w:t xml:space="preserve">Стратегия и тактика антикризисного управления фирмой./ Под ред. А.П. Градова и Б.И. Кузина. – СПб.: Специальная литература, 1996 </w:t>
      </w:r>
    </w:p>
    <w:p w:rsidR="00855C9C" w:rsidRPr="00CE2214" w:rsidRDefault="00855C9C" w:rsidP="008721F2">
      <w:pPr>
        <w:numPr>
          <w:ilvl w:val="0"/>
          <w:numId w:val="21"/>
        </w:numPr>
        <w:tabs>
          <w:tab w:val="left" w:pos="142"/>
        </w:tabs>
        <w:spacing w:line="360" w:lineRule="auto"/>
        <w:ind w:left="0" w:firstLine="0"/>
        <w:jc w:val="both"/>
        <w:rPr>
          <w:sz w:val="28"/>
        </w:rPr>
      </w:pPr>
      <w:r w:rsidRPr="00CE2214">
        <w:rPr>
          <w:sz w:val="28"/>
        </w:rPr>
        <w:t>Ткачук М.И., Киреева Е.Ф. Основы финансового менеджмента. Мн.: Интерпресссервис, Экоперспектива,2002г.</w:t>
      </w:r>
    </w:p>
    <w:p w:rsidR="00855C9C" w:rsidRPr="00CE2214" w:rsidRDefault="00855C9C" w:rsidP="008721F2">
      <w:pPr>
        <w:numPr>
          <w:ilvl w:val="0"/>
          <w:numId w:val="21"/>
        </w:numPr>
        <w:tabs>
          <w:tab w:val="left" w:pos="142"/>
        </w:tabs>
        <w:spacing w:line="360" w:lineRule="auto"/>
        <w:ind w:left="0" w:firstLine="0"/>
        <w:jc w:val="both"/>
        <w:rPr>
          <w:sz w:val="28"/>
        </w:rPr>
      </w:pPr>
      <w:r w:rsidRPr="00CE2214">
        <w:rPr>
          <w:sz w:val="28"/>
        </w:rPr>
        <w:t>Тренев Н.Н. Механизмы управления предприятием/Аудит и финансовый анализ, № 3, 1998.</w:t>
      </w:r>
    </w:p>
    <w:p w:rsidR="00855C9C" w:rsidRPr="00CE2214" w:rsidRDefault="00855C9C" w:rsidP="008721F2">
      <w:pPr>
        <w:numPr>
          <w:ilvl w:val="0"/>
          <w:numId w:val="21"/>
        </w:numPr>
        <w:tabs>
          <w:tab w:val="left" w:pos="142"/>
          <w:tab w:val="left" w:pos="709"/>
          <w:tab w:val="left" w:pos="851"/>
        </w:tabs>
        <w:spacing w:line="360" w:lineRule="auto"/>
        <w:ind w:left="0" w:firstLine="0"/>
        <w:jc w:val="both"/>
        <w:rPr>
          <w:sz w:val="28"/>
        </w:rPr>
      </w:pPr>
      <w:r w:rsidRPr="00CE2214">
        <w:rPr>
          <w:sz w:val="28"/>
        </w:rPr>
        <w:t xml:space="preserve">Финансовый анализ деятельности фирмы. – М.: Ист-сервис, 1994 </w:t>
      </w:r>
    </w:p>
    <w:p w:rsidR="00855C9C" w:rsidRPr="00CE2214" w:rsidRDefault="00855C9C" w:rsidP="008721F2">
      <w:pPr>
        <w:numPr>
          <w:ilvl w:val="0"/>
          <w:numId w:val="21"/>
        </w:numPr>
        <w:tabs>
          <w:tab w:val="left" w:pos="142"/>
          <w:tab w:val="left" w:pos="709"/>
          <w:tab w:val="left" w:pos="851"/>
        </w:tabs>
        <w:spacing w:line="360" w:lineRule="auto"/>
        <w:ind w:left="0" w:firstLine="0"/>
        <w:jc w:val="both"/>
        <w:rPr>
          <w:sz w:val="28"/>
        </w:rPr>
      </w:pPr>
      <w:r w:rsidRPr="00CE2214">
        <w:rPr>
          <w:sz w:val="28"/>
        </w:rPr>
        <w:t>Финансовое планирование</w:t>
      </w:r>
      <w:r w:rsidR="00F25309">
        <w:rPr>
          <w:sz w:val="28"/>
        </w:rPr>
        <w:t xml:space="preserve"> </w:t>
      </w:r>
      <w:r w:rsidRPr="00CE2214">
        <w:rPr>
          <w:sz w:val="28"/>
        </w:rPr>
        <w:t xml:space="preserve">и контроль: Пер. с англ./Под ред. М.А. Поукока и А.Х. Тейлора. – М.: Инфра-М, 1996 </w:t>
      </w:r>
    </w:p>
    <w:p w:rsidR="00855C9C" w:rsidRPr="008721F2" w:rsidRDefault="00855C9C" w:rsidP="008721F2">
      <w:pPr>
        <w:numPr>
          <w:ilvl w:val="0"/>
          <w:numId w:val="21"/>
        </w:numPr>
        <w:tabs>
          <w:tab w:val="left" w:pos="142"/>
          <w:tab w:val="left" w:pos="709"/>
          <w:tab w:val="left" w:pos="851"/>
        </w:tabs>
        <w:spacing w:line="360" w:lineRule="auto"/>
        <w:ind w:left="0" w:firstLine="709"/>
        <w:jc w:val="both"/>
        <w:rPr>
          <w:sz w:val="28"/>
          <w:szCs w:val="28"/>
        </w:rPr>
      </w:pPr>
      <w:r w:rsidRPr="008721F2">
        <w:rPr>
          <w:sz w:val="28"/>
        </w:rPr>
        <w:t>Шеремет В.В., Сайфулин Р.С. Финансы предприятий.-М.: Инфа-М,1996г.</w:t>
      </w:r>
      <w:bookmarkStart w:id="2" w:name="_GoBack"/>
      <w:bookmarkEnd w:id="2"/>
    </w:p>
    <w:sectPr w:rsidR="00855C9C" w:rsidRPr="008721F2" w:rsidSect="00F2081F">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295" w:rsidRDefault="00943295">
      <w:r>
        <w:separator/>
      </w:r>
    </w:p>
  </w:endnote>
  <w:endnote w:type="continuationSeparator" w:id="0">
    <w:p w:rsidR="00943295" w:rsidRDefault="00943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2E5" w:rsidRDefault="00DA42E5" w:rsidP="00BB23A1">
    <w:pPr>
      <w:pStyle w:val="a5"/>
      <w:framePr w:wrap="around" w:vAnchor="text" w:hAnchor="margin" w:xAlign="right" w:y="1"/>
      <w:rPr>
        <w:rStyle w:val="a7"/>
      </w:rPr>
    </w:pPr>
  </w:p>
  <w:p w:rsidR="00DA42E5" w:rsidRDefault="00DA42E5" w:rsidP="00BB23A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2E5" w:rsidRDefault="00AA3A37" w:rsidP="00BB23A1">
    <w:pPr>
      <w:pStyle w:val="a5"/>
      <w:framePr w:wrap="around" w:vAnchor="text" w:hAnchor="margin" w:xAlign="right" w:y="1"/>
      <w:rPr>
        <w:rStyle w:val="a7"/>
      </w:rPr>
    </w:pPr>
    <w:r>
      <w:rPr>
        <w:rStyle w:val="a7"/>
        <w:noProof/>
      </w:rPr>
      <w:t>1</w:t>
    </w:r>
  </w:p>
  <w:p w:rsidR="00DA42E5" w:rsidRDefault="00DA42E5" w:rsidP="00BB23A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295" w:rsidRDefault="00943295">
      <w:r>
        <w:separator/>
      </w:r>
    </w:p>
  </w:footnote>
  <w:footnote w:type="continuationSeparator" w:id="0">
    <w:p w:rsidR="00943295" w:rsidRDefault="009432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7022A"/>
    <w:multiLevelType w:val="hybridMultilevel"/>
    <w:tmpl w:val="59F0D962"/>
    <w:lvl w:ilvl="0" w:tplc="D9EA8630">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
    <w:nsid w:val="19033FB5"/>
    <w:multiLevelType w:val="hybridMultilevel"/>
    <w:tmpl w:val="F47021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0274180"/>
    <w:multiLevelType w:val="hybridMultilevel"/>
    <w:tmpl w:val="55F65946"/>
    <w:lvl w:ilvl="0" w:tplc="83F601E0">
      <w:start w:val="1"/>
      <w:numFmt w:val="decimal"/>
      <w:lvlText w:val="%1."/>
      <w:lvlJc w:val="left"/>
      <w:pPr>
        <w:tabs>
          <w:tab w:val="num" w:pos="1908"/>
        </w:tabs>
        <w:ind w:left="1908" w:hanging="495"/>
      </w:pPr>
      <w:rPr>
        <w:rFonts w:cs="Times New Roman" w:hint="default"/>
      </w:rPr>
    </w:lvl>
    <w:lvl w:ilvl="1" w:tplc="04190019" w:tentative="1">
      <w:start w:val="1"/>
      <w:numFmt w:val="lowerLetter"/>
      <w:lvlText w:val="%2."/>
      <w:lvlJc w:val="left"/>
      <w:pPr>
        <w:tabs>
          <w:tab w:val="num" w:pos="2493"/>
        </w:tabs>
        <w:ind w:left="2493" w:hanging="360"/>
      </w:pPr>
      <w:rPr>
        <w:rFonts w:cs="Times New Roman"/>
      </w:rPr>
    </w:lvl>
    <w:lvl w:ilvl="2" w:tplc="0419001B" w:tentative="1">
      <w:start w:val="1"/>
      <w:numFmt w:val="lowerRoman"/>
      <w:lvlText w:val="%3."/>
      <w:lvlJc w:val="right"/>
      <w:pPr>
        <w:tabs>
          <w:tab w:val="num" w:pos="3213"/>
        </w:tabs>
        <w:ind w:left="3213" w:hanging="180"/>
      </w:pPr>
      <w:rPr>
        <w:rFonts w:cs="Times New Roman"/>
      </w:rPr>
    </w:lvl>
    <w:lvl w:ilvl="3" w:tplc="0419000F" w:tentative="1">
      <w:start w:val="1"/>
      <w:numFmt w:val="decimal"/>
      <w:lvlText w:val="%4."/>
      <w:lvlJc w:val="left"/>
      <w:pPr>
        <w:tabs>
          <w:tab w:val="num" w:pos="3933"/>
        </w:tabs>
        <w:ind w:left="3933" w:hanging="360"/>
      </w:pPr>
      <w:rPr>
        <w:rFonts w:cs="Times New Roman"/>
      </w:rPr>
    </w:lvl>
    <w:lvl w:ilvl="4" w:tplc="04190019" w:tentative="1">
      <w:start w:val="1"/>
      <w:numFmt w:val="lowerLetter"/>
      <w:lvlText w:val="%5."/>
      <w:lvlJc w:val="left"/>
      <w:pPr>
        <w:tabs>
          <w:tab w:val="num" w:pos="4653"/>
        </w:tabs>
        <w:ind w:left="4653" w:hanging="360"/>
      </w:pPr>
      <w:rPr>
        <w:rFonts w:cs="Times New Roman"/>
      </w:rPr>
    </w:lvl>
    <w:lvl w:ilvl="5" w:tplc="0419001B" w:tentative="1">
      <w:start w:val="1"/>
      <w:numFmt w:val="lowerRoman"/>
      <w:lvlText w:val="%6."/>
      <w:lvlJc w:val="right"/>
      <w:pPr>
        <w:tabs>
          <w:tab w:val="num" w:pos="5373"/>
        </w:tabs>
        <w:ind w:left="5373" w:hanging="180"/>
      </w:pPr>
      <w:rPr>
        <w:rFonts w:cs="Times New Roman"/>
      </w:rPr>
    </w:lvl>
    <w:lvl w:ilvl="6" w:tplc="0419000F" w:tentative="1">
      <w:start w:val="1"/>
      <w:numFmt w:val="decimal"/>
      <w:lvlText w:val="%7."/>
      <w:lvlJc w:val="left"/>
      <w:pPr>
        <w:tabs>
          <w:tab w:val="num" w:pos="6093"/>
        </w:tabs>
        <w:ind w:left="6093" w:hanging="360"/>
      </w:pPr>
      <w:rPr>
        <w:rFonts w:cs="Times New Roman"/>
      </w:rPr>
    </w:lvl>
    <w:lvl w:ilvl="7" w:tplc="04190019" w:tentative="1">
      <w:start w:val="1"/>
      <w:numFmt w:val="lowerLetter"/>
      <w:lvlText w:val="%8."/>
      <w:lvlJc w:val="left"/>
      <w:pPr>
        <w:tabs>
          <w:tab w:val="num" w:pos="6813"/>
        </w:tabs>
        <w:ind w:left="6813" w:hanging="360"/>
      </w:pPr>
      <w:rPr>
        <w:rFonts w:cs="Times New Roman"/>
      </w:rPr>
    </w:lvl>
    <w:lvl w:ilvl="8" w:tplc="0419001B" w:tentative="1">
      <w:start w:val="1"/>
      <w:numFmt w:val="lowerRoman"/>
      <w:lvlText w:val="%9."/>
      <w:lvlJc w:val="right"/>
      <w:pPr>
        <w:tabs>
          <w:tab w:val="num" w:pos="7533"/>
        </w:tabs>
        <w:ind w:left="7533" w:hanging="180"/>
      </w:pPr>
      <w:rPr>
        <w:rFonts w:cs="Times New Roman"/>
      </w:rPr>
    </w:lvl>
  </w:abstractNum>
  <w:abstractNum w:abstractNumId="3">
    <w:nsid w:val="20937112"/>
    <w:multiLevelType w:val="multilevel"/>
    <w:tmpl w:val="2424BF9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611"/>
        </w:tabs>
        <w:ind w:left="1611" w:hanging="720"/>
      </w:pPr>
      <w:rPr>
        <w:rFonts w:cs="Times New Roman" w:hint="default"/>
      </w:rPr>
    </w:lvl>
    <w:lvl w:ilvl="2">
      <w:start w:val="1"/>
      <w:numFmt w:val="decimal"/>
      <w:lvlText w:val="%1.%2.%3."/>
      <w:lvlJc w:val="left"/>
      <w:pPr>
        <w:tabs>
          <w:tab w:val="num" w:pos="2502"/>
        </w:tabs>
        <w:ind w:left="2502" w:hanging="720"/>
      </w:pPr>
      <w:rPr>
        <w:rFonts w:cs="Times New Roman" w:hint="default"/>
      </w:rPr>
    </w:lvl>
    <w:lvl w:ilvl="3">
      <w:start w:val="1"/>
      <w:numFmt w:val="decimal"/>
      <w:lvlText w:val="%1.%2.%3.%4."/>
      <w:lvlJc w:val="left"/>
      <w:pPr>
        <w:tabs>
          <w:tab w:val="num" w:pos="3753"/>
        </w:tabs>
        <w:ind w:left="3753" w:hanging="1080"/>
      </w:pPr>
      <w:rPr>
        <w:rFonts w:cs="Times New Roman" w:hint="default"/>
      </w:rPr>
    </w:lvl>
    <w:lvl w:ilvl="4">
      <w:start w:val="1"/>
      <w:numFmt w:val="decimal"/>
      <w:lvlText w:val="%1.%2.%3.%4.%5."/>
      <w:lvlJc w:val="left"/>
      <w:pPr>
        <w:tabs>
          <w:tab w:val="num" w:pos="4644"/>
        </w:tabs>
        <w:ind w:left="4644" w:hanging="1080"/>
      </w:pPr>
      <w:rPr>
        <w:rFonts w:cs="Times New Roman" w:hint="default"/>
      </w:rPr>
    </w:lvl>
    <w:lvl w:ilvl="5">
      <w:start w:val="1"/>
      <w:numFmt w:val="decimal"/>
      <w:lvlText w:val="%1.%2.%3.%4.%5.%6."/>
      <w:lvlJc w:val="left"/>
      <w:pPr>
        <w:tabs>
          <w:tab w:val="num" w:pos="5895"/>
        </w:tabs>
        <w:ind w:left="5895" w:hanging="1440"/>
      </w:pPr>
      <w:rPr>
        <w:rFonts w:cs="Times New Roman" w:hint="default"/>
      </w:rPr>
    </w:lvl>
    <w:lvl w:ilvl="6">
      <w:start w:val="1"/>
      <w:numFmt w:val="decimal"/>
      <w:lvlText w:val="%1.%2.%3.%4.%5.%6.%7."/>
      <w:lvlJc w:val="left"/>
      <w:pPr>
        <w:tabs>
          <w:tab w:val="num" w:pos="7146"/>
        </w:tabs>
        <w:ind w:left="7146" w:hanging="1800"/>
      </w:pPr>
      <w:rPr>
        <w:rFonts w:cs="Times New Roman" w:hint="default"/>
      </w:rPr>
    </w:lvl>
    <w:lvl w:ilvl="7">
      <w:start w:val="1"/>
      <w:numFmt w:val="decimal"/>
      <w:lvlText w:val="%1.%2.%3.%4.%5.%6.%7.%8."/>
      <w:lvlJc w:val="left"/>
      <w:pPr>
        <w:tabs>
          <w:tab w:val="num" w:pos="8037"/>
        </w:tabs>
        <w:ind w:left="8037" w:hanging="1800"/>
      </w:pPr>
      <w:rPr>
        <w:rFonts w:cs="Times New Roman" w:hint="default"/>
      </w:rPr>
    </w:lvl>
    <w:lvl w:ilvl="8">
      <w:start w:val="1"/>
      <w:numFmt w:val="decimal"/>
      <w:lvlText w:val="%1.%2.%3.%4.%5.%6.%7.%8.%9."/>
      <w:lvlJc w:val="left"/>
      <w:pPr>
        <w:tabs>
          <w:tab w:val="num" w:pos="9288"/>
        </w:tabs>
        <w:ind w:left="9288" w:hanging="2160"/>
      </w:pPr>
      <w:rPr>
        <w:rFonts w:cs="Times New Roman" w:hint="default"/>
      </w:rPr>
    </w:lvl>
  </w:abstractNum>
  <w:abstractNum w:abstractNumId="4">
    <w:nsid w:val="2462714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29B07D20"/>
    <w:multiLevelType w:val="hybridMultilevel"/>
    <w:tmpl w:val="AFE43324"/>
    <w:lvl w:ilvl="0" w:tplc="0EB6CB2A">
      <w:start w:val="1"/>
      <w:numFmt w:val="decimal"/>
      <w:lvlText w:val="%1."/>
      <w:lvlJc w:val="left"/>
      <w:pPr>
        <w:tabs>
          <w:tab w:val="num" w:pos="1773"/>
        </w:tabs>
        <w:ind w:left="1773" w:hanging="360"/>
      </w:pPr>
      <w:rPr>
        <w:rFonts w:cs="Times New Roman" w:hint="default"/>
      </w:rPr>
    </w:lvl>
    <w:lvl w:ilvl="1" w:tplc="04190019" w:tentative="1">
      <w:start w:val="1"/>
      <w:numFmt w:val="lowerLetter"/>
      <w:lvlText w:val="%2."/>
      <w:lvlJc w:val="left"/>
      <w:pPr>
        <w:tabs>
          <w:tab w:val="num" w:pos="2493"/>
        </w:tabs>
        <w:ind w:left="2493" w:hanging="360"/>
      </w:pPr>
      <w:rPr>
        <w:rFonts w:cs="Times New Roman"/>
      </w:rPr>
    </w:lvl>
    <w:lvl w:ilvl="2" w:tplc="0419001B" w:tentative="1">
      <w:start w:val="1"/>
      <w:numFmt w:val="lowerRoman"/>
      <w:lvlText w:val="%3."/>
      <w:lvlJc w:val="right"/>
      <w:pPr>
        <w:tabs>
          <w:tab w:val="num" w:pos="3213"/>
        </w:tabs>
        <w:ind w:left="3213" w:hanging="180"/>
      </w:pPr>
      <w:rPr>
        <w:rFonts w:cs="Times New Roman"/>
      </w:rPr>
    </w:lvl>
    <w:lvl w:ilvl="3" w:tplc="0419000F" w:tentative="1">
      <w:start w:val="1"/>
      <w:numFmt w:val="decimal"/>
      <w:lvlText w:val="%4."/>
      <w:lvlJc w:val="left"/>
      <w:pPr>
        <w:tabs>
          <w:tab w:val="num" w:pos="3933"/>
        </w:tabs>
        <w:ind w:left="3933" w:hanging="360"/>
      </w:pPr>
      <w:rPr>
        <w:rFonts w:cs="Times New Roman"/>
      </w:rPr>
    </w:lvl>
    <w:lvl w:ilvl="4" w:tplc="04190019" w:tentative="1">
      <w:start w:val="1"/>
      <w:numFmt w:val="lowerLetter"/>
      <w:lvlText w:val="%5."/>
      <w:lvlJc w:val="left"/>
      <w:pPr>
        <w:tabs>
          <w:tab w:val="num" w:pos="4653"/>
        </w:tabs>
        <w:ind w:left="4653" w:hanging="360"/>
      </w:pPr>
      <w:rPr>
        <w:rFonts w:cs="Times New Roman"/>
      </w:rPr>
    </w:lvl>
    <w:lvl w:ilvl="5" w:tplc="0419001B" w:tentative="1">
      <w:start w:val="1"/>
      <w:numFmt w:val="lowerRoman"/>
      <w:lvlText w:val="%6."/>
      <w:lvlJc w:val="right"/>
      <w:pPr>
        <w:tabs>
          <w:tab w:val="num" w:pos="5373"/>
        </w:tabs>
        <w:ind w:left="5373" w:hanging="180"/>
      </w:pPr>
      <w:rPr>
        <w:rFonts w:cs="Times New Roman"/>
      </w:rPr>
    </w:lvl>
    <w:lvl w:ilvl="6" w:tplc="0419000F" w:tentative="1">
      <w:start w:val="1"/>
      <w:numFmt w:val="decimal"/>
      <w:lvlText w:val="%7."/>
      <w:lvlJc w:val="left"/>
      <w:pPr>
        <w:tabs>
          <w:tab w:val="num" w:pos="6093"/>
        </w:tabs>
        <w:ind w:left="6093" w:hanging="360"/>
      </w:pPr>
      <w:rPr>
        <w:rFonts w:cs="Times New Roman"/>
      </w:rPr>
    </w:lvl>
    <w:lvl w:ilvl="7" w:tplc="04190019" w:tentative="1">
      <w:start w:val="1"/>
      <w:numFmt w:val="lowerLetter"/>
      <w:lvlText w:val="%8."/>
      <w:lvlJc w:val="left"/>
      <w:pPr>
        <w:tabs>
          <w:tab w:val="num" w:pos="6813"/>
        </w:tabs>
        <w:ind w:left="6813" w:hanging="360"/>
      </w:pPr>
      <w:rPr>
        <w:rFonts w:cs="Times New Roman"/>
      </w:rPr>
    </w:lvl>
    <w:lvl w:ilvl="8" w:tplc="0419001B" w:tentative="1">
      <w:start w:val="1"/>
      <w:numFmt w:val="lowerRoman"/>
      <w:lvlText w:val="%9."/>
      <w:lvlJc w:val="right"/>
      <w:pPr>
        <w:tabs>
          <w:tab w:val="num" w:pos="7533"/>
        </w:tabs>
        <w:ind w:left="7533" w:hanging="180"/>
      </w:pPr>
      <w:rPr>
        <w:rFonts w:cs="Times New Roman"/>
      </w:rPr>
    </w:lvl>
  </w:abstractNum>
  <w:abstractNum w:abstractNumId="6">
    <w:nsid w:val="2D235DBF"/>
    <w:multiLevelType w:val="hybridMultilevel"/>
    <w:tmpl w:val="6E6ECB68"/>
    <w:lvl w:ilvl="0" w:tplc="BBF41BD8">
      <w:start w:val="1"/>
      <w:numFmt w:val="decimal"/>
      <w:lvlText w:val="%1."/>
      <w:lvlJc w:val="left"/>
      <w:pPr>
        <w:tabs>
          <w:tab w:val="num" w:pos="1770"/>
        </w:tabs>
        <w:ind w:left="1770" w:hanging="360"/>
      </w:pPr>
      <w:rPr>
        <w:rFonts w:cs="Times New Roman" w:hint="default"/>
      </w:rPr>
    </w:lvl>
    <w:lvl w:ilvl="1" w:tplc="04190019" w:tentative="1">
      <w:start w:val="1"/>
      <w:numFmt w:val="lowerLetter"/>
      <w:lvlText w:val="%2."/>
      <w:lvlJc w:val="left"/>
      <w:pPr>
        <w:tabs>
          <w:tab w:val="num" w:pos="2490"/>
        </w:tabs>
        <w:ind w:left="2490" w:hanging="360"/>
      </w:pPr>
      <w:rPr>
        <w:rFonts w:cs="Times New Roman"/>
      </w:rPr>
    </w:lvl>
    <w:lvl w:ilvl="2" w:tplc="0419001B" w:tentative="1">
      <w:start w:val="1"/>
      <w:numFmt w:val="lowerRoman"/>
      <w:lvlText w:val="%3."/>
      <w:lvlJc w:val="right"/>
      <w:pPr>
        <w:tabs>
          <w:tab w:val="num" w:pos="3210"/>
        </w:tabs>
        <w:ind w:left="3210" w:hanging="180"/>
      </w:pPr>
      <w:rPr>
        <w:rFonts w:cs="Times New Roman"/>
      </w:rPr>
    </w:lvl>
    <w:lvl w:ilvl="3" w:tplc="0419000F" w:tentative="1">
      <w:start w:val="1"/>
      <w:numFmt w:val="decimal"/>
      <w:lvlText w:val="%4."/>
      <w:lvlJc w:val="left"/>
      <w:pPr>
        <w:tabs>
          <w:tab w:val="num" w:pos="3930"/>
        </w:tabs>
        <w:ind w:left="3930" w:hanging="360"/>
      </w:pPr>
      <w:rPr>
        <w:rFonts w:cs="Times New Roman"/>
      </w:rPr>
    </w:lvl>
    <w:lvl w:ilvl="4" w:tplc="04190019" w:tentative="1">
      <w:start w:val="1"/>
      <w:numFmt w:val="lowerLetter"/>
      <w:lvlText w:val="%5."/>
      <w:lvlJc w:val="left"/>
      <w:pPr>
        <w:tabs>
          <w:tab w:val="num" w:pos="4650"/>
        </w:tabs>
        <w:ind w:left="4650" w:hanging="360"/>
      </w:pPr>
      <w:rPr>
        <w:rFonts w:cs="Times New Roman"/>
      </w:rPr>
    </w:lvl>
    <w:lvl w:ilvl="5" w:tplc="0419001B" w:tentative="1">
      <w:start w:val="1"/>
      <w:numFmt w:val="lowerRoman"/>
      <w:lvlText w:val="%6."/>
      <w:lvlJc w:val="right"/>
      <w:pPr>
        <w:tabs>
          <w:tab w:val="num" w:pos="5370"/>
        </w:tabs>
        <w:ind w:left="5370" w:hanging="180"/>
      </w:pPr>
      <w:rPr>
        <w:rFonts w:cs="Times New Roman"/>
      </w:rPr>
    </w:lvl>
    <w:lvl w:ilvl="6" w:tplc="0419000F" w:tentative="1">
      <w:start w:val="1"/>
      <w:numFmt w:val="decimal"/>
      <w:lvlText w:val="%7."/>
      <w:lvlJc w:val="left"/>
      <w:pPr>
        <w:tabs>
          <w:tab w:val="num" w:pos="6090"/>
        </w:tabs>
        <w:ind w:left="6090" w:hanging="360"/>
      </w:pPr>
      <w:rPr>
        <w:rFonts w:cs="Times New Roman"/>
      </w:rPr>
    </w:lvl>
    <w:lvl w:ilvl="7" w:tplc="04190019" w:tentative="1">
      <w:start w:val="1"/>
      <w:numFmt w:val="lowerLetter"/>
      <w:lvlText w:val="%8."/>
      <w:lvlJc w:val="left"/>
      <w:pPr>
        <w:tabs>
          <w:tab w:val="num" w:pos="6810"/>
        </w:tabs>
        <w:ind w:left="6810" w:hanging="360"/>
      </w:pPr>
      <w:rPr>
        <w:rFonts w:cs="Times New Roman"/>
      </w:rPr>
    </w:lvl>
    <w:lvl w:ilvl="8" w:tplc="0419001B" w:tentative="1">
      <w:start w:val="1"/>
      <w:numFmt w:val="lowerRoman"/>
      <w:lvlText w:val="%9."/>
      <w:lvlJc w:val="right"/>
      <w:pPr>
        <w:tabs>
          <w:tab w:val="num" w:pos="7530"/>
        </w:tabs>
        <w:ind w:left="7530" w:hanging="180"/>
      </w:pPr>
      <w:rPr>
        <w:rFonts w:cs="Times New Roman"/>
      </w:rPr>
    </w:lvl>
  </w:abstractNum>
  <w:abstractNum w:abstractNumId="7">
    <w:nsid w:val="2D7B1321"/>
    <w:multiLevelType w:val="singleLevel"/>
    <w:tmpl w:val="17D6EA60"/>
    <w:lvl w:ilvl="0">
      <w:start w:val="1"/>
      <w:numFmt w:val="decimal"/>
      <w:lvlText w:val="%1)"/>
      <w:lvlJc w:val="left"/>
      <w:pPr>
        <w:tabs>
          <w:tab w:val="num" w:pos="1211"/>
        </w:tabs>
        <w:ind w:left="1211" w:hanging="360"/>
      </w:pPr>
      <w:rPr>
        <w:rFonts w:cs="Times New Roman" w:hint="default"/>
      </w:rPr>
    </w:lvl>
  </w:abstractNum>
  <w:abstractNum w:abstractNumId="8">
    <w:nsid w:val="3546698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37B43989"/>
    <w:multiLevelType w:val="hybridMultilevel"/>
    <w:tmpl w:val="C734C5B4"/>
    <w:lvl w:ilvl="0" w:tplc="42449CC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nsid w:val="47071767"/>
    <w:multiLevelType w:val="hybridMultilevel"/>
    <w:tmpl w:val="0D3E4862"/>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1">
    <w:nsid w:val="4C4C447F"/>
    <w:multiLevelType w:val="hybridMultilevel"/>
    <w:tmpl w:val="F1165BE6"/>
    <w:lvl w:ilvl="0" w:tplc="E7BEE35C">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2">
    <w:nsid w:val="53720955"/>
    <w:multiLevelType w:val="singleLevel"/>
    <w:tmpl w:val="698A717E"/>
    <w:lvl w:ilvl="0">
      <w:start w:val="2"/>
      <w:numFmt w:val="bullet"/>
      <w:lvlText w:val="-"/>
      <w:lvlJc w:val="left"/>
      <w:pPr>
        <w:tabs>
          <w:tab w:val="num" w:pos="1260"/>
        </w:tabs>
        <w:ind w:left="1260" w:hanging="360"/>
      </w:pPr>
      <w:rPr>
        <w:rFonts w:hint="default"/>
      </w:rPr>
    </w:lvl>
  </w:abstractNum>
  <w:abstractNum w:abstractNumId="13">
    <w:nsid w:val="54767EC0"/>
    <w:multiLevelType w:val="singleLevel"/>
    <w:tmpl w:val="B5749190"/>
    <w:lvl w:ilvl="0">
      <w:numFmt w:val="bullet"/>
      <w:lvlText w:val="-"/>
      <w:lvlJc w:val="left"/>
      <w:pPr>
        <w:tabs>
          <w:tab w:val="num" w:pos="585"/>
        </w:tabs>
        <w:ind w:left="585" w:hanging="360"/>
      </w:pPr>
      <w:rPr>
        <w:rFonts w:hint="default"/>
      </w:rPr>
    </w:lvl>
  </w:abstractNum>
  <w:abstractNum w:abstractNumId="14">
    <w:nsid w:val="552116DA"/>
    <w:multiLevelType w:val="multilevel"/>
    <w:tmpl w:val="691E0A7A"/>
    <w:lvl w:ilvl="0">
      <w:start w:val="1"/>
      <w:numFmt w:val="decimal"/>
      <w:pStyle w:val="1"/>
      <w:lvlText w:val="Глава %1."/>
      <w:lvlJc w:val="left"/>
      <w:pPr>
        <w:tabs>
          <w:tab w:val="num" w:pos="1080"/>
        </w:tabs>
      </w:pPr>
      <w:rPr>
        <w:rFonts w:cs="Times New Roman"/>
      </w:rPr>
    </w:lvl>
    <w:lvl w:ilvl="1">
      <w:start w:val="1"/>
      <w:numFmt w:val="decimal"/>
      <w:pStyle w:val="2"/>
      <w:lvlText w:val="%1.%2  "/>
      <w:lvlJc w:val="left"/>
      <w:pPr>
        <w:tabs>
          <w:tab w:val="num" w:pos="72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pStyle w:val="4"/>
      <w:lvlText w:val="(%4)"/>
      <w:lvlJc w:val="right"/>
      <w:pPr>
        <w:tabs>
          <w:tab w:val="num" w:pos="864"/>
        </w:tabs>
        <w:ind w:left="864" w:hanging="144"/>
      </w:pPr>
      <w:rPr>
        <w:rFonts w:cs="Times New Roman"/>
      </w:rPr>
    </w:lvl>
    <w:lvl w:ilvl="4">
      <w:start w:val="1"/>
      <w:numFmt w:val="decimal"/>
      <w:pStyle w:val="5"/>
      <w:lvlText w:val="%5)"/>
      <w:lvlJc w:val="left"/>
      <w:pPr>
        <w:tabs>
          <w:tab w:val="num" w:pos="1008"/>
        </w:tabs>
        <w:ind w:left="1008" w:hanging="432"/>
      </w:pPr>
      <w:rPr>
        <w:rFonts w:cs="Times New Roman"/>
      </w:rPr>
    </w:lvl>
    <w:lvl w:ilvl="5">
      <w:start w:val="1"/>
      <w:numFmt w:val="lowerLetter"/>
      <w:pStyle w:val="6"/>
      <w:lvlText w:val="%6)"/>
      <w:lvlJc w:val="left"/>
      <w:pPr>
        <w:tabs>
          <w:tab w:val="num" w:pos="1152"/>
        </w:tabs>
        <w:ind w:left="1152" w:hanging="432"/>
      </w:pPr>
      <w:rPr>
        <w:rFonts w:cs="Times New Roman"/>
      </w:rPr>
    </w:lvl>
    <w:lvl w:ilvl="6">
      <w:start w:val="1"/>
      <w:numFmt w:val="lowerRoman"/>
      <w:pStyle w:val="7"/>
      <w:lvlText w:val="%7)"/>
      <w:lvlJc w:val="right"/>
      <w:pPr>
        <w:tabs>
          <w:tab w:val="num" w:pos="1296"/>
        </w:tabs>
        <w:ind w:left="1296" w:hanging="288"/>
      </w:pPr>
      <w:rPr>
        <w:rFonts w:cs="Times New Roman"/>
      </w:rPr>
    </w:lvl>
    <w:lvl w:ilvl="7">
      <w:start w:val="1"/>
      <w:numFmt w:val="lowerLetter"/>
      <w:pStyle w:val="8"/>
      <w:lvlText w:val="%8."/>
      <w:lvlJc w:val="left"/>
      <w:pPr>
        <w:tabs>
          <w:tab w:val="num" w:pos="1440"/>
        </w:tabs>
        <w:ind w:left="1440" w:hanging="432"/>
      </w:pPr>
      <w:rPr>
        <w:rFonts w:cs="Times New Roman"/>
      </w:rPr>
    </w:lvl>
    <w:lvl w:ilvl="8">
      <w:start w:val="1"/>
      <w:numFmt w:val="lowerRoman"/>
      <w:pStyle w:val="9"/>
      <w:lvlText w:val="%9."/>
      <w:lvlJc w:val="right"/>
      <w:pPr>
        <w:tabs>
          <w:tab w:val="num" w:pos="1584"/>
        </w:tabs>
        <w:ind w:left="1584" w:hanging="144"/>
      </w:pPr>
      <w:rPr>
        <w:rFonts w:cs="Times New Roman"/>
      </w:rPr>
    </w:lvl>
  </w:abstractNum>
  <w:abstractNum w:abstractNumId="15">
    <w:nsid w:val="5E4F3A58"/>
    <w:multiLevelType w:val="hybridMultilevel"/>
    <w:tmpl w:val="08449206"/>
    <w:lvl w:ilvl="0" w:tplc="DA00C834">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6">
    <w:nsid w:val="5E77447C"/>
    <w:multiLevelType w:val="hybridMultilevel"/>
    <w:tmpl w:val="1326EA12"/>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nsid w:val="694675F9"/>
    <w:multiLevelType w:val="hybridMultilevel"/>
    <w:tmpl w:val="B07CFD5A"/>
    <w:lvl w:ilvl="0" w:tplc="0DEEE3EE">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8">
    <w:nsid w:val="77BF3658"/>
    <w:multiLevelType w:val="hybridMultilevel"/>
    <w:tmpl w:val="0424197A"/>
    <w:lvl w:ilvl="0" w:tplc="E0BC3D4C">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9">
    <w:nsid w:val="79F043B8"/>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3"/>
  </w:num>
  <w:num w:numId="2">
    <w:abstractNumId w:val="13"/>
  </w:num>
  <w:num w:numId="3">
    <w:abstractNumId w:val="14"/>
  </w:num>
  <w:num w:numId="4">
    <w:abstractNumId w:val="7"/>
  </w:num>
  <w:num w:numId="5">
    <w:abstractNumId w:val="18"/>
  </w:num>
  <w:num w:numId="6">
    <w:abstractNumId w:val="6"/>
  </w:num>
  <w:num w:numId="7">
    <w:abstractNumId w:val="17"/>
  </w:num>
  <w:num w:numId="8">
    <w:abstractNumId w:val="16"/>
  </w:num>
  <w:num w:numId="9">
    <w:abstractNumId w:val="0"/>
  </w:num>
  <w:num w:numId="10">
    <w:abstractNumId w:val="1"/>
  </w:num>
  <w:num w:numId="11">
    <w:abstractNumId w:val="11"/>
  </w:num>
  <w:num w:numId="12">
    <w:abstractNumId w:val="15"/>
  </w:num>
  <w:num w:numId="13">
    <w:abstractNumId w:val="5"/>
  </w:num>
  <w:num w:numId="14">
    <w:abstractNumId w:val="9"/>
  </w:num>
  <w:num w:numId="15">
    <w:abstractNumId w:val="2"/>
  </w:num>
  <w:num w:numId="16">
    <w:abstractNumId w:val="19"/>
  </w:num>
  <w:num w:numId="17">
    <w:abstractNumId w:val="12"/>
  </w:num>
  <w:num w:numId="18">
    <w:abstractNumId w:val="4"/>
  </w:num>
  <w:num w:numId="19">
    <w:abstractNumId w:val="14"/>
    <w:lvlOverride w:ilvl="0">
      <w:startOverride w:val="1"/>
    </w:lvlOverride>
    <w:lvlOverride w:ilvl="1">
      <w:startOverride w:val="1"/>
    </w:lvlOverride>
  </w:num>
  <w:num w:numId="20">
    <w:abstractNumId w:val="1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4A93"/>
    <w:rsid w:val="000013E0"/>
    <w:rsid w:val="00007E69"/>
    <w:rsid w:val="000119CF"/>
    <w:rsid w:val="00013205"/>
    <w:rsid w:val="0001338E"/>
    <w:rsid w:val="00021C62"/>
    <w:rsid w:val="0002739F"/>
    <w:rsid w:val="000409F7"/>
    <w:rsid w:val="0004104B"/>
    <w:rsid w:val="000756CF"/>
    <w:rsid w:val="00077176"/>
    <w:rsid w:val="000805C8"/>
    <w:rsid w:val="00087CD6"/>
    <w:rsid w:val="0009509B"/>
    <w:rsid w:val="000A456E"/>
    <w:rsid w:val="000B413E"/>
    <w:rsid w:val="000E55FE"/>
    <w:rsid w:val="00121311"/>
    <w:rsid w:val="001235F3"/>
    <w:rsid w:val="00131633"/>
    <w:rsid w:val="00153F79"/>
    <w:rsid w:val="00156ECE"/>
    <w:rsid w:val="00163F5D"/>
    <w:rsid w:val="00176763"/>
    <w:rsid w:val="00196BA6"/>
    <w:rsid w:val="001A2472"/>
    <w:rsid w:val="001B517B"/>
    <w:rsid w:val="001E27D3"/>
    <w:rsid w:val="001E622D"/>
    <w:rsid w:val="00207E2D"/>
    <w:rsid w:val="002154FB"/>
    <w:rsid w:val="00221ACB"/>
    <w:rsid w:val="002464D1"/>
    <w:rsid w:val="00277D16"/>
    <w:rsid w:val="002B1B2A"/>
    <w:rsid w:val="002C73EB"/>
    <w:rsid w:val="002E6FAE"/>
    <w:rsid w:val="002F4239"/>
    <w:rsid w:val="00300DDA"/>
    <w:rsid w:val="0032661D"/>
    <w:rsid w:val="00331125"/>
    <w:rsid w:val="003531EC"/>
    <w:rsid w:val="00353742"/>
    <w:rsid w:val="00353ECB"/>
    <w:rsid w:val="003E20FF"/>
    <w:rsid w:val="004166D4"/>
    <w:rsid w:val="004233F5"/>
    <w:rsid w:val="004310D0"/>
    <w:rsid w:val="00476D93"/>
    <w:rsid w:val="004866A6"/>
    <w:rsid w:val="00487DAB"/>
    <w:rsid w:val="00491AB2"/>
    <w:rsid w:val="004923E7"/>
    <w:rsid w:val="004A7235"/>
    <w:rsid w:val="004A7F74"/>
    <w:rsid w:val="004F03DC"/>
    <w:rsid w:val="004F6053"/>
    <w:rsid w:val="004F7701"/>
    <w:rsid w:val="005028B2"/>
    <w:rsid w:val="005037D0"/>
    <w:rsid w:val="00515F37"/>
    <w:rsid w:val="005233D0"/>
    <w:rsid w:val="0052444F"/>
    <w:rsid w:val="0055397D"/>
    <w:rsid w:val="00557FAC"/>
    <w:rsid w:val="0058440C"/>
    <w:rsid w:val="005915C9"/>
    <w:rsid w:val="005A17B2"/>
    <w:rsid w:val="005A7702"/>
    <w:rsid w:val="005B203E"/>
    <w:rsid w:val="005D0178"/>
    <w:rsid w:val="005D763E"/>
    <w:rsid w:val="005E34BA"/>
    <w:rsid w:val="005E3ABC"/>
    <w:rsid w:val="005F63D9"/>
    <w:rsid w:val="00603357"/>
    <w:rsid w:val="006034CB"/>
    <w:rsid w:val="006316D2"/>
    <w:rsid w:val="00646A5A"/>
    <w:rsid w:val="00647F01"/>
    <w:rsid w:val="00660C88"/>
    <w:rsid w:val="00660F0B"/>
    <w:rsid w:val="00686547"/>
    <w:rsid w:val="00693A32"/>
    <w:rsid w:val="0069767B"/>
    <w:rsid w:val="006A768E"/>
    <w:rsid w:val="006B76C6"/>
    <w:rsid w:val="006F56BC"/>
    <w:rsid w:val="00700F10"/>
    <w:rsid w:val="007336A8"/>
    <w:rsid w:val="00735954"/>
    <w:rsid w:val="007561E1"/>
    <w:rsid w:val="007A50EA"/>
    <w:rsid w:val="007A5D47"/>
    <w:rsid w:val="007C17D5"/>
    <w:rsid w:val="008053DD"/>
    <w:rsid w:val="00814F9D"/>
    <w:rsid w:val="0082781C"/>
    <w:rsid w:val="008300C0"/>
    <w:rsid w:val="008419FE"/>
    <w:rsid w:val="00855C9C"/>
    <w:rsid w:val="008721F2"/>
    <w:rsid w:val="00882136"/>
    <w:rsid w:val="008B35F3"/>
    <w:rsid w:val="008C6C19"/>
    <w:rsid w:val="008D1CDE"/>
    <w:rsid w:val="008E25B9"/>
    <w:rsid w:val="008E3AAF"/>
    <w:rsid w:val="009106B9"/>
    <w:rsid w:val="00943295"/>
    <w:rsid w:val="009570FA"/>
    <w:rsid w:val="00962D3C"/>
    <w:rsid w:val="00973867"/>
    <w:rsid w:val="00981E25"/>
    <w:rsid w:val="00981E4D"/>
    <w:rsid w:val="009910CA"/>
    <w:rsid w:val="009B7843"/>
    <w:rsid w:val="009C2EDF"/>
    <w:rsid w:val="009D117F"/>
    <w:rsid w:val="00A02CDB"/>
    <w:rsid w:val="00A10C5B"/>
    <w:rsid w:val="00A14A93"/>
    <w:rsid w:val="00A247F7"/>
    <w:rsid w:val="00A334A3"/>
    <w:rsid w:val="00A44B07"/>
    <w:rsid w:val="00A730D9"/>
    <w:rsid w:val="00AA3A37"/>
    <w:rsid w:val="00AB316E"/>
    <w:rsid w:val="00AD25A2"/>
    <w:rsid w:val="00AF49C5"/>
    <w:rsid w:val="00B159EC"/>
    <w:rsid w:val="00B21648"/>
    <w:rsid w:val="00B33065"/>
    <w:rsid w:val="00B40EFA"/>
    <w:rsid w:val="00B5327C"/>
    <w:rsid w:val="00B538B9"/>
    <w:rsid w:val="00B67052"/>
    <w:rsid w:val="00B958F4"/>
    <w:rsid w:val="00BA23FD"/>
    <w:rsid w:val="00BB23A1"/>
    <w:rsid w:val="00BD1015"/>
    <w:rsid w:val="00BD2601"/>
    <w:rsid w:val="00BF0ADD"/>
    <w:rsid w:val="00BF0E8F"/>
    <w:rsid w:val="00C219DE"/>
    <w:rsid w:val="00C34A99"/>
    <w:rsid w:val="00C47F12"/>
    <w:rsid w:val="00C55684"/>
    <w:rsid w:val="00C62405"/>
    <w:rsid w:val="00CD3D43"/>
    <w:rsid w:val="00CE2214"/>
    <w:rsid w:val="00CE526D"/>
    <w:rsid w:val="00CF46C4"/>
    <w:rsid w:val="00D740CF"/>
    <w:rsid w:val="00DA42E5"/>
    <w:rsid w:val="00DC1531"/>
    <w:rsid w:val="00DD509D"/>
    <w:rsid w:val="00DF078C"/>
    <w:rsid w:val="00E013C4"/>
    <w:rsid w:val="00E01C71"/>
    <w:rsid w:val="00E02D86"/>
    <w:rsid w:val="00E123F5"/>
    <w:rsid w:val="00E3212C"/>
    <w:rsid w:val="00E458F0"/>
    <w:rsid w:val="00E9588E"/>
    <w:rsid w:val="00E97C7D"/>
    <w:rsid w:val="00EB4CA3"/>
    <w:rsid w:val="00F16149"/>
    <w:rsid w:val="00F2081F"/>
    <w:rsid w:val="00F25309"/>
    <w:rsid w:val="00F3378A"/>
    <w:rsid w:val="00F51BB6"/>
    <w:rsid w:val="00FA5480"/>
    <w:rsid w:val="00FD0C3C"/>
    <w:rsid w:val="00FF5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AA54ED-DACA-44C6-9024-D3F6ED94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A14A93"/>
    <w:pPr>
      <w:keepNext/>
      <w:keepLines/>
      <w:pageBreakBefore/>
      <w:numPr>
        <w:numId w:val="3"/>
      </w:numPr>
      <w:spacing w:line="360" w:lineRule="auto"/>
      <w:jc w:val="center"/>
      <w:outlineLvl w:val="0"/>
    </w:pPr>
    <w:rPr>
      <w:b/>
      <w:bCs/>
      <w:sz w:val="28"/>
      <w:szCs w:val="28"/>
    </w:rPr>
  </w:style>
  <w:style w:type="paragraph" w:styleId="2">
    <w:name w:val="heading 2"/>
    <w:basedOn w:val="a"/>
    <w:next w:val="a"/>
    <w:link w:val="20"/>
    <w:autoRedefine/>
    <w:uiPriority w:val="9"/>
    <w:qFormat/>
    <w:rsid w:val="005B203E"/>
    <w:pPr>
      <w:keepNext/>
      <w:numPr>
        <w:ilvl w:val="1"/>
        <w:numId w:val="19"/>
      </w:numPr>
      <w:spacing w:after="360" w:line="259" w:lineRule="auto"/>
      <w:jc w:val="center"/>
      <w:outlineLvl w:val="1"/>
    </w:pPr>
    <w:rPr>
      <w:b/>
      <w:bCs/>
      <w:color w:val="000000"/>
      <w:sz w:val="32"/>
      <w:szCs w:val="32"/>
    </w:rPr>
  </w:style>
  <w:style w:type="paragraph" w:styleId="3">
    <w:name w:val="heading 3"/>
    <w:basedOn w:val="a"/>
    <w:next w:val="a"/>
    <w:link w:val="30"/>
    <w:uiPriority w:val="9"/>
    <w:qFormat/>
    <w:rsid w:val="00A14A93"/>
    <w:pPr>
      <w:keepNext/>
      <w:numPr>
        <w:ilvl w:val="2"/>
        <w:numId w:val="3"/>
      </w:numPr>
      <w:spacing w:before="240" w:after="60" w:line="259" w:lineRule="auto"/>
      <w:ind w:left="40" w:firstLine="851"/>
      <w:jc w:val="both"/>
      <w:outlineLvl w:val="2"/>
    </w:pPr>
    <w:rPr>
      <w:rFonts w:ascii="Arial" w:hAnsi="Arial" w:cs="Arial"/>
    </w:rPr>
  </w:style>
  <w:style w:type="paragraph" w:styleId="4">
    <w:name w:val="heading 4"/>
    <w:basedOn w:val="a"/>
    <w:next w:val="a"/>
    <w:link w:val="40"/>
    <w:uiPriority w:val="9"/>
    <w:qFormat/>
    <w:rsid w:val="00A14A93"/>
    <w:pPr>
      <w:keepNext/>
      <w:numPr>
        <w:ilvl w:val="3"/>
        <w:numId w:val="3"/>
      </w:numPr>
      <w:spacing w:before="240" w:after="60" w:line="259" w:lineRule="auto"/>
      <w:jc w:val="both"/>
      <w:outlineLvl w:val="3"/>
    </w:pPr>
    <w:rPr>
      <w:rFonts w:ascii="Arial" w:hAnsi="Arial" w:cs="Arial"/>
      <w:b/>
      <w:bCs/>
    </w:rPr>
  </w:style>
  <w:style w:type="paragraph" w:styleId="5">
    <w:name w:val="heading 5"/>
    <w:basedOn w:val="a"/>
    <w:next w:val="a"/>
    <w:link w:val="50"/>
    <w:uiPriority w:val="9"/>
    <w:qFormat/>
    <w:rsid w:val="00A14A93"/>
    <w:pPr>
      <w:numPr>
        <w:ilvl w:val="4"/>
        <w:numId w:val="3"/>
      </w:numPr>
      <w:spacing w:before="240" w:after="60" w:line="259" w:lineRule="auto"/>
      <w:jc w:val="both"/>
      <w:outlineLvl w:val="4"/>
    </w:pPr>
    <w:rPr>
      <w:sz w:val="22"/>
      <w:szCs w:val="22"/>
    </w:rPr>
  </w:style>
  <w:style w:type="paragraph" w:styleId="6">
    <w:name w:val="heading 6"/>
    <w:basedOn w:val="a"/>
    <w:next w:val="a"/>
    <w:link w:val="60"/>
    <w:uiPriority w:val="9"/>
    <w:qFormat/>
    <w:rsid w:val="00A14A93"/>
    <w:pPr>
      <w:numPr>
        <w:ilvl w:val="5"/>
        <w:numId w:val="3"/>
      </w:numPr>
      <w:spacing w:before="240" w:after="60" w:line="259" w:lineRule="auto"/>
      <w:ind w:left="40" w:firstLine="851"/>
      <w:jc w:val="both"/>
      <w:outlineLvl w:val="5"/>
    </w:pPr>
    <w:rPr>
      <w:i/>
      <w:iCs/>
      <w:sz w:val="22"/>
      <w:szCs w:val="22"/>
    </w:rPr>
  </w:style>
  <w:style w:type="paragraph" w:styleId="7">
    <w:name w:val="heading 7"/>
    <w:basedOn w:val="a"/>
    <w:next w:val="a"/>
    <w:link w:val="70"/>
    <w:uiPriority w:val="9"/>
    <w:qFormat/>
    <w:rsid w:val="00A14A93"/>
    <w:pPr>
      <w:numPr>
        <w:ilvl w:val="6"/>
        <w:numId w:val="3"/>
      </w:numPr>
      <w:spacing w:before="240" w:after="60" w:line="259" w:lineRule="auto"/>
      <w:jc w:val="both"/>
      <w:outlineLvl w:val="6"/>
    </w:pPr>
    <w:rPr>
      <w:rFonts w:ascii="Arial" w:hAnsi="Arial" w:cs="Arial"/>
      <w:sz w:val="20"/>
      <w:szCs w:val="20"/>
    </w:rPr>
  </w:style>
  <w:style w:type="paragraph" w:styleId="8">
    <w:name w:val="heading 8"/>
    <w:basedOn w:val="a"/>
    <w:next w:val="a"/>
    <w:link w:val="80"/>
    <w:uiPriority w:val="9"/>
    <w:qFormat/>
    <w:rsid w:val="00A14A93"/>
    <w:pPr>
      <w:numPr>
        <w:ilvl w:val="7"/>
        <w:numId w:val="3"/>
      </w:numPr>
      <w:spacing w:before="240" w:after="60" w:line="259" w:lineRule="auto"/>
      <w:jc w:val="both"/>
      <w:outlineLvl w:val="7"/>
    </w:pPr>
    <w:rPr>
      <w:rFonts w:ascii="Arial" w:hAnsi="Arial" w:cs="Arial"/>
      <w:i/>
      <w:iCs/>
      <w:sz w:val="20"/>
      <w:szCs w:val="20"/>
    </w:rPr>
  </w:style>
  <w:style w:type="paragraph" w:styleId="9">
    <w:name w:val="heading 9"/>
    <w:basedOn w:val="a"/>
    <w:next w:val="a"/>
    <w:link w:val="90"/>
    <w:uiPriority w:val="9"/>
    <w:qFormat/>
    <w:rsid w:val="00A14A93"/>
    <w:pPr>
      <w:numPr>
        <w:ilvl w:val="8"/>
        <w:numId w:val="3"/>
      </w:numPr>
      <w:spacing w:before="240" w:after="60" w:line="259" w:lineRule="auto"/>
      <w:jc w:val="both"/>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Indent"/>
    <w:basedOn w:val="a"/>
    <w:link w:val="a4"/>
    <w:uiPriority w:val="99"/>
    <w:rsid w:val="00A14A93"/>
    <w:pPr>
      <w:spacing w:line="360" w:lineRule="auto"/>
      <w:ind w:firstLine="851"/>
      <w:jc w:val="both"/>
    </w:pPr>
    <w:rPr>
      <w:sz w:val="28"/>
      <w:szCs w:val="28"/>
    </w:rPr>
  </w:style>
  <w:style w:type="character" w:customStyle="1" w:styleId="a4">
    <w:name w:val="Основной текст с отступом Знак"/>
    <w:link w:val="a3"/>
    <w:uiPriority w:val="99"/>
    <w:semiHidden/>
    <w:rPr>
      <w:sz w:val="24"/>
      <w:szCs w:val="24"/>
    </w:rPr>
  </w:style>
  <w:style w:type="paragraph" w:customStyle="1" w:styleId="21">
    <w:name w:val="заголовок 2"/>
    <w:basedOn w:val="a"/>
    <w:next w:val="a"/>
    <w:autoRedefine/>
    <w:rsid w:val="00515F37"/>
    <w:pPr>
      <w:keepNext/>
      <w:autoSpaceDE w:val="0"/>
      <w:autoSpaceDN w:val="0"/>
      <w:spacing w:before="240" w:after="60"/>
      <w:jc w:val="center"/>
      <w:outlineLvl w:val="1"/>
    </w:pPr>
    <w:rPr>
      <w:b/>
      <w:bCs/>
      <w:iCs/>
      <w:sz w:val="32"/>
      <w:szCs w:val="32"/>
    </w:rPr>
  </w:style>
  <w:style w:type="paragraph" w:styleId="a5">
    <w:name w:val="footer"/>
    <w:basedOn w:val="a"/>
    <w:link w:val="a6"/>
    <w:uiPriority w:val="99"/>
    <w:rsid w:val="00BB23A1"/>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BB23A1"/>
    <w:rPr>
      <w:rFonts w:cs="Times New Roman"/>
    </w:rPr>
  </w:style>
  <w:style w:type="paragraph" w:styleId="a8">
    <w:name w:val="header"/>
    <w:basedOn w:val="a"/>
    <w:link w:val="a9"/>
    <w:uiPriority w:val="99"/>
    <w:rsid w:val="005E34BA"/>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styleId="22">
    <w:name w:val="Body Text Indent 2"/>
    <w:basedOn w:val="a"/>
    <w:link w:val="23"/>
    <w:uiPriority w:val="99"/>
    <w:rsid w:val="007561E1"/>
    <w:pPr>
      <w:spacing w:after="120" w:line="480" w:lineRule="auto"/>
      <w:ind w:left="283"/>
    </w:pPr>
  </w:style>
  <w:style w:type="character" w:customStyle="1" w:styleId="23">
    <w:name w:val="Основной текст с отступом 2 Знак"/>
    <w:link w:val="22"/>
    <w:uiPriority w:val="99"/>
    <w:semiHidden/>
    <w:rPr>
      <w:sz w:val="24"/>
      <w:szCs w:val="24"/>
    </w:rPr>
  </w:style>
  <w:style w:type="paragraph" w:styleId="31">
    <w:name w:val="Body Text Indent 3"/>
    <w:basedOn w:val="a"/>
    <w:link w:val="32"/>
    <w:uiPriority w:val="99"/>
    <w:rsid w:val="005A7702"/>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customStyle="1" w:styleId="FR1">
    <w:name w:val="FR1"/>
    <w:rsid w:val="000013E0"/>
    <w:pPr>
      <w:widowControl w:val="0"/>
      <w:autoSpaceDE w:val="0"/>
      <w:autoSpaceDN w:val="0"/>
      <w:adjustRightInd w:val="0"/>
      <w:ind w:left="960"/>
      <w:jc w:val="right"/>
    </w:pPr>
    <w:rPr>
      <w:rFonts w:ascii="Arial" w:hAnsi="Arial" w:cs="Arial"/>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19644</Words>
  <Characters>111974</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1</Company>
  <LinksUpToDate>false</LinksUpToDate>
  <CharactersWithSpaces>131356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Катерина</dc:creator>
  <cp:keywords/>
  <dc:description/>
  <cp:lastModifiedBy>admin</cp:lastModifiedBy>
  <cp:revision>2</cp:revision>
  <cp:lastPrinted>2004-05-23T19:39:00Z</cp:lastPrinted>
  <dcterms:created xsi:type="dcterms:W3CDTF">2014-03-13T08:04:00Z</dcterms:created>
  <dcterms:modified xsi:type="dcterms:W3CDTF">2014-03-13T08:04:00Z</dcterms:modified>
</cp:coreProperties>
</file>