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F8B" w:rsidRPr="00B17C77" w:rsidRDefault="00BE5F8B" w:rsidP="00912D8B">
      <w:pPr>
        <w:keepNext/>
        <w:widowControl w:val="0"/>
        <w:spacing w:line="360" w:lineRule="auto"/>
        <w:jc w:val="center"/>
        <w:rPr>
          <w:sz w:val="28"/>
          <w:szCs w:val="28"/>
        </w:rPr>
      </w:pPr>
      <w:r w:rsidRPr="00B17C77">
        <w:rPr>
          <w:sz w:val="28"/>
          <w:szCs w:val="28"/>
        </w:rPr>
        <w:t>М</w:t>
      </w:r>
      <w:r w:rsidRPr="00B17C77">
        <w:rPr>
          <w:sz w:val="28"/>
          <w:szCs w:val="28"/>
        </w:rPr>
        <w:sym w:font="Times New Roman" w:char="0049"/>
      </w:r>
      <w:r w:rsidRPr="00B17C77">
        <w:rPr>
          <w:sz w:val="28"/>
          <w:szCs w:val="28"/>
        </w:rPr>
        <w:t>Н</w:t>
      </w:r>
      <w:r w:rsidRPr="00B17C77">
        <w:rPr>
          <w:sz w:val="28"/>
          <w:szCs w:val="28"/>
        </w:rPr>
        <w:sym w:font="Times New Roman" w:char="0049"/>
      </w:r>
      <w:r w:rsidRPr="00B17C77">
        <w:rPr>
          <w:sz w:val="28"/>
          <w:szCs w:val="28"/>
        </w:rPr>
        <w:t>СТЕРСТВО ОСВ</w:t>
      </w:r>
      <w:r w:rsidRPr="00B17C77">
        <w:rPr>
          <w:sz w:val="28"/>
          <w:szCs w:val="28"/>
        </w:rPr>
        <w:sym w:font="Times New Roman" w:char="0049"/>
      </w:r>
      <w:r w:rsidRPr="00B17C77">
        <w:rPr>
          <w:sz w:val="28"/>
          <w:szCs w:val="28"/>
        </w:rPr>
        <w:t xml:space="preserve">ТИ </w:t>
      </w:r>
      <w:r w:rsidRPr="00B17C77">
        <w:rPr>
          <w:sz w:val="28"/>
          <w:szCs w:val="28"/>
        </w:rPr>
        <w:sym w:font="Times New Roman" w:char="0049"/>
      </w:r>
      <w:r w:rsidRPr="00B17C77">
        <w:rPr>
          <w:sz w:val="28"/>
          <w:szCs w:val="28"/>
        </w:rPr>
        <w:t xml:space="preserve"> НАУКИ УКРАЇНИ</w:t>
      </w:r>
    </w:p>
    <w:p w:rsidR="00BE5F8B" w:rsidRPr="00B17C77" w:rsidRDefault="00BE5F8B" w:rsidP="00912D8B">
      <w:pPr>
        <w:keepNext/>
        <w:widowControl w:val="0"/>
        <w:spacing w:line="360" w:lineRule="auto"/>
        <w:jc w:val="center"/>
        <w:rPr>
          <w:sz w:val="28"/>
          <w:szCs w:val="28"/>
        </w:rPr>
      </w:pPr>
      <w:r w:rsidRPr="00B17C77">
        <w:rPr>
          <w:sz w:val="28"/>
          <w:szCs w:val="28"/>
        </w:rPr>
        <w:t>СУМСЬКИЙ ДЕРЖАВНИЙ УН</w:t>
      </w:r>
      <w:r w:rsidRPr="00B17C77">
        <w:rPr>
          <w:sz w:val="28"/>
          <w:szCs w:val="28"/>
        </w:rPr>
        <w:sym w:font="Times New Roman" w:char="0049"/>
      </w:r>
      <w:r w:rsidRPr="00B17C77">
        <w:rPr>
          <w:sz w:val="28"/>
          <w:szCs w:val="28"/>
        </w:rPr>
        <w:t>ВЕРСИТЕТ</w:t>
      </w:r>
    </w:p>
    <w:p w:rsidR="00BE5F8B" w:rsidRPr="00B17C77" w:rsidRDefault="00BE5F8B" w:rsidP="00912D8B">
      <w:pPr>
        <w:keepNext/>
        <w:widowControl w:val="0"/>
        <w:spacing w:line="360" w:lineRule="auto"/>
        <w:jc w:val="center"/>
        <w:rPr>
          <w:sz w:val="28"/>
          <w:szCs w:val="28"/>
        </w:rPr>
      </w:pPr>
      <w:r w:rsidRPr="00B17C77">
        <w:rPr>
          <w:sz w:val="28"/>
          <w:szCs w:val="28"/>
        </w:rPr>
        <w:sym w:font="Times New Roman" w:char="0049"/>
      </w:r>
      <w:r w:rsidRPr="00B17C77">
        <w:rPr>
          <w:sz w:val="28"/>
          <w:szCs w:val="28"/>
        </w:rPr>
        <w:t>НЖЕНЕРНИЙ ФАКУЛЬТЕТ</w:t>
      </w:r>
    </w:p>
    <w:p w:rsidR="00BE5F8B" w:rsidRPr="00B17C77" w:rsidRDefault="00BE5F8B" w:rsidP="00912D8B">
      <w:pPr>
        <w:keepNext/>
        <w:widowControl w:val="0"/>
        <w:spacing w:line="360" w:lineRule="auto"/>
        <w:jc w:val="center"/>
        <w:rPr>
          <w:sz w:val="28"/>
          <w:szCs w:val="28"/>
        </w:rPr>
      </w:pPr>
      <w:r w:rsidRPr="00B17C77">
        <w:rPr>
          <w:sz w:val="28"/>
          <w:szCs w:val="28"/>
        </w:rPr>
        <w:t>Кафедра прикладної гідроаеромеханіки</w:t>
      </w:r>
    </w:p>
    <w:p w:rsidR="00BE5F8B" w:rsidRPr="00B17C77" w:rsidRDefault="00BE5F8B" w:rsidP="00912D8B">
      <w:pPr>
        <w:keepNext/>
        <w:widowControl w:val="0"/>
        <w:spacing w:line="360" w:lineRule="auto"/>
        <w:jc w:val="center"/>
        <w:rPr>
          <w:sz w:val="28"/>
          <w:szCs w:val="28"/>
        </w:rPr>
      </w:pPr>
    </w:p>
    <w:p w:rsidR="00BE5F8B" w:rsidRPr="00B17C77" w:rsidRDefault="00BE5F8B" w:rsidP="00912D8B">
      <w:pPr>
        <w:keepNext/>
        <w:widowControl w:val="0"/>
        <w:spacing w:line="360" w:lineRule="auto"/>
        <w:jc w:val="center"/>
        <w:rPr>
          <w:sz w:val="28"/>
          <w:szCs w:val="28"/>
        </w:rPr>
      </w:pPr>
    </w:p>
    <w:p w:rsidR="00BE5F8B" w:rsidRPr="00B17C77" w:rsidRDefault="00BE5F8B" w:rsidP="00912D8B">
      <w:pPr>
        <w:keepNext/>
        <w:widowControl w:val="0"/>
        <w:spacing w:line="360" w:lineRule="auto"/>
        <w:jc w:val="center"/>
        <w:rPr>
          <w:b/>
          <w:sz w:val="28"/>
          <w:szCs w:val="28"/>
        </w:rPr>
      </w:pPr>
    </w:p>
    <w:p w:rsidR="00BE5F8B" w:rsidRPr="00B17C77" w:rsidRDefault="00BE5F8B" w:rsidP="00912D8B">
      <w:pPr>
        <w:keepNext/>
        <w:widowControl w:val="0"/>
        <w:spacing w:line="360" w:lineRule="auto"/>
        <w:jc w:val="center"/>
        <w:rPr>
          <w:b/>
          <w:sz w:val="28"/>
          <w:szCs w:val="28"/>
        </w:rPr>
      </w:pPr>
    </w:p>
    <w:p w:rsidR="00BE5F8B" w:rsidRPr="00B17C77" w:rsidRDefault="00BE5F8B" w:rsidP="00912D8B">
      <w:pPr>
        <w:keepNext/>
        <w:widowControl w:val="0"/>
        <w:spacing w:line="360" w:lineRule="auto"/>
        <w:jc w:val="center"/>
        <w:rPr>
          <w:b/>
          <w:sz w:val="28"/>
          <w:szCs w:val="28"/>
        </w:rPr>
      </w:pPr>
    </w:p>
    <w:p w:rsidR="00BE5F8B" w:rsidRPr="00B17C77" w:rsidRDefault="00BE5F8B" w:rsidP="00912D8B">
      <w:pPr>
        <w:keepNext/>
        <w:widowControl w:val="0"/>
        <w:spacing w:line="360" w:lineRule="auto"/>
        <w:jc w:val="center"/>
        <w:rPr>
          <w:b/>
          <w:sz w:val="28"/>
          <w:szCs w:val="28"/>
        </w:rPr>
      </w:pPr>
    </w:p>
    <w:p w:rsidR="00BE5F8B" w:rsidRPr="00B17C77" w:rsidRDefault="00BE5F8B" w:rsidP="00912D8B">
      <w:pPr>
        <w:keepNext/>
        <w:widowControl w:val="0"/>
        <w:spacing w:line="360" w:lineRule="auto"/>
        <w:jc w:val="center"/>
        <w:rPr>
          <w:b/>
          <w:sz w:val="28"/>
          <w:szCs w:val="28"/>
        </w:rPr>
      </w:pPr>
    </w:p>
    <w:p w:rsidR="00BE5F8B" w:rsidRPr="00B17C77" w:rsidRDefault="00BE5F8B" w:rsidP="00912D8B">
      <w:pPr>
        <w:keepNext/>
        <w:widowControl w:val="0"/>
        <w:spacing w:line="360" w:lineRule="auto"/>
        <w:jc w:val="center"/>
        <w:rPr>
          <w:b/>
          <w:sz w:val="28"/>
          <w:szCs w:val="28"/>
        </w:rPr>
      </w:pPr>
    </w:p>
    <w:p w:rsidR="00BE5F8B" w:rsidRPr="00B17C77" w:rsidRDefault="00BE5F8B" w:rsidP="00912D8B">
      <w:pPr>
        <w:keepNext/>
        <w:widowControl w:val="0"/>
        <w:spacing w:line="360" w:lineRule="auto"/>
        <w:jc w:val="center"/>
        <w:rPr>
          <w:b/>
          <w:sz w:val="28"/>
          <w:szCs w:val="28"/>
        </w:rPr>
      </w:pPr>
    </w:p>
    <w:p w:rsidR="00B17C77" w:rsidRPr="00B17C77" w:rsidRDefault="00B17C77" w:rsidP="00912D8B">
      <w:pPr>
        <w:keepNext/>
        <w:widowControl w:val="0"/>
        <w:spacing w:line="360" w:lineRule="auto"/>
        <w:jc w:val="center"/>
        <w:rPr>
          <w:b/>
          <w:sz w:val="28"/>
          <w:szCs w:val="28"/>
        </w:rPr>
      </w:pPr>
    </w:p>
    <w:p w:rsidR="00BE5F8B" w:rsidRPr="00B17C77" w:rsidRDefault="00BE5F8B" w:rsidP="00912D8B">
      <w:pPr>
        <w:pStyle w:val="1"/>
        <w:widowControl w:val="0"/>
        <w:ind w:firstLine="0"/>
        <w:jc w:val="center"/>
        <w:rPr>
          <w:b/>
          <w:bCs/>
          <w:szCs w:val="28"/>
        </w:rPr>
      </w:pPr>
      <w:r w:rsidRPr="00B17C77">
        <w:rPr>
          <w:b/>
          <w:bCs/>
          <w:szCs w:val="28"/>
        </w:rPr>
        <w:t>КВАЛІФІКАЦІЙНА ВИПУСКНА РОБОТА БАКАЛАВРА</w:t>
      </w:r>
    </w:p>
    <w:p w:rsidR="00BE5F8B" w:rsidRPr="00B17C77" w:rsidRDefault="00BE5F8B" w:rsidP="00912D8B">
      <w:pPr>
        <w:pStyle w:val="a4"/>
        <w:keepNext/>
        <w:widowControl w:val="0"/>
        <w:spacing w:line="360" w:lineRule="auto"/>
        <w:ind w:left="0" w:firstLine="0"/>
        <w:jc w:val="center"/>
        <w:rPr>
          <w:szCs w:val="28"/>
          <w:lang w:val="ru-RU"/>
        </w:rPr>
      </w:pPr>
      <w:r w:rsidRPr="00B17C77">
        <w:rPr>
          <w:szCs w:val="28"/>
          <w:lang w:val="ru-RU"/>
        </w:rPr>
        <w:t>на тему “Аналіз енергоефективності системи теплопостачання навчальних приміщень корпусу М СумДУ (ІІ поверх)”</w:t>
      </w:r>
    </w:p>
    <w:p w:rsidR="00BE5F8B" w:rsidRPr="00B17C77" w:rsidRDefault="00BE5F8B" w:rsidP="00912D8B">
      <w:pPr>
        <w:keepNext/>
        <w:widowControl w:val="0"/>
        <w:spacing w:line="360" w:lineRule="auto"/>
        <w:jc w:val="center"/>
        <w:rPr>
          <w:sz w:val="28"/>
          <w:szCs w:val="28"/>
        </w:rPr>
      </w:pPr>
      <w:r w:rsidRPr="00B17C77">
        <w:rPr>
          <w:sz w:val="28"/>
          <w:szCs w:val="28"/>
        </w:rPr>
        <w:t>зі спеціальності 7.000008 “Енергетичний менеджмент”</w:t>
      </w:r>
    </w:p>
    <w:p w:rsidR="00BE5F8B" w:rsidRPr="00B17C77" w:rsidRDefault="00BE5F8B" w:rsidP="00912D8B">
      <w:pPr>
        <w:keepNext/>
        <w:widowControl w:val="0"/>
        <w:spacing w:line="360" w:lineRule="auto"/>
        <w:jc w:val="center"/>
        <w:rPr>
          <w:sz w:val="28"/>
          <w:szCs w:val="28"/>
        </w:rPr>
      </w:pPr>
    </w:p>
    <w:p w:rsidR="00BE5F8B" w:rsidRPr="00B17C77" w:rsidRDefault="00BE5F8B" w:rsidP="00912D8B">
      <w:pPr>
        <w:keepNext/>
        <w:widowControl w:val="0"/>
        <w:spacing w:line="360" w:lineRule="auto"/>
        <w:jc w:val="center"/>
        <w:rPr>
          <w:sz w:val="28"/>
          <w:szCs w:val="28"/>
        </w:rPr>
      </w:pPr>
    </w:p>
    <w:p w:rsidR="00B17C77" w:rsidRPr="00B17C77" w:rsidRDefault="00B17C77" w:rsidP="00912D8B">
      <w:pPr>
        <w:pStyle w:val="2"/>
        <w:widowControl w:val="0"/>
        <w:ind w:left="0"/>
        <w:jc w:val="center"/>
        <w:rPr>
          <w:szCs w:val="28"/>
          <w:lang w:val="ru-RU"/>
        </w:rPr>
      </w:pPr>
    </w:p>
    <w:p w:rsidR="00B17C77" w:rsidRPr="00B17C77" w:rsidRDefault="00B17C77" w:rsidP="00912D8B">
      <w:pPr>
        <w:pStyle w:val="2"/>
        <w:widowControl w:val="0"/>
        <w:ind w:left="0"/>
        <w:jc w:val="center"/>
        <w:rPr>
          <w:szCs w:val="28"/>
          <w:lang w:val="ru-RU"/>
        </w:rPr>
      </w:pPr>
    </w:p>
    <w:p w:rsidR="00B17C77" w:rsidRPr="00B17C77" w:rsidRDefault="00B17C77" w:rsidP="00912D8B">
      <w:pPr>
        <w:pStyle w:val="2"/>
        <w:widowControl w:val="0"/>
        <w:ind w:left="0"/>
        <w:jc w:val="center"/>
        <w:rPr>
          <w:szCs w:val="28"/>
          <w:lang w:val="ru-RU"/>
        </w:rPr>
      </w:pPr>
    </w:p>
    <w:p w:rsidR="00B17C77" w:rsidRPr="00B17C77" w:rsidRDefault="00B17C77" w:rsidP="00912D8B">
      <w:pPr>
        <w:pStyle w:val="2"/>
        <w:widowControl w:val="0"/>
        <w:ind w:left="0"/>
        <w:jc w:val="center"/>
        <w:rPr>
          <w:szCs w:val="28"/>
          <w:lang w:val="ru-RU"/>
        </w:rPr>
      </w:pPr>
    </w:p>
    <w:p w:rsidR="00B17C77" w:rsidRPr="00B17C77" w:rsidRDefault="00B17C77" w:rsidP="00912D8B">
      <w:pPr>
        <w:pStyle w:val="2"/>
        <w:widowControl w:val="0"/>
        <w:ind w:left="0"/>
        <w:jc w:val="center"/>
        <w:rPr>
          <w:szCs w:val="28"/>
          <w:lang w:val="ru-RU"/>
        </w:rPr>
      </w:pPr>
    </w:p>
    <w:p w:rsidR="00B17C77" w:rsidRPr="00B17C77" w:rsidRDefault="00B17C77" w:rsidP="00912D8B">
      <w:pPr>
        <w:pStyle w:val="2"/>
        <w:widowControl w:val="0"/>
        <w:ind w:left="0"/>
        <w:jc w:val="center"/>
        <w:rPr>
          <w:szCs w:val="28"/>
          <w:lang w:val="ru-RU"/>
        </w:rPr>
      </w:pPr>
    </w:p>
    <w:p w:rsidR="00BE5F8B" w:rsidRPr="00B17C77" w:rsidRDefault="00E763E9" w:rsidP="00912D8B">
      <w:pPr>
        <w:pStyle w:val="2"/>
        <w:widowControl w:val="0"/>
        <w:ind w:left="0"/>
        <w:jc w:val="center"/>
        <w:rPr>
          <w:szCs w:val="28"/>
          <w:lang w:val="ru-RU"/>
        </w:rPr>
      </w:pPr>
      <w:r w:rsidRPr="00B17C77">
        <w:rPr>
          <w:szCs w:val="28"/>
          <w:lang w:val="ru-RU"/>
        </w:rPr>
        <w:t>Суми-2010</w:t>
      </w:r>
    </w:p>
    <w:p w:rsidR="00BE5F8B" w:rsidRPr="00B17C77" w:rsidRDefault="00BE5F8B" w:rsidP="00912D8B">
      <w:pPr>
        <w:keepNext/>
        <w:widowControl w:val="0"/>
        <w:spacing w:line="360" w:lineRule="auto"/>
        <w:ind w:firstLine="709"/>
        <w:jc w:val="both"/>
        <w:rPr>
          <w:bCs/>
          <w:sz w:val="28"/>
          <w:szCs w:val="28"/>
        </w:rPr>
      </w:pPr>
    </w:p>
    <w:p w:rsidR="00BE5F8B" w:rsidRPr="00B17C77" w:rsidRDefault="00B17C77" w:rsidP="00912D8B">
      <w:pPr>
        <w:keepNext/>
        <w:widowControl w:val="0"/>
        <w:spacing w:line="360" w:lineRule="auto"/>
        <w:ind w:firstLine="709"/>
        <w:jc w:val="center"/>
        <w:rPr>
          <w:sz w:val="28"/>
          <w:szCs w:val="28"/>
        </w:rPr>
      </w:pPr>
      <w:r w:rsidRPr="00B17C77">
        <w:rPr>
          <w:bCs/>
          <w:sz w:val="28"/>
          <w:szCs w:val="28"/>
        </w:rPr>
        <w:br w:type="page"/>
      </w:r>
      <w:r w:rsidR="00BE5F8B" w:rsidRPr="00B17C77">
        <w:rPr>
          <w:sz w:val="28"/>
          <w:szCs w:val="28"/>
        </w:rPr>
        <w:t>РЕФЕРАТ</w:t>
      </w:r>
    </w:p>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both"/>
        <w:rPr>
          <w:sz w:val="28"/>
          <w:szCs w:val="28"/>
        </w:rPr>
      </w:pPr>
      <w:r w:rsidRPr="00B17C77">
        <w:rPr>
          <w:sz w:val="28"/>
          <w:szCs w:val="28"/>
        </w:rPr>
        <w:t>Бакалаврская работа содержит 39 с., 5 рис., 11 табл., 2 приложения, 14 источников.</w:t>
      </w:r>
    </w:p>
    <w:p w:rsidR="00BE5F8B" w:rsidRPr="00B17C77" w:rsidRDefault="00BE5F8B" w:rsidP="00912D8B">
      <w:pPr>
        <w:keepNext/>
        <w:widowControl w:val="0"/>
        <w:spacing w:line="360" w:lineRule="auto"/>
        <w:ind w:firstLine="709"/>
        <w:jc w:val="both"/>
        <w:rPr>
          <w:sz w:val="28"/>
          <w:szCs w:val="28"/>
        </w:rPr>
      </w:pPr>
      <w:r w:rsidRPr="00B17C77">
        <w:rPr>
          <w:sz w:val="28"/>
          <w:szCs w:val="28"/>
        </w:rPr>
        <w:t>Объект исследования: система теплоснабжения помещений корпуса М (ІІ этаж) СумГУ.</w:t>
      </w:r>
    </w:p>
    <w:p w:rsidR="00BE5F8B" w:rsidRPr="00B17C77" w:rsidRDefault="00BE5F8B" w:rsidP="00912D8B">
      <w:pPr>
        <w:keepNext/>
        <w:widowControl w:val="0"/>
        <w:spacing w:line="360" w:lineRule="auto"/>
        <w:ind w:firstLine="709"/>
        <w:jc w:val="both"/>
        <w:rPr>
          <w:sz w:val="28"/>
          <w:szCs w:val="28"/>
        </w:rPr>
      </w:pPr>
      <w:r w:rsidRPr="00B17C77">
        <w:rPr>
          <w:sz w:val="28"/>
          <w:szCs w:val="28"/>
        </w:rPr>
        <w:t>Целью работы является разработка организационных и технических мероприятий по энергосбережению в системе теплоснабжения и их финансовая оценка.</w:t>
      </w:r>
    </w:p>
    <w:p w:rsidR="00BE5F8B" w:rsidRPr="00B17C77" w:rsidRDefault="00BE5F8B" w:rsidP="00912D8B">
      <w:pPr>
        <w:keepNext/>
        <w:widowControl w:val="0"/>
        <w:spacing w:line="360" w:lineRule="auto"/>
        <w:ind w:firstLine="709"/>
        <w:jc w:val="both"/>
        <w:rPr>
          <w:sz w:val="28"/>
          <w:szCs w:val="28"/>
        </w:rPr>
      </w:pPr>
      <w:r w:rsidRPr="00B17C77">
        <w:rPr>
          <w:sz w:val="28"/>
          <w:szCs w:val="28"/>
        </w:rPr>
        <w:t>Графические материалы: схема системы теплоснабжения помещений корпуса М (IІ этаж) СумГУ, плакат результатов расчёта системы теплоснабжения и финансовая оценка предложенных организационных и технических мероприятий. Всего два листа формата А1.</w:t>
      </w:r>
    </w:p>
    <w:p w:rsidR="00BE5F8B" w:rsidRPr="00B17C77" w:rsidRDefault="00BE5F8B" w:rsidP="00912D8B">
      <w:pPr>
        <w:keepNext/>
        <w:widowControl w:val="0"/>
        <w:spacing w:line="360" w:lineRule="auto"/>
        <w:ind w:firstLine="709"/>
        <w:jc w:val="both"/>
        <w:rPr>
          <w:sz w:val="28"/>
          <w:szCs w:val="28"/>
        </w:rPr>
      </w:pPr>
      <w:r w:rsidRPr="00B17C77">
        <w:rPr>
          <w:sz w:val="28"/>
          <w:szCs w:val="28"/>
        </w:rPr>
        <w:t>Приведены описание системы теплоснабжения, описание необходимого оборудования для проведения энергетического аудита, необходимые расчёты, план организационных и технических мероприятий по энергосбережению и их финансовая оценка.</w:t>
      </w:r>
    </w:p>
    <w:p w:rsidR="00BE5F8B" w:rsidRPr="00B17C77" w:rsidRDefault="00BE5F8B" w:rsidP="00912D8B">
      <w:pPr>
        <w:keepNext/>
        <w:widowControl w:val="0"/>
        <w:spacing w:line="360" w:lineRule="auto"/>
        <w:ind w:firstLine="709"/>
        <w:jc w:val="both"/>
        <w:rPr>
          <w:sz w:val="28"/>
          <w:szCs w:val="28"/>
        </w:rPr>
      </w:pPr>
      <w:r w:rsidRPr="00B17C77">
        <w:rPr>
          <w:sz w:val="28"/>
          <w:szCs w:val="28"/>
        </w:rPr>
        <w:t>Ключевые слова: СИСТЕМА ТЕПЛОСНАБЖЕНИЯ, ТЕПЛОПОТЕРИ, ТЕПЛОПОСТУПЛЕНИЯ, ТЕПЛОВОЙ БАЛАНС, ОТОПИТЕЛЬНЫЕ ПРИБОРЫ, ПИРОМЕТР, ЭНЕРГОСБЕРЕГАЮЩИЕ МЕРОПРИЯТИЯ.</w:t>
      </w:r>
    </w:p>
    <w:p w:rsidR="00BE5F8B" w:rsidRPr="00B17C77" w:rsidRDefault="00BE5F8B" w:rsidP="00912D8B">
      <w:pPr>
        <w:keepNext/>
        <w:widowControl w:val="0"/>
        <w:spacing w:line="360" w:lineRule="auto"/>
        <w:ind w:firstLine="709"/>
        <w:jc w:val="both"/>
        <w:rPr>
          <w:sz w:val="28"/>
          <w:szCs w:val="28"/>
        </w:rPr>
      </w:pPr>
      <w:r w:rsidRPr="00B17C77">
        <w:rPr>
          <w:sz w:val="28"/>
          <w:szCs w:val="28"/>
        </w:rPr>
        <w:t>Тема работы «Анализ энергоэффективности системы теплоснабжения учебных помещений корпуса М (ІI этаж) СумГУ».</w:t>
      </w:r>
    </w:p>
    <w:p w:rsidR="00B17C77" w:rsidRPr="00B17C77" w:rsidRDefault="00B17C77"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center"/>
        <w:rPr>
          <w:sz w:val="28"/>
          <w:szCs w:val="28"/>
        </w:rPr>
      </w:pPr>
      <w:r w:rsidRPr="00B17C77">
        <w:rPr>
          <w:sz w:val="28"/>
          <w:szCs w:val="28"/>
        </w:rPr>
        <w:br w:type="page"/>
        <w:t>СОДЕРЖАНИЕ</w:t>
      </w:r>
    </w:p>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pStyle w:val="3"/>
        <w:widowControl w:val="0"/>
        <w:jc w:val="both"/>
        <w:rPr>
          <w:b w:val="0"/>
          <w:bCs/>
          <w:szCs w:val="28"/>
          <w:lang w:val="ru-RU"/>
        </w:rPr>
      </w:pPr>
      <w:r w:rsidRPr="00B17C77">
        <w:rPr>
          <w:b w:val="0"/>
          <w:bCs/>
          <w:szCs w:val="28"/>
          <w:lang w:val="ru-RU"/>
        </w:rPr>
        <w:t>Введение</w:t>
      </w:r>
    </w:p>
    <w:p w:rsidR="00BE5F8B" w:rsidRPr="00B17C77" w:rsidRDefault="00BE5F8B" w:rsidP="00912D8B">
      <w:pPr>
        <w:pStyle w:val="1"/>
        <w:widowControl w:val="0"/>
        <w:ind w:firstLine="0"/>
        <w:rPr>
          <w:szCs w:val="28"/>
        </w:rPr>
      </w:pPr>
      <w:r w:rsidRPr="00B17C77">
        <w:rPr>
          <w:szCs w:val="28"/>
        </w:rPr>
        <w:t>1</w:t>
      </w:r>
      <w:r w:rsidR="00B17C77" w:rsidRPr="00B17C77">
        <w:rPr>
          <w:szCs w:val="28"/>
        </w:rPr>
        <w:t>.</w:t>
      </w:r>
      <w:r w:rsidRPr="00B17C77">
        <w:rPr>
          <w:szCs w:val="28"/>
        </w:rPr>
        <w:t xml:space="preserve"> Описание систем теплоснабжения исследуемых помещений</w:t>
      </w:r>
    </w:p>
    <w:p w:rsidR="00BE5F8B" w:rsidRPr="00B17C77" w:rsidRDefault="00BE5F8B" w:rsidP="00912D8B">
      <w:pPr>
        <w:pStyle w:val="1"/>
        <w:widowControl w:val="0"/>
        <w:ind w:firstLine="0"/>
        <w:rPr>
          <w:szCs w:val="28"/>
        </w:rPr>
      </w:pPr>
      <w:r w:rsidRPr="00B17C77">
        <w:rPr>
          <w:szCs w:val="28"/>
        </w:rPr>
        <w:t>2</w:t>
      </w:r>
      <w:r w:rsidR="00B17C77" w:rsidRPr="00B17C77">
        <w:rPr>
          <w:szCs w:val="28"/>
        </w:rPr>
        <w:t>.</w:t>
      </w:r>
      <w:r w:rsidRPr="00B17C77">
        <w:rPr>
          <w:szCs w:val="28"/>
        </w:rPr>
        <w:t xml:space="preserve"> Оборудование, используемое для аудита систем теплоснабжения и результаты измерений</w:t>
      </w:r>
    </w:p>
    <w:p w:rsidR="00BE5F8B" w:rsidRPr="00B17C77" w:rsidRDefault="00BE5F8B" w:rsidP="00912D8B">
      <w:pPr>
        <w:pStyle w:val="1"/>
        <w:widowControl w:val="0"/>
        <w:ind w:firstLine="0"/>
        <w:rPr>
          <w:szCs w:val="28"/>
        </w:rPr>
      </w:pPr>
      <w:r w:rsidRPr="00B17C77">
        <w:rPr>
          <w:szCs w:val="28"/>
        </w:rPr>
        <w:t>3</w:t>
      </w:r>
      <w:r w:rsidR="00B17C77" w:rsidRPr="00B17C77">
        <w:rPr>
          <w:szCs w:val="28"/>
        </w:rPr>
        <w:t>.</w:t>
      </w:r>
      <w:r w:rsidRPr="00B17C77">
        <w:rPr>
          <w:szCs w:val="28"/>
        </w:rPr>
        <w:t xml:space="preserve"> Анализ результатов исследования и план энергосберегающих мероприятий</w:t>
      </w:r>
    </w:p>
    <w:p w:rsidR="00BE5F8B" w:rsidRPr="00B17C77" w:rsidRDefault="00BE5F8B" w:rsidP="00912D8B">
      <w:pPr>
        <w:pStyle w:val="5"/>
        <w:widowControl w:val="0"/>
        <w:ind w:firstLine="0"/>
        <w:jc w:val="both"/>
        <w:rPr>
          <w:szCs w:val="28"/>
        </w:rPr>
      </w:pPr>
      <w:r w:rsidRPr="00B17C77">
        <w:rPr>
          <w:szCs w:val="28"/>
        </w:rPr>
        <w:t>4</w:t>
      </w:r>
      <w:r w:rsidR="00B17C77" w:rsidRPr="00B17C77">
        <w:rPr>
          <w:szCs w:val="28"/>
        </w:rPr>
        <w:t>.</w:t>
      </w:r>
      <w:r w:rsidRPr="00B17C77">
        <w:rPr>
          <w:szCs w:val="28"/>
        </w:rPr>
        <w:t xml:space="preserve"> Расчёт необходимой тепловой мощности системы теплоснабжения</w:t>
      </w:r>
    </w:p>
    <w:p w:rsidR="00BE5F8B" w:rsidRPr="00B17C77" w:rsidRDefault="00BE5F8B" w:rsidP="00912D8B">
      <w:pPr>
        <w:keepNext/>
        <w:widowControl w:val="0"/>
        <w:spacing w:line="360" w:lineRule="auto"/>
        <w:jc w:val="both"/>
        <w:rPr>
          <w:sz w:val="28"/>
          <w:szCs w:val="28"/>
        </w:rPr>
      </w:pPr>
      <w:r w:rsidRPr="00B17C77">
        <w:rPr>
          <w:sz w:val="28"/>
          <w:szCs w:val="28"/>
        </w:rPr>
        <w:t>4.1 Расчёт сопротивлений теплопередаче ограждающих конструкций</w:t>
      </w:r>
    </w:p>
    <w:p w:rsidR="00BE5F8B" w:rsidRPr="00B17C77" w:rsidRDefault="00BE5F8B" w:rsidP="00912D8B">
      <w:pPr>
        <w:keepNext/>
        <w:widowControl w:val="0"/>
        <w:spacing w:line="360" w:lineRule="auto"/>
        <w:jc w:val="both"/>
        <w:rPr>
          <w:sz w:val="28"/>
          <w:szCs w:val="28"/>
        </w:rPr>
      </w:pPr>
      <w:r w:rsidRPr="00B17C77">
        <w:rPr>
          <w:sz w:val="28"/>
          <w:szCs w:val="28"/>
        </w:rPr>
        <w:t>4.2 Расчёт теплопотерь помещений</w:t>
      </w:r>
    </w:p>
    <w:p w:rsidR="00BE5F8B" w:rsidRPr="00B17C77" w:rsidRDefault="00BE5F8B" w:rsidP="00912D8B">
      <w:pPr>
        <w:keepNext/>
        <w:widowControl w:val="0"/>
        <w:spacing w:line="360" w:lineRule="auto"/>
        <w:jc w:val="both"/>
        <w:rPr>
          <w:sz w:val="28"/>
          <w:szCs w:val="28"/>
        </w:rPr>
      </w:pPr>
      <w:r w:rsidRPr="00B17C77">
        <w:rPr>
          <w:sz w:val="28"/>
          <w:szCs w:val="28"/>
        </w:rPr>
        <w:t>4.3 Расчёт теплопоступлений в помещения</w:t>
      </w:r>
    </w:p>
    <w:p w:rsidR="00BE5F8B" w:rsidRPr="00B17C77" w:rsidRDefault="00BE5F8B" w:rsidP="00912D8B">
      <w:pPr>
        <w:keepNext/>
        <w:widowControl w:val="0"/>
        <w:spacing w:line="360" w:lineRule="auto"/>
        <w:jc w:val="both"/>
        <w:rPr>
          <w:sz w:val="28"/>
          <w:szCs w:val="28"/>
        </w:rPr>
      </w:pPr>
      <w:r w:rsidRPr="00B17C77">
        <w:rPr>
          <w:sz w:val="28"/>
          <w:szCs w:val="28"/>
        </w:rPr>
        <w:t>4.4 Расчёт количества секций нагревательных приборов</w:t>
      </w:r>
    </w:p>
    <w:p w:rsidR="00BE5F8B" w:rsidRPr="00B17C77" w:rsidRDefault="00BE5F8B" w:rsidP="00912D8B">
      <w:pPr>
        <w:pStyle w:val="5"/>
        <w:widowControl w:val="0"/>
        <w:ind w:firstLine="0"/>
        <w:jc w:val="both"/>
        <w:rPr>
          <w:szCs w:val="28"/>
        </w:rPr>
      </w:pPr>
      <w:r w:rsidRPr="00B17C77">
        <w:rPr>
          <w:szCs w:val="28"/>
        </w:rPr>
        <w:t>5</w:t>
      </w:r>
      <w:r w:rsidR="00B17C77" w:rsidRPr="00B17C77">
        <w:rPr>
          <w:szCs w:val="28"/>
        </w:rPr>
        <w:t>.</w:t>
      </w:r>
      <w:r w:rsidRPr="00B17C77">
        <w:rPr>
          <w:szCs w:val="28"/>
        </w:rPr>
        <w:t xml:space="preserve"> Результаты расчёта системы теплоснабжения</w:t>
      </w:r>
    </w:p>
    <w:p w:rsidR="00BE5F8B" w:rsidRPr="00B17C77" w:rsidRDefault="00BE5F8B" w:rsidP="00912D8B">
      <w:pPr>
        <w:keepNext/>
        <w:widowControl w:val="0"/>
        <w:spacing w:line="360" w:lineRule="auto"/>
        <w:jc w:val="both"/>
        <w:rPr>
          <w:sz w:val="28"/>
          <w:szCs w:val="28"/>
        </w:rPr>
      </w:pPr>
      <w:r w:rsidRPr="00B17C77">
        <w:rPr>
          <w:sz w:val="28"/>
          <w:szCs w:val="28"/>
        </w:rPr>
        <w:t>5.1 Сопротивления теплопередаче ограждающих конструкций</w:t>
      </w:r>
    </w:p>
    <w:p w:rsidR="00BE5F8B" w:rsidRPr="00B17C77" w:rsidRDefault="00BE5F8B" w:rsidP="00912D8B">
      <w:pPr>
        <w:keepNext/>
        <w:widowControl w:val="0"/>
        <w:spacing w:line="360" w:lineRule="auto"/>
        <w:jc w:val="both"/>
        <w:rPr>
          <w:sz w:val="28"/>
          <w:szCs w:val="28"/>
        </w:rPr>
      </w:pPr>
      <w:r w:rsidRPr="00B17C77">
        <w:rPr>
          <w:sz w:val="28"/>
          <w:szCs w:val="28"/>
        </w:rPr>
        <w:t>5.2 Теплопотери помещений</w:t>
      </w:r>
    </w:p>
    <w:p w:rsidR="00BE5F8B" w:rsidRPr="00B17C77" w:rsidRDefault="00BE5F8B" w:rsidP="00912D8B">
      <w:pPr>
        <w:keepNext/>
        <w:widowControl w:val="0"/>
        <w:spacing w:line="360" w:lineRule="auto"/>
        <w:jc w:val="both"/>
        <w:rPr>
          <w:sz w:val="28"/>
          <w:szCs w:val="28"/>
        </w:rPr>
      </w:pPr>
      <w:r w:rsidRPr="00B17C77">
        <w:rPr>
          <w:sz w:val="28"/>
          <w:szCs w:val="28"/>
        </w:rPr>
        <w:t>5.3 Теплопоступления в помещения</w:t>
      </w:r>
    </w:p>
    <w:p w:rsidR="00BE5F8B" w:rsidRPr="00B17C77" w:rsidRDefault="00BE5F8B" w:rsidP="00912D8B">
      <w:pPr>
        <w:keepNext/>
        <w:widowControl w:val="0"/>
        <w:spacing w:line="360" w:lineRule="auto"/>
        <w:jc w:val="both"/>
        <w:rPr>
          <w:sz w:val="28"/>
          <w:szCs w:val="28"/>
        </w:rPr>
      </w:pPr>
      <w:r w:rsidRPr="00B17C77">
        <w:rPr>
          <w:sz w:val="28"/>
          <w:szCs w:val="28"/>
        </w:rPr>
        <w:t>5.4 Расчёт необходимого количества секций нагревательных приборов</w:t>
      </w:r>
    </w:p>
    <w:p w:rsidR="00BE5F8B" w:rsidRPr="00B17C77" w:rsidRDefault="00BE5F8B" w:rsidP="00912D8B">
      <w:pPr>
        <w:pStyle w:val="5"/>
        <w:widowControl w:val="0"/>
        <w:ind w:firstLine="0"/>
        <w:jc w:val="both"/>
        <w:rPr>
          <w:szCs w:val="28"/>
        </w:rPr>
      </w:pPr>
      <w:r w:rsidRPr="00B17C77">
        <w:rPr>
          <w:szCs w:val="28"/>
        </w:rPr>
        <w:t>6</w:t>
      </w:r>
      <w:r w:rsidR="00B17C77" w:rsidRPr="00B17C77">
        <w:rPr>
          <w:szCs w:val="28"/>
        </w:rPr>
        <w:t>.</w:t>
      </w:r>
      <w:r w:rsidRPr="00B17C77">
        <w:rPr>
          <w:szCs w:val="28"/>
        </w:rPr>
        <w:t xml:space="preserve"> Финансовый анализ энергосберегающих мероприятий</w:t>
      </w:r>
    </w:p>
    <w:p w:rsidR="00BE5F8B" w:rsidRPr="00B17C77" w:rsidRDefault="00BE5F8B" w:rsidP="00912D8B">
      <w:pPr>
        <w:pStyle w:val="2"/>
        <w:widowControl w:val="0"/>
        <w:ind w:left="0"/>
        <w:jc w:val="both"/>
        <w:rPr>
          <w:szCs w:val="28"/>
          <w:lang w:val="ru-RU"/>
        </w:rPr>
      </w:pPr>
      <w:r w:rsidRPr="00B17C77">
        <w:rPr>
          <w:szCs w:val="28"/>
          <w:lang w:val="ru-RU"/>
        </w:rPr>
        <w:t>7</w:t>
      </w:r>
      <w:r w:rsidR="00B17C77" w:rsidRPr="00B17C77">
        <w:rPr>
          <w:szCs w:val="28"/>
          <w:lang w:val="ru-RU"/>
        </w:rPr>
        <w:t>.</w:t>
      </w:r>
      <w:r w:rsidRPr="00B17C77">
        <w:rPr>
          <w:szCs w:val="28"/>
          <w:lang w:val="ru-RU"/>
        </w:rPr>
        <w:t xml:space="preserve"> Индивидуальное задание</w:t>
      </w:r>
    </w:p>
    <w:p w:rsidR="00BE5F8B" w:rsidRPr="00B17C77" w:rsidRDefault="00BE5F8B" w:rsidP="00912D8B">
      <w:pPr>
        <w:keepNext/>
        <w:widowControl w:val="0"/>
        <w:spacing w:line="360" w:lineRule="auto"/>
        <w:jc w:val="both"/>
        <w:rPr>
          <w:sz w:val="28"/>
          <w:szCs w:val="28"/>
        </w:rPr>
      </w:pPr>
      <w:r w:rsidRPr="00B17C77">
        <w:rPr>
          <w:sz w:val="28"/>
          <w:szCs w:val="28"/>
        </w:rPr>
        <w:t>7.1 Пирометрия как метод измерения температуры</w:t>
      </w:r>
    </w:p>
    <w:p w:rsidR="00BE5F8B" w:rsidRPr="00B17C77" w:rsidRDefault="00BE5F8B" w:rsidP="00912D8B">
      <w:pPr>
        <w:keepNext/>
        <w:widowControl w:val="0"/>
        <w:spacing w:line="360" w:lineRule="auto"/>
        <w:jc w:val="both"/>
        <w:rPr>
          <w:sz w:val="28"/>
          <w:szCs w:val="28"/>
        </w:rPr>
      </w:pPr>
      <w:r w:rsidRPr="00B17C77">
        <w:rPr>
          <w:sz w:val="28"/>
          <w:szCs w:val="28"/>
        </w:rPr>
        <w:t>7.2 Приборы бесконтактного измерения температуры</w:t>
      </w:r>
    </w:p>
    <w:p w:rsidR="00BE5F8B" w:rsidRPr="00B17C77" w:rsidRDefault="00BE5F8B" w:rsidP="00912D8B">
      <w:pPr>
        <w:pStyle w:val="5"/>
        <w:widowControl w:val="0"/>
        <w:ind w:firstLine="0"/>
        <w:jc w:val="both"/>
        <w:rPr>
          <w:szCs w:val="28"/>
        </w:rPr>
      </w:pPr>
      <w:r w:rsidRPr="00B17C77">
        <w:rPr>
          <w:szCs w:val="28"/>
        </w:rPr>
        <w:t>Выводы</w:t>
      </w:r>
    </w:p>
    <w:p w:rsidR="00BE5F8B" w:rsidRPr="00B17C77" w:rsidRDefault="00BE5F8B" w:rsidP="00912D8B">
      <w:pPr>
        <w:pStyle w:val="5"/>
        <w:widowControl w:val="0"/>
        <w:ind w:firstLine="0"/>
        <w:jc w:val="both"/>
        <w:rPr>
          <w:szCs w:val="28"/>
        </w:rPr>
      </w:pPr>
      <w:r w:rsidRPr="00B17C77">
        <w:rPr>
          <w:szCs w:val="28"/>
        </w:rPr>
        <w:t>Список литературы</w:t>
      </w:r>
    </w:p>
    <w:p w:rsidR="00B17C77" w:rsidRPr="00B17C77" w:rsidRDefault="00B17C77"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center"/>
        <w:rPr>
          <w:sz w:val="28"/>
          <w:szCs w:val="28"/>
        </w:rPr>
      </w:pPr>
      <w:r w:rsidRPr="00B17C77">
        <w:rPr>
          <w:sz w:val="28"/>
          <w:szCs w:val="28"/>
        </w:rPr>
        <w:br w:type="page"/>
        <w:t>ВВЕДЕНИЕ</w:t>
      </w:r>
    </w:p>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pStyle w:val="a4"/>
        <w:keepNext/>
        <w:widowControl w:val="0"/>
        <w:spacing w:line="360" w:lineRule="auto"/>
        <w:ind w:left="0" w:firstLine="709"/>
        <w:jc w:val="both"/>
        <w:rPr>
          <w:szCs w:val="28"/>
          <w:lang w:val="ru-RU"/>
        </w:rPr>
      </w:pPr>
      <w:r w:rsidRPr="00B17C77">
        <w:rPr>
          <w:szCs w:val="28"/>
          <w:lang w:val="ru-RU"/>
        </w:rPr>
        <w:t>Энергетический аудит – это вид деятельности, направленный на уменьшение потребления энергетических ресурсов субъектами хозяйствования за счёт увеличения эффективности их использования.</w:t>
      </w:r>
    </w:p>
    <w:p w:rsidR="00BE5F8B" w:rsidRPr="00B17C77" w:rsidRDefault="00BE5F8B" w:rsidP="00912D8B">
      <w:pPr>
        <w:pStyle w:val="a4"/>
        <w:keepNext/>
        <w:widowControl w:val="0"/>
        <w:spacing w:line="360" w:lineRule="auto"/>
        <w:ind w:left="0" w:firstLine="709"/>
        <w:jc w:val="both"/>
        <w:rPr>
          <w:szCs w:val="28"/>
          <w:lang w:val="ru-RU"/>
        </w:rPr>
      </w:pPr>
      <w:r w:rsidRPr="00B17C77">
        <w:rPr>
          <w:szCs w:val="28"/>
          <w:lang w:val="ru-RU"/>
        </w:rPr>
        <w:t>Главным требованием является правильная постановка целей и задач проведения энергоаудита. Энергетический аудит предназначен для разрешения таких основных задач:</w:t>
      </w:r>
    </w:p>
    <w:p w:rsidR="00BE5F8B" w:rsidRPr="00B17C77" w:rsidRDefault="00BE5F8B" w:rsidP="00912D8B">
      <w:pPr>
        <w:pStyle w:val="a4"/>
        <w:keepNext/>
        <w:widowControl w:val="0"/>
        <w:numPr>
          <w:ilvl w:val="0"/>
          <w:numId w:val="1"/>
        </w:numPr>
        <w:tabs>
          <w:tab w:val="clear" w:pos="1770"/>
        </w:tabs>
        <w:spacing w:line="360" w:lineRule="auto"/>
        <w:ind w:left="0" w:firstLine="709"/>
        <w:jc w:val="both"/>
        <w:rPr>
          <w:szCs w:val="28"/>
          <w:lang w:val="ru-RU"/>
        </w:rPr>
      </w:pPr>
      <w:r w:rsidRPr="00B17C77">
        <w:rPr>
          <w:szCs w:val="28"/>
          <w:lang w:val="ru-RU"/>
        </w:rPr>
        <w:t>обследование состояния использования энергетических ресурсов на объекте;</w:t>
      </w:r>
    </w:p>
    <w:p w:rsidR="00BE5F8B" w:rsidRPr="00B17C77" w:rsidRDefault="00BE5F8B" w:rsidP="00912D8B">
      <w:pPr>
        <w:pStyle w:val="a4"/>
        <w:keepNext/>
        <w:widowControl w:val="0"/>
        <w:numPr>
          <w:ilvl w:val="0"/>
          <w:numId w:val="1"/>
        </w:numPr>
        <w:tabs>
          <w:tab w:val="clear" w:pos="1770"/>
        </w:tabs>
        <w:spacing w:line="360" w:lineRule="auto"/>
        <w:ind w:left="0" w:firstLine="709"/>
        <w:jc w:val="both"/>
        <w:rPr>
          <w:szCs w:val="28"/>
          <w:lang w:val="ru-RU"/>
        </w:rPr>
      </w:pPr>
      <w:r w:rsidRPr="00B17C77">
        <w:rPr>
          <w:szCs w:val="28"/>
          <w:lang w:val="ru-RU"/>
        </w:rPr>
        <w:t>разработка организационно-технических мероприятий, направленных на уменьшение энергопотреблений;</w:t>
      </w:r>
    </w:p>
    <w:p w:rsidR="00BE5F8B" w:rsidRPr="00B17C77" w:rsidRDefault="00BE5F8B" w:rsidP="00912D8B">
      <w:pPr>
        <w:pStyle w:val="a4"/>
        <w:keepNext/>
        <w:widowControl w:val="0"/>
        <w:numPr>
          <w:ilvl w:val="0"/>
          <w:numId w:val="1"/>
        </w:numPr>
        <w:tabs>
          <w:tab w:val="clear" w:pos="1770"/>
        </w:tabs>
        <w:spacing w:line="360" w:lineRule="auto"/>
        <w:ind w:left="0" w:firstLine="709"/>
        <w:jc w:val="both"/>
        <w:rPr>
          <w:szCs w:val="28"/>
          <w:lang w:val="ru-RU"/>
        </w:rPr>
      </w:pPr>
      <w:r w:rsidRPr="00B17C77">
        <w:rPr>
          <w:szCs w:val="28"/>
          <w:lang w:val="ru-RU"/>
        </w:rPr>
        <w:t>определение потенциала экономии энергии;</w:t>
      </w:r>
    </w:p>
    <w:p w:rsidR="00BE5F8B" w:rsidRPr="00B17C77" w:rsidRDefault="00BE5F8B" w:rsidP="00912D8B">
      <w:pPr>
        <w:pStyle w:val="a4"/>
        <w:keepNext/>
        <w:widowControl w:val="0"/>
        <w:numPr>
          <w:ilvl w:val="0"/>
          <w:numId w:val="1"/>
        </w:numPr>
        <w:tabs>
          <w:tab w:val="clear" w:pos="1770"/>
        </w:tabs>
        <w:spacing w:line="360" w:lineRule="auto"/>
        <w:ind w:left="0" w:firstLine="709"/>
        <w:jc w:val="both"/>
        <w:rPr>
          <w:szCs w:val="28"/>
          <w:lang w:val="ru-RU"/>
        </w:rPr>
      </w:pPr>
      <w:r w:rsidRPr="00B17C77">
        <w:rPr>
          <w:szCs w:val="28"/>
          <w:lang w:val="ru-RU"/>
        </w:rPr>
        <w:t>экономическое обоснование организационно-технических мероприятий.</w:t>
      </w:r>
    </w:p>
    <w:p w:rsidR="00BE5F8B" w:rsidRPr="00B17C77" w:rsidRDefault="00BE5F8B" w:rsidP="00912D8B">
      <w:pPr>
        <w:pStyle w:val="a4"/>
        <w:keepNext/>
        <w:widowControl w:val="0"/>
        <w:spacing w:line="360" w:lineRule="auto"/>
        <w:ind w:left="0" w:firstLine="709"/>
        <w:jc w:val="both"/>
        <w:rPr>
          <w:szCs w:val="28"/>
          <w:lang w:val="ru-RU"/>
        </w:rPr>
      </w:pPr>
      <w:r w:rsidRPr="00B17C77">
        <w:rPr>
          <w:szCs w:val="28"/>
          <w:lang w:val="ru-RU"/>
        </w:rPr>
        <w:t>Энергетический аудит проводится энергосервисными компаниями или независимыми экспертами (энергоаудиторами), уполномоченными субъектами хозяйствования для его проведения.</w:t>
      </w:r>
    </w:p>
    <w:p w:rsidR="00BE5F8B" w:rsidRPr="00B17C77" w:rsidRDefault="00BE5F8B" w:rsidP="00912D8B">
      <w:pPr>
        <w:pStyle w:val="a4"/>
        <w:keepNext/>
        <w:widowControl w:val="0"/>
        <w:spacing w:line="360" w:lineRule="auto"/>
        <w:ind w:left="0" w:firstLine="709"/>
        <w:jc w:val="both"/>
        <w:rPr>
          <w:szCs w:val="28"/>
          <w:lang w:val="ru-RU"/>
        </w:rPr>
      </w:pPr>
      <w:r w:rsidRPr="00B17C77">
        <w:rPr>
          <w:szCs w:val="28"/>
          <w:lang w:val="ru-RU"/>
        </w:rPr>
        <w:t>Проведение энергоаудита состоит в выполнении шести последовательных этапов:</w:t>
      </w:r>
    </w:p>
    <w:p w:rsidR="00BE5F8B" w:rsidRPr="00B17C77" w:rsidRDefault="00BE5F8B" w:rsidP="00912D8B">
      <w:pPr>
        <w:pStyle w:val="a4"/>
        <w:keepNext/>
        <w:widowControl w:val="0"/>
        <w:numPr>
          <w:ilvl w:val="0"/>
          <w:numId w:val="1"/>
        </w:numPr>
        <w:tabs>
          <w:tab w:val="clear" w:pos="1770"/>
        </w:tabs>
        <w:spacing w:line="360" w:lineRule="auto"/>
        <w:ind w:left="0" w:firstLine="709"/>
        <w:jc w:val="both"/>
        <w:rPr>
          <w:szCs w:val="28"/>
          <w:lang w:val="ru-RU"/>
        </w:rPr>
      </w:pPr>
      <w:r w:rsidRPr="00B17C77">
        <w:rPr>
          <w:szCs w:val="28"/>
          <w:lang w:val="ru-RU"/>
        </w:rPr>
        <w:t>определение объёма потребления энергии и её цены за репрезентативный промежуток времени;</w:t>
      </w:r>
    </w:p>
    <w:p w:rsidR="00BE5F8B" w:rsidRPr="00B17C77" w:rsidRDefault="00BE5F8B" w:rsidP="00912D8B">
      <w:pPr>
        <w:pStyle w:val="a4"/>
        <w:keepNext/>
        <w:widowControl w:val="0"/>
        <w:numPr>
          <w:ilvl w:val="0"/>
          <w:numId w:val="1"/>
        </w:numPr>
        <w:tabs>
          <w:tab w:val="clear" w:pos="1770"/>
        </w:tabs>
        <w:spacing w:line="360" w:lineRule="auto"/>
        <w:ind w:left="0" w:firstLine="709"/>
        <w:jc w:val="both"/>
        <w:rPr>
          <w:szCs w:val="28"/>
          <w:lang w:val="ru-RU"/>
        </w:rPr>
      </w:pPr>
      <w:r w:rsidRPr="00B17C77">
        <w:rPr>
          <w:szCs w:val="28"/>
          <w:lang w:val="ru-RU"/>
        </w:rPr>
        <w:t>обследование топливно-энергетических потоков на объекте;</w:t>
      </w:r>
    </w:p>
    <w:p w:rsidR="00BE5F8B" w:rsidRPr="00B17C77" w:rsidRDefault="00BE5F8B" w:rsidP="00912D8B">
      <w:pPr>
        <w:pStyle w:val="a4"/>
        <w:keepNext/>
        <w:widowControl w:val="0"/>
        <w:numPr>
          <w:ilvl w:val="0"/>
          <w:numId w:val="1"/>
        </w:numPr>
        <w:tabs>
          <w:tab w:val="clear" w:pos="1770"/>
        </w:tabs>
        <w:spacing w:line="360" w:lineRule="auto"/>
        <w:ind w:left="0" w:firstLine="709"/>
        <w:jc w:val="both"/>
        <w:rPr>
          <w:szCs w:val="28"/>
          <w:lang w:val="ru-RU"/>
        </w:rPr>
      </w:pPr>
      <w:r w:rsidRPr="00B17C77">
        <w:rPr>
          <w:szCs w:val="28"/>
          <w:lang w:val="ru-RU"/>
        </w:rPr>
        <w:t>анализ эффективности использования энергии и энергоресурсов;</w:t>
      </w:r>
    </w:p>
    <w:p w:rsidR="00BE5F8B" w:rsidRPr="00B17C77" w:rsidRDefault="00BE5F8B" w:rsidP="00912D8B">
      <w:pPr>
        <w:pStyle w:val="a4"/>
        <w:keepNext/>
        <w:widowControl w:val="0"/>
        <w:numPr>
          <w:ilvl w:val="0"/>
          <w:numId w:val="1"/>
        </w:numPr>
        <w:tabs>
          <w:tab w:val="clear" w:pos="1770"/>
        </w:tabs>
        <w:spacing w:line="360" w:lineRule="auto"/>
        <w:ind w:left="0" w:firstLine="709"/>
        <w:jc w:val="both"/>
        <w:rPr>
          <w:szCs w:val="28"/>
          <w:lang w:val="ru-RU"/>
        </w:rPr>
      </w:pPr>
      <w:r w:rsidRPr="00B17C77">
        <w:rPr>
          <w:szCs w:val="28"/>
          <w:lang w:val="ru-RU"/>
        </w:rPr>
        <w:t>разработка рекомендаций по эффективному использованию энергоресурсов;</w:t>
      </w:r>
    </w:p>
    <w:p w:rsidR="00BE5F8B" w:rsidRPr="00B17C77" w:rsidRDefault="00BE5F8B" w:rsidP="00912D8B">
      <w:pPr>
        <w:pStyle w:val="a4"/>
        <w:keepNext/>
        <w:widowControl w:val="0"/>
        <w:numPr>
          <w:ilvl w:val="0"/>
          <w:numId w:val="1"/>
        </w:numPr>
        <w:tabs>
          <w:tab w:val="clear" w:pos="1770"/>
        </w:tabs>
        <w:spacing w:line="360" w:lineRule="auto"/>
        <w:ind w:left="0" w:firstLine="709"/>
        <w:jc w:val="both"/>
        <w:rPr>
          <w:szCs w:val="28"/>
          <w:lang w:val="ru-RU"/>
        </w:rPr>
      </w:pPr>
      <w:r w:rsidRPr="00B17C77">
        <w:rPr>
          <w:szCs w:val="28"/>
          <w:lang w:val="ru-RU"/>
        </w:rPr>
        <w:t>экономическое обоснование предложенных рекомендаций;</w:t>
      </w:r>
    </w:p>
    <w:p w:rsidR="00BE5F8B" w:rsidRPr="00B17C77" w:rsidRDefault="00BE5F8B" w:rsidP="00912D8B">
      <w:pPr>
        <w:pStyle w:val="a4"/>
        <w:keepNext/>
        <w:widowControl w:val="0"/>
        <w:numPr>
          <w:ilvl w:val="0"/>
          <w:numId w:val="1"/>
        </w:numPr>
        <w:tabs>
          <w:tab w:val="clear" w:pos="1770"/>
        </w:tabs>
        <w:spacing w:line="360" w:lineRule="auto"/>
        <w:ind w:left="0" w:firstLine="709"/>
        <w:jc w:val="both"/>
        <w:rPr>
          <w:szCs w:val="28"/>
          <w:lang w:val="ru-RU"/>
        </w:rPr>
      </w:pPr>
      <w:r w:rsidRPr="00B17C77">
        <w:rPr>
          <w:szCs w:val="28"/>
          <w:lang w:val="ru-RU"/>
        </w:rPr>
        <w:t>подготовка отчёта.</w:t>
      </w:r>
    </w:p>
    <w:p w:rsidR="00BE5F8B" w:rsidRPr="00B17C77" w:rsidRDefault="00BE5F8B" w:rsidP="00912D8B">
      <w:pPr>
        <w:pStyle w:val="21"/>
        <w:keepNext/>
        <w:widowControl w:val="0"/>
        <w:ind w:firstLine="709"/>
        <w:rPr>
          <w:szCs w:val="28"/>
        </w:rPr>
      </w:pPr>
      <w:r w:rsidRPr="00B17C77">
        <w:rPr>
          <w:szCs w:val="28"/>
        </w:rPr>
        <w:t>При проведении энергоаудита необходимо сравнить фактическое теплопотребление с расчетным, которое необходимо поставить потребителю.</w:t>
      </w:r>
    </w:p>
    <w:p w:rsidR="00BE5F8B" w:rsidRPr="00B17C77" w:rsidRDefault="00BE5F8B" w:rsidP="00912D8B">
      <w:pPr>
        <w:pStyle w:val="21"/>
        <w:keepNext/>
        <w:widowControl w:val="0"/>
        <w:ind w:firstLine="709"/>
        <w:rPr>
          <w:szCs w:val="28"/>
        </w:rPr>
      </w:pPr>
      <w:r w:rsidRPr="00B17C77">
        <w:rPr>
          <w:szCs w:val="28"/>
        </w:rPr>
        <w:t>В данной работе произведён анализ системы теплоснабжения помещений второго этажа корпуса М Сумского государственного университета.</w:t>
      </w:r>
    </w:p>
    <w:p w:rsidR="00BE5F8B" w:rsidRPr="00B17C77" w:rsidRDefault="00BE5F8B" w:rsidP="00912D8B">
      <w:pPr>
        <w:pStyle w:val="21"/>
        <w:keepNext/>
        <w:widowControl w:val="0"/>
        <w:ind w:firstLine="709"/>
        <w:rPr>
          <w:szCs w:val="28"/>
        </w:rPr>
      </w:pPr>
      <w:r w:rsidRPr="00B17C77">
        <w:rPr>
          <w:szCs w:val="28"/>
        </w:rPr>
        <w:t>Тепловое потребление – это использование тепловой энергии для разнообразных коммунально-бытовых и производственных целей (отопление, вентиляция, кондиционирование воздуха, души, прачечные, различные технологические теплоиспользующие установки и т.д.).</w:t>
      </w:r>
    </w:p>
    <w:p w:rsidR="00BE5F8B" w:rsidRPr="00B17C77" w:rsidRDefault="00BE5F8B" w:rsidP="00912D8B">
      <w:pPr>
        <w:keepNext/>
        <w:widowControl w:val="0"/>
        <w:spacing w:line="360" w:lineRule="auto"/>
        <w:ind w:firstLine="709"/>
        <w:jc w:val="both"/>
        <w:rPr>
          <w:sz w:val="28"/>
          <w:szCs w:val="28"/>
        </w:rPr>
      </w:pPr>
      <w:r w:rsidRPr="00B17C77">
        <w:rPr>
          <w:sz w:val="28"/>
          <w:szCs w:val="28"/>
        </w:rPr>
        <w:t>Отопительные системы разрешают только одну из задач по созданию искусственного климата в помещениях. Они служат для поддержания в холодное время года заданной температуры воздуха во внутренних помещениях здания.</w:t>
      </w:r>
    </w:p>
    <w:p w:rsidR="00BE5F8B" w:rsidRPr="00B17C77" w:rsidRDefault="00BE5F8B" w:rsidP="00912D8B">
      <w:pPr>
        <w:keepNext/>
        <w:widowControl w:val="0"/>
        <w:spacing w:line="360" w:lineRule="auto"/>
        <w:ind w:firstLine="709"/>
        <w:jc w:val="both"/>
        <w:rPr>
          <w:sz w:val="28"/>
          <w:szCs w:val="28"/>
        </w:rPr>
      </w:pPr>
      <w:r w:rsidRPr="00B17C77">
        <w:rPr>
          <w:sz w:val="28"/>
          <w:szCs w:val="28"/>
        </w:rPr>
        <w:t>Система теплоснабжения представляет собой комплекс элементов, необходимых для обогрева помещений. Основными элементами являются: 1)источники теплоты; 2)теплопроводы, соединяющие источники тепла с тепловыми пунктами; 3) тепловые пункты, размещённые внутри или вне здания, связывающие местные системы потребления тепла с источником; 4) нагревательные приборы. Передача тепла осуществляется с помощью теплоносителей – нагретой воды, пара или воздуха.</w:t>
      </w:r>
    </w:p>
    <w:p w:rsidR="00BE5F8B" w:rsidRPr="00B17C77" w:rsidRDefault="00BE5F8B" w:rsidP="00912D8B">
      <w:pPr>
        <w:keepNext/>
        <w:widowControl w:val="0"/>
        <w:spacing w:line="360" w:lineRule="auto"/>
        <w:ind w:firstLine="709"/>
        <w:jc w:val="both"/>
        <w:rPr>
          <w:sz w:val="28"/>
          <w:szCs w:val="28"/>
        </w:rPr>
      </w:pPr>
      <w:r w:rsidRPr="00B17C77">
        <w:rPr>
          <w:sz w:val="28"/>
          <w:szCs w:val="28"/>
        </w:rPr>
        <w:t>При определении тепловой нагрузки систем отопления учитываются особенности теплового режима помещений. В помещениях с постоянным тепловым режимом, к которым относятся промышленные здания, сельскохозяйственные постройки, жилые и общественные здания, тепловая нагрузка определяется из теплового баланса.</w:t>
      </w:r>
    </w:p>
    <w:p w:rsidR="00BE5F8B" w:rsidRPr="00B17C77" w:rsidRDefault="00BE5F8B" w:rsidP="00912D8B">
      <w:pPr>
        <w:pStyle w:val="21"/>
        <w:keepNext/>
        <w:widowControl w:val="0"/>
        <w:ind w:firstLine="709"/>
        <w:rPr>
          <w:szCs w:val="28"/>
        </w:rPr>
      </w:pPr>
      <w:r w:rsidRPr="00B17C77">
        <w:rPr>
          <w:szCs w:val="28"/>
        </w:rPr>
        <w:t>Для составления теплового баланса и оценки состояния системы отопления необходимо оценить значения тепловой мощности, потребляемой на отопление зданий различного назначения.</w:t>
      </w:r>
    </w:p>
    <w:p w:rsidR="00B17C77" w:rsidRPr="00B17C77" w:rsidRDefault="00B17C77" w:rsidP="00912D8B">
      <w:pPr>
        <w:pStyle w:val="21"/>
        <w:keepNext/>
        <w:widowControl w:val="0"/>
        <w:ind w:firstLine="709"/>
        <w:rPr>
          <w:szCs w:val="28"/>
        </w:rPr>
      </w:pPr>
    </w:p>
    <w:p w:rsidR="00BE5F8B" w:rsidRPr="00B17C77" w:rsidRDefault="00BE5F8B" w:rsidP="00912D8B">
      <w:pPr>
        <w:keepNext/>
        <w:widowControl w:val="0"/>
        <w:spacing w:line="360" w:lineRule="auto"/>
        <w:ind w:firstLine="709"/>
        <w:jc w:val="center"/>
        <w:rPr>
          <w:bCs/>
          <w:sz w:val="28"/>
          <w:szCs w:val="28"/>
        </w:rPr>
      </w:pPr>
      <w:r w:rsidRPr="00B17C77">
        <w:rPr>
          <w:sz w:val="28"/>
          <w:szCs w:val="28"/>
        </w:rPr>
        <w:br w:type="page"/>
        <w:t>1</w:t>
      </w:r>
      <w:r w:rsidR="00B17C77" w:rsidRPr="00B17C77">
        <w:rPr>
          <w:sz w:val="28"/>
          <w:szCs w:val="28"/>
        </w:rPr>
        <w:t>.</w:t>
      </w:r>
      <w:r w:rsidRPr="00B17C77">
        <w:rPr>
          <w:sz w:val="28"/>
          <w:szCs w:val="28"/>
        </w:rPr>
        <w:t xml:space="preserve"> ОПИСАНИЕ СИСТЕМ ТЕПЛОСНАБЖЕНИЯ</w:t>
      </w:r>
      <w:r w:rsidR="00B17C77" w:rsidRPr="00B17C77">
        <w:rPr>
          <w:sz w:val="28"/>
          <w:szCs w:val="28"/>
        </w:rPr>
        <w:t xml:space="preserve"> </w:t>
      </w:r>
      <w:r w:rsidRPr="00B17C77">
        <w:rPr>
          <w:bCs/>
          <w:sz w:val="28"/>
          <w:szCs w:val="28"/>
        </w:rPr>
        <w:t>ИССЛЕДУЕМЫХ ПОМЕЩЕНИЙ</w:t>
      </w:r>
    </w:p>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pStyle w:val="a4"/>
        <w:keepNext/>
        <w:widowControl w:val="0"/>
        <w:spacing w:line="360" w:lineRule="auto"/>
        <w:ind w:left="0" w:firstLine="709"/>
        <w:jc w:val="both"/>
        <w:rPr>
          <w:szCs w:val="28"/>
          <w:lang w:val="ru-RU"/>
        </w:rPr>
      </w:pPr>
      <w:r w:rsidRPr="00B17C77">
        <w:rPr>
          <w:szCs w:val="28"/>
          <w:lang w:val="ru-RU"/>
        </w:rPr>
        <w:t>Объектом теплоэнергетического исследования являются учебные аудитории и вспомогательные помещения 2 этажа корпуса М Сумского государственного университета. Корпус представляет собой четырёхэтажное здание. Окна исследуемых помещений выходят на северную и на южную стороны. Стены корпуса кирпичные, облицованы плиткой, перегородки также кирпичные. Объектом обследования являются помещения второго этажа без учёта коридора и лестничных клеток.</w:t>
      </w:r>
    </w:p>
    <w:p w:rsidR="00BE5F8B" w:rsidRPr="00B17C77" w:rsidRDefault="00BE5F8B" w:rsidP="00912D8B">
      <w:pPr>
        <w:pStyle w:val="a4"/>
        <w:keepNext/>
        <w:widowControl w:val="0"/>
        <w:spacing w:line="360" w:lineRule="auto"/>
        <w:ind w:left="0" w:firstLine="709"/>
        <w:jc w:val="both"/>
        <w:rPr>
          <w:szCs w:val="28"/>
          <w:lang w:val="ru-RU"/>
        </w:rPr>
      </w:pPr>
      <w:r w:rsidRPr="00B17C77">
        <w:rPr>
          <w:szCs w:val="28"/>
          <w:lang w:val="ru-RU"/>
        </w:rPr>
        <w:t>По результатам предварительного осмотра можно сделать вывод, что система отопления корпуса представляет собой однотрубную вертикальную систему с верхней разводкой. Данная система получила распространение при строительстве зданий выше 3 этажей. Преимуществом данной системы является меньшая металлоёмкость, чем при двухтрубной системе. Движение горячего теплоносителя происходит сверху вниз через трубы и отопительные приборы.</w:t>
      </w:r>
    </w:p>
    <w:p w:rsidR="00BE5F8B" w:rsidRPr="00B17C77" w:rsidRDefault="00BE5F8B" w:rsidP="00912D8B">
      <w:pPr>
        <w:pStyle w:val="a4"/>
        <w:keepNext/>
        <w:widowControl w:val="0"/>
        <w:spacing w:line="360" w:lineRule="auto"/>
        <w:ind w:left="0" w:firstLine="709"/>
        <w:jc w:val="both"/>
        <w:rPr>
          <w:szCs w:val="28"/>
          <w:lang w:val="ru-RU"/>
        </w:rPr>
      </w:pPr>
      <w:r w:rsidRPr="00B17C77">
        <w:rPr>
          <w:szCs w:val="28"/>
          <w:lang w:val="ru-RU"/>
        </w:rPr>
        <w:t>Далее производим детальный анализ исследуемых помещений.</w:t>
      </w:r>
    </w:p>
    <w:p w:rsidR="00BE5F8B" w:rsidRPr="00B17C77" w:rsidRDefault="00BE5F8B" w:rsidP="00912D8B">
      <w:pPr>
        <w:keepNext/>
        <w:widowControl w:val="0"/>
        <w:spacing w:line="360" w:lineRule="auto"/>
        <w:ind w:firstLine="709"/>
        <w:jc w:val="both"/>
        <w:rPr>
          <w:sz w:val="28"/>
          <w:szCs w:val="28"/>
        </w:rPr>
      </w:pPr>
      <w:r w:rsidRPr="00B17C77">
        <w:rPr>
          <w:sz w:val="28"/>
          <w:szCs w:val="28"/>
        </w:rPr>
        <w:t>В аудитории 201 находится три окна, которые выходят на южную сторону. В этой аудитории отопительные приборы находятся под каждым окном. В данном случае отопительными приборами являются чугунные радиаторы типа МС-140 108 с десятью секциями. Горячий теплоноситель подаётся к отопительным приборам по вертикальным стоякам сверху вниз. На каждом радиаторе установлена задвижка для регулирования подачи. В данной аудитории произведены сжимы осевых замыкающих участков стояков для увеличения коэффициента затекания воды в нагревательные приборы. Температура в помещении превышает санитарно-гигиенические нормы t</w:t>
      </w:r>
      <w:r w:rsidRPr="00B17C77">
        <w:rPr>
          <w:sz w:val="28"/>
          <w:szCs w:val="28"/>
          <w:vertAlign w:val="subscript"/>
        </w:rPr>
        <w:t>норм</w:t>
      </w:r>
      <w:r w:rsidRPr="00B17C77">
        <w:rPr>
          <w:sz w:val="28"/>
          <w:szCs w:val="28"/>
        </w:rPr>
        <w:t>=18 ºС.[2]</w:t>
      </w:r>
    </w:p>
    <w:p w:rsidR="00BE5F8B" w:rsidRPr="00B17C77" w:rsidRDefault="00BE5F8B" w:rsidP="00912D8B">
      <w:pPr>
        <w:pStyle w:val="a4"/>
        <w:keepNext/>
        <w:widowControl w:val="0"/>
        <w:spacing w:line="360" w:lineRule="auto"/>
        <w:ind w:left="0" w:firstLine="709"/>
        <w:jc w:val="both"/>
        <w:rPr>
          <w:szCs w:val="28"/>
          <w:lang w:val="ru-RU"/>
        </w:rPr>
      </w:pPr>
      <w:r w:rsidRPr="00B17C77">
        <w:rPr>
          <w:szCs w:val="28"/>
          <w:lang w:val="ru-RU"/>
        </w:rPr>
        <w:t>Окна аудитории 203 выходят на северную сторону. Помещение отапливается тремя радиаторами типа МС-140-108, которые расположены под тремя окнами. Два радиатора имеют по 10 секций, в одном радиаторе 9 секций. На подводках к отопительным приборам установлены вентили. Температура внутри помещения превышает вышеуказанную норму.</w:t>
      </w:r>
    </w:p>
    <w:p w:rsidR="00BE5F8B" w:rsidRPr="00B17C77" w:rsidRDefault="00BE5F8B" w:rsidP="00912D8B">
      <w:pPr>
        <w:pStyle w:val="a4"/>
        <w:keepNext/>
        <w:widowControl w:val="0"/>
        <w:spacing w:line="360" w:lineRule="auto"/>
        <w:ind w:left="0" w:firstLine="709"/>
        <w:jc w:val="both"/>
        <w:rPr>
          <w:szCs w:val="28"/>
          <w:lang w:val="ru-RU"/>
        </w:rPr>
      </w:pPr>
      <w:r w:rsidRPr="00B17C77">
        <w:rPr>
          <w:szCs w:val="28"/>
          <w:lang w:val="ru-RU"/>
        </w:rPr>
        <w:t>Аудитория 204 расположена с северной стороны здания и имеет два окна. Под каждым из окон расположен чугунный радиатор типа МС-140-108 с девятью секциями. Регулировочный вентиль установлен на одной из подводок к прибору. Температура в помещении превышает вышеприведенную норму.</w:t>
      </w:r>
    </w:p>
    <w:p w:rsidR="00BE5F8B" w:rsidRPr="00B17C77" w:rsidRDefault="00BE5F8B" w:rsidP="00912D8B">
      <w:pPr>
        <w:pStyle w:val="a4"/>
        <w:keepNext/>
        <w:widowControl w:val="0"/>
        <w:spacing w:line="360" w:lineRule="auto"/>
        <w:ind w:left="0" w:firstLine="709"/>
        <w:jc w:val="both"/>
        <w:rPr>
          <w:szCs w:val="28"/>
          <w:lang w:val="ru-RU"/>
        </w:rPr>
      </w:pPr>
      <w:r w:rsidRPr="00B17C77">
        <w:rPr>
          <w:szCs w:val="28"/>
          <w:lang w:val="ru-RU"/>
        </w:rPr>
        <w:t>Аудитория 205 имеет два окна, выходящих на северную сторону. Под каждым окном расположен десятисекционный чугунный радиатор марки МС-140-108. Теплоноситель питает радиаторы по вертикальному стояку с прямым замыкающим участком. На подводках к отопительным приборам имеются вентили. Температура в помещении превышает санитарно-гигиенические нормы.</w:t>
      </w:r>
    </w:p>
    <w:p w:rsidR="00BE5F8B" w:rsidRPr="00B17C77" w:rsidRDefault="00BE5F8B" w:rsidP="00912D8B">
      <w:pPr>
        <w:pStyle w:val="a4"/>
        <w:keepNext/>
        <w:widowControl w:val="0"/>
        <w:spacing w:line="360" w:lineRule="auto"/>
        <w:ind w:left="0" w:firstLine="709"/>
        <w:jc w:val="both"/>
        <w:rPr>
          <w:szCs w:val="28"/>
          <w:lang w:val="ru-RU"/>
        </w:rPr>
      </w:pPr>
      <w:r w:rsidRPr="00B17C77">
        <w:rPr>
          <w:szCs w:val="28"/>
          <w:lang w:val="ru-RU"/>
        </w:rPr>
        <w:t>Два окна аудитории 206 выходят на северную сторону. В аудитории имеются два чугунных радиатора типа МС-140-108, расположенных под световыми проёмами. В одном радиаторе десять секций, в другом – девять секций. Температура в помещении ниже вышеуказанной нормы.</w:t>
      </w:r>
    </w:p>
    <w:p w:rsidR="00BE5F8B" w:rsidRPr="00B17C77" w:rsidRDefault="00BE5F8B" w:rsidP="00912D8B">
      <w:pPr>
        <w:pStyle w:val="a4"/>
        <w:keepNext/>
        <w:widowControl w:val="0"/>
        <w:spacing w:line="360" w:lineRule="auto"/>
        <w:ind w:left="0" w:firstLine="709"/>
        <w:jc w:val="both"/>
        <w:rPr>
          <w:szCs w:val="28"/>
          <w:lang w:val="ru-RU"/>
        </w:rPr>
      </w:pPr>
      <w:r w:rsidRPr="00B17C77">
        <w:rPr>
          <w:szCs w:val="28"/>
          <w:lang w:val="ru-RU"/>
        </w:rPr>
        <w:t>Аудитория 207 имеет два окна, выходящих на северную сторону. Под каждым окном расположен девятисекционный чугунный радиатор типа МС-140-108. Теплоноситель поступает к отопительным приборам по вертикальному стояку с осевым замыкающим участком. Температура в помещении ниже санитарно-гигиенической нормы.</w:t>
      </w:r>
    </w:p>
    <w:p w:rsidR="00BE5F8B" w:rsidRPr="00B17C77" w:rsidRDefault="00BE5F8B" w:rsidP="00912D8B">
      <w:pPr>
        <w:pStyle w:val="a4"/>
        <w:keepNext/>
        <w:widowControl w:val="0"/>
        <w:spacing w:line="360" w:lineRule="auto"/>
        <w:ind w:left="0" w:firstLine="709"/>
        <w:jc w:val="both"/>
        <w:rPr>
          <w:szCs w:val="28"/>
          <w:lang w:val="ru-RU"/>
        </w:rPr>
      </w:pPr>
      <w:r w:rsidRPr="00B17C77">
        <w:rPr>
          <w:szCs w:val="28"/>
          <w:lang w:val="ru-RU"/>
        </w:rPr>
        <w:t>Три окна аудитории 209 выходят на южную сторону. Под каждым из окон расположен девятисекционный чугунный радиатор марки МС-140-108. В помещении проходят два вертикальных стояка: один с односторонним присоединением, другой с двусторонним присоединением отопительных приборов. Температура в помещении выше приведенной нормы.</w:t>
      </w:r>
    </w:p>
    <w:p w:rsidR="00BE5F8B" w:rsidRPr="00B17C77" w:rsidRDefault="00BE5F8B" w:rsidP="00912D8B">
      <w:pPr>
        <w:pStyle w:val="a4"/>
        <w:keepNext/>
        <w:widowControl w:val="0"/>
        <w:spacing w:line="360" w:lineRule="auto"/>
        <w:ind w:left="0" w:firstLine="709"/>
        <w:jc w:val="both"/>
        <w:rPr>
          <w:szCs w:val="28"/>
          <w:lang w:val="ru-RU"/>
        </w:rPr>
      </w:pPr>
      <w:r w:rsidRPr="00B17C77">
        <w:rPr>
          <w:szCs w:val="28"/>
          <w:lang w:val="ru-RU"/>
        </w:rPr>
        <w:t>Аудитория 211 расположена с южной стороны здания и имеет одно окно. Под окном установлен чугунный радиатор типа МС-140-108 с десятью секциями. Питание радиатора производится по подводкам от магистрального трубопровода, расположенного на лестничной клетке. Температура в помещении превышает нормы.[2]</w:t>
      </w:r>
    </w:p>
    <w:p w:rsidR="00BE5F8B" w:rsidRPr="00B17C77" w:rsidRDefault="00BE5F8B" w:rsidP="00912D8B">
      <w:pPr>
        <w:pStyle w:val="a4"/>
        <w:keepNext/>
        <w:widowControl w:val="0"/>
        <w:spacing w:line="360" w:lineRule="auto"/>
        <w:ind w:left="0" w:firstLine="709"/>
        <w:jc w:val="both"/>
        <w:rPr>
          <w:szCs w:val="28"/>
          <w:lang w:val="ru-RU"/>
        </w:rPr>
      </w:pPr>
      <w:r w:rsidRPr="00B17C77">
        <w:rPr>
          <w:szCs w:val="28"/>
          <w:lang w:val="ru-RU"/>
        </w:rPr>
        <w:t>Окно туалета выходит на южную сторону. Под окном расположен девятисекционный чугунный радиатор типа МС-140-108. Питание прибора производится по вертикальному стояку и подводкам. Температура в помещении ниже вышеуказанной нормы.</w:t>
      </w:r>
    </w:p>
    <w:p w:rsidR="00B17C77" w:rsidRPr="00B17C77" w:rsidRDefault="00B17C77" w:rsidP="00912D8B">
      <w:pPr>
        <w:pStyle w:val="a4"/>
        <w:keepNext/>
        <w:widowControl w:val="0"/>
        <w:spacing w:line="360" w:lineRule="auto"/>
        <w:ind w:left="0" w:firstLine="709"/>
        <w:jc w:val="both"/>
        <w:rPr>
          <w:szCs w:val="28"/>
          <w:lang w:val="ru-RU"/>
        </w:rPr>
      </w:pPr>
    </w:p>
    <w:p w:rsidR="00BE5F8B" w:rsidRPr="00B17C77" w:rsidRDefault="00BE5F8B" w:rsidP="00912D8B">
      <w:pPr>
        <w:keepNext/>
        <w:widowControl w:val="0"/>
        <w:spacing w:line="360" w:lineRule="auto"/>
        <w:ind w:firstLine="709"/>
        <w:jc w:val="center"/>
        <w:rPr>
          <w:sz w:val="28"/>
          <w:szCs w:val="28"/>
        </w:rPr>
      </w:pPr>
      <w:r w:rsidRPr="00B17C77">
        <w:rPr>
          <w:sz w:val="28"/>
          <w:szCs w:val="28"/>
        </w:rPr>
        <w:br w:type="page"/>
      </w:r>
      <w:r w:rsidR="00B17C77" w:rsidRPr="00B17C77">
        <w:rPr>
          <w:sz w:val="28"/>
          <w:szCs w:val="28"/>
        </w:rPr>
        <w:t>2.</w:t>
      </w:r>
      <w:r w:rsidRPr="00B17C77">
        <w:rPr>
          <w:sz w:val="28"/>
          <w:szCs w:val="28"/>
        </w:rPr>
        <w:t xml:space="preserve"> ОБОРУДОВАНИЕ, ИСПОЛЬЗУЕМОЕ ДЛЯ АУДИТА СИСТЕМ</w:t>
      </w:r>
      <w:r w:rsidR="00B17C77" w:rsidRPr="00B17C77">
        <w:rPr>
          <w:sz w:val="28"/>
          <w:szCs w:val="28"/>
        </w:rPr>
        <w:t xml:space="preserve"> </w:t>
      </w:r>
      <w:r w:rsidRPr="00B17C77">
        <w:rPr>
          <w:sz w:val="28"/>
          <w:szCs w:val="28"/>
        </w:rPr>
        <w:t>ТЕПЛОСНАБЖЕНИЯ И РЕЗУЛЬТАТЫ ИЗМЕРЕНИЙ</w:t>
      </w:r>
    </w:p>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pStyle w:val="a4"/>
        <w:keepNext/>
        <w:widowControl w:val="0"/>
        <w:spacing w:line="360" w:lineRule="auto"/>
        <w:ind w:left="0" w:firstLine="709"/>
        <w:jc w:val="both"/>
        <w:rPr>
          <w:szCs w:val="28"/>
          <w:lang w:val="ru-RU"/>
        </w:rPr>
      </w:pPr>
      <w:r w:rsidRPr="00B17C77">
        <w:rPr>
          <w:szCs w:val="28"/>
          <w:lang w:val="ru-RU"/>
        </w:rPr>
        <w:t>Для проведения энергоаудита визуального осмотра помещений недостаточно, поэтому нужно произвести замеры некоторых параметров.</w:t>
      </w:r>
    </w:p>
    <w:p w:rsidR="00BE5F8B" w:rsidRPr="00B17C77" w:rsidRDefault="00BE5F8B" w:rsidP="00912D8B">
      <w:pPr>
        <w:pStyle w:val="a4"/>
        <w:keepNext/>
        <w:widowControl w:val="0"/>
        <w:spacing w:line="360" w:lineRule="auto"/>
        <w:ind w:left="0" w:firstLine="709"/>
        <w:jc w:val="both"/>
        <w:rPr>
          <w:szCs w:val="28"/>
          <w:lang w:val="ru-RU"/>
        </w:rPr>
      </w:pPr>
      <w:r w:rsidRPr="00B17C77">
        <w:rPr>
          <w:szCs w:val="28"/>
          <w:lang w:val="ru-RU"/>
        </w:rPr>
        <w:t>Используем следующие измерительные приборы:</w:t>
      </w:r>
    </w:p>
    <w:p w:rsidR="00BE5F8B" w:rsidRPr="00B17C77" w:rsidRDefault="00BE5F8B" w:rsidP="00912D8B">
      <w:pPr>
        <w:keepNext/>
        <w:widowControl w:val="0"/>
        <w:numPr>
          <w:ilvl w:val="0"/>
          <w:numId w:val="2"/>
        </w:numPr>
        <w:tabs>
          <w:tab w:val="clear" w:pos="720"/>
        </w:tabs>
        <w:spacing w:line="360" w:lineRule="auto"/>
        <w:ind w:left="0" w:firstLine="709"/>
        <w:jc w:val="both"/>
        <w:rPr>
          <w:sz w:val="28"/>
          <w:szCs w:val="28"/>
        </w:rPr>
      </w:pPr>
      <w:r w:rsidRPr="00B17C77">
        <w:rPr>
          <w:sz w:val="28"/>
          <w:szCs w:val="28"/>
        </w:rPr>
        <w:t>измерительная рулетка;</w:t>
      </w:r>
    </w:p>
    <w:p w:rsidR="00BE5F8B" w:rsidRPr="00B17C77" w:rsidRDefault="00BE5F8B" w:rsidP="00912D8B">
      <w:pPr>
        <w:keepNext/>
        <w:widowControl w:val="0"/>
        <w:numPr>
          <w:ilvl w:val="0"/>
          <w:numId w:val="2"/>
        </w:numPr>
        <w:tabs>
          <w:tab w:val="clear" w:pos="720"/>
        </w:tabs>
        <w:spacing w:line="360" w:lineRule="auto"/>
        <w:ind w:left="0" w:firstLine="709"/>
        <w:jc w:val="both"/>
        <w:rPr>
          <w:sz w:val="28"/>
          <w:szCs w:val="28"/>
        </w:rPr>
      </w:pPr>
      <w:r w:rsidRPr="00B17C77">
        <w:rPr>
          <w:sz w:val="28"/>
          <w:szCs w:val="28"/>
        </w:rPr>
        <w:t>пирометр.</w:t>
      </w:r>
    </w:p>
    <w:p w:rsidR="00BE5F8B" w:rsidRPr="00B17C77" w:rsidRDefault="00BE5F8B" w:rsidP="00912D8B">
      <w:pPr>
        <w:keepNext/>
        <w:widowControl w:val="0"/>
        <w:spacing w:line="360" w:lineRule="auto"/>
        <w:ind w:firstLine="709"/>
        <w:jc w:val="both"/>
        <w:rPr>
          <w:sz w:val="28"/>
          <w:szCs w:val="28"/>
        </w:rPr>
      </w:pPr>
      <w:r w:rsidRPr="00B17C77">
        <w:rPr>
          <w:sz w:val="28"/>
          <w:szCs w:val="28"/>
        </w:rPr>
        <w:t>Измерительная рулетка служит для определения геометрических размеров помещений. Предел измерения прибора 3 метра, погрешность ±0,5 мм. Результаты замеров приводим в таблице 3.1.</w:t>
      </w:r>
    </w:p>
    <w:p w:rsidR="00B17C77" w:rsidRDefault="00B17C77"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both"/>
        <w:rPr>
          <w:sz w:val="28"/>
          <w:szCs w:val="28"/>
        </w:rPr>
      </w:pPr>
      <w:r w:rsidRPr="00B17C77">
        <w:rPr>
          <w:sz w:val="28"/>
          <w:szCs w:val="28"/>
        </w:rPr>
        <w:t>Таблица 3.1 – Геометрические размеры помещений</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635"/>
        <w:gridCol w:w="1653"/>
        <w:gridCol w:w="1531"/>
        <w:gridCol w:w="1418"/>
        <w:gridCol w:w="2126"/>
      </w:tblGrid>
      <w:tr w:rsidR="00BE5F8B" w:rsidRPr="00D921D7" w:rsidTr="00D921D7">
        <w:trPr>
          <w:trHeight w:val="435"/>
        </w:trPr>
        <w:tc>
          <w:tcPr>
            <w:tcW w:w="709" w:type="dxa"/>
            <w:vMerge w:val="restar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w:t>
            </w:r>
          </w:p>
          <w:p w:rsidR="00BE5F8B" w:rsidRPr="00D921D7" w:rsidRDefault="00BE5F8B" w:rsidP="00D921D7">
            <w:pPr>
              <w:keepNext/>
              <w:widowControl w:val="0"/>
              <w:spacing w:line="360" w:lineRule="auto"/>
              <w:jc w:val="both"/>
              <w:rPr>
                <w:sz w:val="20"/>
                <w:szCs w:val="20"/>
              </w:rPr>
            </w:pPr>
            <w:r w:rsidRPr="00D921D7">
              <w:rPr>
                <w:sz w:val="20"/>
                <w:szCs w:val="20"/>
              </w:rPr>
              <w:t>п/п</w:t>
            </w:r>
          </w:p>
        </w:tc>
        <w:tc>
          <w:tcPr>
            <w:tcW w:w="1635" w:type="dxa"/>
            <w:vMerge w:val="restar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Название</w:t>
            </w:r>
          </w:p>
          <w:p w:rsidR="00BE5F8B" w:rsidRPr="00D921D7" w:rsidRDefault="00BE5F8B" w:rsidP="00D921D7">
            <w:pPr>
              <w:keepNext/>
              <w:widowControl w:val="0"/>
              <w:spacing w:line="360" w:lineRule="auto"/>
              <w:jc w:val="both"/>
              <w:rPr>
                <w:sz w:val="20"/>
                <w:szCs w:val="20"/>
              </w:rPr>
            </w:pPr>
            <w:r w:rsidRPr="00D921D7">
              <w:rPr>
                <w:sz w:val="20"/>
                <w:szCs w:val="20"/>
              </w:rPr>
              <w:t>помещения</w:t>
            </w:r>
          </w:p>
        </w:tc>
        <w:tc>
          <w:tcPr>
            <w:tcW w:w="4602" w:type="dxa"/>
            <w:gridSpan w:val="3"/>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Размер помещений</w:t>
            </w:r>
          </w:p>
        </w:tc>
        <w:tc>
          <w:tcPr>
            <w:tcW w:w="2126" w:type="dxa"/>
            <w:vMerge w:val="restar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Объём</w:t>
            </w:r>
          </w:p>
          <w:p w:rsidR="00BE5F8B" w:rsidRPr="00D921D7" w:rsidRDefault="00BE5F8B" w:rsidP="00D921D7">
            <w:pPr>
              <w:keepNext/>
              <w:widowControl w:val="0"/>
              <w:spacing w:line="360" w:lineRule="auto"/>
              <w:jc w:val="both"/>
              <w:rPr>
                <w:sz w:val="20"/>
                <w:szCs w:val="20"/>
              </w:rPr>
            </w:pPr>
            <w:r w:rsidRPr="00D921D7">
              <w:rPr>
                <w:sz w:val="20"/>
                <w:szCs w:val="20"/>
              </w:rPr>
              <w:t>Помещения</w:t>
            </w:r>
            <w:r w:rsidR="00B17C77" w:rsidRPr="00D921D7">
              <w:rPr>
                <w:sz w:val="20"/>
                <w:szCs w:val="20"/>
              </w:rPr>
              <w:t xml:space="preserve"> </w:t>
            </w:r>
            <w:r w:rsidRPr="00D921D7">
              <w:rPr>
                <w:sz w:val="20"/>
                <w:szCs w:val="20"/>
              </w:rPr>
              <w:t>V, м</w:t>
            </w:r>
            <w:r w:rsidRPr="00D921D7">
              <w:rPr>
                <w:sz w:val="20"/>
                <w:szCs w:val="20"/>
                <w:vertAlign w:val="superscript"/>
              </w:rPr>
              <w:t>3</w:t>
            </w:r>
          </w:p>
        </w:tc>
      </w:tr>
      <w:tr w:rsidR="00BE5F8B" w:rsidRPr="00D921D7" w:rsidTr="00D921D7">
        <w:trPr>
          <w:trHeight w:val="211"/>
        </w:trPr>
        <w:tc>
          <w:tcPr>
            <w:tcW w:w="709" w:type="dxa"/>
            <w:vMerge/>
            <w:shd w:val="clear" w:color="auto" w:fill="auto"/>
          </w:tcPr>
          <w:p w:rsidR="00BE5F8B" w:rsidRPr="00D921D7" w:rsidRDefault="00BE5F8B" w:rsidP="00D921D7">
            <w:pPr>
              <w:keepNext/>
              <w:widowControl w:val="0"/>
              <w:spacing w:line="360" w:lineRule="auto"/>
              <w:jc w:val="both"/>
              <w:rPr>
                <w:sz w:val="20"/>
                <w:szCs w:val="20"/>
              </w:rPr>
            </w:pPr>
          </w:p>
        </w:tc>
        <w:tc>
          <w:tcPr>
            <w:tcW w:w="1635" w:type="dxa"/>
            <w:vMerge/>
            <w:shd w:val="clear" w:color="auto" w:fill="auto"/>
          </w:tcPr>
          <w:p w:rsidR="00BE5F8B" w:rsidRPr="00D921D7" w:rsidRDefault="00BE5F8B" w:rsidP="00D921D7">
            <w:pPr>
              <w:keepNext/>
              <w:widowControl w:val="0"/>
              <w:spacing w:line="360" w:lineRule="auto"/>
              <w:jc w:val="both"/>
              <w:rPr>
                <w:sz w:val="20"/>
                <w:szCs w:val="20"/>
              </w:rPr>
            </w:pPr>
          </w:p>
        </w:tc>
        <w:tc>
          <w:tcPr>
            <w:tcW w:w="1653"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Длина</w:t>
            </w:r>
            <w:r w:rsidR="00B17C77" w:rsidRPr="00D921D7">
              <w:rPr>
                <w:sz w:val="20"/>
                <w:szCs w:val="20"/>
              </w:rPr>
              <w:t xml:space="preserve"> </w:t>
            </w:r>
            <w:r w:rsidRPr="00D921D7">
              <w:rPr>
                <w:sz w:val="20"/>
                <w:szCs w:val="20"/>
              </w:rPr>
              <w:t>а, м</w:t>
            </w:r>
          </w:p>
        </w:tc>
        <w:tc>
          <w:tcPr>
            <w:tcW w:w="1531" w:type="dxa"/>
            <w:shd w:val="clear" w:color="auto" w:fill="auto"/>
          </w:tcPr>
          <w:p w:rsidR="00BE5F8B" w:rsidRPr="00D921D7" w:rsidRDefault="00BE5F8B" w:rsidP="00D921D7">
            <w:pPr>
              <w:pStyle w:val="1"/>
              <w:widowControl w:val="0"/>
              <w:ind w:firstLine="0"/>
              <w:rPr>
                <w:sz w:val="20"/>
                <w:szCs w:val="20"/>
              </w:rPr>
            </w:pPr>
            <w:r w:rsidRPr="00D921D7">
              <w:rPr>
                <w:sz w:val="20"/>
                <w:szCs w:val="20"/>
              </w:rPr>
              <w:t>Ширина</w:t>
            </w:r>
            <w:r w:rsidR="00B17C77" w:rsidRPr="00D921D7">
              <w:rPr>
                <w:sz w:val="20"/>
                <w:szCs w:val="20"/>
              </w:rPr>
              <w:t xml:space="preserve"> </w:t>
            </w:r>
            <w:r w:rsidRPr="00D921D7">
              <w:rPr>
                <w:sz w:val="20"/>
                <w:szCs w:val="20"/>
              </w:rPr>
              <w:t>b, м</w:t>
            </w:r>
          </w:p>
        </w:tc>
        <w:tc>
          <w:tcPr>
            <w:tcW w:w="1418"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Высота</w:t>
            </w:r>
            <w:r w:rsidR="00B17C77" w:rsidRPr="00D921D7">
              <w:rPr>
                <w:sz w:val="20"/>
                <w:szCs w:val="20"/>
              </w:rPr>
              <w:t xml:space="preserve"> </w:t>
            </w:r>
            <w:r w:rsidRPr="00D921D7">
              <w:rPr>
                <w:sz w:val="20"/>
                <w:szCs w:val="20"/>
              </w:rPr>
              <w:t>h, м</w:t>
            </w:r>
          </w:p>
        </w:tc>
        <w:tc>
          <w:tcPr>
            <w:tcW w:w="2126" w:type="dxa"/>
            <w:vMerge/>
            <w:shd w:val="clear" w:color="auto" w:fill="auto"/>
          </w:tcPr>
          <w:p w:rsidR="00BE5F8B" w:rsidRPr="00D921D7" w:rsidRDefault="00BE5F8B" w:rsidP="00D921D7">
            <w:pPr>
              <w:keepNext/>
              <w:widowControl w:val="0"/>
              <w:spacing w:line="360" w:lineRule="auto"/>
              <w:jc w:val="both"/>
              <w:rPr>
                <w:sz w:val="20"/>
                <w:szCs w:val="20"/>
              </w:rPr>
            </w:pPr>
          </w:p>
        </w:tc>
      </w:tr>
      <w:tr w:rsidR="00BE5F8B" w:rsidRPr="00D921D7" w:rsidTr="00D921D7">
        <w:trPr>
          <w:trHeight w:val="489"/>
        </w:trPr>
        <w:tc>
          <w:tcPr>
            <w:tcW w:w="709"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1</w:t>
            </w:r>
          </w:p>
        </w:tc>
        <w:tc>
          <w:tcPr>
            <w:tcW w:w="1635"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201</w:t>
            </w:r>
          </w:p>
        </w:tc>
        <w:tc>
          <w:tcPr>
            <w:tcW w:w="1653"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10,56</w:t>
            </w:r>
          </w:p>
        </w:tc>
        <w:tc>
          <w:tcPr>
            <w:tcW w:w="1531"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5,97</w:t>
            </w:r>
          </w:p>
        </w:tc>
        <w:tc>
          <w:tcPr>
            <w:tcW w:w="1418"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3,40</w:t>
            </w:r>
          </w:p>
        </w:tc>
        <w:tc>
          <w:tcPr>
            <w:tcW w:w="2126"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214,35</w:t>
            </w:r>
          </w:p>
        </w:tc>
      </w:tr>
      <w:tr w:rsidR="00BE5F8B" w:rsidRPr="00D921D7" w:rsidTr="00D921D7">
        <w:trPr>
          <w:trHeight w:val="408"/>
        </w:trPr>
        <w:tc>
          <w:tcPr>
            <w:tcW w:w="709"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2</w:t>
            </w:r>
          </w:p>
        </w:tc>
        <w:tc>
          <w:tcPr>
            <w:tcW w:w="1635"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203</w:t>
            </w:r>
          </w:p>
        </w:tc>
        <w:tc>
          <w:tcPr>
            <w:tcW w:w="1653"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10,52</w:t>
            </w:r>
          </w:p>
        </w:tc>
        <w:tc>
          <w:tcPr>
            <w:tcW w:w="1531"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5,95</w:t>
            </w:r>
          </w:p>
        </w:tc>
        <w:tc>
          <w:tcPr>
            <w:tcW w:w="1418"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3,40</w:t>
            </w:r>
          </w:p>
        </w:tc>
        <w:tc>
          <w:tcPr>
            <w:tcW w:w="2126"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212,80</w:t>
            </w:r>
          </w:p>
        </w:tc>
      </w:tr>
      <w:tr w:rsidR="00BE5F8B" w:rsidRPr="00D921D7" w:rsidTr="00D921D7">
        <w:trPr>
          <w:trHeight w:val="358"/>
        </w:trPr>
        <w:tc>
          <w:tcPr>
            <w:tcW w:w="709"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3</w:t>
            </w:r>
          </w:p>
        </w:tc>
        <w:tc>
          <w:tcPr>
            <w:tcW w:w="1635"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204</w:t>
            </w:r>
          </w:p>
        </w:tc>
        <w:tc>
          <w:tcPr>
            <w:tcW w:w="1653"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6,90</w:t>
            </w:r>
          </w:p>
        </w:tc>
        <w:tc>
          <w:tcPr>
            <w:tcW w:w="1531"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6,0</w:t>
            </w:r>
          </w:p>
        </w:tc>
        <w:tc>
          <w:tcPr>
            <w:tcW w:w="1418"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3,40</w:t>
            </w:r>
          </w:p>
        </w:tc>
        <w:tc>
          <w:tcPr>
            <w:tcW w:w="2126"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140,76</w:t>
            </w:r>
          </w:p>
        </w:tc>
      </w:tr>
      <w:tr w:rsidR="00BE5F8B" w:rsidRPr="00D921D7" w:rsidTr="00D921D7">
        <w:trPr>
          <w:trHeight w:val="277"/>
        </w:trPr>
        <w:tc>
          <w:tcPr>
            <w:tcW w:w="709"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4</w:t>
            </w:r>
          </w:p>
        </w:tc>
        <w:tc>
          <w:tcPr>
            <w:tcW w:w="1635"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205</w:t>
            </w:r>
          </w:p>
        </w:tc>
        <w:tc>
          <w:tcPr>
            <w:tcW w:w="1653"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7,05</w:t>
            </w:r>
          </w:p>
        </w:tc>
        <w:tc>
          <w:tcPr>
            <w:tcW w:w="1531"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6,0</w:t>
            </w:r>
          </w:p>
        </w:tc>
        <w:tc>
          <w:tcPr>
            <w:tcW w:w="1418"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3,40</w:t>
            </w:r>
          </w:p>
        </w:tc>
        <w:tc>
          <w:tcPr>
            <w:tcW w:w="2126"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143,82</w:t>
            </w:r>
          </w:p>
        </w:tc>
      </w:tr>
      <w:tr w:rsidR="00BE5F8B" w:rsidRPr="00D921D7" w:rsidTr="00D921D7">
        <w:trPr>
          <w:trHeight w:val="195"/>
        </w:trPr>
        <w:tc>
          <w:tcPr>
            <w:tcW w:w="709"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5</w:t>
            </w:r>
          </w:p>
        </w:tc>
        <w:tc>
          <w:tcPr>
            <w:tcW w:w="1635"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206</w:t>
            </w:r>
          </w:p>
        </w:tc>
        <w:tc>
          <w:tcPr>
            <w:tcW w:w="1653"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7,0</w:t>
            </w:r>
          </w:p>
        </w:tc>
        <w:tc>
          <w:tcPr>
            <w:tcW w:w="1531"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5,90</w:t>
            </w:r>
          </w:p>
        </w:tc>
        <w:tc>
          <w:tcPr>
            <w:tcW w:w="1418"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3,40</w:t>
            </w:r>
          </w:p>
        </w:tc>
        <w:tc>
          <w:tcPr>
            <w:tcW w:w="2126"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140,42</w:t>
            </w:r>
          </w:p>
        </w:tc>
      </w:tr>
      <w:tr w:rsidR="00BE5F8B" w:rsidRPr="00D921D7" w:rsidTr="00D921D7">
        <w:trPr>
          <w:trHeight w:val="284"/>
        </w:trPr>
        <w:tc>
          <w:tcPr>
            <w:tcW w:w="709"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6</w:t>
            </w:r>
          </w:p>
        </w:tc>
        <w:tc>
          <w:tcPr>
            <w:tcW w:w="1635"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207</w:t>
            </w:r>
          </w:p>
        </w:tc>
        <w:tc>
          <w:tcPr>
            <w:tcW w:w="1653"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7,67</w:t>
            </w:r>
          </w:p>
        </w:tc>
        <w:tc>
          <w:tcPr>
            <w:tcW w:w="1531"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5,96</w:t>
            </w:r>
          </w:p>
        </w:tc>
        <w:tc>
          <w:tcPr>
            <w:tcW w:w="1418"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3,40</w:t>
            </w:r>
          </w:p>
        </w:tc>
        <w:tc>
          <w:tcPr>
            <w:tcW w:w="2126"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155,42</w:t>
            </w:r>
          </w:p>
        </w:tc>
      </w:tr>
      <w:tr w:rsidR="00BE5F8B" w:rsidRPr="00D921D7" w:rsidTr="00D921D7">
        <w:trPr>
          <w:trHeight w:val="234"/>
        </w:trPr>
        <w:tc>
          <w:tcPr>
            <w:tcW w:w="709"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7</w:t>
            </w:r>
          </w:p>
        </w:tc>
        <w:tc>
          <w:tcPr>
            <w:tcW w:w="1635"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209</w:t>
            </w:r>
          </w:p>
        </w:tc>
        <w:tc>
          <w:tcPr>
            <w:tcW w:w="1653"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10,93</w:t>
            </w:r>
          </w:p>
        </w:tc>
        <w:tc>
          <w:tcPr>
            <w:tcW w:w="1531"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5,97</w:t>
            </w:r>
          </w:p>
        </w:tc>
        <w:tc>
          <w:tcPr>
            <w:tcW w:w="1418"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3,40</w:t>
            </w:r>
          </w:p>
        </w:tc>
        <w:tc>
          <w:tcPr>
            <w:tcW w:w="2126"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221,85</w:t>
            </w:r>
          </w:p>
        </w:tc>
      </w:tr>
      <w:tr w:rsidR="00BE5F8B" w:rsidRPr="00D921D7" w:rsidTr="00D921D7">
        <w:trPr>
          <w:trHeight w:val="234"/>
        </w:trPr>
        <w:tc>
          <w:tcPr>
            <w:tcW w:w="709"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8</w:t>
            </w:r>
          </w:p>
        </w:tc>
        <w:tc>
          <w:tcPr>
            <w:tcW w:w="1635"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211</w:t>
            </w:r>
          </w:p>
        </w:tc>
        <w:tc>
          <w:tcPr>
            <w:tcW w:w="1653"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3,5</w:t>
            </w:r>
          </w:p>
        </w:tc>
        <w:tc>
          <w:tcPr>
            <w:tcW w:w="1531"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6,00</w:t>
            </w:r>
          </w:p>
        </w:tc>
        <w:tc>
          <w:tcPr>
            <w:tcW w:w="1418"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3,40</w:t>
            </w:r>
          </w:p>
        </w:tc>
        <w:tc>
          <w:tcPr>
            <w:tcW w:w="2126"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71,40</w:t>
            </w:r>
          </w:p>
        </w:tc>
      </w:tr>
      <w:tr w:rsidR="00BE5F8B" w:rsidRPr="00D921D7" w:rsidTr="00D921D7">
        <w:trPr>
          <w:trHeight w:val="235"/>
        </w:trPr>
        <w:tc>
          <w:tcPr>
            <w:tcW w:w="709"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9</w:t>
            </w:r>
          </w:p>
        </w:tc>
        <w:tc>
          <w:tcPr>
            <w:tcW w:w="1635"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Туалет</w:t>
            </w:r>
          </w:p>
        </w:tc>
        <w:tc>
          <w:tcPr>
            <w:tcW w:w="1653"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3,66</w:t>
            </w:r>
          </w:p>
        </w:tc>
        <w:tc>
          <w:tcPr>
            <w:tcW w:w="1531"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6,14</w:t>
            </w:r>
          </w:p>
        </w:tc>
        <w:tc>
          <w:tcPr>
            <w:tcW w:w="1418"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3,40</w:t>
            </w:r>
          </w:p>
        </w:tc>
        <w:tc>
          <w:tcPr>
            <w:tcW w:w="2126"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76,41</w:t>
            </w:r>
          </w:p>
        </w:tc>
      </w:tr>
    </w:tbl>
    <w:p w:rsidR="00BE5F8B" w:rsidRPr="00B17C77" w:rsidRDefault="00BE5F8B" w:rsidP="00912D8B">
      <w:pPr>
        <w:keepNext/>
        <w:widowControl w:val="0"/>
        <w:spacing w:line="360" w:lineRule="auto"/>
        <w:ind w:firstLine="709"/>
        <w:jc w:val="both"/>
        <w:rPr>
          <w:sz w:val="28"/>
          <w:szCs w:val="28"/>
        </w:rPr>
      </w:pPr>
    </w:p>
    <w:p w:rsidR="00BE5F8B" w:rsidRDefault="00BE5F8B" w:rsidP="00912D8B">
      <w:pPr>
        <w:keepNext/>
        <w:widowControl w:val="0"/>
        <w:spacing w:line="360" w:lineRule="auto"/>
        <w:ind w:firstLine="709"/>
        <w:jc w:val="both"/>
        <w:rPr>
          <w:sz w:val="28"/>
          <w:szCs w:val="28"/>
        </w:rPr>
      </w:pPr>
      <w:r w:rsidRPr="00B17C77">
        <w:rPr>
          <w:sz w:val="28"/>
          <w:szCs w:val="28"/>
        </w:rPr>
        <w:t>Температуру предметов внутри помещений (парта, стол) прибора измеряем лазерным пирометром MiniTemp MT2 фирмы Raytek.</w:t>
      </w:r>
    </w:p>
    <w:p w:rsidR="00B17C77" w:rsidRPr="00B17C77" w:rsidRDefault="00B17C77"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both"/>
        <w:rPr>
          <w:sz w:val="28"/>
          <w:szCs w:val="28"/>
        </w:rPr>
      </w:pPr>
      <w:r w:rsidRPr="00B17C77">
        <w:rPr>
          <w:sz w:val="28"/>
          <w:szCs w:val="28"/>
        </w:rPr>
        <w:t>Таблица 3.2 – Технические характеристики лазерного пирометра МТ2</w:t>
      </w:r>
    </w:p>
    <w:tbl>
      <w:tblPr>
        <w:tblW w:w="639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45"/>
        <w:gridCol w:w="2951"/>
      </w:tblGrid>
      <w:tr w:rsidR="00BE5F8B" w:rsidRPr="00D921D7" w:rsidTr="00D921D7">
        <w:tc>
          <w:tcPr>
            <w:tcW w:w="3445"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Коэффициент излучения</w:t>
            </w:r>
          </w:p>
        </w:tc>
        <w:tc>
          <w:tcPr>
            <w:tcW w:w="2951"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0,95</w:t>
            </w:r>
          </w:p>
        </w:tc>
      </w:tr>
      <w:tr w:rsidR="00BE5F8B" w:rsidRPr="00D921D7" w:rsidTr="00D921D7">
        <w:tc>
          <w:tcPr>
            <w:tcW w:w="3445"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Наличие лазера (класс II)</w:t>
            </w:r>
          </w:p>
        </w:tc>
        <w:tc>
          <w:tcPr>
            <w:tcW w:w="2951"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Точечный целеуказатель</w:t>
            </w:r>
          </w:p>
        </w:tc>
      </w:tr>
      <w:tr w:rsidR="00BE5F8B" w:rsidRPr="00D921D7" w:rsidTr="00D921D7">
        <w:tc>
          <w:tcPr>
            <w:tcW w:w="3445"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Сохранение информации на дисплее</w:t>
            </w:r>
          </w:p>
        </w:tc>
        <w:tc>
          <w:tcPr>
            <w:tcW w:w="2951"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7 сек</w:t>
            </w:r>
          </w:p>
        </w:tc>
      </w:tr>
      <w:tr w:rsidR="00BE5F8B" w:rsidRPr="00D921D7" w:rsidTr="00D921D7">
        <w:tc>
          <w:tcPr>
            <w:tcW w:w="3445"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Подсветка экрана</w:t>
            </w:r>
          </w:p>
        </w:tc>
        <w:tc>
          <w:tcPr>
            <w:tcW w:w="2951" w:type="dxa"/>
            <w:shd w:val="clear" w:color="auto" w:fill="auto"/>
          </w:tcPr>
          <w:p w:rsidR="00BE5F8B" w:rsidRPr="00D921D7" w:rsidRDefault="00BE5F8B" w:rsidP="00D921D7">
            <w:pPr>
              <w:pStyle w:val="4"/>
              <w:widowControl w:val="0"/>
              <w:spacing w:line="360" w:lineRule="auto"/>
              <w:rPr>
                <w:sz w:val="20"/>
                <w:szCs w:val="20"/>
                <w:lang w:val="ru-RU"/>
              </w:rPr>
            </w:pPr>
            <w:r w:rsidRPr="00D921D7">
              <w:rPr>
                <w:sz w:val="20"/>
                <w:szCs w:val="20"/>
                <w:lang w:val="ru-RU"/>
              </w:rPr>
              <w:t>Автоматическая</w:t>
            </w:r>
          </w:p>
        </w:tc>
      </w:tr>
      <w:tr w:rsidR="00BE5F8B" w:rsidRPr="00D921D7" w:rsidTr="00D921D7">
        <w:tc>
          <w:tcPr>
            <w:tcW w:w="3445"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Оптическое разрешение D:S</w:t>
            </w:r>
          </w:p>
        </w:tc>
        <w:tc>
          <w:tcPr>
            <w:tcW w:w="2951"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1:6</w:t>
            </w:r>
          </w:p>
        </w:tc>
      </w:tr>
      <w:tr w:rsidR="00BE5F8B" w:rsidRPr="00D921D7" w:rsidTr="00D921D7">
        <w:tc>
          <w:tcPr>
            <w:tcW w:w="3445"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Рекомендуемое расстояние</w:t>
            </w:r>
          </w:p>
        </w:tc>
        <w:tc>
          <w:tcPr>
            <w:tcW w:w="2951"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До 100 см</w:t>
            </w:r>
          </w:p>
        </w:tc>
      </w:tr>
      <w:tr w:rsidR="00BE5F8B" w:rsidRPr="00D921D7" w:rsidTr="00D921D7">
        <w:tc>
          <w:tcPr>
            <w:tcW w:w="3445"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Диапазон измерений</w:t>
            </w:r>
          </w:p>
        </w:tc>
        <w:tc>
          <w:tcPr>
            <w:tcW w:w="2951"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От -18°C до +275°C</w:t>
            </w:r>
          </w:p>
        </w:tc>
      </w:tr>
      <w:tr w:rsidR="00BE5F8B" w:rsidRPr="00D921D7" w:rsidTr="00D921D7">
        <w:tc>
          <w:tcPr>
            <w:tcW w:w="3445"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Точность, %</w:t>
            </w:r>
          </w:p>
        </w:tc>
        <w:tc>
          <w:tcPr>
            <w:tcW w:w="2951"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 2</w:t>
            </w:r>
          </w:p>
        </w:tc>
      </w:tr>
      <w:tr w:rsidR="00BE5F8B" w:rsidRPr="00D921D7" w:rsidTr="00D921D7">
        <w:tc>
          <w:tcPr>
            <w:tcW w:w="3445"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Время отклика, мсек</w:t>
            </w:r>
          </w:p>
        </w:tc>
        <w:tc>
          <w:tcPr>
            <w:tcW w:w="2951"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500</w:t>
            </w:r>
          </w:p>
        </w:tc>
      </w:tr>
      <w:tr w:rsidR="00BE5F8B" w:rsidRPr="00D921D7" w:rsidTr="00D921D7">
        <w:tc>
          <w:tcPr>
            <w:tcW w:w="3445"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Рабочая температура, °C</w:t>
            </w:r>
          </w:p>
        </w:tc>
        <w:tc>
          <w:tcPr>
            <w:tcW w:w="2951"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0...50</w:t>
            </w:r>
          </w:p>
        </w:tc>
      </w:tr>
      <w:tr w:rsidR="00BE5F8B" w:rsidRPr="00D921D7" w:rsidTr="00D921D7">
        <w:tc>
          <w:tcPr>
            <w:tcW w:w="3445"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Питание</w:t>
            </w:r>
          </w:p>
        </w:tc>
        <w:tc>
          <w:tcPr>
            <w:tcW w:w="2951"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9В батарейка или аккумулятор</w:t>
            </w:r>
          </w:p>
        </w:tc>
      </w:tr>
      <w:tr w:rsidR="00BE5F8B" w:rsidRPr="00D921D7" w:rsidTr="00D921D7">
        <w:tc>
          <w:tcPr>
            <w:tcW w:w="3445"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Размеры, мм</w:t>
            </w:r>
          </w:p>
        </w:tc>
        <w:tc>
          <w:tcPr>
            <w:tcW w:w="2951"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152×101×38</w:t>
            </w:r>
          </w:p>
        </w:tc>
      </w:tr>
      <w:tr w:rsidR="00BE5F8B" w:rsidRPr="00D921D7" w:rsidTr="00D921D7">
        <w:tc>
          <w:tcPr>
            <w:tcW w:w="3445"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Вес, кг</w:t>
            </w:r>
          </w:p>
        </w:tc>
        <w:tc>
          <w:tcPr>
            <w:tcW w:w="2951" w:type="dxa"/>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0,227</w:t>
            </w:r>
          </w:p>
        </w:tc>
      </w:tr>
    </w:tbl>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center"/>
        <w:rPr>
          <w:sz w:val="28"/>
          <w:szCs w:val="28"/>
        </w:rPr>
      </w:pPr>
      <w:r w:rsidRPr="00B17C77">
        <w:rPr>
          <w:sz w:val="28"/>
          <w:szCs w:val="28"/>
        </w:rPr>
        <w:br w:type="page"/>
        <w:t>3</w:t>
      </w:r>
      <w:r w:rsidR="00B17C77">
        <w:rPr>
          <w:sz w:val="28"/>
          <w:szCs w:val="28"/>
        </w:rPr>
        <w:t>.</w:t>
      </w:r>
      <w:r w:rsidRPr="00B17C77">
        <w:rPr>
          <w:sz w:val="28"/>
          <w:szCs w:val="28"/>
        </w:rPr>
        <w:t xml:space="preserve"> АНАЛИЗ РЕЗУЛЬТАТОВ ИССЛЕДОВАНИЯ И ПЛАН</w:t>
      </w:r>
      <w:r w:rsidR="00B17C77">
        <w:rPr>
          <w:sz w:val="28"/>
          <w:szCs w:val="28"/>
        </w:rPr>
        <w:t xml:space="preserve"> </w:t>
      </w:r>
      <w:r w:rsidRPr="00B17C77">
        <w:rPr>
          <w:sz w:val="28"/>
          <w:szCs w:val="28"/>
        </w:rPr>
        <w:t>ЭНЕРГОСБЕРЕГАЮЩИХ МЕРОПРИЯТИЙ</w:t>
      </w:r>
    </w:p>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both"/>
        <w:rPr>
          <w:sz w:val="28"/>
          <w:szCs w:val="28"/>
        </w:rPr>
      </w:pPr>
      <w:r w:rsidRPr="00B17C77">
        <w:rPr>
          <w:sz w:val="28"/>
          <w:szCs w:val="28"/>
        </w:rPr>
        <w:t>В результате проведения первоначального этапа энергоаудита можно сделать вывод, что система отопления находится в неудовлетворительном состоянии и не отвечает всем требованиям (санитарно-гигиенические, монтажные, эстетические), таким образом, тепловая мощность системы используется неэффективно.</w:t>
      </w:r>
      <w:r w:rsidR="00912D8B">
        <w:rPr>
          <w:sz w:val="28"/>
          <w:szCs w:val="28"/>
        </w:rPr>
        <w:t xml:space="preserve"> </w:t>
      </w:r>
      <w:r w:rsidRPr="00B17C77">
        <w:rPr>
          <w:sz w:val="28"/>
          <w:szCs w:val="28"/>
        </w:rPr>
        <w:t>Часть исследованных помещений имеет температуру, превышающую санитарно-гигиенические нормы. Это свидетельствует об избыточном количестве секций в радиаторах.</w:t>
      </w:r>
    </w:p>
    <w:p w:rsidR="00BE5F8B" w:rsidRPr="00B17C77" w:rsidRDefault="00BE5F8B" w:rsidP="00912D8B">
      <w:pPr>
        <w:keepNext/>
        <w:widowControl w:val="0"/>
        <w:spacing w:line="360" w:lineRule="auto"/>
        <w:ind w:firstLine="709"/>
        <w:jc w:val="both"/>
        <w:rPr>
          <w:sz w:val="28"/>
          <w:szCs w:val="28"/>
        </w:rPr>
      </w:pPr>
      <w:r w:rsidRPr="00B17C77">
        <w:rPr>
          <w:sz w:val="28"/>
          <w:szCs w:val="28"/>
        </w:rPr>
        <w:t>Для части помещений характерен недостаточный прогрев, так как при засорении отопительных приборов уменьшается поступление теплоносителя в радиатор и</w:t>
      </w:r>
      <w:r w:rsidR="00B17C77" w:rsidRPr="00B17C77">
        <w:rPr>
          <w:sz w:val="28"/>
          <w:szCs w:val="28"/>
        </w:rPr>
        <w:t xml:space="preserve"> </w:t>
      </w:r>
      <w:r w:rsidRPr="00B17C77">
        <w:rPr>
          <w:sz w:val="28"/>
          <w:szCs w:val="28"/>
        </w:rPr>
        <w:t>движение теплоносителя происходит большей частью по замыкающим участкам. В аудитории 204 часть теплоты от радиатора поглощается письменным столом, который загораживает теплообменник.</w:t>
      </w:r>
    </w:p>
    <w:p w:rsidR="00BE5F8B" w:rsidRPr="00B17C77" w:rsidRDefault="00BE5F8B" w:rsidP="00912D8B">
      <w:pPr>
        <w:keepNext/>
        <w:widowControl w:val="0"/>
        <w:spacing w:line="360" w:lineRule="auto"/>
        <w:ind w:firstLine="709"/>
        <w:jc w:val="both"/>
        <w:rPr>
          <w:sz w:val="28"/>
          <w:szCs w:val="28"/>
        </w:rPr>
      </w:pPr>
      <w:r w:rsidRPr="00B17C77">
        <w:rPr>
          <w:sz w:val="28"/>
          <w:szCs w:val="28"/>
        </w:rPr>
        <w:t>В результате проведения энергетического аудита помещений корпуса М (второй этаж) Сумского государственного университета был составлен план энергосберегающих мероприятий:</w:t>
      </w:r>
    </w:p>
    <w:p w:rsidR="00BE5F8B" w:rsidRPr="00B17C77" w:rsidRDefault="00BE5F8B" w:rsidP="00912D8B">
      <w:pPr>
        <w:keepNext/>
        <w:widowControl w:val="0"/>
        <w:numPr>
          <w:ilvl w:val="0"/>
          <w:numId w:val="3"/>
        </w:numPr>
        <w:tabs>
          <w:tab w:val="clear" w:pos="1236"/>
        </w:tabs>
        <w:spacing w:line="360" w:lineRule="auto"/>
        <w:ind w:left="0" w:firstLine="709"/>
        <w:jc w:val="both"/>
        <w:rPr>
          <w:sz w:val="28"/>
          <w:szCs w:val="28"/>
        </w:rPr>
      </w:pPr>
      <w:r w:rsidRPr="00B17C77">
        <w:rPr>
          <w:sz w:val="28"/>
          <w:szCs w:val="28"/>
        </w:rPr>
        <w:t>Для улучшения протекания теплоносителя по отопительным приборам в помещениях с недостаточным теплопоступлением необходимо произвести сжимы осевых замыкающих участков главного стояка или установить смещённые замыкающие участки меньшего диаметра.</w:t>
      </w:r>
    </w:p>
    <w:p w:rsidR="00BE5F8B" w:rsidRPr="00B17C77" w:rsidRDefault="00BE5F8B" w:rsidP="00912D8B">
      <w:pPr>
        <w:keepNext/>
        <w:widowControl w:val="0"/>
        <w:numPr>
          <w:ilvl w:val="0"/>
          <w:numId w:val="3"/>
        </w:numPr>
        <w:tabs>
          <w:tab w:val="clear" w:pos="1236"/>
        </w:tabs>
        <w:spacing w:line="360" w:lineRule="auto"/>
        <w:ind w:left="0" w:firstLine="709"/>
        <w:jc w:val="both"/>
        <w:rPr>
          <w:sz w:val="28"/>
          <w:szCs w:val="28"/>
        </w:rPr>
      </w:pPr>
      <w:r w:rsidRPr="00B17C77">
        <w:rPr>
          <w:sz w:val="28"/>
          <w:szCs w:val="28"/>
        </w:rPr>
        <w:t>Снять лишние секции в радиаторах в тех помещениях, где температура превышает санитарно-гигиенические нормы.</w:t>
      </w:r>
    </w:p>
    <w:p w:rsidR="00BE5F8B" w:rsidRPr="00B17C77" w:rsidRDefault="00BE5F8B" w:rsidP="00912D8B">
      <w:pPr>
        <w:keepNext/>
        <w:widowControl w:val="0"/>
        <w:numPr>
          <w:ilvl w:val="0"/>
          <w:numId w:val="3"/>
        </w:numPr>
        <w:tabs>
          <w:tab w:val="clear" w:pos="1236"/>
        </w:tabs>
        <w:spacing w:line="360" w:lineRule="auto"/>
        <w:ind w:left="0" w:firstLine="709"/>
        <w:jc w:val="both"/>
        <w:rPr>
          <w:sz w:val="28"/>
          <w:szCs w:val="28"/>
        </w:rPr>
      </w:pPr>
      <w:r w:rsidRPr="00B17C77">
        <w:rPr>
          <w:sz w:val="28"/>
          <w:szCs w:val="28"/>
        </w:rPr>
        <w:t>Для удаления зарастания в трубопроводах и отопительных приборах произвести промывку системы отопления.</w:t>
      </w:r>
    </w:p>
    <w:p w:rsidR="00BE5F8B" w:rsidRPr="00B17C77" w:rsidRDefault="00BE5F8B" w:rsidP="00912D8B">
      <w:pPr>
        <w:keepNext/>
        <w:widowControl w:val="0"/>
        <w:numPr>
          <w:ilvl w:val="0"/>
          <w:numId w:val="3"/>
        </w:numPr>
        <w:tabs>
          <w:tab w:val="clear" w:pos="1236"/>
        </w:tabs>
        <w:spacing w:line="360" w:lineRule="auto"/>
        <w:ind w:left="0" w:firstLine="709"/>
        <w:jc w:val="both"/>
        <w:rPr>
          <w:sz w:val="28"/>
          <w:szCs w:val="28"/>
        </w:rPr>
      </w:pPr>
      <w:r w:rsidRPr="00B17C77">
        <w:rPr>
          <w:sz w:val="28"/>
          <w:szCs w:val="28"/>
        </w:rPr>
        <w:t>Для уменьшения теплопотерь при движении теплоносителя подающий стояк необходимо покрыть тепловой изоляцией.</w:t>
      </w:r>
    </w:p>
    <w:p w:rsidR="00BE5F8B" w:rsidRDefault="00BE5F8B" w:rsidP="00912D8B">
      <w:pPr>
        <w:keepNext/>
        <w:widowControl w:val="0"/>
        <w:numPr>
          <w:ilvl w:val="0"/>
          <w:numId w:val="3"/>
        </w:numPr>
        <w:tabs>
          <w:tab w:val="clear" w:pos="1236"/>
        </w:tabs>
        <w:spacing w:line="360" w:lineRule="auto"/>
        <w:ind w:left="0" w:firstLine="709"/>
        <w:jc w:val="both"/>
        <w:rPr>
          <w:sz w:val="28"/>
          <w:szCs w:val="28"/>
        </w:rPr>
      </w:pPr>
      <w:r w:rsidRPr="00B17C77">
        <w:rPr>
          <w:sz w:val="28"/>
          <w:szCs w:val="28"/>
        </w:rPr>
        <w:t>Убрать от радиаторов теплопоглощающие предметы, затрудняющие теплоотдачу.</w:t>
      </w:r>
    </w:p>
    <w:p w:rsidR="00BE5F8B" w:rsidRPr="00B17C77" w:rsidRDefault="00BE5F8B" w:rsidP="00912D8B">
      <w:pPr>
        <w:keepNext/>
        <w:widowControl w:val="0"/>
        <w:spacing w:line="360" w:lineRule="auto"/>
        <w:ind w:firstLine="709"/>
        <w:jc w:val="center"/>
        <w:rPr>
          <w:sz w:val="28"/>
          <w:szCs w:val="28"/>
        </w:rPr>
      </w:pPr>
      <w:r w:rsidRPr="00B17C77">
        <w:rPr>
          <w:sz w:val="28"/>
          <w:szCs w:val="28"/>
        </w:rPr>
        <w:br w:type="page"/>
        <w:t>4</w:t>
      </w:r>
      <w:r w:rsidR="00B17C77">
        <w:rPr>
          <w:sz w:val="28"/>
          <w:szCs w:val="28"/>
        </w:rPr>
        <w:t>.</w:t>
      </w:r>
      <w:r w:rsidRPr="00B17C77">
        <w:rPr>
          <w:sz w:val="28"/>
          <w:szCs w:val="28"/>
        </w:rPr>
        <w:t xml:space="preserve"> РАСЧЁТ НЕОБХОДИМОЙ ТЕПЛОВОЙ МОЩНОСТИ</w:t>
      </w:r>
      <w:r w:rsidR="00B17C77">
        <w:rPr>
          <w:sz w:val="28"/>
          <w:szCs w:val="28"/>
        </w:rPr>
        <w:t xml:space="preserve"> </w:t>
      </w:r>
      <w:r w:rsidRPr="00B17C77">
        <w:rPr>
          <w:sz w:val="28"/>
          <w:szCs w:val="28"/>
        </w:rPr>
        <w:t>СИСТЕМЫ ТЕПЛОСНАБЖЕНИЯ</w:t>
      </w:r>
    </w:p>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pStyle w:val="a4"/>
        <w:keepNext/>
        <w:widowControl w:val="0"/>
        <w:spacing w:line="360" w:lineRule="auto"/>
        <w:ind w:left="0" w:firstLine="709"/>
        <w:jc w:val="both"/>
        <w:rPr>
          <w:szCs w:val="28"/>
          <w:lang w:val="ru-RU"/>
        </w:rPr>
      </w:pPr>
      <w:r w:rsidRPr="00B17C77">
        <w:rPr>
          <w:szCs w:val="28"/>
          <w:lang w:val="ru-RU"/>
        </w:rPr>
        <w:t>4.1 Расчёт сопротивлений теплопередаче ограждающих конструкций</w:t>
      </w:r>
    </w:p>
    <w:p w:rsidR="00BE5F8B" w:rsidRPr="00B17C77" w:rsidRDefault="00BE5F8B" w:rsidP="00912D8B">
      <w:pPr>
        <w:pStyle w:val="a4"/>
        <w:keepNext/>
        <w:widowControl w:val="0"/>
        <w:spacing w:line="360" w:lineRule="auto"/>
        <w:ind w:left="0" w:firstLine="709"/>
        <w:jc w:val="both"/>
        <w:rPr>
          <w:szCs w:val="28"/>
          <w:lang w:val="ru-RU"/>
        </w:rPr>
      </w:pPr>
    </w:p>
    <w:p w:rsidR="00BE5F8B" w:rsidRPr="00B17C77" w:rsidRDefault="00BE5F8B" w:rsidP="00912D8B">
      <w:pPr>
        <w:keepNext/>
        <w:widowControl w:val="0"/>
        <w:spacing w:line="360" w:lineRule="auto"/>
        <w:ind w:firstLine="709"/>
        <w:jc w:val="both"/>
        <w:rPr>
          <w:sz w:val="28"/>
          <w:szCs w:val="28"/>
        </w:rPr>
      </w:pPr>
      <w:r w:rsidRPr="00B17C77">
        <w:rPr>
          <w:sz w:val="28"/>
          <w:szCs w:val="28"/>
        </w:rPr>
        <w:t xml:space="preserve">Теплозащитные качества ограждения характеризуют величиной сопротивления теплопередаче </w:t>
      </w:r>
      <w:r w:rsidRPr="00B17C77">
        <w:rPr>
          <w:i/>
          <w:iCs/>
          <w:sz w:val="28"/>
          <w:szCs w:val="28"/>
        </w:rPr>
        <w:t>R</w:t>
      </w:r>
      <w:r w:rsidRPr="00B17C77">
        <w:rPr>
          <w:i/>
          <w:iCs/>
          <w:sz w:val="28"/>
          <w:szCs w:val="28"/>
          <w:vertAlign w:val="subscript"/>
        </w:rPr>
        <w:t>0</w:t>
      </w:r>
      <w:r w:rsidRPr="00B17C77">
        <w:rPr>
          <w:sz w:val="28"/>
          <w:szCs w:val="28"/>
        </w:rPr>
        <w:t>, которая численно равна падению температуры в градусах при прохождении теплового потока, равного 1 Вт, через 1 м</w:t>
      </w:r>
      <w:r w:rsidRPr="00B17C77">
        <w:rPr>
          <w:sz w:val="28"/>
          <w:szCs w:val="28"/>
          <w:vertAlign w:val="superscript"/>
        </w:rPr>
        <w:t>2</w:t>
      </w:r>
      <w:r w:rsidRPr="00B17C77">
        <w:rPr>
          <w:sz w:val="28"/>
          <w:szCs w:val="28"/>
        </w:rPr>
        <w:t xml:space="preserve"> ограждения. Общее сопротивление теплопередаче определяем по формуле [3]:</w:t>
      </w:r>
    </w:p>
    <w:p w:rsidR="00BE5F8B" w:rsidRPr="00B17C77" w:rsidRDefault="00BE5F8B" w:rsidP="00912D8B">
      <w:pPr>
        <w:keepNext/>
        <w:widowControl w:val="0"/>
        <w:spacing w:line="360" w:lineRule="auto"/>
        <w:ind w:firstLine="709"/>
        <w:jc w:val="both"/>
        <w:rPr>
          <w:sz w:val="28"/>
          <w:szCs w:val="28"/>
        </w:rPr>
      </w:pPr>
    </w:p>
    <w:p w:rsidR="00BE5F8B" w:rsidRPr="00B17C77" w:rsidRDefault="00644ED6" w:rsidP="00912D8B">
      <w:pPr>
        <w:keepNext/>
        <w:widowControl w:val="0"/>
        <w:spacing w:line="360" w:lineRule="auto"/>
        <w:ind w:firstLine="709"/>
        <w:jc w:val="both"/>
        <w:rPr>
          <w:sz w:val="28"/>
          <w:szCs w:val="28"/>
        </w:rPr>
      </w:pPr>
      <w:r>
        <w:rPr>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1pt">
            <v:imagedata r:id="rId5" o:title=""/>
          </v:shape>
        </w:pict>
      </w:r>
      <w:r w:rsidR="00BE5F8B" w:rsidRPr="00B17C77">
        <w:rPr>
          <w:sz w:val="28"/>
          <w:szCs w:val="28"/>
        </w:rPr>
        <w:t>,(4.1)</w:t>
      </w:r>
    </w:p>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both"/>
        <w:rPr>
          <w:sz w:val="28"/>
          <w:szCs w:val="28"/>
        </w:rPr>
      </w:pPr>
      <w:r w:rsidRPr="00B17C77">
        <w:rPr>
          <w:sz w:val="28"/>
          <w:szCs w:val="28"/>
        </w:rPr>
        <w:t>где</w:t>
      </w:r>
      <w:r w:rsidRPr="00B17C77">
        <w:rPr>
          <w:i/>
          <w:iCs/>
          <w:sz w:val="28"/>
          <w:szCs w:val="28"/>
        </w:rPr>
        <w:t>R</w:t>
      </w:r>
      <w:r w:rsidRPr="00B17C77">
        <w:rPr>
          <w:i/>
          <w:iCs/>
          <w:sz w:val="28"/>
          <w:szCs w:val="28"/>
          <w:vertAlign w:val="subscript"/>
        </w:rPr>
        <w:t>В</w:t>
      </w:r>
      <w:r w:rsidRPr="00B17C77">
        <w:rPr>
          <w:sz w:val="28"/>
          <w:szCs w:val="28"/>
        </w:rPr>
        <w:t xml:space="preserve"> – сопротивление теплоотдаче внутренней поверхности, м</w:t>
      </w:r>
      <w:r w:rsidRPr="00B17C77">
        <w:rPr>
          <w:sz w:val="28"/>
          <w:szCs w:val="28"/>
          <w:vertAlign w:val="superscript"/>
        </w:rPr>
        <w:t>2</w:t>
      </w:r>
      <w:r w:rsidRPr="00B17C77">
        <w:rPr>
          <w:sz w:val="28"/>
          <w:szCs w:val="28"/>
        </w:rPr>
        <w:t>·К/Вт;</w:t>
      </w:r>
    </w:p>
    <w:p w:rsidR="00BE5F8B" w:rsidRPr="00B17C77" w:rsidRDefault="00BE5F8B" w:rsidP="00912D8B">
      <w:pPr>
        <w:keepNext/>
        <w:widowControl w:val="0"/>
        <w:spacing w:line="360" w:lineRule="auto"/>
        <w:ind w:firstLine="709"/>
        <w:jc w:val="both"/>
        <w:rPr>
          <w:sz w:val="28"/>
          <w:szCs w:val="28"/>
        </w:rPr>
      </w:pPr>
      <w:r w:rsidRPr="00B17C77">
        <w:rPr>
          <w:i/>
          <w:iCs/>
          <w:sz w:val="28"/>
          <w:szCs w:val="28"/>
        </w:rPr>
        <w:t>R</w:t>
      </w:r>
      <w:r w:rsidRPr="00B17C77">
        <w:rPr>
          <w:i/>
          <w:iCs/>
          <w:sz w:val="28"/>
          <w:szCs w:val="28"/>
          <w:vertAlign w:val="subscript"/>
        </w:rPr>
        <w:t>Н</w:t>
      </w:r>
      <w:r w:rsidRPr="00B17C77">
        <w:rPr>
          <w:i/>
          <w:iCs/>
          <w:sz w:val="28"/>
          <w:szCs w:val="28"/>
        </w:rPr>
        <w:t xml:space="preserve"> </w:t>
      </w:r>
      <w:r w:rsidRPr="00B17C77">
        <w:rPr>
          <w:sz w:val="28"/>
          <w:szCs w:val="28"/>
        </w:rPr>
        <w:t>– сопротивление теплоотдаче наружной поверхности, м</w:t>
      </w:r>
      <w:r w:rsidRPr="00B17C77">
        <w:rPr>
          <w:sz w:val="28"/>
          <w:szCs w:val="28"/>
          <w:vertAlign w:val="superscript"/>
        </w:rPr>
        <w:t>2</w:t>
      </w:r>
      <w:r w:rsidRPr="00B17C77">
        <w:rPr>
          <w:sz w:val="28"/>
          <w:szCs w:val="28"/>
        </w:rPr>
        <w:t>·К/Вт;</w:t>
      </w:r>
    </w:p>
    <w:p w:rsidR="00BE5F8B" w:rsidRPr="00B17C77" w:rsidRDefault="00BE5F8B" w:rsidP="00912D8B">
      <w:pPr>
        <w:keepNext/>
        <w:widowControl w:val="0"/>
        <w:spacing w:line="360" w:lineRule="auto"/>
        <w:ind w:firstLine="709"/>
        <w:jc w:val="both"/>
        <w:rPr>
          <w:sz w:val="28"/>
          <w:szCs w:val="28"/>
        </w:rPr>
      </w:pPr>
      <w:r w:rsidRPr="00B17C77">
        <w:rPr>
          <w:i/>
          <w:iCs/>
          <w:sz w:val="28"/>
          <w:szCs w:val="28"/>
        </w:rPr>
        <w:t>R</w:t>
      </w:r>
      <w:r w:rsidRPr="00B17C77">
        <w:rPr>
          <w:i/>
          <w:iCs/>
          <w:sz w:val="28"/>
          <w:szCs w:val="28"/>
          <w:vertAlign w:val="subscript"/>
        </w:rPr>
        <w:t>К</w:t>
      </w:r>
      <w:r w:rsidRPr="00B17C77">
        <w:rPr>
          <w:sz w:val="28"/>
          <w:szCs w:val="28"/>
        </w:rPr>
        <w:t xml:space="preserve"> – термическое сопротивление ограждающей конструкции, м</w:t>
      </w:r>
      <w:r w:rsidRPr="00B17C77">
        <w:rPr>
          <w:sz w:val="28"/>
          <w:szCs w:val="28"/>
          <w:vertAlign w:val="superscript"/>
        </w:rPr>
        <w:t>2</w:t>
      </w:r>
      <w:r w:rsidRPr="00B17C77">
        <w:rPr>
          <w:sz w:val="28"/>
          <w:szCs w:val="28"/>
        </w:rPr>
        <w:t>·К/Вт.</w:t>
      </w:r>
    </w:p>
    <w:p w:rsidR="00BE5F8B" w:rsidRPr="00B17C77" w:rsidRDefault="00BE5F8B" w:rsidP="00912D8B">
      <w:pPr>
        <w:keepNext/>
        <w:widowControl w:val="0"/>
        <w:spacing w:line="360" w:lineRule="auto"/>
        <w:ind w:firstLine="709"/>
        <w:jc w:val="both"/>
        <w:rPr>
          <w:sz w:val="28"/>
          <w:szCs w:val="28"/>
        </w:rPr>
      </w:pPr>
      <w:r w:rsidRPr="00B17C77">
        <w:rPr>
          <w:sz w:val="28"/>
          <w:szCs w:val="28"/>
        </w:rPr>
        <w:t>Сопротивление теплоотдаче внутренней поверхности:</w:t>
      </w:r>
    </w:p>
    <w:p w:rsidR="00BE5F8B" w:rsidRPr="00B17C77" w:rsidRDefault="00BE5F8B" w:rsidP="00912D8B">
      <w:pPr>
        <w:keepNext/>
        <w:widowControl w:val="0"/>
        <w:spacing w:line="360" w:lineRule="auto"/>
        <w:ind w:firstLine="709"/>
        <w:jc w:val="both"/>
        <w:rPr>
          <w:sz w:val="28"/>
          <w:szCs w:val="28"/>
        </w:rPr>
      </w:pPr>
    </w:p>
    <w:p w:rsidR="00BE5F8B" w:rsidRPr="00B17C77" w:rsidRDefault="00644ED6" w:rsidP="00912D8B">
      <w:pPr>
        <w:keepNext/>
        <w:widowControl w:val="0"/>
        <w:spacing w:line="360" w:lineRule="auto"/>
        <w:ind w:firstLine="709"/>
        <w:jc w:val="both"/>
        <w:rPr>
          <w:sz w:val="28"/>
          <w:szCs w:val="28"/>
        </w:rPr>
      </w:pPr>
      <w:r>
        <w:rPr>
          <w:position w:val="-30"/>
          <w:sz w:val="28"/>
          <w:szCs w:val="28"/>
        </w:rPr>
        <w:pict>
          <v:shape id="_x0000_i1026" type="#_x0000_t75" style="width:54.75pt;height:39.75pt">
            <v:imagedata r:id="rId6" o:title=""/>
          </v:shape>
        </w:pict>
      </w:r>
      <w:r w:rsidR="00BE5F8B" w:rsidRPr="00B17C77">
        <w:rPr>
          <w:sz w:val="28"/>
          <w:szCs w:val="28"/>
        </w:rPr>
        <w:t>,(4.2)</w:t>
      </w:r>
    </w:p>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both"/>
        <w:rPr>
          <w:sz w:val="28"/>
          <w:szCs w:val="28"/>
        </w:rPr>
      </w:pPr>
      <w:r w:rsidRPr="00B17C77">
        <w:rPr>
          <w:sz w:val="28"/>
          <w:szCs w:val="28"/>
        </w:rPr>
        <w:t>где</w:t>
      </w:r>
      <w:r w:rsidR="00644ED6">
        <w:rPr>
          <w:position w:val="-10"/>
          <w:sz w:val="28"/>
          <w:szCs w:val="28"/>
        </w:rPr>
        <w:pict>
          <v:shape id="_x0000_i1027" type="#_x0000_t75" style="width:20.25pt;height:20.25pt" o:bullet="t">
            <v:imagedata r:id="rId7" o:title=""/>
          </v:shape>
        </w:pict>
      </w:r>
      <w:r w:rsidRPr="00B17C77">
        <w:rPr>
          <w:sz w:val="28"/>
          <w:szCs w:val="28"/>
        </w:rPr>
        <w:t xml:space="preserve"> – коэффициент теплоотдачи внутренней поверхности ограждающей конструкции, для стен, полов, гладких потолков принимаем </w:t>
      </w:r>
      <w:r w:rsidR="00644ED6">
        <w:rPr>
          <w:position w:val="-14"/>
          <w:sz w:val="28"/>
          <w:szCs w:val="28"/>
        </w:rPr>
        <w:pict>
          <v:shape id="_x0000_i1028" type="#_x0000_t75" style="width:118.5pt;height:23.25pt">
            <v:imagedata r:id="rId8" o:title=""/>
          </v:shape>
        </w:pict>
      </w:r>
      <w:r w:rsidRPr="00B17C77">
        <w:rPr>
          <w:sz w:val="28"/>
          <w:szCs w:val="28"/>
        </w:rPr>
        <w:t xml:space="preserve"> [3].</w:t>
      </w:r>
    </w:p>
    <w:p w:rsidR="00BE5F8B" w:rsidRPr="00B17C77" w:rsidRDefault="00BE5F8B" w:rsidP="00912D8B">
      <w:pPr>
        <w:keepNext/>
        <w:widowControl w:val="0"/>
        <w:spacing w:line="360" w:lineRule="auto"/>
        <w:ind w:firstLine="709"/>
        <w:jc w:val="both"/>
        <w:rPr>
          <w:sz w:val="28"/>
          <w:szCs w:val="28"/>
        </w:rPr>
      </w:pPr>
      <w:r w:rsidRPr="00B17C77">
        <w:rPr>
          <w:sz w:val="28"/>
          <w:szCs w:val="28"/>
        </w:rPr>
        <w:t>Сопротивление теплоотдаче наружной поверхности:</w:t>
      </w:r>
    </w:p>
    <w:p w:rsidR="00BE5F8B" w:rsidRDefault="00BE5F8B" w:rsidP="00912D8B">
      <w:pPr>
        <w:keepNext/>
        <w:widowControl w:val="0"/>
        <w:spacing w:line="360" w:lineRule="auto"/>
        <w:ind w:firstLine="709"/>
        <w:jc w:val="both"/>
        <w:rPr>
          <w:sz w:val="28"/>
          <w:szCs w:val="28"/>
        </w:rPr>
      </w:pPr>
    </w:p>
    <w:p w:rsidR="00BE5F8B" w:rsidRPr="00B17C77" w:rsidRDefault="00644ED6" w:rsidP="00912D8B">
      <w:pPr>
        <w:keepNext/>
        <w:widowControl w:val="0"/>
        <w:spacing w:line="360" w:lineRule="auto"/>
        <w:ind w:firstLine="709"/>
        <w:jc w:val="both"/>
        <w:rPr>
          <w:sz w:val="28"/>
          <w:szCs w:val="28"/>
        </w:rPr>
      </w:pPr>
      <w:r>
        <w:rPr>
          <w:position w:val="-30"/>
          <w:sz w:val="28"/>
          <w:szCs w:val="28"/>
        </w:rPr>
        <w:pict>
          <v:shape id="_x0000_i1029" type="#_x0000_t75" style="width:57.75pt;height:39.75pt">
            <v:imagedata r:id="rId9" o:title=""/>
          </v:shape>
        </w:pict>
      </w:r>
      <w:r w:rsidR="00BE5F8B" w:rsidRPr="00B17C77">
        <w:rPr>
          <w:sz w:val="28"/>
          <w:szCs w:val="28"/>
        </w:rPr>
        <w:t>,(4.3)</w:t>
      </w:r>
    </w:p>
    <w:p w:rsidR="00BE5F8B" w:rsidRPr="00B17C77" w:rsidRDefault="00912D8B" w:rsidP="00912D8B">
      <w:pPr>
        <w:keepNext/>
        <w:widowControl w:val="0"/>
        <w:spacing w:line="360" w:lineRule="auto"/>
        <w:ind w:firstLine="709"/>
        <w:jc w:val="both"/>
        <w:rPr>
          <w:sz w:val="28"/>
          <w:szCs w:val="28"/>
        </w:rPr>
      </w:pPr>
      <w:r>
        <w:rPr>
          <w:sz w:val="28"/>
          <w:szCs w:val="28"/>
        </w:rPr>
        <w:br w:type="page"/>
      </w:r>
      <w:r w:rsidR="00BE5F8B" w:rsidRPr="00B17C77">
        <w:rPr>
          <w:sz w:val="28"/>
          <w:szCs w:val="28"/>
        </w:rPr>
        <w:t>где</w:t>
      </w:r>
      <w:r w:rsidR="00644ED6">
        <w:rPr>
          <w:position w:val="-10"/>
          <w:sz w:val="28"/>
          <w:szCs w:val="28"/>
        </w:rPr>
        <w:pict>
          <v:shape id="_x0000_i1030" type="#_x0000_t75" style="width:23.25pt;height:21pt">
            <v:imagedata r:id="rId10" o:title=""/>
          </v:shape>
        </w:pict>
      </w:r>
      <w:r w:rsidR="00BE5F8B" w:rsidRPr="00B17C77">
        <w:rPr>
          <w:sz w:val="28"/>
          <w:szCs w:val="28"/>
        </w:rPr>
        <w:t xml:space="preserve"> – коэффициент теплоотдачи наружной поверхности ограждающей конструкции, для наружных стен принимаем </w:t>
      </w:r>
      <w:r w:rsidR="00644ED6">
        <w:rPr>
          <w:position w:val="-10"/>
          <w:sz w:val="28"/>
          <w:szCs w:val="28"/>
        </w:rPr>
        <w:pict>
          <v:shape id="_x0000_i1031" type="#_x0000_t75" style="width:123.75pt;height:21pt">
            <v:imagedata r:id="rId11" o:title=""/>
          </v:shape>
        </w:pict>
      </w:r>
      <w:r w:rsidR="00BE5F8B" w:rsidRPr="00B17C77">
        <w:rPr>
          <w:sz w:val="28"/>
          <w:szCs w:val="28"/>
        </w:rPr>
        <w:t xml:space="preserve"> [3].</w:t>
      </w:r>
    </w:p>
    <w:p w:rsidR="00BE5F8B" w:rsidRPr="00B17C77" w:rsidRDefault="00BE5F8B" w:rsidP="00912D8B">
      <w:pPr>
        <w:keepNext/>
        <w:widowControl w:val="0"/>
        <w:spacing w:line="360" w:lineRule="auto"/>
        <w:ind w:firstLine="709"/>
        <w:jc w:val="both"/>
        <w:rPr>
          <w:sz w:val="28"/>
          <w:szCs w:val="28"/>
        </w:rPr>
      </w:pPr>
      <w:r w:rsidRPr="00B17C77">
        <w:rPr>
          <w:sz w:val="28"/>
          <w:szCs w:val="28"/>
        </w:rPr>
        <w:t xml:space="preserve">Термическое сопротивление ограждающей конструкции </w:t>
      </w:r>
      <w:r w:rsidRPr="00B17C77">
        <w:rPr>
          <w:i/>
          <w:iCs/>
          <w:sz w:val="28"/>
          <w:szCs w:val="28"/>
        </w:rPr>
        <w:t>R</w:t>
      </w:r>
      <w:r w:rsidRPr="00B17C77">
        <w:rPr>
          <w:i/>
          <w:iCs/>
          <w:sz w:val="28"/>
          <w:szCs w:val="28"/>
          <w:vertAlign w:val="subscript"/>
        </w:rPr>
        <w:t>K</w:t>
      </w:r>
      <w:r w:rsidRPr="00B17C77">
        <w:rPr>
          <w:sz w:val="28"/>
          <w:szCs w:val="28"/>
        </w:rPr>
        <w:t>, с последовательно расположенными однородными слоями определяем как сумму термических сопротивлений отдельных слоёв [2]:</w:t>
      </w:r>
    </w:p>
    <w:p w:rsidR="00BE5F8B" w:rsidRPr="00B17C77" w:rsidRDefault="00BE5F8B" w:rsidP="00912D8B">
      <w:pPr>
        <w:keepNext/>
        <w:widowControl w:val="0"/>
        <w:spacing w:line="360" w:lineRule="auto"/>
        <w:ind w:firstLine="709"/>
        <w:jc w:val="both"/>
        <w:rPr>
          <w:sz w:val="28"/>
          <w:szCs w:val="28"/>
        </w:rPr>
      </w:pPr>
    </w:p>
    <w:p w:rsidR="00BE5F8B" w:rsidRPr="00B17C77" w:rsidRDefault="00644ED6" w:rsidP="00912D8B">
      <w:pPr>
        <w:keepNext/>
        <w:widowControl w:val="0"/>
        <w:spacing w:line="360" w:lineRule="auto"/>
        <w:ind w:firstLine="709"/>
        <w:jc w:val="both"/>
        <w:rPr>
          <w:sz w:val="28"/>
          <w:szCs w:val="28"/>
        </w:rPr>
      </w:pPr>
      <w:r>
        <w:rPr>
          <w:position w:val="-12"/>
          <w:sz w:val="28"/>
          <w:szCs w:val="28"/>
        </w:rPr>
        <w:pict>
          <v:shape id="_x0000_i1032" type="#_x0000_t75" style="width:135.75pt;height:22.5pt">
            <v:imagedata r:id="rId12" o:title=""/>
          </v:shape>
        </w:pict>
      </w:r>
      <w:r w:rsidR="00BE5F8B" w:rsidRPr="00B17C77">
        <w:rPr>
          <w:sz w:val="28"/>
          <w:szCs w:val="28"/>
        </w:rPr>
        <w:t>,(4.4)</w:t>
      </w:r>
    </w:p>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both"/>
        <w:rPr>
          <w:sz w:val="28"/>
          <w:szCs w:val="28"/>
        </w:rPr>
      </w:pPr>
      <w:r w:rsidRPr="00B17C77">
        <w:rPr>
          <w:sz w:val="28"/>
          <w:szCs w:val="28"/>
        </w:rPr>
        <w:t>где</w:t>
      </w:r>
      <w:r w:rsidR="00644ED6">
        <w:rPr>
          <w:position w:val="-16"/>
          <w:sz w:val="28"/>
          <w:szCs w:val="28"/>
        </w:rPr>
        <w:pict>
          <v:shape id="_x0000_i1033" type="#_x0000_t75" style="width:77.25pt;height:24pt">
            <v:imagedata r:id="rId13" o:title=""/>
          </v:shape>
        </w:pict>
      </w:r>
      <w:r w:rsidRPr="00B17C77">
        <w:rPr>
          <w:sz w:val="28"/>
          <w:szCs w:val="28"/>
        </w:rPr>
        <w:t xml:space="preserve"> – термические сопротивления отдельных слоёв ограждающей конструкции, м</w:t>
      </w:r>
      <w:r w:rsidRPr="00B17C77">
        <w:rPr>
          <w:sz w:val="28"/>
          <w:szCs w:val="28"/>
          <w:vertAlign w:val="superscript"/>
        </w:rPr>
        <w:t>2</w:t>
      </w:r>
      <w:r w:rsidRPr="00B17C77">
        <w:rPr>
          <w:sz w:val="28"/>
          <w:szCs w:val="28"/>
        </w:rPr>
        <w:t>·К/Вт.</w:t>
      </w:r>
    </w:p>
    <w:p w:rsidR="00BE5F8B" w:rsidRPr="00B17C77" w:rsidRDefault="00BE5F8B" w:rsidP="00912D8B">
      <w:pPr>
        <w:keepNext/>
        <w:widowControl w:val="0"/>
        <w:spacing w:line="360" w:lineRule="auto"/>
        <w:ind w:firstLine="709"/>
        <w:jc w:val="both"/>
        <w:rPr>
          <w:sz w:val="28"/>
          <w:szCs w:val="28"/>
        </w:rPr>
      </w:pPr>
      <w:r w:rsidRPr="00B17C77">
        <w:rPr>
          <w:sz w:val="28"/>
          <w:szCs w:val="28"/>
        </w:rPr>
        <w:t>Термическое сопротивление отдельного слоя определяем по формуле [3]:</w:t>
      </w:r>
    </w:p>
    <w:p w:rsidR="00BE5F8B" w:rsidRPr="00B17C77" w:rsidRDefault="00BE5F8B" w:rsidP="00912D8B">
      <w:pPr>
        <w:keepNext/>
        <w:widowControl w:val="0"/>
        <w:spacing w:line="360" w:lineRule="auto"/>
        <w:ind w:firstLine="709"/>
        <w:jc w:val="both"/>
        <w:rPr>
          <w:sz w:val="28"/>
          <w:szCs w:val="28"/>
        </w:rPr>
      </w:pPr>
    </w:p>
    <w:p w:rsidR="00BE5F8B" w:rsidRPr="00B17C77" w:rsidRDefault="00644ED6" w:rsidP="00912D8B">
      <w:pPr>
        <w:keepNext/>
        <w:widowControl w:val="0"/>
        <w:spacing w:line="360" w:lineRule="auto"/>
        <w:ind w:firstLine="709"/>
        <w:jc w:val="both"/>
        <w:rPr>
          <w:sz w:val="28"/>
          <w:szCs w:val="28"/>
        </w:rPr>
      </w:pPr>
      <w:r>
        <w:rPr>
          <w:position w:val="-24"/>
          <w:sz w:val="28"/>
          <w:szCs w:val="28"/>
        </w:rPr>
        <w:pict>
          <v:shape id="_x0000_i1034" type="#_x0000_t75" style="width:40.5pt;height:37.5pt">
            <v:imagedata r:id="rId14" o:title=""/>
          </v:shape>
        </w:pict>
      </w:r>
      <w:r w:rsidR="00BE5F8B" w:rsidRPr="00B17C77">
        <w:rPr>
          <w:sz w:val="28"/>
          <w:szCs w:val="28"/>
        </w:rPr>
        <w:t>,(4.5)</w:t>
      </w:r>
    </w:p>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both"/>
        <w:rPr>
          <w:sz w:val="28"/>
          <w:szCs w:val="28"/>
        </w:rPr>
      </w:pPr>
      <w:r w:rsidRPr="00B17C77">
        <w:rPr>
          <w:sz w:val="28"/>
          <w:szCs w:val="28"/>
        </w:rPr>
        <w:t>где</w:t>
      </w:r>
      <w:r w:rsidR="00644ED6">
        <w:rPr>
          <w:position w:val="-6"/>
          <w:sz w:val="28"/>
          <w:szCs w:val="28"/>
        </w:rPr>
        <w:pict>
          <v:shape id="_x0000_i1035" type="#_x0000_t75" style="width:12pt;height:15.75pt">
            <v:imagedata r:id="rId15" o:title=""/>
          </v:shape>
        </w:pict>
      </w:r>
      <w:r w:rsidRPr="00B17C77">
        <w:rPr>
          <w:sz w:val="28"/>
          <w:szCs w:val="28"/>
        </w:rPr>
        <w:t xml:space="preserve"> – толщина слоя, м;</w:t>
      </w:r>
    </w:p>
    <w:p w:rsidR="00BE5F8B" w:rsidRPr="00B17C77" w:rsidRDefault="00644ED6" w:rsidP="00912D8B">
      <w:pPr>
        <w:keepNext/>
        <w:widowControl w:val="0"/>
        <w:spacing w:line="360" w:lineRule="auto"/>
        <w:ind w:firstLine="709"/>
        <w:jc w:val="both"/>
        <w:rPr>
          <w:sz w:val="28"/>
          <w:szCs w:val="28"/>
        </w:rPr>
      </w:pPr>
      <w:r>
        <w:rPr>
          <w:position w:val="-6"/>
          <w:sz w:val="28"/>
          <w:szCs w:val="28"/>
        </w:rPr>
        <w:pict>
          <v:shape id="_x0000_i1036" type="#_x0000_t75" style="width:14.25pt;height:18.75pt" o:bullet="t">
            <v:imagedata r:id="rId16" o:title=""/>
          </v:shape>
        </w:pict>
      </w:r>
      <w:r w:rsidR="00BE5F8B" w:rsidRPr="00B17C77">
        <w:rPr>
          <w:sz w:val="28"/>
          <w:szCs w:val="28"/>
        </w:rPr>
        <w:t xml:space="preserve"> – коэффициент теплопроводности материала слоя, Вт/(м·К).</w:t>
      </w:r>
    </w:p>
    <w:p w:rsidR="00BE5F8B" w:rsidRPr="00B17C77" w:rsidRDefault="00BE5F8B" w:rsidP="00912D8B">
      <w:pPr>
        <w:keepNext/>
        <w:widowControl w:val="0"/>
        <w:spacing w:line="360" w:lineRule="auto"/>
        <w:ind w:firstLine="709"/>
        <w:jc w:val="both"/>
        <w:rPr>
          <w:sz w:val="28"/>
          <w:szCs w:val="28"/>
        </w:rPr>
      </w:pPr>
      <w:r w:rsidRPr="00B17C77">
        <w:rPr>
          <w:sz w:val="28"/>
          <w:szCs w:val="28"/>
        </w:rPr>
        <w:t xml:space="preserve">Требуемое сопротивление теплопередаче </w:t>
      </w:r>
      <w:r w:rsidRPr="00B17C77">
        <w:rPr>
          <w:i/>
          <w:iCs/>
          <w:sz w:val="28"/>
          <w:szCs w:val="28"/>
        </w:rPr>
        <w:t>R</w:t>
      </w:r>
      <w:r w:rsidRPr="00B17C77">
        <w:rPr>
          <w:i/>
          <w:iCs/>
          <w:sz w:val="28"/>
          <w:szCs w:val="28"/>
          <w:vertAlign w:val="subscript"/>
        </w:rPr>
        <w:t>0</w:t>
      </w:r>
      <w:r w:rsidRPr="00B17C77">
        <w:rPr>
          <w:i/>
          <w:iCs/>
          <w:sz w:val="28"/>
          <w:szCs w:val="28"/>
          <w:vertAlign w:val="superscript"/>
        </w:rPr>
        <w:t>тр</w:t>
      </w:r>
      <w:r w:rsidRPr="00B17C77">
        <w:rPr>
          <w:sz w:val="28"/>
          <w:szCs w:val="28"/>
        </w:rPr>
        <w:t>, м</w:t>
      </w:r>
      <w:r w:rsidRPr="00B17C77">
        <w:rPr>
          <w:sz w:val="28"/>
          <w:szCs w:val="28"/>
          <w:vertAlign w:val="superscript"/>
        </w:rPr>
        <w:t>2</w:t>
      </w:r>
      <w:r w:rsidRPr="00B17C77">
        <w:rPr>
          <w:sz w:val="28"/>
          <w:szCs w:val="28"/>
        </w:rPr>
        <w:t>·К/Вт, определяется по формуле [2]:</w:t>
      </w:r>
    </w:p>
    <w:p w:rsidR="00BE5F8B" w:rsidRPr="00B17C77" w:rsidRDefault="00BE5F8B" w:rsidP="00912D8B">
      <w:pPr>
        <w:keepNext/>
        <w:widowControl w:val="0"/>
        <w:spacing w:line="360" w:lineRule="auto"/>
        <w:ind w:firstLine="709"/>
        <w:jc w:val="both"/>
        <w:rPr>
          <w:sz w:val="28"/>
          <w:szCs w:val="28"/>
        </w:rPr>
      </w:pPr>
    </w:p>
    <w:p w:rsidR="00BE5F8B" w:rsidRDefault="00644ED6" w:rsidP="00912D8B">
      <w:pPr>
        <w:keepNext/>
        <w:widowControl w:val="0"/>
        <w:spacing w:line="360" w:lineRule="auto"/>
        <w:ind w:firstLine="709"/>
        <w:jc w:val="both"/>
        <w:rPr>
          <w:sz w:val="28"/>
          <w:szCs w:val="28"/>
        </w:rPr>
      </w:pPr>
      <w:r>
        <w:rPr>
          <w:position w:val="-30"/>
          <w:sz w:val="28"/>
          <w:szCs w:val="28"/>
        </w:rPr>
        <w:pict>
          <v:shape id="_x0000_i1037" type="#_x0000_t75" style="width:109.5pt;height:42pt">
            <v:imagedata r:id="rId17" o:title=""/>
          </v:shape>
        </w:pict>
      </w:r>
      <w:r w:rsidR="00BE5F8B" w:rsidRPr="00B17C77">
        <w:rPr>
          <w:sz w:val="28"/>
          <w:szCs w:val="28"/>
        </w:rPr>
        <w:t>,(4.6)</w:t>
      </w:r>
    </w:p>
    <w:p w:rsidR="00B17C77" w:rsidRPr="00B17C77" w:rsidRDefault="00B17C77"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both"/>
        <w:rPr>
          <w:sz w:val="28"/>
          <w:szCs w:val="28"/>
        </w:rPr>
      </w:pPr>
      <w:r w:rsidRPr="00B17C77">
        <w:rPr>
          <w:sz w:val="28"/>
          <w:szCs w:val="28"/>
        </w:rPr>
        <w:t>где</w:t>
      </w:r>
      <w:r w:rsidRPr="00B17C77">
        <w:rPr>
          <w:i/>
          <w:iCs/>
          <w:sz w:val="28"/>
          <w:szCs w:val="28"/>
        </w:rPr>
        <w:t xml:space="preserve">n </w:t>
      </w:r>
      <w:r w:rsidRPr="00B17C77">
        <w:rPr>
          <w:sz w:val="28"/>
          <w:szCs w:val="28"/>
        </w:rPr>
        <w:t>– коэффициент, учитывающий положение наружной поверхности ограждающих конструкций по отношению к наружному воздуху;</w:t>
      </w:r>
    </w:p>
    <w:p w:rsidR="00BE5F8B" w:rsidRPr="00B17C77" w:rsidRDefault="00BE5F8B" w:rsidP="00912D8B">
      <w:pPr>
        <w:keepNext/>
        <w:widowControl w:val="0"/>
        <w:spacing w:line="360" w:lineRule="auto"/>
        <w:ind w:firstLine="709"/>
        <w:jc w:val="both"/>
        <w:rPr>
          <w:sz w:val="28"/>
          <w:szCs w:val="28"/>
        </w:rPr>
      </w:pPr>
      <w:r w:rsidRPr="00B17C77">
        <w:rPr>
          <w:i/>
          <w:iCs/>
          <w:sz w:val="28"/>
          <w:szCs w:val="28"/>
        </w:rPr>
        <w:t>t</w:t>
      </w:r>
      <w:r w:rsidRPr="00B17C77">
        <w:rPr>
          <w:i/>
          <w:iCs/>
          <w:sz w:val="28"/>
          <w:szCs w:val="28"/>
          <w:vertAlign w:val="subscript"/>
        </w:rPr>
        <w:t>B</w:t>
      </w:r>
      <w:r w:rsidRPr="00B17C77">
        <w:rPr>
          <w:sz w:val="28"/>
          <w:szCs w:val="28"/>
        </w:rPr>
        <w:t xml:space="preserve"> – расчётная температура внутреннего воздуха, принимаем равной</w:t>
      </w:r>
      <w:r w:rsidR="00B17C77" w:rsidRPr="00B17C77">
        <w:rPr>
          <w:sz w:val="28"/>
          <w:szCs w:val="28"/>
        </w:rPr>
        <w:t xml:space="preserve"> </w:t>
      </w:r>
      <w:r w:rsidRPr="00B17C77">
        <w:rPr>
          <w:sz w:val="28"/>
          <w:szCs w:val="28"/>
        </w:rPr>
        <w:t>18 ºС [2];</w:t>
      </w:r>
    </w:p>
    <w:p w:rsidR="00BE5F8B" w:rsidRPr="00B17C77" w:rsidRDefault="00BE5F8B" w:rsidP="00912D8B">
      <w:pPr>
        <w:keepNext/>
        <w:widowControl w:val="0"/>
        <w:spacing w:line="360" w:lineRule="auto"/>
        <w:ind w:firstLine="709"/>
        <w:jc w:val="both"/>
        <w:rPr>
          <w:sz w:val="28"/>
          <w:szCs w:val="28"/>
        </w:rPr>
      </w:pPr>
      <w:r w:rsidRPr="00B17C77">
        <w:rPr>
          <w:i/>
          <w:iCs/>
          <w:sz w:val="28"/>
          <w:szCs w:val="28"/>
        </w:rPr>
        <w:t>t</w:t>
      </w:r>
      <w:r w:rsidRPr="00B17C77">
        <w:rPr>
          <w:i/>
          <w:iCs/>
          <w:sz w:val="28"/>
          <w:szCs w:val="28"/>
          <w:vertAlign w:val="subscript"/>
        </w:rPr>
        <w:t>Н</w:t>
      </w:r>
      <w:r w:rsidRPr="00B17C77">
        <w:rPr>
          <w:sz w:val="28"/>
          <w:szCs w:val="28"/>
        </w:rPr>
        <w:t xml:space="preserve"> – расчётная зимняя температура наружного воздуха, принимаем равной для Сум -24 ºС [2];</w:t>
      </w:r>
    </w:p>
    <w:p w:rsidR="00BE5F8B" w:rsidRPr="00B17C77" w:rsidRDefault="00644ED6" w:rsidP="00912D8B">
      <w:pPr>
        <w:keepNext/>
        <w:widowControl w:val="0"/>
        <w:spacing w:line="360" w:lineRule="auto"/>
        <w:ind w:firstLine="709"/>
        <w:jc w:val="both"/>
        <w:rPr>
          <w:sz w:val="28"/>
          <w:szCs w:val="28"/>
        </w:rPr>
      </w:pPr>
      <w:r>
        <w:rPr>
          <w:position w:val="-6"/>
          <w:sz w:val="28"/>
          <w:szCs w:val="28"/>
        </w:rPr>
        <w:pict>
          <v:shape id="_x0000_i1038" type="#_x0000_t75" style="width:29.25pt;height:20.25pt">
            <v:imagedata r:id="rId18" o:title=""/>
          </v:shape>
        </w:pict>
      </w:r>
      <w:r w:rsidR="00BE5F8B" w:rsidRPr="00B17C77">
        <w:rPr>
          <w:sz w:val="28"/>
          <w:szCs w:val="28"/>
        </w:rPr>
        <w:t xml:space="preserve"> – нормативный температурный перепад между температурой внутреннего воздуха и температурой внутренней ограждающей конструкции, равный для наружных стен общественных зданий 7 ºС;</w:t>
      </w:r>
    </w:p>
    <w:p w:rsidR="00BE5F8B" w:rsidRPr="00B17C77" w:rsidRDefault="00644ED6" w:rsidP="00912D8B">
      <w:pPr>
        <w:keepNext/>
        <w:widowControl w:val="0"/>
        <w:spacing w:line="360" w:lineRule="auto"/>
        <w:ind w:firstLine="709"/>
        <w:jc w:val="both"/>
        <w:rPr>
          <w:sz w:val="28"/>
          <w:szCs w:val="28"/>
        </w:rPr>
      </w:pPr>
      <w:r>
        <w:rPr>
          <w:position w:val="-10"/>
          <w:sz w:val="28"/>
          <w:szCs w:val="28"/>
        </w:rPr>
        <w:pict>
          <v:shape id="_x0000_i1039" type="#_x0000_t75" style="width:20.25pt;height:20.25pt" o:bullet="t">
            <v:imagedata r:id="rId19" o:title=""/>
          </v:shape>
        </w:pict>
      </w:r>
      <w:r w:rsidR="00BE5F8B" w:rsidRPr="00B17C77">
        <w:rPr>
          <w:sz w:val="28"/>
          <w:szCs w:val="28"/>
        </w:rPr>
        <w:t xml:space="preserve"> – коэффициент теплоотдачи внутренней поверхности ограждающей конструкции, принятый ранее равным 8,7 Вт/(м</w:t>
      </w:r>
      <w:r w:rsidR="00BE5F8B" w:rsidRPr="00B17C77">
        <w:rPr>
          <w:sz w:val="28"/>
          <w:szCs w:val="28"/>
          <w:vertAlign w:val="superscript"/>
        </w:rPr>
        <w:t>2</w:t>
      </w:r>
      <w:r w:rsidR="00BE5F8B" w:rsidRPr="00B17C77">
        <w:rPr>
          <w:sz w:val="28"/>
          <w:szCs w:val="28"/>
        </w:rPr>
        <w:t>·К).</w:t>
      </w:r>
    </w:p>
    <w:p w:rsidR="00BE5F8B" w:rsidRPr="00B17C77" w:rsidRDefault="00BE5F8B" w:rsidP="00912D8B">
      <w:pPr>
        <w:keepNext/>
        <w:widowControl w:val="0"/>
        <w:spacing w:line="360" w:lineRule="auto"/>
        <w:ind w:firstLine="709"/>
        <w:jc w:val="both"/>
        <w:rPr>
          <w:sz w:val="28"/>
          <w:szCs w:val="28"/>
        </w:rPr>
      </w:pPr>
      <w:r w:rsidRPr="00B17C77">
        <w:rPr>
          <w:sz w:val="28"/>
          <w:szCs w:val="28"/>
        </w:rPr>
        <w:t>Сравниваем значения, полученные в результате расчёта формул (4.1) и (4.6) и в дальнейших расчётах принимаем большее из значений.</w:t>
      </w:r>
    </w:p>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center"/>
        <w:rPr>
          <w:sz w:val="28"/>
          <w:szCs w:val="28"/>
        </w:rPr>
      </w:pPr>
      <w:r w:rsidRPr="00B17C77">
        <w:rPr>
          <w:sz w:val="28"/>
          <w:szCs w:val="28"/>
        </w:rPr>
        <w:t>4.2 Расчёт теплопотерь помещений</w:t>
      </w:r>
    </w:p>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both"/>
        <w:rPr>
          <w:sz w:val="28"/>
          <w:szCs w:val="28"/>
        </w:rPr>
      </w:pPr>
      <w:r w:rsidRPr="00B17C77">
        <w:rPr>
          <w:sz w:val="28"/>
          <w:szCs w:val="28"/>
        </w:rPr>
        <w:t>Тепловая мощность системы отопления для компенсации теплонедостатка в помещении определяем по формуле [3]:</w:t>
      </w:r>
    </w:p>
    <w:p w:rsidR="00BE5F8B" w:rsidRPr="00B17C77" w:rsidRDefault="00BE5F8B" w:rsidP="00912D8B">
      <w:pPr>
        <w:keepNext/>
        <w:widowControl w:val="0"/>
        <w:spacing w:line="360" w:lineRule="auto"/>
        <w:ind w:firstLine="709"/>
        <w:jc w:val="both"/>
        <w:rPr>
          <w:sz w:val="28"/>
          <w:szCs w:val="28"/>
        </w:rPr>
      </w:pPr>
    </w:p>
    <w:p w:rsidR="00BE5F8B" w:rsidRPr="00B17C77" w:rsidRDefault="00644ED6" w:rsidP="00912D8B">
      <w:pPr>
        <w:keepNext/>
        <w:widowControl w:val="0"/>
        <w:spacing w:line="360" w:lineRule="auto"/>
        <w:ind w:firstLine="709"/>
        <w:jc w:val="both"/>
        <w:rPr>
          <w:sz w:val="28"/>
          <w:szCs w:val="28"/>
        </w:rPr>
      </w:pPr>
      <w:r>
        <w:rPr>
          <w:position w:val="-14"/>
          <w:sz w:val="28"/>
          <w:szCs w:val="28"/>
        </w:rPr>
        <w:pict>
          <v:shape id="_x0000_i1040" type="#_x0000_t75" style="width:138.75pt;height:21.75pt">
            <v:imagedata r:id="rId20" o:title=""/>
          </v:shape>
        </w:pict>
      </w:r>
      <w:r w:rsidR="00BE5F8B" w:rsidRPr="00B17C77">
        <w:rPr>
          <w:sz w:val="28"/>
          <w:szCs w:val="28"/>
        </w:rPr>
        <w:t>,(4.7)</w:t>
      </w:r>
    </w:p>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both"/>
        <w:rPr>
          <w:sz w:val="28"/>
          <w:szCs w:val="28"/>
        </w:rPr>
      </w:pPr>
      <w:r w:rsidRPr="00B17C77">
        <w:rPr>
          <w:sz w:val="28"/>
          <w:szCs w:val="28"/>
        </w:rPr>
        <w:t>где</w:t>
      </w:r>
      <w:r w:rsidR="00644ED6">
        <w:rPr>
          <w:position w:val="-14"/>
          <w:sz w:val="28"/>
          <w:szCs w:val="28"/>
        </w:rPr>
        <w:pict>
          <v:shape id="_x0000_i1041" type="#_x0000_t75" style="width:45pt;height:21.75pt">
            <v:imagedata r:id="rId21" o:title=""/>
          </v:shape>
        </w:pict>
      </w:r>
      <w:r w:rsidRPr="00B17C77">
        <w:rPr>
          <w:sz w:val="28"/>
          <w:szCs w:val="28"/>
        </w:rPr>
        <w:t xml:space="preserve"> – суммарные тепловые потери помещениями, Вт;</w:t>
      </w:r>
    </w:p>
    <w:p w:rsidR="00BE5F8B" w:rsidRPr="00B17C77" w:rsidRDefault="00644ED6" w:rsidP="00912D8B">
      <w:pPr>
        <w:keepNext/>
        <w:widowControl w:val="0"/>
        <w:spacing w:line="360" w:lineRule="auto"/>
        <w:ind w:firstLine="709"/>
        <w:jc w:val="both"/>
        <w:rPr>
          <w:sz w:val="28"/>
          <w:szCs w:val="28"/>
        </w:rPr>
      </w:pPr>
      <w:r>
        <w:rPr>
          <w:position w:val="-14"/>
          <w:sz w:val="28"/>
          <w:szCs w:val="28"/>
        </w:rPr>
        <w:pict>
          <v:shape id="_x0000_i1042" type="#_x0000_t75" style="width:46.5pt;height:21.75pt">
            <v:imagedata r:id="rId22" o:title=""/>
          </v:shape>
        </w:pict>
      </w:r>
      <w:r w:rsidR="00BE5F8B" w:rsidRPr="00B17C77">
        <w:rPr>
          <w:sz w:val="28"/>
          <w:szCs w:val="28"/>
        </w:rPr>
        <w:t xml:space="preserve"> – суммарные теплопоступления в помещение, Вт.</w:t>
      </w:r>
    </w:p>
    <w:p w:rsidR="00BE5F8B" w:rsidRPr="00B17C77" w:rsidRDefault="00BE5F8B" w:rsidP="00912D8B">
      <w:pPr>
        <w:keepNext/>
        <w:widowControl w:val="0"/>
        <w:spacing w:line="360" w:lineRule="auto"/>
        <w:ind w:firstLine="709"/>
        <w:jc w:val="both"/>
        <w:rPr>
          <w:sz w:val="28"/>
          <w:szCs w:val="28"/>
        </w:rPr>
      </w:pPr>
      <w:r w:rsidRPr="00B17C77">
        <w:rPr>
          <w:sz w:val="28"/>
          <w:szCs w:val="28"/>
        </w:rPr>
        <w:t xml:space="preserve">Если в здании </w:t>
      </w:r>
      <w:r w:rsidR="00644ED6">
        <w:rPr>
          <w:position w:val="-14"/>
          <w:sz w:val="28"/>
          <w:szCs w:val="28"/>
        </w:rPr>
        <w:pict>
          <v:shape id="_x0000_i1043" type="#_x0000_t75" style="width:46.5pt;height:21.75pt">
            <v:imagedata r:id="rId22" o:title=""/>
          </v:shape>
        </w:pict>
      </w:r>
      <w:r w:rsidRPr="00B17C77">
        <w:rPr>
          <w:sz w:val="28"/>
          <w:szCs w:val="28"/>
        </w:rPr>
        <w:t>&gt;</w:t>
      </w:r>
      <w:r w:rsidR="00644ED6">
        <w:rPr>
          <w:position w:val="-14"/>
          <w:sz w:val="28"/>
          <w:szCs w:val="28"/>
        </w:rPr>
        <w:pict>
          <v:shape id="_x0000_i1044" type="#_x0000_t75" style="width:45pt;height:21.75pt">
            <v:imagedata r:id="rId21" o:title=""/>
          </v:shape>
        </w:pict>
      </w:r>
      <w:r w:rsidRPr="00B17C77">
        <w:rPr>
          <w:sz w:val="28"/>
          <w:szCs w:val="28"/>
        </w:rPr>
        <w:t>, то отапливать помещение не нужно.</w:t>
      </w:r>
    </w:p>
    <w:p w:rsidR="00BE5F8B" w:rsidRPr="00B17C77" w:rsidRDefault="00BE5F8B" w:rsidP="00912D8B">
      <w:pPr>
        <w:keepNext/>
        <w:widowControl w:val="0"/>
        <w:spacing w:line="360" w:lineRule="auto"/>
        <w:ind w:firstLine="709"/>
        <w:jc w:val="both"/>
        <w:rPr>
          <w:sz w:val="28"/>
          <w:szCs w:val="28"/>
        </w:rPr>
      </w:pPr>
    </w:p>
    <w:p w:rsidR="00BE5F8B" w:rsidRPr="00B17C77" w:rsidRDefault="00644ED6" w:rsidP="00912D8B">
      <w:pPr>
        <w:keepNext/>
        <w:widowControl w:val="0"/>
        <w:spacing w:line="360" w:lineRule="auto"/>
        <w:ind w:firstLine="709"/>
        <w:jc w:val="both"/>
        <w:rPr>
          <w:sz w:val="28"/>
          <w:szCs w:val="28"/>
        </w:rPr>
      </w:pPr>
      <w:r>
        <w:rPr>
          <w:position w:val="-14"/>
          <w:sz w:val="28"/>
          <w:szCs w:val="28"/>
        </w:rPr>
        <w:pict>
          <v:shape id="_x0000_i1045" type="#_x0000_t75" style="width:113.25pt;height:23.25pt">
            <v:imagedata r:id="rId23" o:title=""/>
          </v:shape>
        </w:pict>
      </w:r>
      <w:r w:rsidR="00BE5F8B" w:rsidRPr="00B17C77">
        <w:rPr>
          <w:sz w:val="28"/>
          <w:szCs w:val="28"/>
        </w:rPr>
        <w:t>,(4.8)</w:t>
      </w:r>
    </w:p>
    <w:p w:rsidR="00BE5F8B" w:rsidRDefault="00644ED6" w:rsidP="00912D8B">
      <w:pPr>
        <w:keepNext/>
        <w:widowControl w:val="0"/>
        <w:spacing w:line="360" w:lineRule="auto"/>
        <w:ind w:firstLine="709"/>
        <w:jc w:val="both"/>
        <w:rPr>
          <w:sz w:val="28"/>
          <w:szCs w:val="28"/>
        </w:rPr>
      </w:pPr>
      <w:r>
        <w:rPr>
          <w:position w:val="-14"/>
          <w:sz w:val="28"/>
          <w:szCs w:val="28"/>
        </w:rPr>
        <w:pict>
          <v:shape id="_x0000_i1046" type="#_x0000_t75" style="width:156pt;height:22.5pt">
            <v:imagedata r:id="rId24" o:title=""/>
          </v:shape>
        </w:pict>
      </w:r>
      <w:r w:rsidR="00BE5F8B" w:rsidRPr="00B17C77">
        <w:rPr>
          <w:sz w:val="28"/>
          <w:szCs w:val="28"/>
        </w:rPr>
        <w:t>,(4.9)</w:t>
      </w:r>
    </w:p>
    <w:p w:rsidR="00B17C77" w:rsidRPr="00B17C77" w:rsidRDefault="00B17C77" w:rsidP="00912D8B">
      <w:pPr>
        <w:keepNext/>
        <w:widowControl w:val="0"/>
        <w:spacing w:line="360" w:lineRule="auto"/>
        <w:ind w:firstLine="709"/>
        <w:jc w:val="both"/>
        <w:rPr>
          <w:sz w:val="28"/>
          <w:szCs w:val="28"/>
        </w:rPr>
      </w:pPr>
    </w:p>
    <w:p w:rsidR="00BE5F8B" w:rsidRPr="00B17C77" w:rsidRDefault="00B17C77" w:rsidP="00912D8B">
      <w:pPr>
        <w:keepNext/>
        <w:widowControl w:val="0"/>
        <w:spacing w:line="360" w:lineRule="auto"/>
        <w:ind w:firstLine="709"/>
        <w:jc w:val="both"/>
        <w:rPr>
          <w:sz w:val="28"/>
          <w:szCs w:val="28"/>
        </w:rPr>
      </w:pPr>
      <w:r w:rsidRPr="00B17C77">
        <w:rPr>
          <w:sz w:val="28"/>
          <w:szCs w:val="28"/>
        </w:rPr>
        <w:t>Г</w:t>
      </w:r>
      <w:r w:rsidR="00BE5F8B" w:rsidRPr="00B17C77">
        <w:rPr>
          <w:sz w:val="28"/>
          <w:szCs w:val="28"/>
        </w:rPr>
        <w:t>де</w:t>
      </w:r>
      <w:r>
        <w:rPr>
          <w:sz w:val="28"/>
          <w:szCs w:val="28"/>
        </w:rPr>
        <w:t xml:space="preserve"> </w:t>
      </w:r>
      <w:r w:rsidR="00BE5F8B" w:rsidRPr="00B17C77">
        <w:rPr>
          <w:i/>
          <w:iCs/>
          <w:sz w:val="28"/>
          <w:szCs w:val="28"/>
        </w:rPr>
        <w:t>Q</w:t>
      </w:r>
      <w:r w:rsidR="00BE5F8B" w:rsidRPr="00B17C77">
        <w:rPr>
          <w:i/>
          <w:iCs/>
          <w:sz w:val="28"/>
          <w:szCs w:val="28"/>
          <w:vertAlign w:val="subscript"/>
        </w:rPr>
        <w:t>огр</w:t>
      </w:r>
      <w:r w:rsidR="00BE5F8B" w:rsidRPr="00B17C77">
        <w:rPr>
          <w:sz w:val="28"/>
          <w:szCs w:val="28"/>
        </w:rPr>
        <w:t xml:space="preserve"> – потери теплоты помещения через ограждающие конструкции [3]:</w:t>
      </w:r>
    </w:p>
    <w:p w:rsidR="00BE5F8B" w:rsidRPr="00B17C77" w:rsidRDefault="00912D8B" w:rsidP="00912D8B">
      <w:pPr>
        <w:keepNext/>
        <w:widowControl w:val="0"/>
        <w:spacing w:line="360" w:lineRule="auto"/>
        <w:ind w:firstLine="709"/>
        <w:jc w:val="both"/>
        <w:rPr>
          <w:sz w:val="28"/>
          <w:szCs w:val="28"/>
        </w:rPr>
      </w:pPr>
      <w:r>
        <w:rPr>
          <w:sz w:val="28"/>
          <w:szCs w:val="28"/>
        </w:rPr>
        <w:br w:type="page"/>
      </w:r>
      <w:r w:rsidR="00644ED6">
        <w:rPr>
          <w:position w:val="-30"/>
          <w:sz w:val="28"/>
          <w:szCs w:val="28"/>
        </w:rPr>
        <w:pict>
          <v:shape id="_x0000_i1047" type="#_x0000_t75" style="width:178.5pt;height:38.25pt">
            <v:imagedata r:id="rId25" o:title=""/>
          </v:shape>
        </w:pict>
      </w:r>
      <w:r w:rsidR="00BE5F8B" w:rsidRPr="00B17C77">
        <w:rPr>
          <w:sz w:val="28"/>
          <w:szCs w:val="28"/>
        </w:rPr>
        <w:t>,(4.10)</w:t>
      </w:r>
    </w:p>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both"/>
        <w:rPr>
          <w:sz w:val="28"/>
          <w:szCs w:val="28"/>
        </w:rPr>
      </w:pPr>
      <w:r w:rsidRPr="00B17C77">
        <w:rPr>
          <w:i/>
          <w:iCs/>
          <w:sz w:val="28"/>
          <w:szCs w:val="28"/>
        </w:rPr>
        <w:t>F</w:t>
      </w:r>
      <w:r w:rsidRPr="00B17C77">
        <w:rPr>
          <w:sz w:val="28"/>
          <w:szCs w:val="28"/>
        </w:rPr>
        <w:t xml:space="preserve"> – расчётная площадь ограждающей конструкции, м</w:t>
      </w:r>
      <w:r w:rsidRPr="00B17C77">
        <w:rPr>
          <w:sz w:val="28"/>
          <w:szCs w:val="28"/>
          <w:vertAlign w:val="superscript"/>
        </w:rPr>
        <w:t>2</w:t>
      </w:r>
      <w:r w:rsidRPr="00B17C77">
        <w:rPr>
          <w:sz w:val="28"/>
          <w:szCs w:val="28"/>
        </w:rPr>
        <w:t>;</w:t>
      </w:r>
    </w:p>
    <w:p w:rsidR="00BE5F8B" w:rsidRPr="00B17C77" w:rsidRDefault="00BE5F8B" w:rsidP="00912D8B">
      <w:pPr>
        <w:keepNext/>
        <w:widowControl w:val="0"/>
        <w:spacing w:line="360" w:lineRule="auto"/>
        <w:ind w:firstLine="709"/>
        <w:jc w:val="both"/>
        <w:rPr>
          <w:sz w:val="28"/>
          <w:szCs w:val="28"/>
        </w:rPr>
      </w:pPr>
      <w:r w:rsidRPr="00B17C77">
        <w:rPr>
          <w:i/>
          <w:iCs/>
          <w:sz w:val="28"/>
          <w:szCs w:val="28"/>
        </w:rPr>
        <w:t>R</w:t>
      </w:r>
      <w:r w:rsidRPr="00B17C77">
        <w:rPr>
          <w:i/>
          <w:iCs/>
          <w:sz w:val="28"/>
          <w:szCs w:val="28"/>
          <w:vertAlign w:val="subscript"/>
        </w:rPr>
        <w:t>0</w:t>
      </w:r>
      <w:r w:rsidRPr="00B17C77">
        <w:rPr>
          <w:sz w:val="28"/>
          <w:szCs w:val="28"/>
        </w:rPr>
        <w:t xml:space="preserve"> – сопротивление теплопередаче ограждающей конструкции, м</w:t>
      </w:r>
      <w:r w:rsidRPr="00B17C77">
        <w:rPr>
          <w:sz w:val="28"/>
          <w:szCs w:val="28"/>
          <w:vertAlign w:val="superscript"/>
        </w:rPr>
        <w:t>2</w:t>
      </w:r>
      <w:r w:rsidRPr="00B17C77">
        <w:rPr>
          <w:sz w:val="28"/>
          <w:szCs w:val="28"/>
        </w:rPr>
        <w:t>·К/Вт;</w:t>
      </w:r>
    </w:p>
    <w:p w:rsidR="00BE5F8B" w:rsidRPr="00B17C77" w:rsidRDefault="00BE5F8B" w:rsidP="00912D8B">
      <w:pPr>
        <w:keepNext/>
        <w:widowControl w:val="0"/>
        <w:spacing w:line="360" w:lineRule="auto"/>
        <w:ind w:firstLine="709"/>
        <w:jc w:val="both"/>
        <w:rPr>
          <w:sz w:val="28"/>
          <w:szCs w:val="28"/>
        </w:rPr>
      </w:pPr>
      <w:r w:rsidRPr="00B17C77">
        <w:rPr>
          <w:i/>
          <w:iCs/>
          <w:sz w:val="28"/>
          <w:szCs w:val="28"/>
        </w:rPr>
        <w:t>t</w:t>
      </w:r>
      <w:r w:rsidRPr="00B17C77">
        <w:rPr>
          <w:i/>
          <w:iCs/>
          <w:sz w:val="28"/>
          <w:szCs w:val="28"/>
          <w:vertAlign w:val="subscript"/>
        </w:rPr>
        <w:t>B</w:t>
      </w:r>
      <w:r w:rsidRPr="00B17C77">
        <w:rPr>
          <w:i/>
          <w:iCs/>
          <w:sz w:val="28"/>
          <w:szCs w:val="28"/>
        </w:rPr>
        <w:t xml:space="preserve"> </w:t>
      </w:r>
      <w:r w:rsidRPr="00B17C77">
        <w:rPr>
          <w:sz w:val="28"/>
          <w:szCs w:val="28"/>
        </w:rPr>
        <w:t>– расчётная температура воздуха, ºС;</w:t>
      </w:r>
    </w:p>
    <w:p w:rsidR="00BE5F8B" w:rsidRPr="00B17C77" w:rsidRDefault="00BE5F8B" w:rsidP="00912D8B">
      <w:pPr>
        <w:keepNext/>
        <w:widowControl w:val="0"/>
        <w:spacing w:line="360" w:lineRule="auto"/>
        <w:ind w:firstLine="709"/>
        <w:jc w:val="both"/>
        <w:rPr>
          <w:sz w:val="28"/>
          <w:szCs w:val="28"/>
        </w:rPr>
      </w:pPr>
      <w:r w:rsidRPr="00B17C77">
        <w:rPr>
          <w:i/>
          <w:iCs/>
          <w:sz w:val="28"/>
          <w:szCs w:val="28"/>
        </w:rPr>
        <w:t>t</w:t>
      </w:r>
      <w:r w:rsidRPr="00B17C77">
        <w:rPr>
          <w:i/>
          <w:iCs/>
          <w:sz w:val="28"/>
          <w:szCs w:val="28"/>
          <w:vertAlign w:val="subscript"/>
        </w:rPr>
        <w:t>Н</w:t>
      </w:r>
      <w:r w:rsidRPr="00B17C77">
        <w:rPr>
          <w:i/>
          <w:iCs/>
          <w:sz w:val="28"/>
          <w:szCs w:val="28"/>
        </w:rPr>
        <w:t xml:space="preserve"> </w:t>
      </w:r>
      <w:r w:rsidRPr="00B17C77">
        <w:rPr>
          <w:sz w:val="28"/>
          <w:szCs w:val="28"/>
        </w:rPr>
        <w:t>– расчётная температура наружного воздуха, ºС;</w:t>
      </w:r>
    </w:p>
    <w:p w:rsidR="00BE5F8B" w:rsidRPr="00B17C77" w:rsidRDefault="00BE5F8B" w:rsidP="00912D8B">
      <w:pPr>
        <w:keepNext/>
        <w:widowControl w:val="0"/>
        <w:spacing w:line="360" w:lineRule="auto"/>
        <w:ind w:firstLine="709"/>
        <w:jc w:val="both"/>
        <w:rPr>
          <w:sz w:val="28"/>
          <w:szCs w:val="28"/>
        </w:rPr>
      </w:pPr>
      <w:r w:rsidRPr="00B17C77">
        <w:rPr>
          <w:i/>
          <w:iCs/>
          <w:sz w:val="28"/>
          <w:szCs w:val="28"/>
        </w:rPr>
        <w:t>n</w:t>
      </w:r>
      <w:r w:rsidRPr="00B17C77">
        <w:rPr>
          <w:sz w:val="28"/>
          <w:szCs w:val="28"/>
        </w:rPr>
        <w:t xml:space="preserve"> – коэффициент, учитывающий положение наружной поверхности ограждающих конструкций по отношению к наружному воздуху;</w:t>
      </w:r>
    </w:p>
    <w:p w:rsidR="00BE5F8B" w:rsidRPr="00B17C77" w:rsidRDefault="00BE5F8B" w:rsidP="00912D8B">
      <w:pPr>
        <w:keepNext/>
        <w:widowControl w:val="0"/>
        <w:spacing w:line="360" w:lineRule="auto"/>
        <w:ind w:firstLine="709"/>
        <w:jc w:val="both"/>
        <w:rPr>
          <w:sz w:val="28"/>
          <w:szCs w:val="28"/>
        </w:rPr>
      </w:pPr>
      <w:r w:rsidRPr="00B17C77">
        <w:rPr>
          <w:i/>
          <w:iCs/>
          <w:sz w:val="28"/>
          <w:szCs w:val="28"/>
        </w:rPr>
        <w:t xml:space="preserve">β </w:t>
      </w:r>
      <w:r w:rsidRPr="00B17C77">
        <w:rPr>
          <w:sz w:val="28"/>
          <w:szCs w:val="28"/>
        </w:rPr>
        <w:t>– добавочные потери теплоты в долях от основных потерь.</w:t>
      </w:r>
    </w:p>
    <w:p w:rsidR="00BE5F8B" w:rsidRPr="00B17C77" w:rsidRDefault="00BE5F8B" w:rsidP="00912D8B">
      <w:pPr>
        <w:keepNext/>
        <w:widowControl w:val="0"/>
        <w:spacing w:line="360" w:lineRule="auto"/>
        <w:ind w:firstLine="709"/>
        <w:jc w:val="both"/>
        <w:rPr>
          <w:sz w:val="28"/>
          <w:szCs w:val="28"/>
        </w:rPr>
      </w:pPr>
      <w:r w:rsidRPr="00B17C77">
        <w:rPr>
          <w:sz w:val="28"/>
          <w:szCs w:val="28"/>
        </w:rPr>
        <w:t xml:space="preserve">Затраты теплоты для </w:t>
      </w:r>
      <w:r w:rsidRPr="00B17C77">
        <w:rPr>
          <w:i/>
          <w:iCs/>
          <w:sz w:val="28"/>
          <w:szCs w:val="28"/>
        </w:rPr>
        <w:t>Q</w:t>
      </w:r>
      <w:r w:rsidRPr="00B17C77">
        <w:rPr>
          <w:i/>
          <w:iCs/>
          <w:sz w:val="28"/>
          <w:szCs w:val="28"/>
          <w:vertAlign w:val="subscript"/>
        </w:rPr>
        <w:t>И</w:t>
      </w:r>
      <w:r w:rsidRPr="00B17C77">
        <w:rPr>
          <w:sz w:val="28"/>
          <w:szCs w:val="28"/>
        </w:rPr>
        <w:t xml:space="preserve"> для нагревания инфильтрующегося воздуха рассчитываем по формуле [3]:</w:t>
      </w:r>
    </w:p>
    <w:p w:rsidR="00BE5F8B" w:rsidRPr="00B17C77" w:rsidRDefault="00BE5F8B" w:rsidP="00912D8B">
      <w:pPr>
        <w:keepNext/>
        <w:widowControl w:val="0"/>
        <w:spacing w:line="360" w:lineRule="auto"/>
        <w:ind w:firstLine="709"/>
        <w:jc w:val="both"/>
        <w:rPr>
          <w:sz w:val="28"/>
          <w:szCs w:val="28"/>
        </w:rPr>
      </w:pPr>
    </w:p>
    <w:p w:rsidR="00BE5F8B" w:rsidRPr="00B17C77" w:rsidRDefault="00644ED6" w:rsidP="00912D8B">
      <w:pPr>
        <w:keepNext/>
        <w:widowControl w:val="0"/>
        <w:spacing w:line="360" w:lineRule="auto"/>
        <w:ind w:firstLine="709"/>
        <w:jc w:val="both"/>
        <w:rPr>
          <w:sz w:val="28"/>
          <w:szCs w:val="28"/>
        </w:rPr>
      </w:pPr>
      <w:r>
        <w:rPr>
          <w:position w:val="-14"/>
          <w:sz w:val="28"/>
          <w:szCs w:val="28"/>
        </w:rPr>
        <w:pict>
          <v:shape id="_x0000_i1048" type="#_x0000_t75" style="width:189.75pt;height:24.75pt">
            <v:imagedata r:id="rId26" o:title=""/>
          </v:shape>
        </w:pict>
      </w:r>
      <w:r w:rsidR="00BE5F8B" w:rsidRPr="00B17C77">
        <w:rPr>
          <w:sz w:val="28"/>
          <w:szCs w:val="28"/>
        </w:rPr>
        <w:t>,(4.11)</w:t>
      </w:r>
    </w:p>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both"/>
        <w:rPr>
          <w:sz w:val="28"/>
          <w:szCs w:val="28"/>
        </w:rPr>
      </w:pPr>
      <w:r w:rsidRPr="00B17C77">
        <w:rPr>
          <w:sz w:val="28"/>
          <w:szCs w:val="28"/>
        </w:rPr>
        <w:t>где</w:t>
      </w:r>
      <w:r w:rsidR="00644ED6">
        <w:rPr>
          <w:position w:val="-14"/>
          <w:sz w:val="28"/>
          <w:szCs w:val="28"/>
        </w:rPr>
        <w:pict>
          <v:shape id="_x0000_i1049" type="#_x0000_t75" style="width:37.5pt;height:21.75pt">
            <v:imagedata r:id="rId27" o:title=""/>
          </v:shape>
        </w:pict>
      </w:r>
      <w:r w:rsidRPr="00B17C77">
        <w:rPr>
          <w:sz w:val="28"/>
          <w:szCs w:val="28"/>
        </w:rPr>
        <w:t xml:space="preserve"> – расход инфильтрующегося воздуха через ограждающие конструкции помещения, принимаем </w:t>
      </w:r>
      <w:r w:rsidR="00644ED6">
        <w:rPr>
          <w:position w:val="-14"/>
          <w:sz w:val="28"/>
          <w:szCs w:val="28"/>
        </w:rPr>
        <w:pict>
          <v:shape id="_x0000_i1050" type="#_x0000_t75" style="width:88.5pt;height:21.75pt">
            <v:imagedata r:id="rId28" o:title=""/>
          </v:shape>
        </w:pict>
      </w:r>
      <w:r w:rsidRPr="00B17C77">
        <w:rPr>
          <w:sz w:val="28"/>
          <w:szCs w:val="28"/>
        </w:rPr>
        <w:t xml:space="preserve"> на 1 м</w:t>
      </w:r>
      <w:r w:rsidRPr="00B17C77">
        <w:rPr>
          <w:sz w:val="28"/>
          <w:szCs w:val="28"/>
          <w:vertAlign w:val="superscript"/>
        </w:rPr>
        <w:t>2</w:t>
      </w:r>
      <w:r w:rsidRPr="00B17C77">
        <w:rPr>
          <w:sz w:val="28"/>
          <w:szCs w:val="28"/>
        </w:rPr>
        <w:t xml:space="preserve"> площади окна [3];</w:t>
      </w:r>
    </w:p>
    <w:p w:rsidR="00BE5F8B" w:rsidRPr="00B17C77" w:rsidRDefault="00BE5F8B" w:rsidP="00912D8B">
      <w:pPr>
        <w:keepNext/>
        <w:widowControl w:val="0"/>
        <w:spacing w:line="360" w:lineRule="auto"/>
        <w:ind w:firstLine="709"/>
        <w:jc w:val="both"/>
        <w:rPr>
          <w:sz w:val="28"/>
          <w:szCs w:val="28"/>
        </w:rPr>
      </w:pPr>
      <w:r w:rsidRPr="00B17C77">
        <w:rPr>
          <w:i/>
          <w:iCs/>
          <w:sz w:val="28"/>
          <w:szCs w:val="28"/>
        </w:rPr>
        <w:t>с</w:t>
      </w:r>
      <w:r w:rsidRPr="00B17C77">
        <w:rPr>
          <w:sz w:val="28"/>
          <w:szCs w:val="28"/>
        </w:rPr>
        <w:t xml:space="preserve"> – удельная теплоёмкость воздуха, равная 1 кДж/(кг·ºС) [3];</w:t>
      </w:r>
    </w:p>
    <w:p w:rsidR="00BE5F8B" w:rsidRPr="00B17C77" w:rsidRDefault="00BE5F8B" w:rsidP="00912D8B">
      <w:pPr>
        <w:keepNext/>
        <w:widowControl w:val="0"/>
        <w:spacing w:line="360" w:lineRule="auto"/>
        <w:ind w:firstLine="709"/>
        <w:jc w:val="both"/>
        <w:rPr>
          <w:sz w:val="28"/>
          <w:szCs w:val="28"/>
        </w:rPr>
      </w:pPr>
      <w:r w:rsidRPr="00B17C77">
        <w:rPr>
          <w:i/>
          <w:iCs/>
          <w:sz w:val="28"/>
          <w:szCs w:val="28"/>
        </w:rPr>
        <w:t>t</w:t>
      </w:r>
      <w:r w:rsidRPr="00B17C77">
        <w:rPr>
          <w:i/>
          <w:iCs/>
          <w:sz w:val="28"/>
          <w:szCs w:val="28"/>
          <w:vertAlign w:val="subscript"/>
        </w:rPr>
        <w:t>B</w:t>
      </w:r>
      <w:r w:rsidRPr="00B17C77">
        <w:rPr>
          <w:sz w:val="28"/>
          <w:szCs w:val="28"/>
        </w:rPr>
        <w:t xml:space="preserve">, </w:t>
      </w:r>
      <w:r w:rsidR="00644ED6">
        <w:rPr>
          <w:position w:val="-10"/>
          <w:sz w:val="28"/>
          <w:szCs w:val="28"/>
        </w:rPr>
        <w:pict>
          <v:shape id="_x0000_i1051" type="#_x0000_t75" style="width:17.25pt;height:22.5pt">
            <v:imagedata r:id="rId29" o:title=""/>
          </v:shape>
        </w:pict>
      </w:r>
      <w:r w:rsidRPr="00B17C77">
        <w:rPr>
          <w:sz w:val="28"/>
          <w:szCs w:val="28"/>
        </w:rPr>
        <w:t xml:space="preserve"> – расчётные температуры воздуха в помещении и наружного воздуха в холодный период года, ºС;</w:t>
      </w:r>
    </w:p>
    <w:p w:rsidR="00BE5F8B" w:rsidRPr="00B17C77" w:rsidRDefault="00BE5F8B" w:rsidP="00912D8B">
      <w:pPr>
        <w:keepNext/>
        <w:widowControl w:val="0"/>
        <w:spacing w:line="360" w:lineRule="auto"/>
        <w:ind w:firstLine="709"/>
        <w:jc w:val="both"/>
        <w:rPr>
          <w:sz w:val="28"/>
          <w:szCs w:val="28"/>
        </w:rPr>
      </w:pPr>
      <w:r w:rsidRPr="00B17C77">
        <w:rPr>
          <w:i/>
          <w:iCs/>
          <w:sz w:val="28"/>
          <w:szCs w:val="28"/>
        </w:rPr>
        <w:t>k</w:t>
      </w:r>
      <w:r w:rsidRPr="00B17C77">
        <w:rPr>
          <w:sz w:val="28"/>
          <w:szCs w:val="28"/>
        </w:rPr>
        <w:t xml:space="preserve"> – коэффициент, учитывающий влияние встречного теплового потока в конструкциях, для стыков панелей стен, для окон с тройными переплётами равный 0,7 [3].</w:t>
      </w:r>
    </w:p>
    <w:p w:rsidR="00BE5F8B" w:rsidRPr="00B17C77" w:rsidRDefault="00BE5F8B" w:rsidP="00912D8B">
      <w:pPr>
        <w:keepNext/>
        <w:widowControl w:val="0"/>
        <w:spacing w:line="360" w:lineRule="auto"/>
        <w:ind w:firstLine="709"/>
        <w:jc w:val="both"/>
        <w:rPr>
          <w:sz w:val="28"/>
          <w:szCs w:val="28"/>
        </w:rPr>
      </w:pPr>
      <w:r w:rsidRPr="00B17C77">
        <w:rPr>
          <w:sz w:val="28"/>
          <w:szCs w:val="28"/>
        </w:rPr>
        <w:t>Подсчитанные для каждого помещения расходы теплоты на нагревание инфильтрующегося воздуха добавляем к теплопотерям этих помещений.</w:t>
      </w:r>
    </w:p>
    <w:p w:rsidR="00BE5F8B" w:rsidRPr="00B17C77" w:rsidRDefault="00BE5F8B" w:rsidP="00912D8B">
      <w:pPr>
        <w:pStyle w:val="21"/>
        <w:keepNext/>
        <w:widowControl w:val="0"/>
        <w:ind w:firstLine="709"/>
        <w:rPr>
          <w:szCs w:val="28"/>
        </w:rPr>
      </w:pPr>
      <w:r w:rsidRPr="00B17C77">
        <w:rPr>
          <w:szCs w:val="28"/>
        </w:rPr>
        <w:t>Для поддержания расчётной температуры воздуха помещения система отопления должна компенсировать теплопотери помещения.</w:t>
      </w:r>
    </w:p>
    <w:p w:rsidR="00BE5F8B" w:rsidRPr="00B17C77" w:rsidRDefault="00912D8B" w:rsidP="00912D8B">
      <w:pPr>
        <w:pStyle w:val="1"/>
        <w:widowControl w:val="0"/>
        <w:ind w:firstLine="709"/>
        <w:jc w:val="center"/>
        <w:rPr>
          <w:szCs w:val="28"/>
        </w:rPr>
      </w:pPr>
      <w:r>
        <w:rPr>
          <w:szCs w:val="28"/>
        </w:rPr>
        <w:br w:type="page"/>
      </w:r>
      <w:r w:rsidR="00BE5F8B" w:rsidRPr="00B17C77">
        <w:rPr>
          <w:szCs w:val="28"/>
        </w:rPr>
        <w:t>4.3 Расчёт теплопоступлений в помещения</w:t>
      </w:r>
    </w:p>
    <w:p w:rsidR="00BE5F8B" w:rsidRPr="00B17C77" w:rsidRDefault="00BE5F8B" w:rsidP="00912D8B">
      <w:pPr>
        <w:pStyle w:val="1"/>
        <w:widowControl w:val="0"/>
        <w:ind w:firstLine="709"/>
        <w:rPr>
          <w:szCs w:val="28"/>
        </w:rPr>
      </w:pPr>
    </w:p>
    <w:p w:rsidR="00BE5F8B" w:rsidRPr="00B17C77" w:rsidRDefault="00BE5F8B" w:rsidP="00912D8B">
      <w:pPr>
        <w:pStyle w:val="1"/>
        <w:widowControl w:val="0"/>
        <w:ind w:firstLine="709"/>
        <w:rPr>
          <w:szCs w:val="28"/>
        </w:rPr>
      </w:pPr>
      <w:r w:rsidRPr="00B17C77">
        <w:rPr>
          <w:szCs w:val="28"/>
        </w:rPr>
        <w:t>Тепловой поток, поступающий в помещение в виде бытовых тепловыделений [3]</w:t>
      </w:r>
    </w:p>
    <w:p w:rsidR="00BE5F8B" w:rsidRPr="00B17C77" w:rsidRDefault="00BE5F8B" w:rsidP="00912D8B">
      <w:pPr>
        <w:keepNext/>
        <w:widowControl w:val="0"/>
        <w:spacing w:line="360" w:lineRule="auto"/>
        <w:ind w:firstLine="709"/>
        <w:jc w:val="both"/>
        <w:rPr>
          <w:sz w:val="28"/>
          <w:szCs w:val="28"/>
        </w:rPr>
      </w:pPr>
    </w:p>
    <w:p w:rsidR="00BE5F8B" w:rsidRPr="00B17C77" w:rsidRDefault="00644ED6" w:rsidP="00912D8B">
      <w:pPr>
        <w:keepNext/>
        <w:widowControl w:val="0"/>
        <w:spacing w:line="360" w:lineRule="auto"/>
        <w:ind w:firstLine="709"/>
        <w:jc w:val="both"/>
        <w:rPr>
          <w:sz w:val="28"/>
          <w:szCs w:val="28"/>
        </w:rPr>
      </w:pPr>
      <w:r>
        <w:rPr>
          <w:position w:val="-12"/>
          <w:sz w:val="28"/>
          <w:szCs w:val="28"/>
        </w:rPr>
        <w:pict>
          <v:shape id="_x0000_i1052" type="#_x0000_t75" style="width:82.5pt;height:21pt">
            <v:imagedata r:id="rId30" o:title=""/>
          </v:shape>
        </w:pict>
      </w:r>
      <w:r w:rsidR="00BE5F8B" w:rsidRPr="00B17C77">
        <w:rPr>
          <w:sz w:val="28"/>
          <w:szCs w:val="28"/>
        </w:rPr>
        <w:t>,(4.12)</w:t>
      </w:r>
    </w:p>
    <w:p w:rsidR="00BE5F8B" w:rsidRPr="00B17C77" w:rsidRDefault="00BE5F8B" w:rsidP="00912D8B">
      <w:pPr>
        <w:keepNext/>
        <w:widowControl w:val="0"/>
        <w:spacing w:line="360" w:lineRule="auto"/>
        <w:ind w:firstLine="709"/>
        <w:jc w:val="both"/>
        <w:rPr>
          <w:sz w:val="28"/>
          <w:szCs w:val="28"/>
        </w:rPr>
      </w:pPr>
    </w:p>
    <w:p w:rsidR="00BE5F8B" w:rsidRPr="00B17C77" w:rsidRDefault="00B17C77" w:rsidP="00912D8B">
      <w:pPr>
        <w:keepNext/>
        <w:widowControl w:val="0"/>
        <w:spacing w:line="360" w:lineRule="auto"/>
        <w:ind w:firstLine="709"/>
        <w:jc w:val="both"/>
        <w:rPr>
          <w:sz w:val="28"/>
          <w:szCs w:val="28"/>
        </w:rPr>
      </w:pPr>
      <w:r w:rsidRPr="00B17C77">
        <w:rPr>
          <w:sz w:val="28"/>
          <w:szCs w:val="28"/>
        </w:rPr>
        <w:t>Г</w:t>
      </w:r>
      <w:r w:rsidR="00BE5F8B" w:rsidRPr="00B17C77">
        <w:rPr>
          <w:sz w:val="28"/>
          <w:szCs w:val="28"/>
        </w:rPr>
        <w:t>де</w:t>
      </w:r>
      <w:r>
        <w:rPr>
          <w:sz w:val="28"/>
          <w:szCs w:val="28"/>
        </w:rPr>
        <w:t xml:space="preserve"> </w:t>
      </w:r>
      <w:r w:rsidR="00BE5F8B" w:rsidRPr="00B17C77">
        <w:rPr>
          <w:i/>
          <w:iCs/>
          <w:sz w:val="28"/>
          <w:szCs w:val="28"/>
        </w:rPr>
        <w:t>F</w:t>
      </w:r>
      <w:r w:rsidR="00BE5F8B" w:rsidRPr="00B17C77">
        <w:rPr>
          <w:i/>
          <w:iCs/>
          <w:sz w:val="28"/>
          <w:szCs w:val="28"/>
          <w:vertAlign w:val="subscript"/>
        </w:rPr>
        <w:t>П</w:t>
      </w:r>
      <w:r w:rsidR="00BE5F8B" w:rsidRPr="00B17C77">
        <w:rPr>
          <w:sz w:val="28"/>
          <w:szCs w:val="28"/>
        </w:rPr>
        <w:t xml:space="preserve"> – площадь пола данного отапливаемого помещения, м</w:t>
      </w:r>
      <w:r w:rsidR="00BE5F8B" w:rsidRPr="00B17C77">
        <w:rPr>
          <w:sz w:val="28"/>
          <w:szCs w:val="28"/>
          <w:vertAlign w:val="superscript"/>
        </w:rPr>
        <w:t>2</w:t>
      </w:r>
      <w:r w:rsidR="00BE5F8B" w:rsidRPr="00B17C77">
        <w:rPr>
          <w:sz w:val="28"/>
          <w:szCs w:val="28"/>
        </w:rPr>
        <w:t>.</w:t>
      </w:r>
    </w:p>
    <w:p w:rsidR="00BE5F8B" w:rsidRPr="00B17C77" w:rsidRDefault="00BE5F8B" w:rsidP="00912D8B">
      <w:pPr>
        <w:keepNext/>
        <w:widowControl w:val="0"/>
        <w:spacing w:line="360" w:lineRule="auto"/>
        <w:ind w:firstLine="709"/>
        <w:jc w:val="both"/>
        <w:rPr>
          <w:sz w:val="28"/>
          <w:szCs w:val="28"/>
        </w:rPr>
      </w:pPr>
      <w:r w:rsidRPr="00B17C77">
        <w:rPr>
          <w:sz w:val="28"/>
          <w:szCs w:val="28"/>
        </w:rPr>
        <w:t>Явные тепловыделения (излучение и конвекция) [3]</w:t>
      </w:r>
    </w:p>
    <w:p w:rsidR="00BE5F8B" w:rsidRPr="00B17C77" w:rsidRDefault="00BE5F8B" w:rsidP="00912D8B">
      <w:pPr>
        <w:keepNext/>
        <w:widowControl w:val="0"/>
        <w:spacing w:line="360" w:lineRule="auto"/>
        <w:ind w:firstLine="709"/>
        <w:jc w:val="both"/>
        <w:rPr>
          <w:sz w:val="28"/>
          <w:szCs w:val="28"/>
        </w:rPr>
      </w:pPr>
    </w:p>
    <w:p w:rsidR="00BE5F8B" w:rsidRPr="00B17C77" w:rsidRDefault="00644ED6" w:rsidP="00912D8B">
      <w:pPr>
        <w:keepNext/>
        <w:widowControl w:val="0"/>
        <w:spacing w:line="360" w:lineRule="auto"/>
        <w:ind w:firstLine="709"/>
        <w:jc w:val="both"/>
        <w:rPr>
          <w:sz w:val="28"/>
          <w:szCs w:val="28"/>
        </w:rPr>
      </w:pPr>
      <w:r>
        <w:rPr>
          <w:position w:val="-14"/>
          <w:sz w:val="28"/>
          <w:szCs w:val="28"/>
        </w:rPr>
        <w:pict>
          <v:shape id="_x0000_i1053" type="#_x0000_t75" style="width:258pt;height:25.5pt">
            <v:imagedata r:id="rId31" o:title=""/>
          </v:shape>
        </w:pict>
      </w:r>
      <w:r w:rsidR="00BE5F8B" w:rsidRPr="00B17C77">
        <w:rPr>
          <w:sz w:val="28"/>
          <w:szCs w:val="28"/>
        </w:rPr>
        <w:t>,(4.13)</w:t>
      </w:r>
    </w:p>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both"/>
        <w:rPr>
          <w:sz w:val="28"/>
          <w:szCs w:val="28"/>
        </w:rPr>
      </w:pPr>
      <w:r w:rsidRPr="00B17C77">
        <w:rPr>
          <w:sz w:val="28"/>
          <w:szCs w:val="28"/>
        </w:rPr>
        <w:t>где</w:t>
      </w:r>
      <w:r w:rsidRPr="00B17C77">
        <w:rPr>
          <w:i/>
          <w:iCs/>
          <w:sz w:val="28"/>
          <w:szCs w:val="28"/>
        </w:rPr>
        <w:t>β</w:t>
      </w:r>
      <w:r w:rsidRPr="00B17C77">
        <w:rPr>
          <w:i/>
          <w:iCs/>
          <w:sz w:val="28"/>
          <w:szCs w:val="28"/>
          <w:vertAlign w:val="subscript"/>
        </w:rPr>
        <w:t>И</w:t>
      </w:r>
      <w:r w:rsidRPr="00B17C77">
        <w:rPr>
          <w:sz w:val="28"/>
          <w:szCs w:val="28"/>
        </w:rPr>
        <w:t xml:space="preserve"> – коэффициент, учитывающий интенсивность выполняемой человеком работы, принимаемый для лёгкой работы равным 1 [3];</w:t>
      </w:r>
    </w:p>
    <w:p w:rsidR="00BE5F8B" w:rsidRPr="00B17C77" w:rsidRDefault="00BE5F8B" w:rsidP="00912D8B">
      <w:pPr>
        <w:keepNext/>
        <w:widowControl w:val="0"/>
        <w:spacing w:line="360" w:lineRule="auto"/>
        <w:ind w:firstLine="709"/>
        <w:jc w:val="both"/>
        <w:rPr>
          <w:sz w:val="28"/>
          <w:szCs w:val="28"/>
        </w:rPr>
      </w:pPr>
      <w:r w:rsidRPr="00B17C77">
        <w:rPr>
          <w:i/>
          <w:iCs/>
          <w:sz w:val="28"/>
          <w:szCs w:val="28"/>
        </w:rPr>
        <w:t>β</w:t>
      </w:r>
      <w:r w:rsidRPr="00B17C77">
        <w:rPr>
          <w:i/>
          <w:iCs/>
          <w:sz w:val="28"/>
          <w:szCs w:val="28"/>
          <w:vertAlign w:val="subscript"/>
        </w:rPr>
        <w:t>ОД</w:t>
      </w:r>
      <w:r w:rsidRPr="00B17C77">
        <w:rPr>
          <w:sz w:val="28"/>
          <w:szCs w:val="28"/>
        </w:rPr>
        <w:t xml:space="preserve"> – коэффициент, учитывающий теплозащитные свойства одежды и равный для обычной одежды – 0,66 [3];</w:t>
      </w:r>
    </w:p>
    <w:p w:rsidR="00BE5F8B" w:rsidRPr="00B17C77" w:rsidRDefault="00BE5F8B" w:rsidP="00912D8B">
      <w:pPr>
        <w:keepNext/>
        <w:widowControl w:val="0"/>
        <w:spacing w:line="360" w:lineRule="auto"/>
        <w:ind w:firstLine="709"/>
        <w:jc w:val="both"/>
        <w:rPr>
          <w:sz w:val="28"/>
          <w:szCs w:val="28"/>
        </w:rPr>
      </w:pPr>
      <w:r w:rsidRPr="00B17C77">
        <w:rPr>
          <w:i/>
          <w:iCs/>
          <w:sz w:val="28"/>
          <w:szCs w:val="28"/>
        </w:rPr>
        <w:t>ν</w:t>
      </w:r>
      <w:r w:rsidRPr="00B17C77">
        <w:rPr>
          <w:i/>
          <w:iCs/>
          <w:sz w:val="28"/>
          <w:szCs w:val="28"/>
          <w:vertAlign w:val="subscript"/>
        </w:rPr>
        <w:t>В</w:t>
      </w:r>
      <w:r w:rsidRPr="00B17C77">
        <w:rPr>
          <w:i/>
          <w:iCs/>
          <w:sz w:val="28"/>
          <w:szCs w:val="28"/>
        </w:rPr>
        <w:t xml:space="preserve"> </w:t>
      </w:r>
      <w:r w:rsidRPr="00B17C77">
        <w:rPr>
          <w:sz w:val="28"/>
          <w:szCs w:val="28"/>
        </w:rPr>
        <w:t xml:space="preserve">– подвижность воздуха в помещении (в жилых и административных зданиях </w:t>
      </w:r>
      <w:r w:rsidRPr="00B17C77">
        <w:rPr>
          <w:i/>
          <w:iCs/>
          <w:sz w:val="28"/>
          <w:szCs w:val="28"/>
        </w:rPr>
        <w:t>ν</w:t>
      </w:r>
      <w:r w:rsidRPr="00B17C77">
        <w:rPr>
          <w:i/>
          <w:iCs/>
          <w:sz w:val="28"/>
          <w:szCs w:val="28"/>
          <w:vertAlign w:val="subscript"/>
        </w:rPr>
        <w:t>В</w:t>
      </w:r>
      <w:r w:rsidRPr="00B17C77">
        <w:rPr>
          <w:sz w:val="28"/>
          <w:szCs w:val="28"/>
        </w:rPr>
        <w:sym w:font="Symbol" w:char="F0BB"/>
      </w:r>
      <w:r w:rsidRPr="00B17C77">
        <w:rPr>
          <w:sz w:val="28"/>
          <w:szCs w:val="28"/>
        </w:rPr>
        <w:t>0,1…0,15 м/с);</w:t>
      </w:r>
    </w:p>
    <w:p w:rsidR="00BE5F8B" w:rsidRPr="00B17C77" w:rsidRDefault="00BE5F8B" w:rsidP="00912D8B">
      <w:pPr>
        <w:keepNext/>
        <w:widowControl w:val="0"/>
        <w:spacing w:line="360" w:lineRule="auto"/>
        <w:ind w:firstLine="709"/>
        <w:jc w:val="both"/>
        <w:rPr>
          <w:sz w:val="28"/>
          <w:szCs w:val="28"/>
        </w:rPr>
      </w:pPr>
      <w:r w:rsidRPr="00B17C77">
        <w:rPr>
          <w:i/>
          <w:iCs/>
          <w:sz w:val="28"/>
          <w:szCs w:val="28"/>
        </w:rPr>
        <w:t>t</w:t>
      </w:r>
      <w:r w:rsidRPr="00B17C77">
        <w:rPr>
          <w:i/>
          <w:iCs/>
          <w:sz w:val="28"/>
          <w:szCs w:val="28"/>
          <w:vertAlign w:val="subscript"/>
        </w:rPr>
        <w:t>П</w:t>
      </w:r>
      <w:r w:rsidRPr="00B17C77">
        <w:rPr>
          <w:sz w:val="28"/>
          <w:szCs w:val="28"/>
        </w:rPr>
        <w:t xml:space="preserve"> – температура помещения, ºС.</w:t>
      </w:r>
    </w:p>
    <w:p w:rsidR="00BE5F8B" w:rsidRPr="00B17C77" w:rsidRDefault="00BE5F8B" w:rsidP="00912D8B">
      <w:pPr>
        <w:keepNext/>
        <w:widowControl w:val="0"/>
        <w:spacing w:line="360" w:lineRule="auto"/>
        <w:ind w:firstLine="709"/>
        <w:jc w:val="both"/>
        <w:rPr>
          <w:sz w:val="28"/>
          <w:szCs w:val="28"/>
        </w:rPr>
      </w:pPr>
      <w:r w:rsidRPr="00B17C77">
        <w:rPr>
          <w:sz w:val="28"/>
          <w:szCs w:val="28"/>
        </w:rPr>
        <w:t>Тепловыделения при искусственном освещении и работающем электрическим оборудованием:</w:t>
      </w:r>
    </w:p>
    <w:p w:rsidR="00BE5F8B" w:rsidRPr="00B17C77" w:rsidRDefault="00BE5F8B" w:rsidP="00912D8B">
      <w:pPr>
        <w:keepNext/>
        <w:widowControl w:val="0"/>
        <w:spacing w:line="360" w:lineRule="auto"/>
        <w:ind w:firstLine="709"/>
        <w:jc w:val="both"/>
        <w:rPr>
          <w:sz w:val="28"/>
          <w:szCs w:val="28"/>
        </w:rPr>
      </w:pPr>
    </w:p>
    <w:p w:rsidR="00BE5F8B" w:rsidRPr="00B17C77" w:rsidRDefault="00644ED6" w:rsidP="00912D8B">
      <w:pPr>
        <w:keepNext/>
        <w:widowControl w:val="0"/>
        <w:spacing w:line="360" w:lineRule="auto"/>
        <w:ind w:firstLine="709"/>
        <w:jc w:val="both"/>
        <w:rPr>
          <w:sz w:val="28"/>
          <w:szCs w:val="28"/>
        </w:rPr>
      </w:pPr>
      <w:r>
        <w:rPr>
          <w:position w:val="-12"/>
          <w:sz w:val="28"/>
          <w:szCs w:val="28"/>
        </w:rPr>
        <w:pict>
          <v:shape id="_x0000_i1054" type="#_x0000_t75" style="width:78.75pt;height:23.25pt">
            <v:imagedata r:id="rId32" o:title=""/>
          </v:shape>
        </w:pict>
      </w:r>
      <w:r w:rsidR="00BE5F8B" w:rsidRPr="00B17C77">
        <w:rPr>
          <w:sz w:val="28"/>
          <w:szCs w:val="28"/>
        </w:rPr>
        <w:t>,(4.14)</w:t>
      </w:r>
    </w:p>
    <w:p w:rsidR="00BE5F8B" w:rsidRPr="00B17C77" w:rsidRDefault="00BE5F8B" w:rsidP="00912D8B">
      <w:pPr>
        <w:keepNext/>
        <w:widowControl w:val="0"/>
        <w:spacing w:line="360" w:lineRule="auto"/>
        <w:ind w:firstLine="709"/>
        <w:jc w:val="both"/>
        <w:rPr>
          <w:sz w:val="28"/>
          <w:szCs w:val="28"/>
        </w:rPr>
      </w:pPr>
    </w:p>
    <w:p w:rsidR="00BE5F8B" w:rsidRPr="00B17C77" w:rsidRDefault="00B17C77" w:rsidP="00912D8B">
      <w:pPr>
        <w:keepNext/>
        <w:widowControl w:val="0"/>
        <w:spacing w:line="360" w:lineRule="auto"/>
        <w:ind w:firstLine="709"/>
        <w:jc w:val="both"/>
        <w:rPr>
          <w:sz w:val="28"/>
          <w:szCs w:val="28"/>
        </w:rPr>
      </w:pPr>
      <w:r w:rsidRPr="00B17C77">
        <w:rPr>
          <w:sz w:val="28"/>
          <w:szCs w:val="28"/>
        </w:rPr>
        <w:t>Г</w:t>
      </w:r>
      <w:r w:rsidR="00BE5F8B" w:rsidRPr="00B17C77">
        <w:rPr>
          <w:sz w:val="28"/>
          <w:szCs w:val="28"/>
        </w:rPr>
        <w:t>де</w:t>
      </w:r>
      <w:r>
        <w:rPr>
          <w:sz w:val="28"/>
          <w:szCs w:val="28"/>
        </w:rPr>
        <w:t xml:space="preserve"> </w:t>
      </w:r>
      <w:r w:rsidR="00BE5F8B" w:rsidRPr="00B17C77">
        <w:rPr>
          <w:i/>
          <w:iCs/>
          <w:sz w:val="28"/>
          <w:szCs w:val="28"/>
        </w:rPr>
        <w:t xml:space="preserve">k </w:t>
      </w:r>
      <w:r w:rsidR="00BE5F8B" w:rsidRPr="00B17C77">
        <w:rPr>
          <w:sz w:val="28"/>
          <w:szCs w:val="28"/>
        </w:rPr>
        <w:t xml:space="preserve">– коэффициент, учитывающий фактически затрачиваемую мощность, одновременность работы электрооборудования, долю перехода электроэнергии в теплоту, которая поступает в помещение (в зависимости от технологического процесса </w:t>
      </w:r>
      <w:r w:rsidR="00BE5F8B" w:rsidRPr="00B17C77">
        <w:rPr>
          <w:i/>
          <w:iCs/>
          <w:sz w:val="28"/>
          <w:szCs w:val="28"/>
        </w:rPr>
        <w:t>k</w:t>
      </w:r>
      <w:r w:rsidR="00BE5F8B" w:rsidRPr="00B17C77">
        <w:rPr>
          <w:sz w:val="28"/>
          <w:szCs w:val="28"/>
        </w:rPr>
        <w:t xml:space="preserve">=0,15…0,95); для электрических светильников равный </w:t>
      </w:r>
      <w:r w:rsidR="00BE5F8B" w:rsidRPr="00B17C77">
        <w:rPr>
          <w:i/>
          <w:iCs/>
          <w:sz w:val="28"/>
          <w:szCs w:val="28"/>
        </w:rPr>
        <w:t>k</w:t>
      </w:r>
      <w:r w:rsidR="00BE5F8B" w:rsidRPr="00B17C77">
        <w:rPr>
          <w:sz w:val="28"/>
          <w:szCs w:val="28"/>
        </w:rPr>
        <w:t>=095 [3];</w:t>
      </w:r>
    </w:p>
    <w:p w:rsidR="00BE5F8B" w:rsidRPr="00B17C77" w:rsidRDefault="00BE5F8B" w:rsidP="00912D8B">
      <w:pPr>
        <w:keepNext/>
        <w:widowControl w:val="0"/>
        <w:spacing w:line="360" w:lineRule="auto"/>
        <w:ind w:firstLine="709"/>
        <w:jc w:val="both"/>
        <w:rPr>
          <w:sz w:val="28"/>
          <w:szCs w:val="28"/>
        </w:rPr>
      </w:pPr>
      <w:r w:rsidRPr="00B17C77">
        <w:rPr>
          <w:i/>
          <w:iCs/>
          <w:sz w:val="28"/>
          <w:szCs w:val="28"/>
        </w:rPr>
        <w:t>N</w:t>
      </w:r>
      <w:r w:rsidRPr="00B17C77">
        <w:rPr>
          <w:i/>
          <w:iCs/>
          <w:sz w:val="28"/>
          <w:szCs w:val="28"/>
          <w:vertAlign w:val="subscript"/>
        </w:rPr>
        <w:t>эл</w:t>
      </w:r>
      <w:r w:rsidRPr="00B17C77">
        <w:rPr>
          <w:i/>
          <w:iCs/>
          <w:sz w:val="28"/>
          <w:szCs w:val="28"/>
        </w:rPr>
        <w:t xml:space="preserve"> </w:t>
      </w:r>
      <w:r w:rsidRPr="00B17C77">
        <w:rPr>
          <w:sz w:val="28"/>
          <w:szCs w:val="28"/>
        </w:rPr>
        <w:t>– суммарная мощность осветительных приборов или силового оборудования.</w:t>
      </w:r>
    </w:p>
    <w:p w:rsidR="00BE5F8B" w:rsidRPr="00B17C77" w:rsidRDefault="00BE5F8B" w:rsidP="00912D8B">
      <w:pPr>
        <w:pStyle w:val="2"/>
        <w:widowControl w:val="0"/>
        <w:ind w:left="0" w:firstLine="709"/>
        <w:jc w:val="both"/>
        <w:rPr>
          <w:b/>
          <w:bCs/>
          <w:szCs w:val="28"/>
          <w:lang w:val="ru-RU"/>
        </w:rPr>
      </w:pPr>
    </w:p>
    <w:p w:rsidR="00BE5F8B" w:rsidRPr="00B17C77" w:rsidRDefault="00BE5F8B" w:rsidP="00912D8B">
      <w:pPr>
        <w:keepNext/>
        <w:widowControl w:val="0"/>
        <w:spacing w:line="360" w:lineRule="auto"/>
        <w:ind w:firstLine="709"/>
        <w:jc w:val="center"/>
        <w:rPr>
          <w:sz w:val="28"/>
          <w:szCs w:val="28"/>
        </w:rPr>
      </w:pPr>
      <w:r w:rsidRPr="00B17C77">
        <w:rPr>
          <w:sz w:val="28"/>
          <w:szCs w:val="28"/>
        </w:rPr>
        <w:t>4.4 Расчёт количества секций нагревательных приборов</w:t>
      </w:r>
    </w:p>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both"/>
        <w:rPr>
          <w:sz w:val="28"/>
          <w:szCs w:val="28"/>
        </w:rPr>
      </w:pPr>
      <w:r w:rsidRPr="00B17C77">
        <w:rPr>
          <w:sz w:val="28"/>
          <w:szCs w:val="28"/>
        </w:rPr>
        <w:t xml:space="preserve">Расчётная плотность теплового потока отопительного прибора </w:t>
      </w:r>
      <w:r w:rsidRPr="00B17C77">
        <w:rPr>
          <w:i/>
          <w:iCs/>
          <w:sz w:val="28"/>
          <w:szCs w:val="28"/>
        </w:rPr>
        <w:t>q</w:t>
      </w:r>
      <w:r w:rsidRPr="00B17C77">
        <w:rPr>
          <w:i/>
          <w:iCs/>
          <w:sz w:val="28"/>
          <w:szCs w:val="28"/>
          <w:vertAlign w:val="subscript"/>
        </w:rPr>
        <w:t>пр</w:t>
      </w:r>
      <w:r w:rsidRPr="00B17C77">
        <w:rPr>
          <w:sz w:val="28"/>
          <w:szCs w:val="28"/>
        </w:rPr>
        <w:t>, Вт/м</w:t>
      </w:r>
      <w:r w:rsidRPr="00B17C77">
        <w:rPr>
          <w:sz w:val="28"/>
          <w:szCs w:val="28"/>
          <w:vertAlign w:val="superscript"/>
        </w:rPr>
        <w:t>2</w:t>
      </w:r>
      <w:r w:rsidRPr="00B17C77">
        <w:rPr>
          <w:sz w:val="28"/>
          <w:szCs w:val="28"/>
        </w:rPr>
        <w:t>, для условий работы, отличных от стандартных, по формуле для теплоносителя – воды [3]:</w:t>
      </w:r>
    </w:p>
    <w:p w:rsidR="00BE5F8B" w:rsidRPr="00B17C77" w:rsidRDefault="00BE5F8B" w:rsidP="00912D8B">
      <w:pPr>
        <w:keepNext/>
        <w:widowControl w:val="0"/>
        <w:spacing w:line="360" w:lineRule="auto"/>
        <w:ind w:firstLine="709"/>
        <w:jc w:val="both"/>
        <w:rPr>
          <w:sz w:val="28"/>
          <w:szCs w:val="28"/>
        </w:rPr>
      </w:pPr>
    </w:p>
    <w:p w:rsidR="00BE5F8B" w:rsidRPr="00B17C77" w:rsidRDefault="00644ED6" w:rsidP="00912D8B">
      <w:pPr>
        <w:keepNext/>
        <w:widowControl w:val="0"/>
        <w:spacing w:line="360" w:lineRule="auto"/>
        <w:ind w:firstLine="709"/>
        <w:jc w:val="both"/>
        <w:rPr>
          <w:sz w:val="28"/>
          <w:szCs w:val="28"/>
        </w:rPr>
      </w:pPr>
      <w:r>
        <w:rPr>
          <w:position w:val="-32"/>
          <w:sz w:val="28"/>
          <w:szCs w:val="28"/>
        </w:rPr>
        <w:pict>
          <v:shape id="_x0000_i1055" type="#_x0000_t75" style="width:186.75pt;height:44.25pt">
            <v:imagedata r:id="rId33" o:title=""/>
          </v:shape>
        </w:pict>
      </w:r>
      <w:r w:rsidR="00BE5F8B" w:rsidRPr="00B17C77">
        <w:rPr>
          <w:sz w:val="28"/>
          <w:szCs w:val="28"/>
        </w:rPr>
        <w:t>,(4.15)</w:t>
      </w:r>
    </w:p>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both"/>
        <w:rPr>
          <w:sz w:val="28"/>
          <w:szCs w:val="28"/>
        </w:rPr>
      </w:pPr>
      <w:r w:rsidRPr="00B17C77">
        <w:rPr>
          <w:sz w:val="28"/>
          <w:szCs w:val="28"/>
        </w:rPr>
        <w:t>где</w:t>
      </w:r>
      <w:r w:rsidR="00644ED6">
        <w:rPr>
          <w:position w:val="-12"/>
          <w:sz w:val="28"/>
          <w:szCs w:val="28"/>
        </w:rPr>
        <w:pict>
          <v:shape id="_x0000_i1056" type="#_x0000_t75" style="width:26.25pt;height:21.75pt">
            <v:imagedata r:id="rId34" o:title=""/>
          </v:shape>
        </w:pict>
      </w:r>
      <w:r w:rsidRPr="00B17C77">
        <w:rPr>
          <w:sz w:val="28"/>
          <w:szCs w:val="28"/>
        </w:rPr>
        <w:t xml:space="preserve"> – номинальная плотность теплового потока отопительного прибора при стандартных условиях работы, равная для чугунных радиаторов типа МС-140-108 758 Вт/м</w:t>
      </w:r>
      <w:r w:rsidRPr="00B17C77">
        <w:rPr>
          <w:sz w:val="28"/>
          <w:szCs w:val="28"/>
          <w:vertAlign w:val="superscript"/>
        </w:rPr>
        <w:t>2</w:t>
      </w:r>
      <w:r w:rsidRPr="00B17C77">
        <w:rPr>
          <w:sz w:val="28"/>
          <w:szCs w:val="28"/>
        </w:rPr>
        <w:t xml:space="preserve">. Номинальную плотность теплового потока </w:t>
      </w:r>
      <w:r w:rsidRPr="00B17C77">
        <w:rPr>
          <w:i/>
          <w:iCs/>
          <w:sz w:val="28"/>
          <w:szCs w:val="28"/>
        </w:rPr>
        <w:t>q</w:t>
      </w:r>
      <w:r w:rsidRPr="00B17C77">
        <w:rPr>
          <w:i/>
          <w:iCs/>
          <w:sz w:val="28"/>
          <w:szCs w:val="28"/>
          <w:vertAlign w:val="subscript"/>
        </w:rPr>
        <w:t>ном</w:t>
      </w:r>
      <w:r w:rsidRPr="00B17C77">
        <w:rPr>
          <w:i/>
          <w:iCs/>
          <w:sz w:val="28"/>
          <w:szCs w:val="28"/>
        </w:rPr>
        <w:t>,</w:t>
      </w:r>
      <w:r w:rsidRPr="00B17C77">
        <w:rPr>
          <w:sz w:val="28"/>
          <w:szCs w:val="28"/>
        </w:rPr>
        <w:t xml:space="preserve"> получают путём тепловых испытаний отопительного прибора для стандартных условий работы в системе водяного отопления, когда средний температурный напор </w:t>
      </w:r>
      <w:r w:rsidR="00644ED6">
        <w:rPr>
          <w:position w:val="-14"/>
          <w:sz w:val="28"/>
          <w:szCs w:val="28"/>
        </w:rPr>
        <w:pict>
          <v:shape id="_x0000_i1057" type="#_x0000_t75" style="width:78pt;height:24pt">
            <v:imagedata r:id="rId35" o:title=""/>
          </v:shape>
        </w:pict>
      </w:r>
      <w:r w:rsidRPr="00B17C77">
        <w:rPr>
          <w:sz w:val="28"/>
          <w:szCs w:val="28"/>
        </w:rPr>
        <w:t xml:space="preserve">, расход воды в приборе составляет </w:t>
      </w:r>
      <w:r w:rsidR="00644ED6">
        <w:rPr>
          <w:position w:val="-14"/>
          <w:sz w:val="28"/>
          <w:szCs w:val="28"/>
        </w:rPr>
        <w:pict>
          <v:shape id="_x0000_i1058" type="#_x0000_t75" style="width:92.25pt;height:24pt">
            <v:imagedata r:id="rId36" o:title=""/>
          </v:shape>
        </w:pict>
      </w:r>
      <w:r w:rsidRPr="00B17C77">
        <w:rPr>
          <w:sz w:val="28"/>
          <w:szCs w:val="28"/>
        </w:rPr>
        <w:t xml:space="preserve">, а атмосферное давление </w:t>
      </w:r>
      <w:r w:rsidRPr="00B17C77">
        <w:rPr>
          <w:i/>
          <w:iCs/>
          <w:sz w:val="28"/>
          <w:szCs w:val="28"/>
        </w:rPr>
        <w:t>р</w:t>
      </w:r>
      <w:r w:rsidRPr="00B17C77">
        <w:rPr>
          <w:i/>
          <w:iCs/>
          <w:sz w:val="28"/>
          <w:szCs w:val="28"/>
          <w:vertAlign w:val="subscript"/>
        </w:rPr>
        <w:t>б</w:t>
      </w:r>
      <w:r w:rsidRPr="00B17C77">
        <w:rPr>
          <w:sz w:val="28"/>
          <w:szCs w:val="28"/>
        </w:rPr>
        <w:t>=1013,3 гПа;</w:t>
      </w:r>
    </w:p>
    <w:p w:rsidR="00BE5F8B" w:rsidRPr="00B17C77" w:rsidRDefault="00644ED6" w:rsidP="00912D8B">
      <w:pPr>
        <w:keepNext/>
        <w:widowControl w:val="0"/>
        <w:spacing w:line="360" w:lineRule="auto"/>
        <w:ind w:firstLine="709"/>
        <w:jc w:val="both"/>
        <w:rPr>
          <w:sz w:val="28"/>
          <w:szCs w:val="28"/>
        </w:rPr>
      </w:pPr>
      <w:r>
        <w:rPr>
          <w:position w:val="-14"/>
          <w:sz w:val="28"/>
          <w:szCs w:val="28"/>
        </w:rPr>
        <w:pict>
          <v:shape id="_x0000_i1059" type="#_x0000_t75" style="width:26.25pt;height:23.25pt">
            <v:imagedata r:id="rId37" o:title=""/>
          </v:shape>
        </w:pict>
      </w:r>
      <w:r w:rsidR="00BE5F8B" w:rsidRPr="00B17C77">
        <w:rPr>
          <w:sz w:val="28"/>
          <w:szCs w:val="28"/>
        </w:rPr>
        <w:t xml:space="preserve"> – температурный напор, равный разности полусуммы температур теплоносителя на входе и выходе отопительного прибора и температуры воздуха помещения, принимаем равным 28 ºС;</w:t>
      </w:r>
    </w:p>
    <w:p w:rsidR="00BE5F8B" w:rsidRPr="00B17C77" w:rsidRDefault="00BE5F8B" w:rsidP="00912D8B">
      <w:pPr>
        <w:keepNext/>
        <w:widowControl w:val="0"/>
        <w:spacing w:line="360" w:lineRule="auto"/>
        <w:ind w:firstLine="709"/>
        <w:jc w:val="both"/>
        <w:rPr>
          <w:sz w:val="28"/>
          <w:szCs w:val="28"/>
        </w:rPr>
      </w:pPr>
      <w:r w:rsidRPr="00B17C77">
        <w:rPr>
          <w:i/>
          <w:iCs/>
          <w:sz w:val="28"/>
          <w:szCs w:val="28"/>
        </w:rPr>
        <w:t>G</w:t>
      </w:r>
      <w:r w:rsidRPr="00B17C77">
        <w:rPr>
          <w:i/>
          <w:iCs/>
          <w:sz w:val="28"/>
          <w:szCs w:val="28"/>
          <w:vertAlign w:val="subscript"/>
        </w:rPr>
        <w:t>пр</w:t>
      </w:r>
      <w:r w:rsidRPr="00B17C77">
        <w:rPr>
          <w:sz w:val="28"/>
          <w:szCs w:val="28"/>
        </w:rPr>
        <w:t xml:space="preserve"> – действительный расход воды в отопительном приборе, принимаем равным 0,009 кг/с [3];</w:t>
      </w:r>
    </w:p>
    <w:p w:rsidR="00BE5F8B" w:rsidRPr="00B17C77" w:rsidRDefault="00BE5F8B" w:rsidP="00912D8B">
      <w:pPr>
        <w:keepNext/>
        <w:widowControl w:val="0"/>
        <w:spacing w:line="360" w:lineRule="auto"/>
        <w:ind w:firstLine="709"/>
        <w:jc w:val="both"/>
        <w:rPr>
          <w:sz w:val="28"/>
          <w:szCs w:val="28"/>
        </w:rPr>
      </w:pPr>
      <w:r w:rsidRPr="00B17C77">
        <w:rPr>
          <w:i/>
          <w:iCs/>
          <w:sz w:val="28"/>
          <w:szCs w:val="28"/>
        </w:rPr>
        <w:t>n, p</w:t>
      </w:r>
      <w:r w:rsidRPr="00B17C77">
        <w:rPr>
          <w:sz w:val="28"/>
          <w:szCs w:val="28"/>
        </w:rPr>
        <w:t xml:space="preserve"> – экспериментальные значения показателей степени, для чугунного радиатора типа МС-140-108 n=0,3, р=0,02 [3];</w:t>
      </w:r>
    </w:p>
    <w:p w:rsidR="00BE5F8B" w:rsidRPr="00B17C77" w:rsidRDefault="00BE5F8B" w:rsidP="00912D8B">
      <w:pPr>
        <w:keepNext/>
        <w:widowControl w:val="0"/>
        <w:spacing w:line="360" w:lineRule="auto"/>
        <w:ind w:firstLine="709"/>
        <w:jc w:val="both"/>
        <w:rPr>
          <w:sz w:val="28"/>
          <w:szCs w:val="28"/>
        </w:rPr>
      </w:pPr>
      <w:r w:rsidRPr="00B17C77">
        <w:rPr>
          <w:i/>
          <w:iCs/>
          <w:sz w:val="28"/>
          <w:szCs w:val="28"/>
        </w:rPr>
        <w:t>с</w:t>
      </w:r>
      <w:r w:rsidRPr="00B17C77">
        <w:rPr>
          <w:i/>
          <w:iCs/>
          <w:sz w:val="28"/>
          <w:szCs w:val="28"/>
          <w:vertAlign w:val="subscript"/>
        </w:rPr>
        <w:t>пр</w:t>
      </w:r>
      <w:r w:rsidRPr="00B17C77">
        <w:rPr>
          <w:sz w:val="28"/>
          <w:szCs w:val="28"/>
        </w:rPr>
        <w:t xml:space="preserve"> – коэффициент, учитывающий схему присоединения отопительного прибора и изменения показателя степени </w:t>
      </w:r>
      <w:r w:rsidRPr="00B17C77">
        <w:rPr>
          <w:i/>
          <w:iCs/>
          <w:sz w:val="28"/>
          <w:szCs w:val="28"/>
        </w:rPr>
        <w:t>р</w:t>
      </w:r>
      <w:r w:rsidRPr="00B17C77">
        <w:rPr>
          <w:sz w:val="28"/>
          <w:szCs w:val="28"/>
        </w:rPr>
        <w:t xml:space="preserve"> в различных диапазонах расхода теплоносителя, для чугунного радиатора типа МС-140-108 </w:t>
      </w:r>
      <w:r w:rsidRPr="00B17C77">
        <w:rPr>
          <w:i/>
          <w:iCs/>
          <w:sz w:val="28"/>
          <w:szCs w:val="28"/>
        </w:rPr>
        <w:t>с</w:t>
      </w:r>
      <w:r w:rsidRPr="00B17C77">
        <w:rPr>
          <w:i/>
          <w:iCs/>
          <w:sz w:val="28"/>
          <w:szCs w:val="28"/>
          <w:vertAlign w:val="subscript"/>
        </w:rPr>
        <w:t>пр</w:t>
      </w:r>
      <w:r w:rsidRPr="00B17C77">
        <w:rPr>
          <w:sz w:val="28"/>
          <w:szCs w:val="28"/>
        </w:rPr>
        <w:t>=1,039 [3];.</w:t>
      </w:r>
    </w:p>
    <w:p w:rsidR="00BE5F8B" w:rsidRPr="00B17C77" w:rsidRDefault="00BE5F8B" w:rsidP="00912D8B">
      <w:pPr>
        <w:keepNext/>
        <w:widowControl w:val="0"/>
        <w:spacing w:line="360" w:lineRule="auto"/>
        <w:ind w:firstLine="709"/>
        <w:jc w:val="both"/>
        <w:rPr>
          <w:sz w:val="28"/>
          <w:szCs w:val="28"/>
        </w:rPr>
      </w:pPr>
      <w:r w:rsidRPr="00B17C77">
        <w:rPr>
          <w:sz w:val="28"/>
          <w:szCs w:val="28"/>
        </w:rPr>
        <w:t>Расчётную площадь отопительного прибора рассчитываем по формуле [3]:</w:t>
      </w:r>
    </w:p>
    <w:p w:rsidR="00BE5F8B" w:rsidRPr="00B17C77" w:rsidRDefault="00BE5F8B" w:rsidP="00912D8B">
      <w:pPr>
        <w:keepNext/>
        <w:widowControl w:val="0"/>
        <w:spacing w:line="360" w:lineRule="auto"/>
        <w:ind w:firstLine="709"/>
        <w:jc w:val="both"/>
        <w:rPr>
          <w:sz w:val="28"/>
          <w:szCs w:val="28"/>
        </w:rPr>
      </w:pPr>
    </w:p>
    <w:p w:rsidR="00BE5F8B" w:rsidRPr="00B17C77" w:rsidRDefault="00644ED6" w:rsidP="00912D8B">
      <w:pPr>
        <w:keepNext/>
        <w:widowControl w:val="0"/>
        <w:spacing w:line="360" w:lineRule="auto"/>
        <w:ind w:firstLine="709"/>
        <w:jc w:val="both"/>
        <w:rPr>
          <w:sz w:val="28"/>
          <w:szCs w:val="28"/>
        </w:rPr>
      </w:pPr>
      <w:r>
        <w:rPr>
          <w:position w:val="-34"/>
          <w:sz w:val="28"/>
          <w:szCs w:val="28"/>
        </w:rPr>
        <w:pict>
          <v:shape id="_x0000_i1060" type="#_x0000_t75" style="width:162pt;height:39.75pt">
            <v:imagedata r:id="rId38" o:title=""/>
          </v:shape>
        </w:pict>
      </w:r>
      <w:r w:rsidR="00BE5F8B" w:rsidRPr="00B17C77">
        <w:rPr>
          <w:sz w:val="28"/>
          <w:szCs w:val="28"/>
        </w:rPr>
        <w:t>,(4.16)</w:t>
      </w:r>
    </w:p>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both"/>
        <w:rPr>
          <w:sz w:val="28"/>
          <w:szCs w:val="28"/>
        </w:rPr>
      </w:pPr>
      <w:r w:rsidRPr="00B17C77">
        <w:rPr>
          <w:sz w:val="28"/>
          <w:szCs w:val="28"/>
        </w:rPr>
        <w:t>где</w:t>
      </w:r>
      <w:r w:rsidRPr="00B17C77">
        <w:rPr>
          <w:i/>
          <w:iCs/>
          <w:sz w:val="28"/>
          <w:szCs w:val="28"/>
        </w:rPr>
        <w:t>Q</w:t>
      </w:r>
      <w:r w:rsidRPr="00B17C77">
        <w:rPr>
          <w:i/>
          <w:iCs/>
          <w:sz w:val="28"/>
          <w:szCs w:val="28"/>
          <w:vertAlign w:val="subscript"/>
        </w:rPr>
        <w:t>потр</w:t>
      </w:r>
      <w:r w:rsidRPr="00B17C77">
        <w:rPr>
          <w:sz w:val="28"/>
          <w:szCs w:val="28"/>
        </w:rPr>
        <w:t xml:space="preserve"> – теплопотребность помещения, равная теплопотерям за вычетом теплопоступлений, Вт;</w:t>
      </w:r>
    </w:p>
    <w:p w:rsidR="00BE5F8B" w:rsidRPr="00B17C77" w:rsidRDefault="00BE5F8B" w:rsidP="00912D8B">
      <w:pPr>
        <w:keepNext/>
        <w:widowControl w:val="0"/>
        <w:spacing w:line="360" w:lineRule="auto"/>
        <w:ind w:firstLine="709"/>
        <w:jc w:val="both"/>
        <w:rPr>
          <w:sz w:val="28"/>
          <w:szCs w:val="28"/>
        </w:rPr>
      </w:pPr>
      <w:r w:rsidRPr="00B17C77">
        <w:rPr>
          <w:i/>
          <w:iCs/>
          <w:sz w:val="28"/>
          <w:szCs w:val="28"/>
        </w:rPr>
        <w:t>Q</w:t>
      </w:r>
      <w:r w:rsidRPr="00B17C77">
        <w:rPr>
          <w:i/>
          <w:iCs/>
          <w:sz w:val="28"/>
          <w:szCs w:val="28"/>
          <w:vertAlign w:val="subscript"/>
        </w:rPr>
        <w:t>тр</w:t>
      </w:r>
      <w:r w:rsidRPr="00B17C77">
        <w:rPr>
          <w:sz w:val="28"/>
          <w:szCs w:val="28"/>
        </w:rPr>
        <w:t xml:space="preserve"> – суммарная теплоотдача открыто проложенных в пределах помещения стояков, подводок, к которым непосредственно присоединён прибор (принимаем </w:t>
      </w:r>
      <w:r w:rsidRPr="00B17C77">
        <w:rPr>
          <w:sz w:val="28"/>
          <w:szCs w:val="28"/>
        </w:rPr>
        <w:sym w:font="Symbol" w:char="F0BB"/>
      </w:r>
      <w:r w:rsidRPr="00B17C77">
        <w:rPr>
          <w:sz w:val="28"/>
          <w:szCs w:val="28"/>
        </w:rPr>
        <w:t xml:space="preserve">10% от </w:t>
      </w:r>
      <w:r w:rsidRPr="00B17C77">
        <w:rPr>
          <w:i/>
          <w:iCs/>
          <w:sz w:val="28"/>
          <w:szCs w:val="28"/>
        </w:rPr>
        <w:t>Q</w:t>
      </w:r>
      <w:r w:rsidRPr="00B17C77">
        <w:rPr>
          <w:i/>
          <w:iCs/>
          <w:sz w:val="28"/>
          <w:szCs w:val="28"/>
          <w:vertAlign w:val="subscript"/>
        </w:rPr>
        <w:t>потр</w:t>
      </w:r>
      <w:r w:rsidRPr="00B17C77">
        <w:rPr>
          <w:sz w:val="28"/>
          <w:szCs w:val="28"/>
        </w:rPr>
        <w:t>);</w:t>
      </w:r>
    </w:p>
    <w:p w:rsidR="00BE5F8B" w:rsidRPr="00B17C77" w:rsidRDefault="00BE5F8B" w:rsidP="00912D8B">
      <w:pPr>
        <w:keepNext/>
        <w:widowControl w:val="0"/>
        <w:spacing w:line="360" w:lineRule="auto"/>
        <w:ind w:firstLine="709"/>
        <w:jc w:val="both"/>
        <w:rPr>
          <w:sz w:val="28"/>
          <w:szCs w:val="28"/>
        </w:rPr>
      </w:pPr>
      <w:r w:rsidRPr="00B17C77">
        <w:rPr>
          <w:i/>
          <w:iCs/>
          <w:sz w:val="28"/>
          <w:szCs w:val="28"/>
        </w:rPr>
        <w:t>β</w:t>
      </w:r>
      <w:r w:rsidRPr="00B17C77">
        <w:rPr>
          <w:i/>
          <w:iCs/>
          <w:sz w:val="28"/>
          <w:szCs w:val="28"/>
          <w:vertAlign w:val="subscript"/>
        </w:rPr>
        <w:t>1</w:t>
      </w:r>
      <w:r w:rsidRPr="00B17C77">
        <w:rPr>
          <w:sz w:val="28"/>
          <w:szCs w:val="28"/>
        </w:rPr>
        <w:t xml:space="preserve"> – коэффициент учёта дополнительного теплового потока устанавливаемых отопительных приборов за счёт округления сверх расчётной величины;</w:t>
      </w:r>
    </w:p>
    <w:p w:rsidR="00BE5F8B" w:rsidRPr="00B17C77" w:rsidRDefault="00BE5F8B" w:rsidP="00912D8B">
      <w:pPr>
        <w:keepNext/>
        <w:widowControl w:val="0"/>
        <w:spacing w:line="360" w:lineRule="auto"/>
        <w:ind w:firstLine="709"/>
        <w:jc w:val="both"/>
        <w:rPr>
          <w:sz w:val="28"/>
          <w:szCs w:val="28"/>
        </w:rPr>
      </w:pPr>
      <w:r w:rsidRPr="00B17C77">
        <w:rPr>
          <w:i/>
          <w:iCs/>
          <w:sz w:val="28"/>
          <w:szCs w:val="28"/>
        </w:rPr>
        <w:t>β</w:t>
      </w:r>
      <w:r w:rsidRPr="00B17C77">
        <w:rPr>
          <w:i/>
          <w:iCs/>
          <w:sz w:val="28"/>
          <w:szCs w:val="28"/>
          <w:vertAlign w:val="subscript"/>
        </w:rPr>
        <w:t>2</w:t>
      </w:r>
      <w:r w:rsidRPr="00B17C77">
        <w:rPr>
          <w:sz w:val="28"/>
          <w:szCs w:val="28"/>
        </w:rPr>
        <w:t xml:space="preserve"> – коэффициент учёта дополнительных потерь теплоты отопительными приборами у наружных ограждений.</w:t>
      </w:r>
    </w:p>
    <w:p w:rsidR="00BE5F8B" w:rsidRPr="00B17C77" w:rsidRDefault="00BE5F8B" w:rsidP="00912D8B">
      <w:pPr>
        <w:keepNext/>
        <w:widowControl w:val="0"/>
        <w:spacing w:line="360" w:lineRule="auto"/>
        <w:ind w:firstLine="709"/>
        <w:jc w:val="both"/>
        <w:rPr>
          <w:sz w:val="28"/>
          <w:szCs w:val="28"/>
        </w:rPr>
      </w:pPr>
      <w:r w:rsidRPr="00B17C77">
        <w:rPr>
          <w:sz w:val="28"/>
          <w:szCs w:val="28"/>
        </w:rPr>
        <w:t>Расчётное число секций чугунных радиаторов по формуле [3]:</w:t>
      </w:r>
    </w:p>
    <w:p w:rsidR="00BE5F8B" w:rsidRPr="00B17C77" w:rsidRDefault="00BE5F8B" w:rsidP="00912D8B">
      <w:pPr>
        <w:keepNext/>
        <w:widowControl w:val="0"/>
        <w:spacing w:line="360" w:lineRule="auto"/>
        <w:ind w:firstLine="709"/>
        <w:jc w:val="both"/>
        <w:rPr>
          <w:sz w:val="28"/>
          <w:szCs w:val="28"/>
        </w:rPr>
      </w:pPr>
    </w:p>
    <w:p w:rsidR="00BE5F8B" w:rsidRPr="00B17C77" w:rsidRDefault="00644ED6" w:rsidP="00912D8B">
      <w:pPr>
        <w:keepNext/>
        <w:widowControl w:val="0"/>
        <w:spacing w:line="360" w:lineRule="auto"/>
        <w:ind w:firstLine="709"/>
        <w:jc w:val="both"/>
        <w:rPr>
          <w:sz w:val="28"/>
          <w:szCs w:val="28"/>
        </w:rPr>
      </w:pPr>
      <w:r>
        <w:rPr>
          <w:position w:val="-30"/>
          <w:sz w:val="28"/>
          <w:szCs w:val="28"/>
        </w:rPr>
        <w:pict>
          <v:shape id="_x0000_i1061" type="#_x0000_t75" style="width:63pt;height:33pt">
            <v:imagedata r:id="rId39" o:title=""/>
          </v:shape>
        </w:pict>
      </w:r>
      <w:r w:rsidR="00BE5F8B" w:rsidRPr="00B17C77">
        <w:rPr>
          <w:sz w:val="28"/>
          <w:szCs w:val="28"/>
        </w:rPr>
        <w:t>,(4.17)</w:t>
      </w:r>
    </w:p>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both"/>
        <w:rPr>
          <w:sz w:val="28"/>
          <w:szCs w:val="28"/>
        </w:rPr>
      </w:pPr>
      <w:r w:rsidRPr="00B17C77">
        <w:rPr>
          <w:sz w:val="28"/>
          <w:szCs w:val="28"/>
        </w:rPr>
        <w:t>где</w:t>
      </w:r>
      <w:r w:rsidRPr="00B17C77">
        <w:rPr>
          <w:i/>
          <w:iCs/>
          <w:sz w:val="28"/>
          <w:szCs w:val="28"/>
        </w:rPr>
        <w:t>f</w:t>
      </w:r>
      <w:r w:rsidRPr="00B17C77">
        <w:rPr>
          <w:i/>
          <w:iCs/>
          <w:sz w:val="28"/>
          <w:szCs w:val="28"/>
          <w:vertAlign w:val="subscript"/>
        </w:rPr>
        <w:t>1</w:t>
      </w:r>
      <w:r w:rsidRPr="00B17C77">
        <w:rPr>
          <w:sz w:val="28"/>
          <w:szCs w:val="28"/>
        </w:rPr>
        <w:t xml:space="preserve"> – площадь поверхности нагрева одной секции, зависящая от типа радиатора, принятого к установке в помещении, м</w:t>
      </w:r>
      <w:r w:rsidRPr="00B17C77">
        <w:rPr>
          <w:sz w:val="28"/>
          <w:szCs w:val="28"/>
          <w:vertAlign w:val="superscript"/>
        </w:rPr>
        <w:t>2</w:t>
      </w:r>
      <w:r w:rsidRPr="00B17C77">
        <w:rPr>
          <w:sz w:val="28"/>
          <w:szCs w:val="28"/>
        </w:rPr>
        <w:t>;</w:t>
      </w:r>
    </w:p>
    <w:p w:rsidR="00BE5F8B" w:rsidRPr="00B17C77" w:rsidRDefault="00BE5F8B" w:rsidP="00912D8B">
      <w:pPr>
        <w:keepNext/>
        <w:widowControl w:val="0"/>
        <w:spacing w:line="360" w:lineRule="auto"/>
        <w:ind w:firstLine="709"/>
        <w:jc w:val="both"/>
        <w:rPr>
          <w:sz w:val="28"/>
          <w:szCs w:val="28"/>
        </w:rPr>
      </w:pPr>
      <w:r w:rsidRPr="00B17C77">
        <w:rPr>
          <w:i/>
          <w:iCs/>
          <w:sz w:val="28"/>
          <w:szCs w:val="28"/>
        </w:rPr>
        <w:t>β</w:t>
      </w:r>
      <w:r w:rsidRPr="00B17C77">
        <w:rPr>
          <w:i/>
          <w:iCs/>
          <w:sz w:val="28"/>
          <w:szCs w:val="28"/>
          <w:vertAlign w:val="subscript"/>
        </w:rPr>
        <w:t>4</w:t>
      </w:r>
      <w:r w:rsidRPr="00B17C77">
        <w:rPr>
          <w:sz w:val="28"/>
          <w:szCs w:val="28"/>
        </w:rPr>
        <w:t xml:space="preserve"> – коэффициент, учитывающий способ установки радиатора в помещении, принимаем при открытой установке равный 1,0 [3];</w:t>
      </w:r>
    </w:p>
    <w:p w:rsidR="00BE5F8B" w:rsidRPr="00B17C77" w:rsidRDefault="00BE5F8B" w:rsidP="00912D8B">
      <w:pPr>
        <w:keepNext/>
        <w:widowControl w:val="0"/>
        <w:spacing w:line="360" w:lineRule="auto"/>
        <w:ind w:firstLine="709"/>
        <w:jc w:val="both"/>
        <w:rPr>
          <w:sz w:val="28"/>
          <w:szCs w:val="28"/>
        </w:rPr>
      </w:pPr>
      <w:r w:rsidRPr="00B17C77">
        <w:rPr>
          <w:i/>
          <w:iCs/>
          <w:sz w:val="28"/>
          <w:szCs w:val="28"/>
        </w:rPr>
        <w:t>β</w:t>
      </w:r>
      <w:r w:rsidRPr="00B17C77">
        <w:rPr>
          <w:i/>
          <w:iCs/>
          <w:sz w:val="28"/>
          <w:szCs w:val="28"/>
          <w:vertAlign w:val="subscript"/>
        </w:rPr>
        <w:t>3</w:t>
      </w:r>
      <w:r w:rsidRPr="00B17C77">
        <w:rPr>
          <w:sz w:val="28"/>
          <w:szCs w:val="28"/>
        </w:rPr>
        <w:t xml:space="preserve"> – коэффициент, учитывающий число секций в одном радиаторе, принимаем равный 1,0 [3].</w:t>
      </w:r>
    </w:p>
    <w:p w:rsidR="00BE5F8B" w:rsidRPr="00B17C77" w:rsidRDefault="00BE5F8B" w:rsidP="00912D8B">
      <w:pPr>
        <w:keepNext/>
        <w:widowControl w:val="0"/>
        <w:spacing w:line="360" w:lineRule="auto"/>
        <w:ind w:firstLine="709"/>
        <w:jc w:val="center"/>
        <w:rPr>
          <w:sz w:val="28"/>
          <w:szCs w:val="28"/>
        </w:rPr>
      </w:pPr>
      <w:r w:rsidRPr="00B17C77">
        <w:rPr>
          <w:sz w:val="28"/>
          <w:szCs w:val="28"/>
        </w:rPr>
        <w:br w:type="page"/>
        <w:t>5</w:t>
      </w:r>
      <w:r w:rsidR="00B17C77">
        <w:rPr>
          <w:sz w:val="28"/>
          <w:szCs w:val="28"/>
        </w:rPr>
        <w:t>.</w:t>
      </w:r>
      <w:r w:rsidRPr="00B17C77">
        <w:rPr>
          <w:sz w:val="28"/>
          <w:szCs w:val="28"/>
        </w:rPr>
        <w:t xml:space="preserve"> РЕЗУЛЬТАТЫ РАСЧЁТА СИСТЕМЫ ТЕПЛОСНАБЖЕНИЯ</w:t>
      </w:r>
    </w:p>
    <w:p w:rsidR="00BE5F8B" w:rsidRPr="00B17C77" w:rsidRDefault="00BE5F8B" w:rsidP="00912D8B">
      <w:pPr>
        <w:keepNext/>
        <w:widowControl w:val="0"/>
        <w:spacing w:line="360" w:lineRule="auto"/>
        <w:ind w:firstLine="709"/>
        <w:jc w:val="center"/>
        <w:rPr>
          <w:sz w:val="28"/>
          <w:szCs w:val="28"/>
        </w:rPr>
      </w:pPr>
    </w:p>
    <w:p w:rsidR="00BE5F8B" w:rsidRPr="00B17C77" w:rsidRDefault="00BE5F8B" w:rsidP="00912D8B">
      <w:pPr>
        <w:keepNext/>
        <w:widowControl w:val="0"/>
        <w:spacing w:line="360" w:lineRule="auto"/>
        <w:ind w:firstLine="709"/>
        <w:jc w:val="center"/>
        <w:rPr>
          <w:sz w:val="28"/>
          <w:szCs w:val="28"/>
        </w:rPr>
      </w:pPr>
      <w:r w:rsidRPr="00B17C77">
        <w:rPr>
          <w:sz w:val="28"/>
          <w:szCs w:val="28"/>
        </w:rPr>
        <w:t>5.1 Сопротивления теплопередаче ограждающих конструкций</w:t>
      </w:r>
    </w:p>
    <w:p w:rsidR="00BE5F8B" w:rsidRPr="00B17C77" w:rsidRDefault="00BE5F8B" w:rsidP="00912D8B">
      <w:pPr>
        <w:keepNext/>
        <w:widowControl w:val="0"/>
        <w:spacing w:line="360" w:lineRule="auto"/>
        <w:ind w:firstLine="709"/>
        <w:jc w:val="both"/>
        <w:rPr>
          <w:sz w:val="28"/>
          <w:szCs w:val="28"/>
        </w:rPr>
      </w:pPr>
    </w:p>
    <w:p w:rsidR="00BE5F8B" w:rsidRDefault="00BE5F8B" w:rsidP="00912D8B">
      <w:pPr>
        <w:keepNext/>
        <w:widowControl w:val="0"/>
        <w:spacing w:line="360" w:lineRule="auto"/>
        <w:ind w:firstLine="709"/>
        <w:jc w:val="both"/>
        <w:rPr>
          <w:sz w:val="28"/>
          <w:szCs w:val="28"/>
        </w:rPr>
      </w:pPr>
      <w:r w:rsidRPr="00B17C77">
        <w:rPr>
          <w:sz w:val="28"/>
          <w:szCs w:val="28"/>
        </w:rPr>
        <w:t>Сопротивление теплоотдачи внутренней поверхности определяем по формуле (4.2):</w:t>
      </w:r>
    </w:p>
    <w:p w:rsidR="00B17C77" w:rsidRPr="00B17C77" w:rsidRDefault="00B17C77" w:rsidP="00912D8B">
      <w:pPr>
        <w:keepNext/>
        <w:widowControl w:val="0"/>
        <w:spacing w:line="360" w:lineRule="auto"/>
        <w:ind w:firstLine="709"/>
        <w:jc w:val="both"/>
        <w:rPr>
          <w:sz w:val="28"/>
          <w:szCs w:val="28"/>
        </w:rPr>
      </w:pPr>
    </w:p>
    <w:p w:rsidR="00BE5F8B" w:rsidRPr="00B17C77" w:rsidRDefault="00644ED6" w:rsidP="00912D8B">
      <w:pPr>
        <w:keepNext/>
        <w:widowControl w:val="0"/>
        <w:spacing w:line="360" w:lineRule="auto"/>
        <w:ind w:firstLine="709"/>
        <w:jc w:val="both"/>
        <w:rPr>
          <w:sz w:val="28"/>
          <w:szCs w:val="28"/>
        </w:rPr>
      </w:pPr>
      <w:r>
        <w:rPr>
          <w:position w:val="-28"/>
          <w:sz w:val="28"/>
          <w:szCs w:val="28"/>
        </w:rPr>
        <w:pict>
          <v:shape id="_x0000_i1062" type="#_x0000_t75" style="width:167.25pt;height:39pt">
            <v:imagedata r:id="rId40" o:title=""/>
          </v:shape>
        </w:pict>
      </w:r>
      <w:r w:rsidR="00BE5F8B" w:rsidRPr="00B17C77">
        <w:rPr>
          <w:sz w:val="28"/>
          <w:szCs w:val="28"/>
        </w:rPr>
        <w:t>.</w:t>
      </w:r>
    </w:p>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both"/>
        <w:rPr>
          <w:sz w:val="28"/>
          <w:szCs w:val="28"/>
        </w:rPr>
      </w:pPr>
      <w:r w:rsidRPr="00B17C77">
        <w:rPr>
          <w:sz w:val="28"/>
          <w:szCs w:val="28"/>
        </w:rPr>
        <w:t>Сопротивление теплоотдаче наружной поверхности по формуле (4.3):</w:t>
      </w:r>
    </w:p>
    <w:p w:rsidR="00BE5F8B" w:rsidRPr="00B17C77" w:rsidRDefault="00BE5F8B" w:rsidP="00912D8B">
      <w:pPr>
        <w:keepNext/>
        <w:widowControl w:val="0"/>
        <w:spacing w:line="360" w:lineRule="auto"/>
        <w:ind w:firstLine="709"/>
        <w:jc w:val="both"/>
        <w:rPr>
          <w:sz w:val="28"/>
          <w:szCs w:val="28"/>
        </w:rPr>
      </w:pPr>
    </w:p>
    <w:p w:rsidR="00BE5F8B" w:rsidRPr="00B17C77" w:rsidRDefault="00644ED6" w:rsidP="00912D8B">
      <w:pPr>
        <w:keepNext/>
        <w:widowControl w:val="0"/>
        <w:spacing w:line="360" w:lineRule="auto"/>
        <w:ind w:firstLine="709"/>
        <w:jc w:val="both"/>
        <w:rPr>
          <w:sz w:val="28"/>
          <w:szCs w:val="28"/>
        </w:rPr>
      </w:pPr>
      <w:r>
        <w:rPr>
          <w:position w:val="-24"/>
          <w:sz w:val="28"/>
          <w:szCs w:val="28"/>
        </w:rPr>
        <w:pict>
          <v:shape id="_x0000_i1063" type="#_x0000_t75" style="width:165.75pt;height:36pt">
            <v:imagedata r:id="rId41" o:title=""/>
          </v:shape>
        </w:pict>
      </w:r>
      <w:r w:rsidR="00BE5F8B" w:rsidRPr="00B17C77">
        <w:rPr>
          <w:sz w:val="28"/>
          <w:szCs w:val="28"/>
        </w:rPr>
        <w:t>.</w:t>
      </w:r>
    </w:p>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both"/>
        <w:rPr>
          <w:sz w:val="28"/>
          <w:szCs w:val="28"/>
        </w:rPr>
      </w:pPr>
      <w:r w:rsidRPr="00B17C77">
        <w:rPr>
          <w:sz w:val="28"/>
          <w:szCs w:val="28"/>
        </w:rPr>
        <w:t xml:space="preserve">Для определения термического сопротивления используем формулы (4.4) и (4.5). Для наружной стены отдельные слои составляют: кладка из кирпича обыкновенного общей толщиной 0,51 м, слой штукатурки из цементно-песчаного раствора толщиной 0,02 м и слой облицовочной плитки толщиной 0,01 м. Коэффициенты теплопроводности </w:t>
      </w:r>
      <w:r w:rsidRPr="00B17C77">
        <w:rPr>
          <w:i/>
          <w:iCs/>
          <w:sz w:val="28"/>
          <w:szCs w:val="28"/>
        </w:rPr>
        <w:t>λ</w:t>
      </w:r>
      <w:r w:rsidRPr="00B17C77">
        <w:rPr>
          <w:sz w:val="28"/>
          <w:szCs w:val="28"/>
        </w:rPr>
        <w:t xml:space="preserve"> данных материалов [2]: кирпич – 0,81 Вт/(м·К), цементно-песчаная штукатурка – 0,93 Вт/(м·К), облицовочная плитка – 0,89 Вт/(м·К).</w:t>
      </w:r>
    </w:p>
    <w:p w:rsidR="00BE5F8B" w:rsidRPr="00B17C77" w:rsidRDefault="00BE5F8B" w:rsidP="00912D8B">
      <w:pPr>
        <w:keepNext/>
        <w:widowControl w:val="0"/>
        <w:spacing w:line="360" w:lineRule="auto"/>
        <w:ind w:firstLine="709"/>
        <w:jc w:val="both"/>
        <w:rPr>
          <w:sz w:val="28"/>
          <w:szCs w:val="28"/>
        </w:rPr>
      </w:pPr>
      <w:r w:rsidRPr="00B17C77">
        <w:rPr>
          <w:sz w:val="28"/>
          <w:szCs w:val="28"/>
        </w:rPr>
        <w:t>Таким образом, термическое сопротивление наружной стены:</w:t>
      </w:r>
    </w:p>
    <w:p w:rsidR="00912D8B" w:rsidRDefault="00912D8B" w:rsidP="00912D8B">
      <w:pPr>
        <w:keepNext/>
        <w:widowControl w:val="0"/>
        <w:spacing w:line="360" w:lineRule="auto"/>
        <w:ind w:firstLine="709"/>
        <w:jc w:val="both"/>
        <w:rPr>
          <w:sz w:val="28"/>
          <w:szCs w:val="28"/>
        </w:rPr>
      </w:pPr>
    </w:p>
    <w:p w:rsidR="00BE5F8B" w:rsidRPr="00B17C77" w:rsidRDefault="00644ED6" w:rsidP="00912D8B">
      <w:pPr>
        <w:keepNext/>
        <w:widowControl w:val="0"/>
        <w:spacing w:line="360" w:lineRule="auto"/>
        <w:ind w:firstLine="709"/>
        <w:jc w:val="both"/>
        <w:rPr>
          <w:sz w:val="28"/>
          <w:szCs w:val="28"/>
        </w:rPr>
      </w:pPr>
      <w:r>
        <w:rPr>
          <w:position w:val="-28"/>
          <w:sz w:val="28"/>
          <w:szCs w:val="28"/>
        </w:rPr>
        <w:pict>
          <v:shape id="_x0000_i1064" type="#_x0000_t75" style="width:264.75pt;height:39.75pt">
            <v:imagedata r:id="rId42" o:title=""/>
          </v:shape>
        </w:pict>
      </w:r>
      <w:r w:rsidR="00BE5F8B" w:rsidRPr="00B17C77">
        <w:rPr>
          <w:sz w:val="28"/>
          <w:szCs w:val="28"/>
        </w:rPr>
        <w:t>.</w:t>
      </w:r>
    </w:p>
    <w:p w:rsidR="00912D8B" w:rsidRDefault="00912D8B"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both"/>
        <w:rPr>
          <w:sz w:val="28"/>
          <w:szCs w:val="28"/>
        </w:rPr>
      </w:pPr>
      <w:r w:rsidRPr="00B17C77">
        <w:rPr>
          <w:sz w:val="28"/>
          <w:szCs w:val="28"/>
        </w:rPr>
        <w:t>Общее сопротивление теплопередаче рассчитываем по формуле (4.1) для наружной стены:</w:t>
      </w:r>
    </w:p>
    <w:p w:rsidR="00BE5F8B" w:rsidRPr="00B17C77" w:rsidRDefault="00912D8B" w:rsidP="00912D8B">
      <w:pPr>
        <w:keepNext/>
        <w:widowControl w:val="0"/>
        <w:spacing w:line="360" w:lineRule="auto"/>
        <w:ind w:firstLine="709"/>
        <w:jc w:val="both"/>
        <w:rPr>
          <w:sz w:val="28"/>
          <w:szCs w:val="28"/>
        </w:rPr>
      </w:pPr>
      <w:r>
        <w:rPr>
          <w:sz w:val="28"/>
          <w:szCs w:val="28"/>
        </w:rPr>
        <w:br w:type="page"/>
      </w:r>
      <w:r w:rsidR="00644ED6">
        <w:rPr>
          <w:position w:val="-14"/>
          <w:sz w:val="28"/>
          <w:szCs w:val="28"/>
        </w:rPr>
        <w:pict>
          <v:shape id="_x0000_i1065" type="#_x0000_t75" style="width:261pt;height:24pt">
            <v:imagedata r:id="rId43" o:title=""/>
          </v:shape>
        </w:pict>
      </w:r>
      <w:r w:rsidR="00BE5F8B" w:rsidRPr="00B17C77">
        <w:rPr>
          <w:sz w:val="28"/>
          <w:szCs w:val="28"/>
        </w:rPr>
        <w:t>.</w:t>
      </w:r>
    </w:p>
    <w:p w:rsidR="00912D8B" w:rsidRDefault="00912D8B"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both"/>
        <w:rPr>
          <w:sz w:val="28"/>
          <w:szCs w:val="28"/>
        </w:rPr>
      </w:pPr>
      <w:r w:rsidRPr="00B17C77">
        <w:rPr>
          <w:sz w:val="28"/>
          <w:szCs w:val="28"/>
        </w:rPr>
        <w:t xml:space="preserve">Для определения требуемого сопротивления теплопередаче расчётная температура внутреннего воздуха </w:t>
      </w:r>
      <w:r w:rsidRPr="00B17C77">
        <w:rPr>
          <w:i/>
          <w:iCs/>
          <w:sz w:val="28"/>
          <w:szCs w:val="28"/>
        </w:rPr>
        <w:t>t</w:t>
      </w:r>
      <w:r w:rsidRPr="00B17C77">
        <w:rPr>
          <w:i/>
          <w:iCs/>
          <w:sz w:val="28"/>
          <w:szCs w:val="28"/>
          <w:vertAlign w:val="subscript"/>
        </w:rPr>
        <w:t>B</w:t>
      </w:r>
      <w:r w:rsidRPr="00B17C77">
        <w:rPr>
          <w:sz w:val="28"/>
          <w:szCs w:val="28"/>
        </w:rPr>
        <w:t xml:space="preserve">=18 ºС, наружного воздуха </w:t>
      </w:r>
      <w:r w:rsidRPr="00B17C77">
        <w:rPr>
          <w:i/>
          <w:iCs/>
          <w:sz w:val="28"/>
          <w:szCs w:val="28"/>
        </w:rPr>
        <w:t>t</w:t>
      </w:r>
      <w:r w:rsidRPr="00B17C77">
        <w:rPr>
          <w:i/>
          <w:iCs/>
          <w:sz w:val="28"/>
          <w:szCs w:val="28"/>
          <w:vertAlign w:val="subscript"/>
        </w:rPr>
        <w:t>Н</w:t>
      </w:r>
      <w:r w:rsidRPr="00B17C77">
        <w:rPr>
          <w:sz w:val="28"/>
          <w:szCs w:val="28"/>
        </w:rPr>
        <w:t xml:space="preserve">= -24 ºС [2]. Нормативный температурный перепад между температурой внутреннего воздуха и температурой внутренней ограждающей конструкции для наружных стен общественных зданий </w:t>
      </w:r>
      <w:r w:rsidR="00644ED6">
        <w:rPr>
          <w:position w:val="-14"/>
          <w:sz w:val="28"/>
          <w:szCs w:val="28"/>
        </w:rPr>
        <w:pict>
          <v:shape id="_x0000_i1066" type="#_x0000_t75" style="width:68.25pt;height:23.25pt">
            <v:imagedata r:id="rId44" o:title=""/>
          </v:shape>
        </w:pict>
      </w:r>
      <w:r w:rsidRPr="00B17C77">
        <w:rPr>
          <w:sz w:val="28"/>
          <w:szCs w:val="28"/>
        </w:rPr>
        <w:t xml:space="preserve">. Коэффициент, учитывающий положение наружной поверхности ограждающих конструкций по отношению к наружному воздуху для наружных стен и покрытий </w:t>
      </w:r>
      <w:r w:rsidRPr="00B17C77">
        <w:rPr>
          <w:i/>
          <w:iCs/>
          <w:sz w:val="28"/>
          <w:szCs w:val="28"/>
        </w:rPr>
        <w:t>n</w:t>
      </w:r>
      <w:r w:rsidRPr="00B17C77">
        <w:rPr>
          <w:sz w:val="28"/>
          <w:szCs w:val="28"/>
        </w:rPr>
        <w:t>=1. Требуемое сопротивление теплопередаче определяем по формуле (4.6):</w:t>
      </w:r>
    </w:p>
    <w:p w:rsidR="00B17C77" w:rsidRDefault="00B17C77" w:rsidP="00912D8B">
      <w:pPr>
        <w:keepNext/>
        <w:widowControl w:val="0"/>
        <w:spacing w:line="360" w:lineRule="auto"/>
        <w:ind w:firstLine="709"/>
        <w:jc w:val="both"/>
        <w:rPr>
          <w:sz w:val="28"/>
          <w:szCs w:val="28"/>
        </w:rPr>
      </w:pPr>
    </w:p>
    <w:p w:rsidR="00BE5F8B" w:rsidRPr="00B17C77" w:rsidRDefault="00644ED6" w:rsidP="00912D8B">
      <w:pPr>
        <w:keepNext/>
        <w:widowControl w:val="0"/>
        <w:spacing w:line="360" w:lineRule="auto"/>
        <w:ind w:firstLine="709"/>
        <w:jc w:val="both"/>
        <w:rPr>
          <w:sz w:val="28"/>
          <w:szCs w:val="28"/>
        </w:rPr>
      </w:pPr>
      <w:r>
        <w:rPr>
          <w:position w:val="-28"/>
          <w:sz w:val="28"/>
          <w:szCs w:val="28"/>
        </w:rPr>
        <w:pict>
          <v:shape id="_x0000_i1067" type="#_x0000_t75" style="width:238.5pt;height:39pt">
            <v:imagedata r:id="rId45" o:title=""/>
          </v:shape>
        </w:pict>
      </w:r>
      <w:r w:rsidR="00BE5F8B" w:rsidRPr="00B17C77">
        <w:rPr>
          <w:sz w:val="28"/>
          <w:szCs w:val="28"/>
        </w:rPr>
        <w:t>.</w:t>
      </w:r>
    </w:p>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both"/>
        <w:rPr>
          <w:sz w:val="28"/>
          <w:szCs w:val="28"/>
        </w:rPr>
      </w:pPr>
      <w:r w:rsidRPr="00B17C77">
        <w:rPr>
          <w:sz w:val="28"/>
          <w:szCs w:val="28"/>
        </w:rPr>
        <w:t xml:space="preserve">Так как требуемое сопротивление теплопередаче больше общего сопротивления, то для дальнейших расчётов принимаем </w:t>
      </w:r>
      <w:r w:rsidRPr="00B17C77">
        <w:rPr>
          <w:i/>
          <w:iCs/>
          <w:sz w:val="28"/>
          <w:szCs w:val="28"/>
        </w:rPr>
        <w:t>R</w:t>
      </w:r>
      <w:r w:rsidRPr="00B17C77">
        <w:rPr>
          <w:i/>
          <w:iCs/>
          <w:sz w:val="28"/>
          <w:szCs w:val="28"/>
          <w:vertAlign w:val="subscript"/>
        </w:rPr>
        <w:t>0</w:t>
      </w:r>
      <w:r w:rsidRPr="00B17C77">
        <w:rPr>
          <w:sz w:val="28"/>
          <w:szCs w:val="28"/>
        </w:rPr>
        <w:t>=0,689 м</w:t>
      </w:r>
      <w:r w:rsidRPr="00B17C77">
        <w:rPr>
          <w:sz w:val="28"/>
          <w:szCs w:val="28"/>
          <w:vertAlign w:val="superscript"/>
        </w:rPr>
        <w:t>2</w:t>
      </w:r>
      <w:r w:rsidRPr="00B17C77">
        <w:rPr>
          <w:sz w:val="28"/>
          <w:szCs w:val="28"/>
        </w:rPr>
        <w:t>·К/Вт.</w:t>
      </w:r>
    </w:p>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center"/>
        <w:rPr>
          <w:sz w:val="28"/>
          <w:szCs w:val="28"/>
        </w:rPr>
      </w:pPr>
      <w:r w:rsidRPr="00B17C77">
        <w:rPr>
          <w:sz w:val="28"/>
          <w:szCs w:val="28"/>
        </w:rPr>
        <w:t>5.2 Теплопотери помещений</w:t>
      </w:r>
    </w:p>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both"/>
        <w:rPr>
          <w:sz w:val="28"/>
          <w:szCs w:val="28"/>
        </w:rPr>
      </w:pPr>
      <w:r w:rsidRPr="00B17C77">
        <w:rPr>
          <w:sz w:val="28"/>
          <w:szCs w:val="28"/>
        </w:rPr>
        <w:t xml:space="preserve">Сопротивление наружной стены без учёта окна </w:t>
      </w:r>
      <w:r w:rsidR="00644ED6">
        <w:rPr>
          <w:position w:val="-14"/>
          <w:sz w:val="28"/>
          <w:szCs w:val="28"/>
        </w:rPr>
        <w:pict>
          <v:shape id="_x0000_i1068" type="#_x0000_t75" style="width:136.5pt;height:23.25pt">
            <v:imagedata r:id="rId46" o:title=""/>
          </v:shape>
        </w:pict>
      </w:r>
      <w:r w:rsidRPr="00B17C77">
        <w:rPr>
          <w:sz w:val="28"/>
          <w:szCs w:val="28"/>
        </w:rPr>
        <w:t xml:space="preserve">, а для окна принимаем </w:t>
      </w:r>
      <w:r w:rsidR="00644ED6">
        <w:rPr>
          <w:position w:val="-14"/>
          <w:sz w:val="28"/>
          <w:szCs w:val="28"/>
        </w:rPr>
        <w:pict>
          <v:shape id="_x0000_i1069" type="#_x0000_t75" style="width:128.25pt;height:23.25pt">
            <v:imagedata r:id="rId47" o:title=""/>
          </v:shape>
        </w:pict>
      </w:r>
      <w:r w:rsidRPr="00B17C77">
        <w:rPr>
          <w:sz w:val="28"/>
          <w:szCs w:val="28"/>
        </w:rPr>
        <w:t xml:space="preserve"> [2].</w:t>
      </w:r>
    </w:p>
    <w:p w:rsidR="00BE5F8B" w:rsidRPr="00B17C77" w:rsidRDefault="00BE5F8B" w:rsidP="00912D8B">
      <w:pPr>
        <w:keepNext/>
        <w:widowControl w:val="0"/>
        <w:spacing w:line="360" w:lineRule="auto"/>
        <w:ind w:firstLine="709"/>
        <w:jc w:val="both"/>
        <w:rPr>
          <w:sz w:val="28"/>
          <w:szCs w:val="28"/>
        </w:rPr>
      </w:pPr>
      <w:r w:rsidRPr="00B17C77">
        <w:rPr>
          <w:sz w:val="28"/>
          <w:szCs w:val="28"/>
        </w:rPr>
        <w:t xml:space="preserve">Расчётная температура внутреннего воздуха </w:t>
      </w:r>
      <w:r w:rsidRPr="00B17C77">
        <w:rPr>
          <w:i/>
          <w:iCs/>
          <w:sz w:val="28"/>
          <w:szCs w:val="28"/>
        </w:rPr>
        <w:t>t</w:t>
      </w:r>
      <w:r w:rsidRPr="00B17C77">
        <w:rPr>
          <w:i/>
          <w:iCs/>
          <w:sz w:val="28"/>
          <w:szCs w:val="28"/>
          <w:vertAlign w:val="subscript"/>
        </w:rPr>
        <w:t>B</w:t>
      </w:r>
      <w:r w:rsidRPr="00B17C77">
        <w:rPr>
          <w:sz w:val="28"/>
          <w:szCs w:val="28"/>
        </w:rPr>
        <w:t>=18 ºС, наружного воздуха</w:t>
      </w:r>
      <w:r w:rsidR="00B17C77" w:rsidRPr="00B17C77">
        <w:rPr>
          <w:sz w:val="28"/>
          <w:szCs w:val="28"/>
        </w:rPr>
        <w:t xml:space="preserve"> </w:t>
      </w:r>
      <w:r w:rsidRPr="00B17C77">
        <w:rPr>
          <w:i/>
          <w:iCs/>
          <w:sz w:val="28"/>
          <w:szCs w:val="28"/>
        </w:rPr>
        <w:t>t</w:t>
      </w:r>
      <w:r w:rsidRPr="00B17C77">
        <w:rPr>
          <w:i/>
          <w:iCs/>
          <w:sz w:val="28"/>
          <w:szCs w:val="28"/>
          <w:vertAlign w:val="subscript"/>
        </w:rPr>
        <w:t>Н</w:t>
      </w:r>
      <w:r w:rsidRPr="00B17C77">
        <w:rPr>
          <w:i/>
          <w:iCs/>
          <w:sz w:val="28"/>
          <w:szCs w:val="28"/>
        </w:rPr>
        <w:t xml:space="preserve"> </w:t>
      </w:r>
      <w:r w:rsidRPr="00B17C77">
        <w:rPr>
          <w:sz w:val="28"/>
          <w:szCs w:val="28"/>
        </w:rPr>
        <w:t xml:space="preserve">= -24 ºС [2] Для наружных стен и покрытий коэффициент </w:t>
      </w:r>
      <w:r w:rsidRPr="00B17C77">
        <w:rPr>
          <w:i/>
          <w:iCs/>
          <w:sz w:val="28"/>
          <w:szCs w:val="28"/>
        </w:rPr>
        <w:t>n</w:t>
      </w:r>
      <w:r w:rsidRPr="00B17C77">
        <w:rPr>
          <w:sz w:val="28"/>
          <w:szCs w:val="28"/>
        </w:rPr>
        <w:t xml:space="preserve">=1. Для определения площадей ограждающих конструкций данные берём из таблицы 3.1. Для аудиторий 203, 204, 205, 206, и 207 учитываем добавочные теплопотери на ориентацию по отношению к сторонам света, в данном случае на северную </w:t>
      </w:r>
      <w:r w:rsidRPr="00B17C77">
        <w:rPr>
          <w:i/>
          <w:iCs/>
          <w:sz w:val="28"/>
          <w:szCs w:val="28"/>
        </w:rPr>
        <w:t>β</w:t>
      </w:r>
      <w:r w:rsidRPr="00B17C77">
        <w:rPr>
          <w:sz w:val="28"/>
          <w:szCs w:val="28"/>
        </w:rPr>
        <w:t>=0,1 [3].</w:t>
      </w:r>
    </w:p>
    <w:p w:rsidR="00BE5F8B" w:rsidRPr="00B17C77" w:rsidRDefault="00BE5F8B" w:rsidP="00912D8B">
      <w:pPr>
        <w:keepNext/>
        <w:widowControl w:val="0"/>
        <w:spacing w:line="360" w:lineRule="auto"/>
        <w:ind w:firstLine="709"/>
        <w:jc w:val="both"/>
        <w:rPr>
          <w:sz w:val="28"/>
          <w:szCs w:val="28"/>
        </w:rPr>
      </w:pPr>
      <w:r w:rsidRPr="00B17C77">
        <w:rPr>
          <w:sz w:val="28"/>
          <w:szCs w:val="28"/>
        </w:rPr>
        <w:t xml:space="preserve">Исходя из разной площади окон в аудиториях, плотности воздуха </w:t>
      </w:r>
      <w:r w:rsidRPr="00B17C77">
        <w:rPr>
          <w:i/>
          <w:iCs/>
          <w:sz w:val="28"/>
          <w:szCs w:val="28"/>
        </w:rPr>
        <w:t>ρ</w:t>
      </w:r>
      <w:r w:rsidRPr="00B17C77">
        <w:rPr>
          <w:sz w:val="28"/>
          <w:szCs w:val="28"/>
        </w:rPr>
        <w:t>=1,332 кг/м</w:t>
      </w:r>
      <w:r w:rsidRPr="00B17C77">
        <w:rPr>
          <w:sz w:val="28"/>
          <w:szCs w:val="28"/>
          <w:vertAlign w:val="superscript"/>
        </w:rPr>
        <w:t>3</w:t>
      </w:r>
      <w:r w:rsidRPr="00B17C77">
        <w:rPr>
          <w:sz w:val="28"/>
          <w:szCs w:val="28"/>
        </w:rPr>
        <w:t xml:space="preserve">, получаем произведением плотности воздуха на площадь окна расход инфильтрующегося воздуха </w:t>
      </w:r>
      <w:r w:rsidR="00644ED6">
        <w:rPr>
          <w:position w:val="-14"/>
          <w:sz w:val="28"/>
          <w:szCs w:val="28"/>
        </w:rPr>
        <w:pict>
          <v:shape id="_x0000_i1070" type="#_x0000_t75" style="width:37.5pt;height:21.75pt">
            <v:imagedata r:id="rId27" o:title=""/>
          </v:shape>
        </w:pict>
      </w:r>
      <w:r w:rsidRPr="00B17C77">
        <w:rPr>
          <w:sz w:val="28"/>
          <w:szCs w:val="28"/>
        </w:rPr>
        <w:t>: для аудиторий 201, 203, 209 – 15,98 кг/ч; для аудиторий 204, 205, 206, 207 – 10,66; для кабинета 211 и туалета – 5,33 кг/ч [10].</w:t>
      </w:r>
    </w:p>
    <w:p w:rsidR="00BE5F8B" w:rsidRPr="00B17C77" w:rsidRDefault="00BE5F8B" w:rsidP="00912D8B">
      <w:pPr>
        <w:keepNext/>
        <w:widowControl w:val="0"/>
        <w:spacing w:line="360" w:lineRule="auto"/>
        <w:ind w:firstLine="709"/>
        <w:jc w:val="both"/>
        <w:rPr>
          <w:sz w:val="28"/>
          <w:szCs w:val="28"/>
        </w:rPr>
      </w:pPr>
      <w:r w:rsidRPr="00B17C77">
        <w:rPr>
          <w:sz w:val="28"/>
          <w:szCs w:val="28"/>
        </w:rPr>
        <w:t>Потери теплоты помещений через ограждающие конструкции рассчитываем по формуле (4.10), для нагревания инфильтрующегося воздуха – по формуле (4.11), общие теплопотери – по формуле (4.8).</w:t>
      </w:r>
    </w:p>
    <w:p w:rsidR="00BE5F8B" w:rsidRPr="00B17C77" w:rsidRDefault="00BE5F8B" w:rsidP="00912D8B">
      <w:pPr>
        <w:keepNext/>
        <w:widowControl w:val="0"/>
        <w:spacing w:line="360" w:lineRule="auto"/>
        <w:ind w:firstLine="709"/>
        <w:jc w:val="both"/>
        <w:rPr>
          <w:sz w:val="28"/>
          <w:szCs w:val="28"/>
        </w:rPr>
      </w:pPr>
      <w:r w:rsidRPr="00B17C77">
        <w:rPr>
          <w:sz w:val="28"/>
          <w:szCs w:val="28"/>
        </w:rPr>
        <w:t>Результаты расчёта теплопотерь в помещениях заносим в таблицу 5.1.</w:t>
      </w:r>
    </w:p>
    <w:p w:rsidR="00BE5F8B" w:rsidRDefault="00BE5F8B"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both"/>
        <w:rPr>
          <w:sz w:val="28"/>
          <w:szCs w:val="28"/>
        </w:rPr>
      </w:pPr>
      <w:r w:rsidRPr="00B17C77">
        <w:rPr>
          <w:sz w:val="28"/>
          <w:szCs w:val="28"/>
        </w:rPr>
        <w:t>Таблица 5.1 – Теплопотери помещений</w:t>
      </w:r>
    </w:p>
    <w:tbl>
      <w:tblPr>
        <w:tblW w:w="85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2"/>
        <w:gridCol w:w="3076"/>
        <w:gridCol w:w="1015"/>
        <w:gridCol w:w="960"/>
        <w:gridCol w:w="866"/>
        <w:gridCol w:w="1348"/>
      </w:tblGrid>
      <w:tr w:rsidR="00BE5F8B" w:rsidRPr="00B17C77" w:rsidTr="00B17C77">
        <w:trPr>
          <w:cantSplit/>
          <w:trHeight w:val="1134"/>
        </w:trPr>
        <w:tc>
          <w:tcPr>
            <w:tcW w:w="1322"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Помещение</w:t>
            </w:r>
          </w:p>
        </w:tc>
        <w:tc>
          <w:tcPr>
            <w:tcW w:w="3076"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 xml:space="preserve">Температура в помещении </w:t>
            </w:r>
            <w:r w:rsidRPr="00B17C77">
              <w:rPr>
                <w:i/>
                <w:iCs/>
                <w:sz w:val="20"/>
                <w:szCs w:val="20"/>
              </w:rPr>
              <w:t>t</w:t>
            </w:r>
            <w:r w:rsidRPr="00B17C77">
              <w:rPr>
                <w:i/>
                <w:iCs/>
                <w:sz w:val="20"/>
                <w:szCs w:val="20"/>
                <w:vertAlign w:val="subscript"/>
              </w:rPr>
              <w:t>B</w:t>
            </w:r>
            <w:r w:rsidRPr="00B17C77">
              <w:rPr>
                <w:sz w:val="20"/>
                <w:szCs w:val="20"/>
              </w:rPr>
              <w:t>, ºС</w:t>
            </w:r>
          </w:p>
        </w:tc>
        <w:tc>
          <w:tcPr>
            <w:tcW w:w="1015" w:type="dxa"/>
            <w:vAlign w:val="center"/>
          </w:tcPr>
          <w:p w:rsidR="00BE5F8B" w:rsidRPr="00B17C77" w:rsidRDefault="00644ED6" w:rsidP="00912D8B">
            <w:pPr>
              <w:keepNext/>
              <w:widowControl w:val="0"/>
              <w:spacing w:line="360" w:lineRule="auto"/>
              <w:jc w:val="both"/>
              <w:rPr>
                <w:sz w:val="20"/>
                <w:szCs w:val="20"/>
              </w:rPr>
            </w:pPr>
            <w:r>
              <w:rPr>
                <w:position w:val="-14"/>
                <w:sz w:val="20"/>
                <w:szCs w:val="20"/>
              </w:rPr>
              <w:pict>
                <v:shape id="_x0000_i1071" type="#_x0000_t75" style="width:33pt;height:27pt">
                  <v:imagedata r:id="rId48" o:title=""/>
                </v:shape>
              </w:pict>
            </w:r>
            <w:r w:rsidR="00BE5F8B" w:rsidRPr="00B17C77">
              <w:rPr>
                <w:sz w:val="20"/>
                <w:szCs w:val="20"/>
              </w:rPr>
              <w:t>,</w:t>
            </w:r>
          </w:p>
          <w:p w:rsidR="00BE5F8B" w:rsidRPr="00B17C77" w:rsidRDefault="00BE5F8B" w:rsidP="00912D8B">
            <w:pPr>
              <w:keepNext/>
              <w:widowControl w:val="0"/>
              <w:spacing w:line="360" w:lineRule="auto"/>
              <w:jc w:val="both"/>
              <w:rPr>
                <w:sz w:val="20"/>
                <w:szCs w:val="20"/>
              </w:rPr>
            </w:pPr>
            <w:r w:rsidRPr="00B17C77">
              <w:rPr>
                <w:sz w:val="20"/>
                <w:szCs w:val="20"/>
              </w:rPr>
              <w:t>Вт</w:t>
            </w:r>
          </w:p>
        </w:tc>
        <w:tc>
          <w:tcPr>
            <w:tcW w:w="960" w:type="dxa"/>
            <w:vAlign w:val="center"/>
          </w:tcPr>
          <w:p w:rsidR="00BE5F8B" w:rsidRPr="00B17C77" w:rsidRDefault="00644ED6" w:rsidP="00912D8B">
            <w:pPr>
              <w:keepNext/>
              <w:widowControl w:val="0"/>
              <w:spacing w:line="360" w:lineRule="auto"/>
              <w:jc w:val="both"/>
              <w:rPr>
                <w:sz w:val="20"/>
                <w:szCs w:val="20"/>
              </w:rPr>
            </w:pPr>
            <w:r>
              <w:rPr>
                <w:position w:val="-14"/>
                <w:sz w:val="20"/>
                <w:szCs w:val="20"/>
              </w:rPr>
              <w:pict>
                <v:shape id="_x0000_i1072" type="#_x0000_t75" style="width:30pt;height:27pt">
                  <v:imagedata r:id="rId49" o:title=""/>
                </v:shape>
              </w:pict>
            </w:r>
            <w:r w:rsidR="00BE5F8B" w:rsidRPr="00B17C77">
              <w:rPr>
                <w:sz w:val="20"/>
                <w:szCs w:val="20"/>
              </w:rPr>
              <w:t>,</w:t>
            </w:r>
          </w:p>
          <w:p w:rsidR="00BE5F8B" w:rsidRPr="00B17C77" w:rsidRDefault="00BE5F8B" w:rsidP="00912D8B">
            <w:pPr>
              <w:keepNext/>
              <w:widowControl w:val="0"/>
              <w:spacing w:line="360" w:lineRule="auto"/>
              <w:jc w:val="both"/>
              <w:rPr>
                <w:sz w:val="20"/>
                <w:szCs w:val="20"/>
              </w:rPr>
            </w:pPr>
            <w:r w:rsidRPr="00B17C77">
              <w:rPr>
                <w:sz w:val="20"/>
                <w:szCs w:val="20"/>
              </w:rPr>
              <w:t>Вт</w:t>
            </w:r>
          </w:p>
        </w:tc>
        <w:tc>
          <w:tcPr>
            <w:tcW w:w="866" w:type="dxa"/>
            <w:vAlign w:val="center"/>
          </w:tcPr>
          <w:p w:rsidR="00BE5F8B" w:rsidRPr="00B17C77" w:rsidRDefault="00644ED6" w:rsidP="00912D8B">
            <w:pPr>
              <w:keepNext/>
              <w:widowControl w:val="0"/>
              <w:spacing w:line="360" w:lineRule="auto"/>
              <w:jc w:val="both"/>
              <w:rPr>
                <w:sz w:val="20"/>
                <w:szCs w:val="20"/>
              </w:rPr>
            </w:pPr>
            <w:r>
              <w:rPr>
                <w:position w:val="-12"/>
                <w:sz w:val="20"/>
                <w:szCs w:val="20"/>
              </w:rPr>
              <w:pict>
                <v:shape id="_x0000_i1073" type="#_x0000_t75" style="width:21.75pt;height:24.75pt">
                  <v:imagedata r:id="rId50" o:title=""/>
                </v:shape>
              </w:pict>
            </w:r>
            <w:r w:rsidR="00BE5F8B" w:rsidRPr="00B17C77">
              <w:rPr>
                <w:sz w:val="20"/>
                <w:szCs w:val="20"/>
              </w:rPr>
              <w:t>,</w:t>
            </w:r>
          </w:p>
          <w:p w:rsidR="00BE5F8B" w:rsidRPr="00B17C77" w:rsidRDefault="00BE5F8B" w:rsidP="00912D8B">
            <w:pPr>
              <w:keepNext/>
              <w:widowControl w:val="0"/>
              <w:spacing w:line="360" w:lineRule="auto"/>
              <w:jc w:val="both"/>
              <w:rPr>
                <w:sz w:val="20"/>
                <w:szCs w:val="20"/>
              </w:rPr>
            </w:pPr>
            <w:r w:rsidRPr="00B17C77">
              <w:rPr>
                <w:sz w:val="20"/>
                <w:szCs w:val="20"/>
              </w:rPr>
              <w:t>Вт</w:t>
            </w:r>
          </w:p>
        </w:tc>
        <w:tc>
          <w:tcPr>
            <w:tcW w:w="1348" w:type="dxa"/>
            <w:vAlign w:val="center"/>
          </w:tcPr>
          <w:p w:rsidR="00BE5F8B" w:rsidRPr="00B17C77" w:rsidRDefault="00644ED6" w:rsidP="00912D8B">
            <w:pPr>
              <w:keepNext/>
              <w:widowControl w:val="0"/>
              <w:spacing w:line="360" w:lineRule="auto"/>
              <w:jc w:val="both"/>
              <w:rPr>
                <w:sz w:val="20"/>
                <w:szCs w:val="20"/>
              </w:rPr>
            </w:pPr>
            <w:r>
              <w:rPr>
                <w:position w:val="-14"/>
                <w:sz w:val="20"/>
                <w:szCs w:val="20"/>
              </w:rPr>
              <w:pict>
                <v:shape id="_x0000_i1074" type="#_x0000_t75" style="width:49.5pt;height:24pt">
                  <v:imagedata r:id="rId51" o:title=""/>
                </v:shape>
              </w:pict>
            </w:r>
            <w:r w:rsidR="00BE5F8B" w:rsidRPr="00B17C77">
              <w:rPr>
                <w:sz w:val="20"/>
                <w:szCs w:val="20"/>
              </w:rPr>
              <w:t>,</w:t>
            </w:r>
          </w:p>
          <w:p w:rsidR="00BE5F8B" w:rsidRPr="00B17C77" w:rsidRDefault="00BE5F8B" w:rsidP="00912D8B">
            <w:pPr>
              <w:keepNext/>
              <w:widowControl w:val="0"/>
              <w:spacing w:line="360" w:lineRule="auto"/>
              <w:jc w:val="both"/>
              <w:rPr>
                <w:sz w:val="20"/>
                <w:szCs w:val="20"/>
              </w:rPr>
            </w:pPr>
            <w:r w:rsidRPr="00B17C77">
              <w:rPr>
                <w:sz w:val="20"/>
                <w:szCs w:val="20"/>
              </w:rPr>
              <w:t>Вт</w:t>
            </w:r>
          </w:p>
        </w:tc>
      </w:tr>
      <w:tr w:rsidR="00BE5F8B" w:rsidRPr="00B17C77" w:rsidTr="00B17C77">
        <w:trPr>
          <w:cantSplit/>
          <w:trHeight w:val="602"/>
        </w:trPr>
        <w:tc>
          <w:tcPr>
            <w:tcW w:w="1322"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201</w:t>
            </w:r>
          </w:p>
        </w:tc>
        <w:tc>
          <w:tcPr>
            <w:tcW w:w="3076" w:type="dxa"/>
            <w:vMerge w:val="restart"/>
            <w:vAlign w:val="center"/>
          </w:tcPr>
          <w:p w:rsidR="00BE5F8B" w:rsidRPr="00B17C77" w:rsidRDefault="00BE5F8B" w:rsidP="00912D8B">
            <w:pPr>
              <w:keepNext/>
              <w:widowControl w:val="0"/>
              <w:spacing w:line="360" w:lineRule="auto"/>
              <w:jc w:val="both"/>
              <w:rPr>
                <w:sz w:val="20"/>
                <w:szCs w:val="20"/>
              </w:rPr>
            </w:pPr>
            <w:r w:rsidRPr="00B17C77">
              <w:rPr>
                <w:sz w:val="20"/>
                <w:szCs w:val="20"/>
              </w:rPr>
              <w:t>18</w:t>
            </w:r>
          </w:p>
        </w:tc>
        <w:tc>
          <w:tcPr>
            <w:tcW w:w="1015"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1457,14</w:t>
            </w:r>
          </w:p>
        </w:tc>
        <w:tc>
          <w:tcPr>
            <w:tcW w:w="960"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1200</w:t>
            </w:r>
          </w:p>
        </w:tc>
        <w:tc>
          <w:tcPr>
            <w:tcW w:w="866"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131,55</w:t>
            </w:r>
          </w:p>
        </w:tc>
        <w:tc>
          <w:tcPr>
            <w:tcW w:w="1348"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2788,69</w:t>
            </w:r>
          </w:p>
        </w:tc>
      </w:tr>
      <w:tr w:rsidR="00BE5F8B" w:rsidRPr="00B17C77" w:rsidTr="00B17C77">
        <w:trPr>
          <w:cantSplit/>
          <w:trHeight w:val="603"/>
        </w:trPr>
        <w:tc>
          <w:tcPr>
            <w:tcW w:w="1322"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203</w:t>
            </w:r>
          </w:p>
        </w:tc>
        <w:tc>
          <w:tcPr>
            <w:tcW w:w="3076" w:type="dxa"/>
            <w:vMerge/>
            <w:vAlign w:val="center"/>
          </w:tcPr>
          <w:p w:rsidR="00BE5F8B" w:rsidRPr="00B17C77" w:rsidRDefault="00BE5F8B" w:rsidP="00912D8B">
            <w:pPr>
              <w:keepNext/>
              <w:widowControl w:val="0"/>
              <w:spacing w:line="360" w:lineRule="auto"/>
              <w:jc w:val="both"/>
              <w:rPr>
                <w:sz w:val="20"/>
                <w:szCs w:val="20"/>
              </w:rPr>
            </w:pPr>
          </w:p>
        </w:tc>
        <w:tc>
          <w:tcPr>
            <w:tcW w:w="1015"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1593,73</w:t>
            </w:r>
          </w:p>
        </w:tc>
        <w:tc>
          <w:tcPr>
            <w:tcW w:w="960"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1320</w:t>
            </w:r>
          </w:p>
        </w:tc>
        <w:tc>
          <w:tcPr>
            <w:tcW w:w="866"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131,55</w:t>
            </w:r>
          </w:p>
        </w:tc>
        <w:tc>
          <w:tcPr>
            <w:tcW w:w="1348"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3045,28</w:t>
            </w:r>
          </w:p>
        </w:tc>
      </w:tr>
      <w:tr w:rsidR="00BE5F8B" w:rsidRPr="00B17C77" w:rsidTr="00B17C77">
        <w:trPr>
          <w:cantSplit/>
          <w:trHeight w:val="603"/>
        </w:trPr>
        <w:tc>
          <w:tcPr>
            <w:tcW w:w="1322"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204</w:t>
            </w:r>
          </w:p>
        </w:tc>
        <w:tc>
          <w:tcPr>
            <w:tcW w:w="3076" w:type="dxa"/>
            <w:vMerge/>
            <w:vAlign w:val="center"/>
          </w:tcPr>
          <w:p w:rsidR="00BE5F8B" w:rsidRPr="00B17C77" w:rsidRDefault="00BE5F8B" w:rsidP="00912D8B">
            <w:pPr>
              <w:keepNext/>
              <w:widowControl w:val="0"/>
              <w:spacing w:line="360" w:lineRule="auto"/>
              <w:jc w:val="both"/>
              <w:rPr>
                <w:sz w:val="20"/>
                <w:szCs w:val="20"/>
              </w:rPr>
            </w:pPr>
          </w:p>
        </w:tc>
        <w:tc>
          <w:tcPr>
            <w:tcW w:w="1015"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1018,05</w:t>
            </w:r>
          </w:p>
        </w:tc>
        <w:tc>
          <w:tcPr>
            <w:tcW w:w="960"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880</w:t>
            </w:r>
          </w:p>
        </w:tc>
        <w:tc>
          <w:tcPr>
            <w:tcW w:w="866"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87,75</w:t>
            </w:r>
          </w:p>
        </w:tc>
        <w:tc>
          <w:tcPr>
            <w:tcW w:w="1348"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1985,8</w:t>
            </w:r>
          </w:p>
        </w:tc>
      </w:tr>
      <w:tr w:rsidR="00BE5F8B" w:rsidRPr="00B17C77" w:rsidTr="00B17C77">
        <w:trPr>
          <w:cantSplit/>
          <w:trHeight w:val="603"/>
        </w:trPr>
        <w:tc>
          <w:tcPr>
            <w:tcW w:w="1322"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205</w:t>
            </w:r>
          </w:p>
        </w:tc>
        <w:tc>
          <w:tcPr>
            <w:tcW w:w="3076" w:type="dxa"/>
            <w:vMerge/>
            <w:vAlign w:val="center"/>
          </w:tcPr>
          <w:p w:rsidR="00BE5F8B" w:rsidRPr="00B17C77" w:rsidRDefault="00BE5F8B" w:rsidP="00912D8B">
            <w:pPr>
              <w:keepNext/>
              <w:widowControl w:val="0"/>
              <w:spacing w:line="360" w:lineRule="auto"/>
              <w:jc w:val="both"/>
              <w:rPr>
                <w:sz w:val="20"/>
                <w:szCs w:val="20"/>
              </w:rPr>
            </w:pPr>
          </w:p>
        </w:tc>
        <w:tc>
          <w:tcPr>
            <w:tcW w:w="1015"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1018,05</w:t>
            </w:r>
          </w:p>
        </w:tc>
        <w:tc>
          <w:tcPr>
            <w:tcW w:w="960"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880</w:t>
            </w:r>
          </w:p>
        </w:tc>
        <w:tc>
          <w:tcPr>
            <w:tcW w:w="866"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87,75</w:t>
            </w:r>
          </w:p>
        </w:tc>
        <w:tc>
          <w:tcPr>
            <w:tcW w:w="1348"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1985,8</w:t>
            </w:r>
          </w:p>
        </w:tc>
      </w:tr>
      <w:tr w:rsidR="00BE5F8B" w:rsidRPr="00B17C77" w:rsidTr="00B17C77">
        <w:trPr>
          <w:cantSplit/>
          <w:trHeight w:val="602"/>
        </w:trPr>
        <w:tc>
          <w:tcPr>
            <w:tcW w:w="1322"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206</w:t>
            </w:r>
          </w:p>
        </w:tc>
        <w:tc>
          <w:tcPr>
            <w:tcW w:w="3076" w:type="dxa"/>
            <w:vMerge/>
            <w:vAlign w:val="center"/>
          </w:tcPr>
          <w:p w:rsidR="00BE5F8B" w:rsidRPr="00B17C77" w:rsidRDefault="00BE5F8B" w:rsidP="00912D8B">
            <w:pPr>
              <w:keepNext/>
              <w:widowControl w:val="0"/>
              <w:spacing w:line="360" w:lineRule="auto"/>
              <w:jc w:val="both"/>
              <w:rPr>
                <w:sz w:val="20"/>
                <w:szCs w:val="20"/>
              </w:rPr>
            </w:pPr>
          </w:p>
        </w:tc>
        <w:tc>
          <w:tcPr>
            <w:tcW w:w="1015"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1059,45</w:t>
            </w:r>
          </w:p>
        </w:tc>
        <w:tc>
          <w:tcPr>
            <w:tcW w:w="960"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880</w:t>
            </w:r>
          </w:p>
        </w:tc>
        <w:tc>
          <w:tcPr>
            <w:tcW w:w="866"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87,75</w:t>
            </w:r>
          </w:p>
        </w:tc>
        <w:tc>
          <w:tcPr>
            <w:tcW w:w="1348"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2027,2</w:t>
            </w:r>
          </w:p>
        </w:tc>
      </w:tr>
      <w:tr w:rsidR="00BE5F8B" w:rsidRPr="00B17C77" w:rsidTr="00B17C77">
        <w:trPr>
          <w:cantSplit/>
          <w:trHeight w:val="603"/>
        </w:trPr>
        <w:tc>
          <w:tcPr>
            <w:tcW w:w="1322"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207</w:t>
            </w:r>
          </w:p>
        </w:tc>
        <w:tc>
          <w:tcPr>
            <w:tcW w:w="3076" w:type="dxa"/>
            <w:vMerge/>
            <w:vAlign w:val="center"/>
          </w:tcPr>
          <w:p w:rsidR="00BE5F8B" w:rsidRPr="00B17C77" w:rsidRDefault="00BE5F8B" w:rsidP="00912D8B">
            <w:pPr>
              <w:keepNext/>
              <w:widowControl w:val="0"/>
              <w:spacing w:line="360" w:lineRule="auto"/>
              <w:jc w:val="both"/>
              <w:rPr>
                <w:sz w:val="20"/>
                <w:szCs w:val="20"/>
              </w:rPr>
            </w:pPr>
          </w:p>
        </w:tc>
        <w:tc>
          <w:tcPr>
            <w:tcW w:w="1015"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1212,19</w:t>
            </w:r>
          </w:p>
        </w:tc>
        <w:tc>
          <w:tcPr>
            <w:tcW w:w="960"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880</w:t>
            </w:r>
          </w:p>
        </w:tc>
        <w:tc>
          <w:tcPr>
            <w:tcW w:w="866"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87,75</w:t>
            </w:r>
          </w:p>
        </w:tc>
        <w:tc>
          <w:tcPr>
            <w:tcW w:w="1348"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2179,94</w:t>
            </w:r>
          </w:p>
        </w:tc>
      </w:tr>
      <w:tr w:rsidR="00BE5F8B" w:rsidRPr="00B17C77" w:rsidTr="00B17C77">
        <w:trPr>
          <w:cantSplit/>
          <w:trHeight w:val="603"/>
        </w:trPr>
        <w:tc>
          <w:tcPr>
            <w:tcW w:w="1322"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209</w:t>
            </w:r>
          </w:p>
        </w:tc>
        <w:tc>
          <w:tcPr>
            <w:tcW w:w="3076" w:type="dxa"/>
            <w:vMerge/>
            <w:vAlign w:val="center"/>
          </w:tcPr>
          <w:p w:rsidR="00BE5F8B" w:rsidRPr="00B17C77" w:rsidRDefault="00BE5F8B" w:rsidP="00912D8B">
            <w:pPr>
              <w:keepNext/>
              <w:widowControl w:val="0"/>
              <w:spacing w:line="360" w:lineRule="auto"/>
              <w:jc w:val="both"/>
              <w:rPr>
                <w:sz w:val="20"/>
                <w:szCs w:val="20"/>
              </w:rPr>
            </w:pPr>
          </w:p>
        </w:tc>
        <w:tc>
          <w:tcPr>
            <w:tcW w:w="1015"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1533,82</w:t>
            </w:r>
          </w:p>
        </w:tc>
        <w:tc>
          <w:tcPr>
            <w:tcW w:w="960"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1200</w:t>
            </w:r>
          </w:p>
        </w:tc>
        <w:tc>
          <w:tcPr>
            <w:tcW w:w="866"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131,55</w:t>
            </w:r>
          </w:p>
        </w:tc>
        <w:tc>
          <w:tcPr>
            <w:tcW w:w="1348"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2865,37</w:t>
            </w:r>
          </w:p>
        </w:tc>
      </w:tr>
      <w:tr w:rsidR="00BE5F8B" w:rsidRPr="00B17C77" w:rsidTr="00B17C77">
        <w:trPr>
          <w:cantSplit/>
          <w:trHeight w:val="603"/>
        </w:trPr>
        <w:tc>
          <w:tcPr>
            <w:tcW w:w="1322"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211</w:t>
            </w:r>
          </w:p>
        </w:tc>
        <w:tc>
          <w:tcPr>
            <w:tcW w:w="3076" w:type="dxa"/>
            <w:vMerge/>
            <w:vAlign w:val="center"/>
          </w:tcPr>
          <w:p w:rsidR="00BE5F8B" w:rsidRPr="00B17C77" w:rsidRDefault="00BE5F8B" w:rsidP="00912D8B">
            <w:pPr>
              <w:keepNext/>
              <w:widowControl w:val="0"/>
              <w:spacing w:line="360" w:lineRule="auto"/>
              <w:jc w:val="both"/>
              <w:rPr>
                <w:sz w:val="20"/>
                <w:szCs w:val="20"/>
              </w:rPr>
            </w:pPr>
          </w:p>
        </w:tc>
        <w:tc>
          <w:tcPr>
            <w:tcW w:w="1015"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481,57</w:t>
            </w:r>
          </w:p>
        </w:tc>
        <w:tc>
          <w:tcPr>
            <w:tcW w:w="960"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400</w:t>
            </w:r>
          </w:p>
        </w:tc>
        <w:tc>
          <w:tcPr>
            <w:tcW w:w="866"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43,86</w:t>
            </w:r>
          </w:p>
        </w:tc>
        <w:tc>
          <w:tcPr>
            <w:tcW w:w="1348"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925,43</w:t>
            </w:r>
          </w:p>
        </w:tc>
      </w:tr>
      <w:tr w:rsidR="00BE5F8B" w:rsidRPr="00B17C77" w:rsidTr="00B17C77">
        <w:trPr>
          <w:cantSplit/>
          <w:trHeight w:val="603"/>
        </w:trPr>
        <w:tc>
          <w:tcPr>
            <w:tcW w:w="1322"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Туалет</w:t>
            </w:r>
          </w:p>
        </w:tc>
        <w:tc>
          <w:tcPr>
            <w:tcW w:w="3076" w:type="dxa"/>
            <w:vMerge/>
            <w:vAlign w:val="center"/>
          </w:tcPr>
          <w:p w:rsidR="00BE5F8B" w:rsidRPr="00B17C77" w:rsidRDefault="00BE5F8B" w:rsidP="00912D8B">
            <w:pPr>
              <w:keepNext/>
              <w:widowControl w:val="0"/>
              <w:spacing w:line="360" w:lineRule="auto"/>
              <w:jc w:val="both"/>
              <w:rPr>
                <w:sz w:val="20"/>
                <w:szCs w:val="20"/>
              </w:rPr>
            </w:pPr>
          </w:p>
        </w:tc>
        <w:tc>
          <w:tcPr>
            <w:tcW w:w="1015"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511,73</w:t>
            </w:r>
          </w:p>
        </w:tc>
        <w:tc>
          <w:tcPr>
            <w:tcW w:w="960"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400</w:t>
            </w:r>
          </w:p>
        </w:tc>
        <w:tc>
          <w:tcPr>
            <w:tcW w:w="866"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43,86</w:t>
            </w:r>
          </w:p>
        </w:tc>
        <w:tc>
          <w:tcPr>
            <w:tcW w:w="1348"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955,59</w:t>
            </w:r>
          </w:p>
        </w:tc>
      </w:tr>
    </w:tbl>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center"/>
        <w:rPr>
          <w:sz w:val="28"/>
          <w:szCs w:val="28"/>
        </w:rPr>
      </w:pPr>
      <w:r w:rsidRPr="00B17C77">
        <w:rPr>
          <w:sz w:val="28"/>
          <w:szCs w:val="28"/>
        </w:rPr>
        <w:t>5.3 Теплопоступления в помещения</w:t>
      </w:r>
    </w:p>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both"/>
        <w:rPr>
          <w:sz w:val="28"/>
          <w:szCs w:val="28"/>
        </w:rPr>
      </w:pPr>
      <w:r w:rsidRPr="00B17C77">
        <w:rPr>
          <w:sz w:val="28"/>
          <w:szCs w:val="28"/>
        </w:rPr>
        <w:t>Теплопоступления в виде тепловых тепловыделений рассчитываем по формуле (4.12), явные теплопоступления – по формуле (4.13), теплопоступления при искусственном освещении и работающем электрическим оборудованием – по формуле (4.14). Общие теплопоступления рассчитываем по формуле (4.9), а тепловую мощность системы отопления – по формуле (4.7).</w:t>
      </w:r>
    </w:p>
    <w:p w:rsidR="00BE5F8B" w:rsidRPr="00B17C77" w:rsidRDefault="00BE5F8B" w:rsidP="00912D8B">
      <w:pPr>
        <w:pStyle w:val="a4"/>
        <w:keepNext/>
        <w:widowControl w:val="0"/>
        <w:spacing w:line="360" w:lineRule="auto"/>
        <w:ind w:left="0" w:firstLine="709"/>
        <w:jc w:val="both"/>
        <w:rPr>
          <w:szCs w:val="28"/>
          <w:lang w:val="ru-RU"/>
        </w:rPr>
      </w:pPr>
      <w:r w:rsidRPr="00B17C77">
        <w:rPr>
          <w:szCs w:val="28"/>
          <w:lang w:val="ru-RU"/>
        </w:rPr>
        <w:t>Подвижность воздуха в помещении принимаем 0,13 м/с. [3] Результаты расчёта теплопоступлений в помещения заносим в таблицу 5.2.</w:t>
      </w:r>
    </w:p>
    <w:p w:rsidR="00B17C77" w:rsidRDefault="00B17C77"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both"/>
        <w:rPr>
          <w:sz w:val="28"/>
          <w:szCs w:val="28"/>
        </w:rPr>
      </w:pPr>
      <w:r w:rsidRPr="00B17C77">
        <w:rPr>
          <w:sz w:val="28"/>
          <w:szCs w:val="28"/>
        </w:rPr>
        <w:t>Таблица 5.2 – Теплопоступления в помещения и тепловая мощность системы отопления</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2"/>
        <w:gridCol w:w="2505"/>
        <w:gridCol w:w="1134"/>
        <w:gridCol w:w="993"/>
        <w:gridCol w:w="850"/>
        <w:gridCol w:w="1418"/>
        <w:gridCol w:w="992"/>
      </w:tblGrid>
      <w:tr w:rsidR="00BE5F8B" w:rsidRPr="00B17C77" w:rsidTr="00B17C77">
        <w:trPr>
          <w:cantSplit/>
          <w:trHeight w:val="831"/>
        </w:trPr>
        <w:tc>
          <w:tcPr>
            <w:tcW w:w="1322"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Помещение</w:t>
            </w:r>
          </w:p>
        </w:tc>
        <w:tc>
          <w:tcPr>
            <w:tcW w:w="2505"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 xml:space="preserve">Температура в помещении </w:t>
            </w:r>
            <w:r w:rsidRPr="00B17C77">
              <w:rPr>
                <w:i/>
                <w:iCs/>
                <w:sz w:val="20"/>
                <w:szCs w:val="20"/>
              </w:rPr>
              <w:t>t</w:t>
            </w:r>
            <w:r w:rsidRPr="00B17C77">
              <w:rPr>
                <w:i/>
                <w:iCs/>
                <w:sz w:val="20"/>
                <w:szCs w:val="20"/>
                <w:vertAlign w:val="subscript"/>
              </w:rPr>
              <w:t>B</w:t>
            </w:r>
            <w:r w:rsidRPr="00B17C77">
              <w:rPr>
                <w:sz w:val="20"/>
                <w:szCs w:val="20"/>
              </w:rPr>
              <w:t>, ºС</w:t>
            </w:r>
          </w:p>
        </w:tc>
        <w:tc>
          <w:tcPr>
            <w:tcW w:w="1134" w:type="dxa"/>
            <w:vAlign w:val="center"/>
          </w:tcPr>
          <w:p w:rsidR="00BE5F8B" w:rsidRPr="00B17C77" w:rsidRDefault="00644ED6" w:rsidP="00912D8B">
            <w:pPr>
              <w:keepNext/>
              <w:widowControl w:val="0"/>
              <w:spacing w:line="360" w:lineRule="auto"/>
              <w:jc w:val="both"/>
              <w:rPr>
                <w:sz w:val="20"/>
                <w:szCs w:val="20"/>
              </w:rPr>
            </w:pPr>
            <w:r>
              <w:rPr>
                <w:position w:val="-12"/>
                <w:sz w:val="20"/>
                <w:szCs w:val="20"/>
              </w:rPr>
              <w:pict>
                <v:shape id="_x0000_i1075" type="#_x0000_t75" style="width:34.5pt;height:24.75pt">
                  <v:imagedata r:id="rId52" o:title=""/>
                </v:shape>
              </w:pict>
            </w:r>
            <w:r w:rsidR="00BE5F8B" w:rsidRPr="00B17C77">
              <w:rPr>
                <w:sz w:val="20"/>
                <w:szCs w:val="20"/>
              </w:rPr>
              <w:t>,</w:t>
            </w:r>
          </w:p>
          <w:p w:rsidR="00BE5F8B" w:rsidRPr="00B17C77" w:rsidRDefault="00BE5F8B" w:rsidP="00912D8B">
            <w:pPr>
              <w:keepNext/>
              <w:widowControl w:val="0"/>
              <w:spacing w:line="360" w:lineRule="auto"/>
              <w:jc w:val="both"/>
              <w:rPr>
                <w:sz w:val="20"/>
                <w:szCs w:val="20"/>
              </w:rPr>
            </w:pPr>
            <w:r w:rsidRPr="00B17C77">
              <w:rPr>
                <w:sz w:val="20"/>
                <w:szCs w:val="20"/>
              </w:rPr>
              <w:t>Вт</w:t>
            </w:r>
          </w:p>
        </w:tc>
        <w:tc>
          <w:tcPr>
            <w:tcW w:w="993" w:type="dxa"/>
            <w:vAlign w:val="center"/>
          </w:tcPr>
          <w:p w:rsidR="00BE5F8B" w:rsidRPr="00B17C77" w:rsidRDefault="00644ED6" w:rsidP="00912D8B">
            <w:pPr>
              <w:keepNext/>
              <w:widowControl w:val="0"/>
              <w:spacing w:line="360" w:lineRule="auto"/>
              <w:jc w:val="both"/>
              <w:rPr>
                <w:sz w:val="20"/>
                <w:szCs w:val="20"/>
              </w:rPr>
            </w:pPr>
            <w:r>
              <w:rPr>
                <w:position w:val="-12"/>
                <w:sz w:val="20"/>
                <w:szCs w:val="20"/>
              </w:rPr>
              <w:pict>
                <v:shape id="_x0000_i1076" type="#_x0000_t75" style="width:28.5pt;height:24.75pt">
                  <v:imagedata r:id="rId53" o:title=""/>
                </v:shape>
              </w:pict>
            </w:r>
            <w:r w:rsidR="00BE5F8B" w:rsidRPr="00B17C77">
              <w:rPr>
                <w:sz w:val="20"/>
                <w:szCs w:val="20"/>
              </w:rPr>
              <w:t>,</w:t>
            </w:r>
          </w:p>
          <w:p w:rsidR="00BE5F8B" w:rsidRPr="00B17C77" w:rsidRDefault="00BE5F8B" w:rsidP="00912D8B">
            <w:pPr>
              <w:keepNext/>
              <w:widowControl w:val="0"/>
              <w:spacing w:line="360" w:lineRule="auto"/>
              <w:jc w:val="both"/>
              <w:rPr>
                <w:sz w:val="20"/>
                <w:szCs w:val="20"/>
              </w:rPr>
            </w:pPr>
            <w:r w:rsidRPr="00B17C77">
              <w:rPr>
                <w:sz w:val="20"/>
                <w:szCs w:val="20"/>
              </w:rPr>
              <w:t>Вт</w:t>
            </w:r>
          </w:p>
        </w:tc>
        <w:tc>
          <w:tcPr>
            <w:tcW w:w="850" w:type="dxa"/>
            <w:vAlign w:val="center"/>
          </w:tcPr>
          <w:p w:rsidR="00BE5F8B" w:rsidRPr="00B17C77" w:rsidRDefault="00644ED6" w:rsidP="00912D8B">
            <w:pPr>
              <w:keepNext/>
              <w:widowControl w:val="0"/>
              <w:spacing w:line="360" w:lineRule="auto"/>
              <w:jc w:val="both"/>
              <w:rPr>
                <w:sz w:val="20"/>
                <w:szCs w:val="20"/>
              </w:rPr>
            </w:pPr>
            <w:r>
              <w:rPr>
                <w:position w:val="-12"/>
                <w:sz w:val="20"/>
                <w:szCs w:val="20"/>
              </w:rPr>
              <w:pict>
                <v:shape id="_x0000_i1077" type="#_x0000_t75" style="width:24.75pt;height:24.75pt">
                  <v:imagedata r:id="rId54" o:title=""/>
                </v:shape>
              </w:pict>
            </w:r>
            <w:r w:rsidR="00BE5F8B" w:rsidRPr="00B17C77">
              <w:rPr>
                <w:sz w:val="20"/>
                <w:szCs w:val="20"/>
              </w:rPr>
              <w:t>,</w:t>
            </w:r>
          </w:p>
          <w:p w:rsidR="00BE5F8B" w:rsidRPr="00B17C77" w:rsidRDefault="00BE5F8B" w:rsidP="00912D8B">
            <w:pPr>
              <w:keepNext/>
              <w:widowControl w:val="0"/>
              <w:spacing w:line="360" w:lineRule="auto"/>
              <w:jc w:val="both"/>
              <w:rPr>
                <w:sz w:val="20"/>
                <w:szCs w:val="20"/>
              </w:rPr>
            </w:pPr>
            <w:r w:rsidRPr="00B17C77">
              <w:rPr>
                <w:sz w:val="20"/>
                <w:szCs w:val="20"/>
              </w:rPr>
              <w:t>Вт</w:t>
            </w:r>
          </w:p>
        </w:tc>
        <w:tc>
          <w:tcPr>
            <w:tcW w:w="1418" w:type="dxa"/>
            <w:vAlign w:val="center"/>
          </w:tcPr>
          <w:p w:rsidR="00BE5F8B" w:rsidRPr="00B17C77" w:rsidRDefault="00644ED6" w:rsidP="00912D8B">
            <w:pPr>
              <w:keepNext/>
              <w:widowControl w:val="0"/>
              <w:spacing w:line="360" w:lineRule="auto"/>
              <w:jc w:val="both"/>
              <w:rPr>
                <w:sz w:val="20"/>
                <w:szCs w:val="20"/>
              </w:rPr>
            </w:pPr>
            <w:r>
              <w:rPr>
                <w:position w:val="-14"/>
                <w:sz w:val="20"/>
                <w:szCs w:val="20"/>
              </w:rPr>
              <w:pict>
                <v:shape id="_x0000_i1078" type="#_x0000_t75" style="width:52.5pt;height:24pt">
                  <v:imagedata r:id="rId55" o:title=""/>
                </v:shape>
              </w:pict>
            </w:r>
            <w:r w:rsidR="00BE5F8B" w:rsidRPr="00B17C77">
              <w:rPr>
                <w:sz w:val="20"/>
                <w:szCs w:val="20"/>
              </w:rPr>
              <w:t>,</w:t>
            </w:r>
          </w:p>
          <w:p w:rsidR="00BE5F8B" w:rsidRPr="00B17C77" w:rsidRDefault="00BE5F8B" w:rsidP="00912D8B">
            <w:pPr>
              <w:keepNext/>
              <w:widowControl w:val="0"/>
              <w:spacing w:line="360" w:lineRule="auto"/>
              <w:jc w:val="both"/>
              <w:rPr>
                <w:sz w:val="20"/>
                <w:szCs w:val="20"/>
              </w:rPr>
            </w:pPr>
            <w:r w:rsidRPr="00B17C77">
              <w:rPr>
                <w:sz w:val="20"/>
                <w:szCs w:val="20"/>
              </w:rPr>
              <w:t>Вт</w:t>
            </w:r>
          </w:p>
        </w:tc>
        <w:tc>
          <w:tcPr>
            <w:tcW w:w="992" w:type="dxa"/>
            <w:vAlign w:val="center"/>
          </w:tcPr>
          <w:p w:rsidR="00BE5F8B" w:rsidRPr="00B17C77" w:rsidRDefault="00644ED6" w:rsidP="00912D8B">
            <w:pPr>
              <w:keepNext/>
              <w:widowControl w:val="0"/>
              <w:spacing w:line="360" w:lineRule="auto"/>
              <w:jc w:val="both"/>
              <w:rPr>
                <w:sz w:val="20"/>
                <w:szCs w:val="20"/>
              </w:rPr>
            </w:pPr>
            <w:r>
              <w:rPr>
                <w:position w:val="-12"/>
                <w:sz w:val="20"/>
                <w:szCs w:val="20"/>
              </w:rPr>
              <w:pict>
                <v:shape id="_x0000_i1079" type="#_x0000_t75" style="width:30pt;height:24.75pt">
                  <v:imagedata r:id="rId56" o:title=""/>
                </v:shape>
              </w:pict>
            </w:r>
            <w:r w:rsidR="00BE5F8B" w:rsidRPr="00B17C77">
              <w:rPr>
                <w:sz w:val="20"/>
                <w:szCs w:val="20"/>
              </w:rPr>
              <w:t>,</w:t>
            </w:r>
          </w:p>
          <w:p w:rsidR="00BE5F8B" w:rsidRPr="00B17C77" w:rsidRDefault="00BE5F8B" w:rsidP="00912D8B">
            <w:pPr>
              <w:keepNext/>
              <w:widowControl w:val="0"/>
              <w:spacing w:line="360" w:lineRule="auto"/>
              <w:jc w:val="both"/>
              <w:rPr>
                <w:sz w:val="20"/>
                <w:szCs w:val="20"/>
              </w:rPr>
            </w:pPr>
            <w:r w:rsidRPr="00B17C77">
              <w:rPr>
                <w:sz w:val="20"/>
                <w:szCs w:val="20"/>
              </w:rPr>
              <w:t>Вт</w:t>
            </w:r>
          </w:p>
        </w:tc>
      </w:tr>
      <w:tr w:rsidR="00BE5F8B" w:rsidRPr="00B17C77" w:rsidTr="00B17C77">
        <w:trPr>
          <w:cantSplit/>
          <w:trHeight w:val="619"/>
        </w:trPr>
        <w:tc>
          <w:tcPr>
            <w:tcW w:w="1322"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201</w:t>
            </w:r>
          </w:p>
        </w:tc>
        <w:tc>
          <w:tcPr>
            <w:tcW w:w="2505" w:type="dxa"/>
            <w:vMerge w:val="restart"/>
            <w:vAlign w:val="center"/>
          </w:tcPr>
          <w:p w:rsidR="00BE5F8B" w:rsidRPr="00B17C77" w:rsidRDefault="00BE5F8B" w:rsidP="00912D8B">
            <w:pPr>
              <w:keepNext/>
              <w:widowControl w:val="0"/>
              <w:spacing w:line="360" w:lineRule="auto"/>
              <w:jc w:val="both"/>
              <w:rPr>
                <w:sz w:val="20"/>
                <w:szCs w:val="20"/>
              </w:rPr>
            </w:pPr>
            <w:r w:rsidRPr="00B17C77">
              <w:rPr>
                <w:sz w:val="20"/>
                <w:szCs w:val="20"/>
              </w:rPr>
              <w:t>18</w:t>
            </w:r>
          </w:p>
        </w:tc>
        <w:tc>
          <w:tcPr>
            <w:tcW w:w="1134"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1323,84</w:t>
            </w:r>
          </w:p>
        </w:tc>
        <w:tc>
          <w:tcPr>
            <w:tcW w:w="993"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69,72</w:t>
            </w:r>
          </w:p>
        </w:tc>
        <w:tc>
          <w:tcPr>
            <w:tcW w:w="850"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304,0</w:t>
            </w:r>
          </w:p>
        </w:tc>
        <w:tc>
          <w:tcPr>
            <w:tcW w:w="1418"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1697,56</w:t>
            </w:r>
          </w:p>
        </w:tc>
        <w:tc>
          <w:tcPr>
            <w:tcW w:w="992"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1091,13</w:t>
            </w:r>
          </w:p>
        </w:tc>
      </w:tr>
      <w:tr w:rsidR="00BE5F8B" w:rsidRPr="00B17C77" w:rsidTr="00B17C77">
        <w:trPr>
          <w:cantSplit/>
          <w:trHeight w:val="620"/>
        </w:trPr>
        <w:tc>
          <w:tcPr>
            <w:tcW w:w="1322"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203</w:t>
            </w:r>
          </w:p>
        </w:tc>
        <w:tc>
          <w:tcPr>
            <w:tcW w:w="2505" w:type="dxa"/>
            <w:vMerge/>
            <w:vAlign w:val="center"/>
          </w:tcPr>
          <w:p w:rsidR="00BE5F8B" w:rsidRPr="00B17C77" w:rsidRDefault="00BE5F8B" w:rsidP="00912D8B">
            <w:pPr>
              <w:keepNext/>
              <w:widowControl w:val="0"/>
              <w:spacing w:line="360" w:lineRule="auto"/>
              <w:jc w:val="both"/>
              <w:rPr>
                <w:sz w:val="20"/>
                <w:szCs w:val="20"/>
              </w:rPr>
            </w:pPr>
          </w:p>
        </w:tc>
        <w:tc>
          <w:tcPr>
            <w:tcW w:w="1134"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1314,47</w:t>
            </w:r>
          </w:p>
        </w:tc>
        <w:tc>
          <w:tcPr>
            <w:tcW w:w="993"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69,72</w:t>
            </w:r>
          </w:p>
        </w:tc>
        <w:tc>
          <w:tcPr>
            <w:tcW w:w="850"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304</w:t>
            </w:r>
          </w:p>
        </w:tc>
        <w:tc>
          <w:tcPr>
            <w:tcW w:w="1418"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1688,19</w:t>
            </w:r>
          </w:p>
        </w:tc>
        <w:tc>
          <w:tcPr>
            <w:tcW w:w="992"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1357,15</w:t>
            </w:r>
          </w:p>
        </w:tc>
      </w:tr>
      <w:tr w:rsidR="00BE5F8B" w:rsidRPr="00B17C77" w:rsidTr="00B17C77">
        <w:trPr>
          <w:cantSplit/>
          <w:trHeight w:val="619"/>
        </w:trPr>
        <w:tc>
          <w:tcPr>
            <w:tcW w:w="1322"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204</w:t>
            </w:r>
          </w:p>
        </w:tc>
        <w:tc>
          <w:tcPr>
            <w:tcW w:w="2505" w:type="dxa"/>
            <w:vMerge/>
            <w:vAlign w:val="center"/>
          </w:tcPr>
          <w:p w:rsidR="00BE5F8B" w:rsidRPr="00B17C77" w:rsidRDefault="00BE5F8B" w:rsidP="00912D8B">
            <w:pPr>
              <w:keepNext/>
              <w:widowControl w:val="0"/>
              <w:spacing w:line="360" w:lineRule="auto"/>
              <w:jc w:val="both"/>
              <w:rPr>
                <w:sz w:val="20"/>
                <w:szCs w:val="20"/>
              </w:rPr>
            </w:pPr>
          </w:p>
        </w:tc>
        <w:tc>
          <w:tcPr>
            <w:tcW w:w="1134"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875,7</w:t>
            </w:r>
          </w:p>
        </w:tc>
        <w:tc>
          <w:tcPr>
            <w:tcW w:w="993"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69,72</w:t>
            </w:r>
          </w:p>
        </w:tc>
        <w:tc>
          <w:tcPr>
            <w:tcW w:w="850"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228</w:t>
            </w:r>
          </w:p>
        </w:tc>
        <w:tc>
          <w:tcPr>
            <w:tcW w:w="1418"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1173,42</w:t>
            </w:r>
          </w:p>
        </w:tc>
        <w:tc>
          <w:tcPr>
            <w:tcW w:w="992"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812,38</w:t>
            </w:r>
          </w:p>
        </w:tc>
      </w:tr>
      <w:tr w:rsidR="00BE5F8B" w:rsidRPr="00B17C77" w:rsidTr="00B17C77">
        <w:trPr>
          <w:cantSplit/>
          <w:trHeight w:val="620"/>
        </w:trPr>
        <w:tc>
          <w:tcPr>
            <w:tcW w:w="1322"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205</w:t>
            </w:r>
          </w:p>
        </w:tc>
        <w:tc>
          <w:tcPr>
            <w:tcW w:w="2505" w:type="dxa"/>
            <w:vMerge/>
            <w:vAlign w:val="center"/>
          </w:tcPr>
          <w:p w:rsidR="00BE5F8B" w:rsidRPr="00B17C77" w:rsidRDefault="00BE5F8B" w:rsidP="00912D8B">
            <w:pPr>
              <w:keepNext/>
              <w:widowControl w:val="0"/>
              <w:spacing w:line="360" w:lineRule="auto"/>
              <w:jc w:val="both"/>
              <w:rPr>
                <w:sz w:val="20"/>
                <w:szCs w:val="20"/>
              </w:rPr>
            </w:pPr>
          </w:p>
        </w:tc>
        <w:tc>
          <w:tcPr>
            <w:tcW w:w="1134"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875,7</w:t>
            </w:r>
          </w:p>
        </w:tc>
        <w:tc>
          <w:tcPr>
            <w:tcW w:w="993"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69,72</w:t>
            </w:r>
          </w:p>
        </w:tc>
        <w:tc>
          <w:tcPr>
            <w:tcW w:w="850"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228</w:t>
            </w:r>
          </w:p>
        </w:tc>
        <w:tc>
          <w:tcPr>
            <w:tcW w:w="1418"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1173,42</w:t>
            </w:r>
          </w:p>
        </w:tc>
        <w:tc>
          <w:tcPr>
            <w:tcW w:w="992"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812,38</w:t>
            </w:r>
          </w:p>
        </w:tc>
      </w:tr>
      <w:tr w:rsidR="00BE5F8B" w:rsidRPr="00B17C77" w:rsidTr="00B17C77">
        <w:trPr>
          <w:cantSplit/>
          <w:trHeight w:val="619"/>
        </w:trPr>
        <w:tc>
          <w:tcPr>
            <w:tcW w:w="1322"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206</w:t>
            </w:r>
          </w:p>
        </w:tc>
        <w:tc>
          <w:tcPr>
            <w:tcW w:w="2505" w:type="dxa"/>
            <w:vMerge/>
            <w:vAlign w:val="center"/>
          </w:tcPr>
          <w:p w:rsidR="00BE5F8B" w:rsidRPr="00B17C77" w:rsidRDefault="00BE5F8B" w:rsidP="00912D8B">
            <w:pPr>
              <w:keepNext/>
              <w:widowControl w:val="0"/>
              <w:spacing w:line="360" w:lineRule="auto"/>
              <w:jc w:val="both"/>
              <w:rPr>
                <w:sz w:val="20"/>
                <w:szCs w:val="20"/>
              </w:rPr>
            </w:pPr>
          </w:p>
        </w:tc>
        <w:tc>
          <w:tcPr>
            <w:tcW w:w="1134"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867,3</w:t>
            </w:r>
          </w:p>
        </w:tc>
        <w:tc>
          <w:tcPr>
            <w:tcW w:w="993"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69,72</w:t>
            </w:r>
          </w:p>
        </w:tc>
        <w:tc>
          <w:tcPr>
            <w:tcW w:w="850"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228</w:t>
            </w:r>
          </w:p>
        </w:tc>
        <w:tc>
          <w:tcPr>
            <w:tcW w:w="1418"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1165,02</w:t>
            </w:r>
          </w:p>
        </w:tc>
        <w:tc>
          <w:tcPr>
            <w:tcW w:w="992"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861,18</w:t>
            </w:r>
          </w:p>
        </w:tc>
      </w:tr>
      <w:tr w:rsidR="00BE5F8B" w:rsidRPr="00B17C77" w:rsidTr="00B17C77">
        <w:trPr>
          <w:cantSplit/>
          <w:trHeight w:val="620"/>
        </w:trPr>
        <w:tc>
          <w:tcPr>
            <w:tcW w:w="1322"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207</w:t>
            </w:r>
          </w:p>
        </w:tc>
        <w:tc>
          <w:tcPr>
            <w:tcW w:w="2505" w:type="dxa"/>
            <w:vMerge/>
            <w:vAlign w:val="center"/>
          </w:tcPr>
          <w:p w:rsidR="00BE5F8B" w:rsidRPr="00B17C77" w:rsidRDefault="00BE5F8B" w:rsidP="00912D8B">
            <w:pPr>
              <w:keepNext/>
              <w:widowControl w:val="0"/>
              <w:spacing w:line="360" w:lineRule="auto"/>
              <w:jc w:val="both"/>
              <w:rPr>
                <w:sz w:val="20"/>
                <w:szCs w:val="20"/>
              </w:rPr>
            </w:pPr>
          </w:p>
        </w:tc>
        <w:tc>
          <w:tcPr>
            <w:tcW w:w="1134"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876,12</w:t>
            </w:r>
          </w:p>
        </w:tc>
        <w:tc>
          <w:tcPr>
            <w:tcW w:w="993"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69,72</w:t>
            </w:r>
          </w:p>
        </w:tc>
        <w:tc>
          <w:tcPr>
            <w:tcW w:w="850"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228</w:t>
            </w:r>
          </w:p>
        </w:tc>
        <w:tc>
          <w:tcPr>
            <w:tcW w:w="1418"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1173,84</w:t>
            </w:r>
          </w:p>
        </w:tc>
        <w:tc>
          <w:tcPr>
            <w:tcW w:w="992"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1006,03</w:t>
            </w:r>
          </w:p>
        </w:tc>
      </w:tr>
      <w:tr w:rsidR="00BE5F8B" w:rsidRPr="00B17C77" w:rsidTr="00B17C77">
        <w:trPr>
          <w:cantSplit/>
          <w:trHeight w:val="619"/>
        </w:trPr>
        <w:tc>
          <w:tcPr>
            <w:tcW w:w="1322"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209</w:t>
            </w:r>
          </w:p>
        </w:tc>
        <w:tc>
          <w:tcPr>
            <w:tcW w:w="2505" w:type="dxa"/>
            <w:vMerge/>
            <w:vAlign w:val="center"/>
          </w:tcPr>
          <w:p w:rsidR="00BE5F8B" w:rsidRPr="00B17C77" w:rsidRDefault="00BE5F8B" w:rsidP="00912D8B">
            <w:pPr>
              <w:keepNext/>
              <w:widowControl w:val="0"/>
              <w:spacing w:line="360" w:lineRule="auto"/>
              <w:jc w:val="both"/>
              <w:rPr>
                <w:sz w:val="20"/>
                <w:szCs w:val="20"/>
              </w:rPr>
            </w:pPr>
          </w:p>
        </w:tc>
        <w:tc>
          <w:tcPr>
            <w:tcW w:w="1134"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1370,29</w:t>
            </w:r>
          </w:p>
        </w:tc>
        <w:tc>
          <w:tcPr>
            <w:tcW w:w="993"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69,72</w:t>
            </w:r>
          </w:p>
        </w:tc>
        <w:tc>
          <w:tcPr>
            <w:tcW w:w="850"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304</w:t>
            </w:r>
          </w:p>
        </w:tc>
        <w:tc>
          <w:tcPr>
            <w:tcW w:w="1418"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1744,01</w:t>
            </w:r>
          </w:p>
        </w:tc>
        <w:tc>
          <w:tcPr>
            <w:tcW w:w="992"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1121,36</w:t>
            </w:r>
          </w:p>
        </w:tc>
      </w:tr>
      <w:tr w:rsidR="00BE5F8B" w:rsidRPr="00B17C77" w:rsidTr="00B17C77">
        <w:trPr>
          <w:cantSplit/>
          <w:trHeight w:val="620"/>
        </w:trPr>
        <w:tc>
          <w:tcPr>
            <w:tcW w:w="1322"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211</w:t>
            </w:r>
          </w:p>
        </w:tc>
        <w:tc>
          <w:tcPr>
            <w:tcW w:w="2505" w:type="dxa"/>
            <w:vMerge/>
            <w:vAlign w:val="center"/>
          </w:tcPr>
          <w:p w:rsidR="00BE5F8B" w:rsidRPr="00B17C77" w:rsidRDefault="00BE5F8B" w:rsidP="00912D8B">
            <w:pPr>
              <w:keepNext/>
              <w:widowControl w:val="0"/>
              <w:spacing w:line="360" w:lineRule="auto"/>
              <w:jc w:val="both"/>
              <w:rPr>
                <w:sz w:val="20"/>
                <w:szCs w:val="20"/>
              </w:rPr>
            </w:pPr>
          </w:p>
        </w:tc>
        <w:tc>
          <w:tcPr>
            <w:tcW w:w="1134"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441</w:t>
            </w:r>
          </w:p>
        </w:tc>
        <w:tc>
          <w:tcPr>
            <w:tcW w:w="993"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69,72</w:t>
            </w:r>
          </w:p>
        </w:tc>
        <w:tc>
          <w:tcPr>
            <w:tcW w:w="850"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76</w:t>
            </w:r>
          </w:p>
        </w:tc>
        <w:tc>
          <w:tcPr>
            <w:tcW w:w="1418"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586,72</w:t>
            </w:r>
          </w:p>
        </w:tc>
        <w:tc>
          <w:tcPr>
            <w:tcW w:w="992"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338,71</w:t>
            </w:r>
          </w:p>
        </w:tc>
      </w:tr>
      <w:tr w:rsidR="00BE5F8B" w:rsidRPr="00B17C77" w:rsidTr="00B17C77">
        <w:trPr>
          <w:cantSplit/>
          <w:trHeight w:val="620"/>
        </w:trPr>
        <w:tc>
          <w:tcPr>
            <w:tcW w:w="1322"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туалет</w:t>
            </w:r>
          </w:p>
        </w:tc>
        <w:tc>
          <w:tcPr>
            <w:tcW w:w="2505" w:type="dxa"/>
            <w:vMerge/>
            <w:vAlign w:val="center"/>
          </w:tcPr>
          <w:p w:rsidR="00BE5F8B" w:rsidRPr="00B17C77" w:rsidRDefault="00BE5F8B" w:rsidP="00912D8B">
            <w:pPr>
              <w:keepNext/>
              <w:widowControl w:val="0"/>
              <w:spacing w:line="360" w:lineRule="auto"/>
              <w:jc w:val="both"/>
              <w:rPr>
                <w:sz w:val="20"/>
                <w:szCs w:val="20"/>
              </w:rPr>
            </w:pPr>
          </w:p>
        </w:tc>
        <w:tc>
          <w:tcPr>
            <w:tcW w:w="1134"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471,92</w:t>
            </w:r>
          </w:p>
        </w:tc>
        <w:tc>
          <w:tcPr>
            <w:tcW w:w="993"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69,72</w:t>
            </w:r>
          </w:p>
        </w:tc>
        <w:tc>
          <w:tcPr>
            <w:tcW w:w="850"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76</w:t>
            </w:r>
          </w:p>
        </w:tc>
        <w:tc>
          <w:tcPr>
            <w:tcW w:w="1418"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617,64</w:t>
            </w:r>
          </w:p>
        </w:tc>
        <w:tc>
          <w:tcPr>
            <w:tcW w:w="992"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337,95</w:t>
            </w:r>
          </w:p>
        </w:tc>
      </w:tr>
    </w:tbl>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center"/>
        <w:rPr>
          <w:sz w:val="28"/>
          <w:szCs w:val="28"/>
        </w:rPr>
      </w:pPr>
      <w:r w:rsidRPr="00B17C77">
        <w:rPr>
          <w:sz w:val="28"/>
          <w:szCs w:val="28"/>
        </w:rPr>
        <w:t>5.4 Расчёт необходимого количества секций нагревательных приборов</w:t>
      </w:r>
    </w:p>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both"/>
        <w:rPr>
          <w:sz w:val="28"/>
          <w:szCs w:val="28"/>
        </w:rPr>
      </w:pPr>
      <w:r w:rsidRPr="00B17C77">
        <w:rPr>
          <w:sz w:val="28"/>
          <w:szCs w:val="28"/>
        </w:rPr>
        <w:t>Рассчитываем плотность теплового потока отопительного прибора по формуле (4.15):</w:t>
      </w:r>
    </w:p>
    <w:p w:rsidR="00BE5F8B" w:rsidRPr="00B17C77" w:rsidRDefault="00BE5F8B" w:rsidP="00912D8B">
      <w:pPr>
        <w:keepNext/>
        <w:widowControl w:val="0"/>
        <w:spacing w:line="360" w:lineRule="auto"/>
        <w:ind w:firstLine="709"/>
        <w:jc w:val="both"/>
        <w:rPr>
          <w:sz w:val="28"/>
          <w:szCs w:val="28"/>
        </w:rPr>
      </w:pPr>
    </w:p>
    <w:p w:rsidR="00BE5F8B" w:rsidRPr="00B17C77" w:rsidRDefault="00644ED6" w:rsidP="00912D8B">
      <w:pPr>
        <w:keepNext/>
        <w:widowControl w:val="0"/>
        <w:spacing w:line="360" w:lineRule="auto"/>
        <w:ind w:firstLine="709"/>
        <w:jc w:val="both"/>
        <w:rPr>
          <w:sz w:val="28"/>
          <w:szCs w:val="28"/>
        </w:rPr>
      </w:pPr>
      <w:r>
        <w:rPr>
          <w:position w:val="-30"/>
          <w:sz w:val="28"/>
          <w:szCs w:val="28"/>
        </w:rPr>
        <w:pict>
          <v:shape id="_x0000_i1080" type="#_x0000_t75" style="width:337.5pt;height:45.75pt">
            <v:imagedata r:id="rId57" o:title=""/>
          </v:shape>
        </w:pict>
      </w:r>
      <w:r w:rsidR="00BE5F8B" w:rsidRPr="00B17C77">
        <w:rPr>
          <w:sz w:val="28"/>
          <w:szCs w:val="28"/>
        </w:rPr>
        <w:t>.</w:t>
      </w:r>
    </w:p>
    <w:p w:rsidR="00B17C77" w:rsidRDefault="00B17C77" w:rsidP="00912D8B">
      <w:pPr>
        <w:keepNext/>
        <w:widowControl w:val="0"/>
        <w:spacing w:line="360" w:lineRule="auto"/>
        <w:ind w:firstLine="709"/>
        <w:jc w:val="both"/>
        <w:rPr>
          <w:sz w:val="28"/>
          <w:szCs w:val="28"/>
        </w:rPr>
      </w:pPr>
    </w:p>
    <w:p w:rsidR="00BE5F8B" w:rsidRPr="00B17C77" w:rsidRDefault="00B17C77" w:rsidP="00912D8B">
      <w:pPr>
        <w:keepNext/>
        <w:widowControl w:val="0"/>
        <w:spacing w:line="360" w:lineRule="auto"/>
        <w:ind w:firstLine="709"/>
        <w:jc w:val="both"/>
        <w:rPr>
          <w:sz w:val="28"/>
          <w:szCs w:val="28"/>
        </w:rPr>
      </w:pPr>
      <w:r>
        <w:rPr>
          <w:sz w:val="28"/>
          <w:szCs w:val="28"/>
        </w:rPr>
        <w:br w:type="page"/>
      </w:r>
      <w:r w:rsidR="00BE5F8B" w:rsidRPr="00B17C77">
        <w:rPr>
          <w:sz w:val="28"/>
          <w:szCs w:val="28"/>
        </w:rPr>
        <w:t xml:space="preserve">Площадь отопительного прибора рассчитываем по формуле (4.16). Коэффициент для чугунных радиаторов, установленных у наружной стены принимаем </w:t>
      </w:r>
      <w:r w:rsidR="00BE5F8B" w:rsidRPr="00B17C77">
        <w:rPr>
          <w:i/>
          <w:iCs/>
          <w:sz w:val="28"/>
          <w:szCs w:val="28"/>
        </w:rPr>
        <w:t>β</w:t>
      </w:r>
      <w:r w:rsidR="00BE5F8B" w:rsidRPr="00B17C77">
        <w:rPr>
          <w:i/>
          <w:iCs/>
          <w:sz w:val="28"/>
          <w:szCs w:val="28"/>
          <w:vertAlign w:val="subscript"/>
        </w:rPr>
        <w:t>2</w:t>
      </w:r>
      <w:r w:rsidR="00BE5F8B" w:rsidRPr="00B17C77">
        <w:rPr>
          <w:sz w:val="28"/>
          <w:szCs w:val="28"/>
        </w:rPr>
        <w:t>=1,02.</w:t>
      </w:r>
    </w:p>
    <w:p w:rsidR="00BE5F8B" w:rsidRDefault="00BE5F8B" w:rsidP="00912D8B">
      <w:pPr>
        <w:keepNext/>
        <w:widowControl w:val="0"/>
        <w:spacing w:line="360" w:lineRule="auto"/>
        <w:ind w:firstLine="709"/>
        <w:jc w:val="both"/>
        <w:rPr>
          <w:sz w:val="28"/>
          <w:szCs w:val="28"/>
        </w:rPr>
      </w:pPr>
      <w:r w:rsidRPr="00B17C77">
        <w:rPr>
          <w:sz w:val="28"/>
          <w:szCs w:val="28"/>
        </w:rPr>
        <w:t xml:space="preserve">Количество секций чугунных радиаторов определяем по формуле (4.17), причём площадь поверхности нагрева одной секции принимаем </w:t>
      </w:r>
      <w:r w:rsidRPr="00B17C77">
        <w:rPr>
          <w:i/>
          <w:iCs/>
          <w:sz w:val="28"/>
          <w:szCs w:val="28"/>
        </w:rPr>
        <w:t>f</w:t>
      </w:r>
      <w:r w:rsidRPr="00B17C77">
        <w:rPr>
          <w:i/>
          <w:iCs/>
          <w:sz w:val="28"/>
          <w:szCs w:val="28"/>
          <w:vertAlign w:val="subscript"/>
        </w:rPr>
        <w:t>1</w:t>
      </w:r>
      <w:r w:rsidRPr="00B17C77">
        <w:rPr>
          <w:sz w:val="28"/>
          <w:szCs w:val="28"/>
        </w:rPr>
        <w:t>=0,244 м</w:t>
      </w:r>
      <w:r w:rsidRPr="00B17C77">
        <w:rPr>
          <w:sz w:val="28"/>
          <w:szCs w:val="28"/>
          <w:vertAlign w:val="superscript"/>
        </w:rPr>
        <w:t>2</w:t>
      </w:r>
      <w:r w:rsidRPr="00B17C77">
        <w:rPr>
          <w:sz w:val="28"/>
          <w:szCs w:val="28"/>
        </w:rPr>
        <w:t xml:space="preserve"> [3]. Результаты расчёта площади и количества отопительных приборов заносим в таблицу 5.3.</w:t>
      </w:r>
    </w:p>
    <w:p w:rsidR="00B17C77" w:rsidRPr="00B17C77" w:rsidRDefault="00B17C77"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both"/>
        <w:rPr>
          <w:sz w:val="28"/>
          <w:szCs w:val="28"/>
        </w:rPr>
      </w:pPr>
      <w:r w:rsidRPr="00B17C77">
        <w:rPr>
          <w:sz w:val="28"/>
          <w:szCs w:val="28"/>
        </w:rPr>
        <w:t>Таблица 5.3 – Расчёт отопительных приборов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2"/>
        <w:gridCol w:w="3076"/>
        <w:gridCol w:w="666"/>
        <w:gridCol w:w="666"/>
        <w:gridCol w:w="608"/>
      </w:tblGrid>
      <w:tr w:rsidR="00BE5F8B" w:rsidRPr="00B17C77" w:rsidTr="007524A8">
        <w:trPr>
          <w:cantSplit/>
          <w:trHeight w:val="1134"/>
        </w:trPr>
        <w:tc>
          <w:tcPr>
            <w:tcW w:w="1322"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Помещение</w:t>
            </w:r>
          </w:p>
        </w:tc>
        <w:tc>
          <w:tcPr>
            <w:tcW w:w="3076"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 xml:space="preserve">Температура в помещении </w:t>
            </w:r>
            <w:r w:rsidRPr="00B17C77">
              <w:rPr>
                <w:i/>
                <w:iCs/>
                <w:sz w:val="20"/>
                <w:szCs w:val="20"/>
              </w:rPr>
              <w:t>t</w:t>
            </w:r>
            <w:r w:rsidRPr="00B17C77">
              <w:rPr>
                <w:i/>
                <w:iCs/>
                <w:sz w:val="20"/>
                <w:szCs w:val="20"/>
                <w:vertAlign w:val="subscript"/>
              </w:rPr>
              <w:t>B</w:t>
            </w:r>
            <w:r w:rsidRPr="00B17C77">
              <w:rPr>
                <w:sz w:val="20"/>
                <w:szCs w:val="20"/>
              </w:rPr>
              <w:t>, ºС</w:t>
            </w:r>
          </w:p>
        </w:tc>
        <w:tc>
          <w:tcPr>
            <w:tcW w:w="666" w:type="dxa"/>
            <w:vAlign w:val="center"/>
          </w:tcPr>
          <w:p w:rsidR="00BE5F8B" w:rsidRPr="00B17C77" w:rsidRDefault="00BE5F8B" w:rsidP="00912D8B">
            <w:pPr>
              <w:keepNext/>
              <w:widowControl w:val="0"/>
              <w:spacing w:line="360" w:lineRule="auto"/>
              <w:jc w:val="both"/>
              <w:rPr>
                <w:i/>
                <w:iCs/>
                <w:sz w:val="20"/>
                <w:szCs w:val="20"/>
              </w:rPr>
            </w:pPr>
            <w:r w:rsidRPr="00B17C77">
              <w:rPr>
                <w:i/>
                <w:iCs/>
                <w:sz w:val="20"/>
                <w:szCs w:val="20"/>
              </w:rPr>
              <w:t>β</w:t>
            </w:r>
            <w:r w:rsidRPr="00B17C77">
              <w:rPr>
                <w:i/>
                <w:iCs/>
                <w:sz w:val="20"/>
                <w:szCs w:val="20"/>
                <w:vertAlign w:val="subscript"/>
              </w:rPr>
              <w:t>1</w:t>
            </w:r>
          </w:p>
        </w:tc>
        <w:tc>
          <w:tcPr>
            <w:tcW w:w="666" w:type="dxa"/>
            <w:vAlign w:val="center"/>
          </w:tcPr>
          <w:p w:rsidR="00BE5F8B" w:rsidRPr="00B17C77" w:rsidRDefault="00BE5F8B" w:rsidP="00912D8B">
            <w:pPr>
              <w:keepNext/>
              <w:widowControl w:val="0"/>
              <w:spacing w:line="360" w:lineRule="auto"/>
              <w:jc w:val="both"/>
              <w:rPr>
                <w:sz w:val="20"/>
                <w:szCs w:val="20"/>
              </w:rPr>
            </w:pPr>
            <w:r w:rsidRPr="00B17C77">
              <w:rPr>
                <w:i/>
                <w:iCs/>
                <w:sz w:val="20"/>
                <w:szCs w:val="20"/>
              </w:rPr>
              <w:t>F</w:t>
            </w:r>
            <w:r w:rsidRPr="00B17C77">
              <w:rPr>
                <w:i/>
                <w:iCs/>
                <w:sz w:val="20"/>
                <w:szCs w:val="20"/>
                <w:vertAlign w:val="subscript"/>
              </w:rPr>
              <w:t>р</w:t>
            </w:r>
            <w:r w:rsidRPr="00B17C77">
              <w:rPr>
                <w:sz w:val="20"/>
                <w:szCs w:val="20"/>
              </w:rPr>
              <w:t>,</w:t>
            </w:r>
          </w:p>
          <w:p w:rsidR="00BE5F8B" w:rsidRPr="00B17C77" w:rsidRDefault="00BE5F8B" w:rsidP="00912D8B">
            <w:pPr>
              <w:keepNext/>
              <w:widowControl w:val="0"/>
              <w:spacing w:line="360" w:lineRule="auto"/>
              <w:jc w:val="both"/>
              <w:rPr>
                <w:sz w:val="20"/>
                <w:szCs w:val="20"/>
              </w:rPr>
            </w:pPr>
            <w:r w:rsidRPr="00B17C77">
              <w:rPr>
                <w:sz w:val="20"/>
                <w:szCs w:val="20"/>
              </w:rPr>
              <w:t>м</w:t>
            </w:r>
            <w:r w:rsidRPr="00B17C77">
              <w:rPr>
                <w:sz w:val="20"/>
                <w:szCs w:val="20"/>
                <w:vertAlign w:val="superscript"/>
              </w:rPr>
              <w:t>2</w:t>
            </w:r>
          </w:p>
        </w:tc>
        <w:tc>
          <w:tcPr>
            <w:tcW w:w="608" w:type="dxa"/>
            <w:vAlign w:val="center"/>
          </w:tcPr>
          <w:p w:rsidR="00BE5F8B" w:rsidRPr="00B17C77" w:rsidRDefault="00BE5F8B" w:rsidP="00912D8B">
            <w:pPr>
              <w:keepNext/>
              <w:widowControl w:val="0"/>
              <w:spacing w:line="360" w:lineRule="auto"/>
              <w:jc w:val="both"/>
              <w:rPr>
                <w:sz w:val="20"/>
                <w:szCs w:val="20"/>
              </w:rPr>
            </w:pPr>
            <w:r w:rsidRPr="00B17C77">
              <w:rPr>
                <w:i/>
                <w:iCs/>
                <w:sz w:val="20"/>
                <w:szCs w:val="20"/>
              </w:rPr>
              <w:t>N</w:t>
            </w:r>
            <w:r w:rsidRPr="00B17C77">
              <w:rPr>
                <w:i/>
                <w:iCs/>
                <w:sz w:val="20"/>
                <w:szCs w:val="20"/>
                <w:vertAlign w:val="subscript"/>
              </w:rPr>
              <w:t>р</w:t>
            </w:r>
            <w:r w:rsidRPr="00B17C77">
              <w:rPr>
                <w:sz w:val="20"/>
                <w:szCs w:val="20"/>
              </w:rPr>
              <w:t>,</w:t>
            </w:r>
          </w:p>
          <w:p w:rsidR="00BE5F8B" w:rsidRPr="00B17C77" w:rsidRDefault="00BE5F8B" w:rsidP="00912D8B">
            <w:pPr>
              <w:keepNext/>
              <w:widowControl w:val="0"/>
              <w:spacing w:line="360" w:lineRule="auto"/>
              <w:jc w:val="both"/>
              <w:rPr>
                <w:sz w:val="20"/>
                <w:szCs w:val="20"/>
              </w:rPr>
            </w:pPr>
            <w:r w:rsidRPr="00B17C77">
              <w:rPr>
                <w:sz w:val="20"/>
                <w:szCs w:val="20"/>
              </w:rPr>
              <w:t>шт.</w:t>
            </w:r>
          </w:p>
        </w:tc>
      </w:tr>
      <w:tr w:rsidR="00BE5F8B" w:rsidRPr="00B17C77" w:rsidTr="007524A8">
        <w:trPr>
          <w:cantSplit/>
          <w:trHeight w:val="502"/>
        </w:trPr>
        <w:tc>
          <w:tcPr>
            <w:tcW w:w="1322"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201</w:t>
            </w:r>
          </w:p>
        </w:tc>
        <w:tc>
          <w:tcPr>
            <w:tcW w:w="3076" w:type="dxa"/>
            <w:vMerge w:val="restart"/>
            <w:vAlign w:val="center"/>
          </w:tcPr>
          <w:p w:rsidR="00BE5F8B" w:rsidRPr="00B17C77" w:rsidRDefault="00BE5F8B" w:rsidP="00912D8B">
            <w:pPr>
              <w:keepNext/>
              <w:widowControl w:val="0"/>
              <w:spacing w:line="360" w:lineRule="auto"/>
              <w:jc w:val="both"/>
              <w:rPr>
                <w:sz w:val="20"/>
                <w:szCs w:val="20"/>
              </w:rPr>
            </w:pPr>
            <w:r w:rsidRPr="00B17C77">
              <w:rPr>
                <w:sz w:val="20"/>
                <w:szCs w:val="20"/>
              </w:rPr>
              <w:t>18</w:t>
            </w:r>
          </w:p>
        </w:tc>
        <w:tc>
          <w:tcPr>
            <w:tcW w:w="666"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1,08</w:t>
            </w:r>
          </w:p>
        </w:tc>
        <w:tc>
          <w:tcPr>
            <w:tcW w:w="666"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4,83</w:t>
            </w:r>
          </w:p>
        </w:tc>
        <w:tc>
          <w:tcPr>
            <w:tcW w:w="608"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20</w:t>
            </w:r>
          </w:p>
        </w:tc>
      </w:tr>
      <w:tr w:rsidR="00BE5F8B" w:rsidRPr="00B17C77" w:rsidTr="007524A8">
        <w:trPr>
          <w:cantSplit/>
          <w:trHeight w:val="502"/>
        </w:trPr>
        <w:tc>
          <w:tcPr>
            <w:tcW w:w="1322"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203</w:t>
            </w:r>
          </w:p>
        </w:tc>
        <w:tc>
          <w:tcPr>
            <w:tcW w:w="3076" w:type="dxa"/>
            <w:vMerge/>
            <w:vAlign w:val="center"/>
          </w:tcPr>
          <w:p w:rsidR="00BE5F8B" w:rsidRPr="00B17C77" w:rsidRDefault="00BE5F8B" w:rsidP="00912D8B">
            <w:pPr>
              <w:keepNext/>
              <w:widowControl w:val="0"/>
              <w:spacing w:line="360" w:lineRule="auto"/>
              <w:jc w:val="both"/>
              <w:rPr>
                <w:sz w:val="20"/>
                <w:szCs w:val="20"/>
              </w:rPr>
            </w:pPr>
          </w:p>
        </w:tc>
        <w:tc>
          <w:tcPr>
            <w:tcW w:w="666"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1,08</w:t>
            </w:r>
          </w:p>
        </w:tc>
        <w:tc>
          <w:tcPr>
            <w:tcW w:w="666"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6,00</w:t>
            </w:r>
          </w:p>
        </w:tc>
        <w:tc>
          <w:tcPr>
            <w:tcW w:w="608"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25</w:t>
            </w:r>
          </w:p>
        </w:tc>
      </w:tr>
      <w:tr w:rsidR="00BE5F8B" w:rsidRPr="00B17C77" w:rsidTr="007524A8">
        <w:trPr>
          <w:cantSplit/>
          <w:trHeight w:val="502"/>
        </w:trPr>
        <w:tc>
          <w:tcPr>
            <w:tcW w:w="1322"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204</w:t>
            </w:r>
          </w:p>
        </w:tc>
        <w:tc>
          <w:tcPr>
            <w:tcW w:w="3076" w:type="dxa"/>
            <w:vMerge/>
            <w:vAlign w:val="center"/>
          </w:tcPr>
          <w:p w:rsidR="00BE5F8B" w:rsidRPr="00B17C77" w:rsidRDefault="00BE5F8B" w:rsidP="00912D8B">
            <w:pPr>
              <w:keepNext/>
              <w:widowControl w:val="0"/>
              <w:spacing w:line="360" w:lineRule="auto"/>
              <w:jc w:val="both"/>
              <w:rPr>
                <w:sz w:val="20"/>
                <w:szCs w:val="20"/>
              </w:rPr>
            </w:pPr>
          </w:p>
        </w:tc>
        <w:tc>
          <w:tcPr>
            <w:tcW w:w="666"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1,13</w:t>
            </w:r>
          </w:p>
        </w:tc>
        <w:tc>
          <w:tcPr>
            <w:tcW w:w="666"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3,76</w:t>
            </w:r>
          </w:p>
        </w:tc>
        <w:tc>
          <w:tcPr>
            <w:tcW w:w="608"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16</w:t>
            </w:r>
          </w:p>
        </w:tc>
      </w:tr>
      <w:tr w:rsidR="00BE5F8B" w:rsidRPr="00B17C77" w:rsidTr="007524A8">
        <w:trPr>
          <w:cantSplit/>
          <w:trHeight w:val="503"/>
        </w:trPr>
        <w:tc>
          <w:tcPr>
            <w:tcW w:w="1322"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205</w:t>
            </w:r>
          </w:p>
        </w:tc>
        <w:tc>
          <w:tcPr>
            <w:tcW w:w="3076" w:type="dxa"/>
            <w:vMerge/>
            <w:vAlign w:val="center"/>
          </w:tcPr>
          <w:p w:rsidR="00BE5F8B" w:rsidRPr="00B17C77" w:rsidRDefault="00BE5F8B" w:rsidP="00912D8B">
            <w:pPr>
              <w:keepNext/>
              <w:widowControl w:val="0"/>
              <w:spacing w:line="360" w:lineRule="auto"/>
              <w:jc w:val="both"/>
              <w:rPr>
                <w:sz w:val="20"/>
                <w:szCs w:val="20"/>
              </w:rPr>
            </w:pPr>
          </w:p>
        </w:tc>
        <w:tc>
          <w:tcPr>
            <w:tcW w:w="666"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1,13</w:t>
            </w:r>
          </w:p>
        </w:tc>
        <w:tc>
          <w:tcPr>
            <w:tcW w:w="666"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3,76</w:t>
            </w:r>
          </w:p>
        </w:tc>
        <w:tc>
          <w:tcPr>
            <w:tcW w:w="608"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16</w:t>
            </w:r>
          </w:p>
        </w:tc>
      </w:tr>
      <w:tr w:rsidR="00BE5F8B" w:rsidRPr="00B17C77" w:rsidTr="007524A8">
        <w:trPr>
          <w:cantSplit/>
          <w:trHeight w:val="502"/>
        </w:trPr>
        <w:tc>
          <w:tcPr>
            <w:tcW w:w="1322"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206</w:t>
            </w:r>
          </w:p>
        </w:tc>
        <w:tc>
          <w:tcPr>
            <w:tcW w:w="3076" w:type="dxa"/>
            <w:vMerge/>
            <w:vAlign w:val="center"/>
          </w:tcPr>
          <w:p w:rsidR="00BE5F8B" w:rsidRPr="00B17C77" w:rsidRDefault="00BE5F8B" w:rsidP="00912D8B">
            <w:pPr>
              <w:keepNext/>
              <w:widowControl w:val="0"/>
              <w:spacing w:line="360" w:lineRule="auto"/>
              <w:jc w:val="both"/>
              <w:rPr>
                <w:sz w:val="20"/>
                <w:szCs w:val="20"/>
              </w:rPr>
            </w:pPr>
          </w:p>
        </w:tc>
        <w:tc>
          <w:tcPr>
            <w:tcW w:w="666"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1,08</w:t>
            </w:r>
          </w:p>
        </w:tc>
        <w:tc>
          <w:tcPr>
            <w:tcW w:w="666"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4,0</w:t>
            </w:r>
          </w:p>
        </w:tc>
        <w:tc>
          <w:tcPr>
            <w:tcW w:w="608"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16</w:t>
            </w:r>
          </w:p>
        </w:tc>
      </w:tr>
      <w:tr w:rsidR="00BE5F8B" w:rsidRPr="00B17C77" w:rsidTr="007524A8">
        <w:trPr>
          <w:cantSplit/>
          <w:trHeight w:val="502"/>
        </w:trPr>
        <w:tc>
          <w:tcPr>
            <w:tcW w:w="1322"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207</w:t>
            </w:r>
          </w:p>
        </w:tc>
        <w:tc>
          <w:tcPr>
            <w:tcW w:w="3076" w:type="dxa"/>
            <w:vMerge/>
            <w:vAlign w:val="center"/>
          </w:tcPr>
          <w:p w:rsidR="00BE5F8B" w:rsidRPr="00B17C77" w:rsidRDefault="00BE5F8B" w:rsidP="00912D8B">
            <w:pPr>
              <w:keepNext/>
              <w:widowControl w:val="0"/>
              <w:spacing w:line="360" w:lineRule="auto"/>
              <w:jc w:val="both"/>
              <w:rPr>
                <w:sz w:val="20"/>
                <w:szCs w:val="20"/>
              </w:rPr>
            </w:pPr>
          </w:p>
        </w:tc>
        <w:tc>
          <w:tcPr>
            <w:tcW w:w="666"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1,08</w:t>
            </w:r>
          </w:p>
        </w:tc>
        <w:tc>
          <w:tcPr>
            <w:tcW w:w="666"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4,47</w:t>
            </w:r>
          </w:p>
        </w:tc>
        <w:tc>
          <w:tcPr>
            <w:tcW w:w="608"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19</w:t>
            </w:r>
          </w:p>
        </w:tc>
      </w:tr>
      <w:tr w:rsidR="00BE5F8B" w:rsidRPr="00B17C77" w:rsidTr="007524A8">
        <w:trPr>
          <w:cantSplit/>
          <w:trHeight w:val="503"/>
        </w:trPr>
        <w:tc>
          <w:tcPr>
            <w:tcW w:w="1322"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209</w:t>
            </w:r>
          </w:p>
        </w:tc>
        <w:tc>
          <w:tcPr>
            <w:tcW w:w="3076" w:type="dxa"/>
            <w:vMerge/>
            <w:vAlign w:val="center"/>
          </w:tcPr>
          <w:p w:rsidR="00BE5F8B" w:rsidRPr="00B17C77" w:rsidRDefault="00BE5F8B" w:rsidP="00912D8B">
            <w:pPr>
              <w:keepNext/>
              <w:widowControl w:val="0"/>
              <w:spacing w:line="360" w:lineRule="auto"/>
              <w:jc w:val="both"/>
              <w:rPr>
                <w:sz w:val="20"/>
                <w:szCs w:val="20"/>
              </w:rPr>
            </w:pPr>
          </w:p>
        </w:tc>
        <w:tc>
          <w:tcPr>
            <w:tcW w:w="666"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1,08</w:t>
            </w:r>
          </w:p>
        </w:tc>
        <w:tc>
          <w:tcPr>
            <w:tcW w:w="666"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4,97</w:t>
            </w:r>
          </w:p>
        </w:tc>
        <w:tc>
          <w:tcPr>
            <w:tcW w:w="608"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21</w:t>
            </w:r>
          </w:p>
        </w:tc>
      </w:tr>
      <w:tr w:rsidR="00BE5F8B" w:rsidRPr="00B17C77" w:rsidTr="007524A8">
        <w:trPr>
          <w:cantSplit/>
          <w:trHeight w:val="503"/>
        </w:trPr>
        <w:tc>
          <w:tcPr>
            <w:tcW w:w="1322"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211</w:t>
            </w:r>
          </w:p>
        </w:tc>
        <w:tc>
          <w:tcPr>
            <w:tcW w:w="3076" w:type="dxa"/>
            <w:vMerge/>
            <w:vAlign w:val="center"/>
          </w:tcPr>
          <w:p w:rsidR="00BE5F8B" w:rsidRPr="00B17C77" w:rsidRDefault="00BE5F8B" w:rsidP="00912D8B">
            <w:pPr>
              <w:keepNext/>
              <w:widowControl w:val="0"/>
              <w:spacing w:line="360" w:lineRule="auto"/>
              <w:jc w:val="both"/>
              <w:rPr>
                <w:sz w:val="20"/>
                <w:szCs w:val="20"/>
              </w:rPr>
            </w:pPr>
          </w:p>
        </w:tc>
        <w:tc>
          <w:tcPr>
            <w:tcW w:w="666"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1,13</w:t>
            </w:r>
          </w:p>
        </w:tc>
        <w:tc>
          <w:tcPr>
            <w:tcW w:w="666"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1,58</w:t>
            </w:r>
          </w:p>
        </w:tc>
        <w:tc>
          <w:tcPr>
            <w:tcW w:w="608"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7</w:t>
            </w:r>
          </w:p>
        </w:tc>
      </w:tr>
      <w:tr w:rsidR="00BE5F8B" w:rsidRPr="00B17C77" w:rsidTr="007524A8">
        <w:trPr>
          <w:cantSplit/>
          <w:trHeight w:val="503"/>
        </w:trPr>
        <w:tc>
          <w:tcPr>
            <w:tcW w:w="1322"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туалет</w:t>
            </w:r>
          </w:p>
        </w:tc>
        <w:tc>
          <w:tcPr>
            <w:tcW w:w="3076" w:type="dxa"/>
            <w:vMerge/>
            <w:vAlign w:val="center"/>
          </w:tcPr>
          <w:p w:rsidR="00BE5F8B" w:rsidRPr="00B17C77" w:rsidRDefault="00BE5F8B" w:rsidP="00912D8B">
            <w:pPr>
              <w:keepNext/>
              <w:widowControl w:val="0"/>
              <w:spacing w:line="360" w:lineRule="auto"/>
              <w:jc w:val="both"/>
              <w:rPr>
                <w:sz w:val="20"/>
                <w:szCs w:val="20"/>
              </w:rPr>
            </w:pPr>
          </w:p>
        </w:tc>
        <w:tc>
          <w:tcPr>
            <w:tcW w:w="666"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1,13</w:t>
            </w:r>
          </w:p>
        </w:tc>
        <w:tc>
          <w:tcPr>
            <w:tcW w:w="666"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1,56</w:t>
            </w:r>
          </w:p>
        </w:tc>
        <w:tc>
          <w:tcPr>
            <w:tcW w:w="608" w:type="dxa"/>
            <w:vAlign w:val="center"/>
          </w:tcPr>
          <w:p w:rsidR="00BE5F8B" w:rsidRPr="00B17C77" w:rsidRDefault="00BE5F8B" w:rsidP="00912D8B">
            <w:pPr>
              <w:keepNext/>
              <w:widowControl w:val="0"/>
              <w:spacing w:line="360" w:lineRule="auto"/>
              <w:jc w:val="both"/>
              <w:rPr>
                <w:sz w:val="20"/>
                <w:szCs w:val="20"/>
              </w:rPr>
            </w:pPr>
            <w:r w:rsidRPr="00B17C77">
              <w:rPr>
                <w:sz w:val="20"/>
                <w:szCs w:val="20"/>
              </w:rPr>
              <w:t>7</w:t>
            </w:r>
          </w:p>
        </w:tc>
      </w:tr>
    </w:tbl>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center"/>
        <w:rPr>
          <w:sz w:val="28"/>
          <w:szCs w:val="28"/>
        </w:rPr>
      </w:pPr>
      <w:r w:rsidRPr="00B17C77">
        <w:rPr>
          <w:sz w:val="28"/>
          <w:szCs w:val="28"/>
        </w:rPr>
        <w:br w:type="page"/>
        <w:t>6</w:t>
      </w:r>
      <w:r w:rsidR="007524A8">
        <w:rPr>
          <w:sz w:val="28"/>
          <w:szCs w:val="28"/>
        </w:rPr>
        <w:t>.</w:t>
      </w:r>
      <w:r w:rsidRPr="00B17C77">
        <w:rPr>
          <w:sz w:val="28"/>
          <w:szCs w:val="28"/>
        </w:rPr>
        <w:t xml:space="preserve"> ФИНАНСОВЫЙ АНАЛИЗ ЭНЕРГОСБЕРЕГАЮЩИХ МЕРОПРИЯТИЙ</w:t>
      </w:r>
    </w:p>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both"/>
        <w:rPr>
          <w:sz w:val="28"/>
          <w:szCs w:val="28"/>
        </w:rPr>
      </w:pPr>
      <w:r w:rsidRPr="00B17C77">
        <w:rPr>
          <w:sz w:val="28"/>
          <w:szCs w:val="28"/>
        </w:rPr>
        <w:t>Определяем действительную площадь отопительного прибора в помещениях при установленном числе секций, преобразовывая формулу (4.17):</w:t>
      </w:r>
    </w:p>
    <w:p w:rsidR="00BE5F8B" w:rsidRPr="00B17C77" w:rsidRDefault="00BE5F8B" w:rsidP="00912D8B">
      <w:pPr>
        <w:keepNext/>
        <w:widowControl w:val="0"/>
        <w:spacing w:line="360" w:lineRule="auto"/>
        <w:ind w:firstLine="709"/>
        <w:jc w:val="both"/>
        <w:rPr>
          <w:sz w:val="28"/>
          <w:szCs w:val="28"/>
        </w:rPr>
      </w:pPr>
    </w:p>
    <w:p w:rsidR="00BE5F8B" w:rsidRPr="00B17C77" w:rsidRDefault="00644ED6" w:rsidP="00912D8B">
      <w:pPr>
        <w:keepNext/>
        <w:widowControl w:val="0"/>
        <w:spacing w:line="360" w:lineRule="auto"/>
        <w:ind w:firstLine="709"/>
        <w:jc w:val="both"/>
        <w:rPr>
          <w:sz w:val="28"/>
          <w:szCs w:val="28"/>
        </w:rPr>
      </w:pPr>
      <w:r>
        <w:rPr>
          <w:position w:val="-30"/>
          <w:sz w:val="28"/>
          <w:szCs w:val="28"/>
        </w:rPr>
        <w:pict>
          <v:shape id="_x0000_i1081" type="#_x0000_t75" style="width:100.5pt;height:43.5pt">
            <v:imagedata r:id="rId58" o:title=""/>
          </v:shape>
        </w:pict>
      </w:r>
      <w:r w:rsidR="00BE5F8B" w:rsidRPr="00B17C77">
        <w:rPr>
          <w:sz w:val="28"/>
          <w:szCs w:val="28"/>
        </w:rPr>
        <w:t>,(6.1)</w:t>
      </w:r>
    </w:p>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both"/>
        <w:rPr>
          <w:sz w:val="28"/>
          <w:szCs w:val="28"/>
        </w:rPr>
      </w:pPr>
      <w:r w:rsidRPr="00B17C77">
        <w:rPr>
          <w:sz w:val="28"/>
          <w:szCs w:val="28"/>
        </w:rPr>
        <w:t>где</w:t>
      </w:r>
      <w:r w:rsidRPr="00B17C77">
        <w:rPr>
          <w:i/>
          <w:iCs/>
          <w:sz w:val="28"/>
          <w:szCs w:val="28"/>
        </w:rPr>
        <w:t>N</w:t>
      </w:r>
      <w:r w:rsidRPr="00B17C77">
        <w:rPr>
          <w:i/>
          <w:iCs/>
          <w:sz w:val="28"/>
          <w:szCs w:val="28"/>
          <w:vertAlign w:val="subscript"/>
        </w:rPr>
        <w:t>р</w:t>
      </w:r>
      <w:r w:rsidRPr="00B17C77">
        <w:rPr>
          <w:sz w:val="28"/>
          <w:szCs w:val="28"/>
        </w:rPr>
        <w:t xml:space="preserve"> – количество установленных секций радиаторов, принимаем по результатам проведения первого этапа энергоаудита;</w:t>
      </w:r>
    </w:p>
    <w:p w:rsidR="00BE5F8B" w:rsidRPr="00B17C77" w:rsidRDefault="00BE5F8B" w:rsidP="00912D8B">
      <w:pPr>
        <w:keepNext/>
        <w:widowControl w:val="0"/>
        <w:spacing w:line="360" w:lineRule="auto"/>
        <w:ind w:firstLine="709"/>
        <w:jc w:val="both"/>
        <w:rPr>
          <w:sz w:val="28"/>
          <w:szCs w:val="28"/>
        </w:rPr>
      </w:pPr>
      <w:r w:rsidRPr="00B17C77">
        <w:rPr>
          <w:i/>
          <w:iCs/>
          <w:sz w:val="28"/>
          <w:szCs w:val="28"/>
        </w:rPr>
        <w:t>f</w:t>
      </w:r>
      <w:r w:rsidRPr="00B17C77">
        <w:rPr>
          <w:i/>
          <w:iCs/>
          <w:sz w:val="28"/>
          <w:szCs w:val="28"/>
          <w:vertAlign w:val="subscript"/>
        </w:rPr>
        <w:t>1</w:t>
      </w:r>
      <w:r w:rsidRPr="00B17C77">
        <w:rPr>
          <w:sz w:val="28"/>
          <w:szCs w:val="28"/>
        </w:rPr>
        <w:t xml:space="preserve"> – площадь поверхности нагрева одной секции, для чугунных радиаторов принимаем </w:t>
      </w:r>
      <w:r w:rsidRPr="00B17C77">
        <w:rPr>
          <w:i/>
          <w:iCs/>
          <w:sz w:val="28"/>
          <w:szCs w:val="28"/>
        </w:rPr>
        <w:t>f</w:t>
      </w:r>
      <w:r w:rsidRPr="00B17C77">
        <w:rPr>
          <w:i/>
          <w:iCs/>
          <w:sz w:val="28"/>
          <w:szCs w:val="28"/>
          <w:vertAlign w:val="subscript"/>
        </w:rPr>
        <w:t>1</w:t>
      </w:r>
      <w:r w:rsidRPr="00B17C77">
        <w:rPr>
          <w:sz w:val="28"/>
          <w:szCs w:val="28"/>
        </w:rPr>
        <w:t>=0,244 м</w:t>
      </w:r>
      <w:r w:rsidRPr="00B17C77">
        <w:rPr>
          <w:sz w:val="28"/>
          <w:szCs w:val="28"/>
          <w:vertAlign w:val="superscript"/>
        </w:rPr>
        <w:t>2</w:t>
      </w:r>
      <w:r w:rsidRPr="00B17C77">
        <w:rPr>
          <w:sz w:val="28"/>
          <w:szCs w:val="28"/>
        </w:rPr>
        <w:t xml:space="preserve"> [3];</w:t>
      </w:r>
    </w:p>
    <w:p w:rsidR="00BE5F8B" w:rsidRPr="00B17C77" w:rsidRDefault="00BE5F8B" w:rsidP="00912D8B">
      <w:pPr>
        <w:keepNext/>
        <w:widowControl w:val="0"/>
        <w:spacing w:line="360" w:lineRule="auto"/>
        <w:ind w:firstLine="709"/>
        <w:jc w:val="both"/>
        <w:rPr>
          <w:sz w:val="28"/>
          <w:szCs w:val="28"/>
        </w:rPr>
      </w:pPr>
      <w:r w:rsidRPr="00B17C77">
        <w:rPr>
          <w:i/>
          <w:iCs/>
          <w:sz w:val="28"/>
          <w:szCs w:val="28"/>
        </w:rPr>
        <w:t>β</w:t>
      </w:r>
      <w:r w:rsidRPr="00B17C77">
        <w:rPr>
          <w:i/>
          <w:iCs/>
          <w:sz w:val="28"/>
          <w:szCs w:val="28"/>
          <w:vertAlign w:val="subscript"/>
        </w:rPr>
        <w:t>3</w:t>
      </w:r>
      <w:r w:rsidRPr="00B17C77">
        <w:rPr>
          <w:sz w:val="28"/>
          <w:szCs w:val="28"/>
        </w:rPr>
        <w:t xml:space="preserve"> – коэффициент, учитывающий число секций в одном радиаторе, принимаем равный 1,0 [3];</w:t>
      </w:r>
    </w:p>
    <w:p w:rsidR="00BE5F8B" w:rsidRPr="00B17C77" w:rsidRDefault="00BE5F8B" w:rsidP="00912D8B">
      <w:pPr>
        <w:keepNext/>
        <w:widowControl w:val="0"/>
        <w:spacing w:line="360" w:lineRule="auto"/>
        <w:ind w:firstLine="709"/>
        <w:jc w:val="both"/>
        <w:rPr>
          <w:sz w:val="28"/>
          <w:szCs w:val="28"/>
        </w:rPr>
      </w:pPr>
      <w:r w:rsidRPr="00B17C77">
        <w:rPr>
          <w:i/>
          <w:iCs/>
          <w:sz w:val="28"/>
          <w:szCs w:val="28"/>
        </w:rPr>
        <w:t>β</w:t>
      </w:r>
      <w:r w:rsidRPr="00B17C77">
        <w:rPr>
          <w:i/>
          <w:iCs/>
          <w:sz w:val="28"/>
          <w:szCs w:val="28"/>
          <w:vertAlign w:val="subscript"/>
        </w:rPr>
        <w:t>4</w:t>
      </w:r>
      <w:r w:rsidRPr="00B17C77">
        <w:rPr>
          <w:sz w:val="28"/>
          <w:szCs w:val="28"/>
        </w:rPr>
        <w:t xml:space="preserve"> – коэффициент, учитывающий способ установки радиатора в помещении, принимаем при открытой установке равный 1,0 [3].</w:t>
      </w:r>
    </w:p>
    <w:p w:rsidR="00BE5F8B" w:rsidRPr="00B17C77" w:rsidRDefault="00BE5F8B" w:rsidP="00912D8B">
      <w:pPr>
        <w:keepNext/>
        <w:widowControl w:val="0"/>
        <w:spacing w:line="360" w:lineRule="auto"/>
        <w:ind w:firstLine="709"/>
        <w:jc w:val="both"/>
        <w:rPr>
          <w:sz w:val="28"/>
          <w:szCs w:val="28"/>
        </w:rPr>
      </w:pPr>
      <w:r w:rsidRPr="00B17C77">
        <w:rPr>
          <w:sz w:val="28"/>
          <w:szCs w:val="28"/>
        </w:rPr>
        <w:t xml:space="preserve">Для подсчёта фактических теплопотерь помещений </w:t>
      </w:r>
      <w:r w:rsidRPr="00B17C77">
        <w:rPr>
          <w:i/>
          <w:iCs/>
          <w:sz w:val="28"/>
          <w:szCs w:val="28"/>
        </w:rPr>
        <w:t>Q</w:t>
      </w:r>
      <w:r w:rsidRPr="00B17C77">
        <w:rPr>
          <w:i/>
          <w:iCs/>
          <w:sz w:val="28"/>
          <w:szCs w:val="28"/>
          <w:vertAlign w:val="subscript"/>
        </w:rPr>
        <w:t>Ф</w:t>
      </w:r>
      <w:r w:rsidRPr="00B17C77">
        <w:rPr>
          <w:sz w:val="28"/>
          <w:szCs w:val="28"/>
        </w:rPr>
        <w:t>, кВт, помещений преобразовываем формулу (4.16):</w:t>
      </w:r>
    </w:p>
    <w:p w:rsidR="00BE5F8B" w:rsidRPr="00B17C77" w:rsidRDefault="00BE5F8B" w:rsidP="00912D8B">
      <w:pPr>
        <w:keepNext/>
        <w:widowControl w:val="0"/>
        <w:spacing w:line="360" w:lineRule="auto"/>
        <w:ind w:firstLine="709"/>
        <w:jc w:val="both"/>
        <w:rPr>
          <w:sz w:val="28"/>
          <w:szCs w:val="28"/>
        </w:rPr>
      </w:pPr>
    </w:p>
    <w:p w:rsidR="00BE5F8B" w:rsidRPr="00B17C77" w:rsidRDefault="00644ED6" w:rsidP="00912D8B">
      <w:pPr>
        <w:keepNext/>
        <w:widowControl w:val="0"/>
        <w:spacing w:line="360" w:lineRule="auto"/>
        <w:ind w:firstLine="709"/>
        <w:jc w:val="both"/>
        <w:rPr>
          <w:sz w:val="28"/>
          <w:szCs w:val="28"/>
        </w:rPr>
      </w:pPr>
      <w:r>
        <w:rPr>
          <w:position w:val="-30"/>
          <w:sz w:val="28"/>
          <w:szCs w:val="28"/>
        </w:rPr>
        <w:pict>
          <v:shape id="_x0000_i1082" type="#_x0000_t75" style="width:109.5pt;height:43.5pt">
            <v:imagedata r:id="rId59" o:title=""/>
          </v:shape>
        </w:pict>
      </w:r>
      <w:r w:rsidR="00BE5F8B" w:rsidRPr="00B17C77">
        <w:rPr>
          <w:sz w:val="28"/>
          <w:szCs w:val="28"/>
        </w:rPr>
        <w:t>,(6.2)</w:t>
      </w:r>
    </w:p>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both"/>
        <w:rPr>
          <w:sz w:val="28"/>
          <w:szCs w:val="28"/>
        </w:rPr>
      </w:pPr>
      <w:r w:rsidRPr="00B17C77">
        <w:rPr>
          <w:sz w:val="28"/>
          <w:szCs w:val="28"/>
        </w:rPr>
        <w:t>где</w:t>
      </w:r>
      <w:r w:rsidRPr="00B17C77">
        <w:rPr>
          <w:i/>
          <w:iCs/>
          <w:sz w:val="28"/>
          <w:szCs w:val="28"/>
        </w:rPr>
        <w:t>q</w:t>
      </w:r>
      <w:r w:rsidRPr="00B17C77">
        <w:rPr>
          <w:i/>
          <w:iCs/>
          <w:sz w:val="28"/>
          <w:szCs w:val="28"/>
          <w:vertAlign w:val="subscript"/>
        </w:rPr>
        <w:t>пр</w:t>
      </w:r>
      <w:r w:rsidRPr="00B17C77">
        <w:rPr>
          <w:sz w:val="28"/>
          <w:szCs w:val="28"/>
        </w:rPr>
        <w:t xml:space="preserve"> – расчётная плотность теплового потока, принимаем равной </w:t>
      </w:r>
      <w:r w:rsidRPr="00B17C77">
        <w:rPr>
          <w:i/>
          <w:iCs/>
          <w:sz w:val="28"/>
          <w:szCs w:val="28"/>
        </w:rPr>
        <w:t>q</w:t>
      </w:r>
      <w:r w:rsidRPr="00B17C77">
        <w:rPr>
          <w:i/>
          <w:iCs/>
          <w:sz w:val="28"/>
          <w:szCs w:val="28"/>
          <w:vertAlign w:val="subscript"/>
        </w:rPr>
        <w:t>пр</w:t>
      </w:r>
      <w:r w:rsidRPr="00B17C77">
        <w:rPr>
          <w:sz w:val="28"/>
          <w:szCs w:val="28"/>
        </w:rPr>
        <w:t>=226,56 Вт/м</w:t>
      </w:r>
      <w:r w:rsidRPr="00B17C77">
        <w:rPr>
          <w:sz w:val="28"/>
          <w:szCs w:val="28"/>
          <w:vertAlign w:val="superscript"/>
        </w:rPr>
        <w:t>2</w:t>
      </w:r>
      <w:r w:rsidRPr="00B17C77">
        <w:rPr>
          <w:sz w:val="28"/>
          <w:szCs w:val="28"/>
        </w:rPr>
        <w:t>;</w:t>
      </w:r>
    </w:p>
    <w:p w:rsidR="00BE5F8B" w:rsidRPr="00B17C77" w:rsidRDefault="00BE5F8B" w:rsidP="00912D8B">
      <w:pPr>
        <w:keepNext/>
        <w:widowControl w:val="0"/>
        <w:spacing w:line="360" w:lineRule="auto"/>
        <w:ind w:firstLine="709"/>
        <w:jc w:val="both"/>
        <w:rPr>
          <w:sz w:val="28"/>
          <w:szCs w:val="28"/>
        </w:rPr>
      </w:pPr>
      <w:r w:rsidRPr="00B17C77">
        <w:rPr>
          <w:i/>
          <w:iCs/>
          <w:sz w:val="28"/>
          <w:szCs w:val="28"/>
        </w:rPr>
        <w:t>β</w:t>
      </w:r>
      <w:r w:rsidRPr="00B17C77">
        <w:rPr>
          <w:i/>
          <w:iCs/>
          <w:sz w:val="28"/>
          <w:szCs w:val="28"/>
          <w:vertAlign w:val="subscript"/>
        </w:rPr>
        <w:t>1</w:t>
      </w:r>
      <w:r w:rsidRPr="00B17C77">
        <w:rPr>
          <w:sz w:val="28"/>
          <w:szCs w:val="28"/>
        </w:rPr>
        <w:t xml:space="preserve"> – коэффициент учёта дополнительного теплового потока, принимаем по таблице 5.3;</w:t>
      </w:r>
    </w:p>
    <w:p w:rsidR="00BE5F8B" w:rsidRPr="00B17C77" w:rsidRDefault="00BE5F8B" w:rsidP="00912D8B">
      <w:pPr>
        <w:keepNext/>
        <w:widowControl w:val="0"/>
        <w:spacing w:line="360" w:lineRule="auto"/>
        <w:ind w:firstLine="709"/>
        <w:jc w:val="both"/>
        <w:rPr>
          <w:sz w:val="28"/>
          <w:szCs w:val="28"/>
        </w:rPr>
      </w:pPr>
      <w:r w:rsidRPr="00B17C77">
        <w:rPr>
          <w:i/>
          <w:iCs/>
          <w:sz w:val="28"/>
          <w:szCs w:val="28"/>
        </w:rPr>
        <w:t>β</w:t>
      </w:r>
      <w:r w:rsidRPr="00B17C77">
        <w:rPr>
          <w:i/>
          <w:iCs/>
          <w:sz w:val="28"/>
          <w:szCs w:val="28"/>
          <w:vertAlign w:val="subscript"/>
        </w:rPr>
        <w:t>2</w:t>
      </w:r>
      <w:r w:rsidRPr="00B17C77">
        <w:rPr>
          <w:sz w:val="28"/>
          <w:szCs w:val="28"/>
        </w:rPr>
        <w:t xml:space="preserve"> – коэффициент учёта дополнительных потерь теплоты отопительными приборами у наружных ограждений, для чугунных радиаторов принимаем </w:t>
      </w:r>
      <w:r w:rsidRPr="00B17C77">
        <w:rPr>
          <w:i/>
          <w:iCs/>
          <w:sz w:val="28"/>
          <w:szCs w:val="28"/>
        </w:rPr>
        <w:t>β</w:t>
      </w:r>
      <w:r w:rsidRPr="00B17C77">
        <w:rPr>
          <w:i/>
          <w:iCs/>
          <w:sz w:val="28"/>
          <w:szCs w:val="28"/>
          <w:vertAlign w:val="subscript"/>
        </w:rPr>
        <w:t>2</w:t>
      </w:r>
      <w:r w:rsidRPr="00B17C77">
        <w:rPr>
          <w:sz w:val="28"/>
          <w:szCs w:val="28"/>
        </w:rPr>
        <w:t>=1,02 [3].</w:t>
      </w:r>
    </w:p>
    <w:p w:rsidR="00BE5F8B" w:rsidRPr="00B17C77" w:rsidRDefault="00BE5F8B" w:rsidP="00912D8B">
      <w:pPr>
        <w:keepNext/>
        <w:widowControl w:val="0"/>
        <w:spacing w:line="360" w:lineRule="auto"/>
        <w:ind w:firstLine="709"/>
        <w:jc w:val="both"/>
        <w:rPr>
          <w:sz w:val="28"/>
          <w:szCs w:val="28"/>
        </w:rPr>
      </w:pPr>
      <w:r w:rsidRPr="00B17C77">
        <w:rPr>
          <w:sz w:val="28"/>
          <w:szCs w:val="28"/>
        </w:rPr>
        <w:t xml:space="preserve">Нормированные теплопотери принимаем по таблице 5.2 </w:t>
      </w:r>
      <w:r w:rsidRPr="00B17C77">
        <w:rPr>
          <w:i/>
          <w:iCs/>
          <w:sz w:val="28"/>
          <w:szCs w:val="28"/>
        </w:rPr>
        <w:t>Q</w:t>
      </w:r>
      <w:r w:rsidRPr="00B17C77">
        <w:rPr>
          <w:i/>
          <w:iCs/>
          <w:sz w:val="28"/>
          <w:szCs w:val="28"/>
          <w:vertAlign w:val="subscript"/>
        </w:rPr>
        <w:t>Н</w:t>
      </w:r>
      <w:r w:rsidRPr="00B17C77">
        <w:rPr>
          <w:sz w:val="28"/>
          <w:szCs w:val="28"/>
        </w:rPr>
        <w:t>=</w:t>
      </w:r>
      <w:r w:rsidRPr="00B17C77">
        <w:rPr>
          <w:i/>
          <w:iCs/>
          <w:sz w:val="28"/>
          <w:szCs w:val="28"/>
        </w:rPr>
        <w:t>Q</w:t>
      </w:r>
      <w:r w:rsidRPr="00B17C77">
        <w:rPr>
          <w:i/>
          <w:iCs/>
          <w:sz w:val="28"/>
          <w:szCs w:val="28"/>
          <w:vertAlign w:val="subscript"/>
        </w:rPr>
        <w:t>С.О</w:t>
      </w:r>
      <w:r w:rsidRPr="00B17C77">
        <w:rPr>
          <w:sz w:val="28"/>
          <w:szCs w:val="28"/>
          <w:vertAlign w:val="subscript"/>
        </w:rPr>
        <w:t>.</w:t>
      </w:r>
      <w:r w:rsidRPr="00B17C77">
        <w:rPr>
          <w:sz w:val="28"/>
          <w:szCs w:val="28"/>
        </w:rPr>
        <w:t>.</w:t>
      </w:r>
    </w:p>
    <w:p w:rsidR="00BE5F8B" w:rsidRPr="00B17C77" w:rsidRDefault="00BE5F8B" w:rsidP="00912D8B">
      <w:pPr>
        <w:keepNext/>
        <w:widowControl w:val="0"/>
        <w:spacing w:line="360" w:lineRule="auto"/>
        <w:ind w:firstLine="709"/>
        <w:jc w:val="both"/>
        <w:rPr>
          <w:sz w:val="28"/>
          <w:szCs w:val="28"/>
        </w:rPr>
      </w:pPr>
      <w:r w:rsidRPr="00B17C77">
        <w:rPr>
          <w:sz w:val="28"/>
          <w:szCs w:val="28"/>
        </w:rPr>
        <w:t xml:space="preserve">Определяем величину рассогласования теплопотерь </w:t>
      </w:r>
      <w:r w:rsidRPr="00B17C77">
        <w:rPr>
          <w:i/>
          <w:iCs/>
          <w:sz w:val="28"/>
          <w:szCs w:val="28"/>
        </w:rPr>
        <w:t>ΔQ</w:t>
      </w:r>
      <w:r w:rsidRPr="00B17C77">
        <w:rPr>
          <w:sz w:val="28"/>
          <w:szCs w:val="28"/>
        </w:rPr>
        <w:t>:</w:t>
      </w:r>
    </w:p>
    <w:p w:rsidR="00BE5F8B" w:rsidRPr="00B17C77" w:rsidRDefault="00BE5F8B" w:rsidP="00912D8B">
      <w:pPr>
        <w:keepNext/>
        <w:widowControl w:val="0"/>
        <w:spacing w:line="360" w:lineRule="auto"/>
        <w:ind w:firstLine="709"/>
        <w:jc w:val="both"/>
        <w:rPr>
          <w:sz w:val="28"/>
          <w:szCs w:val="28"/>
        </w:rPr>
      </w:pPr>
    </w:p>
    <w:p w:rsidR="00BE5F8B" w:rsidRPr="00B17C77" w:rsidRDefault="00644ED6" w:rsidP="00912D8B">
      <w:pPr>
        <w:keepNext/>
        <w:widowControl w:val="0"/>
        <w:spacing w:line="360" w:lineRule="auto"/>
        <w:ind w:firstLine="709"/>
        <w:jc w:val="both"/>
        <w:rPr>
          <w:sz w:val="28"/>
          <w:szCs w:val="28"/>
        </w:rPr>
      </w:pPr>
      <w:r>
        <w:rPr>
          <w:position w:val="-10"/>
          <w:sz w:val="28"/>
          <w:szCs w:val="28"/>
        </w:rPr>
        <w:pict>
          <v:shape id="_x0000_i1083" type="#_x0000_t75" style="width:88.5pt;height:19.5pt">
            <v:imagedata r:id="rId60" o:title=""/>
          </v:shape>
        </w:pict>
      </w:r>
      <w:r w:rsidR="00BE5F8B" w:rsidRPr="00B17C77">
        <w:rPr>
          <w:sz w:val="28"/>
          <w:szCs w:val="28"/>
        </w:rPr>
        <w:t>.(6.3)</w:t>
      </w:r>
    </w:p>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both"/>
        <w:rPr>
          <w:sz w:val="28"/>
          <w:szCs w:val="28"/>
        </w:rPr>
      </w:pPr>
      <w:r w:rsidRPr="00B17C77">
        <w:rPr>
          <w:sz w:val="28"/>
          <w:szCs w:val="28"/>
        </w:rPr>
        <w:t xml:space="preserve">Величину рассогласования </w:t>
      </w:r>
      <w:r w:rsidRPr="00B17C77">
        <w:rPr>
          <w:i/>
          <w:iCs/>
          <w:sz w:val="28"/>
          <w:szCs w:val="28"/>
        </w:rPr>
        <w:t>S</w:t>
      </w:r>
      <w:r w:rsidRPr="00B17C77">
        <w:rPr>
          <w:sz w:val="28"/>
          <w:szCs w:val="28"/>
        </w:rPr>
        <w:t>, грн., можно выразить в денежном эквиваленте по формуле:</w:t>
      </w:r>
    </w:p>
    <w:p w:rsidR="00BE5F8B" w:rsidRPr="00B17C77" w:rsidRDefault="00BE5F8B" w:rsidP="00912D8B">
      <w:pPr>
        <w:keepNext/>
        <w:widowControl w:val="0"/>
        <w:spacing w:line="360" w:lineRule="auto"/>
        <w:ind w:firstLine="709"/>
        <w:jc w:val="both"/>
        <w:rPr>
          <w:sz w:val="28"/>
          <w:szCs w:val="28"/>
        </w:rPr>
      </w:pPr>
    </w:p>
    <w:p w:rsidR="00BE5F8B" w:rsidRPr="00B17C77" w:rsidRDefault="00644ED6" w:rsidP="00912D8B">
      <w:pPr>
        <w:keepNext/>
        <w:widowControl w:val="0"/>
        <w:spacing w:line="360" w:lineRule="auto"/>
        <w:ind w:firstLine="709"/>
        <w:jc w:val="both"/>
        <w:rPr>
          <w:sz w:val="28"/>
          <w:szCs w:val="28"/>
        </w:rPr>
      </w:pPr>
      <w:r>
        <w:rPr>
          <w:position w:val="-10"/>
          <w:sz w:val="28"/>
          <w:szCs w:val="28"/>
        </w:rPr>
        <w:pict>
          <v:shape id="_x0000_i1084" type="#_x0000_t75" style="width:96.75pt;height:18.75pt">
            <v:imagedata r:id="rId61" o:title=""/>
          </v:shape>
        </w:pict>
      </w:r>
      <w:r w:rsidR="00BE5F8B" w:rsidRPr="00B17C77">
        <w:rPr>
          <w:sz w:val="28"/>
          <w:szCs w:val="28"/>
        </w:rPr>
        <w:t>,(6.4)</w:t>
      </w:r>
    </w:p>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both"/>
        <w:rPr>
          <w:sz w:val="28"/>
          <w:szCs w:val="28"/>
        </w:rPr>
      </w:pPr>
      <w:r w:rsidRPr="00B17C77">
        <w:rPr>
          <w:sz w:val="28"/>
          <w:szCs w:val="28"/>
        </w:rPr>
        <w:t>где3648 – число часов отопительного сезона, с учётом, что он начинается 1 ноября и заканчивается 1 апреля, то есть 152 сутки по 24 ч в сутки;</w:t>
      </w:r>
    </w:p>
    <w:p w:rsidR="00BE5F8B" w:rsidRPr="00B17C77" w:rsidRDefault="00BE5F8B" w:rsidP="00912D8B">
      <w:pPr>
        <w:keepNext/>
        <w:widowControl w:val="0"/>
        <w:spacing w:line="360" w:lineRule="auto"/>
        <w:ind w:firstLine="709"/>
        <w:jc w:val="both"/>
        <w:rPr>
          <w:sz w:val="28"/>
          <w:szCs w:val="28"/>
        </w:rPr>
      </w:pPr>
      <w:r w:rsidRPr="00B17C77">
        <w:rPr>
          <w:i/>
          <w:iCs/>
          <w:sz w:val="28"/>
          <w:szCs w:val="28"/>
        </w:rPr>
        <w:t>α</w:t>
      </w:r>
      <w:r w:rsidRPr="00B17C77">
        <w:rPr>
          <w:sz w:val="28"/>
          <w:szCs w:val="28"/>
        </w:rPr>
        <w:t xml:space="preserve"> – стоимость 1 кВт·ч, из расчёта, что тариф на теплоэнергию на момент проверки составляет 70 грн./Гкал, таким образом, </w:t>
      </w:r>
      <w:r w:rsidRPr="00B17C77">
        <w:rPr>
          <w:i/>
          <w:iCs/>
          <w:sz w:val="28"/>
          <w:szCs w:val="28"/>
        </w:rPr>
        <w:t xml:space="preserve">α </w:t>
      </w:r>
      <w:r w:rsidRPr="00B17C77">
        <w:rPr>
          <w:sz w:val="28"/>
          <w:szCs w:val="28"/>
        </w:rPr>
        <w:t>=0,06 грн./кВт·ч.</w:t>
      </w:r>
    </w:p>
    <w:p w:rsidR="00BE5F8B" w:rsidRPr="00B17C77" w:rsidRDefault="00BE5F8B" w:rsidP="00912D8B">
      <w:pPr>
        <w:keepNext/>
        <w:widowControl w:val="0"/>
        <w:spacing w:line="360" w:lineRule="auto"/>
        <w:ind w:firstLine="709"/>
        <w:jc w:val="both"/>
        <w:rPr>
          <w:sz w:val="28"/>
          <w:szCs w:val="28"/>
        </w:rPr>
      </w:pPr>
      <w:r w:rsidRPr="00B17C77">
        <w:rPr>
          <w:sz w:val="28"/>
          <w:szCs w:val="28"/>
        </w:rPr>
        <w:t>Результаты расчётов заносим в таблицу 6.1.</w:t>
      </w:r>
    </w:p>
    <w:p w:rsidR="007524A8" w:rsidRDefault="007524A8"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both"/>
        <w:rPr>
          <w:sz w:val="28"/>
          <w:szCs w:val="28"/>
        </w:rPr>
      </w:pPr>
      <w:r w:rsidRPr="00B17C77">
        <w:rPr>
          <w:sz w:val="28"/>
          <w:szCs w:val="28"/>
        </w:rPr>
        <w:t>Таблица 6.1 – Величины теплопотерь в помещениях и их денежный эквивалент</w:t>
      </w:r>
    </w:p>
    <w:tbl>
      <w:tblPr>
        <w:tblW w:w="76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090"/>
        <w:gridCol w:w="992"/>
        <w:gridCol w:w="1276"/>
        <w:gridCol w:w="1275"/>
        <w:gridCol w:w="851"/>
        <w:gridCol w:w="1417"/>
      </w:tblGrid>
      <w:tr w:rsidR="00BE5F8B" w:rsidRPr="007524A8" w:rsidTr="007524A8">
        <w:trPr>
          <w:cantSplit/>
          <w:trHeight w:val="2911"/>
        </w:trPr>
        <w:tc>
          <w:tcPr>
            <w:tcW w:w="709"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w:t>
            </w:r>
          </w:p>
          <w:p w:rsidR="00BE5F8B" w:rsidRPr="007524A8" w:rsidRDefault="00BE5F8B" w:rsidP="00912D8B">
            <w:pPr>
              <w:keepNext/>
              <w:widowControl w:val="0"/>
              <w:spacing w:line="360" w:lineRule="auto"/>
              <w:jc w:val="both"/>
              <w:rPr>
                <w:sz w:val="20"/>
                <w:szCs w:val="20"/>
              </w:rPr>
            </w:pPr>
            <w:r w:rsidRPr="007524A8">
              <w:rPr>
                <w:sz w:val="20"/>
                <w:szCs w:val="20"/>
              </w:rPr>
              <w:t>п/п</w:t>
            </w:r>
          </w:p>
        </w:tc>
        <w:tc>
          <w:tcPr>
            <w:tcW w:w="1090"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Помещение</w:t>
            </w:r>
          </w:p>
        </w:tc>
        <w:tc>
          <w:tcPr>
            <w:tcW w:w="992" w:type="dxa"/>
            <w:textDirection w:val="btLr"/>
          </w:tcPr>
          <w:p w:rsidR="00BE5F8B" w:rsidRPr="007524A8" w:rsidRDefault="00BE5F8B" w:rsidP="00912D8B">
            <w:pPr>
              <w:keepNext/>
              <w:widowControl w:val="0"/>
              <w:spacing w:line="360" w:lineRule="auto"/>
              <w:jc w:val="both"/>
              <w:rPr>
                <w:sz w:val="20"/>
                <w:szCs w:val="20"/>
              </w:rPr>
            </w:pPr>
            <w:r w:rsidRPr="007524A8">
              <w:rPr>
                <w:sz w:val="20"/>
                <w:szCs w:val="20"/>
              </w:rPr>
              <w:t xml:space="preserve">Площадь отопительного прибора </w:t>
            </w:r>
            <w:r w:rsidRPr="007524A8">
              <w:rPr>
                <w:i/>
                <w:iCs/>
                <w:sz w:val="20"/>
                <w:szCs w:val="20"/>
              </w:rPr>
              <w:t>F</w:t>
            </w:r>
            <w:r w:rsidRPr="007524A8">
              <w:rPr>
                <w:i/>
                <w:iCs/>
                <w:sz w:val="20"/>
                <w:szCs w:val="20"/>
                <w:vertAlign w:val="subscript"/>
              </w:rPr>
              <w:t>р</w:t>
            </w:r>
            <w:r w:rsidRPr="007524A8">
              <w:rPr>
                <w:sz w:val="20"/>
                <w:szCs w:val="20"/>
              </w:rPr>
              <w:t>, м</w:t>
            </w:r>
            <w:r w:rsidRPr="007524A8">
              <w:rPr>
                <w:sz w:val="20"/>
                <w:szCs w:val="20"/>
                <w:vertAlign w:val="superscript"/>
              </w:rPr>
              <w:t>2</w:t>
            </w:r>
          </w:p>
        </w:tc>
        <w:tc>
          <w:tcPr>
            <w:tcW w:w="1276" w:type="dxa"/>
            <w:textDirection w:val="btLr"/>
            <w:vAlign w:val="center"/>
          </w:tcPr>
          <w:p w:rsidR="00BE5F8B" w:rsidRPr="007524A8" w:rsidRDefault="00BE5F8B" w:rsidP="00912D8B">
            <w:pPr>
              <w:keepNext/>
              <w:widowControl w:val="0"/>
              <w:spacing w:line="360" w:lineRule="auto"/>
              <w:jc w:val="both"/>
              <w:rPr>
                <w:sz w:val="20"/>
                <w:szCs w:val="20"/>
              </w:rPr>
            </w:pPr>
            <w:r w:rsidRPr="007524A8">
              <w:rPr>
                <w:sz w:val="20"/>
                <w:szCs w:val="20"/>
              </w:rPr>
              <w:t>Фактические</w:t>
            </w:r>
          </w:p>
          <w:p w:rsidR="00BE5F8B" w:rsidRPr="007524A8" w:rsidRDefault="00BE5F8B" w:rsidP="00912D8B">
            <w:pPr>
              <w:keepNext/>
              <w:widowControl w:val="0"/>
              <w:spacing w:line="360" w:lineRule="auto"/>
              <w:jc w:val="both"/>
              <w:rPr>
                <w:sz w:val="20"/>
                <w:szCs w:val="20"/>
              </w:rPr>
            </w:pPr>
            <w:r w:rsidRPr="007524A8">
              <w:rPr>
                <w:sz w:val="20"/>
                <w:szCs w:val="20"/>
              </w:rPr>
              <w:t xml:space="preserve">теплопотери </w:t>
            </w:r>
            <w:r w:rsidRPr="007524A8">
              <w:rPr>
                <w:i/>
                <w:iCs/>
                <w:sz w:val="20"/>
                <w:szCs w:val="20"/>
              </w:rPr>
              <w:t>Q</w:t>
            </w:r>
            <w:r w:rsidRPr="007524A8">
              <w:rPr>
                <w:i/>
                <w:iCs/>
                <w:sz w:val="20"/>
                <w:szCs w:val="20"/>
                <w:vertAlign w:val="subscript"/>
              </w:rPr>
              <w:t>Ф</w:t>
            </w:r>
            <w:r w:rsidRPr="007524A8">
              <w:rPr>
                <w:sz w:val="20"/>
                <w:szCs w:val="20"/>
              </w:rPr>
              <w:t>, кВт</w:t>
            </w:r>
          </w:p>
        </w:tc>
        <w:tc>
          <w:tcPr>
            <w:tcW w:w="1275" w:type="dxa"/>
            <w:textDirection w:val="btLr"/>
            <w:vAlign w:val="center"/>
          </w:tcPr>
          <w:p w:rsidR="00BE5F8B" w:rsidRPr="007524A8" w:rsidRDefault="00BE5F8B" w:rsidP="00912D8B">
            <w:pPr>
              <w:keepNext/>
              <w:widowControl w:val="0"/>
              <w:spacing w:line="360" w:lineRule="auto"/>
              <w:jc w:val="both"/>
              <w:rPr>
                <w:sz w:val="20"/>
                <w:szCs w:val="20"/>
              </w:rPr>
            </w:pPr>
            <w:r w:rsidRPr="007524A8">
              <w:rPr>
                <w:sz w:val="20"/>
                <w:szCs w:val="20"/>
              </w:rPr>
              <w:t xml:space="preserve">Нормированные теплопотери </w:t>
            </w:r>
            <w:r w:rsidRPr="007524A8">
              <w:rPr>
                <w:i/>
                <w:iCs/>
                <w:sz w:val="20"/>
                <w:szCs w:val="20"/>
              </w:rPr>
              <w:t>Q</w:t>
            </w:r>
            <w:r w:rsidRPr="007524A8">
              <w:rPr>
                <w:i/>
                <w:iCs/>
                <w:sz w:val="20"/>
                <w:szCs w:val="20"/>
                <w:vertAlign w:val="subscript"/>
              </w:rPr>
              <w:t>Н</w:t>
            </w:r>
            <w:r w:rsidRPr="007524A8">
              <w:rPr>
                <w:sz w:val="20"/>
                <w:szCs w:val="20"/>
              </w:rPr>
              <w:t>, кВт</w:t>
            </w:r>
          </w:p>
        </w:tc>
        <w:tc>
          <w:tcPr>
            <w:tcW w:w="851" w:type="dxa"/>
            <w:textDirection w:val="btLr"/>
            <w:vAlign w:val="center"/>
          </w:tcPr>
          <w:p w:rsidR="00BE5F8B" w:rsidRPr="007524A8" w:rsidRDefault="00BE5F8B" w:rsidP="00912D8B">
            <w:pPr>
              <w:keepNext/>
              <w:widowControl w:val="0"/>
              <w:spacing w:line="360" w:lineRule="auto"/>
              <w:jc w:val="both"/>
              <w:rPr>
                <w:sz w:val="20"/>
                <w:szCs w:val="20"/>
              </w:rPr>
            </w:pPr>
            <w:r w:rsidRPr="007524A8">
              <w:rPr>
                <w:sz w:val="20"/>
                <w:szCs w:val="20"/>
              </w:rPr>
              <w:t xml:space="preserve">Рассогласование теплопотерь </w:t>
            </w:r>
            <w:r w:rsidRPr="007524A8">
              <w:rPr>
                <w:i/>
                <w:iCs/>
                <w:sz w:val="20"/>
                <w:szCs w:val="20"/>
              </w:rPr>
              <w:t>ΔQ</w:t>
            </w:r>
            <w:r w:rsidRPr="007524A8">
              <w:rPr>
                <w:sz w:val="20"/>
                <w:szCs w:val="20"/>
              </w:rPr>
              <w:t>, кВт</w:t>
            </w:r>
          </w:p>
        </w:tc>
        <w:tc>
          <w:tcPr>
            <w:tcW w:w="1417" w:type="dxa"/>
            <w:textDirection w:val="btLr"/>
            <w:vAlign w:val="center"/>
          </w:tcPr>
          <w:p w:rsidR="00BE5F8B" w:rsidRPr="007524A8" w:rsidRDefault="00BE5F8B" w:rsidP="00912D8B">
            <w:pPr>
              <w:keepNext/>
              <w:widowControl w:val="0"/>
              <w:spacing w:line="360" w:lineRule="auto"/>
              <w:jc w:val="both"/>
              <w:rPr>
                <w:sz w:val="20"/>
                <w:szCs w:val="20"/>
              </w:rPr>
            </w:pPr>
            <w:r w:rsidRPr="007524A8">
              <w:rPr>
                <w:sz w:val="20"/>
                <w:szCs w:val="20"/>
              </w:rPr>
              <w:t>Денежный эквивалент рассогласования</w:t>
            </w:r>
          </w:p>
          <w:p w:rsidR="00BE5F8B" w:rsidRPr="007524A8" w:rsidRDefault="00BE5F8B" w:rsidP="00912D8B">
            <w:pPr>
              <w:keepNext/>
              <w:widowControl w:val="0"/>
              <w:spacing w:line="360" w:lineRule="auto"/>
              <w:jc w:val="both"/>
              <w:rPr>
                <w:sz w:val="20"/>
                <w:szCs w:val="20"/>
              </w:rPr>
            </w:pPr>
            <w:r w:rsidRPr="007524A8">
              <w:rPr>
                <w:sz w:val="20"/>
                <w:szCs w:val="20"/>
              </w:rPr>
              <w:t xml:space="preserve">теплопотерь </w:t>
            </w:r>
            <w:r w:rsidRPr="007524A8">
              <w:rPr>
                <w:i/>
                <w:iCs/>
                <w:sz w:val="20"/>
                <w:szCs w:val="20"/>
              </w:rPr>
              <w:t>S</w:t>
            </w:r>
            <w:r w:rsidRPr="007524A8">
              <w:rPr>
                <w:sz w:val="20"/>
                <w:szCs w:val="20"/>
              </w:rPr>
              <w:t>, грн.</w:t>
            </w:r>
          </w:p>
        </w:tc>
      </w:tr>
      <w:tr w:rsidR="00BE5F8B" w:rsidRPr="007524A8" w:rsidTr="00912D8B">
        <w:trPr>
          <w:cantSplit/>
          <w:trHeight w:val="326"/>
        </w:trPr>
        <w:tc>
          <w:tcPr>
            <w:tcW w:w="709"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1</w:t>
            </w:r>
          </w:p>
        </w:tc>
        <w:tc>
          <w:tcPr>
            <w:tcW w:w="1090"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201</w:t>
            </w:r>
          </w:p>
        </w:tc>
        <w:tc>
          <w:tcPr>
            <w:tcW w:w="992" w:type="dxa"/>
          </w:tcPr>
          <w:p w:rsidR="00BE5F8B" w:rsidRPr="007524A8" w:rsidRDefault="00BE5F8B" w:rsidP="00912D8B">
            <w:pPr>
              <w:keepNext/>
              <w:widowControl w:val="0"/>
              <w:spacing w:line="360" w:lineRule="auto"/>
              <w:jc w:val="both"/>
              <w:rPr>
                <w:sz w:val="20"/>
                <w:szCs w:val="20"/>
              </w:rPr>
            </w:pPr>
            <w:r w:rsidRPr="007524A8">
              <w:rPr>
                <w:sz w:val="20"/>
                <w:szCs w:val="20"/>
              </w:rPr>
              <w:t>7,32</w:t>
            </w:r>
          </w:p>
        </w:tc>
        <w:tc>
          <w:tcPr>
            <w:tcW w:w="1276"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1,654</w:t>
            </w:r>
          </w:p>
        </w:tc>
        <w:tc>
          <w:tcPr>
            <w:tcW w:w="1275"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1,091</w:t>
            </w:r>
          </w:p>
        </w:tc>
        <w:tc>
          <w:tcPr>
            <w:tcW w:w="851"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0,563</w:t>
            </w:r>
          </w:p>
        </w:tc>
        <w:tc>
          <w:tcPr>
            <w:tcW w:w="1417"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123,23</w:t>
            </w:r>
          </w:p>
        </w:tc>
      </w:tr>
      <w:tr w:rsidR="00BE5F8B" w:rsidRPr="007524A8" w:rsidTr="00912D8B">
        <w:trPr>
          <w:cantSplit/>
          <w:trHeight w:val="388"/>
        </w:trPr>
        <w:tc>
          <w:tcPr>
            <w:tcW w:w="709"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2</w:t>
            </w:r>
          </w:p>
        </w:tc>
        <w:tc>
          <w:tcPr>
            <w:tcW w:w="1090"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203</w:t>
            </w:r>
          </w:p>
        </w:tc>
        <w:tc>
          <w:tcPr>
            <w:tcW w:w="992" w:type="dxa"/>
          </w:tcPr>
          <w:p w:rsidR="00BE5F8B" w:rsidRPr="007524A8" w:rsidRDefault="00BE5F8B" w:rsidP="00912D8B">
            <w:pPr>
              <w:keepNext/>
              <w:widowControl w:val="0"/>
              <w:spacing w:line="360" w:lineRule="auto"/>
              <w:jc w:val="both"/>
              <w:rPr>
                <w:sz w:val="20"/>
                <w:szCs w:val="20"/>
              </w:rPr>
            </w:pPr>
            <w:r w:rsidRPr="007524A8">
              <w:rPr>
                <w:sz w:val="20"/>
                <w:szCs w:val="20"/>
              </w:rPr>
              <w:t>7,08</w:t>
            </w:r>
          </w:p>
        </w:tc>
        <w:tc>
          <w:tcPr>
            <w:tcW w:w="1276"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1,600</w:t>
            </w:r>
          </w:p>
        </w:tc>
        <w:tc>
          <w:tcPr>
            <w:tcW w:w="1275"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1,357</w:t>
            </w:r>
          </w:p>
        </w:tc>
        <w:tc>
          <w:tcPr>
            <w:tcW w:w="851"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0,243</w:t>
            </w:r>
          </w:p>
        </w:tc>
        <w:tc>
          <w:tcPr>
            <w:tcW w:w="1417"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53,19</w:t>
            </w:r>
          </w:p>
        </w:tc>
      </w:tr>
      <w:tr w:rsidR="00BE5F8B" w:rsidRPr="007524A8" w:rsidTr="00912D8B">
        <w:trPr>
          <w:cantSplit/>
          <w:trHeight w:val="421"/>
        </w:trPr>
        <w:tc>
          <w:tcPr>
            <w:tcW w:w="709"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3</w:t>
            </w:r>
          </w:p>
        </w:tc>
        <w:tc>
          <w:tcPr>
            <w:tcW w:w="1090"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204</w:t>
            </w:r>
          </w:p>
        </w:tc>
        <w:tc>
          <w:tcPr>
            <w:tcW w:w="992" w:type="dxa"/>
          </w:tcPr>
          <w:p w:rsidR="00BE5F8B" w:rsidRPr="007524A8" w:rsidRDefault="00BE5F8B" w:rsidP="00912D8B">
            <w:pPr>
              <w:keepNext/>
              <w:widowControl w:val="0"/>
              <w:spacing w:line="360" w:lineRule="auto"/>
              <w:jc w:val="both"/>
              <w:rPr>
                <w:sz w:val="20"/>
                <w:szCs w:val="20"/>
              </w:rPr>
            </w:pPr>
            <w:r w:rsidRPr="007524A8">
              <w:rPr>
                <w:sz w:val="20"/>
                <w:szCs w:val="20"/>
              </w:rPr>
              <w:t>4,39</w:t>
            </w:r>
          </w:p>
        </w:tc>
        <w:tc>
          <w:tcPr>
            <w:tcW w:w="1276"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0,896</w:t>
            </w:r>
          </w:p>
        </w:tc>
        <w:tc>
          <w:tcPr>
            <w:tcW w:w="1275"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0,812</w:t>
            </w:r>
          </w:p>
        </w:tc>
        <w:tc>
          <w:tcPr>
            <w:tcW w:w="851"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0,084</w:t>
            </w:r>
          </w:p>
        </w:tc>
        <w:tc>
          <w:tcPr>
            <w:tcW w:w="1417"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18,39</w:t>
            </w:r>
          </w:p>
        </w:tc>
      </w:tr>
      <w:tr w:rsidR="00BE5F8B" w:rsidRPr="007524A8" w:rsidTr="00912D8B">
        <w:trPr>
          <w:cantSplit/>
          <w:trHeight w:val="285"/>
        </w:trPr>
        <w:tc>
          <w:tcPr>
            <w:tcW w:w="709"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4</w:t>
            </w:r>
          </w:p>
        </w:tc>
        <w:tc>
          <w:tcPr>
            <w:tcW w:w="1090"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205</w:t>
            </w:r>
          </w:p>
        </w:tc>
        <w:tc>
          <w:tcPr>
            <w:tcW w:w="992" w:type="dxa"/>
          </w:tcPr>
          <w:p w:rsidR="00BE5F8B" w:rsidRPr="007524A8" w:rsidRDefault="00BE5F8B" w:rsidP="00912D8B">
            <w:pPr>
              <w:keepNext/>
              <w:widowControl w:val="0"/>
              <w:spacing w:line="360" w:lineRule="auto"/>
              <w:jc w:val="both"/>
              <w:rPr>
                <w:sz w:val="20"/>
                <w:szCs w:val="20"/>
              </w:rPr>
            </w:pPr>
            <w:r w:rsidRPr="007524A8">
              <w:rPr>
                <w:sz w:val="20"/>
                <w:szCs w:val="20"/>
              </w:rPr>
              <w:t>4,88</w:t>
            </w:r>
          </w:p>
        </w:tc>
        <w:tc>
          <w:tcPr>
            <w:tcW w:w="1276"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1,054</w:t>
            </w:r>
          </w:p>
        </w:tc>
        <w:tc>
          <w:tcPr>
            <w:tcW w:w="1275"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0,812</w:t>
            </w:r>
          </w:p>
        </w:tc>
        <w:tc>
          <w:tcPr>
            <w:tcW w:w="851"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0,242</w:t>
            </w:r>
          </w:p>
        </w:tc>
        <w:tc>
          <w:tcPr>
            <w:tcW w:w="1417"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52,97</w:t>
            </w:r>
          </w:p>
        </w:tc>
      </w:tr>
      <w:tr w:rsidR="00BE5F8B" w:rsidRPr="007524A8" w:rsidTr="00912D8B">
        <w:trPr>
          <w:cantSplit/>
          <w:trHeight w:val="273"/>
        </w:trPr>
        <w:tc>
          <w:tcPr>
            <w:tcW w:w="709"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5</w:t>
            </w:r>
          </w:p>
        </w:tc>
        <w:tc>
          <w:tcPr>
            <w:tcW w:w="1090"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206</w:t>
            </w:r>
          </w:p>
        </w:tc>
        <w:tc>
          <w:tcPr>
            <w:tcW w:w="992" w:type="dxa"/>
          </w:tcPr>
          <w:p w:rsidR="00BE5F8B" w:rsidRPr="007524A8" w:rsidRDefault="00BE5F8B" w:rsidP="00912D8B">
            <w:pPr>
              <w:keepNext/>
              <w:widowControl w:val="0"/>
              <w:spacing w:line="360" w:lineRule="auto"/>
              <w:jc w:val="both"/>
              <w:rPr>
                <w:sz w:val="20"/>
                <w:szCs w:val="20"/>
              </w:rPr>
            </w:pPr>
            <w:r w:rsidRPr="007524A8">
              <w:rPr>
                <w:sz w:val="20"/>
                <w:szCs w:val="20"/>
              </w:rPr>
              <w:t>4,64</w:t>
            </w:r>
          </w:p>
        </w:tc>
        <w:tc>
          <w:tcPr>
            <w:tcW w:w="1276"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1,049</w:t>
            </w:r>
          </w:p>
        </w:tc>
        <w:tc>
          <w:tcPr>
            <w:tcW w:w="1275"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0,861</w:t>
            </w:r>
          </w:p>
        </w:tc>
        <w:tc>
          <w:tcPr>
            <w:tcW w:w="851"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0,188</w:t>
            </w:r>
          </w:p>
        </w:tc>
        <w:tc>
          <w:tcPr>
            <w:tcW w:w="1417"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41,15</w:t>
            </w:r>
          </w:p>
        </w:tc>
      </w:tr>
      <w:tr w:rsidR="00BE5F8B" w:rsidRPr="007524A8" w:rsidTr="00912D8B">
        <w:trPr>
          <w:cantSplit/>
          <w:trHeight w:val="348"/>
        </w:trPr>
        <w:tc>
          <w:tcPr>
            <w:tcW w:w="709"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6</w:t>
            </w:r>
          </w:p>
        </w:tc>
        <w:tc>
          <w:tcPr>
            <w:tcW w:w="1090"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207</w:t>
            </w:r>
          </w:p>
        </w:tc>
        <w:tc>
          <w:tcPr>
            <w:tcW w:w="992" w:type="dxa"/>
          </w:tcPr>
          <w:p w:rsidR="00BE5F8B" w:rsidRPr="007524A8" w:rsidRDefault="00BE5F8B" w:rsidP="00912D8B">
            <w:pPr>
              <w:keepNext/>
              <w:widowControl w:val="0"/>
              <w:spacing w:line="360" w:lineRule="auto"/>
              <w:jc w:val="both"/>
              <w:rPr>
                <w:sz w:val="20"/>
                <w:szCs w:val="20"/>
              </w:rPr>
            </w:pPr>
            <w:r w:rsidRPr="007524A8">
              <w:rPr>
                <w:sz w:val="20"/>
                <w:szCs w:val="20"/>
              </w:rPr>
              <w:t>4,39</w:t>
            </w:r>
          </w:p>
        </w:tc>
        <w:tc>
          <w:tcPr>
            <w:tcW w:w="1276"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0,938</w:t>
            </w:r>
          </w:p>
        </w:tc>
        <w:tc>
          <w:tcPr>
            <w:tcW w:w="1275"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1,006</w:t>
            </w:r>
          </w:p>
        </w:tc>
        <w:tc>
          <w:tcPr>
            <w:tcW w:w="851"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0,068</w:t>
            </w:r>
          </w:p>
        </w:tc>
        <w:tc>
          <w:tcPr>
            <w:tcW w:w="1417"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14,88</w:t>
            </w:r>
          </w:p>
        </w:tc>
      </w:tr>
      <w:tr w:rsidR="00BE5F8B" w:rsidRPr="007524A8" w:rsidTr="00912D8B">
        <w:trPr>
          <w:cantSplit/>
          <w:trHeight w:val="283"/>
        </w:trPr>
        <w:tc>
          <w:tcPr>
            <w:tcW w:w="709"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7</w:t>
            </w:r>
          </w:p>
        </w:tc>
        <w:tc>
          <w:tcPr>
            <w:tcW w:w="1090"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209</w:t>
            </w:r>
          </w:p>
        </w:tc>
        <w:tc>
          <w:tcPr>
            <w:tcW w:w="992" w:type="dxa"/>
          </w:tcPr>
          <w:p w:rsidR="00BE5F8B" w:rsidRPr="007524A8" w:rsidRDefault="00BE5F8B" w:rsidP="00912D8B">
            <w:pPr>
              <w:keepNext/>
              <w:widowControl w:val="0"/>
              <w:spacing w:line="360" w:lineRule="auto"/>
              <w:jc w:val="both"/>
              <w:rPr>
                <w:sz w:val="20"/>
                <w:szCs w:val="20"/>
              </w:rPr>
            </w:pPr>
            <w:r w:rsidRPr="007524A8">
              <w:rPr>
                <w:sz w:val="20"/>
                <w:szCs w:val="20"/>
              </w:rPr>
              <w:t>6,59</w:t>
            </w:r>
          </w:p>
        </w:tc>
        <w:tc>
          <w:tcPr>
            <w:tcW w:w="1276"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1,490</w:t>
            </w:r>
          </w:p>
        </w:tc>
        <w:tc>
          <w:tcPr>
            <w:tcW w:w="1275"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1,121</w:t>
            </w:r>
          </w:p>
        </w:tc>
        <w:tc>
          <w:tcPr>
            <w:tcW w:w="851"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0,369</w:t>
            </w:r>
          </w:p>
        </w:tc>
        <w:tc>
          <w:tcPr>
            <w:tcW w:w="1417"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80,77</w:t>
            </w:r>
          </w:p>
        </w:tc>
      </w:tr>
      <w:tr w:rsidR="00BE5F8B" w:rsidRPr="007524A8" w:rsidTr="00912D8B">
        <w:trPr>
          <w:cantSplit/>
          <w:trHeight w:val="202"/>
        </w:trPr>
        <w:tc>
          <w:tcPr>
            <w:tcW w:w="709"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8</w:t>
            </w:r>
          </w:p>
        </w:tc>
        <w:tc>
          <w:tcPr>
            <w:tcW w:w="1090"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211</w:t>
            </w:r>
          </w:p>
        </w:tc>
        <w:tc>
          <w:tcPr>
            <w:tcW w:w="992" w:type="dxa"/>
          </w:tcPr>
          <w:p w:rsidR="00BE5F8B" w:rsidRPr="007524A8" w:rsidRDefault="00BE5F8B" w:rsidP="00912D8B">
            <w:pPr>
              <w:keepNext/>
              <w:widowControl w:val="0"/>
              <w:spacing w:line="360" w:lineRule="auto"/>
              <w:jc w:val="both"/>
              <w:rPr>
                <w:sz w:val="20"/>
                <w:szCs w:val="20"/>
              </w:rPr>
            </w:pPr>
            <w:r w:rsidRPr="007524A8">
              <w:rPr>
                <w:sz w:val="20"/>
                <w:szCs w:val="20"/>
              </w:rPr>
              <w:t>2,44</w:t>
            </w:r>
          </w:p>
        </w:tc>
        <w:tc>
          <w:tcPr>
            <w:tcW w:w="1276"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0,527</w:t>
            </w:r>
          </w:p>
        </w:tc>
        <w:tc>
          <w:tcPr>
            <w:tcW w:w="1275"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0,339</w:t>
            </w:r>
          </w:p>
        </w:tc>
        <w:tc>
          <w:tcPr>
            <w:tcW w:w="851"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0,188</w:t>
            </w:r>
          </w:p>
        </w:tc>
        <w:tc>
          <w:tcPr>
            <w:tcW w:w="1417"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41,15</w:t>
            </w:r>
          </w:p>
        </w:tc>
      </w:tr>
      <w:tr w:rsidR="00BE5F8B" w:rsidRPr="007524A8" w:rsidTr="00912D8B">
        <w:trPr>
          <w:cantSplit/>
          <w:trHeight w:val="263"/>
        </w:trPr>
        <w:tc>
          <w:tcPr>
            <w:tcW w:w="709"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9</w:t>
            </w:r>
          </w:p>
        </w:tc>
        <w:tc>
          <w:tcPr>
            <w:tcW w:w="1090"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Туалет</w:t>
            </w:r>
          </w:p>
        </w:tc>
        <w:tc>
          <w:tcPr>
            <w:tcW w:w="992" w:type="dxa"/>
          </w:tcPr>
          <w:p w:rsidR="00BE5F8B" w:rsidRPr="007524A8" w:rsidRDefault="00BE5F8B" w:rsidP="00912D8B">
            <w:pPr>
              <w:keepNext/>
              <w:widowControl w:val="0"/>
              <w:spacing w:line="360" w:lineRule="auto"/>
              <w:jc w:val="both"/>
              <w:rPr>
                <w:sz w:val="20"/>
                <w:szCs w:val="20"/>
              </w:rPr>
            </w:pPr>
            <w:r w:rsidRPr="007524A8">
              <w:rPr>
                <w:sz w:val="20"/>
                <w:szCs w:val="20"/>
              </w:rPr>
              <w:t>2,20</w:t>
            </w:r>
          </w:p>
        </w:tc>
        <w:tc>
          <w:tcPr>
            <w:tcW w:w="1276"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0,475</w:t>
            </w:r>
          </w:p>
        </w:tc>
        <w:tc>
          <w:tcPr>
            <w:tcW w:w="1275"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0,338</w:t>
            </w:r>
          </w:p>
        </w:tc>
        <w:tc>
          <w:tcPr>
            <w:tcW w:w="851"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0,137</w:t>
            </w:r>
          </w:p>
        </w:tc>
        <w:tc>
          <w:tcPr>
            <w:tcW w:w="1417"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29,99</w:t>
            </w:r>
          </w:p>
        </w:tc>
      </w:tr>
    </w:tbl>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both"/>
        <w:rPr>
          <w:sz w:val="28"/>
          <w:szCs w:val="28"/>
        </w:rPr>
      </w:pPr>
      <w:r w:rsidRPr="00B17C77">
        <w:rPr>
          <w:sz w:val="28"/>
          <w:szCs w:val="28"/>
        </w:rPr>
        <w:t xml:space="preserve">Зная фактическое </w:t>
      </w:r>
      <w:r w:rsidRPr="00B17C77">
        <w:rPr>
          <w:i/>
          <w:iCs/>
          <w:sz w:val="28"/>
          <w:szCs w:val="28"/>
        </w:rPr>
        <w:t>n</w:t>
      </w:r>
      <w:r w:rsidRPr="00B17C77">
        <w:rPr>
          <w:sz w:val="28"/>
          <w:szCs w:val="28"/>
        </w:rPr>
        <w:t xml:space="preserve"> и необходимое </w:t>
      </w:r>
      <w:r w:rsidRPr="00B17C77">
        <w:rPr>
          <w:i/>
          <w:iCs/>
          <w:sz w:val="28"/>
          <w:szCs w:val="28"/>
        </w:rPr>
        <w:t>n</w:t>
      </w:r>
      <w:r w:rsidRPr="00B17C77">
        <w:rPr>
          <w:b/>
          <w:bCs/>
          <w:sz w:val="28"/>
          <w:szCs w:val="28"/>
        </w:rPr>
        <w:t>΄</w:t>
      </w:r>
      <w:r w:rsidRPr="00B17C77">
        <w:rPr>
          <w:sz w:val="28"/>
          <w:szCs w:val="28"/>
        </w:rPr>
        <w:t xml:space="preserve">, рассчитаем </w:t>
      </w:r>
      <w:r w:rsidRPr="00B17C77">
        <w:rPr>
          <w:i/>
          <w:iCs/>
          <w:sz w:val="28"/>
          <w:szCs w:val="28"/>
        </w:rPr>
        <w:t>Δn</w:t>
      </w:r>
      <w:r w:rsidRPr="00B17C77">
        <w:rPr>
          <w:sz w:val="28"/>
          <w:szCs w:val="28"/>
        </w:rPr>
        <w:t xml:space="preserve"> число секций радиаторов, превышающих необходимое:</w:t>
      </w:r>
    </w:p>
    <w:p w:rsidR="00BE5F8B" w:rsidRPr="00B17C77" w:rsidRDefault="00BE5F8B" w:rsidP="00912D8B">
      <w:pPr>
        <w:keepNext/>
        <w:widowControl w:val="0"/>
        <w:spacing w:line="360" w:lineRule="auto"/>
        <w:ind w:firstLine="709"/>
        <w:jc w:val="both"/>
        <w:rPr>
          <w:sz w:val="28"/>
          <w:szCs w:val="28"/>
        </w:rPr>
      </w:pPr>
    </w:p>
    <w:p w:rsidR="00BE5F8B" w:rsidRPr="00B17C77" w:rsidRDefault="00644ED6" w:rsidP="00912D8B">
      <w:pPr>
        <w:keepNext/>
        <w:widowControl w:val="0"/>
        <w:spacing w:line="360" w:lineRule="auto"/>
        <w:ind w:firstLine="709"/>
        <w:jc w:val="both"/>
        <w:rPr>
          <w:sz w:val="28"/>
          <w:szCs w:val="28"/>
        </w:rPr>
      </w:pPr>
      <w:r>
        <w:rPr>
          <w:position w:val="-14"/>
          <w:sz w:val="28"/>
          <w:szCs w:val="28"/>
        </w:rPr>
        <w:pict>
          <v:shape id="_x0000_i1085" type="#_x0000_t75" style="width:73.5pt;height:26.25pt">
            <v:imagedata r:id="rId62" o:title=""/>
          </v:shape>
        </w:pict>
      </w:r>
      <w:r w:rsidR="00BE5F8B" w:rsidRPr="00B17C77">
        <w:rPr>
          <w:sz w:val="28"/>
          <w:szCs w:val="28"/>
        </w:rPr>
        <w:t>.(6.5)</w:t>
      </w:r>
    </w:p>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both"/>
        <w:rPr>
          <w:sz w:val="28"/>
          <w:szCs w:val="28"/>
        </w:rPr>
      </w:pPr>
      <w:r w:rsidRPr="00B17C77">
        <w:rPr>
          <w:sz w:val="28"/>
          <w:szCs w:val="28"/>
        </w:rPr>
        <w:t>Фактическое число секций радиаторов получаем в результате первоначального этапа энергоаудита, а необходимое – по таблице 5.3.</w:t>
      </w:r>
    </w:p>
    <w:p w:rsidR="00BE5F8B" w:rsidRPr="00B17C77" w:rsidRDefault="00BE5F8B" w:rsidP="00912D8B">
      <w:pPr>
        <w:keepNext/>
        <w:widowControl w:val="0"/>
        <w:spacing w:line="360" w:lineRule="auto"/>
        <w:ind w:firstLine="709"/>
        <w:jc w:val="both"/>
        <w:rPr>
          <w:sz w:val="28"/>
          <w:szCs w:val="28"/>
        </w:rPr>
      </w:pPr>
      <w:r w:rsidRPr="00B17C77">
        <w:rPr>
          <w:sz w:val="28"/>
          <w:szCs w:val="28"/>
        </w:rPr>
        <w:t>Затраты на демонтаж лишних секций:</w:t>
      </w:r>
    </w:p>
    <w:p w:rsidR="00BE5F8B" w:rsidRPr="00B17C77" w:rsidRDefault="00BE5F8B" w:rsidP="00912D8B">
      <w:pPr>
        <w:keepNext/>
        <w:widowControl w:val="0"/>
        <w:spacing w:line="360" w:lineRule="auto"/>
        <w:ind w:firstLine="709"/>
        <w:jc w:val="both"/>
        <w:rPr>
          <w:sz w:val="28"/>
          <w:szCs w:val="28"/>
        </w:rPr>
      </w:pPr>
    </w:p>
    <w:p w:rsidR="00BE5F8B" w:rsidRPr="00B17C77" w:rsidRDefault="00644ED6" w:rsidP="00912D8B">
      <w:pPr>
        <w:keepNext/>
        <w:widowControl w:val="0"/>
        <w:spacing w:line="360" w:lineRule="auto"/>
        <w:ind w:firstLine="709"/>
        <w:jc w:val="both"/>
        <w:rPr>
          <w:sz w:val="28"/>
          <w:szCs w:val="28"/>
        </w:rPr>
      </w:pPr>
      <w:r>
        <w:rPr>
          <w:position w:val="-24"/>
          <w:sz w:val="28"/>
          <w:szCs w:val="28"/>
        </w:rPr>
        <w:pict>
          <v:shape id="_x0000_i1086" type="#_x0000_t75" style="width:111pt;height:37.5pt">
            <v:imagedata r:id="rId63" o:title=""/>
          </v:shape>
        </w:pict>
      </w:r>
      <w:r w:rsidR="00BE5F8B" w:rsidRPr="00B17C77">
        <w:rPr>
          <w:sz w:val="28"/>
          <w:szCs w:val="28"/>
        </w:rPr>
        <w:t>,(6.6)</w:t>
      </w:r>
    </w:p>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both"/>
        <w:rPr>
          <w:sz w:val="28"/>
          <w:szCs w:val="28"/>
        </w:rPr>
      </w:pPr>
      <w:r w:rsidRPr="00B17C77">
        <w:rPr>
          <w:sz w:val="28"/>
          <w:szCs w:val="28"/>
        </w:rPr>
        <w:t>где20% – стоимость демонтажа одной секции от величины её стоимости;</w:t>
      </w:r>
    </w:p>
    <w:p w:rsidR="00BE5F8B" w:rsidRPr="00B17C77" w:rsidRDefault="00BE5F8B" w:rsidP="00912D8B">
      <w:pPr>
        <w:keepNext/>
        <w:widowControl w:val="0"/>
        <w:spacing w:line="360" w:lineRule="auto"/>
        <w:ind w:firstLine="709"/>
        <w:jc w:val="both"/>
        <w:rPr>
          <w:sz w:val="28"/>
          <w:szCs w:val="28"/>
        </w:rPr>
      </w:pPr>
      <w:r w:rsidRPr="00B17C77">
        <w:rPr>
          <w:i/>
          <w:iCs/>
          <w:sz w:val="28"/>
          <w:szCs w:val="28"/>
        </w:rPr>
        <w:t>Р</w:t>
      </w:r>
      <w:r w:rsidRPr="00B17C77">
        <w:rPr>
          <w:sz w:val="28"/>
          <w:szCs w:val="28"/>
        </w:rPr>
        <w:t xml:space="preserve"> – стоимость одной секции радиатора, для чугунных радиаторов на момент обследования составляет </w:t>
      </w:r>
      <w:r w:rsidRPr="00B17C77">
        <w:rPr>
          <w:i/>
          <w:iCs/>
          <w:sz w:val="28"/>
          <w:szCs w:val="28"/>
        </w:rPr>
        <w:t>Р</w:t>
      </w:r>
      <w:r w:rsidRPr="00B17C77">
        <w:rPr>
          <w:sz w:val="28"/>
          <w:szCs w:val="28"/>
        </w:rPr>
        <w:t>=15 грн.</w:t>
      </w:r>
    </w:p>
    <w:p w:rsidR="00BE5F8B" w:rsidRDefault="00BE5F8B" w:rsidP="00912D8B">
      <w:pPr>
        <w:keepNext/>
        <w:widowControl w:val="0"/>
        <w:spacing w:line="360" w:lineRule="auto"/>
        <w:ind w:firstLine="709"/>
        <w:jc w:val="both"/>
        <w:rPr>
          <w:sz w:val="28"/>
          <w:szCs w:val="28"/>
        </w:rPr>
      </w:pPr>
      <w:r w:rsidRPr="00B17C77">
        <w:rPr>
          <w:sz w:val="28"/>
          <w:szCs w:val="28"/>
        </w:rPr>
        <w:t>Результаты расчётов заносим в таблицу 6.2.</w:t>
      </w:r>
    </w:p>
    <w:p w:rsidR="007524A8" w:rsidRDefault="007524A8" w:rsidP="00912D8B">
      <w:pPr>
        <w:keepNext/>
        <w:widowControl w:val="0"/>
        <w:spacing w:line="360" w:lineRule="auto"/>
        <w:ind w:firstLine="709"/>
        <w:jc w:val="both"/>
        <w:rPr>
          <w:sz w:val="28"/>
          <w:szCs w:val="28"/>
        </w:rPr>
      </w:pPr>
    </w:p>
    <w:p w:rsidR="00BE5F8B" w:rsidRPr="00B17C77" w:rsidRDefault="007524A8" w:rsidP="00912D8B">
      <w:pPr>
        <w:keepNext/>
        <w:widowControl w:val="0"/>
        <w:spacing w:line="360" w:lineRule="auto"/>
        <w:ind w:firstLine="709"/>
        <w:jc w:val="both"/>
        <w:rPr>
          <w:sz w:val="28"/>
          <w:szCs w:val="28"/>
        </w:rPr>
      </w:pPr>
      <w:r>
        <w:rPr>
          <w:sz w:val="28"/>
          <w:szCs w:val="28"/>
        </w:rPr>
        <w:br w:type="page"/>
      </w:r>
      <w:r w:rsidR="00BE5F8B" w:rsidRPr="00B17C77">
        <w:rPr>
          <w:sz w:val="28"/>
          <w:szCs w:val="28"/>
        </w:rPr>
        <w:t>Таблица 6.2 – Затраты на реконструкцию отопительных приборов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1322"/>
        <w:gridCol w:w="925"/>
        <w:gridCol w:w="925"/>
        <w:gridCol w:w="571"/>
        <w:gridCol w:w="925"/>
      </w:tblGrid>
      <w:tr w:rsidR="00BE5F8B" w:rsidRPr="007524A8" w:rsidTr="007524A8">
        <w:trPr>
          <w:cantSplit/>
          <w:trHeight w:val="3043"/>
        </w:trPr>
        <w:tc>
          <w:tcPr>
            <w:tcW w:w="586"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w:t>
            </w:r>
          </w:p>
          <w:p w:rsidR="00BE5F8B" w:rsidRPr="007524A8" w:rsidRDefault="00BE5F8B" w:rsidP="00912D8B">
            <w:pPr>
              <w:keepNext/>
              <w:widowControl w:val="0"/>
              <w:spacing w:line="360" w:lineRule="auto"/>
              <w:jc w:val="both"/>
              <w:rPr>
                <w:sz w:val="20"/>
                <w:szCs w:val="20"/>
              </w:rPr>
            </w:pPr>
            <w:r w:rsidRPr="007524A8">
              <w:rPr>
                <w:sz w:val="20"/>
                <w:szCs w:val="20"/>
              </w:rPr>
              <w:t>п/п</w:t>
            </w:r>
          </w:p>
        </w:tc>
        <w:tc>
          <w:tcPr>
            <w:tcW w:w="1322"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Помещение</w:t>
            </w:r>
          </w:p>
        </w:tc>
        <w:tc>
          <w:tcPr>
            <w:tcW w:w="925" w:type="dxa"/>
            <w:textDirection w:val="btLr"/>
            <w:vAlign w:val="center"/>
          </w:tcPr>
          <w:p w:rsidR="00BE5F8B" w:rsidRPr="007524A8" w:rsidRDefault="00BE5F8B" w:rsidP="00912D8B">
            <w:pPr>
              <w:keepNext/>
              <w:widowControl w:val="0"/>
              <w:spacing w:line="360" w:lineRule="auto"/>
              <w:jc w:val="both"/>
              <w:rPr>
                <w:sz w:val="20"/>
                <w:szCs w:val="20"/>
              </w:rPr>
            </w:pPr>
            <w:r w:rsidRPr="007524A8">
              <w:rPr>
                <w:sz w:val="20"/>
                <w:szCs w:val="20"/>
              </w:rPr>
              <w:t xml:space="preserve">Количество установленных секций </w:t>
            </w:r>
            <w:r w:rsidRPr="007524A8">
              <w:rPr>
                <w:i/>
                <w:iCs/>
                <w:sz w:val="20"/>
                <w:szCs w:val="20"/>
              </w:rPr>
              <w:t>n</w:t>
            </w:r>
            <w:r w:rsidRPr="007524A8">
              <w:rPr>
                <w:sz w:val="20"/>
                <w:szCs w:val="20"/>
              </w:rPr>
              <w:t>, шт.</w:t>
            </w:r>
          </w:p>
        </w:tc>
        <w:tc>
          <w:tcPr>
            <w:tcW w:w="925" w:type="dxa"/>
            <w:textDirection w:val="btLr"/>
            <w:vAlign w:val="center"/>
          </w:tcPr>
          <w:p w:rsidR="00BE5F8B" w:rsidRPr="007524A8" w:rsidRDefault="00BE5F8B" w:rsidP="00912D8B">
            <w:pPr>
              <w:keepNext/>
              <w:widowControl w:val="0"/>
              <w:spacing w:line="360" w:lineRule="auto"/>
              <w:jc w:val="both"/>
              <w:rPr>
                <w:sz w:val="20"/>
                <w:szCs w:val="20"/>
              </w:rPr>
            </w:pPr>
            <w:r w:rsidRPr="007524A8">
              <w:rPr>
                <w:sz w:val="20"/>
                <w:szCs w:val="20"/>
              </w:rPr>
              <w:t>Необходимое количество</w:t>
            </w:r>
          </w:p>
          <w:p w:rsidR="00BE5F8B" w:rsidRPr="007524A8" w:rsidRDefault="00BE5F8B" w:rsidP="00912D8B">
            <w:pPr>
              <w:keepNext/>
              <w:widowControl w:val="0"/>
              <w:spacing w:line="360" w:lineRule="auto"/>
              <w:jc w:val="both"/>
              <w:rPr>
                <w:sz w:val="20"/>
                <w:szCs w:val="20"/>
              </w:rPr>
            </w:pPr>
            <w:r w:rsidRPr="007524A8">
              <w:rPr>
                <w:sz w:val="20"/>
                <w:szCs w:val="20"/>
              </w:rPr>
              <w:t xml:space="preserve">секций </w:t>
            </w:r>
            <w:r w:rsidRPr="007524A8">
              <w:rPr>
                <w:i/>
                <w:iCs/>
                <w:sz w:val="20"/>
                <w:szCs w:val="20"/>
              </w:rPr>
              <w:t>n</w:t>
            </w:r>
            <w:r w:rsidRPr="007524A8">
              <w:rPr>
                <w:sz w:val="20"/>
                <w:szCs w:val="20"/>
              </w:rPr>
              <w:t>´, шт.</w:t>
            </w:r>
          </w:p>
        </w:tc>
        <w:tc>
          <w:tcPr>
            <w:tcW w:w="571" w:type="dxa"/>
            <w:textDirection w:val="btLr"/>
            <w:vAlign w:val="center"/>
          </w:tcPr>
          <w:p w:rsidR="00BE5F8B" w:rsidRPr="007524A8" w:rsidRDefault="00BE5F8B" w:rsidP="00912D8B">
            <w:pPr>
              <w:keepNext/>
              <w:widowControl w:val="0"/>
              <w:spacing w:line="360" w:lineRule="auto"/>
              <w:jc w:val="both"/>
              <w:rPr>
                <w:sz w:val="20"/>
                <w:szCs w:val="20"/>
              </w:rPr>
            </w:pPr>
            <w:r w:rsidRPr="007524A8">
              <w:rPr>
                <w:sz w:val="20"/>
                <w:szCs w:val="20"/>
              </w:rPr>
              <w:t xml:space="preserve">Лишнее число секций </w:t>
            </w:r>
            <w:r w:rsidRPr="007524A8">
              <w:rPr>
                <w:i/>
                <w:iCs/>
                <w:sz w:val="20"/>
                <w:szCs w:val="20"/>
              </w:rPr>
              <w:t>Δn</w:t>
            </w:r>
            <w:r w:rsidRPr="007524A8">
              <w:rPr>
                <w:sz w:val="20"/>
                <w:szCs w:val="20"/>
              </w:rPr>
              <w:t>, шт.</w:t>
            </w:r>
          </w:p>
        </w:tc>
        <w:tc>
          <w:tcPr>
            <w:tcW w:w="925" w:type="dxa"/>
            <w:textDirection w:val="btLr"/>
            <w:vAlign w:val="center"/>
          </w:tcPr>
          <w:p w:rsidR="00BE5F8B" w:rsidRPr="007524A8" w:rsidRDefault="00BE5F8B" w:rsidP="00912D8B">
            <w:pPr>
              <w:keepNext/>
              <w:widowControl w:val="0"/>
              <w:spacing w:line="360" w:lineRule="auto"/>
              <w:jc w:val="both"/>
              <w:rPr>
                <w:sz w:val="20"/>
                <w:szCs w:val="20"/>
              </w:rPr>
            </w:pPr>
            <w:r w:rsidRPr="007524A8">
              <w:rPr>
                <w:sz w:val="20"/>
                <w:szCs w:val="20"/>
              </w:rPr>
              <w:t>Затраты на демонтаж лишних</w:t>
            </w:r>
          </w:p>
          <w:p w:rsidR="00BE5F8B" w:rsidRPr="007524A8" w:rsidRDefault="00BE5F8B" w:rsidP="00912D8B">
            <w:pPr>
              <w:keepNext/>
              <w:widowControl w:val="0"/>
              <w:spacing w:line="360" w:lineRule="auto"/>
              <w:jc w:val="both"/>
              <w:rPr>
                <w:sz w:val="20"/>
                <w:szCs w:val="20"/>
              </w:rPr>
            </w:pPr>
            <w:r w:rsidRPr="007524A8">
              <w:rPr>
                <w:sz w:val="20"/>
                <w:szCs w:val="20"/>
              </w:rPr>
              <w:t xml:space="preserve">секций </w:t>
            </w:r>
            <w:r w:rsidRPr="007524A8">
              <w:rPr>
                <w:i/>
                <w:iCs/>
                <w:sz w:val="20"/>
                <w:szCs w:val="20"/>
              </w:rPr>
              <w:t>S</w:t>
            </w:r>
            <w:r w:rsidRPr="007524A8">
              <w:rPr>
                <w:sz w:val="20"/>
                <w:szCs w:val="20"/>
              </w:rPr>
              <w:t>´, грн.</w:t>
            </w:r>
          </w:p>
        </w:tc>
      </w:tr>
      <w:tr w:rsidR="00BE5F8B" w:rsidRPr="007524A8" w:rsidTr="00912D8B">
        <w:trPr>
          <w:cantSplit/>
          <w:trHeight w:val="294"/>
        </w:trPr>
        <w:tc>
          <w:tcPr>
            <w:tcW w:w="586"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1</w:t>
            </w:r>
          </w:p>
        </w:tc>
        <w:tc>
          <w:tcPr>
            <w:tcW w:w="1322"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201</w:t>
            </w:r>
          </w:p>
        </w:tc>
        <w:tc>
          <w:tcPr>
            <w:tcW w:w="925"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30</w:t>
            </w:r>
          </w:p>
        </w:tc>
        <w:tc>
          <w:tcPr>
            <w:tcW w:w="925"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20</w:t>
            </w:r>
          </w:p>
        </w:tc>
        <w:tc>
          <w:tcPr>
            <w:tcW w:w="571"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10</w:t>
            </w:r>
          </w:p>
        </w:tc>
        <w:tc>
          <w:tcPr>
            <w:tcW w:w="925"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30</w:t>
            </w:r>
          </w:p>
        </w:tc>
      </w:tr>
      <w:tr w:rsidR="00BE5F8B" w:rsidRPr="007524A8" w:rsidTr="00912D8B">
        <w:trPr>
          <w:cantSplit/>
          <w:trHeight w:val="213"/>
        </w:trPr>
        <w:tc>
          <w:tcPr>
            <w:tcW w:w="586"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2</w:t>
            </w:r>
          </w:p>
        </w:tc>
        <w:tc>
          <w:tcPr>
            <w:tcW w:w="1322"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203</w:t>
            </w:r>
          </w:p>
        </w:tc>
        <w:tc>
          <w:tcPr>
            <w:tcW w:w="925"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29</w:t>
            </w:r>
          </w:p>
        </w:tc>
        <w:tc>
          <w:tcPr>
            <w:tcW w:w="925"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25</w:t>
            </w:r>
          </w:p>
        </w:tc>
        <w:tc>
          <w:tcPr>
            <w:tcW w:w="571"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4</w:t>
            </w:r>
          </w:p>
        </w:tc>
        <w:tc>
          <w:tcPr>
            <w:tcW w:w="925"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12</w:t>
            </w:r>
          </w:p>
        </w:tc>
      </w:tr>
      <w:tr w:rsidR="00BE5F8B" w:rsidRPr="007524A8" w:rsidTr="00912D8B">
        <w:trPr>
          <w:cantSplit/>
          <w:trHeight w:val="276"/>
        </w:trPr>
        <w:tc>
          <w:tcPr>
            <w:tcW w:w="586"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3</w:t>
            </w:r>
          </w:p>
        </w:tc>
        <w:tc>
          <w:tcPr>
            <w:tcW w:w="1322"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204</w:t>
            </w:r>
          </w:p>
        </w:tc>
        <w:tc>
          <w:tcPr>
            <w:tcW w:w="925"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18</w:t>
            </w:r>
          </w:p>
        </w:tc>
        <w:tc>
          <w:tcPr>
            <w:tcW w:w="925"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16</w:t>
            </w:r>
          </w:p>
        </w:tc>
        <w:tc>
          <w:tcPr>
            <w:tcW w:w="571"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2</w:t>
            </w:r>
          </w:p>
        </w:tc>
        <w:tc>
          <w:tcPr>
            <w:tcW w:w="925"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6</w:t>
            </w:r>
          </w:p>
        </w:tc>
      </w:tr>
      <w:tr w:rsidR="00BE5F8B" w:rsidRPr="007524A8" w:rsidTr="00912D8B">
        <w:trPr>
          <w:cantSplit/>
          <w:trHeight w:val="90"/>
        </w:trPr>
        <w:tc>
          <w:tcPr>
            <w:tcW w:w="586"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4</w:t>
            </w:r>
          </w:p>
        </w:tc>
        <w:tc>
          <w:tcPr>
            <w:tcW w:w="1322"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205</w:t>
            </w:r>
          </w:p>
        </w:tc>
        <w:tc>
          <w:tcPr>
            <w:tcW w:w="925"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20</w:t>
            </w:r>
          </w:p>
        </w:tc>
        <w:tc>
          <w:tcPr>
            <w:tcW w:w="925"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16</w:t>
            </w:r>
          </w:p>
        </w:tc>
        <w:tc>
          <w:tcPr>
            <w:tcW w:w="571"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4</w:t>
            </w:r>
          </w:p>
        </w:tc>
        <w:tc>
          <w:tcPr>
            <w:tcW w:w="925"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12</w:t>
            </w:r>
          </w:p>
        </w:tc>
      </w:tr>
      <w:tr w:rsidR="00BE5F8B" w:rsidRPr="007524A8" w:rsidTr="00912D8B">
        <w:trPr>
          <w:cantSplit/>
          <w:trHeight w:val="285"/>
        </w:trPr>
        <w:tc>
          <w:tcPr>
            <w:tcW w:w="586"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5</w:t>
            </w:r>
          </w:p>
        </w:tc>
        <w:tc>
          <w:tcPr>
            <w:tcW w:w="1322"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206</w:t>
            </w:r>
          </w:p>
        </w:tc>
        <w:tc>
          <w:tcPr>
            <w:tcW w:w="925"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19</w:t>
            </w:r>
          </w:p>
        </w:tc>
        <w:tc>
          <w:tcPr>
            <w:tcW w:w="925"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16</w:t>
            </w:r>
          </w:p>
        </w:tc>
        <w:tc>
          <w:tcPr>
            <w:tcW w:w="571"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3</w:t>
            </w:r>
          </w:p>
        </w:tc>
        <w:tc>
          <w:tcPr>
            <w:tcW w:w="925"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9</w:t>
            </w:r>
          </w:p>
        </w:tc>
      </w:tr>
      <w:tr w:rsidR="00BE5F8B" w:rsidRPr="007524A8" w:rsidTr="00912D8B">
        <w:trPr>
          <w:cantSplit/>
          <w:trHeight w:val="206"/>
        </w:trPr>
        <w:tc>
          <w:tcPr>
            <w:tcW w:w="586"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6</w:t>
            </w:r>
          </w:p>
        </w:tc>
        <w:tc>
          <w:tcPr>
            <w:tcW w:w="1322"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207</w:t>
            </w:r>
          </w:p>
        </w:tc>
        <w:tc>
          <w:tcPr>
            <w:tcW w:w="925"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18</w:t>
            </w:r>
          </w:p>
        </w:tc>
        <w:tc>
          <w:tcPr>
            <w:tcW w:w="925"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19</w:t>
            </w:r>
          </w:p>
        </w:tc>
        <w:tc>
          <w:tcPr>
            <w:tcW w:w="571"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1</w:t>
            </w:r>
          </w:p>
        </w:tc>
        <w:tc>
          <w:tcPr>
            <w:tcW w:w="925"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3</w:t>
            </w:r>
          </w:p>
        </w:tc>
      </w:tr>
      <w:tr w:rsidR="00BE5F8B" w:rsidRPr="007524A8" w:rsidTr="00912D8B">
        <w:trPr>
          <w:cantSplit/>
          <w:trHeight w:val="281"/>
        </w:trPr>
        <w:tc>
          <w:tcPr>
            <w:tcW w:w="586"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7</w:t>
            </w:r>
          </w:p>
        </w:tc>
        <w:tc>
          <w:tcPr>
            <w:tcW w:w="1322"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209</w:t>
            </w:r>
          </w:p>
        </w:tc>
        <w:tc>
          <w:tcPr>
            <w:tcW w:w="925"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27</w:t>
            </w:r>
          </w:p>
        </w:tc>
        <w:tc>
          <w:tcPr>
            <w:tcW w:w="925"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21</w:t>
            </w:r>
          </w:p>
        </w:tc>
        <w:tc>
          <w:tcPr>
            <w:tcW w:w="571"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6</w:t>
            </w:r>
          </w:p>
        </w:tc>
        <w:tc>
          <w:tcPr>
            <w:tcW w:w="925"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18</w:t>
            </w:r>
          </w:p>
        </w:tc>
      </w:tr>
      <w:tr w:rsidR="00BE5F8B" w:rsidRPr="007524A8" w:rsidTr="00912D8B">
        <w:trPr>
          <w:cantSplit/>
          <w:trHeight w:val="259"/>
        </w:trPr>
        <w:tc>
          <w:tcPr>
            <w:tcW w:w="586"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8</w:t>
            </w:r>
          </w:p>
        </w:tc>
        <w:tc>
          <w:tcPr>
            <w:tcW w:w="1322"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211</w:t>
            </w:r>
          </w:p>
        </w:tc>
        <w:tc>
          <w:tcPr>
            <w:tcW w:w="925"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10</w:t>
            </w:r>
          </w:p>
        </w:tc>
        <w:tc>
          <w:tcPr>
            <w:tcW w:w="925"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7</w:t>
            </w:r>
          </w:p>
        </w:tc>
        <w:tc>
          <w:tcPr>
            <w:tcW w:w="571"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3</w:t>
            </w:r>
          </w:p>
        </w:tc>
        <w:tc>
          <w:tcPr>
            <w:tcW w:w="925"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9</w:t>
            </w:r>
          </w:p>
        </w:tc>
      </w:tr>
      <w:tr w:rsidR="00BE5F8B" w:rsidRPr="007524A8" w:rsidTr="00912D8B">
        <w:trPr>
          <w:cantSplit/>
          <w:trHeight w:val="208"/>
        </w:trPr>
        <w:tc>
          <w:tcPr>
            <w:tcW w:w="586"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9</w:t>
            </w:r>
          </w:p>
        </w:tc>
        <w:tc>
          <w:tcPr>
            <w:tcW w:w="1322"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Туалет</w:t>
            </w:r>
          </w:p>
        </w:tc>
        <w:tc>
          <w:tcPr>
            <w:tcW w:w="925"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9</w:t>
            </w:r>
          </w:p>
        </w:tc>
        <w:tc>
          <w:tcPr>
            <w:tcW w:w="925"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7</w:t>
            </w:r>
          </w:p>
        </w:tc>
        <w:tc>
          <w:tcPr>
            <w:tcW w:w="571"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2</w:t>
            </w:r>
          </w:p>
        </w:tc>
        <w:tc>
          <w:tcPr>
            <w:tcW w:w="925"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6</w:t>
            </w:r>
          </w:p>
        </w:tc>
      </w:tr>
    </w:tbl>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pStyle w:val="a4"/>
        <w:keepNext/>
        <w:widowControl w:val="0"/>
        <w:spacing w:line="360" w:lineRule="auto"/>
        <w:ind w:left="0" w:firstLine="709"/>
        <w:jc w:val="both"/>
        <w:rPr>
          <w:szCs w:val="28"/>
          <w:lang w:val="ru-RU"/>
        </w:rPr>
      </w:pPr>
      <w:r w:rsidRPr="00B17C77">
        <w:rPr>
          <w:szCs w:val="28"/>
          <w:lang w:val="ru-RU"/>
        </w:rPr>
        <w:t>Определим уменьшение денежных затрат при демонтаже лишних секций. Результаты общего расчёта заносим в таблицу 6.3.</w:t>
      </w:r>
    </w:p>
    <w:p w:rsidR="007524A8" w:rsidRDefault="007524A8"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both"/>
        <w:rPr>
          <w:sz w:val="28"/>
          <w:szCs w:val="28"/>
        </w:rPr>
      </w:pPr>
      <w:r w:rsidRPr="00B17C77">
        <w:rPr>
          <w:sz w:val="28"/>
          <w:szCs w:val="28"/>
        </w:rPr>
        <w:t>Таблица 6.3 – Финансовый анализ энергосберегающих мероприятий</w:t>
      </w:r>
    </w:p>
    <w:tbl>
      <w:tblPr>
        <w:tblW w:w="86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091"/>
        <w:gridCol w:w="2327"/>
        <w:gridCol w:w="2327"/>
        <w:gridCol w:w="2328"/>
      </w:tblGrid>
      <w:tr w:rsidR="00BE5F8B" w:rsidRPr="007524A8" w:rsidTr="007524A8">
        <w:trPr>
          <w:cantSplit/>
          <w:trHeight w:val="892"/>
        </w:trPr>
        <w:tc>
          <w:tcPr>
            <w:tcW w:w="567"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w:t>
            </w:r>
          </w:p>
          <w:p w:rsidR="00BE5F8B" w:rsidRPr="007524A8" w:rsidRDefault="00BE5F8B" w:rsidP="00912D8B">
            <w:pPr>
              <w:keepNext/>
              <w:widowControl w:val="0"/>
              <w:spacing w:line="360" w:lineRule="auto"/>
              <w:jc w:val="both"/>
              <w:rPr>
                <w:sz w:val="20"/>
                <w:szCs w:val="20"/>
              </w:rPr>
            </w:pPr>
            <w:r w:rsidRPr="007524A8">
              <w:rPr>
                <w:sz w:val="20"/>
                <w:szCs w:val="20"/>
              </w:rPr>
              <w:t>п/п</w:t>
            </w:r>
          </w:p>
        </w:tc>
        <w:tc>
          <w:tcPr>
            <w:tcW w:w="1091"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Помещение</w:t>
            </w:r>
          </w:p>
        </w:tc>
        <w:tc>
          <w:tcPr>
            <w:tcW w:w="2327"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 xml:space="preserve">Денежный эквивалент рассогласования тепловых мощностей </w:t>
            </w:r>
            <w:r w:rsidRPr="007524A8">
              <w:rPr>
                <w:i/>
                <w:iCs/>
                <w:sz w:val="20"/>
                <w:szCs w:val="20"/>
              </w:rPr>
              <w:t>S</w:t>
            </w:r>
            <w:r w:rsidRPr="007524A8">
              <w:rPr>
                <w:sz w:val="20"/>
                <w:szCs w:val="20"/>
              </w:rPr>
              <w:t>, грн.</w:t>
            </w:r>
          </w:p>
        </w:tc>
        <w:tc>
          <w:tcPr>
            <w:tcW w:w="2327"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 xml:space="preserve">Затраты на демонтаж лишних секций </w:t>
            </w:r>
            <w:r w:rsidRPr="007524A8">
              <w:rPr>
                <w:i/>
                <w:iCs/>
                <w:sz w:val="20"/>
                <w:szCs w:val="20"/>
              </w:rPr>
              <w:t>S</w:t>
            </w:r>
            <w:r w:rsidRPr="007524A8">
              <w:rPr>
                <w:sz w:val="20"/>
                <w:szCs w:val="20"/>
              </w:rPr>
              <w:t>´, грн.</w:t>
            </w:r>
          </w:p>
        </w:tc>
        <w:tc>
          <w:tcPr>
            <w:tcW w:w="2328"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 xml:space="preserve">Уменьшение денежных затрат при демонтаже лишних секций </w:t>
            </w:r>
            <w:r w:rsidRPr="007524A8">
              <w:rPr>
                <w:i/>
                <w:iCs/>
                <w:sz w:val="20"/>
                <w:szCs w:val="20"/>
              </w:rPr>
              <w:t>S</w:t>
            </w:r>
            <w:r w:rsidRPr="007524A8">
              <w:rPr>
                <w:sz w:val="20"/>
                <w:szCs w:val="20"/>
              </w:rPr>
              <w:t>´´, грн.</w:t>
            </w:r>
          </w:p>
        </w:tc>
      </w:tr>
      <w:tr w:rsidR="00BE5F8B" w:rsidRPr="007524A8" w:rsidTr="00912D8B">
        <w:trPr>
          <w:cantSplit/>
          <w:trHeight w:val="365"/>
        </w:trPr>
        <w:tc>
          <w:tcPr>
            <w:tcW w:w="567"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1</w:t>
            </w:r>
          </w:p>
        </w:tc>
        <w:tc>
          <w:tcPr>
            <w:tcW w:w="1091"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201</w:t>
            </w:r>
          </w:p>
        </w:tc>
        <w:tc>
          <w:tcPr>
            <w:tcW w:w="2327"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123,23</w:t>
            </w:r>
          </w:p>
        </w:tc>
        <w:tc>
          <w:tcPr>
            <w:tcW w:w="2327"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30</w:t>
            </w:r>
          </w:p>
        </w:tc>
        <w:tc>
          <w:tcPr>
            <w:tcW w:w="2328"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93,33</w:t>
            </w:r>
          </w:p>
        </w:tc>
      </w:tr>
      <w:tr w:rsidR="00BE5F8B" w:rsidRPr="007524A8" w:rsidTr="00912D8B">
        <w:trPr>
          <w:cantSplit/>
          <w:trHeight w:val="258"/>
        </w:trPr>
        <w:tc>
          <w:tcPr>
            <w:tcW w:w="567"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2</w:t>
            </w:r>
          </w:p>
        </w:tc>
        <w:tc>
          <w:tcPr>
            <w:tcW w:w="1091"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203</w:t>
            </w:r>
          </w:p>
        </w:tc>
        <w:tc>
          <w:tcPr>
            <w:tcW w:w="2327"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53,19</w:t>
            </w:r>
          </w:p>
        </w:tc>
        <w:tc>
          <w:tcPr>
            <w:tcW w:w="2327"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12</w:t>
            </w:r>
          </w:p>
        </w:tc>
        <w:tc>
          <w:tcPr>
            <w:tcW w:w="2328"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41,19</w:t>
            </w:r>
          </w:p>
        </w:tc>
      </w:tr>
      <w:tr w:rsidR="00BE5F8B" w:rsidRPr="007524A8" w:rsidTr="00912D8B">
        <w:trPr>
          <w:cantSplit/>
          <w:trHeight w:val="347"/>
        </w:trPr>
        <w:tc>
          <w:tcPr>
            <w:tcW w:w="567"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3</w:t>
            </w:r>
          </w:p>
        </w:tc>
        <w:tc>
          <w:tcPr>
            <w:tcW w:w="1091"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204</w:t>
            </w:r>
          </w:p>
        </w:tc>
        <w:tc>
          <w:tcPr>
            <w:tcW w:w="2327"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18,39</w:t>
            </w:r>
          </w:p>
        </w:tc>
        <w:tc>
          <w:tcPr>
            <w:tcW w:w="2327"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6</w:t>
            </w:r>
          </w:p>
        </w:tc>
        <w:tc>
          <w:tcPr>
            <w:tcW w:w="2328"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12,39</w:t>
            </w:r>
          </w:p>
        </w:tc>
      </w:tr>
      <w:tr w:rsidR="00BE5F8B" w:rsidRPr="007524A8" w:rsidTr="00912D8B">
        <w:trPr>
          <w:cantSplit/>
          <w:trHeight w:val="409"/>
        </w:trPr>
        <w:tc>
          <w:tcPr>
            <w:tcW w:w="567"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4</w:t>
            </w:r>
          </w:p>
        </w:tc>
        <w:tc>
          <w:tcPr>
            <w:tcW w:w="1091"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205</w:t>
            </w:r>
          </w:p>
        </w:tc>
        <w:tc>
          <w:tcPr>
            <w:tcW w:w="2327"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52,97</w:t>
            </w:r>
          </w:p>
        </w:tc>
        <w:tc>
          <w:tcPr>
            <w:tcW w:w="2327"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12</w:t>
            </w:r>
          </w:p>
        </w:tc>
        <w:tc>
          <w:tcPr>
            <w:tcW w:w="2328"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40,97</w:t>
            </w:r>
          </w:p>
        </w:tc>
      </w:tr>
      <w:tr w:rsidR="00BE5F8B" w:rsidRPr="007524A8" w:rsidTr="00912D8B">
        <w:trPr>
          <w:cantSplit/>
          <w:trHeight w:val="274"/>
        </w:trPr>
        <w:tc>
          <w:tcPr>
            <w:tcW w:w="567"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5</w:t>
            </w:r>
          </w:p>
        </w:tc>
        <w:tc>
          <w:tcPr>
            <w:tcW w:w="1091"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206</w:t>
            </w:r>
          </w:p>
        </w:tc>
        <w:tc>
          <w:tcPr>
            <w:tcW w:w="2327"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41,15</w:t>
            </w:r>
          </w:p>
        </w:tc>
        <w:tc>
          <w:tcPr>
            <w:tcW w:w="2327"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9</w:t>
            </w:r>
          </w:p>
        </w:tc>
        <w:tc>
          <w:tcPr>
            <w:tcW w:w="2328"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32,15</w:t>
            </w:r>
          </w:p>
        </w:tc>
      </w:tr>
      <w:tr w:rsidR="00BE5F8B" w:rsidRPr="007524A8" w:rsidTr="00912D8B">
        <w:trPr>
          <w:cantSplit/>
          <w:trHeight w:val="335"/>
        </w:trPr>
        <w:tc>
          <w:tcPr>
            <w:tcW w:w="567"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6</w:t>
            </w:r>
          </w:p>
        </w:tc>
        <w:tc>
          <w:tcPr>
            <w:tcW w:w="1091"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207</w:t>
            </w:r>
          </w:p>
        </w:tc>
        <w:tc>
          <w:tcPr>
            <w:tcW w:w="2327"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14,88</w:t>
            </w:r>
          </w:p>
        </w:tc>
        <w:tc>
          <w:tcPr>
            <w:tcW w:w="2327"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3</w:t>
            </w:r>
          </w:p>
        </w:tc>
        <w:tc>
          <w:tcPr>
            <w:tcW w:w="2328"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17,88</w:t>
            </w:r>
          </w:p>
        </w:tc>
      </w:tr>
      <w:tr w:rsidR="00BE5F8B" w:rsidRPr="007524A8" w:rsidTr="00912D8B">
        <w:trPr>
          <w:cantSplit/>
          <w:trHeight w:val="269"/>
        </w:trPr>
        <w:tc>
          <w:tcPr>
            <w:tcW w:w="567"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7</w:t>
            </w:r>
          </w:p>
        </w:tc>
        <w:tc>
          <w:tcPr>
            <w:tcW w:w="1091"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209</w:t>
            </w:r>
          </w:p>
        </w:tc>
        <w:tc>
          <w:tcPr>
            <w:tcW w:w="2327"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80,77</w:t>
            </w:r>
          </w:p>
        </w:tc>
        <w:tc>
          <w:tcPr>
            <w:tcW w:w="2327"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18</w:t>
            </w:r>
          </w:p>
        </w:tc>
        <w:tc>
          <w:tcPr>
            <w:tcW w:w="2328"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62,77</w:t>
            </w:r>
          </w:p>
        </w:tc>
      </w:tr>
      <w:tr w:rsidR="00BE5F8B" w:rsidRPr="007524A8" w:rsidTr="00912D8B">
        <w:trPr>
          <w:cantSplit/>
          <w:trHeight w:val="332"/>
        </w:trPr>
        <w:tc>
          <w:tcPr>
            <w:tcW w:w="567"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8</w:t>
            </w:r>
          </w:p>
        </w:tc>
        <w:tc>
          <w:tcPr>
            <w:tcW w:w="1091"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211</w:t>
            </w:r>
          </w:p>
        </w:tc>
        <w:tc>
          <w:tcPr>
            <w:tcW w:w="2327"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41,15</w:t>
            </w:r>
          </w:p>
        </w:tc>
        <w:tc>
          <w:tcPr>
            <w:tcW w:w="2327"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9</w:t>
            </w:r>
          </w:p>
        </w:tc>
        <w:tc>
          <w:tcPr>
            <w:tcW w:w="2328"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32,15</w:t>
            </w:r>
          </w:p>
        </w:tc>
      </w:tr>
      <w:tr w:rsidR="00BE5F8B" w:rsidRPr="007524A8" w:rsidTr="00912D8B">
        <w:trPr>
          <w:cantSplit/>
          <w:trHeight w:val="279"/>
        </w:trPr>
        <w:tc>
          <w:tcPr>
            <w:tcW w:w="567"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9</w:t>
            </w:r>
          </w:p>
        </w:tc>
        <w:tc>
          <w:tcPr>
            <w:tcW w:w="1091"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Туалет</w:t>
            </w:r>
          </w:p>
        </w:tc>
        <w:tc>
          <w:tcPr>
            <w:tcW w:w="2327"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29,99</w:t>
            </w:r>
          </w:p>
        </w:tc>
        <w:tc>
          <w:tcPr>
            <w:tcW w:w="2327"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6</w:t>
            </w:r>
          </w:p>
        </w:tc>
        <w:tc>
          <w:tcPr>
            <w:tcW w:w="2328"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23,99</w:t>
            </w:r>
          </w:p>
        </w:tc>
      </w:tr>
      <w:tr w:rsidR="00BE5F8B" w:rsidRPr="007524A8" w:rsidTr="00912D8B">
        <w:trPr>
          <w:cantSplit/>
          <w:trHeight w:val="342"/>
        </w:trPr>
        <w:tc>
          <w:tcPr>
            <w:tcW w:w="567"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10</w:t>
            </w:r>
          </w:p>
        </w:tc>
        <w:tc>
          <w:tcPr>
            <w:tcW w:w="1091"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Всего</w:t>
            </w:r>
          </w:p>
        </w:tc>
        <w:tc>
          <w:tcPr>
            <w:tcW w:w="2327"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426,06</w:t>
            </w:r>
          </w:p>
        </w:tc>
        <w:tc>
          <w:tcPr>
            <w:tcW w:w="2327"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105</w:t>
            </w:r>
          </w:p>
        </w:tc>
        <w:tc>
          <w:tcPr>
            <w:tcW w:w="2328" w:type="dxa"/>
            <w:vAlign w:val="center"/>
          </w:tcPr>
          <w:p w:rsidR="00BE5F8B" w:rsidRPr="007524A8" w:rsidRDefault="00BE5F8B" w:rsidP="00912D8B">
            <w:pPr>
              <w:keepNext/>
              <w:widowControl w:val="0"/>
              <w:spacing w:line="360" w:lineRule="auto"/>
              <w:jc w:val="both"/>
              <w:rPr>
                <w:sz w:val="20"/>
                <w:szCs w:val="20"/>
              </w:rPr>
            </w:pPr>
            <w:r w:rsidRPr="007524A8">
              <w:rPr>
                <w:sz w:val="20"/>
                <w:szCs w:val="20"/>
              </w:rPr>
              <w:t>321,06</w:t>
            </w:r>
          </w:p>
        </w:tc>
      </w:tr>
    </w:tbl>
    <w:p w:rsidR="00BE5F8B" w:rsidRDefault="00912D8B" w:rsidP="00912D8B">
      <w:pPr>
        <w:keepNext/>
        <w:widowControl w:val="0"/>
        <w:spacing w:line="360" w:lineRule="auto"/>
        <w:ind w:firstLine="709"/>
        <w:jc w:val="both"/>
        <w:rPr>
          <w:sz w:val="28"/>
          <w:szCs w:val="28"/>
        </w:rPr>
      </w:pPr>
      <w:r>
        <w:rPr>
          <w:sz w:val="28"/>
          <w:szCs w:val="28"/>
        </w:rPr>
        <w:br w:type="page"/>
      </w:r>
      <w:r w:rsidR="00BE5F8B" w:rsidRPr="00B17C77">
        <w:rPr>
          <w:sz w:val="28"/>
          <w:szCs w:val="28"/>
        </w:rPr>
        <w:t>Финансовый анализ показал, что проведение энергосберегающих мероприятий позволяет сократить величину денежных затрат на использование тепловой энергии в системе теплоснабжения исследуемых помещений. Если рассчитывать по пропорции, что 426,06 грн. можно сэкономить за весь отопительный сезон (152 дня), то 105 грн. на демонтаж секций отопительных приборов эквивалентно 38 дням. Таким образом, предложенное мероприятие по демонтажу лишних секций радиаторов окупится за 38 дней отопительного сезона.</w:t>
      </w:r>
    </w:p>
    <w:p w:rsidR="007524A8" w:rsidRPr="00B17C77" w:rsidRDefault="007524A8" w:rsidP="00912D8B">
      <w:pPr>
        <w:keepNext/>
        <w:widowControl w:val="0"/>
        <w:spacing w:line="360" w:lineRule="auto"/>
        <w:ind w:firstLine="709"/>
        <w:jc w:val="both"/>
        <w:rPr>
          <w:sz w:val="28"/>
          <w:szCs w:val="28"/>
        </w:rPr>
      </w:pPr>
    </w:p>
    <w:p w:rsidR="00BE5F8B" w:rsidRPr="00B17C77" w:rsidRDefault="00BE5F8B" w:rsidP="00912D8B">
      <w:pPr>
        <w:pStyle w:val="a8"/>
        <w:keepNext/>
        <w:widowControl w:val="0"/>
        <w:ind w:firstLine="709"/>
        <w:rPr>
          <w:szCs w:val="28"/>
        </w:rPr>
      </w:pPr>
      <w:r w:rsidRPr="00B17C77">
        <w:rPr>
          <w:szCs w:val="28"/>
        </w:rPr>
        <w:br w:type="page"/>
        <w:t>7</w:t>
      </w:r>
      <w:r w:rsidR="007524A8">
        <w:rPr>
          <w:szCs w:val="28"/>
        </w:rPr>
        <w:t>.</w:t>
      </w:r>
      <w:r w:rsidRPr="00B17C77">
        <w:rPr>
          <w:szCs w:val="28"/>
        </w:rPr>
        <w:t xml:space="preserve"> ИНДИВИДУАЛЬНОЕ ЗАДАНИЕ</w:t>
      </w:r>
    </w:p>
    <w:p w:rsidR="00BE5F8B" w:rsidRPr="00B17C77" w:rsidRDefault="00BE5F8B" w:rsidP="00912D8B">
      <w:pPr>
        <w:keepNext/>
        <w:widowControl w:val="0"/>
        <w:spacing w:line="360" w:lineRule="auto"/>
        <w:ind w:firstLine="709"/>
        <w:jc w:val="center"/>
        <w:rPr>
          <w:sz w:val="28"/>
          <w:szCs w:val="28"/>
        </w:rPr>
      </w:pPr>
    </w:p>
    <w:p w:rsidR="00BE5F8B" w:rsidRPr="00B17C77" w:rsidRDefault="00BE5F8B" w:rsidP="00912D8B">
      <w:pPr>
        <w:keepNext/>
        <w:widowControl w:val="0"/>
        <w:spacing w:line="360" w:lineRule="auto"/>
        <w:ind w:firstLine="709"/>
        <w:jc w:val="center"/>
        <w:rPr>
          <w:sz w:val="28"/>
          <w:szCs w:val="28"/>
        </w:rPr>
      </w:pPr>
      <w:r w:rsidRPr="00B17C77">
        <w:rPr>
          <w:sz w:val="28"/>
          <w:szCs w:val="28"/>
        </w:rPr>
        <w:t>7.1 Пирометрия как метод измерения температуры</w:t>
      </w:r>
    </w:p>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both"/>
        <w:rPr>
          <w:sz w:val="28"/>
          <w:szCs w:val="28"/>
        </w:rPr>
      </w:pPr>
      <w:r w:rsidRPr="00B17C77">
        <w:rPr>
          <w:sz w:val="28"/>
          <w:szCs w:val="28"/>
        </w:rPr>
        <w:t>Пирометрия (от греч. pyr – огонь) – группа методов измерения температуры. Раньше к пирометрии относили все методы измерения температуры, превышающей предельную для ртутных термометров. С 60-х гг. 20 в. к пирометрии всё чаще относят лишь оптические методы, в частности, основанные на применении пирометров, и не включают в неё методы, в которых применяются термометры сопротивления, термоэлектрические термометры с термопарами, и ряд других методов</w:t>
      </w:r>
      <w:r w:rsidRPr="00B17C77">
        <w:rPr>
          <w:i/>
          <w:iCs/>
          <w:sz w:val="28"/>
          <w:szCs w:val="28"/>
        </w:rPr>
        <w:t>.</w:t>
      </w:r>
      <w:r w:rsidRPr="00B17C77">
        <w:rPr>
          <w:sz w:val="28"/>
          <w:szCs w:val="28"/>
        </w:rPr>
        <w:t xml:space="preserve"> Почти все оптические методы основаны на измерении интенсивности теплового излучения (иногда – поглощения) тел. Интенсивность теплового излучения сильно зависит от температуры тел и очень резко убывает с её уменьшением. Поэтому методы пирометрии применяют для измерения относительно высоких температур (например, серийным радиационным пирометром от 200 °С и выше). При Т&lt;1000 °С методы пирометрии играют в целом второстепенную роль, но при Т&gt;1000 °С они становятся главными, а при Т&gt;3000 °С – практически единственными методами измерения температуры.</w:t>
      </w:r>
    </w:p>
    <w:p w:rsidR="00BE5F8B" w:rsidRPr="00B17C77" w:rsidRDefault="00BE5F8B" w:rsidP="00912D8B">
      <w:pPr>
        <w:keepNext/>
        <w:widowControl w:val="0"/>
        <w:spacing w:line="360" w:lineRule="auto"/>
        <w:ind w:firstLine="709"/>
        <w:jc w:val="both"/>
        <w:rPr>
          <w:sz w:val="28"/>
          <w:szCs w:val="28"/>
        </w:rPr>
      </w:pPr>
      <w:r w:rsidRPr="00B17C77">
        <w:rPr>
          <w:sz w:val="28"/>
          <w:szCs w:val="28"/>
        </w:rPr>
        <w:t>Методами пирометрии в промышленных и лабораторных условиях определяют температуру в печах и других нагревательных установках, температуру расплавленных металлов и изделий из них (проката и т.п.), температуру нагретых газов, плазмы. Методы пирометрии не требуют контакта датчика измерительного прибора с телом, температура которого измеряется, и поэтому могут применяться для измерения очень высоких температур.</w:t>
      </w:r>
    </w:p>
    <w:p w:rsidR="00BE5F8B" w:rsidRPr="00B17C77" w:rsidRDefault="00BE5F8B" w:rsidP="00912D8B">
      <w:pPr>
        <w:keepNext/>
        <w:widowControl w:val="0"/>
        <w:spacing w:line="360" w:lineRule="auto"/>
        <w:ind w:firstLine="709"/>
        <w:jc w:val="both"/>
        <w:rPr>
          <w:sz w:val="28"/>
          <w:szCs w:val="28"/>
        </w:rPr>
      </w:pPr>
      <w:r w:rsidRPr="00B17C77">
        <w:rPr>
          <w:sz w:val="28"/>
          <w:szCs w:val="28"/>
        </w:rPr>
        <w:t>Измерения наиболее просты для твёрдых тел и жидкостей, спектр излучения которых чисто сплошной. В этом случае измерения температуры осуществляют пирометрами, действие которых основано на законах излучения абсолютно чёрного тела. Обычно поверхности исследуемого тела придают форму полости, чтобы коэффициент поглощения был близок к единице (оптические свойства такого тела близки к свойствам абсолютно чёрного тела).</w:t>
      </w:r>
    </w:p>
    <w:p w:rsidR="00BE5F8B" w:rsidRPr="00B17C77" w:rsidRDefault="00BE5F8B" w:rsidP="00912D8B">
      <w:pPr>
        <w:keepNext/>
        <w:widowControl w:val="0"/>
        <w:spacing w:line="360" w:lineRule="auto"/>
        <w:ind w:firstLine="709"/>
        <w:jc w:val="both"/>
        <w:rPr>
          <w:sz w:val="28"/>
          <w:szCs w:val="28"/>
        </w:rPr>
      </w:pPr>
      <w:r w:rsidRPr="00B17C77">
        <w:rPr>
          <w:sz w:val="28"/>
          <w:szCs w:val="28"/>
        </w:rPr>
        <w:t>В некоторых методах температура определяется по абсолютной или относительной интенсивности сплошного спектра («континуума»). Особое значение имеют методы определения температуры по спектру рассеянного плазмой излучения лазера, позволяющие исследовать неоднородную плазму. К недостаткам методов пирометрии следует отнести трудоёмкость измерений, сложность интерпретации результатов, невысокую точность (например, погрешности измерений температуры плазмы в лучших случаях оказываются не ниже 3-10%). Применение методов пирометрии для исследования неравновесной плазмы даёт ценную информацию о её состоянии, хотя понятие температуры в этом случае неприменимо.</w:t>
      </w:r>
    </w:p>
    <w:p w:rsidR="00BE5F8B" w:rsidRPr="00B17C77" w:rsidRDefault="00BE5F8B" w:rsidP="00912D8B">
      <w:pPr>
        <w:pStyle w:val="a4"/>
        <w:keepNext/>
        <w:widowControl w:val="0"/>
        <w:spacing w:line="360" w:lineRule="auto"/>
        <w:ind w:left="0" w:firstLine="709"/>
        <w:jc w:val="both"/>
        <w:rPr>
          <w:szCs w:val="28"/>
          <w:lang w:val="ru-RU"/>
        </w:rPr>
      </w:pPr>
      <w:r w:rsidRPr="00B17C77">
        <w:rPr>
          <w:szCs w:val="28"/>
          <w:lang w:val="ru-RU"/>
        </w:rPr>
        <w:t>Таким образом, пирометры – приборы для измерения температуры непрозрачных тел по их излучению в оптическом диапазоне спектра.</w:t>
      </w:r>
    </w:p>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center"/>
        <w:rPr>
          <w:sz w:val="28"/>
          <w:szCs w:val="28"/>
        </w:rPr>
      </w:pPr>
      <w:r w:rsidRPr="00B17C77">
        <w:rPr>
          <w:sz w:val="28"/>
          <w:szCs w:val="28"/>
        </w:rPr>
        <w:t>7.2 Приборы бесконтактного измерения температуры</w:t>
      </w:r>
    </w:p>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both"/>
        <w:rPr>
          <w:sz w:val="28"/>
          <w:szCs w:val="28"/>
        </w:rPr>
      </w:pPr>
      <w:r w:rsidRPr="00B17C77">
        <w:rPr>
          <w:sz w:val="28"/>
          <w:szCs w:val="28"/>
        </w:rPr>
        <w:t>Портативный пирометр ПП-1</w:t>
      </w:r>
      <w:r w:rsidRPr="00B17C77">
        <w:rPr>
          <w:b/>
          <w:bCs/>
          <w:i/>
          <w:iCs/>
          <w:sz w:val="28"/>
          <w:szCs w:val="28"/>
        </w:rPr>
        <w:t xml:space="preserve"> </w:t>
      </w:r>
      <w:r w:rsidRPr="00B17C77">
        <w:rPr>
          <w:sz w:val="28"/>
          <w:szCs w:val="28"/>
        </w:rPr>
        <w:t>предназначен для бесконтактного измерения температуры поверхностей твердых (сыпучих) тел и воды по их собственному тепловому излучению. При этом размеры исследуемой поверхности объекта определяются угловым полем зрения пирометра. Пирометр применяется для контроля состояния объектов и технологических процессов в различных отраслях промышленности, а также при проведении научных исследований.</w:t>
      </w:r>
    </w:p>
    <w:p w:rsidR="00BE5F8B" w:rsidRDefault="00BE5F8B" w:rsidP="00912D8B">
      <w:pPr>
        <w:keepNext/>
        <w:widowControl w:val="0"/>
        <w:spacing w:line="360" w:lineRule="auto"/>
        <w:ind w:firstLine="709"/>
        <w:jc w:val="both"/>
        <w:rPr>
          <w:sz w:val="28"/>
          <w:szCs w:val="28"/>
        </w:rPr>
      </w:pPr>
      <w:r w:rsidRPr="00B17C77">
        <w:rPr>
          <w:sz w:val="28"/>
          <w:szCs w:val="28"/>
        </w:rPr>
        <w:t>В зависимости от исполнения диапазон измеряемых температур составляет от</w:t>
      </w:r>
      <w:r w:rsidR="00B17C77" w:rsidRPr="00B17C77">
        <w:rPr>
          <w:sz w:val="28"/>
          <w:szCs w:val="28"/>
        </w:rPr>
        <w:t xml:space="preserve"> </w:t>
      </w:r>
      <w:r w:rsidRPr="00B17C77">
        <w:rPr>
          <w:sz w:val="28"/>
          <w:szCs w:val="28"/>
        </w:rPr>
        <w:t>-20 до +400 ºС, от 100 до 1200 ºС и от 400 до 2000 ºС, показатель визирования соответственно 1:10, 1:15, 1:30. Пирометр имеет небольшие габаритные размеры (98×57×120 мм), небольшой потребляемый ток (около 10 мА). Среднее время непрерывной работы без замены батареи питания составляет 48-72 часа. Задание излучающей способности объекта производится плавно от 0,1 до 1 при помощи потенциометра. В пирометр установлен лазерный прицел и экономичная импульсная схема преобразования напряжения, позволяющая прибору сохранять работоспособность при разряде батареи до 3,5 – 4,0 В. Основная приведенная погрешность измерения не превышает 2%.</w:t>
      </w:r>
    </w:p>
    <w:p w:rsidR="00BE5F8B" w:rsidRPr="00B17C77" w:rsidRDefault="00BE5F8B" w:rsidP="00912D8B">
      <w:pPr>
        <w:pStyle w:val="1"/>
        <w:widowControl w:val="0"/>
        <w:ind w:firstLine="709"/>
        <w:rPr>
          <w:szCs w:val="28"/>
        </w:rPr>
      </w:pPr>
      <w:r w:rsidRPr="00B17C77">
        <w:rPr>
          <w:szCs w:val="28"/>
        </w:rPr>
        <w:t>Стационарный пирометр СТ-1 предназначен для преобразования инфракрасного излучения спектрального диапазона 2,5-5 мкм нагретых поверхностей в электрический сигнал постоянного тока 0-5 мА (4-20 мА) с целью бесконтактного измерения температуры поверхностей твердых и сыпучих тел, газовых струй, воды с диапазоном излучательной способности от 0,1 до 1 в суммарном диапазоне от 150 до 2000 ºС. Пирометры этой серии разработаны для контроля различных производственных процессов, для долговременной работы в системах регулирования.</w:t>
      </w:r>
    </w:p>
    <w:p w:rsidR="00BE5F8B" w:rsidRDefault="00BE5F8B" w:rsidP="00912D8B">
      <w:pPr>
        <w:keepNext/>
        <w:widowControl w:val="0"/>
        <w:spacing w:line="360" w:lineRule="auto"/>
        <w:ind w:firstLine="709"/>
        <w:jc w:val="both"/>
        <w:rPr>
          <w:sz w:val="28"/>
          <w:szCs w:val="28"/>
        </w:rPr>
      </w:pPr>
      <w:r w:rsidRPr="00B17C77">
        <w:rPr>
          <w:sz w:val="28"/>
          <w:szCs w:val="28"/>
        </w:rPr>
        <w:t>Конструктивно пирометр выполнен в виде трубы с расположенными в ней диафрагмой, модулятором, приемником излучения, и печатными платами микропроцессорного узла линеаризации. Прибор пылезащищенного исполнения с защитой от бросков пламени, рабочий диапазон температур окружающей среды от +5 до +50 ºС.</w:t>
      </w:r>
    </w:p>
    <w:p w:rsidR="00BE5F8B" w:rsidRPr="00B17C77" w:rsidRDefault="00BE5F8B" w:rsidP="00912D8B">
      <w:pPr>
        <w:pStyle w:val="a4"/>
        <w:keepNext/>
        <w:widowControl w:val="0"/>
        <w:spacing w:line="360" w:lineRule="auto"/>
        <w:ind w:left="0" w:firstLine="709"/>
        <w:jc w:val="both"/>
        <w:rPr>
          <w:szCs w:val="28"/>
          <w:lang w:val="ru-RU"/>
        </w:rPr>
      </w:pPr>
      <w:r w:rsidRPr="00B17C77">
        <w:rPr>
          <w:szCs w:val="28"/>
          <w:lang w:val="ru-RU"/>
        </w:rPr>
        <w:t>Пирометр стационарный высокотемпературный ПСВ-1 предназначен для измерения температур в суммарном диапазоне от 300 до 2000 ºС (300-950 ºС, 800-2000 ºС в зависимости от исполнения) с приведенной погрешностью не более 2%. В ПСВ-1 устанавливается аналоговый узел непрерывной обработки сигнала, обеспечивающий линейную зависимость выходного тока (0-5 мА, 4-20 мА) от температуры объекта. Конструктивно прибор выполнен в виде цилиндрической теплоизмерительной головки соединенной кабелем с малогабаритным блоком обработки щитового исполнения. Питание прибора осуществляется от сети 220 В.</w:t>
      </w:r>
    </w:p>
    <w:p w:rsidR="00BE5F8B" w:rsidRPr="00B17C77" w:rsidRDefault="00BE5F8B" w:rsidP="00912D8B">
      <w:pPr>
        <w:pStyle w:val="a4"/>
        <w:keepNext/>
        <w:widowControl w:val="0"/>
        <w:spacing w:line="360" w:lineRule="auto"/>
        <w:ind w:left="0" w:firstLine="709"/>
        <w:jc w:val="both"/>
        <w:rPr>
          <w:szCs w:val="28"/>
          <w:lang w:val="ru-RU"/>
        </w:rPr>
      </w:pPr>
      <w:r w:rsidRPr="00B17C77">
        <w:rPr>
          <w:szCs w:val="28"/>
          <w:lang w:val="ru-RU"/>
        </w:rPr>
        <w:t>Отличительной особенностью данного прибора является возможность работы теплоизмеряющей головки при температуре окружающего воздуха до 120 ºС.</w:t>
      </w:r>
    </w:p>
    <w:p w:rsidR="00BE5F8B" w:rsidRPr="00B17C77" w:rsidRDefault="00BE5F8B" w:rsidP="00912D8B">
      <w:pPr>
        <w:pStyle w:val="a4"/>
        <w:keepNext/>
        <w:widowControl w:val="0"/>
        <w:spacing w:line="360" w:lineRule="auto"/>
        <w:ind w:left="0" w:firstLine="709"/>
        <w:jc w:val="both"/>
        <w:rPr>
          <w:szCs w:val="28"/>
          <w:lang w:val="ru-RU"/>
        </w:rPr>
      </w:pPr>
      <w:r w:rsidRPr="00B17C77">
        <w:rPr>
          <w:szCs w:val="28"/>
          <w:lang w:val="ru-RU"/>
        </w:rPr>
        <w:t>Быстродействующий стационарный пирометр ПСД-1 предназначен для измерения температур в диапазоне 700-2500 ºС совместно с компьютером. Этот прибор наиболее подходит для контроля быстропротекающих тепловых процессов, определения температуры перемещающихся объектов в промышленности, незаменим при научных исследованиях. Пирометр был разработан для станов горячей прокатки металлов. При скорости прокатки около 20 м/с он позволяет определять распределение температур по длине листа через 2 см (до 960 замеров в секунду) и выводить соответствующие графики, прилагаемые к каждой бобине проката. В качестве датчика используется термостатированный ИК-фотодиод, связь с компьютером осуществляется через стандартный интерфейс RS-232. Линия связи гальванически развязана от цепей компьютера и не боится коротких замыканий. Конструктивно пирометр выполнен в виде трубы с разъемом на тыльной части. Для питания прибора используется внешний источник 12~24 В, 200мА постоянного тока.</w:t>
      </w:r>
    </w:p>
    <w:p w:rsidR="00BE5F8B" w:rsidRPr="00B17C77" w:rsidRDefault="00BE5F8B" w:rsidP="00912D8B">
      <w:pPr>
        <w:pStyle w:val="a4"/>
        <w:keepNext/>
        <w:widowControl w:val="0"/>
        <w:spacing w:line="360" w:lineRule="auto"/>
        <w:ind w:left="0" w:firstLine="709"/>
        <w:jc w:val="both"/>
        <w:rPr>
          <w:szCs w:val="28"/>
          <w:lang w:val="ru-RU"/>
        </w:rPr>
      </w:pPr>
      <w:r w:rsidRPr="00B17C77">
        <w:rPr>
          <w:szCs w:val="28"/>
          <w:lang w:val="ru-RU"/>
        </w:rPr>
        <w:t>Тепловизор сканирующий строчный ТСС-1 обеспечивает сканирование равномерно движущихся объектов (вращающиеся печи, прокат и т.п.) с разрешением не менее 150 элементов в строке с углом обзора 120 º. Прибор отображает тепловые поля в диапазоне от +200 до +650 ºС с разрешающей способностью по температуре 1 ºС. Тепловизор предназначен для дистанционной визуализации тепловых полей объектов различных областей промышленности в реальном времени, их регистрации и хранения в виде изображений. Передача информации на экран монитора компьютера осуществляется посредством стандартного интерфейса RS-232. Полученная картина распределения температур на поверхности объекта позволяет судить о ходе тепловых процессов, состоянии теплоизоляции, определять места перегрева тепловых установок и т.п. Прибор питается от сети 220В и не нуждается в операторе после установки и подключения.</w:t>
      </w:r>
    </w:p>
    <w:p w:rsidR="00BE5F8B" w:rsidRPr="00B17C77" w:rsidRDefault="00BE5F8B" w:rsidP="00912D8B">
      <w:pPr>
        <w:keepNext/>
        <w:widowControl w:val="0"/>
        <w:spacing w:line="360" w:lineRule="auto"/>
        <w:ind w:firstLine="709"/>
        <w:jc w:val="both"/>
        <w:rPr>
          <w:sz w:val="28"/>
          <w:szCs w:val="28"/>
        </w:rPr>
      </w:pPr>
      <w:r w:rsidRPr="00B17C77">
        <w:rPr>
          <w:sz w:val="28"/>
          <w:szCs w:val="28"/>
        </w:rPr>
        <w:t>Институт физики НАН Украины занимается разработкой и производством пирометров спектрального отношения ДПР-1, ДПР-2, ДПР-3.</w:t>
      </w:r>
    </w:p>
    <w:p w:rsidR="00BE5F8B" w:rsidRPr="00B17C77" w:rsidRDefault="00BE5F8B" w:rsidP="00912D8B">
      <w:pPr>
        <w:pStyle w:val="a4"/>
        <w:keepNext/>
        <w:widowControl w:val="0"/>
        <w:spacing w:line="360" w:lineRule="auto"/>
        <w:ind w:left="0" w:firstLine="709"/>
        <w:jc w:val="both"/>
        <w:rPr>
          <w:szCs w:val="28"/>
          <w:lang w:val="ru-RU"/>
        </w:rPr>
      </w:pPr>
      <w:r w:rsidRPr="00B17C77">
        <w:rPr>
          <w:szCs w:val="28"/>
          <w:lang w:val="ru-RU"/>
        </w:rPr>
        <w:t>Приборы предназначены для бесконтактного дистанционного измерения температуры поверхности объектов и температурных аномалий.</w:t>
      </w:r>
    </w:p>
    <w:p w:rsidR="00BE5F8B" w:rsidRDefault="00BE5F8B" w:rsidP="00912D8B">
      <w:pPr>
        <w:pStyle w:val="a4"/>
        <w:keepNext/>
        <w:widowControl w:val="0"/>
        <w:spacing w:line="360" w:lineRule="auto"/>
        <w:ind w:left="0" w:firstLine="709"/>
        <w:jc w:val="both"/>
        <w:rPr>
          <w:szCs w:val="28"/>
          <w:lang w:val="ru-RU"/>
        </w:rPr>
      </w:pPr>
      <w:r w:rsidRPr="00B17C77">
        <w:rPr>
          <w:szCs w:val="28"/>
          <w:lang w:val="ru-RU"/>
        </w:rPr>
        <w:t>В пирометрах использован принцип преобразования тепловой энергии инфракрасного излучения (ИКИ) в электрические сигналы с помощью пироэлектрического приемника. Микро-ЭВМ осуществляет обработку сигналов в соответствии с программой и определяет температуру объекта. В пирометрах применена двухспектральная схема измерения ИКИ, что позволяет исключить влияние излучательной способности поверхности объекта на результат измерения.</w:t>
      </w:r>
    </w:p>
    <w:p w:rsidR="006F4424" w:rsidRDefault="006F4424" w:rsidP="00912D8B">
      <w:pPr>
        <w:pStyle w:val="a4"/>
        <w:keepNext/>
        <w:widowControl w:val="0"/>
        <w:spacing w:line="360" w:lineRule="auto"/>
        <w:ind w:left="0" w:firstLine="709"/>
        <w:jc w:val="both"/>
        <w:rPr>
          <w:szCs w:val="28"/>
          <w:lang w:val="ru-RU"/>
        </w:rPr>
      </w:pPr>
    </w:p>
    <w:p w:rsidR="00BE5F8B" w:rsidRPr="00B17C77" w:rsidRDefault="00BE5F8B" w:rsidP="00912D8B">
      <w:pPr>
        <w:pStyle w:val="a4"/>
        <w:keepNext/>
        <w:widowControl w:val="0"/>
        <w:spacing w:line="360" w:lineRule="auto"/>
        <w:ind w:left="0" w:firstLine="709"/>
        <w:jc w:val="both"/>
        <w:rPr>
          <w:szCs w:val="28"/>
        </w:rPr>
      </w:pPr>
      <w:r w:rsidRPr="00B17C77">
        <w:rPr>
          <w:szCs w:val="28"/>
        </w:rPr>
        <w:t>Таблица 7.1 – Технические характеристики пирометров спектрального отношения</w:t>
      </w:r>
    </w:p>
    <w:tbl>
      <w:tblPr>
        <w:tblW w:w="4518"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01"/>
        <w:gridCol w:w="1961"/>
        <w:gridCol w:w="1703"/>
        <w:gridCol w:w="1482"/>
      </w:tblGrid>
      <w:tr w:rsidR="00BE5F8B" w:rsidRPr="00D921D7" w:rsidTr="00D921D7">
        <w:tc>
          <w:tcPr>
            <w:tcW w:w="2024"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br w:type="page"/>
              <w:t>Наименование параметра</w:t>
            </w:r>
          </w:p>
        </w:tc>
        <w:tc>
          <w:tcPr>
            <w:tcW w:w="1134"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ДПР-1</w:t>
            </w:r>
          </w:p>
        </w:tc>
        <w:tc>
          <w:tcPr>
            <w:tcW w:w="985"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ДПР-2</w:t>
            </w:r>
          </w:p>
        </w:tc>
        <w:tc>
          <w:tcPr>
            <w:tcW w:w="856"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ДПР-3</w:t>
            </w:r>
          </w:p>
        </w:tc>
      </w:tr>
      <w:tr w:rsidR="00BE5F8B" w:rsidRPr="00D921D7" w:rsidTr="00D921D7">
        <w:tc>
          <w:tcPr>
            <w:tcW w:w="2024"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Диапазон измеряемых температур, °С</w:t>
            </w:r>
          </w:p>
        </w:tc>
        <w:tc>
          <w:tcPr>
            <w:tcW w:w="1134"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от 800 до 2500</w:t>
            </w:r>
          </w:p>
        </w:tc>
        <w:tc>
          <w:tcPr>
            <w:tcW w:w="985"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от 100 до 1100</w:t>
            </w:r>
          </w:p>
        </w:tc>
        <w:tc>
          <w:tcPr>
            <w:tcW w:w="856"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от -80 до 200</w:t>
            </w:r>
          </w:p>
        </w:tc>
      </w:tr>
      <w:tr w:rsidR="00BE5F8B" w:rsidRPr="00D921D7" w:rsidTr="00D921D7">
        <w:tc>
          <w:tcPr>
            <w:tcW w:w="2024" w:type="pct"/>
            <w:shd w:val="clear" w:color="auto" w:fill="auto"/>
          </w:tcPr>
          <w:p w:rsidR="00BE5F8B" w:rsidRPr="00D921D7" w:rsidRDefault="00BE5F8B" w:rsidP="00D921D7">
            <w:pPr>
              <w:pStyle w:val="2"/>
              <w:widowControl w:val="0"/>
              <w:ind w:left="0"/>
              <w:jc w:val="both"/>
              <w:rPr>
                <w:sz w:val="20"/>
                <w:szCs w:val="20"/>
                <w:lang w:val="ru-RU"/>
              </w:rPr>
            </w:pPr>
            <w:r w:rsidRPr="00D921D7">
              <w:rPr>
                <w:sz w:val="20"/>
                <w:szCs w:val="20"/>
                <w:lang w:val="ru-RU"/>
              </w:rPr>
              <w:t>Точность измерения, °С</w:t>
            </w:r>
          </w:p>
        </w:tc>
        <w:tc>
          <w:tcPr>
            <w:tcW w:w="1134"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±5,0</w:t>
            </w:r>
          </w:p>
        </w:tc>
        <w:tc>
          <w:tcPr>
            <w:tcW w:w="985"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±1,0</w:t>
            </w:r>
          </w:p>
        </w:tc>
        <w:tc>
          <w:tcPr>
            <w:tcW w:w="856"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±0,1</w:t>
            </w:r>
          </w:p>
        </w:tc>
      </w:tr>
      <w:tr w:rsidR="00BE5F8B" w:rsidRPr="00D921D7" w:rsidTr="00D921D7">
        <w:tc>
          <w:tcPr>
            <w:tcW w:w="2024"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Уровень чувствительности, °С</w:t>
            </w:r>
          </w:p>
        </w:tc>
        <w:tc>
          <w:tcPr>
            <w:tcW w:w="1134"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1,0</w:t>
            </w:r>
          </w:p>
        </w:tc>
        <w:tc>
          <w:tcPr>
            <w:tcW w:w="985"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0,1</w:t>
            </w:r>
          </w:p>
        </w:tc>
        <w:tc>
          <w:tcPr>
            <w:tcW w:w="856"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0,01</w:t>
            </w:r>
          </w:p>
        </w:tc>
      </w:tr>
      <w:tr w:rsidR="00BE5F8B" w:rsidRPr="00D921D7" w:rsidTr="00D921D7">
        <w:tc>
          <w:tcPr>
            <w:tcW w:w="2024"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Угол зрения, °</w:t>
            </w:r>
          </w:p>
        </w:tc>
        <w:tc>
          <w:tcPr>
            <w:tcW w:w="1134"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0,5…2,0</w:t>
            </w:r>
          </w:p>
        </w:tc>
        <w:tc>
          <w:tcPr>
            <w:tcW w:w="985"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0,5…2,0</w:t>
            </w:r>
          </w:p>
        </w:tc>
        <w:tc>
          <w:tcPr>
            <w:tcW w:w="856"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0,5…2,0</w:t>
            </w:r>
          </w:p>
        </w:tc>
      </w:tr>
      <w:tr w:rsidR="00BE5F8B" w:rsidRPr="00D921D7" w:rsidTr="00D921D7">
        <w:tc>
          <w:tcPr>
            <w:tcW w:w="2024"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Габаритные размеры, мм, не более</w:t>
            </w:r>
          </w:p>
        </w:tc>
        <w:tc>
          <w:tcPr>
            <w:tcW w:w="1134"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120×230×300</w:t>
            </w:r>
          </w:p>
        </w:tc>
        <w:tc>
          <w:tcPr>
            <w:tcW w:w="985"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120×230×300</w:t>
            </w:r>
          </w:p>
        </w:tc>
        <w:tc>
          <w:tcPr>
            <w:tcW w:w="856"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150×150×300</w:t>
            </w:r>
          </w:p>
        </w:tc>
      </w:tr>
      <w:tr w:rsidR="00BE5F8B" w:rsidRPr="00D921D7" w:rsidTr="00D921D7">
        <w:tc>
          <w:tcPr>
            <w:tcW w:w="2024"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Масса, кг, не более</w:t>
            </w:r>
          </w:p>
        </w:tc>
        <w:tc>
          <w:tcPr>
            <w:tcW w:w="1134"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2,0</w:t>
            </w:r>
          </w:p>
        </w:tc>
        <w:tc>
          <w:tcPr>
            <w:tcW w:w="985"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2,0</w:t>
            </w:r>
          </w:p>
        </w:tc>
        <w:tc>
          <w:tcPr>
            <w:tcW w:w="856"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3,5</w:t>
            </w:r>
          </w:p>
        </w:tc>
      </w:tr>
      <w:tr w:rsidR="00BE5F8B" w:rsidRPr="00D921D7" w:rsidTr="00D921D7">
        <w:tc>
          <w:tcPr>
            <w:tcW w:w="2024"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Время измерения, с</w:t>
            </w:r>
          </w:p>
        </w:tc>
        <w:tc>
          <w:tcPr>
            <w:tcW w:w="1134"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0,25</w:t>
            </w:r>
          </w:p>
        </w:tc>
        <w:tc>
          <w:tcPr>
            <w:tcW w:w="985"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0,5</w:t>
            </w:r>
          </w:p>
        </w:tc>
        <w:tc>
          <w:tcPr>
            <w:tcW w:w="856"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0,5</w:t>
            </w:r>
          </w:p>
        </w:tc>
      </w:tr>
      <w:tr w:rsidR="00BE5F8B" w:rsidRPr="00D921D7" w:rsidTr="00D921D7">
        <w:tc>
          <w:tcPr>
            <w:tcW w:w="2024"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Диапазон расстояний, м</w:t>
            </w:r>
          </w:p>
        </w:tc>
        <w:tc>
          <w:tcPr>
            <w:tcW w:w="1134"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1...50</w:t>
            </w:r>
          </w:p>
        </w:tc>
        <w:tc>
          <w:tcPr>
            <w:tcW w:w="985"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1...100</w:t>
            </w:r>
          </w:p>
        </w:tc>
        <w:tc>
          <w:tcPr>
            <w:tcW w:w="856"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1...500</w:t>
            </w:r>
          </w:p>
        </w:tc>
      </w:tr>
      <w:tr w:rsidR="00BE5F8B" w:rsidRPr="00D921D7" w:rsidTr="00D921D7">
        <w:tc>
          <w:tcPr>
            <w:tcW w:w="2024"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Питание от аккумуляторов или сети</w:t>
            </w:r>
          </w:p>
        </w:tc>
        <w:tc>
          <w:tcPr>
            <w:tcW w:w="2976" w:type="pct"/>
            <w:gridSpan w:val="3"/>
            <w:shd w:val="clear" w:color="auto" w:fill="auto"/>
          </w:tcPr>
          <w:p w:rsidR="00BE5F8B" w:rsidRPr="00D921D7" w:rsidRDefault="00BE5F8B" w:rsidP="00D921D7">
            <w:pPr>
              <w:pStyle w:val="3"/>
              <w:widowControl w:val="0"/>
              <w:jc w:val="both"/>
              <w:rPr>
                <w:b w:val="0"/>
                <w:bCs/>
                <w:sz w:val="20"/>
                <w:szCs w:val="20"/>
                <w:lang w:val="ru-RU"/>
              </w:rPr>
            </w:pPr>
            <w:r w:rsidRPr="00D921D7">
              <w:rPr>
                <w:b w:val="0"/>
                <w:bCs/>
                <w:sz w:val="20"/>
                <w:szCs w:val="20"/>
                <w:lang w:val="ru-RU"/>
              </w:rPr>
              <w:t>9В/100мА или 220 В/50 Гц</w:t>
            </w:r>
          </w:p>
        </w:tc>
      </w:tr>
      <w:tr w:rsidR="00BE5F8B" w:rsidRPr="00D921D7" w:rsidTr="00D921D7">
        <w:tc>
          <w:tcPr>
            <w:tcW w:w="2024"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Вывод результатов измерений</w:t>
            </w:r>
          </w:p>
        </w:tc>
        <w:tc>
          <w:tcPr>
            <w:tcW w:w="2976" w:type="pct"/>
            <w:gridSpan w:val="3"/>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Аналоговой форме (4 – 20 мА) и цифровой</w:t>
            </w:r>
          </w:p>
        </w:tc>
      </w:tr>
    </w:tbl>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both"/>
        <w:rPr>
          <w:sz w:val="28"/>
          <w:szCs w:val="28"/>
        </w:rPr>
      </w:pPr>
      <w:r w:rsidRPr="00B17C77">
        <w:rPr>
          <w:sz w:val="28"/>
          <w:szCs w:val="28"/>
        </w:rPr>
        <w:t>Пирометры ДПР-1, ДПР-2 могут использоваться в литейном производстве, металлургии: на прокатных и трубопрокатных станах для контроля температуры листов, труб, лент, проволоки, колес, арматуры т.д. Возможно применение в электро-, газо-нагревательных печах при нагреве, отжиге, закалке, а также в кузнечном производстве, на кирпичных и цементных заводах, при производстве стекла и пластмасс, в строительстве и многое другое. Особо эффективно их применение при измерении температуры между витками катушки индуктора, раскаленной сетки, проволоки, бухт провода и др., так как приборы могут измерять температуру объектов при размерах этого объекта меньших поля зрения прибора, либо частично закрытых холодными предметами, где применение одно-спектральных приборов невозможно.</w:t>
      </w:r>
    </w:p>
    <w:p w:rsidR="00BE5F8B" w:rsidRPr="00B17C77" w:rsidRDefault="00BE5F8B" w:rsidP="00912D8B">
      <w:pPr>
        <w:keepNext/>
        <w:widowControl w:val="0"/>
        <w:spacing w:line="360" w:lineRule="auto"/>
        <w:ind w:firstLine="709"/>
        <w:jc w:val="both"/>
        <w:rPr>
          <w:sz w:val="28"/>
          <w:szCs w:val="28"/>
        </w:rPr>
      </w:pPr>
      <w:r w:rsidRPr="00B17C77">
        <w:rPr>
          <w:sz w:val="28"/>
          <w:szCs w:val="28"/>
        </w:rPr>
        <w:t>Пирометр ДПР-3 используются для контроля целости и дефектов трубопроводов, зданий, теплотрасс, дымовых труб, элементов конструкции в теплоэнергетике, предупреждения пожаробезопасности; для контроля теплообменников на атомных и теплоэлектростанциях; снятия тепловых карт участков Земли, моря, океана, термографии в технологических процессах и т.д.</w:t>
      </w:r>
    </w:p>
    <w:p w:rsidR="00BE5F8B" w:rsidRDefault="00BE5F8B" w:rsidP="00912D8B">
      <w:pPr>
        <w:pStyle w:val="a4"/>
        <w:keepNext/>
        <w:widowControl w:val="0"/>
        <w:spacing w:line="360" w:lineRule="auto"/>
        <w:ind w:left="0" w:firstLine="709"/>
        <w:jc w:val="both"/>
        <w:rPr>
          <w:szCs w:val="28"/>
          <w:lang w:val="ru-RU"/>
        </w:rPr>
      </w:pPr>
      <w:r w:rsidRPr="00B17C77">
        <w:rPr>
          <w:szCs w:val="28"/>
          <w:lang w:val="ru-RU"/>
        </w:rPr>
        <w:t>ИТФ «РИДА-С» разрабатывает и выпускает приборы для измерения температуры бесконтактным методом: переносные пирометры «Луч-Н», «Луч», стационарный пирометр «Луч-С». Достоинства приборов: бесконтактный экспресс-контроль; постоянная готовность к работе; простота в обращении и безопасность эксплуатации; высокая точность измерения; высокое быстродействие; высокая разрешающая способность; воспроизводимость результатов измерения; управление технологическим процессом (выдается сигнал вкл./откл. на исполнительный механизм); устойчивость прибора к механическим воздействиям (ввиду отсутствия оптики); малые габариты и вес.</w:t>
      </w:r>
    </w:p>
    <w:p w:rsidR="007524A8" w:rsidRPr="00B17C77" w:rsidRDefault="007524A8" w:rsidP="00912D8B">
      <w:pPr>
        <w:pStyle w:val="a4"/>
        <w:keepNext/>
        <w:widowControl w:val="0"/>
        <w:spacing w:line="360" w:lineRule="auto"/>
        <w:ind w:left="0" w:firstLine="709"/>
        <w:jc w:val="both"/>
        <w:rPr>
          <w:szCs w:val="28"/>
          <w:lang w:val="ru-RU"/>
        </w:rPr>
      </w:pPr>
    </w:p>
    <w:p w:rsidR="00BE5F8B" w:rsidRPr="00B17C77" w:rsidRDefault="00BE5F8B" w:rsidP="00912D8B">
      <w:pPr>
        <w:pStyle w:val="a4"/>
        <w:keepNext/>
        <w:widowControl w:val="0"/>
        <w:spacing w:line="360" w:lineRule="auto"/>
        <w:ind w:left="0" w:firstLine="709"/>
        <w:jc w:val="both"/>
        <w:rPr>
          <w:szCs w:val="28"/>
          <w:lang w:val="ru-RU"/>
        </w:rPr>
      </w:pPr>
      <w:r w:rsidRPr="00B17C77">
        <w:rPr>
          <w:szCs w:val="28"/>
          <w:lang w:val="ru-RU"/>
        </w:rPr>
        <w:t>Таблица 7.2 – Технические характеристики переносных пирометров</w:t>
      </w:r>
    </w:p>
    <w:tbl>
      <w:tblPr>
        <w:tblW w:w="4369"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53"/>
        <w:gridCol w:w="769"/>
        <w:gridCol w:w="769"/>
        <w:gridCol w:w="794"/>
        <w:gridCol w:w="794"/>
        <w:gridCol w:w="683"/>
      </w:tblGrid>
      <w:tr w:rsidR="00BE5F8B" w:rsidRPr="00D921D7" w:rsidTr="00D921D7">
        <w:tc>
          <w:tcPr>
            <w:tcW w:w="2722"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Модель</w:t>
            </w:r>
          </w:p>
        </w:tc>
        <w:tc>
          <w:tcPr>
            <w:tcW w:w="0" w:type="auto"/>
            <w:gridSpan w:val="2"/>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Луч-Н</w:t>
            </w:r>
          </w:p>
        </w:tc>
        <w:tc>
          <w:tcPr>
            <w:tcW w:w="1357" w:type="pct"/>
            <w:gridSpan w:val="3"/>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Луч</w:t>
            </w:r>
          </w:p>
        </w:tc>
      </w:tr>
      <w:tr w:rsidR="00BE5F8B" w:rsidRPr="00D921D7" w:rsidTr="00D921D7">
        <w:tc>
          <w:tcPr>
            <w:tcW w:w="2722"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Диапазон измерения температур, ºC</w:t>
            </w:r>
          </w:p>
        </w:tc>
        <w:tc>
          <w:tcPr>
            <w:tcW w:w="0" w:type="auto"/>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350-1000</w:t>
            </w:r>
          </w:p>
        </w:tc>
        <w:tc>
          <w:tcPr>
            <w:tcW w:w="0" w:type="auto"/>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500-1200</w:t>
            </w:r>
          </w:p>
        </w:tc>
        <w:tc>
          <w:tcPr>
            <w:tcW w:w="0" w:type="auto"/>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700-1800</w:t>
            </w:r>
          </w:p>
        </w:tc>
        <w:tc>
          <w:tcPr>
            <w:tcW w:w="0" w:type="auto"/>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800-1800</w:t>
            </w:r>
          </w:p>
        </w:tc>
        <w:tc>
          <w:tcPr>
            <w:tcW w:w="408"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1000-1800</w:t>
            </w:r>
          </w:p>
        </w:tc>
      </w:tr>
      <w:tr w:rsidR="00BE5F8B" w:rsidRPr="00D921D7" w:rsidTr="00D921D7">
        <w:tc>
          <w:tcPr>
            <w:tcW w:w="2722"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Показатель визирования</w:t>
            </w:r>
          </w:p>
        </w:tc>
        <w:tc>
          <w:tcPr>
            <w:tcW w:w="0" w:type="auto"/>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1:30</w:t>
            </w:r>
          </w:p>
        </w:tc>
        <w:tc>
          <w:tcPr>
            <w:tcW w:w="0" w:type="auto"/>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1:50</w:t>
            </w:r>
          </w:p>
        </w:tc>
        <w:tc>
          <w:tcPr>
            <w:tcW w:w="0" w:type="auto"/>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1:50</w:t>
            </w:r>
          </w:p>
        </w:tc>
        <w:tc>
          <w:tcPr>
            <w:tcW w:w="0" w:type="auto"/>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1:100</w:t>
            </w:r>
          </w:p>
        </w:tc>
        <w:tc>
          <w:tcPr>
            <w:tcW w:w="408"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1:200</w:t>
            </w:r>
          </w:p>
        </w:tc>
      </w:tr>
      <w:tr w:rsidR="00BE5F8B" w:rsidRPr="00D921D7" w:rsidTr="00D921D7">
        <w:tc>
          <w:tcPr>
            <w:tcW w:w="2722"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Погрешность измерения, %</w:t>
            </w:r>
          </w:p>
        </w:tc>
        <w:tc>
          <w:tcPr>
            <w:tcW w:w="2278" w:type="pct"/>
            <w:gridSpan w:val="5"/>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0,5-1,0</w:t>
            </w:r>
          </w:p>
        </w:tc>
      </w:tr>
      <w:tr w:rsidR="00BE5F8B" w:rsidRPr="00D921D7" w:rsidTr="00D921D7">
        <w:tc>
          <w:tcPr>
            <w:tcW w:w="2722"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Время измерения, с</w:t>
            </w:r>
          </w:p>
        </w:tc>
        <w:tc>
          <w:tcPr>
            <w:tcW w:w="2278" w:type="pct"/>
            <w:gridSpan w:val="5"/>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3-5</w:t>
            </w:r>
          </w:p>
        </w:tc>
      </w:tr>
      <w:tr w:rsidR="00BE5F8B" w:rsidRPr="00D921D7" w:rsidTr="00D921D7">
        <w:tc>
          <w:tcPr>
            <w:tcW w:w="2722"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Коэффициент излучения, ед.</w:t>
            </w:r>
          </w:p>
        </w:tc>
        <w:tc>
          <w:tcPr>
            <w:tcW w:w="2278" w:type="pct"/>
            <w:gridSpan w:val="5"/>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0,25-1,0</w:t>
            </w:r>
          </w:p>
        </w:tc>
      </w:tr>
      <w:tr w:rsidR="00BE5F8B" w:rsidRPr="00D921D7" w:rsidTr="00D921D7">
        <w:tc>
          <w:tcPr>
            <w:tcW w:w="2722"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Шаг установки коэффициента, ед.</w:t>
            </w:r>
          </w:p>
        </w:tc>
        <w:tc>
          <w:tcPr>
            <w:tcW w:w="2278" w:type="pct"/>
            <w:gridSpan w:val="5"/>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0,05</w:t>
            </w:r>
          </w:p>
        </w:tc>
      </w:tr>
      <w:tr w:rsidR="00BE5F8B" w:rsidRPr="00D921D7" w:rsidTr="00D921D7">
        <w:tc>
          <w:tcPr>
            <w:tcW w:w="2722"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Автоматическая компенсация температуры окружающей среды</w:t>
            </w:r>
          </w:p>
        </w:tc>
        <w:tc>
          <w:tcPr>
            <w:tcW w:w="2278" w:type="pct"/>
            <w:gridSpan w:val="5"/>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есть</w:t>
            </w:r>
          </w:p>
        </w:tc>
      </w:tr>
      <w:tr w:rsidR="00BE5F8B" w:rsidRPr="00D921D7" w:rsidTr="00D921D7">
        <w:tc>
          <w:tcPr>
            <w:tcW w:w="2722"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Отображение результата измерения</w:t>
            </w:r>
          </w:p>
        </w:tc>
        <w:tc>
          <w:tcPr>
            <w:tcW w:w="2278" w:type="pct"/>
            <w:gridSpan w:val="5"/>
            <w:shd w:val="clear" w:color="auto" w:fill="auto"/>
          </w:tcPr>
          <w:p w:rsidR="00BE5F8B" w:rsidRPr="00D921D7" w:rsidRDefault="00BE5F8B" w:rsidP="00D921D7">
            <w:pPr>
              <w:pStyle w:val="3"/>
              <w:widowControl w:val="0"/>
              <w:jc w:val="both"/>
              <w:rPr>
                <w:b w:val="0"/>
                <w:bCs/>
                <w:sz w:val="20"/>
                <w:szCs w:val="20"/>
                <w:lang w:val="ru-RU"/>
              </w:rPr>
            </w:pPr>
            <w:r w:rsidRPr="00D921D7">
              <w:rPr>
                <w:b w:val="0"/>
                <w:bCs/>
                <w:sz w:val="20"/>
                <w:szCs w:val="20"/>
                <w:lang w:val="ru-RU"/>
              </w:rPr>
              <w:t>ЖК дисплей</w:t>
            </w:r>
          </w:p>
        </w:tc>
      </w:tr>
      <w:tr w:rsidR="00BE5F8B" w:rsidRPr="00D921D7" w:rsidTr="00D921D7">
        <w:tc>
          <w:tcPr>
            <w:tcW w:w="2722"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Режимы работы</w:t>
            </w:r>
          </w:p>
        </w:tc>
        <w:tc>
          <w:tcPr>
            <w:tcW w:w="2278" w:type="pct"/>
            <w:gridSpan w:val="5"/>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максимальный и следящий</w:t>
            </w:r>
          </w:p>
        </w:tc>
      </w:tr>
      <w:tr w:rsidR="00BE5F8B" w:rsidRPr="00D921D7" w:rsidTr="00D921D7">
        <w:tc>
          <w:tcPr>
            <w:tcW w:w="2722"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Выходной сигнал</w:t>
            </w:r>
          </w:p>
        </w:tc>
        <w:tc>
          <w:tcPr>
            <w:tcW w:w="2278" w:type="pct"/>
            <w:gridSpan w:val="5"/>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нет</w:t>
            </w:r>
          </w:p>
        </w:tc>
      </w:tr>
      <w:tr w:rsidR="00BE5F8B" w:rsidRPr="00D921D7" w:rsidTr="00D921D7">
        <w:tc>
          <w:tcPr>
            <w:tcW w:w="2722"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Сигнал управления</w:t>
            </w:r>
          </w:p>
        </w:tc>
        <w:tc>
          <w:tcPr>
            <w:tcW w:w="2278" w:type="pct"/>
            <w:gridSpan w:val="5"/>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нет</w:t>
            </w:r>
          </w:p>
        </w:tc>
      </w:tr>
      <w:tr w:rsidR="00BE5F8B" w:rsidRPr="00D921D7" w:rsidTr="00D921D7">
        <w:tc>
          <w:tcPr>
            <w:tcW w:w="2722"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Технология замера</w:t>
            </w:r>
          </w:p>
        </w:tc>
        <w:tc>
          <w:tcPr>
            <w:tcW w:w="2278" w:type="pct"/>
            <w:gridSpan w:val="5"/>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бесконтактно</w:t>
            </w:r>
          </w:p>
        </w:tc>
      </w:tr>
      <w:tr w:rsidR="00BE5F8B" w:rsidRPr="00D921D7" w:rsidTr="00D921D7">
        <w:tc>
          <w:tcPr>
            <w:tcW w:w="2722"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Питание</w:t>
            </w:r>
          </w:p>
        </w:tc>
        <w:tc>
          <w:tcPr>
            <w:tcW w:w="2278" w:type="pct"/>
            <w:gridSpan w:val="5"/>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автономное 2×9В (батареи типа «Крона»)</w:t>
            </w:r>
          </w:p>
        </w:tc>
      </w:tr>
      <w:tr w:rsidR="00BE5F8B" w:rsidRPr="00D921D7" w:rsidTr="00D921D7">
        <w:tc>
          <w:tcPr>
            <w:tcW w:w="2722"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Температура окружающей среды, ºC</w:t>
            </w:r>
          </w:p>
        </w:tc>
        <w:tc>
          <w:tcPr>
            <w:tcW w:w="2278" w:type="pct"/>
            <w:gridSpan w:val="5"/>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+5...+40</w:t>
            </w:r>
          </w:p>
        </w:tc>
      </w:tr>
      <w:tr w:rsidR="00BE5F8B" w:rsidRPr="00D921D7" w:rsidTr="00D921D7">
        <w:tc>
          <w:tcPr>
            <w:tcW w:w="2722"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Потребляемая мощность, Вт</w:t>
            </w:r>
          </w:p>
        </w:tc>
        <w:tc>
          <w:tcPr>
            <w:tcW w:w="2278" w:type="pct"/>
            <w:gridSpan w:val="5"/>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0,05</w:t>
            </w:r>
          </w:p>
        </w:tc>
      </w:tr>
      <w:tr w:rsidR="00BE5F8B" w:rsidRPr="00D921D7" w:rsidTr="00D921D7">
        <w:tc>
          <w:tcPr>
            <w:tcW w:w="2722"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Размеры, мм</w:t>
            </w:r>
          </w:p>
          <w:p w:rsidR="00BE5F8B" w:rsidRPr="00D921D7" w:rsidRDefault="00BE5F8B" w:rsidP="00D921D7">
            <w:pPr>
              <w:keepNext/>
              <w:widowControl w:val="0"/>
              <w:numPr>
                <w:ilvl w:val="0"/>
                <w:numId w:val="4"/>
              </w:numPr>
              <w:tabs>
                <w:tab w:val="clear" w:pos="720"/>
              </w:tabs>
              <w:spacing w:line="360" w:lineRule="auto"/>
              <w:ind w:left="0" w:firstLine="0"/>
              <w:jc w:val="both"/>
              <w:rPr>
                <w:sz w:val="20"/>
                <w:szCs w:val="20"/>
              </w:rPr>
            </w:pPr>
            <w:r w:rsidRPr="00D921D7">
              <w:rPr>
                <w:sz w:val="20"/>
                <w:szCs w:val="20"/>
              </w:rPr>
              <w:t>блока измерения</w:t>
            </w:r>
          </w:p>
          <w:p w:rsidR="00BE5F8B" w:rsidRPr="00D921D7" w:rsidRDefault="00BE5F8B" w:rsidP="00D921D7">
            <w:pPr>
              <w:keepNext/>
              <w:widowControl w:val="0"/>
              <w:numPr>
                <w:ilvl w:val="0"/>
                <w:numId w:val="4"/>
              </w:numPr>
              <w:tabs>
                <w:tab w:val="clear" w:pos="720"/>
              </w:tabs>
              <w:spacing w:line="360" w:lineRule="auto"/>
              <w:ind w:left="0" w:firstLine="0"/>
              <w:jc w:val="both"/>
              <w:rPr>
                <w:sz w:val="20"/>
                <w:szCs w:val="20"/>
              </w:rPr>
            </w:pPr>
            <w:r w:rsidRPr="00D921D7">
              <w:rPr>
                <w:sz w:val="20"/>
                <w:szCs w:val="20"/>
              </w:rPr>
              <w:t>фотоприемника</w:t>
            </w:r>
          </w:p>
        </w:tc>
        <w:tc>
          <w:tcPr>
            <w:tcW w:w="2278" w:type="pct"/>
            <w:gridSpan w:val="5"/>
            <w:shd w:val="clear" w:color="auto" w:fill="auto"/>
          </w:tcPr>
          <w:p w:rsidR="00BE5F8B" w:rsidRPr="00D921D7" w:rsidRDefault="00BE5F8B" w:rsidP="00D921D7">
            <w:pPr>
              <w:keepNext/>
              <w:widowControl w:val="0"/>
              <w:spacing w:line="360" w:lineRule="auto"/>
              <w:jc w:val="both"/>
              <w:rPr>
                <w:sz w:val="20"/>
                <w:szCs w:val="20"/>
              </w:rPr>
            </w:pPr>
          </w:p>
          <w:p w:rsidR="00BE5F8B" w:rsidRPr="00D921D7" w:rsidRDefault="00BE5F8B" w:rsidP="00D921D7">
            <w:pPr>
              <w:keepNext/>
              <w:widowControl w:val="0"/>
              <w:spacing w:line="360" w:lineRule="auto"/>
              <w:jc w:val="both"/>
              <w:rPr>
                <w:sz w:val="20"/>
                <w:szCs w:val="20"/>
              </w:rPr>
            </w:pPr>
            <w:r w:rsidRPr="00D921D7">
              <w:rPr>
                <w:sz w:val="20"/>
                <w:szCs w:val="20"/>
              </w:rPr>
              <w:t>175×90×42</w:t>
            </w:r>
          </w:p>
          <w:p w:rsidR="00BE5F8B" w:rsidRPr="00D921D7" w:rsidRDefault="00BE5F8B" w:rsidP="00D921D7">
            <w:pPr>
              <w:keepNext/>
              <w:widowControl w:val="0"/>
              <w:spacing w:line="360" w:lineRule="auto"/>
              <w:jc w:val="both"/>
              <w:rPr>
                <w:sz w:val="20"/>
                <w:szCs w:val="20"/>
              </w:rPr>
            </w:pPr>
            <w:r w:rsidRPr="00D921D7">
              <w:rPr>
                <w:sz w:val="20"/>
                <w:szCs w:val="20"/>
              </w:rPr>
              <w:t>d=20×312</w:t>
            </w:r>
          </w:p>
        </w:tc>
      </w:tr>
      <w:tr w:rsidR="00BE5F8B" w:rsidRPr="00D921D7" w:rsidTr="00D921D7">
        <w:tc>
          <w:tcPr>
            <w:tcW w:w="2722"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Масса, кг</w:t>
            </w:r>
          </w:p>
        </w:tc>
        <w:tc>
          <w:tcPr>
            <w:tcW w:w="2278" w:type="pct"/>
            <w:gridSpan w:val="5"/>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0,7</w:t>
            </w:r>
          </w:p>
        </w:tc>
      </w:tr>
    </w:tbl>
    <w:p w:rsidR="00BE5F8B" w:rsidRPr="00B17C77" w:rsidRDefault="00BE5F8B" w:rsidP="00912D8B">
      <w:pPr>
        <w:pStyle w:val="a4"/>
        <w:keepNext/>
        <w:widowControl w:val="0"/>
        <w:spacing w:line="360" w:lineRule="auto"/>
        <w:ind w:left="0" w:firstLine="709"/>
        <w:jc w:val="both"/>
        <w:rPr>
          <w:szCs w:val="28"/>
          <w:lang w:val="ru-RU"/>
        </w:rPr>
      </w:pPr>
    </w:p>
    <w:p w:rsidR="00BE5F8B" w:rsidRPr="00B17C77" w:rsidRDefault="00BE5F8B" w:rsidP="00912D8B">
      <w:pPr>
        <w:pStyle w:val="a4"/>
        <w:keepNext/>
        <w:widowControl w:val="0"/>
        <w:spacing w:line="360" w:lineRule="auto"/>
        <w:ind w:left="0" w:firstLine="709"/>
        <w:jc w:val="both"/>
        <w:rPr>
          <w:szCs w:val="28"/>
          <w:lang w:val="ru-RU"/>
        </w:rPr>
      </w:pPr>
      <w:r w:rsidRPr="00B17C77">
        <w:rPr>
          <w:szCs w:val="28"/>
          <w:lang w:val="ru-RU"/>
        </w:rPr>
        <w:t>Таблица 7.3 – Технические характеристики стационарного пирометра</w:t>
      </w:r>
    </w:p>
    <w:tbl>
      <w:tblPr>
        <w:tblW w:w="4518"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719"/>
        <w:gridCol w:w="908"/>
        <w:gridCol w:w="908"/>
        <w:gridCol w:w="908"/>
        <w:gridCol w:w="1204"/>
      </w:tblGrid>
      <w:tr w:rsidR="00BE5F8B" w:rsidRPr="00D921D7" w:rsidTr="00D921D7">
        <w:tc>
          <w:tcPr>
            <w:tcW w:w="2729"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Модель</w:t>
            </w:r>
          </w:p>
        </w:tc>
        <w:tc>
          <w:tcPr>
            <w:tcW w:w="2271" w:type="pct"/>
            <w:gridSpan w:val="4"/>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Луч-С</w:t>
            </w:r>
          </w:p>
        </w:tc>
      </w:tr>
      <w:tr w:rsidR="00BE5F8B" w:rsidRPr="00D921D7" w:rsidTr="00D921D7">
        <w:tc>
          <w:tcPr>
            <w:tcW w:w="2729"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Диапазон измерения температур, ºC</w:t>
            </w:r>
          </w:p>
        </w:tc>
        <w:tc>
          <w:tcPr>
            <w:tcW w:w="0" w:type="auto"/>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400-1000</w:t>
            </w:r>
          </w:p>
        </w:tc>
        <w:tc>
          <w:tcPr>
            <w:tcW w:w="0" w:type="auto"/>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500-1200</w:t>
            </w:r>
          </w:p>
        </w:tc>
        <w:tc>
          <w:tcPr>
            <w:tcW w:w="0" w:type="auto"/>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700-1800</w:t>
            </w:r>
          </w:p>
        </w:tc>
        <w:tc>
          <w:tcPr>
            <w:tcW w:w="696"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800-1800</w:t>
            </w:r>
          </w:p>
        </w:tc>
      </w:tr>
      <w:tr w:rsidR="00BE5F8B" w:rsidRPr="00D921D7" w:rsidTr="00D921D7">
        <w:tc>
          <w:tcPr>
            <w:tcW w:w="2729"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Показатель визирования</w:t>
            </w:r>
          </w:p>
        </w:tc>
        <w:tc>
          <w:tcPr>
            <w:tcW w:w="0" w:type="auto"/>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1:30</w:t>
            </w:r>
          </w:p>
        </w:tc>
        <w:tc>
          <w:tcPr>
            <w:tcW w:w="0" w:type="auto"/>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1:50</w:t>
            </w:r>
          </w:p>
        </w:tc>
        <w:tc>
          <w:tcPr>
            <w:tcW w:w="0" w:type="auto"/>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1:50</w:t>
            </w:r>
          </w:p>
        </w:tc>
        <w:tc>
          <w:tcPr>
            <w:tcW w:w="696"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1:100</w:t>
            </w:r>
          </w:p>
        </w:tc>
      </w:tr>
      <w:tr w:rsidR="00BE5F8B" w:rsidRPr="00D921D7" w:rsidTr="00D921D7">
        <w:tc>
          <w:tcPr>
            <w:tcW w:w="2729"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Погрешность измерения, %</w:t>
            </w:r>
          </w:p>
        </w:tc>
        <w:tc>
          <w:tcPr>
            <w:tcW w:w="2271" w:type="pct"/>
            <w:gridSpan w:val="4"/>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0,5 (в рабочем диапазоне шириной 400 ºC)</w:t>
            </w:r>
          </w:p>
          <w:p w:rsidR="00BE5F8B" w:rsidRPr="00D921D7" w:rsidRDefault="00BE5F8B" w:rsidP="00D921D7">
            <w:pPr>
              <w:keepNext/>
              <w:widowControl w:val="0"/>
              <w:spacing w:line="360" w:lineRule="auto"/>
              <w:jc w:val="both"/>
              <w:rPr>
                <w:sz w:val="20"/>
                <w:szCs w:val="20"/>
              </w:rPr>
            </w:pPr>
            <w:r w:rsidRPr="00D921D7">
              <w:rPr>
                <w:sz w:val="20"/>
                <w:szCs w:val="20"/>
              </w:rPr>
              <w:t>1,5 в оставшемся диапазоне</w:t>
            </w:r>
          </w:p>
        </w:tc>
      </w:tr>
      <w:tr w:rsidR="00BE5F8B" w:rsidRPr="00D921D7" w:rsidTr="00D921D7">
        <w:tc>
          <w:tcPr>
            <w:tcW w:w="2729"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Время измерения, с</w:t>
            </w:r>
          </w:p>
        </w:tc>
        <w:tc>
          <w:tcPr>
            <w:tcW w:w="2271" w:type="pct"/>
            <w:gridSpan w:val="4"/>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0,5-1,0</w:t>
            </w:r>
          </w:p>
        </w:tc>
      </w:tr>
      <w:tr w:rsidR="00BE5F8B" w:rsidRPr="00D921D7" w:rsidTr="00D921D7">
        <w:tc>
          <w:tcPr>
            <w:tcW w:w="2729"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Коэффициент излучения, ед.</w:t>
            </w:r>
          </w:p>
        </w:tc>
        <w:tc>
          <w:tcPr>
            <w:tcW w:w="2271" w:type="pct"/>
            <w:gridSpan w:val="4"/>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0,4-1,0</w:t>
            </w:r>
          </w:p>
        </w:tc>
      </w:tr>
      <w:tr w:rsidR="00BE5F8B" w:rsidRPr="00D921D7" w:rsidTr="00D921D7">
        <w:tc>
          <w:tcPr>
            <w:tcW w:w="2729"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Шаг установки коэффициента, ед.</w:t>
            </w:r>
          </w:p>
        </w:tc>
        <w:tc>
          <w:tcPr>
            <w:tcW w:w="2271" w:type="pct"/>
            <w:gridSpan w:val="4"/>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плавно регулярном</w:t>
            </w:r>
          </w:p>
        </w:tc>
      </w:tr>
      <w:tr w:rsidR="00BE5F8B" w:rsidRPr="00D921D7" w:rsidTr="00D921D7">
        <w:tc>
          <w:tcPr>
            <w:tcW w:w="2729"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Автоматическая компенсация температуры окружающей среды</w:t>
            </w:r>
          </w:p>
        </w:tc>
        <w:tc>
          <w:tcPr>
            <w:tcW w:w="2271" w:type="pct"/>
            <w:gridSpan w:val="4"/>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есть</w:t>
            </w:r>
          </w:p>
        </w:tc>
      </w:tr>
      <w:tr w:rsidR="00BE5F8B" w:rsidRPr="00D921D7" w:rsidTr="00D921D7">
        <w:tc>
          <w:tcPr>
            <w:tcW w:w="2729"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Отображение результата измерения</w:t>
            </w:r>
          </w:p>
        </w:tc>
        <w:tc>
          <w:tcPr>
            <w:tcW w:w="2271" w:type="pct"/>
            <w:gridSpan w:val="4"/>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ЖК дисплей + аналоговый</w:t>
            </w:r>
          </w:p>
          <w:p w:rsidR="00BE5F8B" w:rsidRPr="00D921D7" w:rsidRDefault="00BE5F8B" w:rsidP="00D921D7">
            <w:pPr>
              <w:keepNext/>
              <w:widowControl w:val="0"/>
              <w:spacing w:line="360" w:lineRule="auto"/>
              <w:jc w:val="both"/>
              <w:rPr>
                <w:sz w:val="20"/>
                <w:szCs w:val="20"/>
              </w:rPr>
            </w:pPr>
            <w:r w:rsidRPr="00D921D7">
              <w:rPr>
                <w:sz w:val="20"/>
                <w:szCs w:val="20"/>
              </w:rPr>
              <w:t>вывод</w:t>
            </w:r>
          </w:p>
        </w:tc>
      </w:tr>
      <w:tr w:rsidR="00BE5F8B" w:rsidRPr="00D921D7" w:rsidTr="00D921D7">
        <w:tc>
          <w:tcPr>
            <w:tcW w:w="2729"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Режимы работы</w:t>
            </w:r>
          </w:p>
        </w:tc>
        <w:tc>
          <w:tcPr>
            <w:tcW w:w="2271" w:type="pct"/>
            <w:gridSpan w:val="4"/>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следящий</w:t>
            </w:r>
          </w:p>
        </w:tc>
      </w:tr>
      <w:tr w:rsidR="00BE5F8B" w:rsidRPr="00D921D7" w:rsidTr="00D921D7">
        <w:tc>
          <w:tcPr>
            <w:tcW w:w="2729"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Выходной сигнал</w:t>
            </w:r>
          </w:p>
        </w:tc>
        <w:tc>
          <w:tcPr>
            <w:tcW w:w="2271" w:type="pct"/>
            <w:gridSpan w:val="4"/>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мВ (1мВ на 1 ºC) или 4-20 мА</w:t>
            </w:r>
          </w:p>
        </w:tc>
      </w:tr>
      <w:tr w:rsidR="00BE5F8B" w:rsidRPr="00D921D7" w:rsidTr="00D921D7">
        <w:tc>
          <w:tcPr>
            <w:tcW w:w="2729"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Сигнал управления</w:t>
            </w:r>
          </w:p>
        </w:tc>
        <w:tc>
          <w:tcPr>
            <w:tcW w:w="2271" w:type="pct"/>
            <w:gridSpan w:val="4"/>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да (контакты реле: вкл./откл.)</w:t>
            </w:r>
          </w:p>
        </w:tc>
      </w:tr>
      <w:tr w:rsidR="00BE5F8B" w:rsidRPr="00D921D7" w:rsidTr="00D921D7">
        <w:tc>
          <w:tcPr>
            <w:tcW w:w="2729"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Технология замера</w:t>
            </w:r>
          </w:p>
        </w:tc>
        <w:tc>
          <w:tcPr>
            <w:tcW w:w="2271" w:type="pct"/>
            <w:gridSpan w:val="4"/>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бесконтактно</w:t>
            </w:r>
          </w:p>
        </w:tc>
      </w:tr>
      <w:tr w:rsidR="00BE5F8B" w:rsidRPr="00D921D7" w:rsidTr="00D921D7">
        <w:tc>
          <w:tcPr>
            <w:tcW w:w="2729"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Питание</w:t>
            </w:r>
          </w:p>
        </w:tc>
        <w:tc>
          <w:tcPr>
            <w:tcW w:w="2271" w:type="pct"/>
            <w:gridSpan w:val="4"/>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сеть 220В, 50Гц или</w:t>
            </w:r>
          </w:p>
          <w:p w:rsidR="00BE5F8B" w:rsidRPr="00D921D7" w:rsidRDefault="00BE5F8B" w:rsidP="00D921D7">
            <w:pPr>
              <w:keepNext/>
              <w:widowControl w:val="0"/>
              <w:spacing w:line="360" w:lineRule="auto"/>
              <w:jc w:val="both"/>
              <w:rPr>
                <w:sz w:val="20"/>
                <w:szCs w:val="20"/>
              </w:rPr>
            </w:pPr>
            <w:r w:rsidRPr="00D921D7">
              <w:rPr>
                <w:sz w:val="20"/>
                <w:szCs w:val="20"/>
              </w:rPr>
              <w:t>постоянное 9-27 В</w:t>
            </w:r>
          </w:p>
        </w:tc>
      </w:tr>
      <w:tr w:rsidR="00BE5F8B" w:rsidRPr="00D921D7" w:rsidTr="00D921D7">
        <w:tc>
          <w:tcPr>
            <w:tcW w:w="2729"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Температура окружающей среды, 'C</w:t>
            </w:r>
          </w:p>
        </w:tc>
        <w:tc>
          <w:tcPr>
            <w:tcW w:w="2271" w:type="pct"/>
            <w:gridSpan w:val="4"/>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+10...+45</w:t>
            </w:r>
          </w:p>
        </w:tc>
      </w:tr>
      <w:tr w:rsidR="00BE5F8B" w:rsidRPr="00D921D7" w:rsidTr="00D921D7">
        <w:tc>
          <w:tcPr>
            <w:tcW w:w="2729"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Потребляемая мощность, Вт</w:t>
            </w:r>
          </w:p>
        </w:tc>
        <w:tc>
          <w:tcPr>
            <w:tcW w:w="2271" w:type="pct"/>
            <w:gridSpan w:val="4"/>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0,2</w:t>
            </w:r>
          </w:p>
        </w:tc>
      </w:tr>
      <w:tr w:rsidR="00BE5F8B" w:rsidRPr="00D921D7" w:rsidTr="00D921D7">
        <w:tc>
          <w:tcPr>
            <w:tcW w:w="2729"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Размеры, мм</w:t>
            </w:r>
          </w:p>
          <w:p w:rsidR="00BE5F8B" w:rsidRPr="00D921D7" w:rsidRDefault="00BE5F8B" w:rsidP="00D921D7">
            <w:pPr>
              <w:keepNext/>
              <w:widowControl w:val="0"/>
              <w:numPr>
                <w:ilvl w:val="0"/>
                <w:numId w:val="4"/>
              </w:numPr>
              <w:tabs>
                <w:tab w:val="clear" w:pos="720"/>
              </w:tabs>
              <w:spacing w:line="360" w:lineRule="auto"/>
              <w:ind w:left="0" w:firstLine="0"/>
              <w:jc w:val="both"/>
              <w:rPr>
                <w:sz w:val="20"/>
                <w:szCs w:val="20"/>
              </w:rPr>
            </w:pPr>
            <w:r w:rsidRPr="00D921D7">
              <w:rPr>
                <w:sz w:val="20"/>
                <w:szCs w:val="20"/>
              </w:rPr>
              <w:t>блока измерения</w:t>
            </w:r>
          </w:p>
          <w:p w:rsidR="00BE5F8B" w:rsidRPr="00D921D7" w:rsidRDefault="00BE5F8B" w:rsidP="00D921D7">
            <w:pPr>
              <w:keepNext/>
              <w:widowControl w:val="0"/>
              <w:numPr>
                <w:ilvl w:val="0"/>
                <w:numId w:val="4"/>
              </w:numPr>
              <w:tabs>
                <w:tab w:val="clear" w:pos="720"/>
              </w:tabs>
              <w:spacing w:line="360" w:lineRule="auto"/>
              <w:ind w:left="0" w:firstLine="0"/>
              <w:jc w:val="both"/>
              <w:rPr>
                <w:sz w:val="20"/>
                <w:szCs w:val="20"/>
              </w:rPr>
            </w:pPr>
            <w:r w:rsidRPr="00D921D7">
              <w:rPr>
                <w:sz w:val="20"/>
                <w:szCs w:val="20"/>
              </w:rPr>
              <w:t>фотоприемника</w:t>
            </w:r>
          </w:p>
        </w:tc>
        <w:tc>
          <w:tcPr>
            <w:tcW w:w="2271" w:type="pct"/>
            <w:gridSpan w:val="4"/>
            <w:shd w:val="clear" w:color="auto" w:fill="auto"/>
          </w:tcPr>
          <w:p w:rsidR="00BE5F8B" w:rsidRPr="00D921D7" w:rsidRDefault="00BE5F8B" w:rsidP="00D921D7">
            <w:pPr>
              <w:keepNext/>
              <w:widowControl w:val="0"/>
              <w:spacing w:line="360" w:lineRule="auto"/>
              <w:jc w:val="both"/>
              <w:rPr>
                <w:sz w:val="20"/>
                <w:szCs w:val="20"/>
              </w:rPr>
            </w:pPr>
          </w:p>
          <w:p w:rsidR="00BE5F8B" w:rsidRPr="00D921D7" w:rsidRDefault="00BE5F8B" w:rsidP="00D921D7">
            <w:pPr>
              <w:keepNext/>
              <w:widowControl w:val="0"/>
              <w:spacing w:line="360" w:lineRule="auto"/>
              <w:jc w:val="both"/>
              <w:rPr>
                <w:sz w:val="20"/>
                <w:szCs w:val="20"/>
              </w:rPr>
            </w:pPr>
            <w:r w:rsidRPr="00D921D7">
              <w:rPr>
                <w:sz w:val="20"/>
                <w:szCs w:val="20"/>
              </w:rPr>
              <w:t>175×90×42</w:t>
            </w:r>
          </w:p>
          <w:p w:rsidR="00BE5F8B" w:rsidRPr="00D921D7" w:rsidRDefault="00BE5F8B" w:rsidP="00D921D7">
            <w:pPr>
              <w:keepNext/>
              <w:widowControl w:val="0"/>
              <w:spacing w:line="360" w:lineRule="auto"/>
              <w:jc w:val="both"/>
              <w:rPr>
                <w:sz w:val="20"/>
                <w:szCs w:val="20"/>
              </w:rPr>
            </w:pPr>
            <w:r w:rsidRPr="00D921D7">
              <w:rPr>
                <w:sz w:val="20"/>
                <w:szCs w:val="20"/>
              </w:rPr>
              <w:t>d=20×312</w:t>
            </w:r>
          </w:p>
        </w:tc>
      </w:tr>
      <w:tr w:rsidR="00BE5F8B" w:rsidRPr="00D921D7" w:rsidTr="00D921D7">
        <w:tc>
          <w:tcPr>
            <w:tcW w:w="2729" w:type="pct"/>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Масса, кг</w:t>
            </w:r>
          </w:p>
        </w:tc>
        <w:tc>
          <w:tcPr>
            <w:tcW w:w="2271" w:type="pct"/>
            <w:gridSpan w:val="4"/>
            <w:shd w:val="clear" w:color="auto" w:fill="auto"/>
          </w:tcPr>
          <w:p w:rsidR="00BE5F8B" w:rsidRPr="00D921D7" w:rsidRDefault="00BE5F8B" w:rsidP="00D921D7">
            <w:pPr>
              <w:keepNext/>
              <w:widowControl w:val="0"/>
              <w:spacing w:line="360" w:lineRule="auto"/>
              <w:jc w:val="both"/>
              <w:rPr>
                <w:sz w:val="20"/>
                <w:szCs w:val="20"/>
              </w:rPr>
            </w:pPr>
            <w:r w:rsidRPr="00D921D7">
              <w:rPr>
                <w:sz w:val="20"/>
                <w:szCs w:val="20"/>
              </w:rPr>
              <w:t>0,7</w:t>
            </w:r>
          </w:p>
        </w:tc>
      </w:tr>
    </w:tbl>
    <w:p w:rsidR="00BE5F8B" w:rsidRPr="00B17C77" w:rsidRDefault="00BE5F8B" w:rsidP="00912D8B">
      <w:pPr>
        <w:pStyle w:val="a4"/>
        <w:keepNext/>
        <w:widowControl w:val="0"/>
        <w:spacing w:line="360" w:lineRule="auto"/>
        <w:ind w:left="0" w:firstLine="709"/>
        <w:jc w:val="both"/>
        <w:rPr>
          <w:szCs w:val="28"/>
          <w:lang w:val="ru-RU"/>
        </w:rPr>
      </w:pPr>
      <w:r w:rsidRPr="00B17C77">
        <w:rPr>
          <w:szCs w:val="28"/>
          <w:lang w:val="ru-RU"/>
        </w:rPr>
        <w:t>Для бесконтактного измерения температуры в труднодоступных местах используют инфракрасный термометр. Применяется в промышленности, лабораториях или в быту. Благодаря широкому температурному диапазону (от -10 ºС до +300 ºС) прибор имеет огромную область применения. Сообщения высвечиваются на ЖК-дисплее. Возможно запоминание минимальной и максимальной температуры. Имеется функция Data Hold (удержание данных на дисплее) и переключатель C/F.</w:t>
      </w:r>
    </w:p>
    <w:p w:rsidR="00BE5F8B" w:rsidRPr="00B17C77" w:rsidRDefault="00BE5F8B" w:rsidP="00912D8B">
      <w:pPr>
        <w:keepNext/>
        <w:widowControl w:val="0"/>
        <w:spacing w:line="360" w:lineRule="auto"/>
        <w:ind w:firstLine="709"/>
        <w:jc w:val="both"/>
        <w:rPr>
          <w:sz w:val="28"/>
          <w:szCs w:val="28"/>
        </w:rPr>
      </w:pPr>
      <w:r w:rsidRPr="00B17C77">
        <w:rPr>
          <w:sz w:val="28"/>
          <w:szCs w:val="28"/>
        </w:rPr>
        <w:t>Технические данные: питание – 1 батарейка (9В), высота дисплея 11 мм, измеряемый диапазон от -10 ºС до +300 ºС, разрешение 1 ºС, точность 3% от измеряемой величины или ±3 ºС, цикл измерений около 1 сек, рабочая температура от +8 ºС до +50 ºС, потребление тока 12 мА, вес 265 грамм, размеры 195×120×58 мм. Максимальное расстояние до объекта измерения 1 метр.</w:t>
      </w:r>
    </w:p>
    <w:p w:rsidR="00BE5F8B" w:rsidRPr="00B17C77" w:rsidRDefault="00BE5F8B" w:rsidP="00912D8B">
      <w:pPr>
        <w:pStyle w:val="a4"/>
        <w:keepNext/>
        <w:widowControl w:val="0"/>
        <w:spacing w:line="360" w:lineRule="auto"/>
        <w:ind w:left="0" w:firstLine="709"/>
        <w:jc w:val="both"/>
        <w:rPr>
          <w:szCs w:val="28"/>
          <w:lang w:val="ru-RU"/>
        </w:rPr>
      </w:pPr>
      <w:r w:rsidRPr="00B17C77">
        <w:rPr>
          <w:szCs w:val="28"/>
          <w:lang w:val="ru-RU"/>
        </w:rPr>
        <w:t>Стационарные инфракрасные пирометры спектрального отношения серии Marathon MR1S используют двухцветный метод измерения для получения высокой точности при работе с высокими температурами. Пирометры MR1S имеют улучшенную электронно-оптическую систему, «интеллектуальную» электронику, которые размещаются в прочном, компактном корпусе.</w:t>
      </w:r>
    </w:p>
    <w:p w:rsidR="00BE5F8B" w:rsidRPr="00B17C77" w:rsidRDefault="00BE5F8B" w:rsidP="00912D8B">
      <w:pPr>
        <w:pStyle w:val="a4"/>
        <w:keepNext/>
        <w:widowControl w:val="0"/>
        <w:spacing w:line="360" w:lineRule="auto"/>
        <w:ind w:left="0" w:firstLine="709"/>
        <w:jc w:val="both"/>
        <w:rPr>
          <w:szCs w:val="28"/>
          <w:lang w:val="ru-RU"/>
        </w:rPr>
      </w:pPr>
      <w:r w:rsidRPr="00B17C77">
        <w:rPr>
          <w:szCs w:val="28"/>
          <w:lang w:val="ru-RU"/>
        </w:rPr>
        <w:t>Эти пирометры – идеальное решение при измерении температуры в загазованных, задымленных зонах, движущихся объектов или очень маленьких объектов. Также они применяются в различных отраслях промышленности: плавке руды, выплавке и обработке металлов, нагреве в печах различных типов, в том числе индукционных, выращивании кристаллов и др.</w:t>
      </w:r>
    </w:p>
    <w:p w:rsidR="00BE5F8B" w:rsidRPr="00B17C77" w:rsidRDefault="00BE5F8B" w:rsidP="00912D8B">
      <w:pPr>
        <w:pStyle w:val="a4"/>
        <w:keepNext/>
        <w:widowControl w:val="0"/>
        <w:spacing w:line="360" w:lineRule="auto"/>
        <w:ind w:left="0" w:firstLine="709"/>
        <w:jc w:val="both"/>
        <w:rPr>
          <w:szCs w:val="28"/>
          <w:lang w:val="ru-RU"/>
        </w:rPr>
      </w:pPr>
      <w:r w:rsidRPr="00B17C77">
        <w:rPr>
          <w:szCs w:val="28"/>
          <w:lang w:val="ru-RU"/>
        </w:rPr>
        <w:t>Выбор при закупке типа пирометра зависит, прежде всего, от возможной области его применения и связанных с этим факторов.</w:t>
      </w:r>
    </w:p>
    <w:p w:rsidR="00BE5F8B" w:rsidRDefault="00BE5F8B" w:rsidP="00912D8B">
      <w:pPr>
        <w:pStyle w:val="a4"/>
        <w:keepNext/>
        <w:widowControl w:val="0"/>
        <w:spacing w:line="360" w:lineRule="auto"/>
        <w:ind w:left="0" w:firstLine="709"/>
        <w:jc w:val="both"/>
        <w:rPr>
          <w:szCs w:val="28"/>
          <w:lang w:val="ru-RU"/>
        </w:rPr>
      </w:pPr>
      <w:r w:rsidRPr="00B17C77">
        <w:rPr>
          <w:szCs w:val="28"/>
          <w:lang w:val="ru-RU"/>
        </w:rPr>
        <w:t>Например, для дистанционного контроля в промышленности (прокатные станы, литейное производство и т.д.) или для проверки электрооборудования используют стационарные пирометры, тепловизоры с большим диапазоном измеряемых температур. Зачастую такие приборы требуют совместной работы с компьютером, имеют большие габариты и вес, а, следовательно, значительную стоимость. Переносные пирометры более просты и безопасны в эксплуатации, но имеют гораздо меньший диапазон измеряемых температур. Наиболее просты и безопасны в использовании портативные пирометры пистолетного типа (небольшие размеры и вес позволяют использовать их для частых экспресс-контролей). Последние модели таких пирометров имеют широкий диапазон измерений, точное визирование, большое разнообразие функций, что позволяет применять их в различных производствах (металлургическое, литейное, нефтехимическое).</w:t>
      </w:r>
    </w:p>
    <w:p w:rsidR="007524A8" w:rsidRPr="00B17C77" w:rsidRDefault="007524A8" w:rsidP="00912D8B">
      <w:pPr>
        <w:pStyle w:val="a4"/>
        <w:keepNext/>
        <w:widowControl w:val="0"/>
        <w:spacing w:line="360" w:lineRule="auto"/>
        <w:ind w:left="0" w:firstLine="709"/>
        <w:jc w:val="both"/>
        <w:rPr>
          <w:szCs w:val="28"/>
          <w:lang w:val="ru-RU"/>
        </w:rPr>
      </w:pPr>
    </w:p>
    <w:p w:rsidR="00BE5F8B" w:rsidRPr="00B17C77" w:rsidRDefault="00BE5F8B" w:rsidP="00912D8B">
      <w:pPr>
        <w:keepNext/>
        <w:widowControl w:val="0"/>
        <w:spacing w:line="360" w:lineRule="auto"/>
        <w:ind w:firstLine="709"/>
        <w:jc w:val="center"/>
        <w:rPr>
          <w:sz w:val="28"/>
          <w:szCs w:val="28"/>
        </w:rPr>
      </w:pPr>
      <w:r w:rsidRPr="00B17C77">
        <w:rPr>
          <w:sz w:val="28"/>
          <w:szCs w:val="28"/>
        </w:rPr>
        <w:br w:type="page"/>
        <w:t>ВЫВОДЫ</w:t>
      </w:r>
    </w:p>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both"/>
        <w:rPr>
          <w:sz w:val="28"/>
          <w:szCs w:val="28"/>
        </w:rPr>
      </w:pPr>
      <w:r w:rsidRPr="00B17C77">
        <w:rPr>
          <w:sz w:val="28"/>
          <w:szCs w:val="28"/>
        </w:rPr>
        <w:t>В ходе выполнения бакалаврской работы были проведено энергетическое обследование помещений корпуса М (ІІ этаж) Сумского государственного университета.</w:t>
      </w:r>
    </w:p>
    <w:p w:rsidR="00BE5F8B" w:rsidRPr="00B17C77" w:rsidRDefault="00BE5F8B" w:rsidP="00912D8B">
      <w:pPr>
        <w:keepNext/>
        <w:widowControl w:val="0"/>
        <w:spacing w:line="360" w:lineRule="auto"/>
        <w:ind w:firstLine="709"/>
        <w:jc w:val="both"/>
        <w:rPr>
          <w:sz w:val="28"/>
          <w:szCs w:val="28"/>
        </w:rPr>
      </w:pPr>
      <w:r w:rsidRPr="00B17C77">
        <w:rPr>
          <w:sz w:val="28"/>
          <w:szCs w:val="28"/>
        </w:rPr>
        <w:t>На первом этапе энергетического аудита была получена информация об исследуемом объекте: измерены размеры помещений, произведён визуальный осмотр трубопроводов и отопительных приборов, в результате чего составлена схема расположения и присоединения радиаторов и трубопроводов.</w:t>
      </w:r>
    </w:p>
    <w:p w:rsidR="00BE5F8B" w:rsidRPr="00B17C77" w:rsidRDefault="00BE5F8B" w:rsidP="00912D8B">
      <w:pPr>
        <w:keepNext/>
        <w:widowControl w:val="0"/>
        <w:spacing w:line="360" w:lineRule="auto"/>
        <w:ind w:firstLine="709"/>
        <w:jc w:val="both"/>
        <w:rPr>
          <w:sz w:val="28"/>
          <w:szCs w:val="28"/>
        </w:rPr>
      </w:pPr>
      <w:r w:rsidRPr="00B17C77">
        <w:rPr>
          <w:sz w:val="28"/>
          <w:szCs w:val="28"/>
        </w:rPr>
        <w:t>На последующем этапе были предложены рекомендации для эффективного использования тепловой энергии. Основным энергосберегающим предложением является демонтаж лишних секций отопительных приборов.</w:t>
      </w:r>
    </w:p>
    <w:p w:rsidR="00BE5F8B" w:rsidRPr="00B17C77" w:rsidRDefault="00BE5F8B" w:rsidP="00912D8B">
      <w:pPr>
        <w:keepNext/>
        <w:widowControl w:val="0"/>
        <w:spacing w:line="360" w:lineRule="auto"/>
        <w:ind w:firstLine="709"/>
        <w:jc w:val="both"/>
        <w:rPr>
          <w:sz w:val="28"/>
          <w:szCs w:val="28"/>
        </w:rPr>
      </w:pPr>
      <w:r w:rsidRPr="00B17C77">
        <w:rPr>
          <w:sz w:val="28"/>
          <w:szCs w:val="28"/>
        </w:rPr>
        <w:t>По результатам первого этапа энергетического аудита был произведён расчёт фактических и нормированных тепловых потерь, количество необходимых секций радиаторов. Учитывая рассогласование фактических и нормированных теплопотерь, определены излишние затраты на использование тепловой энергии и их денежный эквивалент. Были рассчитаны затраты на демонтаж лишних секций радиаторов и определена общая сумма уменьшения денежных затрат за счёт внедрения энергосберегающих мероприятий.</w:t>
      </w:r>
    </w:p>
    <w:p w:rsidR="00BE5F8B" w:rsidRPr="00B17C77" w:rsidRDefault="00BE5F8B" w:rsidP="00912D8B">
      <w:pPr>
        <w:keepNext/>
        <w:widowControl w:val="0"/>
        <w:spacing w:line="360" w:lineRule="auto"/>
        <w:ind w:firstLine="709"/>
        <w:jc w:val="both"/>
        <w:rPr>
          <w:sz w:val="28"/>
          <w:szCs w:val="28"/>
        </w:rPr>
      </w:pPr>
      <w:r w:rsidRPr="00B17C77">
        <w:rPr>
          <w:sz w:val="28"/>
          <w:szCs w:val="28"/>
        </w:rPr>
        <w:t>В индивидуальном задании рассмотрены приборы бесконтактного измерения температуры, главным образом, пирометры, их разновидности, основные функции, преимущества и недостатки.</w:t>
      </w:r>
    </w:p>
    <w:p w:rsidR="00BE5F8B" w:rsidRDefault="00BE5F8B" w:rsidP="00912D8B">
      <w:pPr>
        <w:keepNext/>
        <w:widowControl w:val="0"/>
        <w:spacing w:line="360" w:lineRule="auto"/>
        <w:ind w:firstLine="709"/>
        <w:jc w:val="both"/>
        <w:rPr>
          <w:sz w:val="28"/>
          <w:szCs w:val="28"/>
        </w:rPr>
      </w:pPr>
      <w:r w:rsidRPr="00B17C77">
        <w:rPr>
          <w:sz w:val="28"/>
          <w:szCs w:val="28"/>
        </w:rPr>
        <w:t>В целом, бакалаврская работа прослеживает основные этапы деятельности энергоаудитора при исследовании систем теплоснабжения.</w:t>
      </w:r>
    </w:p>
    <w:p w:rsidR="007524A8" w:rsidRPr="00B17C77" w:rsidRDefault="007524A8"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ind w:firstLine="709"/>
        <w:jc w:val="center"/>
        <w:rPr>
          <w:sz w:val="28"/>
          <w:szCs w:val="28"/>
        </w:rPr>
      </w:pPr>
      <w:r w:rsidRPr="00B17C77">
        <w:rPr>
          <w:sz w:val="28"/>
          <w:szCs w:val="28"/>
        </w:rPr>
        <w:br w:type="page"/>
        <w:t>СПИСОК ЛИТЕРАТУРЫ</w:t>
      </w:r>
    </w:p>
    <w:p w:rsidR="00BE5F8B" w:rsidRPr="00B17C77" w:rsidRDefault="00BE5F8B" w:rsidP="00912D8B">
      <w:pPr>
        <w:keepNext/>
        <w:widowControl w:val="0"/>
        <w:spacing w:line="360" w:lineRule="auto"/>
        <w:ind w:firstLine="709"/>
        <w:jc w:val="both"/>
        <w:rPr>
          <w:sz w:val="28"/>
          <w:szCs w:val="28"/>
        </w:rPr>
      </w:pPr>
    </w:p>
    <w:p w:rsidR="00BE5F8B" w:rsidRPr="00B17C77" w:rsidRDefault="00BE5F8B" w:rsidP="00912D8B">
      <w:pPr>
        <w:keepNext/>
        <w:widowControl w:val="0"/>
        <w:spacing w:line="360" w:lineRule="auto"/>
        <w:jc w:val="both"/>
        <w:rPr>
          <w:sz w:val="28"/>
          <w:szCs w:val="28"/>
        </w:rPr>
      </w:pPr>
      <w:r w:rsidRPr="00B17C77">
        <w:rPr>
          <w:sz w:val="28"/>
          <w:szCs w:val="28"/>
        </w:rPr>
        <w:t>1. Энергетический менеджмент/ А.В. Праховник, А.И. Соловей, В.В. Прокопенко и др. – К.: ІЕЕ НТУУ «КПИ», 2001. – 472 с.: ил.</w:t>
      </w:r>
    </w:p>
    <w:p w:rsidR="00BE5F8B" w:rsidRPr="00B17C77" w:rsidRDefault="00BE5F8B" w:rsidP="00912D8B">
      <w:pPr>
        <w:keepNext/>
        <w:widowControl w:val="0"/>
        <w:spacing w:line="360" w:lineRule="auto"/>
        <w:jc w:val="both"/>
        <w:rPr>
          <w:sz w:val="28"/>
          <w:szCs w:val="28"/>
        </w:rPr>
      </w:pPr>
      <w:r w:rsidRPr="00B17C77">
        <w:rPr>
          <w:sz w:val="28"/>
          <w:szCs w:val="28"/>
        </w:rPr>
        <w:t>2. Справочник по теплоснабжению и вентиляции (издание 4-е, переработанное и дополненное). Книга 1-я. Р.В. Щекин, С.М. Кореневский, Г.Е. Бем и др. – К.: «Будівельник», 1976. – 416 с.</w:t>
      </w:r>
    </w:p>
    <w:p w:rsidR="00BE5F8B" w:rsidRPr="00B17C77" w:rsidRDefault="00BE5F8B" w:rsidP="00912D8B">
      <w:pPr>
        <w:keepNext/>
        <w:widowControl w:val="0"/>
        <w:spacing w:line="360" w:lineRule="auto"/>
        <w:jc w:val="both"/>
        <w:rPr>
          <w:sz w:val="28"/>
          <w:szCs w:val="28"/>
        </w:rPr>
      </w:pPr>
      <w:r w:rsidRPr="00B17C77">
        <w:rPr>
          <w:sz w:val="28"/>
          <w:szCs w:val="28"/>
        </w:rPr>
        <w:t>3. Р.В. Щекин, В.А. Березовский, В.А. Почанов. Расчёт систем центрального отопления. – К.: В. ш., 1975.</w:t>
      </w:r>
    </w:p>
    <w:p w:rsidR="00BE5F8B" w:rsidRPr="00B17C77" w:rsidRDefault="00BE5F8B" w:rsidP="00912D8B">
      <w:pPr>
        <w:keepNext/>
        <w:widowControl w:val="0"/>
        <w:spacing w:line="360" w:lineRule="auto"/>
        <w:jc w:val="both"/>
        <w:rPr>
          <w:sz w:val="28"/>
          <w:szCs w:val="28"/>
        </w:rPr>
      </w:pPr>
      <w:r w:rsidRPr="00B17C77">
        <w:rPr>
          <w:sz w:val="28"/>
          <w:szCs w:val="28"/>
        </w:rPr>
        <w:t>4. Проектирование теплоснабжения. Пешехонов Н.И. – Киев: Вища школа, 1982. – 328 с.</w:t>
      </w:r>
    </w:p>
    <w:p w:rsidR="00BE5F8B" w:rsidRPr="00B17C77" w:rsidRDefault="00BE5F8B" w:rsidP="00912D8B">
      <w:pPr>
        <w:keepNext/>
        <w:widowControl w:val="0"/>
        <w:spacing w:line="360" w:lineRule="auto"/>
        <w:jc w:val="both"/>
        <w:rPr>
          <w:sz w:val="28"/>
          <w:szCs w:val="28"/>
        </w:rPr>
      </w:pPr>
      <w:r w:rsidRPr="00B17C77">
        <w:rPr>
          <w:sz w:val="28"/>
          <w:szCs w:val="28"/>
        </w:rPr>
        <w:t>5. Дроздов В.Ф. Отопление и вентиляция. Отопление. Учебник для строит. вузов. – М.: «Высш. школа», 1976. – 280 с.: ил.</w:t>
      </w:r>
    </w:p>
    <w:p w:rsidR="00BE5F8B" w:rsidRPr="00B17C77" w:rsidRDefault="00BE5F8B" w:rsidP="00912D8B">
      <w:pPr>
        <w:keepNext/>
        <w:widowControl w:val="0"/>
        <w:spacing w:line="360" w:lineRule="auto"/>
        <w:jc w:val="both"/>
        <w:rPr>
          <w:sz w:val="28"/>
          <w:szCs w:val="28"/>
        </w:rPr>
      </w:pPr>
      <w:r w:rsidRPr="00B17C77">
        <w:rPr>
          <w:sz w:val="28"/>
          <w:szCs w:val="28"/>
        </w:rPr>
        <w:t>6. Кондиционирование воздуха, отопление и вентиляция: Учебник для вузов/ Б.Н. Голубков, Б.И. Пятачков, Т.М. Романова. – М.: Энергоиздат, 1982. – 232 с.: ил.</w:t>
      </w:r>
    </w:p>
    <w:p w:rsidR="00BE5F8B" w:rsidRPr="00B17C77" w:rsidRDefault="00BE5F8B" w:rsidP="00912D8B">
      <w:pPr>
        <w:keepNext/>
        <w:widowControl w:val="0"/>
        <w:spacing w:line="360" w:lineRule="auto"/>
        <w:jc w:val="both"/>
        <w:rPr>
          <w:sz w:val="28"/>
          <w:szCs w:val="28"/>
        </w:rPr>
      </w:pPr>
      <w:r w:rsidRPr="00B17C77">
        <w:rPr>
          <w:sz w:val="28"/>
          <w:szCs w:val="28"/>
        </w:rPr>
        <w:t>7. Ширакс З.Э. Теплоснабжение: пер. с латыш. – М.: Энергия, 1979. – 256 с.: ил.</w:t>
      </w:r>
    </w:p>
    <w:p w:rsidR="00BE5F8B" w:rsidRPr="00B17C77" w:rsidRDefault="00BE5F8B" w:rsidP="00912D8B">
      <w:pPr>
        <w:keepNext/>
        <w:widowControl w:val="0"/>
        <w:spacing w:line="360" w:lineRule="auto"/>
        <w:jc w:val="both"/>
        <w:rPr>
          <w:sz w:val="28"/>
          <w:szCs w:val="28"/>
        </w:rPr>
      </w:pPr>
      <w:r w:rsidRPr="00B17C77">
        <w:rPr>
          <w:sz w:val="28"/>
          <w:szCs w:val="28"/>
        </w:rPr>
        <w:t>8. Сканави А.Н. Отопление: Учебник для техникумов. М.: Стройиздат, 1979. – 251 с., ил.</w:t>
      </w:r>
    </w:p>
    <w:p w:rsidR="00BE5F8B" w:rsidRPr="00B17C77" w:rsidRDefault="00BE5F8B" w:rsidP="00912D8B">
      <w:pPr>
        <w:keepNext/>
        <w:widowControl w:val="0"/>
        <w:spacing w:line="360" w:lineRule="auto"/>
        <w:jc w:val="both"/>
        <w:rPr>
          <w:sz w:val="28"/>
          <w:szCs w:val="28"/>
        </w:rPr>
      </w:pPr>
      <w:r w:rsidRPr="00B17C77">
        <w:rPr>
          <w:sz w:val="28"/>
          <w:szCs w:val="28"/>
        </w:rPr>
        <w:t>9. Теплотехника, отопление, вентиляция и кондиционирование воздуха: Учебник для вузов/ В.М. Гусев, Н.И. Ковалев, В.П. Попов, В.А. Потрошков, под ред. В.М. Гусева. – Л.: Стройиздат, Ленингр. отд-ние, 1981. – 343 с., ил.</w:t>
      </w:r>
    </w:p>
    <w:p w:rsidR="00BE5F8B" w:rsidRPr="00B17C77" w:rsidRDefault="00BE5F8B" w:rsidP="00912D8B">
      <w:pPr>
        <w:keepNext/>
        <w:widowControl w:val="0"/>
        <w:spacing w:line="360" w:lineRule="auto"/>
        <w:jc w:val="both"/>
        <w:rPr>
          <w:sz w:val="28"/>
          <w:szCs w:val="28"/>
        </w:rPr>
      </w:pPr>
      <w:r w:rsidRPr="00B17C77">
        <w:rPr>
          <w:sz w:val="28"/>
          <w:szCs w:val="28"/>
        </w:rPr>
        <w:t>10. Тихомиров К.В. Теплотехника, теплогазоснабжение и вентиляция: Учебник для вузов. – 3-е изд., перераб. и доп. – М.: Стройиздат, 1981. – 272 с., ил.</w:t>
      </w:r>
    </w:p>
    <w:p w:rsidR="00BE5F8B" w:rsidRPr="00B17C77" w:rsidRDefault="00BE5F8B" w:rsidP="00912D8B">
      <w:pPr>
        <w:keepNext/>
        <w:widowControl w:val="0"/>
        <w:spacing w:line="360" w:lineRule="auto"/>
        <w:jc w:val="both"/>
        <w:rPr>
          <w:sz w:val="28"/>
          <w:szCs w:val="28"/>
        </w:rPr>
      </w:pPr>
      <w:r w:rsidRPr="00B17C77">
        <w:rPr>
          <w:sz w:val="28"/>
          <w:szCs w:val="28"/>
        </w:rPr>
        <w:t>11. С.А. Чистович. Системы центрального отопления жилых зданий. – Л.: Стройиздат, 1971. – 72 с.</w:t>
      </w:r>
    </w:p>
    <w:p w:rsidR="00BE5F8B" w:rsidRPr="00B17C77" w:rsidRDefault="00BE5F8B" w:rsidP="00912D8B">
      <w:pPr>
        <w:keepNext/>
        <w:widowControl w:val="0"/>
        <w:spacing w:line="360" w:lineRule="auto"/>
        <w:jc w:val="both"/>
        <w:rPr>
          <w:sz w:val="28"/>
          <w:szCs w:val="28"/>
        </w:rPr>
      </w:pPr>
      <w:r w:rsidRPr="00B17C77">
        <w:rPr>
          <w:sz w:val="28"/>
          <w:szCs w:val="28"/>
        </w:rPr>
        <w:t xml:space="preserve">12. </w:t>
      </w:r>
      <w:r w:rsidRPr="00900B06">
        <w:rPr>
          <w:sz w:val="28"/>
          <w:szCs w:val="28"/>
        </w:rPr>
        <w:t>http://www.technoac.ru/</w:t>
      </w:r>
      <w:r w:rsidRPr="00B17C77">
        <w:rPr>
          <w:sz w:val="28"/>
          <w:szCs w:val="28"/>
        </w:rPr>
        <w:t>devices/pirometers</w:t>
      </w:r>
    </w:p>
    <w:p w:rsidR="00BE5F8B" w:rsidRPr="00B17C77" w:rsidRDefault="00BE5F8B" w:rsidP="00912D8B">
      <w:pPr>
        <w:keepNext/>
        <w:widowControl w:val="0"/>
        <w:spacing w:line="360" w:lineRule="auto"/>
        <w:jc w:val="both"/>
        <w:rPr>
          <w:sz w:val="28"/>
          <w:szCs w:val="28"/>
        </w:rPr>
      </w:pPr>
      <w:r w:rsidRPr="00B17C77">
        <w:rPr>
          <w:sz w:val="28"/>
          <w:szCs w:val="28"/>
        </w:rPr>
        <w:t xml:space="preserve">13. </w:t>
      </w:r>
      <w:r w:rsidRPr="00900B06">
        <w:rPr>
          <w:sz w:val="28"/>
          <w:szCs w:val="28"/>
        </w:rPr>
        <w:t>http://www.otoplenie.com.ru/</w:t>
      </w:r>
    </w:p>
    <w:p w:rsidR="00B17C77" w:rsidRPr="00B17C77" w:rsidRDefault="00BE5F8B" w:rsidP="00912D8B">
      <w:pPr>
        <w:keepNext/>
        <w:widowControl w:val="0"/>
        <w:spacing w:line="360" w:lineRule="auto"/>
        <w:jc w:val="both"/>
        <w:rPr>
          <w:sz w:val="28"/>
          <w:szCs w:val="28"/>
        </w:rPr>
      </w:pPr>
      <w:r w:rsidRPr="00B17C77">
        <w:rPr>
          <w:sz w:val="28"/>
          <w:szCs w:val="28"/>
        </w:rPr>
        <w:t>14. Кириллов А.Ф. Чертежи строительные. Учеб. пособие для строит. техникумов. Изд. 2-е, перераб. и доп. – М.: Стройиздат, 1978. – 232 с., ил.</w:t>
      </w:r>
      <w:bookmarkStart w:id="0" w:name="_GoBack"/>
      <w:bookmarkEnd w:id="0"/>
    </w:p>
    <w:sectPr w:rsidR="00B17C77" w:rsidRPr="00B17C77" w:rsidSect="00B17C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F17A0"/>
    <w:multiLevelType w:val="hybridMultilevel"/>
    <w:tmpl w:val="33B6597A"/>
    <w:lvl w:ilvl="0" w:tplc="86C49582">
      <w:start w:val="1"/>
      <w:numFmt w:val="decimal"/>
      <w:lvlText w:val="%1."/>
      <w:lvlJc w:val="left"/>
      <w:pPr>
        <w:tabs>
          <w:tab w:val="num" w:pos="1236"/>
        </w:tabs>
        <w:ind w:left="1236" w:hanging="780"/>
      </w:pPr>
      <w:rPr>
        <w:rFonts w:cs="Times New Roman" w:hint="default"/>
      </w:rPr>
    </w:lvl>
    <w:lvl w:ilvl="1" w:tplc="04190019" w:tentative="1">
      <w:start w:val="1"/>
      <w:numFmt w:val="lowerLetter"/>
      <w:lvlText w:val="%2."/>
      <w:lvlJc w:val="left"/>
      <w:pPr>
        <w:tabs>
          <w:tab w:val="num" w:pos="1536"/>
        </w:tabs>
        <w:ind w:left="1536" w:hanging="360"/>
      </w:pPr>
      <w:rPr>
        <w:rFonts w:cs="Times New Roman"/>
      </w:rPr>
    </w:lvl>
    <w:lvl w:ilvl="2" w:tplc="0419001B" w:tentative="1">
      <w:start w:val="1"/>
      <w:numFmt w:val="lowerRoman"/>
      <w:lvlText w:val="%3."/>
      <w:lvlJc w:val="right"/>
      <w:pPr>
        <w:tabs>
          <w:tab w:val="num" w:pos="2256"/>
        </w:tabs>
        <w:ind w:left="2256" w:hanging="180"/>
      </w:pPr>
      <w:rPr>
        <w:rFonts w:cs="Times New Roman"/>
      </w:rPr>
    </w:lvl>
    <w:lvl w:ilvl="3" w:tplc="0419000F" w:tentative="1">
      <w:start w:val="1"/>
      <w:numFmt w:val="decimal"/>
      <w:lvlText w:val="%4."/>
      <w:lvlJc w:val="left"/>
      <w:pPr>
        <w:tabs>
          <w:tab w:val="num" w:pos="2976"/>
        </w:tabs>
        <w:ind w:left="2976" w:hanging="360"/>
      </w:pPr>
      <w:rPr>
        <w:rFonts w:cs="Times New Roman"/>
      </w:rPr>
    </w:lvl>
    <w:lvl w:ilvl="4" w:tplc="04190019" w:tentative="1">
      <w:start w:val="1"/>
      <w:numFmt w:val="lowerLetter"/>
      <w:lvlText w:val="%5."/>
      <w:lvlJc w:val="left"/>
      <w:pPr>
        <w:tabs>
          <w:tab w:val="num" w:pos="3696"/>
        </w:tabs>
        <w:ind w:left="3696" w:hanging="360"/>
      </w:pPr>
      <w:rPr>
        <w:rFonts w:cs="Times New Roman"/>
      </w:rPr>
    </w:lvl>
    <w:lvl w:ilvl="5" w:tplc="0419001B" w:tentative="1">
      <w:start w:val="1"/>
      <w:numFmt w:val="lowerRoman"/>
      <w:lvlText w:val="%6."/>
      <w:lvlJc w:val="right"/>
      <w:pPr>
        <w:tabs>
          <w:tab w:val="num" w:pos="4416"/>
        </w:tabs>
        <w:ind w:left="4416" w:hanging="180"/>
      </w:pPr>
      <w:rPr>
        <w:rFonts w:cs="Times New Roman"/>
      </w:rPr>
    </w:lvl>
    <w:lvl w:ilvl="6" w:tplc="0419000F" w:tentative="1">
      <w:start w:val="1"/>
      <w:numFmt w:val="decimal"/>
      <w:lvlText w:val="%7."/>
      <w:lvlJc w:val="left"/>
      <w:pPr>
        <w:tabs>
          <w:tab w:val="num" w:pos="5136"/>
        </w:tabs>
        <w:ind w:left="5136" w:hanging="360"/>
      </w:pPr>
      <w:rPr>
        <w:rFonts w:cs="Times New Roman"/>
      </w:rPr>
    </w:lvl>
    <w:lvl w:ilvl="7" w:tplc="04190019" w:tentative="1">
      <w:start w:val="1"/>
      <w:numFmt w:val="lowerLetter"/>
      <w:lvlText w:val="%8."/>
      <w:lvlJc w:val="left"/>
      <w:pPr>
        <w:tabs>
          <w:tab w:val="num" w:pos="5856"/>
        </w:tabs>
        <w:ind w:left="5856" w:hanging="360"/>
      </w:pPr>
      <w:rPr>
        <w:rFonts w:cs="Times New Roman"/>
      </w:rPr>
    </w:lvl>
    <w:lvl w:ilvl="8" w:tplc="0419001B" w:tentative="1">
      <w:start w:val="1"/>
      <w:numFmt w:val="lowerRoman"/>
      <w:lvlText w:val="%9."/>
      <w:lvlJc w:val="right"/>
      <w:pPr>
        <w:tabs>
          <w:tab w:val="num" w:pos="6576"/>
        </w:tabs>
        <w:ind w:left="6576" w:hanging="180"/>
      </w:pPr>
      <w:rPr>
        <w:rFonts w:cs="Times New Roman"/>
      </w:rPr>
    </w:lvl>
  </w:abstractNum>
  <w:abstractNum w:abstractNumId="1">
    <w:nsid w:val="1DD40371"/>
    <w:multiLevelType w:val="multilevel"/>
    <w:tmpl w:val="90EE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A9497C"/>
    <w:multiLevelType w:val="hybridMultilevel"/>
    <w:tmpl w:val="341EBAD8"/>
    <w:lvl w:ilvl="0" w:tplc="1D9093D0">
      <w:start w:val="1"/>
      <w:numFmt w:val="bullet"/>
      <w:lvlText w:val="-"/>
      <w:lvlJc w:val="left"/>
      <w:pPr>
        <w:tabs>
          <w:tab w:val="num" w:pos="1770"/>
        </w:tabs>
        <w:ind w:left="1770" w:hanging="105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245455D3"/>
    <w:multiLevelType w:val="hybridMultilevel"/>
    <w:tmpl w:val="6BC61658"/>
    <w:lvl w:ilvl="0" w:tplc="CFF43B82">
      <w:start w:val="60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C5E1830"/>
    <w:multiLevelType w:val="hybridMultilevel"/>
    <w:tmpl w:val="50A06FD8"/>
    <w:lvl w:ilvl="0" w:tplc="B930E568">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rawingGridHorizontalSpacing w:val="57"/>
  <w:drawingGridVerticalSpacing w:val="5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3E9"/>
    <w:rsid w:val="00096B02"/>
    <w:rsid w:val="00644ED6"/>
    <w:rsid w:val="006F4424"/>
    <w:rsid w:val="007524A8"/>
    <w:rsid w:val="007C34BF"/>
    <w:rsid w:val="008C7867"/>
    <w:rsid w:val="00900B06"/>
    <w:rsid w:val="00912D8B"/>
    <w:rsid w:val="00B17C77"/>
    <w:rsid w:val="00BE5F8B"/>
    <w:rsid w:val="00BF6A88"/>
    <w:rsid w:val="00C61069"/>
    <w:rsid w:val="00D921D7"/>
    <w:rsid w:val="00E76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8"/>
    <o:shapelayout v:ext="edit">
      <o:idmap v:ext="edit" data="1"/>
    </o:shapelayout>
  </w:shapeDefaults>
  <w:decimalSymbol w:val=","/>
  <w:listSeparator w:val=";"/>
  <w14:defaultImageDpi w14:val="0"/>
  <w15:chartTrackingRefBased/>
  <w15:docId w15:val="{AAC9AEA1-BC79-4583-87A5-A3ED7DB4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720"/>
      <w:jc w:val="both"/>
      <w:outlineLvl w:val="0"/>
    </w:pPr>
    <w:rPr>
      <w:sz w:val="28"/>
    </w:rPr>
  </w:style>
  <w:style w:type="paragraph" w:styleId="2">
    <w:name w:val="heading 2"/>
    <w:basedOn w:val="a"/>
    <w:next w:val="a"/>
    <w:link w:val="20"/>
    <w:uiPriority w:val="9"/>
    <w:qFormat/>
    <w:pPr>
      <w:keepNext/>
      <w:spacing w:line="360" w:lineRule="auto"/>
      <w:ind w:left="6390"/>
      <w:outlineLvl w:val="1"/>
    </w:pPr>
    <w:rPr>
      <w:sz w:val="28"/>
      <w:lang w:val="uk-UA"/>
    </w:rPr>
  </w:style>
  <w:style w:type="paragraph" w:styleId="3">
    <w:name w:val="heading 3"/>
    <w:basedOn w:val="a"/>
    <w:next w:val="a"/>
    <w:link w:val="30"/>
    <w:uiPriority w:val="9"/>
    <w:qFormat/>
    <w:pPr>
      <w:keepNext/>
      <w:spacing w:line="360" w:lineRule="auto"/>
      <w:jc w:val="center"/>
      <w:outlineLvl w:val="2"/>
    </w:pPr>
    <w:rPr>
      <w:b/>
      <w:sz w:val="28"/>
      <w:lang w:val="uk-UA"/>
    </w:rPr>
  </w:style>
  <w:style w:type="paragraph" w:styleId="4">
    <w:name w:val="heading 4"/>
    <w:basedOn w:val="a"/>
    <w:next w:val="a"/>
    <w:link w:val="40"/>
    <w:uiPriority w:val="9"/>
    <w:qFormat/>
    <w:pPr>
      <w:keepNext/>
      <w:jc w:val="both"/>
      <w:outlineLvl w:val="3"/>
    </w:pPr>
    <w:rPr>
      <w:bCs/>
      <w:sz w:val="28"/>
      <w:lang w:val="uk-UA"/>
    </w:rPr>
  </w:style>
  <w:style w:type="paragraph" w:styleId="5">
    <w:name w:val="heading 5"/>
    <w:basedOn w:val="a"/>
    <w:next w:val="a"/>
    <w:link w:val="50"/>
    <w:uiPriority w:val="9"/>
    <w:qFormat/>
    <w:pPr>
      <w:keepNext/>
      <w:spacing w:line="360" w:lineRule="auto"/>
      <w:ind w:firstLine="456"/>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customStyle="1" w:styleId="a3">
    <w:name w:val="Чертежный"/>
    <w:pPr>
      <w:jc w:val="both"/>
    </w:pPr>
    <w:rPr>
      <w:rFonts w:ascii="ISOCPEUR" w:hAnsi="ISOCPEUR"/>
      <w:i/>
      <w:sz w:val="28"/>
      <w:lang w:val="uk-UA"/>
    </w:rPr>
  </w:style>
  <w:style w:type="paragraph" w:styleId="21">
    <w:name w:val="Body Text Indent 2"/>
    <w:basedOn w:val="a"/>
    <w:link w:val="22"/>
    <w:uiPriority w:val="99"/>
    <w:semiHidden/>
    <w:pPr>
      <w:spacing w:line="360" w:lineRule="auto"/>
      <w:ind w:firstLine="456"/>
      <w:jc w:val="both"/>
    </w:pPr>
    <w:rPr>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4">
    <w:name w:val="Body Text Indent"/>
    <w:basedOn w:val="a"/>
    <w:link w:val="a5"/>
    <w:uiPriority w:val="99"/>
    <w:semiHidden/>
    <w:pPr>
      <w:ind w:left="1026" w:hanging="1026"/>
    </w:pPr>
    <w:rPr>
      <w:sz w:val="28"/>
      <w:lang w:val="uk-UA"/>
    </w:rPr>
  </w:style>
  <w:style w:type="character" w:customStyle="1" w:styleId="a5">
    <w:name w:val="Основной текст с отступом Знак"/>
    <w:link w:val="a4"/>
    <w:uiPriority w:val="99"/>
    <w:semiHidden/>
    <w:locked/>
    <w:rPr>
      <w:rFonts w:cs="Times New Roman"/>
      <w:sz w:val="24"/>
      <w:szCs w:val="24"/>
    </w:rPr>
  </w:style>
  <w:style w:type="paragraph" w:styleId="23">
    <w:name w:val="Body Text 2"/>
    <w:basedOn w:val="a"/>
    <w:link w:val="24"/>
    <w:uiPriority w:val="99"/>
    <w:semiHidden/>
    <w:pPr>
      <w:spacing w:line="360" w:lineRule="auto"/>
      <w:jc w:val="both"/>
    </w:pPr>
    <w:rPr>
      <w:sz w:val="28"/>
      <w:lang w:val="uk-UA"/>
    </w:rPr>
  </w:style>
  <w:style w:type="character" w:customStyle="1" w:styleId="24">
    <w:name w:val="Основной текст 2 Знак"/>
    <w:link w:val="23"/>
    <w:uiPriority w:val="99"/>
    <w:semiHidden/>
    <w:locked/>
    <w:rPr>
      <w:rFonts w:cs="Times New Roman"/>
      <w:sz w:val="24"/>
      <w:szCs w:val="24"/>
    </w:rPr>
  </w:style>
  <w:style w:type="paragraph" w:styleId="a6">
    <w:name w:val="Body Text"/>
    <w:basedOn w:val="a"/>
    <w:link w:val="a7"/>
    <w:uiPriority w:val="99"/>
    <w:semiHidden/>
    <w:pPr>
      <w:spacing w:line="360" w:lineRule="auto"/>
      <w:jc w:val="both"/>
    </w:pPr>
    <w:rPr>
      <w:sz w:val="28"/>
    </w:rPr>
  </w:style>
  <w:style w:type="character" w:customStyle="1" w:styleId="a7">
    <w:name w:val="Основной текст Знак"/>
    <w:link w:val="a6"/>
    <w:uiPriority w:val="99"/>
    <w:semiHidden/>
    <w:locked/>
    <w:rPr>
      <w:rFonts w:cs="Times New Roman"/>
      <w:sz w:val="24"/>
      <w:szCs w:val="24"/>
    </w:rPr>
  </w:style>
  <w:style w:type="paragraph" w:styleId="a8">
    <w:name w:val="Title"/>
    <w:basedOn w:val="a"/>
    <w:link w:val="a9"/>
    <w:uiPriority w:val="10"/>
    <w:qFormat/>
    <w:pPr>
      <w:spacing w:line="360" w:lineRule="auto"/>
      <w:jc w:val="center"/>
    </w:pPr>
    <w:rPr>
      <w:sz w:val="28"/>
    </w:rPr>
  </w:style>
  <w:style w:type="character" w:customStyle="1" w:styleId="a9">
    <w:name w:val="Название Знак"/>
    <w:link w:val="a8"/>
    <w:uiPriority w:val="10"/>
    <w:locked/>
    <w:rPr>
      <w:rFonts w:ascii="Cambria" w:eastAsia="Times New Roman" w:hAnsi="Cambria" w:cs="Times New Roman"/>
      <w:b/>
      <w:bCs/>
      <w:kern w:val="28"/>
      <w:sz w:val="32"/>
      <w:szCs w:val="32"/>
    </w:rPr>
  </w:style>
  <w:style w:type="paragraph" w:styleId="aa">
    <w:name w:val="Subtitle"/>
    <w:basedOn w:val="a"/>
    <w:link w:val="ab"/>
    <w:uiPriority w:val="11"/>
    <w:qFormat/>
    <w:pPr>
      <w:spacing w:line="360" w:lineRule="auto"/>
      <w:jc w:val="center"/>
    </w:pPr>
    <w:rPr>
      <w:sz w:val="28"/>
    </w:rPr>
  </w:style>
  <w:style w:type="character" w:customStyle="1" w:styleId="ab">
    <w:name w:val="Подзаголовок Знак"/>
    <w:link w:val="aa"/>
    <w:uiPriority w:val="11"/>
    <w:locked/>
    <w:rPr>
      <w:rFonts w:ascii="Cambria" w:eastAsia="Times New Roman" w:hAnsi="Cambria" w:cs="Times New Roman"/>
      <w:sz w:val="24"/>
      <w:szCs w:val="24"/>
    </w:rPr>
  </w:style>
  <w:style w:type="character" w:styleId="ac">
    <w:name w:val="Hyperlink"/>
    <w:uiPriority w:val="99"/>
    <w:semiHidden/>
    <w:rPr>
      <w:rFonts w:cs="Times New Roman"/>
      <w:color w:val="004B99"/>
      <w:u w:val="single"/>
    </w:rPr>
  </w:style>
  <w:style w:type="table" w:styleId="ad">
    <w:name w:val="Table Grid"/>
    <w:basedOn w:val="a1"/>
    <w:uiPriority w:val="59"/>
    <w:rsid w:val="00B17C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image" Target="media/image51.wmf"/><Relationship Id="rId63" Type="http://schemas.openxmlformats.org/officeDocument/2006/relationships/image" Target="media/image59.wmf"/><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61" Type="http://schemas.openxmlformats.org/officeDocument/2006/relationships/image" Target="media/image57.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fontTable" Target="fontTable.xml"/><Relationship Id="rId8" Type="http://schemas.openxmlformats.org/officeDocument/2006/relationships/image" Target="media/image4.wmf"/><Relationship Id="rId51"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6821</Words>
  <Characters>38882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SBU</Company>
  <LinksUpToDate>false</LinksUpToDate>
  <CharactersWithSpaces>45612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ATLANTA</dc:creator>
  <cp:keywords/>
  <dc:description/>
  <cp:lastModifiedBy>admin</cp:lastModifiedBy>
  <cp:revision>2</cp:revision>
  <dcterms:created xsi:type="dcterms:W3CDTF">2014-02-20T23:03:00Z</dcterms:created>
  <dcterms:modified xsi:type="dcterms:W3CDTF">2014-02-20T23:03:00Z</dcterms:modified>
</cp:coreProperties>
</file>