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1C17CC" w:rsidRPr="001C17CC" w:rsidRDefault="001C17CC" w:rsidP="001C17CC">
      <w:pPr>
        <w:spacing w:line="360" w:lineRule="auto"/>
        <w:ind w:firstLine="709"/>
        <w:jc w:val="both"/>
        <w:rPr>
          <w:b/>
          <w:color w:val="000000"/>
          <w:sz w:val="28"/>
          <w:szCs w:val="24"/>
          <w:lang w:val="en-US"/>
        </w:rPr>
      </w:pPr>
    </w:p>
    <w:p w:rsidR="00720AA8" w:rsidRPr="001C17CC" w:rsidRDefault="00720AA8" w:rsidP="001C17CC">
      <w:pPr>
        <w:spacing w:line="360" w:lineRule="auto"/>
        <w:jc w:val="center"/>
        <w:rPr>
          <w:b/>
          <w:color w:val="000000"/>
          <w:sz w:val="28"/>
          <w:szCs w:val="24"/>
        </w:rPr>
      </w:pPr>
      <w:r w:rsidRPr="001C17CC">
        <w:rPr>
          <w:b/>
          <w:color w:val="000000"/>
          <w:sz w:val="28"/>
          <w:szCs w:val="24"/>
        </w:rPr>
        <w:t>ДИПЛОМНАЯ РАБОТА</w:t>
      </w:r>
    </w:p>
    <w:p w:rsidR="00720AA8" w:rsidRPr="001C17CC" w:rsidRDefault="00720AA8" w:rsidP="001C17CC">
      <w:pPr>
        <w:spacing w:line="360" w:lineRule="auto"/>
        <w:jc w:val="center"/>
        <w:rPr>
          <w:color w:val="000000"/>
          <w:sz w:val="28"/>
          <w:szCs w:val="24"/>
        </w:rPr>
      </w:pPr>
    </w:p>
    <w:p w:rsidR="001C17CC" w:rsidRPr="001C17CC" w:rsidRDefault="001C17CC" w:rsidP="001C17CC">
      <w:pPr>
        <w:tabs>
          <w:tab w:val="left" w:pos="2808"/>
        </w:tabs>
        <w:spacing w:line="360" w:lineRule="auto"/>
        <w:jc w:val="center"/>
        <w:rPr>
          <w:i/>
          <w:color w:val="000000"/>
          <w:sz w:val="28"/>
          <w:szCs w:val="26"/>
        </w:rPr>
      </w:pPr>
      <w:r>
        <w:rPr>
          <w:i/>
          <w:color w:val="000000"/>
          <w:sz w:val="28"/>
          <w:szCs w:val="26"/>
        </w:rPr>
        <w:t>"</w:t>
      </w:r>
      <w:r w:rsidRPr="001C17CC">
        <w:rPr>
          <w:i/>
          <w:color w:val="000000"/>
          <w:sz w:val="28"/>
          <w:szCs w:val="26"/>
        </w:rPr>
        <w:t>Анализ платежеспособности и кредитоспособности предприятия (на примере ООО Управляющая компания «Спецстройгарант»)</w:t>
      </w:r>
      <w:r>
        <w:rPr>
          <w:i/>
          <w:color w:val="000000"/>
          <w:sz w:val="28"/>
          <w:szCs w:val="26"/>
        </w:rPr>
        <w:t>"</w:t>
      </w:r>
    </w:p>
    <w:p w:rsidR="001C17CC" w:rsidRPr="001C17CC" w:rsidRDefault="001C17CC" w:rsidP="001C17CC">
      <w:pPr>
        <w:spacing w:line="360" w:lineRule="auto"/>
        <w:jc w:val="center"/>
        <w:rPr>
          <w:i/>
          <w:color w:val="000000"/>
          <w:sz w:val="28"/>
          <w:szCs w:val="28"/>
        </w:rPr>
      </w:pPr>
    </w:p>
    <w:p w:rsidR="00720AA8" w:rsidRPr="001C17CC" w:rsidRDefault="00720AA8"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1C17CC" w:rsidRPr="001C17CC" w:rsidRDefault="001C17CC" w:rsidP="001C17CC">
      <w:pPr>
        <w:spacing w:line="360" w:lineRule="auto"/>
        <w:jc w:val="center"/>
        <w:rPr>
          <w:color w:val="000000"/>
          <w:sz w:val="28"/>
          <w:szCs w:val="24"/>
        </w:rPr>
      </w:pPr>
    </w:p>
    <w:p w:rsidR="00720AA8" w:rsidRPr="001C17CC" w:rsidRDefault="00720AA8" w:rsidP="001C17CC">
      <w:pPr>
        <w:spacing w:line="360" w:lineRule="auto"/>
        <w:jc w:val="center"/>
        <w:rPr>
          <w:color w:val="000000"/>
          <w:sz w:val="28"/>
          <w:szCs w:val="24"/>
        </w:rPr>
      </w:pPr>
    </w:p>
    <w:p w:rsidR="00720AA8" w:rsidRPr="001C17CC" w:rsidRDefault="00720AA8" w:rsidP="001C17CC">
      <w:pPr>
        <w:spacing w:line="360" w:lineRule="auto"/>
        <w:jc w:val="center"/>
        <w:rPr>
          <w:color w:val="000000"/>
          <w:sz w:val="28"/>
          <w:szCs w:val="24"/>
        </w:rPr>
      </w:pPr>
    </w:p>
    <w:p w:rsidR="00720AA8" w:rsidRPr="001C17CC" w:rsidRDefault="00247AB4" w:rsidP="001C17CC">
      <w:pPr>
        <w:spacing w:line="360" w:lineRule="auto"/>
        <w:jc w:val="center"/>
        <w:rPr>
          <w:color w:val="000000"/>
          <w:sz w:val="28"/>
          <w:szCs w:val="24"/>
        </w:rPr>
      </w:pPr>
      <w:r w:rsidRPr="001C17CC">
        <w:rPr>
          <w:color w:val="000000"/>
          <w:sz w:val="28"/>
          <w:szCs w:val="24"/>
        </w:rPr>
        <w:t>Москва</w:t>
      </w:r>
      <w:r w:rsidR="001C17CC">
        <w:rPr>
          <w:color w:val="000000"/>
          <w:sz w:val="28"/>
          <w:szCs w:val="24"/>
        </w:rPr>
        <w:t xml:space="preserve"> </w:t>
      </w:r>
      <w:r w:rsidR="00720AA8" w:rsidRPr="001C17CC">
        <w:rPr>
          <w:color w:val="000000"/>
          <w:sz w:val="28"/>
          <w:szCs w:val="24"/>
        </w:rPr>
        <w:t>200</w:t>
      </w:r>
      <w:r w:rsidR="005246CA" w:rsidRPr="001C17CC">
        <w:rPr>
          <w:color w:val="000000"/>
          <w:sz w:val="28"/>
          <w:szCs w:val="24"/>
        </w:rPr>
        <w:t>8</w:t>
      </w:r>
    </w:p>
    <w:p w:rsidR="00720AA8" w:rsidRDefault="00720AA8" w:rsidP="001C17CC">
      <w:pPr>
        <w:pStyle w:val="af3"/>
        <w:spacing w:line="360" w:lineRule="auto"/>
        <w:ind w:firstLine="709"/>
        <w:jc w:val="both"/>
        <w:rPr>
          <w:rFonts w:ascii="Times New Roman" w:eastAsia="MS Mincho" w:hAnsi="Times New Roman" w:cs="Times New Roman"/>
          <w:b/>
          <w:color w:val="000000"/>
          <w:sz w:val="28"/>
          <w:szCs w:val="28"/>
        </w:rPr>
      </w:pPr>
      <w:r w:rsidRPr="001C17CC">
        <w:rPr>
          <w:rFonts w:ascii="Times New Roman" w:hAnsi="Times New Roman" w:cs="Times New Roman"/>
          <w:color w:val="000000"/>
          <w:sz w:val="28"/>
          <w:szCs w:val="28"/>
        </w:rPr>
        <w:br w:type="page"/>
      </w:r>
      <w:r w:rsidR="001C17CC" w:rsidRPr="001C17CC">
        <w:rPr>
          <w:rFonts w:ascii="Times New Roman" w:eastAsia="MS Mincho" w:hAnsi="Times New Roman" w:cs="Times New Roman"/>
          <w:b/>
          <w:color w:val="000000"/>
          <w:sz w:val="28"/>
          <w:szCs w:val="28"/>
        </w:rPr>
        <w:t>Содержание</w:t>
      </w:r>
    </w:p>
    <w:p w:rsidR="001C17CC" w:rsidRPr="001C17CC" w:rsidRDefault="001C17CC" w:rsidP="001C17CC">
      <w:pPr>
        <w:pStyle w:val="af3"/>
        <w:spacing w:line="360" w:lineRule="auto"/>
        <w:ind w:firstLine="709"/>
        <w:jc w:val="both"/>
        <w:rPr>
          <w:rFonts w:ascii="Times New Roman" w:eastAsia="MS Mincho" w:hAnsi="Times New Roman" w:cs="Times New Roman"/>
          <w:color w:val="000000"/>
          <w:sz w:val="28"/>
          <w:szCs w:val="28"/>
        </w:rPr>
      </w:pPr>
    </w:p>
    <w:p w:rsidR="001C17CC" w:rsidRPr="001C17CC" w:rsidRDefault="001C17CC" w:rsidP="001C17CC">
      <w:pPr>
        <w:tabs>
          <w:tab w:val="left" w:pos="9066"/>
        </w:tabs>
        <w:spacing w:line="360" w:lineRule="auto"/>
        <w:jc w:val="both"/>
        <w:rPr>
          <w:rFonts w:eastAsia="MS Mincho"/>
          <w:color w:val="000000"/>
          <w:sz w:val="28"/>
          <w:szCs w:val="28"/>
        </w:rPr>
      </w:pPr>
      <w:r>
        <w:rPr>
          <w:color w:val="000000"/>
          <w:sz w:val="28"/>
          <w:szCs w:val="28"/>
        </w:rPr>
        <w:t>Введение</w:t>
      </w:r>
    </w:p>
    <w:p w:rsidR="001C17CC" w:rsidRPr="001C17CC" w:rsidRDefault="001C17CC" w:rsidP="001C17CC">
      <w:pPr>
        <w:spacing w:line="360" w:lineRule="auto"/>
        <w:jc w:val="both"/>
        <w:rPr>
          <w:color w:val="000000"/>
          <w:sz w:val="28"/>
          <w:szCs w:val="28"/>
        </w:rPr>
      </w:pPr>
      <w:r w:rsidRPr="001C17CC">
        <w:rPr>
          <w:color w:val="000000"/>
          <w:sz w:val="28"/>
          <w:szCs w:val="28"/>
        </w:rPr>
        <w:t>1</w:t>
      </w:r>
      <w:r>
        <w:rPr>
          <w:color w:val="000000"/>
          <w:sz w:val="28"/>
          <w:szCs w:val="28"/>
        </w:rPr>
        <w:t>.</w:t>
      </w:r>
      <w:r w:rsidRPr="001C17CC">
        <w:rPr>
          <w:color w:val="000000"/>
          <w:sz w:val="28"/>
          <w:szCs w:val="28"/>
        </w:rPr>
        <w:t xml:space="preserve"> Теоретические основы анализа и управления</w:t>
      </w:r>
    </w:p>
    <w:p w:rsidR="001C17CC" w:rsidRPr="001C17CC" w:rsidRDefault="001C17CC" w:rsidP="001C17CC">
      <w:pPr>
        <w:spacing w:line="360" w:lineRule="auto"/>
        <w:jc w:val="both"/>
        <w:rPr>
          <w:color w:val="000000"/>
          <w:sz w:val="28"/>
          <w:szCs w:val="28"/>
        </w:rPr>
      </w:pPr>
      <w:r w:rsidRPr="001C17CC">
        <w:rPr>
          <w:color w:val="000000"/>
          <w:sz w:val="28"/>
          <w:szCs w:val="28"/>
        </w:rPr>
        <w:t>платежеспособностью и кредитоспособностью</w:t>
      </w:r>
      <w:r>
        <w:rPr>
          <w:color w:val="000000"/>
          <w:sz w:val="28"/>
          <w:szCs w:val="28"/>
        </w:rPr>
        <w:t xml:space="preserve"> </w:t>
      </w:r>
      <w:r w:rsidRPr="001C17CC">
        <w:rPr>
          <w:color w:val="000000"/>
          <w:sz w:val="28"/>
          <w:szCs w:val="28"/>
        </w:rPr>
        <w:t>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1.1</w:t>
      </w:r>
      <w:r w:rsidRPr="001C17CC">
        <w:rPr>
          <w:rFonts w:eastAsia="MS Mincho"/>
          <w:color w:val="000000"/>
          <w:sz w:val="28"/>
          <w:szCs w:val="28"/>
        </w:rPr>
        <w:tab/>
      </w:r>
      <w:r w:rsidRPr="001C17CC">
        <w:rPr>
          <w:color w:val="000000"/>
          <w:sz w:val="28"/>
          <w:szCs w:val="28"/>
        </w:rPr>
        <w:t>Понятия платежеспособности и</w:t>
      </w:r>
      <w:r>
        <w:rPr>
          <w:color w:val="000000"/>
          <w:sz w:val="28"/>
          <w:szCs w:val="28"/>
        </w:rPr>
        <w:t xml:space="preserve"> кредитоспособности и их роль в </w:t>
      </w:r>
      <w:r w:rsidRPr="001C17CC">
        <w:rPr>
          <w:color w:val="000000"/>
          <w:sz w:val="28"/>
          <w:szCs w:val="28"/>
        </w:rPr>
        <w:t>управлении финансами 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1.2</w:t>
      </w:r>
      <w:r w:rsidRPr="001C17CC">
        <w:rPr>
          <w:rFonts w:eastAsia="MS Mincho"/>
          <w:color w:val="000000"/>
          <w:sz w:val="28"/>
          <w:szCs w:val="28"/>
        </w:rPr>
        <w:tab/>
      </w:r>
      <w:r w:rsidRPr="001C17CC">
        <w:rPr>
          <w:color w:val="000000"/>
          <w:sz w:val="28"/>
          <w:szCs w:val="28"/>
        </w:rPr>
        <w:t>Методика и информационная база анализа платежеспособности и кредитоспособности 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1.3</w:t>
      </w:r>
      <w:r w:rsidRPr="001C17CC">
        <w:rPr>
          <w:rFonts w:eastAsia="MS Mincho"/>
          <w:color w:val="000000"/>
          <w:sz w:val="28"/>
          <w:szCs w:val="28"/>
        </w:rPr>
        <w:tab/>
      </w:r>
      <w:r w:rsidRPr="001C17CC">
        <w:rPr>
          <w:color w:val="000000"/>
          <w:sz w:val="28"/>
          <w:szCs w:val="28"/>
        </w:rPr>
        <w:t>Основы эффективного управления платежеспособностью и кредитоспособностью предприятия</w:t>
      </w:r>
    </w:p>
    <w:p w:rsidR="001C17CC" w:rsidRPr="001C17CC" w:rsidRDefault="001C17CC" w:rsidP="001C17CC">
      <w:pPr>
        <w:tabs>
          <w:tab w:val="left" w:pos="9066"/>
        </w:tabs>
        <w:spacing w:line="360" w:lineRule="auto"/>
        <w:jc w:val="both"/>
        <w:rPr>
          <w:rFonts w:eastAsia="MS Mincho"/>
          <w:color w:val="000000"/>
          <w:sz w:val="28"/>
          <w:szCs w:val="28"/>
        </w:rPr>
      </w:pPr>
      <w:r w:rsidRPr="001C17CC">
        <w:rPr>
          <w:color w:val="000000"/>
          <w:sz w:val="28"/>
          <w:szCs w:val="28"/>
        </w:rPr>
        <w:t>2. Анализ платежеспособности и кредитоспособности ООО «Управляющая компания «Спецстройгарант»</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2.1</w:t>
      </w:r>
      <w:r w:rsidRPr="001C17CC">
        <w:rPr>
          <w:rFonts w:eastAsia="MS Mincho"/>
          <w:color w:val="000000"/>
          <w:sz w:val="28"/>
          <w:szCs w:val="28"/>
        </w:rPr>
        <w:tab/>
      </w:r>
      <w:r w:rsidRPr="001C17CC">
        <w:rPr>
          <w:color w:val="000000"/>
          <w:sz w:val="28"/>
          <w:szCs w:val="28"/>
        </w:rPr>
        <w:t>Организационно-экономическая характеристика 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2.2</w:t>
      </w:r>
      <w:r w:rsidRPr="001C17CC">
        <w:rPr>
          <w:rFonts w:eastAsia="MS Mincho"/>
          <w:color w:val="000000"/>
          <w:sz w:val="28"/>
          <w:szCs w:val="28"/>
        </w:rPr>
        <w:tab/>
      </w:r>
      <w:r w:rsidRPr="001C17CC">
        <w:rPr>
          <w:color w:val="000000"/>
          <w:sz w:val="28"/>
          <w:szCs w:val="28"/>
        </w:rPr>
        <w:t>Общая оценка финансового состояния предприятия по данным баланса</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2.3</w:t>
      </w:r>
      <w:r w:rsidRPr="001C17CC">
        <w:rPr>
          <w:rFonts w:eastAsia="MS Mincho"/>
          <w:color w:val="000000"/>
          <w:sz w:val="28"/>
          <w:szCs w:val="28"/>
        </w:rPr>
        <w:tab/>
      </w:r>
      <w:r w:rsidRPr="001C17CC">
        <w:rPr>
          <w:color w:val="000000"/>
          <w:sz w:val="28"/>
          <w:szCs w:val="28"/>
        </w:rPr>
        <w:t>Анализ ликвидности и платежеспособности 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2.4</w:t>
      </w:r>
      <w:r w:rsidRPr="001C17CC">
        <w:rPr>
          <w:rFonts w:eastAsia="MS Mincho"/>
          <w:color w:val="000000"/>
          <w:sz w:val="28"/>
          <w:szCs w:val="28"/>
        </w:rPr>
        <w:tab/>
      </w:r>
      <w:r w:rsidRPr="001C17CC">
        <w:rPr>
          <w:color w:val="000000"/>
          <w:sz w:val="28"/>
          <w:szCs w:val="28"/>
        </w:rPr>
        <w:t>Оценка кредитоспособности предприятия</w:t>
      </w:r>
    </w:p>
    <w:p w:rsidR="001C17CC" w:rsidRPr="001C17CC" w:rsidRDefault="001C17CC" w:rsidP="001C17CC">
      <w:pPr>
        <w:tabs>
          <w:tab w:val="left" w:pos="9066"/>
        </w:tabs>
        <w:spacing w:line="360" w:lineRule="auto"/>
        <w:jc w:val="both"/>
        <w:rPr>
          <w:rFonts w:eastAsia="MS Mincho"/>
          <w:color w:val="000000"/>
          <w:sz w:val="28"/>
          <w:szCs w:val="28"/>
        </w:rPr>
      </w:pPr>
      <w:r w:rsidRPr="001C17CC">
        <w:rPr>
          <w:color w:val="000000"/>
          <w:sz w:val="28"/>
          <w:szCs w:val="28"/>
        </w:rPr>
        <w:t>3</w:t>
      </w:r>
      <w:r>
        <w:rPr>
          <w:color w:val="000000"/>
          <w:sz w:val="28"/>
          <w:szCs w:val="28"/>
        </w:rPr>
        <w:t>.</w:t>
      </w:r>
      <w:r w:rsidRPr="001C17CC">
        <w:rPr>
          <w:color w:val="000000"/>
          <w:sz w:val="28"/>
          <w:szCs w:val="28"/>
        </w:rPr>
        <w:t xml:space="preserve"> Совершенствование управления платежеспособностью и кредитоспособностью ООО «Управляющая компания «Спецстройгарант»</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3.1</w:t>
      </w:r>
      <w:r w:rsidRPr="001C17CC">
        <w:rPr>
          <w:color w:val="000000"/>
          <w:sz w:val="28"/>
          <w:szCs w:val="28"/>
        </w:rPr>
        <w:tab/>
        <w:t>Меры по совершенствованию управления платежеспособностью и кредитоспособностью предприятия</w:t>
      </w:r>
    </w:p>
    <w:p w:rsidR="001C17CC" w:rsidRPr="001C17CC" w:rsidRDefault="001C17CC" w:rsidP="001C17CC">
      <w:pPr>
        <w:tabs>
          <w:tab w:val="left" w:pos="632"/>
          <w:tab w:val="left" w:pos="9066"/>
        </w:tabs>
        <w:spacing w:line="360" w:lineRule="auto"/>
        <w:jc w:val="both"/>
        <w:rPr>
          <w:rFonts w:eastAsia="MS Mincho"/>
          <w:color w:val="000000"/>
          <w:sz w:val="28"/>
          <w:szCs w:val="28"/>
        </w:rPr>
      </w:pPr>
      <w:r w:rsidRPr="001C17CC">
        <w:rPr>
          <w:color w:val="000000"/>
          <w:sz w:val="28"/>
          <w:szCs w:val="28"/>
        </w:rPr>
        <w:t>3.2</w:t>
      </w:r>
      <w:r w:rsidRPr="001C17CC">
        <w:rPr>
          <w:color w:val="000000"/>
          <w:sz w:val="28"/>
          <w:szCs w:val="28"/>
        </w:rPr>
        <w:tab/>
        <w:t>Оценка эффективности предложенных мер</w:t>
      </w:r>
    </w:p>
    <w:p w:rsidR="001C17CC" w:rsidRPr="001C17CC" w:rsidRDefault="001C17CC" w:rsidP="001C17CC">
      <w:pPr>
        <w:tabs>
          <w:tab w:val="left" w:pos="9066"/>
        </w:tabs>
        <w:spacing w:line="360" w:lineRule="auto"/>
        <w:jc w:val="both"/>
        <w:rPr>
          <w:rFonts w:eastAsia="MS Mincho"/>
          <w:color w:val="000000"/>
          <w:sz w:val="28"/>
          <w:szCs w:val="28"/>
        </w:rPr>
      </w:pPr>
      <w:r w:rsidRPr="001C17CC">
        <w:rPr>
          <w:color w:val="000000"/>
          <w:sz w:val="28"/>
          <w:szCs w:val="28"/>
        </w:rPr>
        <w:t>Заключение</w:t>
      </w:r>
    </w:p>
    <w:p w:rsidR="001C17CC" w:rsidRPr="001C17CC" w:rsidRDefault="001C17CC" w:rsidP="001C17CC">
      <w:pPr>
        <w:tabs>
          <w:tab w:val="left" w:pos="9066"/>
        </w:tabs>
        <w:spacing w:line="360" w:lineRule="auto"/>
        <w:jc w:val="both"/>
        <w:rPr>
          <w:rFonts w:eastAsia="MS Mincho"/>
          <w:color w:val="000000"/>
          <w:sz w:val="28"/>
          <w:szCs w:val="28"/>
        </w:rPr>
      </w:pPr>
      <w:r w:rsidRPr="001C17CC">
        <w:rPr>
          <w:rFonts w:eastAsia="MS Mincho"/>
          <w:color w:val="000000"/>
          <w:sz w:val="28"/>
          <w:szCs w:val="28"/>
        </w:rPr>
        <w:t>Список используемых источников информации</w:t>
      </w:r>
    </w:p>
    <w:p w:rsidR="00720AA8" w:rsidRDefault="00720AA8" w:rsidP="001C17CC">
      <w:pPr>
        <w:tabs>
          <w:tab w:val="left" w:pos="3375"/>
        </w:tabs>
        <w:autoSpaceDE w:val="0"/>
        <w:autoSpaceDN w:val="0"/>
        <w:adjustRightInd w:val="0"/>
        <w:spacing w:line="360" w:lineRule="auto"/>
        <w:ind w:firstLine="709"/>
        <w:jc w:val="both"/>
        <w:rPr>
          <w:b/>
          <w:color w:val="000000"/>
          <w:sz w:val="28"/>
          <w:szCs w:val="28"/>
        </w:rPr>
      </w:pPr>
    </w:p>
    <w:p w:rsidR="001C17CC" w:rsidRPr="001C17CC" w:rsidRDefault="001C17CC" w:rsidP="001C17CC">
      <w:pPr>
        <w:tabs>
          <w:tab w:val="left" w:pos="3375"/>
        </w:tabs>
        <w:autoSpaceDE w:val="0"/>
        <w:autoSpaceDN w:val="0"/>
        <w:adjustRightInd w:val="0"/>
        <w:spacing w:line="360" w:lineRule="auto"/>
        <w:ind w:firstLine="709"/>
        <w:jc w:val="both"/>
        <w:rPr>
          <w:b/>
          <w:color w:val="000000"/>
          <w:sz w:val="28"/>
          <w:szCs w:val="28"/>
        </w:rPr>
      </w:pPr>
    </w:p>
    <w:p w:rsidR="00384F09" w:rsidRPr="001C17CC" w:rsidRDefault="00720AA8" w:rsidP="001C17CC">
      <w:pPr>
        <w:pStyle w:val="bkmisc"/>
        <w:spacing w:before="0" w:beforeAutospacing="0" w:after="0" w:afterAutospacing="0" w:line="360" w:lineRule="auto"/>
        <w:ind w:firstLine="709"/>
        <w:jc w:val="both"/>
        <w:rPr>
          <w:b/>
          <w:color w:val="000000"/>
          <w:sz w:val="28"/>
          <w:szCs w:val="28"/>
        </w:rPr>
      </w:pPr>
      <w:r w:rsidRPr="001C17CC">
        <w:rPr>
          <w:b/>
          <w:color w:val="000000"/>
          <w:sz w:val="28"/>
          <w:szCs w:val="28"/>
        </w:rPr>
        <w:br w:type="page"/>
      </w:r>
      <w:r w:rsidR="001C17CC" w:rsidRPr="001C17CC">
        <w:rPr>
          <w:b/>
          <w:color w:val="000000"/>
          <w:sz w:val="28"/>
          <w:szCs w:val="28"/>
        </w:rPr>
        <w:t>Введение</w:t>
      </w:r>
    </w:p>
    <w:p w:rsidR="00384F09" w:rsidRPr="001C17CC" w:rsidRDefault="00384F09" w:rsidP="001C17CC">
      <w:pPr>
        <w:shd w:val="clear" w:color="auto" w:fill="FFFFFF"/>
        <w:autoSpaceDE w:val="0"/>
        <w:autoSpaceDN w:val="0"/>
        <w:adjustRightInd w:val="0"/>
        <w:spacing w:line="360" w:lineRule="auto"/>
        <w:ind w:firstLine="709"/>
        <w:jc w:val="both"/>
        <w:rPr>
          <w:b/>
          <w:color w:val="000000"/>
          <w:sz w:val="28"/>
          <w:szCs w:val="28"/>
        </w:rPr>
      </w:pPr>
    </w:p>
    <w:p w:rsidR="008450D9" w:rsidRPr="001C17CC" w:rsidRDefault="002D557B" w:rsidP="001C17CC">
      <w:pPr>
        <w:spacing w:line="360" w:lineRule="auto"/>
        <w:ind w:firstLine="709"/>
        <w:jc w:val="both"/>
        <w:rPr>
          <w:color w:val="000000"/>
          <w:sz w:val="28"/>
          <w:szCs w:val="28"/>
        </w:rPr>
      </w:pPr>
      <w:r w:rsidRPr="001C17CC">
        <w:rPr>
          <w:color w:val="000000"/>
          <w:sz w:val="28"/>
          <w:szCs w:val="28"/>
        </w:rPr>
        <w:t>АКТУАЛЬНОСТЬ ИССЛЕДОВАНИЯ:</w:t>
      </w:r>
      <w:r w:rsidR="00384F09" w:rsidRPr="001C17CC">
        <w:rPr>
          <w:color w:val="000000"/>
          <w:sz w:val="28"/>
          <w:szCs w:val="28"/>
        </w:rPr>
        <w:t xml:space="preserve"> </w:t>
      </w:r>
      <w:r w:rsidRPr="001C17CC">
        <w:rPr>
          <w:color w:val="000000"/>
          <w:sz w:val="28"/>
          <w:szCs w:val="28"/>
        </w:rPr>
        <w:t xml:space="preserve">Удовлетворение кредитных потребностей предприятий малого и среднего бизнеса является перспективным направлением банковской деятельности. </w:t>
      </w:r>
      <w:r w:rsidR="0087409C" w:rsidRPr="001C17CC">
        <w:rPr>
          <w:color w:val="000000"/>
          <w:sz w:val="28"/>
          <w:szCs w:val="28"/>
        </w:rPr>
        <w:t>При этом, д</w:t>
      </w:r>
      <w:r w:rsidR="008450D9" w:rsidRPr="001C17CC">
        <w:rPr>
          <w:color w:val="000000"/>
          <w:sz w:val="28"/>
          <w:szCs w:val="28"/>
        </w:rPr>
        <w:t>ля Банка одним из основных способов снижения риска неплатежа является тщательный отбор потенциальных заемщиков. Банк в рамках кредитной политики разрабатывает методы оценки качества потенциальных заемщиков. Для этого используются различные методики анализа финансового положения клиентов и статистические модели. Будущие клиенты</w:t>
      </w:r>
      <w:r w:rsidR="000F05C8" w:rsidRPr="001C17CC">
        <w:rPr>
          <w:color w:val="000000"/>
          <w:sz w:val="28"/>
          <w:szCs w:val="28"/>
        </w:rPr>
        <w:t xml:space="preserve"> банка,</w:t>
      </w:r>
      <w:r w:rsidR="008450D9" w:rsidRPr="001C17CC">
        <w:rPr>
          <w:color w:val="000000"/>
          <w:sz w:val="28"/>
          <w:szCs w:val="28"/>
        </w:rPr>
        <w:t xml:space="preserve"> на основе представленных ими материалов</w:t>
      </w:r>
      <w:r w:rsidR="000F05C8" w:rsidRPr="001C17CC">
        <w:rPr>
          <w:color w:val="000000"/>
          <w:sz w:val="28"/>
          <w:szCs w:val="28"/>
        </w:rPr>
        <w:t>,</w:t>
      </w:r>
      <w:r w:rsidR="008450D9" w:rsidRPr="001C17CC">
        <w:rPr>
          <w:color w:val="000000"/>
          <w:sz w:val="28"/>
          <w:szCs w:val="28"/>
        </w:rPr>
        <w:t xml:space="preserve"> подразделяются на надежных, </w:t>
      </w:r>
      <w:r w:rsidR="000F05C8" w:rsidRPr="001C17CC">
        <w:rPr>
          <w:color w:val="000000"/>
          <w:sz w:val="28"/>
          <w:szCs w:val="28"/>
        </w:rPr>
        <w:t>для которых опасность банкротства маловероятна, и ненадежных,</w:t>
      </w:r>
      <w:r w:rsidR="001C17CC">
        <w:rPr>
          <w:color w:val="000000"/>
          <w:sz w:val="28"/>
          <w:szCs w:val="28"/>
        </w:rPr>
        <w:t xml:space="preserve"> </w:t>
      </w:r>
      <w:r w:rsidR="008450D9" w:rsidRPr="001C17CC">
        <w:rPr>
          <w:color w:val="000000"/>
          <w:sz w:val="28"/>
          <w:szCs w:val="28"/>
        </w:rPr>
        <w:t>подверженных риску банкротства.</w:t>
      </w:r>
    </w:p>
    <w:p w:rsidR="00F07F75" w:rsidRPr="001C17CC" w:rsidRDefault="00F07F75" w:rsidP="001C17CC">
      <w:pPr>
        <w:autoSpaceDE w:val="0"/>
        <w:autoSpaceDN w:val="0"/>
        <w:adjustRightInd w:val="0"/>
        <w:spacing w:line="360" w:lineRule="auto"/>
        <w:ind w:firstLine="709"/>
        <w:jc w:val="both"/>
        <w:rPr>
          <w:color w:val="000000"/>
          <w:sz w:val="28"/>
          <w:szCs w:val="28"/>
        </w:rPr>
      </w:pPr>
      <w:r w:rsidRPr="001C17CC">
        <w:rPr>
          <w:color w:val="000000"/>
          <w:sz w:val="28"/>
          <w:szCs w:val="28"/>
        </w:rPr>
        <w:t>Уровень кредитного риска, в свою очередь, определяется многими факторами, среди которых наиболее важную роль играют состояние кредитоспособности и платежеспособности заемщика.</w:t>
      </w:r>
    </w:p>
    <w:p w:rsidR="008450D9" w:rsidRPr="001C17CC" w:rsidRDefault="008450D9"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решении вопроса о предоставлении или продлении кредита, определении условий кредитования, оценке доверия к предприятию как к клиенту, с целью предотвращения или снижения кредитного риска Банк обязан</w:t>
      </w:r>
      <w:r w:rsidR="001C17CC">
        <w:rPr>
          <w:color w:val="000000"/>
          <w:sz w:val="28"/>
          <w:szCs w:val="28"/>
        </w:rPr>
        <w:t xml:space="preserve"> </w:t>
      </w:r>
      <w:r w:rsidRPr="001C17CC">
        <w:rPr>
          <w:color w:val="000000"/>
          <w:sz w:val="28"/>
          <w:szCs w:val="28"/>
        </w:rPr>
        <w:t>определить его кредитоспособность.</w:t>
      </w:r>
      <w:r w:rsidR="0087409C" w:rsidRPr="001C17CC">
        <w:rPr>
          <w:color w:val="000000"/>
          <w:sz w:val="28"/>
          <w:szCs w:val="28"/>
        </w:rPr>
        <w:t xml:space="preserve"> По определению, кредитоспособность, это определенное состояние предприятия-заемщика, которое позволяет получить кредит и своевременно его возвратить</w:t>
      </w:r>
      <w:r w:rsidR="00F26EEA" w:rsidRPr="001C17CC">
        <w:rPr>
          <w:color w:val="000000"/>
          <w:sz w:val="28"/>
          <w:szCs w:val="28"/>
        </w:rPr>
        <w:t xml:space="preserve"> [</w:t>
      </w:r>
      <w:r w:rsidR="00E962C7" w:rsidRPr="001C17CC">
        <w:rPr>
          <w:color w:val="000000"/>
          <w:sz w:val="28"/>
          <w:szCs w:val="28"/>
        </w:rPr>
        <w:t>25</w:t>
      </w:r>
      <w:r w:rsidR="00F26EEA" w:rsidRPr="001C17CC">
        <w:rPr>
          <w:color w:val="000000"/>
          <w:sz w:val="28"/>
          <w:szCs w:val="28"/>
        </w:rPr>
        <w:t>, с.</w:t>
      </w:r>
      <w:r w:rsidR="001C17CC">
        <w:rPr>
          <w:color w:val="000000"/>
          <w:sz w:val="28"/>
          <w:szCs w:val="28"/>
        </w:rPr>
        <w:t> </w:t>
      </w:r>
      <w:r w:rsidR="001C17CC" w:rsidRPr="001C17CC">
        <w:rPr>
          <w:color w:val="000000"/>
          <w:sz w:val="28"/>
          <w:szCs w:val="28"/>
        </w:rPr>
        <w:t>504</w:t>
      </w:r>
      <w:r w:rsidR="00F26EEA" w:rsidRPr="001C17CC">
        <w:rPr>
          <w:color w:val="000000"/>
          <w:sz w:val="28"/>
          <w:szCs w:val="28"/>
        </w:rPr>
        <w:t>].</w:t>
      </w:r>
    </w:p>
    <w:p w:rsidR="0087409C" w:rsidRPr="001C17CC" w:rsidRDefault="008450D9"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Оценка кредитоспособности заемщика </w:t>
      </w:r>
      <w:r w:rsidR="001C17CC">
        <w:rPr>
          <w:color w:val="000000"/>
          <w:sz w:val="28"/>
          <w:szCs w:val="28"/>
        </w:rPr>
        <w:t>–</w:t>
      </w:r>
      <w:r w:rsidR="001C17CC" w:rsidRPr="001C17CC">
        <w:rPr>
          <w:color w:val="000000"/>
          <w:sz w:val="28"/>
          <w:szCs w:val="28"/>
        </w:rPr>
        <w:t xml:space="preserve"> </w:t>
      </w:r>
      <w:r w:rsidRPr="001C17CC">
        <w:rPr>
          <w:color w:val="000000"/>
          <w:sz w:val="28"/>
          <w:szCs w:val="28"/>
        </w:rPr>
        <w:t>одно из наиболее важных направлений деятельности кредитных специалистов.</w:t>
      </w:r>
      <w:r w:rsidR="00780346" w:rsidRPr="001C17CC">
        <w:rPr>
          <w:color w:val="000000"/>
          <w:sz w:val="28"/>
          <w:szCs w:val="28"/>
        </w:rPr>
        <w:t xml:space="preserve"> </w:t>
      </w:r>
      <w:r w:rsidR="0087409C" w:rsidRPr="001C17CC">
        <w:rPr>
          <w:color w:val="000000"/>
          <w:sz w:val="28"/>
          <w:szCs w:val="28"/>
        </w:rPr>
        <w:t>Необходимость проведения анализа кредитоспособности заемщика диктуется кредитной политикой и интересами банка. Банк должен знать, способен ли заемщик возвратить денежные средства с учетом процентов, имеет ли он перспективы развития, насколько велик риск банка, чем обеспечен возврат кредита.</w:t>
      </w:r>
    </w:p>
    <w:p w:rsidR="001C17CC" w:rsidRDefault="00D3715F" w:rsidP="001C17CC">
      <w:pPr>
        <w:spacing w:line="360" w:lineRule="auto"/>
        <w:ind w:firstLine="709"/>
        <w:jc w:val="both"/>
        <w:rPr>
          <w:color w:val="000000"/>
          <w:sz w:val="28"/>
          <w:szCs w:val="28"/>
        </w:rPr>
      </w:pPr>
      <w:r w:rsidRPr="001C17CC">
        <w:rPr>
          <w:color w:val="000000"/>
          <w:sz w:val="28"/>
          <w:szCs w:val="28"/>
        </w:rPr>
        <w:t>Основное внимание при определе</w:t>
      </w:r>
      <w:r w:rsidR="000F05C8" w:rsidRPr="001C17CC">
        <w:rPr>
          <w:color w:val="000000"/>
          <w:sz w:val="28"/>
          <w:szCs w:val="28"/>
        </w:rPr>
        <w:t>нии кредитоспособности сосредото</w:t>
      </w:r>
      <w:r w:rsidRPr="001C17CC">
        <w:rPr>
          <w:color w:val="000000"/>
          <w:sz w:val="28"/>
          <w:szCs w:val="28"/>
        </w:rPr>
        <w:t>чивается на показателях, характеризующих способность заемщика обеспечить погашение кредита и уплату процентов по нему.</w:t>
      </w:r>
    </w:p>
    <w:p w:rsidR="00F26EEA" w:rsidRPr="001C17CC" w:rsidRDefault="00D3715F" w:rsidP="001C17CC">
      <w:pPr>
        <w:spacing w:line="360" w:lineRule="auto"/>
        <w:ind w:firstLine="709"/>
        <w:jc w:val="both"/>
        <w:rPr>
          <w:color w:val="000000"/>
          <w:sz w:val="28"/>
          <w:szCs w:val="28"/>
        </w:rPr>
      </w:pPr>
      <w:r w:rsidRPr="001C17CC">
        <w:rPr>
          <w:color w:val="000000"/>
          <w:sz w:val="28"/>
          <w:szCs w:val="28"/>
        </w:rPr>
        <w:t>При оценке кредитоспособности предприятия основные задачи состоят в анализе его платежеспособности и ликвидности баланса; структуры, состояния и движения активов; источников средств, их структуры, состояния и движения; абсолютных и относительных показателей финансовой устойчивости и изменений ее уровня.</w:t>
      </w:r>
    </w:p>
    <w:p w:rsidR="00F26EEA" w:rsidRPr="001C17CC" w:rsidRDefault="00D3715F" w:rsidP="001C17CC">
      <w:pPr>
        <w:spacing w:line="360" w:lineRule="auto"/>
        <w:ind w:firstLine="709"/>
        <w:jc w:val="both"/>
        <w:rPr>
          <w:color w:val="000000"/>
          <w:sz w:val="28"/>
          <w:szCs w:val="28"/>
        </w:rPr>
      </w:pPr>
      <w:r w:rsidRPr="001C17CC">
        <w:rPr>
          <w:color w:val="000000"/>
          <w:sz w:val="28"/>
          <w:szCs w:val="28"/>
        </w:rPr>
        <w:t xml:space="preserve">Наиболее важными для оценки кредитоспособности являются показатели платежеспособности. </w:t>
      </w:r>
      <w:r w:rsidR="00F26EEA" w:rsidRPr="001C17CC">
        <w:rPr>
          <w:color w:val="000000"/>
          <w:sz w:val="28"/>
          <w:szCs w:val="28"/>
        </w:rPr>
        <w:t>По определению, платежеспособность – это</w:t>
      </w:r>
      <w:r w:rsidR="001C17CC">
        <w:rPr>
          <w:color w:val="000000"/>
          <w:sz w:val="28"/>
          <w:szCs w:val="28"/>
        </w:rPr>
        <w:t xml:space="preserve"> </w:t>
      </w:r>
      <w:r w:rsidR="00F26EEA" w:rsidRPr="001C17CC">
        <w:rPr>
          <w:color w:val="000000"/>
          <w:sz w:val="28"/>
          <w:szCs w:val="28"/>
        </w:rPr>
        <w:t>способность предприятия своевременно рассчитываться по своим долговым внешним и внутренним обязательствам за счет</w:t>
      </w:r>
      <w:r w:rsidR="001C17CC">
        <w:rPr>
          <w:color w:val="000000"/>
          <w:sz w:val="28"/>
          <w:szCs w:val="28"/>
        </w:rPr>
        <w:t xml:space="preserve"> </w:t>
      </w:r>
      <w:r w:rsidR="00F26EEA" w:rsidRPr="001C17CC">
        <w:rPr>
          <w:color w:val="000000"/>
          <w:sz w:val="28"/>
          <w:szCs w:val="28"/>
        </w:rPr>
        <w:t>достаточного наличия ликвидных активов</w:t>
      </w:r>
      <w:r w:rsidR="00DC162A" w:rsidRPr="001C17CC">
        <w:rPr>
          <w:color w:val="000000"/>
          <w:sz w:val="28"/>
          <w:szCs w:val="28"/>
        </w:rPr>
        <w:t xml:space="preserve"> [32, с.</w:t>
      </w:r>
      <w:r w:rsidR="001C17CC">
        <w:rPr>
          <w:color w:val="000000"/>
          <w:sz w:val="28"/>
          <w:szCs w:val="28"/>
        </w:rPr>
        <w:t> </w:t>
      </w:r>
      <w:r w:rsidR="001C17CC" w:rsidRPr="001C17CC">
        <w:rPr>
          <w:color w:val="000000"/>
          <w:sz w:val="28"/>
          <w:szCs w:val="28"/>
        </w:rPr>
        <w:t>4</w:t>
      </w:r>
      <w:r w:rsidR="00DC162A" w:rsidRPr="001C17CC">
        <w:rPr>
          <w:color w:val="000000"/>
          <w:sz w:val="28"/>
          <w:szCs w:val="28"/>
        </w:rPr>
        <w:t>]</w:t>
      </w:r>
      <w:r w:rsidR="00F26EEA" w:rsidRPr="001C17CC">
        <w:rPr>
          <w:color w:val="000000"/>
          <w:sz w:val="28"/>
          <w:szCs w:val="28"/>
        </w:rPr>
        <w:t>.</w:t>
      </w:r>
    </w:p>
    <w:p w:rsidR="00F26EEA" w:rsidRPr="001C17CC" w:rsidRDefault="00F26EEA" w:rsidP="001C17CC">
      <w:pPr>
        <w:autoSpaceDE w:val="0"/>
        <w:autoSpaceDN w:val="0"/>
        <w:adjustRightInd w:val="0"/>
        <w:spacing w:line="360" w:lineRule="auto"/>
        <w:ind w:firstLine="709"/>
        <w:jc w:val="both"/>
        <w:rPr>
          <w:color w:val="000000"/>
          <w:sz w:val="28"/>
          <w:szCs w:val="28"/>
        </w:rPr>
      </w:pPr>
      <w:r w:rsidRPr="001C17CC">
        <w:rPr>
          <w:color w:val="000000"/>
          <w:sz w:val="28"/>
          <w:szCs w:val="28"/>
        </w:rPr>
        <w:t>Важнейшими признаками платежеспособности</w:t>
      </w:r>
      <w:r w:rsidR="001C17CC">
        <w:rPr>
          <w:color w:val="000000"/>
          <w:sz w:val="28"/>
          <w:szCs w:val="28"/>
        </w:rPr>
        <w:t xml:space="preserve"> </w:t>
      </w:r>
      <w:r w:rsidRPr="001C17CC">
        <w:rPr>
          <w:color w:val="000000"/>
          <w:sz w:val="28"/>
          <w:szCs w:val="28"/>
        </w:rPr>
        <w:t>считаются наличие средств на счетах в банке, отсутствие просроченной задолженности, способность покрытия текущих обязательств за счет мобилизации оборотных средств. И наоборот, признаками неплатежеспособности или финансовых затруднений в каждый период выражаются в недостатке денежных ресурсов для выполнения срочных обязательств. В связи с этим может возникнуть просроченная задолженность по оплате счетов за доставку сырья, материалов и других необходимых элементов нормального ведения производства. Просроченными</w:t>
      </w:r>
      <w:r w:rsidR="001C17CC">
        <w:rPr>
          <w:color w:val="000000"/>
          <w:sz w:val="28"/>
          <w:szCs w:val="28"/>
        </w:rPr>
        <w:t xml:space="preserve"> </w:t>
      </w:r>
      <w:r w:rsidRPr="001C17CC">
        <w:rPr>
          <w:color w:val="000000"/>
          <w:sz w:val="28"/>
          <w:szCs w:val="28"/>
        </w:rPr>
        <w:t>становятся обязательные платежи бюджету, банку за полученные кредиты,</w:t>
      </w:r>
      <w:r w:rsidR="001C17CC">
        <w:rPr>
          <w:color w:val="000000"/>
          <w:sz w:val="28"/>
          <w:szCs w:val="28"/>
        </w:rPr>
        <w:t xml:space="preserve"> </w:t>
      </w:r>
      <w:r w:rsidRPr="001C17CC">
        <w:rPr>
          <w:color w:val="000000"/>
          <w:sz w:val="28"/>
          <w:szCs w:val="28"/>
        </w:rPr>
        <w:t>выплаты по заработной плате</w:t>
      </w:r>
      <w:r w:rsidR="0030767C" w:rsidRPr="001C17CC">
        <w:rPr>
          <w:color w:val="000000"/>
          <w:sz w:val="28"/>
          <w:szCs w:val="28"/>
        </w:rPr>
        <w:t xml:space="preserve"> и прочее</w:t>
      </w:r>
      <w:r w:rsidRPr="001C17CC">
        <w:rPr>
          <w:color w:val="000000"/>
          <w:sz w:val="28"/>
          <w:szCs w:val="28"/>
        </w:rPr>
        <w:t>.</w:t>
      </w:r>
      <w:r w:rsidR="001C17CC">
        <w:rPr>
          <w:color w:val="000000"/>
          <w:sz w:val="28"/>
          <w:szCs w:val="28"/>
        </w:rPr>
        <w:t xml:space="preserve"> </w:t>
      </w:r>
      <w:r w:rsidRPr="001C17CC">
        <w:rPr>
          <w:color w:val="000000"/>
          <w:sz w:val="28"/>
          <w:szCs w:val="28"/>
        </w:rPr>
        <w:t>Затянувшаяся неплатежеспособность предприятия становится одной из важнейших причин банкротства, прекращения хозяйственной деятельности субъекта.</w:t>
      </w:r>
      <w:r w:rsidR="0030767C" w:rsidRPr="001C17CC">
        <w:rPr>
          <w:color w:val="000000"/>
          <w:sz w:val="28"/>
          <w:szCs w:val="28"/>
        </w:rPr>
        <w:t xml:space="preserve"> Поэтому, для Банка крайне важно</w:t>
      </w:r>
      <w:r w:rsidR="001C17CC">
        <w:rPr>
          <w:color w:val="000000"/>
          <w:sz w:val="28"/>
          <w:szCs w:val="28"/>
        </w:rPr>
        <w:t xml:space="preserve"> </w:t>
      </w:r>
      <w:r w:rsidR="0030767C" w:rsidRPr="001C17CC">
        <w:rPr>
          <w:color w:val="000000"/>
          <w:sz w:val="28"/>
          <w:szCs w:val="28"/>
        </w:rPr>
        <w:t>определить</w:t>
      </w:r>
      <w:r w:rsidR="001C17CC">
        <w:rPr>
          <w:color w:val="000000"/>
          <w:sz w:val="28"/>
          <w:szCs w:val="28"/>
        </w:rPr>
        <w:t xml:space="preserve"> </w:t>
      </w:r>
      <w:r w:rsidR="0030767C" w:rsidRPr="001C17CC">
        <w:rPr>
          <w:color w:val="000000"/>
          <w:sz w:val="28"/>
          <w:szCs w:val="28"/>
        </w:rPr>
        <w:t>платежеспособность своих клиентов.</w:t>
      </w:r>
    </w:p>
    <w:p w:rsidR="00F26EEA" w:rsidRPr="001C17CC" w:rsidRDefault="00F07F75" w:rsidP="001C17CC">
      <w:pPr>
        <w:autoSpaceDE w:val="0"/>
        <w:autoSpaceDN w:val="0"/>
        <w:adjustRightInd w:val="0"/>
        <w:spacing w:line="360" w:lineRule="auto"/>
        <w:ind w:firstLine="709"/>
        <w:jc w:val="both"/>
        <w:rPr>
          <w:color w:val="000000"/>
          <w:sz w:val="28"/>
          <w:szCs w:val="28"/>
        </w:rPr>
      </w:pPr>
      <w:r w:rsidRPr="001C17CC">
        <w:rPr>
          <w:color w:val="000000"/>
          <w:sz w:val="28"/>
          <w:szCs w:val="28"/>
        </w:rPr>
        <w:t>Однако</w:t>
      </w:r>
      <w:r w:rsidR="0030767C" w:rsidRPr="001C17CC">
        <w:rPr>
          <w:color w:val="000000"/>
          <w:sz w:val="28"/>
          <w:szCs w:val="28"/>
        </w:rPr>
        <w:t xml:space="preserve"> к</w:t>
      </w:r>
      <w:r w:rsidR="00F26EEA" w:rsidRPr="001C17CC">
        <w:rPr>
          <w:color w:val="000000"/>
          <w:sz w:val="28"/>
          <w:szCs w:val="28"/>
        </w:rPr>
        <w:t>ак ни привычна работа</w:t>
      </w:r>
      <w:r w:rsidR="0030767C" w:rsidRPr="001C17CC">
        <w:rPr>
          <w:color w:val="000000"/>
          <w:sz w:val="28"/>
          <w:szCs w:val="28"/>
        </w:rPr>
        <w:t xml:space="preserve"> по оценке кредитоспособности клиентов</w:t>
      </w:r>
      <w:r w:rsidR="00F26EEA" w:rsidRPr="001C17CC">
        <w:rPr>
          <w:color w:val="000000"/>
          <w:sz w:val="28"/>
          <w:szCs w:val="28"/>
        </w:rPr>
        <w:t xml:space="preserve"> для современного банка, в практике до сих пор существует путаница между двумя понятиями: кредитоспособность и платежеспособность. Между тем, они вовсе не идентичны.</w:t>
      </w:r>
    </w:p>
    <w:p w:rsidR="00734FC9" w:rsidRPr="001C17CC" w:rsidRDefault="00734FC9"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Показатели платежеспособности характеризуют некоторые критерии финансового состояния предприятия. А кредитоспособность более емкое понятие, включающее в себя не только </w:t>
      </w:r>
      <w:r w:rsidR="00E3650D" w:rsidRPr="001C17CC">
        <w:rPr>
          <w:color w:val="000000"/>
          <w:sz w:val="28"/>
          <w:szCs w:val="28"/>
        </w:rPr>
        <w:t>показатели</w:t>
      </w:r>
      <w:r w:rsidRPr="001C17CC">
        <w:rPr>
          <w:color w:val="000000"/>
          <w:sz w:val="28"/>
          <w:szCs w:val="28"/>
        </w:rPr>
        <w:t xml:space="preserve"> платежеспособности, но</w:t>
      </w:r>
      <w:r w:rsidR="001C17CC">
        <w:rPr>
          <w:color w:val="000000"/>
          <w:sz w:val="28"/>
          <w:szCs w:val="28"/>
        </w:rPr>
        <w:t xml:space="preserve"> </w:t>
      </w:r>
      <w:r w:rsidRPr="001C17CC">
        <w:rPr>
          <w:color w:val="000000"/>
          <w:sz w:val="28"/>
          <w:szCs w:val="28"/>
        </w:rPr>
        <w:t>определенный имидж предприятия в деловых кругах, его кредитную историю</w:t>
      </w:r>
      <w:r w:rsidR="00F07F75" w:rsidRPr="001C17CC">
        <w:rPr>
          <w:color w:val="000000"/>
          <w:sz w:val="28"/>
          <w:szCs w:val="28"/>
        </w:rPr>
        <w:t>,</w:t>
      </w:r>
      <w:r w:rsidRPr="001C17CC">
        <w:rPr>
          <w:color w:val="000000"/>
          <w:sz w:val="28"/>
          <w:szCs w:val="28"/>
        </w:rPr>
        <w:t xml:space="preserve"> </w:t>
      </w:r>
      <w:r w:rsidR="00F07F75" w:rsidRPr="001C17CC">
        <w:rPr>
          <w:color w:val="000000"/>
          <w:sz w:val="28"/>
          <w:szCs w:val="28"/>
        </w:rPr>
        <w:t xml:space="preserve">его </w:t>
      </w:r>
      <w:r w:rsidRPr="001C17CC">
        <w:rPr>
          <w:color w:val="000000"/>
          <w:sz w:val="28"/>
          <w:szCs w:val="28"/>
        </w:rPr>
        <w:t>способность эффективно использовать заемные средства</w:t>
      </w:r>
      <w:r w:rsidR="00F07F75" w:rsidRPr="001C17CC">
        <w:rPr>
          <w:color w:val="000000"/>
          <w:sz w:val="28"/>
          <w:szCs w:val="28"/>
        </w:rPr>
        <w:t xml:space="preserve"> и прочее</w:t>
      </w:r>
      <w:r w:rsidRPr="001C17CC">
        <w:rPr>
          <w:color w:val="000000"/>
          <w:sz w:val="28"/>
          <w:szCs w:val="28"/>
        </w:rPr>
        <w:t>.</w:t>
      </w:r>
    </w:p>
    <w:p w:rsidR="00734FC9" w:rsidRPr="001C17CC" w:rsidRDefault="00407A5E" w:rsidP="001C17CC">
      <w:pPr>
        <w:autoSpaceDE w:val="0"/>
        <w:autoSpaceDN w:val="0"/>
        <w:adjustRightInd w:val="0"/>
        <w:spacing w:line="360" w:lineRule="auto"/>
        <w:ind w:firstLine="709"/>
        <w:jc w:val="both"/>
        <w:rPr>
          <w:color w:val="000000"/>
          <w:sz w:val="28"/>
          <w:szCs w:val="28"/>
        </w:rPr>
      </w:pPr>
      <w:r w:rsidRPr="001C17CC">
        <w:rPr>
          <w:color w:val="000000"/>
          <w:sz w:val="28"/>
          <w:szCs w:val="28"/>
        </w:rPr>
        <w:t>Технология оценки</w:t>
      </w:r>
      <w:r w:rsidR="001C17CC">
        <w:rPr>
          <w:color w:val="000000"/>
          <w:sz w:val="28"/>
          <w:szCs w:val="28"/>
        </w:rPr>
        <w:t xml:space="preserve"> </w:t>
      </w:r>
      <w:r w:rsidRPr="001C17CC">
        <w:rPr>
          <w:color w:val="000000"/>
          <w:sz w:val="28"/>
          <w:szCs w:val="28"/>
        </w:rPr>
        <w:t>платежеспособности и кредитоспособности предприятия</w:t>
      </w:r>
      <w:r w:rsidR="001C17CC">
        <w:rPr>
          <w:color w:val="000000"/>
          <w:sz w:val="28"/>
          <w:szCs w:val="28"/>
        </w:rPr>
        <w:t xml:space="preserve"> </w:t>
      </w:r>
      <w:r w:rsidRPr="001C17CC">
        <w:rPr>
          <w:color w:val="000000"/>
          <w:sz w:val="28"/>
          <w:szCs w:val="28"/>
        </w:rPr>
        <w:t>представляет</w:t>
      </w:r>
      <w:r w:rsidR="001C17CC">
        <w:rPr>
          <w:color w:val="000000"/>
          <w:sz w:val="28"/>
          <w:szCs w:val="28"/>
        </w:rPr>
        <w:t xml:space="preserve"> </w:t>
      </w:r>
      <w:r w:rsidRPr="001C17CC">
        <w:rPr>
          <w:color w:val="000000"/>
          <w:sz w:val="28"/>
          <w:szCs w:val="28"/>
        </w:rPr>
        <w:t>особый интерес не только для банковских служащих, но и для финансовых менеджеров предприятий. Ведь</w:t>
      </w:r>
      <w:r w:rsidR="001C17CC">
        <w:rPr>
          <w:color w:val="000000"/>
          <w:sz w:val="28"/>
          <w:szCs w:val="28"/>
        </w:rPr>
        <w:t xml:space="preserve"> </w:t>
      </w:r>
      <w:r w:rsidR="00734FC9" w:rsidRPr="001C17CC">
        <w:rPr>
          <w:color w:val="000000"/>
          <w:sz w:val="28"/>
          <w:szCs w:val="28"/>
        </w:rPr>
        <w:t xml:space="preserve">перед тем как обращаться в Банк за кредитом, </w:t>
      </w:r>
      <w:r w:rsidRPr="001C17CC">
        <w:rPr>
          <w:color w:val="000000"/>
          <w:sz w:val="28"/>
          <w:szCs w:val="28"/>
        </w:rPr>
        <w:t>предприятие</w:t>
      </w:r>
      <w:r w:rsidR="00734FC9" w:rsidRPr="001C17CC">
        <w:rPr>
          <w:color w:val="000000"/>
          <w:sz w:val="28"/>
          <w:szCs w:val="28"/>
        </w:rPr>
        <w:t>, как правило, сам</w:t>
      </w:r>
      <w:r w:rsidRPr="001C17CC">
        <w:rPr>
          <w:color w:val="000000"/>
          <w:sz w:val="28"/>
          <w:szCs w:val="28"/>
        </w:rPr>
        <w:t>о</w:t>
      </w:r>
      <w:r w:rsidR="00734FC9" w:rsidRPr="001C17CC">
        <w:rPr>
          <w:color w:val="000000"/>
          <w:sz w:val="28"/>
          <w:szCs w:val="28"/>
        </w:rPr>
        <w:t xml:space="preserve"> оценивает показатели своей деятельности. Это важно, чтобы определить, на какую сумму кредита реально можно рассчитывать, а также спланировать оптимальные сроки погашения долга.</w:t>
      </w:r>
    </w:p>
    <w:p w:rsidR="0030767C" w:rsidRPr="001C17CC" w:rsidRDefault="007F0ACB" w:rsidP="001C17CC">
      <w:pPr>
        <w:pStyle w:val="21"/>
        <w:ind w:firstLine="709"/>
        <w:rPr>
          <w:color w:val="000000"/>
          <w:sz w:val="28"/>
          <w:szCs w:val="28"/>
        </w:rPr>
      </w:pPr>
      <w:r w:rsidRPr="001C17CC">
        <w:rPr>
          <w:color w:val="000000"/>
          <w:sz w:val="28"/>
          <w:szCs w:val="28"/>
        </w:rPr>
        <w:t>В силу выше</w:t>
      </w:r>
      <w:r w:rsidR="0030767C" w:rsidRPr="001C17CC">
        <w:rPr>
          <w:color w:val="000000"/>
          <w:sz w:val="28"/>
          <w:szCs w:val="28"/>
        </w:rPr>
        <w:t xml:space="preserve">сказанного, исследование технологии проведения анализа кредитоспособности и </w:t>
      </w:r>
      <w:r w:rsidR="00734FC9" w:rsidRPr="001C17CC">
        <w:rPr>
          <w:color w:val="000000"/>
          <w:sz w:val="28"/>
          <w:szCs w:val="28"/>
        </w:rPr>
        <w:t xml:space="preserve">платежеспособности </w:t>
      </w:r>
      <w:r w:rsidR="0030767C" w:rsidRPr="001C17CC">
        <w:rPr>
          <w:color w:val="000000"/>
          <w:sz w:val="28"/>
          <w:szCs w:val="28"/>
        </w:rPr>
        <w:t>предприятия представляется важной проблемой, требующей изучения, а это означает, что тема нашего исследования актуальна и требует дальнейшего рассмотрения.</w:t>
      </w:r>
    </w:p>
    <w:p w:rsidR="00F07F75" w:rsidRPr="001C17CC" w:rsidRDefault="00E3650D" w:rsidP="001C17CC">
      <w:pPr>
        <w:pStyle w:val="21"/>
        <w:ind w:firstLine="709"/>
        <w:rPr>
          <w:color w:val="000000"/>
          <w:sz w:val="28"/>
          <w:szCs w:val="28"/>
        </w:rPr>
      </w:pPr>
      <w:r w:rsidRPr="001C17CC">
        <w:rPr>
          <w:color w:val="000000"/>
          <w:sz w:val="28"/>
          <w:szCs w:val="28"/>
        </w:rPr>
        <w:t xml:space="preserve">СТЕПЕНЬ НАУЧНОЙ РАЗРАБОТАННОСТИ ПРОБЛЕМЫ: </w:t>
      </w:r>
      <w:r w:rsidR="00F07F75" w:rsidRPr="001C17CC">
        <w:rPr>
          <w:color w:val="000000"/>
          <w:sz w:val="28"/>
          <w:szCs w:val="28"/>
        </w:rPr>
        <w:t>Большой вклад в развитие</w:t>
      </w:r>
      <w:r w:rsidR="001C17CC">
        <w:rPr>
          <w:color w:val="000000"/>
          <w:sz w:val="28"/>
          <w:szCs w:val="28"/>
        </w:rPr>
        <w:t xml:space="preserve"> </w:t>
      </w:r>
      <w:r w:rsidR="00F07F75" w:rsidRPr="001C17CC">
        <w:rPr>
          <w:color w:val="000000"/>
          <w:sz w:val="28"/>
          <w:szCs w:val="28"/>
        </w:rPr>
        <w:t>теории и практики анализа кредитоспособности</w:t>
      </w:r>
      <w:r w:rsidR="001D3857" w:rsidRPr="001C17CC">
        <w:rPr>
          <w:color w:val="000000"/>
          <w:sz w:val="28"/>
          <w:szCs w:val="28"/>
        </w:rPr>
        <w:t xml:space="preserve"> и платежеспособности</w:t>
      </w:r>
      <w:r w:rsidR="001C17CC">
        <w:rPr>
          <w:color w:val="000000"/>
          <w:sz w:val="28"/>
          <w:szCs w:val="28"/>
        </w:rPr>
        <w:t xml:space="preserve"> </w:t>
      </w:r>
      <w:r w:rsidR="00F07F75" w:rsidRPr="001C17CC">
        <w:rPr>
          <w:color w:val="000000"/>
          <w:sz w:val="28"/>
          <w:szCs w:val="28"/>
        </w:rPr>
        <w:t>предприятий внесли такие современные авторы, как</w:t>
      </w:r>
      <w:r w:rsidR="001C17CC">
        <w:rPr>
          <w:color w:val="000000"/>
          <w:sz w:val="28"/>
          <w:szCs w:val="28"/>
        </w:rPr>
        <w:t xml:space="preserve"> </w:t>
      </w:r>
      <w:r w:rsidR="001C17CC" w:rsidRPr="001C17CC">
        <w:rPr>
          <w:color w:val="000000"/>
          <w:sz w:val="28"/>
          <w:szCs w:val="28"/>
        </w:rPr>
        <w:t>Сальников</w:t>
      </w:r>
      <w:r w:rsidR="001C17CC">
        <w:rPr>
          <w:color w:val="000000"/>
          <w:sz w:val="28"/>
          <w:szCs w:val="28"/>
        </w:rPr>
        <w:t> </w:t>
      </w:r>
      <w:r w:rsidR="001C17CC" w:rsidRPr="001C17CC">
        <w:rPr>
          <w:color w:val="000000"/>
          <w:sz w:val="28"/>
          <w:szCs w:val="28"/>
        </w:rPr>
        <w:t>К.</w:t>
      </w:r>
      <w:r w:rsidR="00F07F75" w:rsidRPr="001C17CC">
        <w:rPr>
          <w:color w:val="000000"/>
          <w:sz w:val="28"/>
          <w:szCs w:val="28"/>
        </w:rPr>
        <w:t xml:space="preserve">, </w:t>
      </w:r>
      <w:r w:rsidR="001C17CC" w:rsidRPr="001C17CC">
        <w:rPr>
          <w:color w:val="000000"/>
          <w:sz w:val="28"/>
          <w:szCs w:val="28"/>
        </w:rPr>
        <w:t>Евстифеев</w:t>
      </w:r>
      <w:r w:rsidR="001C17CC">
        <w:rPr>
          <w:color w:val="000000"/>
          <w:sz w:val="28"/>
          <w:szCs w:val="28"/>
        </w:rPr>
        <w:t> </w:t>
      </w:r>
      <w:r w:rsidR="001C17CC" w:rsidRPr="001C17CC">
        <w:rPr>
          <w:color w:val="000000"/>
          <w:sz w:val="28"/>
          <w:szCs w:val="28"/>
        </w:rPr>
        <w:t>А.</w:t>
      </w:r>
      <w:r w:rsidR="00F822CC" w:rsidRPr="001C17CC">
        <w:rPr>
          <w:color w:val="000000"/>
          <w:sz w:val="28"/>
          <w:szCs w:val="28"/>
        </w:rPr>
        <w:t xml:space="preserve">, </w:t>
      </w:r>
      <w:r w:rsidR="001C17CC" w:rsidRPr="001C17CC">
        <w:rPr>
          <w:color w:val="000000"/>
          <w:sz w:val="28"/>
          <w:szCs w:val="28"/>
        </w:rPr>
        <w:t>Беляков</w:t>
      </w:r>
      <w:r w:rsidR="001C17CC">
        <w:rPr>
          <w:color w:val="000000"/>
          <w:sz w:val="28"/>
          <w:szCs w:val="28"/>
        </w:rPr>
        <w:t> </w:t>
      </w:r>
      <w:r w:rsidR="001C17CC" w:rsidRPr="001C17CC">
        <w:rPr>
          <w:color w:val="000000"/>
          <w:sz w:val="28"/>
          <w:szCs w:val="28"/>
        </w:rPr>
        <w:t>А.В.</w:t>
      </w:r>
      <w:r w:rsidR="00F822CC" w:rsidRPr="001C17CC">
        <w:rPr>
          <w:color w:val="000000"/>
          <w:sz w:val="28"/>
          <w:szCs w:val="28"/>
        </w:rPr>
        <w:t xml:space="preserve">, </w:t>
      </w:r>
      <w:r w:rsidR="001C17CC" w:rsidRPr="001C17CC">
        <w:rPr>
          <w:color w:val="000000"/>
          <w:sz w:val="28"/>
          <w:szCs w:val="28"/>
        </w:rPr>
        <w:t>Норд</w:t>
      </w:r>
      <w:r w:rsidR="001C17CC">
        <w:rPr>
          <w:color w:val="000000"/>
          <w:sz w:val="28"/>
          <w:szCs w:val="28"/>
        </w:rPr>
        <w:t> </w:t>
      </w:r>
      <w:r w:rsidR="001C17CC" w:rsidRPr="001C17CC">
        <w:rPr>
          <w:color w:val="000000"/>
          <w:sz w:val="28"/>
          <w:szCs w:val="28"/>
        </w:rPr>
        <w:t>К.В.</w:t>
      </w:r>
      <w:r w:rsidR="00F07F75" w:rsidRPr="001C17CC">
        <w:rPr>
          <w:color w:val="000000"/>
          <w:sz w:val="28"/>
          <w:szCs w:val="28"/>
        </w:rPr>
        <w:t xml:space="preserve">, </w:t>
      </w:r>
      <w:r w:rsidR="001C17CC" w:rsidRPr="001C17CC">
        <w:rPr>
          <w:color w:val="000000"/>
          <w:sz w:val="28"/>
          <w:szCs w:val="28"/>
        </w:rPr>
        <w:t>Сорокин</w:t>
      </w:r>
      <w:r w:rsidR="001C17CC">
        <w:rPr>
          <w:color w:val="000000"/>
          <w:sz w:val="28"/>
          <w:szCs w:val="28"/>
        </w:rPr>
        <w:t> </w:t>
      </w:r>
      <w:r w:rsidR="001C17CC" w:rsidRPr="001C17CC">
        <w:rPr>
          <w:color w:val="000000"/>
          <w:sz w:val="28"/>
          <w:szCs w:val="28"/>
        </w:rPr>
        <w:t>М.Ю.</w:t>
      </w:r>
      <w:r w:rsidR="00F07F75" w:rsidRPr="001C17CC">
        <w:rPr>
          <w:color w:val="000000"/>
          <w:sz w:val="28"/>
          <w:szCs w:val="28"/>
        </w:rPr>
        <w:t xml:space="preserve">, Карамазова Т, </w:t>
      </w:r>
      <w:r w:rsidR="001C17CC" w:rsidRPr="001C17CC">
        <w:rPr>
          <w:color w:val="000000"/>
          <w:sz w:val="28"/>
          <w:szCs w:val="28"/>
        </w:rPr>
        <w:t>Андреева</w:t>
      </w:r>
      <w:r w:rsidR="001C17CC">
        <w:rPr>
          <w:color w:val="000000"/>
          <w:sz w:val="28"/>
          <w:szCs w:val="28"/>
        </w:rPr>
        <w:t> </w:t>
      </w:r>
      <w:r w:rsidR="001C17CC" w:rsidRPr="001C17CC">
        <w:rPr>
          <w:color w:val="000000"/>
          <w:sz w:val="28"/>
          <w:szCs w:val="28"/>
        </w:rPr>
        <w:t>Г.В.</w:t>
      </w:r>
      <w:r w:rsidR="00F07F75" w:rsidRPr="001C17CC">
        <w:rPr>
          <w:color w:val="000000"/>
          <w:sz w:val="28"/>
          <w:szCs w:val="28"/>
        </w:rPr>
        <w:t xml:space="preserve">, </w:t>
      </w:r>
      <w:r w:rsidR="001C17CC" w:rsidRPr="001C17CC">
        <w:rPr>
          <w:color w:val="000000"/>
          <w:sz w:val="28"/>
          <w:szCs w:val="28"/>
        </w:rPr>
        <w:t>Ломакина</w:t>
      </w:r>
      <w:r w:rsidR="001C17CC">
        <w:rPr>
          <w:color w:val="000000"/>
          <w:sz w:val="28"/>
          <w:szCs w:val="28"/>
        </w:rPr>
        <w:t> </w:t>
      </w:r>
      <w:r w:rsidR="001C17CC" w:rsidRPr="001C17CC">
        <w:rPr>
          <w:color w:val="000000"/>
          <w:sz w:val="28"/>
          <w:szCs w:val="28"/>
        </w:rPr>
        <w:t>Е.В.</w:t>
      </w:r>
      <w:r w:rsidR="00F07F75" w:rsidRPr="001C17CC">
        <w:rPr>
          <w:color w:val="000000"/>
          <w:sz w:val="28"/>
          <w:szCs w:val="28"/>
        </w:rPr>
        <w:t xml:space="preserve">, </w:t>
      </w:r>
      <w:r w:rsidR="001C17CC" w:rsidRPr="001C17CC">
        <w:rPr>
          <w:color w:val="000000"/>
          <w:sz w:val="28"/>
          <w:szCs w:val="28"/>
        </w:rPr>
        <w:t>Кабушкин</w:t>
      </w:r>
      <w:r w:rsidR="001C17CC">
        <w:rPr>
          <w:color w:val="000000"/>
          <w:sz w:val="28"/>
          <w:szCs w:val="28"/>
        </w:rPr>
        <w:t> </w:t>
      </w:r>
      <w:r w:rsidR="001C17CC" w:rsidRPr="001C17CC">
        <w:rPr>
          <w:color w:val="000000"/>
          <w:sz w:val="28"/>
          <w:szCs w:val="28"/>
        </w:rPr>
        <w:t>С.Н.</w:t>
      </w:r>
      <w:r w:rsidR="00F07F75" w:rsidRPr="001C17CC">
        <w:rPr>
          <w:color w:val="000000"/>
          <w:sz w:val="28"/>
          <w:szCs w:val="28"/>
        </w:rPr>
        <w:t xml:space="preserve"> и другие. В своих работах данные авторы рассматривают</w:t>
      </w:r>
      <w:r w:rsidR="00F822CC" w:rsidRPr="001C17CC">
        <w:rPr>
          <w:color w:val="000000"/>
          <w:sz w:val="28"/>
          <w:szCs w:val="28"/>
        </w:rPr>
        <w:t xml:space="preserve"> технологию оценки платежеспособности предприятия, а также </w:t>
      </w:r>
      <w:r w:rsidR="00F07F75" w:rsidRPr="001C17CC">
        <w:rPr>
          <w:color w:val="000000"/>
          <w:sz w:val="28"/>
          <w:szCs w:val="28"/>
        </w:rPr>
        <w:t>различные аспекты</w:t>
      </w:r>
      <w:r w:rsidR="001C17CC">
        <w:rPr>
          <w:color w:val="000000"/>
          <w:sz w:val="28"/>
          <w:szCs w:val="28"/>
        </w:rPr>
        <w:t xml:space="preserve"> </w:t>
      </w:r>
      <w:r w:rsidR="00F07F75" w:rsidRPr="001C17CC">
        <w:rPr>
          <w:color w:val="000000"/>
          <w:sz w:val="28"/>
          <w:szCs w:val="28"/>
        </w:rPr>
        <w:t>скоринговых систем и различных методик оценки кредитоспособности заемщиков-организаций.</w:t>
      </w:r>
    </w:p>
    <w:p w:rsidR="00E3650D" w:rsidRPr="001C17CC" w:rsidRDefault="00F822CC" w:rsidP="001C17CC">
      <w:pPr>
        <w:pStyle w:val="21"/>
        <w:ind w:firstLine="709"/>
        <w:rPr>
          <w:color w:val="000000"/>
          <w:sz w:val="28"/>
          <w:szCs w:val="28"/>
        </w:rPr>
      </w:pPr>
      <w:r w:rsidRPr="001C17CC">
        <w:rPr>
          <w:color w:val="000000"/>
          <w:sz w:val="28"/>
          <w:szCs w:val="28"/>
        </w:rPr>
        <w:t>Отметим, что в</w:t>
      </w:r>
      <w:r w:rsidR="00E3650D" w:rsidRPr="001C17CC">
        <w:rPr>
          <w:color w:val="000000"/>
          <w:sz w:val="28"/>
          <w:szCs w:val="28"/>
        </w:rPr>
        <w:t xml:space="preserve"> настоящее время каждый банк имеет право разрабатывать собственную методику анализа кредитоспособности заемщиков.</w:t>
      </w:r>
      <w:r w:rsidR="00E3650D" w:rsidRPr="001C17CC">
        <w:rPr>
          <w:b/>
          <w:color w:val="000000"/>
          <w:sz w:val="28"/>
          <w:szCs w:val="28"/>
        </w:rPr>
        <w:t xml:space="preserve"> </w:t>
      </w:r>
      <w:r w:rsidR="00E3650D" w:rsidRPr="001C17CC">
        <w:rPr>
          <w:color w:val="000000"/>
          <w:sz w:val="28"/>
          <w:szCs w:val="28"/>
        </w:rPr>
        <w:t>Как правило, эти методики отражают политику банка, которой он придерживается в отношении своих клиентов. Самой известной методикой оценки кредитоспособности заемщика является методика Сбербанка РФ.</w:t>
      </w:r>
      <w:r w:rsidR="001C17CC">
        <w:rPr>
          <w:color w:val="000000"/>
          <w:sz w:val="28"/>
          <w:szCs w:val="28"/>
        </w:rPr>
        <w:t xml:space="preserve"> </w:t>
      </w:r>
      <w:r w:rsidR="00E3650D" w:rsidRPr="001C17CC">
        <w:rPr>
          <w:color w:val="000000"/>
          <w:sz w:val="28"/>
          <w:szCs w:val="28"/>
        </w:rPr>
        <w:t>На основе данной методики или ее элементов оценивают кредитоспособность многие российские банки.</w:t>
      </w:r>
    </w:p>
    <w:p w:rsidR="00F822CC" w:rsidRPr="001C17CC" w:rsidRDefault="002752B9" w:rsidP="001C17CC">
      <w:pPr>
        <w:spacing w:line="360" w:lineRule="auto"/>
        <w:ind w:firstLine="709"/>
        <w:jc w:val="both"/>
        <w:rPr>
          <w:color w:val="000000"/>
          <w:sz w:val="28"/>
          <w:szCs w:val="28"/>
        </w:rPr>
      </w:pPr>
      <w:r w:rsidRPr="001C17CC">
        <w:rPr>
          <w:color w:val="000000"/>
          <w:sz w:val="28"/>
          <w:szCs w:val="28"/>
        </w:rPr>
        <w:t>ОБЪЕКТ ИССЛЕДОВАНИЯ</w:t>
      </w:r>
      <w:r w:rsidR="00E3650D" w:rsidRPr="001C17CC">
        <w:rPr>
          <w:color w:val="000000"/>
          <w:sz w:val="28"/>
          <w:szCs w:val="28"/>
        </w:rPr>
        <w:t xml:space="preserve">: </w:t>
      </w:r>
      <w:r w:rsidR="00F822CC" w:rsidRPr="001C17CC">
        <w:rPr>
          <w:color w:val="000000"/>
          <w:sz w:val="28"/>
          <w:szCs w:val="28"/>
        </w:rPr>
        <w:t>ООО</w:t>
      </w:r>
      <w:r w:rsidR="001C17CC">
        <w:rPr>
          <w:color w:val="000000"/>
          <w:sz w:val="28"/>
          <w:szCs w:val="28"/>
        </w:rPr>
        <w:t> </w:t>
      </w:r>
      <w:r w:rsidR="001C17CC" w:rsidRPr="001C17CC">
        <w:rPr>
          <w:color w:val="000000"/>
          <w:sz w:val="28"/>
          <w:szCs w:val="28"/>
        </w:rPr>
        <w:t>«</w:t>
      </w:r>
      <w:r w:rsidR="00F822CC" w:rsidRPr="001C17CC">
        <w:rPr>
          <w:color w:val="000000"/>
          <w:sz w:val="28"/>
          <w:szCs w:val="28"/>
        </w:rPr>
        <w:t>Управляющая компания «Спецстройгарант».</w:t>
      </w:r>
    </w:p>
    <w:p w:rsidR="00E3650D" w:rsidRPr="001C17CC" w:rsidRDefault="002752B9" w:rsidP="001C17CC">
      <w:pPr>
        <w:spacing w:line="360" w:lineRule="auto"/>
        <w:ind w:firstLine="709"/>
        <w:jc w:val="both"/>
        <w:rPr>
          <w:color w:val="000000"/>
          <w:sz w:val="28"/>
          <w:szCs w:val="28"/>
        </w:rPr>
      </w:pPr>
      <w:r w:rsidRPr="001C17CC">
        <w:rPr>
          <w:color w:val="000000"/>
          <w:sz w:val="28"/>
          <w:szCs w:val="28"/>
        </w:rPr>
        <w:t>ПРЕДМЕТ ИССЛЕДОВАНИЯ</w:t>
      </w:r>
      <w:r w:rsidR="00E3650D" w:rsidRPr="001C17CC">
        <w:rPr>
          <w:color w:val="000000"/>
          <w:sz w:val="28"/>
          <w:szCs w:val="28"/>
        </w:rPr>
        <w:t xml:space="preserve">: </w:t>
      </w:r>
      <w:r w:rsidR="00F822CC" w:rsidRPr="001C17CC">
        <w:rPr>
          <w:color w:val="000000"/>
          <w:sz w:val="28"/>
          <w:szCs w:val="28"/>
        </w:rPr>
        <w:t xml:space="preserve">состояние платежеспособности и </w:t>
      </w:r>
      <w:r w:rsidR="00E3650D" w:rsidRPr="001C17CC">
        <w:rPr>
          <w:color w:val="000000"/>
          <w:sz w:val="28"/>
          <w:szCs w:val="28"/>
        </w:rPr>
        <w:t>кредитоспособност</w:t>
      </w:r>
      <w:r w:rsidR="00F822CC" w:rsidRPr="001C17CC">
        <w:rPr>
          <w:color w:val="000000"/>
          <w:sz w:val="28"/>
          <w:szCs w:val="28"/>
        </w:rPr>
        <w:t>и</w:t>
      </w:r>
      <w:r w:rsidR="00E3650D" w:rsidRPr="001C17CC">
        <w:rPr>
          <w:color w:val="000000"/>
          <w:sz w:val="28"/>
          <w:szCs w:val="28"/>
        </w:rPr>
        <w:t xml:space="preserve"> </w:t>
      </w:r>
      <w:r w:rsidR="00F822CC" w:rsidRPr="001C17CC">
        <w:rPr>
          <w:color w:val="000000"/>
          <w:sz w:val="28"/>
          <w:szCs w:val="28"/>
        </w:rPr>
        <w:t>ООО</w:t>
      </w:r>
      <w:r w:rsidR="001C17CC">
        <w:rPr>
          <w:color w:val="000000"/>
          <w:sz w:val="28"/>
          <w:szCs w:val="28"/>
        </w:rPr>
        <w:t> </w:t>
      </w:r>
      <w:r w:rsidR="001C17CC" w:rsidRPr="001C17CC">
        <w:rPr>
          <w:color w:val="000000"/>
          <w:sz w:val="28"/>
          <w:szCs w:val="28"/>
        </w:rPr>
        <w:t>«</w:t>
      </w:r>
      <w:r w:rsidR="00F822CC" w:rsidRPr="001C17CC">
        <w:rPr>
          <w:color w:val="000000"/>
          <w:sz w:val="28"/>
          <w:szCs w:val="28"/>
        </w:rPr>
        <w:t>Управляющая компания «Спецстройгарант».</w:t>
      </w:r>
    </w:p>
    <w:p w:rsidR="002752B9" w:rsidRPr="001C17CC" w:rsidRDefault="002752B9" w:rsidP="001C17CC">
      <w:pPr>
        <w:spacing w:line="360" w:lineRule="auto"/>
        <w:ind w:firstLine="709"/>
        <w:jc w:val="both"/>
        <w:rPr>
          <w:color w:val="000000"/>
          <w:sz w:val="28"/>
          <w:szCs w:val="28"/>
        </w:rPr>
      </w:pPr>
      <w:r w:rsidRPr="001C17CC">
        <w:rPr>
          <w:color w:val="000000"/>
          <w:sz w:val="28"/>
          <w:szCs w:val="28"/>
        </w:rPr>
        <w:t>ЦЕЛЬЮ</w:t>
      </w:r>
      <w:r w:rsidR="00E3650D" w:rsidRPr="001C17CC">
        <w:rPr>
          <w:color w:val="000000"/>
          <w:sz w:val="28"/>
          <w:szCs w:val="28"/>
        </w:rPr>
        <w:t xml:space="preserve"> данного исследования</w:t>
      </w:r>
      <w:r w:rsidR="001C17CC">
        <w:rPr>
          <w:color w:val="000000"/>
          <w:sz w:val="28"/>
          <w:szCs w:val="28"/>
        </w:rPr>
        <w:t xml:space="preserve"> </w:t>
      </w:r>
      <w:r w:rsidR="00E3650D" w:rsidRPr="001C17CC">
        <w:rPr>
          <w:color w:val="000000"/>
          <w:sz w:val="28"/>
          <w:szCs w:val="28"/>
        </w:rPr>
        <w:t xml:space="preserve">является </w:t>
      </w:r>
      <w:r w:rsidRPr="001C17CC">
        <w:rPr>
          <w:color w:val="000000"/>
          <w:sz w:val="28"/>
          <w:szCs w:val="28"/>
        </w:rPr>
        <w:t>анализ платежеспособности и 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и</w:t>
      </w:r>
      <w:r w:rsidR="001C17CC">
        <w:rPr>
          <w:color w:val="000000"/>
          <w:sz w:val="28"/>
          <w:szCs w:val="28"/>
        </w:rPr>
        <w:t xml:space="preserve"> </w:t>
      </w:r>
      <w:r w:rsidRPr="001C17CC">
        <w:rPr>
          <w:color w:val="000000"/>
          <w:sz w:val="28"/>
          <w:szCs w:val="28"/>
        </w:rPr>
        <w:t>разработка мер по их совершенствованию.</w:t>
      </w:r>
    </w:p>
    <w:p w:rsidR="00E3650D" w:rsidRPr="001C17CC" w:rsidRDefault="00321257" w:rsidP="001C17CC">
      <w:pPr>
        <w:spacing w:line="360" w:lineRule="auto"/>
        <w:ind w:firstLine="709"/>
        <w:jc w:val="both"/>
        <w:rPr>
          <w:color w:val="000000"/>
          <w:sz w:val="28"/>
          <w:szCs w:val="28"/>
        </w:rPr>
      </w:pPr>
      <w:r w:rsidRPr="001C17CC">
        <w:rPr>
          <w:color w:val="000000"/>
          <w:sz w:val="28"/>
          <w:szCs w:val="28"/>
        </w:rPr>
        <w:t>ЗАДАЧИ ИССЛЕДОВАНИЯ</w:t>
      </w:r>
      <w:r w:rsidR="00E3650D" w:rsidRPr="001C17CC">
        <w:rPr>
          <w:color w:val="000000"/>
          <w:sz w:val="28"/>
          <w:szCs w:val="28"/>
        </w:rPr>
        <w:t>:</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Рассмотреть теоретические основы анализа и управления платежеспособностью и кредитоспособностью предприятия.</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Дать общую организационно-экономическую характеристику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Провести общую оценку</w:t>
      </w:r>
      <w:r w:rsidR="001C17CC">
        <w:rPr>
          <w:color w:val="000000"/>
          <w:sz w:val="28"/>
          <w:szCs w:val="28"/>
        </w:rPr>
        <w:t xml:space="preserve"> </w:t>
      </w:r>
      <w:r w:rsidRPr="001C17CC">
        <w:rPr>
          <w:color w:val="000000"/>
          <w:sz w:val="28"/>
          <w:szCs w:val="28"/>
        </w:rPr>
        <w:t>его финансового состояния по данным бухгалтерского</w:t>
      </w:r>
      <w:r w:rsidR="001C17CC">
        <w:rPr>
          <w:color w:val="000000"/>
          <w:sz w:val="28"/>
          <w:szCs w:val="28"/>
        </w:rPr>
        <w:t xml:space="preserve"> </w:t>
      </w:r>
      <w:r w:rsidRPr="001C17CC">
        <w:rPr>
          <w:color w:val="000000"/>
          <w:sz w:val="28"/>
          <w:szCs w:val="28"/>
        </w:rPr>
        <w:t>баланса.</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Провести анализ ликвидности и платежеспособности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Дать оценку</w:t>
      </w:r>
      <w:r w:rsidR="001C17CC">
        <w:rPr>
          <w:color w:val="000000"/>
          <w:sz w:val="28"/>
          <w:szCs w:val="28"/>
        </w:rPr>
        <w:t xml:space="preserve"> </w:t>
      </w:r>
      <w:r w:rsidRPr="001C17CC">
        <w:rPr>
          <w:color w:val="000000"/>
          <w:sz w:val="28"/>
          <w:szCs w:val="28"/>
        </w:rPr>
        <w:t>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B12469" w:rsidRPr="001C17CC" w:rsidRDefault="00B12469" w:rsidP="001C17CC">
      <w:pPr>
        <w:numPr>
          <w:ilvl w:val="0"/>
          <w:numId w:val="3"/>
        </w:numPr>
        <w:tabs>
          <w:tab w:val="clear" w:pos="2160"/>
          <w:tab w:val="num" w:pos="0"/>
        </w:tabs>
        <w:spacing w:line="360" w:lineRule="auto"/>
        <w:ind w:left="0" w:firstLine="709"/>
        <w:jc w:val="both"/>
        <w:rPr>
          <w:color w:val="000000"/>
          <w:sz w:val="28"/>
          <w:szCs w:val="28"/>
        </w:rPr>
      </w:pPr>
      <w:r w:rsidRPr="001C17CC">
        <w:rPr>
          <w:color w:val="000000"/>
          <w:sz w:val="28"/>
          <w:szCs w:val="28"/>
        </w:rPr>
        <w:t>Разработать меры по совершенствованию управления платежеспособностью и кредитоспособностью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E3650D" w:rsidRPr="001C17CC" w:rsidRDefault="00321257" w:rsidP="001C17CC">
      <w:pPr>
        <w:spacing w:line="360" w:lineRule="auto"/>
        <w:ind w:firstLine="709"/>
        <w:jc w:val="both"/>
        <w:rPr>
          <w:color w:val="000000"/>
          <w:sz w:val="28"/>
          <w:szCs w:val="28"/>
        </w:rPr>
      </w:pPr>
      <w:r w:rsidRPr="001C17CC">
        <w:rPr>
          <w:color w:val="000000"/>
          <w:sz w:val="28"/>
          <w:szCs w:val="28"/>
        </w:rPr>
        <w:t>ИНФОРМАЦИОННОЙ ОСНОВОЙ</w:t>
      </w:r>
      <w:r w:rsidR="00E3650D" w:rsidRPr="001C17CC">
        <w:rPr>
          <w:b/>
          <w:color w:val="000000"/>
          <w:sz w:val="28"/>
          <w:szCs w:val="28"/>
        </w:rPr>
        <w:t xml:space="preserve"> </w:t>
      </w:r>
      <w:r w:rsidR="00E3650D" w:rsidRPr="001C17CC">
        <w:rPr>
          <w:color w:val="000000"/>
          <w:sz w:val="28"/>
          <w:szCs w:val="28"/>
        </w:rPr>
        <w:t>данного дипломного исследования являются законодательные и нормативные материалы, труды отечественных специалистов в области</w:t>
      </w:r>
      <w:r w:rsidR="001C17CC">
        <w:rPr>
          <w:color w:val="000000"/>
          <w:sz w:val="28"/>
          <w:szCs w:val="28"/>
        </w:rPr>
        <w:t xml:space="preserve"> </w:t>
      </w:r>
      <w:r w:rsidR="00E3650D" w:rsidRPr="001C17CC">
        <w:rPr>
          <w:color w:val="000000"/>
          <w:sz w:val="28"/>
          <w:szCs w:val="28"/>
        </w:rPr>
        <w:t xml:space="preserve">оценки </w:t>
      </w:r>
      <w:r w:rsidRPr="001C17CC">
        <w:rPr>
          <w:color w:val="000000"/>
          <w:sz w:val="28"/>
          <w:szCs w:val="28"/>
        </w:rPr>
        <w:t xml:space="preserve">платежеспособности и </w:t>
      </w:r>
      <w:r w:rsidR="00E3650D" w:rsidRPr="001C17CC">
        <w:rPr>
          <w:color w:val="000000"/>
          <w:sz w:val="28"/>
          <w:szCs w:val="28"/>
        </w:rPr>
        <w:t>кредитоспособности</w:t>
      </w:r>
      <w:r w:rsidR="001C17CC">
        <w:rPr>
          <w:color w:val="000000"/>
          <w:sz w:val="28"/>
          <w:szCs w:val="28"/>
        </w:rPr>
        <w:t xml:space="preserve"> </w:t>
      </w:r>
      <w:r w:rsidR="00E3650D" w:rsidRPr="001C17CC">
        <w:rPr>
          <w:color w:val="000000"/>
          <w:sz w:val="28"/>
          <w:szCs w:val="28"/>
        </w:rPr>
        <w:t>предприятия</w:t>
      </w:r>
      <w:r w:rsidRPr="001C17CC">
        <w:rPr>
          <w:color w:val="000000"/>
          <w:sz w:val="28"/>
          <w:szCs w:val="28"/>
        </w:rPr>
        <w:t xml:space="preserve">: </w:t>
      </w:r>
      <w:r w:rsidR="001C17CC" w:rsidRPr="001C17CC">
        <w:rPr>
          <w:color w:val="000000"/>
          <w:sz w:val="28"/>
          <w:szCs w:val="28"/>
        </w:rPr>
        <w:t>Сальникова</w:t>
      </w:r>
      <w:r w:rsidR="001C17CC">
        <w:rPr>
          <w:color w:val="000000"/>
          <w:sz w:val="28"/>
          <w:szCs w:val="28"/>
        </w:rPr>
        <w:t> </w:t>
      </w:r>
      <w:r w:rsidR="001C17CC" w:rsidRPr="001C17CC">
        <w:rPr>
          <w:color w:val="000000"/>
          <w:sz w:val="28"/>
          <w:szCs w:val="28"/>
        </w:rPr>
        <w:t>К.</w:t>
      </w:r>
      <w:r w:rsidRPr="001C17CC">
        <w:rPr>
          <w:color w:val="000000"/>
          <w:sz w:val="28"/>
          <w:szCs w:val="28"/>
        </w:rPr>
        <w:t xml:space="preserve">, </w:t>
      </w:r>
      <w:r w:rsidR="001C17CC" w:rsidRPr="001C17CC">
        <w:rPr>
          <w:color w:val="000000"/>
          <w:sz w:val="28"/>
          <w:szCs w:val="28"/>
        </w:rPr>
        <w:t>Евстифеева</w:t>
      </w:r>
      <w:r w:rsidR="001C17CC">
        <w:rPr>
          <w:color w:val="000000"/>
          <w:sz w:val="28"/>
          <w:szCs w:val="28"/>
        </w:rPr>
        <w:t> </w:t>
      </w:r>
      <w:r w:rsidR="001C17CC" w:rsidRPr="001C17CC">
        <w:rPr>
          <w:color w:val="000000"/>
          <w:sz w:val="28"/>
          <w:szCs w:val="28"/>
        </w:rPr>
        <w:t>А.</w:t>
      </w:r>
      <w:r w:rsidRPr="001C17CC">
        <w:rPr>
          <w:color w:val="000000"/>
          <w:sz w:val="28"/>
          <w:szCs w:val="28"/>
        </w:rPr>
        <w:t xml:space="preserve">, </w:t>
      </w:r>
      <w:r w:rsidR="001C17CC" w:rsidRPr="001C17CC">
        <w:rPr>
          <w:color w:val="000000"/>
          <w:sz w:val="28"/>
          <w:szCs w:val="28"/>
        </w:rPr>
        <w:t>Белякова</w:t>
      </w:r>
      <w:r w:rsidR="001C17CC">
        <w:rPr>
          <w:color w:val="000000"/>
          <w:sz w:val="28"/>
          <w:szCs w:val="28"/>
        </w:rPr>
        <w:t> </w:t>
      </w:r>
      <w:r w:rsidR="001C17CC" w:rsidRPr="001C17CC">
        <w:rPr>
          <w:color w:val="000000"/>
          <w:sz w:val="28"/>
          <w:szCs w:val="28"/>
        </w:rPr>
        <w:t>А.В.</w:t>
      </w:r>
      <w:r w:rsidRPr="001C17CC">
        <w:rPr>
          <w:color w:val="000000"/>
          <w:sz w:val="28"/>
          <w:szCs w:val="28"/>
        </w:rPr>
        <w:t xml:space="preserve">, </w:t>
      </w:r>
      <w:r w:rsidR="001C17CC" w:rsidRPr="001C17CC">
        <w:rPr>
          <w:color w:val="000000"/>
          <w:sz w:val="28"/>
          <w:szCs w:val="28"/>
        </w:rPr>
        <w:t>Норда</w:t>
      </w:r>
      <w:r w:rsidR="001C17CC">
        <w:rPr>
          <w:color w:val="000000"/>
          <w:sz w:val="28"/>
          <w:szCs w:val="28"/>
        </w:rPr>
        <w:t> </w:t>
      </w:r>
      <w:r w:rsidR="001C17CC" w:rsidRPr="001C17CC">
        <w:rPr>
          <w:color w:val="000000"/>
          <w:sz w:val="28"/>
          <w:szCs w:val="28"/>
        </w:rPr>
        <w:t>К.В.</w:t>
      </w:r>
      <w:r w:rsidRPr="001C17CC">
        <w:rPr>
          <w:color w:val="000000"/>
          <w:sz w:val="28"/>
          <w:szCs w:val="28"/>
        </w:rPr>
        <w:t xml:space="preserve">, </w:t>
      </w:r>
      <w:r w:rsidR="001C17CC" w:rsidRPr="001C17CC">
        <w:rPr>
          <w:color w:val="000000"/>
          <w:sz w:val="28"/>
          <w:szCs w:val="28"/>
        </w:rPr>
        <w:t>Сорокина</w:t>
      </w:r>
      <w:r w:rsidR="001C17CC">
        <w:rPr>
          <w:color w:val="000000"/>
          <w:sz w:val="28"/>
          <w:szCs w:val="28"/>
        </w:rPr>
        <w:t> </w:t>
      </w:r>
      <w:r w:rsidR="001C17CC" w:rsidRPr="001C17CC">
        <w:rPr>
          <w:color w:val="000000"/>
          <w:sz w:val="28"/>
          <w:szCs w:val="28"/>
        </w:rPr>
        <w:t>М.Ю.</w:t>
      </w:r>
      <w:r w:rsidRPr="001C17CC">
        <w:rPr>
          <w:color w:val="000000"/>
          <w:sz w:val="28"/>
          <w:szCs w:val="28"/>
        </w:rPr>
        <w:t xml:space="preserve">, Карамазовой Т, </w:t>
      </w:r>
      <w:r w:rsidR="001C17CC" w:rsidRPr="001C17CC">
        <w:rPr>
          <w:color w:val="000000"/>
          <w:sz w:val="28"/>
          <w:szCs w:val="28"/>
        </w:rPr>
        <w:t>Андреевой</w:t>
      </w:r>
      <w:r w:rsidR="001C17CC">
        <w:rPr>
          <w:color w:val="000000"/>
          <w:sz w:val="28"/>
          <w:szCs w:val="28"/>
        </w:rPr>
        <w:t> </w:t>
      </w:r>
      <w:r w:rsidR="001C17CC" w:rsidRPr="001C17CC">
        <w:rPr>
          <w:color w:val="000000"/>
          <w:sz w:val="28"/>
          <w:szCs w:val="28"/>
        </w:rPr>
        <w:t>Г.В.</w:t>
      </w:r>
      <w:r w:rsidRPr="001C17CC">
        <w:rPr>
          <w:color w:val="000000"/>
          <w:sz w:val="28"/>
          <w:szCs w:val="28"/>
        </w:rPr>
        <w:t xml:space="preserve">, </w:t>
      </w:r>
      <w:r w:rsidR="001C17CC" w:rsidRPr="001C17CC">
        <w:rPr>
          <w:color w:val="000000"/>
          <w:sz w:val="28"/>
          <w:szCs w:val="28"/>
        </w:rPr>
        <w:t>Ломакиной</w:t>
      </w:r>
      <w:r w:rsidR="001C17CC">
        <w:rPr>
          <w:color w:val="000000"/>
          <w:sz w:val="28"/>
          <w:szCs w:val="28"/>
        </w:rPr>
        <w:t> </w:t>
      </w:r>
      <w:r w:rsidR="001C17CC" w:rsidRPr="001C17CC">
        <w:rPr>
          <w:color w:val="000000"/>
          <w:sz w:val="28"/>
          <w:szCs w:val="28"/>
        </w:rPr>
        <w:t>Е.В.</w:t>
      </w:r>
      <w:r w:rsidRPr="001C17CC">
        <w:rPr>
          <w:color w:val="000000"/>
          <w:sz w:val="28"/>
          <w:szCs w:val="28"/>
        </w:rPr>
        <w:t xml:space="preserve">, </w:t>
      </w:r>
      <w:r w:rsidR="001C17CC" w:rsidRPr="001C17CC">
        <w:rPr>
          <w:color w:val="000000"/>
          <w:sz w:val="28"/>
          <w:szCs w:val="28"/>
        </w:rPr>
        <w:t>Кабушкина</w:t>
      </w:r>
      <w:r w:rsidR="001C17CC">
        <w:rPr>
          <w:color w:val="000000"/>
          <w:sz w:val="28"/>
          <w:szCs w:val="28"/>
        </w:rPr>
        <w:t> </w:t>
      </w:r>
      <w:r w:rsidR="001C17CC" w:rsidRPr="001C17CC">
        <w:rPr>
          <w:color w:val="000000"/>
          <w:sz w:val="28"/>
          <w:szCs w:val="28"/>
        </w:rPr>
        <w:t>С.Н.</w:t>
      </w:r>
      <w:r w:rsidRPr="001C17CC">
        <w:rPr>
          <w:color w:val="000000"/>
          <w:sz w:val="28"/>
          <w:szCs w:val="28"/>
        </w:rPr>
        <w:t xml:space="preserve"> и других;</w:t>
      </w:r>
      <w:r w:rsidR="001C17CC">
        <w:rPr>
          <w:color w:val="000000"/>
          <w:sz w:val="28"/>
          <w:szCs w:val="28"/>
        </w:rPr>
        <w:t xml:space="preserve"> </w:t>
      </w:r>
      <w:r w:rsidR="00E3650D" w:rsidRPr="001C17CC">
        <w:rPr>
          <w:color w:val="000000"/>
          <w:sz w:val="28"/>
          <w:szCs w:val="28"/>
        </w:rPr>
        <w:t>Регламент предоставления кредитов юридическим лицам Сбербанком России и его филиалами от 8 декабря 1997</w:t>
      </w:r>
      <w:r w:rsidR="001C17CC">
        <w:rPr>
          <w:color w:val="000000"/>
          <w:sz w:val="28"/>
          <w:szCs w:val="28"/>
        </w:rPr>
        <w:t> </w:t>
      </w:r>
      <w:r w:rsidR="001C17CC" w:rsidRPr="001C17CC">
        <w:rPr>
          <w:color w:val="000000"/>
          <w:sz w:val="28"/>
          <w:szCs w:val="28"/>
        </w:rPr>
        <w:t>г</w:t>
      </w:r>
      <w:r w:rsidR="00E3650D" w:rsidRPr="001C17CC">
        <w:rPr>
          <w:color w:val="000000"/>
          <w:sz w:val="28"/>
          <w:szCs w:val="28"/>
        </w:rPr>
        <w:t xml:space="preserve">. </w:t>
      </w:r>
      <w:r w:rsidR="001C17CC">
        <w:rPr>
          <w:color w:val="000000"/>
          <w:sz w:val="28"/>
          <w:szCs w:val="28"/>
        </w:rPr>
        <w:t>№</w:t>
      </w:r>
      <w:r w:rsidR="001C17CC" w:rsidRPr="001C17CC">
        <w:rPr>
          <w:color w:val="000000"/>
          <w:sz w:val="28"/>
          <w:szCs w:val="28"/>
        </w:rPr>
        <w:t>2</w:t>
      </w:r>
      <w:r w:rsidR="00E3650D" w:rsidRPr="001C17CC">
        <w:rPr>
          <w:color w:val="000000"/>
          <w:sz w:val="28"/>
          <w:szCs w:val="28"/>
        </w:rPr>
        <w:t>85</w:t>
      </w:r>
      <w:r w:rsidR="001C17CC">
        <w:rPr>
          <w:color w:val="000000"/>
          <w:sz w:val="28"/>
          <w:szCs w:val="28"/>
        </w:rPr>
        <w:noBreakHyphen/>
      </w:r>
      <w:r w:rsidR="001C17CC" w:rsidRPr="001C17CC">
        <w:rPr>
          <w:color w:val="000000"/>
          <w:sz w:val="28"/>
          <w:szCs w:val="28"/>
        </w:rPr>
        <w:t>р</w:t>
      </w:r>
      <w:r w:rsidR="00E3650D" w:rsidRPr="001C17CC">
        <w:rPr>
          <w:color w:val="000000"/>
          <w:sz w:val="28"/>
          <w:szCs w:val="28"/>
        </w:rPr>
        <w:t xml:space="preserve">; </w:t>
      </w:r>
      <w:r w:rsidR="00E3650D" w:rsidRPr="001C17CC">
        <w:rPr>
          <w:bCs/>
          <w:color w:val="000000"/>
          <w:sz w:val="28"/>
          <w:szCs w:val="28"/>
        </w:rPr>
        <w:t>методические указания по проведению анализа финансового состояния организаций (Приложение</w:t>
      </w:r>
      <w:r w:rsidR="00E3650D" w:rsidRPr="001C17CC">
        <w:rPr>
          <w:color w:val="000000"/>
          <w:sz w:val="28"/>
          <w:szCs w:val="28"/>
        </w:rPr>
        <w:t xml:space="preserve"> </w:t>
      </w:r>
      <w:r w:rsidR="00E3650D" w:rsidRPr="001C17CC">
        <w:rPr>
          <w:bCs/>
          <w:color w:val="000000"/>
          <w:sz w:val="28"/>
          <w:szCs w:val="28"/>
        </w:rPr>
        <w:t>к приказу ФСФО РФ</w:t>
      </w:r>
      <w:r w:rsidR="00E3650D" w:rsidRPr="001C17CC">
        <w:rPr>
          <w:color w:val="000000"/>
          <w:sz w:val="28"/>
          <w:szCs w:val="28"/>
        </w:rPr>
        <w:t xml:space="preserve"> </w:t>
      </w:r>
      <w:r w:rsidR="00E3650D" w:rsidRPr="001C17CC">
        <w:rPr>
          <w:bCs/>
          <w:color w:val="000000"/>
          <w:sz w:val="28"/>
          <w:szCs w:val="28"/>
        </w:rPr>
        <w:t>от 23 января 2001</w:t>
      </w:r>
      <w:r w:rsidR="001C17CC">
        <w:rPr>
          <w:bCs/>
          <w:color w:val="000000"/>
          <w:sz w:val="28"/>
          <w:szCs w:val="28"/>
        </w:rPr>
        <w:t> </w:t>
      </w:r>
      <w:r w:rsidR="001C17CC" w:rsidRPr="001C17CC">
        <w:rPr>
          <w:bCs/>
          <w:color w:val="000000"/>
          <w:sz w:val="28"/>
          <w:szCs w:val="28"/>
        </w:rPr>
        <w:t>г</w:t>
      </w:r>
      <w:r w:rsidR="00E3650D" w:rsidRPr="001C17CC">
        <w:rPr>
          <w:bCs/>
          <w:color w:val="000000"/>
          <w:sz w:val="28"/>
          <w:szCs w:val="28"/>
        </w:rPr>
        <w:t xml:space="preserve">. </w:t>
      </w:r>
      <w:r w:rsidR="001C17CC">
        <w:rPr>
          <w:bCs/>
          <w:color w:val="000000"/>
          <w:sz w:val="28"/>
          <w:szCs w:val="28"/>
        </w:rPr>
        <w:t>№</w:t>
      </w:r>
      <w:r w:rsidR="001C17CC" w:rsidRPr="001C17CC">
        <w:rPr>
          <w:bCs/>
          <w:color w:val="000000"/>
          <w:sz w:val="28"/>
          <w:szCs w:val="28"/>
        </w:rPr>
        <w:t>1</w:t>
      </w:r>
      <w:r w:rsidR="00E3650D" w:rsidRPr="001C17CC">
        <w:rPr>
          <w:bCs/>
          <w:color w:val="000000"/>
          <w:sz w:val="28"/>
          <w:szCs w:val="28"/>
        </w:rPr>
        <w:t>6</w:t>
      </w:r>
      <w:r w:rsidR="00E3650D" w:rsidRPr="001C17CC">
        <w:rPr>
          <w:color w:val="000000"/>
          <w:sz w:val="28"/>
          <w:szCs w:val="28"/>
        </w:rPr>
        <w:t>)</w:t>
      </w:r>
      <w:r w:rsidRPr="001C17CC">
        <w:rPr>
          <w:color w:val="000000"/>
          <w:sz w:val="28"/>
          <w:szCs w:val="28"/>
        </w:rPr>
        <w:t>; а</w:t>
      </w:r>
      <w:r w:rsidR="00E3650D" w:rsidRPr="001C17CC">
        <w:rPr>
          <w:color w:val="000000"/>
          <w:sz w:val="28"/>
          <w:szCs w:val="28"/>
        </w:rPr>
        <w:t xml:space="preserve"> также финансовая отчетность объекта исследования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E3650D"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00E3650D" w:rsidRPr="001C17CC">
        <w:rPr>
          <w:color w:val="000000"/>
          <w:sz w:val="28"/>
          <w:szCs w:val="28"/>
        </w:rPr>
        <w:t xml:space="preserve">Бухгалтерский баланс (Форма </w:t>
      </w:r>
      <w:r w:rsidR="001C17CC">
        <w:rPr>
          <w:color w:val="000000"/>
          <w:sz w:val="28"/>
          <w:szCs w:val="28"/>
        </w:rPr>
        <w:t>№</w:t>
      </w:r>
      <w:r w:rsidR="001C17CC" w:rsidRPr="001C17CC">
        <w:rPr>
          <w:color w:val="000000"/>
          <w:sz w:val="28"/>
          <w:szCs w:val="28"/>
        </w:rPr>
        <w:t>1</w:t>
      </w:r>
      <w:r w:rsidR="00E3650D" w:rsidRPr="001C17CC">
        <w:rPr>
          <w:color w:val="000000"/>
          <w:sz w:val="28"/>
          <w:szCs w:val="28"/>
        </w:rPr>
        <w:t xml:space="preserve">) и Отчет о прибылях и убытках (Форма </w:t>
      </w:r>
      <w:r w:rsidR="001C17CC">
        <w:rPr>
          <w:color w:val="000000"/>
          <w:sz w:val="28"/>
          <w:szCs w:val="28"/>
        </w:rPr>
        <w:t>№</w:t>
      </w:r>
      <w:r w:rsidR="001C17CC" w:rsidRPr="001C17CC">
        <w:rPr>
          <w:color w:val="000000"/>
          <w:sz w:val="28"/>
          <w:szCs w:val="28"/>
        </w:rPr>
        <w:t>2</w:t>
      </w:r>
      <w:r w:rsidR="00E3650D" w:rsidRPr="001C17CC">
        <w:rPr>
          <w:color w:val="000000"/>
          <w:sz w:val="28"/>
          <w:szCs w:val="28"/>
        </w:rPr>
        <w:t>)</w:t>
      </w:r>
      <w:r w:rsidR="007F0ACB" w:rsidRPr="001C17CC">
        <w:rPr>
          <w:color w:val="000000"/>
          <w:sz w:val="28"/>
          <w:szCs w:val="28"/>
        </w:rPr>
        <w:t xml:space="preserve"> за 2007 год</w:t>
      </w:r>
      <w:r w:rsidR="00E3650D" w:rsidRPr="001C17CC">
        <w:rPr>
          <w:color w:val="000000"/>
          <w:sz w:val="28"/>
          <w:szCs w:val="28"/>
        </w:rPr>
        <w:t>.</w:t>
      </w:r>
    </w:p>
    <w:p w:rsidR="00E3650D" w:rsidRPr="001C17CC" w:rsidRDefault="00321257" w:rsidP="001C17CC">
      <w:pPr>
        <w:pStyle w:val="a7"/>
        <w:tabs>
          <w:tab w:val="left" w:pos="1080"/>
        </w:tabs>
        <w:spacing w:before="0" w:beforeAutospacing="0" w:after="0" w:afterAutospacing="0" w:line="360" w:lineRule="auto"/>
        <w:ind w:firstLine="709"/>
        <w:jc w:val="both"/>
        <w:rPr>
          <w:color w:val="000000"/>
          <w:sz w:val="28"/>
          <w:szCs w:val="28"/>
        </w:rPr>
      </w:pPr>
      <w:r w:rsidRPr="001C17CC">
        <w:rPr>
          <w:rStyle w:val="a8"/>
          <w:i w:val="0"/>
          <w:color w:val="000000"/>
          <w:sz w:val="28"/>
          <w:szCs w:val="28"/>
        </w:rPr>
        <w:t>МЕТОДЫ ИССЛЕДОВАНИЯ:</w:t>
      </w:r>
    </w:p>
    <w:p w:rsidR="00E3650D" w:rsidRPr="001C17CC" w:rsidRDefault="00E3650D" w:rsidP="001C17CC">
      <w:pPr>
        <w:pStyle w:val="1111"/>
        <w:numPr>
          <w:ilvl w:val="0"/>
          <w:numId w:val="2"/>
        </w:numPr>
        <w:tabs>
          <w:tab w:val="clear" w:pos="1800"/>
          <w:tab w:val="left" w:pos="720"/>
          <w:tab w:val="left" w:pos="1080"/>
        </w:tabs>
        <w:ind w:left="0" w:firstLine="709"/>
        <w:rPr>
          <w:color w:val="000000"/>
          <w:spacing w:val="0"/>
          <w:szCs w:val="28"/>
        </w:rPr>
      </w:pPr>
      <w:r w:rsidRPr="001C17CC">
        <w:rPr>
          <w:rStyle w:val="a8"/>
          <w:i w:val="0"/>
          <w:color w:val="000000"/>
          <w:spacing w:val="0"/>
          <w:szCs w:val="28"/>
        </w:rPr>
        <w:t>Эмпирические методы:</w:t>
      </w:r>
      <w:r w:rsidRPr="001C17CC">
        <w:rPr>
          <w:color w:val="000000"/>
          <w:spacing w:val="0"/>
          <w:szCs w:val="28"/>
        </w:rPr>
        <w:t xml:space="preserve"> наблюдение</w:t>
      </w:r>
      <w:r w:rsidR="001C17CC">
        <w:rPr>
          <w:color w:val="000000"/>
          <w:spacing w:val="0"/>
          <w:szCs w:val="28"/>
        </w:rPr>
        <w:t xml:space="preserve"> </w:t>
      </w:r>
      <w:r w:rsidRPr="001C17CC">
        <w:rPr>
          <w:color w:val="000000"/>
          <w:spacing w:val="0"/>
          <w:szCs w:val="28"/>
        </w:rPr>
        <w:t>и</w:t>
      </w:r>
      <w:r w:rsidR="001C17CC">
        <w:rPr>
          <w:color w:val="000000"/>
          <w:spacing w:val="0"/>
          <w:szCs w:val="28"/>
        </w:rPr>
        <w:t xml:space="preserve"> </w:t>
      </w:r>
      <w:r w:rsidRPr="001C17CC">
        <w:rPr>
          <w:color w:val="000000"/>
          <w:spacing w:val="0"/>
          <w:szCs w:val="28"/>
        </w:rPr>
        <w:t>изучение финансовой документации.</w:t>
      </w:r>
    </w:p>
    <w:p w:rsidR="00E3650D" w:rsidRPr="001C17CC" w:rsidRDefault="00E3650D" w:rsidP="001C17CC">
      <w:pPr>
        <w:pStyle w:val="1111"/>
        <w:numPr>
          <w:ilvl w:val="0"/>
          <w:numId w:val="2"/>
        </w:numPr>
        <w:tabs>
          <w:tab w:val="clear" w:pos="1800"/>
          <w:tab w:val="left" w:pos="720"/>
          <w:tab w:val="left" w:pos="1080"/>
        </w:tabs>
        <w:ind w:left="0" w:firstLine="709"/>
        <w:rPr>
          <w:color w:val="000000"/>
          <w:spacing w:val="0"/>
          <w:szCs w:val="28"/>
        </w:rPr>
      </w:pPr>
      <w:r w:rsidRPr="001C17CC">
        <w:rPr>
          <w:rStyle w:val="a8"/>
          <w:i w:val="0"/>
          <w:color w:val="000000"/>
          <w:spacing w:val="0"/>
          <w:szCs w:val="28"/>
        </w:rPr>
        <w:t>Теоретические методы:</w:t>
      </w:r>
      <w:r w:rsidRPr="001C17CC">
        <w:rPr>
          <w:color w:val="000000"/>
          <w:spacing w:val="0"/>
          <w:szCs w:val="28"/>
        </w:rPr>
        <w:t xml:space="preserve"> теоретический анализ учебной литературы (выделение и рассмотрение отдельных сторон, признаков, особенностей, свойств явлений).</w:t>
      </w:r>
    </w:p>
    <w:p w:rsidR="00E3650D" w:rsidRPr="001C17CC" w:rsidRDefault="00E3650D" w:rsidP="001C17CC">
      <w:pPr>
        <w:pStyle w:val="1111"/>
        <w:numPr>
          <w:ilvl w:val="0"/>
          <w:numId w:val="2"/>
        </w:numPr>
        <w:tabs>
          <w:tab w:val="clear" w:pos="1800"/>
          <w:tab w:val="left" w:pos="720"/>
          <w:tab w:val="left" w:pos="1080"/>
        </w:tabs>
        <w:ind w:left="0" w:firstLine="709"/>
        <w:rPr>
          <w:color w:val="000000"/>
          <w:spacing w:val="0"/>
          <w:szCs w:val="28"/>
        </w:rPr>
      </w:pPr>
      <w:r w:rsidRPr="001C17CC">
        <w:rPr>
          <w:rStyle w:val="a8"/>
          <w:i w:val="0"/>
          <w:color w:val="000000"/>
          <w:spacing w:val="0"/>
          <w:szCs w:val="28"/>
        </w:rPr>
        <w:t>Экономико-математические методы.</w:t>
      </w:r>
    </w:p>
    <w:p w:rsidR="00E3650D" w:rsidRPr="001C17CC" w:rsidRDefault="00E3650D" w:rsidP="001C17CC">
      <w:pPr>
        <w:pStyle w:val="1111"/>
        <w:numPr>
          <w:ilvl w:val="0"/>
          <w:numId w:val="2"/>
        </w:numPr>
        <w:tabs>
          <w:tab w:val="clear" w:pos="1800"/>
          <w:tab w:val="left" w:pos="720"/>
          <w:tab w:val="left" w:pos="1080"/>
        </w:tabs>
        <w:ind w:left="0" w:firstLine="709"/>
        <w:rPr>
          <w:color w:val="000000"/>
          <w:spacing w:val="0"/>
          <w:szCs w:val="28"/>
        </w:rPr>
      </w:pPr>
      <w:r w:rsidRPr="001C17CC">
        <w:rPr>
          <w:rStyle w:val="a8"/>
          <w:i w:val="0"/>
          <w:color w:val="000000"/>
          <w:spacing w:val="0"/>
          <w:szCs w:val="28"/>
        </w:rPr>
        <w:t>Статистические методы.</w:t>
      </w:r>
    </w:p>
    <w:p w:rsidR="00E3650D" w:rsidRPr="001C17CC" w:rsidRDefault="00321257" w:rsidP="001C17CC">
      <w:pPr>
        <w:pStyle w:val="a7"/>
        <w:tabs>
          <w:tab w:val="left" w:pos="1080"/>
        </w:tabs>
        <w:spacing w:before="0" w:beforeAutospacing="0" w:after="0" w:afterAutospacing="0" w:line="360" w:lineRule="auto"/>
        <w:ind w:firstLine="709"/>
        <w:jc w:val="both"/>
        <w:rPr>
          <w:color w:val="000000"/>
          <w:sz w:val="28"/>
          <w:szCs w:val="28"/>
        </w:rPr>
      </w:pPr>
      <w:r w:rsidRPr="001C17CC">
        <w:rPr>
          <w:color w:val="000000"/>
          <w:sz w:val="28"/>
          <w:szCs w:val="28"/>
        </w:rPr>
        <w:t>СТРУКТУРА РАБОТЫ:</w:t>
      </w:r>
    </w:p>
    <w:p w:rsidR="00E3650D" w:rsidRPr="001C17CC" w:rsidRDefault="00E3650D" w:rsidP="001C17CC">
      <w:pPr>
        <w:tabs>
          <w:tab w:val="left" w:pos="1080"/>
        </w:tabs>
        <w:spacing w:line="360" w:lineRule="auto"/>
        <w:ind w:firstLine="709"/>
        <w:jc w:val="both"/>
        <w:rPr>
          <w:color w:val="000000"/>
          <w:sz w:val="28"/>
          <w:szCs w:val="28"/>
        </w:rPr>
      </w:pPr>
      <w:r w:rsidRPr="001C17CC">
        <w:rPr>
          <w:rStyle w:val="a8"/>
          <w:i w:val="0"/>
          <w:color w:val="000000"/>
          <w:sz w:val="28"/>
          <w:szCs w:val="28"/>
        </w:rPr>
        <w:t>Дипломная</w:t>
      </w:r>
      <w:r w:rsidR="001C17CC">
        <w:rPr>
          <w:rStyle w:val="a8"/>
          <w:i w:val="0"/>
          <w:color w:val="000000"/>
          <w:sz w:val="28"/>
          <w:szCs w:val="28"/>
        </w:rPr>
        <w:t xml:space="preserve"> </w:t>
      </w:r>
      <w:r w:rsidRPr="001C17CC">
        <w:rPr>
          <w:rStyle w:val="a8"/>
          <w:i w:val="0"/>
          <w:color w:val="000000"/>
          <w:sz w:val="28"/>
          <w:szCs w:val="28"/>
        </w:rPr>
        <w:t>работа включает в себя введение, основную часть, заключение, список литературы и приложения.</w:t>
      </w:r>
    </w:p>
    <w:p w:rsidR="00E3650D" w:rsidRPr="001C17CC" w:rsidRDefault="00E3650D" w:rsidP="001C17CC">
      <w:pPr>
        <w:tabs>
          <w:tab w:val="left" w:pos="1080"/>
        </w:tabs>
        <w:spacing w:line="360" w:lineRule="auto"/>
        <w:ind w:firstLine="709"/>
        <w:jc w:val="both"/>
        <w:rPr>
          <w:color w:val="000000"/>
          <w:sz w:val="28"/>
          <w:szCs w:val="28"/>
        </w:rPr>
      </w:pPr>
      <w:r w:rsidRPr="001C17CC">
        <w:rPr>
          <w:color w:val="000000"/>
          <w:sz w:val="28"/>
          <w:szCs w:val="28"/>
        </w:rPr>
        <w:t>Во введении отражена актуальность и значимость темы исследования.</w:t>
      </w:r>
    </w:p>
    <w:p w:rsidR="00321257" w:rsidRPr="001C17CC" w:rsidRDefault="00E3650D" w:rsidP="001C17CC">
      <w:pPr>
        <w:tabs>
          <w:tab w:val="left" w:pos="1080"/>
        </w:tabs>
        <w:spacing w:line="360" w:lineRule="auto"/>
        <w:ind w:firstLine="709"/>
        <w:jc w:val="both"/>
        <w:rPr>
          <w:color w:val="000000"/>
          <w:sz w:val="28"/>
          <w:szCs w:val="28"/>
        </w:rPr>
      </w:pPr>
      <w:r w:rsidRPr="001C17CC">
        <w:rPr>
          <w:rStyle w:val="a8"/>
          <w:i w:val="0"/>
          <w:color w:val="000000"/>
          <w:sz w:val="28"/>
          <w:szCs w:val="28"/>
        </w:rPr>
        <w:t>В основную часть работы</w:t>
      </w:r>
      <w:r w:rsidR="001C17CC">
        <w:rPr>
          <w:rStyle w:val="a8"/>
          <w:i w:val="0"/>
          <w:color w:val="000000"/>
          <w:sz w:val="28"/>
          <w:szCs w:val="28"/>
        </w:rPr>
        <w:t xml:space="preserve"> </w:t>
      </w:r>
      <w:r w:rsidRPr="001C17CC">
        <w:rPr>
          <w:color w:val="000000"/>
          <w:sz w:val="28"/>
          <w:szCs w:val="28"/>
        </w:rPr>
        <w:t>включены 3 раздела:</w:t>
      </w:r>
    </w:p>
    <w:p w:rsidR="00321257" w:rsidRPr="001C17CC" w:rsidRDefault="00E3650D" w:rsidP="001C17CC">
      <w:pPr>
        <w:tabs>
          <w:tab w:val="left" w:pos="1080"/>
        </w:tabs>
        <w:spacing w:line="360" w:lineRule="auto"/>
        <w:ind w:firstLine="709"/>
        <w:jc w:val="both"/>
        <w:rPr>
          <w:color w:val="000000"/>
          <w:sz w:val="28"/>
          <w:szCs w:val="28"/>
        </w:rPr>
      </w:pPr>
      <w:r w:rsidRPr="001C17CC">
        <w:rPr>
          <w:color w:val="000000"/>
          <w:sz w:val="28"/>
          <w:szCs w:val="28"/>
        </w:rPr>
        <w:t xml:space="preserve">В первом разделе раскрываются теоретические основы </w:t>
      </w:r>
      <w:r w:rsidR="00321257" w:rsidRPr="001C17CC">
        <w:rPr>
          <w:color w:val="000000"/>
          <w:sz w:val="28"/>
          <w:szCs w:val="28"/>
        </w:rPr>
        <w:t>анализа и управления платежеспособностью и кредитоспособностью предприятия.</w:t>
      </w:r>
    </w:p>
    <w:p w:rsidR="00982BEC" w:rsidRPr="001C17CC" w:rsidRDefault="00E3650D" w:rsidP="001C17CC">
      <w:pPr>
        <w:tabs>
          <w:tab w:val="left" w:pos="1080"/>
        </w:tabs>
        <w:spacing w:line="360" w:lineRule="auto"/>
        <w:ind w:firstLine="709"/>
        <w:jc w:val="both"/>
        <w:rPr>
          <w:color w:val="000000"/>
          <w:sz w:val="28"/>
          <w:szCs w:val="28"/>
        </w:rPr>
      </w:pPr>
      <w:r w:rsidRPr="001C17CC">
        <w:rPr>
          <w:color w:val="000000"/>
          <w:sz w:val="28"/>
          <w:szCs w:val="28"/>
        </w:rPr>
        <w:t>Во втором разделе дается общая характеристика</w:t>
      </w:r>
      <w:r w:rsidR="00982BEC" w:rsidRPr="001C17CC">
        <w:rPr>
          <w:color w:val="000000"/>
          <w:sz w:val="28"/>
          <w:szCs w:val="28"/>
        </w:rPr>
        <w:t xml:space="preserve"> предприятия</w:t>
      </w:r>
      <w:r w:rsidR="001C17CC">
        <w:rPr>
          <w:color w:val="000000"/>
          <w:sz w:val="28"/>
          <w:szCs w:val="28"/>
        </w:rPr>
        <w:t xml:space="preserve"> </w:t>
      </w:r>
      <w:r w:rsidR="00982BEC" w:rsidRPr="001C17CC">
        <w:rPr>
          <w:color w:val="000000"/>
          <w:sz w:val="28"/>
          <w:szCs w:val="28"/>
        </w:rPr>
        <w:t>ООО</w:t>
      </w:r>
      <w:r w:rsidR="001C17CC">
        <w:rPr>
          <w:color w:val="000000"/>
          <w:sz w:val="28"/>
          <w:szCs w:val="28"/>
        </w:rPr>
        <w:t> </w:t>
      </w:r>
      <w:r w:rsidR="001C17CC" w:rsidRPr="001C17CC">
        <w:rPr>
          <w:color w:val="000000"/>
          <w:sz w:val="28"/>
          <w:szCs w:val="28"/>
        </w:rPr>
        <w:t>«</w:t>
      </w:r>
      <w:r w:rsidR="00982BEC" w:rsidRPr="001C17CC">
        <w:rPr>
          <w:color w:val="000000"/>
          <w:sz w:val="28"/>
          <w:szCs w:val="28"/>
        </w:rPr>
        <w:t>Управляющая компания «Спецстройгарант» и проводится</w:t>
      </w:r>
      <w:r w:rsidR="001C17CC">
        <w:rPr>
          <w:color w:val="000000"/>
          <w:sz w:val="28"/>
          <w:szCs w:val="28"/>
        </w:rPr>
        <w:t xml:space="preserve"> </w:t>
      </w:r>
      <w:r w:rsidR="00982BEC" w:rsidRPr="001C17CC">
        <w:rPr>
          <w:color w:val="000000"/>
          <w:sz w:val="28"/>
          <w:szCs w:val="28"/>
        </w:rPr>
        <w:t>анализ</w:t>
      </w:r>
      <w:r w:rsidR="001C17CC">
        <w:rPr>
          <w:color w:val="000000"/>
          <w:sz w:val="28"/>
          <w:szCs w:val="28"/>
        </w:rPr>
        <w:t xml:space="preserve"> </w:t>
      </w:r>
      <w:r w:rsidR="00982BEC" w:rsidRPr="001C17CC">
        <w:rPr>
          <w:color w:val="000000"/>
          <w:sz w:val="28"/>
          <w:szCs w:val="28"/>
        </w:rPr>
        <w:t>его платежеспособности и кредитоспособности.</w:t>
      </w:r>
    </w:p>
    <w:p w:rsidR="00982BEC" w:rsidRPr="001C17CC" w:rsidRDefault="00E3650D" w:rsidP="001C17CC">
      <w:pPr>
        <w:spacing w:line="360" w:lineRule="auto"/>
        <w:ind w:firstLine="709"/>
        <w:jc w:val="both"/>
        <w:rPr>
          <w:color w:val="000000"/>
          <w:sz w:val="28"/>
          <w:szCs w:val="28"/>
        </w:rPr>
      </w:pPr>
      <w:r w:rsidRPr="001C17CC">
        <w:rPr>
          <w:color w:val="000000"/>
          <w:sz w:val="28"/>
          <w:szCs w:val="28"/>
        </w:rPr>
        <w:t xml:space="preserve">В третьем разделе разработаны </w:t>
      </w:r>
      <w:r w:rsidR="00982BEC" w:rsidRPr="001C17CC">
        <w:rPr>
          <w:color w:val="000000"/>
          <w:sz w:val="28"/>
          <w:szCs w:val="28"/>
        </w:rPr>
        <w:t>меры</w:t>
      </w:r>
      <w:r w:rsidRPr="001C17CC">
        <w:rPr>
          <w:color w:val="000000"/>
          <w:sz w:val="28"/>
          <w:szCs w:val="28"/>
        </w:rPr>
        <w:t xml:space="preserve"> по </w:t>
      </w:r>
      <w:r w:rsidR="00982BEC" w:rsidRPr="001C17CC">
        <w:rPr>
          <w:color w:val="000000"/>
          <w:sz w:val="28"/>
          <w:szCs w:val="28"/>
        </w:rPr>
        <w:t>совершенствованию</w:t>
      </w:r>
      <w:r w:rsidR="001C17CC">
        <w:rPr>
          <w:color w:val="000000"/>
          <w:sz w:val="28"/>
          <w:szCs w:val="28"/>
        </w:rPr>
        <w:t xml:space="preserve"> </w:t>
      </w:r>
      <w:r w:rsidR="00982BEC" w:rsidRPr="001C17CC">
        <w:rPr>
          <w:color w:val="000000"/>
          <w:sz w:val="28"/>
          <w:szCs w:val="28"/>
        </w:rPr>
        <w:t>платежеспособности и</w:t>
      </w:r>
      <w:r w:rsidR="001C17CC">
        <w:rPr>
          <w:color w:val="000000"/>
          <w:sz w:val="28"/>
          <w:szCs w:val="28"/>
        </w:rPr>
        <w:t xml:space="preserve"> </w:t>
      </w:r>
      <w:r w:rsidRPr="001C17CC">
        <w:rPr>
          <w:color w:val="000000"/>
          <w:sz w:val="28"/>
          <w:szCs w:val="28"/>
        </w:rPr>
        <w:t>кредитоспособности</w:t>
      </w:r>
      <w:r w:rsidR="00982BEC" w:rsidRPr="001C17CC">
        <w:rPr>
          <w:color w:val="000000"/>
          <w:sz w:val="28"/>
          <w:szCs w:val="28"/>
        </w:rPr>
        <w:t>, вытекающие из результатов</w:t>
      </w:r>
      <w:r w:rsidR="001C17CC">
        <w:rPr>
          <w:color w:val="000000"/>
          <w:sz w:val="28"/>
          <w:szCs w:val="28"/>
        </w:rPr>
        <w:t xml:space="preserve"> </w:t>
      </w:r>
      <w:r w:rsidR="00982BEC" w:rsidRPr="001C17CC">
        <w:rPr>
          <w:color w:val="000000"/>
          <w:sz w:val="28"/>
          <w:szCs w:val="28"/>
        </w:rPr>
        <w:t>проведенного анализа.</w:t>
      </w:r>
    </w:p>
    <w:p w:rsidR="00E3650D" w:rsidRPr="001C17CC" w:rsidRDefault="00E3650D" w:rsidP="001C17CC">
      <w:pPr>
        <w:tabs>
          <w:tab w:val="left" w:pos="1080"/>
        </w:tabs>
        <w:spacing w:line="360" w:lineRule="auto"/>
        <w:ind w:firstLine="709"/>
        <w:jc w:val="both"/>
        <w:rPr>
          <w:color w:val="000000"/>
          <w:sz w:val="28"/>
          <w:szCs w:val="28"/>
        </w:rPr>
      </w:pPr>
      <w:r w:rsidRPr="001C17CC">
        <w:rPr>
          <w:color w:val="000000"/>
          <w:sz w:val="28"/>
          <w:szCs w:val="28"/>
        </w:rPr>
        <w:t>В заключении отражены в обобщенном виде результаты проделанной работы.</w:t>
      </w:r>
    </w:p>
    <w:p w:rsidR="00E3650D" w:rsidRPr="001C17CC" w:rsidRDefault="00E3650D" w:rsidP="001C17CC">
      <w:pPr>
        <w:pStyle w:val="a7"/>
        <w:tabs>
          <w:tab w:val="left" w:pos="1080"/>
        </w:tabs>
        <w:spacing w:before="0" w:beforeAutospacing="0" w:after="0" w:afterAutospacing="0" w:line="360" w:lineRule="auto"/>
        <w:ind w:firstLine="709"/>
        <w:jc w:val="both"/>
        <w:rPr>
          <w:color w:val="000000"/>
          <w:sz w:val="28"/>
          <w:szCs w:val="28"/>
        </w:rPr>
      </w:pPr>
      <w:r w:rsidRPr="001C17CC">
        <w:rPr>
          <w:rStyle w:val="a8"/>
          <w:i w:val="0"/>
          <w:color w:val="000000"/>
          <w:sz w:val="28"/>
          <w:szCs w:val="28"/>
        </w:rPr>
        <w:t>Список литературы</w:t>
      </w:r>
      <w:r w:rsidRPr="001C17CC">
        <w:rPr>
          <w:color w:val="000000"/>
          <w:sz w:val="28"/>
          <w:szCs w:val="28"/>
        </w:rPr>
        <w:t xml:space="preserve"> включает </w:t>
      </w:r>
      <w:r w:rsidR="00720AA8" w:rsidRPr="001C17CC">
        <w:rPr>
          <w:color w:val="000000"/>
          <w:sz w:val="28"/>
          <w:szCs w:val="28"/>
        </w:rPr>
        <w:t>40</w:t>
      </w:r>
      <w:r w:rsidR="001C17CC">
        <w:rPr>
          <w:color w:val="000000"/>
          <w:sz w:val="28"/>
          <w:szCs w:val="28"/>
        </w:rPr>
        <w:t xml:space="preserve"> </w:t>
      </w:r>
      <w:r w:rsidRPr="001C17CC">
        <w:rPr>
          <w:color w:val="000000"/>
          <w:sz w:val="28"/>
          <w:szCs w:val="28"/>
        </w:rPr>
        <w:t>источников.</w:t>
      </w:r>
    </w:p>
    <w:p w:rsidR="00BD6279" w:rsidRPr="001C17CC" w:rsidRDefault="00982BEC" w:rsidP="001C17CC">
      <w:pPr>
        <w:autoSpaceDE w:val="0"/>
        <w:autoSpaceDN w:val="0"/>
        <w:adjustRightInd w:val="0"/>
        <w:spacing w:line="360" w:lineRule="auto"/>
        <w:ind w:firstLine="709"/>
        <w:jc w:val="both"/>
        <w:rPr>
          <w:b/>
          <w:color w:val="000000"/>
          <w:sz w:val="28"/>
          <w:szCs w:val="28"/>
        </w:rPr>
      </w:pPr>
      <w:r w:rsidRPr="001C17CC">
        <w:rPr>
          <w:color w:val="000000"/>
          <w:sz w:val="28"/>
          <w:szCs w:val="28"/>
        </w:rPr>
        <w:br w:type="page"/>
      </w:r>
      <w:r w:rsidR="00BD6279" w:rsidRPr="001C17CC">
        <w:rPr>
          <w:b/>
          <w:color w:val="000000"/>
          <w:sz w:val="28"/>
          <w:szCs w:val="28"/>
        </w:rPr>
        <w:t>1</w:t>
      </w:r>
      <w:r w:rsidR="00A374C6">
        <w:rPr>
          <w:b/>
          <w:color w:val="000000"/>
          <w:sz w:val="28"/>
          <w:szCs w:val="28"/>
        </w:rPr>
        <w:t>.</w:t>
      </w:r>
      <w:r w:rsidR="00BD6279" w:rsidRPr="001C17CC">
        <w:rPr>
          <w:b/>
          <w:color w:val="000000"/>
          <w:sz w:val="28"/>
          <w:szCs w:val="28"/>
        </w:rPr>
        <w:t xml:space="preserve"> </w:t>
      </w:r>
      <w:r w:rsidR="00A374C6" w:rsidRPr="001C17CC">
        <w:rPr>
          <w:b/>
          <w:color w:val="000000"/>
          <w:sz w:val="28"/>
          <w:szCs w:val="28"/>
        </w:rPr>
        <w:t>Теоретические основы анализа и управления платежеспособностью и кредитоспособностью предприятия</w:t>
      </w:r>
    </w:p>
    <w:p w:rsidR="00A374C6" w:rsidRDefault="00A374C6" w:rsidP="001C17CC">
      <w:pPr>
        <w:autoSpaceDE w:val="0"/>
        <w:autoSpaceDN w:val="0"/>
        <w:adjustRightInd w:val="0"/>
        <w:spacing w:line="360" w:lineRule="auto"/>
        <w:ind w:firstLine="709"/>
        <w:jc w:val="both"/>
        <w:rPr>
          <w:b/>
          <w:color w:val="000000"/>
          <w:sz w:val="28"/>
          <w:szCs w:val="28"/>
        </w:rPr>
      </w:pPr>
    </w:p>
    <w:p w:rsidR="0030767C" w:rsidRPr="001C17CC" w:rsidRDefault="00BD6279" w:rsidP="001C17CC">
      <w:pPr>
        <w:autoSpaceDE w:val="0"/>
        <w:autoSpaceDN w:val="0"/>
        <w:adjustRightInd w:val="0"/>
        <w:spacing w:line="360" w:lineRule="auto"/>
        <w:ind w:firstLine="709"/>
        <w:jc w:val="both"/>
        <w:rPr>
          <w:b/>
          <w:color w:val="000000"/>
          <w:sz w:val="28"/>
          <w:szCs w:val="28"/>
        </w:rPr>
      </w:pPr>
      <w:r w:rsidRPr="001C17CC">
        <w:rPr>
          <w:b/>
          <w:color w:val="000000"/>
          <w:sz w:val="28"/>
          <w:szCs w:val="28"/>
        </w:rPr>
        <w:t>1.1 Понятия платежеспособности и кредитоспособности и их роль в управлении финансами предприятия</w:t>
      </w:r>
    </w:p>
    <w:p w:rsidR="00A374C6" w:rsidRDefault="00A374C6" w:rsidP="001C17CC">
      <w:pPr>
        <w:autoSpaceDE w:val="0"/>
        <w:autoSpaceDN w:val="0"/>
        <w:adjustRightInd w:val="0"/>
        <w:spacing w:line="360" w:lineRule="auto"/>
        <w:ind w:firstLine="709"/>
        <w:jc w:val="both"/>
        <w:rPr>
          <w:color w:val="000000"/>
          <w:sz w:val="28"/>
          <w:szCs w:val="28"/>
        </w:rPr>
      </w:pPr>
    </w:p>
    <w:p w:rsidR="001C17CC" w:rsidRDefault="00F547B8"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подготовке банком решения о кредитовании предприятия, сотрудник кредитного подразделения анализирует финансовую отчетность потенциального заемщика, чтобы оценить как прошлое, так и текущее его финансовое положение, а также понять перспективы развития. Целью такого анализа является получение ключевых, информативных параметров, позволяющих оценить платежеспособность и кредитоспособность потенциального заемщика.</w:t>
      </w:r>
    </w:p>
    <w:p w:rsidR="00F547B8" w:rsidRPr="001C17CC" w:rsidRDefault="00F547B8" w:rsidP="001C17CC">
      <w:pPr>
        <w:autoSpaceDE w:val="0"/>
        <w:autoSpaceDN w:val="0"/>
        <w:adjustRightInd w:val="0"/>
        <w:spacing w:line="360" w:lineRule="auto"/>
        <w:ind w:firstLine="709"/>
        <w:jc w:val="both"/>
        <w:rPr>
          <w:color w:val="000000"/>
          <w:sz w:val="28"/>
          <w:szCs w:val="28"/>
        </w:rPr>
      </w:pPr>
      <w:r w:rsidRPr="001C17CC">
        <w:rPr>
          <w:color w:val="000000"/>
          <w:sz w:val="28"/>
          <w:szCs w:val="28"/>
        </w:rPr>
        <w:t>Как ни привычна эта работа для современного банка, в практике до сих пор существует путаница между двумя понятиями: кредитоспособность и платежеспособность. Между тем, они вовсе не идентичны.</w:t>
      </w:r>
    </w:p>
    <w:p w:rsidR="00F10924" w:rsidRPr="001C17CC" w:rsidRDefault="00F10924" w:rsidP="001C17CC">
      <w:pPr>
        <w:autoSpaceDE w:val="0"/>
        <w:autoSpaceDN w:val="0"/>
        <w:adjustRightInd w:val="0"/>
        <w:spacing w:line="360" w:lineRule="auto"/>
        <w:ind w:firstLine="709"/>
        <w:jc w:val="both"/>
        <w:rPr>
          <w:color w:val="000000"/>
          <w:sz w:val="28"/>
          <w:szCs w:val="28"/>
        </w:rPr>
      </w:pPr>
      <w:r w:rsidRPr="001C17CC">
        <w:rPr>
          <w:color w:val="000000"/>
          <w:sz w:val="28"/>
          <w:szCs w:val="28"/>
        </w:rPr>
        <w:t>Рассмотрим эти два понятия подробнее.</w:t>
      </w:r>
    </w:p>
    <w:p w:rsidR="00BE3FAB" w:rsidRPr="001C17CC" w:rsidRDefault="00315058" w:rsidP="00A374C6">
      <w:pPr>
        <w:autoSpaceDE w:val="0"/>
        <w:autoSpaceDN w:val="0"/>
        <w:adjustRightInd w:val="0"/>
        <w:spacing w:line="360" w:lineRule="auto"/>
        <w:ind w:firstLine="720"/>
        <w:jc w:val="both"/>
        <w:rPr>
          <w:bCs/>
          <w:color w:val="000000"/>
          <w:sz w:val="28"/>
          <w:szCs w:val="28"/>
        </w:rPr>
      </w:pPr>
      <w:r w:rsidRPr="001C17CC">
        <w:rPr>
          <w:bCs/>
          <w:color w:val="000000"/>
          <w:sz w:val="28"/>
          <w:szCs w:val="28"/>
        </w:rPr>
        <w:t>Платежеспособность</w:t>
      </w:r>
      <w:r w:rsidR="001C17CC">
        <w:rPr>
          <w:bCs/>
          <w:color w:val="000000"/>
          <w:sz w:val="28"/>
          <w:szCs w:val="28"/>
        </w:rPr>
        <w:t xml:space="preserve"> </w:t>
      </w:r>
      <w:r w:rsidR="00BE3FAB" w:rsidRPr="001C17CC">
        <w:rPr>
          <w:bCs/>
          <w:color w:val="000000"/>
          <w:sz w:val="28"/>
          <w:szCs w:val="28"/>
        </w:rPr>
        <w:t>предприятия</w:t>
      </w:r>
    </w:p>
    <w:p w:rsidR="008F71B1" w:rsidRPr="001C17CC" w:rsidRDefault="008F71B1" w:rsidP="001C17CC">
      <w:pPr>
        <w:autoSpaceDE w:val="0"/>
        <w:autoSpaceDN w:val="0"/>
        <w:adjustRightInd w:val="0"/>
        <w:spacing w:line="360" w:lineRule="auto"/>
        <w:ind w:firstLine="709"/>
        <w:jc w:val="both"/>
        <w:rPr>
          <w:bCs/>
          <w:color w:val="000000"/>
          <w:sz w:val="28"/>
          <w:szCs w:val="28"/>
        </w:rPr>
      </w:pPr>
      <w:r w:rsidRPr="001C17CC">
        <w:rPr>
          <w:bCs/>
          <w:color w:val="000000"/>
          <w:sz w:val="28"/>
          <w:szCs w:val="28"/>
        </w:rPr>
        <w:t>Существует ряд определений платежеспособности. Приведем их.</w:t>
      </w:r>
    </w:p>
    <w:p w:rsidR="008F71B1" w:rsidRPr="001C17CC" w:rsidRDefault="008F71B1" w:rsidP="001C17CC">
      <w:pPr>
        <w:spacing w:line="360" w:lineRule="auto"/>
        <w:ind w:firstLine="709"/>
        <w:jc w:val="both"/>
        <w:rPr>
          <w:bCs/>
          <w:color w:val="000000"/>
          <w:sz w:val="28"/>
          <w:szCs w:val="28"/>
        </w:rPr>
      </w:pPr>
      <w:r w:rsidRPr="001C17CC">
        <w:rPr>
          <w:bCs/>
          <w:color w:val="000000"/>
          <w:sz w:val="28"/>
          <w:szCs w:val="28"/>
        </w:rPr>
        <w:t xml:space="preserve">По определению </w:t>
      </w:r>
      <w:r w:rsidR="001C17CC" w:rsidRPr="001C17CC">
        <w:rPr>
          <w:bCs/>
          <w:color w:val="000000"/>
          <w:sz w:val="28"/>
          <w:szCs w:val="28"/>
        </w:rPr>
        <w:t>Ткачук</w:t>
      </w:r>
      <w:r w:rsidR="001C17CC">
        <w:rPr>
          <w:bCs/>
          <w:color w:val="000000"/>
          <w:sz w:val="28"/>
          <w:szCs w:val="28"/>
        </w:rPr>
        <w:t> </w:t>
      </w:r>
      <w:r w:rsidR="001C17CC" w:rsidRPr="001C17CC">
        <w:rPr>
          <w:bCs/>
          <w:color w:val="000000"/>
          <w:sz w:val="28"/>
          <w:szCs w:val="28"/>
        </w:rPr>
        <w:t>М.И.</w:t>
      </w:r>
      <w:r w:rsidRPr="001C17CC">
        <w:rPr>
          <w:bCs/>
          <w:color w:val="000000"/>
          <w:sz w:val="28"/>
          <w:szCs w:val="28"/>
        </w:rPr>
        <w:t xml:space="preserve"> и </w:t>
      </w:r>
      <w:r w:rsidR="001C17CC" w:rsidRPr="001C17CC">
        <w:rPr>
          <w:bCs/>
          <w:color w:val="000000"/>
          <w:sz w:val="28"/>
          <w:szCs w:val="28"/>
        </w:rPr>
        <w:t>Киреева</w:t>
      </w:r>
      <w:r w:rsidR="001C17CC">
        <w:rPr>
          <w:bCs/>
          <w:color w:val="000000"/>
          <w:sz w:val="28"/>
          <w:szCs w:val="28"/>
        </w:rPr>
        <w:t> </w:t>
      </w:r>
      <w:r w:rsidR="001C17CC" w:rsidRPr="001C17CC">
        <w:rPr>
          <w:bCs/>
          <w:color w:val="000000"/>
          <w:sz w:val="28"/>
          <w:szCs w:val="28"/>
        </w:rPr>
        <w:t>Е.Ф.</w:t>
      </w:r>
      <w:r w:rsidRPr="001C17CC">
        <w:rPr>
          <w:bCs/>
          <w:color w:val="000000"/>
          <w:sz w:val="28"/>
          <w:szCs w:val="28"/>
        </w:rPr>
        <w:t>, платежеспособность предприятия – это возможность погашения</w:t>
      </w:r>
      <w:r w:rsidR="001C17CC">
        <w:rPr>
          <w:bCs/>
          <w:color w:val="000000"/>
          <w:sz w:val="28"/>
          <w:szCs w:val="28"/>
        </w:rPr>
        <w:t xml:space="preserve"> </w:t>
      </w:r>
      <w:r w:rsidRPr="001C17CC">
        <w:rPr>
          <w:bCs/>
          <w:color w:val="000000"/>
          <w:sz w:val="28"/>
          <w:szCs w:val="28"/>
        </w:rPr>
        <w:t>своих финансовых обязательств</w:t>
      </w:r>
      <w:r w:rsidR="001C17CC">
        <w:rPr>
          <w:bCs/>
          <w:color w:val="000000"/>
          <w:sz w:val="28"/>
          <w:szCs w:val="28"/>
        </w:rPr>
        <w:t xml:space="preserve"> </w:t>
      </w:r>
      <w:r w:rsidRPr="001C17CC">
        <w:rPr>
          <w:bCs/>
          <w:color w:val="000000"/>
          <w:sz w:val="28"/>
          <w:szCs w:val="28"/>
        </w:rPr>
        <w:t>в конкретный период времени. По их мнению, платежеспособность – это реальное состояние финансов предприятия, которое можно определить на конкретную дату или за анализируемый период времени</w:t>
      </w:r>
      <w:r w:rsidR="00DC162A" w:rsidRPr="001C17CC">
        <w:rPr>
          <w:bCs/>
          <w:color w:val="000000"/>
          <w:sz w:val="28"/>
          <w:szCs w:val="28"/>
        </w:rPr>
        <w:t xml:space="preserve"> </w:t>
      </w:r>
      <w:r w:rsidR="00DC162A" w:rsidRPr="001C17CC">
        <w:rPr>
          <w:color w:val="000000"/>
          <w:sz w:val="28"/>
          <w:szCs w:val="28"/>
        </w:rPr>
        <w:t>[20, с.</w:t>
      </w:r>
      <w:r w:rsidR="001C17CC">
        <w:rPr>
          <w:color w:val="000000"/>
          <w:sz w:val="28"/>
          <w:szCs w:val="28"/>
        </w:rPr>
        <w:t> </w:t>
      </w:r>
      <w:r w:rsidR="001C17CC" w:rsidRPr="001C17CC">
        <w:rPr>
          <w:color w:val="000000"/>
          <w:sz w:val="28"/>
          <w:szCs w:val="28"/>
        </w:rPr>
        <w:t>207</w:t>
      </w:r>
      <w:r w:rsidR="00DC162A" w:rsidRPr="001C17CC">
        <w:rPr>
          <w:color w:val="000000"/>
          <w:sz w:val="28"/>
          <w:szCs w:val="28"/>
        </w:rPr>
        <w:t>]</w:t>
      </w:r>
      <w:r w:rsidRPr="001C17CC">
        <w:rPr>
          <w:bCs/>
          <w:color w:val="000000"/>
          <w:sz w:val="28"/>
          <w:szCs w:val="28"/>
        </w:rPr>
        <w:t>.</w:t>
      </w:r>
    </w:p>
    <w:p w:rsidR="008F71B1" w:rsidRPr="001C17CC" w:rsidRDefault="001C17CC" w:rsidP="001C17CC">
      <w:pPr>
        <w:tabs>
          <w:tab w:val="left" w:pos="1035"/>
        </w:tabs>
        <w:spacing w:line="360" w:lineRule="auto"/>
        <w:ind w:firstLine="709"/>
        <w:jc w:val="both"/>
        <w:rPr>
          <w:color w:val="000000"/>
          <w:sz w:val="28"/>
          <w:szCs w:val="28"/>
        </w:rPr>
      </w:pPr>
      <w:r w:rsidRPr="001C17CC">
        <w:rPr>
          <w:color w:val="000000"/>
          <w:sz w:val="28"/>
          <w:szCs w:val="28"/>
        </w:rPr>
        <w:t>Савицкая</w:t>
      </w:r>
      <w:r>
        <w:rPr>
          <w:color w:val="000000"/>
          <w:sz w:val="28"/>
          <w:szCs w:val="28"/>
        </w:rPr>
        <w:t> </w:t>
      </w:r>
      <w:r w:rsidRPr="001C17CC">
        <w:rPr>
          <w:color w:val="000000"/>
          <w:sz w:val="28"/>
          <w:szCs w:val="28"/>
        </w:rPr>
        <w:t>Г.В.</w:t>
      </w:r>
      <w:r w:rsidR="008F71B1" w:rsidRPr="001C17CC">
        <w:rPr>
          <w:color w:val="000000"/>
          <w:sz w:val="28"/>
          <w:szCs w:val="28"/>
        </w:rPr>
        <w:t xml:space="preserve"> дает следующее определение платежеспособности:</w:t>
      </w:r>
      <w:r>
        <w:rPr>
          <w:color w:val="000000"/>
          <w:sz w:val="28"/>
          <w:szCs w:val="28"/>
        </w:rPr>
        <w:t xml:space="preserve"> </w:t>
      </w:r>
      <w:r w:rsidR="008F71B1" w:rsidRPr="001C17CC">
        <w:rPr>
          <w:color w:val="000000"/>
          <w:sz w:val="28"/>
          <w:szCs w:val="28"/>
        </w:rPr>
        <w:t>платежеспособность – это возможность своевременно</w:t>
      </w:r>
      <w:r>
        <w:rPr>
          <w:color w:val="000000"/>
          <w:sz w:val="28"/>
          <w:szCs w:val="28"/>
        </w:rPr>
        <w:t xml:space="preserve"> </w:t>
      </w:r>
      <w:r w:rsidR="008F71B1" w:rsidRPr="001C17CC">
        <w:rPr>
          <w:color w:val="000000"/>
          <w:sz w:val="28"/>
          <w:szCs w:val="28"/>
        </w:rPr>
        <w:t>погашать свои платежные обязательства наличными ресурсами</w:t>
      </w:r>
      <w:r w:rsidR="00DC162A" w:rsidRPr="001C17CC">
        <w:rPr>
          <w:color w:val="000000"/>
          <w:sz w:val="28"/>
          <w:szCs w:val="28"/>
        </w:rPr>
        <w:t xml:space="preserve"> [18, с.</w:t>
      </w:r>
      <w:r>
        <w:rPr>
          <w:color w:val="000000"/>
          <w:sz w:val="28"/>
          <w:szCs w:val="28"/>
        </w:rPr>
        <w:t> </w:t>
      </w:r>
      <w:r w:rsidRPr="001C17CC">
        <w:rPr>
          <w:color w:val="000000"/>
          <w:sz w:val="28"/>
          <w:szCs w:val="28"/>
        </w:rPr>
        <w:t>383</w:t>
      </w:r>
      <w:r w:rsidR="00DC162A" w:rsidRPr="001C17CC">
        <w:rPr>
          <w:color w:val="000000"/>
          <w:sz w:val="28"/>
          <w:szCs w:val="28"/>
        </w:rPr>
        <w:t>]</w:t>
      </w:r>
      <w:r w:rsidR="008F71B1" w:rsidRPr="001C17CC">
        <w:rPr>
          <w:color w:val="000000"/>
          <w:sz w:val="28"/>
          <w:szCs w:val="28"/>
        </w:rPr>
        <w:t>.</w:t>
      </w:r>
    </w:p>
    <w:p w:rsidR="008F71B1" w:rsidRPr="001C17CC" w:rsidRDefault="008F71B1" w:rsidP="001C17CC">
      <w:pPr>
        <w:tabs>
          <w:tab w:val="left" w:pos="1035"/>
        </w:tabs>
        <w:spacing w:line="360" w:lineRule="auto"/>
        <w:ind w:firstLine="709"/>
        <w:jc w:val="both"/>
        <w:rPr>
          <w:color w:val="000000"/>
          <w:sz w:val="28"/>
          <w:szCs w:val="28"/>
        </w:rPr>
      </w:pPr>
      <w:r w:rsidRPr="001C17CC">
        <w:rPr>
          <w:color w:val="000000"/>
          <w:sz w:val="28"/>
          <w:szCs w:val="28"/>
        </w:rPr>
        <w:t xml:space="preserve">По мнению </w:t>
      </w:r>
      <w:r w:rsidR="001C17CC" w:rsidRPr="001C17CC">
        <w:rPr>
          <w:color w:val="000000"/>
          <w:sz w:val="28"/>
          <w:szCs w:val="28"/>
        </w:rPr>
        <w:t>Шеремета</w:t>
      </w:r>
      <w:r w:rsidR="001C17CC">
        <w:rPr>
          <w:color w:val="000000"/>
          <w:sz w:val="28"/>
          <w:szCs w:val="28"/>
        </w:rPr>
        <w:t> </w:t>
      </w:r>
      <w:r w:rsidR="001C17CC" w:rsidRPr="001C17CC">
        <w:rPr>
          <w:color w:val="000000"/>
          <w:sz w:val="28"/>
          <w:szCs w:val="28"/>
        </w:rPr>
        <w:t>А.Д.</w:t>
      </w:r>
      <w:r w:rsidRPr="001C17CC">
        <w:rPr>
          <w:color w:val="000000"/>
          <w:sz w:val="28"/>
          <w:szCs w:val="28"/>
        </w:rPr>
        <w:t>, платежеспособность</w:t>
      </w:r>
      <w:r w:rsidR="001C17CC">
        <w:rPr>
          <w:color w:val="000000"/>
          <w:sz w:val="28"/>
          <w:szCs w:val="28"/>
        </w:rPr>
        <w:t xml:space="preserve"> </w:t>
      </w:r>
      <w:r w:rsidRPr="001C17CC">
        <w:rPr>
          <w:color w:val="000000"/>
          <w:sz w:val="28"/>
          <w:szCs w:val="28"/>
        </w:rPr>
        <w:t>организации является</w:t>
      </w:r>
      <w:r w:rsidR="001C17CC">
        <w:rPr>
          <w:color w:val="000000"/>
          <w:sz w:val="28"/>
          <w:szCs w:val="28"/>
        </w:rPr>
        <w:t xml:space="preserve"> </w:t>
      </w:r>
      <w:r w:rsidRPr="001C17CC">
        <w:rPr>
          <w:color w:val="000000"/>
          <w:sz w:val="28"/>
          <w:szCs w:val="28"/>
        </w:rPr>
        <w:t>сигнальным показателем, в котором проявляется ее финансовое состояние. Под платежеспособностью он</w:t>
      </w:r>
      <w:r w:rsidR="001C17CC">
        <w:rPr>
          <w:color w:val="000000"/>
          <w:sz w:val="28"/>
          <w:szCs w:val="28"/>
        </w:rPr>
        <w:t xml:space="preserve"> </w:t>
      </w:r>
      <w:r w:rsidRPr="001C17CC">
        <w:rPr>
          <w:color w:val="000000"/>
          <w:sz w:val="28"/>
          <w:szCs w:val="28"/>
        </w:rPr>
        <w:t>подразумевает способность организации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бюджеты и во внебюджетные фонды</w:t>
      </w:r>
      <w:r w:rsidR="00DC162A" w:rsidRPr="001C17CC">
        <w:rPr>
          <w:color w:val="000000"/>
          <w:sz w:val="28"/>
          <w:szCs w:val="28"/>
        </w:rPr>
        <w:t xml:space="preserve"> [23, с.</w:t>
      </w:r>
      <w:r w:rsidR="001C17CC">
        <w:rPr>
          <w:color w:val="000000"/>
          <w:sz w:val="28"/>
          <w:szCs w:val="28"/>
        </w:rPr>
        <w:t> </w:t>
      </w:r>
      <w:r w:rsidR="001C17CC" w:rsidRPr="001C17CC">
        <w:rPr>
          <w:color w:val="000000"/>
          <w:sz w:val="28"/>
          <w:szCs w:val="28"/>
        </w:rPr>
        <w:t>240</w:t>
      </w:r>
      <w:r w:rsidR="00DC162A" w:rsidRPr="001C17CC">
        <w:rPr>
          <w:color w:val="000000"/>
          <w:sz w:val="28"/>
          <w:szCs w:val="28"/>
        </w:rPr>
        <w:t>]</w:t>
      </w:r>
      <w:r w:rsidRPr="001C17CC">
        <w:rPr>
          <w:color w:val="000000"/>
          <w:sz w:val="28"/>
          <w:szCs w:val="28"/>
        </w:rPr>
        <w:t>.</w:t>
      </w:r>
    </w:p>
    <w:p w:rsidR="008F71B1" w:rsidRPr="001C17CC" w:rsidRDefault="008F71B1"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экономической литературе различают текущую платежеспособность, которая сложилась на текущий момент времени, и перспективную платежеспособность, которая ожидается в краткосрочной, среднесрочной и долгосрочной перспективе.</w:t>
      </w:r>
    </w:p>
    <w:p w:rsidR="008F71B1" w:rsidRPr="001C17CC" w:rsidRDefault="008F71B1" w:rsidP="001C17CC">
      <w:pPr>
        <w:autoSpaceDE w:val="0"/>
        <w:autoSpaceDN w:val="0"/>
        <w:adjustRightInd w:val="0"/>
        <w:spacing w:line="360" w:lineRule="auto"/>
        <w:ind w:firstLine="709"/>
        <w:jc w:val="both"/>
        <w:rPr>
          <w:color w:val="000000"/>
          <w:sz w:val="28"/>
          <w:szCs w:val="28"/>
        </w:rPr>
      </w:pPr>
      <w:r w:rsidRPr="001C17CC">
        <w:rPr>
          <w:iCs/>
          <w:color w:val="000000"/>
          <w:sz w:val="28"/>
          <w:szCs w:val="28"/>
        </w:rPr>
        <w:t xml:space="preserve">Текущая (техническая) платежеспособность </w:t>
      </w:r>
      <w:r w:rsidRPr="001C17CC">
        <w:rPr>
          <w:color w:val="000000"/>
          <w:sz w:val="28"/>
          <w:szCs w:val="28"/>
        </w:rPr>
        <w:t>означает наличие в достаточном объеме денежных средств и их эквивалентов для расчетов по кредиторской задолженности, требующей немедленного погашения. Отсюда основными индикаторами текущей платежеспособности является наличие достаточной суммы денежных средств и отсутствие у предприятия просроченных долговых обязательств</w:t>
      </w:r>
      <w:r w:rsidR="00DC162A" w:rsidRPr="001C17CC">
        <w:rPr>
          <w:color w:val="000000"/>
          <w:sz w:val="28"/>
          <w:szCs w:val="28"/>
        </w:rPr>
        <w:t xml:space="preserve"> [19, с.</w:t>
      </w:r>
      <w:r w:rsidR="001C17CC">
        <w:rPr>
          <w:color w:val="000000"/>
          <w:sz w:val="28"/>
          <w:szCs w:val="28"/>
        </w:rPr>
        <w:t> </w:t>
      </w:r>
      <w:r w:rsidR="001C17CC" w:rsidRPr="001C17CC">
        <w:rPr>
          <w:color w:val="000000"/>
          <w:sz w:val="28"/>
          <w:szCs w:val="28"/>
        </w:rPr>
        <w:t>569</w:t>
      </w:r>
      <w:r w:rsidR="00DC162A" w:rsidRPr="001C17CC">
        <w:rPr>
          <w:color w:val="000000"/>
          <w:sz w:val="28"/>
          <w:szCs w:val="28"/>
        </w:rPr>
        <w:t>]</w:t>
      </w:r>
      <w:r w:rsidRPr="001C17CC">
        <w:rPr>
          <w:color w:val="000000"/>
          <w:sz w:val="28"/>
          <w:szCs w:val="28"/>
        </w:rPr>
        <w:t>.</w:t>
      </w:r>
    </w:p>
    <w:p w:rsidR="008F71B1" w:rsidRPr="001C17CC" w:rsidRDefault="008F71B1" w:rsidP="001C17CC">
      <w:pPr>
        <w:autoSpaceDE w:val="0"/>
        <w:autoSpaceDN w:val="0"/>
        <w:adjustRightInd w:val="0"/>
        <w:spacing w:line="360" w:lineRule="auto"/>
        <w:ind w:firstLine="709"/>
        <w:jc w:val="both"/>
        <w:rPr>
          <w:color w:val="000000"/>
          <w:sz w:val="28"/>
          <w:szCs w:val="28"/>
        </w:rPr>
      </w:pPr>
      <w:r w:rsidRPr="001C17CC">
        <w:rPr>
          <w:iCs/>
          <w:color w:val="000000"/>
          <w:sz w:val="28"/>
          <w:szCs w:val="28"/>
        </w:rPr>
        <w:t xml:space="preserve">Перспективная платежеспособность </w:t>
      </w:r>
      <w:r w:rsidRPr="001C17CC">
        <w:rPr>
          <w:color w:val="000000"/>
          <w:sz w:val="28"/>
          <w:szCs w:val="28"/>
        </w:rPr>
        <w:t>обеспечивается согласованностью обя</w:t>
      </w:r>
      <w:r w:rsidR="001150B6" w:rsidRPr="001C17CC">
        <w:rPr>
          <w:color w:val="000000"/>
          <w:sz w:val="28"/>
          <w:szCs w:val="28"/>
        </w:rPr>
        <w:t xml:space="preserve">зательств и платежных средств в </w:t>
      </w:r>
      <w:r w:rsidRPr="001C17CC">
        <w:rPr>
          <w:color w:val="000000"/>
          <w:sz w:val="28"/>
          <w:szCs w:val="28"/>
        </w:rPr>
        <w:t>течение прогнозного периода, которая в свою очередь зависит от состава, объемов и степени ликвидности текущих активов, а также от объемов, состава и скорости созревания текущих обязательств к погашению</w:t>
      </w:r>
      <w:r w:rsidR="00DC162A" w:rsidRPr="001C17CC">
        <w:rPr>
          <w:color w:val="000000"/>
          <w:sz w:val="28"/>
          <w:szCs w:val="28"/>
        </w:rPr>
        <w:t xml:space="preserve"> [19, с.</w:t>
      </w:r>
      <w:r w:rsidR="001C17CC">
        <w:rPr>
          <w:color w:val="000000"/>
          <w:sz w:val="28"/>
          <w:szCs w:val="28"/>
        </w:rPr>
        <w:t> </w:t>
      </w:r>
      <w:r w:rsidR="001C17CC" w:rsidRPr="001C17CC">
        <w:rPr>
          <w:color w:val="000000"/>
          <w:sz w:val="28"/>
          <w:szCs w:val="28"/>
        </w:rPr>
        <w:t>569</w:t>
      </w:r>
      <w:r w:rsidR="00DC162A" w:rsidRPr="001C17CC">
        <w:rPr>
          <w:color w:val="000000"/>
          <w:sz w:val="28"/>
          <w:szCs w:val="28"/>
        </w:rPr>
        <w:t>]</w:t>
      </w:r>
      <w:r w:rsidRPr="001C17CC">
        <w:rPr>
          <w:color w:val="000000"/>
          <w:sz w:val="28"/>
          <w:szCs w:val="28"/>
        </w:rPr>
        <w:t>.</w:t>
      </w:r>
    </w:p>
    <w:p w:rsidR="008F71B1" w:rsidRPr="001C17CC" w:rsidRDefault="008F71B1" w:rsidP="001C17CC">
      <w:pPr>
        <w:autoSpaceDE w:val="0"/>
        <w:autoSpaceDN w:val="0"/>
        <w:adjustRightInd w:val="0"/>
        <w:spacing w:line="360" w:lineRule="auto"/>
        <w:ind w:firstLine="709"/>
        <w:jc w:val="both"/>
        <w:rPr>
          <w:iCs/>
          <w:color w:val="000000"/>
          <w:sz w:val="28"/>
          <w:szCs w:val="28"/>
        </w:rPr>
      </w:pPr>
      <w:r w:rsidRPr="001C17CC">
        <w:rPr>
          <w:color w:val="000000"/>
          <w:sz w:val="28"/>
          <w:szCs w:val="28"/>
        </w:rPr>
        <w:t>Низкий уровень платежеспособности, выражающийся в недостатке денежной наличности и наличии просроченных платежей, может быть случайным (временным) и хроническим (длительным). Поэтому, анализируя состояние платежеспособности предприятия, нужно рассматривать причины финансовых затруднений, частоту их образования и продолжительность просроченных долгов.</w:t>
      </w:r>
    </w:p>
    <w:p w:rsidR="00F10924" w:rsidRPr="001C17CC" w:rsidRDefault="00F10924" w:rsidP="001C17CC">
      <w:pPr>
        <w:spacing w:line="360" w:lineRule="auto"/>
        <w:ind w:firstLine="709"/>
        <w:jc w:val="both"/>
        <w:rPr>
          <w:bCs/>
          <w:color w:val="000000"/>
          <w:sz w:val="28"/>
          <w:szCs w:val="28"/>
        </w:rPr>
      </w:pPr>
      <w:r w:rsidRPr="001C17CC">
        <w:rPr>
          <w:bCs/>
          <w:color w:val="000000"/>
          <w:sz w:val="28"/>
          <w:szCs w:val="28"/>
        </w:rPr>
        <w:t>Оценка платежеспособности</w:t>
      </w:r>
      <w:r w:rsidR="001C17CC">
        <w:rPr>
          <w:bCs/>
          <w:color w:val="000000"/>
          <w:sz w:val="28"/>
          <w:szCs w:val="28"/>
        </w:rPr>
        <w:t xml:space="preserve"> </w:t>
      </w:r>
      <w:r w:rsidRPr="001C17CC">
        <w:rPr>
          <w:bCs/>
          <w:color w:val="000000"/>
          <w:sz w:val="28"/>
          <w:szCs w:val="28"/>
        </w:rPr>
        <w:t>предприятия осуществляется на основе показателей ликвидности</w:t>
      </w:r>
      <w:r w:rsidR="00DC162A" w:rsidRPr="001C17CC">
        <w:rPr>
          <w:bCs/>
          <w:color w:val="000000"/>
          <w:sz w:val="28"/>
          <w:szCs w:val="28"/>
        </w:rPr>
        <w:t xml:space="preserve"> </w:t>
      </w:r>
      <w:r w:rsidR="00DC162A" w:rsidRPr="001C17CC">
        <w:rPr>
          <w:color w:val="000000"/>
          <w:sz w:val="28"/>
          <w:szCs w:val="28"/>
        </w:rPr>
        <w:t>[20, с.</w:t>
      </w:r>
      <w:r w:rsidR="001C17CC">
        <w:rPr>
          <w:color w:val="000000"/>
          <w:sz w:val="28"/>
          <w:szCs w:val="28"/>
        </w:rPr>
        <w:t> </w:t>
      </w:r>
      <w:r w:rsidR="001C17CC" w:rsidRPr="001C17CC">
        <w:rPr>
          <w:color w:val="000000"/>
          <w:sz w:val="28"/>
          <w:szCs w:val="28"/>
        </w:rPr>
        <w:t>208</w:t>
      </w:r>
      <w:r w:rsidR="00DC162A" w:rsidRPr="001C17CC">
        <w:rPr>
          <w:color w:val="000000"/>
          <w:sz w:val="28"/>
          <w:szCs w:val="28"/>
        </w:rPr>
        <w:t>]</w:t>
      </w:r>
      <w:r w:rsidRPr="001C17CC">
        <w:rPr>
          <w:bCs/>
          <w:color w:val="000000"/>
          <w:sz w:val="28"/>
          <w:szCs w:val="28"/>
        </w:rPr>
        <w:t>.</w:t>
      </w:r>
    </w:p>
    <w:p w:rsidR="001C17CC" w:rsidRDefault="001150B6" w:rsidP="001C17CC">
      <w:pPr>
        <w:spacing w:line="360" w:lineRule="auto"/>
        <w:ind w:firstLine="709"/>
        <w:jc w:val="both"/>
        <w:rPr>
          <w:bCs/>
          <w:color w:val="000000"/>
          <w:sz w:val="28"/>
          <w:szCs w:val="28"/>
        </w:rPr>
      </w:pPr>
      <w:r w:rsidRPr="001C17CC">
        <w:rPr>
          <w:bCs/>
          <w:color w:val="000000"/>
          <w:sz w:val="28"/>
          <w:szCs w:val="28"/>
        </w:rPr>
        <w:t>С самом узком смысле,</w:t>
      </w:r>
      <w:r w:rsidR="00F10924" w:rsidRPr="001C17CC">
        <w:rPr>
          <w:bCs/>
          <w:color w:val="000000"/>
          <w:sz w:val="28"/>
          <w:szCs w:val="28"/>
        </w:rPr>
        <w:t xml:space="preserve"> ликвидность – это способность</w:t>
      </w:r>
      <w:r w:rsidR="001C17CC">
        <w:rPr>
          <w:bCs/>
          <w:color w:val="000000"/>
          <w:sz w:val="28"/>
          <w:szCs w:val="28"/>
        </w:rPr>
        <w:t xml:space="preserve"> </w:t>
      </w:r>
      <w:r w:rsidR="00F10924" w:rsidRPr="001C17CC">
        <w:rPr>
          <w:bCs/>
          <w:color w:val="000000"/>
          <w:sz w:val="28"/>
          <w:szCs w:val="28"/>
        </w:rPr>
        <w:t>превращения имущества и других активов</w:t>
      </w:r>
      <w:r w:rsidR="001C17CC">
        <w:rPr>
          <w:bCs/>
          <w:color w:val="000000"/>
          <w:sz w:val="28"/>
          <w:szCs w:val="28"/>
        </w:rPr>
        <w:t xml:space="preserve"> </w:t>
      </w:r>
      <w:r w:rsidR="00F10924" w:rsidRPr="001C17CC">
        <w:rPr>
          <w:bCs/>
          <w:color w:val="000000"/>
          <w:sz w:val="28"/>
          <w:szCs w:val="28"/>
        </w:rPr>
        <w:t>организации в наличные деньги</w:t>
      </w:r>
      <w:r w:rsidR="00DC162A" w:rsidRPr="001C17CC">
        <w:rPr>
          <w:bCs/>
          <w:color w:val="000000"/>
          <w:sz w:val="28"/>
          <w:szCs w:val="28"/>
        </w:rPr>
        <w:t xml:space="preserve"> </w:t>
      </w:r>
      <w:r w:rsidR="00DC162A" w:rsidRPr="001C17CC">
        <w:rPr>
          <w:color w:val="000000"/>
          <w:sz w:val="28"/>
          <w:szCs w:val="28"/>
        </w:rPr>
        <w:t>[16, с.</w:t>
      </w:r>
      <w:r w:rsidR="001C17CC">
        <w:rPr>
          <w:color w:val="000000"/>
          <w:sz w:val="28"/>
          <w:szCs w:val="28"/>
        </w:rPr>
        <w:t> </w:t>
      </w:r>
      <w:r w:rsidR="001C17CC" w:rsidRPr="001C17CC">
        <w:rPr>
          <w:color w:val="000000"/>
          <w:sz w:val="28"/>
          <w:szCs w:val="28"/>
        </w:rPr>
        <w:t>248</w:t>
      </w:r>
      <w:r w:rsidR="00DC162A" w:rsidRPr="001C17CC">
        <w:rPr>
          <w:color w:val="000000"/>
          <w:sz w:val="28"/>
          <w:szCs w:val="28"/>
        </w:rPr>
        <w:t>]</w:t>
      </w:r>
      <w:r w:rsidR="00F10924" w:rsidRPr="001C17CC">
        <w:rPr>
          <w:bCs/>
          <w:color w:val="000000"/>
          <w:sz w:val="28"/>
          <w:szCs w:val="28"/>
        </w:rPr>
        <w:t>.</w:t>
      </w:r>
    </w:p>
    <w:p w:rsidR="00F10924" w:rsidRPr="001C17CC" w:rsidRDefault="001C17CC" w:rsidP="001C17CC">
      <w:pPr>
        <w:spacing w:line="360" w:lineRule="auto"/>
        <w:ind w:firstLine="709"/>
        <w:jc w:val="both"/>
        <w:rPr>
          <w:bCs/>
          <w:color w:val="000000"/>
          <w:sz w:val="28"/>
          <w:szCs w:val="28"/>
        </w:rPr>
      </w:pPr>
      <w:r w:rsidRPr="001C17CC">
        <w:rPr>
          <w:bCs/>
          <w:color w:val="000000"/>
          <w:sz w:val="28"/>
          <w:szCs w:val="28"/>
        </w:rPr>
        <w:t>Г.В.</w:t>
      </w:r>
      <w:r>
        <w:rPr>
          <w:bCs/>
          <w:color w:val="000000"/>
          <w:sz w:val="28"/>
          <w:szCs w:val="28"/>
        </w:rPr>
        <w:t> </w:t>
      </w:r>
      <w:r w:rsidRPr="001C17CC">
        <w:rPr>
          <w:bCs/>
          <w:color w:val="000000"/>
          <w:sz w:val="28"/>
          <w:szCs w:val="28"/>
        </w:rPr>
        <w:t>Савицкая</w:t>
      </w:r>
      <w:r w:rsidR="003A5875" w:rsidRPr="001C17CC">
        <w:rPr>
          <w:bCs/>
          <w:color w:val="000000"/>
          <w:sz w:val="28"/>
          <w:szCs w:val="28"/>
        </w:rPr>
        <w:t xml:space="preserve"> отмечает</w:t>
      </w:r>
      <w:r w:rsidR="00F10924" w:rsidRPr="001C17CC">
        <w:rPr>
          <w:bCs/>
          <w:i/>
          <w:color w:val="000000"/>
          <w:sz w:val="28"/>
          <w:szCs w:val="28"/>
        </w:rPr>
        <w:t>,</w:t>
      </w:r>
      <w:r w:rsidR="003A5875" w:rsidRPr="001C17CC">
        <w:rPr>
          <w:bCs/>
          <w:color w:val="000000"/>
          <w:sz w:val="28"/>
          <w:szCs w:val="28"/>
        </w:rPr>
        <w:t xml:space="preserve"> что</w:t>
      </w:r>
      <w:r w:rsidR="00F10924" w:rsidRPr="001C17CC">
        <w:rPr>
          <w:bCs/>
          <w:i/>
          <w:color w:val="000000"/>
          <w:sz w:val="28"/>
          <w:szCs w:val="28"/>
        </w:rPr>
        <w:t xml:space="preserve"> ликвидность характеризуется</w:t>
      </w:r>
      <w:r>
        <w:rPr>
          <w:bCs/>
          <w:i/>
          <w:color w:val="000000"/>
          <w:sz w:val="28"/>
          <w:szCs w:val="28"/>
        </w:rPr>
        <w:t xml:space="preserve"> </w:t>
      </w:r>
      <w:r w:rsidR="00F10924" w:rsidRPr="001C17CC">
        <w:rPr>
          <w:bCs/>
          <w:i/>
          <w:color w:val="000000"/>
          <w:sz w:val="28"/>
          <w:szCs w:val="28"/>
        </w:rPr>
        <w:t>временем, необходимым для превращения</w:t>
      </w:r>
      <w:r w:rsidR="00F10924" w:rsidRPr="001C17CC">
        <w:rPr>
          <w:bCs/>
          <w:color w:val="000000"/>
          <w:sz w:val="28"/>
          <w:szCs w:val="28"/>
        </w:rPr>
        <w:t xml:space="preserve"> активов в денежные средства</w:t>
      </w:r>
      <w:r w:rsidR="00DC162A" w:rsidRPr="001C17CC">
        <w:rPr>
          <w:bCs/>
          <w:color w:val="000000"/>
          <w:sz w:val="28"/>
          <w:szCs w:val="28"/>
        </w:rPr>
        <w:t xml:space="preserve"> </w:t>
      </w:r>
      <w:r w:rsidR="00DC162A" w:rsidRPr="001C17CC">
        <w:rPr>
          <w:color w:val="000000"/>
          <w:sz w:val="28"/>
          <w:szCs w:val="28"/>
        </w:rPr>
        <w:t>[18, с.</w:t>
      </w:r>
      <w:r>
        <w:rPr>
          <w:color w:val="000000"/>
          <w:sz w:val="28"/>
          <w:szCs w:val="28"/>
        </w:rPr>
        <w:t> </w:t>
      </w:r>
      <w:r w:rsidRPr="001C17CC">
        <w:rPr>
          <w:color w:val="000000"/>
          <w:sz w:val="28"/>
          <w:szCs w:val="28"/>
        </w:rPr>
        <w:t>383</w:t>
      </w:r>
      <w:r w:rsidR="00DC162A" w:rsidRPr="001C17CC">
        <w:rPr>
          <w:color w:val="000000"/>
          <w:sz w:val="28"/>
          <w:szCs w:val="28"/>
        </w:rPr>
        <w:t>]</w:t>
      </w:r>
      <w:r w:rsidR="00F10924" w:rsidRPr="001C17CC">
        <w:rPr>
          <w:bCs/>
          <w:color w:val="000000"/>
          <w:sz w:val="28"/>
          <w:szCs w:val="28"/>
        </w:rPr>
        <w:t>.</w:t>
      </w:r>
    </w:p>
    <w:p w:rsidR="00BE3FAB" w:rsidRPr="001C17CC" w:rsidRDefault="00315058" w:rsidP="00A374C6">
      <w:pPr>
        <w:autoSpaceDE w:val="0"/>
        <w:autoSpaceDN w:val="0"/>
        <w:adjustRightInd w:val="0"/>
        <w:spacing w:line="360" w:lineRule="auto"/>
        <w:ind w:firstLine="720"/>
        <w:jc w:val="both"/>
        <w:rPr>
          <w:bCs/>
          <w:color w:val="000000"/>
          <w:sz w:val="28"/>
          <w:szCs w:val="28"/>
        </w:rPr>
      </w:pPr>
      <w:r w:rsidRPr="001C17CC">
        <w:rPr>
          <w:bCs/>
          <w:color w:val="000000"/>
          <w:sz w:val="28"/>
          <w:szCs w:val="28"/>
        </w:rPr>
        <w:t>К</w:t>
      </w:r>
      <w:r w:rsidR="00BE3FAB" w:rsidRPr="001C17CC">
        <w:rPr>
          <w:bCs/>
          <w:color w:val="000000"/>
          <w:sz w:val="28"/>
          <w:szCs w:val="28"/>
        </w:rPr>
        <w:t>редитоспособност</w:t>
      </w:r>
      <w:r w:rsidRPr="001C17CC">
        <w:rPr>
          <w:bCs/>
          <w:color w:val="000000"/>
          <w:sz w:val="28"/>
          <w:szCs w:val="28"/>
        </w:rPr>
        <w:t>ь</w:t>
      </w:r>
      <w:r w:rsidR="001C17CC">
        <w:rPr>
          <w:bCs/>
          <w:color w:val="000000"/>
          <w:sz w:val="28"/>
          <w:szCs w:val="28"/>
        </w:rPr>
        <w:t xml:space="preserve"> </w:t>
      </w:r>
      <w:r w:rsidR="00BE3FAB" w:rsidRPr="001C17CC">
        <w:rPr>
          <w:bCs/>
          <w:color w:val="000000"/>
          <w:sz w:val="28"/>
          <w:szCs w:val="28"/>
        </w:rPr>
        <w:t>предприятия</w:t>
      </w:r>
    </w:p>
    <w:p w:rsidR="00BE3FAB" w:rsidRPr="001C17CC" w:rsidRDefault="00BE3FAB"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Под кредитоспособностью хозяйствующего субъекта, по определению </w:t>
      </w:r>
      <w:r w:rsidR="001C17CC" w:rsidRPr="001C17CC">
        <w:rPr>
          <w:color w:val="000000"/>
          <w:sz w:val="28"/>
          <w:szCs w:val="28"/>
        </w:rPr>
        <w:t>Шеремета</w:t>
      </w:r>
      <w:r w:rsidR="001C17CC">
        <w:rPr>
          <w:color w:val="000000"/>
          <w:sz w:val="28"/>
          <w:szCs w:val="28"/>
        </w:rPr>
        <w:t> </w:t>
      </w:r>
      <w:r w:rsidR="001C17CC" w:rsidRPr="001C17CC">
        <w:rPr>
          <w:color w:val="000000"/>
          <w:sz w:val="28"/>
          <w:szCs w:val="28"/>
        </w:rPr>
        <w:t>А.Д.</w:t>
      </w:r>
      <w:r w:rsidRPr="001C17CC">
        <w:rPr>
          <w:color w:val="000000"/>
          <w:sz w:val="28"/>
          <w:szCs w:val="28"/>
        </w:rPr>
        <w:t xml:space="preserve"> и </w:t>
      </w:r>
      <w:r w:rsidR="001C17CC" w:rsidRPr="001C17CC">
        <w:rPr>
          <w:color w:val="000000"/>
          <w:sz w:val="28"/>
          <w:szCs w:val="28"/>
        </w:rPr>
        <w:t>Ионовой</w:t>
      </w:r>
      <w:r w:rsidR="001C17CC">
        <w:rPr>
          <w:color w:val="000000"/>
          <w:sz w:val="28"/>
          <w:szCs w:val="28"/>
        </w:rPr>
        <w:t> </w:t>
      </w:r>
      <w:r w:rsidR="001C17CC" w:rsidRPr="001C17CC">
        <w:rPr>
          <w:color w:val="000000"/>
          <w:sz w:val="28"/>
          <w:szCs w:val="28"/>
        </w:rPr>
        <w:t>А.Ф.</w:t>
      </w:r>
      <w:r w:rsidRPr="001C17CC">
        <w:rPr>
          <w:color w:val="000000"/>
          <w:sz w:val="28"/>
          <w:szCs w:val="28"/>
        </w:rPr>
        <w:t>, понимается наличие у него предпосылок для получения кредита и возврата его в срок</w:t>
      </w:r>
      <w:r w:rsidR="00DC162A" w:rsidRPr="001C17CC">
        <w:rPr>
          <w:color w:val="000000"/>
          <w:sz w:val="28"/>
          <w:szCs w:val="28"/>
        </w:rPr>
        <w:t xml:space="preserve"> [24, с.</w:t>
      </w:r>
      <w:r w:rsidR="001C17CC">
        <w:rPr>
          <w:color w:val="000000"/>
          <w:sz w:val="28"/>
          <w:szCs w:val="28"/>
        </w:rPr>
        <w:t> </w:t>
      </w:r>
      <w:r w:rsidR="001C17CC" w:rsidRPr="001C17CC">
        <w:rPr>
          <w:color w:val="000000"/>
          <w:sz w:val="28"/>
          <w:szCs w:val="28"/>
        </w:rPr>
        <w:t>466</w:t>
      </w:r>
      <w:r w:rsidR="00DC162A" w:rsidRPr="001C17CC">
        <w:rPr>
          <w:color w:val="000000"/>
          <w:sz w:val="28"/>
          <w:szCs w:val="28"/>
        </w:rPr>
        <w:t>]</w:t>
      </w:r>
      <w:r w:rsidRPr="001C17CC">
        <w:rPr>
          <w:color w:val="000000"/>
          <w:sz w:val="28"/>
          <w:szCs w:val="28"/>
        </w:rPr>
        <w:t>.</w:t>
      </w:r>
    </w:p>
    <w:p w:rsidR="00BE3FAB" w:rsidRPr="001C17CC" w:rsidRDefault="00BE3FAB" w:rsidP="001C17CC">
      <w:pPr>
        <w:spacing w:line="360" w:lineRule="auto"/>
        <w:ind w:firstLine="709"/>
        <w:jc w:val="both"/>
        <w:rPr>
          <w:color w:val="000000"/>
          <w:sz w:val="28"/>
          <w:szCs w:val="28"/>
        </w:rPr>
      </w:pPr>
      <w:r w:rsidRPr="001C17CC">
        <w:rPr>
          <w:color w:val="000000"/>
          <w:sz w:val="28"/>
          <w:szCs w:val="28"/>
        </w:rPr>
        <w:t>Аналогичн</w:t>
      </w:r>
      <w:r w:rsidR="003A5875" w:rsidRPr="001C17CC">
        <w:rPr>
          <w:color w:val="000000"/>
          <w:sz w:val="28"/>
          <w:szCs w:val="28"/>
        </w:rPr>
        <w:t>ое определение дается в учебном пособии</w:t>
      </w:r>
      <w:r w:rsidRPr="001C17CC">
        <w:rPr>
          <w:color w:val="000000"/>
          <w:sz w:val="28"/>
          <w:szCs w:val="28"/>
        </w:rPr>
        <w:t xml:space="preserve"> </w:t>
      </w:r>
      <w:r w:rsidR="001C17CC" w:rsidRPr="001C17CC">
        <w:rPr>
          <w:color w:val="000000"/>
          <w:sz w:val="28"/>
          <w:szCs w:val="28"/>
        </w:rPr>
        <w:t>Баканова</w:t>
      </w:r>
      <w:r w:rsidR="001C17CC">
        <w:rPr>
          <w:color w:val="000000"/>
          <w:sz w:val="28"/>
          <w:szCs w:val="28"/>
        </w:rPr>
        <w:t> </w:t>
      </w:r>
      <w:r w:rsidR="001C17CC" w:rsidRPr="001C17CC">
        <w:rPr>
          <w:color w:val="000000"/>
          <w:sz w:val="28"/>
          <w:szCs w:val="28"/>
        </w:rPr>
        <w:t>М.И.</w:t>
      </w:r>
      <w:r w:rsidRPr="001C17CC">
        <w:rPr>
          <w:color w:val="000000"/>
          <w:sz w:val="28"/>
          <w:szCs w:val="28"/>
        </w:rPr>
        <w:t xml:space="preserve"> и </w:t>
      </w:r>
      <w:r w:rsidR="001C17CC" w:rsidRPr="001C17CC">
        <w:rPr>
          <w:color w:val="000000"/>
          <w:sz w:val="28"/>
          <w:szCs w:val="28"/>
        </w:rPr>
        <w:t>Шеремета</w:t>
      </w:r>
      <w:r w:rsidR="001C17CC">
        <w:rPr>
          <w:color w:val="000000"/>
          <w:sz w:val="28"/>
          <w:szCs w:val="28"/>
        </w:rPr>
        <w:t> </w:t>
      </w:r>
      <w:r w:rsidR="001C17CC" w:rsidRPr="001C17CC">
        <w:rPr>
          <w:color w:val="000000"/>
          <w:sz w:val="28"/>
          <w:szCs w:val="28"/>
        </w:rPr>
        <w:t>А.Д.</w:t>
      </w:r>
      <w:r w:rsidR="001C17CC">
        <w:rPr>
          <w:color w:val="000000"/>
          <w:sz w:val="28"/>
          <w:szCs w:val="28"/>
        </w:rPr>
        <w:t> </w:t>
      </w:r>
      <w:r w:rsidR="001C17CC" w:rsidRPr="001C17CC">
        <w:rPr>
          <w:color w:val="000000"/>
          <w:sz w:val="28"/>
          <w:szCs w:val="28"/>
        </w:rPr>
        <w:t>Согласно</w:t>
      </w:r>
      <w:r w:rsidR="001C17CC">
        <w:rPr>
          <w:color w:val="000000"/>
          <w:sz w:val="28"/>
          <w:szCs w:val="28"/>
        </w:rPr>
        <w:t xml:space="preserve"> </w:t>
      </w:r>
      <w:r w:rsidRPr="001C17CC">
        <w:rPr>
          <w:color w:val="000000"/>
          <w:sz w:val="28"/>
          <w:szCs w:val="28"/>
        </w:rPr>
        <w:t>их определению, кредитоспособность – это такое состояние финансового положения предприятия, которое позволяет получить кредит и своевременно его возвратить</w:t>
      </w:r>
      <w:r w:rsidR="00DC162A" w:rsidRPr="001C17CC">
        <w:rPr>
          <w:color w:val="000000"/>
          <w:sz w:val="28"/>
          <w:szCs w:val="28"/>
        </w:rPr>
        <w:t xml:space="preserve"> [25, с.</w:t>
      </w:r>
      <w:r w:rsidR="001C17CC">
        <w:rPr>
          <w:color w:val="000000"/>
          <w:sz w:val="28"/>
          <w:szCs w:val="28"/>
        </w:rPr>
        <w:t> </w:t>
      </w:r>
      <w:r w:rsidR="001C17CC" w:rsidRPr="001C17CC">
        <w:rPr>
          <w:color w:val="000000"/>
          <w:sz w:val="28"/>
          <w:szCs w:val="28"/>
        </w:rPr>
        <w:t>504</w:t>
      </w:r>
      <w:r w:rsidR="00DC162A" w:rsidRPr="001C17CC">
        <w:rPr>
          <w:color w:val="000000"/>
          <w:sz w:val="28"/>
          <w:szCs w:val="28"/>
        </w:rPr>
        <w:t>]</w:t>
      </w:r>
      <w:r w:rsidRPr="001C17CC">
        <w:rPr>
          <w:color w:val="000000"/>
          <w:sz w:val="28"/>
          <w:szCs w:val="28"/>
        </w:rPr>
        <w:t>.</w:t>
      </w:r>
    </w:p>
    <w:p w:rsidR="00BE3FAB" w:rsidRPr="001C17CC" w:rsidRDefault="00BE3FAB" w:rsidP="001C17CC">
      <w:pPr>
        <w:autoSpaceDE w:val="0"/>
        <w:autoSpaceDN w:val="0"/>
        <w:adjustRightInd w:val="0"/>
        <w:spacing w:line="360" w:lineRule="auto"/>
        <w:ind w:firstLine="709"/>
        <w:jc w:val="both"/>
        <w:rPr>
          <w:color w:val="000000"/>
          <w:sz w:val="28"/>
          <w:szCs w:val="28"/>
        </w:rPr>
      </w:pPr>
      <w:r w:rsidRPr="001C17CC">
        <w:rPr>
          <w:color w:val="000000"/>
          <w:sz w:val="28"/>
          <w:szCs w:val="28"/>
        </w:rPr>
        <w:t>По мнению</w:t>
      </w:r>
      <w:r w:rsidR="001C17CC">
        <w:rPr>
          <w:color w:val="000000"/>
          <w:sz w:val="28"/>
          <w:szCs w:val="28"/>
        </w:rPr>
        <w:t xml:space="preserve"> </w:t>
      </w:r>
      <w:r w:rsidR="001C17CC" w:rsidRPr="001C17CC">
        <w:rPr>
          <w:color w:val="000000"/>
          <w:sz w:val="28"/>
          <w:szCs w:val="28"/>
        </w:rPr>
        <w:t>Норд</w:t>
      </w:r>
      <w:r w:rsidR="001C17CC">
        <w:rPr>
          <w:color w:val="000000"/>
          <w:sz w:val="28"/>
          <w:szCs w:val="28"/>
        </w:rPr>
        <w:t> </w:t>
      </w:r>
      <w:r w:rsidR="001C17CC" w:rsidRPr="001C17CC">
        <w:rPr>
          <w:color w:val="000000"/>
          <w:sz w:val="28"/>
          <w:szCs w:val="28"/>
        </w:rPr>
        <w:t>К.В.</w:t>
      </w:r>
      <w:r w:rsidRPr="001C17CC">
        <w:rPr>
          <w:color w:val="000000"/>
          <w:sz w:val="28"/>
          <w:szCs w:val="28"/>
        </w:rPr>
        <w:t xml:space="preserve">, под кредитоспособностью понимается такое финансовое состояние предприятия-заемщика, которое дает уверенность в эффективном использовании заемных средств, способности и готовности заемщика возвратить кредит в соответствии с условиями кредитного соглашения </w:t>
      </w:r>
      <w:r w:rsidR="00DC162A" w:rsidRPr="001C17CC">
        <w:rPr>
          <w:color w:val="000000"/>
          <w:sz w:val="28"/>
          <w:szCs w:val="28"/>
        </w:rPr>
        <w:t>[31, с.</w:t>
      </w:r>
      <w:r w:rsidR="001C17CC">
        <w:rPr>
          <w:color w:val="000000"/>
          <w:sz w:val="28"/>
          <w:szCs w:val="28"/>
        </w:rPr>
        <w:t> </w:t>
      </w:r>
      <w:r w:rsidR="001C17CC" w:rsidRPr="001C17CC">
        <w:rPr>
          <w:color w:val="000000"/>
          <w:sz w:val="28"/>
          <w:szCs w:val="28"/>
        </w:rPr>
        <w:t>21</w:t>
      </w:r>
      <w:r w:rsidR="001C17CC">
        <w:rPr>
          <w:color w:val="000000"/>
          <w:sz w:val="28"/>
          <w:szCs w:val="28"/>
        </w:rPr>
        <w:t>–</w:t>
      </w:r>
      <w:r w:rsidR="001C17CC" w:rsidRPr="001C17CC">
        <w:rPr>
          <w:color w:val="000000"/>
          <w:sz w:val="28"/>
          <w:szCs w:val="28"/>
        </w:rPr>
        <w:t>2</w:t>
      </w:r>
      <w:r w:rsidR="00DC162A" w:rsidRPr="001C17CC">
        <w:rPr>
          <w:color w:val="000000"/>
          <w:sz w:val="28"/>
          <w:szCs w:val="28"/>
        </w:rPr>
        <w:t>7]</w:t>
      </w:r>
      <w:r w:rsidRPr="001C17CC">
        <w:rPr>
          <w:color w:val="000000"/>
          <w:sz w:val="28"/>
          <w:szCs w:val="28"/>
        </w:rPr>
        <w:t>.</w:t>
      </w:r>
    </w:p>
    <w:p w:rsidR="00F10924" w:rsidRPr="001C17CC" w:rsidRDefault="00BE3FAB" w:rsidP="001C17CC">
      <w:pPr>
        <w:autoSpaceDE w:val="0"/>
        <w:autoSpaceDN w:val="0"/>
        <w:adjustRightInd w:val="0"/>
        <w:spacing w:line="360" w:lineRule="auto"/>
        <w:ind w:firstLine="709"/>
        <w:jc w:val="both"/>
        <w:rPr>
          <w:color w:val="000000"/>
          <w:sz w:val="28"/>
          <w:szCs w:val="28"/>
        </w:rPr>
      </w:pPr>
      <w:r w:rsidRPr="001C17CC">
        <w:rPr>
          <w:color w:val="000000"/>
          <w:sz w:val="28"/>
          <w:szCs w:val="28"/>
        </w:rPr>
        <w:t>Анализом кредитоспособности занимаются как банки, выдающие кредиты, так и предприятия, стремящиеся их получить.</w:t>
      </w:r>
    </w:p>
    <w:p w:rsidR="00CD5B5E" w:rsidRPr="001C17CC" w:rsidRDefault="001C17CC" w:rsidP="001C17CC">
      <w:pPr>
        <w:autoSpaceDE w:val="0"/>
        <w:autoSpaceDN w:val="0"/>
        <w:adjustRightInd w:val="0"/>
        <w:spacing w:line="360" w:lineRule="auto"/>
        <w:ind w:firstLine="709"/>
        <w:jc w:val="both"/>
        <w:rPr>
          <w:color w:val="000000"/>
          <w:sz w:val="28"/>
          <w:szCs w:val="28"/>
        </w:rPr>
      </w:pPr>
      <w:r w:rsidRPr="001C17CC">
        <w:rPr>
          <w:color w:val="000000"/>
          <w:sz w:val="28"/>
          <w:szCs w:val="28"/>
        </w:rPr>
        <w:t>Шеремет</w:t>
      </w:r>
      <w:r>
        <w:rPr>
          <w:color w:val="000000"/>
          <w:sz w:val="28"/>
          <w:szCs w:val="28"/>
        </w:rPr>
        <w:t> </w:t>
      </w:r>
      <w:r w:rsidRPr="001C17CC">
        <w:rPr>
          <w:color w:val="000000"/>
          <w:sz w:val="28"/>
          <w:szCs w:val="28"/>
        </w:rPr>
        <w:t>А.Д.</w:t>
      </w:r>
      <w:r w:rsidR="00CD5B5E" w:rsidRPr="001C17CC">
        <w:rPr>
          <w:color w:val="000000"/>
          <w:sz w:val="28"/>
          <w:szCs w:val="28"/>
        </w:rPr>
        <w:t xml:space="preserve"> и </w:t>
      </w:r>
      <w:r w:rsidRPr="001C17CC">
        <w:rPr>
          <w:color w:val="000000"/>
          <w:sz w:val="28"/>
          <w:szCs w:val="28"/>
        </w:rPr>
        <w:t>Ионова</w:t>
      </w:r>
      <w:r>
        <w:rPr>
          <w:color w:val="000000"/>
          <w:sz w:val="28"/>
          <w:szCs w:val="28"/>
        </w:rPr>
        <w:t> </w:t>
      </w:r>
      <w:r w:rsidRPr="001C17CC">
        <w:rPr>
          <w:color w:val="000000"/>
          <w:sz w:val="28"/>
          <w:szCs w:val="28"/>
        </w:rPr>
        <w:t>А.Ф.</w:t>
      </w:r>
      <w:r w:rsidR="00CD5B5E" w:rsidRPr="001C17CC">
        <w:rPr>
          <w:color w:val="000000"/>
          <w:sz w:val="28"/>
          <w:szCs w:val="28"/>
        </w:rPr>
        <w:t xml:space="preserve"> отмечают, что кредитоспособность заемщика характеризуется:</w:t>
      </w:r>
    </w:p>
    <w:p w:rsidR="00CD5B5E" w:rsidRPr="001C17CC" w:rsidRDefault="00CD5B5E" w:rsidP="001C17CC">
      <w:pPr>
        <w:numPr>
          <w:ilvl w:val="0"/>
          <w:numId w:val="9"/>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репутацией заемщика, которая определяется своевременностью расчетов по ранее полученным кредитам, качественностью представленных расчетов, ответственностью и компетентностью руководства;</w:t>
      </w:r>
    </w:p>
    <w:p w:rsidR="00CD5B5E" w:rsidRPr="001C17CC" w:rsidRDefault="00CD5B5E" w:rsidP="001C17CC">
      <w:pPr>
        <w:numPr>
          <w:ilvl w:val="0"/>
          <w:numId w:val="9"/>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текущим финансовым состоянием и способностью производить конкурентоспособную продукцию;</w:t>
      </w:r>
    </w:p>
    <w:p w:rsidR="00CD5B5E" w:rsidRPr="001C17CC" w:rsidRDefault="00CD5B5E" w:rsidP="001C17CC">
      <w:pPr>
        <w:numPr>
          <w:ilvl w:val="0"/>
          <w:numId w:val="9"/>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возможностью при необходимости мобилизовать денежные средства из различных источников</w:t>
      </w:r>
      <w:r w:rsidR="00DC162A" w:rsidRPr="001C17CC">
        <w:rPr>
          <w:color w:val="000000"/>
          <w:sz w:val="28"/>
          <w:szCs w:val="28"/>
        </w:rPr>
        <w:t xml:space="preserve"> [</w:t>
      </w:r>
      <w:r w:rsidR="00705577" w:rsidRPr="001C17CC">
        <w:rPr>
          <w:color w:val="000000"/>
          <w:sz w:val="28"/>
          <w:szCs w:val="28"/>
        </w:rPr>
        <w:t>24, с.</w:t>
      </w:r>
      <w:r w:rsidR="001C17CC">
        <w:rPr>
          <w:color w:val="000000"/>
          <w:sz w:val="28"/>
          <w:szCs w:val="28"/>
        </w:rPr>
        <w:t> </w:t>
      </w:r>
      <w:r w:rsidR="001C17CC" w:rsidRPr="001C17CC">
        <w:rPr>
          <w:color w:val="000000"/>
          <w:sz w:val="28"/>
          <w:szCs w:val="28"/>
        </w:rPr>
        <w:t>466</w:t>
      </w:r>
      <w:r w:rsidR="00705577" w:rsidRPr="001C17CC">
        <w:rPr>
          <w:color w:val="000000"/>
          <w:sz w:val="28"/>
          <w:szCs w:val="28"/>
        </w:rPr>
        <w:t>]</w:t>
      </w:r>
      <w:r w:rsidRPr="001C17CC">
        <w:rPr>
          <w:color w:val="000000"/>
          <w:sz w:val="28"/>
          <w:szCs w:val="28"/>
        </w:rPr>
        <w:t>.</w:t>
      </w:r>
    </w:p>
    <w:p w:rsidR="00BE3FAB" w:rsidRPr="001C17CC" w:rsidRDefault="00BE3FAB" w:rsidP="00A374C6">
      <w:pPr>
        <w:autoSpaceDE w:val="0"/>
        <w:autoSpaceDN w:val="0"/>
        <w:adjustRightInd w:val="0"/>
        <w:spacing w:line="360" w:lineRule="auto"/>
        <w:ind w:firstLine="720"/>
        <w:jc w:val="both"/>
        <w:rPr>
          <w:color w:val="000000"/>
          <w:sz w:val="28"/>
          <w:szCs w:val="28"/>
        </w:rPr>
      </w:pPr>
      <w:r w:rsidRPr="001C17CC">
        <w:rPr>
          <w:color w:val="000000"/>
          <w:sz w:val="28"/>
          <w:szCs w:val="28"/>
        </w:rPr>
        <w:t>Сравнительная характеристика платежеспособности и кредитоспособности предприятия</w:t>
      </w:r>
    </w:p>
    <w:p w:rsidR="001C17CC" w:rsidRDefault="00315058" w:rsidP="001C17CC">
      <w:pPr>
        <w:spacing w:line="360" w:lineRule="auto"/>
        <w:ind w:firstLine="709"/>
        <w:jc w:val="both"/>
        <w:rPr>
          <w:color w:val="000000"/>
          <w:sz w:val="28"/>
          <w:szCs w:val="28"/>
        </w:rPr>
      </w:pPr>
      <w:r w:rsidRPr="001C17CC">
        <w:rPr>
          <w:color w:val="000000"/>
          <w:sz w:val="28"/>
          <w:szCs w:val="28"/>
        </w:rPr>
        <w:t xml:space="preserve">Как отмечает </w:t>
      </w:r>
      <w:r w:rsidR="001C17CC" w:rsidRPr="001C17CC">
        <w:rPr>
          <w:color w:val="000000"/>
          <w:sz w:val="28"/>
          <w:szCs w:val="28"/>
        </w:rPr>
        <w:t>Сальников</w:t>
      </w:r>
      <w:r w:rsidR="001C17CC">
        <w:rPr>
          <w:color w:val="000000"/>
          <w:sz w:val="28"/>
          <w:szCs w:val="28"/>
        </w:rPr>
        <w:t> </w:t>
      </w:r>
      <w:r w:rsidR="001C17CC" w:rsidRPr="001C17CC">
        <w:rPr>
          <w:color w:val="000000"/>
          <w:sz w:val="28"/>
          <w:szCs w:val="28"/>
        </w:rPr>
        <w:t>К.</w:t>
      </w:r>
      <w:r w:rsidR="00F56443" w:rsidRPr="001C17CC">
        <w:rPr>
          <w:color w:val="000000"/>
          <w:sz w:val="28"/>
          <w:szCs w:val="28"/>
        </w:rPr>
        <w:t>, п</w:t>
      </w:r>
      <w:r w:rsidR="00BE3FAB" w:rsidRPr="001C17CC">
        <w:rPr>
          <w:color w:val="000000"/>
          <w:sz w:val="28"/>
          <w:szCs w:val="28"/>
        </w:rPr>
        <w:t xml:space="preserve">латежеспособность выражается через коэффициент </w:t>
      </w:r>
      <w:r w:rsidR="00F56443" w:rsidRPr="001C17CC">
        <w:rPr>
          <w:color w:val="000000"/>
          <w:sz w:val="28"/>
          <w:szCs w:val="28"/>
        </w:rPr>
        <w:t>п</w:t>
      </w:r>
      <w:r w:rsidR="00BE3FAB" w:rsidRPr="001C17CC">
        <w:rPr>
          <w:color w:val="000000"/>
          <w:sz w:val="28"/>
          <w:szCs w:val="28"/>
        </w:rPr>
        <w:t xml:space="preserve">латежеспособности, представляющий собой отношение имеющихся в наличии денежных сумм к сумме срочных платежей на определенную дату или за прошлый период. Если коэффициент равен единице, это значит, что хозяйствующий субъект платежеспособен. Предметом анализа является потенциальный заемщик </w:t>
      </w:r>
      <w:r w:rsidR="001C17CC">
        <w:rPr>
          <w:color w:val="000000"/>
          <w:sz w:val="28"/>
          <w:szCs w:val="28"/>
        </w:rPr>
        <w:t>–</w:t>
      </w:r>
      <w:r w:rsidR="001C17CC" w:rsidRPr="001C17CC">
        <w:rPr>
          <w:color w:val="000000"/>
          <w:sz w:val="28"/>
          <w:szCs w:val="28"/>
        </w:rPr>
        <w:t xml:space="preserve"> </w:t>
      </w:r>
      <w:r w:rsidR="00BE3FAB" w:rsidRPr="001C17CC">
        <w:rPr>
          <w:color w:val="000000"/>
          <w:sz w:val="28"/>
          <w:szCs w:val="28"/>
        </w:rPr>
        <w:t>предприятие или организация, а информационной базой для анализа</w:t>
      </w:r>
      <w:r w:rsidR="003A5875" w:rsidRPr="001C17CC">
        <w:rPr>
          <w:color w:val="000000"/>
          <w:sz w:val="28"/>
          <w:szCs w:val="28"/>
        </w:rPr>
        <w:t xml:space="preserve"> служит финансовая отчетность</w:t>
      </w:r>
      <w:r w:rsidR="00BE3FAB" w:rsidRPr="001C17CC">
        <w:rPr>
          <w:color w:val="000000"/>
          <w:sz w:val="28"/>
          <w:szCs w:val="28"/>
        </w:rPr>
        <w:t xml:space="preserve"> компании (баланс ф. </w:t>
      </w:r>
      <w:r w:rsidR="001C17CC">
        <w:rPr>
          <w:color w:val="000000"/>
          <w:sz w:val="28"/>
          <w:szCs w:val="28"/>
        </w:rPr>
        <w:t>№</w:t>
      </w:r>
      <w:r w:rsidR="001C17CC" w:rsidRPr="001C17CC">
        <w:rPr>
          <w:color w:val="000000"/>
          <w:sz w:val="28"/>
          <w:szCs w:val="28"/>
        </w:rPr>
        <w:t>1</w:t>
      </w:r>
      <w:r w:rsidR="00BE3FAB" w:rsidRPr="001C17CC">
        <w:rPr>
          <w:color w:val="000000"/>
          <w:sz w:val="28"/>
          <w:szCs w:val="28"/>
        </w:rPr>
        <w:t xml:space="preserve"> и отчет о прибылях и убытках ф. </w:t>
      </w:r>
      <w:r w:rsidR="001C17CC">
        <w:rPr>
          <w:color w:val="000000"/>
          <w:sz w:val="28"/>
          <w:szCs w:val="28"/>
        </w:rPr>
        <w:t>№</w:t>
      </w:r>
      <w:r w:rsidR="001C17CC" w:rsidRPr="001C17CC">
        <w:rPr>
          <w:color w:val="000000"/>
          <w:sz w:val="28"/>
          <w:szCs w:val="28"/>
        </w:rPr>
        <w:t>2</w:t>
      </w:r>
      <w:r w:rsidR="00BE3FAB" w:rsidRPr="001C17CC">
        <w:rPr>
          <w:color w:val="000000"/>
          <w:sz w:val="28"/>
          <w:szCs w:val="28"/>
        </w:rPr>
        <w:t>)</w:t>
      </w:r>
      <w:r w:rsidR="00705577" w:rsidRPr="001C17CC">
        <w:rPr>
          <w:color w:val="000000"/>
          <w:sz w:val="28"/>
          <w:szCs w:val="28"/>
        </w:rPr>
        <w:t xml:space="preserve"> [33, с.</w:t>
      </w:r>
      <w:r w:rsidR="001C17CC">
        <w:rPr>
          <w:color w:val="000000"/>
          <w:sz w:val="28"/>
          <w:szCs w:val="28"/>
        </w:rPr>
        <w:t> </w:t>
      </w:r>
      <w:r w:rsidR="001C17CC" w:rsidRPr="001C17CC">
        <w:rPr>
          <w:color w:val="000000"/>
          <w:sz w:val="28"/>
          <w:szCs w:val="28"/>
        </w:rPr>
        <w:t>31</w:t>
      </w:r>
      <w:r w:rsidR="001C17CC">
        <w:rPr>
          <w:color w:val="000000"/>
          <w:sz w:val="28"/>
          <w:szCs w:val="28"/>
        </w:rPr>
        <w:t>–</w:t>
      </w:r>
      <w:r w:rsidR="001C17CC" w:rsidRPr="001C17CC">
        <w:rPr>
          <w:color w:val="000000"/>
          <w:sz w:val="28"/>
          <w:szCs w:val="28"/>
        </w:rPr>
        <w:t>3</w:t>
      </w:r>
      <w:r w:rsidR="00705577" w:rsidRPr="001C17CC">
        <w:rPr>
          <w:color w:val="000000"/>
          <w:sz w:val="28"/>
          <w:szCs w:val="28"/>
        </w:rPr>
        <w:t>2]</w:t>
      </w:r>
      <w:r w:rsidR="00BE3FAB" w:rsidRPr="001C17CC">
        <w:rPr>
          <w:color w:val="000000"/>
          <w:sz w:val="28"/>
          <w:szCs w:val="28"/>
        </w:rPr>
        <w:t>.</w:t>
      </w:r>
    </w:p>
    <w:p w:rsidR="001C17CC" w:rsidRDefault="00BE3FAB" w:rsidP="001C17CC">
      <w:pPr>
        <w:autoSpaceDE w:val="0"/>
        <w:autoSpaceDN w:val="0"/>
        <w:adjustRightInd w:val="0"/>
        <w:spacing w:line="360" w:lineRule="auto"/>
        <w:ind w:firstLine="709"/>
        <w:jc w:val="both"/>
        <w:rPr>
          <w:color w:val="000000"/>
          <w:sz w:val="28"/>
          <w:szCs w:val="28"/>
        </w:rPr>
      </w:pPr>
      <w:r w:rsidRPr="001C17CC">
        <w:rPr>
          <w:color w:val="000000"/>
          <w:sz w:val="28"/>
          <w:szCs w:val="28"/>
        </w:rPr>
        <w:t>Кредитоспособность</w:t>
      </w:r>
      <w:r w:rsidR="00F56443" w:rsidRPr="001C17CC">
        <w:rPr>
          <w:color w:val="000000"/>
          <w:sz w:val="28"/>
          <w:szCs w:val="28"/>
        </w:rPr>
        <w:t xml:space="preserve">, по мнению того же </w:t>
      </w:r>
      <w:r w:rsidR="001C17CC" w:rsidRPr="001C17CC">
        <w:rPr>
          <w:color w:val="000000"/>
          <w:sz w:val="28"/>
          <w:szCs w:val="28"/>
        </w:rPr>
        <w:t>Сальникова</w:t>
      </w:r>
      <w:r w:rsidR="001C17CC">
        <w:rPr>
          <w:color w:val="000000"/>
          <w:sz w:val="28"/>
          <w:szCs w:val="28"/>
        </w:rPr>
        <w:t> </w:t>
      </w:r>
      <w:r w:rsidR="001C17CC" w:rsidRPr="001C17CC">
        <w:rPr>
          <w:color w:val="000000"/>
          <w:sz w:val="28"/>
          <w:szCs w:val="28"/>
        </w:rPr>
        <w:t>К.</w:t>
      </w:r>
      <w:r w:rsidR="00F56443" w:rsidRPr="001C17CC">
        <w:rPr>
          <w:color w:val="000000"/>
          <w:sz w:val="28"/>
          <w:szCs w:val="28"/>
        </w:rPr>
        <w:t>,</w:t>
      </w:r>
      <w:r w:rsidRPr="001C17CC">
        <w:rPr>
          <w:color w:val="000000"/>
          <w:sz w:val="28"/>
          <w:szCs w:val="28"/>
        </w:rPr>
        <w:t xml:space="preserve"> выражается через способность предприятия исполнить полностью и своевременно свои обязательства по кредитному </w:t>
      </w:r>
      <w:r w:rsidR="001C17CC" w:rsidRPr="001C17CC">
        <w:rPr>
          <w:color w:val="000000"/>
          <w:sz w:val="28"/>
          <w:szCs w:val="28"/>
        </w:rPr>
        <w:t>договору</w:t>
      </w:r>
      <w:r w:rsidR="001C17CC">
        <w:rPr>
          <w:color w:val="000000"/>
          <w:sz w:val="28"/>
          <w:szCs w:val="28"/>
        </w:rPr>
        <w:t>-</w:t>
      </w:r>
      <w:r w:rsidR="001C17CC" w:rsidRPr="001C17CC">
        <w:rPr>
          <w:color w:val="000000"/>
          <w:sz w:val="28"/>
          <w:szCs w:val="28"/>
        </w:rPr>
        <w:t>то</w:t>
      </w:r>
      <w:r w:rsidRPr="001C17CC">
        <w:rPr>
          <w:color w:val="000000"/>
          <w:sz w:val="28"/>
          <w:szCs w:val="28"/>
        </w:rPr>
        <w:t xml:space="preserve"> есть погасить кредит и уплатить проценты за его пользование. Иными словами, речь идет о таком финансово-хозяйственном состоянии предприятия, которое дает уверенность в эффективном использовании заемных средств, способности и готовности заемщика вернуть кредит в соответствии с условиями договора. Здесь предметом анализа является не только заемщик, а конкретная кредитная сделка. Информационная база для анализа кредитоспособности существенно больше, нежели для платежеспособности, когда делается лишь количественный анализ. Оценивая кредитоспособность, нужно провести как количественный, так и качественный </w:t>
      </w:r>
      <w:r w:rsidR="001C17CC" w:rsidRPr="001C17CC">
        <w:rPr>
          <w:color w:val="000000"/>
          <w:sz w:val="28"/>
          <w:szCs w:val="28"/>
        </w:rPr>
        <w:t>анализ</w:t>
      </w:r>
      <w:r w:rsidR="001C17CC">
        <w:rPr>
          <w:color w:val="000000"/>
          <w:sz w:val="28"/>
          <w:szCs w:val="28"/>
        </w:rPr>
        <w:t>-</w:t>
      </w:r>
      <w:r w:rsidR="001C17CC" w:rsidRPr="001C17CC">
        <w:rPr>
          <w:color w:val="000000"/>
          <w:sz w:val="28"/>
          <w:szCs w:val="28"/>
        </w:rPr>
        <w:t>то</w:t>
      </w:r>
      <w:r w:rsidRPr="001C17CC">
        <w:rPr>
          <w:color w:val="000000"/>
          <w:sz w:val="28"/>
          <w:szCs w:val="28"/>
        </w:rPr>
        <w:t xml:space="preserve"> есть оценить бизнес. Тем более</w:t>
      </w:r>
      <w:r w:rsidR="009D52CF" w:rsidRPr="001C17CC">
        <w:rPr>
          <w:color w:val="000000"/>
          <w:sz w:val="28"/>
          <w:szCs w:val="28"/>
        </w:rPr>
        <w:t>,</w:t>
      </w:r>
      <w:r w:rsidRPr="001C17CC">
        <w:rPr>
          <w:color w:val="000000"/>
          <w:sz w:val="28"/>
          <w:szCs w:val="28"/>
        </w:rPr>
        <w:t xml:space="preserve"> что бизнес этот может включать несколько компаний, связанных между собой не юридически, а экономически</w:t>
      </w:r>
      <w:r w:rsidR="00705577" w:rsidRPr="001C17CC">
        <w:rPr>
          <w:color w:val="000000"/>
          <w:sz w:val="28"/>
          <w:szCs w:val="28"/>
        </w:rPr>
        <w:t xml:space="preserve"> [33, с.</w:t>
      </w:r>
      <w:r w:rsidR="001C17CC">
        <w:rPr>
          <w:color w:val="000000"/>
          <w:sz w:val="28"/>
          <w:szCs w:val="28"/>
        </w:rPr>
        <w:t> </w:t>
      </w:r>
      <w:r w:rsidR="001C17CC" w:rsidRPr="001C17CC">
        <w:rPr>
          <w:color w:val="000000"/>
          <w:sz w:val="28"/>
          <w:szCs w:val="28"/>
        </w:rPr>
        <w:t>31</w:t>
      </w:r>
      <w:r w:rsidR="001C17CC">
        <w:rPr>
          <w:color w:val="000000"/>
          <w:sz w:val="28"/>
          <w:szCs w:val="28"/>
        </w:rPr>
        <w:t>–</w:t>
      </w:r>
      <w:r w:rsidR="001C17CC" w:rsidRPr="001C17CC">
        <w:rPr>
          <w:color w:val="000000"/>
          <w:sz w:val="28"/>
          <w:szCs w:val="28"/>
        </w:rPr>
        <w:t>3</w:t>
      </w:r>
      <w:r w:rsidR="00705577" w:rsidRPr="001C17CC">
        <w:rPr>
          <w:color w:val="000000"/>
          <w:sz w:val="28"/>
          <w:szCs w:val="28"/>
        </w:rPr>
        <w:t>2]</w:t>
      </w:r>
      <w:r w:rsidRPr="001C17CC">
        <w:rPr>
          <w:color w:val="000000"/>
          <w:sz w:val="28"/>
          <w:szCs w:val="28"/>
        </w:rPr>
        <w:t>.</w:t>
      </w:r>
    </w:p>
    <w:p w:rsidR="001C17CC" w:rsidRDefault="00BE3FAB" w:rsidP="001C17CC">
      <w:pPr>
        <w:autoSpaceDE w:val="0"/>
        <w:autoSpaceDN w:val="0"/>
        <w:adjustRightInd w:val="0"/>
        <w:spacing w:line="360" w:lineRule="auto"/>
        <w:ind w:firstLine="709"/>
        <w:jc w:val="both"/>
        <w:rPr>
          <w:color w:val="000000"/>
          <w:sz w:val="28"/>
          <w:szCs w:val="28"/>
        </w:rPr>
      </w:pPr>
      <w:r w:rsidRPr="001C17CC">
        <w:rPr>
          <w:color w:val="000000"/>
          <w:sz w:val="28"/>
          <w:szCs w:val="28"/>
        </w:rPr>
        <w:t>Поэтому, оценивая кредитоспособность, принимают во внимание не только финансовый результат, зафиксированный на отчетную дату в финансовых документах, но и всю схему деятельности компании, чтобы узнать ее реальных контрагентов и условия работы с ними. Необходимо понять реальную рентабельность деятельности, которая позволит банку прогнозировать достаточность источников погашения ссуды на период кредитования.</w:t>
      </w:r>
    </w:p>
    <w:p w:rsidR="006A32D4" w:rsidRPr="001C17CC" w:rsidRDefault="009D52CF" w:rsidP="001C17CC">
      <w:pPr>
        <w:autoSpaceDE w:val="0"/>
        <w:autoSpaceDN w:val="0"/>
        <w:adjustRightInd w:val="0"/>
        <w:spacing w:line="360" w:lineRule="auto"/>
        <w:ind w:firstLine="709"/>
        <w:jc w:val="both"/>
        <w:rPr>
          <w:color w:val="000000"/>
          <w:sz w:val="28"/>
          <w:szCs w:val="28"/>
        </w:rPr>
      </w:pPr>
      <w:r w:rsidRPr="001C17CC">
        <w:rPr>
          <w:color w:val="000000"/>
          <w:sz w:val="28"/>
          <w:szCs w:val="28"/>
        </w:rPr>
        <w:t>По существ</w:t>
      </w:r>
      <w:r w:rsidR="00BE3FAB" w:rsidRPr="001C17CC">
        <w:rPr>
          <w:color w:val="000000"/>
          <w:sz w:val="28"/>
          <w:szCs w:val="28"/>
        </w:rPr>
        <w:t xml:space="preserve">у платежеспособность </w:t>
      </w:r>
      <w:r w:rsidR="001C17CC">
        <w:rPr>
          <w:color w:val="000000"/>
          <w:sz w:val="28"/>
          <w:szCs w:val="28"/>
        </w:rPr>
        <w:t>–</w:t>
      </w:r>
      <w:r w:rsidR="001C17CC" w:rsidRPr="001C17CC">
        <w:rPr>
          <w:color w:val="000000"/>
          <w:sz w:val="28"/>
          <w:szCs w:val="28"/>
        </w:rPr>
        <w:t xml:space="preserve"> </w:t>
      </w:r>
      <w:r w:rsidR="00BE3FAB" w:rsidRPr="001C17CC">
        <w:rPr>
          <w:color w:val="000000"/>
          <w:sz w:val="28"/>
          <w:szCs w:val="28"/>
        </w:rPr>
        <w:t xml:space="preserve">это оценка прошлого и текущего финансового состояния, а кредитоспособность </w:t>
      </w:r>
      <w:r w:rsidR="001C17CC">
        <w:rPr>
          <w:color w:val="000000"/>
          <w:sz w:val="28"/>
          <w:szCs w:val="28"/>
        </w:rPr>
        <w:t>–</w:t>
      </w:r>
      <w:r w:rsidR="001C17CC" w:rsidRPr="001C17CC">
        <w:rPr>
          <w:color w:val="000000"/>
          <w:sz w:val="28"/>
          <w:szCs w:val="28"/>
        </w:rPr>
        <w:t xml:space="preserve"> </w:t>
      </w:r>
      <w:r w:rsidR="00BE3FAB" w:rsidRPr="001C17CC">
        <w:rPr>
          <w:color w:val="000000"/>
          <w:sz w:val="28"/>
          <w:szCs w:val="28"/>
        </w:rPr>
        <w:t>оценка выполнения предприятием обязательств по кредитному договору в будущем</w:t>
      </w:r>
      <w:r w:rsidR="00E61AF3" w:rsidRPr="001C17CC">
        <w:rPr>
          <w:color w:val="000000"/>
          <w:sz w:val="28"/>
          <w:szCs w:val="28"/>
        </w:rPr>
        <w:t>.</w:t>
      </w:r>
    </w:p>
    <w:p w:rsidR="001C17CC" w:rsidRDefault="006A32D4"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оценке кредитоспособности</w:t>
      </w:r>
      <w:r w:rsidR="001C17CC">
        <w:rPr>
          <w:color w:val="000000"/>
          <w:sz w:val="28"/>
          <w:szCs w:val="28"/>
        </w:rPr>
        <w:t xml:space="preserve"> </w:t>
      </w:r>
      <w:r w:rsidRPr="001C17CC">
        <w:rPr>
          <w:color w:val="000000"/>
          <w:sz w:val="28"/>
          <w:szCs w:val="28"/>
        </w:rPr>
        <w:t xml:space="preserve">необходим также анализ </w:t>
      </w:r>
      <w:r w:rsidR="009D52CF" w:rsidRPr="001C17CC">
        <w:rPr>
          <w:color w:val="000000"/>
          <w:sz w:val="28"/>
          <w:szCs w:val="28"/>
        </w:rPr>
        <w:t>кругооборота фондов предприятия</w:t>
      </w:r>
      <w:r w:rsidRPr="001C17CC">
        <w:rPr>
          <w:color w:val="000000"/>
          <w:sz w:val="28"/>
          <w:szCs w:val="28"/>
        </w:rPr>
        <w:t xml:space="preserve"> и понимание риска, который может</w:t>
      </w:r>
      <w:r w:rsidR="001C17CC">
        <w:rPr>
          <w:color w:val="000000"/>
          <w:sz w:val="28"/>
          <w:szCs w:val="28"/>
        </w:rPr>
        <w:t xml:space="preserve"> </w:t>
      </w:r>
      <w:r w:rsidRPr="001C17CC">
        <w:rPr>
          <w:color w:val="000000"/>
          <w:sz w:val="28"/>
          <w:szCs w:val="28"/>
        </w:rPr>
        <w:t>не дать завершить его эффективно. Факторы этого риска связаны с отдельными стадиями кругооборота. Нужно убедиться, что производственные возможности заемщика позволят ему по максимуму освоить сумму кредита. В противном случае неминуемо снижение показателя рентабельности, который отражает эффективность использования имущества организации: выручка предприятия будет снижаться, кредитная нагрузка на него возрастет, а в итоге заемщик окажется неспособным выполнить в срок свои обязательства по кредитному договору.</w:t>
      </w:r>
    </w:p>
    <w:p w:rsidR="006A32D4" w:rsidRPr="001C17CC" w:rsidRDefault="006A32D4"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расчете кредитоспособности сотрудник банка строит агрегированный баланс предприятия. Скажем, если сумма испрашиваемого кредита менее года, а у компании есть долгосрочные займы или кредиты, превышающие его по сроку погашения, то при построении агрегированного баланса возможно отнесение этих заемных средств на увеличение собственного капитала. Замечу, что анализ платежеспособности такой возможности не дает.</w:t>
      </w:r>
    </w:p>
    <w:p w:rsidR="001C17CC" w:rsidRDefault="006A32D4"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Не учитывает платежеспособность и такого важного условия кредитной сделки, как правоспособность заемщика. Если сделка заключена с правоспособным юридическим лицом, то в случае невыполнения ее условий (по уплате основного долга или процентов по ссуде) банк по закону вправе обратить взыскание на предмет залога: недвижимость, товарно-материальные ценности, ценные бумаги </w:t>
      </w:r>
      <w:r w:rsidR="001C17CC">
        <w:rPr>
          <w:color w:val="000000"/>
          <w:sz w:val="28"/>
          <w:szCs w:val="28"/>
        </w:rPr>
        <w:t>и т.д.</w:t>
      </w:r>
      <w:r w:rsidRPr="001C17CC">
        <w:rPr>
          <w:color w:val="000000"/>
          <w:sz w:val="28"/>
          <w:szCs w:val="28"/>
        </w:rPr>
        <w:t xml:space="preserve"> Отметим, что правоспособность юридического лица выражается не только в способности обратить взыскание на заложенное имущество заемщика или залогодателя, но и в действительности или не действительности сделки (еще до обращения взыскания). Например: до обращения взыскания на имущество было установлено, что договор подписан неуполномоченным лицом, или для совершения сделки не было ее одобрения акционерами либо участниками. В этом случае она признается ничтожной с момента совершения, еще до обращения взыскания.</w:t>
      </w:r>
    </w:p>
    <w:p w:rsidR="006A32D4" w:rsidRPr="001C17CC" w:rsidRDefault="006A32D4" w:rsidP="001C17CC">
      <w:pPr>
        <w:autoSpaceDE w:val="0"/>
        <w:autoSpaceDN w:val="0"/>
        <w:adjustRightInd w:val="0"/>
        <w:spacing w:line="360" w:lineRule="auto"/>
        <w:ind w:firstLine="709"/>
        <w:jc w:val="both"/>
        <w:rPr>
          <w:color w:val="000000"/>
          <w:sz w:val="28"/>
          <w:szCs w:val="28"/>
        </w:rPr>
      </w:pPr>
      <w:r w:rsidRPr="001C17CC">
        <w:rPr>
          <w:color w:val="000000"/>
          <w:sz w:val="28"/>
          <w:szCs w:val="28"/>
        </w:rPr>
        <w:t>Учитывая сказанное выше, можно сделать вывод о том, что кредитоспособность и платежеспособность различаются между собой:</w:t>
      </w:r>
    </w:p>
    <w:p w:rsidR="006A32D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6A32D4" w:rsidRPr="001C17CC">
        <w:rPr>
          <w:color w:val="000000"/>
          <w:sz w:val="28"/>
          <w:szCs w:val="28"/>
        </w:rPr>
        <w:t>по предмету анализа;</w:t>
      </w:r>
    </w:p>
    <w:p w:rsidR="006A32D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6A32D4" w:rsidRPr="001C17CC">
        <w:rPr>
          <w:color w:val="000000"/>
          <w:sz w:val="28"/>
          <w:szCs w:val="28"/>
        </w:rPr>
        <w:t>по информационной базе;</w:t>
      </w:r>
    </w:p>
    <w:p w:rsidR="006A32D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6A32D4" w:rsidRPr="001C17CC">
        <w:rPr>
          <w:color w:val="000000"/>
          <w:sz w:val="28"/>
          <w:szCs w:val="28"/>
        </w:rPr>
        <w:t>по методам и приемам;</w:t>
      </w:r>
    </w:p>
    <w:p w:rsidR="006A32D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6A32D4" w:rsidRPr="001C17CC">
        <w:rPr>
          <w:color w:val="000000"/>
          <w:sz w:val="28"/>
          <w:szCs w:val="28"/>
        </w:rPr>
        <w:t>по оценке правоспособности.</w:t>
      </w:r>
    </w:p>
    <w:p w:rsidR="00E61AF3" w:rsidRPr="001C17CC" w:rsidRDefault="00E61AF3" w:rsidP="001C17CC">
      <w:pPr>
        <w:autoSpaceDE w:val="0"/>
        <w:autoSpaceDN w:val="0"/>
        <w:adjustRightInd w:val="0"/>
        <w:spacing w:line="360" w:lineRule="auto"/>
        <w:ind w:firstLine="709"/>
        <w:jc w:val="both"/>
        <w:rPr>
          <w:color w:val="000000"/>
          <w:sz w:val="28"/>
          <w:szCs w:val="28"/>
        </w:rPr>
      </w:pPr>
    </w:p>
    <w:p w:rsidR="00FF7D0F" w:rsidRPr="001C17CC" w:rsidRDefault="006A32D4" w:rsidP="001C17CC">
      <w:pPr>
        <w:tabs>
          <w:tab w:val="left" w:pos="1035"/>
        </w:tabs>
        <w:spacing w:line="360" w:lineRule="auto"/>
        <w:ind w:firstLine="709"/>
        <w:jc w:val="both"/>
        <w:rPr>
          <w:b/>
          <w:color w:val="000000"/>
          <w:sz w:val="28"/>
          <w:szCs w:val="28"/>
        </w:rPr>
      </w:pPr>
      <w:r w:rsidRPr="001C17CC">
        <w:rPr>
          <w:b/>
          <w:color w:val="000000"/>
          <w:sz w:val="28"/>
          <w:szCs w:val="28"/>
        </w:rPr>
        <w:t>1.2 Методика и информационная база анализа платежеспособности и кредитоспособности предприятия</w:t>
      </w:r>
    </w:p>
    <w:p w:rsidR="00A374C6" w:rsidRDefault="00A374C6" w:rsidP="001C17CC">
      <w:pPr>
        <w:tabs>
          <w:tab w:val="left" w:pos="1035"/>
        </w:tabs>
        <w:spacing w:line="360" w:lineRule="auto"/>
        <w:ind w:firstLine="709"/>
        <w:jc w:val="both"/>
        <w:rPr>
          <w:color w:val="000000"/>
          <w:sz w:val="28"/>
          <w:szCs w:val="28"/>
        </w:rPr>
      </w:pPr>
    </w:p>
    <w:p w:rsidR="00E1207A" w:rsidRPr="001C17CC" w:rsidRDefault="00E1207A" w:rsidP="001C17CC">
      <w:pPr>
        <w:tabs>
          <w:tab w:val="left" w:pos="1035"/>
        </w:tabs>
        <w:spacing w:line="360" w:lineRule="auto"/>
        <w:ind w:firstLine="709"/>
        <w:jc w:val="both"/>
        <w:rPr>
          <w:color w:val="000000"/>
          <w:sz w:val="28"/>
          <w:szCs w:val="28"/>
        </w:rPr>
      </w:pPr>
      <w:r w:rsidRPr="001C17CC">
        <w:rPr>
          <w:color w:val="000000"/>
          <w:sz w:val="28"/>
          <w:szCs w:val="28"/>
        </w:rPr>
        <w:t>Сложившаяся</w:t>
      </w:r>
      <w:r w:rsidR="001C17CC">
        <w:rPr>
          <w:color w:val="000000"/>
          <w:sz w:val="28"/>
          <w:szCs w:val="28"/>
        </w:rPr>
        <w:t xml:space="preserve"> </w:t>
      </w:r>
      <w:r w:rsidRPr="001C17CC">
        <w:rPr>
          <w:color w:val="000000"/>
          <w:sz w:val="28"/>
          <w:szCs w:val="28"/>
        </w:rPr>
        <w:t>банковская п</w:t>
      </w:r>
      <w:r w:rsidR="00FF7D0F" w:rsidRPr="001C17CC">
        <w:rPr>
          <w:color w:val="000000"/>
          <w:sz w:val="28"/>
          <w:szCs w:val="28"/>
        </w:rPr>
        <w:t>рактика уже выработала</w:t>
      </w:r>
      <w:r w:rsidRPr="001C17CC">
        <w:rPr>
          <w:color w:val="000000"/>
          <w:sz w:val="28"/>
          <w:szCs w:val="28"/>
        </w:rPr>
        <w:t xml:space="preserve"> определенную</w:t>
      </w:r>
      <w:r w:rsidR="001C17CC">
        <w:rPr>
          <w:color w:val="000000"/>
          <w:sz w:val="28"/>
          <w:szCs w:val="28"/>
        </w:rPr>
        <w:t xml:space="preserve"> </w:t>
      </w:r>
      <w:r w:rsidR="00FF7D0F" w:rsidRPr="001C17CC">
        <w:rPr>
          <w:color w:val="000000"/>
          <w:sz w:val="28"/>
          <w:szCs w:val="28"/>
        </w:rPr>
        <w:t xml:space="preserve">методику проведения </w:t>
      </w:r>
      <w:r w:rsidRPr="001C17CC">
        <w:rPr>
          <w:color w:val="000000"/>
          <w:sz w:val="28"/>
          <w:szCs w:val="28"/>
        </w:rPr>
        <w:t xml:space="preserve">анализа </w:t>
      </w:r>
      <w:r w:rsidR="00FF7D0F" w:rsidRPr="001C17CC">
        <w:rPr>
          <w:color w:val="000000"/>
          <w:sz w:val="28"/>
          <w:szCs w:val="28"/>
        </w:rPr>
        <w:t xml:space="preserve">платежеспособности </w:t>
      </w:r>
      <w:r w:rsidRPr="001C17CC">
        <w:rPr>
          <w:color w:val="000000"/>
          <w:sz w:val="28"/>
          <w:szCs w:val="28"/>
        </w:rPr>
        <w:t>и кредитоспособности предприятия. Рассмотрим ее подробнее.</w:t>
      </w:r>
    </w:p>
    <w:p w:rsidR="001C17CC" w:rsidRDefault="00FF7D0F" w:rsidP="00A374C6">
      <w:pPr>
        <w:autoSpaceDE w:val="0"/>
        <w:autoSpaceDN w:val="0"/>
        <w:adjustRightInd w:val="0"/>
        <w:spacing w:line="360" w:lineRule="auto"/>
        <w:ind w:firstLine="720"/>
        <w:jc w:val="both"/>
        <w:rPr>
          <w:color w:val="000000"/>
          <w:sz w:val="28"/>
          <w:szCs w:val="28"/>
        </w:rPr>
      </w:pPr>
      <w:r w:rsidRPr="001C17CC">
        <w:rPr>
          <w:color w:val="000000"/>
          <w:sz w:val="28"/>
          <w:szCs w:val="28"/>
        </w:rPr>
        <w:t>Общая оценка финансового состояния предприятия по данным баланса</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Начальным этапом проведения</w:t>
      </w:r>
      <w:r w:rsidR="001C17CC">
        <w:rPr>
          <w:color w:val="000000"/>
          <w:sz w:val="28"/>
          <w:szCs w:val="28"/>
        </w:rPr>
        <w:t xml:space="preserve"> </w:t>
      </w:r>
      <w:r w:rsidR="00E1207A" w:rsidRPr="001C17CC">
        <w:rPr>
          <w:color w:val="000000"/>
          <w:sz w:val="28"/>
          <w:szCs w:val="28"/>
        </w:rPr>
        <w:t>любого</w:t>
      </w:r>
      <w:r w:rsidR="001C17CC">
        <w:rPr>
          <w:color w:val="000000"/>
          <w:sz w:val="28"/>
          <w:szCs w:val="28"/>
        </w:rPr>
        <w:t xml:space="preserve"> </w:t>
      </w:r>
      <w:r w:rsidR="00E1207A" w:rsidRPr="001C17CC">
        <w:rPr>
          <w:color w:val="000000"/>
          <w:sz w:val="28"/>
          <w:szCs w:val="28"/>
        </w:rPr>
        <w:t xml:space="preserve">финансового анализа (в том числе анализа платежеспособности и кредитоспособности) </w:t>
      </w:r>
      <w:r w:rsidRPr="001C17CC">
        <w:rPr>
          <w:color w:val="000000"/>
          <w:sz w:val="28"/>
          <w:szCs w:val="28"/>
        </w:rPr>
        <w:t>является анализ</w:t>
      </w:r>
      <w:r w:rsidR="001C17CC">
        <w:rPr>
          <w:color w:val="000000"/>
          <w:sz w:val="28"/>
          <w:szCs w:val="28"/>
        </w:rPr>
        <w:t xml:space="preserve"> </w:t>
      </w:r>
      <w:r w:rsidRPr="001C17CC">
        <w:rPr>
          <w:color w:val="000000"/>
          <w:sz w:val="28"/>
          <w:szCs w:val="28"/>
        </w:rPr>
        <w:t>бухгалтерского баланса для получения первоначальных сведений</w:t>
      </w:r>
      <w:r w:rsidR="001C17CC">
        <w:rPr>
          <w:color w:val="000000"/>
          <w:sz w:val="28"/>
          <w:szCs w:val="28"/>
        </w:rPr>
        <w:t xml:space="preserve"> </w:t>
      </w:r>
      <w:r w:rsidRPr="001C17CC">
        <w:rPr>
          <w:color w:val="000000"/>
          <w:sz w:val="28"/>
          <w:szCs w:val="28"/>
        </w:rPr>
        <w:t>о деятельности предприятия. Целями</w:t>
      </w:r>
      <w:r w:rsidR="001C17CC">
        <w:rPr>
          <w:color w:val="000000"/>
          <w:sz w:val="28"/>
          <w:szCs w:val="28"/>
        </w:rPr>
        <w:t xml:space="preserve"> </w:t>
      </w:r>
      <w:r w:rsidRPr="001C17CC">
        <w:rPr>
          <w:color w:val="000000"/>
          <w:sz w:val="28"/>
          <w:szCs w:val="28"/>
        </w:rPr>
        <w:t>этого</w:t>
      </w:r>
      <w:r w:rsidR="001C17CC">
        <w:rPr>
          <w:color w:val="000000"/>
          <w:sz w:val="28"/>
          <w:szCs w:val="28"/>
        </w:rPr>
        <w:t xml:space="preserve"> </w:t>
      </w:r>
      <w:r w:rsidRPr="001C17CC">
        <w:rPr>
          <w:color w:val="000000"/>
          <w:sz w:val="28"/>
          <w:szCs w:val="28"/>
        </w:rPr>
        <w:t>этапа анализа являются: 1) оценка масштабов предприятия (по размерам имущества и масштабам деятельности); 2) оценка источников финансирования имущества предприятия; 3) оценка стабильности деятельности и развития предприятия</w:t>
      </w:r>
      <w:r w:rsidR="00705577" w:rsidRPr="001C17CC">
        <w:rPr>
          <w:color w:val="000000"/>
          <w:sz w:val="28"/>
          <w:szCs w:val="28"/>
        </w:rPr>
        <w:t xml:space="preserve"> [21, с.</w:t>
      </w:r>
      <w:r w:rsidR="001C17CC">
        <w:rPr>
          <w:color w:val="000000"/>
          <w:sz w:val="28"/>
          <w:szCs w:val="28"/>
        </w:rPr>
        <w:t> </w:t>
      </w:r>
      <w:r w:rsidR="001C17CC" w:rsidRPr="001C17CC">
        <w:rPr>
          <w:color w:val="000000"/>
          <w:sz w:val="28"/>
          <w:szCs w:val="28"/>
        </w:rPr>
        <w:t>38</w:t>
      </w:r>
      <w:r w:rsidR="00705577" w:rsidRPr="001C17CC">
        <w:rPr>
          <w:color w:val="000000"/>
          <w:sz w:val="28"/>
          <w:szCs w:val="28"/>
        </w:rPr>
        <w:t>]</w:t>
      </w:r>
      <w:r w:rsidRPr="001C17CC">
        <w:rPr>
          <w:color w:val="000000"/>
          <w:sz w:val="28"/>
          <w:szCs w:val="28"/>
        </w:rPr>
        <w:t>.</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целях проведения вертикального и горизонтального анализа баланс переводят в агрегированную форму. В агрегированной</w:t>
      </w:r>
      <w:r w:rsidR="001C17CC">
        <w:rPr>
          <w:color w:val="000000"/>
          <w:sz w:val="28"/>
          <w:szCs w:val="28"/>
        </w:rPr>
        <w:t xml:space="preserve"> </w:t>
      </w:r>
      <w:r w:rsidRPr="001C17CC">
        <w:rPr>
          <w:color w:val="000000"/>
          <w:sz w:val="28"/>
          <w:szCs w:val="28"/>
        </w:rPr>
        <w:t>форме бухгалтерского баланса,</w:t>
      </w:r>
      <w:r w:rsidR="001C17CC">
        <w:rPr>
          <w:color w:val="000000"/>
          <w:sz w:val="28"/>
          <w:szCs w:val="28"/>
        </w:rPr>
        <w:t xml:space="preserve"> </w:t>
      </w:r>
      <w:r w:rsidRPr="001C17CC">
        <w:rPr>
          <w:color w:val="000000"/>
          <w:sz w:val="28"/>
          <w:szCs w:val="28"/>
        </w:rPr>
        <w:t xml:space="preserve">рассчитываются показатели, характеризующие структуру (доли, удельные веса) и динамику (темпы роста и прироста) имущества (активов) и источников финансирования (пассивов). В ходе </w:t>
      </w:r>
      <w:r w:rsidRPr="001C17CC">
        <w:rPr>
          <w:iCs/>
          <w:color w:val="000000"/>
          <w:sz w:val="28"/>
          <w:szCs w:val="28"/>
        </w:rPr>
        <w:t xml:space="preserve">горизонтального </w:t>
      </w:r>
      <w:r w:rsidRPr="001C17CC">
        <w:rPr>
          <w:color w:val="000000"/>
          <w:sz w:val="28"/>
          <w:szCs w:val="28"/>
        </w:rPr>
        <w:t xml:space="preserve">анализа определяются абсолютные и относительные изменения величин различных статей баланса за отчетный период, а целью </w:t>
      </w:r>
      <w:r w:rsidRPr="001C17CC">
        <w:rPr>
          <w:iCs/>
          <w:color w:val="000000"/>
          <w:sz w:val="28"/>
          <w:szCs w:val="28"/>
        </w:rPr>
        <w:t xml:space="preserve">вертикального </w:t>
      </w:r>
      <w:r w:rsidRPr="001C17CC">
        <w:rPr>
          <w:color w:val="000000"/>
          <w:sz w:val="28"/>
          <w:szCs w:val="28"/>
        </w:rPr>
        <w:t>анализа является вычисление удельного веса показателей в общем итоге баланса предприятия</w:t>
      </w:r>
      <w:r w:rsidR="00705577" w:rsidRPr="001C17CC">
        <w:rPr>
          <w:color w:val="000000"/>
          <w:sz w:val="28"/>
          <w:szCs w:val="28"/>
        </w:rPr>
        <w:t xml:space="preserve"> [29, с.</w:t>
      </w:r>
      <w:r w:rsidR="001C17CC">
        <w:rPr>
          <w:color w:val="000000"/>
          <w:sz w:val="28"/>
          <w:szCs w:val="28"/>
        </w:rPr>
        <w:t> </w:t>
      </w:r>
      <w:r w:rsidR="001C17CC" w:rsidRPr="001C17CC">
        <w:rPr>
          <w:color w:val="000000"/>
          <w:sz w:val="28"/>
          <w:szCs w:val="28"/>
        </w:rPr>
        <w:t>15</w:t>
      </w:r>
      <w:r w:rsidR="00705577" w:rsidRPr="001C17CC">
        <w:rPr>
          <w:color w:val="000000"/>
          <w:sz w:val="28"/>
          <w:szCs w:val="28"/>
        </w:rPr>
        <w:t>]</w:t>
      </w:r>
      <w:r w:rsidRPr="001C17CC">
        <w:rPr>
          <w:color w:val="000000"/>
          <w:sz w:val="28"/>
          <w:szCs w:val="28"/>
        </w:rPr>
        <w:t>.</w:t>
      </w:r>
    </w:p>
    <w:p w:rsidR="00D466A5" w:rsidRPr="001C17CC" w:rsidRDefault="00D466A5" w:rsidP="00A374C6">
      <w:pPr>
        <w:shd w:val="clear" w:color="auto" w:fill="FFFFFF"/>
        <w:autoSpaceDE w:val="0"/>
        <w:autoSpaceDN w:val="0"/>
        <w:adjustRightInd w:val="0"/>
        <w:spacing w:line="360" w:lineRule="auto"/>
        <w:ind w:firstLine="720"/>
        <w:jc w:val="both"/>
        <w:rPr>
          <w:color w:val="000000"/>
          <w:sz w:val="28"/>
          <w:szCs w:val="28"/>
        </w:rPr>
      </w:pPr>
      <w:r w:rsidRPr="001C17CC">
        <w:rPr>
          <w:color w:val="000000"/>
          <w:sz w:val="28"/>
          <w:szCs w:val="28"/>
        </w:rPr>
        <w:t>Анализ ликвидности и платежеспособности предприятия</w:t>
      </w:r>
    </w:p>
    <w:p w:rsidR="00D466A5" w:rsidRPr="001C17CC" w:rsidRDefault="00D466A5"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Анализ платежеспособности</w:t>
      </w:r>
      <w:r w:rsidR="001C17CC">
        <w:rPr>
          <w:color w:val="000000"/>
          <w:sz w:val="28"/>
          <w:szCs w:val="28"/>
        </w:rPr>
        <w:t xml:space="preserve"> </w:t>
      </w:r>
      <w:r w:rsidRPr="001C17CC">
        <w:rPr>
          <w:color w:val="000000"/>
          <w:sz w:val="28"/>
          <w:szCs w:val="28"/>
        </w:rPr>
        <w:t xml:space="preserve">строится на показателях ликвидности и платежеспособности предприятия. </w:t>
      </w:r>
      <w:r w:rsidR="00E54E11" w:rsidRPr="001C17CC">
        <w:rPr>
          <w:color w:val="000000"/>
          <w:sz w:val="28"/>
          <w:szCs w:val="28"/>
        </w:rPr>
        <w:t>При этом, как правило, проводи</w:t>
      </w:r>
      <w:r w:rsidR="000D6B58" w:rsidRPr="001C17CC">
        <w:rPr>
          <w:color w:val="000000"/>
          <w:sz w:val="28"/>
          <w:szCs w:val="28"/>
        </w:rPr>
        <w:t>т</w:t>
      </w:r>
      <w:r w:rsidR="00E54E11" w:rsidRPr="001C17CC">
        <w:rPr>
          <w:color w:val="000000"/>
          <w:sz w:val="28"/>
          <w:szCs w:val="28"/>
        </w:rPr>
        <w:t>ся</w:t>
      </w:r>
      <w:r w:rsidR="000D6B58" w:rsidRPr="001C17CC">
        <w:rPr>
          <w:color w:val="000000"/>
          <w:sz w:val="28"/>
          <w:szCs w:val="28"/>
        </w:rPr>
        <w:t xml:space="preserve"> </w:t>
      </w:r>
      <w:r w:rsidRPr="001C17CC">
        <w:rPr>
          <w:color w:val="000000"/>
          <w:sz w:val="28"/>
          <w:szCs w:val="28"/>
        </w:rPr>
        <w:t>анализ ликвидности баланса и коэффициентный анализ.</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ее убывания, с обязательствами по пассиву, сгруппированными по срокам погашения и расположенными в порядке их возрастания</w:t>
      </w:r>
      <w:r w:rsidR="00705577" w:rsidRPr="001C17CC">
        <w:rPr>
          <w:color w:val="000000"/>
          <w:sz w:val="28"/>
          <w:szCs w:val="28"/>
        </w:rPr>
        <w:t xml:space="preserve"> [16, с.</w:t>
      </w:r>
      <w:r w:rsidR="001C17CC">
        <w:rPr>
          <w:color w:val="000000"/>
          <w:sz w:val="28"/>
          <w:szCs w:val="28"/>
        </w:rPr>
        <w:t> </w:t>
      </w:r>
      <w:r w:rsidR="001C17CC" w:rsidRPr="001C17CC">
        <w:rPr>
          <w:color w:val="000000"/>
          <w:sz w:val="28"/>
          <w:szCs w:val="28"/>
        </w:rPr>
        <w:t>448</w:t>
      </w:r>
      <w:r w:rsidR="00705577" w:rsidRPr="001C17CC">
        <w:rPr>
          <w:color w:val="000000"/>
          <w:sz w:val="28"/>
          <w:szCs w:val="28"/>
        </w:rPr>
        <w:t>]</w:t>
      </w:r>
      <w:r w:rsidRPr="001C17CC">
        <w:rPr>
          <w:color w:val="000000"/>
          <w:sz w:val="28"/>
          <w:szCs w:val="28"/>
        </w:rPr>
        <w:t>.</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 зависимости от степени ликвидности, </w:t>
      </w:r>
      <w:r w:rsidR="001C17CC">
        <w:rPr>
          <w:color w:val="000000"/>
          <w:sz w:val="28"/>
          <w:szCs w:val="28"/>
        </w:rPr>
        <w:t>т.е.</w:t>
      </w:r>
      <w:r w:rsidRPr="001C17CC">
        <w:rPr>
          <w:color w:val="000000"/>
          <w:sz w:val="28"/>
          <w:szCs w:val="28"/>
        </w:rPr>
        <w:t xml:space="preserve"> скорости превращения в денежные средства, активы организации разделяются на следующие группы</w:t>
      </w:r>
      <w:r w:rsidR="00705577" w:rsidRPr="001C17CC">
        <w:rPr>
          <w:color w:val="000000"/>
          <w:sz w:val="28"/>
          <w:szCs w:val="28"/>
        </w:rPr>
        <w:t xml:space="preserve"> [34, с.</w:t>
      </w:r>
      <w:r w:rsidR="001C17CC">
        <w:rPr>
          <w:color w:val="000000"/>
          <w:sz w:val="28"/>
          <w:szCs w:val="28"/>
        </w:rPr>
        <w:t> </w:t>
      </w:r>
      <w:r w:rsidR="001C17CC" w:rsidRPr="001C17CC">
        <w:rPr>
          <w:color w:val="000000"/>
          <w:sz w:val="28"/>
          <w:szCs w:val="28"/>
        </w:rPr>
        <w:t>15</w:t>
      </w:r>
      <w:r w:rsidR="001C17CC">
        <w:rPr>
          <w:color w:val="000000"/>
          <w:sz w:val="28"/>
          <w:szCs w:val="28"/>
        </w:rPr>
        <w:t>–</w:t>
      </w:r>
      <w:r w:rsidR="001C17CC" w:rsidRPr="001C17CC">
        <w:rPr>
          <w:color w:val="000000"/>
          <w:sz w:val="28"/>
          <w:szCs w:val="28"/>
        </w:rPr>
        <w:t>2</w:t>
      </w:r>
      <w:r w:rsidR="00705577" w:rsidRPr="001C17CC">
        <w:rPr>
          <w:color w:val="000000"/>
          <w:sz w:val="28"/>
          <w:szCs w:val="28"/>
        </w:rPr>
        <w:t>1]</w:t>
      </w:r>
      <w:r w:rsidRPr="001C17CC">
        <w:rPr>
          <w:color w:val="000000"/>
          <w:sz w:val="28"/>
          <w:szCs w:val="28"/>
        </w:rPr>
        <w:t>:</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1. Наиболее ликвидные активы (А</w:t>
      </w:r>
      <w:r w:rsidRPr="001C17CC">
        <w:rPr>
          <w:color w:val="000000"/>
          <w:sz w:val="28"/>
          <w:szCs w:val="28"/>
          <w:vertAlign w:val="subscript"/>
        </w:rPr>
        <w:t>1</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суммы по всем статьям денежных средств, которые могут быть использованы для выполнения текущих расчетов немедленно.</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эту группу включают также краткосрочные финансовые вложения (ценные бумаги):</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А</w:t>
      </w:r>
      <w:r w:rsidRPr="001C17CC">
        <w:rPr>
          <w:color w:val="000000"/>
          <w:sz w:val="28"/>
          <w:szCs w:val="28"/>
          <w:vertAlign w:val="subscript"/>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50 + стр.</w:t>
      </w:r>
      <w:r w:rsidR="001C17CC">
        <w:rPr>
          <w:color w:val="000000"/>
          <w:sz w:val="28"/>
          <w:szCs w:val="28"/>
        </w:rPr>
        <w:t> </w:t>
      </w:r>
      <w:r w:rsidR="001C17CC" w:rsidRPr="001C17CC">
        <w:rPr>
          <w:color w:val="000000"/>
          <w:sz w:val="28"/>
          <w:szCs w:val="28"/>
        </w:rPr>
        <w:t>2</w:t>
      </w:r>
      <w:r w:rsidRPr="001C17CC">
        <w:rPr>
          <w:color w:val="000000"/>
          <w:sz w:val="28"/>
          <w:szCs w:val="28"/>
        </w:rPr>
        <w:t>60 (бухгалтерского баланса);</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2. Быстрореализуемые активы (А</w:t>
      </w:r>
      <w:r w:rsidRPr="001C17CC">
        <w:rPr>
          <w:color w:val="000000"/>
          <w:sz w:val="28"/>
          <w:szCs w:val="28"/>
          <w:vertAlign w:val="subscript"/>
        </w:rPr>
        <w:t>2</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А</w:t>
      </w:r>
      <w:r w:rsidRPr="001C17CC">
        <w:rPr>
          <w:color w:val="000000"/>
          <w:sz w:val="28"/>
          <w:szCs w:val="28"/>
          <w:vertAlign w:val="subscript"/>
        </w:rPr>
        <w:t>2</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40;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3. Медленнореализуемые активы (А</w:t>
      </w:r>
      <w:r w:rsidRPr="001C17CC">
        <w:rPr>
          <w:color w:val="000000"/>
          <w:sz w:val="28"/>
          <w:szCs w:val="28"/>
          <w:vertAlign w:val="subscript"/>
        </w:rPr>
        <w:t>3</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наименее ликвидные активы </w:t>
      </w:r>
      <w:r w:rsidR="001C17CC">
        <w:rPr>
          <w:color w:val="000000"/>
          <w:sz w:val="28"/>
          <w:szCs w:val="28"/>
        </w:rPr>
        <w:t>–</w:t>
      </w:r>
      <w:r w:rsidR="001C17CC" w:rsidRPr="001C17CC">
        <w:rPr>
          <w:color w:val="000000"/>
          <w:sz w:val="28"/>
          <w:szCs w:val="28"/>
        </w:rPr>
        <w:t xml:space="preserve"> </w:t>
      </w:r>
      <w:r w:rsidRPr="001C17CC">
        <w:rPr>
          <w:color w:val="000000"/>
          <w:sz w:val="28"/>
          <w:szCs w:val="28"/>
        </w:rPr>
        <w:t>это запасы, дебиторская задолженность (платежи по которой ожидаются более чем через 12 месяцев после очередной даты), налог на добавленную стоимость по приобретенным ценностям и прочие оборотные активы.</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Товарные запасы не могут быть проданы до тех пор, пока не найден будет покупатель. Запасы сырья, материалов и незавершенной продукции могут потребовать предварительной обработки, прежде чем их можно будет продать и преобразовать в наличные средства:</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А</w:t>
      </w:r>
      <w:r w:rsidRPr="001C17CC">
        <w:rPr>
          <w:color w:val="000000"/>
          <w:sz w:val="28"/>
          <w:szCs w:val="28"/>
          <w:vertAlign w:val="subscript"/>
        </w:rPr>
        <w:t>3</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10 + стр.</w:t>
      </w:r>
      <w:r w:rsidR="001C17CC">
        <w:rPr>
          <w:color w:val="000000"/>
          <w:sz w:val="28"/>
          <w:szCs w:val="28"/>
        </w:rPr>
        <w:t> </w:t>
      </w:r>
      <w:r w:rsidR="001C17CC" w:rsidRPr="001C17CC">
        <w:rPr>
          <w:color w:val="000000"/>
          <w:sz w:val="28"/>
          <w:szCs w:val="28"/>
        </w:rPr>
        <w:t>2</w:t>
      </w:r>
      <w:r w:rsidRPr="001C17CC">
        <w:rPr>
          <w:color w:val="000000"/>
          <w:sz w:val="28"/>
          <w:szCs w:val="28"/>
        </w:rPr>
        <w:t>20 + стр.</w:t>
      </w:r>
      <w:r w:rsidR="001C17CC">
        <w:rPr>
          <w:color w:val="000000"/>
          <w:sz w:val="28"/>
          <w:szCs w:val="28"/>
        </w:rPr>
        <w:t> </w:t>
      </w:r>
      <w:r w:rsidR="001C17CC" w:rsidRPr="001C17CC">
        <w:rPr>
          <w:color w:val="000000"/>
          <w:sz w:val="28"/>
          <w:szCs w:val="28"/>
        </w:rPr>
        <w:t>2</w:t>
      </w:r>
      <w:r w:rsidRPr="001C17CC">
        <w:rPr>
          <w:color w:val="000000"/>
          <w:sz w:val="28"/>
          <w:szCs w:val="28"/>
        </w:rPr>
        <w:t>30 + стр.</w:t>
      </w:r>
      <w:r w:rsidR="001C17CC">
        <w:rPr>
          <w:color w:val="000000"/>
          <w:sz w:val="28"/>
          <w:szCs w:val="28"/>
        </w:rPr>
        <w:t> </w:t>
      </w:r>
      <w:r w:rsidR="001C17CC" w:rsidRPr="001C17CC">
        <w:rPr>
          <w:color w:val="000000"/>
          <w:sz w:val="28"/>
          <w:szCs w:val="28"/>
        </w:rPr>
        <w:t>2</w:t>
      </w:r>
      <w:r w:rsidRPr="001C17CC">
        <w:rPr>
          <w:color w:val="000000"/>
          <w:sz w:val="28"/>
          <w:szCs w:val="28"/>
        </w:rPr>
        <w:t>70;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4. Труднореализуемые активы (А</w:t>
      </w:r>
      <w:r w:rsidRPr="001C17CC">
        <w:rPr>
          <w:color w:val="000000"/>
          <w:sz w:val="28"/>
          <w:szCs w:val="28"/>
          <w:vertAlign w:val="subscript"/>
        </w:rPr>
        <w:t>4</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активы, которые предназначены для использования в хозяйственной деятельности в течение относительно продолжительного периода времени. В эту группу можно включить статьи I раздела актива баланса </w:t>
      </w:r>
      <w:r w:rsidR="001C17CC">
        <w:rPr>
          <w:color w:val="000000"/>
          <w:sz w:val="28"/>
          <w:szCs w:val="28"/>
        </w:rPr>
        <w:t>«</w:t>
      </w:r>
      <w:r w:rsidR="001C17CC" w:rsidRPr="001C17CC">
        <w:rPr>
          <w:color w:val="000000"/>
          <w:sz w:val="28"/>
          <w:szCs w:val="28"/>
        </w:rPr>
        <w:t>В</w:t>
      </w:r>
      <w:r w:rsidRPr="001C17CC">
        <w:rPr>
          <w:color w:val="000000"/>
          <w:sz w:val="28"/>
          <w:szCs w:val="28"/>
        </w:rPr>
        <w:t>необоротные активы</w:t>
      </w:r>
      <w:r w:rsidR="001C17CC">
        <w:rPr>
          <w:color w:val="000000"/>
          <w:sz w:val="28"/>
          <w:szCs w:val="28"/>
        </w:rPr>
        <w:t>»</w:t>
      </w:r>
      <w:r w:rsidR="001C17CC" w:rsidRPr="001C17CC">
        <w:rPr>
          <w:color w:val="000000"/>
          <w:sz w:val="28"/>
          <w:szCs w:val="28"/>
        </w:rPr>
        <w:t>:</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А</w:t>
      </w:r>
      <w:r w:rsidRPr="001C17CC">
        <w:rPr>
          <w:color w:val="000000"/>
          <w:sz w:val="28"/>
          <w:szCs w:val="28"/>
          <w:vertAlign w:val="subscript"/>
        </w:rPr>
        <w:t>4</w:t>
      </w:r>
      <w:r w:rsidRPr="001C17CC">
        <w:rPr>
          <w:color w:val="000000"/>
          <w:sz w:val="28"/>
          <w:szCs w:val="28"/>
        </w:rPr>
        <w:t xml:space="preserve"> = стр.</w:t>
      </w:r>
      <w:r w:rsidR="001C17CC">
        <w:rPr>
          <w:color w:val="000000"/>
          <w:sz w:val="28"/>
          <w:szCs w:val="28"/>
        </w:rPr>
        <w:t> </w:t>
      </w:r>
      <w:r w:rsidR="001C17CC" w:rsidRPr="001C17CC">
        <w:rPr>
          <w:color w:val="000000"/>
          <w:sz w:val="28"/>
          <w:szCs w:val="28"/>
        </w:rPr>
        <w:t>1</w:t>
      </w:r>
      <w:r w:rsidRPr="001C17CC">
        <w:rPr>
          <w:color w:val="000000"/>
          <w:sz w:val="28"/>
          <w:szCs w:val="28"/>
        </w:rPr>
        <w:t>90;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Первые три группы активов (наиболее ликвидные активы, быстрореализуемые и медленнореализуемые активы) в течение текущего хозяйственного периода могут постоянно меняться</w:t>
      </w:r>
      <w:r w:rsidR="00E54E11" w:rsidRPr="001C17CC">
        <w:rPr>
          <w:color w:val="000000"/>
          <w:sz w:val="28"/>
          <w:szCs w:val="28"/>
        </w:rPr>
        <w:t>. Они относя</w:t>
      </w:r>
      <w:r w:rsidRPr="001C17CC">
        <w:rPr>
          <w:color w:val="000000"/>
          <w:sz w:val="28"/>
          <w:szCs w:val="28"/>
        </w:rPr>
        <w:t>тся к текущим активам фирмы</w:t>
      </w:r>
      <w:r w:rsidR="00E54E11" w:rsidRPr="001C17CC">
        <w:rPr>
          <w:color w:val="000000"/>
          <w:sz w:val="28"/>
          <w:szCs w:val="28"/>
        </w:rPr>
        <w:t>. Текущие активы более ликвидны по сравнению с</w:t>
      </w:r>
      <w:r w:rsidR="001C17CC">
        <w:rPr>
          <w:color w:val="000000"/>
          <w:sz w:val="28"/>
          <w:szCs w:val="28"/>
        </w:rPr>
        <w:t xml:space="preserve"> </w:t>
      </w:r>
      <w:r w:rsidR="00E54E11" w:rsidRPr="001C17CC">
        <w:rPr>
          <w:color w:val="000000"/>
          <w:sz w:val="28"/>
          <w:szCs w:val="28"/>
        </w:rPr>
        <w:t>остальным</w:t>
      </w:r>
      <w:r w:rsidRPr="001C17CC">
        <w:rPr>
          <w:color w:val="000000"/>
          <w:sz w:val="28"/>
          <w:szCs w:val="28"/>
        </w:rPr>
        <w:t xml:space="preserve"> имущество</w:t>
      </w:r>
      <w:r w:rsidR="00E54E11" w:rsidRPr="001C17CC">
        <w:rPr>
          <w:color w:val="000000"/>
          <w:sz w:val="28"/>
          <w:szCs w:val="28"/>
        </w:rPr>
        <w:t>м</w:t>
      </w:r>
      <w:r w:rsidRPr="001C17CC">
        <w:rPr>
          <w:color w:val="000000"/>
          <w:sz w:val="28"/>
          <w:szCs w:val="28"/>
        </w:rPr>
        <w:t xml:space="preserve"> фирмы.</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Пассивы баланса по степени возрастания сроков погашения обязательств группируются следующим образом.</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1. Наиболее срочные обязательства (П</w:t>
      </w:r>
      <w:r w:rsidRPr="001C17CC">
        <w:rPr>
          <w:color w:val="000000"/>
          <w:sz w:val="28"/>
          <w:szCs w:val="28"/>
          <w:vertAlign w:val="subscript"/>
        </w:rPr>
        <w:t>1</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кредиторская задолженность, кредиты банка, сроки возврата которых уже наступили:</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w:t>
      </w:r>
      <w:r w:rsidRPr="001C17CC">
        <w:rPr>
          <w:color w:val="000000"/>
          <w:sz w:val="28"/>
          <w:szCs w:val="28"/>
          <w:vertAlign w:val="subscript"/>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6</w:t>
      </w:r>
      <w:r w:rsidRPr="001C17CC">
        <w:rPr>
          <w:color w:val="000000"/>
          <w:sz w:val="28"/>
          <w:szCs w:val="28"/>
        </w:rPr>
        <w:t>20;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2. Краткосрочные пассивы (П</w:t>
      </w:r>
      <w:r w:rsidRPr="001C17CC">
        <w:rPr>
          <w:color w:val="000000"/>
          <w:sz w:val="28"/>
          <w:szCs w:val="28"/>
          <w:vertAlign w:val="subscript"/>
        </w:rPr>
        <w:t>2</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краткосрочные займы и кредиты, прочие краткосрочные обязательства:</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w:t>
      </w:r>
      <w:r w:rsidRPr="001C17CC">
        <w:rPr>
          <w:color w:val="000000"/>
          <w:sz w:val="28"/>
          <w:szCs w:val="28"/>
          <w:vertAlign w:val="subscript"/>
        </w:rPr>
        <w:t>2</w:t>
      </w:r>
      <w:r w:rsidRPr="001C17CC">
        <w:rPr>
          <w:color w:val="000000"/>
          <w:sz w:val="28"/>
          <w:szCs w:val="28"/>
        </w:rPr>
        <w:t xml:space="preserve"> = стр.</w:t>
      </w:r>
      <w:r w:rsidR="001C17CC">
        <w:rPr>
          <w:color w:val="000000"/>
          <w:sz w:val="28"/>
          <w:szCs w:val="28"/>
        </w:rPr>
        <w:t> </w:t>
      </w:r>
      <w:r w:rsidR="001C17CC" w:rsidRPr="001C17CC">
        <w:rPr>
          <w:color w:val="000000"/>
          <w:sz w:val="28"/>
          <w:szCs w:val="28"/>
        </w:rPr>
        <w:t>6</w:t>
      </w:r>
      <w:r w:rsidRPr="001C17CC">
        <w:rPr>
          <w:color w:val="000000"/>
          <w:sz w:val="28"/>
          <w:szCs w:val="28"/>
        </w:rPr>
        <w:t>10 + стр.</w:t>
      </w:r>
      <w:r w:rsidR="001C17CC">
        <w:rPr>
          <w:color w:val="000000"/>
          <w:sz w:val="28"/>
          <w:szCs w:val="28"/>
        </w:rPr>
        <w:t> </w:t>
      </w:r>
      <w:r w:rsidR="001C17CC" w:rsidRPr="001C17CC">
        <w:rPr>
          <w:color w:val="000000"/>
          <w:sz w:val="28"/>
          <w:szCs w:val="28"/>
        </w:rPr>
        <w:t>6</w:t>
      </w:r>
      <w:r w:rsidRPr="001C17CC">
        <w:rPr>
          <w:color w:val="000000"/>
          <w:sz w:val="28"/>
          <w:szCs w:val="28"/>
        </w:rPr>
        <w:t>60.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3. Долгосрочные или устойчивые пассивы (П</w:t>
      </w:r>
      <w:r w:rsidRPr="001C17CC">
        <w:rPr>
          <w:color w:val="000000"/>
          <w:sz w:val="28"/>
          <w:szCs w:val="28"/>
          <w:vertAlign w:val="subscript"/>
        </w:rPr>
        <w:t>3</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долгосрочные обязательства, дивиденды, доходы будущих периодов, резервы предстоящих расходов и платежей:</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w:t>
      </w:r>
      <w:r w:rsidRPr="001C17CC">
        <w:rPr>
          <w:color w:val="000000"/>
          <w:sz w:val="28"/>
          <w:szCs w:val="28"/>
          <w:vertAlign w:val="subscript"/>
        </w:rPr>
        <w:t>3</w:t>
      </w:r>
      <w:r w:rsidRPr="001C17CC">
        <w:rPr>
          <w:color w:val="000000"/>
          <w:sz w:val="28"/>
          <w:szCs w:val="28"/>
        </w:rPr>
        <w:t xml:space="preserve"> = стр.</w:t>
      </w:r>
      <w:r w:rsidR="001C17CC">
        <w:rPr>
          <w:color w:val="000000"/>
          <w:sz w:val="28"/>
          <w:szCs w:val="28"/>
        </w:rPr>
        <w:t> </w:t>
      </w:r>
      <w:r w:rsidR="001C17CC" w:rsidRPr="001C17CC">
        <w:rPr>
          <w:color w:val="000000"/>
          <w:sz w:val="28"/>
          <w:szCs w:val="28"/>
        </w:rPr>
        <w:t>5</w:t>
      </w:r>
      <w:r w:rsidRPr="001C17CC">
        <w:rPr>
          <w:color w:val="000000"/>
          <w:sz w:val="28"/>
          <w:szCs w:val="28"/>
        </w:rPr>
        <w:t>90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4. Постоянные пассивы (П</w:t>
      </w:r>
      <w:r w:rsidRPr="001C17CC">
        <w:rPr>
          <w:color w:val="000000"/>
          <w:sz w:val="28"/>
          <w:szCs w:val="28"/>
          <w:vertAlign w:val="subscript"/>
        </w:rPr>
        <w:t>4</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все статьи раздела III баланса </w:t>
      </w:r>
      <w:r w:rsidR="001C17CC">
        <w:rPr>
          <w:color w:val="000000"/>
          <w:sz w:val="28"/>
          <w:szCs w:val="28"/>
        </w:rPr>
        <w:t>«</w:t>
      </w:r>
      <w:r w:rsidR="001C17CC" w:rsidRPr="001C17CC">
        <w:rPr>
          <w:color w:val="000000"/>
          <w:sz w:val="28"/>
          <w:szCs w:val="28"/>
        </w:rPr>
        <w:t>К</w:t>
      </w:r>
      <w:r w:rsidRPr="001C17CC">
        <w:rPr>
          <w:color w:val="000000"/>
          <w:sz w:val="28"/>
          <w:szCs w:val="28"/>
        </w:rPr>
        <w:t>апитал и резервы</w:t>
      </w:r>
      <w:r w:rsidR="001C17CC">
        <w:rPr>
          <w:color w:val="000000"/>
          <w:sz w:val="28"/>
          <w:szCs w:val="28"/>
        </w:rPr>
        <w:t>»</w:t>
      </w:r>
      <w:r w:rsidR="001C17CC" w:rsidRPr="001C17CC">
        <w:rPr>
          <w:color w:val="000000"/>
          <w:sz w:val="28"/>
          <w:szCs w:val="28"/>
        </w:rPr>
        <w:t>:</w:t>
      </w:r>
    </w:p>
    <w:p w:rsidR="00F25D40"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П</w:t>
      </w:r>
      <w:r w:rsidRPr="001C17CC">
        <w:rPr>
          <w:color w:val="000000"/>
          <w:sz w:val="28"/>
          <w:szCs w:val="28"/>
          <w:vertAlign w:val="subscript"/>
        </w:rPr>
        <w:t>4</w:t>
      </w:r>
      <w:r w:rsidR="00F25D40" w:rsidRPr="001C17CC">
        <w:rPr>
          <w:color w:val="000000"/>
          <w:sz w:val="28"/>
          <w:szCs w:val="28"/>
        </w:rPr>
        <w:t xml:space="preserve"> = стр.</w:t>
      </w:r>
      <w:r w:rsidR="001C17CC">
        <w:rPr>
          <w:color w:val="000000"/>
          <w:sz w:val="28"/>
          <w:szCs w:val="28"/>
        </w:rPr>
        <w:t> </w:t>
      </w:r>
      <w:r w:rsidR="001C17CC" w:rsidRPr="001C17CC">
        <w:rPr>
          <w:color w:val="000000"/>
          <w:sz w:val="28"/>
          <w:szCs w:val="28"/>
        </w:rPr>
        <w:t>4</w:t>
      </w:r>
      <w:r w:rsidR="00F25D40" w:rsidRPr="001C17CC">
        <w:rPr>
          <w:color w:val="000000"/>
          <w:sz w:val="28"/>
          <w:szCs w:val="28"/>
        </w:rPr>
        <w:t>90+ стр.</w:t>
      </w:r>
      <w:r w:rsidR="001C17CC">
        <w:rPr>
          <w:color w:val="000000"/>
          <w:sz w:val="28"/>
          <w:szCs w:val="28"/>
        </w:rPr>
        <w:t> </w:t>
      </w:r>
      <w:r w:rsidR="001C17CC" w:rsidRPr="001C17CC">
        <w:rPr>
          <w:color w:val="000000"/>
          <w:sz w:val="28"/>
          <w:szCs w:val="28"/>
        </w:rPr>
        <w:t>6</w:t>
      </w:r>
      <w:r w:rsidR="00F25D40" w:rsidRPr="001C17CC">
        <w:rPr>
          <w:color w:val="000000"/>
          <w:sz w:val="28"/>
          <w:szCs w:val="28"/>
        </w:rPr>
        <w:t>30 + стр.</w:t>
      </w:r>
      <w:r w:rsidR="001C17CC">
        <w:rPr>
          <w:color w:val="000000"/>
          <w:sz w:val="28"/>
          <w:szCs w:val="28"/>
        </w:rPr>
        <w:t> </w:t>
      </w:r>
      <w:r w:rsidR="001C17CC" w:rsidRPr="001C17CC">
        <w:rPr>
          <w:color w:val="000000"/>
          <w:sz w:val="28"/>
          <w:szCs w:val="28"/>
        </w:rPr>
        <w:t>6</w:t>
      </w:r>
      <w:r w:rsidR="00F25D40" w:rsidRPr="001C17CC">
        <w:rPr>
          <w:color w:val="000000"/>
          <w:sz w:val="28"/>
          <w:szCs w:val="28"/>
        </w:rPr>
        <w:t>40 + стр.</w:t>
      </w:r>
      <w:r w:rsidR="001C17CC">
        <w:rPr>
          <w:color w:val="000000"/>
          <w:sz w:val="28"/>
          <w:szCs w:val="28"/>
        </w:rPr>
        <w:t> </w:t>
      </w:r>
      <w:r w:rsidR="001C17CC" w:rsidRPr="001C17CC">
        <w:rPr>
          <w:color w:val="000000"/>
          <w:sz w:val="28"/>
          <w:szCs w:val="28"/>
        </w:rPr>
        <w:t>6</w:t>
      </w:r>
      <w:r w:rsidR="00F25D40" w:rsidRPr="001C17CC">
        <w:rPr>
          <w:color w:val="000000"/>
          <w:sz w:val="28"/>
          <w:szCs w:val="28"/>
        </w:rPr>
        <w:t>50.</w:t>
      </w:r>
    </w:p>
    <w:p w:rsid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Баланс считается абсолютно ликвидным, если имеют место следующие соотношения:</w:t>
      </w:r>
    </w:p>
    <w:p w:rsidR="00FF7D0F" w:rsidRPr="001C17CC" w:rsidRDefault="00FF7D0F" w:rsidP="001C17CC">
      <w:pPr>
        <w:tabs>
          <w:tab w:val="center" w:pos="5321"/>
          <w:tab w:val="left" w:pos="7073"/>
        </w:tabs>
        <w:autoSpaceDE w:val="0"/>
        <w:autoSpaceDN w:val="0"/>
        <w:adjustRightInd w:val="0"/>
        <w:spacing w:line="360" w:lineRule="auto"/>
        <w:ind w:firstLine="709"/>
        <w:jc w:val="both"/>
        <w:rPr>
          <w:color w:val="000000"/>
          <w:sz w:val="28"/>
          <w:szCs w:val="28"/>
        </w:rPr>
      </w:pPr>
      <w:r w:rsidRPr="001C17CC">
        <w:rPr>
          <w:color w:val="000000"/>
          <w:sz w:val="28"/>
          <w:szCs w:val="28"/>
        </w:rPr>
        <w:t>А</w:t>
      </w:r>
      <w:r w:rsidRPr="001C17CC">
        <w:rPr>
          <w:color w:val="000000"/>
          <w:sz w:val="28"/>
          <w:szCs w:val="28"/>
          <w:vertAlign w:val="subscript"/>
        </w:rPr>
        <w:t>1</w:t>
      </w:r>
      <w:r w:rsidRPr="001C17CC">
        <w:rPr>
          <w:color w:val="000000"/>
          <w:sz w:val="28"/>
          <w:szCs w:val="28"/>
        </w:rPr>
        <w:t>≥ П</w:t>
      </w:r>
      <w:r w:rsidRPr="001C17CC">
        <w:rPr>
          <w:color w:val="000000"/>
          <w:sz w:val="28"/>
          <w:szCs w:val="28"/>
          <w:vertAlign w:val="subscript"/>
        </w:rPr>
        <w:t>1</w:t>
      </w:r>
      <w:r w:rsidR="001C17CC">
        <w:rPr>
          <w:color w:val="000000"/>
          <w:sz w:val="28"/>
          <w:szCs w:val="28"/>
        </w:rPr>
        <w:t xml:space="preserve">; </w:t>
      </w:r>
      <w:r w:rsidRPr="001C17CC">
        <w:rPr>
          <w:color w:val="000000"/>
          <w:sz w:val="28"/>
          <w:szCs w:val="28"/>
        </w:rPr>
        <w:t>А</w:t>
      </w:r>
      <w:r w:rsidRPr="001C17CC">
        <w:rPr>
          <w:color w:val="000000"/>
          <w:sz w:val="28"/>
          <w:szCs w:val="28"/>
          <w:vertAlign w:val="subscript"/>
        </w:rPr>
        <w:t>2</w:t>
      </w:r>
      <w:r w:rsidRPr="001C17CC">
        <w:rPr>
          <w:color w:val="000000"/>
          <w:sz w:val="28"/>
          <w:szCs w:val="28"/>
        </w:rPr>
        <w:t>≥П</w:t>
      </w:r>
      <w:r w:rsidRPr="001C17CC">
        <w:rPr>
          <w:color w:val="000000"/>
          <w:sz w:val="28"/>
          <w:szCs w:val="28"/>
          <w:vertAlign w:val="subscript"/>
        </w:rPr>
        <w:t>2</w:t>
      </w:r>
      <w:r w:rsidR="001C17CC">
        <w:rPr>
          <w:color w:val="000000"/>
          <w:sz w:val="28"/>
          <w:szCs w:val="28"/>
        </w:rPr>
        <w:t xml:space="preserve">; </w:t>
      </w:r>
      <w:r w:rsidRPr="001C17CC">
        <w:rPr>
          <w:color w:val="000000"/>
          <w:sz w:val="28"/>
          <w:szCs w:val="28"/>
        </w:rPr>
        <w:t>А</w:t>
      </w:r>
      <w:r w:rsidRPr="001C17CC">
        <w:rPr>
          <w:color w:val="000000"/>
          <w:sz w:val="28"/>
          <w:szCs w:val="28"/>
          <w:vertAlign w:val="subscript"/>
        </w:rPr>
        <w:t>З</w:t>
      </w:r>
      <w:r w:rsidRPr="001C17CC">
        <w:rPr>
          <w:color w:val="000000"/>
          <w:sz w:val="28"/>
          <w:szCs w:val="28"/>
        </w:rPr>
        <w:t>≥П</w:t>
      </w:r>
      <w:r w:rsidRPr="001C17CC">
        <w:rPr>
          <w:color w:val="000000"/>
          <w:sz w:val="28"/>
          <w:szCs w:val="28"/>
          <w:vertAlign w:val="subscript"/>
        </w:rPr>
        <w:t>З</w:t>
      </w:r>
      <w:r w:rsidR="001C17CC">
        <w:rPr>
          <w:color w:val="000000"/>
          <w:sz w:val="28"/>
          <w:szCs w:val="28"/>
          <w:vertAlign w:val="subscript"/>
        </w:rPr>
        <w:t>;</w:t>
      </w:r>
      <w:r w:rsidR="001C17CC">
        <w:rPr>
          <w:color w:val="000000"/>
          <w:sz w:val="28"/>
          <w:szCs w:val="28"/>
        </w:rPr>
        <w:t xml:space="preserve"> </w:t>
      </w:r>
      <w:r w:rsidRPr="001C17CC">
        <w:rPr>
          <w:color w:val="000000"/>
          <w:sz w:val="28"/>
          <w:szCs w:val="28"/>
        </w:rPr>
        <w:t>А</w:t>
      </w:r>
      <w:r w:rsidRPr="001C17CC">
        <w:rPr>
          <w:color w:val="000000"/>
          <w:sz w:val="28"/>
          <w:szCs w:val="28"/>
          <w:vertAlign w:val="subscript"/>
        </w:rPr>
        <w:t>4</w:t>
      </w:r>
      <w:r w:rsidRPr="001C17CC">
        <w:rPr>
          <w:color w:val="000000"/>
          <w:sz w:val="28"/>
          <w:szCs w:val="28"/>
        </w:rPr>
        <w:t>≤П</w:t>
      </w:r>
      <w:r w:rsidRPr="001C17CC">
        <w:rPr>
          <w:color w:val="000000"/>
          <w:sz w:val="28"/>
          <w:szCs w:val="28"/>
          <w:vertAlign w:val="subscript"/>
        </w:rPr>
        <w:t>4</w:t>
      </w: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w:t>
      </w:r>
      <w:r w:rsidR="001C17CC">
        <w:rPr>
          <w:color w:val="000000"/>
          <w:sz w:val="28"/>
          <w:szCs w:val="28"/>
        </w:rPr>
        <w:t>–</w:t>
      </w:r>
      <w:r w:rsidR="001C17CC" w:rsidRPr="001C17CC">
        <w:rPr>
          <w:color w:val="000000"/>
          <w:sz w:val="28"/>
          <w:szCs w:val="28"/>
        </w:rPr>
        <w:t xml:space="preserve"> </w:t>
      </w:r>
      <w:r w:rsidRPr="001C17CC">
        <w:rPr>
          <w:color w:val="000000"/>
          <w:sz w:val="28"/>
          <w:szCs w:val="28"/>
        </w:rPr>
        <w:t>наличии у организации собственных оборотных средств.</w:t>
      </w:r>
    </w:p>
    <w:p w:rsidR="00FF7D0F" w:rsidRPr="001C17CC" w:rsidRDefault="00FF7D0F" w:rsidP="001C17CC">
      <w:pPr>
        <w:autoSpaceDE w:val="0"/>
        <w:autoSpaceDN w:val="0"/>
        <w:adjustRightInd w:val="0"/>
        <w:spacing w:line="360" w:lineRule="auto"/>
        <w:ind w:firstLine="709"/>
        <w:jc w:val="both"/>
        <w:rPr>
          <w:b/>
          <w:color w:val="000000"/>
          <w:sz w:val="28"/>
          <w:szCs w:val="28"/>
        </w:rPr>
      </w:pPr>
      <w:r w:rsidRPr="001C17CC">
        <w:rPr>
          <w:color w:val="000000"/>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w:t>
      </w:r>
    </w:p>
    <w:p w:rsidR="00FF7D0F" w:rsidRPr="001C17CC" w:rsidRDefault="00FF7D0F"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 xml:space="preserve">К обобщающим показателям оценки ликвидности и платежеспособности предприятия относятся следующие коэффициенты (табл. </w:t>
      </w:r>
      <w:r w:rsidR="001C17CC">
        <w:rPr>
          <w:color w:val="000000"/>
          <w:sz w:val="28"/>
          <w:szCs w:val="28"/>
        </w:rPr>
        <w:t>№</w:t>
      </w:r>
      <w:r w:rsidR="001C17CC" w:rsidRPr="001C17CC">
        <w:rPr>
          <w:color w:val="000000"/>
          <w:sz w:val="28"/>
          <w:szCs w:val="28"/>
        </w:rPr>
        <w:t>1</w:t>
      </w:r>
      <w:r w:rsidRPr="001C17CC">
        <w:rPr>
          <w:color w:val="000000"/>
          <w:sz w:val="28"/>
          <w:szCs w:val="28"/>
        </w:rPr>
        <w:t>).</w:t>
      </w:r>
    </w:p>
    <w:p w:rsidR="00A374C6" w:rsidRDefault="00A374C6" w:rsidP="001C17CC">
      <w:pPr>
        <w:autoSpaceDE w:val="0"/>
        <w:autoSpaceDN w:val="0"/>
        <w:adjustRightInd w:val="0"/>
        <w:spacing w:line="360" w:lineRule="auto"/>
        <w:ind w:firstLine="709"/>
        <w:jc w:val="both"/>
        <w:rPr>
          <w:color w:val="000000"/>
          <w:sz w:val="28"/>
          <w:szCs w:val="28"/>
        </w:rPr>
      </w:pPr>
    </w:p>
    <w:p w:rsidR="00FF7D0F" w:rsidRPr="001C17CC" w:rsidRDefault="00FF7D0F" w:rsidP="001C17CC">
      <w:pPr>
        <w:autoSpaceDE w:val="0"/>
        <w:autoSpaceDN w:val="0"/>
        <w:adjustRightInd w:val="0"/>
        <w:spacing w:line="360" w:lineRule="auto"/>
        <w:ind w:firstLine="709"/>
        <w:jc w:val="both"/>
        <w:rPr>
          <w:color w:val="000000"/>
          <w:sz w:val="28"/>
          <w:szCs w:val="28"/>
        </w:rPr>
      </w:pPr>
      <w:r w:rsidRPr="001C17CC">
        <w:rPr>
          <w:color w:val="000000"/>
          <w:sz w:val="28"/>
          <w:szCs w:val="28"/>
        </w:rPr>
        <w:t>Таблица 1</w:t>
      </w:r>
      <w:r w:rsidR="00A374C6">
        <w:rPr>
          <w:color w:val="000000"/>
          <w:sz w:val="28"/>
          <w:szCs w:val="28"/>
        </w:rPr>
        <w:t xml:space="preserve">. </w:t>
      </w:r>
      <w:r w:rsidRPr="001C17CC">
        <w:rPr>
          <w:color w:val="000000"/>
          <w:sz w:val="28"/>
          <w:szCs w:val="28"/>
        </w:rPr>
        <w:t>Основные показатели анализа ликвидности и платежеспособности предприятия и методика их расчета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2"/>
        <w:gridCol w:w="6168"/>
        <w:gridCol w:w="959"/>
      </w:tblGrid>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Показатель и его значение</w:t>
            </w:r>
          </w:p>
        </w:tc>
        <w:tc>
          <w:tcPr>
            <w:tcW w:w="338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Расчетная формула и источники информации (коды строк формы </w:t>
            </w:r>
            <w:r w:rsidR="001C17CC" w:rsidRPr="00F53A6D">
              <w:rPr>
                <w:color w:val="000000"/>
                <w:szCs w:val="26"/>
              </w:rPr>
              <w:t>№1</w:t>
            </w:r>
            <w:r w:rsidRPr="00F53A6D">
              <w:rPr>
                <w:color w:val="000000"/>
                <w:szCs w:val="26"/>
              </w:rPr>
              <w:t>)</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Опт.</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знач.</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1</w:t>
            </w:r>
          </w:p>
        </w:tc>
        <w:tc>
          <w:tcPr>
            <w:tcW w:w="338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2</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3</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b/>
                <w:color w:val="000000"/>
                <w:szCs w:val="26"/>
              </w:rPr>
              <w:t>Коэффициенты ликвидности</w:t>
            </w:r>
            <w:r w:rsidR="00705577" w:rsidRPr="00F53A6D">
              <w:rPr>
                <w:b/>
                <w:color w:val="000000"/>
                <w:szCs w:val="26"/>
              </w:rPr>
              <w:t xml:space="preserve"> </w:t>
            </w:r>
            <w:r w:rsidR="00705577" w:rsidRPr="00F53A6D">
              <w:rPr>
                <w:color w:val="000000"/>
                <w:szCs w:val="28"/>
              </w:rPr>
              <w:t>[17, с.</w:t>
            </w:r>
            <w:r w:rsidR="001C17CC" w:rsidRPr="00F53A6D">
              <w:rPr>
                <w:color w:val="000000"/>
                <w:szCs w:val="28"/>
              </w:rPr>
              <w:t> 46–4</w:t>
            </w:r>
            <w:r w:rsidR="00705577" w:rsidRPr="00F53A6D">
              <w:rPr>
                <w:color w:val="000000"/>
                <w:szCs w:val="28"/>
              </w:rPr>
              <w:t>7]</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Коэф</w:t>
            </w:r>
            <w:r w:rsidR="00BA39EE" w:rsidRPr="00F53A6D">
              <w:rPr>
                <w:color w:val="000000"/>
                <w:szCs w:val="26"/>
              </w:rPr>
              <w:t>фициент абсолютной ликвидности</w:t>
            </w:r>
          </w:p>
        </w:tc>
        <w:tc>
          <w:tcPr>
            <w:tcW w:w="338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(Денежные средства + Краткосрочные вложения) / Краткосрочные обязательства = </w:t>
            </w:r>
            <w:r w:rsidRPr="00F53A6D">
              <w:rPr>
                <w:noProof/>
                <w:color w:val="000000"/>
                <w:szCs w:val="26"/>
              </w:rPr>
              <w:t>(стр.</w:t>
            </w:r>
            <w:r w:rsidR="001C17CC" w:rsidRPr="00F53A6D">
              <w:rPr>
                <w:noProof/>
                <w:color w:val="000000"/>
                <w:szCs w:val="26"/>
              </w:rPr>
              <w:t> 2</w:t>
            </w:r>
            <w:r w:rsidRPr="00F53A6D">
              <w:rPr>
                <w:noProof/>
                <w:color w:val="000000"/>
                <w:szCs w:val="26"/>
              </w:rPr>
              <w:t xml:space="preserve">60 ф. </w:t>
            </w:r>
            <w:r w:rsidR="001C17CC" w:rsidRPr="00F53A6D">
              <w:rPr>
                <w:noProof/>
                <w:color w:val="000000"/>
                <w:szCs w:val="26"/>
              </w:rPr>
              <w:t>№1</w:t>
            </w:r>
            <w:r w:rsidRPr="00F53A6D">
              <w:rPr>
                <w:noProof/>
                <w:color w:val="000000"/>
                <w:szCs w:val="26"/>
              </w:rPr>
              <w:t xml:space="preserve"> + стр.</w:t>
            </w:r>
            <w:r w:rsidR="001C17CC" w:rsidRPr="00F53A6D">
              <w:rPr>
                <w:noProof/>
                <w:color w:val="000000"/>
                <w:szCs w:val="26"/>
              </w:rPr>
              <w:t> 2</w:t>
            </w:r>
            <w:r w:rsidRPr="00F53A6D">
              <w:rPr>
                <w:noProof/>
                <w:color w:val="000000"/>
                <w:szCs w:val="26"/>
              </w:rPr>
              <w:t xml:space="preserve">50 ф. </w:t>
            </w:r>
            <w:r w:rsidR="001C17CC" w:rsidRPr="00F53A6D">
              <w:rPr>
                <w:noProof/>
                <w:color w:val="000000"/>
                <w:szCs w:val="26"/>
              </w:rPr>
              <w:t>№1</w:t>
            </w:r>
            <w:r w:rsidRPr="00F53A6D">
              <w:rPr>
                <w:noProof/>
                <w:color w:val="000000"/>
                <w:szCs w:val="26"/>
              </w:rPr>
              <w:t>) / стр.</w:t>
            </w:r>
            <w:r w:rsidR="001C17CC" w:rsidRPr="00F53A6D">
              <w:rPr>
                <w:noProof/>
                <w:color w:val="000000"/>
                <w:szCs w:val="26"/>
              </w:rPr>
              <w:t> 6</w:t>
            </w:r>
            <w:r w:rsidRPr="00F53A6D">
              <w:rPr>
                <w:noProof/>
                <w:color w:val="000000"/>
                <w:szCs w:val="26"/>
              </w:rPr>
              <w:t>90</w:t>
            </w:r>
            <w:r w:rsidRPr="00F53A6D">
              <w:rPr>
                <w:color w:val="000000"/>
                <w:szCs w:val="26"/>
              </w:rPr>
              <w:t xml:space="preserve"> ф. </w:t>
            </w:r>
            <w:r w:rsidR="001C17CC" w:rsidRPr="00F53A6D">
              <w:rPr>
                <w:color w:val="000000"/>
                <w:szCs w:val="26"/>
              </w:rPr>
              <w:t>№1</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(1)</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0,2</w:t>
            </w:r>
            <w:r w:rsidR="001C17CC" w:rsidRPr="00F53A6D">
              <w:rPr>
                <w:color w:val="000000"/>
                <w:szCs w:val="26"/>
              </w:rPr>
              <w:t>–0</w:t>
            </w:r>
            <w:r w:rsidRPr="00F53A6D">
              <w:rPr>
                <w:color w:val="000000"/>
                <w:szCs w:val="26"/>
              </w:rPr>
              <w:t>,5</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 а.л. показывает, какая часть</w:t>
            </w:r>
            <w:r w:rsidR="001C17CC" w:rsidRPr="00F53A6D">
              <w:rPr>
                <w:color w:val="000000"/>
                <w:szCs w:val="26"/>
              </w:rPr>
              <w:t xml:space="preserve"> </w:t>
            </w:r>
            <w:r w:rsidRPr="00F53A6D">
              <w:rPr>
                <w:color w:val="000000"/>
                <w:szCs w:val="26"/>
              </w:rPr>
              <w:t>краткосрочных обязательств может быть погашена на дату составления баланса</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Коэффициент критической ликвидности (промежуточный коэффициент покрытия)</w:t>
            </w:r>
          </w:p>
        </w:tc>
        <w:tc>
          <w:tcPr>
            <w:tcW w:w="338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(Денежные средства + краткосрочные фин. Вложения + краткосрочная дебиторская задолженность) / Краткосрочные фин. Обязательства = (стр.</w:t>
            </w:r>
            <w:r w:rsidR="001C17CC" w:rsidRPr="00F53A6D">
              <w:rPr>
                <w:color w:val="000000"/>
                <w:szCs w:val="26"/>
              </w:rPr>
              <w:t> 2</w:t>
            </w:r>
            <w:r w:rsidRPr="00F53A6D">
              <w:rPr>
                <w:color w:val="000000"/>
                <w:szCs w:val="26"/>
              </w:rPr>
              <w:t xml:space="preserve">60 ф. </w:t>
            </w:r>
            <w:r w:rsidR="001C17CC" w:rsidRPr="00F53A6D">
              <w:rPr>
                <w:color w:val="000000"/>
                <w:szCs w:val="26"/>
              </w:rPr>
              <w:t>№1</w:t>
            </w:r>
            <w:r w:rsidRPr="00F53A6D">
              <w:rPr>
                <w:color w:val="000000"/>
                <w:szCs w:val="26"/>
              </w:rPr>
              <w:t xml:space="preserve"> + стр.</w:t>
            </w:r>
            <w:r w:rsidR="001C17CC" w:rsidRPr="00F53A6D">
              <w:rPr>
                <w:color w:val="000000"/>
                <w:szCs w:val="26"/>
              </w:rPr>
              <w:t> 2</w:t>
            </w:r>
            <w:r w:rsidRPr="00F53A6D">
              <w:rPr>
                <w:color w:val="000000"/>
                <w:szCs w:val="26"/>
              </w:rPr>
              <w:t xml:space="preserve">50 ф. </w:t>
            </w:r>
            <w:r w:rsidR="001C17CC" w:rsidRPr="00F53A6D">
              <w:rPr>
                <w:color w:val="000000"/>
                <w:szCs w:val="26"/>
              </w:rPr>
              <w:t>№1</w:t>
            </w:r>
            <w:r w:rsidRPr="00F53A6D">
              <w:rPr>
                <w:color w:val="000000"/>
                <w:szCs w:val="26"/>
              </w:rPr>
              <w:t xml:space="preserve"> + стр.</w:t>
            </w:r>
            <w:r w:rsidR="001C17CC" w:rsidRPr="00F53A6D">
              <w:rPr>
                <w:color w:val="000000"/>
                <w:szCs w:val="26"/>
              </w:rPr>
              <w:t> 2</w:t>
            </w:r>
            <w:r w:rsidRPr="00F53A6D">
              <w:rPr>
                <w:color w:val="000000"/>
                <w:szCs w:val="26"/>
              </w:rPr>
              <w:t xml:space="preserve">40 ф. </w:t>
            </w:r>
            <w:r w:rsidR="001C17CC" w:rsidRPr="00F53A6D">
              <w:rPr>
                <w:color w:val="000000"/>
                <w:szCs w:val="26"/>
              </w:rPr>
              <w:t>№1</w:t>
            </w:r>
            <w:r w:rsidRPr="00F53A6D">
              <w:rPr>
                <w:color w:val="000000"/>
                <w:szCs w:val="26"/>
              </w:rPr>
              <w:t>) / стр.</w:t>
            </w:r>
            <w:r w:rsidR="001C17CC" w:rsidRPr="00F53A6D">
              <w:rPr>
                <w:color w:val="000000"/>
                <w:szCs w:val="26"/>
              </w:rPr>
              <w:t> 6</w:t>
            </w:r>
            <w:r w:rsidRPr="00F53A6D">
              <w:rPr>
                <w:color w:val="000000"/>
                <w:szCs w:val="26"/>
              </w:rPr>
              <w:t xml:space="preserve">90 ф. </w:t>
            </w:r>
            <w:r w:rsidR="001C17CC" w:rsidRPr="00F53A6D">
              <w:rPr>
                <w:color w:val="000000"/>
                <w:szCs w:val="26"/>
              </w:rPr>
              <w:t>№1</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(2)</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0,8</w:t>
            </w:r>
            <w:r w:rsidR="001C17CC" w:rsidRPr="00F53A6D">
              <w:rPr>
                <w:color w:val="000000"/>
                <w:szCs w:val="26"/>
              </w:rPr>
              <w:t>–1</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Кп.л. показывает, какая часть краткосрочных обязательств</w:t>
            </w:r>
            <w:r w:rsidR="001C17CC" w:rsidRPr="00F53A6D">
              <w:rPr>
                <w:color w:val="000000"/>
                <w:szCs w:val="26"/>
              </w:rPr>
              <w:t xml:space="preserve"> </w:t>
            </w:r>
            <w:r w:rsidRPr="00F53A6D">
              <w:rPr>
                <w:color w:val="000000"/>
                <w:szCs w:val="26"/>
              </w:rPr>
              <w:t>может быть погашена</w:t>
            </w:r>
            <w:r w:rsidR="001C17CC" w:rsidRPr="00F53A6D">
              <w:rPr>
                <w:color w:val="000000"/>
                <w:szCs w:val="26"/>
              </w:rPr>
              <w:t xml:space="preserve"> </w:t>
            </w:r>
            <w:r w:rsidRPr="00F53A6D">
              <w:rPr>
                <w:color w:val="000000"/>
                <w:szCs w:val="26"/>
              </w:rPr>
              <w:t>за счет, как имеющихся денежных средств, так и ожидаемых поступлений от дебиторов</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Коэффициент текущей ликвидности (общий коэффициент покрытия)</w:t>
            </w:r>
          </w:p>
        </w:tc>
        <w:tc>
          <w:tcPr>
            <w:tcW w:w="338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Оборотные активы</w:t>
            </w:r>
            <w:r w:rsidR="001C17CC" w:rsidRPr="00F53A6D">
              <w:rPr>
                <w:color w:val="000000"/>
                <w:szCs w:val="26"/>
              </w:rPr>
              <w:t xml:space="preserve"> </w:t>
            </w:r>
            <w:r w:rsidRPr="00F53A6D">
              <w:rPr>
                <w:color w:val="000000"/>
                <w:szCs w:val="26"/>
              </w:rPr>
              <w:t>/ Краткосрочные обязательства = стр.</w:t>
            </w:r>
            <w:r w:rsidR="001C17CC" w:rsidRPr="00F53A6D">
              <w:rPr>
                <w:color w:val="000000"/>
                <w:szCs w:val="26"/>
              </w:rPr>
              <w:t> 2</w:t>
            </w:r>
            <w:r w:rsidRPr="00F53A6D">
              <w:rPr>
                <w:color w:val="000000"/>
                <w:szCs w:val="26"/>
              </w:rPr>
              <w:t xml:space="preserve">90 ф. </w:t>
            </w:r>
            <w:r w:rsidR="001C17CC" w:rsidRPr="00F53A6D">
              <w:rPr>
                <w:color w:val="000000"/>
                <w:szCs w:val="26"/>
              </w:rPr>
              <w:t>№1</w:t>
            </w:r>
            <w:r w:rsidRPr="00F53A6D">
              <w:rPr>
                <w:color w:val="000000"/>
                <w:szCs w:val="26"/>
              </w:rPr>
              <w:t>/ стр.</w:t>
            </w:r>
            <w:r w:rsidR="001C17CC" w:rsidRPr="00F53A6D">
              <w:rPr>
                <w:color w:val="000000"/>
                <w:szCs w:val="26"/>
              </w:rPr>
              <w:t> 6</w:t>
            </w:r>
            <w:r w:rsidRPr="00F53A6D">
              <w:rPr>
                <w:color w:val="000000"/>
                <w:szCs w:val="26"/>
              </w:rPr>
              <w:t xml:space="preserve">90 ф. </w:t>
            </w:r>
            <w:r w:rsidR="001C17CC" w:rsidRPr="00F53A6D">
              <w:rPr>
                <w:color w:val="000000"/>
                <w:szCs w:val="26"/>
              </w:rPr>
              <w:t>№1</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(3)</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1,5</w:t>
            </w:r>
            <w:r w:rsidR="001C17CC" w:rsidRPr="00F53A6D">
              <w:rPr>
                <w:color w:val="000000"/>
                <w:szCs w:val="26"/>
              </w:rPr>
              <w:t>–2</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Кт.л. – позволяет оценить, в какой степени оборотные активы покрывают краткосрочные обязательства</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bCs/>
                <w:iCs/>
                <w:color w:val="000000"/>
                <w:szCs w:val="26"/>
              </w:rPr>
              <w:t>Коэффициент восстановлен</w:t>
            </w:r>
            <w:r w:rsidR="00F569EC" w:rsidRPr="00F53A6D">
              <w:rPr>
                <w:bCs/>
                <w:iCs/>
                <w:color w:val="000000"/>
                <w:szCs w:val="26"/>
              </w:rPr>
              <w:t>ия платежеспособности</w:t>
            </w:r>
            <w:r w:rsidR="001C17CC" w:rsidRPr="00F53A6D">
              <w:rPr>
                <w:bCs/>
                <w:iCs/>
                <w:color w:val="000000"/>
                <w:szCs w:val="26"/>
              </w:rPr>
              <w:t xml:space="preserve"> </w:t>
            </w:r>
            <w:r w:rsidR="00F569EC" w:rsidRPr="00F53A6D">
              <w:rPr>
                <w:bCs/>
                <w:iCs/>
                <w:color w:val="000000"/>
                <w:szCs w:val="26"/>
              </w:rPr>
              <w:t>в течение</w:t>
            </w:r>
            <w:r w:rsidRPr="00F53A6D">
              <w:rPr>
                <w:bCs/>
                <w:iCs/>
                <w:color w:val="000000"/>
                <w:szCs w:val="26"/>
              </w:rPr>
              <w:t xml:space="preserve"> 6</w:t>
            </w:r>
            <w:r w:rsidR="001C17CC" w:rsidRPr="00F53A6D">
              <w:rPr>
                <w:bCs/>
                <w:iCs/>
                <w:color w:val="000000"/>
                <w:szCs w:val="26"/>
              </w:rPr>
              <w:t> мес</w:t>
            </w:r>
            <w:r w:rsidRPr="00F53A6D">
              <w:rPr>
                <w:bCs/>
                <w:iCs/>
                <w:color w:val="000000"/>
                <w:szCs w:val="26"/>
              </w:rPr>
              <w:t>.</w:t>
            </w:r>
            <w:r w:rsidR="00705577" w:rsidRPr="00F53A6D">
              <w:rPr>
                <w:bCs/>
                <w:iCs/>
                <w:color w:val="000000"/>
                <w:szCs w:val="26"/>
              </w:rPr>
              <w:t xml:space="preserve"> </w:t>
            </w:r>
            <w:r w:rsidR="00705577" w:rsidRPr="00F53A6D">
              <w:rPr>
                <w:color w:val="000000"/>
                <w:szCs w:val="28"/>
              </w:rPr>
              <w:t>[19, с.</w:t>
            </w:r>
            <w:r w:rsidR="001C17CC" w:rsidRPr="00F53A6D">
              <w:rPr>
                <w:color w:val="000000"/>
                <w:szCs w:val="28"/>
              </w:rPr>
              <w:t> 576</w:t>
            </w:r>
            <w:r w:rsidR="00705577" w:rsidRPr="00F53A6D">
              <w:rPr>
                <w:color w:val="000000"/>
                <w:szCs w:val="28"/>
              </w:rPr>
              <w:t>]</w:t>
            </w:r>
          </w:p>
        </w:tc>
        <w:tc>
          <w:tcPr>
            <w:tcW w:w="3382" w:type="pct"/>
            <w:shd w:val="clear" w:color="auto" w:fill="auto"/>
          </w:tcPr>
          <w:tbl>
            <w:tblPr>
              <w:tblW w:w="6752" w:type="dxa"/>
              <w:jc w:val="center"/>
              <w:tblLayout w:type="fixed"/>
              <w:tblLook w:val="01E0" w:firstRow="1" w:lastRow="1" w:firstColumn="1" w:lastColumn="1" w:noHBand="0" w:noVBand="0"/>
            </w:tblPr>
            <w:tblGrid>
              <w:gridCol w:w="1396"/>
              <w:gridCol w:w="5356"/>
            </w:tblGrid>
            <w:tr w:rsidR="00FF7D0F" w:rsidRPr="001C17CC" w:rsidTr="00A374C6">
              <w:trPr>
                <w:jc w:val="center"/>
              </w:trPr>
              <w:tc>
                <w:tcPr>
                  <w:tcW w:w="1396" w:type="dxa"/>
                  <w:vMerge w:val="restart"/>
                  <w:tcBorders>
                    <w:top w:val="nil"/>
                    <w:left w:val="nil"/>
                    <w:bottom w:val="nil"/>
                    <w:right w:val="nil"/>
                  </w:tcBorders>
                  <w:vAlign w:val="center"/>
                </w:tcPr>
                <w:p w:rsidR="00FF7D0F" w:rsidRPr="001C17CC" w:rsidRDefault="00FF7D0F" w:rsidP="001C17CC">
                  <w:pPr>
                    <w:autoSpaceDE w:val="0"/>
                    <w:autoSpaceDN w:val="0"/>
                    <w:adjustRightInd w:val="0"/>
                    <w:spacing w:line="360" w:lineRule="auto"/>
                    <w:jc w:val="both"/>
                    <w:rPr>
                      <w:color w:val="000000"/>
                      <w:szCs w:val="26"/>
                    </w:rPr>
                  </w:pPr>
                  <w:r w:rsidRPr="001C17CC">
                    <w:rPr>
                      <w:color w:val="000000"/>
                      <w:szCs w:val="26"/>
                    </w:rPr>
                    <w:t>Кв.п. =</w:t>
                  </w:r>
                </w:p>
              </w:tc>
              <w:tc>
                <w:tcPr>
                  <w:tcW w:w="5356" w:type="dxa"/>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u w:val="single"/>
                    </w:rPr>
                  </w:pPr>
                  <w:r w:rsidRPr="001C17CC">
                    <w:rPr>
                      <w:color w:val="000000"/>
                      <w:szCs w:val="26"/>
                      <w:u w:val="single"/>
                    </w:rPr>
                    <w:t>Ктл1 + 6/Т (Ктл1</w:t>
                  </w:r>
                  <w:r w:rsidR="001C17CC">
                    <w:rPr>
                      <w:color w:val="000000"/>
                      <w:szCs w:val="26"/>
                      <w:u w:val="single"/>
                    </w:rPr>
                    <w:t xml:space="preserve"> –</w:t>
                  </w:r>
                  <w:r w:rsidR="001C17CC" w:rsidRPr="001C17CC">
                    <w:rPr>
                      <w:color w:val="000000"/>
                      <w:szCs w:val="26"/>
                      <w:u w:val="single"/>
                    </w:rPr>
                    <w:t xml:space="preserve"> Кт</w:t>
                  </w:r>
                  <w:r w:rsidRPr="001C17CC">
                    <w:rPr>
                      <w:color w:val="000000"/>
                      <w:szCs w:val="26"/>
                      <w:u w:val="single"/>
                    </w:rPr>
                    <w:t>л0)</w:t>
                  </w:r>
                  <w:r w:rsidR="001C17CC" w:rsidRPr="001C17CC">
                    <w:rPr>
                      <w:color w:val="000000"/>
                      <w:szCs w:val="26"/>
                    </w:rPr>
                    <w:t xml:space="preserve"> </w:t>
                  </w:r>
                  <w:r w:rsidRPr="001C17CC">
                    <w:rPr>
                      <w:color w:val="000000"/>
                      <w:szCs w:val="26"/>
                    </w:rPr>
                    <w:t>(4)</w:t>
                  </w:r>
                </w:p>
              </w:tc>
            </w:tr>
            <w:tr w:rsidR="00FF7D0F" w:rsidRPr="001C17CC" w:rsidTr="00A374C6">
              <w:trPr>
                <w:jc w:val="center"/>
              </w:trPr>
              <w:tc>
                <w:tcPr>
                  <w:tcW w:w="1396" w:type="dxa"/>
                  <w:vMerge/>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rPr>
                  </w:pPr>
                </w:p>
              </w:tc>
              <w:tc>
                <w:tcPr>
                  <w:tcW w:w="5356" w:type="dxa"/>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rPr>
                  </w:pPr>
                  <w:r w:rsidRPr="001C17CC">
                    <w:rPr>
                      <w:color w:val="000000"/>
                      <w:szCs w:val="26"/>
                    </w:rPr>
                    <w:t>Кт.л. норм.</w:t>
                  </w:r>
                </w:p>
              </w:tc>
            </w:tr>
          </w:tbl>
          <w:p w:rsidR="00FF7D0F" w:rsidRPr="00F53A6D" w:rsidRDefault="00FF7D0F" w:rsidP="00F53A6D">
            <w:pPr>
              <w:autoSpaceDE w:val="0"/>
              <w:autoSpaceDN w:val="0"/>
              <w:adjustRightInd w:val="0"/>
              <w:spacing w:line="360" w:lineRule="auto"/>
              <w:jc w:val="both"/>
              <w:rPr>
                <w:color w:val="000000"/>
                <w:szCs w:val="26"/>
              </w:rPr>
            </w:pP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&gt; 1</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Если коэффициент текущей ликвидности меньше норматива, но наметилась тенденция его роста, то определяется </w:t>
            </w:r>
            <w:r w:rsidRPr="00F53A6D">
              <w:rPr>
                <w:bCs/>
                <w:iCs/>
                <w:color w:val="000000"/>
                <w:szCs w:val="26"/>
              </w:rPr>
              <w:t xml:space="preserve">коэффициент восстановления платежеспособности </w:t>
            </w:r>
            <w:r w:rsidRPr="00F53A6D">
              <w:rPr>
                <w:iCs/>
                <w:color w:val="000000"/>
                <w:szCs w:val="26"/>
              </w:rPr>
              <w:t>(Кв.п.</w:t>
            </w:r>
            <w:r w:rsidRPr="00F53A6D">
              <w:rPr>
                <w:color w:val="000000"/>
                <w:szCs w:val="26"/>
              </w:rPr>
              <w:t>) за период, равный шести месяцам.</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Где Ктл1 и Ктл0</w:t>
            </w:r>
            <w:r w:rsidR="001C17CC" w:rsidRPr="00F53A6D">
              <w:rPr>
                <w:color w:val="000000"/>
                <w:szCs w:val="26"/>
              </w:rPr>
              <w:t xml:space="preserve"> – </w:t>
            </w:r>
            <w:r w:rsidRPr="00F53A6D">
              <w:rPr>
                <w:color w:val="000000"/>
                <w:szCs w:val="26"/>
              </w:rPr>
              <w:t>соответственно фактическое значение коэффициента ликвидности в конце и начале отчетного периода;</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Ктл норм –</w:t>
            </w:r>
            <w:r w:rsidR="001C17CC" w:rsidRPr="00F53A6D">
              <w:rPr>
                <w:color w:val="000000"/>
                <w:szCs w:val="26"/>
              </w:rPr>
              <w:t xml:space="preserve"> </w:t>
            </w:r>
            <w:r w:rsidRPr="00F53A6D">
              <w:rPr>
                <w:color w:val="000000"/>
                <w:szCs w:val="26"/>
              </w:rPr>
              <w:t>нормативное значение коэффициента текущей ликвидности;</w:t>
            </w:r>
          </w:p>
          <w:p w:rsidR="00FF7D0F" w:rsidRPr="00F53A6D" w:rsidRDefault="00FF7D0F" w:rsidP="00F53A6D">
            <w:pPr>
              <w:autoSpaceDE w:val="0"/>
              <w:autoSpaceDN w:val="0"/>
              <w:adjustRightInd w:val="0"/>
              <w:spacing w:line="360" w:lineRule="auto"/>
              <w:jc w:val="both"/>
              <w:rPr>
                <w:i/>
                <w:iCs/>
                <w:color w:val="000000"/>
                <w:szCs w:val="26"/>
              </w:rPr>
            </w:pPr>
            <w:r w:rsidRPr="00F53A6D">
              <w:rPr>
                <w:color w:val="000000"/>
                <w:szCs w:val="26"/>
              </w:rPr>
              <w:t xml:space="preserve">6 </w:t>
            </w:r>
            <w:r w:rsidR="001C17CC" w:rsidRPr="00F53A6D">
              <w:rPr>
                <w:color w:val="000000"/>
                <w:szCs w:val="26"/>
              </w:rPr>
              <w:t xml:space="preserve">– </w:t>
            </w:r>
            <w:r w:rsidRPr="00F53A6D">
              <w:rPr>
                <w:color w:val="000000"/>
                <w:szCs w:val="26"/>
              </w:rPr>
              <w:t>период восстановления платежеспособности, мес.;</w:t>
            </w:r>
          </w:p>
          <w:p w:rsidR="00FF7D0F" w:rsidRPr="00F53A6D" w:rsidRDefault="00FF7D0F" w:rsidP="00F53A6D">
            <w:pPr>
              <w:autoSpaceDE w:val="0"/>
              <w:autoSpaceDN w:val="0"/>
              <w:adjustRightInd w:val="0"/>
              <w:spacing w:line="360" w:lineRule="auto"/>
              <w:jc w:val="both"/>
              <w:rPr>
                <w:color w:val="000000"/>
                <w:szCs w:val="26"/>
              </w:rPr>
            </w:pPr>
            <w:r w:rsidRPr="00F53A6D">
              <w:rPr>
                <w:iCs/>
                <w:color w:val="000000"/>
                <w:szCs w:val="26"/>
              </w:rPr>
              <w:t xml:space="preserve">Т </w:t>
            </w:r>
            <w:r w:rsidR="001C17CC" w:rsidRPr="00F53A6D">
              <w:rPr>
                <w:color w:val="000000"/>
                <w:szCs w:val="26"/>
              </w:rPr>
              <w:t xml:space="preserve">– </w:t>
            </w:r>
            <w:r w:rsidRPr="00F53A6D">
              <w:rPr>
                <w:color w:val="000000"/>
                <w:szCs w:val="26"/>
              </w:rPr>
              <w:t>отчетный период, мес.</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Если </w:t>
            </w:r>
            <w:r w:rsidRPr="00F53A6D">
              <w:rPr>
                <w:iCs/>
                <w:color w:val="000000"/>
                <w:szCs w:val="26"/>
              </w:rPr>
              <w:t xml:space="preserve">Квп </w:t>
            </w:r>
            <w:r w:rsidRPr="00F53A6D">
              <w:rPr>
                <w:color w:val="000000"/>
                <w:szCs w:val="26"/>
              </w:rPr>
              <w:t xml:space="preserve">&gt; 1, то у предприятия есть реальная возможность восстановить платежеспособность, и наоборот, если </w:t>
            </w:r>
            <w:r w:rsidRPr="00F53A6D">
              <w:rPr>
                <w:iCs/>
                <w:color w:val="000000"/>
                <w:szCs w:val="26"/>
              </w:rPr>
              <w:t>Квп&lt;</w:t>
            </w:r>
            <w:r w:rsidRPr="00F53A6D">
              <w:rPr>
                <w:i/>
                <w:iCs/>
                <w:color w:val="000000"/>
                <w:szCs w:val="26"/>
              </w:rPr>
              <w:t xml:space="preserve"> </w:t>
            </w:r>
            <w:r w:rsidRPr="00F53A6D">
              <w:rPr>
                <w:color w:val="000000"/>
                <w:szCs w:val="26"/>
              </w:rPr>
              <w:t xml:space="preserve">1 </w:t>
            </w:r>
            <w:r w:rsidR="001C17CC" w:rsidRPr="00F53A6D">
              <w:rPr>
                <w:color w:val="000000"/>
                <w:szCs w:val="26"/>
              </w:rPr>
              <w:t xml:space="preserve">– </w:t>
            </w:r>
            <w:r w:rsidRPr="00F53A6D">
              <w:rPr>
                <w:color w:val="000000"/>
                <w:szCs w:val="26"/>
              </w:rPr>
              <w:t>у предприятия нет реальной возможности восстановить платежеспособность в ближайшее время.</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bCs/>
                <w:iCs/>
                <w:color w:val="000000"/>
                <w:szCs w:val="26"/>
              </w:rPr>
              <w:t>Коэффициент утраты платежеспособности</w:t>
            </w:r>
            <w:r w:rsidR="001C17CC" w:rsidRPr="00F53A6D">
              <w:rPr>
                <w:bCs/>
                <w:iCs/>
                <w:color w:val="000000"/>
                <w:szCs w:val="26"/>
              </w:rPr>
              <w:t xml:space="preserve"> </w:t>
            </w:r>
            <w:r w:rsidRPr="00F53A6D">
              <w:rPr>
                <w:color w:val="000000"/>
                <w:szCs w:val="26"/>
              </w:rPr>
              <w:t>за период, равный трем месяцам</w:t>
            </w:r>
            <w:r w:rsidR="00705577" w:rsidRPr="00F53A6D">
              <w:rPr>
                <w:color w:val="000000"/>
                <w:szCs w:val="26"/>
              </w:rPr>
              <w:t xml:space="preserve"> </w:t>
            </w:r>
            <w:r w:rsidR="00705577" w:rsidRPr="00F53A6D">
              <w:rPr>
                <w:color w:val="000000"/>
                <w:szCs w:val="28"/>
              </w:rPr>
              <w:t>[19, с.</w:t>
            </w:r>
            <w:r w:rsidR="001C17CC" w:rsidRPr="00F53A6D">
              <w:rPr>
                <w:color w:val="000000"/>
                <w:szCs w:val="28"/>
              </w:rPr>
              <w:t> 576</w:t>
            </w:r>
            <w:r w:rsidR="00705577" w:rsidRPr="00F53A6D">
              <w:rPr>
                <w:color w:val="000000"/>
                <w:szCs w:val="28"/>
              </w:rPr>
              <w:t>]</w:t>
            </w:r>
          </w:p>
        </w:tc>
        <w:tc>
          <w:tcPr>
            <w:tcW w:w="3382" w:type="pct"/>
            <w:shd w:val="clear" w:color="auto" w:fill="auto"/>
          </w:tcPr>
          <w:tbl>
            <w:tblPr>
              <w:tblW w:w="0" w:type="auto"/>
              <w:jc w:val="center"/>
              <w:tblLayout w:type="fixed"/>
              <w:tblLook w:val="01E0" w:firstRow="1" w:lastRow="1" w:firstColumn="1" w:lastColumn="1" w:noHBand="0" w:noVBand="0"/>
            </w:tblPr>
            <w:tblGrid>
              <w:gridCol w:w="1277"/>
              <w:gridCol w:w="5183"/>
            </w:tblGrid>
            <w:tr w:rsidR="00FF7D0F" w:rsidRPr="001C17CC" w:rsidTr="00A374C6">
              <w:trPr>
                <w:jc w:val="center"/>
              </w:trPr>
              <w:tc>
                <w:tcPr>
                  <w:tcW w:w="1277" w:type="dxa"/>
                  <w:vMerge w:val="restart"/>
                  <w:tcBorders>
                    <w:top w:val="nil"/>
                    <w:left w:val="nil"/>
                    <w:bottom w:val="nil"/>
                    <w:right w:val="nil"/>
                  </w:tcBorders>
                  <w:vAlign w:val="center"/>
                </w:tcPr>
                <w:p w:rsidR="00FF7D0F" w:rsidRPr="001C17CC" w:rsidRDefault="00FF7D0F" w:rsidP="001C17CC">
                  <w:pPr>
                    <w:autoSpaceDE w:val="0"/>
                    <w:autoSpaceDN w:val="0"/>
                    <w:adjustRightInd w:val="0"/>
                    <w:spacing w:line="360" w:lineRule="auto"/>
                    <w:jc w:val="both"/>
                    <w:rPr>
                      <w:color w:val="000000"/>
                      <w:szCs w:val="26"/>
                    </w:rPr>
                  </w:pPr>
                  <w:r w:rsidRPr="001C17CC">
                    <w:rPr>
                      <w:color w:val="000000"/>
                      <w:szCs w:val="26"/>
                    </w:rPr>
                    <w:t>Ку.п. =</w:t>
                  </w:r>
                </w:p>
              </w:tc>
              <w:tc>
                <w:tcPr>
                  <w:tcW w:w="5183" w:type="dxa"/>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u w:val="single"/>
                    </w:rPr>
                  </w:pPr>
                  <w:r w:rsidRPr="001C17CC">
                    <w:rPr>
                      <w:color w:val="000000"/>
                      <w:szCs w:val="26"/>
                      <w:u w:val="single"/>
                    </w:rPr>
                    <w:t>Ктл1 + 3/Т (Ктл1</w:t>
                  </w:r>
                  <w:r w:rsidR="001C17CC">
                    <w:rPr>
                      <w:color w:val="000000"/>
                      <w:szCs w:val="26"/>
                      <w:u w:val="single"/>
                    </w:rPr>
                    <w:t xml:space="preserve"> –</w:t>
                  </w:r>
                  <w:r w:rsidR="001C17CC" w:rsidRPr="001C17CC">
                    <w:rPr>
                      <w:color w:val="000000"/>
                      <w:szCs w:val="26"/>
                      <w:u w:val="single"/>
                    </w:rPr>
                    <w:t xml:space="preserve"> Кт</w:t>
                  </w:r>
                  <w:r w:rsidRPr="001C17CC">
                    <w:rPr>
                      <w:color w:val="000000"/>
                      <w:szCs w:val="26"/>
                      <w:u w:val="single"/>
                    </w:rPr>
                    <w:t>л0)</w:t>
                  </w:r>
                  <w:r w:rsidR="001C17CC" w:rsidRPr="001C17CC">
                    <w:rPr>
                      <w:color w:val="000000"/>
                      <w:szCs w:val="26"/>
                    </w:rPr>
                    <w:t xml:space="preserve"> </w:t>
                  </w:r>
                  <w:r w:rsidRPr="001C17CC">
                    <w:rPr>
                      <w:color w:val="000000"/>
                      <w:szCs w:val="26"/>
                    </w:rPr>
                    <w:t>(5)</w:t>
                  </w:r>
                </w:p>
              </w:tc>
            </w:tr>
            <w:tr w:rsidR="00FF7D0F" w:rsidRPr="001C17CC" w:rsidTr="00A374C6">
              <w:trPr>
                <w:jc w:val="center"/>
              </w:trPr>
              <w:tc>
                <w:tcPr>
                  <w:tcW w:w="1277" w:type="dxa"/>
                  <w:vMerge/>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rPr>
                  </w:pPr>
                </w:p>
              </w:tc>
              <w:tc>
                <w:tcPr>
                  <w:tcW w:w="5183" w:type="dxa"/>
                  <w:tcBorders>
                    <w:top w:val="nil"/>
                    <w:left w:val="nil"/>
                    <w:bottom w:val="nil"/>
                    <w:right w:val="nil"/>
                  </w:tcBorders>
                </w:tcPr>
                <w:p w:rsidR="00FF7D0F" w:rsidRPr="001C17CC" w:rsidRDefault="00FF7D0F" w:rsidP="001C17CC">
                  <w:pPr>
                    <w:autoSpaceDE w:val="0"/>
                    <w:autoSpaceDN w:val="0"/>
                    <w:adjustRightInd w:val="0"/>
                    <w:spacing w:line="360" w:lineRule="auto"/>
                    <w:jc w:val="both"/>
                    <w:rPr>
                      <w:color w:val="000000"/>
                      <w:szCs w:val="26"/>
                    </w:rPr>
                  </w:pPr>
                  <w:r w:rsidRPr="001C17CC">
                    <w:rPr>
                      <w:color w:val="000000"/>
                      <w:szCs w:val="26"/>
                    </w:rPr>
                    <w:t>Кт.л. норм.</w:t>
                  </w:r>
                </w:p>
              </w:tc>
            </w:tr>
          </w:tbl>
          <w:p w:rsidR="00FF7D0F" w:rsidRPr="00F53A6D" w:rsidRDefault="00FF7D0F" w:rsidP="00F53A6D">
            <w:pPr>
              <w:autoSpaceDE w:val="0"/>
              <w:autoSpaceDN w:val="0"/>
              <w:adjustRightInd w:val="0"/>
              <w:spacing w:line="360" w:lineRule="auto"/>
              <w:jc w:val="both"/>
              <w:rPr>
                <w:color w:val="000000"/>
                <w:szCs w:val="26"/>
              </w:rPr>
            </w:pP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&gt;1</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В случае если фактический уровень </w:t>
            </w:r>
            <w:r w:rsidRPr="00F53A6D">
              <w:rPr>
                <w:iCs/>
                <w:color w:val="000000"/>
                <w:szCs w:val="26"/>
              </w:rPr>
              <w:t>коэффициента текущей ликвидности</w:t>
            </w:r>
            <w:r w:rsidR="001C17CC" w:rsidRPr="00F53A6D">
              <w:rPr>
                <w:iCs/>
                <w:color w:val="000000"/>
                <w:szCs w:val="26"/>
              </w:rPr>
              <w:t xml:space="preserve"> </w:t>
            </w:r>
            <w:r w:rsidRPr="00F53A6D">
              <w:rPr>
                <w:color w:val="000000"/>
                <w:szCs w:val="26"/>
              </w:rPr>
              <w:t xml:space="preserve">равен или выше нормативного значения на конец периода, но наметилась тенденция его снижения, рассчитывают </w:t>
            </w:r>
            <w:r w:rsidRPr="00F53A6D">
              <w:rPr>
                <w:bCs/>
                <w:iCs/>
                <w:color w:val="000000"/>
                <w:szCs w:val="26"/>
              </w:rPr>
              <w:t xml:space="preserve">коэффициент утраты платежеспособности </w:t>
            </w:r>
            <w:r w:rsidRPr="00F53A6D">
              <w:rPr>
                <w:iCs/>
                <w:color w:val="000000"/>
                <w:szCs w:val="26"/>
              </w:rPr>
              <w:t>(Ку.п.)</w:t>
            </w:r>
            <w:r w:rsidRPr="00F53A6D">
              <w:rPr>
                <w:i/>
                <w:iCs/>
                <w:color w:val="000000"/>
                <w:szCs w:val="26"/>
              </w:rPr>
              <w:t xml:space="preserve"> </w:t>
            </w:r>
            <w:r w:rsidRPr="00F53A6D">
              <w:rPr>
                <w:color w:val="000000"/>
                <w:szCs w:val="26"/>
              </w:rPr>
              <w:t>за период, равный трем месяцам.</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Если </w:t>
            </w:r>
            <w:r w:rsidRPr="00F53A6D">
              <w:rPr>
                <w:iCs/>
                <w:color w:val="000000"/>
                <w:szCs w:val="26"/>
              </w:rPr>
              <w:t xml:space="preserve">Куп </w:t>
            </w:r>
            <w:r w:rsidRPr="00F53A6D">
              <w:rPr>
                <w:color w:val="000000"/>
                <w:szCs w:val="26"/>
              </w:rPr>
              <w:t>&gt;1, то предприятие имеет реальную возможность сохранить ликвидность баланса и свою платежеспособность в течение трех месяцев, и наоборот.</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b/>
                <w:color w:val="000000"/>
                <w:szCs w:val="26"/>
              </w:rPr>
            </w:pPr>
            <w:r w:rsidRPr="00F53A6D">
              <w:rPr>
                <w:b/>
                <w:color w:val="000000"/>
                <w:szCs w:val="26"/>
              </w:rPr>
              <w:t>Коэффициенты платежеспособности</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Общая платежеспособность организации</w:t>
            </w:r>
            <w:r w:rsidR="00705577" w:rsidRPr="00F53A6D">
              <w:rPr>
                <w:color w:val="000000"/>
                <w:szCs w:val="26"/>
              </w:rPr>
              <w:t xml:space="preserve"> </w:t>
            </w:r>
            <w:r w:rsidR="00705577" w:rsidRPr="00F53A6D">
              <w:rPr>
                <w:color w:val="000000"/>
                <w:szCs w:val="28"/>
              </w:rPr>
              <w:t>[24, с.</w:t>
            </w:r>
            <w:r w:rsidR="001C17CC" w:rsidRPr="00F53A6D">
              <w:rPr>
                <w:color w:val="000000"/>
                <w:szCs w:val="28"/>
              </w:rPr>
              <w:t> 456–4</w:t>
            </w:r>
            <w:r w:rsidR="00705577" w:rsidRPr="00F53A6D">
              <w:rPr>
                <w:color w:val="000000"/>
                <w:szCs w:val="28"/>
              </w:rPr>
              <w:t>58]</w:t>
            </w:r>
          </w:p>
        </w:tc>
        <w:tc>
          <w:tcPr>
            <w:tcW w:w="3382" w:type="pct"/>
            <w:shd w:val="clear" w:color="auto" w:fill="auto"/>
          </w:tcPr>
          <w:p w:rsidR="00FF7D0F" w:rsidRPr="00F53A6D" w:rsidRDefault="00FF7D0F" w:rsidP="00F53A6D">
            <w:pPr>
              <w:tabs>
                <w:tab w:val="num" w:pos="0"/>
              </w:tabs>
              <w:spacing w:line="360" w:lineRule="auto"/>
              <w:jc w:val="both"/>
              <w:rPr>
                <w:color w:val="000000"/>
                <w:szCs w:val="26"/>
              </w:rPr>
            </w:pPr>
            <w:r w:rsidRPr="00F53A6D">
              <w:rPr>
                <w:color w:val="000000"/>
                <w:szCs w:val="26"/>
              </w:rPr>
              <w:t>Общ.плат.</w:t>
            </w:r>
            <w:r w:rsidR="001C17CC" w:rsidRPr="00F53A6D">
              <w:rPr>
                <w:color w:val="000000"/>
                <w:szCs w:val="26"/>
              </w:rPr>
              <w:t xml:space="preserve"> </w:t>
            </w:r>
            <w:r w:rsidRPr="00F53A6D">
              <w:rPr>
                <w:color w:val="000000"/>
                <w:szCs w:val="26"/>
              </w:rPr>
              <w:t>= Активы предприятия</w:t>
            </w:r>
            <w:r w:rsidR="001C17CC" w:rsidRPr="00F53A6D">
              <w:rPr>
                <w:color w:val="000000"/>
                <w:szCs w:val="26"/>
              </w:rPr>
              <w:t xml:space="preserve"> </w:t>
            </w:r>
            <w:r w:rsidRPr="00F53A6D">
              <w:rPr>
                <w:color w:val="000000"/>
                <w:szCs w:val="26"/>
              </w:rPr>
              <w:t>/</w:t>
            </w:r>
            <w:r w:rsidR="001C17CC" w:rsidRPr="00F53A6D">
              <w:rPr>
                <w:color w:val="000000"/>
                <w:szCs w:val="26"/>
              </w:rPr>
              <w:t xml:space="preserve"> </w:t>
            </w:r>
            <w:r w:rsidRPr="00F53A6D">
              <w:rPr>
                <w:color w:val="000000"/>
                <w:szCs w:val="26"/>
              </w:rPr>
              <w:t>Обязательства предприятия =</w:t>
            </w:r>
          </w:p>
          <w:p w:rsidR="00FF7D0F" w:rsidRPr="00F53A6D" w:rsidRDefault="00FF7D0F" w:rsidP="00F53A6D">
            <w:pPr>
              <w:tabs>
                <w:tab w:val="num" w:pos="0"/>
              </w:tabs>
              <w:spacing w:line="360" w:lineRule="auto"/>
              <w:jc w:val="both"/>
              <w:rPr>
                <w:color w:val="000000"/>
                <w:szCs w:val="26"/>
              </w:rPr>
            </w:pPr>
            <w:r w:rsidRPr="00F53A6D">
              <w:rPr>
                <w:color w:val="000000"/>
                <w:szCs w:val="26"/>
              </w:rPr>
              <w:t>=</w:t>
            </w:r>
            <w:r w:rsidR="001C17CC" w:rsidRPr="00F53A6D">
              <w:rPr>
                <w:color w:val="000000"/>
                <w:szCs w:val="26"/>
              </w:rPr>
              <w:t>стр. 3</w:t>
            </w:r>
            <w:r w:rsidRPr="00F53A6D">
              <w:rPr>
                <w:color w:val="000000"/>
                <w:szCs w:val="26"/>
              </w:rPr>
              <w:t>00 ф</w:t>
            </w:r>
            <w:r w:rsidR="001C17CC" w:rsidRPr="00F53A6D">
              <w:rPr>
                <w:color w:val="000000"/>
                <w:szCs w:val="26"/>
              </w:rPr>
              <w:t>. №1</w:t>
            </w:r>
            <w:r w:rsidRPr="00F53A6D">
              <w:rPr>
                <w:color w:val="000000"/>
                <w:szCs w:val="26"/>
              </w:rPr>
              <w:t xml:space="preserve"> / (стр.</w:t>
            </w:r>
            <w:r w:rsidR="001C17CC" w:rsidRPr="00F53A6D">
              <w:rPr>
                <w:color w:val="000000"/>
                <w:szCs w:val="26"/>
              </w:rPr>
              <w:t> 5</w:t>
            </w:r>
            <w:r w:rsidRPr="00F53A6D">
              <w:rPr>
                <w:color w:val="000000"/>
                <w:szCs w:val="26"/>
              </w:rPr>
              <w:t>90 ф</w:t>
            </w:r>
            <w:r w:rsidR="001C17CC" w:rsidRPr="00F53A6D">
              <w:rPr>
                <w:color w:val="000000"/>
                <w:szCs w:val="26"/>
              </w:rPr>
              <w:t>. №1</w:t>
            </w:r>
            <w:r w:rsidRPr="00F53A6D">
              <w:rPr>
                <w:color w:val="000000"/>
                <w:szCs w:val="26"/>
              </w:rPr>
              <w:t>+стр.</w:t>
            </w:r>
            <w:r w:rsidR="001C17CC" w:rsidRPr="00F53A6D">
              <w:rPr>
                <w:color w:val="000000"/>
                <w:szCs w:val="26"/>
              </w:rPr>
              <w:t> 6</w:t>
            </w:r>
            <w:r w:rsidRPr="00F53A6D">
              <w:rPr>
                <w:color w:val="000000"/>
                <w:szCs w:val="26"/>
              </w:rPr>
              <w:t>90 ф</w:t>
            </w:r>
            <w:r w:rsidR="001C17CC" w:rsidRPr="00F53A6D">
              <w:rPr>
                <w:color w:val="000000"/>
                <w:szCs w:val="26"/>
              </w:rPr>
              <w:t>. №1</w:t>
            </w:r>
            <w:r w:rsidRPr="00F53A6D">
              <w:rPr>
                <w:color w:val="000000"/>
                <w:szCs w:val="26"/>
              </w:rPr>
              <w:t>)</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(6)</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2</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Общ.плат. </w:t>
            </w:r>
            <w:r w:rsidR="001C17CC" w:rsidRPr="00F53A6D">
              <w:rPr>
                <w:color w:val="000000"/>
                <w:szCs w:val="26"/>
              </w:rPr>
              <w:t xml:space="preserve">– </w:t>
            </w:r>
            <w:r w:rsidRPr="00F53A6D">
              <w:rPr>
                <w:color w:val="000000"/>
                <w:szCs w:val="26"/>
              </w:rPr>
              <w:t>показывает способность организации</w:t>
            </w:r>
            <w:r w:rsidR="001C17CC" w:rsidRPr="00F53A6D">
              <w:rPr>
                <w:color w:val="000000"/>
                <w:szCs w:val="26"/>
              </w:rPr>
              <w:t xml:space="preserve"> </w:t>
            </w:r>
            <w:r w:rsidRPr="00F53A6D">
              <w:rPr>
                <w:color w:val="000000"/>
                <w:szCs w:val="26"/>
              </w:rPr>
              <w:t>покрыть все свои обязательства (краткосрочные и долгосрочные) всеми своими активами.</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Степень платежеспособности</w:t>
            </w:r>
            <w:r w:rsidR="001C17CC" w:rsidRPr="00F53A6D">
              <w:rPr>
                <w:color w:val="000000"/>
                <w:szCs w:val="26"/>
              </w:rPr>
              <w:t xml:space="preserve"> </w:t>
            </w:r>
            <w:r w:rsidRPr="00F53A6D">
              <w:rPr>
                <w:color w:val="000000"/>
                <w:szCs w:val="26"/>
              </w:rPr>
              <w:t>по текущим обязательствам</w:t>
            </w:r>
            <w:r w:rsidR="00705577" w:rsidRPr="00F53A6D">
              <w:rPr>
                <w:color w:val="000000"/>
                <w:szCs w:val="26"/>
              </w:rPr>
              <w:t xml:space="preserve"> </w:t>
            </w:r>
            <w:r w:rsidR="00705577" w:rsidRPr="00F53A6D">
              <w:rPr>
                <w:color w:val="000000"/>
                <w:szCs w:val="28"/>
              </w:rPr>
              <w:t>[5]</w:t>
            </w:r>
            <w:r w:rsidR="001C17CC" w:rsidRPr="00F53A6D">
              <w:rPr>
                <w:color w:val="000000"/>
                <w:szCs w:val="26"/>
              </w:rPr>
              <w:t xml:space="preserve"> –</w:t>
            </w:r>
          </w:p>
        </w:tc>
        <w:tc>
          <w:tcPr>
            <w:tcW w:w="3382" w:type="pct"/>
            <w:shd w:val="clear" w:color="auto" w:fill="auto"/>
          </w:tcPr>
          <w:p w:rsidR="001C17CC" w:rsidRPr="00F53A6D" w:rsidRDefault="00FF7D0F" w:rsidP="00F53A6D">
            <w:pPr>
              <w:spacing w:line="360" w:lineRule="auto"/>
              <w:jc w:val="both"/>
              <w:rPr>
                <w:color w:val="000000"/>
                <w:szCs w:val="26"/>
              </w:rPr>
            </w:pPr>
            <w:r w:rsidRPr="00F53A6D">
              <w:rPr>
                <w:color w:val="000000"/>
                <w:szCs w:val="26"/>
              </w:rPr>
              <w:t>Ст.</w:t>
            </w:r>
            <w:r w:rsidR="001C17CC" w:rsidRPr="00F53A6D">
              <w:rPr>
                <w:color w:val="000000"/>
                <w:szCs w:val="26"/>
              </w:rPr>
              <w:t>пл. т</w:t>
            </w:r>
            <w:r w:rsidRPr="00F53A6D">
              <w:rPr>
                <w:color w:val="000000"/>
                <w:szCs w:val="26"/>
              </w:rPr>
              <w:t>.о = Краткосрочные обязательства / Среднемесячная выручка = стр.</w:t>
            </w:r>
            <w:r w:rsidR="001C17CC" w:rsidRPr="00F53A6D">
              <w:rPr>
                <w:color w:val="000000"/>
                <w:szCs w:val="26"/>
              </w:rPr>
              <w:t> 6</w:t>
            </w:r>
            <w:r w:rsidRPr="00F53A6D">
              <w:rPr>
                <w:color w:val="000000"/>
                <w:szCs w:val="26"/>
              </w:rPr>
              <w:t>90 ф</w:t>
            </w:r>
            <w:r w:rsidR="001C17CC" w:rsidRPr="00F53A6D">
              <w:rPr>
                <w:color w:val="000000"/>
                <w:szCs w:val="26"/>
              </w:rPr>
              <w:t>. №1</w:t>
            </w:r>
            <w:r w:rsidRPr="00F53A6D">
              <w:rPr>
                <w:color w:val="000000"/>
                <w:szCs w:val="26"/>
              </w:rPr>
              <w:t xml:space="preserve"> / (стр.</w:t>
            </w:r>
            <w:r w:rsidR="001C17CC" w:rsidRPr="00F53A6D">
              <w:rPr>
                <w:color w:val="000000"/>
                <w:szCs w:val="26"/>
              </w:rPr>
              <w:t> 0</w:t>
            </w:r>
            <w:r w:rsidRPr="00F53A6D">
              <w:rPr>
                <w:color w:val="000000"/>
                <w:szCs w:val="26"/>
              </w:rPr>
              <w:t>10 ф</w:t>
            </w:r>
            <w:r w:rsidR="001C17CC" w:rsidRPr="00F53A6D">
              <w:rPr>
                <w:color w:val="000000"/>
                <w:szCs w:val="26"/>
              </w:rPr>
              <w:t>. №</w:t>
            </w:r>
            <w:r w:rsidRPr="00F53A6D">
              <w:rPr>
                <w:color w:val="000000"/>
                <w:szCs w:val="26"/>
              </w:rPr>
              <w:t>.2</w:t>
            </w:r>
            <w:r w:rsidR="001C17CC" w:rsidRPr="00F53A6D">
              <w:rPr>
                <w:color w:val="000000"/>
                <w:szCs w:val="26"/>
              </w:rPr>
              <w:t>:</w:t>
            </w:r>
            <w:r w:rsidRPr="00F53A6D">
              <w:rPr>
                <w:color w:val="000000"/>
                <w:szCs w:val="26"/>
              </w:rPr>
              <w:t xml:space="preserve"> 12)</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(7)</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3</w:t>
            </w:r>
            <w:r w:rsidR="001C17CC" w:rsidRPr="00F53A6D">
              <w:rPr>
                <w:color w:val="000000"/>
                <w:szCs w:val="26"/>
              </w:rPr>
              <w:t> мес</w:t>
            </w:r>
            <w:r w:rsidRPr="00F53A6D">
              <w:rPr>
                <w:color w:val="000000"/>
                <w:szCs w:val="26"/>
              </w:rPr>
              <w:t>.</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Ст.</w:t>
            </w:r>
            <w:r w:rsidR="001C17CC" w:rsidRPr="00F53A6D">
              <w:rPr>
                <w:color w:val="000000"/>
                <w:szCs w:val="26"/>
              </w:rPr>
              <w:t>пл. т</w:t>
            </w:r>
            <w:r w:rsidRPr="00F53A6D">
              <w:rPr>
                <w:color w:val="000000"/>
                <w:szCs w:val="26"/>
              </w:rPr>
              <w:t>.о</w:t>
            </w:r>
            <w:r w:rsidR="001C17CC" w:rsidRPr="00F53A6D">
              <w:rPr>
                <w:color w:val="000000"/>
                <w:szCs w:val="26"/>
              </w:rPr>
              <w:t xml:space="preserve"> – </w:t>
            </w:r>
            <w:r w:rsidRPr="00F53A6D">
              <w:rPr>
                <w:color w:val="000000"/>
                <w:szCs w:val="26"/>
              </w:rPr>
              <w:t>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w:t>
            </w:r>
          </w:p>
          <w:p w:rsidR="00FF7D0F" w:rsidRPr="00F53A6D" w:rsidRDefault="00FF7D0F" w:rsidP="00F53A6D">
            <w:pPr>
              <w:autoSpaceDE w:val="0"/>
              <w:autoSpaceDN w:val="0"/>
              <w:adjustRightInd w:val="0"/>
              <w:spacing w:line="360" w:lineRule="auto"/>
              <w:jc w:val="both"/>
              <w:rPr>
                <w:bCs/>
                <w:color w:val="000000"/>
                <w:szCs w:val="26"/>
              </w:rPr>
            </w:pPr>
            <w:r w:rsidRPr="00F53A6D">
              <w:rPr>
                <w:color w:val="000000"/>
                <w:szCs w:val="26"/>
              </w:rPr>
              <w:t>Ее оптимальное значение:</w:t>
            </w:r>
          </w:p>
          <w:p w:rsidR="00FF7D0F" w:rsidRPr="00F53A6D" w:rsidRDefault="00FF7D0F" w:rsidP="00F53A6D">
            <w:pPr>
              <w:shd w:val="clear" w:color="auto" w:fill="FFFFFF"/>
              <w:tabs>
                <w:tab w:val="num" w:pos="0"/>
              </w:tabs>
              <w:autoSpaceDE w:val="0"/>
              <w:autoSpaceDN w:val="0"/>
              <w:adjustRightInd w:val="0"/>
              <w:spacing w:line="360" w:lineRule="auto"/>
              <w:jc w:val="both"/>
              <w:rPr>
                <w:color w:val="000000"/>
                <w:szCs w:val="26"/>
              </w:rPr>
            </w:pPr>
            <w:r w:rsidRPr="00F53A6D">
              <w:rPr>
                <w:color w:val="000000"/>
                <w:szCs w:val="26"/>
              </w:rPr>
              <w:t>В зависимости от значения показателя степени платежеспособности по текущим обязательствам, рассчитанного на основе данных за последний отчетный период, организации ранжируются на три группы:</w:t>
            </w:r>
          </w:p>
          <w:p w:rsidR="00FF7D0F" w:rsidRPr="00F53A6D" w:rsidRDefault="00FF7D0F" w:rsidP="00F53A6D">
            <w:pPr>
              <w:shd w:val="clear" w:color="auto" w:fill="FFFFFF"/>
              <w:tabs>
                <w:tab w:val="num" w:pos="0"/>
              </w:tabs>
              <w:autoSpaceDE w:val="0"/>
              <w:autoSpaceDN w:val="0"/>
              <w:adjustRightInd w:val="0"/>
              <w:spacing w:line="360" w:lineRule="auto"/>
              <w:jc w:val="both"/>
              <w:rPr>
                <w:color w:val="000000"/>
                <w:szCs w:val="26"/>
              </w:rPr>
            </w:pPr>
            <w:r w:rsidRPr="00F53A6D">
              <w:rPr>
                <w:color w:val="000000"/>
                <w:szCs w:val="26"/>
              </w:rPr>
              <w:t>1) платежеспособные организации, у которых значение указанного показателя не превышает 3 месяцев;</w:t>
            </w:r>
          </w:p>
          <w:p w:rsidR="00FF7D0F" w:rsidRPr="00F53A6D" w:rsidRDefault="00FF7D0F" w:rsidP="00F53A6D">
            <w:pPr>
              <w:shd w:val="clear" w:color="auto" w:fill="FFFFFF"/>
              <w:tabs>
                <w:tab w:val="num" w:pos="0"/>
              </w:tabs>
              <w:autoSpaceDE w:val="0"/>
              <w:autoSpaceDN w:val="0"/>
              <w:adjustRightInd w:val="0"/>
              <w:spacing w:line="360" w:lineRule="auto"/>
              <w:jc w:val="both"/>
              <w:rPr>
                <w:color w:val="000000"/>
                <w:szCs w:val="26"/>
              </w:rPr>
            </w:pPr>
            <w:r w:rsidRPr="00F53A6D">
              <w:rPr>
                <w:color w:val="000000"/>
                <w:szCs w:val="26"/>
              </w:rPr>
              <w:t>2) неплатежеспособные организации первой категории, у которых значение показателя составляет от 3 до 12 месяцев;</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3) неплатежеспособные организации второй категории, у которых значение этого показателя превышает 12 месяцев.</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Степень платежеспособности общая</w:t>
            </w:r>
            <w:r w:rsidR="00705577" w:rsidRPr="00F53A6D">
              <w:rPr>
                <w:color w:val="000000"/>
                <w:szCs w:val="26"/>
              </w:rPr>
              <w:t xml:space="preserve"> </w:t>
            </w:r>
            <w:r w:rsidR="00705577" w:rsidRPr="00F53A6D">
              <w:rPr>
                <w:color w:val="000000"/>
                <w:szCs w:val="28"/>
              </w:rPr>
              <w:t>[5]</w:t>
            </w:r>
          </w:p>
        </w:tc>
        <w:tc>
          <w:tcPr>
            <w:tcW w:w="3382" w:type="pct"/>
            <w:shd w:val="clear" w:color="auto" w:fill="auto"/>
          </w:tcPr>
          <w:p w:rsidR="00FF7D0F" w:rsidRPr="00F53A6D" w:rsidRDefault="00FF7D0F" w:rsidP="00F53A6D">
            <w:pPr>
              <w:pStyle w:val="1"/>
              <w:spacing w:before="0" w:after="0" w:line="360" w:lineRule="auto"/>
              <w:jc w:val="both"/>
              <w:rPr>
                <w:rFonts w:ascii="Times New Roman" w:hAnsi="Times New Roman"/>
                <w:b w:val="0"/>
                <w:color w:val="000000"/>
                <w:szCs w:val="26"/>
              </w:rPr>
            </w:pPr>
            <w:r w:rsidRPr="00F53A6D">
              <w:rPr>
                <w:rFonts w:ascii="Times New Roman" w:hAnsi="Times New Roman"/>
                <w:b w:val="0"/>
                <w:color w:val="000000"/>
                <w:szCs w:val="26"/>
              </w:rPr>
              <w:t>Ст.</w:t>
            </w:r>
            <w:r w:rsidR="001C17CC" w:rsidRPr="00F53A6D">
              <w:rPr>
                <w:rFonts w:ascii="Times New Roman" w:hAnsi="Times New Roman"/>
                <w:b w:val="0"/>
                <w:color w:val="000000"/>
                <w:szCs w:val="26"/>
              </w:rPr>
              <w:t>пл. о</w:t>
            </w:r>
            <w:r w:rsidRPr="00F53A6D">
              <w:rPr>
                <w:rFonts w:ascii="Times New Roman" w:hAnsi="Times New Roman"/>
                <w:b w:val="0"/>
                <w:color w:val="000000"/>
                <w:szCs w:val="26"/>
              </w:rPr>
              <w:t>бщ.</w:t>
            </w:r>
            <w:r w:rsidR="001C17CC" w:rsidRPr="00F53A6D">
              <w:rPr>
                <w:rFonts w:ascii="Times New Roman" w:hAnsi="Times New Roman"/>
                <w:b w:val="0"/>
                <w:color w:val="000000"/>
                <w:szCs w:val="26"/>
              </w:rPr>
              <w:t xml:space="preserve"> </w:t>
            </w:r>
            <w:r w:rsidRPr="00F53A6D">
              <w:rPr>
                <w:rFonts w:ascii="Times New Roman" w:hAnsi="Times New Roman"/>
                <w:b w:val="0"/>
                <w:color w:val="000000"/>
                <w:szCs w:val="26"/>
              </w:rPr>
              <w:t>= Краткосрочные + долгосрочные</w:t>
            </w:r>
            <w:r w:rsidR="001C17CC" w:rsidRPr="00F53A6D">
              <w:rPr>
                <w:rFonts w:ascii="Times New Roman" w:hAnsi="Times New Roman"/>
                <w:b w:val="0"/>
                <w:color w:val="000000"/>
                <w:szCs w:val="26"/>
              </w:rPr>
              <w:t xml:space="preserve"> </w:t>
            </w:r>
            <w:r w:rsidRPr="00F53A6D">
              <w:rPr>
                <w:rFonts w:ascii="Times New Roman" w:hAnsi="Times New Roman"/>
                <w:b w:val="0"/>
                <w:color w:val="000000"/>
                <w:szCs w:val="26"/>
              </w:rPr>
              <w:t>обязательства / Среднемесячная выручка =</w:t>
            </w:r>
          </w:p>
          <w:p w:rsidR="00FF7D0F" w:rsidRPr="00F53A6D" w:rsidRDefault="00FF7D0F" w:rsidP="00F53A6D">
            <w:pPr>
              <w:pStyle w:val="1"/>
              <w:spacing w:before="0" w:after="0" w:line="360" w:lineRule="auto"/>
              <w:jc w:val="both"/>
              <w:rPr>
                <w:rFonts w:ascii="Times New Roman" w:hAnsi="Times New Roman"/>
                <w:b w:val="0"/>
                <w:color w:val="000000"/>
                <w:szCs w:val="26"/>
              </w:rPr>
            </w:pPr>
            <w:r w:rsidRPr="00F53A6D">
              <w:rPr>
                <w:rFonts w:ascii="Times New Roman" w:hAnsi="Times New Roman"/>
                <w:b w:val="0"/>
                <w:color w:val="000000"/>
                <w:szCs w:val="26"/>
              </w:rPr>
              <w:t>= (</w:t>
            </w:r>
            <w:r w:rsidR="001C17CC" w:rsidRPr="00F53A6D">
              <w:rPr>
                <w:rFonts w:ascii="Times New Roman" w:hAnsi="Times New Roman"/>
                <w:b w:val="0"/>
                <w:color w:val="000000"/>
                <w:szCs w:val="26"/>
              </w:rPr>
              <w:t>стр. 6</w:t>
            </w:r>
            <w:r w:rsidRPr="00F53A6D">
              <w:rPr>
                <w:rFonts w:ascii="Times New Roman" w:hAnsi="Times New Roman"/>
                <w:b w:val="0"/>
                <w:color w:val="000000"/>
                <w:szCs w:val="26"/>
              </w:rPr>
              <w:t>90 ф</w:t>
            </w:r>
            <w:r w:rsidR="001C17CC" w:rsidRPr="00F53A6D">
              <w:rPr>
                <w:rFonts w:ascii="Times New Roman" w:hAnsi="Times New Roman"/>
                <w:b w:val="0"/>
                <w:color w:val="000000"/>
                <w:szCs w:val="26"/>
              </w:rPr>
              <w:t xml:space="preserve">. №1 </w:t>
            </w:r>
            <w:r w:rsidRPr="00F53A6D">
              <w:rPr>
                <w:rFonts w:ascii="Times New Roman" w:hAnsi="Times New Roman"/>
                <w:b w:val="0"/>
                <w:color w:val="000000"/>
                <w:szCs w:val="26"/>
              </w:rPr>
              <w:t xml:space="preserve">+ </w:t>
            </w:r>
            <w:r w:rsidR="001C17CC" w:rsidRPr="00F53A6D">
              <w:rPr>
                <w:rFonts w:ascii="Times New Roman" w:hAnsi="Times New Roman"/>
                <w:b w:val="0"/>
                <w:color w:val="000000"/>
                <w:szCs w:val="26"/>
              </w:rPr>
              <w:t>стр. 5</w:t>
            </w:r>
            <w:r w:rsidRPr="00F53A6D">
              <w:rPr>
                <w:rFonts w:ascii="Times New Roman" w:hAnsi="Times New Roman"/>
                <w:b w:val="0"/>
                <w:color w:val="000000"/>
                <w:szCs w:val="26"/>
              </w:rPr>
              <w:t>90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 (стр.</w:t>
            </w:r>
            <w:r w:rsidR="001C17CC" w:rsidRPr="00F53A6D">
              <w:rPr>
                <w:rFonts w:ascii="Times New Roman" w:hAnsi="Times New Roman"/>
                <w:b w:val="0"/>
                <w:color w:val="000000"/>
                <w:szCs w:val="26"/>
              </w:rPr>
              <w:t> 0</w:t>
            </w:r>
            <w:r w:rsidRPr="00F53A6D">
              <w:rPr>
                <w:rFonts w:ascii="Times New Roman" w:hAnsi="Times New Roman"/>
                <w:b w:val="0"/>
                <w:color w:val="000000"/>
                <w:szCs w:val="26"/>
              </w:rPr>
              <w:t>10 ф</w:t>
            </w:r>
            <w:r w:rsidR="001C17CC" w:rsidRPr="00F53A6D">
              <w:rPr>
                <w:rFonts w:ascii="Times New Roman" w:hAnsi="Times New Roman"/>
                <w:b w:val="0"/>
                <w:color w:val="000000"/>
                <w:szCs w:val="26"/>
              </w:rPr>
              <w:t>. №</w:t>
            </w:r>
            <w:r w:rsidRPr="00F53A6D">
              <w:rPr>
                <w:rFonts w:ascii="Times New Roman" w:hAnsi="Times New Roman"/>
                <w:b w:val="0"/>
                <w:color w:val="000000"/>
                <w:szCs w:val="26"/>
              </w:rPr>
              <w:t>.2</w:t>
            </w:r>
            <w:r w:rsidR="001C17CC" w:rsidRPr="00F53A6D">
              <w:rPr>
                <w:rFonts w:ascii="Times New Roman" w:hAnsi="Times New Roman"/>
                <w:b w:val="0"/>
                <w:color w:val="000000"/>
                <w:szCs w:val="26"/>
              </w:rPr>
              <w:t>:</w:t>
            </w:r>
            <w:r w:rsidRPr="00F53A6D">
              <w:rPr>
                <w:rFonts w:ascii="Times New Roman" w:hAnsi="Times New Roman"/>
                <w:b w:val="0"/>
                <w:color w:val="000000"/>
                <w:szCs w:val="26"/>
              </w:rPr>
              <w:t xml:space="preserve"> 12)</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(8)</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lang w:val="en-US"/>
              </w:rPr>
            </w:pPr>
            <w:r w:rsidRPr="00F53A6D">
              <w:rPr>
                <w:color w:val="000000"/>
                <w:szCs w:val="26"/>
                <w:lang w:val="en-US"/>
              </w:rPr>
              <w:t>-</w:t>
            </w:r>
          </w:p>
        </w:tc>
      </w:tr>
      <w:tr w:rsidR="00FF7D0F" w:rsidRPr="00F53A6D" w:rsidTr="00F53A6D">
        <w:trPr>
          <w:cantSplit/>
        </w:trPr>
        <w:tc>
          <w:tcPr>
            <w:tcW w:w="5000" w:type="pct"/>
            <w:gridSpan w:val="3"/>
            <w:shd w:val="clear" w:color="auto" w:fill="auto"/>
          </w:tcPr>
          <w:p w:rsidR="00FF7D0F" w:rsidRPr="00F53A6D" w:rsidRDefault="00FF7D0F" w:rsidP="00F53A6D">
            <w:pPr>
              <w:spacing w:line="360" w:lineRule="auto"/>
              <w:jc w:val="both"/>
              <w:rPr>
                <w:color w:val="000000"/>
                <w:szCs w:val="26"/>
              </w:rPr>
            </w:pPr>
            <w:r w:rsidRPr="00F53A6D">
              <w:rPr>
                <w:color w:val="000000"/>
                <w:szCs w:val="26"/>
              </w:rPr>
              <w:t>Ст.</w:t>
            </w:r>
            <w:r w:rsidR="001C17CC" w:rsidRPr="00F53A6D">
              <w:rPr>
                <w:color w:val="000000"/>
                <w:szCs w:val="26"/>
              </w:rPr>
              <w:t>пл. о</w:t>
            </w:r>
            <w:r w:rsidRPr="00F53A6D">
              <w:rPr>
                <w:color w:val="000000"/>
                <w:szCs w:val="26"/>
              </w:rPr>
              <w:t xml:space="preserve">бщ </w:t>
            </w:r>
            <w:r w:rsidR="001C17CC" w:rsidRPr="00F53A6D">
              <w:rPr>
                <w:color w:val="000000"/>
                <w:szCs w:val="26"/>
              </w:rPr>
              <w:t xml:space="preserve">– </w:t>
            </w:r>
            <w:r w:rsidRPr="00F53A6D">
              <w:rPr>
                <w:color w:val="000000"/>
                <w:szCs w:val="26"/>
              </w:rPr>
              <w:t>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r w:rsidR="00705577" w:rsidRPr="00F53A6D">
              <w:rPr>
                <w:color w:val="000000"/>
                <w:szCs w:val="26"/>
              </w:rPr>
              <w:t xml:space="preserve"> </w:t>
            </w:r>
            <w:r w:rsidR="00705577" w:rsidRPr="00F53A6D">
              <w:rPr>
                <w:color w:val="000000"/>
                <w:szCs w:val="28"/>
              </w:rPr>
              <w:t>[5].</w:t>
            </w:r>
          </w:p>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Структура долгов и способы кредитования организации характеризуются распределением показателя </w:t>
            </w:r>
            <w:r w:rsidR="001C17CC" w:rsidRPr="00F53A6D">
              <w:rPr>
                <w:color w:val="000000"/>
                <w:szCs w:val="26"/>
              </w:rPr>
              <w:t>«с</w:t>
            </w:r>
            <w:r w:rsidRPr="00F53A6D">
              <w:rPr>
                <w:color w:val="000000"/>
                <w:szCs w:val="26"/>
              </w:rPr>
              <w:t>тепень платежеспособности общая</w:t>
            </w:r>
            <w:r w:rsidR="001C17CC" w:rsidRPr="00F53A6D">
              <w:rPr>
                <w:color w:val="000000"/>
                <w:szCs w:val="26"/>
              </w:rPr>
              <w:t xml:space="preserve">» </w:t>
            </w:r>
            <w:r w:rsidRPr="00F53A6D">
              <w:rPr>
                <w:color w:val="000000"/>
                <w:szCs w:val="26"/>
              </w:rPr>
              <w:t>на коэффициенты задолженности по кредитам банков и займам, другим организациям, фискальной системе, внутреннему долгу. Перекос структуры долгов в сторону товарных кредитов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 деятельность организации.</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Коэффициент задолженности по кредитам банков и займам </w:t>
            </w:r>
            <w:r w:rsidR="00705577" w:rsidRPr="00F53A6D">
              <w:rPr>
                <w:color w:val="000000"/>
                <w:szCs w:val="28"/>
              </w:rPr>
              <w:t>[5]</w:t>
            </w:r>
          </w:p>
        </w:tc>
        <w:tc>
          <w:tcPr>
            <w:tcW w:w="3382" w:type="pct"/>
            <w:shd w:val="clear" w:color="auto" w:fill="auto"/>
          </w:tcPr>
          <w:p w:rsidR="00FF7D0F" w:rsidRPr="00F53A6D" w:rsidRDefault="00FF7D0F"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зад. п</w:t>
            </w:r>
            <w:r w:rsidRPr="00F53A6D">
              <w:rPr>
                <w:color w:val="000000"/>
                <w:szCs w:val="26"/>
              </w:rPr>
              <w:t xml:space="preserve">о </w:t>
            </w:r>
            <w:r w:rsidR="001C17CC" w:rsidRPr="00F53A6D">
              <w:rPr>
                <w:color w:val="000000"/>
                <w:szCs w:val="26"/>
              </w:rPr>
              <w:t>кр. и</w:t>
            </w:r>
            <w:r w:rsidRPr="00F53A6D">
              <w:rPr>
                <w:color w:val="000000"/>
                <w:szCs w:val="26"/>
              </w:rPr>
              <w:t xml:space="preserve"> займ. = (Долгосрочные пассивы + краткосрочные кредиты банков) / Среднемесячная выручка =</w:t>
            </w:r>
            <w:r w:rsidR="001C17CC" w:rsidRPr="00F53A6D">
              <w:rPr>
                <w:color w:val="000000"/>
                <w:szCs w:val="26"/>
              </w:rPr>
              <w:t xml:space="preserve"> </w:t>
            </w:r>
            <w:r w:rsidRPr="00F53A6D">
              <w:rPr>
                <w:color w:val="000000"/>
                <w:szCs w:val="26"/>
              </w:rPr>
              <w:t>(</w:t>
            </w:r>
            <w:r w:rsidR="001C17CC" w:rsidRPr="00F53A6D">
              <w:rPr>
                <w:color w:val="000000"/>
                <w:szCs w:val="26"/>
              </w:rPr>
              <w:t>стр. 5</w:t>
            </w:r>
            <w:r w:rsidRPr="00F53A6D">
              <w:rPr>
                <w:color w:val="000000"/>
                <w:szCs w:val="26"/>
              </w:rPr>
              <w:t>90</w:t>
            </w:r>
            <w:r w:rsidR="001C17CC" w:rsidRPr="00F53A6D">
              <w:rPr>
                <w:color w:val="000000"/>
                <w:szCs w:val="26"/>
              </w:rPr>
              <w:t xml:space="preserve"> </w:t>
            </w:r>
            <w:r w:rsidRPr="00F53A6D">
              <w:rPr>
                <w:color w:val="000000"/>
                <w:szCs w:val="26"/>
              </w:rPr>
              <w:t>ф</w:t>
            </w:r>
            <w:r w:rsidR="001C17CC" w:rsidRPr="00F53A6D">
              <w:rPr>
                <w:color w:val="000000"/>
                <w:szCs w:val="26"/>
              </w:rPr>
              <w:t>. №1</w:t>
            </w:r>
            <w:r w:rsidRPr="00F53A6D">
              <w:rPr>
                <w:color w:val="000000"/>
                <w:szCs w:val="26"/>
              </w:rPr>
              <w:t>+</w:t>
            </w:r>
            <w:r w:rsidR="001C17CC" w:rsidRPr="00F53A6D">
              <w:rPr>
                <w:color w:val="000000"/>
                <w:szCs w:val="26"/>
              </w:rPr>
              <w:t>стр. 6</w:t>
            </w:r>
            <w:r w:rsidRPr="00F53A6D">
              <w:rPr>
                <w:color w:val="000000"/>
                <w:szCs w:val="26"/>
              </w:rPr>
              <w:t>10 ф</w:t>
            </w:r>
            <w:r w:rsidR="001C17CC" w:rsidRPr="00F53A6D">
              <w:rPr>
                <w:color w:val="000000"/>
                <w:szCs w:val="26"/>
              </w:rPr>
              <w:t>. №1</w:t>
            </w:r>
            <w:r w:rsidRPr="00F53A6D">
              <w:rPr>
                <w:color w:val="000000"/>
                <w:szCs w:val="26"/>
              </w:rPr>
              <w:t>) /</w:t>
            </w:r>
            <w:r w:rsidR="001C17CC" w:rsidRPr="00F53A6D">
              <w:rPr>
                <w:color w:val="000000"/>
                <w:szCs w:val="26"/>
              </w:rPr>
              <w:t xml:space="preserve"> </w:t>
            </w:r>
            <w:r w:rsidRPr="00F53A6D">
              <w:rPr>
                <w:color w:val="000000"/>
                <w:szCs w:val="26"/>
              </w:rPr>
              <w:t>(стр.</w:t>
            </w:r>
            <w:r w:rsidR="001C17CC" w:rsidRPr="00F53A6D">
              <w:rPr>
                <w:color w:val="000000"/>
                <w:szCs w:val="26"/>
              </w:rPr>
              <w:t> 0</w:t>
            </w:r>
            <w:r w:rsidRPr="00F53A6D">
              <w:rPr>
                <w:color w:val="000000"/>
                <w:szCs w:val="26"/>
              </w:rPr>
              <w:t>10 ф</w:t>
            </w:r>
            <w:r w:rsidR="001C17CC" w:rsidRPr="00F53A6D">
              <w:rPr>
                <w:color w:val="000000"/>
                <w:szCs w:val="26"/>
              </w:rPr>
              <w:t>. №2:</w:t>
            </w:r>
            <w:r w:rsidRPr="00F53A6D">
              <w:rPr>
                <w:color w:val="000000"/>
                <w:szCs w:val="26"/>
              </w:rPr>
              <w:t xml:space="preserve"> 12)</w:t>
            </w:r>
            <w:r w:rsidR="001C17CC" w:rsidRPr="00F53A6D">
              <w:rPr>
                <w:color w:val="000000"/>
                <w:szCs w:val="26"/>
              </w:rPr>
              <w:t xml:space="preserve"> </w:t>
            </w:r>
            <w:r w:rsidRPr="00F53A6D">
              <w:rPr>
                <w:color w:val="000000"/>
                <w:szCs w:val="26"/>
              </w:rPr>
              <w:t>(9)</w:t>
            </w:r>
          </w:p>
          <w:p w:rsidR="00FF7D0F" w:rsidRPr="00F53A6D" w:rsidRDefault="00FF7D0F" w:rsidP="00F53A6D">
            <w:pPr>
              <w:pStyle w:val="1"/>
              <w:spacing w:before="0" w:after="0" w:line="360" w:lineRule="auto"/>
              <w:jc w:val="both"/>
              <w:rPr>
                <w:rFonts w:ascii="Times New Roman" w:hAnsi="Times New Roman"/>
                <w:b w:val="0"/>
                <w:color w:val="000000"/>
                <w:szCs w:val="26"/>
              </w:rPr>
            </w:pP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lang w:val="en-US"/>
              </w:rPr>
            </w:pPr>
            <w:r w:rsidRPr="00F53A6D">
              <w:rPr>
                <w:color w:val="000000"/>
                <w:szCs w:val="26"/>
                <w:lang w:val="en-US"/>
              </w:rPr>
              <w:t>-</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К </w:t>
            </w:r>
            <w:r w:rsidR="001C17CC" w:rsidRPr="00F53A6D">
              <w:rPr>
                <w:color w:val="000000"/>
                <w:szCs w:val="26"/>
              </w:rPr>
              <w:t>зад. п</w:t>
            </w:r>
            <w:r w:rsidRPr="00F53A6D">
              <w:rPr>
                <w:color w:val="000000"/>
                <w:szCs w:val="26"/>
              </w:rPr>
              <w:t xml:space="preserve">о </w:t>
            </w:r>
            <w:r w:rsidR="001C17CC" w:rsidRPr="00F53A6D">
              <w:rPr>
                <w:color w:val="000000"/>
                <w:szCs w:val="26"/>
              </w:rPr>
              <w:t>кр. и</w:t>
            </w:r>
            <w:r w:rsidRPr="00F53A6D">
              <w:rPr>
                <w:color w:val="000000"/>
                <w:szCs w:val="26"/>
              </w:rPr>
              <w:t xml:space="preserve"> займ. </w:t>
            </w:r>
            <w:r w:rsidR="001C17CC" w:rsidRPr="00F53A6D">
              <w:rPr>
                <w:color w:val="000000"/>
                <w:szCs w:val="26"/>
              </w:rPr>
              <w:t xml:space="preserve">– </w:t>
            </w:r>
            <w:r w:rsidRPr="00F53A6D">
              <w:rPr>
                <w:color w:val="000000"/>
                <w:szCs w:val="26"/>
              </w:rPr>
              <w:t>показывает степень задолженности перед</w:t>
            </w:r>
            <w:r w:rsidR="001C17CC" w:rsidRPr="00F53A6D">
              <w:rPr>
                <w:color w:val="000000"/>
                <w:szCs w:val="26"/>
              </w:rPr>
              <w:t xml:space="preserve"> </w:t>
            </w:r>
            <w:r w:rsidRPr="00F53A6D">
              <w:rPr>
                <w:color w:val="000000"/>
                <w:szCs w:val="26"/>
              </w:rPr>
              <w:t>банками.</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Коэффициент задолженности фискальной системе</w:t>
            </w:r>
            <w:r w:rsidR="00705577" w:rsidRPr="00F53A6D">
              <w:rPr>
                <w:color w:val="000000"/>
                <w:szCs w:val="26"/>
              </w:rPr>
              <w:t xml:space="preserve"> </w:t>
            </w:r>
            <w:r w:rsidR="00705577" w:rsidRPr="00F53A6D">
              <w:rPr>
                <w:color w:val="000000"/>
                <w:szCs w:val="28"/>
              </w:rPr>
              <w:t>[5]</w:t>
            </w:r>
          </w:p>
        </w:tc>
        <w:tc>
          <w:tcPr>
            <w:tcW w:w="3382" w:type="pct"/>
            <w:shd w:val="clear" w:color="auto" w:fill="auto"/>
          </w:tcPr>
          <w:p w:rsidR="00FF7D0F" w:rsidRPr="00F53A6D" w:rsidRDefault="00FF7D0F"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зад. фиск. с</w:t>
            </w:r>
            <w:r w:rsidRPr="00F53A6D">
              <w:rPr>
                <w:color w:val="000000"/>
                <w:szCs w:val="26"/>
              </w:rPr>
              <w:t xml:space="preserve">ист. = </w:t>
            </w:r>
            <w:r w:rsidR="001C17CC" w:rsidRPr="00F53A6D">
              <w:rPr>
                <w:color w:val="000000"/>
                <w:szCs w:val="26"/>
              </w:rPr>
              <w:t>(«Задолженность перед государственными внебюджетными фондами»</w:t>
            </w:r>
            <w:r w:rsidRPr="00F53A6D">
              <w:rPr>
                <w:color w:val="000000"/>
                <w:szCs w:val="26"/>
              </w:rPr>
              <w:t xml:space="preserve"> </w:t>
            </w:r>
            <w:r w:rsidR="001C17CC" w:rsidRPr="00F53A6D">
              <w:rPr>
                <w:color w:val="000000"/>
                <w:szCs w:val="26"/>
              </w:rPr>
              <w:t>+ «задолженность перед бюджетом»</w:t>
            </w:r>
            <w:r w:rsidRPr="00F53A6D">
              <w:rPr>
                <w:color w:val="000000"/>
                <w:szCs w:val="26"/>
              </w:rPr>
              <w:t>) / Среднемесячная выручка =</w:t>
            </w:r>
          </w:p>
          <w:p w:rsidR="00FF7D0F" w:rsidRPr="00F53A6D" w:rsidRDefault="00FF7D0F" w:rsidP="00F53A6D">
            <w:pPr>
              <w:pStyle w:val="1"/>
              <w:spacing w:before="0" w:after="0" w:line="360" w:lineRule="auto"/>
              <w:jc w:val="both"/>
              <w:rPr>
                <w:rFonts w:ascii="Times New Roman" w:hAnsi="Times New Roman"/>
                <w:b w:val="0"/>
                <w:color w:val="000000"/>
                <w:szCs w:val="26"/>
              </w:rPr>
            </w:pPr>
            <w:r w:rsidRPr="00F53A6D">
              <w:rPr>
                <w:rFonts w:ascii="Times New Roman" w:hAnsi="Times New Roman"/>
                <w:b w:val="0"/>
                <w:color w:val="000000"/>
                <w:szCs w:val="26"/>
              </w:rPr>
              <w:t>= (стр.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23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24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 (стр.</w:t>
            </w:r>
            <w:r w:rsidR="001C17CC" w:rsidRPr="00F53A6D">
              <w:rPr>
                <w:rFonts w:ascii="Times New Roman" w:hAnsi="Times New Roman"/>
                <w:b w:val="0"/>
                <w:color w:val="000000"/>
                <w:szCs w:val="26"/>
              </w:rPr>
              <w:t> 0</w:t>
            </w:r>
            <w:r w:rsidRPr="00F53A6D">
              <w:rPr>
                <w:rFonts w:ascii="Times New Roman" w:hAnsi="Times New Roman"/>
                <w:b w:val="0"/>
                <w:color w:val="000000"/>
                <w:szCs w:val="26"/>
              </w:rPr>
              <w:t>10 ф</w:t>
            </w:r>
            <w:r w:rsidR="001C17CC" w:rsidRPr="00F53A6D">
              <w:rPr>
                <w:rFonts w:ascii="Times New Roman" w:hAnsi="Times New Roman"/>
                <w:b w:val="0"/>
                <w:color w:val="000000"/>
                <w:szCs w:val="26"/>
              </w:rPr>
              <w:t>. №2</w:t>
            </w:r>
            <w:r w:rsidRPr="00F53A6D">
              <w:rPr>
                <w:rFonts w:ascii="Times New Roman" w:hAnsi="Times New Roman"/>
                <w:b w:val="0"/>
                <w:color w:val="000000"/>
                <w:szCs w:val="26"/>
              </w:rPr>
              <w:t>: 12)</w:t>
            </w:r>
            <w:r w:rsidR="001C17CC" w:rsidRPr="00F53A6D">
              <w:rPr>
                <w:rFonts w:ascii="Times New Roman" w:hAnsi="Times New Roman"/>
                <w:b w:val="0"/>
                <w:color w:val="000000"/>
                <w:szCs w:val="26"/>
              </w:rPr>
              <w:t xml:space="preserve"> </w:t>
            </w:r>
            <w:r w:rsidRPr="00F53A6D">
              <w:rPr>
                <w:rFonts w:ascii="Times New Roman" w:hAnsi="Times New Roman"/>
                <w:b w:val="0"/>
                <w:color w:val="000000"/>
                <w:szCs w:val="26"/>
              </w:rPr>
              <w:t>(10)</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lang w:val="en-US"/>
              </w:rPr>
            </w:pPr>
            <w:r w:rsidRPr="00F53A6D">
              <w:rPr>
                <w:color w:val="000000"/>
                <w:szCs w:val="26"/>
                <w:lang w:val="en-US"/>
              </w:rPr>
              <w:t>-</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К </w:t>
            </w:r>
            <w:r w:rsidR="001C17CC" w:rsidRPr="00F53A6D">
              <w:rPr>
                <w:color w:val="000000"/>
                <w:szCs w:val="26"/>
              </w:rPr>
              <w:t>зад. фиск. с</w:t>
            </w:r>
            <w:r w:rsidRPr="00F53A6D">
              <w:rPr>
                <w:color w:val="000000"/>
                <w:szCs w:val="26"/>
              </w:rPr>
              <w:t>ист. – показывает степень задолженности перед фискальной системой.</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b/>
                <w:color w:val="000000"/>
                <w:szCs w:val="26"/>
              </w:rPr>
            </w:pPr>
            <w:r w:rsidRPr="00F53A6D">
              <w:rPr>
                <w:color w:val="000000"/>
                <w:szCs w:val="26"/>
              </w:rPr>
              <w:t>Коэффициент задолженности другим организациям</w:t>
            </w:r>
            <w:r w:rsidR="00705577" w:rsidRPr="00F53A6D">
              <w:rPr>
                <w:color w:val="000000"/>
                <w:szCs w:val="26"/>
              </w:rPr>
              <w:t xml:space="preserve"> </w:t>
            </w:r>
            <w:r w:rsidR="00705577" w:rsidRPr="00F53A6D">
              <w:rPr>
                <w:color w:val="000000"/>
                <w:szCs w:val="28"/>
              </w:rPr>
              <w:t>[5]</w:t>
            </w:r>
          </w:p>
        </w:tc>
        <w:tc>
          <w:tcPr>
            <w:tcW w:w="3382" w:type="pct"/>
            <w:shd w:val="clear" w:color="auto" w:fill="auto"/>
          </w:tcPr>
          <w:p w:rsidR="00FF7D0F" w:rsidRPr="00F53A6D" w:rsidRDefault="00FF7D0F" w:rsidP="00F53A6D">
            <w:pPr>
              <w:spacing w:line="360" w:lineRule="auto"/>
              <w:jc w:val="both"/>
              <w:rPr>
                <w:color w:val="000000"/>
                <w:szCs w:val="26"/>
              </w:rPr>
            </w:pPr>
            <w:r w:rsidRPr="00F53A6D">
              <w:rPr>
                <w:color w:val="000000"/>
                <w:szCs w:val="26"/>
              </w:rPr>
              <w:t>Кзад.</w:t>
            </w:r>
            <w:r w:rsidR="001C17CC" w:rsidRPr="00F53A6D">
              <w:rPr>
                <w:color w:val="000000"/>
                <w:szCs w:val="26"/>
              </w:rPr>
              <w:t>др. о</w:t>
            </w:r>
            <w:r w:rsidRPr="00F53A6D">
              <w:rPr>
                <w:color w:val="000000"/>
                <w:szCs w:val="26"/>
              </w:rPr>
              <w:t xml:space="preserve">рг = </w:t>
            </w:r>
            <w:r w:rsidR="001C17CC" w:rsidRPr="00F53A6D">
              <w:rPr>
                <w:color w:val="000000"/>
                <w:szCs w:val="26"/>
              </w:rPr>
              <w:t>(«Задолженность перед поставщиками и подрядчиками»</w:t>
            </w:r>
            <w:r w:rsidRPr="00F53A6D">
              <w:rPr>
                <w:color w:val="000000"/>
                <w:szCs w:val="26"/>
              </w:rPr>
              <w:t xml:space="preserve"> + «прочие кредиторы»)/ Среднемесячная выручка = (стр.</w:t>
            </w:r>
            <w:r w:rsidR="001C17CC" w:rsidRPr="00F53A6D">
              <w:rPr>
                <w:color w:val="000000"/>
                <w:szCs w:val="26"/>
              </w:rPr>
              <w:t> 6</w:t>
            </w:r>
            <w:r w:rsidRPr="00F53A6D">
              <w:rPr>
                <w:color w:val="000000"/>
                <w:szCs w:val="26"/>
              </w:rPr>
              <w:t>21 ф</w:t>
            </w:r>
            <w:r w:rsidR="001C17CC" w:rsidRPr="00F53A6D">
              <w:rPr>
                <w:color w:val="000000"/>
                <w:szCs w:val="26"/>
              </w:rPr>
              <w:t>. №1</w:t>
            </w:r>
            <w:r w:rsidRPr="00F53A6D">
              <w:rPr>
                <w:color w:val="000000"/>
                <w:szCs w:val="26"/>
              </w:rPr>
              <w:t>+стр.</w:t>
            </w:r>
            <w:r w:rsidR="001C17CC" w:rsidRPr="00F53A6D">
              <w:rPr>
                <w:color w:val="000000"/>
                <w:szCs w:val="26"/>
              </w:rPr>
              <w:t> 6</w:t>
            </w:r>
            <w:r w:rsidRPr="00F53A6D">
              <w:rPr>
                <w:color w:val="000000"/>
                <w:szCs w:val="26"/>
              </w:rPr>
              <w:t>25 ф</w:t>
            </w:r>
            <w:r w:rsidR="001C17CC" w:rsidRPr="00F53A6D">
              <w:rPr>
                <w:color w:val="000000"/>
                <w:szCs w:val="26"/>
              </w:rPr>
              <w:t>. №1</w:t>
            </w:r>
            <w:r w:rsidRPr="00F53A6D">
              <w:rPr>
                <w:color w:val="000000"/>
                <w:szCs w:val="26"/>
              </w:rPr>
              <w:t>) / (стр.</w:t>
            </w:r>
            <w:r w:rsidR="001C17CC" w:rsidRPr="00F53A6D">
              <w:rPr>
                <w:color w:val="000000"/>
                <w:szCs w:val="26"/>
              </w:rPr>
              <w:t> 0</w:t>
            </w:r>
            <w:r w:rsidRPr="00F53A6D">
              <w:rPr>
                <w:color w:val="000000"/>
                <w:szCs w:val="26"/>
              </w:rPr>
              <w:t>10 ф</w:t>
            </w:r>
            <w:r w:rsidR="001C17CC" w:rsidRPr="00F53A6D">
              <w:rPr>
                <w:color w:val="000000"/>
                <w:szCs w:val="26"/>
              </w:rPr>
              <w:t>. №2</w:t>
            </w:r>
            <w:r w:rsidRPr="00F53A6D">
              <w:rPr>
                <w:color w:val="000000"/>
                <w:szCs w:val="26"/>
              </w:rPr>
              <w:t>: 12)</w:t>
            </w:r>
            <w:r w:rsidR="001C17CC" w:rsidRPr="00F53A6D">
              <w:rPr>
                <w:color w:val="000000"/>
                <w:szCs w:val="26"/>
              </w:rPr>
              <w:t xml:space="preserve"> </w:t>
            </w:r>
            <w:r w:rsidRPr="00F53A6D">
              <w:rPr>
                <w:color w:val="000000"/>
                <w:szCs w:val="26"/>
              </w:rPr>
              <w:t>(11)</w:t>
            </w:r>
          </w:p>
          <w:p w:rsidR="00FF7D0F" w:rsidRPr="00F53A6D" w:rsidRDefault="00FF7D0F" w:rsidP="00F53A6D">
            <w:pPr>
              <w:pStyle w:val="1"/>
              <w:spacing w:before="0" w:after="0" w:line="360" w:lineRule="auto"/>
              <w:jc w:val="both"/>
              <w:rPr>
                <w:rFonts w:ascii="Times New Roman" w:hAnsi="Times New Roman"/>
                <w:b w:val="0"/>
                <w:color w:val="000000"/>
                <w:szCs w:val="26"/>
              </w:rPr>
            </w:pP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lang w:val="en-US"/>
              </w:rPr>
            </w:pPr>
            <w:r w:rsidRPr="00F53A6D">
              <w:rPr>
                <w:color w:val="000000"/>
                <w:szCs w:val="26"/>
                <w:lang w:val="en-US"/>
              </w:rPr>
              <w:t>-</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Кзад.</w:t>
            </w:r>
            <w:r w:rsidR="001C17CC" w:rsidRPr="00F53A6D">
              <w:rPr>
                <w:color w:val="000000"/>
                <w:szCs w:val="26"/>
              </w:rPr>
              <w:t>др. о</w:t>
            </w:r>
            <w:r w:rsidRPr="00F53A6D">
              <w:rPr>
                <w:color w:val="000000"/>
                <w:szCs w:val="26"/>
              </w:rPr>
              <w:t xml:space="preserve">рг </w:t>
            </w:r>
            <w:r w:rsidR="001C17CC" w:rsidRPr="00F53A6D">
              <w:rPr>
                <w:color w:val="000000"/>
                <w:szCs w:val="26"/>
              </w:rPr>
              <w:t xml:space="preserve">– </w:t>
            </w:r>
            <w:r w:rsidRPr="00F53A6D">
              <w:rPr>
                <w:color w:val="000000"/>
                <w:szCs w:val="26"/>
              </w:rPr>
              <w:t>показывает степень задолженности перед поставщиками и другими организациями.</w:t>
            </w:r>
          </w:p>
        </w:tc>
      </w:tr>
      <w:tr w:rsidR="00FF7D0F" w:rsidRPr="00F53A6D" w:rsidTr="00F53A6D">
        <w:trPr>
          <w:cantSplit/>
        </w:trPr>
        <w:tc>
          <w:tcPr>
            <w:tcW w:w="1092" w:type="pct"/>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Коэффициент внутреннего долга</w:t>
            </w:r>
            <w:r w:rsidR="00705577" w:rsidRPr="00F53A6D">
              <w:rPr>
                <w:color w:val="000000"/>
                <w:szCs w:val="26"/>
              </w:rPr>
              <w:t xml:space="preserve"> </w:t>
            </w:r>
            <w:r w:rsidR="00705577" w:rsidRPr="00F53A6D">
              <w:rPr>
                <w:color w:val="000000"/>
                <w:szCs w:val="28"/>
              </w:rPr>
              <w:t>[5]</w:t>
            </w:r>
          </w:p>
        </w:tc>
        <w:tc>
          <w:tcPr>
            <w:tcW w:w="3382" w:type="pct"/>
            <w:shd w:val="clear" w:color="auto" w:fill="auto"/>
          </w:tcPr>
          <w:p w:rsidR="00FF7D0F" w:rsidRPr="00F53A6D" w:rsidRDefault="00FF7D0F"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вн. д</w:t>
            </w:r>
            <w:r w:rsidRPr="00F53A6D">
              <w:rPr>
                <w:color w:val="000000"/>
                <w:szCs w:val="26"/>
              </w:rPr>
              <w:t xml:space="preserve">олга = </w:t>
            </w:r>
            <w:r w:rsidR="001C17CC" w:rsidRPr="00F53A6D">
              <w:rPr>
                <w:color w:val="000000"/>
                <w:szCs w:val="26"/>
              </w:rPr>
              <w:t>(«задолженность перед персоналом организации»+ «задолженность участникам (учредителям) по выплате доходов» + «доходы будущих периодов»+ «резервы предстоящих расходов»+ «прочие краткосрочные обязательства»)</w:t>
            </w:r>
            <w:r w:rsidRPr="00F53A6D">
              <w:rPr>
                <w:color w:val="000000"/>
                <w:szCs w:val="26"/>
              </w:rPr>
              <w:t xml:space="preserve"> /</w:t>
            </w:r>
            <w:r w:rsidR="001C17CC" w:rsidRPr="00F53A6D">
              <w:rPr>
                <w:color w:val="000000"/>
                <w:szCs w:val="26"/>
              </w:rPr>
              <w:t xml:space="preserve"> </w:t>
            </w:r>
            <w:r w:rsidRPr="00F53A6D">
              <w:rPr>
                <w:color w:val="000000"/>
                <w:szCs w:val="26"/>
              </w:rPr>
              <w:t>Среднемесячная выручка =</w:t>
            </w:r>
          </w:p>
          <w:p w:rsidR="00FF7D0F" w:rsidRPr="00F53A6D" w:rsidRDefault="00FF7D0F" w:rsidP="00F53A6D">
            <w:pPr>
              <w:pStyle w:val="1"/>
              <w:spacing w:before="0" w:after="0" w:line="360" w:lineRule="auto"/>
              <w:jc w:val="both"/>
              <w:rPr>
                <w:rFonts w:ascii="Times New Roman" w:hAnsi="Times New Roman"/>
                <w:b w:val="0"/>
                <w:color w:val="000000"/>
                <w:szCs w:val="26"/>
              </w:rPr>
            </w:pPr>
            <w:r w:rsidRPr="00F53A6D">
              <w:rPr>
                <w:rFonts w:ascii="Times New Roman" w:hAnsi="Times New Roman"/>
                <w:b w:val="0"/>
                <w:color w:val="000000"/>
                <w:szCs w:val="26"/>
              </w:rPr>
              <w:t>= (стр.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22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30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40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50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стр.</w:t>
            </w:r>
            <w:r w:rsidR="001C17CC" w:rsidRPr="00F53A6D">
              <w:rPr>
                <w:rFonts w:ascii="Times New Roman" w:hAnsi="Times New Roman"/>
                <w:b w:val="0"/>
                <w:color w:val="000000"/>
                <w:szCs w:val="26"/>
              </w:rPr>
              <w:t> 6</w:t>
            </w:r>
            <w:r w:rsidRPr="00F53A6D">
              <w:rPr>
                <w:rFonts w:ascii="Times New Roman" w:hAnsi="Times New Roman"/>
                <w:b w:val="0"/>
                <w:color w:val="000000"/>
                <w:szCs w:val="26"/>
              </w:rPr>
              <w:t>60 ф</w:t>
            </w:r>
            <w:r w:rsidR="001C17CC" w:rsidRPr="00F53A6D">
              <w:rPr>
                <w:rFonts w:ascii="Times New Roman" w:hAnsi="Times New Roman"/>
                <w:b w:val="0"/>
                <w:color w:val="000000"/>
                <w:szCs w:val="26"/>
              </w:rPr>
              <w:t>. №1</w:t>
            </w:r>
            <w:r w:rsidRPr="00F53A6D">
              <w:rPr>
                <w:rFonts w:ascii="Times New Roman" w:hAnsi="Times New Roman"/>
                <w:b w:val="0"/>
                <w:color w:val="000000"/>
                <w:szCs w:val="26"/>
              </w:rPr>
              <w:t>) / (стр.</w:t>
            </w:r>
            <w:r w:rsidR="001C17CC" w:rsidRPr="00F53A6D">
              <w:rPr>
                <w:rFonts w:ascii="Times New Roman" w:hAnsi="Times New Roman"/>
                <w:b w:val="0"/>
                <w:color w:val="000000"/>
                <w:szCs w:val="26"/>
              </w:rPr>
              <w:t> 0</w:t>
            </w:r>
            <w:r w:rsidRPr="00F53A6D">
              <w:rPr>
                <w:rFonts w:ascii="Times New Roman" w:hAnsi="Times New Roman"/>
                <w:b w:val="0"/>
                <w:color w:val="000000"/>
                <w:szCs w:val="26"/>
              </w:rPr>
              <w:t>10 ф</w:t>
            </w:r>
            <w:r w:rsidR="001C17CC" w:rsidRPr="00F53A6D">
              <w:rPr>
                <w:rFonts w:ascii="Times New Roman" w:hAnsi="Times New Roman"/>
                <w:b w:val="0"/>
                <w:color w:val="000000"/>
                <w:szCs w:val="26"/>
              </w:rPr>
              <w:t>. №2</w:t>
            </w:r>
            <w:r w:rsidRPr="00F53A6D">
              <w:rPr>
                <w:rFonts w:ascii="Times New Roman" w:hAnsi="Times New Roman"/>
                <w:b w:val="0"/>
                <w:color w:val="000000"/>
                <w:szCs w:val="26"/>
              </w:rPr>
              <w:t>: 12)</w:t>
            </w:r>
            <w:r w:rsidR="001C17CC" w:rsidRPr="00F53A6D">
              <w:rPr>
                <w:rFonts w:ascii="Times New Roman" w:hAnsi="Times New Roman"/>
                <w:b w:val="0"/>
                <w:color w:val="000000"/>
                <w:szCs w:val="26"/>
              </w:rPr>
              <w:t xml:space="preserve"> </w:t>
            </w:r>
            <w:r w:rsidRPr="00F53A6D">
              <w:rPr>
                <w:rFonts w:ascii="Times New Roman" w:hAnsi="Times New Roman"/>
                <w:b w:val="0"/>
                <w:color w:val="000000"/>
                <w:szCs w:val="26"/>
              </w:rPr>
              <w:t>(12)</w:t>
            </w:r>
          </w:p>
        </w:tc>
        <w:tc>
          <w:tcPr>
            <w:tcW w:w="526" w:type="pct"/>
            <w:shd w:val="clear" w:color="auto" w:fill="auto"/>
          </w:tcPr>
          <w:p w:rsidR="00FF7D0F" w:rsidRPr="00F53A6D" w:rsidRDefault="00FF7D0F" w:rsidP="00F53A6D">
            <w:pPr>
              <w:autoSpaceDE w:val="0"/>
              <w:autoSpaceDN w:val="0"/>
              <w:adjustRightInd w:val="0"/>
              <w:spacing w:line="360" w:lineRule="auto"/>
              <w:jc w:val="both"/>
              <w:rPr>
                <w:color w:val="000000"/>
                <w:szCs w:val="26"/>
                <w:lang w:val="en-US"/>
              </w:rPr>
            </w:pPr>
            <w:r w:rsidRPr="00F53A6D">
              <w:rPr>
                <w:color w:val="000000"/>
                <w:szCs w:val="26"/>
                <w:lang w:val="en-US"/>
              </w:rPr>
              <w:t>-</w:t>
            </w:r>
          </w:p>
        </w:tc>
      </w:tr>
      <w:tr w:rsidR="00FF7D0F" w:rsidRPr="00F53A6D" w:rsidTr="00F53A6D">
        <w:trPr>
          <w:cantSplit/>
        </w:trPr>
        <w:tc>
          <w:tcPr>
            <w:tcW w:w="5000" w:type="pct"/>
            <w:gridSpan w:val="3"/>
            <w:shd w:val="clear" w:color="auto" w:fill="auto"/>
          </w:tcPr>
          <w:p w:rsidR="00FF7D0F" w:rsidRPr="00F53A6D" w:rsidRDefault="00FF7D0F" w:rsidP="00F53A6D">
            <w:pPr>
              <w:autoSpaceDE w:val="0"/>
              <w:autoSpaceDN w:val="0"/>
              <w:adjustRightInd w:val="0"/>
              <w:spacing w:line="360" w:lineRule="auto"/>
              <w:jc w:val="both"/>
              <w:rPr>
                <w:color w:val="000000"/>
                <w:szCs w:val="26"/>
              </w:rPr>
            </w:pPr>
            <w:r w:rsidRPr="00F53A6D">
              <w:rPr>
                <w:color w:val="000000"/>
                <w:szCs w:val="26"/>
              </w:rPr>
              <w:t xml:space="preserve">К </w:t>
            </w:r>
            <w:r w:rsidR="001C17CC" w:rsidRPr="00F53A6D">
              <w:rPr>
                <w:color w:val="000000"/>
                <w:szCs w:val="26"/>
              </w:rPr>
              <w:t>вн. д</w:t>
            </w:r>
            <w:r w:rsidRPr="00F53A6D">
              <w:rPr>
                <w:color w:val="000000"/>
                <w:szCs w:val="26"/>
              </w:rPr>
              <w:t>олга – показывает степень задолженности перед</w:t>
            </w:r>
            <w:r w:rsidR="001C17CC" w:rsidRPr="00F53A6D">
              <w:rPr>
                <w:color w:val="000000"/>
                <w:szCs w:val="26"/>
              </w:rPr>
              <w:t xml:space="preserve"> </w:t>
            </w:r>
            <w:r w:rsidRPr="00F53A6D">
              <w:rPr>
                <w:color w:val="000000"/>
                <w:szCs w:val="26"/>
              </w:rPr>
              <w:t>собственным персоналом.</w:t>
            </w:r>
          </w:p>
        </w:tc>
      </w:tr>
    </w:tbl>
    <w:p w:rsidR="00E61AF3" w:rsidRPr="001C17CC" w:rsidRDefault="00E61AF3" w:rsidP="001C17CC">
      <w:pPr>
        <w:autoSpaceDE w:val="0"/>
        <w:autoSpaceDN w:val="0"/>
        <w:adjustRightInd w:val="0"/>
        <w:spacing w:line="360" w:lineRule="auto"/>
        <w:ind w:firstLine="709"/>
        <w:jc w:val="both"/>
        <w:rPr>
          <w:color w:val="000000"/>
          <w:sz w:val="28"/>
          <w:szCs w:val="28"/>
        </w:rPr>
      </w:pPr>
    </w:p>
    <w:p w:rsidR="00E61AF3" w:rsidRPr="001C17CC" w:rsidRDefault="00D466A5" w:rsidP="00A374C6">
      <w:pPr>
        <w:autoSpaceDE w:val="0"/>
        <w:autoSpaceDN w:val="0"/>
        <w:adjustRightInd w:val="0"/>
        <w:spacing w:line="360" w:lineRule="auto"/>
        <w:ind w:firstLine="720"/>
        <w:jc w:val="both"/>
        <w:rPr>
          <w:color w:val="000000"/>
          <w:sz w:val="28"/>
          <w:szCs w:val="28"/>
        </w:rPr>
      </w:pPr>
      <w:r w:rsidRPr="001C17CC">
        <w:rPr>
          <w:color w:val="000000"/>
          <w:sz w:val="28"/>
          <w:szCs w:val="28"/>
        </w:rPr>
        <w:t>Оценка кредитоспособности предприятия</w:t>
      </w:r>
    </w:p>
    <w:p w:rsidR="00052ACE" w:rsidRPr="001C17CC" w:rsidRDefault="00A374C6" w:rsidP="001C17CC">
      <w:pPr>
        <w:pStyle w:val="ad"/>
        <w:tabs>
          <w:tab w:val="left" w:pos="-567"/>
        </w:tabs>
        <w:spacing w:after="0" w:line="360" w:lineRule="auto"/>
        <w:ind w:left="0" w:firstLine="709"/>
        <w:jc w:val="both"/>
        <w:rPr>
          <w:color w:val="000000"/>
          <w:sz w:val="28"/>
          <w:szCs w:val="28"/>
        </w:rPr>
      </w:pPr>
      <w:r>
        <w:rPr>
          <w:color w:val="000000"/>
          <w:sz w:val="28"/>
          <w:szCs w:val="28"/>
        </w:rPr>
        <w:t>С</w:t>
      </w:r>
      <w:r w:rsidR="00052ACE" w:rsidRPr="001C17CC">
        <w:rPr>
          <w:color w:val="000000"/>
          <w:sz w:val="28"/>
          <w:szCs w:val="28"/>
        </w:rPr>
        <w:t>хема анализа</w:t>
      </w:r>
      <w:r w:rsidR="001C17CC">
        <w:rPr>
          <w:color w:val="000000"/>
          <w:sz w:val="28"/>
          <w:szCs w:val="28"/>
        </w:rPr>
        <w:t xml:space="preserve"> </w:t>
      </w:r>
      <w:r w:rsidR="00052ACE" w:rsidRPr="001C17CC">
        <w:rPr>
          <w:color w:val="000000"/>
          <w:sz w:val="28"/>
          <w:szCs w:val="28"/>
        </w:rPr>
        <w:t>кредитоспособности</w:t>
      </w:r>
      <w:r w:rsidR="001C17CC">
        <w:rPr>
          <w:color w:val="000000"/>
          <w:sz w:val="28"/>
          <w:szCs w:val="28"/>
        </w:rPr>
        <w:t xml:space="preserve"> </w:t>
      </w:r>
      <w:r w:rsidR="00052ACE" w:rsidRPr="001C17CC">
        <w:rPr>
          <w:color w:val="000000"/>
          <w:sz w:val="28"/>
          <w:szCs w:val="28"/>
        </w:rPr>
        <w:t>включает в себя три основных блока:</w:t>
      </w:r>
    </w:p>
    <w:p w:rsidR="00052ACE" w:rsidRPr="001C17CC" w:rsidRDefault="00052ACE" w:rsidP="001C17CC">
      <w:pPr>
        <w:pStyle w:val="ad"/>
        <w:tabs>
          <w:tab w:val="left" w:pos="-567"/>
        </w:tabs>
        <w:spacing w:after="0" w:line="360" w:lineRule="auto"/>
        <w:ind w:left="0" w:firstLine="709"/>
        <w:jc w:val="both"/>
        <w:rPr>
          <w:color w:val="000000"/>
          <w:sz w:val="28"/>
          <w:szCs w:val="28"/>
        </w:rPr>
      </w:pPr>
      <w:r w:rsidRPr="001C17CC">
        <w:rPr>
          <w:color w:val="000000"/>
          <w:sz w:val="28"/>
          <w:szCs w:val="28"/>
        </w:rPr>
        <w:t xml:space="preserve">1) Анализ финансового </w:t>
      </w:r>
      <w:r w:rsidR="008C1DFD" w:rsidRPr="001C17CC">
        <w:rPr>
          <w:color w:val="000000"/>
          <w:sz w:val="28"/>
          <w:szCs w:val="28"/>
        </w:rPr>
        <w:t>положения</w:t>
      </w:r>
      <w:r w:rsidRPr="001C17CC">
        <w:rPr>
          <w:color w:val="000000"/>
          <w:sz w:val="28"/>
          <w:szCs w:val="28"/>
        </w:rPr>
        <w:t xml:space="preserve"> (анализ ликвидности и платежеспособности;</w:t>
      </w:r>
      <w:r w:rsidR="001C17CC">
        <w:rPr>
          <w:color w:val="000000"/>
          <w:sz w:val="28"/>
          <w:szCs w:val="28"/>
        </w:rPr>
        <w:t xml:space="preserve"> </w:t>
      </w:r>
      <w:r w:rsidRPr="001C17CC">
        <w:rPr>
          <w:color w:val="000000"/>
          <w:sz w:val="28"/>
          <w:szCs w:val="28"/>
        </w:rPr>
        <w:t>анализ финансовой устойчивости и деловой активности;</w:t>
      </w:r>
      <w:r w:rsidR="001C17CC">
        <w:rPr>
          <w:color w:val="000000"/>
          <w:sz w:val="28"/>
          <w:szCs w:val="28"/>
        </w:rPr>
        <w:t xml:space="preserve"> </w:t>
      </w:r>
      <w:r w:rsidR="008C401C" w:rsidRPr="001C17CC">
        <w:rPr>
          <w:color w:val="000000"/>
          <w:sz w:val="28"/>
          <w:szCs w:val="28"/>
        </w:rPr>
        <w:t>рентабельности</w:t>
      </w:r>
      <w:r w:rsidRPr="001C17CC">
        <w:rPr>
          <w:color w:val="000000"/>
          <w:sz w:val="28"/>
          <w:szCs w:val="28"/>
        </w:rPr>
        <w:t>).</w:t>
      </w:r>
    </w:p>
    <w:p w:rsidR="00052ACE" w:rsidRPr="001C17CC" w:rsidRDefault="00052ACE" w:rsidP="001C17CC">
      <w:pPr>
        <w:pStyle w:val="ad"/>
        <w:tabs>
          <w:tab w:val="left" w:pos="-567"/>
        </w:tabs>
        <w:spacing w:after="0" w:line="360" w:lineRule="auto"/>
        <w:ind w:left="0" w:firstLine="709"/>
        <w:jc w:val="both"/>
        <w:rPr>
          <w:color w:val="000000"/>
          <w:sz w:val="28"/>
          <w:szCs w:val="28"/>
        </w:rPr>
      </w:pPr>
      <w:r w:rsidRPr="001C17CC">
        <w:rPr>
          <w:color w:val="000000"/>
          <w:sz w:val="28"/>
          <w:szCs w:val="28"/>
        </w:rPr>
        <w:t>Однако заметим, что не только финансовое положение заемщика</w:t>
      </w:r>
      <w:r w:rsidR="001C17CC">
        <w:rPr>
          <w:color w:val="000000"/>
          <w:sz w:val="28"/>
          <w:szCs w:val="28"/>
        </w:rPr>
        <w:t xml:space="preserve"> </w:t>
      </w:r>
      <w:r w:rsidRPr="001C17CC">
        <w:rPr>
          <w:color w:val="000000"/>
          <w:sz w:val="28"/>
          <w:szCs w:val="28"/>
        </w:rPr>
        <w:t>является определяющим фактором при оценке инвестиционных проектов. Поэтому во второй блок входит изучение эффективности кредитного проекта.</w:t>
      </w:r>
    </w:p>
    <w:p w:rsidR="00052ACE" w:rsidRPr="001C17CC" w:rsidRDefault="00052ACE" w:rsidP="001C17CC">
      <w:pPr>
        <w:spacing w:line="360" w:lineRule="auto"/>
        <w:ind w:firstLine="709"/>
        <w:jc w:val="both"/>
        <w:rPr>
          <w:color w:val="000000"/>
          <w:sz w:val="28"/>
          <w:szCs w:val="28"/>
        </w:rPr>
      </w:pPr>
      <w:r w:rsidRPr="001C17CC">
        <w:rPr>
          <w:color w:val="000000"/>
          <w:sz w:val="28"/>
          <w:szCs w:val="28"/>
        </w:rPr>
        <w:t>2)</w:t>
      </w:r>
      <w:r w:rsidRPr="001C17CC">
        <w:rPr>
          <w:b/>
          <w:color w:val="000000"/>
          <w:sz w:val="28"/>
          <w:szCs w:val="28"/>
        </w:rPr>
        <w:t xml:space="preserve"> </w:t>
      </w:r>
      <w:r w:rsidRPr="001C17CC">
        <w:rPr>
          <w:color w:val="000000"/>
          <w:sz w:val="28"/>
          <w:szCs w:val="28"/>
        </w:rPr>
        <w:t>Подготовка</w:t>
      </w:r>
      <w:r w:rsidR="001C17CC">
        <w:rPr>
          <w:color w:val="000000"/>
          <w:sz w:val="28"/>
          <w:szCs w:val="28"/>
        </w:rPr>
        <w:t xml:space="preserve"> </w:t>
      </w:r>
      <w:r w:rsidRPr="001C17CC">
        <w:rPr>
          <w:color w:val="000000"/>
          <w:sz w:val="28"/>
          <w:szCs w:val="28"/>
        </w:rPr>
        <w:t>и анализ квалифицированного ТЭО проекта, его техническая и финансовая экспертиза.</w:t>
      </w:r>
    </w:p>
    <w:p w:rsidR="00052ACE" w:rsidRPr="001C17CC" w:rsidRDefault="00052ACE" w:rsidP="001C17CC">
      <w:pPr>
        <w:spacing w:line="360" w:lineRule="auto"/>
        <w:ind w:firstLine="709"/>
        <w:jc w:val="both"/>
        <w:rPr>
          <w:color w:val="000000"/>
          <w:sz w:val="28"/>
          <w:szCs w:val="28"/>
        </w:rPr>
      </w:pPr>
      <w:r w:rsidRPr="001C17CC">
        <w:rPr>
          <w:color w:val="000000"/>
          <w:sz w:val="28"/>
          <w:szCs w:val="28"/>
        </w:rPr>
        <w:t>3) Определяющее значение имеют</w:t>
      </w:r>
      <w:r w:rsidR="001C17CC">
        <w:rPr>
          <w:color w:val="000000"/>
          <w:sz w:val="28"/>
          <w:szCs w:val="28"/>
        </w:rPr>
        <w:t xml:space="preserve"> </w:t>
      </w:r>
      <w:r w:rsidR="008C1DFD" w:rsidRPr="001C17CC">
        <w:rPr>
          <w:color w:val="000000"/>
          <w:sz w:val="28"/>
          <w:szCs w:val="28"/>
        </w:rPr>
        <w:t xml:space="preserve">и </w:t>
      </w:r>
      <w:r w:rsidRPr="001C17CC">
        <w:rPr>
          <w:color w:val="000000"/>
          <w:sz w:val="28"/>
          <w:szCs w:val="28"/>
        </w:rPr>
        <w:t>такие факторы как: юридический и организационно-правовой статус заемщика, наличие приемлемых гарантий (от признанных российских банков, правительственные гарантии и др.), наличие необходимых заключений международных аудиторов и пр</w:t>
      </w:r>
      <w:r w:rsidR="00B57538" w:rsidRPr="001C17CC">
        <w:rPr>
          <w:color w:val="000000"/>
          <w:sz w:val="28"/>
          <w:szCs w:val="28"/>
        </w:rPr>
        <w:t>очее</w:t>
      </w:r>
      <w:r w:rsidRPr="001C17CC">
        <w:rPr>
          <w:color w:val="000000"/>
          <w:sz w:val="28"/>
          <w:szCs w:val="28"/>
        </w:rPr>
        <w:t>.</w:t>
      </w:r>
    </w:p>
    <w:p w:rsidR="00B57538" w:rsidRPr="001C17CC" w:rsidRDefault="00B57538" w:rsidP="001C17CC">
      <w:pPr>
        <w:spacing w:line="360" w:lineRule="auto"/>
        <w:ind w:firstLine="709"/>
        <w:jc w:val="both"/>
        <w:rPr>
          <w:color w:val="000000"/>
          <w:sz w:val="28"/>
          <w:szCs w:val="28"/>
        </w:rPr>
      </w:pPr>
      <w:r w:rsidRPr="001C17CC">
        <w:rPr>
          <w:color w:val="000000"/>
          <w:sz w:val="28"/>
          <w:szCs w:val="28"/>
        </w:rPr>
        <w:t>Рассмотрим эти три блока более подробно.</w:t>
      </w:r>
    </w:p>
    <w:p w:rsidR="00B57538" w:rsidRPr="001C17CC" w:rsidRDefault="00B57538" w:rsidP="00A374C6">
      <w:pPr>
        <w:spacing w:line="360" w:lineRule="auto"/>
        <w:ind w:firstLine="720"/>
        <w:jc w:val="both"/>
        <w:rPr>
          <w:b/>
          <w:color w:val="000000"/>
          <w:sz w:val="28"/>
          <w:szCs w:val="28"/>
        </w:rPr>
      </w:pPr>
      <w:r w:rsidRPr="001C17CC">
        <w:rPr>
          <w:b/>
          <w:color w:val="000000"/>
          <w:sz w:val="28"/>
          <w:szCs w:val="28"/>
        </w:rPr>
        <w:t>Анализ финансового положения заемщика</w:t>
      </w:r>
    </w:p>
    <w:p w:rsidR="00722BEA" w:rsidRPr="001C17CC" w:rsidRDefault="00722BEA" w:rsidP="001C17CC">
      <w:pPr>
        <w:spacing w:line="360" w:lineRule="auto"/>
        <w:ind w:firstLine="709"/>
        <w:jc w:val="both"/>
        <w:rPr>
          <w:color w:val="000000"/>
          <w:sz w:val="28"/>
          <w:szCs w:val="28"/>
        </w:rPr>
      </w:pPr>
      <w:r w:rsidRPr="001C17CC">
        <w:rPr>
          <w:color w:val="000000"/>
          <w:sz w:val="28"/>
          <w:szCs w:val="28"/>
        </w:rPr>
        <w:t>Согласно</w:t>
      </w:r>
      <w:r w:rsidR="001C17CC">
        <w:rPr>
          <w:color w:val="000000"/>
          <w:sz w:val="28"/>
          <w:szCs w:val="28"/>
        </w:rPr>
        <w:t xml:space="preserve"> </w:t>
      </w:r>
      <w:r w:rsidRPr="001C17CC">
        <w:rPr>
          <w:color w:val="000000"/>
          <w:sz w:val="28"/>
          <w:szCs w:val="28"/>
        </w:rPr>
        <w:t>Положения ЦБР от 26 марта 2004</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54</w:t>
      </w:r>
      <w:r w:rsidR="001C17CC">
        <w:rPr>
          <w:color w:val="000000"/>
          <w:sz w:val="28"/>
          <w:szCs w:val="28"/>
        </w:rPr>
        <w:noBreakHyphen/>
      </w:r>
      <w:r w:rsidR="001C17CC" w:rsidRPr="001C17CC">
        <w:rPr>
          <w:color w:val="000000"/>
          <w:sz w:val="28"/>
          <w:szCs w:val="28"/>
        </w:rPr>
        <w:t>П</w:t>
      </w:r>
      <w:r w:rsidRPr="001C17CC">
        <w:rPr>
          <w:color w:val="000000"/>
          <w:sz w:val="28"/>
          <w:szCs w:val="28"/>
        </w:rPr>
        <w:t xml:space="preserve"> </w:t>
      </w:r>
      <w:r w:rsidR="001C17CC">
        <w:rPr>
          <w:color w:val="000000"/>
          <w:sz w:val="28"/>
          <w:szCs w:val="28"/>
        </w:rPr>
        <w:t>«</w:t>
      </w:r>
      <w:r w:rsidR="001C17CC" w:rsidRPr="001C17CC">
        <w:rPr>
          <w:color w:val="000000"/>
          <w:sz w:val="28"/>
          <w:szCs w:val="28"/>
        </w:rPr>
        <w:t>О</w:t>
      </w:r>
      <w:r w:rsidRPr="001C17CC">
        <w:rPr>
          <w:color w:val="000000"/>
          <w:sz w:val="28"/>
          <w:szCs w:val="28"/>
        </w:rPr>
        <w:t xml:space="preserve"> порядке формирования кредитными организациями резервов на возможные потери по ссудам, по ссудной и приравненной к ней задолженности</w:t>
      </w:r>
      <w:r w:rsidR="001C17CC">
        <w:rPr>
          <w:color w:val="000000"/>
          <w:sz w:val="28"/>
          <w:szCs w:val="28"/>
        </w:rPr>
        <w:t>»</w:t>
      </w:r>
      <w:r w:rsidR="001C17CC" w:rsidRPr="001C17CC">
        <w:rPr>
          <w:color w:val="000000"/>
          <w:sz w:val="28"/>
          <w:szCs w:val="28"/>
        </w:rPr>
        <w:t>,</w:t>
      </w:r>
      <w:r w:rsidR="001C17CC">
        <w:rPr>
          <w:color w:val="000000"/>
          <w:sz w:val="28"/>
          <w:szCs w:val="28"/>
        </w:rPr>
        <w:t xml:space="preserve"> </w:t>
      </w:r>
      <w:r w:rsidRPr="001C17CC">
        <w:rPr>
          <w:color w:val="000000"/>
          <w:sz w:val="28"/>
          <w:szCs w:val="28"/>
        </w:rPr>
        <w:t>в каждом</w:t>
      </w:r>
      <w:r w:rsidR="001C17CC">
        <w:rPr>
          <w:color w:val="000000"/>
          <w:sz w:val="28"/>
          <w:szCs w:val="28"/>
        </w:rPr>
        <w:t xml:space="preserve"> </w:t>
      </w:r>
      <w:r w:rsidRPr="001C17CC">
        <w:rPr>
          <w:color w:val="000000"/>
          <w:sz w:val="28"/>
          <w:szCs w:val="28"/>
        </w:rPr>
        <w:t>банке</w:t>
      </w:r>
      <w:r w:rsidR="001C17CC">
        <w:rPr>
          <w:color w:val="000000"/>
          <w:sz w:val="28"/>
          <w:szCs w:val="28"/>
        </w:rPr>
        <w:t xml:space="preserve"> </w:t>
      </w:r>
      <w:r w:rsidRPr="001C17CC">
        <w:rPr>
          <w:color w:val="000000"/>
          <w:sz w:val="28"/>
          <w:szCs w:val="28"/>
        </w:rPr>
        <w:t>должен</w:t>
      </w:r>
      <w:r w:rsidR="001C17CC">
        <w:rPr>
          <w:color w:val="000000"/>
          <w:sz w:val="28"/>
          <w:szCs w:val="28"/>
        </w:rPr>
        <w:t xml:space="preserve"> </w:t>
      </w:r>
      <w:r w:rsidRPr="001C17CC">
        <w:rPr>
          <w:color w:val="000000"/>
          <w:sz w:val="28"/>
          <w:szCs w:val="28"/>
        </w:rPr>
        <w:t>проводится на постоянной основе анализ кредитоспособности заемщика</w:t>
      </w:r>
      <w:r w:rsidR="00705577" w:rsidRPr="001C17CC">
        <w:rPr>
          <w:color w:val="000000"/>
          <w:sz w:val="28"/>
          <w:szCs w:val="28"/>
        </w:rPr>
        <w:t xml:space="preserve"> [11]</w:t>
      </w:r>
      <w:r w:rsidRPr="001C17CC">
        <w:rPr>
          <w:color w:val="000000"/>
          <w:sz w:val="28"/>
          <w:szCs w:val="28"/>
        </w:rPr>
        <w:t>.</w:t>
      </w:r>
      <w:r w:rsidR="001C17CC">
        <w:rPr>
          <w:color w:val="000000"/>
          <w:sz w:val="28"/>
          <w:szCs w:val="28"/>
        </w:rPr>
        <w:t xml:space="preserve"> </w:t>
      </w:r>
      <w:r w:rsidRPr="001C17CC">
        <w:rPr>
          <w:color w:val="000000"/>
          <w:sz w:val="28"/>
          <w:szCs w:val="28"/>
        </w:rPr>
        <w:t>Согласно данному положению, профессиональное суждение о кредит</w:t>
      </w:r>
      <w:r w:rsidR="00D2561E" w:rsidRPr="001C17CC">
        <w:rPr>
          <w:color w:val="000000"/>
          <w:sz w:val="28"/>
          <w:szCs w:val="28"/>
        </w:rPr>
        <w:t xml:space="preserve">оспособности заемщика, должно </w:t>
      </w:r>
      <w:r w:rsidRPr="001C17CC">
        <w:rPr>
          <w:color w:val="000000"/>
          <w:sz w:val="28"/>
          <w:szCs w:val="28"/>
        </w:rPr>
        <w:t>выносит</w:t>
      </w:r>
      <w:r w:rsidR="00D2561E" w:rsidRPr="001C17CC">
        <w:rPr>
          <w:color w:val="000000"/>
          <w:sz w:val="28"/>
          <w:szCs w:val="28"/>
        </w:rPr>
        <w:t>ь</w:t>
      </w:r>
      <w:r w:rsidRPr="001C17CC">
        <w:rPr>
          <w:color w:val="000000"/>
          <w:sz w:val="28"/>
          <w:szCs w:val="28"/>
        </w:rPr>
        <w:t>ся по результатам комплексного и объективного анализа деятельности заемщика с учетом его финансового положения, а также всей имеющейся в распоряжении кредитной организации информации о любых рисках заемщика, включая</w:t>
      </w:r>
      <w:r w:rsidR="001C17CC">
        <w:rPr>
          <w:color w:val="000000"/>
          <w:sz w:val="28"/>
          <w:szCs w:val="28"/>
        </w:rPr>
        <w:t xml:space="preserve"> </w:t>
      </w:r>
      <w:r w:rsidRPr="001C17CC">
        <w:rPr>
          <w:color w:val="000000"/>
          <w:sz w:val="28"/>
          <w:szCs w:val="28"/>
        </w:rPr>
        <w:t>сведения о внешних обязательствах заемщика, о функционировании рынка, на котором работает заемщик.</w:t>
      </w:r>
    </w:p>
    <w:p w:rsidR="006A32D4" w:rsidRPr="001C17CC" w:rsidRDefault="00722BEA"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этом</w:t>
      </w:r>
      <w:r w:rsidR="00D2561E" w:rsidRPr="001C17CC">
        <w:rPr>
          <w:color w:val="000000"/>
          <w:sz w:val="28"/>
          <w:szCs w:val="28"/>
        </w:rPr>
        <w:t>, согласно упомянутому Положению</w:t>
      </w:r>
      <w:r w:rsidRPr="001C17CC">
        <w:rPr>
          <w:color w:val="000000"/>
          <w:sz w:val="28"/>
          <w:szCs w:val="28"/>
        </w:rPr>
        <w:t xml:space="preserve"> ЦБР, финансовое положение заемщика должно</w:t>
      </w:r>
      <w:r w:rsidR="001C17CC">
        <w:rPr>
          <w:color w:val="000000"/>
          <w:sz w:val="28"/>
          <w:szCs w:val="28"/>
        </w:rPr>
        <w:t xml:space="preserve"> </w:t>
      </w:r>
      <w:r w:rsidRPr="001C17CC">
        <w:rPr>
          <w:color w:val="000000"/>
          <w:sz w:val="28"/>
          <w:szCs w:val="28"/>
        </w:rPr>
        <w:t>оцениваться</w:t>
      </w:r>
      <w:r w:rsidR="001C17CC">
        <w:rPr>
          <w:color w:val="000000"/>
          <w:sz w:val="28"/>
          <w:szCs w:val="28"/>
        </w:rPr>
        <w:t xml:space="preserve"> </w:t>
      </w:r>
      <w:r w:rsidRPr="001C17CC">
        <w:rPr>
          <w:color w:val="000000"/>
          <w:sz w:val="28"/>
          <w:szCs w:val="28"/>
        </w:rPr>
        <w:t>в соответствии с методикой, утвержденной внутренними документами кредитной организации. А это означает, что</w:t>
      </w:r>
      <w:r w:rsidR="001C17CC">
        <w:rPr>
          <w:color w:val="000000"/>
          <w:sz w:val="28"/>
          <w:szCs w:val="28"/>
        </w:rPr>
        <w:t xml:space="preserve"> </w:t>
      </w:r>
      <w:r w:rsidRPr="001C17CC">
        <w:rPr>
          <w:color w:val="000000"/>
          <w:sz w:val="28"/>
          <w:szCs w:val="28"/>
        </w:rPr>
        <w:t>каждый банк в рамках своей кредитной политики должен разработать методы оценки качества потенциальных заемщиков с помощью разного рода методик анализа финансового положения своих клиентов.</w:t>
      </w:r>
    </w:p>
    <w:p w:rsidR="005D7D95" w:rsidRPr="001C17CC" w:rsidRDefault="005D7D95" w:rsidP="001C17CC">
      <w:pPr>
        <w:spacing w:line="360" w:lineRule="auto"/>
        <w:ind w:firstLine="709"/>
        <w:jc w:val="both"/>
        <w:rPr>
          <w:color w:val="000000"/>
          <w:sz w:val="28"/>
          <w:szCs w:val="28"/>
        </w:rPr>
      </w:pPr>
      <w:r w:rsidRPr="001C17CC">
        <w:rPr>
          <w:color w:val="000000"/>
          <w:sz w:val="28"/>
          <w:szCs w:val="28"/>
        </w:rPr>
        <w:t>Финансовый анализ занимает ведущее место</w:t>
      </w:r>
      <w:r w:rsidR="001C17CC">
        <w:rPr>
          <w:color w:val="000000"/>
          <w:sz w:val="28"/>
          <w:szCs w:val="28"/>
        </w:rPr>
        <w:t xml:space="preserve"> </w:t>
      </w:r>
      <w:r w:rsidRPr="001C17CC">
        <w:rPr>
          <w:color w:val="000000"/>
          <w:sz w:val="28"/>
          <w:szCs w:val="28"/>
        </w:rPr>
        <w:t>при оценке кредитоспособности заемщиков. Это обусловлено тем, что только он позволяет оценить платежеспособность клиента</w:t>
      </w:r>
      <w:r w:rsidR="001C17CC">
        <w:rPr>
          <w:color w:val="000000"/>
          <w:sz w:val="28"/>
          <w:szCs w:val="28"/>
        </w:rPr>
        <w:t xml:space="preserve"> </w:t>
      </w:r>
      <w:r w:rsidRPr="001C17CC">
        <w:rPr>
          <w:color w:val="000000"/>
          <w:sz w:val="28"/>
          <w:szCs w:val="28"/>
        </w:rPr>
        <w:t>не только на определенную дату, но и прогнозировать</w:t>
      </w:r>
      <w:r w:rsidR="001C17CC">
        <w:rPr>
          <w:color w:val="000000"/>
          <w:sz w:val="28"/>
          <w:szCs w:val="28"/>
        </w:rPr>
        <w:t xml:space="preserve"> </w:t>
      </w:r>
      <w:r w:rsidRPr="001C17CC">
        <w:rPr>
          <w:color w:val="000000"/>
          <w:sz w:val="28"/>
          <w:szCs w:val="28"/>
        </w:rPr>
        <w:t>его финансовую</w:t>
      </w:r>
      <w:r w:rsidR="001C17CC">
        <w:rPr>
          <w:color w:val="000000"/>
          <w:sz w:val="28"/>
          <w:szCs w:val="28"/>
        </w:rPr>
        <w:t xml:space="preserve"> </w:t>
      </w:r>
      <w:r w:rsidRPr="001C17CC">
        <w:rPr>
          <w:color w:val="000000"/>
          <w:sz w:val="28"/>
          <w:szCs w:val="28"/>
        </w:rPr>
        <w:t>устойчивость на перспективу.</w:t>
      </w:r>
    </w:p>
    <w:p w:rsidR="005D7D95" w:rsidRPr="001C17CC" w:rsidRDefault="005D7D95" w:rsidP="001C17CC">
      <w:pPr>
        <w:spacing w:line="360" w:lineRule="auto"/>
        <w:ind w:firstLine="709"/>
        <w:jc w:val="both"/>
        <w:rPr>
          <w:color w:val="000000"/>
          <w:sz w:val="28"/>
          <w:szCs w:val="28"/>
        </w:rPr>
      </w:pPr>
      <w:r w:rsidRPr="001C17CC">
        <w:rPr>
          <w:color w:val="000000"/>
          <w:sz w:val="28"/>
          <w:szCs w:val="28"/>
        </w:rPr>
        <w:t>По данным американских аналитиков 35</w:t>
      </w:r>
      <w:r w:rsidR="001C17CC">
        <w:rPr>
          <w:color w:val="000000"/>
          <w:sz w:val="28"/>
          <w:szCs w:val="28"/>
        </w:rPr>
        <w:t>–</w:t>
      </w:r>
      <w:r w:rsidR="001C17CC" w:rsidRPr="001C17CC">
        <w:rPr>
          <w:color w:val="000000"/>
          <w:sz w:val="28"/>
          <w:szCs w:val="28"/>
        </w:rPr>
        <w:t>40</w:t>
      </w:r>
      <w:r w:rsidR="001C17CC">
        <w:rPr>
          <w:color w:val="000000"/>
          <w:sz w:val="28"/>
          <w:szCs w:val="28"/>
        </w:rPr>
        <w:t>%</w:t>
      </w:r>
      <w:r w:rsidRPr="001C17CC">
        <w:rPr>
          <w:color w:val="000000"/>
          <w:sz w:val="28"/>
          <w:szCs w:val="28"/>
        </w:rPr>
        <w:t xml:space="preserve"> просроченных ссуд возникает в результате недостаточно глубокого анализа финансового положения заемщика на предварительной стадии переговоров</w:t>
      </w:r>
      <w:r w:rsidR="00705577" w:rsidRPr="001C17CC">
        <w:rPr>
          <w:color w:val="000000"/>
          <w:sz w:val="28"/>
          <w:szCs w:val="28"/>
        </w:rPr>
        <w:t xml:space="preserve"> [20, с.</w:t>
      </w:r>
      <w:r w:rsidR="001C17CC">
        <w:rPr>
          <w:color w:val="000000"/>
          <w:sz w:val="28"/>
          <w:szCs w:val="28"/>
        </w:rPr>
        <w:t> </w:t>
      </w:r>
      <w:r w:rsidR="001C17CC" w:rsidRPr="001C17CC">
        <w:rPr>
          <w:color w:val="000000"/>
          <w:sz w:val="28"/>
          <w:szCs w:val="28"/>
        </w:rPr>
        <w:t>154</w:t>
      </w:r>
      <w:r w:rsidR="00705577" w:rsidRPr="001C17CC">
        <w:rPr>
          <w:color w:val="000000"/>
          <w:sz w:val="28"/>
          <w:szCs w:val="28"/>
        </w:rPr>
        <w:t>]</w:t>
      </w:r>
      <w:r w:rsidRPr="001C17CC">
        <w:rPr>
          <w:color w:val="000000"/>
          <w:sz w:val="28"/>
          <w:szCs w:val="28"/>
        </w:rPr>
        <w:t>.</w:t>
      </w:r>
    </w:p>
    <w:p w:rsidR="0053757F" w:rsidRPr="001C17CC" w:rsidRDefault="0053757F"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Большинство банков финансовое </w:t>
      </w:r>
      <w:r w:rsidR="00865EE9" w:rsidRPr="001C17CC">
        <w:rPr>
          <w:color w:val="000000"/>
          <w:sz w:val="28"/>
          <w:szCs w:val="28"/>
        </w:rPr>
        <w:t>положение</w:t>
      </w:r>
      <w:r w:rsidR="001C17CC">
        <w:rPr>
          <w:color w:val="000000"/>
          <w:sz w:val="28"/>
          <w:szCs w:val="28"/>
        </w:rPr>
        <w:t xml:space="preserve"> </w:t>
      </w:r>
      <w:r w:rsidR="00865EE9" w:rsidRPr="001C17CC">
        <w:rPr>
          <w:color w:val="000000"/>
          <w:sz w:val="28"/>
          <w:szCs w:val="28"/>
        </w:rPr>
        <w:t>заемщиков оценивает по</w:t>
      </w:r>
      <w:r w:rsidR="001C17CC">
        <w:rPr>
          <w:color w:val="000000"/>
          <w:sz w:val="28"/>
          <w:szCs w:val="28"/>
        </w:rPr>
        <w:t xml:space="preserve"> </w:t>
      </w:r>
      <w:r w:rsidRPr="001C17CC">
        <w:rPr>
          <w:color w:val="000000"/>
          <w:sz w:val="28"/>
          <w:szCs w:val="28"/>
        </w:rPr>
        <w:t>показателя</w:t>
      </w:r>
      <w:r w:rsidR="00865EE9" w:rsidRPr="001C17CC">
        <w:rPr>
          <w:color w:val="000000"/>
          <w:sz w:val="28"/>
          <w:szCs w:val="28"/>
        </w:rPr>
        <w:t>м</w:t>
      </w:r>
      <w:r w:rsidRPr="001C17CC">
        <w:rPr>
          <w:color w:val="000000"/>
          <w:sz w:val="28"/>
          <w:szCs w:val="28"/>
        </w:rPr>
        <w:t xml:space="preserve"> ликвидности и платежеспособности, финансовой устойчивости, деловой активности и рентабельности.</w:t>
      </w:r>
    </w:p>
    <w:p w:rsidR="005D7D95" w:rsidRPr="001C17CC" w:rsidRDefault="005D7D95"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При этом аналитика банка, как правило, интересует не только текущее финансовое состояние предприятия, но и его проекция на ближайшую или более отдаленную перспективу, </w:t>
      </w:r>
      <w:r w:rsidR="001C17CC">
        <w:rPr>
          <w:color w:val="000000"/>
          <w:sz w:val="28"/>
          <w:szCs w:val="28"/>
        </w:rPr>
        <w:t>т.е.</w:t>
      </w:r>
      <w:r w:rsidRPr="001C17CC">
        <w:rPr>
          <w:color w:val="000000"/>
          <w:sz w:val="28"/>
          <w:szCs w:val="28"/>
        </w:rPr>
        <w:t xml:space="preserve"> ожидаемые параметры финансового состояния. Многочисленные аспекты финансового анализа, будучи объединенными в систему, отражают способность клиента своевременно и в полном размере погасить свой долг.</w:t>
      </w:r>
    </w:p>
    <w:p w:rsidR="00775F65" w:rsidRDefault="00775F65" w:rsidP="001C17CC">
      <w:pPr>
        <w:autoSpaceDE w:val="0"/>
        <w:autoSpaceDN w:val="0"/>
        <w:adjustRightInd w:val="0"/>
        <w:spacing w:line="360" w:lineRule="auto"/>
        <w:ind w:firstLine="709"/>
        <w:jc w:val="both"/>
        <w:rPr>
          <w:color w:val="000000"/>
          <w:sz w:val="28"/>
          <w:szCs w:val="28"/>
        </w:rPr>
      </w:pPr>
      <w:r w:rsidRPr="001C17CC">
        <w:rPr>
          <w:color w:val="000000"/>
          <w:sz w:val="28"/>
          <w:szCs w:val="28"/>
        </w:rPr>
        <w:t>Поскольку</w:t>
      </w:r>
      <w:r w:rsidR="001C17CC">
        <w:rPr>
          <w:color w:val="000000"/>
          <w:sz w:val="28"/>
          <w:szCs w:val="28"/>
        </w:rPr>
        <w:t xml:space="preserve"> </w:t>
      </w:r>
      <w:r w:rsidRPr="001C17CC">
        <w:rPr>
          <w:color w:val="000000"/>
          <w:sz w:val="28"/>
          <w:szCs w:val="28"/>
        </w:rPr>
        <w:t xml:space="preserve">показатели ликвидности и платежеспособности предприятия были уже рассмотрены нами в данной работе, то в табл. </w:t>
      </w:r>
      <w:r w:rsidR="001C17CC">
        <w:rPr>
          <w:color w:val="000000"/>
          <w:sz w:val="28"/>
          <w:szCs w:val="28"/>
        </w:rPr>
        <w:t>№</w:t>
      </w:r>
      <w:r w:rsidR="001C17CC" w:rsidRPr="001C17CC">
        <w:rPr>
          <w:color w:val="000000"/>
          <w:sz w:val="28"/>
          <w:szCs w:val="28"/>
        </w:rPr>
        <w:t>2</w:t>
      </w:r>
      <w:r w:rsidR="001C17CC">
        <w:rPr>
          <w:color w:val="000000"/>
          <w:sz w:val="28"/>
          <w:szCs w:val="28"/>
        </w:rPr>
        <w:t xml:space="preserve"> </w:t>
      </w:r>
      <w:r w:rsidRPr="001C17CC">
        <w:rPr>
          <w:color w:val="000000"/>
          <w:sz w:val="28"/>
          <w:szCs w:val="28"/>
        </w:rPr>
        <w:t>мы приведем</w:t>
      </w:r>
      <w:r w:rsidR="000D6B58" w:rsidRPr="001C17CC">
        <w:rPr>
          <w:color w:val="000000"/>
          <w:sz w:val="28"/>
          <w:szCs w:val="28"/>
        </w:rPr>
        <w:t xml:space="preserve"> не рассмотренные </w:t>
      </w:r>
      <w:r w:rsidRPr="001C17CC">
        <w:rPr>
          <w:color w:val="000000"/>
          <w:sz w:val="28"/>
          <w:szCs w:val="28"/>
        </w:rPr>
        <w:t>показатели</w:t>
      </w:r>
      <w:r w:rsidR="001C17CC">
        <w:rPr>
          <w:color w:val="000000"/>
          <w:sz w:val="28"/>
          <w:szCs w:val="28"/>
        </w:rPr>
        <w:t xml:space="preserve"> </w:t>
      </w:r>
      <w:r w:rsidRPr="001C17CC">
        <w:rPr>
          <w:color w:val="000000"/>
          <w:sz w:val="28"/>
          <w:szCs w:val="28"/>
        </w:rPr>
        <w:t xml:space="preserve">финансовой устойчивости, деловой активности и рентабельности, которые наиболее часто используются в банковской практике при </w:t>
      </w:r>
      <w:r w:rsidR="000D6B58" w:rsidRPr="001C17CC">
        <w:rPr>
          <w:color w:val="000000"/>
          <w:sz w:val="28"/>
          <w:szCs w:val="28"/>
        </w:rPr>
        <w:t xml:space="preserve">оценке </w:t>
      </w:r>
      <w:r w:rsidRPr="001C17CC">
        <w:rPr>
          <w:color w:val="000000"/>
          <w:sz w:val="28"/>
          <w:szCs w:val="28"/>
        </w:rPr>
        <w:t>кредитоспособности своих заемщиков.</w:t>
      </w:r>
    </w:p>
    <w:p w:rsidR="00A374C6" w:rsidRDefault="00A374C6" w:rsidP="001C17CC">
      <w:pPr>
        <w:autoSpaceDE w:val="0"/>
        <w:autoSpaceDN w:val="0"/>
        <w:adjustRightInd w:val="0"/>
        <w:spacing w:line="360" w:lineRule="auto"/>
        <w:ind w:firstLine="709"/>
        <w:jc w:val="both"/>
        <w:rPr>
          <w:color w:val="000000"/>
          <w:sz w:val="28"/>
          <w:szCs w:val="28"/>
        </w:rPr>
      </w:pPr>
    </w:p>
    <w:p w:rsidR="008C1DFD" w:rsidRPr="001C17CC" w:rsidRDefault="008C1DFD"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Таблица </w:t>
      </w:r>
      <w:r w:rsidR="00720AA8" w:rsidRPr="001C17CC">
        <w:rPr>
          <w:color w:val="000000"/>
          <w:sz w:val="28"/>
          <w:szCs w:val="28"/>
        </w:rPr>
        <w:t>2</w:t>
      </w:r>
      <w:r w:rsidR="00A374C6">
        <w:rPr>
          <w:color w:val="000000"/>
          <w:sz w:val="28"/>
          <w:szCs w:val="28"/>
        </w:rPr>
        <w:t xml:space="preserve">. </w:t>
      </w:r>
      <w:r w:rsidRPr="001C17CC">
        <w:rPr>
          <w:color w:val="000000"/>
          <w:sz w:val="28"/>
          <w:szCs w:val="28"/>
        </w:rPr>
        <w:t xml:space="preserve">Основные показатели анализа </w:t>
      </w:r>
      <w:r w:rsidR="00B57538" w:rsidRPr="001C17CC">
        <w:rPr>
          <w:color w:val="000000"/>
          <w:sz w:val="28"/>
          <w:szCs w:val="28"/>
        </w:rPr>
        <w:t>финансовой устойчивости, деловой активности и рентабельности</w:t>
      </w:r>
      <w:r w:rsidRPr="001C17CC">
        <w:rPr>
          <w:color w:val="000000"/>
          <w:sz w:val="28"/>
          <w:szCs w:val="28"/>
        </w:rPr>
        <w:t xml:space="preserve"> предприятия и методика их расчета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2"/>
        <w:gridCol w:w="6121"/>
        <w:gridCol w:w="717"/>
      </w:tblGrid>
      <w:tr w:rsidR="008C1DFD" w:rsidRPr="00F53A6D" w:rsidTr="00F53A6D">
        <w:trPr>
          <w:cantSplit/>
        </w:trPr>
        <w:tc>
          <w:tcPr>
            <w:tcW w:w="1347"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Показатель и его значение</w:t>
            </w:r>
          </w:p>
        </w:tc>
        <w:tc>
          <w:tcPr>
            <w:tcW w:w="3270"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 xml:space="preserve">Расчетная формула и источники информации (коды строк формы </w:t>
            </w:r>
            <w:r w:rsidR="001C17CC" w:rsidRPr="00F53A6D">
              <w:rPr>
                <w:color w:val="000000"/>
                <w:szCs w:val="26"/>
              </w:rPr>
              <w:t>№1</w:t>
            </w:r>
            <w:r w:rsidRPr="00F53A6D">
              <w:rPr>
                <w:color w:val="000000"/>
                <w:szCs w:val="26"/>
              </w:rPr>
              <w:t>)</w:t>
            </w:r>
          </w:p>
        </w:tc>
        <w:tc>
          <w:tcPr>
            <w:tcW w:w="383"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Опт.</w:t>
            </w:r>
          </w:p>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знач.</w:t>
            </w:r>
          </w:p>
        </w:tc>
      </w:tr>
      <w:tr w:rsidR="008C1DFD" w:rsidRPr="00F53A6D" w:rsidTr="00F53A6D">
        <w:trPr>
          <w:cantSplit/>
        </w:trPr>
        <w:tc>
          <w:tcPr>
            <w:tcW w:w="1347"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1</w:t>
            </w:r>
          </w:p>
        </w:tc>
        <w:tc>
          <w:tcPr>
            <w:tcW w:w="3270"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2</w:t>
            </w:r>
          </w:p>
        </w:tc>
        <w:tc>
          <w:tcPr>
            <w:tcW w:w="383" w:type="pct"/>
            <w:shd w:val="clear" w:color="auto" w:fill="auto"/>
          </w:tcPr>
          <w:p w:rsidR="008C1DFD" w:rsidRPr="00F53A6D" w:rsidRDefault="008C1DFD" w:rsidP="00F53A6D">
            <w:pPr>
              <w:autoSpaceDE w:val="0"/>
              <w:autoSpaceDN w:val="0"/>
              <w:adjustRightInd w:val="0"/>
              <w:spacing w:line="360" w:lineRule="auto"/>
              <w:jc w:val="both"/>
              <w:rPr>
                <w:color w:val="000000"/>
                <w:szCs w:val="26"/>
              </w:rPr>
            </w:pPr>
            <w:r w:rsidRPr="00F53A6D">
              <w:rPr>
                <w:color w:val="000000"/>
                <w:szCs w:val="26"/>
              </w:rPr>
              <w:t>3</w:t>
            </w:r>
          </w:p>
        </w:tc>
      </w:tr>
      <w:tr w:rsidR="008C1DFD" w:rsidRPr="00F53A6D" w:rsidTr="00F53A6D">
        <w:trPr>
          <w:cantSplit/>
        </w:trPr>
        <w:tc>
          <w:tcPr>
            <w:tcW w:w="5000" w:type="pct"/>
            <w:gridSpan w:val="3"/>
            <w:shd w:val="clear" w:color="auto" w:fill="auto"/>
          </w:tcPr>
          <w:p w:rsidR="008C1DFD" w:rsidRPr="00F53A6D" w:rsidRDefault="00775F65" w:rsidP="00F53A6D">
            <w:pPr>
              <w:autoSpaceDE w:val="0"/>
              <w:autoSpaceDN w:val="0"/>
              <w:adjustRightInd w:val="0"/>
              <w:spacing w:line="360" w:lineRule="auto"/>
              <w:jc w:val="both"/>
              <w:rPr>
                <w:b/>
                <w:color w:val="000000"/>
                <w:szCs w:val="26"/>
              </w:rPr>
            </w:pPr>
            <w:r w:rsidRPr="00F53A6D">
              <w:rPr>
                <w:b/>
                <w:color w:val="000000"/>
                <w:szCs w:val="26"/>
              </w:rPr>
              <w:t>Коэффициенты финансовой устойчивости</w:t>
            </w:r>
          </w:p>
        </w:tc>
      </w:tr>
      <w:tr w:rsidR="000D6B58" w:rsidRPr="00F53A6D" w:rsidTr="00F53A6D">
        <w:trPr>
          <w:cantSplit/>
        </w:trPr>
        <w:tc>
          <w:tcPr>
            <w:tcW w:w="1347" w:type="pct"/>
            <w:shd w:val="clear" w:color="auto" w:fill="auto"/>
          </w:tcPr>
          <w:p w:rsidR="000D6B58" w:rsidRPr="00F53A6D" w:rsidRDefault="000D6B58" w:rsidP="00F53A6D">
            <w:pPr>
              <w:tabs>
                <w:tab w:val="left" w:pos="1083"/>
              </w:tabs>
              <w:spacing w:line="360" w:lineRule="auto"/>
              <w:jc w:val="both"/>
              <w:rPr>
                <w:color w:val="000000"/>
                <w:szCs w:val="26"/>
              </w:rPr>
            </w:pPr>
            <w:r w:rsidRPr="00F53A6D">
              <w:rPr>
                <w:color w:val="000000"/>
                <w:szCs w:val="26"/>
              </w:rPr>
              <w:t>Коэффициент автономии (финансовой независимости)</w:t>
            </w:r>
          </w:p>
        </w:tc>
        <w:tc>
          <w:tcPr>
            <w:tcW w:w="3270" w:type="pct"/>
            <w:shd w:val="clear" w:color="auto" w:fill="auto"/>
          </w:tcPr>
          <w:p w:rsidR="000D6B58" w:rsidRPr="00F53A6D" w:rsidRDefault="00D01123" w:rsidP="00F53A6D">
            <w:pPr>
              <w:tabs>
                <w:tab w:val="left" w:pos="1083"/>
              </w:tabs>
              <w:spacing w:line="360" w:lineRule="auto"/>
              <w:jc w:val="both"/>
              <w:rPr>
                <w:color w:val="000000"/>
                <w:szCs w:val="26"/>
              </w:rPr>
            </w:pPr>
            <w:r w:rsidRPr="00F53A6D">
              <w:rPr>
                <w:color w:val="000000"/>
                <w:szCs w:val="26"/>
              </w:rPr>
              <w:t xml:space="preserve">Кавт = </w:t>
            </w:r>
            <w:r w:rsidR="000D6B58" w:rsidRPr="00F53A6D">
              <w:rPr>
                <w:color w:val="000000"/>
                <w:szCs w:val="26"/>
              </w:rPr>
              <w:t>Собственный капитал/ Валюта Баланса =</w:t>
            </w:r>
          </w:p>
          <w:p w:rsidR="001C17CC" w:rsidRPr="00F53A6D" w:rsidRDefault="000D6B58" w:rsidP="00F53A6D">
            <w:pPr>
              <w:tabs>
                <w:tab w:val="left" w:pos="1083"/>
              </w:tabs>
              <w:spacing w:line="360" w:lineRule="auto"/>
              <w:jc w:val="both"/>
              <w:rPr>
                <w:color w:val="000000"/>
                <w:szCs w:val="26"/>
              </w:rPr>
            </w:pPr>
            <w:r w:rsidRPr="00F53A6D">
              <w:rPr>
                <w:color w:val="000000"/>
                <w:szCs w:val="26"/>
              </w:rPr>
              <w:t>= Стр.</w:t>
            </w:r>
            <w:r w:rsidR="001C17CC" w:rsidRPr="00F53A6D">
              <w:rPr>
                <w:color w:val="000000"/>
                <w:szCs w:val="26"/>
              </w:rPr>
              <w:t> 4</w:t>
            </w:r>
            <w:r w:rsidRPr="00F53A6D">
              <w:rPr>
                <w:color w:val="000000"/>
                <w:szCs w:val="26"/>
              </w:rPr>
              <w:t>90 ф</w:t>
            </w:r>
            <w:r w:rsidR="001C17CC" w:rsidRPr="00F53A6D">
              <w:rPr>
                <w:color w:val="000000"/>
                <w:szCs w:val="26"/>
              </w:rPr>
              <w:t>. №1</w:t>
            </w:r>
            <w:r w:rsidRPr="00F53A6D">
              <w:rPr>
                <w:color w:val="000000"/>
                <w:szCs w:val="26"/>
              </w:rPr>
              <w:t xml:space="preserve"> / стр.</w:t>
            </w:r>
            <w:r w:rsidR="001C17CC" w:rsidRPr="00F53A6D">
              <w:rPr>
                <w:color w:val="000000"/>
                <w:szCs w:val="26"/>
              </w:rPr>
              <w:t> 3</w:t>
            </w:r>
            <w:r w:rsidRPr="00F53A6D">
              <w:rPr>
                <w:color w:val="000000"/>
                <w:szCs w:val="26"/>
              </w:rPr>
              <w:t xml:space="preserve">00 ф. </w:t>
            </w:r>
            <w:r w:rsidR="001C17CC" w:rsidRPr="00F53A6D">
              <w:rPr>
                <w:color w:val="000000"/>
                <w:szCs w:val="26"/>
              </w:rPr>
              <w:t>№1</w:t>
            </w:r>
          </w:p>
          <w:p w:rsidR="000D6B58" w:rsidRPr="00F53A6D" w:rsidRDefault="000D6B58" w:rsidP="00F53A6D">
            <w:pPr>
              <w:tabs>
                <w:tab w:val="left" w:pos="1083"/>
              </w:tabs>
              <w:spacing w:line="360" w:lineRule="auto"/>
              <w:jc w:val="both"/>
              <w:rPr>
                <w:color w:val="000000"/>
                <w:szCs w:val="26"/>
              </w:rPr>
            </w:pPr>
            <w:r w:rsidRPr="00F53A6D">
              <w:rPr>
                <w:color w:val="000000"/>
                <w:szCs w:val="26"/>
              </w:rPr>
              <w:t>(</w:t>
            </w:r>
            <w:r w:rsidR="003A4EDA" w:rsidRPr="00F53A6D">
              <w:rPr>
                <w:color w:val="000000"/>
                <w:szCs w:val="26"/>
              </w:rPr>
              <w:t>13</w:t>
            </w:r>
            <w:r w:rsidRPr="00F53A6D">
              <w:rPr>
                <w:color w:val="000000"/>
                <w:szCs w:val="26"/>
              </w:rPr>
              <w:t>)</w:t>
            </w:r>
          </w:p>
        </w:tc>
        <w:tc>
          <w:tcPr>
            <w:tcW w:w="383" w:type="pct"/>
            <w:shd w:val="clear" w:color="auto" w:fill="auto"/>
          </w:tcPr>
          <w:p w:rsidR="000D6B58" w:rsidRPr="00F53A6D" w:rsidRDefault="000D6B58" w:rsidP="00F53A6D">
            <w:pPr>
              <w:autoSpaceDE w:val="0"/>
              <w:autoSpaceDN w:val="0"/>
              <w:adjustRightInd w:val="0"/>
              <w:spacing w:line="360" w:lineRule="auto"/>
              <w:jc w:val="both"/>
              <w:rPr>
                <w:color w:val="000000"/>
                <w:szCs w:val="26"/>
              </w:rPr>
            </w:pPr>
            <w:r w:rsidRPr="00F53A6D">
              <w:rPr>
                <w:color w:val="000000"/>
                <w:szCs w:val="26"/>
              </w:rPr>
              <w:t>≥ 0,5 (</w:t>
            </w:r>
            <w:r w:rsidR="001C17CC" w:rsidRPr="00F53A6D">
              <w:rPr>
                <w:color w:val="000000"/>
                <w:szCs w:val="26"/>
              </w:rPr>
              <w:t>т.е.</w:t>
            </w:r>
            <w:r w:rsidRPr="00F53A6D">
              <w:rPr>
                <w:color w:val="000000"/>
                <w:szCs w:val="26"/>
              </w:rPr>
              <w:t xml:space="preserve"> 5</w:t>
            </w:r>
            <w:r w:rsidR="001C17CC" w:rsidRPr="00F53A6D">
              <w:rPr>
                <w:color w:val="000000"/>
                <w:szCs w:val="26"/>
              </w:rPr>
              <w:t>0%</w:t>
            </w:r>
            <w:r w:rsidRPr="00F53A6D">
              <w:rPr>
                <w:color w:val="000000"/>
                <w:szCs w:val="26"/>
              </w:rPr>
              <w:t>)</w:t>
            </w:r>
          </w:p>
        </w:tc>
      </w:tr>
      <w:tr w:rsidR="000D6B58" w:rsidRPr="00F53A6D" w:rsidTr="00F53A6D">
        <w:trPr>
          <w:cantSplit/>
        </w:trPr>
        <w:tc>
          <w:tcPr>
            <w:tcW w:w="5000" w:type="pct"/>
            <w:gridSpan w:val="3"/>
            <w:shd w:val="clear" w:color="auto" w:fill="auto"/>
          </w:tcPr>
          <w:p w:rsidR="001E4017" w:rsidRPr="00F53A6D" w:rsidRDefault="001E4017" w:rsidP="00F53A6D">
            <w:pPr>
              <w:spacing w:line="360" w:lineRule="auto"/>
              <w:jc w:val="both"/>
              <w:rPr>
                <w:color w:val="000000"/>
                <w:szCs w:val="26"/>
              </w:rPr>
            </w:pPr>
            <w:r w:rsidRPr="00F53A6D">
              <w:rPr>
                <w:color w:val="000000"/>
                <w:szCs w:val="26"/>
              </w:rPr>
              <w:t>Коэффициенты финансовой устойчивости характеризуют соотношение собственного и заемного капитала клиента, и</w:t>
            </w:r>
            <w:r w:rsidR="001C17CC" w:rsidRPr="00F53A6D">
              <w:rPr>
                <w:color w:val="000000"/>
                <w:szCs w:val="26"/>
              </w:rPr>
              <w:t xml:space="preserve"> </w:t>
            </w:r>
            <w:r w:rsidRPr="00F53A6D">
              <w:rPr>
                <w:color w:val="000000"/>
                <w:szCs w:val="26"/>
              </w:rPr>
              <w:t xml:space="preserve">показывают обеспеченность предприятия собственными источниками </w:t>
            </w:r>
            <w:r w:rsidRPr="00F53A6D">
              <w:rPr>
                <w:iCs/>
                <w:color w:val="000000"/>
                <w:szCs w:val="26"/>
              </w:rPr>
              <w:t>формирования основных и оборотных производственных фондов.</w:t>
            </w:r>
            <w:r w:rsidR="001C17CC" w:rsidRPr="00F53A6D">
              <w:rPr>
                <w:iCs/>
                <w:color w:val="000000"/>
                <w:szCs w:val="26"/>
              </w:rPr>
              <w:t xml:space="preserve"> </w:t>
            </w:r>
            <w:r w:rsidRPr="00F53A6D">
              <w:rPr>
                <w:color w:val="000000"/>
                <w:szCs w:val="26"/>
              </w:rPr>
              <w:t>Чем выше доля заемного капитала в общем капитале заемщика, тем ниже класс кредитоспособности клиента. Если предприятие на каждый рубль собственных средств привлекает более рубля заемных средств, это свидетельствует о снижении его финансовой устойчивости [</w:t>
            </w:r>
            <w:r w:rsidR="00705577" w:rsidRPr="00F53A6D">
              <w:rPr>
                <w:color w:val="000000"/>
                <w:szCs w:val="26"/>
              </w:rPr>
              <w:t>26</w:t>
            </w:r>
            <w:r w:rsidRPr="00F53A6D">
              <w:rPr>
                <w:color w:val="000000"/>
                <w:szCs w:val="26"/>
              </w:rPr>
              <w:t>, с.</w:t>
            </w:r>
            <w:r w:rsidR="001C17CC" w:rsidRPr="00F53A6D">
              <w:rPr>
                <w:color w:val="000000"/>
                <w:szCs w:val="26"/>
              </w:rPr>
              <w:t> 15–1</w:t>
            </w:r>
            <w:r w:rsidRPr="00F53A6D">
              <w:rPr>
                <w:color w:val="000000"/>
                <w:szCs w:val="26"/>
              </w:rPr>
              <w:t>6].</w:t>
            </w:r>
          </w:p>
          <w:p w:rsidR="000D6B58" w:rsidRPr="00F53A6D" w:rsidRDefault="000D6B58" w:rsidP="00F53A6D">
            <w:pPr>
              <w:autoSpaceDE w:val="0"/>
              <w:autoSpaceDN w:val="0"/>
              <w:adjustRightInd w:val="0"/>
              <w:spacing w:line="360" w:lineRule="auto"/>
              <w:jc w:val="both"/>
              <w:rPr>
                <w:color w:val="000000"/>
                <w:szCs w:val="26"/>
              </w:rPr>
            </w:pPr>
            <w:r w:rsidRPr="00F53A6D">
              <w:rPr>
                <w:color w:val="000000"/>
                <w:szCs w:val="26"/>
              </w:rPr>
              <w:t>Коэффициент автономии показывает процент собственных средств от всей суммы активов. По мере приближения коэффициента к 1 уменьшается риск невыполнения предприятием своих долговых обязательств. Отрицательной тенденцией является его уменьшение.</w:t>
            </w:r>
          </w:p>
        </w:tc>
      </w:tr>
      <w:tr w:rsidR="007A1D18" w:rsidRPr="00F53A6D" w:rsidTr="00F53A6D">
        <w:trPr>
          <w:cantSplit/>
        </w:trPr>
        <w:tc>
          <w:tcPr>
            <w:tcW w:w="1347" w:type="pct"/>
            <w:shd w:val="clear" w:color="auto" w:fill="auto"/>
          </w:tcPr>
          <w:p w:rsidR="007A1D18" w:rsidRPr="00F53A6D" w:rsidRDefault="007A1D18" w:rsidP="00F53A6D">
            <w:pPr>
              <w:spacing w:line="360" w:lineRule="auto"/>
              <w:jc w:val="both"/>
              <w:rPr>
                <w:color w:val="000000"/>
                <w:szCs w:val="26"/>
              </w:rPr>
            </w:pPr>
            <w:r w:rsidRPr="00F53A6D">
              <w:rPr>
                <w:color w:val="000000"/>
                <w:szCs w:val="26"/>
              </w:rPr>
              <w:t>Коэффициент финансовой</w:t>
            </w:r>
            <w:r w:rsidR="001C17CC" w:rsidRPr="00F53A6D">
              <w:rPr>
                <w:color w:val="000000"/>
                <w:szCs w:val="26"/>
              </w:rPr>
              <w:t xml:space="preserve"> </w:t>
            </w:r>
            <w:r w:rsidRPr="00F53A6D">
              <w:rPr>
                <w:color w:val="000000"/>
                <w:szCs w:val="26"/>
              </w:rPr>
              <w:t>маневренности</w:t>
            </w:r>
          </w:p>
          <w:p w:rsidR="007A1D18" w:rsidRPr="00F53A6D" w:rsidRDefault="007A1D18" w:rsidP="00F53A6D">
            <w:pPr>
              <w:tabs>
                <w:tab w:val="left" w:pos="1083"/>
              </w:tabs>
              <w:spacing w:line="360" w:lineRule="auto"/>
              <w:jc w:val="both"/>
              <w:rPr>
                <w:color w:val="000000"/>
                <w:szCs w:val="26"/>
              </w:rPr>
            </w:pPr>
            <w:r w:rsidRPr="00F53A6D">
              <w:rPr>
                <w:color w:val="000000"/>
                <w:szCs w:val="26"/>
              </w:rPr>
              <w:t>(чистой мобильности)</w:t>
            </w:r>
            <w:r w:rsidR="00E914FA" w:rsidRPr="00F53A6D">
              <w:rPr>
                <w:rStyle w:val="a5"/>
                <w:color w:val="000000"/>
                <w:szCs w:val="26"/>
              </w:rPr>
              <w:t xml:space="preserve"> </w:t>
            </w:r>
            <w:r w:rsidRPr="00F53A6D">
              <w:rPr>
                <w:color w:val="000000"/>
                <w:szCs w:val="26"/>
              </w:rPr>
              <w:t>[</w:t>
            </w:r>
            <w:r w:rsidR="00705577" w:rsidRPr="00F53A6D">
              <w:rPr>
                <w:color w:val="000000"/>
                <w:szCs w:val="26"/>
              </w:rPr>
              <w:t>26</w:t>
            </w:r>
            <w:r w:rsidRPr="00F53A6D">
              <w:rPr>
                <w:color w:val="000000"/>
                <w:szCs w:val="26"/>
              </w:rPr>
              <w:t>, с.</w:t>
            </w:r>
            <w:r w:rsidR="001C17CC" w:rsidRPr="00F53A6D">
              <w:rPr>
                <w:color w:val="000000"/>
                <w:szCs w:val="26"/>
              </w:rPr>
              <w:t> 16</w:t>
            </w:r>
            <w:r w:rsidRPr="00F53A6D">
              <w:rPr>
                <w:color w:val="000000"/>
                <w:szCs w:val="26"/>
              </w:rPr>
              <w:t>]</w:t>
            </w:r>
          </w:p>
        </w:tc>
        <w:tc>
          <w:tcPr>
            <w:tcW w:w="3270" w:type="pct"/>
            <w:shd w:val="clear" w:color="auto" w:fill="auto"/>
          </w:tcPr>
          <w:p w:rsidR="007A1D18" w:rsidRPr="00F53A6D" w:rsidRDefault="00D01123" w:rsidP="00F53A6D">
            <w:pPr>
              <w:tabs>
                <w:tab w:val="left" w:pos="1083"/>
              </w:tabs>
              <w:spacing w:line="360" w:lineRule="auto"/>
              <w:jc w:val="both"/>
              <w:rPr>
                <w:color w:val="000000"/>
                <w:szCs w:val="26"/>
              </w:rPr>
            </w:pPr>
            <w:r w:rsidRPr="00F53A6D">
              <w:rPr>
                <w:color w:val="000000"/>
                <w:szCs w:val="26"/>
              </w:rPr>
              <w:t xml:space="preserve">К фин. манн. = </w:t>
            </w:r>
            <w:r w:rsidR="007A1D18" w:rsidRPr="00F53A6D">
              <w:rPr>
                <w:color w:val="000000"/>
                <w:szCs w:val="26"/>
              </w:rPr>
              <w:t>(Оборотные активы – Краткосрочные обязательства) / Оборотные активы</w:t>
            </w:r>
            <w:r w:rsidR="001C17CC" w:rsidRPr="00F53A6D">
              <w:rPr>
                <w:color w:val="000000"/>
                <w:szCs w:val="26"/>
              </w:rPr>
              <w:t xml:space="preserve"> </w:t>
            </w:r>
            <w:r w:rsidR="007A1D18" w:rsidRPr="00F53A6D">
              <w:rPr>
                <w:color w:val="000000"/>
                <w:szCs w:val="26"/>
              </w:rPr>
              <w:t>=</w:t>
            </w:r>
          </w:p>
          <w:p w:rsidR="007A1D18" w:rsidRPr="00F53A6D" w:rsidRDefault="007A1D18" w:rsidP="00F53A6D">
            <w:pPr>
              <w:tabs>
                <w:tab w:val="left" w:pos="1083"/>
              </w:tabs>
              <w:spacing w:line="360" w:lineRule="auto"/>
              <w:jc w:val="both"/>
              <w:rPr>
                <w:color w:val="000000"/>
                <w:szCs w:val="26"/>
              </w:rPr>
            </w:pPr>
            <w:r w:rsidRPr="00F53A6D">
              <w:rPr>
                <w:color w:val="000000"/>
                <w:szCs w:val="26"/>
              </w:rPr>
              <w:t>= (Стр.</w:t>
            </w:r>
            <w:r w:rsidR="001C17CC" w:rsidRPr="00F53A6D">
              <w:rPr>
                <w:color w:val="000000"/>
                <w:szCs w:val="26"/>
              </w:rPr>
              <w:t> 2</w:t>
            </w:r>
            <w:r w:rsidRPr="00F53A6D">
              <w:rPr>
                <w:color w:val="000000"/>
                <w:szCs w:val="26"/>
              </w:rPr>
              <w:t>90 ф</w:t>
            </w:r>
            <w:r w:rsidR="001C17CC" w:rsidRPr="00F53A6D">
              <w:rPr>
                <w:color w:val="000000"/>
                <w:szCs w:val="26"/>
              </w:rPr>
              <w:t>. №1 – 69</w:t>
            </w:r>
            <w:r w:rsidRPr="00F53A6D">
              <w:rPr>
                <w:color w:val="000000"/>
                <w:szCs w:val="26"/>
              </w:rPr>
              <w:t xml:space="preserve">0 ф. </w:t>
            </w:r>
            <w:r w:rsidR="001C17CC" w:rsidRPr="00F53A6D">
              <w:rPr>
                <w:color w:val="000000"/>
                <w:szCs w:val="26"/>
              </w:rPr>
              <w:t>№1</w:t>
            </w:r>
            <w:r w:rsidRPr="00F53A6D">
              <w:rPr>
                <w:color w:val="000000"/>
                <w:szCs w:val="26"/>
              </w:rPr>
              <w:t>) / Стр.</w:t>
            </w:r>
            <w:r w:rsidR="001C17CC" w:rsidRPr="00F53A6D">
              <w:rPr>
                <w:color w:val="000000"/>
                <w:szCs w:val="26"/>
              </w:rPr>
              <w:t> 2</w:t>
            </w:r>
            <w:r w:rsidRPr="00F53A6D">
              <w:rPr>
                <w:color w:val="000000"/>
                <w:szCs w:val="26"/>
              </w:rPr>
              <w:t>90 ф</w:t>
            </w:r>
            <w:r w:rsidR="001C17CC" w:rsidRPr="00F53A6D">
              <w:rPr>
                <w:color w:val="000000"/>
                <w:szCs w:val="26"/>
              </w:rPr>
              <w:t>. №1</w:t>
            </w:r>
          </w:p>
          <w:p w:rsidR="007A1D18" w:rsidRPr="00F53A6D" w:rsidRDefault="007A1D18" w:rsidP="00F53A6D">
            <w:pPr>
              <w:spacing w:line="360" w:lineRule="auto"/>
              <w:jc w:val="both"/>
              <w:rPr>
                <w:color w:val="000000"/>
                <w:szCs w:val="26"/>
              </w:rPr>
            </w:pPr>
            <w:r w:rsidRPr="00F53A6D">
              <w:rPr>
                <w:color w:val="000000"/>
                <w:szCs w:val="26"/>
              </w:rPr>
              <w:t>(</w:t>
            </w:r>
            <w:r w:rsidR="003A4EDA" w:rsidRPr="00F53A6D">
              <w:rPr>
                <w:color w:val="000000"/>
                <w:szCs w:val="26"/>
              </w:rPr>
              <w:t>14</w:t>
            </w:r>
            <w:r w:rsidRPr="00F53A6D">
              <w:rPr>
                <w:color w:val="000000"/>
                <w:szCs w:val="26"/>
              </w:rPr>
              <w:t>)</w:t>
            </w:r>
          </w:p>
        </w:tc>
        <w:tc>
          <w:tcPr>
            <w:tcW w:w="383" w:type="pct"/>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≥0,1÷</w:t>
            </w:r>
          </w:p>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0,2.</w:t>
            </w:r>
          </w:p>
        </w:tc>
      </w:tr>
      <w:tr w:rsidR="007A1D18" w:rsidRPr="00F53A6D" w:rsidTr="00F53A6D">
        <w:trPr>
          <w:cantSplit/>
        </w:trPr>
        <w:tc>
          <w:tcPr>
            <w:tcW w:w="5000" w:type="pct"/>
            <w:gridSpan w:val="3"/>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Коэффициент финансовой</w:t>
            </w:r>
            <w:r w:rsidR="001C17CC" w:rsidRPr="00F53A6D">
              <w:rPr>
                <w:color w:val="000000"/>
                <w:szCs w:val="26"/>
              </w:rPr>
              <w:t xml:space="preserve"> </w:t>
            </w:r>
            <w:r w:rsidRPr="00F53A6D">
              <w:rPr>
                <w:color w:val="000000"/>
                <w:szCs w:val="26"/>
              </w:rPr>
              <w:t>маневренности (чистой мобильности) показывает</w:t>
            </w:r>
            <w:r w:rsidR="001C17CC" w:rsidRPr="00F53A6D">
              <w:rPr>
                <w:color w:val="000000"/>
                <w:szCs w:val="26"/>
              </w:rPr>
              <w:t xml:space="preserve"> </w:t>
            </w:r>
            <w:r w:rsidRPr="00F53A6D">
              <w:rPr>
                <w:color w:val="000000"/>
                <w:szCs w:val="26"/>
              </w:rPr>
              <w:t>реальную возможность превратить активы в ликвидные средства.</w:t>
            </w:r>
          </w:p>
        </w:tc>
      </w:tr>
      <w:tr w:rsidR="007A1D18" w:rsidRPr="00F53A6D" w:rsidTr="00F53A6D">
        <w:trPr>
          <w:cantSplit/>
        </w:trPr>
        <w:tc>
          <w:tcPr>
            <w:tcW w:w="1347" w:type="pct"/>
            <w:shd w:val="clear" w:color="auto" w:fill="auto"/>
          </w:tcPr>
          <w:p w:rsidR="007A1D18" w:rsidRPr="00F53A6D" w:rsidRDefault="007A1D18" w:rsidP="00F53A6D">
            <w:pPr>
              <w:tabs>
                <w:tab w:val="left" w:pos="1083"/>
              </w:tabs>
              <w:spacing w:line="360" w:lineRule="auto"/>
              <w:jc w:val="both"/>
              <w:rPr>
                <w:color w:val="000000"/>
                <w:szCs w:val="26"/>
              </w:rPr>
            </w:pPr>
            <w:r w:rsidRPr="00F53A6D">
              <w:rPr>
                <w:bCs/>
                <w:iCs/>
                <w:color w:val="000000"/>
                <w:szCs w:val="26"/>
              </w:rPr>
              <w:t>Коэффициент покрытия долгов собственным капиталом (в методике Сбербанка</w:t>
            </w:r>
            <w:r w:rsidR="001C17CC" w:rsidRPr="00F53A6D">
              <w:rPr>
                <w:bCs/>
                <w:iCs/>
                <w:color w:val="000000"/>
                <w:szCs w:val="26"/>
              </w:rPr>
              <w:t xml:space="preserve"> </w:t>
            </w:r>
            <w:r w:rsidRPr="00F53A6D">
              <w:rPr>
                <w:bCs/>
                <w:iCs/>
                <w:color w:val="000000"/>
                <w:szCs w:val="26"/>
              </w:rPr>
              <w:t xml:space="preserve">РФ этот коэффициент называется </w:t>
            </w:r>
            <w:r w:rsidR="001C17CC" w:rsidRPr="00F53A6D">
              <w:rPr>
                <w:bCs/>
                <w:iCs/>
                <w:color w:val="000000"/>
                <w:szCs w:val="26"/>
              </w:rPr>
              <w:t xml:space="preserve">– </w:t>
            </w:r>
            <w:r w:rsidR="001C17CC" w:rsidRPr="00F53A6D">
              <w:rPr>
                <w:bCs/>
                <w:color w:val="000000"/>
                <w:szCs w:val="26"/>
              </w:rPr>
              <w:t>к</w:t>
            </w:r>
            <w:r w:rsidRPr="00F53A6D">
              <w:rPr>
                <w:bCs/>
                <w:color w:val="000000"/>
                <w:szCs w:val="26"/>
              </w:rPr>
              <w:t>оэффициент соотношения собственных и заемных средств (К4))</w:t>
            </w:r>
          </w:p>
        </w:tc>
        <w:tc>
          <w:tcPr>
            <w:tcW w:w="3270" w:type="pct"/>
            <w:shd w:val="clear" w:color="auto" w:fill="auto"/>
          </w:tcPr>
          <w:p w:rsidR="007A1D18" w:rsidRPr="00F53A6D" w:rsidRDefault="00D01123" w:rsidP="00F53A6D">
            <w:pPr>
              <w:tabs>
                <w:tab w:val="left" w:pos="1083"/>
              </w:tabs>
              <w:spacing w:line="360" w:lineRule="auto"/>
              <w:jc w:val="both"/>
              <w:rPr>
                <w:color w:val="000000"/>
                <w:szCs w:val="26"/>
              </w:rPr>
            </w:pPr>
            <w:r w:rsidRPr="00F53A6D">
              <w:rPr>
                <w:color w:val="000000"/>
                <w:szCs w:val="26"/>
              </w:rPr>
              <w:t xml:space="preserve">К покр. = </w:t>
            </w:r>
            <w:r w:rsidR="007A1D18" w:rsidRPr="00F53A6D">
              <w:rPr>
                <w:color w:val="000000"/>
                <w:szCs w:val="26"/>
              </w:rPr>
              <w:t>Собственный капитал/ (Заемный капитал + доходы будущих периодов – резервы предстоящих расходов)=</w:t>
            </w:r>
          </w:p>
          <w:p w:rsidR="007A1D18" w:rsidRPr="00F53A6D" w:rsidRDefault="007A1D18" w:rsidP="00F53A6D">
            <w:pPr>
              <w:tabs>
                <w:tab w:val="left" w:pos="1083"/>
              </w:tabs>
              <w:spacing w:line="360" w:lineRule="auto"/>
              <w:jc w:val="both"/>
              <w:rPr>
                <w:color w:val="000000"/>
                <w:szCs w:val="26"/>
              </w:rPr>
            </w:pPr>
            <w:r w:rsidRPr="00F53A6D">
              <w:rPr>
                <w:color w:val="000000"/>
                <w:szCs w:val="26"/>
              </w:rPr>
              <w:t>=Стр.</w:t>
            </w:r>
            <w:r w:rsidR="001C17CC" w:rsidRPr="00F53A6D">
              <w:rPr>
                <w:color w:val="000000"/>
                <w:szCs w:val="26"/>
              </w:rPr>
              <w:t> 4</w:t>
            </w:r>
            <w:r w:rsidRPr="00F53A6D">
              <w:rPr>
                <w:color w:val="000000"/>
                <w:szCs w:val="26"/>
              </w:rPr>
              <w:t>90 ф</w:t>
            </w:r>
            <w:r w:rsidR="001C17CC" w:rsidRPr="00F53A6D">
              <w:rPr>
                <w:color w:val="000000"/>
                <w:szCs w:val="26"/>
              </w:rPr>
              <w:t>. №1</w:t>
            </w:r>
            <w:r w:rsidRPr="00F53A6D">
              <w:rPr>
                <w:color w:val="000000"/>
                <w:szCs w:val="26"/>
              </w:rPr>
              <w:t xml:space="preserve"> / (стр.</w:t>
            </w:r>
            <w:r w:rsidR="001C17CC" w:rsidRPr="00F53A6D">
              <w:rPr>
                <w:color w:val="000000"/>
                <w:szCs w:val="26"/>
              </w:rPr>
              <w:t> 5</w:t>
            </w:r>
            <w:r w:rsidRPr="00F53A6D">
              <w:rPr>
                <w:color w:val="000000"/>
                <w:szCs w:val="26"/>
              </w:rPr>
              <w:t xml:space="preserve">90+690 ф. </w:t>
            </w:r>
            <w:r w:rsidR="001C17CC" w:rsidRPr="00F53A6D">
              <w:rPr>
                <w:color w:val="000000"/>
                <w:szCs w:val="26"/>
              </w:rPr>
              <w:t>№1</w:t>
            </w:r>
            <w:r w:rsidRPr="00F53A6D">
              <w:rPr>
                <w:color w:val="000000"/>
                <w:szCs w:val="26"/>
              </w:rPr>
              <w:t>+стр.</w:t>
            </w:r>
            <w:r w:rsidR="001C17CC" w:rsidRPr="00F53A6D">
              <w:rPr>
                <w:color w:val="000000"/>
                <w:szCs w:val="26"/>
              </w:rPr>
              <w:t> 6</w:t>
            </w:r>
            <w:r w:rsidRPr="00F53A6D">
              <w:rPr>
                <w:color w:val="000000"/>
                <w:szCs w:val="26"/>
              </w:rPr>
              <w:t>40 ф</w:t>
            </w:r>
            <w:r w:rsidR="001C17CC" w:rsidRPr="00F53A6D">
              <w:rPr>
                <w:color w:val="000000"/>
                <w:szCs w:val="26"/>
              </w:rPr>
              <w:t>. №1</w:t>
            </w:r>
            <w:r w:rsidRPr="00F53A6D">
              <w:rPr>
                <w:color w:val="000000"/>
                <w:szCs w:val="26"/>
              </w:rPr>
              <w:t xml:space="preserve"> – </w:t>
            </w:r>
            <w:r w:rsidR="001C17CC" w:rsidRPr="00F53A6D">
              <w:rPr>
                <w:color w:val="000000"/>
                <w:szCs w:val="26"/>
              </w:rPr>
              <w:t>стр. 650 ф. 1</w:t>
            </w:r>
            <w:r w:rsidRPr="00F53A6D">
              <w:rPr>
                <w:color w:val="000000"/>
                <w:szCs w:val="26"/>
              </w:rPr>
              <w:t>)</w:t>
            </w:r>
          </w:p>
          <w:p w:rsidR="007A1D18" w:rsidRPr="00F53A6D" w:rsidRDefault="007A1D18" w:rsidP="00F53A6D">
            <w:pPr>
              <w:tabs>
                <w:tab w:val="left" w:pos="1083"/>
              </w:tabs>
              <w:spacing w:line="360" w:lineRule="auto"/>
              <w:jc w:val="both"/>
              <w:rPr>
                <w:color w:val="000000"/>
                <w:szCs w:val="26"/>
              </w:rPr>
            </w:pPr>
            <w:r w:rsidRPr="00F53A6D">
              <w:rPr>
                <w:color w:val="000000"/>
                <w:szCs w:val="26"/>
              </w:rPr>
              <w:t>(</w:t>
            </w:r>
            <w:r w:rsidR="003A4EDA" w:rsidRPr="00F53A6D">
              <w:rPr>
                <w:color w:val="000000"/>
                <w:szCs w:val="26"/>
              </w:rPr>
              <w:t>15</w:t>
            </w:r>
            <w:r w:rsidRPr="00F53A6D">
              <w:rPr>
                <w:color w:val="000000"/>
                <w:szCs w:val="26"/>
              </w:rPr>
              <w:t>)</w:t>
            </w:r>
          </w:p>
        </w:tc>
        <w:tc>
          <w:tcPr>
            <w:tcW w:w="383" w:type="pct"/>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 1.</w:t>
            </w:r>
          </w:p>
        </w:tc>
      </w:tr>
      <w:tr w:rsidR="007A1D18" w:rsidRPr="00F53A6D" w:rsidTr="00F53A6D">
        <w:trPr>
          <w:cantSplit/>
        </w:trPr>
        <w:tc>
          <w:tcPr>
            <w:tcW w:w="5000" w:type="pct"/>
            <w:gridSpan w:val="3"/>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Коэффициент покрытия долгов собственным капиталом показывает обеспечение заемного капитала собственными средствами. Он показывает, какой объем собственных средств приходится на 1 рубль заемного капитала.</w:t>
            </w:r>
          </w:p>
        </w:tc>
      </w:tr>
      <w:tr w:rsidR="007A1D18" w:rsidRPr="00F53A6D" w:rsidTr="00F53A6D">
        <w:trPr>
          <w:cantSplit/>
        </w:trPr>
        <w:tc>
          <w:tcPr>
            <w:tcW w:w="1347" w:type="pct"/>
            <w:shd w:val="clear" w:color="auto" w:fill="auto"/>
          </w:tcPr>
          <w:p w:rsidR="007A1D18" w:rsidRPr="00F53A6D" w:rsidRDefault="007A1D18" w:rsidP="00F53A6D">
            <w:pPr>
              <w:tabs>
                <w:tab w:val="left" w:pos="1083"/>
              </w:tabs>
              <w:spacing w:line="360" w:lineRule="auto"/>
              <w:jc w:val="both"/>
              <w:rPr>
                <w:color w:val="000000"/>
                <w:szCs w:val="26"/>
              </w:rPr>
            </w:pPr>
            <w:r w:rsidRPr="00F53A6D">
              <w:rPr>
                <w:bCs/>
                <w:iCs/>
                <w:color w:val="000000"/>
                <w:szCs w:val="26"/>
              </w:rPr>
              <w:t>Коэффициент обеспеченности собственными</w:t>
            </w:r>
            <w:r w:rsidR="001C17CC" w:rsidRPr="00F53A6D">
              <w:rPr>
                <w:bCs/>
                <w:iCs/>
                <w:color w:val="000000"/>
                <w:szCs w:val="26"/>
              </w:rPr>
              <w:t xml:space="preserve"> </w:t>
            </w:r>
            <w:r w:rsidRPr="00F53A6D">
              <w:rPr>
                <w:bCs/>
                <w:iCs/>
                <w:color w:val="000000"/>
                <w:szCs w:val="26"/>
              </w:rPr>
              <w:t xml:space="preserve">оборотными средствами </w:t>
            </w:r>
            <w:r w:rsidRPr="00F53A6D">
              <w:rPr>
                <w:color w:val="000000"/>
                <w:szCs w:val="26"/>
              </w:rPr>
              <w:t>[</w:t>
            </w:r>
            <w:r w:rsidR="00705577" w:rsidRPr="00F53A6D">
              <w:rPr>
                <w:color w:val="000000"/>
                <w:szCs w:val="26"/>
              </w:rPr>
              <w:t>26</w:t>
            </w:r>
            <w:r w:rsidRPr="00F53A6D">
              <w:rPr>
                <w:color w:val="000000"/>
                <w:szCs w:val="26"/>
              </w:rPr>
              <w:t>, с.</w:t>
            </w:r>
            <w:r w:rsidR="001C17CC" w:rsidRPr="00F53A6D">
              <w:rPr>
                <w:color w:val="000000"/>
                <w:szCs w:val="26"/>
              </w:rPr>
              <w:t> 16</w:t>
            </w:r>
            <w:r w:rsidRPr="00F53A6D">
              <w:rPr>
                <w:color w:val="000000"/>
                <w:szCs w:val="26"/>
              </w:rPr>
              <w:t>]</w:t>
            </w:r>
          </w:p>
        </w:tc>
        <w:tc>
          <w:tcPr>
            <w:tcW w:w="3270" w:type="pct"/>
            <w:shd w:val="clear" w:color="auto" w:fill="auto"/>
          </w:tcPr>
          <w:p w:rsidR="007A1D18" w:rsidRPr="00F53A6D" w:rsidRDefault="00D01123" w:rsidP="00F53A6D">
            <w:pPr>
              <w:tabs>
                <w:tab w:val="left" w:pos="1083"/>
              </w:tabs>
              <w:spacing w:line="360" w:lineRule="auto"/>
              <w:jc w:val="both"/>
              <w:rPr>
                <w:bCs/>
                <w:color w:val="000000"/>
                <w:szCs w:val="26"/>
              </w:rPr>
            </w:pPr>
            <w:r w:rsidRPr="00F53A6D">
              <w:rPr>
                <w:bCs/>
                <w:color w:val="000000"/>
                <w:szCs w:val="26"/>
              </w:rPr>
              <w:t xml:space="preserve">Косос = </w:t>
            </w:r>
            <w:r w:rsidR="007A1D18" w:rsidRPr="00F53A6D">
              <w:rPr>
                <w:bCs/>
                <w:color w:val="000000"/>
                <w:szCs w:val="26"/>
              </w:rPr>
              <w:t xml:space="preserve">(Собственный капитал </w:t>
            </w:r>
            <w:r w:rsidR="001C17CC" w:rsidRPr="00F53A6D">
              <w:rPr>
                <w:bCs/>
                <w:color w:val="000000"/>
                <w:szCs w:val="26"/>
              </w:rPr>
              <w:t xml:space="preserve">– </w:t>
            </w:r>
            <w:r w:rsidR="007A1D18" w:rsidRPr="00F53A6D">
              <w:rPr>
                <w:bCs/>
                <w:color w:val="000000"/>
                <w:szCs w:val="26"/>
              </w:rPr>
              <w:t>внеоборотные активы)/ Оборотные активы</w:t>
            </w:r>
            <w:r w:rsidR="001C17CC" w:rsidRPr="00F53A6D">
              <w:rPr>
                <w:bCs/>
                <w:color w:val="000000"/>
                <w:szCs w:val="26"/>
              </w:rPr>
              <w:t xml:space="preserve"> </w:t>
            </w:r>
            <w:r w:rsidR="007A1D18" w:rsidRPr="00F53A6D">
              <w:rPr>
                <w:bCs/>
                <w:color w:val="000000"/>
                <w:szCs w:val="26"/>
              </w:rPr>
              <w:t>=</w:t>
            </w:r>
          </w:p>
          <w:p w:rsidR="007A1D18" w:rsidRPr="00F53A6D" w:rsidRDefault="007A1D18" w:rsidP="00F53A6D">
            <w:pPr>
              <w:tabs>
                <w:tab w:val="left" w:pos="1083"/>
              </w:tabs>
              <w:spacing w:line="360" w:lineRule="auto"/>
              <w:jc w:val="both"/>
              <w:rPr>
                <w:bCs/>
                <w:color w:val="000000"/>
                <w:szCs w:val="26"/>
              </w:rPr>
            </w:pPr>
            <w:r w:rsidRPr="00F53A6D">
              <w:rPr>
                <w:bCs/>
                <w:color w:val="000000"/>
                <w:szCs w:val="26"/>
              </w:rPr>
              <w:t>=</w:t>
            </w:r>
            <w:r w:rsidRPr="00F53A6D">
              <w:rPr>
                <w:color w:val="000000"/>
                <w:szCs w:val="26"/>
              </w:rPr>
              <w:t>(Стр.</w:t>
            </w:r>
            <w:r w:rsidR="001C17CC" w:rsidRPr="00F53A6D">
              <w:rPr>
                <w:color w:val="000000"/>
                <w:szCs w:val="26"/>
              </w:rPr>
              <w:t> 4</w:t>
            </w:r>
            <w:r w:rsidRPr="00F53A6D">
              <w:rPr>
                <w:color w:val="000000"/>
                <w:szCs w:val="26"/>
              </w:rPr>
              <w:t xml:space="preserve">90 ф. </w:t>
            </w:r>
            <w:r w:rsidR="001C17CC" w:rsidRPr="00F53A6D">
              <w:rPr>
                <w:color w:val="000000"/>
                <w:szCs w:val="26"/>
              </w:rPr>
              <w:t>№1</w:t>
            </w:r>
            <w:r w:rsidRPr="00F53A6D">
              <w:rPr>
                <w:color w:val="000000"/>
                <w:szCs w:val="26"/>
              </w:rPr>
              <w:t xml:space="preserve"> – 190 ф. </w:t>
            </w:r>
            <w:r w:rsidR="001C17CC" w:rsidRPr="00F53A6D">
              <w:rPr>
                <w:color w:val="000000"/>
                <w:szCs w:val="26"/>
              </w:rPr>
              <w:t>№1</w:t>
            </w:r>
            <w:r w:rsidRPr="00F53A6D">
              <w:rPr>
                <w:color w:val="000000"/>
                <w:szCs w:val="26"/>
              </w:rPr>
              <w:t>) / Стр.</w:t>
            </w:r>
            <w:r w:rsidR="001C17CC" w:rsidRPr="00F53A6D">
              <w:rPr>
                <w:color w:val="000000"/>
                <w:szCs w:val="26"/>
              </w:rPr>
              <w:t> 2</w:t>
            </w:r>
            <w:r w:rsidRPr="00F53A6D">
              <w:rPr>
                <w:color w:val="000000"/>
                <w:szCs w:val="26"/>
              </w:rPr>
              <w:t>90 ф</w:t>
            </w:r>
            <w:r w:rsidR="001C17CC" w:rsidRPr="00F53A6D">
              <w:rPr>
                <w:color w:val="000000"/>
                <w:szCs w:val="26"/>
              </w:rPr>
              <w:t>. №1</w:t>
            </w:r>
          </w:p>
          <w:p w:rsidR="007A1D18" w:rsidRPr="00F53A6D" w:rsidRDefault="007A1D18" w:rsidP="00F53A6D">
            <w:pPr>
              <w:tabs>
                <w:tab w:val="left" w:pos="1083"/>
              </w:tabs>
              <w:spacing w:line="360" w:lineRule="auto"/>
              <w:jc w:val="both"/>
              <w:rPr>
                <w:color w:val="000000"/>
                <w:szCs w:val="26"/>
              </w:rPr>
            </w:pPr>
            <w:r w:rsidRPr="00F53A6D">
              <w:rPr>
                <w:bCs/>
                <w:color w:val="000000"/>
                <w:szCs w:val="26"/>
              </w:rPr>
              <w:t>(</w:t>
            </w:r>
            <w:r w:rsidR="003A4EDA" w:rsidRPr="00F53A6D">
              <w:rPr>
                <w:bCs/>
                <w:color w:val="000000"/>
                <w:szCs w:val="26"/>
              </w:rPr>
              <w:t>16</w:t>
            </w:r>
            <w:r w:rsidRPr="00F53A6D">
              <w:rPr>
                <w:bCs/>
                <w:color w:val="000000"/>
                <w:szCs w:val="26"/>
              </w:rPr>
              <w:t>)</w:t>
            </w:r>
          </w:p>
        </w:tc>
        <w:tc>
          <w:tcPr>
            <w:tcW w:w="383" w:type="pct"/>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≥0,1</w:t>
            </w:r>
          </w:p>
        </w:tc>
      </w:tr>
      <w:tr w:rsidR="007A1D18" w:rsidRPr="00F53A6D" w:rsidTr="00F53A6D">
        <w:trPr>
          <w:cantSplit/>
        </w:trPr>
        <w:tc>
          <w:tcPr>
            <w:tcW w:w="5000" w:type="pct"/>
            <w:gridSpan w:val="3"/>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bCs/>
                <w:color w:val="000000"/>
                <w:szCs w:val="26"/>
              </w:rPr>
              <w:t>Коэффициент обеспеченности собственными оборотными средствами</w:t>
            </w:r>
            <w:r w:rsidRPr="00F53A6D">
              <w:rPr>
                <w:color w:val="000000"/>
                <w:szCs w:val="26"/>
              </w:rPr>
              <w:t xml:space="preserve"> </w:t>
            </w:r>
            <w:r w:rsidR="001C17CC" w:rsidRPr="00F53A6D">
              <w:rPr>
                <w:color w:val="000000"/>
                <w:szCs w:val="26"/>
              </w:rPr>
              <w:t xml:space="preserve">– </w:t>
            </w:r>
            <w:r w:rsidRPr="00F53A6D">
              <w:rPr>
                <w:color w:val="000000"/>
                <w:szCs w:val="26"/>
              </w:rPr>
              <w:t xml:space="preserve">показывает </w:t>
            </w:r>
            <w:r w:rsidRPr="00F53A6D">
              <w:rPr>
                <w:bCs/>
                <w:color w:val="000000"/>
                <w:szCs w:val="26"/>
              </w:rPr>
              <w:t>наличие собственных оборотных</w:t>
            </w:r>
            <w:r w:rsidR="001C17CC" w:rsidRPr="00F53A6D">
              <w:rPr>
                <w:bCs/>
                <w:color w:val="000000"/>
                <w:szCs w:val="26"/>
              </w:rPr>
              <w:t xml:space="preserve"> </w:t>
            </w:r>
            <w:r w:rsidRPr="00F53A6D">
              <w:rPr>
                <w:bCs/>
                <w:color w:val="000000"/>
                <w:szCs w:val="26"/>
              </w:rPr>
              <w:t>средств у предприятия</w:t>
            </w:r>
            <w:r w:rsidRPr="00F53A6D">
              <w:rPr>
                <w:color w:val="000000"/>
                <w:szCs w:val="26"/>
              </w:rPr>
              <w:t>.</w:t>
            </w:r>
          </w:p>
        </w:tc>
      </w:tr>
      <w:tr w:rsidR="007A1D18" w:rsidRPr="00F53A6D" w:rsidTr="00F53A6D">
        <w:trPr>
          <w:cantSplit/>
        </w:trPr>
        <w:tc>
          <w:tcPr>
            <w:tcW w:w="1347" w:type="pct"/>
            <w:shd w:val="clear" w:color="auto" w:fill="auto"/>
          </w:tcPr>
          <w:p w:rsidR="007A1D18" w:rsidRPr="00F53A6D" w:rsidRDefault="007A1D18" w:rsidP="00F53A6D">
            <w:pPr>
              <w:tabs>
                <w:tab w:val="left" w:pos="1083"/>
              </w:tabs>
              <w:spacing w:line="360" w:lineRule="auto"/>
              <w:jc w:val="both"/>
              <w:rPr>
                <w:color w:val="000000"/>
                <w:szCs w:val="26"/>
              </w:rPr>
            </w:pPr>
            <w:r w:rsidRPr="00F53A6D">
              <w:rPr>
                <w:color w:val="000000"/>
                <w:szCs w:val="26"/>
              </w:rPr>
              <w:t>Коэффициент соотношения дебиторской и кредиторской задолженности</w:t>
            </w:r>
          </w:p>
        </w:tc>
        <w:tc>
          <w:tcPr>
            <w:tcW w:w="3270" w:type="pct"/>
            <w:shd w:val="clear" w:color="auto" w:fill="auto"/>
          </w:tcPr>
          <w:p w:rsidR="007A1D18" w:rsidRPr="00F53A6D" w:rsidRDefault="00D01123" w:rsidP="00F53A6D">
            <w:pPr>
              <w:tabs>
                <w:tab w:val="left" w:pos="1083"/>
              </w:tabs>
              <w:spacing w:line="360" w:lineRule="auto"/>
              <w:jc w:val="both"/>
              <w:rPr>
                <w:color w:val="000000"/>
                <w:szCs w:val="26"/>
              </w:rPr>
            </w:pPr>
            <w:r w:rsidRPr="00F53A6D">
              <w:rPr>
                <w:color w:val="000000"/>
                <w:szCs w:val="26"/>
              </w:rPr>
              <w:t xml:space="preserve">К </w:t>
            </w:r>
            <w:r w:rsidR="001C17CC" w:rsidRPr="00F53A6D">
              <w:rPr>
                <w:color w:val="000000"/>
                <w:szCs w:val="26"/>
              </w:rPr>
              <w:t>соттн. деб. кред. з</w:t>
            </w:r>
            <w:r w:rsidRPr="00F53A6D">
              <w:rPr>
                <w:color w:val="000000"/>
                <w:szCs w:val="26"/>
              </w:rPr>
              <w:t xml:space="preserve">ад = </w:t>
            </w:r>
            <w:r w:rsidR="007A1D18" w:rsidRPr="00F53A6D">
              <w:rPr>
                <w:color w:val="000000"/>
                <w:szCs w:val="26"/>
              </w:rPr>
              <w:t>Дебиторская задолженность</w:t>
            </w:r>
            <w:r w:rsidR="001C17CC" w:rsidRPr="00F53A6D">
              <w:rPr>
                <w:color w:val="000000"/>
                <w:szCs w:val="26"/>
              </w:rPr>
              <w:t> / Кредиторская</w:t>
            </w:r>
            <w:r w:rsidR="007A1D18" w:rsidRPr="00F53A6D">
              <w:rPr>
                <w:color w:val="000000"/>
                <w:szCs w:val="26"/>
              </w:rPr>
              <w:t xml:space="preserve"> задолженность =</w:t>
            </w:r>
          </w:p>
          <w:p w:rsidR="007A1D18" w:rsidRPr="00F53A6D" w:rsidRDefault="007A1D18" w:rsidP="00F53A6D">
            <w:pPr>
              <w:tabs>
                <w:tab w:val="left" w:pos="1083"/>
              </w:tabs>
              <w:spacing w:line="360" w:lineRule="auto"/>
              <w:jc w:val="both"/>
              <w:rPr>
                <w:color w:val="000000"/>
                <w:szCs w:val="26"/>
              </w:rPr>
            </w:pPr>
            <w:r w:rsidRPr="00F53A6D">
              <w:rPr>
                <w:color w:val="000000"/>
                <w:szCs w:val="26"/>
              </w:rPr>
              <w:t>=Стр.</w:t>
            </w:r>
            <w:r w:rsidR="001C17CC" w:rsidRPr="00F53A6D">
              <w:rPr>
                <w:color w:val="000000"/>
                <w:szCs w:val="26"/>
              </w:rPr>
              <w:t> 2</w:t>
            </w:r>
            <w:r w:rsidRPr="00F53A6D">
              <w:rPr>
                <w:color w:val="000000"/>
                <w:szCs w:val="26"/>
              </w:rPr>
              <w:t xml:space="preserve">40 ф. </w:t>
            </w:r>
            <w:r w:rsidR="001C17CC" w:rsidRPr="00F53A6D">
              <w:rPr>
                <w:color w:val="000000"/>
                <w:szCs w:val="26"/>
              </w:rPr>
              <w:t>№1</w:t>
            </w:r>
            <w:r w:rsidRPr="00F53A6D">
              <w:rPr>
                <w:color w:val="000000"/>
                <w:szCs w:val="26"/>
              </w:rPr>
              <w:t xml:space="preserve"> / Стр.</w:t>
            </w:r>
            <w:r w:rsidR="001C17CC" w:rsidRPr="00F53A6D">
              <w:rPr>
                <w:color w:val="000000"/>
                <w:szCs w:val="26"/>
              </w:rPr>
              <w:t> 6</w:t>
            </w:r>
            <w:r w:rsidRPr="00F53A6D">
              <w:rPr>
                <w:color w:val="000000"/>
                <w:szCs w:val="26"/>
              </w:rPr>
              <w:t xml:space="preserve">20 ф. </w:t>
            </w:r>
            <w:r w:rsidR="001C17CC" w:rsidRPr="00F53A6D">
              <w:rPr>
                <w:color w:val="000000"/>
                <w:szCs w:val="26"/>
              </w:rPr>
              <w:t>№1</w:t>
            </w:r>
          </w:p>
          <w:p w:rsidR="007A1D18" w:rsidRPr="00F53A6D" w:rsidRDefault="007A1D18" w:rsidP="00F53A6D">
            <w:pPr>
              <w:tabs>
                <w:tab w:val="left" w:pos="1083"/>
              </w:tabs>
              <w:spacing w:line="360" w:lineRule="auto"/>
              <w:jc w:val="both"/>
              <w:rPr>
                <w:color w:val="000000"/>
                <w:szCs w:val="26"/>
              </w:rPr>
            </w:pPr>
            <w:r w:rsidRPr="00F53A6D">
              <w:rPr>
                <w:color w:val="000000"/>
                <w:szCs w:val="26"/>
              </w:rPr>
              <w:t>(</w:t>
            </w:r>
            <w:r w:rsidR="003A4EDA" w:rsidRPr="00F53A6D">
              <w:rPr>
                <w:color w:val="000000"/>
                <w:szCs w:val="26"/>
              </w:rPr>
              <w:t>17</w:t>
            </w:r>
            <w:r w:rsidRPr="00F53A6D">
              <w:rPr>
                <w:color w:val="000000"/>
                <w:szCs w:val="26"/>
              </w:rPr>
              <w:t>)</w:t>
            </w:r>
          </w:p>
        </w:tc>
        <w:tc>
          <w:tcPr>
            <w:tcW w:w="383" w:type="pct"/>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≥1.</w:t>
            </w:r>
          </w:p>
        </w:tc>
      </w:tr>
      <w:tr w:rsidR="007A1D18" w:rsidRPr="00F53A6D" w:rsidTr="00F53A6D">
        <w:trPr>
          <w:cantSplit/>
        </w:trPr>
        <w:tc>
          <w:tcPr>
            <w:tcW w:w="5000" w:type="pct"/>
            <w:gridSpan w:val="3"/>
            <w:shd w:val="clear" w:color="auto" w:fill="auto"/>
          </w:tcPr>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Коэффициент соотношения дебиторской и кредиторской задолженности показывает, какая величина дебиторской задолженности приходится на 1 рубль кредиторской задолженности.</w:t>
            </w:r>
          </w:p>
        </w:tc>
      </w:tr>
      <w:tr w:rsidR="001E4017" w:rsidRPr="00F53A6D" w:rsidTr="00F53A6D">
        <w:trPr>
          <w:cantSplit/>
        </w:trPr>
        <w:tc>
          <w:tcPr>
            <w:tcW w:w="5000" w:type="pct"/>
            <w:gridSpan w:val="3"/>
            <w:shd w:val="clear" w:color="auto" w:fill="auto"/>
          </w:tcPr>
          <w:p w:rsidR="001E4017" w:rsidRPr="00F53A6D" w:rsidRDefault="001E4017" w:rsidP="00F53A6D">
            <w:pPr>
              <w:autoSpaceDE w:val="0"/>
              <w:autoSpaceDN w:val="0"/>
              <w:adjustRightInd w:val="0"/>
              <w:spacing w:line="360" w:lineRule="auto"/>
              <w:jc w:val="both"/>
              <w:rPr>
                <w:b/>
                <w:color w:val="000000"/>
                <w:szCs w:val="26"/>
              </w:rPr>
            </w:pPr>
            <w:r w:rsidRPr="00F53A6D">
              <w:rPr>
                <w:b/>
                <w:color w:val="000000"/>
                <w:szCs w:val="26"/>
              </w:rPr>
              <w:t>Коэффициенты</w:t>
            </w:r>
            <w:r w:rsidR="001C17CC" w:rsidRPr="00F53A6D">
              <w:rPr>
                <w:b/>
                <w:color w:val="000000"/>
                <w:szCs w:val="26"/>
              </w:rPr>
              <w:t xml:space="preserve"> </w:t>
            </w:r>
            <w:r w:rsidRPr="00F53A6D">
              <w:rPr>
                <w:b/>
                <w:color w:val="000000"/>
                <w:szCs w:val="26"/>
              </w:rPr>
              <w:t>оборачиваемости (деловой активности)</w:t>
            </w:r>
          </w:p>
        </w:tc>
      </w:tr>
      <w:tr w:rsidR="007A1D18" w:rsidRPr="00F53A6D" w:rsidTr="00F53A6D">
        <w:trPr>
          <w:cantSplit/>
        </w:trPr>
        <w:tc>
          <w:tcPr>
            <w:tcW w:w="1347" w:type="pct"/>
            <w:shd w:val="clear" w:color="auto" w:fill="auto"/>
          </w:tcPr>
          <w:p w:rsidR="007A1D18" w:rsidRPr="00F53A6D" w:rsidRDefault="007A1D18" w:rsidP="00F53A6D">
            <w:pPr>
              <w:spacing w:line="360" w:lineRule="auto"/>
              <w:jc w:val="both"/>
              <w:rPr>
                <w:color w:val="000000"/>
                <w:szCs w:val="26"/>
              </w:rPr>
            </w:pPr>
            <w:r w:rsidRPr="00F53A6D">
              <w:rPr>
                <w:color w:val="000000"/>
                <w:szCs w:val="26"/>
              </w:rPr>
              <w:t>Коэффициент деловой активности</w:t>
            </w:r>
          </w:p>
        </w:tc>
        <w:tc>
          <w:tcPr>
            <w:tcW w:w="3270" w:type="pct"/>
            <w:shd w:val="clear" w:color="auto" w:fill="auto"/>
          </w:tcPr>
          <w:p w:rsidR="007A1D18" w:rsidRPr="00F53A6D" w:rsidRDefault="00D01123" w:rsidP="00F53A6D">
            <w:pPr>
              <w:spacing w:line="360" w:lineRule="auto"/>
              <w:jc w:val="both"/>
              <w:rPr>
                <w:color w:val="000000"/>
                <w:szCs w:val="26"/>
              </w:rPr>
            </w:pPr>
            <w:r w:rsidRPr="00F53A6D">
              <w:rPr>
                <w:color w:val="000000"/>
                <w:szCs w:val="26"/>
              </w:rPr>
              <w:t xml:space="preserve">К </w:t>
            </w:r>
            <w:r w:rsidR="00BA39EE" w:rsidRPr="00F53A6D">
              <w:rPr>
                <w:color w:val="000000"/>
                <w:szCs w:val="26"/>
              </w:rPr>
              <w:t>да</w:t>
            </w:r>
            <w:r w:rsidRPr="00F53A6D">
              <w:rPr>
                <w:color w:val="000000"/>
                <w:szCs w:val="26"/>
              </w:rPr>
              <w:t xml:space="preserve"> = </w:t>
            </w:r>
            <w:r w:rsidR="007A1D18" w:rsidRPr="00F53A6D">
              <w:rPr>
                <w:color w:val="000000"/>
                <w:szCs w:val="26"/>
              </w:rPr>
              <w:t>Выручка</w:t>
            </w:r>
            <w:r w:rsidR="001C17CC" w:rsidRPr="00F53A6D">
              <w:rPr>
                <w:color w:val="000000"/>
                <w:szCs w:val="26"/>
              </w:rPr>
              <w:t xml:space="preserve"> </w:t>
            </w:r>
            <w:r w:rsidR="007A1D18" w:rsidRPr="00F53A6D">
              <w:rPr>
                <w:color w:val="000000"/>
                <w:szCs w:val="26"/>
              </w:rPr>
              <w:t>/ Валюта баланса =</w:t>
            </w:r>
          </w:p>
          <w:p w:rsidR="001C17CC" w:rsidRPr="00F53A6D" w:rsidRDefault="007A1D18" w:rsidP="00F53A6D">
            <w:pPr>
              <w:spacing w:line="360" w:lineRule="auto"/>
              <w:jc w:val="both"/>
              <w:rPr>
                <w:color w:val="000000"/>
                <w:szCs w:val="26"/>
              </w:rPr>
            </w:pPr>
            <w:r w:rsidRPr="00F53A6D">
              <w:rPr>
                <w:color w:val="000000"/>
                <w:szCs w:val="26"/>
              </w:rPr>
              <w:t>= Стр.</w:t>
            </w:r>
            <w:r w:rsidR="001C17CC" w:rsidRPr="00F53A6D">
              <w:rPr>
                <w:color w:val="000000"/>
                <w:szCs w:val="26"/>
              </w:rPr>
              <w:t> 0</w:t>
            </w:r>
            <w:r w:rsidRPr="00F53A6D">
              <w:rPr>
                <w:color w:val="000000"/>
                <w:szCs w:val="26"/>
              </w:rPr>
              <w:t xml:space="preserve">10 ф. </w:t>
            </w:r>
            <w:r w:rsidR="001C17CC" w:rsidRPr="00F53A6D">
              <w:rPr>
                <w:color w:val="000000"/>
                <w:szCs w:val="26"/>
              </w:rPr>
              <w:t>№2</w:t>
            </w:r>
            <w:r w:rsidRPr="00F53A6D">
              <w:rPr>
                <w:color w:val="000000"/>
                <w:szCs w:val="26"/>
              </w:rPr>
              <w:t xml:space="preserve"> / Стр.</w:t>
            </w:r>
            <w:r w:rsidR="001C17CC" w:rsidRPr="00F53A6D">
              <w:rPr>
                <w:color w:val="000000"/>
                <w:szCs w:val="26"/>
              </w:rPr>
              <w:t> 3</w:t>
            </w:r>
            <w:r w:rsidRPr="00F53A6D">
              <w:rPr>
                <w:color w:val="000000"/>
                <w:szCs w:val="26"/>
              </w:rPr>
              <w:t xml:space="preserve">00 ф. </w:t>
            </w:r>
            <w:r w:rsidR="001C17CC" w:rsidRPr="00F53A6D">
              <w:rPr>
                <w:color w:val="000000"/>
                <w:szCs w:val="26"/>
              </w:rPr>
              <w:t>№1</w:t>
            </w:r>
          </w:p>
          <w:p w:rsidR="007A1D18" w:rsidRPr="00F53A6D" w:rsidRDefault="007A1D18" w:rsidP="00F53A6D">
            <w:pPr>
              <w:spacing w:line="360" w:lineRule="auto"/>
              <w:jc w:val="both"/>
              <w:rPr>
                <w:color w:val="000000"/>
                <w:szCs w:val="26"/>
              </w:rPr>
            </w:pPr>
            <w:r w:rsidRPr="00F53A6D">
              <w:rPr>
                <w:color w:val="000000"/>
                <w:szCs w:val="26"/>
              </w:rPr>
              <w:t>(1</w:t>
            </w:r>
            <w:r w:rsidR="003A4EDA" w:rsidRPr="00F53A6D">
              <w:rPr>
                <w:color w:val="000000"/>
                <w:szCs w:val="26"/>
              </w:rPr>
              <w:t>8</w:t>
            </w:r>
            <w:r w:rsidRPr="00F53A6D">
              <w:rPr>
                <w:color w:val="000000"/>
                <w:szCs w:val="26"/>
              </w:rPr>
              <w:t>)</w:t>
            </w:r>
          </w:p>
        </w:tc>
        <w:tc>
          <w:tcPr>
            <w:tcW w:w="383" w:type="pct"/>
            <w:shd w:val="clear" w:color="auto" w:fill="auto"/>
          </w:tcPr>
          <w:p w:rsidR="007A1D18" w:rsidRPr="00F53A6D" w:rsidRDefault="00BA39EE" w:rsidP="00F53A6D">
            <w:pPr>
              <w:autoSpaceDE w:val="0"/>
              <w:autoSpaceDN w:val="0"/>
              <w:adjustRightInd w:val="0"/>
              <w:spacing w:line="360" w:lineRule="auto"/>
              <w:jc w:val="both"/>
              <w:rPr>
                <w:color w:val="000000"/>
                <w:szCs w:val="26"/>
              </w:rPr>
            </w:pPr>
            <w:r w:rsidRPr="00F53A6D">
              <w:rPr>
                <w:color w:val="000000"/>
                <w:szCs w:val="26"/>
              </w:rPr>
              <w:t>-</w:t>
            </w:r>
          </w:p>
        </w:tc>
      </w:tr>
      <w:tr w:rsidR="007A1D18" w:rsidRPr="00F53A6D" w:rsidTr="00F53A6D">
        <w:trPr>
          <w:cantSplit/>
        </w:trPr>
        <w:tc>
          <w:tcPr>
            <w:tcW w:w="5000" w:type="pct"/>
            <w:gridSpan w:val="3"/>
            <w:shd w:val="clear" w:color="auto" w:fill="auto"/>
          </w:tcPr>
          <w:p w:rsidR="001E4017" w:rsidRPr="00F53A6D" w:rsidRDefault="001E4017" w:rsidP="00F53A6D">
            <w:pPr>
              <w:autoSpaceDE w:val="0"/>
              <w:autoSpaceDN w:val="0"/>
              <w:adjustRightInd w:val="0"/>
              <w:spacing w:line="360" w:lineRule="auto"/>
              <w:jc w:val="both"/>
              <w:rPr>
                <w:color w:val="000000"/>
                <w:szCs w:val="26"/>
              </w:rPr>
            </w:pPr>
            <w:r w:rsidRPr="00F53A6D">
              <w:rPr>
                <w:color w:val="000000"/>
                <w:szCs w:val="26"/>
              </w:rPr>
              <w:t>Коэффициенты</w:t>
            </w:r>
            <w:r w:rsidR="001C17CC" w:rsidRPr="00F53A6D">
              <w:rPr>
                <w:color w:val="000000"/>
                <w:szCs w:val="26"/>
              </w:rPr>
              <w:t xml:space="preserve"> </w:t>
            </w:r>
            <w:r w:rsidRPr="00F53A6D">
              <w:rPr>
                <w:color w:val="000000"/>
                <w:szCs w:val="26"/>
              </w:rPr>
              <w:t>оборачиваемости показывают скорость оборота и эффективность использования</w:t>
            </w:r>
            <w:r w:rsidR="001C17CC" w:rsidRPr="00F53A6D">
              <w:rPr>
                <w:color w:val="000000"/>
                <w:szCs w:val="26"/>
              </w:rPr>
              <w:t xml:space="preserve"> </w:t>
            </w:r>
            <w:r w:rsidRPr="00F53A6D">
              <w:rPr>
                <w:color w:val="000000"/>
                <w:szCs w:val="26"/>
              </w:rPr>
              <w:t>средств предприятия и являются индикаторами деловой активности</w:t>
            </w:r>
            <w:r w:rsidR="001C17CC" w:rsidRPr="00F53A6D">
              <w:rPr>
                <w:bCs/>
                <w:iCs/>
                <w:color w:val="000000"/>
                <w:szCs w:val="26"/>
              </w:rPr>
              <w:t xml:space="preserve"> </w:t>
            </w:r>
            <w:r w:rsidRPr="00F53A6D">
              <w:rPr>
                <w:color w:val="000000"/>
                <w:szCs w:val="26"/>
              </w:rPr>
              <w:t>[</w:t>
            </w:r>
            <w:r w:rsidR="00705577" w:rsidRPr="00F53A6D">
              <w:rPr>
                <w:color w:val="000000"/>
                <w:szCs w:val="26"/>
              </w:rPr>
              <w:t>26</w:t>
            </w:r>
            <w:r w:rsidRPr="00F53A6D">
              <w:rPr>
                <w:color w:val="000000"/>
                <w:szCs w:val="26"/>
              </w:rPr>
              <w:t>, с.</w:t>
            </w:r>
            <w:r w:rsidR="001C17CC" w:rsidRPr="00F53A6D">
              <w:rPr>
                <w:color w:val="000000"/>
                <w:szCs w:val="26"/>
              </w:rPr>
              <w:t> 16</w:t>
            </w:r>
            <w:r w:rsidRPr="00F53A6D">
              <w:rPr>
                <w:color w:val="000000"/>
                <w:szCs w:val="26"/>
              </w:rPr>
              <w:t>].</w:t>
            </w:r>
          </w:p>
          <w:p w:rsidR="007A1D18" w:rsidRPr="00F53A6D" w:rsidRDefault="001E4017" w:rsidP="00F53A6D">
            <w:pPr>
              <w:autoSpaceDE w:val="0"/>
              <w:autoSpaceDN w:val="0"/>
              <w:adjustRightInd w:val="0"/>
              <w:spacing w:line="360" w:lineRule="auto"/>
              <w:jc w:val="both"/>
              <w:rPr>
                <w:color w:val="000000"/>
                <w:szCs w:val="26"/>
              </w:rPr>
            </w:pPr>
            <w:r w:rsidRPr="00F53A6D">
              <w:rPr>
                <w:color w:val="000000"/>
                <w:szCs w:val="26"/>
              </w:rPr>
              <w:t>К</w:t>
            </w:r>
            <w:r w:rsidR="007A1D18" w:rsidRPr="00F53A6D">
              <w:rPr>
                <w:color w:val="000000"/>
                <w:szCs w:val="26"/>
              </w:rPr>
              <w:t>оэффициенты оборачиваемости рассчитываются в дополнение к коэффициентам ликвидности. Динамика коэффициентов оборачиваемости помогает оценить причину изменений коэффициентов ликвидности. Например, увеличение ликвидности предприятия может произойти за счет увеличения краткосрочной дебиторской задолженности. Если при этом снижается оборачиваемость, это свидетельствует о негативных тенденциях в работе предприятия, то есть о невозможности повышения его класса кредитоспособности [</w:t>
            </w:r>
            <w:r w:rsidR="00705577" w:rsidRPr="00F53A6D">
              <w:rPr>
                <w:color w:val="000000"/>
                <w:szCs w:val="26"/>
              </w:rPr>
              <w:t>26</w:t>
            </w:r>
            <w:r w:rsidR="007A1D18" w:rsidRPr="00F53A6D">
              <w:rPr>
                <w:color w:val="000000"/>
                <w:szCs w:val="26"/>
              </w:rPr>
              <w:t>, с.</w:t>
            </w:r>
            <w:r w:rsidR="001C17CC" w:rsidRPr="00F53A6D">
              <w:rPr>
                <w:color w:val="000000"/>
                <w:szCs w:val="26"/>
              </w:rPr>
              <w:t> 17</w:t>
            </w:r>
            <w:r w:rsidR="007A1D18" w:rsidRPr="00F53A6D">
              <w:rPr>
                <w:color w:val="000000"/>
                <w:szCs w:val="26"/>
              </w:rPr>
              <w:t>].</w:t>
            </w:r>
          </w:p>
          <w:p w:rsidR="007A1D18" w:rsidRPr="00F53A6D" w:rsidRDefault="007A1D18" w:rsidP="00F53A6D">
            <w:pPr>
              <w:autoSpaceDE w:val="0"/>
              <w:autoSpaceDN w:val="0"/>
              <w:adjustRightInd w:val="0"/>
              <w:spacing w:line="360" w:lineRule="auto"/>
              <w:jc w:val="both"/>
              <w:rPr>
                <w:color w:val="000000"/>
                <w:szCs w:val="26"/>
              </w:rPr>
            </w:pPr>
            <w:r w:rsidRPr="00F53A6D">
              <w:rPr>
                <w:color w:val="000000"/>
                <w:szCs w:val="26"/>
              </w:rPr>
              <w:t>Коэффициент деловой активности</w:t>
            </w:r>
            <w:r w:rsidR="001C17CC" w:rsidRPr="00F53A6D">
              <w:rPr>
                <w:color w:val="000000"/>
                <w:szCs w:val="26"/>
              </w:rPr>
              <w:t xml:space="preserve"> </w:t>
            </w:r>
            <w:r w:rsidRPr="00F53A6D">
              <w:rPr>
                <w:color w:val="000000"/>
                <w:szCs w:val="26"/>
              </w:rPr>
              <w:t>показывает эффективность использования совокупных активов. Рост коэффициента общей оборачиваемости капитала (или общего коэффициента</w:t>
            </w:r>
            <w:r w:rsidR="001C17CC" w:rsidRPr="00F53A6D">
              <w:rPr>
                <w:color w:val="000000"/>
                <w:szCs w:val="26"/>
              </w:rPr>
              <w:t xml:space="preserve"> </w:t>
            </w:r>
            <w:r w:rsidRPr="00F53A6D">
              <w:rPr>
                <w:color w:val="000000"/>
                <w:szCs w:val="26"/>
              </w:rPr>
              <w:t>деловой активности) – означает ускорение кругооборота средств предприятия, а уменьшение – замедление кругооборота средств.</w:t>
            </w:r>
          </w:p>
        </w:tc>
      </w:tr>
      <w:tr w:rsidR="001E4017" w:rsidRPr="00F53A6D" w:rsidTr="00F53A6D">
        <w:trPr>
          <w:cantSplit/>
        </w:trPr>
        <w:tc>
          <w:tcPr>
            <w:tcW w:w="1347" w:type="pct"/>
            <w:shd w:val="clear" w:color="auto" w:fill="auto"/>
          </w:tcPr>
          <w:p w:rsidR="001E4017" w:rsidRPr="00F53A6D" w:rsidRDefault="001E4017" w:rsidP="00F53A6D">
            <w:pPr>
              <w:spacing w:line="360" w:lineRule="auto"/>
              <w:jc w:val="both"/>
              <w:rPr>
                <w:color w:val="000000"/>
                <w:szCs w:val="26"/>
              </w:rPr>
            </w:pPr>
            <w:r w:rsidRPr="00F53A6D">
              <w:rPr>
                <w:color w:val="000000"/>
                <w:szCs w:val="26"/>
              </w:rPr>
              <w:t>Фондоотдача</w:t>
            </w:r>
          </w:p>
        </w:tc>
        <w:tc>
          <w:tcPr>
            <w:tcW w:w="3270" w:type="pct"/>
            <w:shd w:val="clear" w:color="auto" w:fill="auto"/>
          </w:tcPr>
          <w:p w:rsidR="001E4017" w:rsidRPr="00F53A6D" w:rsidRDefault="00D01123" w:rsidP="00F53A6D">
            <w:pPr>
              <w:spacing w:line="360" w:lineRule="auto"/>
              <w:jc w:val="both"/>
              <w:rPr>
                <w:color w:val="000000"/>
                <w:szCs w:val="26"/>
              </w:rPr>
            </w:pPr>
            <w:r w:rsidRPr="00F53A6D">
              <w:rPr>
                <w:color w:val="000000"/>
                <w:szCs w:val="26"/>
              </w:rPr>
              <w:t xml:space="preserve">Ф = </w:t>
            </w:r>
            <w:r w:rsidR="001E4017" w:rsidRPr="00F53A6D">
              <w:rPr>
                <w:color w:val="000000"/>
                <w:szCs w:val="26"/>
              </w:rPr>
              <w:t>Выручка / Основные средства</w:t>
            </w:r>
            <w:r w:rsidR="001C17CC" w:rsidRPr="00F53A6D">
              <w:rPr>
                <w:color w:val="000000"/>
                <w:szCs w:val="26"/>
              </w:rPr>
              <w:t xml:space="preserve"> </w:t>
            </w:r>
            <w:r w:rsidR="00341C2B" w:rsidRPr="00F53A6D">
              <w:rPr>
                <w:color w:val="000000"/>
                <w:szCs w:val="26"/>
              </w:rPr>
              <w:t>=</w:t>
            </w:r>
          </w:p>
          <w:p w:rsidR="001E4017" w:rsidRPr="00F53A6D" w:rsidRDefault="001E4017" w:rsidP="00F53A6D">
            <w:pPr>
              <w:spacing w:line="360" w:lineRule="auto"/>
              <w:jc w:val="both"/>
              <w:rPr>
                <w:color w:val="000000"/>
                <w:szCs w:val="26"/>
              </w:rPr>
            </w:pPr>
            <w:r w:rsidRPr="00F53A6D">
              <w:rPr>
                <w:color w:val="000000"/>
                <w:szCs w:val="26"/>
              </w:rPr>
              <w:t>=</w:t>
            </w:r>
            <w:r w:rsidR="001C17CC" w:rsidRPr="00F53A6D">
              <w:rPr>
                <w:color w:val="000000"/>
                <w:szCs w:val="26"/>
              </w:rPr>
              <w:t xml:space="preserve"> </w:t>
            </w:r>
            <w:r w:rsidRPr="00F53A6D">
              <w:rPr>
                <w:color w:val="000000"/>
                <w:szCs w:val="26"/>
              </w:rPr>
              <w:t>Стр.</w:t>
            </w:r>
            <w:r w:rsidR="001C17CC" w:rsidRPr="00F53A6D">
              <w:rPr>
                <w:color w:val="000000"/>
                <w:szCs w:val="26"/>
              </w:rPr>
              <w:t> 0</w:t>
            </w:r>
            <w:r w:rsidRPr="00F53A6D">
              <w:rPr>
                <w:color w:val="000000"/>
                <w:szCs w:val="26"/>
              </w:rPr>
              <w:t xml:space="preserve">10 </w:t>
            </w:r>
            <w:r w:rsidR="001C17CC" w:rsidRPr="00F53A6D">
              <w:rPr>
                <w:color w:val="000000"/>
                <w:szCs w:val="26"/>
              </w:rPr>
              <w:t>№2</w:t>
            </w:r>
            <w:r w:rsidRPr="00F53A6D">
              <w:rPr>
                <w:color w:val="000000"/>
                <w:szCs w:val="26"/>
              </w:rPr>
              <w:t xml:space="preserve"> / Стр.</w:t>
            </w:r>
            <w:r w:rsidR="001C17CC" w:rsidRPr="00F53A6D">
              <w:rPr>
                <w:color w:val="000000"/>
                <w:szCs w:val="26"/>
              </w:rPr>
              <w:t> 1</w:t>
            </w:r>
            <w:r w:rsidRPr="00F53A6D">
              <w:rPr>
                <w:color w:val="000000"/>
                <w:szCs w:val="26"/>
              </w:rPr>
              <w:t xml:space="preserve">20 ф. </w:t>
            </w:r>
            <w:r w:rsidR="001C17CC" w:rsidRPr="00F53A6D">
              <w:rPr>
                <w:color w:val="000000"/>
                <w:szCs w:val="26"/>
              </w:rPr>
              <w:t>№1</w:t>
            </w:r>
          </w:p>
          <w:p w:rsidR="001E4017" w:rsidRPr="00F53A6D" w:rsidRDefault="001E4017" w:rsidP="00F53A6D">
            <w:pPr>
              <w:spacing w:line="360" w:lineRule="auto"/>
              <w:jc w:val="both"/>
              <w:rPr>
                <w:color w:val="000000"/>
                <w:szCs w:val="26"/>
              </w:rPr>
            </w:pPr>
            <w:r w:rsidRPr="00F53A6D">
              <w:rPr>
                <w:color w:val="000000"/>
                <w:szCs w:val="26"/>
              </w:rPr>
              <w:t>(1</w:t>
            </w:r>
            <w:r w:rsidR="003A4EDA" w:rsidRPr="00F53A6D">
              <w:rPr>
                <w:color w:val="000000"/>
                <w:szCs w:val="26"/>
              </w:rPr>
              <w:t>9</w:t>
            </w:r>
            <w:r w:rsidRPr="00F53A6D">
              <w:rPr>
                <w:color w:val="000000"/>
                <w:szCs w:val="26"/>
              </w:rPr>
              <w:t>)</w:t>
            </w:r>
          </w:p>
        </w:tc>
        <w:tc>
          <w:tcPr>
            <w:tcW w:w="383" w:type="pct"/>
            <w:shd w:val="clear" w:color="auto" w:fill="auto"/>
          </w:tcPr>
          <w:p w:rsidR="001E4017" w:rsidRPr="00F53A6D" w:rsidRDefault="001D58AC" w:rsidP="00F53A6D">
            <w:pPr>
              <w:autoSpaceDE w:val="0"/>
              <w:autoSpaceDN w:val="0"/>
              <w:adjustRightInd w:val="0"/>
              <w:spacing w:line="360" w:lineRule="auto"/>
              <w:jc w:val="both"/>
              <w:rPr>
                <w:color w:val="000000"/>
                <w:szCs w:val="26"/>
              </w:rPr>
            </w:pPr>
            <w:r w:rsidRPr="00F53A6D">
              <w:rPr>
                <w:color w:val="000000"/>
                <w:szCs w:val="26"/>
              </w:rPr>
              <w:t>-</w:t>
            </w:r>
          </w:p>
        </w:tc>
      </w:tr>
      <w:tr w:rsidR="00341C2B" w:rsidRPr="00F53A6D" w:rsidTr="00F53A6D">
        <w:trPr>
          <w:cantSplit/>
        </w:trPr>
        <w:tc>
          <w:tcPr>
            <w:tcW w:w="5000" w:type="pct"/>
            <w:gridSpan w:val="3"/>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Фондоотдача характеризует эффективность использования основных средств предприятия. Она показывает</w:t>
            </w:r>
            <w:r w:rsidR="001C17CC" w:rsidRPr="00F53A6D">
              <w:rPr>
                <w:color w:val="000000"/>
                <w:szCs w:val="26"/>
              </w:rPr>
              <w:t xml:space="preserve"> </w:t>
            </w:r>
            <w:r w:rsidRPr="00F53A6D">
              <w:rPr>
                <w:color w:val="000000"/>
                <w:szCs w:val="26"/>
              </w:rPr>
              <w:t>объем реализации на 1 рубль основных средств. Рост</w:t>
            </w:r>
            <w:r w:rsidR="001C17CC" w:rsidRPr="00F53A6D">
              <w:rPr>
                <w:color w:val="000000"/>
                <w:szCs w:val="26"/>
              </w:rPr>
              <w:t xml:space="preserve"> </w:t>
            </w:r>
            <w:r w:rsidRPr="00F53A6D">
              <w:rPr>
                <w:color w:val="000000"/>
                <w:szCs w:val="26"/>
              </w:rPr>
              <w:t>свидетельствует о повышении эффективности использования основных средств и расценивается как положительная тенденция. Он может достигаться за счет роста выручки от реализации либо снижения показателя</w:t>
            </w:r>
            <w:r w:rsidR="001C17CC" w:rsidRPr="00F53A6D">
              <w:rPr>
                <w:color w:val="000000"/>
                <w:szCs w:val="26"/>
              </w:rPr>
              <w:t xml:space="preserve"> </w:t>
            </w:r>
            <w:r w:rsidRPr="00F53A6D">
              <w:rPr>
                <w:color w:val="000000"/>
                <w:szCs w:val="26"/>
              </w:rPr>
              <w:t>остаточной стоимости основных средств. При этом основные средства, ввиду своего износа, постоянно уменьшают свою стоимость, но рост фондоотдачи, полученный исключительно вследствие изнашиваемости основных средств, нельзя считать положительной тенденцией. Временное уменьшение показателя фондоотдачи</w:t>
            </w:r>
            <w:r w:rsidR="001C17CC" w:rsidRPr="00F53A6D">
              <w:rPr>
                <w:color w:val="000000"/>
                <w:szCs w:val="26"/>
              </w:rPr>
              <w:t xml:space="preserve"> </w:t>
            </w:r>
            <w:r w:rsidRPr="00F53A6D">
              <w:rPr>
                <w:color w:val="000000"/>
                <w:szCs w:val="26"/>
              </w:rPr>
              <w:t>может быть вызвано вводом в действие новых производственных мощностей.</w:t>
            </w:r>
          </w:p>
        </w:tc>
      </w:tr>
      <w:tr w:rsidR="00341C2B" w:rsidRPr="00F53A6D" w:rsidTr="00F53A6D">
        <w:trPr>
          <w:cantSplit/>
        </w:trPr>
        <w:tc>
          <w:tcPr>
            <w:tcW w:w="1347" w:type="pct"/>
            <w:shd w:val="clear" w:color="auto" w:fill="auto"/>
          </w:tcPr>
          <w:p w:rsidR="00341C2B" w:rsidRPr="00F53A6D" w:rsidRDefault="00341C2B" w:rsidP="00F53A6D">
            <w:pPr>
              <w:spacing w:line="360" w:lineRule="auto"/>
              <w:jc w:val="both"/>
              <w:rPr>
                <w:color w:val="000000"/>
                <w:szCs w:val="26"/>
              </w:rPr>
            </w:pPr>
            <w:r w:rsidRPr="00F53A6D">
              <w:rPr>
                <w:color w:val="000000"/>
                <w:szCs w:val="26"/>
              </w:rPr>
              <w:t>Оборачиваемость оборотных активов</w:t>
            </w:r>
          </w:p>
        </w:tc>
        <w:tc>
          <w:tcPr>
            <w:tcW w:w="3270" w:type="pct"/>
            <w:shd w:val="clear" w:color="auto" w:fill="auto"/>
          </w:tcPr>
          <w:p w:rsidR="00341C2B" w:rsidRPr="00F53A6D" w:rsidRDefault="00D01123"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об. О</w:t>
            </w:r>
            <w:r w:rsidR="00BA39EE" w:rsidRPr="00F53A6D">
              <w:rPr>
                <w:color w:val="000000"/>
                <w:szCs w:val="26"/>
              </w:rPr>
              <w:t>А</w:t>
            </w:r>
            <w:r w:rsidRPr="00F53A6D">
              <w:rPr>
                <w:color w:val="000000"/>
                <w:szCs w:val="26"/>
              </w:rPr>
              <w:t xml:space="preserve"> = </w:t>
            </w:r>
            <w:r w:rsidR="00341C2B" w:rsidRPr="00F53A6D">
              <w:rPr>
                <w:color w:val="000000"/>
                <w:szCs w:val="26"/>
              </w:rPr>
              <w:t>Выручка / Оборотные активы</w:t>
            </w:r>
            <w:r w:rsidR="001C17CC" w:rsidRPr="00F53A6D">
              <w:rPr>
                <w:color w:val="000000"/>
                <w:szCs w:val="26"/>
              </w:rPr>
              <w:t xml:space="preserve"> </w:t>
            </w:r>
            <w:r w:rsidR="00341C2B" w:rsidRPr="00F53A6D">
              <w:rPr>
                <w:color w:val="000000"/>
                <w:szCs w:val="26"/>
              </w:rPr>
              <w:t>=</w:t>
            </w:r>
          </w:p>
          <w:p w:rsidR="001C17CC" w:rsidRPr="00F53A6D" w:rsidRDefault="00341C2B" w:rsidP="00F53A6D">
            <w:pPr>
              <w:spacing w:line="360" w:lineRule="auto"/>
              <w:jc w:val="both"/>
              <w:rPr>
                <w:color w:val="000000"/>
                <w:szCs w:val="26"/>
              </w:rPr>
            </w:pPr>
            <w:r w:rsidRPr="00F53A6D">
              <w:rPr>
                <w:color w:val="000000"/>
                <w:szCs w:val="26"/>
              </w:rPr>
              <w:t>= Стр.</w:t>
            </w:r>
            <w:r w:rsidR="001C17CC" w:rsidRPr="00F53A6D">
              <w:rPr>
                <w:color w:val="000000"/>
                <w:szCs w:val="26"/>
              </w:rPr>
              <w:t> 0</w:t>
            </w:r>
            <w:r w:rsidRPr="00F53A6D">
              <w:rPr>
                <w:color w:val="000000"/>
                <w:szCs w:val="26"/>
              </w:rPr>
              <w:t>10 ф</w:t>
            </w:r>
            <w:r w:rsidR="001C17CC" w:rsidRPr="00F53A6D">
              <w:rPr>
                <w:color w:val="000000"/>
                <w:szCs w:val="26"/>
              </w:rPr>
              <w:t>. №2</w:t>
            </w:r>
            <w:r w:rsidRPr="00F53A6D">
              <w:rPr>
                <w:color w:val="000000"/>
                <w:szCs w:val="26"/>
              </w:rPr>
              <w:t>/ стр.</w:t>
            </w:r>
            <w:r w:rsidR="001C17CC" w:rsidRPr="00F53A6D">
              <w:rPr>
                <w:color w:val="000000"/>
                <w:szCs w:val="26"/>
              </w:rPr>
              <w:t> 2</w:t>
            </w:r>
            <w:r w:rsidRPr="00F53A6D">
              <w:rPr>
                <w:color w:val="000000"/>
                <w:szCs w:val="26"/>
              </w:rPr>
              <w:t>90 ф.</w:t>
            </w:r>
            <w:r w:rsidR="001C17CC" w:rsidRPr="00F53A6D">
              <w:rPr>
                <w:color w:val="000000"/>
                <w:szCs w:val="26"/>
              </w:rPr>
              <w:t> 1</w:t>
            </w:r>
          </w:p>
          <w:p w:rsidR="00341C2B" w:rsidRPr="00F53A6D" w:rsidRDefault="003A4EDA" w:rsidP="00F53A6D">
            <w:pPr>
              <w:spacing w:line="360" w:lineRule="auto"/>
              <w:jc w:val="both"/>
              <w:rPr>
                <w:color w:val="000000"/>
                <w:szCs w:val="26"/>
              </w:rPr>
            </w:pPr>
            <w:r w:rsidRPr="00F53A6D">
              <w:rPr>
                <w:color w:val="000000"/>
                <w:szCs w:val="26"/>
              </w:rPr>
              <w:t>(20</w:t>
            </w:r>
            <w:r w:rsidR="00341C2B" w:rsidRPr="00F53A6D">
              <w:rPr>
                <w:color w:val="000000"/>
                <w:szCs w:val="26"/>
              </w:rPr>
              <w:t>)</w:t>
            </w:r>
          </w:p>
        </w:tc>
        <w:tc>
          <w:tcPr>
            <w:tcW w:w="383" w:type="pct"/>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w:t>
            </w:r>
          </w:p>
        </w:tc>
      </w:tr>
      <w:tr w:rsidR="00341C2B" w:rsidRPr="00F53A6D" w:rsidTr="00F53A6D">
        <w:trPr>
          <w:cantSplit/>
        </w:trPr>
        <w:tc>
          <w:tcPr>
            <w:tcW w:w="5000" w:type="pct"/>
            <w:gridSpan w:val="3"/>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Оборачиваемость оборотных активов</w:t>
            </w:r>
            <w:r w:rsidR="001C17CC" w:rsidRPr="00F53A6D">
              <w:rPr>
                <w:color w:val="000000"/>
                <w:szCs w:val="26"/>
              </w:rPr>
              <w:t xml:space="preserve"> </w:t>
            </w:r>
            <w:r w:rsidRPr="00F53A6D">
              <w:rPr>
                <w:color w:val="000000"/>
                <w:szCs w:val="26"/>
              </w:rPr>
              <w:t>характеризует скорость оборачиваемости оборотных активов и их эффективность использования.</w:t>
            </w:r>
            <w:r w:rsidR="001C17CC" w:rsidRPr="00F53A6D">
              <w:rPr>
                <w:color w:val="000000"/>
                <w:szCs w:val="26"/>
              </w:rPr>
              <w:t xml:space="preserve"> </w:t>
            </w:r>
            <w:r w:rsidRPr="00F53A6D">
              <w:rPr>
                <w:color w:val="000000"/>
                <w:szCs w:val="26"/>
              </w:rPr>
              <w:t>Увеличение оборачиваемости</w:t>
            </w:r>
            <w:r w:rsidR="001C17CC" w:rsidRPr="00F53A6D">
              <w:rPr>
                <w:color w:val="000000"/>
                <w:szCs w:val="26"/>
              </w:rPr>
              <w:t xml:space="preserve"> </w:t>
            </w:r>
            <w:r w:rsidRPr="00F53A6D">
              <w:rPr>
                <w:color w:val="000000"/>
                <w:szCs w:val="26"/>
              </w:rPr>
              <w:t>является исключительно положительной тенденцией, свидетельствующей об эффективном использовании оборотных активов на предприятии.</w:t>
            </w:r>
          </w:p>
        </w:tc>
      </w:tr>
      <w:tr w:rsidR="00341C2B" w:rsidRPr="00F53A6D" w:rsidTr="00F53A6D">
        <w:trPr>
          <w:cantSplit/>
        </w:trPr>
        <w:tc>
          <w:tcPr>
            <w:tcW w:w="1347" w:type="pct"/>
            <w:shd w:val="clear" w:color="auto" w:fill="auto"/>
          </w:tcPr>
          <w:p w:rsidR="00341C2B" w:rsidRPr="00F53A6D" w:rsidRDefault="00341C2B" w:rsidP="00F53A6D">
            <w:pPr>
              <w:spacing w:line="360" w:lineRule="auto"/>
              <w:jc w:val="both"/>
              <w:rPr>
                <w:color w:val="000000"/>
                <w:szCs w:val="26"/>
              </w:rPr>
            </w:pPr>
            <w:r w:rsidRPr="00F53A6D">
              <w:rPr>
                <w:color w:val="000000"/>
                <w:szCs w:val="26"/>
              </w:rPr>
              <w:t>Оборачиваемость кредиторской задолженности (в оборотах)</w:t>
            </w:r>
          </w:p>
        </w:tc>
        <w:tc>
          <w:tcPr>
            <w:tcW w:w="3270" w:type="pct"/>
            <w:shd w:val="clear" w:color="auto" w:fill="auto"/>
          </w:tcPr>
          <w:p w:rsidR="001C17CC" w:rsidRPr="00F53A6D" w:rsidRDefault="00BA39EE"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об. К</w:t>
            </w:r>
            <w:r w:rsidRPr="00F53A6D">
              <w:rPr>
                <w:color w:val="000000"/>
                <w:szCs w:val="26"/>
              </w:rPr>
              <w:t xml:space="preserve">З = </w:t>
            </w:r>
            <w:r w:rsidR="00341C2B" w:rsidRPr="00F53A6D">
              <w:rPr>
                <w:color w:val="000000"/>
                <w:szCs w:val="26"/>
              </w:rPr>
              <w:t>Себестоимость</w:t>
            </w:r>
            <w:r w:rsidR="001C17CC" w:rsidRPr="00F53A6D">
              <w:rPr>
                <w:color w:val="000000"/>
                <w:szCs w:val="26"/>
              </w:rPr>
              <w:t xml:space="preserve"> </w:t>
            </w:r>
            <w:r w:rsidR="00341C2B" w:rsidRPr="00F53A6D">
              <w:rPr>
                <w:color w:val="000000"/>
                <w:szCs w:val="26"/>
              </w:rPr>
              <w:t>/ Кредиторская задолженность =</w:t>
            </w:r>
          </w:p>
          <w:p w:rsidR="001C17CC" w:rsidRPr="00F53A6D" w:rsidRDefault="00341C2B" w:rsidP="00F53A6D">
            <w:pPr>
              <w:spacing w:line="360" w:lineRule="auto"/>
              <w:jc w:val="both"/>
              <w:rPr>
                <w:color w:val="000000"/>
                <w:szCs w:val="26"/>
              </w:rPr>
            </w:pPr>
            <w:r w:rsidRPr="00F53A6D">
              <w:rPr>
                <w:color w:val="000000"/>
                <w:szCs w:val="26"/>
              </w:rPr>
              <w:t>= Стр.</w:t>
            </w:r>
            <w:r w:rsidR="001C17CC" w:rsidRPr="00F53A6D">
              <w:rPr>
                <w:color w:val="000000"/>
                <w:szCs w:val="26"/>
              </w:rPr>
              <w:t> 0</w:t>
            </w:r>
            <w:r w:rsidRPr="00F53A6D">
              <w:rPr>
                <w:color w:val="000000"/>
                <w:szCs w:val="26"/>
              </w:rPr>
              <w:t>20 ф</w:t>
            </w:r>
            <w:r w:rsidR="001C17CC" w:rsidRPr="00F53A6D">
              <w:rPr>
                <w:color w:val="000000"/>
                <w:szCs w:val="26"/>
              </w:rPr>
              <w:t>. №2</w:t>
            </w:r>
            <w:r w:rsidRPr="00F53A6D">
              <w:rPr>
                <w:color w:val="000000"/>
                <w:szCs w:val="26"/>
              </w:rPr>
              <w:t xml:space="preserve"> / Стр.</w:t>
            </w:r>
            <w:r w:rsidR="001C17CC" w:rsidRPr="00F53A6D">
              <w:rPr>
                <w:color w:val="000000"/>
                <w:szCs w:val="26"/>
              </w:rPr>
              <w:t> 6</w:t>
            </w:r>
            <w:r w:rsidRPr="00F53A6D">
              <w:rPr>
                <w:color w:val="000000"/>
                <w:szCs w:val="26"/>
              </w:rPr>
              <w:t>20 ф</w:t>
            </w:r>
            <w:r w:rsidR="001C17CC" w:rsidRPr="00F53A6D">
              <w:rPr>
                <w:color w:val="000000"/>
                <w:szCs w:val="26"/>
              </w:rPr>
              <w:t>. №1</w:t>
            </w:r>
          </w:p>
          <w:p w:rsidR="00341C2B" w:rsidRPr="00F53A6D" w:rsidRDefault="00341C2B" w:rsidP="00F53A6D">
            <w:pPr>
              <w:spacing w:line="360" w:lineRule="auto"/>
              <w:jc w:val="both"/>
              <w:rPr>
                <w:color w:val="000000"/>
                <w:szCs w:val="26"/>
              </w:rPr>
            </w:pPr>
            <w:r w:rsidRPr="00F53A6D">
              <w:rPr>
                <w:color w:val="000000"/>
                <w:szCs w:val="26"/>
              </w:rPr>
              <w:t>(</w:t>
            </w:r>
            <w:r w:rsidR="003A4EDA" w:rsidRPr="00F53A6D">
              <w:rPr>
                <w:color w:val="000000"/>
                <w:szCs w:val="26"/>
              </w:rPr>
              <w:t>21</w:t>
            </w:r>
            <w:r w:rsidRPr="00F53A6D">
              <w:rPr>
                <w:color w:val="000000"/>
                <w:szCs w:val="26"/>
              </w:rPr>
              <w:t>)</w:t>
            </w:r>
          </w:p>
        </w:tc>
        <w:tc>
          <w:tcPr>
            <w:tcW w:w="383" w:type="pct"/>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w:t>
            </w:r>
          </w:p>
        </w:tc>
      </w:tr>
      <w:tr w:rsidR="00341C2B" w:rsidRPr="00F53A6D" w:rsidTr="00F53A6D">
        <w:trPr>
          <w:cantSplit/>
        </w:trPr>
        <w:tc>
          <w:tcPr>
            <w:tcW w:w="5000" w:type="pct"/>
            <w:gridSpan w:val="3"/>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 xml:space="preserve">Коэффициент оборачиваемости кредиторской задолженности </w:t>
            </w:r>
            <w:r w:rsidR="001C17CC" w:rsidRPr="00F53A6D">
              <w:rPr>
                <w:color w:val="000000"/>
                <w:szCs w:val="26"/>
              </w:rPr>
              <w:t xml:space="preserve">– </w:t>
            </w:r>
            <w:r w:rsidRPr="00F53A6D">
              <w:rPr>
                <w:color w:val="000000"/>
                <w:szCs w:val="26"/>
              </w:rPr>
              <w:t>финансовый показатель, рассчитываемый как отношение себестоимости проданных товаров к величине кредиторской задолженности.</w:t>
            </w:r>
            <w:r w:rsidR="001C17CC" w:rsidRPr="00F53A6D">
              <w:rPr>
                <w:color w:val="000000"/>
                <w:szCs w:val="26"/>
              </w:rPr>
              <w:t xml:space="preserve"> </w:t>
            </w:r>
            <w:r w:rsidRPr="00F53A6D">
              <w:rPr>
                <w:color w:val="000000"/>
                <w:szCs w:val="26"/>
              </w:rPr>
              <w:t>Чем выше данный показатель, тем быстрее компания рассчитывается со своими поставщиками. Снижение оборачиваемости может означать как проблемы с оплатой счетов, так и более эффективную организацию взаимоотношений с поставщиками, обеспечивающую более выгодный, отложенный график платежей и использующую кредиторскую задолженность как источник получения дешевых финансовых ресурсов.</w:t>
            </w:r>
          </w:p>
        </w:tc>
      </w:tr>
      <w:tr w:rsidR="00341C2B" w:rsidRPr="00F53A6D" w:rsidTr="00F53A6D">
        <w:trPr>
          <w:cantSplit/>
        </w:trPr>
        <w:tc>
          <w:tcPr>
            <w:tcW w:w="1347" w:type="pct"/>
            <w:shd w:val="clear" w:color="auto" w:fill="auto"/>
          </w:tcPr>
          <w:p w:rsidR="00341C2B" w:rsidRPr="00F53A6D" w:rsidRDefault="00341C2B" w:rsidP="00F53A6D">
            <w:pPr>
              <w:spacing w:line="360" w:lineRule="auto"/>
              <w:jc w:val="both"/>
              <w:rPr>
                <w:color w:val="000000"/>
                <w:szCs w:val="26"/>
              </w:rPr>
            </w:pPr>
            <w:r w:rsidRPr="00F53A6D">
              <w:rPr>
                <w:color w:val="000000"/>
                <w:szCs w:val="26"/>
              </w:rPr>
              <w:t>Оборачиваемость дебиторской задолженности (в оборотах)</w:t>
            </w:r>
          </w:p>
        </w:tc>
        <w:tc>
          <w:tcPr>
            <w:tcW w:w="3270" w:type="pct"/>
            <w:shd w:val="clear" w:color="auto" w:fill="auto"/>
          </w:tcPr>
          <w:p w:rsidR="00341C2B" w:rsidRPr="00F53A6D" w:rsidRDefault="00BA39EE" w:rsidP="00F53A6D">
            <w:pPr>
              <w:spacing w:line="360" w:lineRule="auto"/>
              <w:jc w:val="both"/>
              <w:rPr>
                <w:color w:val="000000"/>
                <w:szCs w:val="26"/>
              </w:rPr>
            </w:pPr>
            <w:r w:rsidRPr="00F53A6D">
              <w:rPr>
                <w:color w:val="000000"/>
                <w:szCs w:val="26"/>
              </w:rPr>
              <w:t xml:space="preserve">К </w:t>
            </w:r>
            <w:r w:rsidR="001C17CC" w:rsidRPr="00F53A6D">
              <w:rPr>
                <w:color w:val="000000"/>
                <w:szCs w:val="26"/>
              </w:rPr>
              <w:t>об. Д</w:t>
            </w:r>
            <w:r w:rsidRPr="00F53A6D">
              <w:rPr>
                <w:color w:val="000000"/>
                <w:szCs w:val="26"/>
              </w:rPr>
              <w:t xml:space="preserve">З = </w:t>
            </w:r>
            <w:r w:rsidR="00341C2B" w:rsidRPr="00F53A6D">
              <w:rPr>
                <w:color w:val="000000"/>
                <w:szCs w:val="26"/>
              </w:rPr>
              <w:t>Выручка / Дебиторск</w:t>
            </w:r>
            <w:r w:rsidR="000B1BC1" w:rsidRPr="00F53A6D">
              <w:rPr>
                <w:color w:val="000000"/>
                <w:szCs w:val="26"/>
              </w:rPr>
              <w:t>ая</w:t>
            </w:r>
            <w:r w:rsidR="00341C2B" w:rsidRPr="00F53A6D">
              <w:rPr>
                <w:color w:val="000000"/>
                <w:szCs w:val="26"/>
              </w:rPr>
              <w:t xml:space="preserve"> задолженность =</w:t>
            </w:r>
          </w:p>
          <w:p w:rsidR="003A4EDA" w:rsidRPr="00F53A6D" w:rsidRDefault="00341C2B" w:rsidP="00F53A6D">
            <w:pPr>
              <w:spacing w:line="360" w:lineRule="auto"/>
              <w:jc w:val="both"/>
              <w:rPr>
                <w:color w:val="000000"/>
                <w:szCs w:val="26"/>
              </w:rPr>
            </w:pPr>
            <w:r w:rsidRPr="00F53A6D">
              <w:rPr>
                <w:color w:val="000000"/>
                <w:szCs w:val="26"/>
              </w:rPr>
              <w:t>=</w:t>
            </w:r>
            <w:r w:rsidR="001C17CC" w:rsidRPr="00F53A6D">
              <w:rPr>
                <w:color w:val="000000"/>
                <w:szCs w:val="26"/>
              </w:rPr>
              <w:t xml:space="preserve"> </w:t>
            </w:r>
            <w:r w:rsidRPr="00F53A6D">
              <w:rPr>
                <w:color w:val="000000"/>
                <w:szCs w:val="26"/>
              </w:rPr>
              <w:t>Стр.</w:t>
            </w:r>
            <w:r w:rsidR="001C17CC" w:rsidRPr="00F53A6D">
              <w:rPr>
                <w:color w:val="000000"/>
                <w:szCs w:val="26"/>
              </w:rPr>
              <w:t> 0</w:t>
            </w:r>
            <w:r w:rsidRPr="00F53A6D">
              <w:rPr>
                <w:color w:val="000000"/>
                <w:szCs w:val="26"/>
              </w:rPr>
              <w:t xml:space="preserve">10 ф. </w:t>
            </w:r>
            <w:r w:rsidR="001C17CC" w:rsidRPr="00F53A6D">
              <w:rPr>
                <w:color w:val="000000"/>
                <w:szCs w:val="26"/>
              </w:rPr>
              <w:t>№2</w:t>
            </w:r>
            <w:r w:rsidRPr="00F53A6D">
              <w:rPr>
                <w:color w:val="000000"/>
                <w:szCs w:val="26"/>
              </w:rPr>
              <w:t xml:space="preserve"> / Стр.</w:t>
            </w:r>
            <w:r w:rsidR="001C17CC" w:rsidRPr="00F53A6D">
              <w:rPr>
                <w:color w:val="000000"/>
                <w:szCs w:val="26"/>
              </w:rPr>
              <w:t> 2</w:t>
            </w:r>
            <w:r w:rsidRPr="00F53A6D">
              <w:rPr>
                <w:color w:val="000000"/>
                <w:szCs w:val="26"/>
              </w:rPr>
              <w:t xml:space="preserve">40 ф. </w:t>
            </w:r>
            <w:r w:rsidR="001C17CC" w:rsidRPr="00F53A6D">
              <w:rPr>
                <w:color w:val="000000"/>
                <w:szCs w:val="26"/>
              </w:rPr>
              <w:t>№1</w:t>
            </w:r>
          </w:p>
          <w:p w:rsidR="00341C2B" w:rsidRPr="00F53A6D" w:rsidRDefault="00341C2B" w:rsidP="00F53A6D">
            <w:pPr>
              <w:spacing w:line="360" w:lineRule="auto"/>
              <w:jc w:val="both"/>
              <w:rPr>
                <w:color w:val="000000"/>
                <w:szCs w:val="26"/>
              </w:rPr>
            </w:pPr>
            <w:r w:rsidRPr="00F53A6D">
              <w:rPr>
                <w:color w:val="000000"/>
                <w:szCs w:val="26"/>
              </w:rPr>
              <w:t>(</w:t>
            </w:r>
            <w:r w:rsidR="003A4EDA" w:rsidRPr="00F53A6D">
              <w:rPr>
                <w:color w:val="000000"/>
                <w:szCs w:val="26"/>
              </w:rPr>
              <w:t>22</w:t>
            </w:r>
            <w:r w:rsidRPr="00F53A6D">
              <w:rPr>
                <w:color w:val="000000"/>
                <w:szCs w:val="26"/>
              </w:rPr>
              <w:t>)</w:t>
            </w:r>
          </w:p>
        </w:tc>
        <w:tc>
          <w:tcPr>
            <w:tcW w:w="383" w:type="pct"/>
            <w:shd w:val="clear" w:color="auto" w:fill="auto"/>
          </w:tcPr>
          <w:p w:rsidR="00341C2B" w:rsidRPr="00F53A6D" w:rsidRDefault="000B1BC1" w:rsidP="00F53A6D">
            <w:pPr>
              <w:autoSpaceDE w:val="0"/>
              <w:autoSpaceDN w:val="0"/>
              <w:adjustRightInd w:val="0"/>
              <w:spacing w:line="360" w:lineRule="auto"/>
              <w:jc w:val="both"/>
              <w:rPr>
                <w:color w:val="000000"/>
                <w:szCs w:val="26"/>
              </w:rPr>
            </w:pPr>
            <w:r w:rsidRPr="00F53A6D">
              <w:rPr>
                <w:color w:val="000000"/>
                <w:szCs w:val="26"/>
              </w:rPr>
              <w:t>-</w:t>
            </w:r>
          </w:p>
        </w:tc>
      </w:tr>
      <w:tr w:rsidR="00341C2B" w:rsidRPr="00F53A6D" w:rsidTr="00F53A6D">
        <w:trPr>
          <w:cantSplit/>
        </w:trPr>
        <w:tc>
          <w:tcPr>
            <w:tcW w:w="5000" w:type="pct"/>
            <w:gridSpan w:val="3"/>
            <w:shd w:val="clear" w:color="auto" w:fill="auto"/>
          </w:tcPr>
          <w:p w:rsidR="00341C2B" w:rsidRPr="00F53A6D" w:rsidRDefault="00341C2B" w:rsidP="00F53A6D">
            <w:pPr>
              <w:autoSpaceDE w:val="0"/>
              <w:autoSpaceDN w:val="0"/>
              <w:adjustRightInd w:val="0"/>
              <w:spacing w:line="360" w:lineRule="auto"/>
              <w:jc w:val="both"/>
              <w:rPr>
                <w:color w:val="000000"/>
                <w:szCs w:val="26"/>
              </w:rPr>
            </w:pPr>
            <w:r w:rsidRPr="00F53A6D">
              <w:rPr>
                <w:color w:val="000000"/>
                <w:szCs w:val="26"/>
              </w:rPr>
              <w:t>Оборачиваемость</w:t>
            </w:r>
            <w:r w:rsidR="001C17CC" w:rsidRPr="00F53A6D">
              <w:rPr>
                <w:color w:val="000000"/>
                <w:szCs w:val="26"/>
              </w:rPr>
              <w:t xml:space="preserve"> </w:t>
            </w:r>
            <w:r w:rsidRPr="00F53A6D">
              <w:rPr>
                <w:color w:val="000000"/>
                <w:szCs w:val="26"/>
              </w:rPr>
              <w:t>дебиторской задолженности характеризует скорость погашения дебиторской задолженности предприятия. Увеличение</w:t>
            </w:r>
            <w:r w:rsidR="001C17CC" w:rsidRPr="00F53A6D">
              <w:rPr>
                <w:color w:val="000000"/>
                <w:szCs w:val="26"/>
              </w:rPr>
              <w:t xml:space="preserve"> </w:t>
            </w:r>
            <w:r w:rsidRPr="00F53A6D">
              <w:rPr>
                <w:color w:val="000000"/>
                <w:szCs w:val="26"/>
              </w:rPr>
              <w:t>ее оборачиваемости (в оборотах) является исключительно положительной тенденцией, свидетельствующей о налаженных взаимодействиях с дебиторами и четкой работе отдела сбыта.</w:t>
            </w:r>
          </w:p>
        </w:tc>
      </w:tr>
      <w:tr w:rsidR="001D58AC" w:rsidRPr="00F53A6D" w:rsidTr="00F53A6D">
        <w:trPr>
          <w:cantSplit/>
        </w:trPr>
        <w:tc>
          <w:tcPr>
            <w:tcW w:w="5000" w:type="pct"/>
            <w:gridSpan w:val="3"/>
            <w:shd w:val="clear" w:color="auto" w:fill="auto"/>
          </w:tcPr>
          <w:p w:rsidR="001D58AC" w:rsidRPr="00F53A6D" w:rsidRDefault="001D58AC" w:rsidP="00F53A6D">
            <w:pPr>
              <w:autoSpaceDE w:val="0"/>
              <w:autoSpaceDN w:val="0"/>
              <w:adjustRightInd w:val="0"/>
              <w:spacing w:line="360" w:lineRule="auto"/>
              <w:jc w:val="both"/>
              <w:rPr>
                <w:color w:val="000000"/>
                <w:szCs w:val="26"/>
              </w:rPr>
            </w:pPr>
            <w:r w:rsidRPr="00F53A6D">
              <w:rPr>
                <w:b/>
                <w:color w:val="000000"/>
                <w:szCs w:val="26"/>
              </w:rPr>
              <w:t>Коэффициенты рентабельности</w:t>
            </w:r>
          </w:p>
        </w:tc>
      </w:tr>
      <w:tr w:rsidR="001D58AC" w:rsidRPr="00F53A6D" w:rsidTr="00F53A6D">
        <w:trPr>
          <w:cantSplit/>
        </w:trPr>
        <w:tc>
          <w:tcPr>
            <w:tcW w:w="1347" w:type="pct"/>
            <w:shd w:val="clear" w:color="auto" w:fill="auto"/>
          </w:tcPr>
          <w:p w:rsidR="001D58AC" w:rsidRPr="00F53A6D" w:rsidRDefault="001D58AC" w:rsidP="00F53A6D">
            <w:pPr>
              <w:spacing w:line="360" w:lineRule="auto"/>
              <w:jc w:val="both"/>
              <w:rPr>
                <w:color w:val="000000"/>
                <w:szCs w:val="26"/>
              </w:rPr>
            </w:pPr>
            <w:r w:rsidRPr="00F53A6D">
              <w:rPr>
                <w:color w:val="000000"/>
                <w:szCs w:val="26"/>
              </w:rPr>
              <w:t>Коэффициент рентабельности продаж</w:t>
            </w:r>
          </w:p>
        </w:tc>
        <w:tc>
          <w:tcPr>
            <w:tcW w:w="3270" w:type="pct"/>
            <w:shd w:val="clear" w:color="auto" w:fill="auto"/>
          </w:tcPr>
          <w:p w:rsidR="001C17CC" w:rsidRPr="00F53A6D" w:rsidRDefault="00D01123" w:rsidP="00F53A6D">
            <w:pPr>
              <w:spacing w:line="360" w:lineRule="auto"/>
              <w:jc w:val="both"/>
              <w:rPr>
                <w:color w:val="000000"/>
                <w:szCs w:val="26"/>
              </w:rPr>
            </w:pPr>
            <w:r w:rsidRPr="00F53A6D">
              <w:rPr>
                <w:noProof/>
                <w:color w:val="000000"/>
                <w:szCs w:val="26"/>
                <w:lang w:val="en-US"/>
              </w:rPr>
              <w:t>R</w:t>
            </w:r>
            <w:r w:rsidRPr="00F53A6D">
              <w:rPr>
                <w:noProof/>
                <w:color w:val="000000"/>
                <w:szCs w:val="26"/>
              </w:rPr>
              <w:t>п</w:t>
            </w:r>
            <w:r w:rsidR="001C17CC" w:rsidRPr="00F53A6D">
              <w:rPr>
                <w:color w:val="000000"/>
                <w:szCs w:val="26"/>
              </w:rPr>
              <w:t xml:space="preserve"> </w:t>
            </w:r>
            <w:r w:rsidRPr="00F53A6D">
              <w:rPr>
                <w:color w:val="000000"/>
                <w:szCs w:val="26"/>
              </w:rPr>
              <w:t>=</w:t>
            </w:r>
            <w:r w:rsidR="001D58AC" w:rsidRPr="00F53A6D">
              <w:rPr>
                <w:color w:val="000000"/>
                <w:szCs w:val="26"/>
              </w:rPr>
              <w:t>Прибыль от реализации /Выручка от реализации =</w:t>
            </w:r>
          </w:p>
          <w:p w:rsidR="001D58AC" w:rsidRPr="00F53A6D" w:rsidRDefault="001D58AC" w:rsidP="00F53A6D">
            <w:pPr>
              <w:spacing w:line="360" w:lineRule="auto"/>
              <w:jc w:val="both"/>
              <w:rPr>
                <w:color w:val="000000"/>
                <w:szCs w:val="26"/>
              </w:rPr>
            </w:pPr>
            <w:r w:rsidRPr="00F53A6D">
              <w:rPr>
                <w:color w:val="000000"/>
                <w:szCs w:val="26"/>
              </w:rPr>
              <w:t>= Стр.</w:t>
            </w:r>
            <w:r w:rsidR="001C17CC" w:rsidRPr="00F53A6D">
              <w:rPr>
                <w:color w:val="000000"/>
                <w:szCs w:val="26"/>
              </w:rPr>
              <w:t> 0</w:t>
            </w:r>
            <w:r w:rsidRPr="00F53A6D">
              <w:rPr>
                <w:color w:val="000000"/>
                <w:szCs w:val="26"/>
              </w:rPr>
              <w:t>50 ф</w:t>
            </w:r>
            <w:r w:rsidR="001C17CC" w:rsidRPr="00F53A6D">
              <w:rPr>
                <w:color w:val="000000"/>
                <w:szCs w:val="26"/>
              </w:rPr>
              <w:t>. №2</w:t>
            </w:r>
            <w:r w:rsidRPr="00F53A6D">
              <w:rPr>
                <w:color w:val="000000"/>
                <w:szCs w:val="26"/>
              </w:rPr>
              <w:t xml:space="preserve"> / Стр.</w:t>
            </w:r>
            <w:r w:rsidR="001C17CC" w:rsidRPr="00F53A6D">
              <w:rPr>
                <w:color w:val="000000"/>
                <w:szCs w:val="26"/>
              </w:rPr>
              <w:t> 0</w:t>
            </w:r>
            <w:r w:rsidRPr="00F53A6D">
              <w:rPr>
                <w:color w:val="000000"/>
                <w:szCs w:val="26"/>
              </w:rPr>
              <w:t>10 ф</w:t>
            </w:r>
            <w:r w:rsidR="001C17CC" w:rsidRPr="00F53A6D">
              <w:rPr>
                <w:color w:val="000000"/>
                <w:szCs w:val="26"/>
              </w:rPr>
              <w:t xml:space="preserve">. №2 </w:t>
            </w:r>
            <w:r w:rsidRPr="00F53A6D">
              <w:rPr>
                <w:color w:val="000000"/>
                <w:szCs w:val="26"/>
              </w:rPr>
              <w:t>(</w:t>
            </w:r>
            <w:r w:rsidR="003A4EDA" w:rsidRPr="00F53A6D">
              <w:rPr>
                <w:color w:val="000000"/>
                <w:szCs w:val="26"/>
              </w:rPr>
              <w:t>23</w:t>
            </w:r>
            <w:r w:rsidRPr="00F53A6D">
              <w:rPr>
                <w:color w:val="000000"/>
                <w:szCs w:val="26"/>
              </w:rPr>
              <w:t>)</w:t>
            </w:r>
          </w:p>
        </w:tc>
        <w:tc>
          <w:tcPr>
            <w:tcW w:w="383" w:type="pct"/>
            <w:shd w:val="clear" w:color="auto" w:fill="auto"/>
          </w:tcPr>
          <w:p w:rsidR="001D58AC" w:rsidRPr="00F53A6D" w:rsidRDefault="000B1BC1" w:rsidP="00F53A6D">
            <w:pPr>
              <w:autoSpaceDE w:val="0"/>
              <w:autoSpaceDN w:val="0"/>
              <w:adjustRightInd w:val="0"/>
              <w:spacing w:line="360" w:lineRule="auto"/>
              <w:jc w:val="both"/>
              <w:rPr>
                <w:color w:val="000000"/>
                <w:szCs w:val="26"/>
              </w:rPr>
            </w:pPr>
            <w:r w:rsidRPr="00F53A6D">
              <w:rPr>
                <w:color w:val="000000"/>
              </w:rPr>
              <w:sym w:font="Symbol" w:char="F03E"/>
            </w:r>
            <w:r w:rsidRPr="00F53A6D">
              <w:rPr>
                <w:bCs/>
                <w:color w:val="000000"/>
                <w:szCs w:val="26"/>
              </w:rPr>
              <w:t>0,15</w:t>
            </w:r>
          </w:p>
        </w:tc>
      </w:tr>
      <w:tr w:rsidR="001D58AC" w:rsidRPr="00F53A6D" w:rsidTr="00F53A6D">
        <w:trPr>
          <w:cantSplit/>
        </w:trPr>
        <w:tc>
          <w:tcPr>
            <w:tcW w:w="5000" w:type="pct"/>
            <w:gridSpan w:val="3"/>
            <w:shd w:val="clear" w:color="auto" w:fill="auto"/>
          </w:tcPr>
          <w:p w:rsidR="001D58AC" w:rsidRPr="00F53A6D" w:rsidRDefault="001D58AC" w:rsidP="00F53A6D">
            <w:pPr>
              <w:autoSpaceDE w:val="0"/>
              <w:autoSpaceDN w:val="0"/>
              <w:adjustRightInd w:val="0"/>
              <w:spacing w:line="360" w:lineRule="auto"/>
              <w:jc w:val="both"/>
              <w:rPr>
                <w:color w:val="000000"/>
                <w:szCs w:val="26"/>
              </w:rPr>
            </w:pPr>
            <w:r w:rsidRPr="00F53A6D">
              <w:rPr>
                <w:color w:val="000000"/>
                <w:szCs w:val="26"/>
              </w:rPr>
              <w:t>Коэффициенты прибыльности (рентабельности)</w:t>
            </w:r>
            <w:r w:rsidR="001C17CC" w:rsidRPr="00F53A6D">
              <w:rPr>
                <w:color w:val="000000"/>
                <w:szCs w:val="26"/>
              </w:rPr>
              <w:t xml:space="preserve"> </w:t>
            </w:r>
            <w:r w:rsidRPr="00F53A6D">
              <w:rPr>
                <w:color w:val="000000"/>
                <w:szCs w:val="26"/>
              </w:rPr>
              <w:t>характеризуют эффективность работы собственного и привлеченного капитала предприятия. Они являются существенным дополнением к коэффициентам финансовой устойчивости. Например, при повышении прибыльности работы предприятия ухудшение коэффициентов финансовой устойчивости не означает понижение класса кредитоспособности. Динамика коэффициентов прибыльности капитала имеет прямо пропорциональную связь с изменением уровня кредитоспособности клиента [</w:t>
            </w:r>
            <w:r w:rsidR="00705577" w:rsidRPr="00F53A6D">
              <w:rPr>
                <w:color w:val="000000"/>
                <w:szCs w:val="26"/>
              </w:rPr>
              <w:t>26</w:t>
            </w:r>
            <w:r w:rsidRPr="00F53A6D">
              <w:rPr>
                <w:color w:val="000000"/>
                <w:szCs w:val="26"/>
              </w:rPr>
              <w:t>, с.</w:t>
            </w:r>
            <w:r w:rsidR="001C17CC" w:rsidRPr="00F53A6D">
              <w:rPr>
                <w:color w:val="000000"/>
                <w:szCs w:val="26"/>
              </w:rPr>
              <w:t> 18</w:t>
            </w:r>
            <w:r w:rsidRPr="00F53A6D">
              <w:rPr>
                <w:color w:val="000000"/>
                <w:szCs w:val="26"/>
              </w:rPr>
              <w:t>]</w:t>
            </w:r>
            <w:r w:rsidR="001C17CC" w:rsidRPr="00F53A6D">
              <w:rPr>
                <w:color w:val="000000"/>
                <w:szCs w:val="26"/>
              </w:rPr>
              <w:t>.</w:t>
            </w:r>
          </w:p>
          <w:p w:rsidR="000B1BC1" w:rsidRPr="00F53A6D" w:rsidRDefault="001D58AC" w:rsidP="00F53A6D">
            <w:pPr>
              <w:autoSpaceDE w:val="0"/>
              <w:autoSpaceDN w:val="0"/>
              <w:adjustRightInd w:val="0"/>
              <w:spacing w:line="360" w:lineRule="auto"/>
              <w:jc w:val="both"/>
              <w:rPr>
                <w:color w:val="000000"/>
                <w:szCs w:val="26"/>
              </w:rPr>
            </w:pPr>
            <w:r w:rsidRPr="00F53A6D">
              <w:rPr>
                <w:color w:val="000000"/>
                <w:szCs w:val="26"/>
              </w:rPr>
              <w:t>Рентабельность продаж показывает, сколько прибыли приходится на 1 руб. реализованной продукции. Уменьшение свидетельствует о снижении спроса на продукцию предприятия.</w:t>
            </w:r>
          </w:p>
          <w:p w:rsidR="001D58AC" w:rsidRPr="00F53A6D" w:rsidRDefault="000B1BC1" w:rsidP="00F53A6D">
            <w:pPr>
              <w:autoSpaceDE w:val="0"/>
              <w:autoSpaceDN w:val="0"/>
              <w:adjustRightInd w:val="0"/>
              <w:spacing w:line="360" w:lineRule="auto"/>
              <w:jc w:val="both"/>
              <w:rPr>
                <w:color w:val="000000"/>
                <w:szCs w:val="26"/>
              </w:rPr>
            </w:pPr>
            <w:r w:rsidRPr="00F53A6D">
              <w:rPr>
                <w:bCs/>
                <w:color w:val="000000"/>
                <w:szCs w:val="26"/>
              </w:rPr>
              <w:t>Сбербанк считает достаточной</w:t>
            </w:r>
            <w:r w:rsidR="001C17CC" w:rsidRPr="00F53A6D">
              <w:rPr>
                <w:bCs/>
                <w:color w:val="000000"/>
                <w:szCs w:val="26"/>
              </w:rPr>
              <w:t xml:space="preserve"> </w:t>
            </w:r>
            <w:r w:rsidRPr="00F53A6D">
              <w:rPr>
                <w:bCs/>
                <w:color w:val="000000"/>
                <w:szCs w:val="26"/>
              </w:rPr>
              <w:t>рентабельностью продаж</w:t>
            </w:r>
            <w:r w:rsidR="001C17CC" w:rsidRPr="00F53A6D">
              <w:rPr>
                <w:bCs/>
                <w:color w:val="000000"/>
                <w:szCs w:val="26"/>
              </w:rPr>
              <w:t xml:space="preserve"> </w:t>
            </w:r>
            <w:r w:rsidRPr="00F53A6D">
              <w:rPr>
                <w:bCs/>
                <w:color w:val="000000"/>
                <w:szCs w:val="26"/>
              </w:rPr>
              <w:t>от 0,15 (1</w:t>
            </w:r>
            <w:r w:rsidR="001C17CC" w:rsidRPr="00F53A6D">
              <w:rPr>
                <w:bCs/>
                <w:color w:val="000000"/>
                <w:szCs w:val="26"/>
              </w:rPr>
              <w:t>5%</w:t>
            </w:r>
            <w:r w:rsidRPr="00F53A6D">
              <w:rPr>
                <w:bCs/>
                <w:color w:val="000000"/>
                <w:szCs w:val="26"/>
              </w:rPr>
              <w:t>)</w:t>
            </w:r>
            <w:r w:rsidR="00705577" w:rsidRPr="00F53A6D">
              <w:rPr>
                <w:bCs/>
                <w:color w:val="000000"/>
                <w:szCs w:val="26"/>
              </w:rPr>
              <w:t xml:space="preserve"> </w:t>
            </w:r>
            <w:r w:rsidR="00705577" w:rsidRPr="00F53A6D">
              <w:rPr>
                <w:color w:val="000000"/>
                <w:szCs w:val="28"/>
              </w:rPr>
              <w:t>[8]</w:t>
            </w:r>
            <w:r w:rsidRPr="00F53A6D">
              <w:rPr>
                <w:bCs/>
                <w:color w:val="000000"/>
                <w:szCs w:val="26"/>
              </w:rPr>
              <w:t>.</w:t>
            </w:r>
          </w:p>
        </w:tc>
      </w:tr>
      <w:tr w:rsidR="001D58AC" w:rsidRPr="00F53A6D" w:rsidTr="00F53A6D">
        <w:trPr>
          <w:cantSplit/>
        </w:trPr>
        <w:tc>
          <w:tcPr>
            <w:tcW w:w="1347" w:type="pct"/>
            <w:shd w:val="clear" w:color="auto" w:fill="auto"/>
          </w:tcPr>
          <w:p w:rsidR="001D58AC" w:rsidRPr="00F53A6D" w:rsidRDefault="001D58AC" w:rsidP="00F53A6D">
            <w:pPr>
              <w:spacing w:line="360" w:lineRule="auto"/>
              <w:jc w:val="both"/>
              <w:rPr>
                <w:color w:val="000000"/>
                <w:szCs w:val="26"/>
              </w:rPr>
            </w:pPr>
            <w:r w:rsidRPr="00F53A6D">
              <w:rPr>
                <w:color w:val="000000"/>
                <w:szCs w:val="26"/>
              </w:rPr>
              <w:t>Коэффициент рентабельности активов (всего капитала)</w:t>
            </w:r>
          </w:p>
        </w:tc>
        <w:tc>
          <w:tcPr>
            <w:tcW w:w="3270" w:type="pct"/>
            <w:shd w:val="clear" w:color="auto" w:fill="auto"/>
          </w:tcPr>
          <w:p w:rsidR="001D58AC" w:rsidRPr="00F53A6D" w:rsidRDefault="00D01123" w:rsidP="00F53A6D">
            <w:pPr>
              <w:spacing w:line="360" w:lineRule="auto"/>
              <w:jc w:val="both"/>
              <w:rPr>
                <w:color w:val="000000"/>
                <w:szCs w:val="26"/>
              </w:rPr>
            </w:pPr>
            <w:r w:rsidRPr="00F53A6D">
              <w:rPr>
                <w:noProof/>
                <w:color w:val="000000"/>
                <w:szCs w:val="26"/>
                <w:lang w:val="en-US"/>
              </w:rPr>
              <w:t>R</w:t>
            </w:r>
            <w:r w:rsidRPr="00F53A6D">
              <w:rPr>
                <w:noProof/>
                <w:color w:val="000000"/>
                <w:szCs w:val="26"/>
              </w:rPr>
              <w:t>а</w:t>
            </w:r>
            <w:r w:rsidR="001C17CC" w:rsidRPr="00F53A6D">
              <w:rPr>
                <w:color w:val="000000"/>
                <w:szCs w:val="26"/>
              </w:rPr>
              <w:t xml:space="preserve"> </w:t>
            </w:r>
            <w:r w:rsidRPr="00F53A6D">
              <w:rPr>
                <w:color w:val="000000"/>
                <w:szCs w:val="26"/>
              </w:rPr>
              <w:t xml:space="preserve">= </w:t>
            </w:r>
            <w:r w:rsidR="001D58AC" w:rsidRPr="00F53A6D">
              <w:rPr>
                <w:color w:val="000000"/>
                <w:szCs w:val="26"/>
              </w:rPr>
              <w:t>Чистая прибыль</w:t>
            </w:r>
            <w:r w:rsidR="001C17CC" w:rsidRPr="00F53A6D">
              <w:rPr>
                <w:color w:val="000000"/>
                <w:szCs w:val="26"/>
              </w:rPr>
              <w:t> / Баланс</w:t>
            </w:r>
            <w:r w:rsidR="001D58AC" w:rsidRPr="00F53A6D">
              <w:rPr>
                <w:color w:val="000000"/>
                <w:szCs w:val="26"/>
              </w:rPr>
              <w:t xml:space="preserve"> =</w:t>
            </w:r>
          </w:p>
          <w:p w:rsidR="001D58AC" w:rsidRPr="00F53A6D" w:rsidRDefault="001D58AC" w:rsidP="00F53A6D">
            <w:pPr>
              <w:spacing w:line="360" w:lineRule="auto"/>
              <w:jc w:val="both"/>
              <w:rPr>
                <w:color w:val="000000"/>
                <w:szCs w:val="26"/>
              </w:rPr>
            </w:pPr>
            <w:r w:rsidRPr="00F53A6D">
              <w:rPr>
                <w:color w:val="000000"/>
                <w:szCs w:val="26"/>
              </w:rPr>
              <w:t>= Стр.</w:t>
            </w:r>
            <w:r w:rsidR="001C17CC" w:rsidRPr="00F53A6D">
              <w:rPr>
                <w:color w:val="000000"/>
                <w:szCs w:val="26"/>
              </w:rPr>
              <w:t> 1</w:t>
            </w:r>
            <w:r w:rsidRPr="00F53A6D">
              <w:rPr>
                <w:color w:val="000000"/>
                <w:szCs w:val="26"/>
              </w:rPr>
              <w:t xml:space="preserve">90 ф. </w:t>
            </w:r>
            <w:r w:rsidR="001C17CC" w:rsidRPr="00F53A6D">
              <w:rPr>
                <w:color w:val="000000"/>
                <w:szCs w:val="26"/>
              </w:rPr>
              <w:t>№2</w:t>
            </w:r>
            <w:r w:rsidRPr="00F53A6D">
              <w:rPr>
                <w:color w:val="000000"/>
                <w:szCs w:val="26"/>
              </w:rPr>
              <w:t xml:space="preserve"> / Стр.</w:t>
            </w:r>
            <w:r w:rsidR="001C17CC" w:rsidRPr="00F53A6D">
              <w:rPr>
                <w:color w:val="000000"/>
                <w:szCs w:val="26"/>
              </w:rPr>
              <w:t> 3</w:t>
            </w:r>
            <w:r w:rsidRPr="00F53A6D">
              <w:rPr>
                <w:color w:val="000000"/>
                <w:szCs w:val="26"/>
              </w:rPr>
              <w:t xml:space="preserve">00 ф. </w:t>
            </w:r>
            <w:r w:rsidR="001C17CC" w:rsidRPr="00F53A6D">
              <w:rPr>
                <w:color w:val="000000"/>
                <w:szCs w:val="26"/>
              </w:rPr>
              <w:t>№1</w:t>
            </w:r>
            <w:r w:rsidRPr="00F53A6D">
              <w:rPr>
                <w:color w:val="000000"/>
                <w:szCs w:val="26"/>
              </w:rPr>
              <w:t xml:space="preserve"> (</w:t>
            </w:r>
            <w:r w:rsidR="003A4EDA" w:rsidRPr="00F53A6D">
              <w:rPr>
                <w:color w:val="000000"/>
                <w:szCs w:val="26"/>
              </w:rPr>
              <w:t>24</w:t>
            </w:r>
            <w:r w:rsidRPr="00F53A6D">
              <w:rPr>
                <w:color w:val="000000"/>
                <w:szCs w:val="26"/>
              </w:rPr>
              <w:t>)</w:t>
            </w:r>
          </w:p>
        </w:tc>
        <w:tc>
          <w:tcPr>
            <w:tcW w:w="383" w:type="pct"/>
            <w:shd w:val="clear" w:color="auto" w:fill="auto"/>
          </w:tcPr>
          <w:p w:rsidR="001D58AC" w:rsidRPr="00F53A6D" w:rsidRDefault="000B1BC1" w:rsidP="00F53A6D">
            <w:pPr>
              <w:autoSpaceDE w:val="0"/>
              <w:autoSpaceDN w:val="0"/>
              <w:adjustRightInd w:val="0"/>
              <w:spacing w:line="360" w:lineRule="auto"/>
              <w:jc w:val="both"/>
              <w:rPr>
                <w:color w:val="000000"/>
                <w:szCs w:val="26"/>
              </w:rPr>
            </w:pPr>
            <w:r w:rsidRPr="00F53A6D">
              <w:rPr>
                <w:color w:val="000000"/>
              </w:rPr>
              <w:sym w:font="Symbol" w:char="F03E"/>
            </w:r>
            <w:r w:rsidRPr="00F53A6D">
              <w:rPr>
                <w:color w:val="000000"/>
                <w:szCs w:val="26"/>
              </w:rPr>
              <w:t>0,05</w:t>
            </w:r>
          </w:p>
        </w:tc>
      </w:tr>
      <w:tr w:rsidR="001D58AC" w:rsidRPr="00F53A6D" w:rsidTr="00F53A6D">
        <w:trPr>
          <w:cantSplit/>
        </w:trPr>
        <w:tc>
          <w:tcPr>
            <w:tcW w:w="5000" w:type="pct"/>
            <w:gridSpan w:val="3"/>
            <w:shd w:val="clear" w:color="auto" w:fill="auto"/>
          </w:tcPr>
          <w:p w:rsidR="000B1BC1" w:rsidRPr="00F53A6D" w:rsidRDefault="001D58AC" w:rsidP="00F53A6D">
            <w:pPr>
              <w:autoSpaceDE w:val="0"/>
              <w:autoSpaceDN w:val="0"/>
              <w:adjustRightInd w:val="0"/>
              <w:spacing w:line="360" w:lineRule="auto"/>
              <w:jc w:val="both"/>
              <w:rPr>
                <w:color w:val="000000"/>
                <w:szCs w:val="26"/>
              </w:rPr>
            </w:pPr>
            <w:r w:rsidRPr="00F53A6D">
              <w:rPr>
                <w:color w:val="000000"/>
                <w:szCs w:val="26"/>
              </w:rPr>
              <w:t>Рентабельность активов</w:t>
            </w:r>
            <w:r w:rsidR="001C17CC" w:rsidRPr="00F53A6D">
              <w:rPr>
                <w:color w:val="000000"/>
                <w:szCs w:val="26"/>
              </w:rPr>
              <w:t xml:space="preserve"> </w:t>
            </w:r>
            <w:r w:rsidRPr="00F53A6D">
              <w:rPr>
                <w:color w:val="000000"/>
                <w:szCs w:val="26"/>
              </w:rPr>
              <w:t>показывает эффективность использования всего имущества предприятия. Снижение свидетельствует о падении спроса на продукцию и о перенакоплении активов.</w:t>
            </w:r>
          </w:p>
          <w:p w:rsidR="000B1BC1" w:rsidRPr="00F53A6D" w:rsidRDefault="000B1BC1" w:rsidP="00F53A6D">
            <w:pPr>
              <w:autoSpaceDE w:val="0"/>
              <w:autoSpaceDN w:val="0"/>
              <w:adjustRightInd w:val="0"/>
              <w:spacing w:line="360" w:lineRule="auto"/>
              <w:jc w:val="both"/>
              <w:rPr>
                <w:color w:val="000000"/>
                <w:szCs w:val="26"/>
              </w:rPr>
            </w:pPr>
            <w:r w:rsidRPr="00F53A6D">
              <w:rPr>
                <w:noProof/>
                <w:color w:val="000000"/>
                <w:szCs w:val="26"/>
              </w:rPr>
              <w:t>Предприятие считается</w:t>
            </w:r>
            <w:r w:rsidR="001C17CC" w:rsidRPr="00F53A6D">
              <w:rPr>
                <w:noProof/>
                <w:color w:val="000000"/>
                <w:szCs w:val="26"/>
              </w:rPr>
              <w:t xml:space="preserve"> </w:t>
            </w:r>
            <w:r w:rsidRPr="00F53A6D">
              <w:rPr>
                <w:noProof/>
                <w:color w:val="000000"/>
                <w:szCs w:val="26"/>
              </w:rPr>
              <w:t>низкорентабельным,</w:t>
            </w:r>
            <w:r w:rsidR="001C17CC" w:rsidRPr="00F53A6D">
              <w:rPr>
                <w:noProof/>
                <w:color w:val="000000"/>
                <w:szCs w:val="26"/>
              </w:rPr>
              <w:t xml:space="preserve"> </w:t>
            </w:r>
            <w:r w:rsidRPr="00F53A6D">
              <w:rPr>
                <w:noProof/>
                <w:color w:val="000000"/>
                <w:szCs w:val="26"/>
              </w:rPr>
              <w:t>если</w:t>
            </w:r>
            <w:r w:rsidR="001C17CC" w:rsidRPr="00F53A6D">
              <w:rPr>
                <w:noProof/>
                <w:color w:val="000000"/>
                <w:szCs w:val="26"/>
              </w:rPr>
              <w:t xml:space="preserve"> </w:t>
            </w:r>
            <w:r w:rsidRPr="00F53A6D">
              <w:rPr>
                <w:noProof/>
                <w:color w:val="000000"/>
                <w:szCs w:val="26"/>
                <w:lang w:val="en-US"/>
              </w:rPr>
              <w:t>R</w:t>
            </w:r>
            <w:r w:rsidR="00D01123" w:rsidRPr="00F53A6D">
              <w:rPr>
                <w:noProof/>
                <w:color w:val="000000"/>
                <w:szCs w:val="26"/>
              </w:rPr>
              <w:t>а</w:t>
            </w:r>
            <w:r w:rsidR="001C17CC" w:rsidRPr="00F53A6D">
              <w:rPr>
                <w:noProof/>
                <w:color w:val="000000"/>
                <w:szCs w:val="26"/>
              </w:rPr>
              <w:t xml:space="preserve"> </w:t>
            </w:r>
            <w:r w:rsidRPr="00F53A6D">
              <w:rPr>
                <w:noProof/>
                <w:color w:val="000000"/>
                <w:szCs w:val="26"/>
              </w:rPr>
              <w:t>находится</w:t>
            </w:r>
            <w:r w:rsidR="001C17CC" w:rsidRPr="00F53A6D">
              <w:rPr>
                <w:noProof/>
                <w:color w:val="000000"/>
                <w:szCs w:val="26"/>
              </w:rPr>
              <w:t xml:space="preserve"> </w:t>
            </w:r>
            <w:r w:rsidRPr="00F53A6D">
              <w:rPr>
                <w:noProof/>
                <w:color w:val="000000"/>
                <w:szCs w:val="26"/>
              </w:rPr>
              <w:t>в</w:t>
            </w:r>
            <w:r w:rsidR="001C17CC" w:rsidRPr="00F53A6D">
              <w:rPr>
                <w:noProof/>
                <w:color w:val="000000"/>
                <w:szCs w:val="26"/>
              </w:rPr>
              <w:t xml:space="preserve"> </w:t>
            </w:r>
            <w:r w:rsidRPr="00F53A6D">
              <w:rPr>
                <w:noProof/>
                <w:color w:val="000000"/>
                <w:szCs w:val="26"/>
              </w:rPr>
              <w:t>пределах</w:t>
            </w:r>
            <w:r w:rsidR="001C17CC" w:rsidRPr="00F53A6D">
              <w:rPr>
                <w:noProof/>
                <w:color w:val="000000"/>
                <w:szCs w:val="26"/>
              </w:rPr>
              <w:t xml:space="preserve"> </w:t>
            </w:r>
            <w:r w:rsidRPr="00F53A6D">
              <w:rPr>
                <w:noProof/>
                <w:color w:val="000000"/>
                <w:szCs w:val="26"/>
              </w:rPr>
              <w:t>от</w:t>
            </w:r>
            <w:r w:rsidR="001C17CC" w:rsidRPr="00F53A6D">
              <w:rPr>
                <w:noProof/>
                <w:color w:val="000000"/>
                <w:szCs w:val="26"/>
              </w:rPr>
              <w:t xml:space="preserve"> </w:t>
            </w:r>
            <w:r w:rsidRPr="00F53A6D">
              <w:rPr>
                <w:noProof/>
                <w:color w:val="000000"/>
                <w:szCs w:val="26"/>
              </w:rPr>
              <w:t>1</w:t>
            </w:r>
            <w:r w:rsidR="001C17CC" w:rsidRPr="00F53A6D">
              <w:rPr>
                <w:noProof/>
                <w:color w:val="000000"/>
                <w:szCs w:val="26"/>
              </w:rPr>
              <w:t xml:space="preserve"> </w:t>
            </w:r>
            <w:r w:rsidRPr="00F53A6D">
              <w:rPr>
                <w:noProof/>
                <w:color w:val="000000"/>
                <w:szCs w:val="26"/>
              </w:rPr>
              <w:t>до</w:t>
            </w:r>
            <w:r w:rsidR="001C17CC" w:rsidRPr="00F53A6D">
              <w:rPr>
                <w:noProof/>
                <w:color w:val="000000"/>
                <w:szCs w:val="26"/>
              </w:rPr>
              <w:t xml:space="preserve"> 5%</w:t>
            </w:r>
            <w:r w:rsidRPr="00F53A6D">
              <w:rPr>
                <w:noProof/>
                <w:color w:val="000000"/>
                <w:szCs w:val="26"/>
              </w:rPr>
              <w:t xml:space="preserve">, среднерентабельным при </w:t>
            </w:r>
            <w:r w:rsidRPr="00F53A6D">
              <w:rPr>
                <w:noProof/>
                <w:color w:val="000000"/>
                <w:szCs w:val="26"/>
                <w:lang w:val="en-US"/>
              </w:rPr>
              <w:t>R</w:t>
            </w:r>
            <w:r w:rsidR="00D01123" w:rsidRPr="00F53A6D">
              <w:rPr>
                <w:noProof/>
                <w:color w:val="000000"/>
                <w:szCs w:val="26"/>
              </w:rPr>
              <w:t>а</w:t>
            </w:r>
            <w:r w:rsidRPr="00F53A6D">
              <w:rPr>
                <w:noProof/>
                <w:color w:val="000000"/>
                <w:szCs w:val="26"/>
              </w:rPr>
              <w:t xml:space="preserve"> от 5 до 2</w:t>
            </w:r>
            <w:r w:rsidR="001C17CC" w:rsidRPr="00F53A6D">
              <w:rPr>
                <w:noProof/>
                <w:color w:val="000000"/>
                <w:szCs w:val="26"/>
              </w:rPr>
              <w:t>0%</w:t>
            </w:r>
            <w:r w:rsidRPr="00F53A6D">
              <w:rPr>
                <w:noProof/>
                <w:color w:val="000000"/>
                <w:szCs w:val="26"/>
              </w:rPr>
              <w:t xml:space="preserve">, высокорентабельным при </w:t>
            </w:r>
            <w:r w:rsidRPr="00F53A6D">
              <w:rPr>
                <w:noProof/>
                <w:color w:val="000000"/>
                <w:szCs w:val="26"/>
                <w:lang w:val="en-US"/>
              </w:rPr>
              <w:t>R</w:t>
            </w:r>
            <w:r w:rsidR="00D01123" w:rsidRPr="00F53A6D">
              <w:rPr>
                <w:noProof/>
                <w:color w:val="000000"/>
                <w:szCs w:val="26"/>
              </w:rPr>
              <w:t xml:space="preserve">а </w:t>
            </w:r>
            <w:r w:rsidRPr="00F53A6D">
              <w:rPr>
                <w:noProof/>
                <w:color w:val="000000"/>
                <w:szCs w:val="26"/>
              </w:rPr>
              <w:t>от 20 до 3</w:t>
            </w:r>
            <w:r w:rsidR="001C17CC" w:rsidRPr="00F53A6D">
              <w:rPr>
                <w:noProof/>
                <w:color w:val="000000"/>
                <w:szCs w:val="26"/>
              </w:rPr>
              <w:t>0%</w:t>
            </w:r>
            <w:r w:rsidRPr="00F53A6D">
              <w:rPr>
                <w:noProof/>
                <w:color w:val="000000"/>
                <w:szCs w:val="26"/>
              </w:rPr>
              <w:t xml:space="preserve">. Значение </w:t>
            </w:r>
            <w:r w:rsidRPr="00F53A6D">
              <w:rPr>
                <w:noProof/>
                <w:color w:val="000000"/>
                <w:szCs w:val="26"/>
                <w:lang w:val="en-US"/>
              </w:rPr>
              <w:t>R</w:t>
            </w:r>
            <w:r w:rsidRPr="00F53A6D">
              <w:rPr>
                <w:noProof/>
                <w:color w:val="000000"/>
                <w:szCs w:val="26"/>
              </w:rPr>
              <w:t>п</w:t>
            </w:r>
            <w:r w:rsidR="001C17CC" w:rsidRPr="00F53A6D">
              <w:rPr>
                <w:noProof/>
                <w:color w:val="000000"/>
                <w:szCs w:val="26"/>
              </w:rPr>
              <w:t xml:space="preserve"> </w:t>
            </w:r>
            <w:r w:rsidRPr="00F53A6D">
              <w:rPr>
                <w:noProof/>
                <w:color w:val="000000"/>
                <w:szCs w:val="26"/>
              </w:rPr>
              <w:t>свыше</w:t>
            </w:r>
            <w:r w:rsidR="001C17CC" w:rsidRPr="00F53A6D">
              <w:rPr>
                <w:noProof/>
                <w:color w:val="000000"/>
                <w:szCs w:val="26"/>
              </w:rPr>
              <w:t xml:space="preserve"> </w:t>
            </w:r>
            <w:r w:rsidRPr="00F53A6D">
              <w:rPr>
                <w:noProof/>
                <w:color w:val="000000"/>
                <w:szCs w:val="26"/>
              </w:rPr>
              <w:t>3</w:t>
            </w:r>
            <w:r w:rsidR="001C17CC" w:rsidRPr="00F53A6D">
              <w:rPr>
                <w:noProof/>
                <w:color w:val="000000"/>
                <w:szCs w:val="26"/>
              </w:rPr>
              <w:t xml:space="preserve">0% </w:t>
            </w:r>
            <w:r w:rsidRPr="00F53A6D">
              <w:rPr>
                <w:noProof/>
                <w:color w:val="000000"/>
                <w:szCs w:val="26"/>
              </w:rPr>
              <w:t>характеризуется</w:t>
            </w:r>
            <w:r w:rsidR="001C17CC" w:rsidRPr="00F53A6D">
              <w:rPr>
                <w:noProof/>
                <w:color w:val="000000"/>
                <w:szCs w:val="26"/>
              </w:rPr>
              <w:t xml:space="preserve"> </w:t>
            </w:r>
            <w:r w:rsidRPr="00F53A6D">
              <w:rPr>
                <w:noProof/>
                <w:color w:val="000000"/>
                <w:szCs w:val="26"/>
              </w:rPr>
              <w:t>как</w:t>
            </w:r>
            <w:r w:rsidR="001C17CC" w:rsidRPr="00F53A6D">
              <w:rPr>
                <w:noProof/>
                <w:color w:val="000000"/>
                <w:szCs w:val="26"/>
              </w:rPr>
              <w:t xml:space="preserve"> </w:t>
            </w:r>
            <w:r w:rsidRPr="00F53A6D">
              <w:rPr>
                <w:noProof/>
                <w:color w:val="000000"/>
                <w:szCs w:val="26"/>
              </w:rPr>
              <w:t>сверхрентабельность.</w:t>
            </w:r>
          </w:p>
        </w:tc>
      </w:tr>
      <w:tr w:rsidR="001D58AC" w:rsidRPr="00F53A6D" w:rsidTr="00F53A6D">
        <w:trPr>
          <w:cantSplit/>
        </w:trPr>
        <w:tc>
          <w:tcPr>
            <w:tcW w:w="1347" w:type="pct"/>
            <w:shd w:val="clear" w:color="auto" w:fill="auto"/>
          </w:tcPr>
          <w:p w:rsidR="001D58AC" w:rsidRPr="00F53A6D" w:rsidRDefault="001D58AC" w:rsidP="00F53A6D">
            <w:pPr>
              <w:spacing w:line="360" w:lineRule="auto"/>
              <w:jc w:val="both"/>
              <w:rPr>
                <w:color w:val="000000"/>
                <w:szCs w:val="26"/>
              </w:rPr>
            </w:pPr>
            <w:r w:rsidRPr="00F53A6D">
              <w:rPr>
                <w:color w:val="000000"/>
                <w:szCs w:val="26"/>
              </w:rPr>
              <w:t>Коэффициент рентабельности собственного капитала</w:t>
            </w:r>
          </w:p>
        </w:tc>
        <w:tc>
          <w:tcPr>
            <w:tcW w:w="3270" w:type="pct"/>
            <w:shd w:val="clear" w:color="auto" w:fill="auto"/>
          </w:tcPr>
          <w:p w:rsidR="001D58AC" w:rsidRPr="00F53A6D" w:rsidRDefault="00D01123" w:rsidP="00F53A6D">
            <w:pPr>
              <w:spacing w:line="360" w:lineRule="auto"/>
              <w:jc w:val="both"/>
              <w:rPr>
                <w:color w:val="000000"/>
                <w:szCs w:val="26"/>
              </w:rPr>
            </w:pPr>
            <w:r w:rsidRPr="00F53A6D">
              <w:rPr>
                <w:noProof/>
                <w:color w:val="000000"/>
                <w:szCs w:val="26"/>
                <w:lang w:val="en-US"/>
              </w:rPr>
              <w:t>R</w:t>
            </w:r>
            <w:r w:rsidRPr="00F53A6D">
              <w:rPr>
                <w:noProof/>
                <w:color w:val="000000"/>
                <w:szCs w:val="26"/>
              </w:rPr>
              <w:t>ск</w:t>
            </w:r>
            <w:r w:rsidR="001C17CC" w:rsidRPr="00F53A6D">
              <w:rPr>
                <w:color w:val="000000"/>
                <w:szCs w:val="26"/>
              </w:rPr>
              <w:t xml:space="preserve"> </w:t>
            </w:r>
            <w:r w:rsidRPr="00F53A6D">
              <w:rPr>
                <w:color w:val="000000"/>
                <w:szCs w:val="26"/>
              </w:rPr>
              <w:t>=</w:t>
            </w:r>
            <w:r w:rsidR="001D58AC" w:rsidRPr="00F53A6D">
              <w:rPr>
                <w:color w:val="000000"/>
                <w:szCs w:val="26"/>
              </w:rPr>
              <w:t>Чистая прибыль</w:t>
            </w:r>
            <w:r w:rsidR="001C17CC" w:rsidRPr="00F53A6D">
              <w:rPr>
                <w:color w:val="000000"/>
                <w:szCs w:val="26"/>
              </w:rPr>
              <w:t> / Источники</w:t>
            </w:r>
            <w:r w:rsidR="001D58AC" w:rsidRPr="00F53A6D">
              <w:rPr>
                <w:color w:val="000000"/>
                <w:szCs w:val="26"/>
              </w:rPr>
              <w:t xml:space="preserve"> собственных средств =</w:t>
            </w:r>
          </w:p>
          <w:p w:rsidR="001D58AC" w:rsidRPr="00F53A6D" w:rsidRDefault="001D58AC" w:rsidP="00F53A6D">
            <w:pPr>
              <w:spacing w:line="360" w:lineRule="auto"/>
              <w:jc w:val="both"/>
              <w:rPr>
                <w:color w:val="000000"/>
                <w:szCs w:val="26"/>
              </w:rPr>
            </w:pPr>
            <w:r w:rsidRPr="00F53A6D">
              <w:rPr>
                <w:color w:val="000000"/>
                <w:szCs w:val="26"/>
              </w:rPr>
              <w:t>= Стр.</w:t>
            </w:r>
            <w:r w:rsidR="001C17CC" w:rsidRPr="00F53A6D">
              <w:rPr>
                <w:color w:val="000000"/>
                <w:szCs w:val="26"/>
              </w:rPr>
              <w:t> 1</w:t>
            </w:r>
            <w:r w:rsidRPr="00F53A6D">
              <w:rPr>
                <w:color w:val="000000"/>
                <w:szCs w:val="26"/>
              </w:rPr>
              <w:t xml:space="preserve">90 ф. </w:t>
            </w:r>
            <w:r w:rsidR="001C17CC" w:rsidRPr="00F53A6D">
              <w:rPr>
                <w:color w:val="000000"/>
                <w:szCs w:val="26"/>
              </w:rPr>
              <w:t>№2</w:t>
            </w:r>
            <w:r w:rsidRPr="00F53A6D">
              <w:rPr>
                <w:color w:val="000000"/>
                <w:szCs w:val="26"/>
              </w:rPr>
              <w:t xml:space="preserve"> / Стр.</w:t>
            </w:r>
            <w:r w:rsidR="001C17CC" w:rsidRPr="00F53A6D">
              <w:rPr>
                <w:color w:val="000000"/>
                <w:szCs w:val="26"/>
              </w:rPr>
              <w:t> 4</w:t>
            </w:r>
            <w:r w:rsidRPr="00F53A6D">
              <w:rPr>
                <w:color w:val="000000"/>
                <w:szCs w:val="26"/>
              </w:rPr>
              <w:t>90 ф</w:t>
            </w:r>
            <w:r w:rsidR="001C17CC" w:rsidRPr="00F53A6D">
              <w:rPr>
                <w:color w:val="000000"/>
                <w:szCs w:val="26"/>
              </w:rPr>
              <w:t>. №1</w:t>
            </w:r>
            <w:r w:rsidRPr="00F53A6D">
              <w:rPr>
                <w:color w:val="000000"/>
                <w:szCs w:val="26"/>
              </w:rPr>
              <w:t xml:space="preserve"> (</w:t>
            </w:r>
            <w:r w:rsidR="003A4EDA" w:rsidRPr="00F53A6D">
              <w:rPr>
                <w:color w:val="000000"/>
                <w:szCs w:val="26"/>
              </w:rPr>
              <w:t>25</w:t>
            </w:r>
            <w:r w:rsidRPr="00F53A6D">
              <w:rPr>
                <w:color w:val="000000"/>
                <w:szCs w:val="26"/>
              </w:rPr>
              <w:t>)</w:t>
            </w:r>
          </w:p>
        </w:tc>
        <w:tc>
          <w:tcPr>
            <w:tcW w:w="383" w:type="pct"/>
            <w:shd w:val="clear" w:color="auto" w:fill="auto"/>
          </w:tcPr>
          <w:p w:rsidR="001D58AC" w:rsidRPr="00F53A6D" w:rsidRDefault="000B1BC1" w:rsidP="00F53A6D">
            <w:pPr>
              <w:autoSpaceDE w:val="0"/>
              <w:autoSpaceDN w:val="0"/>
              <w:adjustRightInd w:val="0"/>
              <w:spacing w:line="360" w:lineRule="auto"/>
              <w:jc w:val="both"/>
              <w:rPr>
                <w:color w:val="000000"/>
                <w:szCs w:val="26"/>
              </w:rPr>
            </w:pPr>
            <w:r w:rsidRPr="00F53A6D">
              <w:rPr>
                <w:color w:val="000000"/>
                <w:szCs w:val="26"/>
              </w:rPr>
              <w:t>-</w:t>
            </w:r>
          </w:p>
        </w:tc>
      </w:tr>
      <w:tr w:rsidR="001D58AC" w:rsidRPr="00F53A6D" w:rsidTr="00F53A6D">
        <w:trPr>
          <w:cantSplit/>
        </w:trPr>
        <w:tc>
          <w:tcPr>
            <w:tcW w:w="5000" w:type="pct"/>
            <w:gridSpan w:val="3"/>
            <w:shd w:val="clear" w:color="auto" w:fill="auto"/>
          </w:tcPr>
          <w:p w:rsidR="001D58AC" w:rsidRPr="00F53A6D" w:rsidRDefault="001D58AC" w:rsidP="00F53A6D">
            <w:pPr>
              <w:autoSpaceDE w:val="0"/>
              <w:autoSpaceDN w:val="0"/>
              <w:adjustRightInd w:val="0"/>
              <w:spacing w:line="360" w:lineRule="auto"/>
              <w:jc w:val="both"/>
              <w:rPr>
                <w:color w:val="000000"/>
                <w:szCs w:val="26"/>
              </w:rPr>
            </w:pPr>
            <w:r w:rsidRPr="00F53A6D">
              <w:rPr>
                <w:color w:val="000000"/>
                <w:szCs w:val="26"/>
              </w:rPr>
              <w:t>Рентабельность собственного капитала показывает эффективность использования собственного капитала. Динамика коэффициента оказывает влияние на уровень котировки акций предприятия.</w:t>
            </w:r>
          </w:p>
        </w:tc>
      </w:tr>
    </w:tbl>
    <w:p w:rsidR="00A374C6" w:rsidRDefault="00A374C6" w:rsidP="001C17CC">
      <w:pPr>
        <w:spacing w:line="360" w:lineRule="auto"/>
        <w:ind w:firstLine="709"/>
        <w:jc w:val="both"/>
        <w:rPr>
          <w:color w:val="000000"/>
          <w:sz w:val="28"/>
          <w:szCs w:val="28"/>
        </w:rPr>
      </w:pPr>
    </w:p>
    <w:p w:rsidR="00BA39EE" w:rsidRPr="001C17CC" w:rsidRDefault="00E914FA" w:rsidP="001C17CC">
      <w:pPr>
        <w:spacing w:line="360" w:lineRule="auto"/>
        <w:ind w:firstLine="709"/>
        <w:jc w:val="both"/>
        <w:rPr>
          <w:color w:val="000000"/>
          <w:sz w:val="28"/>
          <w:szCs w:val="28"/>
        </w:rPr>
      </w:pPr>
      <w:r w:rsidRPr="001C17CC">
        <w:rPr>
          <w:color w:val="000000"/>
          <w:sz w:val="28"/>
          <w:szCs w:val="28"/>
        </w:rPr>
        <w:t>Кроме коэффициентного анализа, в</w:t>
      </w:r>
      <w:r w:rsidR="00BA39EE" w:rsidRPr="001C17CC">
        <w:rPr>
          <w:color w:val="000000"/>
          <w:sz w:val="28"/>
          <w:szCs w:val="28"/>
        </w:rPr>
        <w:t xml:space="preserve"> процессе принятия управленческого решения о выдаче кредита используется ряд классификационных моделей, отделяющих фирмы-банкроты от устойчивых заемщиков и прогнозирующих возможное банкротство фирмы-заемщика. Такие модели являются средством систематизации информации и способствуют принятию окончательного решения о предоставлении кредита и контроля за его использованием. Наиболее распространенн</w:t>
      </w:r>
      <w:r w:rsidRPr="001C17CC">
        <w:rPr>
          <w:color w:val="000000"/>
          <w:sz w:val="28"/>
          <w:szCs w:val="28"/>
        </w:rPr>
        <w:t>ой в банковской практике является</w:t>
      </w:r>
      <w:r w:rsidR="001C17CC">
        <w:rPr>
          <w:color w:val="000000"/>
          <w:sz w:val="28"/>
          <w:szCs w:val="28"/>
        </w:rPr>
        <w:t xml:space="preserve"> </w:t>
      </w:r>
      <w:r w:rsidR="00BA39EE" w:rsidRPr="001C17CC">
        <w:rPr>
          <w:color w:val="000000"/>
          <w:sz w:val="28"/>
          <w:szCs w:val="28"/>
        </w:rPr>
        <w:t>модель надзора за ссудами Чессера.</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Модель Чессера прогнозирует случаи невыполнения клиентом условий договора о кредите. При этом под </w:t>
      </w:r>
      <w:r w:rsidR="001C17CC">
        <w:rPr>
          <w:color w:val="000000"/>
          <w:sz w:val="28"/>
          <w:szCs w:val="28"/>
        </w:rPr>
        <w:t>«</w:t>
      </w:r>
      <w:r w:rsidR="001C17CC" w:rsidRPr="001C17CC">
        <w:rPr>
          <w:color w:val="000000"/>
          <w:sz w:val="28"/>
          <w:szCs w:val="28"/>
        </w:rPr>
        <w:t>н</w:t>
      </w:r>
      <w:r w:rsidRPr="001C17CC">
        <w:rPr>
          <w:color w:val="000000"/>
          <w:sz w:val="28"/>
          <w:szCs w:val="28"/>
        </w:rPr>
        <w:t>евыполнением условий</w:t>
      </w:r>
      <w:r w:rsidR="001C17CC">
        <w:rPr>
          <w:color w:val="000000"/>
          <w:sz w:val="28"/>
          <w:szCs w:val="28"/>
        </w:rPr>
        <w:t>»</w:t>
      </w:r>
      <w:r w:rsidR="001C17CC" w:rsidRPr="001C17CC">
        <w:rPr>
          <w:color w:val="000000"/>
          <w:sz w:val="28"/>
          <w:szCs w:val="28"/>
        </w:rPr>
        <w:t xml:space="preserve"> </w:t>
      </w:r>
      <w:r w:rsidRPr="001C17CC">
        <w:rPr>
          <w:color w:val="000000"/>
          <w:sz w:val="28"/>
          <w:szCs w:val="28"/>
        </w:rPr>
        <w:t>подразумевается не только непогашение ссуды, но и любые другие отклонения, делающие ссуду менее выгодной для кредитора, чем было предусмотрено первоначально.</w:t>
      </w:r>
    </w:p>
    <w:p w:rsidR="00BA39EE" w:rsidRPr="001C17CC" w:rsidRDefault="00E914FA" w:rsidP="001C17CC">
      <w:pPr>
        <w:autoSpaceDE w:val="0"/>
        <w:autoSpaceDN w:val="0"/>
        <w:adjustRightInd w:val="0"/>
        <w:spacing w:line="360" w:lineRule="auto"/>
        <w:ind w:firstLine="709"/>
        <w:jc w:val="both"/>
        <w:rPr>
          <w:color w:val="000000"/>
          <w:sz w:val="28"/>
          <w:szCs w:val="28"/>
        </w:rPr>
      </w:pPr>
      <w:r w:rsidRPr="001C17CC">
        <w:rPr>
          <w:color w:val="000000"/>
          <w:sz w:val="28"/>
          <w:szCs w:val="28"/>
        </w:rPr>
        <w:t>В</w:t>
      </w:r>
      <w:r w:rsidR="00BA39EE" w:rsidRPr="001C17CC">
        <w:rPr>
          <w:color w:val="000000"/>
          <w:sz w:val="28"/>
          <w:szCs w:val="28"/>
        </w:rPr>
        <w:t xml:space="preserve"> модель Чессера</w:t>
      </w:r>
      <w:r w:rsidR="00F638A1" w:rsidRPr="001C17CC">
        <w:rPr>
          <w:color w:val="000000"/>
          <w:sz w:val="28"/>
          <w:szCs w:val="28"/>
        </w:rPr>
        <w:t xml:space="preserve"> в</w:t>
      </w:r>
      <w:r w:rsidRPr="001C17CC">
        <w:rPr>
          <w:color w:val="000000"/>
          <w:sz w:val="28"/>
          <w:szCs w:val="28"/>
        </w:rPr>
        <w:t>ходят следующие переменные</w:t>
      </w:r>
      <w:r w:rsidR="00BA39EE" w:rsidRPr="001C17CC">
        <w:rPr>
          <w:color w:val="000000"/>
          <w:sz w:val="28"/>
          <w:szCs w:val="28"/>
        </w:rPr>
        <w:t xml:space="preserve"> [</w:t>
      </w:r>
      <w:r w:rsidR="00DF1287" w:rsidRPr="001C17CC">
        <w:rPr>
          <w:color w:val="000000"/>
          <w:sz w:val="28"/>
          <w:szCs w:val="28"/>
        </w:rPr>
        <w:t>15</w:t>
      </w:r>
      <w:r w:rsidR="00BA39EE" w:rsidRPr="001C17CC">
        <w:rPr>
          <w:color w:val="000000"/>
          <w:sz w:val="28"/>
          <w:szCs w:val="28"/>
        </w:rPr>
        <w:t>, с.</w:t>
      </w:r>
      <w:r w:rsidR="001C17CC">
        <w:rPr>
          <w:color w:val="000000"/>
          <w:sz w:val="28"/>
          <w:szCs w:val="28"/>
        </w:rPr>
        <w:t> </w:t>
      </w:r>
      <w:r w:rsidR="001C17CC" w:rsidRPr="001C17CC">
        <w:rPr>
          <w:color w:val="000000"/>
          <w:sz w:val="28"/>
          <w:szCs w:val="28"/>
        </w:rPr>
        <w:t>166</w:t>
      </w:r>
      <w:r w:rsidR="00BA39EE" w:rsidRPr="001C17CC">
        <w:rPr>
          <w:color w:val="000000"/>
          <w:sz w:val="28"/>
          <w:szCs w:val="28"/>
        </w:rPr>
        <w:t>]:</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Х1 = (Денежные средства + Краткосрочные финансовые вложения) / Совокупные активы</w:t>
      </w:r>
    </w:p>
    <w:p w:rsid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Х2=</w:t>
      </w:r>
      <w:r w:rsidR="001C17CC">
        <w:rPr>
          <w:color w:val="000000"/>
          <w:sz w:val="28"/>
          <w:szCs w:val="28"/>
        </w:rPr>
        <w:t xml:space="preserve"> </w:t>
      </w:r>
      <w:r w:rsidRPr="001C17CC">
        <w:rPr>
          <w:color w:val="000000"/>
          <w:sz w:val="28"/>
          <w:szCs w:val="28"/>
        </w:rPr>
        <w:t>Выручка</w:t>
      </w:r>
      <w:r w:rsidR="001C17CC">
        <w:rPr>
          <w:color w:val="000000"/>
          <w:sz w:val="28"/>
          <w:szCs w:val="28"/>
        </w:rPr>
        <w:t xml:space="preserve"> </w:t>
      </w:r>
      <w:r w:rsidRPr="001C17CC">
        <w:rPr>
          <w:color w:val="000000"/>
          <w:sz w:val="28"/>
          <w:szCs w:val="28"/>
        </w:rPr>
        <w:t>/ (Денежные средства + Краткосрочные финансовые вложения);</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Х3= Чистая прибыль / Совокупные активы;</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Х4= (Долгосрочные и краткосрочные обязательства) / Совокупные активы;</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Х5 =</w:t>
      </w:r>
      <w:r w:rsidR="001C17CC">
        <w:rPr>
          <w:color w:val="000000"/>
          <w:sz w:val="28"/>
          <w:szCs w:val="28"/>
        </w:rPr>
        <w:t xml:space="preserve"> </w:t>
      </w:r>
      <w:r w:rsidRPr="001C17CC">
        <w:rPr>
          <w:color w:val="000000"/>
          <w:sz w:val="28"/>
          <w:szCs w:val="28"/>
        </w:rPr>
        <w:t>Основные средства / Чистые активы = ОС / (Активы – Все обязательства);</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Х6= Оборотные активы /</w:t>
      </w:r>
      <w:r w:rsidR="001C17CC">
        <w:rPr>
          <w:color w:val="000000"/>
          <w:sz w:val="28"/>
          <w:szCs w:val="28"/>
        </w:rPr>
        <w:t xml:space="preserve"> </w:t>
      </w:r>
      <w:r w:rsidRPr="001C17CC">
        <w:rPr>
          <w:color w:val="000000"/>
          <w:sz w:val="28"/>
          <w:szCs w:val="28"/>
        </w:rPr>
        <w:t>Выручка от реализации</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Оценочные показатели модели следующие:</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Y = -2,0434 + (-5,24Х1) + 0,0053Х2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6,6507Х3 + 4,4009Х4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0,0791Х5 </w:t>
      </w:r>
      <w:r w:rsidR="001C17CC">
        <w:rPr>
          <w:color w:val="000000"/>
          <w:sz w:val="28"/>
          <w:szCs w:val="28"/>
        </w:rPr>
        <w:t>–</w:t>
      </w:r>
      <w:r w:rsidR="001C17CC" w:rsidRPr="001C17CC">
        <w:rPr>
          <w:color w:val="000000"/>
          <w:sz w:val="28"/>
          <w:szCs w:val="28"/>
        </w:rPr>
        <w:t xml:space="preserve"> </w:t>
      </w:r>
      <w:r w:rsidRPr="001C17CC">
        <w:rPr>
          <w:color w:val="000000"/>
          <w:sz w:val="28"/>
          <w:szCs w:val="28"/>
        </w:rPr>
        <w:t>0,1020Х6.</w:t>
      </w:r>
      <w:r w:rsidR="001C17CC">
        <w:rPr>
          <w:color w:val="000000"/>
          <w:sz w:val="28"/>
          <w:szCs w:val="28"/>
        </w:rPr>
        <w:t xml:space="preserve"> </w:t>
      </w:r>
      <w:r w:rsidRPr="001C17CC">
        <w:rPr>
          <w:color w:val="000000"/>
          <w:sz w:val="28"/>
          <w:szCs w:val="28"/>
        </w:rPr>
        <w:t>(2</w:t>
      </w:r>
      <w:r w:rsidR="008726E8" w:rsidRPr="001C17CC">
        <w:rPr>
          <w:color w:val="000000"/>
          <w:sz w:val="28"/>
          <w:szCs w:val="28"/>
        </w:rPr>
        <w:t>6</w:t>
      </w:r>
      <w:r w:rsidRPr="001C17CC">
        <w:rPr>
          <w:color w:val="000000"/>
          <w:sz w:val="28"/>
          <w:szCs w:val="28"/>
        </w:rPr>
        <w:t>)</w:t>
      </w:r>
    </w:p>
    <w:p w:rsid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Переменная Y, которая представляет собой линейную комбинацию независимых переменных, используется в следующей формуле для оценки вероятности невыполнения условий договора Р:</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noProof/>
          <w:color w:val="000000"/>
          <w:sz w:val="28"/>
          <w:szCs w:val="28"/>
        </w:rPr>
        <w:t xml:space="preserve">Р = 1 / (1 + e </w:t>
      </w:r>
      <w:r w:rsidR="001C17CC">
        <w:rPr>
          <w:noProof/>
          <w:color w:val="000000"/>
          <w:sz w:val="28"/>
          <w:szCs w:val="28"/>
        </w:rPr>
        <w:t>–</w:t>
      </w:r>
      <w:r w:rsidR="001C17CC" w:rsidRPr="001C17CC">
        <w:rPr>
          <w:noProof/>
          <w:color w:val="000000"/>
          <w:sz w:val="28"/>
          <w:szCs w:val="28"/>
        </w:rPr>
        <w:t xml:space="preserve"> </w:t>
      </w:r>
      <w:r w:rsidRPr="001C17CC">
        <w:rPr>
          <w:noProof/>
          <w:color w:val="000000"/>
          <w:sz w:val="28"/>
          <w:szCs w:val="28"/>
        </w:rPr>
        <w:t>Y), где е = 2,71828.</w:t>
      </w:r>
      <w:r w:rsidR="001C17CC">
        <w:rPr>
          <w:noProof/>
          <w:color w:val="000000"/>
          <w:sz w:val="28"/>
          <w:szCs w:val="28"/>
        </w:rPr>
        <w:t xml:space="preserve"> </w:t>
      </w:r>
      <w:r w:rsidRPr="001C17CC">
        <w:rPr>
          <w:noProof/>
          <w:color w:val="000000"/>
          <w:sz w:val="28"/>
          <w:szCs w:val="28"/>
        </w:rPr>
        <w:t>(2</w:t>
      </w:r>
      <w:r w:rsidR="008726E8" w:rsidRPr="001C17CC">
        <w:rPr>
          <w:noProof/>
          <w:color w:val="000000"/>
          <w:sz w:val="28"/>
          <w:szCs w:val="28"/>
        </w:rPr>
        <w:t>7</w:t>
      </w:r>
      <w:r w:rsidRPr="001C17CC">
        <w:rPr>
          <w:noProof/>
          <w:color w:val="000000"/>
          <w:sz w:val="28"/>
          <w:szCs w:val="28"/>
        </w:rPr>
        <w:t>)</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В модели Чессера для оценки вероятности невыполнения договора используются следующие критерии:</w:t>
      </w:r>
    </w:p>
    <w:p w:rsidR="00BA39EE"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D12ED" w:rsidRPr="001C17CC">
        <w:rPr>
          <w:color w:val="000000"/>
          <w:sz w:val="28"/>
          <w:szCs w:val="28"/>
        </w:rPr>
        <w:t>если Р &lt;</w:t>
      </w:r>
      <w:r w:rsidR="00BA39EE" w:rsidRPr="001C17CC">
        <w:rPr>
          <w:color w:val="000000"/>
          <w:sz w:val="28"/>
          <w:szCs w:val="28"/>
        </w:rPr>
        <w:t xml:space="preserve"> 0,50, следует относить заемщика к группе, которая не выполнит условий договора;</w:t>
      </w:r>
    </w:p>
    <w:p w:rsidR="00BA39EE"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D12ED" w:rsidRPr="001C17CC">
        <w:rPr>
          <w:color w:val="000000"/>
          <w:sz w:val="28"/>
          <w:szCs w:val="28"/>
        </w:rPr>
        <w:t>если Р &gt;</w:t>
      </w:r>
      <w:r w:rsidR="00BA39EE" w:rsidRPr="001C17CC">
        <w:rPr>
          <w:color w:val="000000"/>
          <w:sz w:val="28"/>
          <w:szCs w:val="28"/>
        </w:rPr>
        <w:t xml:space="preserve"> 0,50, следует относить заемщика к группе надежных.</w:t>
      </w:r>
    </w:p>
    <w:p w:rsidR="00BA39EE" w:rsidRPr="001C17CC" w:rsidRDefault="00BA39EE" w:rsidP="001C17CC">
      <w:pPr>
        <w:autoSpaceDE w:val="0"/>
        <w:autoSpaceDN w:val="0"/>
        <w:adjustRightInd w:val="0"/>
        <w:spacing w:line="360" w:lineRule="auto"/>
        <w:ind w:firstLine="709"/>
        <w:jc w:val="both"/>
        <w:rPr>
          <w:color w:val="000000"/>
          <w:sz w:val="28"/>
          <w:szCs w:val="28"/>
        </w:rPr>
      </w:pPr>
      <w:r w:rsidRPr="001C17CC">
        <w:rPr>
          <w:color w:val="000000"/>
          <w:sz w:val="28"/>
          <w:szCs w:val="28"/>
        </w:rPr>
        <w:t>Модель оценки рейтинга заемщика Чессера подходит для оценки надежности кредитов. Однако, используя математические методы при управлении ссудами банка, необходимо иметь в виду, что предоставление коммерческих кредитов не есть чисто механический акт. Это сложный процесс, в котором важны как человеческие отношения между сторонами, так и понимание технических аспектов. Математическая модель не учитывает роль межличностных отношений, а в практике кредитного анализа и кредитования этот фактор необходимо учитывать.</w:t>
      </w:r>
    </w:p>
    <w:p w:rsidR="00E914FA" w:rsidRPr="001C17CC" w:rsidRDefault="00E914FA" w:rsidP="00A374C6">
      <w:pPr>
        <w:autoSpaceDE w:val="0"/>
        <w:autoSpaceDN w:val="0"/>
        <w:adjustRightInd w:val="0"/>
        <w:spacing w:line="360" w:lineRule="auto"/>
        <w:ind w:firstLine="720"/>
        <w:jc w:val="both"/>
        <w:rPr>
          <w:b/>
          <w:color w:val="000000"/>
          <w:sz w:val="28"/>
          <w:szCs w:val="28"/>
        </w:rPr>
      </w:pPr>
      <w:r w:rsidRPr="001C17CC">
        <w:rPr>
          <w:b/>
          <w:color w:val="000000"/>
          <w:sz w:val="28"/>
          <w:szCs w:val="28"/>
        </w:rPr>
        <w:t>Качественный анализ заемщика</w:t>
      </w:r>
    </w:p>
    <w:p w:rsidR="00E914FA" w:rsidRPr="001C17CC" w:rsidRDefault="00E914FA" w:rsidP="001C17CC">
      <w:pPr>
        <w:autoSpaceDE w:val="0"/>
        <w:autoSpaceDN w:val="0"/>
        <w:adjustRightInd w:val="0"/>
        <w:spacing w:line="360" w:lineRule="auto"/>
        <w:ind w:firstLine="709"/>
        <w:jc w:val="both"/>
        <w:rPr>
          <w:color w:val="000000"/>
          <w:sz w:val="28"/>
          <w:szCs w:val="28"/>
        </w:rPr>
      </w:pPr>
      <w:r w:rsidRPr="001C17CC">
        <w:rPr>
          <w:bCs/>
          <w:color w:val="000000"/>
          <w:sz w:val="28"/>
          <w:szCs w:val="28"/>
        </w:rPr>
        <w:t>Качественный анализ</w:t>
      </w:r>
      <w:r w:rsidRPr="001C17CC">
        <w:rPr>
          <w:color w:val="000000"/>
          <w:sz w:val="28"/>
          <w:szCs w:val="28"/>
        </w:rPr>
        <w:t xml:space="preserve">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Заемщиком, службой безопасности и информация базы данных.</w:t>
      </w:r>
    </w:p>
    <w:p w:rsidR="00E914FA" w:rsidRPr="001C17CC" w:rsidRDefault="00E914FA" w:rsidP="001C17CC">
      <w:pPr>
        <w:autoSpaceDE w:val="0"/>
        <w:autoSpaceDN w:val="0"/>
        <w:adjustRightInd w:val="0"/>
        <w:spacing w:line="360" w:lineRule="auto"/>
        <w:ind w:firstLine="709"/>
        <w:jc w:val="both"/>
        <w:rPr>
          <w:color w:val="000000"/>
          <w:sz w:val="28"/>
          <w:szCs w:val="28"/>
        </w:rPr>
      </w:pPr>
      <w:r w:rsidRPr="001C17CC">
        <w:rPr>
          <w:color w:val="000000"/>
          <w:sz w:val="28"/>
          <w:szCs w:val="28"/>
        </w:rPr>
        <w:t>Согласно Регламента</w:t>
      </w:r>
      <w:r w:rsidR="001C17CC">
        <w:rPr>
          <w:color w:val="000000"/>
          <w:sz w:val="28"/>
          <w:szCs w:val="28"/>
        </w:rPr>
        <w:t xml:space="preserve"> </w:t>
      </w:r>
      <w:r w:rsidRPr="001C17CC">
        <w:rPr>
          <w:color w:val="000000"/>
          <w:sz w:val="28"/>
          <w:szCs w:val="28"/>
        </w:rPr>
        <w:t>предоставления кредитов юридическим лицам Сбербанком России и его филиалами» от 8 декабря 1997</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85</w:t>
      </w:r>
      <w:r w:rsidR="001C17CC">
        <w:rPr>
          <w:color w:val="000000"/>
          <w:sz w:val="28"/>
          <w:szCs w:val="28"/>
        </w:rPr>
        <w:noBreakHyphen/>
      </w:r>
      <w:r w:rsidR="001C17CC" w:rsidRPr="001C17CC">
        <w:rPr>
          <w:color w:val="000000"/>
          <w:sz w:val="28"/>
          <w:szCs w:val="28"/>
        </w:rPr>
        <w:t>р</w:t>
      </w:r>
      <w:r w:rsidRPr="001C17CC">
        <w:rPr>
          <w:color w:val="000000"/>
          <w:sz w:val="28"/>
          <w:szCs w:val="28"/>
        </w:rPr>
        <w:t xml:space="preserve"> [</w:t>
      </w:r>
      <w:r w:rsidR="00DF1287" w:rsidRPr="001C17CC">
        <w:rPr>
          <w:color w:val="000000"/>
          <w:sz w:val="28"/>
          <w:szCs w:val="28"/>
        </w:rPr>
        <w:t>8</w:t>
      </w:r>
      <w:r w:rsidRPr="001C17CC">
        <w:rPr>
          <w:color w:val="000000"/>
          <w:sz w:val="28"/>
          <w:szCs w:val="28"/>
        </w:rPr>
        <w:t>], на этом этапе оцениваются риски:</w:t>
      </w:r>
    </w:p>
    <w:p w:rsidR="001C17CC" w:rsidRDefault="0007317F" w:rsidP="001C17CC">
      <w:pPr>
        <w:autoSpaceDE w:val="0"/>
        <w:autoSpaceDN w:val="0"/>
        <w:adjustRightInd w:val="0"/>
        <w:spacing w:line="360" w:lineRule="auto"/>
        <w:ind w:firstLine="709"/>
        <w:jc w:val="both"/>
        <w:rPr>
          <w:color w:val="000000"/>
          <w:sz w:val="28"/>
          <w:szCs w:val="28"/>
        </w:rPr>
      </w:pPr>
      <w:r w:rsidRPr="001C17CC">
        <w:rPr>
          <w:color w:val="000000"/>
          <w:sz w:val="28"/>
          <w:szCs w:val="28"/>
        </w:rPr>
        <w:t>О</w:t>
      </w:r>
      <w:r w:rsidR="00E914FA" w:rsidRPr="001C17CC">
        <w:rPr>
          <w:color w:val="000000"/>
          <w:sz w:val="28"/>
          <w:szCs w:val="28"/>
        </w:rPr>
        <w:t>траслевые:</w:t>
      </w:r>
    </w:p>
    <w:p w:rsidR="00E914FA" w:rsidRPr="001C17CC" w:rsidRDefault="00E914FA" w:rsidP="001C17CC">
      <w:pPr>
        <w:numPr>
          <w:ilvl w:val="0"/>
          <w:numId w:val="12"/>
        </w:numPr>
        <w:tabs>
          <w:tab w:val="clear" w:pos="1440"/>
          <w:tab w:val="num" w:pos="900"/>
        </w:tabs>
        <w:autoSpaceDE w:val="0"/>
        <w:autoSpaceDN w:val="0"/>
        <w:adjustRightInd w:val="0"/>
        <w:spacing w:line="360" w:lineRule="auto"/>
        <w:ind w:left="0" w:firstLine="709"/>
        <w:jc w:val="both"/>
        <w:rPr>
          <w:color w:val="000000"/>
          <w:sz w:val="28"/>
          <w:szCs w:val="28"/>
        </w:rPr>
      </w:pPr>
      <w:r w:rsidRPr="001C17CC">
        <w:rPr>
          <w:color w:val="000000"/>
          <w:sz w:val="28"/>
          <w:szCs w:val="28"/>
        </w:rPr>
        <w:t>состояние рынка по отрасли;</w:t>
      </w:r>
    </w:p>
    <w:p w:rsidR="00E914FA" w:rsidRPr="001C17CC" w:rsidRDefault="00E914FA" w:rsidP="001C17CC">
      <w:pPr>
        <w:numPr>
          <w:ilvl w:val="0"/>
          <w:numId w:val="12"/>
        </w:numPr>
        <w:tabs>
          <w:tab w:val="clear" w:pos="1440"/>
          <w:tab w:val="num" w:pos="900"/>
        </w:tabs>
        <w:autoSpaceDE w:val="0"/>
        <w:autoSpaceDN w:val="0"/>
        <w:adjustRightInd w:val="0"/>
        <w:spacing w:line="360" w:lineRule="auto"/>
        <w:ind w:left="0" w:firstLine="709"/>
        <w:jc w:val="both"/>
        <w:rPr>
          <w:color w:val="000000"/>
          <w:sz w:val="28"/>
          <w:szCs w:val="28"/>
        </w:rPr>
      </w:pPr>
      <w:r w:rsidRPr="001C17CC">
        <w:rPr>
          <w:color w:val="000000"/>
          <w:sz w:val="28"/>
          <w:szCs w:val="28"/>
        </w:rPr>
        <w:t>тенденции в развитии конкуренции;</w:t>
      </w:r>
    </w:p>
    <w:p w:rsidR="00E914FA" w:rsidRPr="001C17CC" w:rsidRDefault="00E914FA" w:rsidP="001C17CC">
      <w:pPr>
        <w:numPr>
          <w:ilvl w:val="0"/>
          <w:numId w:val="12"/>
        </w:numPr>
        <w:tabs>
          <w:tab w:val="clear" w:pos="1440"/>
          <w:tab w:val="num" w:pos="900"/>
        </w:tabs>
        <w:autoSpaceDE w:val="0"/>
        <w:autoSpaceDN w:val="0"/>
        <w:adjustRightInd w:val="0"/>
        <w:spacing w:line="360" w:lineRule="auto"/>
        <w:ind w:left="0" w:firstLine="709"/>
        <w:jc w:val="both"/>
        <w:rPr>
          <w:color w:val="000000"/>
          <w:sz w:val="28"/>
          <w:szCs w:val="28"/>
        </w:rPr>
      </w:pPr>
      <w:r w:rsidRPr="001C17CC">
        <w:rPr>
          <w:color w:val="000000"/>
          <w:sz w:val="28"/>
          <w:szCs w:val="28"/>
        </w:rPr>
        <w:t>уровень государственной поддержки;</w:t>
      </w:r>
    </w:p>
    <w:p w:rsidR="00E914FA" w:rsidRPr="001C17CC" w:rsidRDefault="00E914FA" w:rsidP="001C17CC">
      <w:pPr>
        <w:numPr>
          <w:ilvl w:val="0"/>
          <w:numId w:val="12"/>
        </w:numPr>
        <w:tabs>
          <w:tab w:val="clear" w:pos="1440"/>
          <w:tab w:val="num" w:pos="900"/>
        </w:tabs>
        <w:autoSpaceDE w:val="0"/>
        <w:autoSpaceDN w:val="0"/>
        <w:adjustRightInd w:val="0"/>
        <w:spacing w:line="360" w:lineRule="auto"/>
        <w:ind w:left="0" w:firstLine="709"/>
        <w:jc w:val="both"/>
        <w:rPr>
          <w:color w:val="000000"/>
          <w:sz w:val="28"/>
          <w:szCs w:val="28"/>
        </w:rPr>
      </w:pPr>
      <w:r w:rsidRPr="001C17CC">
        <w:rPr>
          <w:color w:val="000000"/>
          <w:sz w:val="28"/>
          <w:szCs w:val="28"/>
        </w:rPr>
        <w:t>значимость предприятия в масштабах региона;</w:t>
      </w:r>
    </w:p>
    <w:p w:rsidR="00E914FA" w:rsidRPr="001C17CC" w:rsidRDefault="00E914FA" w:rsidP="001C17CC">
      <w:pPr>
        <w:numPr>
          <w:ilvl w:val="0"/>
          <w:numId w:val="12"/>
        </w:numPr>
        <w:tabs>
          <w:tab w:val="clear" w:pos="1440"/>
          <w:tab w:val="num" w:pos="900"/>
        </w:tabs>
        <w:autoSpaceDE w:val="0"/>
        <w:autoSpaceDN w:val="0"/>
        <w:adjustRightInd w:val="0"/>
        <w:spacing w:line="360" w:lineRule="auto"/>
        <w:ind w:left="0" w:firstLine="709"/>
        <w:jc w:val="both"/>
        <w:rPr>
          <w:color w:val="000000"/>
          <w:sz w:val="28"/>
          <w:szCs w:val="28"/>
        </w:rPr>
      </w:pPr>
      <w:r w:rsidRPr="001C17CC">
        <w:rPr>
          <w:color w:val="000000"/>
          <w:sz w:val="28"/>
          <w:szCs w:val="28"/>
        </w:rPr>
        <w:t>риск недобросовестной конкуренции со стороны других банков;</w:t>
      </w:r>
    </w:p>
    <w:p w:rsidR="00E914FA" w:rsidRPr="001C17CC" w:rsidRDefault="0007317F" w:rsidP="001C17CC">
      <w:pPr>
        <w:autoSpaceDE w:val="0"/>
        <w:autoSpaceDN w:val="0"/>
        <w:adjustRightInd w:val="0"/>
        <w:spacing w:line="360" w:lineRule="auto"/>
        <w:ind w:firstLine="709"/>
        <w:jc w:val="both"/>
        <w:rPr>
          <w:color w:val="000000"/>
          <w:sz w:val="28"/>
          <w:szCs w:val="28"/>
        </w:rPr>
      </w:pPr>
      <w:r w:rsidRPr="001C17CC">
        <w:rPr>
          <w:color w:val="000000"/>
          <w:sz w:val="28"/>
          <w:szCs w:val="28"/>
        </w:rPr>
        <w:t>А</w:t>
      </w:r>
      <w:r w:rsidR="00E914FA" w:rsidRPr="001C17CC">
        <w:rPr>
          <w:color w:val="000000"/>
          <w:sz w:val="28"/>
          <w:szCs w:val="28"/>
        </w:rPr>
        <w:t>кционерные:</w:t>
      </w:r>
    </w:p>
    <w:p w:rsidR="00E914FA" w:rsidRPr="001C17CC" w:rsidRDefault="00E914FA" w:rsidP="001C17CC">
      <w:pPr>
        <w:numPr>
          <w:ilvl w:val="0"/>
          <w:numId w:val="13"/>
        </w:numPr>
        <w:autoSpaceDE w:val="0"/>
        <w:autoSpaceDN w:val="0"/>
        <w:adjustRightInd w:val="0"/>
        <w:spacing w:line="360" w:lineRule="auto"/>
        <w:ind w:left="0" w:firstLine="709"/>
        <w:jc w:val="both"/>
        <w:rPr>
          <w:color w:val="000000"/>
          <w:sz w:val="28"/>
          <w:szCs w:val="28"/>
        </w:rPr>
      </w:pPr>
      <w:r w:rsidRPr="001C17CC">
        <w:rPr>
          <w:color w:val="000000"/>
          <w:sz w:val="28"/>
          <w:szCs w:val="28"/>
        </w:rPr>
        <w:t>риск передела акционерного капитала;</w:t>
      </w:r>
    </w:p>
    <w:p w:rsidR="00E914FA" w:rsidRPr="001C17CC" w:rsidRDefault="00E914FA" w:rsidP="001C17CC">
      <w:pPr>
        <w:numPr>
          <w:ilvl w:val="0"/>
          <w:numId w:val="13"/>
        </w:numPr>
        <w:autoSpaceDE w:val="0"/>
        <w:autoSpaceDN w:val="0"/>
        <w:adjustRightInd w:val="0"/>
        <w:spacing w:line="360" w:lineRule="auto"/>
        <w:ind w:left="0" w:firstLine="709"/>
        <w:jc w:val="both"/>
        <w:rPr>
          <w:color w:val="000000"/>
          <w:sz w:val="28"/>
          <w:szCs w:val="28"/>
        </w:rPr>
      </w:pPr>
      <w:r w:rsidRPr="001C17CC">
        <w:rPr>
          <w:color w:val="000000"/>
          <w:sz w:val="28"/>
          <w:szCs w:val="28"/>
        </w:rPr>
        <w:t>согласованность позиций крупных акционеров;</w:t>
      </w:r>
    </w:p>
    <w:p w:rsidR="00E914FA" w:rsidRPr="001C17CC" w:rsidRDefault="0007317F" w:rsidP="001C17CC">
      <w:pPr>
        <w:autoSpaceDE w:val="0"/>
        <w:autoSpaceDN w:val="0"/>
        <w:adjustRightInd w:val="0"/>
        <w:spacing w:line="360" w:lineRule="auto"/>
        <w:ind w:firstLine="709"/>
        <w:jc w:val="both"/>
        <w:rPr>
          <w:color w:val="000000"/>
          <w:sz w:val="28"/>
          <w:szCs w:val="28"/>
        </w:rPr>
      </w:pPr>
      <w:r w:rsidRPr="001C17CC">
        <w:rPr>
          <w:color w:val="000000"/>
          <w:sz w:val="28"/>
          <w:szCs w:val="28"/>
        </w:rPr>
        <w:t>Р</w:t>
      </w:r>
      <w:r w:rsidR="00E914FA" w:rsidRPr="001C17CC">
        <w:rPr>
          <w:color w:val="000000"/>
          <w:sz w:val="28"/>
          <w:szCs w:val="28"/>
        </w:rPr>
        <w:t>егулирования деятельности предприятия:</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подчиненность (внешняя финансовая структура);</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формальное и неформальное регулирование деятельности;</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лицензирование деятельности;</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льготы и риски их отмены;</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риски штрафов и санкций;</w:t>
      </w:r>
    </w:p>
    <w:p w:rsidR="00E914FA" w:rsidRPr="001C17CC" w:rsidRDefault="00E914FA" w:rsidP="001C17CC">
      <w:pPr>
        <w:numPr>
          <w:ilvl w:val="0"/>
          <w:numId w:val="14"/>
        </w:numPr>
        <w:autoSpaceDE w:val="0"/>
        <w:autoSpaceDN w:val="0"/>
        <w:adjustRightInd w:val="0"/>
        <w:spacing w:line="360" w:lineRule="auto"/>
        <w:ind w:left="0" w:firstLine="709"/>
        <w:jc w:val="both"/>
        <w:rPr>
          <w:color w:val="000000"/>
          <w:sz w:val="28"/>
          <w:szCs w:val="28"/>
        </w:rPr>
      </w:pPr>
      <w:r w:rsidRPr="001C17CC">
        <w:rPr>
          <w:color w:val="000000"/>
          <w:sz w:val="28"/>
          <w:szCs w:val="28"/>
        </w:rPr>
        <w:t>правоприменительные риски (возможность изменения в законодательной и нормативной базе);</w:t>
      </w:r>
    </w:p>
    <w:p w:rsidR="00E914FA" w:rsidRPr="001C17CC" w:rsidRDefault="0007317F" w:rsidP="001C17CC">
      <w:pPr>
        <w:autoSpaceDE w:val="0"/>
        <w:autoSpaceDN w:val="0"/>
        <w:adjustRightInd w:val="0"/>
        <w:spacing w:line="360" w:lineRule="auto"/>
        <w:ind w:firstLine="709"/>
        <w:jc w:val="both"/>
        <w:rPr>
          <w:color w:val="000000"/>
          <w:sz w:val="28"/>
          <w:szCs w:val="28"/>
        </w:rPr>
      </w:pPr>
      <w:r w:rsidRPr="001C17CC">
        <w:rPr>
          <w:color w:val="000000"/>
          <w:sz w:val="28"/>
          <w:szCs w:val="28"/>
        </w:rPr>
        <w:t>П</w:t>
      </w:r>
      <w:r w:rsidR="00E914FA" w:rsidRPr="001C17CC">
        <w:rPr>
          <w:color w:val="000000"/>
          <w:sz w:val="28"/>
          <w:szCs w:val="28"/>
        </w:rPr>
        <w:t>роизводственные и управленческие:</w:t>
      </w:r>
    </w:p>
    <w:p w:rsidR="00E914FA" w:rsidRPr="001C17CC" w:rsidRDefault="00E914FA" w:rsidP="001C17CC">
      <w:pPr>
        <w:numPr>
          <w:ilvl w:val="0"/>
          <w:numId w:val="15"/>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технологический уровень производства;</w:t>
      </w:r>
    </w:p>
    <w:p w:rsidR="00E914FA" w:rsidRPr="001C17CC" w:rsidRDefault="00E914FA" w:rsidP="001C17CC">
      <w:pPr>
        <w:numPr>
          <w:ilvl w:val="0"/>
          <w:numId w:val="15"/>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риски снабженческой инфраструктуры (изменение цен поставщиков, срыв поставок </w:t>
      </w:r>
      <w:r w:rsidR="001C17CC">
        <w:rPr>
          <w:color w:val="000000"/>
          <w:sz w:val="28"/>
          <w:szCs w:val="28"/>
        </w:rPr>
        <w:t>и т.д.</w:t>
      </w:r>
      <w:r w:rsidRPr="001C17CC">
        <w:rPr>
          <w:color w:val="000000"/>
          <w:sz w:val="28"/>
          <w:szCs w:val="28"/>
        </w:rPr>
        <w:t>);</w:t>
      </w:r>
    </w:p>
    <w:p w:rsidR="00E914FA" w:rsidRPr="001C17CC" w:rsidRDefault="00E914FA" w:rsidP="001C17CC">
      <w:pPr>
        <w:numPr>
          <w:ilvl w:val="0"/>
          <w:numId w:val="15"/>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риски, связанные с банками, в которых открыты счета;</w:t>
      </w:r>
    </w:p>
    <w:p w:rsidR="00E914FA" w:rsidRPr="001C17CC" w:rsidRDefault="00E914FA" w:rsidP="001C17CC">
      <w:pPr>
        <w:numPr>
          <w:ilvl w:val="0"/>
          <w:numId w:val="15"/>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деловая репутация (аккуратность в выполнении обязательств, кредитная история, участие в крупных проектах, качество товаров и услуг </w:t>
      </w:r>
      <w:r w:rsidR="001C17CC">
        <w:rPr>
          <w:color w:val="000000"/>
          <w:sz w:val="28"/>
          <w:szCs w:val="28"/>
        </w:rPr>
        <w:t>и т.д.</w:t>
      </w:r>
      <w:r w:rsidRPr="001C17CC">
        <w:rPr>
          <w:color w:val="000000"/>
          <w:sz w:val="28"/>
          <w:szCs w:val="28"/>
        </w:rPr>
        <w:t>);</w:t>
      </w:r>
    </w:p>
    <w:p w:rsidR="00E914FA" w:rsidRPr="001C17CC" w:rsidRDefault="00E914FA" w:rsidP="001C17CC">
      <w:pPr>
        <w:numPr>
          <w:ilvl w:val="0"/>
          <w:numId w:val="15"/>
        </w:numPr>
        <w:tabs>
          <w:tab w:val="clear" w:pos="1440"/>
        </w:tabs>
        <w:autoSpaceDE w:val="0"/>
        <w:autoSpaceDN w:val="0"/>
        <w:adjustRightInd w:val="0"/>
        <w:spacing w:line="360" w:lineRule="auto"/>
        <w:ind w:left="0" w:firstLine="709"/>
        <w:jc w:val="both"/>
        <w:rPr>
          <w:color w:val="000000"/>
          <w:sz w:val="28"/>
          <w:szCs w:val="28"/>
        </w:rPr>
      </w:pPr>
      <w:r w:rsidRPr="001C17CC">
        <w:rPr>
          <w:color w:val="000000"/>
          <w:sz w:val="28"/>
          <w:szCs w:val="28"/>
        </w:rPr>
        <w:t>качество управления (квалификация, устойчивость положения руководства, адаптивность к новым методам управления и технологиям, влиятельность в деловых и финансовых кругах).</w:t>
      </w:r>
    </w:p>
    <w:p w:rsidR="0007317F" w:rsidRPr="001C17CC" w:rsidRDefault="0007317F" w:rsidP="00A374C6">
      <w:pPr>
        <w:spacing w:line="360" w:lineRule="auto"/>
        <w:ind w:firstLine="720"/>
        <w:jc w:val="both"/>
        <w:rPr>
          <w:b/>
          <w:color w:val="000000"/>
          <w:sz w:val="28"/>
          <w:szCs w:val="28"/>
        </w:rPr>
      </w:pPr>
      <w:r w:rsidRPr="001C17CC">
        <w:rPr>
          <w:b/>
          <w:color w:val="000000"/>
          <w:sz w:val="28"/>
          <w:szCs w:val="28"/>
        </w:rPr>
        <w:t>Анализ эффективности кредитного проекта</w:t>
      </w:r>
    </w:p>
    <w:p w:rsidR="0007317F" w:rsidRPr="001C17CC" w:rsidRDefault="0064410B"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Как правило все современные банки от своих заемщиков-организаций требуют предоставления </w:t>
      </w:r>
      <w:r w:rsidR="0007317F" w:rsidRPr="001C17CC">
        <w:rPr>
          <w:color w:val="000000"/>
          <w:sz w:val="28"/>
          <w:szCs w:val="28"/>
        </w:rPr>
        <w:t>технико-экономическ</w:t>
      </w:r>
      <w:r w:rsidRPr="001C17CC">
        <w:rPr>
          <w:color w:val="000000"/>
          <w:sz w:val="28"/>
          <w:szCs w:val="28"/>
        </w:rPr>
        <w:t xml:space="preserve">ого </w:t>
      </w:r>
      <w:r w:rsidR="0007317F" w:rsidRPr="001C17CC">
        <w:rPr>
          <w:color w:val="000000"/>
          <w:sz w:val="28"/>
          <w:szCs w:val="28"/>
        </w:rPr>
        <w:t>обосновани</w:t>
      </w:r>
      <w:r w:rsidRPr="001C17CC">
        <w:rPr>
          <w:color w:val="000000"/>
          <w:sz w:val="28"/>
          <w:szCs w:val="28"/>
        </w:rPr>
        <w:t>я</w:t>
      </w:r>
      <w:r w:rsidR="0007317F" w:rsidRPr="001C17CC">
        <w:rPr>
          <w:color w:val="000000"/>
          <w:sz w:val="28"/>
          <w:szCs w:val="28"/>
        </w:rPr>
        <w:t xml:space="preserve"> кредита (ТЭО), отражающее экономическую эффективность и окупаемость затрат в течение периода, на который испрашивается кредит.</w:t>
      </w:r>
    </w:p>
    <w:p w:rsidR="0064410B" w:rsidRPr="001C17CC" w:rsidRDefault="0064410B"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Технико-экономическое обоснование (ТЭО) </w:t>
      </w:r>
      <w:r w:rsidR="001C17CC">
        <w:rPr>
          <w:color w:val="000000"/>
          <w:sz w:val="28"/>
          <w:szCs w:val="28"/>
        </w:rPr>
        <w:t>–</w:t>
      </w:r>
      <w:r w:rsidR="001C17CC" w:rsidRPr="001C17CC">
        <w:rPr>
          <w:color w:val="000000"/>
          <w:sz w:val="28"/>
          <w:szCs w:val="28"/>
        </w:rPr>
        <w:t xml:space="preserve"> </w:t>
      </w:r>
      <w:r w:rsidRPr="001C17CC">
        <w:rPr>
          <w:color w:val="000000"/>
          <w:sz w:val="28"/>
          <w:szCs w:val="28"/>
        </w:rPr>
        <w:t>документ, в котором обосновывается потребность в ресурсах и оценивается эффективность их использования при осуществлении какого-либо проекта. ТЭО является составной частью как инвестиционного проекта, так и бизнес-плана, но может иметь самостоятельное значение в том случае, если не требуется детальная разработка, описание и оценка проекта.</w:t>
      </w:r>
    </w:p>
    <w:p w:rsidR="0064410B" w:rsidRPr="001C17CC" w:rsidRDefault="0064410B" w:rsidP="001C17CC">
      <w:pPr>
        <w:autoSpaceDE w:val="0"/>
        <w:autoSpaceDN w:val="0"/>
        <w:adjustRightInd w:val="0"/>
        <w:spacing w:line="360" w:lineRule="auto"/>
        <w:ind w:firstLine="709"/>
        <w:jc w:val="both"/>
        <w:rPr>
          <w:color w:val="000000"/>
          <w:sz w:val="28"/>
          <w:szCs w:val="28"/>
        </w:rPr>
      </w:pPr>
      <w:r w:rsidRPr="001C17CC">
        <w:rPr>
          <w:color w:val="000000"/>
          <w:sz w:val="28"/>
          <w:szCs w:val="28"/>
        </w:rPr>
        <w:t>Отметим, что обычно банки предоставляют потенциальным заемщикам образец бизнес-плана и ТЭО.</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ТЭО должны быть отражены:</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а) основные виды деятельности предприятия и размер уплачиваемого налога на прибыль;</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б) цель, на которую испрашивается кредит;</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в) виды расходов, производимых за счет получаемого кредита;</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г) предполагаемые сроки и сумма выпуска или приобретения продукции или оказываемых услуг с указанием расценок за единицу продукции или услуги;</w:t>
      </w:r>
    </w:p>
    <w:p w:rsid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д) сумма ожидаемой прибыли от реализации (после уплаты платежей в бюджет);</w:t>
      </w:r>
    </w:p>
    <w:p w:rsidR="004823A8" w:rsidRPr="001C17CC" w:rsidRDefault="00482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е) планируемый рынок сбыта.</w:t>
      </w:r>
    </w:p>
    <w:p w:rsidR="00A374C6" w:rsidRDefault="0064410B" w:rsidP="00A374C6">
      <w:pPr>
        <w:autoSpaceDE w:val="0"/>
        <w:autoSpaceDN w:val="0"/>
        <w:adjustRightInd w:val="0"/>
        <w:spacing w:line="360" w:lineRule="auto"/>
        <w:ind w:firstLine="709"/>
        <w:jc w:val="both"/>
        <w:rPr>
          <w:color w:val="000000"/>
          <w:sz w:val="28"/>
          <w:szCs w:val="28"/>
        </w:rPr>
      </w:pPr>
      <w:r w:rsidRPr="001C17CC">
        <w:rPr>
          <w:color w:val="000000"/>
          <w:sz w:val="28"/>
          <w:szCs w:val="28"/>
        </w:rPr>
        <w:t xml:space="preserve">Как отмечает </w:t>
      </w:r>
      <w:r w:rsidR="001C17CC" w:rsidRPr="001C17CC">
        <w:rPr>
          <w:color w:val="000000"/>
          <w:sz w:val="28"/>
          <w:szCs w:val="28"/>
        </w:rPr>
        <w:t>Титова</w:t>
      </w:r>
      <w:r w:rsidR="001C17CC">
        <w:rPr>
          <w:color w:val="000000"/>
          <w:sz w:val="28"/>
          <w:szCs w:val="28"/>
        </w:rPr>
        <w:t> </w:t>
      </w:r>
      <w:r w:rsidR="001C17CC" w:rsidRPr="001C17CC">
        <w:rPr>
          <w:color w:val="000000"/>
          <w:sz w:val="28"/>
          <w:szCs w:val="28"/>
        </w:rPr>
        <w:t>И.М.</w:t>
      </w:r>
      <w:r w:rsidRPr="001C17CC">
        <w:rPr>
          <w:color w:val="000000"/>
          <w:sz w:val="28"/>
          <w:szCs w:val="28"/>
        </w:rPr>
        <w:t xml:space="preserve">, некоторые банки требуют также </w:t>
      </w:r>
      <w:r w:rsidR="0007317F" w:rsidRPr="001C17CC">
        <w:rPr>
          <w:color w:val="000000"/>
          <w:sz w:val="28"/>
          <w:szCs w:val="28"/>
        </w:rPr>
        <w:t>копии контрактов (договоров) на мероприятие, под которое запрашивается кредит, с адресами конкретных возможных покупателей. Копии сверяются с подлинником и заверяются кредитным работником Банка</w:t>
      </w:r>
      <w:r w:rsidR="00DF1287" w:rsidRPr="001C17CC">
        <w:rPr>
          <w:color w:val="000000"/>
          <w:sz w:val="28"/>
          <w:szCs w:val="28"/>
        </w:rPr>
        <w:t xml:space="preserve"> [37, с.</w:t>
      </w:r>
      <w:r w:rsidR="001C17CC">
        <w:rPr>
          <w:color w:val="000000"/>
          <w:sz w:val="28"/>
          <w:szCs w:val="28"/>
        </w:rPr>
        <w:t> </w:t>
      </w:r>
      <w:r w:rsidR="001C17CC" w:rsidRPr="001C17CC">
        <w:rPr>
          <w:color w:val="000000"/>
          <w:sz w:val="28"/>
          <w:szCs w:val="28"/>
        </w:rPr>
        <w:t>22</w:t>
      </w:r>
      <w:r w:rsidR="001C17CC">
        <w:rPr>
          <w:color w:val="000000"/>
          <w:sz w:val="28"/>
          <w:szCs w:val="28"/>
        </w:rPr>
        <w:t>–</w:t>
      </w:r>
      <w:r w:rsidR="001C17CC" w:rsidRPr="001C17CC">
        <w:rPr>
          <w:color w:val="000000"/>
          <w:sz w:val="28"/>
          <w:szCs w:val="28"/>
        </w:rPr>
        <w:t>2</w:t>
      </w:r>
      <w:r w:rsidR="00DF1287" w:rsidRPr="001C17CC">
        <w:rPr>
          <w:color w:val="000000"/>
          <w:sz w:val="28"/>
          <w:szCs w:val="28"/>
        </w:rPr>
        <w:t>9]</w:t>
      </w:r>
      <w:r w:rsidR="0007317F" w:rsidRPr="001C17CC">
        <w:rPr>
          <w:color w:val="000000"/>
          <w:sz w:val="28"/>
          <w:szCs w:val="28"/>
        </w:rPr>
        <w:t>.</w:t>
      </w:r>
    </w:p>
    <w:p w:rsidR="00573130" w:rsidRPr="00A374C6" w:rsidRDefault="00573130" w:rsidP="00A374C6">
      <w:pPr>
        <w:autoSpaceDE w:val="0"/>
        <w:autoSpaceDN w:val="0"/>
        <w:adjustRightInd w:val="0"/>
        <w:spacing w:line="360" w:lineRule="auto"/>
        <w:ind w:firstLine="709"/>
        <w:jc w:val="both"/>
        <w:rPr>
          <w:color w:val="000000"/>
          <w:sz w:val="28"/>
          <w:szCs w:val="28"/>
        </w:rPr>
      </w:pPr>
      <w:r w:rsidRPr="001C17CC">
        <w:rPr>
          <w:b/>
          <w:bCs/>
          <w:color w:val="000000"/>
          <w:sz w:val="28"/>
          <w:szCs w:val="28"/>
        </w:rPr>
        <w:t>Определение</w:t>
      </w:r>
      <w:r w:rsidR="001C17CC">
        <w:rPr>
          <w:b/>
          <w:bCs/>
          <w:color w:val="000000"/>
          <w:sz w:val="28"/>
          <w:szCs w:val="28"/>
        </w:rPr>
        <w:t xml:space="preserve"> </w:t>
      </w:r>
      <w:r w:rsidR="005905FE" w:rsidRPr="001C17CC">
        <w:rPr>
          <w:b/>
          <w:bCs/>
          <w:color w:val="000000"/>
          <w:sz w:val="28"/>
          <w:szCs w:val="28"/>
        </w:rPr>
        <w:t>кредитоспособности</w:t>
      </w:r>
      <w:r w:rsidR="001C17CC">
        <w:rPr>
          <w:b/>
          <w:bCs/>
          <w:color w:val="000000"/>
          <w:sz w:val="28"/>
          <w:szCs w:val="28"/>
        </w:rPr>
        <w:t xml:space="preserve"> </w:t>
      </w:r>
      <w:r w:rsidRPr="001C17CC">
        <w:rPr>
          <w:b/>
          <w:bCs/>
          <w:color w:val="000000"/>
          <w:sz w:val="28"/>
          <w:szCs w:val="28"/>
        </w:rPr>
        <w:t>заемщика</w:t>
      </w:r>
      <w:r w:rsidR="001C17CC">
        <w:rPr>
          <w:b/>
          <w:bCs/>
          <w:color w:val="000000"/>
          <w:sz w:val="28"/>
          <w:szCs w:val="28"/>
        </w:rPr>
        <w:t xml:space="preserve"> </w:t>
      </w:r>
      <w:r w:rsidR="005905FE" w:rsidRPr="001C17CC">
        <w:rPr>
          <w:b/>
          <w:bCs/>
          <w:color w:val="000000"/>
          <w:sz w:val="28"/>
          <w:szCs w:val="28"/>
        </w:rPr>
        <w:t>по методике Сбербанка РФ</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В качестве примера рассмотрим</w:t>
      </w:r>
      <w:r w:rsidR="001C17CC">
        <w:rPr>
          <w:color w:val="000000"/>
          <w:sz w:val="28"/>
          <w:szCs w:val="28"/>
        </w:rPr>
        <w:t xml:space="preserve"> </w:t>
      </w:r>
      <w:r w:rsidRPr="001C17CC">
        <w:rPr>
          <w:color w:val="000000"/>
          <w:sz w:val="28"/>
          <w:szCs w:val="28"/>
        </w:rPr>
        <w:t xml:space="preserve">методику определения </w:t>
      </w:r>
      <w:r w:rsidR="005905FE" w:rsidRPr="001C17CC">
        <w:rPr>
          <w:color w:val="000000"/>
          <w:sz w:val="28"/>
          <w:szCs w:val="28"/>
        </w:rPr>
        <w:t>кредитоспособности</w:t>
      </w:r>
      <w:r w:rsidR="001C17CC">
        <w:rPr>
          <w:color w:val="000000"/>
          <w:sz w:val="28"/>
          <w:szCs w:val="28"/>
        </w:rPr>
        <w:t xml:space="preserve"> </w:t>
      </w:r>
      <w:r w:rsidRPr="001C17CC">
        <w:rPr>
          <w:color w:val="000000"/>
          <w:sz w:val="28"/>
          <w:szCs w:val="28"/>
        </w:rPr>
        <w:t>заемщика Сбербанка РФ, согласно «Регламента</w:t>
      </w:r>
      <w:r w:rsidR="001C17CC">
        <w:rPr>
          <w:color w:val="000000"/>
          <w:sz w:val="28"/>
          <w:szCs w:val="28"/>
        </w:rPr>
        <w:t xml:space="preserve"> </w:t>
      </w:r>
      <w:r w:rsidRPr="001C17CC">
        <w:rPr>
          <w:color w:val="000000"/>
          <w:sz w:val="28"/>
          <w:szCs w:val="28"/>
        </w:rPr>
        <w:t>предоставления кредитов юридическим лицам Сбербанком России и его филиалами» от 8 декабря 1997</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85</w:t>
      </w:r>
      <w:r w:rsidR="00A374C6">
        <w:rPr>
          <w:color w:val="000000"/>
          <w:sz w:val="28"/>
          <w:szCs w:val="28"/>
        </w:rPr>
        <w:t>-</w:t>
      </w:r>
      <w:r w:rsidR="001C17CC" w:rsidRPr="001C17CC">
        <w:rPr>
          <w:color w:val="000000"/>
          <w:sz w:val="28"/>
          <w:szCs w:val="28"/>
        </w:rPr>
        <w:t>р</w:t>
      </w:r>
      <w:r w:rsidRPr="001C17CC">
        <w:rPr>
          <w:color w:val="000000"/>
          <w:sz w:val="28"/>
          <w:szCs w:val="28"/>
        </w:rPr>
        <w:t xml:space="preserve"> [</w:t>
      </w:r>
      <w:r w:rsidR="00DF1287" w:rsidRPr="001C17CC">
        <w:rPr>
          <w:color w:val="000000"/>
          <w:sz w:val="28"/>
          <w:szCs w:val="28"/>
        </w:rPr>
        <w:t>8</w:t>
      </w:r>
      <w:r w:rsidRPr="001C17CC">
        <w:rPr>
          <w:color w:val="000000"/>
          <w:sz w:val="28"/>
          <w:szCs w:val="28"/>
        </w:rPr>
        <w:t>].</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Для</w:t>
      </w:r>
      <w:r w:rsidR="001C17CC">
        <w:rPr>
          <w:color w:val="000000"/>
          <w:sz w:val="28"/>
          <w:szCs w:val="28"/>
        </w:rPr>
        <w:t xml:space="preserve"> </w:t>
      </w:r>
      <w:r w:rsidRPr="001C17CC">
        <w:rPr>
          <w:color w:val="000000"/>
          <w:sz w:val="28"/>
          <w:szCs w:val="28"/>
        </w:rPr>
        <w:t>определения рейтинга</w:t>
      </w:r>
      <w:r w:rsidR="001C17CC">
        <w:rPr>
          <w:color w:val="000000"/>
          <w:sz w:val="28"/>
          <w:szCs w:val="28"/>
        </w:rPr>
        <w:t xml:space="preserve"> </w:t>
      </w:r>
      <w:r w:rsidRPr="001C17CC">
        <w:rPr>
          <w:color w:val="000000"/>
          <w:sz w:val="28"/>
          <w:szCs w:val="28"/>
        </w:rPr>
        <w:t>Заемщика Сбербанк</w:t>
      </w:r>
      <w:r w:rsidR="001C17CC">
        <w:rPr>
          <w:color w:val="000000"/>
          <w:sz w:val="28"/>
          <w:szCs w:val="28"/>
        </w:rPr>
        <w:t xml:space="preserve"> </w:t>
      </w:r>
      <w:r w:rsidRPr="001C17CC">
        <w:rPr>
          <w:color w:val="000000"/>
          <w:sz w:val="28"/>
          <w:szCs w:val="28"/>
        </w:rPr>
        <w:t xml:space="preserve">РФ использует пять основных коэффициентов, представленных в табл. </w:t>
      </w:r>
      <w:r w:rsidR="001C17CC">
        <w:rPr>
          <w:color w:val="000000"/>
          <w:sz w:val="28"/>
          <w:szCs w:val="28"/>
        </w:rPr>
        <w:t>№</w:t>
      </w:r>
      <w:r w:rsidR="001C17CC" w:rsidRPr="001C17CC">
        <w:rPr>
          <w:color w:val="000000"/>
          <w:sz w:val="28"/>
          <w:szCs w:val="28"/>
        </w:rPr>
        <w:t>3</w:t>
      </w:r>
      <w:r w:rsidRPr="001C17CC">
        <w:rPr>
          <w:color w:val="000000"/>
          <w:sz w:val="28"/>
          <w:szCs w:val="28"/>
        </w:rPr>
        <w:t>.</w:t>
      </w:r>
    </w:p>
    <w:p w:rsidR="00A374C6" w:rsidRDefault="00A374C6" w:rsidP="001C17CC">
      <w:pPr>
        <w:autoSpaceDE w:val="0"/>
        <w:autoSpaceDN w:val="0"/>
        <w:adjustRightInd w:val="0"/>
        <w:spacing w:line="360" w:lineRule="auto"/>
        <w:ind w:firstLine="709"/>
        <w:jc w:val="both"/>
        <w:rPr>
          <w:color w:val="000000"/>
          <w:sz w:val="28"/>
          <w:szCs w:val="28"/>
        </w:rPr>
      </w:pP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Таблица </w:t>
      </w:r>
      <w:r w:rsidR="00720AA8" w:rsidRPr="001C17CC">
        <w:rPr>
          <w:color w:val="000000"/>
          <w:sz w:val="28"/>
          <w:szCs w:val="28"/>
        </w:rPr>
        <w:t>3</w:t>
      </w:r>
      <w:r w:rsidR="00A374C6">
        <w:rPr>
          <w:color w:val="000000"/>
          <w:sz w:val="28"/>
          <w:szCs w:val="28"/>
        </w:rPr>
        <w:t xml:space="preserve">. </w:t>
      </w:r>
      <w:r w:rsidRPr="001C17CC">
        <w:rPr>
          <w:color w:val="000000"/>
          <w:sz w:val="28"/>
          <w:szCs w:val="28"/>
        </w:rPr>
        <w:t>Категории показателей оценки кредитоспособности по методике Сбербанка РФ</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5"/>
        <w:gridCol w:w="4366"/>
        <w:gridCol w:w="2419"/>
      </w:tblGrid>
      <w:tr w:rsidR="00573130" w:rsidRPr="00F53A6D" w:rsidTr="00F53A6D">
        <w:trPr>
          <w:cantSplit/>
          <w:trHeight w:val="294"/>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Наименование показателя</w:t>
            </w:r>
          </w:p>
        </w:tc>
        <w:tc>
          <w:tcPr>
            <w:tcW w:w="233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Формула</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Достаточные</w:t>
            </w:r>
            <w:r w:rsidR="001C17CC" w:rsidRPr="00F53A6D">
              <w:rPr>
                <w:color w:val="000000"/>
                <w:szCs w:val="24"/>
              </w:rPr>
              <w:t xml:space="preserve"> </w:t>
            </w:r>
            <w:r w:rsidRPr="00F53A6D">
              <w:rPr>
                <w:color w:val="000000"/>
                <w:szCs w:val="24"/>
              </w:rPr>
              <w:t>значения показателей</w:t>
            </w:r>
          </w:p>
        </w:tc>
      </w:tr>
      <w:tr w:rsidR="00573130" w:rsidRPr="00F53A6D" w:rsidTr="00F53A6D">
        <w:trPr>
          <w:cantSplit/>
          <w:trHeight w:val="294"/>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1</w:t>
            </w:r>
          </w:p>
        </w:tc>
        <w:tc>
          <w:tcPr>
            <w:tcW w:w="233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2</w:t>
            </w:r>
          </w:p>
        </w:tc>
        <w:tc>
          <w:tcPr>
            <w:tcW w:w="1292" w:type="pct"/>
            <w:shd w:val="clear" w:color="auto" w:fill="auto"/>
          </w:tcPr>
          <w:p w:rsidR="00573130" w:rsidRPr="00F53A6D" w:rsidRDefault="00573130" w:rsidP="00F53A6D">
            <w:pPr>
              <w:spacing w:line="360" w:lineRule="auto"/>
              <w:jc w:val="both"/>
              <w:rPr>
                <w:color w:val="000000"/>
                <w:szCs w:val="24"/>
              </w:rPr>
            </w:pPr>
          </w:p>
        </w:tc>
      </w:tr>
      <w:tr w:rsidR="00573130" w:rsidRPr="00F53A6D" w:rsidTr="00F53A6D">
        <w:trPr>
          <w:cantSplit/>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Коэффициент абсолютной ликвидности (К1)</w:t>
            </w:r>
          </w:p>
        </w:tc>
        <w:tc>
          <w:tcPr>
            <w:tcW w:w="233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Денежные средства + Краткосрочные фин. вложения / Краткосрочные пассивы</w:t>
            </w:r>
          </w:p>
          <w:p w:rsidR="00573130" w:rsidRPr="00F53A6D" w:rsidRDefault="00573130" w:rsidP="00F53A6D">
            <w:pPr>
              <w:spacing w:line="360" w:lineRule="auto"/>
              <w:jc w:val="both"/>
              <w:rPr>
                <w:color w:val="000000"/>
                <w:szCs w:val="24"/>
              </w:rPr>
            </w:pPr>
            <w:r w:rsidRPr="00F53A6D">
              <w:rPr>
                <w:color w:val="000000"/>
                <w:szCs w:val="24"/>
              </w:rPr>
              <w:t>(1)</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0,2</w:t>
            </w:r>
          </w:p>
        </w:tc>
      </w:tr>
      <w:tr w:rsidR="00573130" w:rsidRPr="00F53A6D" w:rsidTr="00F53A6D">
        <w:trPr>
          <w:cantSplit/>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Коэффициент промежуточного покрытия (К2)</w:t>
            </w:r>
          </w:p>
        </w:tc>
        <w:tc>
          <w:tcPr>
            <w:tcW w:w="2332" w:type="pct"/>
            <w:shd w:val="clear" w:color="auto" w:fill="auto"/>
          </w:tcPr>
          <w:p w:rsidR="008726E8" w:rsidRPr="00F53A6D" w:rsidRDefault="00573130" w:rsidP="00F53A6D">
            <w:pPr>
              <w:spacing w:line="360" w:lineRule="auto"/>
              <w:jc w:val="both"/>
              <w:rPr>
                <w:color w:val="000000"/>
                <w:szCs w:val="24"/>
              </w:rPr>
            </w:pPr>
            <w:r w:rsidRPr="00F53A6D">
              <w:rPr>
                <w:color w:val="000000"/>
                <w:szCs w:val="24"/>
              </w:rPr>
              <w:t xml:space="preserve">Денежные средства + Краткосрочные </w:t>
            </w:r>
            <w:r w:rsidR="001C17CC" w:rsidRPr="00F53A6D">
              <w:rPr>
                <w:color w:val="000000"/>
                <w:szCs w:val="24"/>
              </w:rPr>
              <w:t>фин. в</w:t>
            </w:r>
            <w:r w:rsidRPr="00F53A6D">
              <w:rPr>
                <w:color w:val="000000"/>
                <w:szCs w:val="24"/>
              </w:rPr>
              <w:t>ложения + Краткосрочная дебиторская задолженность (за вычетом резерва по сомнительным долгам) / Краткосрочные пассивы</w:t>
            </w:r>
          </w:p>
          <w:p w:rsidR="00573130" w:rsidRPr="00F53A6D" w:rsidRDefault="00573130" w:rsidP="00F53A6D">
            <w:pPr>
              <w:spacing w:line="360" w:lineRule="auto"/>
              <w:jc w:val="both"/>
              <w:rPr>
                <w:color w:val="000000"/>
                <w:szCs w:val="24"/>
              </w:rPr>
            </w:pPr>
            <w:r w:rsidRPr="00F53A6D">
              <w:rPr>
                <w:color w:val="000000"/>
                <w:szCs w:val="24"/>
              </w:rPr>
              <w:t>(2)</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0,8</w:t>
            </w:r>
          </w:p>
        </w:tc>
      </w:tr>
      <w:tr w:rsidR="00573130" w:rsidRPr="00F53A6D" w:rsidTr="00F53A6D">
        <w:trPr>
          <w:cantSplit/>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Коэффициент текущей ликвидности (К3)</w:t>
            </w:r>
          </w:p>
        </w:tc>
        <w:tc>
          <w:tcPr>
            <w:tcW w:w="2332" w:type="pct"/>
            <w:shd w:val="clear" w:color="auto" w:fill="auto"/>
          </w:tcPr>
          <w:p w:rsidR="008726E8" w:rsidRPr="00F53A6D" w:rsidRDefault="00573130" w:rsidP="00F53A6D">
            <w:pPr>
              <w:spacing w:line="360" w:lineRule="auto"/>
              <w:jc w:val="both"/>
              <w:rPr>
                <w:color w:val="000000"/>
                <w:szCs w:val="24"/>
              </w:rPr>
            </w:pPr>
            <w:r w:rsidRPr="00F53A6D">
              <w:rPr>
                <w:color w:val="000000"/>
                <w:szCs w:val="24"/>
              </w:rPr>
              <w:t>Оборотные активы / Краткосрочные пассивы</w:t>
            </w:r>
          </w:p>
          <w:p w:rsidR="00573130" w:rsidRPr="00F53A6D" w:rsidRDefault="00573130" w:rsidP="00F53A6D">
            <w:pPr>
              <w:spacing w:line="360" w:lineRule="auto"/>
              <w:jc w:val="both"/>
              <w:rPr>
                <w:color w:val="000000"/>
                <w:szCs w:val="24"/>
              </w:rPr>
            </w:pPr>
            <w:r w:rsidRPr="00F53A6D">
              <w:rPr>
                <w:color w:val="000000"/>
                <w:szCs w:val="24"/>
              </w:rPr>
              <w:t>(3)</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2,0</w:t>
            </w:r>
          </w:p>
        </w:tc>
      </w:tr>
      <w:tr w:rsidR="00573130" w:rsidRPr="00F53A6D" w:rsidTr="00F53A6D">
        <w:trPr>
          <w:cantSplit/>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Коэффициент соотношения собственных и заемных средств (К4)</w:t>
            </w:r>
          </w:p>
        </w:tc>
        <w:tc>
          <w:tcPr>
            <w:tcW w:w="233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Собственный капитал / (Заемные средства – доходы будущих периодов – резервы предстоящих расходов)</w:t>
            </w:r>
          </w:p>
          <w:p w:rsidR="00573130" w:rsidRPr="00F53A6D" w:rsidRDefault="00573130" w:rsidP="00F53A6D">
            <w:pPr>
              <w:spacing w:line="360" w:lineRule="auto"/>
              <w:jc w:val="both"/>
              <w:rPr>
                <w:color w:val="000000"/>
                <w:szCs w:val="24"/>
              </w:rPr>
            </w:pPr>
            <w:r w:rsidRPr="00F53A6D">
              <w:rPr>
                <w:color w:val="000000"/>
                <w:szCs w:val="24"/>
              </w:rPr>
              <w:t>(</w:t>
            </w:r>
            <w:r w:rsidR="008726E8" w:rsidRPr="00F53A6D">
              <w:rPr>
                <w:color w:val="000000"/>
                <w:szCs w:val="24"/>
              </w:rPr>
              <w:t>15</w:t>
            </w:r>
            <w:r w:rsidRPr="00F53A6D">
              <w:rPr>
                <w:color w:val="000000"/>
                <w:szCs w:val="24"/>
              </w:rPr>
              <w:t>)</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1,0 – для всех заемщиков, кроме предприятий торговли;</w:t>
            </w:r>
          </w:p>
          <w:p w:rsidR="00573130" w:rsidRPr="00F53A6D" w:rsidRDefault="00573130" w:rsidP="00F53A6D">
            <w:pPr>
              <w:spacing w:line="360" w:lineRule="auto"/>
              <w:jc w:val="both"/>
              <w:rPr>
                <w:color w:val="000000"/>
                <w:szCs w:val="24"/>
              </w:rPr>
            </w:pPr>
            <w:r w:rsidRPr="00F53A6D">
              <w:rPr>
                <w:color w:val="000000"/>
                <w:szCs w:val="24"/>
              </w:rPr>
              <w:t>0,6 – для предприятий торговли</w:t>
            </w:r>
          </w:p>
        </w:tc>
      </w:tr>
      <w:tr w:rsidR="00573130" w:rsidRPr="00F53A6D" w:rsidTr="00F53A6D">
        <w:trPr>
          <w:cantSplit/>
        </w:trPr>
        <w:tc>
          <w:tcPr>
            <w:tcW w:w="1376"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Рентабельность продаж (К5)</w:t>
            </w:r>
          </w:p>
        </w:tc>
        <w:tc>
          <w:tcPr>
            <w:tcW w:w="233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Прибыль от продаж / Выручк</w:t>
            </w:r>
            <w:r w:rsidR="00F460AA" w:rsidRPr="00F53A6D">
              <w:rPr>
                <w:color w:val="000000"/>
                <w:szCs w:val="24"/>
              </w:rPr>
              <w:t>а</w:t>
            </w:r>
            <w:r w:rsidRPr="00F53A6D">
              <w:rPr>
                <w:color w:val="000000"/>
                <w:szCs w:val="24"/>
              </w:rPr>
              <w:t xml:space="preserve"> от реализации</w:t>
            </w:r>
            <w:r w:rsidR="001C17CC" w:rsidRPr="00F53A6D">
              <w:rPr>
                <w:color w:val="000000"/>
                <w:szCs w:val="24"/>
              </w:rPr>
              <w:t xml:space="preserve"> </w:t>
            </w:r>
            <w:r w:rsidRPr="00F53A6D">
              <w:rPr>
                <w:color w:val="000000"/>
                <w:szCs w:val="24"/>
              </w:rPr>
              <w:t>(</w:t>
            </w:r>
            <w:r w:rsidR="008726E8" w:rsidRPr="00F53A6D">
              <w:rPr>
                <w:color w:val="000000"/>
                <w:szCs w:val="24"/>
              </w:rPr>
              <w:t>23</w:t>
            </w:r>
            <w:r w:rsidRPr="00F53A6D">
              <w:rPr>
                <w:color w:val="000000"/>
                <w:szCs w:val="24"/>
              </w:rPr>
              <w:t>)</w:t>
            </w:r>
          </w:p>
        </w:tc>
        <w:tc>
          <w:tcPr>
            <w:tcW w:w="1292" w:type="pct"/>
            <w:shd w:val="clear" w:color="auto" w:fill="auto"/>
          </w:tcPr>
          <w:p w:rsidR="00573130" w:rsidRPr="00F53A6D" w:rsidRDefault="00573130" w:rsidP="00F53A6D">
            <w:pPr>
              <w:spacing w:line="360" w:lineRule="auto"/>
              <w:jc w:val="both"/>
              <w:rPr>
                <w:color w:val="000000"/>
                <w:szCs w:val="24"/>
              </w:rPr>
            </w:pPr>
            <w:r w:rsidRPr="00F53A6D">
              <w:rPr>
                <w:color w:val="000000"/>
                <w:szCs w:val="24"/>
              </w:rPr>
              <w:t>0,15</w:t>
            </w:r>
          </w:p>
        </w:tc>
      </w:tr>
    </w:tbl>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Другие показатели оборачиваемости и рентабельности</w:t>
      </w:r>
      <w:r w:rsidR="001C17CC">
        <w:rPr>
          <w:color w:val="000000"/>
          <w:sz w:val="28"/>
          <w:szCs w:val="28"/>
        </w:rPr>
        <w:t xml:space="preserve"> </w:t>
      </w:r>
      <w:r w:rsidRPr="001C17CC">
        <w:rPr>
          <w:color w:val="000000"/>
          <w:sz w:val="28"/>
          <w:szCs w:val="28"/>
        </w:rPr>
        <w:t>используются</w:t>
      </w:r>
      <w:r w:rsidR="001C17CC">
        <w:rPr>
          <w:color w:val="000000"/>
          <w:sz w:val="28"/>
          <w:szCs w:val="28"/>
        </w:rPr>
        <w:t xml:space="preserve"> </w:t>
      </w:r>
      <w:r w:rsidRPr="001C17CC">
        <w:rPr>
          <w:color w:val="000000"/>
          <w:sz w:val="28"/>
          <w:szCs w:val="28"/>
        </w:rPr>
        <w:t>Сбербанком РФ для общей характеристики и рассматриваются как дополнительные к первым пяти показателям.</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Оценка результатов расчетов пяти коэффициентов заключается в присвоении Заемщику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w:t>
      </w:r>
    </w:p>
    <w:p w:rsidR="00573130" w:rsidRPr="001C17CC" w:rsidRDefault="00573130" w:rsidP="001C17CC">
      <w:pPr>
        <w:autoSpaceDE w:val="0"/>
        <w:autoSpaceDN w:val="0"/>
        <w:adjustRightInd w:val="0"/>
        <w:spacing w:line="360" w:lineRule="auto"/>
        <w:ind w:firstLine="709"/>
        <w:jc w:val="both"/>
        <w:rPr>
          <w:noProof/>
          <w:color w:val="000000"/>
          <w:sz w:val="28"/>
          <w:szCs w:val="28"/>
        </w:rPr>
      </w:pPr>
      <w:r w:rsidRPr="001C17CC">
        <w:rPr>
          <w:noProof/>
          <w:color w:val="000000"/>
          <w:sz w:val="28"/>
          <w:szCs w:val="28"/>
        </w:rPr>
        <w:t xml:space="preserve">В зависимости от полученных фактических значений, показатели разбиваются на категории как показано в табл. </w:t>
      </w:r>
      <w:r w:rsidR="001C17CC">
        <w:rPr>
          <w:noProof/>
          <w:color w:val="000000"/>
          <w:sz w:val="28"/>
          <w:szCs w:val="28"/>
        </w:rPr>
        <w:t>№</w:t>
      </w:r>
      <w:r w:rsidR="001C17CC" w:rsidRPr="001C17CC">
        <w:rPr>
          <w:noProof/>
          <w:color w:val="000000"/>
          <w:sz w:val="28"/>
          <w:szCs w:val="28"/>
        </w:rPr>
        <w:t>4</w:t>
      </w:r>
      <w:r w:rsidR="00DF1287" w:rsidRPr="001C17CC">
        <w:rPr>
          <w:color w:val="000000"/>
          <w:sz w:val="28"/>
          <w:szCs w:val="28"/>
        </w:rPr>
        <w:t xml:space="preserve"> </w:t>
      </w:r>
      <w:r w:rsidRPr="001C17CC">
        <w:rPr>
          <w:color w:val="000000"/>
          <w:sz w:val="28"/>
          <w:szCs w:val="28"/>
        </w:rPr>
        <w:t>[</w:t>
      </w:r>
      <w:r w:rsidR="00DF1287" w:rsidRPr="001C17CC">
        <w:rPr>
          <w:color w:val="000000"/>
          <w:sz w:val="28"/>
          <w:szCs w:val="28"/>
        </w:rPr>
        <w:t>8</w:t>
      </w:r>
      <w:r w:rsidRPr="001C17CC">
        <w:rPr>
          <w:color w:val="000000"/>
          <w:sz w:val="28"/>
          <w:szCs w:val="28"/>
        </w:rPr>
        <w:t>]</w:t>
      </w:r>
      <w:r w:rsidRPr="001C17CC">
        <w:rPr>
          <w:noProof/>
          <w:color w:val="000000"/>
          <w:sz w:val="28"/>
          <w:szCs w:val="28"/>
        </w:rPr>
        <w:t>.</w:t>
      </w:r>
    </w:p>
    <w:p w:rsidR="00A374C6" w:rsidRDefault="00A374C6" w:rsidP="001C17CC">
      <w:pPr>
        <w:autoSpaceDE w:val="0"/>
        <w:autoSpaceDN w:val="0"/>
        <w:adjustRightInd w:val="0"/>
        <w:spacing w:line="360" w:lineRule="auto"/>
        <w:ind w:firstLine="709"/>
        <w:jc w:val="both"/>
        <w:rPr>
          <w:noProof/>
          <w:color w:val="000000"/>
          <w:sz w:val="28"/>
          <w:szCs w:val="28"/>
        </w:rPr>
      </w:pP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noProof/>
          <w:color w:val="000000"/>
          <w:sz w:val="28"/>
          <w:szCs w:val="28"/>
        </w:rPr>
        <w:t xml:space="preserve">Таблица </w:t>
      </w:r>
      <w:r w:rsidR="00720AA8" w:rsidRPr="001C17CC">
        <w:rPr>
          <w:noProof/>
          <w:color w:val="000000"/>
          <w:sz w:val="28"/>
          <w:szCs w:val="28"/>
        </w:rPr>
        <w:t>4</w:t>
      </w:r>
      <w:r w:rsidR="00A374C6">
        <w:rPr>
          <w:color w:val="000000"/>
          <w:sz w:val="28"/>
          <w:szCs w:val="28"/>
        </w:rPr>
        <w:t xml:space="preserve">. </w:t>
      </w:r>
      <w:r w:rsidRPr="001C17CC">
        <w:rPr>
          <w:color w:val="000000"/>
          <w:sz w:val="28"/>
          <w:szCs w:val="28"/>
        </w:rPr>
        <w:t>Разбивка показателей на категории в зависимости от их фактических значений</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2"/>
        <w:gridCol w:w="1810"/>
        <w:gridCol w:w="1934"/>
        <w:gridCol w:w="2954"/>
      </w:tblGrid>
      <w:tr w:rsidR="00573130" w:rsidRPr="00F53A6D" w:rsidTr="00F53A6D">
        <w:trPr>
          <w:cantSplit/>
          <w:trHeight w:val="673"/>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noProof/>
                <w:color w:val="000000"/>
                <w:szCs w:val="24"/>
              </w:rPr>
              <w:t>Коэффициенты</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noProof/>
                <w:color w:val="000000"/>
                <w:szCs w:val="24"/>
              </w:rPr>
              <w:t>1 категория</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2 категория</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3 категория</w:t>
            </w:r>
          </w:p>
        </w:tc>
      </w:tr>
      <w:tr w:rsidR="00573130" w:rsidRPr="00F53A6D" w:rsidTr="00F53A6D">
        <w:trPr>
          <w:cantSplit/>
          <w:trHeight w:val="165"/>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1</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2</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3</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4</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К1</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0,2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0,15 – 0,2</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0,15</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К2</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0,8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0,5 – 0,8</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0,5</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К3</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2,0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1,0 – 2,0</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1,0</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К4 – кроме торговли</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1,0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0,7 – 1,0</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0,7</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К4 – для торговли</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0,6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0,4 – 0,6</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0,4</w:t>
            </w:r>
          </w:p>
        </w:tc>
      </w:tr>
      <w:tr w:rsidR="00573130" w:rsidRPr="00F53A6D" w:rsidTr="00F53A6D">
        <w:trPr>
          <w:cantSplit/>
        </w:trPr>
        <w:tc>
          <w:tcPr>
            <w:tcW w:w="1422"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К5</w:t>
            </w:r>
          </w:p>
        </w:tc>
        <w:tc>
          <w:tcPr>
            <w:tcW w:w="96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0,15 и выше</w:t>
            </w:r>
          </w:p>
        </w:tc>
        <w:tc>
          <w:tcPr>
            <w:tcW w:w="10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менее 0,15</w:t>
            </w:r>
          </w:p>
        </w:tc>
        <w:tc>
          <w:tcPr>
            <w:tcW w:w="1579"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нерентабельность</w:t>
            </w:r>
          </w:p>
        </w:tc>
      </w:tr>
    </w:tbl>
    <w:p w:rsidR="001C17CC" w:rsidRDefault="00A374C6" w:rsidP="001C17CC">
      <w:pPr>
        <w:autoSpaceDE w:val="0"/>
        <w:autoSpaceDN w:val="0"/>
        <w:adjustRightInd w:val="0"/>
        <w:spacing w:line="360" w:lineRule="auto"/>
        <w:ind w:firstLine="709"/>
        <w:jc w:val="both"/>
        <w:rPr>
          <w:color w:val="000000"/>
          <w:sz w:val="28"/>
          <w:szCs w:val="28"/>
        </w:rPr>
      </w:pPr>
      <w:r>
        <w:rPr>
          <w:color w:val="000000"/>
          <w:sz w:val="28"/>
          <w:szCs w:val="28"/>
        </w:rPr>
        <w:br w:type="page"/>
      </w:r>
      <w:r w:rsidR="00205E9D" w:rsidRPr="001C17CC">
        <w:rPr>
          <w:color w:val="000000"/>
          <w:sz w:val="28"/>
          <w:szCs w:val="28"/>
        </w:rPr>
        <w:t>Для остальных показателей оборачиваемости и рентабельности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w:t>
      </w:r>
    </w:p>
    <w:p w:rsidR="001C17CC" w:rsidRDefault="00205E9D" w:rsidP="001C17CC">
      <w:pPr>
        <w:autoSpaceDE w:val="0"/>
        <w:autoSpaceDN w:val="0"/>
        <w:adjustRightInd w:val="0"/>
        <w:spacing w:line="360" w:lineRule="auto"/>
        <w:ind w:firstLine="709"/>
        <w:jc w:val="both"/>
        <w:rPr>
          <w:color w:val="000000"/>
          <w:sz w:val="28"/>
          <w:szCs w:val="28"/>
        </w:rPr>
      </w:pPr>
      <w:r w:rsidRPr="001C17CC">
        <w:rPr>
          <w:color w:val="000000"/>
          <w:sz w:val="28"/>
          <w:szCs w:val="28"/>
        </w:rPr>
        <w:t>Оценка результатов расчетов этих показателей основана, главным образом, на сравнении их значений в динамике.</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Методика расчета суммы балов по вычисленным показателям в соответствии с их весами приведена в табл. </w:t>
      </w:r>
      <w:r w:rsidR="001C17CC">
        <w:rPr>
          <w:color w:val="000000"/>
          <w:sz w:val="28"/>
          <w:szCs w:val="28"/>
        </w:rPr>
        <w:t>№</w:t>
      </w:r>
      <w:r w:rsidR="001C17CC" w:rsidRPr="001C17CC">
        <w:rPr>
          <w:color w:val="000000"/>
          <w:sz w:val="28"/>
          <w:szCs w:val="28"/>
        </w:rPr>
        <w:t>5</w:t>
      </w:r>
      <w:r w:rsidRPr="001C17CC">
        <w:rPr>
          <w:color w:val="000000"/>
          <w:sz w:val="28"/>
          <w:szCs w:val="28"/>
        </w:rPr>
        <w:t xml:space="preserve"> [</w:t>
      </w:r>
      <w:r w:rsidR="00DF1287" w:rsidRPr="001C17CC">
        <w:rPr>
          <w:color w:val="000000"/>
          <w:sz w:val="28"/>
          <w:szCs w:val="28"/>
        </w:rPr>
        <w:t>8</w:t>
      </w:r>
      <w:r w:rsidRPr="001C17CC">
        <w:rPr>
          <w:color w:val="000000"/>
          <w:sz w:val="28"/>
          <w:szCs w:val="28"/>
        </w:rPr>
        <w:t>].</w:t>
      </w:r>
    </w:p>
    <w:p w:rsidR="00A374C6" w:rsidRDefault="00A374C6" w:rsidP="001C17CC">
      <w:pPr>
        <w:autoSpaceDE w:val="0"/>
        <w:autoSpaceDN w:val="0"/>
        <w:adjustRightInd w:val="0"/>
        <w:spacing w:line="360" w:lineRule="auto"/>
        <w:ind w:firstLine="709"/>
        <w:jc w:val="both"/>
        <w:rPr>
          <w:color w:val="000000"/>
          <w:sz w:val="28"/>
          <w:szCs w:val="28"/>
        </w:rPr>
      </w:pP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Таблица </w:t>
      </w:r>
      <w:r w:rsidR="00720AA8" w:rsidRPr="001C17CC">
        <w:rPr>
          <w:color w:val="000000"/>
          <w:sz w:val="28"/>
          <w:szCs w:val="28"/>
        </w:rPr>
        <w:t>5</w:t>
      </w:r>
      <w:r w:rsidR="00A374C6">
        <w:rPr>
          <w:color w:val="000000"/>
          <w:sz w:val="28"/>
          <w:szCs w:val="28"/>
        </w:rPr>
        <w:t xml:space="preserve">. </w:t>
      </w:r>
      <w:r w:rsidRPr="001C17CC">
        <w:rPr>
          <w:color w:val="000000"/>
          <w:sz w:val="28"/>
          <w:szCs w:val="28"/>
        </w:rPr>
        <w:t>Расчет суммы баллов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2"/>
        <w:gridCol w:w="1747"/>
        <w:gridCol w:w="1647"/>
        <w:gridCol w:w="1647"/>
        <w:gridCol w:w="2877"/>
      </w:tblGrid>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Показатель</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Фактическое значение</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Категория</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Вес показателя</w:t>
            </w:r>
          </w:p>
        </w:tc>
        <w:tc>
          <w:tcPr>
            <w:tcW w:w="153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Расчет суммы балов</w:t>
            </w: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1</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2</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3</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4</w:t>
            </w:r>
          </w:p>
        </w:tc>
        <w:tc>
          <w:tcPr>
            <w:tcW w:w="1537"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5</w:t>
            </w: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К1</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0,11</w:t>
            </w:r>
          </w:p>
        </w:tc>
        <w:tc>
          <w:tcPr>
            <w:tcW w:w="1537" w:type="pct"/>
            <w:vMerge w:val="restart"/>
            <w:shd w:val="clear" w:color="auto" w:fill="auto"/>
          </w:tcPr>
          <w:p w:rsidR="005905FE" w:rsidRPr="00F53A6D" w:rsidRDefault="00573130" w:rsidP="00F53A6D">
            <w:pPr>
              <w:spacing w:line="360" w:lineRule="auto"/>
              <w:jc w:val="both"/>
              <w:rPr>
                <w:color w:val="000000"/>
                <w:szCs w:val="24"/>
              </w:rPr>
            </w:pPr>
            <w:r w:rsidRPr="00F53A6D">
              <w:rPr>
                <w:color w:val="000000"/>
                <w:szCs w:val="24"/>
              </w:rPr>
              <w:t xml:space="preserve">S = 0,11 х Категория К1 </w:t>
            </w:r>
            <w:r w:rsidR="005905FE" w:rsidRPr="00F53A6D">
              <w:rPr>
                <w:color w:val="000000"/>
                <w:szCs w:val="24"/>
              </w:rPr>
              <w:t>+</w:t>
            </w:r>
          </w:p>
          <w:p w:rsidR="005905FE" w:rsidRPr="00F53A6D" w:rsidRDefault="005905FE" w:rsidP="00F53A6D">
            <w:pPr>
              <w:spacing w:line="360" w:lineRule="auto"/>
              <w:jc w:val="both"/>
              <w:rPr>
                <w:color w:val="000000"/>
                <w:szCs w:val="24"/>
              </w:rPr>
            </w:pPr>
            <w:r w:rsidRPr="00F53A6D">
              <w:rPr>
                <w:color w:val="000000"/>
                <w:szCs w:val="24"/>
              </w:rPr>
              <w:t>+</w:t>
            </w:r>
            <w:r w:rsidR="00573130" w:rsidRPr="00F53A6D">
              <w:rPr>
                <w:color w:val="000000"/>
                <w:szCs w:val="24"/>
              </w:rPr>
              <w:t>0,05 х Категория К2 +</w:t>
            </w:r>
          </w:p>
          <w:p w:rsidR="00573130" w:rsidRPr="00F53A6D" w:rsidRDefault="00573130" w:rsidP="00F53A6D">
            <w:pPr>
              <w:spacing w:line="360" w:lineRule="auto"/>
              <w:jc w:val="both"/>
              <w:rPr>
                <w:color w:val="000000"/>
                <w:szCs w:val="24"/>
              </w:rPr>
            </w:pPr>
            <w:r w:rsidRPr="00F53A6D">
              <w:rPr>
                <w:color w:val="000000"/>
                <w:szCs w:val="24"/>
              </w:rPr>
              <w:t>+0,42</w:t>
            </w:r>
            <w:r w:rsidR="001C17CC" w:rsidRPr="00F53A6D">
              <w:rPr>
                <w:color w:val="000000"/>
                <w:szCs w:val="24"/>
              </w:rPr>
              <w:t xml:space="preserve"> </w:t>
            </w:r>
            <w:r w:rsidRPr="00F53A6D">
              <w:rPr>
                <w:color w:val="000000"/>
                <w:szCs w:val="24"/>
              </w:rPr>
              <w:t>х</w:t>
            </w:r>
            <w:r w:rsidR="001C17CC" w:rsidRPr="00F53A6D">
              <w:rPr>
                <w:color w:val="000000"/>
                <w:szCs w:val="24"/>
              </w:rPr>
              <w:t xml:space="preserve"> </w:t>
            </w:r>
            <w:r w:rsidRPr="00F53A6D">
              <w:rPr>
                <w:color w:val="000000"/>
                <w:szCs w:val="24"/>
              </w:rPr>
              <w:t>Категория К3 +</w:t>
            </w:r>
          </w:p>
          <w:p w:rsidR="005905FE" w:rsidRPr="00F53A6D" w:rsidRDefault="00573130" w:rsidP="00F53A6D">
            <w:pPr>
              <w:spacing w:line="360" w:lineRule="auto"/>
              <w:jc w:val="both"/>
              <w:rPr>
                <w:color w:val="000000"/>
                <w:szCs w:val="24"/>
              </w:rPr>
            </w:pPr>
            <w:r w:rsidRPr="00F53A6D">
              <w:rPr>
                <w:color w:val="000000"/>
                <w:szCs w:val="24"/>
              </w:rPr>
              <w:t>+ 0,21</w:t>
            </w:r>
            <w:r w:rsidR="001C17CC" w:rsidRPr="00F53A6D">
              <w:rPr>
                <w:color w:val="000000"/>
                <w:szCs w:val="24"/>
              </w:rPr>
              <w:t xml:space="preserve"> </w:t>
            </w:r>
            <w:r w:rsidRPr="00F53A6D">
              <w:rPr>
                <w:color w:val="000000"/>
                <w:szCs w:val="24"/>
              </w:rPr>
              <w:t>х</w:t>
            </w:r>
            <w:r w:rsidR="001C17CC" w:rsidRPr="00F53A6D">
              <w:rPr>
                <w:color w:val="000000"/>
                <w:szCs w:val="24"/>
              </w:rPr>
              <w:t xml:space="preserve"> </w:t>
            </w:r>
            <w:r w:rsidRPr="00F53A6D">
              <w:rPr>
                <w:color w:val="000000"/>
                <w:szCs w:val="24"/>
              </w:rPr>
              <w:t>Категория К4 +</w:t>
            </w:r>
          </w:p>
          <w:p w:rsidR="00573130" w:rsidRPr="00F53A6D" w:rsidRDefault="00573130" w:rsidP="00F53A6D">
            <w:pPr>
              <w:spacing w:line="360" w:lineRule="auto"/>
              <w:jc w:val="both"/>
              <w:rPr>
                <w:color w:val="000000"/>
                <w:szCs w:val="24"/>
              </w:rPr>
            </w:pPr>
            <w:r w:rsidRPr="00F53A6D">
              <w:rPr>
                <w:color w:val="000000"/>
                <w:szCs w:val="24"/>
              </w:rPr>
              <w:t>+0,21 х Категория К5</w:t>
            </w: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К2</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0,05</w:t>
            </w:r>
          </w:p>
        </w:tc>
        <w:tc>
          <w:tcPr>
            <w:tcW w:w="1537" w:type="pct"/>
            <w:vMerge/>
            <w:shd w:val="clear" w:color="auto" w:fill="auto"/>
          </w:tcPr>
          <w:p w:rsidR="00573130" w:rsidRPr="00F53A6D" w:rsidRDefault="00573130" w:rsidP="00F53A6D">
            <w:pPr>
              <w:spacing w:line="360" w:lineRule="auto"/>
              <w:jc w:val="both"/>
              <w:rPr>
                <w:color w:val="000000"/>
                <w:szCs w:val="24"/>
              </w:rPr>
            </w:pP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К3</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0,42</w:t>
            </w:r>
          </w:p>
        </w:tc>
        <w:tc>
          <w:tcPr>
            <w:tcW w:w="1537" w:type="pct"/>
            <w:vMerge/>
            <w:shd w:val="clear" w:color="auto" w:fill="auto"/>
          </w:tcPr>
          <w:p w:rsidR="00573130" w:rsidRPr="00F53A6D" w:rsidRDefault="00573130" w:rsidP="00F53A6D">
            <w:pPr>
              <w:spacing w:line="360" w:lineRule="auto"/>
              <w:jc w:val="both"/>
              <w:rPr>
                <w:color w:val="000000"/>
                <w:szCs w:val="24"/>
              </w:rPr>
            </w:pP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К4</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0,21</w:t>
            </w:r>
          </w:p>
        </w:tc>
        <w:tc>
          <w:tcPr>
            <w:tcW w:w="1537" w:type="pct"/>
            <w:vMerge/>
            <w:shd w:val="clear" w:color="auto" w:fill="auto"/>
          </w:tcPr>
          <w:p w:rsidR="00573130" w:rsidRPr="00F53A6D" w:rsidRDefault="00573130" w:rsidP="00F53A6D">
            <w:pPr>
              <w:spacing w:line="360" w:lineRule="auto"/>
              <w:jc w:val="both"/>
              <w:rPr>
                <w:color w:val="000000"/>
                <w:szCs w:val="24"/>
              </w:rPr>
            </w:pP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К5</w:t>
            </w:r>
          </w:p>
        </w:tc>
        <w:tc>
          <w:tcPr>
            <w:tcW w:w="933"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0,21</w:t>
            </w:r>
          </w:p>
        </w:tc>
        <w:tc>
          <w:tcPr>
            <w:tcW w:w="1537" w:type="pct"/>
            <w:vMerge/>
            <w:shd w:val="clear" w:color="auto" w:fill="auto"/>
          </w:tcPr>
          <w:p w:rsidR="00573130" w:rsidRPr="00F53A6D" w:rsidRDefault="00573130" w:rsidP="00F53A6D">
            <w:pPr>
              <w:spacing w:line="360" w:lineRule="auto"/>
              <w:jc w:val="both"/>
              <w:rPr>
                <w:color w:val="000000"/>
                <w:szCs w:val="24"/>
              </w:rPr>
            </w:pPr>
          </w:p>
        </w:tc>
      </w:tr>
      <w:tr w:rsidR="00573130" w:rsidRPr="00F53A6D" w:rsidTr="00F53A6D">
        <w:trPr>
          <w:cantSplit/>
        </w:trPr>
        <w:tc>
          <w:tcPr>
            <w:tcW w:w="77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Итого</w:t>
            </w:r>
          </w:p>
        </w:tc>
        <w:tc>
          <w:tcPr>
            <w:tcW w:w="933" w:type="pct"/>
            <w:shd w:val="clear" w:color="auto" w:fill="auto"/>
          </w:tcPr>
          <w:p w:rsidR="00573130" w:rsidRPr="00F53A6D" w:rsidRDefault="006A2890" w:rsidP="00F53A6D">
            <w:pPr>
              <w:autoSpaceDE w:val="0"/>
              <w:autoSpaceDN w:val="0"/>
              <w:adjustRightInd w:val="0"/>
              <w:spacing w:line="360" w:lineRule="auto"/>
              <w:jc w:val="both"/>
              <w:rPr>
                <w:color w:val="000000"/>
                <w:szCs w:val="24"/>
              </w:rPr>
            </w:pPr>
            <w:r w:rsidRPr="00F53A6D">
              <w:rPr>
                <w:color w:val="000000"/>
                <w:szCs w:val="24"/>
              </w:rPr>
              <w:t>Х</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х</w:t>
            </w:r>
          </w:p>
        </w:tc>
        <w:tc>
          <w:tcPr>
            <w:tcW w:w="880" w:type="pct"/>
            <w:shd w:val="clear" w:color="auto" w:fill="auto"/>
          </w:tcPr>
          <w:p w:rsidR="00573130" w:rsidRPr="00F53A6D" w:rsidRDefault="00573130" w:rsidP="00F53A6D">
            <w:pPr>
              <w:autoSpaceDE w:val="0"/>
              <w:autoSpaceDN w:val="0"/>
              <w:adjustRightInd w:val="0"/>
              <w:spacing w:line="360" w:lineRule="auto"/>
              <w:jc w:val="both"/>
              <w:rPr>
                <w:color w:val="000000"/>
                <w:szCs w:val="24"/>
              </w:rPr>
            </w:pPr>
            <w:r w:rsidRPr="00F53A6D">
              <w:rPr>
                <w:color w:val="000000"/>
                <w:szCs w:val="24"/>
              </w:rPr>
              <w:t>1</w:t>
            </w:r>
          </w:p>
        </w:tc>
        <w:tc>
          <w:tcPr>
            <w:tcW w:w="1537" w:type="pct"/>
            <w:vMerge/>
            <w:shd w:val="clear" w:color="auto" w:fill="auto"/>
          </w:tcPr>
          <w:p w:rsidR="00573130" w:rsidRPr="00F53A6D" w:rsidRDefault="00573130" w:rsidP="00F53A6D">
            <w:pPr>
              <w:spacing w:line="360" w:lineRule="auto"/>
              <w:jc w:val="both"/>
              <w:rPr>
                <w:color w:val="000000"/>
                <w:szCs w:val="24"/>
              </w:rPr>
            </w:pPr>
          </w:p>
        </w:tc>
      </w:tr>
    </w:tbl>
    <w:p w:rsidR="00573130" w:rsidRPr="001C17CC" w:rsidRDefault="00573130" w:rsidP="001C17CC">
      <w:pPr>
        <w:autoSpaceDE w:val="0"/>
        <w:autoSpaceDN w:val="0"/>
        <w:adjustRightInd w:val="0"/>
        <w:spacing w:line="360" w:lineRule="auto"/>
        <w:ind w:firstLine="709"/>
        <w:jc w:val="both"/>
        <w:rPr>
          <w:color w:val="000000"/>
          <w:sz w:val="28"/>
        </w:rPr>
      </w:pP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Устанавливается 3 класса заемщиков:</w:t>
      </w:r>
    </w:p>
    <w:p w:rsidR="00573130" w:rsidRPr="001C17CC" w:rsidRDefault="00573130" w:rsidP="001C17CC">
      <w:pPr>
        <w:numPr>
          <w:ilvl w:val="1"/>
          <w:numId w:val="19"/>
        </w:numPr>
        <w:tabs>
          <w:tab w:val="clear" w:pos="216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первоклассные </w:t>
      </w:r>
      <w:r w:rsidR="001C17CC">
        <w:rPr>
          <w:color w:val="000000"/>
          <w:sz w:val="28"/>
          <w:szCs w:val="28"/>
        </w:rPr>
        <w:t>–</w:t>
      </w:r>
      <w:r w:rsidR="001C17CC" w:rsidRPr="001C17CC">
        <w:rPr>
          <w:color w:val="000000"/>
          <w:sz w:val="28"/>
          <w:szCs w:val="28"/>
        </w:rPr>
        <w:t xml:space="preserve"> </w:t>
      </w:r>
      <w:r w:rsidRPr="001C17CC">
        <w:rPr>
          <w:color w:val="000000"/>
          <w:sz w:val="28"/>
          <w:szCs w:val="28"/>
        </w:rPr>
        <w:t>кредитование которых не вызывает сомнений;</w:t>
      </w:r>
    </w:p>
    <w:p w:rsidR="00573130" w:rsidRPr="001C17CC" w:rsidRDefault="00573130" w:rsidP="001C17CC">
      <w:pPr>
        <w:numPr>
          <w:ilvl w:val="1"/>
          <w:numId w:val="19"/>
        </w:numPr>
        <w:tabs>
          <w:tab w:val="clear" w:pos="216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второго класса </w:t>
      </w:r>
      <w:r w:rsidR="001C17CC">
        <w:rPr>
          <w:color w:val="000000"/>
          <w:sz w:val="28"/>
          <w:szCs w:val="28"/>
        </w:rPr>
        <w:t>–</w:t>
      </w:r>
      <w:r w:rsidR="001C17CC" w:rsidRPr="001C17CC">
        <w:rPr>
          <w:color w:val="000000"/>
          <w:sz w:val="28"/>
          <w:szCs w:val="28"/>
        </w:rPr>
        <w:t xml:space="preserve"> </w:t>
      </w:r>
      <w:r w:rsidRPr="001C17CC">
        <w:rPr>
          <w:color w:val="000000"/>
          <w:sz w:val="28"/>
          <w:szCs w:val="28"/>
        </w:rPr>
        <w:t>кредитование требует взвешенного подхода;</w:t>
      </w:r>
    </w:p>
    <w:p w:rsidR="00573130" w:rsidRPr="001C17CC" w:rsidRDefault="00573130" w:rsidP="001C17CC">
      <w:pPr>
        <w:numPr>
          <w:ilvl w:val="1"/>
          <w:numId w:val="19"/>
        </w:numPr>
        <w:tabs>
          <w:tab w:val="clear" w:pos="216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третьего класса </w:t>
      </w:r>
      <w:r w:rsidR="001C17CC">
        <w:rPr>
          <w:color w:val="000000"/>
          <w:sz w:val="28"/>
          <w:szCs w:val="28"/>
        </w:rPr>
        <w:t>–</w:t>
      </w:r>
      <w:r w:rsidR="001C17CC" w:rsidRPr="001C17CC">
        <w:rPr>
          <w:color w:val="000000"/>
          <w:sz w:val="28"/>
          <w:szCs w:val="28"/>
        </w:rPr>
        <w:t xml:space="preserve"> </w:t>
      </w:r>
      <w:r w:rsidRPr="001C17CC">
        <w:rPr>
          <w:color w:val="000000"/>
          <w:sz w:val="28"/>
          <w:szCs w:val="28"/>
        </w:rPr>
        <w:t>кредитование связано с повышенным риском.</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Рейтинг определяется на основе суммы баллов по пяти основным показателям, оценки остальных показателей третьей группы и качественного анализа рисков.</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Сумма баллов S влияет на рейтинг Заемщика следующим образом:</w:t>
      </w:r>
    </w:p>
    <w:p w:rsidR="00573130" w:rsidRPr="001C17CC" w:rsidRDefault="00573130"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 1 или 1,05 </w:t>
      </w:r>
      <w:r w:rsidR="001C17CC">
        <w:rPr>
          <w:color w:val="000000"/>
          <w:sz w:val="28"/>
          <w:szCs w:val="28"/>
        </w:rPr>
        <w:t>–</w:t>
      </w:r>
      <w:r w:rsidR="001C17CC" w:rsidRPr="001C17CC">
        <w:rPr>
          <w:color w:val="000000"/>
          <w:sz w:val="28"/>
          <w:szCs w:val="28"/>
        </w:rPr>
        <w:t xml:space="preserve"> </w:t>
      </w:r>
      <w:r w:rsidRPr="001C17CC">
        <w:rPr>
          <w:color w:val="000000"/>
          <w:sz w:val="28"/>
          <w:szCs w:val="28"/>
        </w:rPr>
        <w:t>Заемщик может быть отнесен к первому классу кредитоспособности;</w:t>
      </w:r>
    </w:p>
    <w:p w:rsidR="00573130" w:rsidRPr="001C17CC" w:rsidRDefault="00573130"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больше 1, но меньше 2,42 </w:t>
      </w:r>
      <w:r w:rsidR="001C17CC">
        <w:rPr>
          <w:color w:val="000000"/>
          <w:sz w:val="28"/>
          <w:szCs w:val="28"/>
        </w:rPr>
        <w:t>–</w:t>
      </w:r>
      <w:r w:rsidR="001C17CC" w:rsidRPr="001C17CC">
        <w:rPr>
          <w:color w:val="000000"/>
          <w:sz w:val="28"/>
          <w:szCs w:val="28"/>
        </w:rPr>
        <w:t xml:space="preserve"> </w:t>
      </w:r>
      <w:r w:rsidRPr="001C17CC">
        <w:rPr>
          <w:color w:val="000000"/>
          <w:sz w:val="28"/>
          <w:szCs w:val="28"/>
        </w:rPr>
        <w:t>соответствует второму классу;</w:t>
      </w:r>
    </w:p>
    <w:p w:rsidR="00573130" w:rsidRPr="001C17CC" w:rsidRDefault="00573130"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равно или больше 2,42 </w:t>
      </w:r>
      <w:r w:rsidR="001C17CC">
        <w:rPr>
          <w:color w:val="000000"/>
          <w:sz w:val="28"/>
          <w:szCs w:val="28"/>
        </w:rPr>
        <w:t>–</w:t>
      </w:r>
      <w:r w:rsidR="001C17CC" w:rsidRPr="001C17CC">
        <w:rPr>
          <w:color w:val="000000"/>
          <w:sz w:val="28"/>
          <w:szCs w:val="28"/>
        </w:rPr>
        <w:t xml:space="preserve"> </w:t>
      </w:r>
      <w:r w:rsidRPr="001C17CC">
        <w:rPr>
          <w:color w:val="000000"/>
          <w:sz w:val="28"/>
          <w:szCs w:val="28"/>
        </w:rPr>
        <w:t>соответствует третьему классу.</w:t>
      </w:r>
    </w:p>
    <w:p w:rsidR="00573130" w:rsidRPr="001C17CC" w:rsidRDefault="00573130" w:rsidP="001C17CC">
      <w:pPr>
        <w:autoSpaceDE w:val="0"/>
        <w:autoSpaceDN w:val="0"/>
        <w:adjustRightInd w:val="0"/>
        <w:spacing w:line="360" w:lineRule="auto"/>
        <w:ind w:firstLine="709"/>
        <w:jc w:val="both"/>
        <w:rPr>
          <w:color w:val="000000"/>
          <w:sz w:val="28"/>
          <w:szCs w:val="28"/>
        </w:rPr>
      </w:pPr>
      <w:r w:rsidRPr="001C17CC">
        <w:rPr>
          <w:color w:val="000000"/>
          <w:sz w:val="28"/>
          <w:szCs w:val="28"/>
        </w:rPr>
        <w:t>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E030A8" w:rsidRPr="001C17CC" w:rsidRDefault="00E030A8" w:rsidP="00A374C6">
      <w:pPr>
        <w:spacing w:line="360" w:lineRule="auto"/>
        <w:ind w:firstLine="720"/>
        <w:jc w:val="both"/>
        <w:rPr>
          <w:b/>
          <w:color w:val="000000"/>
          <w:sz w:val="28"/>
          <w:szCs w:val="28"/>
        </w:rPr>
      </w:pPr>
      <w:r w:rsidRPr="001C17CC">
        <w:rPr>
          <w:b/>
          <w:color w:val="000000"/>
          <w:sz w:val="28"/>
          <w:szCs w:val="28"/>
        </w:rPr>
        <w:t>Информационная</w:t>
      </w:r>
      <w:r w:rsidR="001C17CC">
        <w:rPr>
          <w:b/>
          <w:color w:val="000000"/>
          <w:sz w:val="28"/>
          <w:szCs w:val="28"/>
        </w:rPr>
        <w:t xml:space="preserve"> </w:t>
      </w:r>
      <w:r w:rsidRPr="001C17CC">
        <w:rPr>
          <w:b/>
          <w:color w:val="000000"/>
          <w:sz w:val="28"/>
          <w:szCs w:val="28"/>
        </w:rPr>
        <w:t>база</w:t>
      </w:r>
      <w:r w:rsidR="001C17CC">
        <w:rPr>
          <w:b/>
          <w:color w:val="000000"/>
          <w:sz w:val="28"/>
          <w:szCs w:val="28"/>
        </w:rPr>
        <w:t xml:space="preserve"> </w:t>
      </w:r>
      <w:r w:rsidRPr="001C17CC">
        <w:rPr>
          <w:b/>
          <w:color w:val="000000"/>
          <w:sz w:val="28"/>
          <w:szCs w:val="28"/>
        </w:rPr>
        <w:t>проведения анализа кредитоспособности</w:t>
      </w:r>
    </w:p>
    <w:p w:rsidR="00E030A8" w:rsidRPr="001C17CC" w:rsidRDefault="00E030A8" w:rsidP="001C17CC">
      <w:pPr>
        <w:spacing w:line="360" w:lineRule="auto"/>
        <w:ind w:firstLine="709"/>
        <w:jc w:val="both"/>
        <w:rPr>
          <w:color w:val="000000"/>
          <w:sz w:val="28"/>
          <w:szCs w:val="28"/>
        </w:rPr>
      </w:pPr>
      <w:r w:rsidRPr="001C17CC">
        <w:rPr>
          <w:color w:val="000000"/>
          <w:sz w:val="28"/>
          <w:szCs w:val="28"/>
        </w:rPr>
        <w:t xml:space="preserve">Основной информационной базой и источником финансовой информации для проведения анализа </w:t>
      </w:r>
      <w:r w:rsidR="00582379" w:rsidRPr="001C17CC">
        <w:rPr>
          <w:color w:val="000000"/>
          <w:sz w:val="28"/>
          <w:szCs w:val="28"/>
        </w:rPr>
        <w:t xml:space="preserve">платежеспособности </w:t>
      </w:r>
      <w:r w:rsidRPr="001C17CC">
        <w:rPr>
          <w:color w:val="000000"/>
          <w:sz w:val="28"/>
          <w:szCs w:val="28"/>
        </w:rPr>
        <w:t>кредитоспособности</w:t>
      </w:r>
      <w:r w:rsidR="001C17CC">
        <w:rPr>
          <w:color w:val="000000"/>
          <w:sz w:val="28"/>
          <w:szCs w:val="28"/>
        </w:rPr>
        <w:t xml:space="preserve"> </w:t>
      </w:r>
      <w:r w:rsidR="00582379" w:rsidRPr="001C17CC">
        <w:rPr>
          <w:color w:val="000000"/>
          <w:sz w:val="28"/>
          <w:szCs w:val="28"/>
        </w:rPr>
        <w:t xml:space="preserve">предприятия </w:t>
      </w:r>
      <w:r w:rsidRPr="001C17CC">
        <w:rPr>
          <w:color w:val="000000"/>
          <w:sz w:val="28"/>
          <w:szCs w:val="28"/>
        </w:rPr>
        <w:t>служит бухгалтерская отчетность.</w:t>
      </w:r>
    </w:p>
    <w:p w:rsidR="00E030A8" w:rsidRPr="001C17CC" w:rsidRDefault="00E030A8"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Бухгалтерская отчетность 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E030A8" w:rsidRPr="001C17CC" w:rsidRDefault="00E030A8"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Минимальный объем бухгалтерской отчетности определен Федеральным законом от 21 ноября 1996</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29</w:t>
      </w:r>
      <w:r w:rsidR="00A374C6">
        <w:rPr>
          <w:color w:val="000000"/>
          <w:sz w:val="28"/>
          <w:szCs w:val="28"/>
        </w:rPr>
        <w:t>-</w:t>
      </w:r>
      <w:r w:rsidR="001C17CC" w:rsidRPr="001C17CC">
        <w:rPr>
          <w:color w:val="000000"/>
          <w:sz w:val="28"/>
          <w:szCs w:val="28"/>
        </w:rPr>
        <w:t>Ф</w:t>
      </w:r>
      <w:r w:rsidRPr="001C17CC">
        <w:rPr>
          <w:color w:val="000000"/>
          <w:sz w:val="28"/>
          <w:szCs w:val="28"/>
        </w:rPr>
        <w:t>З «О бухгалтерском учете» [</w:t>
      </w:r>
      <w:r w:rsidR="00DF1287" w:rsidRPr="001C17CC">
        <w:rPr>
          <w:color w:val="000000"/>
          <w:sz w:val="28"/>
          <w:szCs w:val="28"/>
        </w:rPr>
        <w:t>3</w:t>
      </w:r>
      <w:r w:rsidRPr="001C17CC">
        <w:rPr>
          <w:color w:val="000000"/>
          <w:sz w:val="28"/>
          <w:szCs w:val="28"/>
        </w:rPr>
        <w:t>] и Положением по бухгалтерскому учету «Бухгалтерская отчетность организации» (ПБУ 4/99) [</w:t>
      </w:r>
      <w:r w:rsidR="00DF1287" w:rsidRPr="001C17CC">
        <w:rPr>
          <w:color w:val="000000"/>
          <w:sz w:val="28"/>
          <w:szCs w:val="28"/>
        </w:rPr>
        <w:t>6</w:t>
      </w:r>
      <w:r w:rsidRPr="001C17CC">
        <w:rPr>
          <w:color w:val="000000"/>
          <w:sz w:val="28"/>
          <w:szCs w:val="28"/>
        </w:rPr>
        <w:t>] и иными положениями по бухгалтерскому учету. В состав промежуточной (месячной и квартальной) и годовой бухгалтерской отчетности для всех организаций обязательно входят бухгалтерский баланс и отчет о прибылях и убытках. Годовую бухгалтерскую отчетность формируют:</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 xml:space="preserve">бухгалтерский баланс (форма </w:t>
      </w:r>
      <w:r>
        <w:rPr>
          <w:color w:val="000000"/>
          <w:sz w:val="28"/>
          <w:szCs w:val="28"/>
        </w:rPr>
        <w:t>№</w:t>
      </w:r>
      <w:r w:rsidRPr="001C17CC">
        <w:rPr>
          <w:color w:val="000000"/>
          <w:sz w:val="28"/>
          <w:szCs w:val="28"/>
        </w:rPr>
        <w:t>1</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 xml:space="preserve">отчет о прибылях и убытках (форма </w:t>
      </w:r>
      <w:r>
        <w:rPr>
          <w:color w:val="000000"/>
          <w:sz w:val="28"/>
          <w:szCs w:val="28"/>
        </w:rPr>
        <w:t>№</w:t>
      </w:r>
      <w:r w:rsidRPr="001C17CC">
        <w:rPr>
          <w:color w:val="000000"/>
          <w:sz w:val="28"/>
          <w:szCs w:val="28"/>
        </w:rPr>
        <w:t>2</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638A1" w:rsidRPr="001C17CC">
        <w:rPr>
          <w:color w:val="000000"/>
          <w:sz w:val="28"/>
          <w:szCs w:val="28"/>
        </w:rPr>
        <w:t>отчет об изменениях</w:t>
      </w:r>
      <w:r w:rsidR="00E030A8" w:rsidRPr="001C17CC">
        <w:rPr>
          <w:color w:val="000000"/>
          <w:sz w:val="28"/>
          <w:szCs w:val="28"/>
        </w:rPr>
        <w:t xml:space="preserve"> капитала (форма </w:t>
      </w:r>
      <w:r>
        <w:rPr>
          <w:color w:val="000000"/>
          <w:sz w:val="28"/>
          <w:szCs w:val="28"/>
        </w:rPr>
        <w:t>№</w:t>
      </w:r>
      <w:r w:rsidRPr="001C17CC">
        <w:rPr>
          <w:color w:val="000000"/>
          <w:sz w:val="28"/>
          <w:szCs w:val="28"/>
        </w:rPr>
        <w:t>3</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 xml:space="preserve">отчет о движении денежных средств (форма </w:t>
      </w:r>
      <w:r>
        <w:rPr>
          <w:color w:val="000000"/>
          <w:sz w:val="28"/>
          <w:szCs w:val="28"/>
        </w:rPr>
        <w:t>№</w:t>
      </w:r>
      <w:r w:rsidRPr="001C17CC">
        <w:rPr>
          <w:color w:val="000000"/>
          <w:sz w:val="28"/>
          <w:szCs w:val="28"/>
        </w:rPr>
        <w:t>4</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 xml:space="preserve">приложение к бухгалтерскому балансу (форма </w:t>
      </w:r>
      <w:r>
        <w:rPr>
          <w:color w:val="000000"/>
          <w:sz w:val="28"/>
          <w:szCs w:val="28"/>
        </w:rPr>
        <w:t>№</w:t>
      </w:r>
      <w:r w:rsidRPr="001C17CC">
        <w:rPr>
          <w:color w:val="000000"/>
          <w:sz w:val="28"/>
          <w:szCs w:val="28"/>
        </w:rPr>
        <w:t>5</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отчет о целевом использовании полученных средств</w:t>
      </w:r>
      <w:r>
        <w:rPr>
          <w:color w:val="000000"/>
          <w:sz w:val="28"/>
          <w:szCs w:val="28"/>
        </w:rPr>
        <w:t xml:space="preserve"> </w:t>
      </w:r>
      <w:r w:rsidR="00E030A8" w:rsidRPr="001C17CC">
        <w:rPr>
          <w:color w:val="000000"/>
          <w:sz w:val="28"/>
          <w:szCs w:val="28"/>
        </w:rPr>
        <w:t xml:space="preserve">за определенный период (форма </w:t>
      </w:r>
      <w:r>
        <w:rPr>
          <w:color w:val="000000"/>
          <w:sz w:val="28"/>
          <w:szCs w:val="28"/>
        </w:rPr>
        <w:t>№</w:t>
      </w:r>
      <w:r w:rsidRPr="001C17CC">
        <w:rPr>
          <w:color w:val="000000"/>
          <w:sz w:val="28"/>
          <w:szCs w:val="28"/>
        </w:rPr>
        <w:t>6</w:t>
      </w:r>
      <w:r w:rsidR="00E030A8" w:rsidRPr="001C17CC">
        <w:rPr>
          <w:color w:val="000000"/>
          <w:sz w:val="28"/>
          <w:szCs w:val="28"/>
        </w:rPr>
        <w:t>);</w:t>
      </w:r>
    </w:p>
    <w:p w:rsidR="00E030A8" w:rsidRPr="001C17CC" w:rsidRDefault="001C17CC" w:rsidP="001C17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030A8" w:rsidRPr="001C17CC">
        <w:rPr>
          <w:color w:val="000000"/>
          <w:sz w:val="28"/>
          <w:szCs w:val="28"/>
        </w:rPr>
        <w:t>пояснительная записка;</w:t>
      </w:r>
    </w:p>
    <w:p w:rsidR="00E030A8" w:rsidRPr="001C17CC" w:rsidRDefault="001C17CC" w:rsidP="001C17CC">
      <w:pPr>
        <w:spacing w:line="360" w:lineRule="auto"/>
        <w:ind w:firstLine="709"/>
        <w:jc w:val="both"/>
        <w:rPr>
          <w:color w:val="000000"/>
          <w:sz w:val="28"/>
          <w:szCs w:val="28"/>
        </w:rPr>
      </w:pPr>
      <w:r>
        <w:rPr>
          <w:color w:val="000000"/>
          <w:sz w:val="28"/>
          <w:szCs w:val="28"/>
        </w:rPr>
        <w:t>– </w:t>
      </w:r>
      <w:r w:rsidR="00E030A8" w:rsidRPr="001C17CC">
        <w:rPr>
          <w:color w:val="000000"/>
          <w:sz w:val="28"/>
          <w:szCs w:val="28"/>
        </w:rPr>
        <w:t>специализированные формы, устанавливаемые министерствами и ведомствами РФ, и итоговое аудиторское заключение, подтверждающее достоверность бухгалтерской отчетности организации, если она прошла процедуру аудита.</w:t>
      </w:r>
    </w:p>
    <w:p w:rsidR="00582379" w:rsidRPr="001C17CC" w:rsidRDefault="00E030A8"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 xml:space="preserve">Из перечисленных форм бухгалтерской отчетности наиболее важными для анализа </w:t>
      </w:r>
      <w:r w:rsidR="00582379" w:rsidRPr="001C17CC">
        <w:rPr>
          <w:color w:val="000000"/>
          <w:sz w:val="28"/>
          <w:szCs w:val="28"/>
        </w:rPr>
        <w:t xml:space="preserve">платежеспособности и </w:t>
      </w:r>
      <w:r w:rsidRPr="001C17CC">
        <w:rPr>
          <w:color w:val="000000"/>
          <w:sz w:val="28"/>
          <w:szCs w:val="28"/>
        </w:rPr>
        <w:t xml:space="preserve">кредитоспособности являются бухгалтерский баланс (форма </w:t>
      </w:r>
      <w:r w:rsidR="001C17CC">
        <w:rPr>
          <w:color w:val="000000"/>
          <w:sz w:val="28"/>
          <w:szCs w:val="28"/>
        </w:rPr>
        <w:t>№</w:t>
      </w:r>
      <w:r w:rsidR="001C17CC" w:rsidRPr="001C17CC">
        <w:rPr>
          <w:color w:val="000000"/>
          <w:sz w:val="28"/>
          <w:szCs w:val="28"/>
        </w:rPr>
        <w:t>1</w:t>
      </w:r>
      <w:r w:rsidRPr="001C17CC">
        <w:rPr>
          <w:color w:val="000000"/>
          <w:sz w:val="28"/>
          <w:szCs w:val="28"/>
        </w:rPr>
        <w:t>)</w:t>
      </w:r>
      <w:r w:rsidR="00582379" w:rsidRPr="001C17CC">
        <w:rPr>
          <w:color w:val="000000"/>
          <w:sz w:val="28"/>
          <w:szCs w:val="28"/>
        </w:rPr>
        <w:t>,</w:t>
      </w:r>
      <w:r w:rsidR="001C17CC">
        <w:rPr>
          <w:color w:val="000000"/>
          <w:sz w:val="28"/>
          <w:szCs w:val="28"/>
        </w:rPr>
        <w:t xml:space="preserve"> </w:t>
      </w:r>
      <w:r w:rsidRPr="001C17CC">
        <w:rPr>
          <w:color w:val="000000"/>
          <w:sz w:val="28"/>
          <w:szCs w:val="28"/>
        </w:rPr>
        <w:t xml:space="preserve">отчет о прибылях и убытках (форма </w:t>
      </w:r>
      <w:r w:rsidR="001C17CC">
        <w:rPr>
          <w:color w:val="000000"/>
          <w:sz w:val="28"/>
          <w:szCs w:val="28"/>
        </w:rPr>
        <w:t>№</w:t>
      </w:r>
      <w:r w:rsidR="001C17CC" w:rsidRPr="001C17CC">
        <w:rPr>
          <w:color w:val="000000"/>
          <w:sz w:val="28"/>
          <w:szCs w:val="28"/>
        </w:rPr>
        <w:t>2</w:t>
      </w:r>
      <w:r w:rsidRPr="001C17CC">
        <w:rPr>
          <w:color w:val="000000"/>
          <w:sz w:val="28"/>
          <w:szCs w:val="28"/>
        </w:rPr>
        <w:t>)</w:t>
      </w:r>
      <w:r w:rsidR="00582379" w:rsidRPr="001C17CC">
        <w:rPr>
          <w:color w:val="000000"/>
          <w:sz w:val="28"/>
          <w:szCs w:val="28"/>
        </w:rPr>
        <w:t xml:space="preserve"> и</w:t>
      </w:r>
      <w:r w:rsidR="001C17CC">
        <w:rPr>
          <w:color w:val="000000"/>
          <w:sz w:val="28"/>
          <w:szCs w:val="28"/>
        </w:rPr>
        <w:t xml:space="preserve"> </w:t>
      </w:r>
      <w:r w:rsidR="00582379" w:rsidRPr="001C17CC">
        <w:rPr>
          <w:color w:val="000000"/>
          <w:sz w:val="28"/>
          <w:szCs w:val="28"/>
        </w:rPr>
        <w:t xml:space="preserve">отчет о движении денежных средств (форма </w:t>
      </w:r>
      <w:r w:rsidR="001C17CC">
        <w:rPr>
          <w:color w:val="000000"/>
          <w:sz w:val="28"/>
          <w:szCs w:val="28"/>
        </w:rPr>
        <w:t>№</w:t>
      </w:r>
      <w:r w:rsidR="001C17CC" w:rsidRPr="001C17CC">
        <w:rPr>
          <w:color w:val="000000"/>
          <w:sz w:val="28"/>
          <w:szCs w:val="28"/>
        </w:rPr>
        <w:t>4</w:t>
      </w:r>
      <w:r w:rsidR="00582379" w:rsidRPr="001C17CC">
        <w:rPr>
          <w:color w:val="000000"/>
          <w:sz w:val="28"/>
          <w:szCs w:val="28"/>
        </w:rPr>
        <w:t>).</w:t>
      </w:r>
    </w:p>
    <w:p w:rsidR="00E030A8" w:rsidRPr="001C17CC" w:rsidRDefault="00582379"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Первым</w:t>
      </w:r>
      <w:r w:rsidR="001C17CC">
        <w:rPr>
          <w:color w:val="000000"/>
          <w:sz w:val="28"/>
          <w:szCs w:val="28"/>
        </w:rPr>
        <w:t xml:space="preserve"> </w:t>
      </w:r>
      <w:r w:rsidRPr="001C17CC">
        <w:rPr>
          <w:color w:val="000000"/>
          <w:sz w:val="28"/>
          <w:szCs w:val="28"/>
        </w:rPr>
        <w:t>и основным источником информации для оценки ликвидности и платежеспособности хозяйственных организаций должен служить бухгалтерский баланс с объяснительной запиской к нему. Анализ баланса позволяет определить какими средствами располагает предприятие и общее представление о его ликвидности и платежеспособности</w:t>
      </w:r>
      <w:r w:rsidR="001C17CC">
        <w:rPr>
          <w:color w:val="000000"/>
          <w:sz w:val="28"/>
          <w:szCs w:val="28"/>
        </w:rPr>
        <w:t xml:space="preserve"> </w:t>
      </w:r>
      <w:r w:rsidRPr="001C17CC">
        <w:rPr>
          <w:color w:val="000000"/>
          <w:sz w:val="28"/>
          <w:szCs w:val="28"/>
        </w:rPr>
        <w:t>и какие</w:t>
      </w:r>
      <w:r w:rsidR="001C17CC">
        <w:rPr>
          <w:color w:val="000000"/>
          <w:sz w:val="28"/>
          <w:szCs w:val="28"/>
        </w:rPr>
        <w:t xml:space="preserve"> </w:t>
      </w:r>
      <w:r w:rsidRPr="001C17CC">
        <w:rPr>
          <w:color w:val="000000"/>
          <w:sz w:val="28"/>
          <w:szCs w:val="28"/>
        </w:rPr>
        <w:t>по величине обязательства</w:t>
      </w:r>
      <w:r w:rsidR="001C17CC">
        <w:rPr>
          <w:color w:val="000000"/>
          <w:sz w:val="28"/>
          <w:szCs w:val="28"/>
        </w:rPr>
        <w:t xml:space="preserve"> </w:t>
      </w:r>
      <w:r w:rsidRPr="001C17CC">
        <w:rPr>
          <w:color w:val="000000"/>
          <w:sz w:val="28"/>
          <w:szCs w:val="28"/>
        </w:rPr>
        <w:t>эти средства обеспечивают.</w:t>
      </w:r>
    </w:p>
    <w:p w:rsidR="00582379" w:rsidRPr="001C17CC" w:rsidRDefault="00582379" w:rsidP="001C17CC">
      <w:pPr>
        <w:spacing w:line="360" w:lineRule="auto"/>
        <w:ind w:firstLine="709"/>
        <w:jc w:val="both"/>
        <w:rPr>
          <w:color w:val="000000"/>
          <w:sz w:val="28"/>
          <w:szCs w:val="28"/>
        </w:rPr>
      </w:pPr>
      <w:r w:rsidRPr="001C17CC">
        <w:rPr>
          <w:color w:val="000000"/>
          <w:sz w:val="28"/>
          <w:szCs w:val="28"/>
        </w:rPr>
        <w:t xml:space="preserve">Отчет о прибылях и убытках (форма </w:t>
      </w:r>
      <w:r w:rsidR="001C17CC">
        <w:rPr>
          <w:color w:val="000000"/>
          <w:sz w:val="28"/>
          <w:szCs w:val="28"/>
        </w:rPr>
        <w:t>№</w:t>
      </w:r>
      <w:r w:rsidR="001C17CC" w:rsidRPr="001C17CC">
        <w:rPr>
          <w:color w:val="000000"/>
          <w:sz w:val="28"/>
          <w:szCs w:val="28"/>
        </w:rPr>
        <w:t>2</w:t>
      </w:r>
      <w:r w:rsidRPr="001C17CC">
        <w:rPr>
          <w:color w:val="000000"/>
          <w:sz w:val="28"/>
          <w:szCs w:val="28"/>
        </w:rPr>
        <w:t>) позволяет судить о финансовых результатах предприятия – главной цели коммерческой организации, является важнейшим источником информации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остающийся в распоряжении предприятия и других показателей.</w:t>
      </w:r>
    </w:p>
    <w:p w:rsidR="00F10924" w:rsidRPr="001C17CC" w:rsidRDefault="00E07A18" w:rsidP="001C17CC">
      <w:pPr>
        <w:spacing w:line="360" w:lineRule="auto"/>
        <w:ind w:firstLine="709"/>
        <w:jc w:val="both"/>
        <w:rPr>
          <w:iCs/>
          <w:color w:val="000000"/>
          <w:sz w:val="28"/>
          <w:szCs w:val="28"/>
        </w:rPr>
      </w:pPr>
      <w:r w:rsidRPr="001C17CC">
        <w:rPr>
          <w:color w:val="000000"/>
          <w:sz w:val="28"/>
          <w:szCs w:val="28"/>
        </w:rPr>
        <w:t xml:space="preserve">Важную аналитическую информацию может дать также отчет о движении денежных средств (формы </w:t>
      </w:r>
      <w:r w:rsidR="001C17CC">
        <w:rPr>
          <w:color w:val="000000"/>
          <w:sz w:val="28"/>
          <w:szCs w:val="28"/>
        </w:rPr>
        <w:t>№</w:t>
      </w:r>
      <w:r w:rsidR="001C17CC" w:rsidRPr="001C17CC">
        <w:rPr>
          <w:color w:val="000000"/>
          <w:sz w:val="28"/>
          <w:szCs w:val="28"/>
        </w:rPr>
        <w:t>4</w:t>
      </w:r>
      <w:r w:rsidRPr="001C17CC">
        <w:rPr>
          <w:color w:val="000000"/>
          <w:sz w:val="28"/>
          <w:szCs w:val="28"/>
        </w:rPr>
        <w:t xml:space="preserve">). В нем источники и использование денежных средств приводятся в разбивке по трем видам деятельности предприятия: текущей, инвестиционной, финансовой. Это позволяет определить, какой вид деятельности генерирует денежные средства, а какой </w:t>
      </w:r>
      <w:r w:rsidR="001C17CC">
        <w:rPr>
          <w:color w:val="000000"/>
          <w:sz w:val="28"/>
          <w:szCs w:val="28"/>
        </w:rPr>
        <w:t>–</w:t>
      </w:r>
      <w:r w:rsidR="001C17CC" w:rsidRPr="001C17CC">
        <w:rPr>
          <w:color w:val="000000"/>
          <w:sz w:val="28"/>
          <w:szCs w:val="28"/>
        </w:rPr>
        <w:t xml:space="preserve"> </w:t>
      </w:r>
      <w:r w:rsidRPr="001C17CC">
        <w:rPr>
          <w:color w:val="000000"/>
          <w:sz w:val="28"/>
          <w:szCs w:val="28"/>
        </w:rPr>
        <w:t>потребляет, что важно с позиций контроля и оценки эффективности деятельности предприятия и его платежеспособности.</w:t>
      </w:r>
    </w:p>
    <w:p w:rsidR="00E07A18" w:rsidRPr="001C17CC" w:rsidRDefault="00E07A18" w:rsidP="001C17CC">
      <w:pPr>
        <w:pStyle w:val="a3"/>
        <w:spacing w:line="360" w:lineRule="auto"/>
        <w:ind w:firstLine="709"/>
        <w:jc w:val="both"/>
        <w:rPr>
          <w:color w:val="000000"/>
          <w:sz w:val="28"/>
          <w:szCs w:val="28"/>
        </w:rPr>
      </w:pPr>
      <w:r w:rsidRPr="001C17CC">
        <w:rPr>
          <w:color w:val="000000"/>
          <w:sz w:val="28"/>
          <w:szCs w:val="28"/>
        </w:rPr>
        <w:t>Кроме того,</w:t>
      </w:r>
      <w:r w:rsidR="001C17CC">
        <w:rPr>
          <w:color w:val="000000"/>
          <w:sz w:val="28"/>
          <w:szCs w:val="28"/>
        </w:rPr>
        <w:t xml:space="preserve"> </w:t>
      </w:r>
      <w:r w:rsidRPr="001C17CC">
        <w:rPr>
          <w:color w:val="000000"/>
          <w:sz w:val="28"/>
          <w:szCs w:val="28"/>
        </w:rPr>
        <w:t>информационной базой для принятия банком решения о выдаче кредита</w:t>
      </w:r>
      <w:r w:rsidR="001C17CC">
        <w:rPr>
          <w:color w:val="000000"/>
          <w:sz w:val="28"/>
          <w:szCs w:val="28"/>
        </w:rPr>
        <w:t xml:space="preserve"> </w:t>
      </w:r>
      <w:r w:rsidRPr="001C17CC">
        <w:rPr>
          <w:color w:val="000000"/>
          <w:sz w:val="28"/>
          <w:szCs w:val="28"/>
        </w:rPr>
        <w:t>юридическому лицу, служат:</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управленческая отчетность и иная управленческая информация;</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бюджет либо бизнес-план на текущий финансовый год;</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сведения о наличии положительной (отрицательной) кредитной истории,</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общее состояние отрасли, к которой относится заемщик,</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конкурентное положение заемщика в отрасли,</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деловая репутация заемщика и руководства организации-заемщика (единоличного исполнительного органа, членов коллегиального исполнительного органа, членов совета директоров),</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качество управления организацией-заемщиком,</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краткосрочные и долгосрочные планы и перспективы развития заемщика,</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существенная зависимость от одного или нескольких поставщиков и (или) заказчиков,</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меры, предпринимаемые заемщиком для улучшения своего финансового положения,</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вовлеченность заемщика в судебные разбирательства,</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информация о различных аспектах в деятельности заемщика (сфера бизнеса, отраслевые особенности, специализация на видах продукции или услуг и иные аспекты),</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степень зависимости от государственных дотаций,</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значимость заемщика в масштабах региона,</w:t>
      </w:r>
    </w:p>
    <w:p w:rsidR="00E07A18" w:rsidRPr="001C17CC" w:rsidRDefault="001C17CC" w:rsidP="001C17CC">
      <w:pPr>
        <w:spacing w:line="360" w:lineRule="auto"/>
        <w:ind w:firstLine="709"/>
        <w:jc w:val="both"/>
        <w:rPr>
          <w:color w:val="000000"/>
          <w:sz w:val="28"/>
          <w:szCs w:val="28"/>
        </w:rPr>
      </w:pPr>
      <w:r>
        <w:rPr>
          <w:color w:val="000000"/>
          <w:sz w:val="28"/>
          <w:szCs w:val="28"/>
        </w:rPr>
        <w:t>– </w:t>
      </w:r>
      <w:r w:rsidR="00E07A18" w:rsidRPr="001C17CC">
        <w:rPr>
          <w:color w:val="000000"/>
          <w:sz w:val="28"/>
          <w:szCs w:val="28"/>
        </w:rPr>
        <w:t>информация о выполнении заемщиком обязательств по другим договорам и перед другими кредиторами, включая задолженность перед резидентами и нерезидентами по полученным кредитам (займам, депозитам), а также обязательства по предоставленным поручительствам и (или) гарантиям в пользу резидентов и нерезидентов, по платежам в бюджеты всех уровней.</w:t>
      </w:r>
    </w:p>
    <w:p w:rsidR="003A2887" w:rsidRPr="001C17CC" w:rsidRDefault="003A2887" w:rsidP="001C17CC">
      <w:pPr>
        <w:autoSpaceDE w:val="0"/>
        <w:autoSpaceDN w:val="0"/>
        <w:adjustRightInd w:val="0"/>
        <w:spacing w:line="360" w:lineRule="auto"/>
        <w:ind w:firstLine="709"/>
        <w:jc w:val="both"/>
        <w:rPr>
          <w:b/>
          <w:color w:val="000000"/>
          <w:sz w:val="28"/>
          <w:szCs w:val="28"/>
        </w:rPr>
      </w:pPr>
    </w:p>
    <w:p w:rsidR="009B41BC" w:rsidRPr="001C17CC" w:rsidRDefault="00A374C6" w:rsidP="001C17CC">
      <w:pPr>
        <w:autoSpaceDE w:val="0"/>
        <w:autoSpaceDN w:val="0"/>
        <w:adjustRightInd w:val="0"/>
        <w:spacing w:line="360" w:lineRule="auto"/>
        <w:ind w:firstLine="709"/>
        <w:jc w:val="both"/>
        <w:rPr>
          <w:b/>
          <w:color w:val="000000"/>
          <w:sz w:val="28"/>
          <w:szCs w:val="28"/>
        </w:rPr>
      </w:pPr>
      <w:r>
        <w:rPr>
          <w:b/>
          <w:color w:val="000000"/>
          <w:sz w:val="28"/>
          <w:szCs w:val="28"/>
        </w:rPr>
        <w:br w:type="page"/>
      </w:r>
      <w:r w:rsidR="006A32D4" w:rsidRPr="001C17CC">
        <w:rPr>
          <w:b/>
          <w:color w:val="000000"/>
          <w:sz w:val="28"/>
          <w:szCs w:val="28"/>
        </w:rPr>
        <w:t>1.3 Основы эффективного управления платежеспособностью и кредитоспособностью предприятия</w:t>
      </w:r>
    </w:p>
    <w:p w:rsidR="00A374C6" w:rsidRDefault="00A374C6" w:rsidP="001C17CC">
      <w:pPr>
        <w:autoSpaceDE w:val="0"/>
        <w:autoSpaceDN w:val="0"/>
        <w:adjustRightInd w:val="0"/>
        <w:spacing w:line="360" w:lineRule="auto"/>
        <w:ind w:firstLine="709"/>
        <w:jc w:val="both"/>
        <w:rPr>
          <w:color w:val="000000"/>
          <w:sz w:val="28"/>
          <w:szCs w:val="28"/>
        </w:rPr>
      </w:pPr>
    </w:p>
    <w:p w:rsidR="003A2887" w:rsidRPr="001C17CC" w:rsidRDefault="003A2887" w:rsidP="001C17CC">
      <w:pPr>
        <w:autoSpaceDE w:val="0"/>
        <w:autoSpaceDN w:val="0"/>
        <w:adjustRightInd w:val="0"/>
        <w:spacing w:line="360" w:lineRule="auto"/>
        <w:ind w:firstLine="709"/>
        <w:jc w:val="both"/>
        <w:rPr>
          <w:color w:val="000000"/>
          <w:sz w:val="28"/>
          <w:szCs w:val="28"/>
        </w:rPr>
      </w:pPr>
      <w:r w:rsidRPr="001C17CC">
        <w:rPr>
          <w:color w:val="000000"/>
          <w:sz w:val="28"/>
          <w:szCs w:val="28"/>
        </w:rPr>
        <w:t>Управление платежеспособностью и кредитоспособностью</w:t>
      </w:r>
      <w:r w:rsidR="001C17CC">
        <w:rPr>
          <w:color w:val="000000"/>
          <w:sz w:val="28"/>
          <w:szCs w:val="28"/>
        </w:rPr>
        <w:t xml:space="preserve"> </w:t>
      </w:r>
      <w:r w:rsidRPr="001C17CC">
        <w:rPr>
          <w:color w:val="000000"/>
          <w:sz w:val="28"/>
          <w:szCs w:val="28"/>
        </w:rPr>
        <w:t>предприятия в условиях рынка является одним из основных направлений управленческой деятельности.</w:t>
      </w:r>
      <w:r w:rsidR="001C17CC">
        <w:rPr>
          <w:color w:val="000000"/>
          <w:sz w:val="28"/>
          <w:szCs w:val="28"/>
        </w:rPr>
        <w:t xml:space="preserve"> </w:t>
      </w:r>
      <w:r w:rsidRPr="001C17CC">
        <w:rPr>
          <w:color w:val="000000"/>
          <w:sz w:val="28"/>
          <w:szCs w:val="28"/>
        </w:rPr>
        <w:t>Эффективное управление платежеспособностью и кредитоспособностью предприятия позволя</w:t>
      </w:r>
      <w:r w:rsidR="009B41BC" w:rsidRPr="001C17CC">
        <w:rPr>
          <w:color w:val="000000"/>
          <w:sz w:val="28"/>
          <w:szCs w:val="28"/>
        </w:rPr>
        <w:t>е</w:t>
      </w:r>
      <w:r w:rsidRPr="001C17CC">
        <w:rPr>
          <w:color w:val="000000"/>
          <w:sz w:val="28"/>
          <w:szCs w:val="28"/>
        </w:rPr>
        <w:t>т хозяйствующему субъекту</w:t>
      </w:r>
      <w:r w:rsidR="001C17CC">
        <w:rPr>
          <w:color w:val="000000"/>
          <w:sz w:val="28"/>
          <w:szCs w:val="28"/>
        </w:rPr>
        <w:t xml:space="preserve"> </w:t>
      </w:r>
      <w:r w:rsidRPr="001C17CC">
        <w:rPr>
          <w:color w:val="000000"/>
          <w:sz w:val="28"/>
          <w:szCs w:val="28"/>
        </w:rPr>
        <w:t>оперативно решать задачи</w:t>
      </w:r>
      <w:r w:rsidR="001C17CC">
        <w:rPr>
          <w:color w:val="000000"/>
          <w:sz w:val="28"/>
          <w:szCs w:val="28"/>
        </w:rPr>
        <w:t xml:space="preserve"> </w:t>
      </w:r>
      <w:r w:rsidRPr="001C17CC">
        <w:rPr>
          <w:color w:val="000000"/>
          <w:sz w:val="28"/>
          <w:szCs w:val="28"/>
        </w:rPr>
        <w:t xml:space="preserve">выживания </w:t>
      </w:r>
      <w:r w:rsidR="009B41BC" w:rsidRPr="001C17CC">
        <w:rPr>
          <w:color w:val="000000"/>
          <w:sz w:val="28"/>
          <w:szCs w:val="28"/>
        </w:rPr>
        <w:t>в условиях конкурентной борьбы и</w:t>
      </w:r>
      <w:r w:rsidR="001C17CC">
        <w:rPr>
          <w:color w:val="000000"/>
          <w:sz w:val="28"/>
          <w:szCs w:val="28"/>
        </w:rPr>
        <w:t xml:space="preserve"> </w:t>
      </w:r>
      <w:r w:rsidR="009B41BC" w:rsidRPr="001C17CC">
        <w:rPr>
          <w:color w:val="000000"/>
          <w:sz w:val="28"/>
          <w:szCs w:val="28"/>
        </w:rPr>
        <w:t xml:space="preserve">иметь </w:t>
      </w:r>
      <w:r w:rsidRPr="001C17CC">
        <w:rPr>
          <w:color w:val="000000"/>
          <w:sz w:val="28"/>
          <w:szCs w:val="28"/>
        </w:rPr>
        <w:t>возможност</w:t>
      </w:r>
      <w:r w:rsidR="009B41BC" w:rsidRPr="001C17CC">
        <w:rPr>
          <w:color w:val="000000"/>
          <w:sz w:val="28"/>
          <w:szCs w:val="28"/>
        </w:rPr>
        <w:t>ь своевременно</w:t>
      </w:r>
      <w:r w:rsidRPr="001C17CC">
        <w:rPr>
          <w:color w:val="000000"/>
          <w:sz w:val="28"/>
          <w:szCs w:val="28"/>
        </w:rPr>
        <w:t xml:space="preserve"> и в необходимом объеме</w:t>
      </w:r>
      <w:r w:rsidR="001C17CC">
        <w:rPr>
          <w:color w:val="000000"/>
          <w:sz w:val="28"/>
          <w:szCs w:val="28"/>
        </w:rPr>
        <w:t xml:space="preserve"> </w:t>
      </w:r>
      <w:r w:rsidRPr="001C17CC">
        <w:rPr>
          <w:color w:val="000000"/>
          <w:sz w:val="28"/>
          <w:szCs w:val="28"/>
        </w:rPr>
        <w:t>получения</w:t>
      </w:r>
      <w:r w:rsidR="00CB1DC9" w:rsidRPr="001C17CC">
        <w:rPr>
          <w:color w:val="000000"/>
          <w:sz w:val="28"/>
          <w:szCs w:val="28"/>
        </w:rPr>
        <w:t xml:space="preserve"> и погашения</w:t>
      </w:r>
      <w:r w:rsidR="001C17CC">
        <w:rPr>
          <w:color w:val="000000"/>
          <w:sz w:val="28"/>
          <w:szCs w:val="28"/>
        </w:rPr>
        <w:t xml:space="preserve"> </w:t>
      </w:r>
      <w:r w:rsidRPr="001C17CC">
        <w:rPr>
          <w:color w:val="000000"/>
          <w:sz w:val="28"/>
          <w:szCs w:val="28"/>
        </w:rPr>
        <w:t>заемных средств</w:t>
      </w:r>
      <w:r w:rsidR="009B41BC" w:rsidRPr="001C17CC">
        <w:rPr>
          <w:color w:val="000000"/>
          <w:sz w:val="28"/>
          <w:szCs w:val="28"/>
        </w:rPr>
        <w:t>.</w:t>
      </w:r>
      <w:r w:rsidR="001C17CC">
        <w:rPr>
          <w:color w:val="000000"/>
          <w:sz w:val="28"/>
          <w:szCs w:val="28"/>
        </w:rPr>
        <w:t xml:space="preserve"> </w:t>
      </w:r>
      <w:r w:rsidR="009B41BC" w:rsidRPr="001C17CC">
        <w:rPr>
          <w:color w:val="000000"/>
          <w:sz w:val="28"/>
          <w:szCs w:val="28"/>
        </w:rPr>
        <w:t>Высокий уровень платежеспособности и кредитоспособности предприятия</w:t>
      </w:r>
      <w:r w:rsidR="001C17CC">
        <w:rPr>
          <w:color w:val="000000"/>
          <w:sz w:val="28"/>
          <w:szCs w:val="28"/>
        </w:rPr>
        <w:t xml:space="preserve"> </w:t>
      </w:r>
      <w:r w:rsidR="009B41BC" w:rsidRPr="001C17CC">
        <w:rPr>
          <w:color w:val="000000"/>
          <w:sz w:val="28"/>
          <w:szCs w:val="28"/>
        </w:rPr>
        <w:t>дает возможность</w:t>
      </w:r>
      <w:r w:rsidR="001C17CC">
        <w:rPr>
          <w:color w:val="000000"/>
          <w:sz w:val="28"/>
          <w:szCs w:val="28"/>
        </w:rPr>
        <w:t xml:space="preserve"> </w:t>
      </w:r>
      <w:r w:rsidRPr="001C17CC">
        <w:rPr>
          <w:color w:val="000000"/>
          <w:sz w:val="28"/>
          <w:szCs w:val="28"/>
        </w:rPr>
        <w:t>максимиз</w:t>
      </w:r>
      <w:r w:rsidR="009B41BC" w:rsidRPr="001C17CC">
        <w:rPr>
          <w:color w:val="000000"/>
          <w:sz w:val="28"/>
          <w:szCs w:val="28"/>
        </w:rPr>
        <w:t>ировать</w:t>
      </w:r>
      <w:r w:rsidR="001C17CC">
        <w:rPr>
          <w:color w:val="000000"/>
          <w:sz w:val="28"/>
          <w:szCs w:val="28"/>
        </w:rPr>
        <w:t xml:space="preserve"> </w:t>
      </w:r>
      <w:r w:rsidR="00F42712" w:rsidRPr="001C17CC">
        <w:rPr>
          <w:color w:val="000000"/>
          <w:sz w:val="28"/>
          <w:szCs w:val="28"/>
        </w:rPr>
        <w:t>его</w:t>
      </w:r>
      <w:r w:rsidR="001C17CC">
        <w:rPr>
          <w:color w:val="000000"/>
          <w:sz w:val="28"/>
          <w:szCs w:val="28"/>
        </w:rPr>
        <w:t xml:space="preserve"> </w:t>
      </w:r>
      <w:r w:rsidRPr="001C17CC">
        <w:rPr>
          <w:color w:val="000000"/>
          <w:sz w:val="28"/>
          <w:szCs w:val="28"/>
        </w:rPr>
        <w:t>прибыл</w:t>
      </w:r>
      <w:r w:rsidR="009B41BC" w:rsidRPr="001C17CC">
        <w:rPr>
          <w:color w:val="000000"/>
          <w:sz w:val="28"/>
          <w:szCs w:val="28"/>
        </w:rPr>
        <w:t>ь</w:t>
      </w:r>
      <w:r w:rsidR="00F42712" w:rsidRPr="001C17CC">
        <w:rPr>
          <w:color w:val="000000"/>
          <w:sz w:val="28"/>
          <w:szCs w:val="28"/>
        </w:rPr>
        <w:t xml:space="preserve"> и </w:t>
      </w:r>
      <w:r w:rsidRPr="001C17CC">
        <w:rPr>
          <w:color w:val="000000"/>
          <w:sz w:val="28"/>
          <w:szCs w:val="28"/>
        </w:rPr>
        <w:t>рентабельн</w:t>
      </w:r>
      <w:r w:rsidR="00F42712" w:rsidRPr="001C17CC">
        <w:rPr>
          <w:color w:val="000000"/>
          <w:sz w:val="28"/>
          <w:szCs w:val="28"/>
        </w:rPr>
        <w:t>ость</w:t>
      </w:r>
      <w:r w:rsidRPr="001C17CC">
        <w:rPr>
          <w:color w:val="000000"/>
          <w:sz w:val="28"/>
          <w:szCs w:val="28"/>
        </w:rPr>
        <w:t xml:space="preserve"> деяте</w:t>
      </w:r>
      <w:r w:rsidR="00F42712" w:rsidRPr="001C17CC">
        <w:rPr>
          <w:color w:val="000000"/>
          <w:sz w:val="28"/>
          <w:szCs w:val="28"/>
        </w:rPr>
        <w:t>льности</w:t>
      </w:r>
      <w:r w:rsidR="00CB1DC9" w:rsidRPr="001C17CC">
        <w:rPr>
          <w:color w:val="000000"/>
          <w:sz w:val="28"/>
          <w:szCs w:val="28"/>
        </w:rPr>
        <w:t>, за счет привлечения дополнительных источников фина</w:t>
      </w:r>
      <w:r w:rsidR="003C77AD" w:rsidRPr="001C17CC">
        <w:rPr>
          <w:color w:val="000000"/>
          <w:sz w:val="28"/>
          <w:szCs w:val="28"/>
        </w:rPr>
        <w:t>н</w:t>
      </w:r>
      <w:r w:rsidR="00CB1DC9" w:rsidRPr="001C17CC">
        <w:rPr>
          <w:color w:val="000000"/>
          <w:sz w:val="28"/>
          <w:szCs w:val="28"/>
        </w:rPr>
        <w:t>сирования.</w:t>
      </w:r>
      <w:r w:rsidR="00F42712" w:rsidRPr="001C17CC">
        <w:rPr>
          <w:color w:val="000000"/>
          <w:sz w:val="28"/>
          <w:szCs w:val="28"/>
        </w:rPr>
        <w:t xml:space="preserve"> </w:t>
      </w:r>
      <w:r w:rsidRPr="001C17CC">
        <w:rPr>
          <w:color w:val="000000"/>
          <w:sz w:val="28"/>
          <w:szCs w:val="28"/>
        </w:rPr>
        <w:t>Все это повышает стоимость самого предприятия, обеспечива</w:t>
      </w:r>
      <w:r w:rsidR="00F42712" w:rsidRPr="001C17CC">
        <w:rPr>
          <w:color w:val="000000"/>
          <w:sz w:val="28"/>
          <w:szCs w:val="28"/>
        </w:rPr>
        <w:t>ет</w:t>
      </w:r>
      <w:r w:rsidR="001C17CC">
        <w:rPr>
          <w:color w:val="000000"/>
          <w:sz w:val="28"/>
          <w:szCs w:val="28"/>
        </w:rPr>
        <w:t xml:space="preserve"> </w:t>
      </w:r>
      <w:r w:rsidR="00F42712" w:rsidRPr="001C17CC">
        <w:rPr>
          <w:color w:val="000000"/>
          <w:sz w:val="28"/>
          <w:szCs w:val="28"/>
        </w:rPr>
        <w:t>его</w:t>
      </w:r>
      <w:r w:rsidRPr="001C17CC">
        <w:rPr>
          <w:color w:val="000000"/>
          <w:sz w:val="28"/>
          <w:szCs w:val="28"/>
        </w:rPr>
        <w:t xml:space="preserve"> инвестиционную привлекательность и надежную перспективу.</w:t>
      </w:r>
    </w:p>
    <w:p w:rsidR="00F42712" w:rsidRPr="001C17CC" w:rsidRDefault="00C22D0A"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Возможность своевременного погашения предприятием банковской ссуды </w:t>
      </w:r>
      <w:r w:rsidR="00F42712" w:rsidRPr="001C17CC">
        <w:rPr>
          <w:color w:val="000000"/>
          <w:sz w:val="28"/>
          <w:szCs w:val="28"/>
        </w:rPr>
        <w:t>зависит от</w:t>
      </w:r>
      <w:r w:rsidR="001C17CC">
        <w:rPr>
          <w:color w:val="000000"/>
          <w:sz w:val="28"/>
          <w:szCs w:val="28"/>
        </w:rPr>
        <w:t xml:space="preserve"> </w:t>
      </w:r>
      <w:r w:rsidRPr="001C17CC">
        <w:rPr>
          <w:color w:val="000000"/>
          <w:sz w:val="28"/>
          <w:szCs w:val="28"/>
        </w:rPr>
        <w:t>ряда факторов. Перечислим основные из них:</w:t>
      </w:r>
    </w:p>
    <w:p w:rsidR="00C22D0A"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22D0A" w:rsidRPr="001C17CC">
        <w:rPr>
          <w:color w:val="000000"/>
          <w:sz w:val="28"/>
          <w:szCs w:val="28"/>
        </w:rPr>
        <w:t>достаточный объем</w:t>
      </w:r>
      <w:r>
        <w:rPr>
          <w:color w:val="000000"/>
          <w:sz w:val="28"/>
          <w:szCs w:val="28"/>
        </w:rPr>
        <w:t xml:space="preserve"> </w:t>
      </w:r>
      <w:r w:rsidR="00C22D0A" w:rsidRPr="001C17CC">
        <w:rPr>
          <w:color w:val="000000"/>
          <w:sz w:val="28"/>
          <w:szCs w:val="28"/>
        </w:rPr>
        <w:t>наиболее ликвидных активов (денежных средств и краткосрочных финансовых вложений) для покрытия</w:t>
      </w:r>
      <w:r>
        <w:rPr>
          <w:color w:val="000000"/>
          <w:sz w:val="28"/>
          <w:szCs w:val="28"/>
        </w:rPr>
        <w:t xml:space="preserve"> </w:t>
      </w:r>
      <w:r w:rsidR="00C22D0A" w:rsidRPr="001C17CC">
        <w:rPr>
          <w:color w:val="000000"/>
          <w:sz w:val="28"/>
          <w:szCs w:val="28"/>
        </w:rPr>
        <w:t>наиболее срочных обязательств предприятия (как правило, это кредиторская задолженность);</w:t>
      </w:r>
    </w:p>
    <w:p w:rsidR="00C22D0A"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22D0A" w:rsidRPr="001C17CC">
        <w:rPr>
          <w:color w:val="000000"/>
          <w:sz w:val="28"/>
          <w:szCs w:val="28"/>
        </w:rPr>
        <w:t>оптимальный размер производств</w:t>
      </w:r>
      <w:r w:rsidR="00537299" w:rsidRPr="001C17CC">
        <w:rPr>
          <w:color w:val="000000"/>
          <w:sz w:val="28"/>
          <w:szCs w:val="28"/>
        </w:rPr>
        <w:t xml:space="preserve">енных запасов. При неоправданно </w:t>
      </w:r>
      <w:r w:rsidR="00C22D0A" w:rsidRPr="001C17CC">
        <w:rPr>
          <w:color w:val="000000"/>
          <w:sz w:val="28"/>
          <w:szCs w:val="28"/>
        </w:rPr>
        <w:t>большом объеме производственных запасов</w:t>
      </w:r>
      <w:r>
        <w:rPr>
          <w:color w:val="000000"/>
          <w:sz w:val="28"/>
          <w:szCs w:val="28"/>
        </w:rPr>
        <w:t xml:space="preserve"> </w:t>
      </w:r>
      <w:r w:rsidR="001D4C7E" w:rsidRPr="001C17CC">
        <w:rPr>
          <w:color w:val="000000"/>
          <w:sz w:val="28"/>
          <w:szCs w:val="28"/>
        </w:rPr>
        <w:t>происходит</w:t>
      </w:r>
      <w:r>
        <w:rPr>
          <w:color w:val="000000"/>
          <w:sz w:val="28"/>
          <w:szCs w:val="28"/>
        </w:rPr>
        <w:t xml:space="preserve"> </w:t>
      </w:r>
      <w:r w:rsidR="001D4C7E" w:rsidRPr="001C17CC">
        <w:rPr>
          <w:color w:val="000000"/>
          <w:sz w:val="28"/>
          <w:szCs w:val="28"/>
        </w:rPr>
        <w:t>отток свободных денежных ресурсов в</w:t>
      </w:r>
      <w:r>
        <w:rPr>
          <w:color w:val="000000"/>
          <w:sz w:val="28"/>
          <w:szCs w:val="28"/>
        </w:rPr>
        <w:t xml:space="preserve"> </w:t>
      </w:r>
      <w:r w:rsidR="001D4C7E" w:rsidRPr="001C17CC">
        <w:rPr>
          <w:color w:val="000000"/>
          <w:sz w:val="28"/>
          <w:szCs w:val="28"/>
        </w:rPr>
        <w:t>запасы, что</w:t>
      </w:r>
      <w:r>
        <w:rPr>
          <w:color w:val="000000"/>
          <w:sz w:val="28"/>
          <w:szCs w:val="28"/>
        </w:rPr>
        <w:t xml:space="preserve"> </w:t>
      </w:r>
      <w:r w:rsidR="001D4C7E" w:rsidRPr="001C17CC">
        <w:rPr>
          <w:color w:val="000000"/>
          <w:sz w:val="28"/>
          <w:szCs w:val="28"/>
        </w:rPr>
        <w:t>снижает платежеспособность предприятия;</w:t>
      </w:r>
    </w:p>
    <w:p w:rsidR="001D4C7E"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1D4C7E" w:rsidRPr="001C17CC">
        <w:rPr>
          <w:color w:val="000000"/>
          <w:sz w:val="28"/>
          <w:szCs w:val="28"/>
        </w:rPr>
        <w:t>выполнение плана</w:t>
      </w:r>
      <w:r>
        <w:rPr>
          <w:color w:val="000000"/>
          <w:sz w:val="28"/>
          <w:szCs w:val="28"/>
        </w:rPr>
        <w:t xml:space="preserve"> </w:t>
      </w:r>
      <w:r w:rsidR="001D4C7E" w:rsidRPr="001C17CC">
        <w:rPr>
          <w:color w:val="000000"/>
          <w:sz w:val="28"/>
          <w:szCs w:val="28"/>
        </w:rPr>
        <w:t>по производству и реализации продукции</w:t>
      </w:r>
      <w:r>
        <w:rPr>
          <w:color w:val="000000"/>
          <w:sz w:val="28"/>
          <w:szCs w:val="28"/>
        </w:rPr>
        <w:t xml:space="preserve"> </w:t>
      </w:r>
      <w:r w:rsidR="001D4C7E" w:rsidRPr="001C17CC">
        <w:rPr>
          <w:color w:val="000000"/>
          <w:sz w:val="28"/>
          <w:szCs w:val="28"/>
        </w:rPr>
        <w:t>позволяет</w:t>
      </w:r>
      <w:r>
        <w:rPr>
          <w:color w:val="000000"/>
          <w:sz w:val="28"/>
          <w:szCs w:val="28"/>
        </w:rPr>
        <w:t xml:space="preserve"> </w:t>
      </w:r>
      <w:r w:rsidR="001D4C7E" w:rsidRPr="001C17CC">
        <w:rPr>
          <w:color w:val="000000"/>
          <w:sz w:val="28"/>
          <w:szCs w:val="28"/>
        </w:rPr>
        <w:t>получить достаточный объем валовой выручки, которая является основным источником погашения</w:t>
      </w:r>
      <w:r>
        <w:rPr>
          <w:color w:val="000000"/>
          <w:sz w:val="28"/>
          <w:szCs w:val="28"/>
        </w:rPr>
        <w:t xml:space="preserve"> </w:t>
      </w:r>
      <w:r w:rsidR="00DB01AC" w:rsidRPr="001C17CC">
        <w:rPr>
          <w:color w:val="000000"/>
          <w:sz w:val="28"/>
          <w:szCs w:val="28"/>
        </w:rPr>
        <w:t>обязательств предприятия. Кроме того, невыполнение плана по производству и реализации продукции, повышение ее себестоимости, невыполнение плана прибыли, может привести к</w:t>
      </w:r>
      <w:r>
        <w:rPr>
          <w:color w:val="000000"/>
          <w:sz w:val="28"/>
          <w:szCs w:val="28"/>
        </w:rPr>
        <w:t xml:space="preserve"> </w:t>
      </w:r>
      <w:r w:rsidR="00DB01AC" w:rsidRPr="001C17CC">
        <w:rPr>
          <w:color w:val="000000"/>
          <w:sz w:val="28"/>
          <w:szCs w:val="28"/>
        </w:rPr>
        <w:t>недостатку собственных источников самофинансирования предприятия</w:t>
      </w:r>
      <w:r w:rsidR="00CB1DC9" w:rsidRPr="001C17CC">
        <w:rPr>
          <w:color w:val="000000"/>
          <w:sz w:val="28"/>
          <w:szCs w:val="28"/>
        </w:rPr>
        <w:t>, что отрицательно скажется на его финансовой устойчивости (и как следствие к снижению рейтинга предприятия</w:t>
      </w:r>
      <w:r>
        <w:rPr>
          <w:color w:val="000000"/>
          <w:sz w:val="28"/>
          <w:szCs w:val="28"/>
        </w:rPr>
        <w:t xml:space="preserve"> </w:t>
      </w:r>
      <w:r w:rsidR="00CB1DC9" w:rsidRPr="001C17CC">
        <w:rPr>
          <w:color w:val="000000"/>
          <w:sz w:val="28"/>
          <w:szCs w:val="28"/>
        </w:rPr>
        <w:t>как</w:t>
      </w:r>
      <w:r>
        <w:rPr>
          <w:color w:val="000000"/>
          <w:sz w:val="28"/>
          <w:szCs w:val="28"/>
        </w:rPr>
        <w:t xml:space="preserve"> </w:t>
      </w:r>
      <w:r w:rsidR="00CB1DC9" w:rsidRPr="001C17CC">
        <w:rPr>
          <w:color w:val="000000"/>
          <w:sz w:val="28"/>
          <w:szCs w:val="28"/>
        </w:rPr>
        <w:t>заемщика)</w:t>
      </w:r>
      <w:r w:rsidR="00DB01AC" w:rsidRPr="001C17CC">
        <w:rPr>
          <w:color w:val="000000"/>
          <w:sz w:val="28"/>
          <w:szCs w:val="28"/>
        </w:rPr>
        <w:t>;</w:t>
      </w:r>
    </w:p>
    <w:p w:rsidR="004907D9"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DB01AC" w:rsidRPr="001C17CC">
        <w:rPr>
          <w:color w:val="000000"/>
          <w:sz w:val="28"/>
          <w:szCs w:val="28"/>
        </w:rPr>
        <w:t>оптимальное соотношение дебиторской и кредиторской задолженности</w:t>
      </w:r>
      <w:r w:rsidR="004907D9" w:rsidRPr="001C17CC">
        <w:rPr>
          <w:color w:val="000000"/>
          <w:sz w:val="28"/>
          <w:szCs w:val="28"/>
        </w:rPr>
        <w:t>. Каждое предприятие должно стремиться к такому соотношению дебиторской и кредиторской задолженности, где их показатели будут примерно равны (или при небольшом превышении дебиторской задолженности). Высокая доля дебиторской задолженн</w:t>
      </w:r>
      <w:r w:rsidR="003C77AD" w:rsidRPr="001C17CC">
        <w:rPr>
          <w:color w:val="000000"/>
          <w:sz w:val="28"/>
          <w:szCs w:val="28"/>
        </w:rPr>
        <w:t>ости будет свидетельствовать</w:t>
      </w:r>
      <w:r>
        <w:rPr>
          <w:color w:val="000000"/>
          <w:sz w:val="28"/>
          <w:szCs w:val="28"/>
        </w:rPr>
        <w:t xml:space="preserve"> </w:t>
      </w:r>
      <w:r w:rsidR="003C77AD" w:rsidRPr="001C17CC">
        <w:rPr>
          <w:color w:val="000000"/>
          <w:sz w:val="28"/>
          <w:szCs w:val="28"/>
        </w:rPr>
        <w:t>о</w:t>
      </w:r>
      <w:r w:rsidR="004907D9" w:rsidRPr="001C17CC">
        <w:rPr>
          <w:color w:val="000000"/>
          <w:sz w:val="28"/>
          <w:szCs w:val="28"/>
        </w:rPr>
        <w:t xml:space="preserve"> нерациональном</w:t>
      </w:r>
      <w:r>
        <w:rPr>
          <w:color w:val="000000"/>
          <w:sz w:val="28"/>
          <w:szCs w:val="28"/>
        </w:rPr>
        <w:t xml:space="preserve"> </w:t>
      </w:r>
      <w:r w:rsidR="004907D9" w:rsidRPr="001C17CC">
        <w:rPr>
          <w:color w:val="000000"/>
          <w:sz w:val="28"/>
          <w:szCs w:val="28"/>
        </w:rPr>
        <w:t>отвлечении средств в дебиторскую задолженность. Высокая доля кредиторской задолженности также будет являться негативным фактором, свидетельствующим о</w:t>
      </w:r>
      <w:r>
        <w:rPr>
          <w:color w:val="000000"/>
          <w:sz w:val="28"/>
          <w:szCs w:val="28"/>
        </w:rPr>
        <w:t xml:space="preserve"> </w:t>
      </w:r>
      <w:r w:rsidR="004907D9" w:rsidRPr="001C17CC">
        <w:rPr>
          <w:color w:val="000000"/>
          <w:sz w:val="28"/>
          <w:szCs w:val="28"/>
        </w:rPr>
        <w:t>низкой платежной дисциплине</w:t>
      </w:r>
      <w:r>
        <w:rPr>
          <w:color w:val="000000"/>
          <w:sz w:val="28"/>
          <w:szCs w:val="28"/>
        </w:rPr>
        <w:t xml:space="preserve"> </w:t>
      </w:r>
      <w:r w:rsidR="004907D9" w:rsidRPr="001C17CC">
        <w:rPr>
          <w:color w:val="000000"/>
          <w:sz w:val="28"/>
          <w:szCs w:val="28"/>
        </w:rPr>
        <w:t>предприятия-заемщика перед</w:t>
      </w:r>
      <w:r>
        <w:rPr>
          <w:color w:val="000000"/>
          <w:sz w:val="28"/>
          <w:szCs w:val="28"/>
        </w:rPr>
        <w:t xml:space="preserve"> </w:t>
      </w:r>
      <w:r w:rsidR="004907D9" w:rsidRPr="001C17CC">
        <w:rPr>
          <w:color w:val="000000"/>
          <w:sz w:val="28"/>
          <w:szCs w:val="28"/>
        </w:rPr>
        <w:t>поставщиками</w:t>
      </w:r>
      <w:r w:rsidR="003B7598" w:rsidRPr="001C17CC">
        <w:rPr>
          <w:color w:val="000000"/>
          <w:sz w:val="28"/>
          <w:szCs w:val="28"/>
        </w:rPr>
        <w:t>. В свою очередь, наличие просроченной</w:t>
      </w:r>
      <w:r>
        <w:rPr>
          <w:color w:val="000000"/>
          <w:sz w:val="28"/>
          <w:szCs w:val="28"/>
        </w:rPr>
        <w:t xml:space="preserve"> </w:t>
      </w:r>
      <w:r w:rsidR="003B7598" w:rsidRPr="001C17CC">
        <w:rPr>
          <w:color w:val="000000"/>
          <w:sz w:val="28"/>
          <w:szCs w:val="28"/>
        </w:rPr>
        <w:t>кредиторской задолженности может</w:t>
      </w:r>
      <w:r>
        <w:rPr>
          <w:color w:val="000000"/>
          <w:sz w:val="28"/>
          <w:szCs w:val="28"/>
        </w:rPr>
        <w:t xml:space="preserve"> </w:t>
      </w:r>
      <w:r w:rsidR="003B7598" w:rsidRPr="001C17CC">
        <w:rPr>
          <w:color w:val="000000"/>
          <w:sz w:val="28"/>
          <w:szCs w:val="28"/>
        </w:rPr>
        <w:t>вовлечь предприятие в судебные разбирательства, что в значительной степени снизит имидж предприятия как потенциального заемщика;</w:t>
      </w:r>
    </w:p>
    <w:p w:rsidR="00DB01AC"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B1DC9" w:rsidRPr="001C17CC">
        <w:rPr>
          <w:color w:val="000000"/>
          <w:sz w:val="28"/>
          <w:szCs w:val="28"/>
        </w:rPr>
        <w:t>финансовое благополучие</w:t>
      </w:r>
      <w:r>
        <w:rPr>
          <w:color w:val="000000"/>
          <w:sz w:val="28"/>
          <w:szCs w:val="28"/>
        </w:rPr>
        <w:t xml:space="preserve"> </w:t>
      </w:r>
      <w:r w:rsidR="00CB1DC9" w:rsidRPr="001C17CC">
        <w:rPr>
          <w:color w:val="000000"/>
          <w:sz w:val="28"/>
          <w:szCs w:val="28"/>
        </w:rPr>
        <w:t>клиентов предприятия. Иногда причиной неплатежеспособности является не бесхозяйственность предприятия, а несостоятельность его клиентов;</w:t>
      </w:r>
    </w:p>
    <w:p w:rsidR="00DB01AC"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B1DC9" w:rsidRPr="001C17CC">
        <w:rPr>
          <w:color w:val="000000"/>
          <w:sz w:val="28"/>
          <w:szCs w:val="28"/>
        </w:rPr>
        <w:t xml:space="preserve">выбор оптимального режима налогообложения. </w:t>
      </w:r>
      <w:r w:rsidR="00845718" w:rsidRPr="001C17CC">
        <w:rPr>
          <w:color w:val="000000"/>
          <w:sz w:val="28"/>
          <w:szCs w:val="28"/>
        </w:rPr>
        <w:t>Высокий уровень налогообложения, штрафных санкций за несвоевременную или неполную уплату налогов может стать одной из причин неплатежеспособности субъекта хозяйствования.</w:t>
      </w:r>
    </w:p>
    <w:p w:rsidR="0095140D" w:rsidRPr="001C17CC" w:rsidRDefault="00845718" w:rsidP="001C17CC">
      <w:pPr>
        <w:autoSpaceDE w:val="0"/>
        <w:autoSpaceDN w:val="0"/>
        <w:adjustRightInd w:val="0"/>
        <w:spacing w:line="360" w:lineRule="auto"/>
        <w:ind w:firstLine="709"/>
        <w:jc w:val="both"/>
        <w:rPr>
          <w:color w:val="000000"/>
          <w:sz w:val="28"/>
          <w:szCs w:val="28"/>
        </w:rPr>
      </w:pPr>
      <w:r w:rsidRPr="001C17CC">
        <w:rPr>
          <w:color w:val="000000"/>
          <w:sz w:val="28"/>
          <w:szCs w:val="28"/>
        </w:rPr>
        <w:t>С учетом</w:t>
      </w:r>
      <w:r w:rsidR="001C17CC">
        <w:rPr>
          <w:color w:val="000000"/>
          <w:sz w:val="28"/>
          <w:szCs w:val="28"/>
        </w:rPr>
        <w:t xml:space="preserve"> </w:t>
      </w:r>
      <w:r w:rsidRPr="001C17CC">
        <w:rPr>
          <w:color w:val="000000"/>
          <w:sz w:val="28"/>
          <w:szCs w:val="28"/>
        </w:rPr>
        <w:t>перечисленных факторов</w:t>
      </w:r>
      <w:r w:rsidR="003B7598" w:rsidRPr="001C17CC">
        <w:rPr>
          <w:color w:val="000000"/>
          <w:sz w:val="28"/>
          <w:szCs w:val="28"/>
        </w:rPr>
        <w:t>,</w:t>
      </w:r>
      <w:r w:rsidR="001C17CC">
        <w:rPr>
          <w:color w:val="000000"/>
          <w:sz w:val="28"/>
          <w:szCs w:val="28"/>
        </w:rPr>
        <w:t xml:space="preserve"> </w:t>
      </w:r>
      <w:r w:rsidRPr="001C17CC">
        <w:rPr>
          <w:color w:val="000000"/>
          <w:sz w:val="28"/>
          <w:szCs w:val="28"/>
        </w:rPr>
        <w:t>хозяйствующие субъекты должны</w:t>
      </w:r>
      <w:r w:rsidR="001C17CC">
        <w:rPr>
          <w:color w:val="000000"/>
          <w:sz w:val="28"/>
          <w:szCs w:val="28"/>
        </w:rPr>
        <w:t xml:space="preserve"> </w:t>
      </w:r>
      <w:r w:rsidRPr="001C17CC">
        <w:rPr>
          <w:color w:val="000000"/>
          <w:sz w:val="28"/>
          <w:szCs w:val="28"/>
        </w:rPr>
        <w:t xml:space="preserve">строить свою систему управления финансами </w:t>
      </w:r>
      <w:r w:rsidR="0095140D" w:rsidRPr="001C17CC">
        <w:rPr>
          <w:color w:val="000000"/>
          <w:sz w:val="28"/>
          <w:szCs w:val="28"/>
        </w:rPr>
        <w:t>таким образом, чтобы обеспечить</w:t>
      </w:r>
      <w:r w:rsidR="001C17CC">
        <w:rPr>
          <w:color w:val="000000"/>
          <w:sz w:val="28"/>
          <w:szCs w:val="28"/>
        </w:rPr>
        <w:t xml:space="preserve"> </w:t>
      </w:r>
      <w:r w:rsidR="0095140D" w:rsidRPr="001C17CC">
        <w:rPr>
          <w:color w:val="000000"/>
          <w:sz w:val="28"/>
          <w:szCs w:val="28"/>
        </w:rPr>
        <w:t>предприятию достаточный объем</w:t>
      </w:r>
      <w:r w:rsidR="001C17CC">
        <w:rPr>
          <w:color w:val="000000"/>
          <w:sz w:val="28"/>
          <w:szCs w:val="28"/>
        </w:rPr>
        <w:t xml:space="preserve"> </w:t>
      </w:r>
      <w:r w:rsidR="0095140D" w:rsidRPr="001C17CC">
        <w:rPr>
          <w:color w:val="000000"/>
          <w:sz w:val="28"/>
          <w:szCs w:val="28"/>
        </w:rPr>
        <w:t>свободных финансовых ресурсов,</w:t>
      </w:r>
      <w:r w:rsidR="001C17CC">
        <w:rPr>
          <w:color w:val="000000"/>
          <w:sz w:val="28"/>
          <w:szCs w:val="28"/>
        </w:rPr>
        <w:t xml:space="preserve"> </w:t>
      </w:r>
      <w:r w:rsidR="0095140D" w:rsidRPr="001C17CC">
        <w:rPr>
          <w:color w:val="000000"/>
          <w:sz w:val="28"/>
          <w:szCs w:val="28"/>
        </w:rPr>
        <w:t>позволяющих</w:t>
      </w:r>
      <w:r w:rsidR="001C17CC">
        <w:rPr>
          <w:color w:val="000000"/>
          <w:sz w:val="28"/>
          <w:szCs w:val="28"/>
        </w:rPr>
        <w:t xml:space="preserve"> </w:t>
      </w:r>
      <w:r w:rsidR="0095140D" w:rsidRPr="001C17CC">
        <w:rPr>
          <w:color w:val="000000"/>
          <w:sz w:val="28"/>
          <w:szCs w:val="28"/>
        </w:rPr>
        <w:t>своевременно и в</w:t>
      </w:r>
      <w:r w:rsidR="001C17CC">
        <w:rPr>
          <w:color w:val="000000"/>
          <w:sz w:val="28"/>
          <w:szCs w:val="28"/>
        </w:rPr>
        <w:t xml:space="preserve"> </w:t>
      </w:r>
      <w:r w:rsidR="0095140D" w:rsidRPr="001C17CC">
        <w:rPr>
          <w:color w:val="000000"/>
          <w:sz w:val="28"/>
          <w:szCs w:val="28"/>
        </w:rPr>
        <w:t>полном объеме финансировать</w:t>
      </w:r>
      <w:r w:rsidR="001C17CC">
        <w:rPr>
          <w:color w:val="000000"/>
          <w:sz w:val="28"/>
          <w:szCs w:val="28"/>
        </w:rPr>
        <w:t xml:space="preserve"> </w:t>
      </w:r>
      <w:r w:rsidR="0095140D" w:rsidRPr="001C17CC">
        <w:rPr>
          <w:color w:val="000000"/>
          <w:sz w:val="28"/>
          <w:szCs w:val="28"/>
        </w:rPr>
        <w:t>все</w:t>
      </w:r>
      <w:r w:rsidR="001C17CC">
        <w:rPr>
          <w:color w:val="000000"/>
          <w:sz w:val="28"/>
          <w:szCs w:val="28"/>
        </w:rPr>
        <w:t xml:space="preserve"> </w:t>
      </w:r>
      <w:r w:rsidR="003B7598" w:rsidRPr="001C17CC">
        <w:rPr>
          <w:color w:val="000000"/>
          <w:sz w:val="28"/>
          <w:szCs w:val="28"/>
        </w:rPr>
        <w:t xml:space="preserve">текущие </w:t>
      </w:r>
      <w:r w:rsidR="0095140D" w:rsidRPr="001C17CC">
        <w:rPr>
          <w:color w:val="000000"/>
          <w:sz w:val="28"/>
          <w:szCs w:val="28"/>
        </w:rPr>
        <w:t>потребности предприятия.</w:t>
      </w:r>
    </w:p>
    <w:p w:rsidR="00743060" w:rsidRPr="001C17CC" w:rsidRDefault="00743060"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w:t>
      </w:r>
      <w:r w:rsidR="001C17CC">
        <w:rPr>
          <w:color w:val="000000"/>
          <w:sz w:val="28"/>
          <w:szCs w:val="28"/>
        </w:rPr>
        <w:t xml:space="preserve"> </w:t>
      </w:r>
      <w:r w:rsidRPr="001C17CC">
        <w:rPr>
          <w:color w:val="000000"/>
          <w:sz w:val="28"/>
          <w:szCs w:val="28"/>
        </w:rPr>
        <w:t xml:space="preserve">составляется платежный календарь, в котором, с одной стороны, подсчитываются наличные и ожидаемые платежные средства, а с другой </w:t>
      </w:r>
      <w:r w:rsidR="001C17CC">
        <w:rPr>
          <w:color w:val="000000"/>
          <w:sz w:val="28"/>
          <w:szCs w:val="28"/>
        </w:rPr>
        <w:t>–</w:t>
      </w:r>
      <w:r w:rsidR="001C17CC" w:rsidRPr="001C17CC">
        <w:rPr>
          <w:color w:val="000000"/>
          <w:sz w:val="28"/>
          <w:szCs w:val="28"/>
        </w:rPr>
        <w:t xml:space="preserve"> </w:t>
      </w:r>
      <w:r w:rsidRPr="001C17CC">
        <w:rPr>
          <w:color w:val="000000"/>
          <w:sz w:val="28"/>
          <w:szCs w:val="28"/>
        </w:rPr>
        <w:t>платежные обязательства на этот же период (1,5, 10, 15 дней, 1 месяц)</w:t>
      </w:r>
      <w:r w:rsidR="00DF1287" w:rsidRPr="001C17CC">
        <w:rPr>
          <w:color w:val="000000"/>
          <w:sz w:val="28"/>
          <w:szCs w:val="28"/>
        </w:rPr>
        <w:t xml:space="preserve"> [19, с.</w:t>
      </w:r>
      <w:r w:rsidR="001C17CC">
        <w:rPr>
          <w:color w:val="000000"/>
          <w:sz w:val="28"/>
          <w:szCs w:val="28"/>
        </w:rPr>
        <w:t> </w:t>
      </w:r>
      <w:r w:rsidR="001C17CC" w:rsidRPr="001C17CC">
        <w:rPr>
          <w:color w:val="000000"/>
          <w:sz w:val="28"/>
          <w:szCs w:val="28"/>
        </w:rPr>
        <w:t>581</w:t>
      </w:r>
      <w:r w:rsidR="00DF1287" w:rsidRPr="001C17CC">
        <w:rPr>
          <w:color w:val="000000"/>
          <w:sz w:val="28"/>
          <w:szCs w:val="28"/>
        </w:rPr>
        <w:t>]</w:t>
      </w:r>
      <w:r w:rsidRPr="001C17CC">
        <w:rPr>
          <w:color w:val="000000"/>
          <w:sz w:val="28"/>
          <w:szCs w:val="28"/>
        </w:rPr>
        <w:t>.</w:t>
      </w:r>
    </w:p>
    <w:p w:rsidR="00743060" w:rsidRPr="001C17CC" w:rsidRDefault="00743060" w:rsidP="001C17CC">
      <w:pPr>
        <w:shd w:val="clear" w:color="auto" w:fill="FFFFFF"/>
        <w:autoSpaceDE w:val="0"/>
        <w:autoSpaceDN w:val="0"/>
        <w:adjustRightInd w:val="0"/>
        <w:spacing w:line="360" w:lineRule="auto"/>
        <w:ind w:firstLine="709"/>
        <w:jc w:val="both"/>
        <w:rPr>
          <w:color w:val="000000"/>
          <w:sz w:val="28"/>
          <w:szCs w:val="28"/>
        </w:rPr>
      </w:pPr>
      <w:r w:rsidRPr="001C17CC">
        <w:rPr>
          <w:iCs/>
          <w:color w:val="000000"/>
          <w:sz w:val="28"/>
          <w:szCs w:val="28"/>
        </w:rPr>
        <w:t>Оперативный платежный календарь</w:t>
      </w:r>
      <w:r w:rsidRPr="001C17CC">
        <w:rPr>
          <w:i/>
          <w:iCs/>
          <w:color w:val="000000"/>
          <w:sz w:val="28"/>
          <w:szCs w:val="28"/>
        </w:rPr>
        <w:t xml:space="preserve"> </w:t>
      </w:r>
      <w:r w:rsidRPr="001C17CC">
        <w:rPr>
          <w:color w:val="000000"/>
          <w:sz w:val="28"/>
          <w:szCs w:val="28"/>
        </w:rPr>
        <w:t>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других.</w:t>
      </w:r>
    </w:p>
    <w:p w:rsidR="00743060" w:rsidRPr="001C17CC" w:rsidRDefault="00743060" w:rsidP="001C17CC">
      <w:pPr>
        <w:shd w:val="clear" w:color="auto" w:fill="FFFFFF"/>
        <w:autoSpaceDE w:val="0"/>
        <w:autoSpaceDN w:val="0"/>
        <w:adjustRightInd w:val="0"/>
        <w:spacing w:line="360" w:lineRule="auto"/>
        <w:ind w:firstLine="709"/>
        <w:jc w:val="both"/>
        <w:rPr>
          <w:color w:val="000000"/>
          <w:sz w:val="28"/>
          <w:szCs w:val="28"/>
        </w:rPr>
      </w:pPr>
      <w:r w:rsidRPr="001C17CC">
        <w:rPr>
          <w:color w:val="000000"/>
          <w:sz w:val="28"/>
          <w:szCs w:val="28"/>
        </w:rPr>
        <w:t>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 Идеальный вариант, если</w:t>
      </w:r>
      <w:r w:rsidR="001C17CC">
        <w:rPr>
          <w:color w:val="000000"/>
          <w:sz w:val="28"/>
          <w:szCs w:val="28"/>
        </w:rPr>
        <w:t xml:space="preserve"> </w:t>
      </w:r>
      <w:r w:rsidRPr="001C17CC">
        <w:rPr>
          <w:color w:val="000000"/>
          <w:sz w:val="28"/>
          <w:szCs w:val="28"/>
        </w:rPr>
        <w:t>соотношение платежных средств и платежных обязательств</w:t>
      </w:r>
      <w:r w:rsidR="001C17CC">
        <w:rPr>
          <w:color w:val="000000"/>
          <w:sz w:val="28"/>
          <w:szCs w:val="28"/>
        </w:rPr>
        <w:t xml:space="preserve"> </w:t>
      </w:r>
      <w:r w:rsidRPr="001C17CC">
        <w:rPr>
          <w:color w:val="000000"/>
          <w:sz w:val="28"/>
          <w:szCs w:val="28"/>
        </w:rPr>
        <w:t>будет составлять единицу или немного больше.</w:t>
      </w:r>
    </w:p>
    <w:p w:rsidR="0095140D" w:rsidRPr="001C17CC" w:rsidRDefault="00743060" w:rsidP="001C17CC">
      <w:pPr>
        <w:autoSpaceDE w:val="0"/>
        <w:autoSpaceDN w:val="0"/>
        <w:adjustRightInd w:val="0"/>
        <w:spacing w:line="360" w:lineRule="auto"/>
        <w:ind w:firstLine="709"/>
        <w:jc w:val="both"/>
        <w:rPr>
          <w:color w:val="000000"/>
          <w:sz w:val="28"/>
          <w:szCs w:val="28"/>
        </w:rPr>
      </w:pPr>
      <w:r w:rsidRPr="001C17CC">
        <w:rPr>
          <w:color w:val="000000"/>
          <w:sz w:val="28"/>
          <w:szCs w:val="28"/>
        </w:rPr>
        <w:t>Платежный календарь обе</w:t>
      </w:r>
      <w:r w:rsidR="00537299" w:rsidRPr="001C17CC">
        <w:rPr>
          <w:color w:val="000000"/>
          <w:sz w:val="28"/>
          <w:szCs w:val="28"/>
        </w:rPr>
        <w:t>спечивает ежедневный контроль поступления и расходования</w:t>
      </w:r>
      <w:r w:rsidRPr="001C17CC">
        <w:rPr>
          <w:color w:val="000000"/>
          <w:sz w:val="28"/>
          <w:szCs w:val="28"/>
        </w:rPr>
        <w:t xml:space="preserve"> денежных средств, позволяет синхронизировать положительные и отрицательные денежные потоки, определить приоритетность платежей по степени их влияния на финансовые результаты. Таким образом, он является важным инструментом оперативного управления текущей платежеспособностью предприятия.</w:t>
      </w:r>
    </w:p>
    <w:p w:rsidR="00BC03AA" w:rsidRPr="001C17CC" w:rsidRDefault="00BC03AA" w:rsidP="001C17CC">
      <w:pPr>
        <w:autoSpaceDE w:val="0"/>
        <w:autoSpaceDN w:val="0"/>
        <w:adjustRightInd w:val="0"/>
        <w:spacing w:line="360" w:lineRule="auto"/>
        <w:ind w:firstLine="709"/>
        <w:jc w:val="both"/>
        <w:rPr>
          <w:color w:val="000000"/>
          <w:sz w:val="28"/>
          <w:szCs w:val="28"/>
        </w:rPr>
      </w:pPr>
      <w:r w:rsidRPr="001C17CC">
        <w:rPr>
          <w:color w:val="000000"/>
          <w:sz w:val="28"/>
          <w:szCs w:val="28"/>
        </w:rPr>
        <w:t>Кроме составления</w:t>
      </w:r>
      <w:r w:rsidR="001C17CC">
        <w:rPr>
          <w:color w:val="000000"/>
          <w:sz w:val="28"/>
          <w:szCs w:val="28"/>
        </w:rPr>
        <w:t xml:space="preserve"> </w:t>
      </w:r>
      <w:r w:rsidRPr="001C17CC">
        <w:rPr>
          <w:color w:val="000000"/>
          <w:sz w:val="28"/>
          <w:szCs w:val="28"/>
        </w:rPr>
        <w:t>платежного календаря финансовые</w:t>
      </w:r>
      <w:r w:rsidR="001C17CC">
        <w:rPr>
          <w:color w:val="000000"/>
          <w:sz w:val="28"/>
          <w:szCs w:val="28"/>
        </w:rPr>
        <w:t xml:space="preserve"> </w:t>
      </w:r>
      <w:r w:rsidRPr="001C17CC">
        <w:rPr>
          <w:color w:val="000000"/>
          <w:sz w:val="28"/>
          <w:szCs w:val="28"/>
        </w:rPr>
        <w:t>менеджеры</w:t>
      </w:r>
      <w:r w:rsidR="001C17CC">
        <w:rPr>
          <w:color w:val="000000"/>
          <w:sz w:val="28"/>
          <w:szCs w:val="28"/>
        </w:rPr>
        <w:t xml:space="preserve"> </w:t>
      </w:r>
      <w:r w:rsidRPr="001C17CC">
        <w:rPr>
          <w:color w:val="000000"/>
          <w:sz w:val="28"/>
          <w:szCs w:val="28"/>
        </w:rPr>
        <w:t>предприятия могут разрабатывать</w:t>
      </w:r>
      <w:r w:rsidR="001C17CC">
        <w:rPr>
          <w:color w:val="000000"/>
          <w:sz w:val="28"/>
          <w:szCs w:val="28"/>
        </w:rPr>
        <w:t xml:space="preserve"> </w:t>
      </w:r>
      <w:r w:rsidRPr="001C17CC">
        <w:rPr>
          <w:color w:val="000000"/>
          <w:sz w:val="28"/>
          <w:szCs w:val="28"/>
        </w:rPr>
        <w:t>мероприятия по ускорению привлечения денежных</w:t>
      </w:r>
      <w:r w:rsidR="001C17CC">
        <w:rPr>
          <w:color w:val="000000"/>
          <w:sz w:val="28"/>
          <w:szCs w:val="28"/>
        </w:rPr>
        <w:t xml:space="preserve"> </w:t>
      </w:r>
      <w:r w:rsidRPr="001C17CC">
        <w:rPr>
          <w:color w:val="000000"/>
          <w:sz w:val="28"/>
          <w:szCs w:val="28"/>
        </w:rPr>
        <w:t>средств и замедлению их выплат.</w:t>
      </w:r>
    </w:p>
    <w:p w:rsidR="00BC03AA" w:rsidRPr="001C17CC" w:rsidRDefault="00BC03AA"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число мероприятий по</w:t>
      </w:r>
      <w:r w:rsidR="001C17CC">
        <w:rPr>
          <w:color w:val="000000"/>
          <w:sz w:val="28"/>
          <w:szCs w:val="28"/>
        </w:rPr>
        <w:t xml:space="preserve"> </w:t>
      </w:r>
      <w:r w:rsidRPr="001C17CC">
        <w:rPr>
          <w:color w:val="000000"/>
          <w:sz w:val="28"/>
          <w:szCs w:val="28"/>
        </w:rPr>
        <w:t>ускорению привлечения денежных средств</w:t>
      </w:r>
      <w:r w:rsidR="001C17CC">
        <w:rPr>
          <w:color w:val="000000"/>
          <w:sz w:val="28"/>
          <w:szCs w:val="28"/>
        </w:rPr>
        <w:t xml:space="preserve"> </w:t>
      </w:r>
      <w:r w:rsidR="007B3553" w:rsidRPr="001C17CC">
        <w:rPr>
          <w:color w:val="000000"/>
          <w:sz w:val="28"/>
          <w:szCs w:val="28"/>
        </w:rPr>
        <w:t xml:space="preserve">в краткосрочном периоде </w:t>
      </w:r>
      <w:r w:rsidRPr="001C17CC">
        <w:rPr>
          <w:color w:val="000000"/>
          <w:sz w:val="28"/>
          <w:szCs w:val="28"/>
        </w:rPr>
        <w:t>может входить:</w:t>
      </w:r>
    </w:p>
    <w:p w:rsidR="00BC03AA"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03AA" w:rsidRPr="001C17CC">
        <w:rPr>
          <w:color w:val="000000"/>
          <w:sz w:val="28"/>
          <w:szCs w:val="28"/>
        </w:rPr>
        <w:t>обеспечение частичной и полной предоплаты за продукцию (услуги) пользующуюся большим спросом на рынке;</w:t>
      </w:r>
    </w:p>
    <w:p w:rsid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242BB4" w:rsidRPr="001C17CC">
        <w:rPr>
          <w:color w:val="000000"/>
          <w:sz w:val="28"/>
          <w:szCs w:val="28"/>
        </w:rPr>
        <w:t>сокращение сроков предоставления товарного кредита;</w:t>
      </w:r>
    </w:p>
    <w:p w:rsidR="00242BB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242BB4" w:rsidRPr="001C17CC">
        <w:rPr>
          <w:color w:val="000000"/>
          <w:sz w:val="28"/>
          <w:szCs w:val="28"/>
        </w:rPr>
        <w:t>увеличения размера ценовых скидок для реализации продукции за наличный расчет;</w:t>
      </w:r>
    </w:p>
    <w:p w:rsidR="00242BB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242BB4" w:rsidRPr="001C17CC">
        <w:rPr>
          <w:color w:val="000000"/>
          <w:sz w:val="28"/>
          <w:szCs w:val="28"/>
        </w:rPr>
        <w:t>ускорение инкассации просроченной дебиторской задолженности;</w:t>
      </w:r>
    </w:p>
    <w:p w:rsidR="00242BB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242BB4" w:rsidRPr="001C17CC">
        <w:rPr>
          <w:color w:val="000000"/>
          <w:sz w:val="28"/>
          <w:szCs w:val="28"/>
        </w:rPr>
        <w:t xml:space="preserve">использование современных форм реинвестирования дебиторской задолженности (учета векселей, </w:t>
      </w:r>
      <w:r w:rsidR="007B3553" w:rsidRPr="001C17CC">
        <w:rPr>
          <w:color w:val="000000"/>
          <w:sz w:val="28"/>
          <w:szCs w:val="28"/>
        </w:rPr>
        <w:t>факторинга, форфейтинга).</w:t>
      </w:r>
    </w:p>
    <w:p w:rsidR="007B3553" w:rsidRPr="001C17CC" w:rsidRDefault="007B3553"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число мероприятий по замедлению выплат денежных средств в краткосрочном периоде</w:t>
      </w:r>
      <w:r w:rsidR="001C17CC">
        <w:rPr>
          <w:color w:val="000000"/>
          <w:sz w:val="28"/>
          <w:szCs w:val="28"/>
        </w:rPr>
        <w:t xml:space="preserve"> </w:t>
      </w:r>
      <w:r w:rsidRPr="001C17CC">
        <w:rPr>
          <w:color w:val="000000"/>
          <w:sz w:val="28"/>
          <w:szCs w:val="28"/>
        </w:rPr>
        <w:t>могут входить:</w:t>
      </w:r>
    </w:p>
    <w:p w:rsidR="007B3553"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7B3553" w:rsidRPr="001C17CC">
        <w:rPr>
          <w:color w:val="000000"/>
          <w:sz w:val="28"/>
          <w:szCs w:val="28"/>
        </w:rPr>
        <w:t>увеличение согласованности с поставщиками сроков предоставления предприятию товарного кредита;</w:t>
      </w:r>
    </w:p>
    <w:p w:rsidR="007B3553"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7B3553" w:rsidRPr="001C17CC">
        <w:rPr>
          <w:color w:val="000000"/>
          <w:sz w:val="28"/>
          <w:szCs w:val="28"/>
        </w:rPr>
        <w:t>использование флоута (периода прохождения выписанных платежных документов до их оплаты) для замедления инкассации собственных платежных документов;</w:t>
      </w:r>
    </w:p>
    <w:p w:rsidR="007B3553"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7B3553" w:rsidRPr="001C17CC">
        <w:rPr>
          <w:color w:val="000000"/>
          <w:sz w:val="28"/>
          <w:szCs w:val="28"/>
        </w:rPr>
        <w:t>приобретение долгосрочных активов на условиях лизинга;</w:t>
      </w:r>
    </w:p>
    <w:p w:rsidR="007B3553"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7B3553" w:rsidRPr="001C17CC">
        <w:rPr>
          <w:color w:val="000000"/>
          <w:sz w:val="28"/>
          <w:szCs w:val="28"/>
        </w:rPr>
        <w:t>реструктуризация полученных кредитов</w:t>
      </w:r>
      <w:r>
        <w:rPr>
          <w:color w:val="000000"/>
          <w:sz w:val="28"/>
          <w:szCs w:val="28"/>
        </w:rPr>
        <w:t xml:space="preserve"> </w:t>
      </w:r>
      <w:r w:rsidR="007B3553" w:rsidRPr="001C17CC">
        <w:rPr>
          <w:color w:val="000000"/>
          <w:sz w:val="28"/>
          <w:szCs w:val="28"/>
        </w:rPr>
        <w:t>путем перевода краткосрочных в долгосрочные</w:t>
      </w:r>
      <w:r w:rsidR="00DF1287" w:rsidRPr="001C17CC">
        <w:rPr>
          <w:color w:val="000000"/>
          <w:sz w:val="28"/>
          <w:szCs w:val="28"/>
        </w:rPr>
        <w:t xml:space="preserve"> [19, с.</w:t>
      </w:r>
      <w:r>
        <w:rPr>
          <w:color w:val="000000"/>
          <w:sz w:val="28"/>
          <w:szCs w:val="28"/>
        </w:rPr>
        <w:t> </w:t>
      </w:r>
      <w:r w:rsidRPr="001C17CC">
        <w:rPr>
          <w:color w:val="000000"/>
          <w:sz w:val="28"/>
          <w:szCs w:val="28"/>
        </w:rPr>
        <w:t>492</w:t>
      </w:r>
      <w:r w:rsidR="00DF1287" w:rsidRPr="001C17CC">
        <w:rPr>
          <w:color w:val="000000"/>
          <w:sz w:val="28"/>
          <w:szCs w:val="28"/>
        </w:rPr>
        <w:t>]</w:t>
      </w:r>
      <w:r w:rsidR="007B3553" w:rsidRPr="001C17CC">
        <w:rPr>
          <w:color w:val="000000"/>
          <w:sz w:val="28"/>
          <w:szCs w:val="28"/>
        </w:rPr>
        <w:t>.</w:t>
      </w:r>
    </w:p>
    <w:p w:rsidR="00FE39FF" w:rsidRPr="001C17CC" w:rsidRDefault="00FE39FF" w:rsidP="001C17CC">
      <w:pPr>
        <w:autoSpaceDE w:val="0"/>
        <w:autoSpaceDN w:val="0"/>
        <w:adjustRightInd w:val="0"/>
        <w:spacing w:line="360" w:lineRule="auto"/>
        <w:ind w:firstLine="709"/>
        <w:jc w:val="both"/>
        <w:rPr>
          <w:color w:val="000000"/>
          <w:sz w:val="28"/>
          <w:szCs w:val="28"/>
        </w:rPr>
      </w:pPr>
      <w:r w:rsidRPr="001C17CC">
        <w:rPr>
          <w:color w:val="000000"/>
          <w:sz w:val="28"/>
          <w:szCs w:val="28"/>
        </w:rPr>
        <w:t>Но поскольку данные мероприятия, повышая уровень абсолютной платежеспособности предприятия в краткосрочном периоде, могут создать проблемы дефицитности денежных потоков в будущем, то параллельно до</w:t>
      </w:r>
      <w:r w:rsidR="005B3800" w:rsidRPr="001C17CC">
        <w:rPr>
          <w:color w:val="000000"/>
          <w:sz w:val="28"/>
          <w:szCs w:val="28"/>
        </w:rPr>
        <w:t>л</w:t>
      </w:r>
      <w:r w:rsidRPr="001C17CC">
        <w:rPr>
          <w:color w:val="000000"/>
          <w:sz w:val="28"/>
          <w:szCs w:val="28"/>
        </w:rPr>
        <w:t>жны быть разработаны меры по сбалансированности дефицитного денежного потока в долгосрочном периоде.</w:t>
      </w:r>
    </w:p>
    <w:p w:rsidR="005B3800" w:rsidRPr="001C17CC" w:rsidRDefault="005B3800"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число мероприятий по</w:t>
      </w:r>
      <w:r w:rsidR="001C17CC">
        <w:rPr>
          <w:color w:val="000000"/>
          <w:sz w:val="28"/>
          <w:szCs w:val="28"/>
        </w:rPr>
        <w:t xml:space="preserve"> </w:t>
      </w:r>
      <w:r w:rsidRPr="001C17CC">
        <w:rPr>
          <w:color w:val="000000"/>
          <w:sz w:val="28"/>
          <w:szCs w:val="28"/>
        </w:rPr>
        <w:t>ускорению привлечения денежных средств</w:t>
      </w:r>
      <w:r w:rsidR="001C17CC">
        <w:rPr>
          <w:color w:val="000000"/>
          <w:sz w:val="28"/>
          <w:szCs w:val="28"/>
        </w:rPr>
        <w:t xml:space="preserve"> </w:t>
      </w:r>
      <w:r w:rsidRPr="001C17CC">
        <w:rPr>
          <w:color w:val="000000"/>
          <w:sz w:val="28"/>
          <w:szCs w:val="28"/>
        </w:rPr>
        <w:t>в долгосрочном периоде может входить:</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дополнительная эмиссия акций;</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дополнительный выпуск облигационного займа;</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привлечение</w:t>
      </w:r>
      <w:r>
        <w:rPr>
          <w:color w:val="000000"/>
          <w:sz w:val="28"/>
          <w:szCs w:val="28"/>
        </w:rPr>
        <w:t xml:space="preserve"> </w:t>
      </w:r>
      <w:r w:rsidR="005B3800" w:rsidRPr="001C17CC">
        <w:rPr>
          <w:color w:val="000000"/>
          <w:sz w:val="28"/>
          <w:szCs w:val="28"/>
        </w:rPr>
        <w:t>долгосрочных кредитов;</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продажа части долгосрочных финансовых вложений;</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продажа или сдача в аренду неиспользуемых видов основных средств.</w:t>
      </w:r>
    </w:p>
    <w:p w:rsidR="005B3800" w:rsidRPr="001C17CC" w:rsidRDefault="005B3800"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число мероприятий по замедлению выплат денежных средств в долгосрочном</w:t>
      </w:r>
      <w:r w:rsidR="001C17CC">
        <w:rPr>
          <w:color w:val="000000"/>
          <w:sz w:val="28"/>
          <w:szCs w:val="28"/>
        </w:rPr>
        <w:t xml:space="preserve"> </w:t>
      </w:r>
      <w:r w:rsidRPr="001C17CC">
        <w:rPr>
          <w:color w:val="000000"/>
          <w:sz w:val="28"/>
          <w:szCs w:val="28"/>
        </w:rPr>
        <w:t>периоде</w:t>
      </w:r>
      <w:r w:rsidR="001C17CC">
        <w:rPr>
          <w:color w:val="000000"/>
          <w:sz w:val="28"/>
          <w:szCs w:val="28"/>
        </w:rPr>
        <w:t xml:space="preserve"> </w:t>
      </w:r>
      <w:r w:rsidRPr="001C17CC">
        <w:rPr>
          <w:color w:val="000000"/>
          <w:sz w:val="28"/>
          <w:szCs w:val="28"/>
        </w:rPr>
        <w:t>могут входить:</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снижение</w:t>
      </w:r>
      <w:r>
        <w:rPr>
          <w:color w:val="000000"/>
          <w:sz w:val="28"/>
          <w:szCs w:val="28"/>
        </w:rPr>
        <w:t xml:space="preserve"> </w:t>
      </w:r>
      <w:r w:rsidR="005B3800" w:rsidRPr="001C17CC">
        <w:rPr>
          <w:color w:val="000000"/>
          <w:sz w:val="28"/>
          <w:szCs w:val="28"/>
        </w:rPr>
        <w:t>суммы</w:t>
      </w:r>
      <w:r>
        <w:rPr>
          <w:color w:val="000000"/>
          <w:sz w:val="28"/>
          <w:szCs w:val="28"/>
        </w:rPr>
        <w:t xml:space="preserve"> </w:t>
      </w:r>
      <w:r w:rsidR="005B3800" w:rsidRPr="001C17CC">
        <w:rPr>
          <w:color w:val="000000"/>
          <w:sz w:val="28"/>
          <w:szCs w:val="28"/>
        </w:rPr>
        <w:t>постоянных издержек предприятия;</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сокращение объема реальных инвестиций;</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сокращение объема финансовых инвестиций;</w:t>
      </w:r>
    </w:p>
    <w:p w:rsidR="005B3800"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5B3800" w:rsidRPr="001C17CC">
        <w:rPr>
          <w:color w:val="000000"/>
          <w:sz w:val="28"/>
          <w:szCs w:val="28"/>
        </w:rPr>
        <w:t>передача в муниципальную собственность объектов соцкультбыта</w:t>
      </w:r>
      <w:r w:rsidR="00DF1287" w:rsidRPr="001C17CC">
        <w:rPr>
          <w:color w:val="000000"/>
          <w:sz w:val="28"/>
          <w:szCs w:val="28"/>
        </w:rPr>
        <w:t xml:space="preserve"> [19, с.</w:t>
      </w:r>
      <w:r>
        <w:rPr>
          <w:color w:val="000000"/>
          <w:sz w:val="28"/>
          <w:szCs w:val="28"/>
        </w:rPr>
        <w:t> </w:t>
      </w:r>
      <w:r w:rsidRPr="001C17CC">
        <w:rPr>
          <w:color w:val="000000"/>
          <w:sz w:val="28"/>
          <w:szCs w:val="28"/>
        </w:rPr>
        <w:t>493</w:t>
      </w:r>
      <w:r w:rsidR="00DF1287" w:rsidRPr="001C17CC">
        <w:rPr>
          <w:color w:val="000000"/>
          <w:sz w:val="28"/>
          <w:szCs w:val="28"/>
        </w:rPr>
        <w:t>]</w:t>
      </w:r>
      <w:r w:rsidR="005B3800" w:rsidRPr="001C17CC">
        <w:rPr>
          <w:color w:val="000000"/>
          <w:sz w:val="28"/>
          <w:szCs w:val="28"/>
        </w:rPr>
        <w:t>.</w:t>
      </w:r>
    </w:p>
    <w:p w:rsidR="005B3800" w:rsidRPr="001C17CC" w:rsidRDefault="00844B11" w:rsidP="001C17CC">
      <w:pPr>
        <w:autoSpaceDE w:val="0"/>
        <w:autoSpaceDN w:val="0"/>
        <w:adjustRightInd w:val="0"/>
        <w:spacing w:line="360" w:lineRule="auto"/>
        <w:ind w:firstLine="709"/>
        <w:jc w:val="both"/>
        <w:rPr>
          <w:color w:val="000000"/>
          <w:sz w:val="28"/>
          <w:szCs w:val="28"/>
        </w:rPr>
      </w:pPr>
      <w:r w:rsidRPr="001C17CC">
        <w:rPr>
          <w:color w:val="000000"/>
          <w:sz w:val="28"/>
          <w:szCs w:val="28"/>
        </w:rPr>
        <w:t>Кроме перечисленных мероприятий</w:t>
      </w:r>
      <w:r w:rsidR="001C17CC">
        <w:rPr>
          <w:color w:val="000000"/>
          <w:sz w:val="28"/>
          <w:szCs w:val="28"/>
        </w:rPr>
        <w:t xml:space="preserve"> </w:t>
      </w:r>
      <w:r w:rsidRPr="001C17CC">
        <w:rPr>
          <w:color w:val="000000"/>
          <w:sz w:val="28"/>
          <w:szCs w:val="28"/>
        </w:rPr>
        <w:t>повысить платежеспособность</w:t>
      </w:r>
      <w:r w:rsidR="001C17CC">
        <w:rPr>
          <w:color w:val="000000"/>
          <w:sz w:val="28"/>
          <w:szCs w:val="28"/>
        </w:rPr>
        <w:t xml:space="preserve"> </w:t>
      </w:r>
      <w:r w:rsidRPr="001C17CC">
        <w:rPr>
          <w:color w:val="000000"/>
          <w:sz w:val="28"/>
          <w:szCs w:val="28"/>
        </w:rPr>
        <w:t>предприятия можно путем:</w:t>
      </w:r>
    </w:p>
    <w:p w:rsidR="00844B11"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844B11" w:rsidRPr="001C17CC">
        <w:rPr>
          <w:color w:val="000000"/>
          <w:sz w:val="28"/>
          <w:szCs w:val="28"/>
        </w:rPr>
        <w:t>снижения суммы постоянных издержек предприятия;</w:t>
      </w:r>
    </w:p>
    <w:p w:rsidR="00844B11"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844B11" w:rsidRPr="001C17CC">
        <w:rPr>
          <w:color w:val="000000"/>
          <w:sz w:val="28"/>
          <w:szCs w:val="28"/>
        </w:rPr>
        <w:t>снижения уровня переменных издержек;</w:t>
      </w:r>
    </w:p>
    <w:p w:rsidR="00844B11"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844B11" w:rsidRPr="001C17CC">
        <w:rPr>
          <w:color w:val="000000"/>
          <w:sz w:val="28"/>
          <w:szCs w:val="28"/>
        </w:rPr>
        <w:t>проведения эффективной налоговой политики;</w:t>
      </w:r>
    </w:p>
    <w:p w:rsidR="00844B11"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844B11" w:rsidRPr="001C17CC">
        <w:rPr>
          <w:color w:val="000000"/>
          <w:sz w:val="28"/>
          <w:szCs w:val="28"/>
        </w:rPr>
        <w:t>использование методов ускоренной амортизации;</w:t>
      </w:r>
    </w:p>
    <w:p w:rsidR="00844B11"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844B11" w:rsidRPr="001C17CC">
        <w:rPr>
          <w:color w:val="000000"/>
          <w:sz w:val="28"/>
          <w:szCs w:val="28"/>
        </w:rPr>
        <w:t>продажи неиспользуемых видов основных средств, нематериальных активов и запасов.</w:t>
      </w:r>
    </w:p>
    <w:p w:rsidR="00CF5548" w:rsidRPr="001C17CC" w:rsidRDefault="00204906"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Важной составляющей кредитоспособности предприятия является </w:t>
      </w:r>
      <w:r w:rsidR="00CF5548" w:rsidRPr="001C17CC">
        <w:rPr>
          <w:color w:val="000000"/>
          <w:sz w:val="28"/>
          <w:szCs w:val="28"/>
        </w:rPr>
        <w:t>качес</w:t>
      </w:r>
      <w:r w:rsidR="008F45A1" w:rsidRPr="001C17CC">
        <w:rPr>
          <w:color w:val="000000"/>
          <w:sz w:val="28"/>
          <w:szCs w:val="28"/>
        </w:rPr>
        <w:t>тво управления предприятием.</w:t>
      </w:r>
      <w:r w:rsidR="00CF5548" w:rsidRPr="001C17CC">
        <w:rPr>
          <w:color w:val="000000"/>
          <w:sz w:val="28"/>
          <w:szCs w:val="28"/>
        </w:rPr>
        <w:t xml:space="preserve"> </w:t>
      </w:r>
      <w:r w:rsidR="008F45A1" w:rsidRPr="001C17CC">
        <w:rPr>
          <w:color w:val="000000"/>
          <w:sz w:val="28"/>
          <w:szCs w:val="28"/>
        </w:rPr>
        <w:t>Н</w:t>
      </w:r>
      <w:r w:rsidRPr="001C17CC">
        <w:rPr>
          <w:color w:val="000000"/>
          <w:sz w:val="28"/>
          <w:szCs w:val="28"/>
        </w:rPr>
        <w:t>екачественное или сомнительное управление существенно снижает кредитоспособность</w:t>
      </w:r>
      <w:r w:rsidR="001C17CC">
        <w:rPr>
          <w:color w:val="000000"/>
          <w:sz w:val="28"/>
          <w:szCs w:val="28"/>
        </w:rPr>
        <w:t xml:space="preserve"> </w:t>
      </w:r>
      <w:r w:rsidR="00CF5548" w:rsidRPr="001C17CC">
        <w:rPr>
          <w:color w:val="000000"/>
          <w:sz w:val="28"/>
          <w:szCs w:val="28"/>
        </w:rPr>
        <w:t>предприятия-</w:t>
      </w:r>
      <w:r w:rsidRPr="001C17CC">
        <w:rPr>
          <w:color w:val="000000"/>
          <w:sz w:val="28"/>
          <w:szCs w:val="28"/>
        </w:rPr>
        <w:t>заемщика</w:t>
      </w:r>
      <w:r w:rsidR="00CF5548" w:rsidRPr="001C17CC">
        <w:rPr>
          <w:color w:val="000000"/>
          <w:sz w:val="28"/>
          <w:szCs w:val="28"/>
        </w:rPr>
        <w:t xml:space="preserve">. </w:t>
      </w:r>
      <w:r w:rsidRPr="001C17CC">
        <w:rPr>
          <w:color w:val="000000"/>
          <w:sz w:val="28"/>
          <w:szCs w:val="28"/>
        </w:rPr>
        <w:t>В связи с этим каждый элемент качества управления</w:t>
      </w:r>
      <w:r w:rsidR="008F45A1" w:rsidRPr="001C17CC">
        <w:rPr>
          <w:color w:val="000000"/>
          <w:sz w:val="28"/>
          <w:szCs w:val="28"/>
        </w:rPr>
        <w:t>,</w:t>
      </w:r>
      <w:r w:rsidR="001C17CC">
        <w:rPr>
          <w:color w:val="000000"/>
          <w:sz w:val="28"/>
          <w:szCs w:val="28"/>
        </w:rPr>
        <w:t xml:space="preserve"> </w:t>
      </w:r>
      <w:r w:rsidR="008F45A1" w:rsidRPr="001C17CC">
        <w:rPr>
          <w:color w:val="000000"/>
          <w:sz w:val="28"/>
          <w:szCs w:val="28"/>
        </w:rPr>
        <w:t>представленный в табл</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6</w:t>
      </w:r>
      <w:r w:rsidRPr="001C17CC">
        <w:rPr>
          <w:color w:val="000000"/>
          <w:sz w:val="28"/>
          <w:szCs w:val="28"/>
        </w:rPr>
        <w:t xml:space="preserve"> должен быть </w:t>
      </w:r>
      <w:r w:rsidR="00CF5548" w:rsidRPr="001C17CC">
        <w:rPr>
          <w:color w:val="000000"/>
          <w:sz w:val="28"/>
          <w:szCs w:val="28"/>
        </w:rPr>
        <w:t>элементом управления кредитоспособностью.</w:t>
      </w:r>
    </w:p>
    <w:p w:rsidR="00A374C6" w:rsidRDefault="00A374C6" w:rsidP="001C17CC">
      <w:pPr>
        <w:autoSpaceDE w:val="0"/>
        <w:autoSpaceDN w:val="0"/>
        <w:adjustRightInd w:val="0"/>
        <w:spacing w:line="360" w:lineRule="auto"/>
        <w:ind w:firstLine="709"/>
        <w:jc w:val="both"/>
        <w:rPr>
          <w:bCs/>
          <w:color w:val="000000"/>
          <w:sz w:val="28"/>
          <w:szCs w:val="28"/>
        </w:rPr>
      </w:pPr>
    </w:p>
    <w:p w:rsidR="00204906" w:rsidRPr="001C17CC" w:rsidRDefault="00720AA8" w:rsidP="001C17CC">
      <w:pPr>
        <w:autoSpaceDE w:val="0"/>
        <w:autoSpaceDN w:val="0"/>
        <w:adjustRightInd w:val="0"/>
        <w:spacing w:line="360" w:lineRule="auto"/>
        <w:ind w:firstLine="709"/>
        <w:jc w:val="both"/>
        <w:rPr>
          <w:bCs/>
          <w:color w:val="000000"/>
          <w:sz w:val="28"/>
          <w:szCs w:val="28"/>
        </w:rPr>
      </w:pPr>
      <w:r w:rsidRPr="001C17CC">
        <w:rPr>
          <w:bCs/>
          <w:color w:val="000000"/>
          <w:sz w:val="28"/>
          <w:szCs w:val="28"/>
        </w:rPr>
        <w:t>Таблица 6</w:t>
      </w:r>
      <w:r w:rsidR="00A374C6">
        <w:rPr>
          <w:bCs/>
          <w:color w:val="000000"/>
          <w:sz w:val="28"/>
          <w:szCs w:val="28"/>
        </w:rPr>
        <w:t xml:space="preserve">. </w:t>
      </w:r>
      <w:r w:rsidR="00D74017" w:rsidRPr="001C17CC">
        <w:rPr>
          <w:color w:val="000000"/>
          <w:sz w:val="28"/>
          <w:szCs w:val="28"/>
        </w:rPr>
        <w:t>Нефинасовые</w:t>
      </w:r>
      <w:r w:rsidR="001C17CC">
        <w:rPr>
          <w:color w:val="000000"/>
          <w:sz w:val="28"/>
          <w:szCs w:val="28"/>
        </w:rPr>
        <w:t xml:space="preserve"> </w:t>
      </w:r>
      <w:r w:rsidR="00D74017" w:rsidRPr="001C17CC">
        <w:rPr>
          <w:color w:val="000000"/>
          <w:sz w:val="28"/>
          <w:szCs w:val="28"/>
        </w:rPr>
        <w:t>элементы кредитоспособности предприятий</w:t>
      </w:r>
      <w:r w:rsidR="00DF1287" w:rsidRPr="001C17CC">
        <w:rPr>
          <w:color w:val="000000"/>
          <w:sz w:val="28"/>
          <w:szCs w:val="28"/>
        </w:rPr>
        <w:t xml:space="preserve"> [27, с.</w:t>
      </w:r>
      <w:r w:rsidR="001C17CC">
        <w:rPr>
          <w:color w:val="000000"/>
          <w:sz w:val="28"/>
          <w:szCs w:val="28"/>
        </w:rPr>
        <w:t> </w:t>
      </w:r>
      <w:r w:rsidR="001C17CC" w:rsidRPr="001C17CC">
        <w:rPr>
          <w:color w:val="000000"/>
          <w:sz w:val="28"/>
          <w:szCs w:val="28"/>
        </w:rPr>
        <w:t>28</w:t>
      </w:r>
      <w:r w:rsidR="001C17CC">
        <w:rPr>
          <w:color w:val="000000"/>
          <w:sz w:val="28"/>
          <w:szCs w:val="28"/>
        </w:rPr>
        <w:t>–</w:t>
      </w:r>
      <w:r w:rsidR="001C17CC" w:rsidRPr="001C17CC">
        <w:rPr>
          <w:color w:val="000000"/>
          <w:sz w:val="28"/>
          <w:szCs w:val="28"/>
        </w:rPr>
        <w:t>4</w:t>
      </w:r>
      <w:r w:rsidR="00DF1287" w:rsidRPr="001C17CC">
        <w:rPr>
          <w:color w:val="000000"/>
          <w:sz w:val="28"/>
          <w:szCs w:val="28"/>
        </w:rPr>
        <w:t>5]</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0"/>
        <w:gridCol w:w="5940"/>
      </w:tblGrid>
      <w:tr w:rsidR="00CF5548" w:rsidRPr="00F53A6D" w:rsidTr="00F53A6D">
        <w:trPr>
          <w:cantSplit/>
        </w:trPr>
        <w:tc>
          <w:tcPr>
            <w:tcW w:w="1827"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Элемент</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Измеритель</w:t>
            </w:r>
          </w:p>
        </w:tc>
      </w:tr>
      <w:tr w:rsidR="00CF5548" w:rsidRPr="00F53A6D" w:rsidTr="00F53A6D">
        <w:trPr>
          <w:cantSplit/>
        </w:trPr>
        <w:tc>
          <w:tcPr>
            <w:tcW w:w="1827"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1</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2</w:t>
            </w:r>
          </w:p>
        </w:tc>
      </w:tr>
      <w:tr w:rsidR="00CF5548" w:rsidRPr="00F53A6D" w:rsidTr="00F53A6D">
        <w:trPr>
          <w:cantSplit/>
        </w:trPr>
        <w:tc>
          <w:tcPr>
            <w:tcW w:w="1827"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1. Положительная кредитная история</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Честный и надежный заемщик</w:t>
            </w:r>
          </w:p>
          <w:p w:rsidR="00CF5548" w:rsidRPr="00F53A6D" w:rsidRDefault="00CF5548" w:rsidP="00F53A6D">
            <w:pPr>
              <w:autoSpaceDE w:val="0"/>
              <w:autoSpaceDN w:val="0"/>
              <w:adjustRightInd w:val="0"/>
              <w:spacing w:line="360" w:lineRule="auto"/>
              <w:jc w:val="both"/>
              <w:rPr>
                <w:color w:val="000000"/>
                <w:szCs w:val="26"/>
              </w:rPr>
            </w:pPr>
          </w:p>
        </w:tc>
      </w:tr>
      <w:tr w:rsidR="00CF5548" w:rsidRPr="00F53A6D" w:rsidTr="00F53A6D">
        <w:trPr>
          <w:cantSplit/>
        </w:trPr>
        <w:tc>
          <w:tcPr>
            <w:tcW w:w="1827"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2. Компетенция в вопросах основной деятельности</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Соответствующий опыт</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Эффективная операционная деятельность</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Хорошее управление финансами</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Умение работать на рынке</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Доступ к требуемой технологии</w:t>
            </w:r>
          </w:p>
        </w:tc>
      </w:tr>
      <w:tr w:rsidR="00CF5548" w:rsidRPr="00F53A6D" w:rsidTr="00F53A6D">
        <w:trPr>
          <w:cantSplit/>
        </w:trPr>
        <w:tc>
          <w:tcPr>
            <w:tcW w:w="1827"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3. Компетенция в вопросах организации</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Надежная организация</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Соответствующая структура владения</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Эффективное измерение результатов деятельности</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Надежные резервы</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Гибкое реагирование</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Эффективный контроль</w:t>
            </w:r>
          </w:p>
        </w:tc>
      </w:tr>
      <w:tr w:rsidR="00CF5548" w:rsidRPr="00F53A6D" w:rsidTr="00F53A6D">
        <w:trPr>
          <w:cantSplit/>
        </w:trPr>
        <w:tc>
          <w:tcPr>
            <w:tcW w:w="1827" w:type="pct"/>
            <w:shd w:val="clear" w:color="auto" w:fill="auto"/>
          </w:tcPr>
          <w:p w:rsidR="00CF5548" w:rsidRPr="00F53A6D" w:rsidRDefault="00D8342E" w:rsidP="00F53A6D">
            <w:pPr>
              <w:autoSpaceDE w:val="0"/>
              <w:autoSpaceDN w:val="0"/>
              <w:adjustRightInd w:val="0"/>
              <w:spacing w:line="360" w:lineRule="auto"/>
              <w:jc w:val="both"/>
              <w:rPr>
                <w:color w:val="000000"/>
                <w:szCs w:val="26"/>
              </w:rPr>
            </w:pPr>
            <w:r w:rsidRPr="00F53A6D">
              <w:rPr>
                <w:color w:val="000000"/>
                <w:sz w:val="28"/>
                <w:szCs w:val="24"/>
              </w:rPr>
              <w:br w:type="page"/>
            </w:r>
            <w:r w:rsidR="00CF5548" w:rsidRPr="00F53A6D">
              <w:rPr>
                <w:color w:val="000000"/>
                <w:szCs w:val="26"/>
              </w:rPr>
              <w:t>4. Стратегия</w:t>
            </w:r>
          </w:p>
        </w:tc>
        <w:tc>
          <w:tcPr>
            <w:tcW w:w="3173" w:type="pct"/>
            <w:shd w:val="clear" w:color="auto" w:fill="auto"/>
          </w:tcPr>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Сильное планирование</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Ориентация на цели</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Готовность</w:t>
            </w:r>
            <w:r w:rsidR="001C17CC" w:rsidRPr="00F53A6D">
              <w:rPr>
                <w:color w:val="000000"/>
                <w:szCs w:val="26"/>
              </w:rPr>
              <w:t xml:space="preserve"> </w:t>
            </w:r>
            <w:r w:rsidRPr="00F53A6D">
              <w:rPr>
                <w:color w:val="000000"/>
                <w:szCs w:val="26"/>
              </w:rPr>
              <w:t>к неопределенным обстоятельствам</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Правильная реакция на негативные события</w:t>
            </w:r>
          </w:p>
          <w:p w:rsidR="00CF5548" w:rsidRPr="00F53A6D" w:rsidRDefault="00CF5548" w:rsidP="00F53A6D">
            <w:pPr>
              <w:autoSpaceDE w:val="0"/>
              <w:autoSpaceDN w:val="0"/>
              <w:adjustRightInd w:val="0"/>
              <w:spacing w:line="360" w:lineRule="auto"/>
              <w:jc w:val="both"/>
              <w:rPr>
                <w:color w:val="000000"/>
                <w:szCs w:val="26"/>
              </w:rPr>
            </w:pPr>
            <w:r w:rsidRPr="00F53A6D">
              <w:rPr>
                <w:color w:val="000000"/>
                <w:szCs w:val="26"/>
              </w:rPr>
              <w:t>Правильная реакция на открывающиеся возможности</w:t>
            </w:r>
          </w:p>
        </w:tc>
      </w:tr>
      <w:tr w:rsidR="00D74017" w:rsidRPr="00F53A6D" w:rsidTr="00F53A6D">
        <w:trPr>
          <w:cantSplit/>
        </w:trPr>
        <w:tc>
          <w:tcPr>
            <w:tcW w:w="1827" w:type="pct"/>
            <w:shd w:val="clear" w:color="auto" w:fill="auto"/>
          </w:tcPr>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5.</w:t>
            </w:r>
            <w:r w:rsidR="001C17CC" w:rsidRPr="00F53A6D">
              <w:rPr>
                <w:color w:val="000000"/>
                <w:szCs w:val="26"/>
              </w:rPr>
              <w:t xml:space="preserve"> </w:t>
            </w:r>
            <w:r w:rsidRPr="00F53A6D">
              <w:rPr>
                <w:color w:val="000000"/>
                <w:szCs w:val="26"/>
              </w:rPr>
              <w:t>Тенденции</w:t>
            </w:r>
          </w:p>
        </w:tc>
        <w:tc>
          <w:tcPr>
            <w:tcW w:w="3173" w:type="pct"/>
            <w:shd w:val="clear" w:color="auto" w:fill="auto"/>
          </w:tcPr>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Динамика роста</w:t>
            </w:r>
          </w:p>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Перспективы</w:t>
            </w:r>
          </w:p>
        </w:tc>
      </w:tr>
      <w:tr w:rsidR="00D74017" w:rsidRPr="00F53A6D" w:rsidTr="00F53A6D">
        <w:trPr>
          <w:cantSplit/>
        </w:trPr>
        <w:tc>
          <w:tcPr>
            <w:tcW w:w="1827" w:type="pct"/>
            <w:shd w:val="clear" w:color="auto" w:fill="auto"/>
          </w:tcPr>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6. Спрос</w:t>
            </w:r>
          </w:p>
        </w:tc>
        <w:tc>
          <w:tcPr>
            <w:tcW w:w="3173" w:type="pct"/>
            <w:shd w:val="clear" w:color="auto" w:fill="auto"/>
          </w:tcPr>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Размер рынка и качественные показатели</w:t>
            </w:r>
          </w:p>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Факторы ценообразования</w:t>
            </w:r>
          </w:p>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Схемы сбыта</w:t>
            </w:r>
          </w:p>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Стабильность спроса</w:t>
            </w:r>
          </w:p>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Заменитель продукта</w:t>
            </w:r>
          </w:p>
        </w:tc>
      </w:tr>
      <w:tr w:rsidR="00D74017" w:rsidRPr="00F53A6D" w:rsidTr="00F53A6D">
        <w:trPr>
          <w:cantSplit/>
        </w:trPr>
        <w:tc>
          <w:tcPr>
            <w:tcW w:w="1827" w:type="pct"/>
            <w:shd w:val="clear" w:color="auto" w:fill="auto"/>
          </w:tcPr>
          <w:p w:rsidR="00D74017" w:rsidRPr="00F53A6D" w:rsidRDefault="00D74017" w:rsidP="00F53A6D">
            <w:pPr>
              <w:autoSpaceDE w:val="0"/>
              <w:autoSpaceDN w:val="0"/>
              <w:adjustRightInd w:val="0"/>
              <w:spacing w:line="360" w:lineRule="auto"/>
              <w:jc w:val="both"/>
              <w:rPr>
                <w:color w:val="000000"/>
                <w:szCs w:val="26"/>
              </w:rPr>
            </w:pPr>
            <w:r w:rsidRPr="00F53A6D">
              <w:rPr>
                <w:color w:val="000000"/>
                <w:szCs w:val="26"/>
              </w:rPr>
              <w:t>7. Предложение</w:t>
            </w:r>
          </w:p>
        </w:tc>
        <w:tc>
          <w:tcPr>
            <w:tcW w:w="3173" w:type="pct"/>
            <w:shd w:val="clear" w:color="auto" w:fill="auto"/>
          </w:tcPr>
          <w:p w:rsidR="00D84742" w:rsidRPr="00F53A6D" w:rsidRDefault="00D74017" w:rsidP="00F53A6D">
            <w:pPr>
              <w:autoSpaceDE w:val="0"/>
              <w:autoSpaceDN w:val="0"/>
              <w:adjustRightInd w:val="0"/>
              <w:spacing w:line="360" w:lineRule="auto"/>
              <w:jc w:val="both"/>
              <w:rPr>
                <w:color w:val="000000"/>
                <w:szCs w:val="26"/>
              </w:rPr>
            </w:pPr>
            <w:r w:rsidRPr="00F53A6D">
              <w:rPr>
                <w:color w:val="000000"/>
                <w:szCs w:val="26"/>
              </w:rPr>
              <w:t>Характеристика поставщиков</w:t>
            </w:r>
          </w:p>
          <w:p w:rsidR="00D74017" w:rsidRPr="00F53A6D" w:rsidRDefault="00D84742" w:rsidP="00F53A6D">
            <w:pPr>
              <w:autoSpaceDE w:val="0"/>
              <w:autoSpaceDN w:val="0"/>
              <w:adjustRightInd w:val="0"/>
              <w:spacing w:line="360" w:lineRule="auto"/>
              <w:jc w:val="both"/>
              <w:rPr>
                <w:color w:val="000000"/>
                <w:szCs w:val="26"/>
              </w:rPr>
            </w:pPr>
            <w:r w:rsidRPr="00F53A6D">
              <w:rPr>
                <w:color w:val="000000"/>
                <w:szCs w:val="26"/>
              </w:rPr>
              <w:t>Риски поставок</w:t>
            </w:r>
          </w:p>
        </w:tc>
      </w:tr>
      <w:tr w:rsidR="00D74017" w:rsidRPr="00F53A6D" w:rsidTr="00F53A6D">
        <w:trPr>
          <w:cantSplit/>
        </w:trPr>
        <w:tc>
          <w:tcPr>
            <w:tcW w:w="1827" w:type="pct"/>
            <w:shd w:val="clear" w:color="auto" w:fill="auto"/>
          </w:tcPr>
          <w:p w:rsidR="00D74017" w:rsidRPr="00F53A6D" w:rsidRDefault="00D84742" w:rsidP="00F53A6D">
            <w:pPr>
              <w:autoSpaceDE w:val="0"/>
              <w:autoSpaceDN w:val="0"/>
              <w:adjustRightInd w:val="0"/>
              <w:spacing w:line="360" w:lineRule="auto"/>
              <w:jc w:val="both"/>
              <w:rPr>
                <w:color w:val="000000"/>
                <w:szCs w:val="26"/>
              </w:rPr>
            </w:pPr>
            <w:r w:rsidRPr="00F53A6D">
              <w:rPr>
                <w:color w:val="000000"/>
                <w:szCs w:val="26"/>
              </w:rPr>
              <w:t>8. Конкуренция</w:t>
            </w:r>
          </w:p>
        </w:tc>
        <w:tc>
          <w:tcPr>
            <w:tcW w:w="3173" w:type="pct"/>
            <w:shd w:val="clear" w:color="auto" w:fill="auto"/>
          </w:tcPr>
          <w:p w:rsidR="00D74017" w:rsidRPr="00F53A6D" w:rsidRDefault="00D84742" w:rsidP="00F53A6D">
            <w:pPr>
              <w:autoSpaceDE w:val="0"/>
              <w:autoSpaceDN w:val="0"/>
              <w:adjustRightInd w:val="0"/>
              <w:spacing w:line="360" w:lineRule="auto"/>
              <w:jc w:val="both"/>
              <w:rPr>
                <w:color w:val="000000"/>
                <w:szCs w:val="26"/>
              </w:rPr>
            </w:pPr>
            <w:r w:rsidRPr="00F53A6D">
              <w:rPr>
                <w:color w:val="000000"/>
                <w:szCs w:val="26"/>
              </w:rPr>
              <w:t>Интенсивность конкуренции</w:t>
            </w:r>
          </w:p>
        </w:tc>
      </w:tr>
    </w:tbl>
    <w:p w:rsidR="00A374C6" w:rsidRDefault="00A374C6" w:rsidP="001C17CC">
      <w:pPr>
        <w:autoSpaceDE w:val="0"/>
        <w:autoSpaceDN w:val="0"/>
        <w:adjustRightInd w:val="0"/>
        <w:spacing w:line="360" w:lineRule="auto"/>
        <w:ind w:firstLine="709"/>
        <w:jc w:val="both"/>
        <w:rPr>
          <w:color w:val="000000"/>
          <w:sz w:val="28"/>
          <w:szCs w:val="28"/>
        </w:rPr>
      </w:pPr>
    </w:p>
    <w:p w:rsidR="00CF5548" w:rsidRDefault="00D84742" w:rsidP="001C17CC">
      <w:pPr>
        <w:autoSpaceDE w:val="0"/>
        <w:autoSpaceDN w:val="0"/>
        <w:adjustRightInd w:val="0"/>
        <w:spacing w:line="360" w:lineRule="auto"/>
        <w:ind w:firstLine="709"/>
        <w:jc w:val="both"/>
        <w:rPr>
          <w:color w:val="000000"/>
          <w:sz w:val="28"/>
          <w:szCs w:val="28"/>
        </w:rPr>
      </w:pPr>
      <w:r w:rsidRPr="001C17CC">
        <w:rPr>
          <w:color w:val="000000"/>
          <w:sz w:val="28"/>
          <w:szCs w:val="28"/>
        </w:rPr>
        <w:t>Поддержание на должном уровне</w:t>
      </w:r>
      <w:r w:rsidR="001C17CC">
        <w:rPr>
          <w:color w:val="000000"/>
          <w:sz w:val="28"/>
          <w:szCs w:val="28"/>
        </w:rPr>
        <w:t xml:space="preserve"> </w:t>
      </w:r>
      <w:r w:rsidRPr="001C17CC">
        <w:rPr>
          <w:color w:val="000000"/>
          <w:sz w:val="28"/>
          <w:szCs w:val="28"/>
        </w:rPr>
        <w:t>положительного имиджа предприятия,</w:t>
      </w:r>
      <w:r w:rsidR="001C17CC">
        <w:rPr>
          <w:color w:val="000000"/>
          <w:sz w:val="28"/>
          <w:szCs w:val="28"/>
        </w:rPr>
        <w:t xml:space="preserve"> </w:t>
      </w:r>
      <w:r w:rsidRPr="001C17CC">
        <w:rPr>
          <w:color w:val="000000"/>
          <w:sz w:val="28"/>
          <w:szCs w:val="28"/>
        </w:rPr>
        <w:t>позволит</w:t>
      </w:r>
      <w:r w:rsidR="001C17CC">
        <w:rPr>
          <w:color w:val="000000"/>
          <w:sz w:val="28"/>
          <w:szCs w:val="28"/>
        </w:rPr>
        <w:t xml:space="preserve"> </w:t>
      </w:r>
      <w:r w:rsidRPr="001C17CC">
        <w:rPr>
          <w:color w:val="000000"/>
          <w:sz w:val="28"/>
          <w:szCs w:val="28"/>
        </w:rPr>
        <w:t>ему</w:t>
      </w:r>
      <w:r w:rsidR="001C17CC">
        <w:rPr>
          <w:color w:val="000000"/>
          <w:sz w:val="28"/>
          <w:szCs w:val="28"/>
        </w:rPr>
        <w:t xml:space="preserve"> </w:t>
      </w:r>
      <w:r w:rsidRPr="001C17CC">
        <w:rPr>
          <w:color w:val="000000"/>
          <w:sz w:val="28"/>
          <w:szCs w:val="28"/>
        </w:rPr>
        <w:t>иметь дополнительные преимущества при получении займов и кредитов.</w:t>
      </w:r>
    </w:p>
    <w:p w:rsidR="00A374C6" w:rsidRDefault="00A374C6" w:rsidP="001C17CC">
      <w:pPr>
        <w:autoSpaceDE w:val="0"/>
        <w:autoSpaceDN w:val="0"/>
        <w:adjustRightInd w:val="0"/>
        <w:spacing w:line="360" w:lineRule="auto"/>
        <w:ind w:firstLine="709"/>
        <w:jc w:val="both"/>
        <w:rPr>
          <w:color w:val="000000"/>
          <w:sz w:val="28"/>
          <w:szCs w:val="28"/>
        </w:rPr>
      </w:pPr>
    </w:p>
    <w:p w:rsidR="00A374C6" w:rsidRPr="001C17CC" w:rsidRDefault="00A374C6" w:rsidP="001C17CC">
      <w:pPr>
        <w:autoSpaceDE w:val="0"/>
        <w:autoSpaceDN w:val="0"/>
        <w:adjustRightInd w:val="0"/>
        <w:spacing w:line="360" w:lineRule="auto"/>
        <w:ind w:firstLine="709"/>
        <w:jc w:val="both"/>
        <w:rPr>
          <w:color w:val="000000"/>
          <w:sz w:val="28"/>
          <w:szCs w:val="28"/>
        </w:rPr>
      </w:pPr>
    </w:p>
    <w:p w:rsidR="008C5170" w:rsidRPr="001C17CC" w:rsidRDefault="00616480" w:rsidP="001C17CC">
      <w:pPr>
        <w:spacing w:line="360" w:lineRule="auto"/>
        <w:ind w:firstLine="709"/>
        <w:jc w:val="both"/>
        <w:rPr>
          <w:b/>
          <w:color w:val="000000"/>
          <w:sz w:val="28"/>
          <w:szCs w:val="28"/>
        </w:rPr>
      </w:pPr>
      <w:r w:rsidRPr="001C17CC">
        <w:rPr>
          <w:b/>
          <w:color w:val="000000"/>
          <w:sz w:val="28"/>
          <w:szCs w:val="28"/>
        </w:rPr>
        <w:br w:type="page"/>
      </w:r>
      <w:r w:rsidR="008C5170" w:rsidRPr="001C17CC">
        <w:rPr>
          <w:b/>
          <w:color w:val="000000"/>
          <w:sz w:val="28"/>
          <w:szCs w:val="28"/>
        </w:rPr>
        <w:t xml:space="preserve">2. </w:t>
      </w:r>
      <w:r w:rsidR="00A374C6" w:rsidRPr="001C17CC">
        <w:rPr>
          <w:b/>
          <w:color w:val="000000"/>
          <w:sz w:val="28"/>
          <w:szCs w:val="28"/>
        </w:rPr>
        <w:t>Анализ</w:t>
      </w:r>
      <w:r w:rsidR="00A374C6">
        <w:rPr>
          <w:b/>
          <w:color w:val="000000"/>
          <w:sz w:val="28"/>
          <w:szCs w:val="28"/>
        </w:rPr>
        <w:t xml:space="preserve"> </w:t>
      </w:r>
      <w:r w:rsidR="00A374C6" w:rsidRPr="001C17CC">
        <w:rPr>
          <w:b/>
          <w:color w:val="000000"/>
          <w:sz w:val="28"/>
          <w:szCs w:val="28"/>
        </w:rPr>
        <w:t>платежеспособности и кредитоспособности ООО</w:t>
      </w:r>
      <w:r w:rsidR="00A374C6">
        <w:rPr>
          <w:b/>
          <w:color w:val="000000"/>
          <w:sz w:val="28"/>
          <w:szCs w:val="28"/>
        </w:rPr>
        <w:t> </w:t>
      </w:r>
      <w:r w:rsidR="00A374C6" w:rsidRPr="001C17CC">
        <w:rPr>
          <w:b/>
          <w:color w:val="000000"/>
          <w:sz w:val="28"/>
          <w:szCs w:val="28"/>
        </w:rPr>
        <w:t>«Управляющая компания «Спецстройгарант»</w:t>
      </w:r>
    </w:p>
    <w:p w:rsidR="00DF1287" w:rsidRPr="001C17CC" w:rsidRDefault="00DF1287" w:rsidP="001C17CC">
      <w:pPr>
        <w:spacing w:line="360" w:lineRule="auto"/>
        <w:ind w:firstLine="709"/>
        <w:jc w:val="both"/>
        <w:rPr>
          <w:b/>
          <w:color w:val="000000"/>
          <w:sz w:val="28"/>
          <w:szCs w:val="28"/>
        </w:rPr>
      </w:pPr>
    </w:p>
    <w:p w:rsidR="008C5170" w:rsidRPr="001C17CC" w:rsidRDefault="008C5170" w:rsidP="001C17CC">
      <w:pPr>
        <w:spacing w:line="360" w:lineRule="auto"/>
        <w:ind w:firstLine="709"/>
        <w:jc w:val="both"/>
        <w:rPr>
          <w:b/>
          <w:color w:val="000000"/>
          <w:sz w:val="28"/>
          <w:szCs w:val="28"/>
        </w:rPr>
      </w:pPr>
      <w:r w:rsidRPr="001C17CC">
        <w:rPr>
          <w:b/>
          <w:color w:val="000000"/>
          <w:sz w:val="28"/>
          <w:szCs w:val="28"/>
        </w:rPr>
        <w:t xml:space="preserve">2.1 Организационно-экономическая характеристика </w:t>
      </w:r>
      <w:r w:rsidR="00616480" w:rsidRPr="001C17CC">
        <w:rPr>
          <w:b/>
          <w:color w:val="000000"/>
          <w:sz w:val="28"/>
          <w:szCs w:val="28"/>
        </w:rPr>
        <w:t>предприятия</w:t>
      </w:r>
    </w:p>
    <w:p w:rsidR="00DF1287" w:rsidRPr="001C17CC" w:rsidRDefault="00DF1287" w:rsidP="001C17CC">
      <w:pPr>
        <w:spacing w:line="360" w:lineRule="auto"/>
        <w:ind w:firstLine="709"/>
        <w:jc w:val="both"/>
        <w:rPr>
          <w:color w:val="000000"/>
          <w:sz w:val="28"/>
          <w:szCs w:val="28"/>
        </w:rPr>
      </w:pPr>
    </w:p>
    <w:p w:rsidR="00F66B97" w:rsidRPr="001C17CC" w:rsidRDefault="007065EB" w:rsidP="001C17CC">
      <w:pPr>
        <w:spacing w:line="360" w:lineRule="auto"/>
        <w:ind w:firstLine="709"/>
        <w:jc w:val="both"/>
        <w:rPr>
          <w:color w:val="000000"/>
          <w:sz w:val="28"/>
          <w:szCs w:val="28"/>
        </w:rPr>
      </w:pPr>
      <w:r w:rsidRPr="001C17CC">
        <w:rPr>
          <w:color w:val="000000"/>
          <w:sz w:val="28"/>
          <w:szCs w:val="28"/>
        </w:rPr>
        <w:t>Объект нашего исследования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w:t>
      </w:r>
      <w:r w:rsidR="001C17CC">
        <w:rPr>
          <w:color w:val="000000"/>
          <w:sz w:val="28"/>
          <w:szCs w:val="28"/>
        </w:rPr>
        <w:t>–</w:t>
      </w:r>
      <w:r w:rsidR="001C17CC" w:rsidRPr="001C17CC">
        <w:rPr>
          <w:color w:val="000000"/>
          <w:sz w:val="28"/>
          <w:szCs w:val="28"/>
        </w:rPr>
        <w:t xml:space="preserve"> </w:t>
      </w:r>
      <w:r w:rsidR="00323572" w:rsidRPr="001C17CC">
        <w:rPr>
          <w:color w:val="000000"/>
          <w:sz w:val="28"/>
          <w:szCs w:val="28"/>
        </w:rPr>
        <w:t xml:space="preserve">это предприятие сферы услуг ЖКХ, которое </w:t>
      </w:r>
      <w:r w:rsidRPr="001C17CC">
        <w:rPr>
          <w:color w:val="000000"/>
          <w:sz w:val="28"/>
          <w:szCs w:val="28"/>
        </w:rPr>
        <w:t xml:space="preserve">является управляющей компанией </w:t>
      </w:r>
      <w:r w:rsidR="00F66B97" w:rsidRPr="001C17CC">
        <w:rPr>
          <w:bCs/>
          <w:color w:val="000000"/>
          <w:sz w:val="28"/>
          <w:szCs w:val="28"/>
        </w:rPr>
        <w:t>по техническому</w:t>
      </w:r>
      <w:r w:rsidR="00F66B97" w:rsidRPr="001C17CC">
        <w:rPr>
          <w:color w:val="000000"/>
          <w:sz w:val="28"/>
          <w:szCs w:val="28"/>
        </w:rPr>
        <w:t xml:space="preserve"> </w:t>
      </w:r>
      <w:r w:rsidR="00F66B97" w:rsidRPr="001C17CC">
        <w:rPr>
          <w:bCs/>
          <w:color w:val="000000"/>
          <w:sz w:val="28"/>
          <w:szCs w:val="28"/>
        </w:rPr>
        <w:t>обслуживанию многоквартирных жилых</w:t>
      </w:r>
      <w:r w:rsidR="001C17CC">
        <w:rPr>
          <w:bCs/>
          <w:color w:val="000000"/>
          <w:sz w:val="28"/>
          <w:szCs w:val="28"/>
        </w:rPr>
        <w:t xml:space="preserve"> </w:t>
      </w:r>
      <w:r w:rsidR="00F66B97" w:rsidRPr="001C17CC">
        <w:rPr>
          <w:bCs/>
          <w:color w:val="000000"/>
          <w:sz w:val="28"/>
          <w:szCs w:val="28"/>
        </w:rPr>
        <w:t xml:space="preserve">домов </w:t>
      </w:r>
      <w:r w:rsidRPr="001C17CC">
        <w:rPr>
          <w:color w:val="000000"/>
          <w:sz w:val="28"/>
          <w:szCs w:val="28"/>
        </w:rPr>
        <w:t xml:space="preserve">в </w:t>
      </w:r>
      <w:r w:rsidR="001C17CC" w:rsidRPr="001C17CC">
        <w:rPr>
          <w:color w:val="000000"/>
          <w:sz w:val="28"/>
          <w:szCs w:val="28"/>
        </w:rPr>
        <w:t>г.</w:t>
      </w:r>
      <w:r w:rsidR="001C17CC">
        <w:rPr>
          <w:color w:val="000000"/>
          <w:sz w:val="28"/>
          <w:szCs w:val="28"/>
        </w:rPr>
        <w:t> </w:t>
      </w:r>
      <w:r w:rsidR="001C17CC" w:rsidRPr="001C17CC">
        <w:rPr>
          <w:color w:val="000000"/>
          <w:sz w:val="28"/>
          <w:szCs w:val="28"/>
        </w:rPr>
        <w:t>Собинка</w:t>
      </w:r>
      <w:r w:rsidRPr="001C17CC">
        <w:rPr>
          <w:color w:val="000000"/>
          <w:sz w:val="28"/>
          <w:szCs w:val="28"/>
        </w:rPr>
        <w:t xml:space="preserve"> Владимирской области</w:t>
      </w:r>
      <w:r w:rsidR="00F66B97" w:rsidRPr="001C17CC">
        <w:rPr>
          <w:color w:val="000000"/>
          <w:sz w:val="28"/>
          <w:szCs w:val="28"/>
        </w:rPr>
        <w:t>.</w:t>
      </w:r>
    </w:p>
    <w:p w:rsidR="00F66B97" w:rsidRPr="001C17CC" w:rsidRDefault="00F66B97" w:rsidP="001C17CC">
      <w:pPr>
        <w:spacing w:line="360" w:lineRule="auto"/>
        <w:ind w:firstLine="709"/>
        <w:jc w:val="both"/>
        <w:rPr>
          <w:color w:val="000000"/>
          <w:sz w:val="28"/>
          <w:szCs w:val="28"/>
        </w:rPr>
      </w:pPr>
      <w:r w:rsidRPr="001C17CC">
        <w:rPr>
          <w:bCs/>
          <w:color w:val="000000"/>
          <w:sz w:val="28"/>
          <w:szCs w:val="28"/>
        </w:rPr>
        <w:t>На основании муниципального</w:t>
      </w:r>
      <w:r w:rsidRPr="001C17CC">
        <w:rPr>
          <w:color w:val="000000"/>
          <w:sz w:val="28"/>
          <w:szCs w:val="28"/>
        </w:rPr>
        <w:t xml:space="preserve"> </w:t>
      </w:r>
      <w:r w:rsidRPr="001C17CC">
        <w:rPr>
          <w:bCs/>
          <w:color w:val="000000"/>
          <w:sz w:val="28"/>
          <w:szCs w:val="28"/>
        </w:rPr>
        <w:t xml:space="preserve">контракта, заключенного с городской администрацией,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w:t>
      </w:r>
      <w:r w:rsidRPr="001C17CC">
        <w:rPr>
          <w:bCs/>
          <w:color w:val="000000"/>
          <w:sz w:val="28"/>
          <w:szCs w:val="28"/>
        </w:rPr>
        <w:t>от своего имени</w:t>
      </w:r>
      <w:r w:rsidRPr="001C17CC">
        <w:rPr>
          <w:color w:val="000000"/>
          <w:sz w:val="28"/>
          <w:szCs w:val="28"/>
        </w:rPr>
        <w:t xml:space="preserve"> </w:t>
      </w:r>
      <w:r w:rsidRPr="001C17CC">
        <w:rPr>
          <w:bCs/>
          <w:color w:val="000000"/>
          <w:sz w:val="28"/>
          <w:szCs w:val="28"/>
        </w:rPr>
        <w:t>заключает договоры о предоставлении жилищно-коммунальных услуг с</w:t>
      </w:r>
      <w:r w:rsidRPr="001C17CC">
        <w:rPr>
          <w:color w:val="000000"/>
          <w:sz w:val="28"/>
          <w:szCs w:val="28"/>
        </w:rPr>
        <w:t xml:space="preserve"> </w:t>
      </w:r>
      <w:r w:rsidRPr="001C17CC">
        <w:rPr>
          <w:bCs/>
          <w:color w:val="000000"/>
          <w:sz w:val="28"/>
          <w:szCs w:val="28"/>
        </w:rPr>
        <w:t>собственниками жилых помещений, а также договоры на поставку</w:t>
      </w:r>
      <w:r w:rsidRPr="001C17CC">
        <w:rPr>
          <w:color w:val="000000"/>
          <w:sz w:val="28"/>
          <w:szCs w:val="28"/>
        </w:rPr>
        <w:t xml:space="preserve"> </w:t>
      </w:r>
      <w:r w:rsidRPr="001C17CC">
        <w:rPr>
          <w:bCs/>
          <w:color w:val="000000"/>
          <w:sz w:val="28"/>
          <w:szCs w:val="28"/>
        </w:rPr>
        <w:t>энергоресурсов и обслуживание жилищного фонда. По договорам платежи за</w:t>
      </w:r>
      <w:r w:rsidRPr="001C17CC">
        <w:rPr>
          <w:color w:val="000000"/>
          <w:sz w:val="28"/>
          <w:szCs w:val="28"/>
        </w:rPr>
        <w:t xml:space="preserve"> </w:t>
      </w:r>
      <w:r w:rsidRPr="001C17CC">
        <w:rPr>
          <w:bCs/>
          <w:color w:val="000000"/>
          <w:sz w:val="28"/>
          <w:szCs w:val="28"/>
        </w:rPr>
        <w:t>коммунальные услуги и плата за содержание и ремонт данного жилого</w:t>
      </w:r>
      <w:r w:rsidRPr="001C17CC">
        <w:rPr>
          <w:color w:val="000000"/>
          <w:sz w:val="28"/>
          <w:szCs w:val="28"/>
        </w:rPr>
        <w:t xml:space="preserve"> </w:t>
      </w:r>
      <w:r w:rsidRPr="001C17CC">
        <w:rPr>
          <w:bCs/>
          <w:color w:val="000000"/>
          <w:sz w:val="28"/>
          <w:szCs w:val="28"/>
        </w:rPr>
        <w:t>помещения поступают от жильцов на расчетный счет управляющей организации.</w:t>
      </w:r>
      <w:r w:rsidRPr="001C17CC">
        <w:rPr>
          <w:color w:val="000000"/>
          <w:sz w:val="28"/>
          <w:szCs w:val="28"/>
        </w:rPr>
        <w:t xml:space="preserve"> </w:t>
      </w:r>
      <w:r w:rsidRPr="001C17CC">
        <w:rPr>
          <w:bCs/>
          <w:color w:val="000000"/>
          <w:sz w:val="28"/>
          <w:szCs w:val="28"/>
        </w:rPr>
        <w:t>Затем из этих средств она оплачивает выполненные работы и предоставленные</w:t>
      </w:r>
      <w:r w:rsidRPr="001C17CC">
        <w:rPr>
          <w:color w:val="000000"/>
          <w:sz w:val="28"/>
          <w:szCs w:val="28"/>
        </w:rPr>
        <w:t xml:space="preserve"> </w:t>
      </w:r>
      <w:r w:rsidRPr="001C17CC">
        <w:rPr>
          <w:bCs/>
          <w:color w:val="000000"/>
          <w:sz w:val="28"/>
          <w:szCs w:val="28"/>
        </w:rPr>
        <w:t>жилищно-коммунальные услуги.</w:t>
      </w:r>
    </w:p>
    <w:p w:rsidR="00DF1958" w:rsidRPr="001C17CC" w:rsidRDefault="009751CC"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Предприятие ЖКХ</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было создано в</w:t>
      </w:r>
      <w:r w:rsidR="001F7EAF" w:rsidRPr="001C17CC">
        <w:rPr>
          <w:color w:val="000000"/>
          <w:sz w:val="28"/>
          <w:szCs w:val="28"/>
        </w:rPr>
        <w:t xml:space="preserve"> декабре </w:t>
      </w:r>
      <w:r w:rsidRPr="001C17CC">
        <w:rPr>
          <w:color w:val="000000"/>
          <w:sz w:val="28"/>
          <w:szCs w:val="28"/>
        </w:rPr>
        <w:t>200</w:t>
      </w:r>
      <w:r w:rsidR="001F7EAF" w:rsidRPr="001C17CC">
        <w:rPr>
          <w:color w:val="000000"/>
          <w:sz w:val="28"/>
          <w:szCs w:val="28"/>
        </w:rPr>
        <w:t>6</w:t>
      </w:r>
      <w:r w:rsidRPr="001C17CC">
        <w:rPr>
          <w:color w:val="000000"/>
          <w:sz w:val="28"/>
          <w:szCs w:val="28"/>
        </w:rPr>
        <w:t xml:space="preserve"> год</w:t>
      </w:r>
      <w:r w:rsidR="001F7EAF" w:rsidRPr="001C17CC">
        <w:rPr>
          <w:color w:val="000000"/>
          <w:sz w:val="28"/>
          <w:szCs w:val="28"/>
        </w:rPr>
        <w:t>а</w:t>
      </w:r>
      <w:r w:rsidR="001C17CC">
        <w:rPr>
          <w:color w:val="000000"/>
          <w:sz w:val="28"/>
          <w:szCs w:val="28"/>
        </w:rPr>
        <w:t xml:space="preserve"> </w:t>
      </w:r>
      <w:r w:rsidRPr="001C17CC">
        <w:rPr>
          <w:color w:val="000000"/>
          <w:sz w:val="28"/>
          <w:szCs w:val="28"/>
        </w:rPr>
        <w:t>в рамках</w:t>
      </w:r>
      <w:r w:rsidR="001C17CC">
        <w:rPr>
          <w:color w:val="000000"/>
          <w:sz w:val="28"/>
          <w:szCs w:val="28"/>
        </w:rPr>
        <w:t xml:space="preserve"> </w:t>
      </w:r>
      <w:r w:rsidR="0031580B" w:rsidRPr="001C17CC">
        <w:rPr>
          <w:color w:val="000000"/>
          <w:sz w:val="28"/>
          <w:szCs w:val="28"/>
        </w:rPr>
        <w:t>предписания ст.</w:t>
      </w:r>
      <w:r w:rsidR="001C17CC">
        <w:rPr>
          <w:color w:val="000000"/>
          <w:sz w:val="28"/>
          <w:szCs w:val="28"/>
        </w:rPr>
        <w:t> </w:t>
      </w:r>
      <w:r w:rsidR="001C17CC" w:rsidRPr="001C17CC">
        <w:rPr>
          <w:color w:val="000000"/>
          <w:sz w:val="28"/>
          <w:szCs w:val="28"/>
        </w:rPr>
        <w:t>1</w:t>
      </w:r>
      <w:r w:rsidR="0031580B" w:rsidRPr="001C17CC">
        <w:rPr>
          <w:color w:val="000000"/>
          <w:sz w:val="28"/>
          <w:szCs w:val="28"/>
        </w:rPr>
        <w:t>61</w:t>
      </w:r>
      <w:r w:rsidR="001C17CC">
        <w:rPr>
          <w:color w:val="000000"/>
          <w:sz w:val="28"/>
          <w:szCs w:val="28"/>
        </w:rPr>
        <w:t xml:space="preserve"> </w:t>
      </w:r>
      <w:r w:rsidR="0031580B" w:rsidRPr="001C17CC">
        <w:rPr>
          <w:color w:val="000000"/>
          <w:sz w:val="28"/>
          <w:szCs w:val="28"/>
        </w:rPr>
        <w:t>Жилищного кодекса РФ от 29 декабря 2004</w:t>
      </w:r>
      <w:r w:rsidR="001C17CC">
        <w:rPr>
          <w:color w:val="000000"/>
          <w:sz w:val="28"/>
          <w:szCs w:val="28"/>
        </w:rPr>
        <w:t> </w:t>
      </w:r>
      <w:r w:rsidR="001C17CC" w:rsidRPr="001C17CC">
        <w:rPr>
          <w:color w:val="000000"/>
          <w:sz w:val="28"/>
          <w:szCs w:val="28"/>
        </w:rPr>
        <w:t>г</w:t>
      </w:r>
      <w:r w:rsidR="0031580B" w:rsidRPr="001C17CC">
        <w:rPr>
          <w:color w:val="000000"/>
          <w:sz w:val="28"/>
          <w:szCs w:val="28"/>
        </w:rPr>
        <w:t xml:space="preserve">. </w:t>
      </w:r>
      <w:r w:rsidR="001C17CC">
        <w:rPr>
          <w:color w:val="000000"/>
          <w:sz w:val="28"/>
          <w:szCs w:val="28"/>
        </w:rPr>
        <w:t>№</w:t>
      </w:r>
      <w:r w:rsidR="001C17CC" w:rsidRPr="001C17CC">
        <w:rPr>
          <w:color w:val="000000"/>
          <w:sz w:val="28"/>
          <w:szCs w:val="28"/>
        </w:rPr>
        <w:t>1</w:t>
      </w:r>
      <w:r w:rsidR="0031580B" w:rsidRPr="001C17CC">
        <w:rPr>
          <w:color w:val="000000"/>
          <w:sz w:val="28"/>
          <w:szCs w:val="28"/>
        </w:rPr>
        <w:t>88</w:t>
      </w:r>
      <w:r w:rsidR="00A374C6">
        <w:rPr>
          <w:color w:val="000000"/>
          <w:sz w:val="28"/>
          <w:szCs w:val="28"/>
        </w:rPr>
        <w:t>-</w:t>
      </w:r>
      <w:r w:rsidR="001C17CC" w:rsidRPr="001C17CC">
        <w:rPr>
          <w:color w:val="000000"/>
          <w:sz w:val="28"/>
          <w:szCs w:val="28"/>
        </w:rPr>
        <w:t>Ф</w:t>
      </w:r>
      <w:r w:rsidR="0031580B" w:rsidRPr="001C17CC">
        <w:rPr>
          <w:color w:val="000000"/>
          <w:sz w:val="28"/>
          <w:szCs w:val="28"/>
        </w:rPr>
        <w:t>З, котор</w:t>
      </w:r>
      <w:r w:rsidR="00A834CA" w:rsidRPr="001C17CC">
        <w:rPr>
          <w:color w:val="000000"/>
          <w:sz w:val="28"/>
          <w:szCs w:val="28"/>
        </w:rPr>
        <w:t>ый</w:t>
      </w:r>
      <w:r w:rsidR="0031580B" w:rsidRPr="001C17CC">
        <w:rPr>
          <w:color w:val="000000"/>
          <w:sz w:val="28"/>
          <w:szCs w:val="28"/>
        </w:rPr>
        <w:t xml:space="preserve"> устанавливает, что</w:t>
      </w:r>
      <w:r w:rsidR="001C17CC">
        <w:rPr>
          <w:color w:val="000000"/>
          <w:sz w:val="28"/>
          <w:szCs w:val="28"/>
        </w:rPr>
        <w:t xml:space="preserve"> </w:t>
      </w:r>
      <w:r w:rsidR="0031580B" w:rsidRPr="001C17CC">
        <w:rPr>
          <w:color w:val="000000"/>
          <w:sz w:val="28"/>
          <w:szCs w:val="28"/>
        </w:rPr>
        <w:t>собственники помещений в многоквартирном доме обязаны выбрать один из способов управления многоквартирным домом (непосредственное управление собственниками; управление товариществом собственников жилья; или управление управляющей компанией)</w:t>
      </w:r>
      <w:r w:rsidR="00DF1287" w:rsidRPr="001C17CC">
        <w:rPr>
          <w:color w:val="000000"/>
          <w:sz w:val="28"/>
          <w:szCs w:val="28"/>
        </w:rPr>
        <w:t xml:space="preserve"> [2]</w:t>
      </w:r>
      <w:r w:rsidR="0031580B" w:rsidRPr="001C17CC">
        <w:rPr>
          <w:color w:val="000000"/>
          <w:sz w:val="28"/>
          <w:szCs w:val="28"/>
        </w:rPr>
        <w:t>.</w:t>
      </w:r>
    </w:p>
    <w:p w:rsidR="00323572" w:rsidRPr="001C17CC" w:rsidRDefault="00323572" w:rsidP="001C17CC">
      <w:pPr>
        <w:spacing w:line="360" w:lineRule="auto"/>
        <w:ind w:firstLine="709"/>
        <w:jc w:val="both"/>
        <w:rPr>
          <w:color w:val="000000"/>
          <w:sz w:val="28"/>
          <w:szCs w:val="28"/>
        </w:rPr>
      </w:pP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обеспечивает предоставление собственникам жилых помещений коммунальных услуг и заключает договоры купли-продажи с ресурсоснабжающими организациями от своего имени и за счет собственников многоквартирных домов, а также оказывает услуги и выполняет работы по управлению многоквартирным домом, содержанию, текущему и капитальному ремонту общего имущества в многоквартирн</w:t>
      </w:r>
      <w:r w:rsidR="006C164A" w:rsidRPr="001C17CC">
        <w:rPr>
          <w:color w:val="000000"/>
          <w:sz w:val="28"/>
          <w:szCs w:val="28"/>
        </w:rPr>
        <w:t xml:space="preserve">ых </w:t>
      </w:r>
      <w:r w:rsidRPr="001C17CC">
        <w:rPr>
          <w:color w:val="000000"/>
          <w:sz w:val="28"/>
          <w:szCs w:val="28"/>
        </w:rPr>
        <w:t>дом</w:t>
      </w:r>
      <w:r w:rsidR="006C164A" w:rsidRPr="001C17CC">
        <w:rPr>
          <w:color w:val="000000"/>
          <w:sz w:val="28"/>
          <w:szCs w:val="28"/>
        </w:rPr>
        <w:t>ах</w:t>
      </w:r>
      <w:r w:rsidRPr="001C17CC">
        <w:rPr>
          <w:color w:val="000000"/>
          <w:sz w:val="28"/>
          <w:szCs w:val="28"/>
        </w:rPr>
        <w:t>.</w:t>
      </w:r>
    </w:p>
    <w:p w:rsidR="00323572" w:rsidRPr="001C17CC" w:rsidRDefault="00323572" w:rsidP="001C17CC">
      <w:pPr>
        <w:autoSpaceDE w:val="0"/>
        <w:autoSpaceDN w:val="0"/>
        <w:adjustRightInd w:val="0"/>
        <w:spacing w:line="360" w:lineRule="auto"/>
        <w:ind w:firstLine="709"/>
        <w:jc w:val="both"/>
        <w:rPr>
          <w:color w:val="000000"/>
          <w:sz w:val="28"/>
          <w:szCs w:val="28"/>
        </w:rPr>
      </w:pPr>
      <w:r w:rsidRPr="001C17CC">
        <w:rPr>
          <w:color w:val="000000"/>
          <w:sz w:val="28"/>
          <w:szCs w:val="28"/>
        </w:rPr>
        <w:t>Управляющая организация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принимает на свой расчетный счет платежи за коммунальные услуги, которые вносят жильцы многоквартирн</w:t>
      </w:r>
      <w:r w:rsidR="0027577E" w:rsidRPr="001C17CC">
        <w:rPr>
          <w:color w:val="000000"/>
          <w:sz w:val="28"/>
          <w:szCs w:val="28"/>
        </w:rPr>
        <w:t>ых</w:t>
      </w:r>
      <w:r w:rsidR="001C17CC">
        <w:rPr>
          <w:color w:val="000000"/>
          <w:sz w:val="28"/>
          <w:szCs w:val="28"/>
        </w:rPr>
        <w:t xml:space="preserve"> </w:t>
      </w:r>
      <w:r w:rsidRPr="001C17CC">
        <w:rPr>
          <w:color w:val="000000"/>
          <w:sz w:val="28"/>
          <w:szCs w:val="28"/>
        </w:rPr>
        <w:t>дом</w:t>
      </w:r>
      <w:r w:rsidR="0027577E" w:rsidRPr="001C17CC">
        <w:rPr>
          <w:color w:val="000000"/>
          <w:sz w:val="28"/>
          <w:szCs w:val="28"/>
        </w:rPr>
        <w:t>ов</w:t>
      </w:r>
      <w:r w:rsidRPr="001C17CC">
        <w:rPr>
          <w:color w:val="000000"/>
          <w:sz w:val="28"/>
          <w:szCs w:val="28"/>
        </w:rPr>
        <w:t>. Она также вправе перечислять соответствующие суммы юридическим лицам, непосредственно оказывающим данные услуги.</w:t>
      </w:r>
    </w:p>
    <w:p w:rsidR="0027577E" w:rsidRPr="001C17CC" w:rsidRDefault="0027577E" w:rsidP="001C17CC">
      <w:pPr>
        <w:autoSpaceDE w:val="0"/>
        <w:autoSpaceDN w:val="0"/>
        <w:adjustRightInd w:val="0"/>
        <w:spacing w:line="360" w:lineRule="auto"/>
        <w:ind w:firstLine="709"/>
        <w:jc w:val="both"/>
        <w:rPr>
          <w:color w:val="000000"/>
          <w:sz w:val="28"/>
          <w:szCs w:val="28"/>
        </w:rPr>
      </w:pP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осуществляет:</w:t>
      </w:r>
    </w:p>
    <w:p w:rsidR="0027577E" w:rsidRPr="001C17CC" w:rsidRDefault="0027577E"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предоставление услуг по содержанию, т</w:t>
      </w:r>
      <w:r w:rsidR="004E1ABA" w:rsidRPr="001C17CC">
        <w:rPr>
          <w:color w:val="000000"/>
          <w:sz w:val="28"/>
          <w:szCs w:val="28"/>
        </w:rPr>
        <w:t>е</w:t>
      </w:r>
      <w:r w:rsidRPr="001C17CC">
        <w:rPr>
          <w:color w:val="000000"/>
          <w:sz w:val="28"/>
          <w:szCs w:val="28"/>
        </w:rPr>
        <w:t>кущему и капитальному ремонту</w:t>
      </w:r>
      <w:r w:rsidR="00A17D34" w:rsidRPr="001C17CC">
        <w:rPr>
          <w:color w:val="000000"/>
          <w:sz w:val="28"/>
          <w:szCs w:val="28"/>
        </w:rPr>
        <w:t xml:space="preserve"> общего имущества в многоквартирном доме;</w:t>
      </w:r>
    </w:p>
    <w:p w:rsidR="00A17D34" w:rsidRPr="001C17CC" w:rsidRDefault="00A17D34"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санитарные работы по содержанию помещений общего пользования;</w:t>
      </w:r>
    </w:p>
    <w:p w:rsidR="00A17D34" w:rsidRPr="001C17CC" w:rsidRDefault="00A17D34"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 xml:space="preserve">уборка </w:t>
      </w:r>
      <w:r w:rsidR="004E1ABA" w:rsidRPr="001C17CC">
        <w:rPr>
          <w:color w:val="000000"/>
          <w:sz w:val="28"/>
          <w:szCs w:val="28"/>
        </w:rPr>
        <w:t>земельных</w:t>
      </w:r>
      <w:r w:rsidRPr="001C17CC">
        <w:rPr>
          <w:color w:val="000000"/>
          <w:sz w:val="28"/>
          <w:szCs w:val="28"/>
        </w:rPr>
        <w:t xml:space="preserve"> участк</w:t>
      </w:r>
      <w:r w:rsidR="004E1ABA" w:rsidRPr="001C17CC">
        <w:rPr>
          <w:color w:val="000000"/>
          <w:sz w:val="28"/>
          <w:szCs w:val="28"/>
        </w:rPr>
        <w:t>ов, входящих</w:t>
      </w:r>
      <w:r w:rsidRPr="001C17CC">
        <w:rPr>
          <w:color w:val="000000"/>
          <w:sz w:val="28"/>
          <w:szCs w:val="28"/>
        </w:rPr>
        <w:t xml:space="preserve"> в состав общего имущества многоквартирн</w:t>
      </w:r>
      <w:r w:rsidR="004E1ABA" w:rsidRPr="001C17CC">
        <w:rPr>
          <w:color w:val="000000"/>
          <w:sz w:val="28"/>
          <w:szCs w:val="28"/>
        </w:rPr>
        <w:t>ых</w:t>
      </w:r>
      <w:r w:rsidRPr="001C17CC">
        <w:rPr>
          <w:color w:val="000000"/>
          <w:sz w:val="28"/>
          <w:szCs w:val="28"/>
        </w:rPr>
        <w:t xml:space="preserve"> дом</w:t>
      </w:r>
      <w:r w:rsidR="004E1ABA" w:rsidRPr="001C17CC">
        <w:rPr>
          <w:color w:val="000000"/>
          <w:sz w:val="28"/>
          <w:szCs w:val="28"/>
        </w:rPr>
        <w:t>ов</w:t>
      </w:r>
      <w:r w:rsidRPr="001C17CC">
        <w:rPr>
          <w:color w:val="000000"/>
          <w:sz w:val="28"/>
          <w:szCs w:val="28"/>
        </w:rPr>
        <w:t>;</w:t>
      </w:r>
    </w:p>
    <w:p w:rsidR="005A047C" w:rsidRPr="001C17CC" w:rsidRDefault="005A047C"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устранение аварий</w:t>
      </w:r>
      <w:r w:rsidR="001C17CC">
        <w:rPr>
          <w:color w:val="000000"/>
          <w:sz w:val="28"/>
          <w:szCs w:val="28"/>
        </w:rPr>
        <w:t xml:space="preserve"> </w:t>
      </w:r>
      <w:r w:rsidRPr="001C17CC">
        <w:rPr>
          <w:color w:val="000000"/>
          <w:sz w:val="28"/>
          <w:szCs w:val="28"/>
        </w:rPr>
        <w:t>и выполнение заявок населения;</w:t>
      </w:r>
    </w:p>
    <w:p w:rsidR="001B301B" w:rsidRPr="001C17CC" w:rsidRDefault="004E1ABA"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т</w:t>
      </w:r>
      <w:r w:rsidR="001B301B" w:rsidRPr="001C17CC">
        <w:rPr>
          <w:color w:val="000000"/>
          <w:sz w:val="28"/>
          <w:szCs w:val="28"/>
        </w:rPr>
        <w:t>ехническое обслуживание и</w:t>
      </w:r>
      <w:r w:rsidR="001C17CC">
        <w:rPr>
          <w:color w:val="000000"/>
          <w:sz w:val="28"/>
          <w:szCs w:val="28"/>
        </w:rPr>
        <w:t xml:space="preserve"> </w:t>
      </w:r>
      <w:r w:rsidR="001B301B" w:rsidRPr="001C17CC">
        <w:rPr>
          <w:color w:val="000000"/>
          <w:sz w:val="28"/>
          <w:szCs w:val="28"/>
        </w:rPr>
        <w:t>ремонт жил</w:t>
      </w:r>
      <w:r w:rsidR="0062704E" w:rsidRPr="001C17CC">
        <w:rPr>
          <w:color w:val="000000"/>
          <w:sz w:val="28"/>
          <w:szCs w:val="28"/>
        </w:rPr>
        <w:t>ых домов;</w:t>
      </w:r>
    </w:p>
    <w:p w:rsidR="0062704E" w:rsidRPr="001C17CC" w:rsidRDefault="0062704E"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техническое обслуживание инженерных систем жилых домов:</w:t>
      </w:r>
    </w:p>
    <w:p w:rsidR="0062704E" w:rsidRPr="001C17CC" w:rsidRDefault="001C17CC"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Pr>
          <w:color w:val="000000"/>
          <w:sz w:val="28"/>
          <w:szCs w:val="28"/>
        </w:rPr>
        <w:t>– </w:t>
      </w:r>
      <w:r w:rsidR="0062704E" w:rsidRPr="001C17CC">
        <w:rPr>
          <w:color w:val="000000"/>
          <w:sz w:val="28"/>
          <w:szCs w:val="28"/>
        </w:rPr>
        <w:t>ремонт</w:t>
      </w:r>
      <w:r>
        <w:rPr>
          <w:color w:val="000000"/>
          <w:sz w:val="28"/>
          <w:szCs w:val="28"/>
        </w:rPr>
        <w:t xml:space="preserve"> </w:t>
      </w:r>
      <w:r w:rsidR="0062704E" w:rsidRPr="001C17CC">
        <w:rPr>
          <w:color w:val="000000"/>
          <w:sz w:val="28"/>
          <w:szCs w:val="28"/>
        </w:rPr>
        <w:t>внутридомовых сетей горячего водоснабжения;</w:t>
      </w:r>
    </w:p>
    <w:p w:rsidR="0062704E" w:rsidRPr="001C17CC" w:rsidRDefault="001C17CC"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Pr>
          <w:color w:val="000000"/>
          <w:sz w:val="28"/>
          <w:szCs w:val="28"/>
        </w:rPr>
        <w:t>– </w:t>
      </w:r>
      <w:r w:rsidR="0062704E" w:rsidRPr="001C17CC">
        <w:rPr>
          <w:color w:val="000000"/>
          <w:sz w:val="28"/>
          <w:szCs w:val="28"/>
        </w:rPr>
        <w:t>ремонт распределительных</w:t>
      </w:r>
      <w:r>
        <w:rPr>
          <w:color w:val="000000"/>
          <w:sz w:val="28"/>
          <w:szCs w:val="28"/>
        </w:rPr>
        <w:t xml:space="preserve"> </w:t>
      </w:r>
      <w:r w:rsidR="0062704E" w:rsidRPr="001C17CC">
        <w:rPr>
          <w:color w:val="000000"/>
          <w:sz w:val="28"/>
          <w:szCs w:val="28"/>
        </w:rPr>
        <w:t>устройств электрических сетей дома;</w:t>
      </w:r>
    </w:p>
    <w:p w:rsidR="0062704E" w:rsidRPr="001C17CC" w:rsidRDefault="001C17CC"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Pr>
          <w:color w:val="000000"/>
          <w:sz w:val="28"/>
          <w:szCs w:val="28"/>
        </w:rPr>
        <w:t>– </w:t>
      </w:r>
      <w:r w:rsidR="0062704E" w:rsidRPr="001C17CC">
        <w:rPr>
          <w:color w:val="000000"/>
          <w:sz w:val="28"/>
          <w:szCs w:val="28"/>
        </w:rPr>
        <w:t>ремонт</w:t>
      </w:r>
      <w:r>
        <w:rPr>
          <w:color w:val="000000"/>
          <w:sz w:val="28"/>
          <w:szCs w:val="28"/>
        </w:rPr>
        <w:t xml:space="preserve"> </w:t>
      </w:r>
      <w:r w:rsidR="0062704E" w:rsidRPr="001C17CC">
        <w:rPr>
          <w:color w:val="000000"/>
          <w:sz w:val="28"/>
          <w:szCs w:val="28"/>
        </w:rPr>
        <w:t>внутридомовых сетей водоснабжения;</w:t>
      </w:r>
    </w:p>
    <w:p w:rsidR="0062704E" w:rsidRPr="001C17CC" w:rsidRDefault="001C17CC"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Pr>
          <w:color w:val="000000"/>
          <w:sz w:val="28"/>
          <w:szCs w:val="28"/>
        </w:rPr>
        <w:t>– </w:t>
      </w:r>
      <w:r w:rsidR="0062704E" w:rsidRPr="001C17CC">
        <w:rPr>
          <w:color w:val="000000"/>
          <w:sz w:val="28"/>
          <w:szCs w:val="28"/>
        </w:rPr>
        <w:t>ремонт объектов внешнего благоустройства;</w:t>
      </w:r>
    </w:p>
    <w:p w:rsidR="0062704E" w:rsidRPr="001C17CC" w:rsidRDefault="0062704E"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учет энергоресурсов;</w:t>
      </w:r>
    </w:p>
    <w:p w:rsidR="002A3B1B" w:rsidRPr="001C17CC" w:rsidRDefault="002A3B1B" w:rsidP="00A374C6">
      <w:pPr>
        <w:numPr>
          <w:ilvl w:val="0"/>
          <w:numId w:val="40"/>
        </w:numPr>
        <w:tabs>
          <w:tab w:val="clear" w:pos="1701"/>
          <w:tab w:val="num" w:pos="480"/>
        </w:tabs>
        <w:spacing w:line="360" w:lineRule="auto"/>
        <w:ind w:left="0" w:firstLine="0"/>
        <w:jc w:val="both"/>
        <w:rPr>
          <w:color w:val="000000"/>
          <w:sz w:val="28"/>
          <w:szCs w:val="28"/>
        </w:rPr>
      </w:pPr>
      <w:r w:rsidRPr="001C17CC">
        <w:rPr>
          <w:color w:val="000000"/>
          <w:sz w:val="28"/>
          <w:szCs w:val="28"/>
        </w:rPr>
        <w:t>выполнение строительных и ремонтно-строительных работ;</w:t>
      </w:r>
    </w:p>
    <w:p w:rsidR="004E1ABA" w:rsidRPr="001C17CC" w:rsidRDefault="004E1ABA" w:rsidP="00A374C6">
      <w:pPr>
        <w:numPr>
          <w:ilvl w:val="0"/>
          <w:numId w:val="40"/>
        </w:numPr>
        <w:tabs>
          <w:tab w:val="clear" w:pos="1701"/>
          <w:tab w:val="num" w:pos="480"/>
        </w:tabs>
        <w:spacing w:line="360" w:lineRule="auto"/>
        <w:ind w:left="0" w:firstLine="0"/>
        <w:jc w:val="both"/>
        <w:rPr>
          <w:color w:val="000000"/>
          <w:sz w:val="28"/>
          <w:szCs w:val="28"/>
        </w:rPr>
      </w:pPr>
      <w:r w:rsidRPr="001C17CC">
        <w:rPr>
          <w:color w:val="000000"/>
          <w:sz w:val="28"/>
          <w:szCs w:val="28"/>
        </w:rPr>
        <w:t>организация работы</w:t>
      </w:r>
      <w:r w:rsidR="001C17CC">
        <w:rPr>
          <w:color w:val="000000"/>
          <w:sz w:val="28"/>
          <w:szCs w:val="28"/>
        </w:rPr>
        <w:t xml:space="preserve"> </w:t>
      </w:r>
      <w:r w:rsidRPr="001C17CC">
        <w:rPr>
          <w:color w:val="000000"/>
          <w:sz w:val="28"/>
          <w:szCs w:val="28"/>
        </w:rPr>
        <w:t>по проведению собрания жильцов;</w:t>
      </w:r>
    </w:p>
    <w:p w:rsidR="004E1ABA" w:rsidRPr="001C17CC" w:rsidRDefault="004E1ABA" w:rsidP="00A374C6">
      <w:pPr>
        <w:numPr>
          <w:ilvl w:val="0"/>
          <w:numId w:val="40"/>
        </w:numPr>
        <w:tabs>
          <w:tab w:val="clear" w:pos="1701"/>
          <w:tab w:val="num" w:pos="480"/>
        </w:tabs>
        <w:autoSpaceDE w:val="0"/>
        <w:autoSpaceDN w:val="0"/>
        <w:adjustRightInd w:val="0"/>
        <w:spacing w:line="360" w:lineRule="auto"/>
        <w:ind w:left="0" w:firstLine="0"/>
        <w:jc w:val="both"/>
        <w:rPr>
          <w:color w:val="000000"/>
          <w:sz w:val="28"/>
          <w:szCs w:val="28"/>
        </w:rPr>
      </w:pPr>
      <w:r w:rsidRPr="001C17CC">
        <w:rPr>
          <w:color w:val="000000"/>
          <w:sz w:val="28"/>
          <w:szCs w:val="28"/>
        </w:rPr>
        <w:t>начисление, сбор</w:t>
      </w:r>
      <w:r w:rsidR="001C17CC">
        <w:rPr>
          <w:color w:val="000000"/>
          <w:sz w:val="28"/>
          <w:szCs w:val="28"/>
        </w:rPr>
        <w:t xml:space="preserve"> </w:t>
      </w:r>
      <w:r w:rsidRPr="001C17CC">
        <w:rPr>
          <w:color w:val="000000"/>
          <w:sz w:val="28"/>
          <w:szCs w:val="28"/>
        </w:rPr>
        <w:t>платежей за предоставленные услуги.</w:t>
      </w:r>
    </w:p>
    <w:p w:rsidR="00F3425D" w:rsidRPr="001C17CC" w:rsidRDefault="00F3425D" w:rsidP="001C17CC">
      <w:pPr>
        <w:spacing w:line="360" w:lineRule="auto"/>
        <w:ind w:firstLine="709"/>
        <w:jc w:val="both"/>
        <w:rPr>
          <w:color w:val="000000"/>
          <w:sz w:val="28"/>
          <w:szCs w:val="28"/>
        </w:rPr>
      </w:pPr>
      <w:r w:rsidRPr="001C17CC">
        <w:rPr>
          <w:color w:val="000000"/>
          <w:sz w:val="28"/>
          <w:szCs w:val="28"/>
        </w:rPr>
        <w:t>Предприятие в своей деятельности руководствуется Правилами и нормами технической эксплуатации жилищного фонда</w:t>
      </w:r>
      <w:r w:rsidR="00DF1287" w:rsidRPr="001C17CC">
        <w:rPr>
          <w:color w:val="000000"/>
          <w:sz w:val="28"/>
          <w:szCs w:val="28"/>
        </w:rPr>
        <w:t xml:space="preserve"> [7]</w:t>
      </w:r>
      <w:r w:rsidRPr="001C17CC">
        <w:rPr>
          <w:color w:val="000000"/>
          <w:sz w:val="28"/>
          <w:szCs w:val="28"/>
        </w:rPr>
        <w:t>, которые определяют требования и порядок обслуживания и ремонта жилищного фонда с целью:</w:t>
      </w:r>
    </w:p>
    <w:p w:rsidR="00F3425D" w:rsidRPr="001C17CC" w:rsidRDefault="001C17CC" w:rsidP="001C17CC">
      <w:pPr>
        <w:spacing w:line="360" w:lineRule="auto"/>
        <w:ind w:firstLine="709"/>
        <w:jc w:val="both"/>
        <w:rPr>
          <w:color w:val="000000"/>
          <w:sz w:val="28"/>
          <w:szCs w:val="28"/>
        </w:rPr>
      </w:pPr>
      <w:r>
        <w:rPr>
          <w:color w:val="000000"/>
          <w:sz w:val="28"/>
          <w:szCs w:val="28"/>
        </w:rPr>
        <w:t>– </w:t>
      </w:r>
      <w:r w:rsidR="00F3425D" w:rsidRPr="001C17CC">
        <w:rPr>
          <w:color w:val="000000"/>
          <w:sz w:val="28"/>
          <w:szCs w:val="28"/>
        </w:rPr>
        <w:t>Обеспечения сохранности жилищного фонда всех форм собственности;</w:t>
      </w:r>
    </w:p>
    <w:p w:rsidR="00F3425D" w:rsidRPr="001C17CC" w:rsidRDefault="001C17CC" w:rsidP="001C17CC">
      <w:pPr>
        <w:spacing w:line="360" w:lineRule="auto"/>
        <w:ind w:firstLine="709"/>
        <w:jc w:val="both"/>
        <w:rPr>
          <w:color w:val="000000"/>
          <w:sz w:val="28"/>
          <w:szCs w:val="28"/>
        </w:rPr>
      </w:pPr>
      <w:r>
        <w:rPr>
          <w:color w:val="000000"/>
          <w:sz w:val="28"/>
          <w:szCs w:val="28"/>
        </w:rPr>
        <w:t>– </w:t>
      </w:r>
      <w:r w:rsidR="00F3425D" w:rsidRPr="001C17CC">
        <w:rPr>
          <w:color w:val="000000"/>
          <w:sz w:val="28"/>
          <w:szCs w:val="28"/>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а так же придомовых территорий;</w:t>
      </w:r>
    </w:p>
    <w:p w:rsidR="00F3425D" w:rsidRPr="001C17CC" w:rsidRDefault="001C17CC" w:rsidP="001C17CC">
      <w:pPr>
        <w:spacing w:line="360" w:lineRule="auto"/>
        <w:ind w:firstLine="709"/>
        <w:jc w:val="both"/>
        <w:rPr>
          <w:color w:val="000000"/>
          <w:sz w:val="28"/>
          <w:szCs w:val="28"/>
        </w:rPr>
      </w:pPr>
      <w:r>
        <w:rPr>
          <w:color w:val="000000"/>
          <w:sz w:val="28"/>
          <w:szCs w:val="28"/>
        </w:rPr>
        <w:t>– </w:t>
      </w:r>
      <w:r w:rsidR="00F3425D" w:rsidRPr="001C17CC">
        <w:rPr>
          <w:color w:val="000000"/>
          <w:sz w:val="28"/>
          <w:szCs w:val="28"/>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2A3B1B" w:rsidRPr="001C17CC" w:rsidRDefault="002A3B1B"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Предприятие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является юридическим лицом, имеет самостоятельный баланс, расчетные и иные счета в банках. Предприятие является коммерческой организацией, </w:t>
      </w:r>
      <w:r w:rsidR="006149D0" w:rsidRPr="001C17CC">
        <w:rPr>
          <w:color w:val="000000"/>
          <w:sz w:val="28"/>
          <w:szCs w:val="28"/>
        </w:rPr>
        <w:t>создано в целях удовлетворения общественных потребностей в результатах его деятельности и получения прибыли.</w:t>
      </w:r>
    </w:p>
    <w:p w:rsidR="002A3B1B" w:rsidRPr="001C17CC" w:rsidRDefault="002A3B1B" w:rsidP="001C17CC">
      <w:pPr>
        <w:spacing w:line="360" w:lineRule="auto"/>
        <w:ind w:firstLine="709"/>
        <w:jc w:val="both"/>
        <w:rPr>
          <w:color w:val="000000"/>
          <w:sz w:val="28"/>
          <w:szCs w:val="28"/>
        </w:rPr>
      </w:pPr>
      <w:r w:rsidRPr="001C17CC">
        <w:rPr>
          <w:color w:val="000000"/>
          <w:sz w:val="28"/>
          <w:szCs w:val="28"/>
        </w:rPr>
        <w:t>Организационно-правовая форма</w:t>
      </w:r>
      <w:r w:rsidR="001C17CC">
        <w:rPr>
          <w:color w:val="000000"/>
          <w:sz w:val="28"/>
          <w:szCs w:val="28"/>
        </w:rPr>
        <w:t xml:space="preserve"> </w:t>
      </w:r>
      <w:r w:rsidRPr="001C17CC">
        <w:rPr>
          <w:color w:val="000000"/>
          <w:sz w:val="28"/>
          <w:szCs w:val="28"/>
        </w:rPr>
        <w:t>предприятия – общество с ограниченной ответственностью. Согласно ФЗ от 1998</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 xml:space="preserve">4 «Об обществах с ограниченной ответственностью», </w:t>
      </w:r>
      <w:r w:rsidRPr="001C17CC">
        <w:rPr>
          <w:bCs/>
          <w:color w:val="000000"/>
          <w:sz w:val="28"/>
          <w:szCs w:val="28"/>
        </w:rPr>
        <w:t>обществом с ограниченной ответственностью</w:t>
      </w:r>
      <w:r w:rsidRPr="001C17CC">
        <w:rPr>
          <w:color w:val="000000"/>
          <w:sz w:val="28"/>
          <w:szCs w:val="28"/>
        </w:rPr>
        <w:t xml:space="preserve">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w:t>
      </w:r>
      <w:r w:rsidR="00DF1287" w:rsidRPr="001C17CC">
        <w:rPr>
          <w:color w:val="000000"/>
          <w:sz w:val="28"/>
          <w:szCs w:val="28"/>
        </w:rPr>
        <w:t>[4</w:t>
      </w:r>
      <w:r w:rsidRPr="001C17CC">
        <w:rPr>
          <w:color w:val="000000"/>
          <w:sz w:val="28"/>
          <w:szCs w:val="28"/>
        </w:rPr>
        <w:t>].</w:t>
      </w:r>
    </w:p>
    <w:p w:rsidR="00BF13D9" w:rsidRPr="001C17CC" w:rsidRDefault="00BF13D9" w:rsidP="001C17CC">
      <w:pPr>
        <w:spacing w:line="360" w:lineRule="auto"/>
        <w:ind w:firstLine="709"/>
        <w:jc w:val="both"/>
        <w:rPr>
          <w:color w:val="000000"/>
          <w:sz w:val="28"/>
          <w:szCs w:val="28"/>
        </w:rPr>
      </w:pPr>
      <w:r w:rsidRPr="001C17CC">
        <w:rPr>
          <w:color w:val="000000"/>
          <w:sz w:val="28"/>
          <w:szCs w:val="28"/>
        </w:rPr>
        <w:t>Предприятие отвечает по своим обязательствам всем принадлежащим ему имуществом.</w:t>
      </w:r>
    </w:p>
    <w:p w:rsidR="00BF13D9" w:rsidRPr="001C17CC" w:rsidRDefault="00BF13D9" w:rsidP="001C17CC">
      <w:pPr>
        <w:spacing w:line="360" w:lineRule="auto"/>
        <w:ind w:firstLine="709"/>
        <w:jc w:val="both"/>
        <w:rPr>
          <w:color w:val="000000"/>
          <w:sz w:val="28"/>
          <w:szCs w:val="28"/>
        </w:rPr>
      </w:pPr>
      <w:r w:rsidRPr="001C17CC">
        <w:rPr>
          <w:color w:val="000000"/>
          <w:sz w:val="28"/>
          <w:szCs w:val="28"/>
        </w:rPr>
        <w:t xml:space="preserve">В процессе осуществления своей деятельности </w:t>
      </w:r>
      <w:r w:rsidR="00043EF2" w:rsidRPr="001C17CC">
        <w:rPr>
          <w:color w:val="000000"/>
          <w:sz w:val="28"/>
          <w:szCs w:val="28"/>
        </w:rPr>
        <w:t>ООО</w:t>
      </w:r>
      <w:r w:rsidR="001C17CC">
        <w:rPr>
          <w:color w:val="000000"/>
          <w:sz w:val="28"/>
          <w:szCs w:val="28"/>
        </w:rPr>
        <w:t> </w:t>
      </w:r>
      <w:r w:rsidR="001C17CC" w:rsidRPr="001C17CC">
        <w:rPr>
          <w:color w:val="000000"/>
          <w:sz w:val="28"/>
          <w:szCs w:val="28"/>
        </w:rPr>
        <w:t>«</w:t>
      </w:r>
      <w:r w:rsidR="00043EF2" w:rsidRPr="001C17CC">
        <w:rPr>
          <w:color w:val="000000"/>
          <w:sz w:val="28"/>
          <w:szCs w:val="28"/>
        </w:rPr>
        <w:t>Управляющая компания «Спецстройгарант»</w:t>
      </w:r>
      <w:r w:rsidRPr="001C17CC">
        <w:rPr>
          <w:color w:val="000000"/>
          <w:sz w:val="28"/>
          <w:szCs w:val="28"/>
        </w:rPr>
        <w:t xml:space="preserve"> контактирует со многими организациями: нанимает для субподрядных работ, отчитывается и предоставляет информацию по установке водяных счетчиков.</w:t>
      </w:r>
    </w:p>
    <w:p w:rsidR="00BF13D9" w:rsidRPr="001C17CC" w:rsidRDefault="00BF13D9" w:rsidP="001C17CC">
      <w:pPr>
        <w:spacing w:line="360" w:lineRule="auto"/>
        <w:ind w:firstLine="709"/>
        <w:jc w:val="both"/>
        <w:rPr>
          <w:color w:val="000000"/>
          <w:sz w:val="28"/>
          <w:szCs w:val="28"/>
        </w:rPr>
      </w:pPr>
      <w:r w:rsidRPr="001C17CC">
        <w:rPr>
          <w:color w:val="000000"/>
          <w:sz w:val="28"/>
          <w:szCs w:val="28"/>
        </w:rPr>
        <w:t>Структура организации и функции отделов</w:t>
      </w:r>
    </w:p>
    <w:p w:rsidR="006149D0" w:rsidRPr="001C17CC" w:rsidRDefault="006149D0" w:rsidP="001C17CC">
      <w:pPr>
        <w:spacing w:line="360" w:lineRule="auto"/>
        <w:ind w:firstLine="709"/>
        <w:jc w:val="both"/>
        <w:rPr>
          <w:color w:val="000000"/>
          <w:sz w:val="28"/>
          <w:szCs w:val="28"/>
        </w:rPr>
      </w:pPr>
      <w:r w:rsidRPr="001C17CC">
        <w:rPr>
          <w:color w:val="000000"/>
          <w:sz w:val="28"/>
          <w:szCs w:val="28"/>
        </w:rPr>
        <w:t>Уставной капитал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составляет</w:t>
      </w:r>
      <w:r w:rsidR="001C17CC">
        <w:rPr>
          <w:color w:val="000000"/>
          <w:sz w:val="28"/>
          <w:szCs w:val="28"/>
        </w:rPr>
        <w:t xml:space="preserve"> </w:t>
      </w:r>
      <w:r w:rsidRPr="001C17CC">
        <w:rPr>
          <w:color w:val="000000"/>
          <w:sz w:val="28"/>
          <w:szCs w:val="28"/>
        </w:rPr>
        <w:t>20308 тыс. руб., и принадлежит</w:t>
      </w:r>
      <w:r w:rsidR="001C17CC">
        <w:rPr>
          <w:color w:val="000000"/>
          <w:sz w:val="28"/>
          <w:szCs w:val="28"/>
        </w:rPr>
        <w:t xml:space="preserve"> </w:t>
      </w:r>
      <w:r w:rsidRPr="001C17CC">
        <w:rPr>
          <w:color w:val="000000"/>
          <w:sz w:val="28"/>
          <w:szCs w:val="28"/>
        </w:rPr>
        <w:t>учредителям фирмы.</w:t>
      </w:r>
    </w:p>
    <w:p w:rsidR="006149D0" w:rsidRPr="001C17CC" w:rsidRDefault="006149D0" w:rsidP="001C17CC">
      <w:pPr>
        <w:pStyle w:val="ad"/>
        <w:spacing w:after="0" w:line="360" w:lineRule="auto"/>
        <w:ind w:left="0" w:firstLine="709"/>
        <w:jc w:val="both"/>
        <w:rPr>
          <w:color w:val="000000"/>
          <w:sz w:val="28"/>
          <w:szCs w:val="28"/>
        </w:rPr>
      </w:pPr>
      <w:r w:rsidRPr="001C17CC">
        <w:rPr>
          <w:color w:val="000000"/>
          <w:sz w:val="28"/>
          <w:szCs w:val="28"/>
        </w:rPr>
        <w:t>Гражданским кодексом Российской Федерации предусмотрено, что органы управления юридического лица избираются или назначаются в соответствии с законом и учредительными документами [1]. Так высшим органом управления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является собрание учредителей, к исключительной компетенции которого относятся следующие вопросы:</w:t>
      </w:r>
    </w:p>
    <w:p w:rsidR="006149D0" w:rsidRPr="001C17CC" w:rsidRDefault="006149D0" w:rsidP="001C17CC">
      <w:pPr>
        <w:pStyle w:val="ad"/>
        <w:numPr>
          <w:ilvl w:val="0"/>
          <w:numId w:val="27"/>
        </w:numPr>
        <w:spacing w:after="0" w:line="360" w:lineRule="auto"/>
        <w:ind w:left="0" w:firstLine="709"/>
        <w:jc w:val="both"/>
        <w:rPr>
          <w:color w:val="000000"/>
          <w:sz w:val="28"/>
          <w:szCs w:val="28"/>
        </w:rPr>
      </w:pPr>
      <w:r w:rsidRPr="001C17CC">
        <w:rPr>
          <w:color w:val="000000"/>
          <w:sz w:val="28"/>
          <w:szCs w:val="28"/>
        </w:rPr>
        <w:t>изменение устава, внесение изменений в учредительные документы;</w:t>
      </w:r>
    </w:p>
    <w:p w:rsidR="006149D0" w:rsidRPr="001C17CC" w:rsidRDefault="006149D0" w:rsidP="001C17CC">
      <w:pPr>
        <w:pStyle w:val="ad"/>
        <w:numPr>
          <w:ilvl w:val="0"/>
          <w:numId w:val="27"/>
        </w:numPr>
        <w:spacing w:after="0" w:line="360" w:lineRule="auto"/>
        <w:ind w:left="0" w:firstLine="709"/>
        <w:jc w:val="both"/>
        <w:rPr>
          <w:color w:val="000000"/>
          <w:sz w:val="28"/>
          <w:szCs w:val="28"/>
        </w:rPr>
      </w:pPr>
      <w:r w:rsidRPr="001C17CC">
        <w:rPr>
          <w:color w:val="000000"/>
          <w:sz w:val="28"/>
          <w:szCs w:val="28"/>
        </w:rPr>
        <w:t>реорганизация Общества; ликвидация Общества;</w:t>
      </w:r>
    </w:p>
    <w:p w:rsidR="006149D0" w:rsidRPr="001C17CC" w:rsidRDefault="006149D0" w:rsidP="001C17CC">
      <w:pPr>
        <w:pStyle w:val="ad"/>
        <w:numPr>
          <w:ilvl w:val="0"/>
          <w:numId w:val="27"/>
        </w:numPr>
        <w:spacing w:after="0" w:line="360" w:lineRule="auto"/>
        <w:ind w:left="0" w:firstLine="709"/>
        <w:jc w:val="both"/>
        <w:rPr>
          <w:color w:val="000000"/>
          <w:sz w:val="28"/>
          <w:szCs w:val="28"/>
        </w:rPr>
      </w:pPr>
      <w:r w:rsidRPr="001C17CC">
        <w:rPr>
          <w:color w:val="000000"/>
          <w:sz w:val="28"/>
          <w:szCs w:val="28"/>
        </w:rPr>
        <w:t>изменение уставного капитала Общества;</w:t>
      </w:r>
    </w:p>
    <w:p w:rsidR="006149D0" w:rsidRPr="001C17CC" w:rsidRDefault="006149D0" w:rsidP="001C17CC">
      <w:pPr>
        <w:pStyle w:val="ad"/>
        <w:numPr>
          <w:ilvl w:val="0"/>
          <w:numId w:val="27"/>
        </w:numPr>
        <w:spacing w:after="0" w:line="360" w:lineRule="auto"/>
        <w:ind w:left="0" w:firstLine="709"/>
        <w:jc w:val="both"/>
        <w:rPr>
          <w:color w:val="000000"/>
          <w:sz w:val="28"/>
          <w:szCs w:val="28"/>
        </w:rPr>
      </w:pPr>
      <w:r w:rsidRPr="001C17CC">
        <w:rPr>
          <w:color w:val="000000"/>
          <w:sz w:val="28"/>
          <w:szCs w:val="28"/>
        </w:rPr>
        <w:t>решение иных вопросов, в соответствии с Уставом;</w:t>
      </w:r>
    </w:p>
    <w:p w:rsidR="006149D0" w:rsidRPr="001C17CC" w:rsidRDefault="006149D0" w:rsidP="001C17CC">
      <w:pPr>
        <w:spacing w:line="360" w:lineRule="auto"/>
        <w:ind w:firstLine="709"/>
        <w:jc w:val="both"/>
        <w:rPr>
          <w:color w:val="000000"/>
          <w:sz w:val="28"/>
          <w:szCs w:val="28"/>
        </w:rPr>
      </w:pPr>
      <w:r w:rsidRPr="001C17CC">
        <w:rPr>
          <w:color w:val="000000"/>
          <w:sz w:val="28"/>
          <w:szCs w:val="28"/>
        </w:rPr>
        <w:t>А руководство текущей деятельностью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осуществляется генеральным директором и правлением. Руководитель предприятия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директор </w:t>
      </w:r>
      <w:r w:rsidR="001C17CC">
        <w:rPr>
          <w:color w:val="000000"/>
          <w:sz w:val="28"/>
          <w:szCs w:val="28"/>
        </w:rPr>
        <w:t>–</w:t>
      </w:r>
      <w:r w:rsidR="001C17CC" w:rsidRPr="001C17CC">
        <w:rPr>
          <w:color w:val="000000"/>
          <w:sz w:val="28"/>
          <w:szCs w:val="28"/>
        </w:rPr>
        <w:t xml:space="preserve"> </w:t>
      </w:r>
      <w:r w:rsidRPr="001C17CC">
        <w:rPr>
          <w:color w:val="000000"/>
          <w:sz w:val="28"/>
          <w:szCs w:val="28"/>
        </w:rPr>
        <w:t>является единоличным исполнительным органом, назначаемым и освобождаемым от должности</w:t>
      </w:r>
      <w:r w:rsidR="001C17CC">
        <w:rPr>
          <w:color w:val="000000"/>
          <w:sz w:val="28"/>
          <w:szCs w:val="28"/>
        </w:rPr>
        <w:t xml:space="preserve"> </w:t>
      </w:r>
      <w:r w:rsidRPr="001C17CC">
        <w:rPr>
          <w:color w:val="000000"/>
          <w:sz w:val="28"/>
          <w:szCs w:val="28"/>
        </w:rPr>
        <w:t>собранием учредителей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Директор действует по принципу единоначалия и несет ответственность за последствия своих действий в соответствии с федеральным законодательством.</w:t>
      </w:r>
    </w:p>
    <w:p w:rsidR="006149D0" w:rsidRPr="001C17CC" w:rsidRDefault="006149D0" w:rsidP="001C17CC">
      <w:pPr>
        <w:spacing w:line="360" w:lineRule="auto"/>
        <w:ind w:firstLine="709"/>
        <w:jc w:val="both"/>
        <w:rPr>
          <w:color w:val="000000"/>
          <w:sz w:val="28"/>
          <w:szCs w:val="28"/>
        </w:rPr>
      </w:pPr>
      <w:r w:rsidRPr="001C17CC">
        <w:rPr>
          <w:color w:val="000000"/>
          <w:sz w:val="28"/>
          <w:szCs w:val="28"/>
        </w:rPr>
        <w:t>Организационная</w:t>
      </w:r>
      <w:r w:rsidR="001C17CC">
        <w:rPr>
          <w:color w:val="000000"/>
          <w:sz w:val="28"/>
          <w:szCs w:val="28"/>
        </w:rPr>
        <w:t xml:space="preserve"> </w:t>
      </w:r>
      <w:r w:rsidRPr="001C17CC">
        <w:rPr>
          <w:color w:val="000000"/>
          <w:sz w:val="28"/>
          <w:szCs w:val="28"/>
        </w:rPr>
        <w:t>структура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линейного типа. Такая структура наиболее подходит подобным маленьким организациям с небольшой численностью персонала.</w:t>
      </w:r>
      <w:r w:rsidR="001C17CC">
        <w:rPr>
          <w:color w:val="000000"/>
          <w:sz w:val="28"/>
          <w:szCs w:val="28"/>
        </w:rPr>
        <w:t xml:space="preserve"> </w:t>
      </w:r>
      <w:r w:rsidRPr="001C17CC">
        <w:rPr>
          <w:color w:val="000000"/>
          <w:sz w:val="28"/>
          <w:szCs w:val="28"/>
        </w:rPr>
        <w:t>В линейной организационной структуре</w:t>
      </w:r>
      <w:r w:rsidR="001C17CC">
        <w:rPr>
          <w:color w:val="000000"/>
          <w:sz w:val="28"/>
          <w:szCs w:val="28"/>
        </w:rPr>
        <w:t xml:space="preserve"> </w:t>
      </w:r>
      <w:r w:rsidRPr="001C17CC">
        <w:rPr>
          <w:color w:val="000000"/>
          <w:sz w:val="28"/>
          <w:szCs w:val="28"/>
        </w:rPr>
        <w:t>используется четкая система взаимных связей, в ней ясно выражена ответственность, она гарантирует быстроту реакции на прямой приказ.</w:t>
      </w:r>
    </w:p>
    <w:p w:rsidR="001C17CC" w:rsidRDefault="00BF13D9" w:rsidP="001C17CC">
      <w:pPr>
        <w:spacing w:line="360" w:lineRule="auto"/>
        <w:ind w:firstLine="709"/>
        <w:jc w:val="both"/>
        <w:rPr>
          <w:color w:val="000000"/>
          <w:sz w:val="28"/>
          <w:szCs w:val="28"/>
        </w:rPr>
      </w:pPr>
      <w:r w:rsidRPr="001C17CC">
        <w:rPr>
          <w:color w:val="000000"/>
          <w:sz w:val="28"/>
          <w:szCs w:val="28"/>
        </w:rPr>
        <w:t>Производственно-техническая служба</w:t>
      </w:r>
      <w:r w:rsidR="009B6E17" w:rsidRPr="001C17CC">
        <w:rPr>
          <w:color w:val="000000"/>
          <w:sz w:val="28"/>
          <w:szCs w:val="28"/>
        </w:rPr>
        <w:t xml:space="preserve"> предприятия осуществляет текущее техническое обслуживание, ремонт</w:t>
      </w:r>
      <w:r w:rsidR="001C17CC">
        <w:rPr>
          <w:color w:val="000000"/>
          <w:sz w:val="28"/>
          <w:szCs w:val="28"/>
        </w:rPr>
        <w:t xml:space="preserve"> </w:t>
      </w:r>
      <w:r w:rsidR="009B6E17" w:rsidRPr="001C17CC">
        <w:rPr>
          <w:color w:val="000000"/>
          <w:sz w:val="28"/>
          <w:szCs w:val="28"/>
        </w:rPr>
        <w:t>жилищного фонда</w:t>
      </w:r>
      <w:r w:rsidR="00FA1804" w:rsidRPr="001C17CC">
        <w:rPr>
          <w:color w:val="000000"/>
          <w:sz w:val="28"/>
          <w:szCs w:val="28"/>
        </w:rPr>
        <w:t>; устанавливает приборы учета; осуществляет ремонт лифтов</w:t>
      </w:r>
      <w:r w:rsidR="009B6E17" w:rsidRPr="001C17CC">
        <w:rPr>
          <w:color w:val="000000"/>
          <w:sz w:val="28"/>
          <w:szCs w:val="28"/>
        </w:rPr>
        <w:t xml:space="preserve">; работает с обращениями граждан. </w:t>
      </w:r>
      <w:r w:rsidR="00FA1804" w:rsidRPr="001C17CC">
        <w:rPr>
          <w:color w:val="000000"/>
          <w:sz w:val="28"/>
          <w:szCs w:val="28"/>
        </w:rPr>
        <w:t>Производственно-экономическая служба предприятия</w:t>
      </w:r>
      <w:r w:rsidR="001C17CC">
        <w:rPr>
          <w:color w:val="000000"/>
          <w:sz w:val="28"/>
          <w:szCs w:val="28"/>
        </w:rPr>
        <w:t xml:space="preserve"> </w:t>
      </w:r>
      <w:r w:rsidR="00FA1804" w:rsidRPr="001C17CC">
        <w:rPr>
          <w:color w:val="000000"/>
          <w:sz w:val="28"/>
          <w:szCs w:val="28"/>
        </w:rPr>
        <w:t>ведет отчетную калькуляцию</w:t>
      </w:r>
      <w:r w:rsidR="001C17CC">
        <w:rPr>
          <w:color w:val="000000"/>
          <w:sz w:val="28"/>
          <w:szCs w:val="28"/>
        </w:rPr>
        <w:t xml:space="preserve"> </w:t>
      </w:r>
      <w:r w:rsidR="00FA1804" w:rsidRPr="001C17CC">
        <w:rPr>
          <w:color w:val="000000"/>
          <w:sz w:val="28"/>
          <w:szCs w:val="28"/>
        </w:rPr>
        <w:t>себестоимости ремонта, содержания и эксплуатации жилищного фонда; отчетную калькуляцию по прочей деятельности. Бухгалтерией</w:t>
      </w:r>
      <w:r w:rsidR="001C17CC">
        <w:rPr>
          <w:color w:val="000000"/>
          <w:sz w:val="28"/>
          <w:szCs w:val="28"/>
        </w:rPr>
        <w:t xml:space="preserve"> </w:t>
      </w:r>
      <w:r w:rsidR="00FA1804" w:rsidRPr="001C17CC">
        <w:rPr>
          <w:color w:val="000000"/>
          <w:sz w:val="28"/>
          <w:szCs w:val="28"/>
        </w:rPr>
        <w:t>осуществляется ведение бухгалтерского учета, поддержание книг учета и документов бухгалтерской, налоговой и статистической отчетности, а также расчетно-кассовое обслуживание ООО</w:t>
      </w:r>
      <w:r w:rsidR="001C17CC">
        <w:rPr>
          <w:color w:val="000000"/>
          <w:sz w:val="28"/>
          <w:szCs w:val="28"/>
        </w:rPr>
        <w:t> </w:t>
      </w:r>
      <w:r w:rsidR="001C17CC" w:rsidRPr="001C17CC">
        <w:rPr>
          <w:color w:val="000000"/>
          <w:sz w:val="28"/>
          <w:szCs w:val="28"/>
        </w:rPr>
        <w:t>«</w:t>
      </w:r>
      <w:r w:rsidR="00FA1804" w:rsidRPr="001C17CC">
        <w:rPr>
          <w:color w:val="000000"/>
          <w:sz w:val="28"/>
          <w:szCs w:val="28"/>
        </w:rPr>
        <w:t>Управляющая компания «Спецстройгарант»</w:t>
      </w:r>
      <w:r w:rsidR="001C17CC">
        <w:rPr>
          <w:color w:val="000000"/>
          <w:sz w:val="28"/>
          <w:szCs w:val="28"/>
        </w:rPr>
        <w:t xml:space="preserve"> </w:t>
      </w:r>
      <w:r w:rsidR="00FA1804" w:rsidRPr="001C17CC">
        <w:rPr>
          <w:color w:val="000000"/>
          <w:sz w:val="28"/>
          <w:szCs w:val="28"/>
        </w:rPr>
        <w:t>в соответствии с действующим законодательством.</w:t>
      </w:r>
    </w:p>
    <w:p w:rsidR="00FA1804" w:rsidRPr="001C17CC" w:rsidRDefault="00FA1804" w:rsidP="001C17CC">
      <w:pPr>
        <w:spacing w:line="360" w:lineRule="auto"/>
        <w:ind w:firstLine="709"/>
        <w:jc w:val="both"/>
        <w:rPr>
          <w:color w:val="000000"/>
          <w:sz w:val="28"/>
          <w:szCs w:val="28"/>
        </w:rPr>
      </w:pPr>
      <w:r w:rsidRPr="001C17CC">
        <w:rPr>
          <w:color w:val="000000"/>
          <w:sz w:val="28"/>
          <w:szCs w:val="28"/>
        </w:rPr>
        <w:t>Главный бухгалтер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назначается приказом директора. Согласно</w:t>
      </w:r>
      <w:r w:rsidR="001C17CC">
        <w:rPr>
          <w:color w:val="000000"/>
          <w:sz w:val="28"/>
          <w:szCs w:val="28"/>
        </w:rPr>
        <w:t xml:space="preserve"> </w:t>
      </w:r>
      <w:r w:rsidR="001C17CC" w:rsidRPr="001C17CC">
        <w:rPr>
          <w:color w:val="000000"/>
          <w:sz w:val="28"/>
          <w:szCs w:val="28"/>
        </w:rPr>
        <w:t>ст.</w:t>
      </w:r>
      <w:r w:rsidR="001C17CC">
        <w:rPr>
          <w:color w:val="000000"/>
          <w:sz w:val="28"/>
          <w:szCs w:val="28"/>
        </w:rPr>
        <w:t> </w:t>
      </w:r>
      <w:r w:rsidR="001C17CC" w:rsidRPr="001C17CC">
        <w:rPr>
          <w:color w:val="000000"/>
          <w:sz w:val="28"/>
          <w:szCs w:val="28"/>
        </w:rPr>
        <w:t>6</w:t>
      </w:r>
      <w:r w:rsidRPr="001C17CC">
        <w:rPr>
          <w:color w:val="000000"/>
          <w:sz w:val="28"/>
          <w:szCs w:val="28"/>
        </w:rPr>
        <w:t xml:space="preserve"> ФЗ «О бухгалтерском учете» </w:t>
      </w:r>
      <w:r w:rsidR="00DF1287" w:rsidRPr="001C17CC">
        <w:rPr>
          <w:color w:val="000000"/>
          <w:sz w:val="28"/>
          <w:szCs w:val="28"/>
        </w:rPr>
        <w:t>[3</w:t>
      </w:r>
      <w:r w:rsidRPr="001C17CC">
        <w:rPr>
          <w:color w:val="000000"/>
          <w:sz w:val="28"/>
          <w:szCs w:val="28"/>
        </w:rPr>
        <w:t>], директор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несет личную ответственность за организацию бухгалтерского на предприятии.</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использует автоматизированную форму бухгалтерского</w:t>
      </w:r>
      <w:r w:rsidR="001C17CC">
        <w:rPr>
          <w:color w:val="000000"/>
          <w:sz w:val="28"/>
          <w:szCs w:val="28"/>
        </w:rPr>
        <w:t xml:space="preserve"> </w:t>
      </w:r>
      <w:r w:rsidRPr="001C17CC">
        <w:rPr>
          <w:color w:val="000000"/>
          <w:sz w:val="28"/>
          <w:szCs w:val="28"/>
        </w:rPr>
        <w:t>учета с использованием программного продукта «1</w:t>
      </w:r>
      <w:r w:rsidR="001C17CC">
        <w:rPr>
          <w:color w:val="000000"/>
          <w:sz w:val="28"/>
          <w:szCs w:val="28"/>
        </w:rPr>
        <w:noBreakHyphen/>
      </w:r>
      <w:r w:rsidR="001C17CC" w:rsidRPr="001C17CC">
        <w:rPr>
          <w:color w:val="000000"/>
          <w:sz w:val="28"/>
          <w:szCs w:val="28"/>
        </w:rPr>
        <w:t>С</w:t>
      </w:r>
      <w:r w:rsidRPr="001C17CC">
        <w:rPr>
          <w:color w:val="000000"/>
          <w:sz w:val="28"/>
          <w:szCs w:val="28"/>
        </w:rPr>
        <w:t xml:space="preserve"> Предприятие».</w:t>
      </w:r>
    </w:p>
    <w:p w:rsidR="00490C78" w:rsidRPr="001C17CC" w:rsidRDefault="00490C78" w:rsidP="001C17CC">
      <w:pPr>
        <w:spacing w:line="360" w:lineRule="auto"/>
        <w:ind w:firstLine="709"/>
        <w:jc w:val="both"/>
        <w:rPr>
          <w:color w:val="000000"/>
          <w:sz w:val="28"/>
          <w:szCs w:val="28"/>
        </w:rPr>
      </w:pPr>
      <w:r w:rsidRPr="001C17CC">
        <w:rPr>
          <w:color w:val="000000"/>
          <w:sz w:val="28"/>
          <w:szCs w:val="28"/>
        </w:rPr>
        <w:t>Далее проведем анализ</w:t>
      </w:r>
      <w:r w:rsidR="001C17CC">
        <w:rPr>
          <w:color w:val="000000"/>
          <w:sz w:val="28"/>
          <w:szCs w:val="28"/>
        </w:rPr>
        <w:t xml:space="preserve"> </w:t>
      </w:r>
      <w:r w:rsidRPr="001C17CC">
        <w:rPr>
          <w:color w:val="000000"/>
          <w:sz w:val="28"/>
          <w:szCs w:val="28"/>
        </w:rPr>
        <w:t>платежеспособности и 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по методикам,</w:t>
      </w:r>
      <w:r w:rsidR="001C17CC">
        <w:rPr>
          <w:color w:val="000000"/>
          <w:sz w:val="28"/>
          <w:szCs w:val="28"/>
        </w:rPr>
        <w:t xml:space="preserve"> </w:t>
      </w:r>
      <w:r w:rsidRPr="001C17CC">
        <w:rPr>
          <w:color w:val="000000"/>
          <w:sz w:val="28"/>
          <w:szCs w:val="28"/>
        </w:rPr>
        <w:t>рассмотренным нами в теоретической части данной работы, которые</w:t>
      </w:r>
      <w:r w:rsidR="001C17CC">
        <w:rPr>
          <w:color w:val="000000"/>
          <w:sz w:val="28"/>
          <w:szCs w:val="28"/>
        </w:rPr>
        <w:t xml:space="preserve"> </w:t>
      </w:r>
      <w:r w:rsidRPr="001C17CC">
        <w:rPr>
          <w:color w:val="000000"/>
          <w:sz w:val="28"/>
          <w:szCs w:val="28"/>
        </w:rPr>
        <w:t>наиболее часто применяются</w:t>
      </w:r>
      <w:r w:rsidR="001C17CC">
        <w:rPr>
          <w:color w:val="000000"/>
          <w:sz w:val="28"/>
          <w:szCs w:val="28"/>
        </w:rPr>
        <w:t xml:space="preserve"> </w:t>
      </w:r>
      <w:r w:rsidRPr="001C17CC">
        <w:rPr>
          <w:color w:val="000000"/>
          <w:sz w:val="28"/>
          <w:szCs w:val="28"/>
        </w:rPr>
        <w:t>в банковской практике при оценке платежеспособности и кредитоспособности</w:t>
      </w:r>
      <w:r w:rsidR="001C17CC">
        <w:rPr>
          <w:color w:val="000000"/>
          <w:sz w:val="28"/>
          <w:szCs w:val="28"/>
        </w:rPr>
        <w:t xml:space="preserve"> </w:t>
      </w:r>
      <w:r w:rsidRPr="001C17CC">
        <w:rPr>
          <w:color w:val="000000"/>
          <w:sz w:val="28"/>
          <w:szCs w:val="28"/>
        </w:rPr>
        <w:t>своих заемщиков.</w:t>
      </w:r>
    </w:p>
    <w:p w:rsidR="00DF1287" w:rsidRPr="001C17CC" w:rsidRDefault="00DF1287" w:rsidP="001C17CC">
      <w:pPr>
        <w:pStyle w:val="1111"/>
        <w:ind w:firstLine="709"/>
        <w:rPr>
          <w:b/>
          <w:color w:val="000000"/>
          <w:spacing w:val="0"/>
          <w:szCs w:val="28"/>
        </w:rPr>
      </w:pPr>
    </w:p>
    <w:p w:rsidR="00125757" w:rsidRPr="001C17CC" w:rsidRDefault="00125757" w:rsidP="001C17CC">
      <w:pPr>
        <w:pStyle w:val="1111"/>
        <w:ind w:firstLine="709"/>
        <w:rPr>
          <w:b/>
          <w:color w:val="000000"/>
          <w:spacing w:val="0"/>
          <w:szCs w:val="28"/>
        </w:rPr>
      </w:pPr>
      <w:r w:rsidRPr="001C17CC">
        <w:rPr>
          <w:b/>
          <w:color w:val="000000"/>
          <w:spacing w:val="0"/>
          <w:szCs w:val="28"/>
        </w:rPr>
        <w:t>2.2 Общая оценка финансового состояния предприятия по данным баланса</w:t>
      </w:r>
    </w:p>
    <w:p w:rsidR="00A374C6" w:rsidRDefault="00A374C6" w:rsidP="001C17CC">
      <w:pPr>
        <w:pStyle w:val="1111"/>
        <w:ind w:firstLine="709"/>
        <w:rPr>
          <w:color w:val="000000"/>
          <w:spacing w:val="0"/>
          <w:szCs w:val="28"/>
        </w:rPr>
      </w:pPr>
    </w:p>
    <w:p w:rsidR="00125757" w:rsidRPr="001C17CC" w:rsidRDefault="00125757" w:rsidP="001C17CC">
      <w:pPr>
        <w:pStyle w:val="1111"/>
        <w:ind w:firstLine="709"/>
        <w:rPr>
          <w:color w:val="000000"/>
          <w:spacing w:val="0"/>
          <w:szCs w:val="28"/>
        </w:rPr>
      </w:pPr>
      <w:r w:rsidRPr="001C17CC">
        <w:rPr>
          <w:color w:val="000000"/>
          <w:spacing w:val="0"/>
          <w:szCs w:val="28"/>
        </w:rPr>
        <w:t>Для</w:t>
      </w:r>
      <w:r w:rsidR="001C17CC">
        <w:rPr>
          <w:color w:val="000000"/>
          <w:spacing w:val="0"/>
          <w:szCs w:val="28"/>
        </w:rPr>
        <w:t xml:space="preserve"> </w:t>
      </w:r>
      <w:r w:rsidRPr="001C17CC">
        <w:rPr>
          <w:color w:val="000000"/>
          <w:spacing w:val="0"/>
          <w:szCs w:val="28"/>
        </w:rPr>
        <w:t>общей оценки финансового состояния ООО</w:t>
      </w:r>
      <w:r w:rsidR="001C17CC">
        <w:rPr>
          <w:color w:val="000000"/>
          <w:spacing w:val="0"/>
          <w:szCs w:val="28"/>
        </w:rPr>
        <w:t> </w:t>
      </w:r>
      <w:r w:rsidR="001C17CC" w:rsidRPr="001C17CC">
        <w:rPr>
          <w:color w:val="000000"/>
          <w:spacing w:val="0"/>
          <w:szCs w:val="28"/>
        </w:rPr>
        <w:t>«</w:t>
      </w:r>
      <w:r w:rsidRPr="001C17CC">
        <w:rPr>
          <w:color w:val="000000"/>
          <w:spacing w:val="0"/>
          <w:szCs w:val="28"/>
        </w:rPr>
        <w:t>Управляющая компания «Спецстройгарант» составим аналитический агрегированный</w:t>
      </w:r>
      <w:r w:rsidR="001C17CC">
        <w:rPr>
          <w:color w:val="000000"/>
          <w:spacing w:val="0"/>
          <w:szCs w:val="28"/>
        </w:rPr>
        <w:t xml:space="preserve"> </w:t>
      </w:r>
      <w:r w:rsidRPr="001C17CC">
        <w:rPr>
          <w:color w:val="000000"/>
          <w:spacing w:val="0"/>
          <w:szCs w:val="28"/>
        </w:rPr>
        <w:t>баланс путем уплотнения отдельных статей обычного бухгалтерского баланса (Приложение 1) и дополнения его показателями структуры, динамики и структурной динамики.</w:t>
      </w:r>
      <w:r w:rsidR="001C17CC">
        <w:rPr>
          <w:color w:val="000000"/>
          <w:spacing w:val="0"/>
          <w:szCs w:val="28"/>
        </w:rPr>
        <w:t xml:space="preserve"> </w:t>
      </w:r>
      <w:r w:rsidRPr="001C17CC">
        <w:rPr>
          <w:color w:val="000000"/>
          <w:spacing w:val="0"/>
          <w:szCs w:val="28"/>
        </w:rPr>
        <w:t>Аналитический</w:t>
      </w:r>
      <w:r w:rsidR="001C17CC">
        <w:rPr>
          <w:color w:val="000000"/>
          <w:spacing w:val="0"/>
          <w:szCs w:val="28"/>
        </w:rPr>
        <w:t xml:space="preserve"> </w:t>
      </w:r>
      <w:r w:rsidRPr="001C17CC">
        <w:rPr>
          <w:color w:val="000000"/>
          <w:spacing w:val="0"/>
          <w:szCs w:val="28"/>
        </w:rPr>
        <w:t xml:space="preserve">агрегированный баланс представлен в табл. </w:t>
      </w:r>
      <w:r w:rsidR="001C17CC">
        <w:rPr>
          <w:color w:val="000000"/>
          <w:spacing w:val="0"/>
          <w:szCs w:val="28"/>
        </w:rPr>
        <w:t>№</w:t>
      </w:r>
      <w:r w:rsidR="001C17CC" w:rsidRPr="001C17CC">
        <w:rPr>
          <w:color w:val="000000"/>
          <w:spacing w:val="0"/>
          <w:szCs w:val="28"/>
        </w:rPr>
        <w:t>7</w:t>
      </w:r>
      <w:r w:rsidRPr="001C17CC">
        <w:rPr>
          <w:color w:val="000000"/>
          <w:spacing w:val="0"/>
          <w:szCs w:val="28"/>
        </w:rPr>
        <w:t>.</w:t>
      </w:r>
    </w:p>
    <w:p w:rsidR="00125757" w:rsidRPr="001C17CC" w:rsidRDefault="00DF1287" w:rsidP="001C17CC">
      <w:pPr>
        <w:pStyle w:val="1111"/>
        <w:ind w:firstLine="709"/>
        <w:rPr>
          <w:color w:val="000000"/>
          <w:spacing w:val="0"/>
          <w:szCs w:val="28"/>
        </w:rPr>
      </w:pPr>
      <w:r w:rsidRPr="001C17CC">
        <w:rPr>
          <w:color w:val="000000"/>
          <w:spacing w:val="0"/>
          <w:szCs w:val="28"/>
        </w:rPr>
        <w:br w:type="page"/>
      </w:r>
      <w:r w:rsidR="00125757" w:rsidRPr="001C17CC">
        <w:rPr>
          <w:color w:val="000000"/>
          <w:spacing w:val="0"/>
          <w:szCs w:val="28"/>
        </w:rPr>
        <w:t xml:space="preserve">Таблица </w:t>
      </w:r>
      <w:r w:rsidR="00720AA8" w:rsidRPr="001C17CC">
        <w:rPr>
          <w:color w:val="000000"/>
          <w:spacing w:val="0"/>
          <w:szCs w:val="28"/>
        </w:rPr>
        <w:t>7</w:t>
      </w:r>
      <w:r w:rsidR="00A374C6">
        <w:rPr>
          <w:color w:val="000000"/>
          <w:spacing w:val="0"/>
          <w:szCs w:val="28"/>
        </w:rPr>
        <w:t xml:space="preserve">. </w:t>
      </w:r>
      <w:r w:rsidR="00125757" w:rsidRPr="001C17CC">
        <w:rPr>
          <w:color w:val="000000"/>
          <w:spacing w:val="0"/>
          <w:szCs w:val="28"/>
        </w:rPr>
        <w:t>Аналитический агрегированный</w:t>
      </w:r>
      <w:r w:rsidR="001C17CC">
        <w:rPr>
          <w:color w:val="000000"/>
          <w:spacing w:val="0"/>
          <w:szCs w:val="28"/>
        </w:rPr>
        <w:t xml:space="preserve"> </w:t>
      </w:r>
      <w:r w:rsidR="00125757" w:rsidRPr="001C17CC">
        <w:rPr>
          <w:color w:val="000000"/>
          <w:spacing w:val="0"/>
          <w:szCs w:val="28"/>
        </w:rPr>
        <w:t>баланс ООО</w:t>
      </w:r>
      <w:r w:rsidR="001C17CC">
        <w:rPr>
          <w:color w:val="000000"/>
          <w:spacing w:val="0"/>
          <w:szCs w:val="28"/>
        </w:rPr>
        <w:t> </w:t>
      </w:r>
      <w:r w:rsidR="001C17CC" w:rsidRPr="001C17CC">
        <w:rPr>
          <w:color w:val="000000"/>
          <w:spacing w:val="0"/>
          <w:szCs w:val="28"/>
        </w:rPr>
        <w:t>«</w:t>
      </w:r>
      <w:r w:rsidR="00125757" w:rsidRPr="001C17CC">
        <w:rPr>
          <w:color w:val="000000"/>
          <w:spacing w:val="0"/>
          <w:szCs w:val="28"/>
        </w:rPr>
        <w:t>Управляющая компания «Спецстройгарант»</w:t>
      </w:r>
      <w:r w:rsidR="001C17CC">
        <w:rPr>
          <w:color w:val="000000"/>
          <w:spacing w:val="0"/>
          <w:szCs w:val="28"/>
        </w:rPr>
        <w:t xml:space="preserve"> </w:t>
      </w:r>
      <w:r w:rsidR="00125757" w:rsidRPr="001C17CC">
        <w:rPr>
          <w:color w:val="000000"/>
          <w:spacing w:val="0"/>
          <w:szCs w:val="28"/>
        </w:rPr>
        <w:t>за</w:t>
      </w:r>
      <w:r w:rsidR="008A6024" w:rsidRPr="001C17CC">
        <w:rPr>
          <w:color w:val="000000"/>
          <w:spacing w:val="0"/>
          <w:szCs w:val="28"/>
        </w:rPr>
        <w:t xml:space="preserve"> период с 1 января</w:t>
      </w:r>
      <w:r w:rsidR="001C17CC">
        <w:rPr>
          <w:color w:val="000000"/>
          <w:spacing w:val="0"/>
          <w:szCs w:val="28"/>
        </w:rPr>
        <w:t xml:space="preserve"> </w:t>
      </w:r>
      <w:r w:rsidR="00125757" w:rsidRPr="001C17CC">
        <w:rPr>
          <w:color w:val="000000"/>
          <w:spacing w:val="0"/>
          <w:szCs w:val="28"/>
        </w:rPr>
        <w:t>2007</w:t>
      </w:r>
      <w:r w:rsidR="008A6024" w:rsidRPr="001C17CC">
        <w:rPr>
          <w:color w:val="000000"/>
          <w:spacing w:val="0"/>
          <w:szCs w:val="28"/>
        </w:rPr>
        <w:t xml:space="preserve"> по 1 января</w:t>
      </w:r>
      <w:r w:rsidR="001C17CC">
        <w:rPr>
          <w:color w:val="000000"/>
          <w:spacing w:val="0"/>
          <w:szCs w:val="28"/>
        </w:rPr>
        <w:t xml:space="preserve"> </w:t>
      </w:r>
      <w:r w:rsidR="008A6024" w:rsidRPr="001C17CC">
        <w:rPr>
          <w:color w:val="000000"/>
          <w:spacing w:val="0"/>
          <w:szCs w:val="28"/>
        </w:rPr>
        <w:t>2008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42"/>
        <w:gridCol w:w="959"/>
        <w:gridCol w:w="962"/>
        <w:gridCol w:w="844"/>
        <w:gridCol w:w="882"/>
        <w:gridCol w:w="77"/>
        <w:gridCol w:w="1080"/>
        <w:gridCol w:w="7"/>
        <w:gridCol w:w="827"/>
        <w:gridCol w:w="1080"/>
      </w:tblGrid>
      <w:tr w:rsidR="00234DC2" w:rsidRPr="00F53A6D" w:rsidTr="00F53A6D">
        <w:trPr>
          <w:cantSplit/>
          <w:trHeight w:val="270"/>
        </w:trPr>
        <w:tc>
          <w:tcPr>
            <w:tcW w:w="1411" w:type="pct"/>
            <w:vMerge w:val="restar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Статьи баланса</w:t>
            </w:r>
          </w:p>
        </w:tc>
        <w:tc>
          <w:tcPr>
            <w:tcW w:w="1948" w:type="pct"/>
            <w:gridSpan w:val="4"/>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Абсолютные величины</w:t>
            </w:r>
          </w:p>
          <w:p w:rsidR="00791E51" w:rsidRPr="00F53A6D" w:rsidRDefault="00791E51" w:rsidP="00F53A6D">
            <w:pPr>
              <w:spacing w:line="360" w:lineRule="auto"/>
              <w:jc w:val="both"/>
              <w:rPr>
                <w:b/>
                <w:bCs/>
                <w:color w:val="000000"/>
                <w:szCs w:val="24"/>
              </w:rPr>
            </w:pPr>
            <w:r w:rsidRPr="00F53A6D">
              <w:rPr>
                <w:b/>
                <w:bCs/>
                <w:color w:val="000000"/>
                <w:szCs w:val="24"/>
              </w:rPr>
              <w:t>тыс. руб.</w:t>
            </w:r>
          </w:p>
        </w:tc>
        <w:tc>
          <w:tcPr>
            <w:tcW w:w="1064" w:type="pct"/>
            <w:gridSpan w:val="4"/>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Относительные величины</w:t>
            </w:r>
            <w:r w:rsidR="001C17CC" w:rsidRPr="00F53A6D">
              <w:rPr>
                <w:b/>
                <w:bCs/>
                <w:color w:val="000000"/>
                <w:szCs w:val="24"/>
              </w:rPr>
              <w:t>, %</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Изменения</w:t>
            </w:r>
          </w:p>
        </w:tc>
      </w:tr>
      <w:tr w:rsidR="00234DC2" w:rsidRPr="00F53A6D" w:rsidTr="00F53A6D">
        <w:trPr>
          <w:cantSplit/>
          <w:trHeight w:val="1402"/>
        </w:trPr>
        <w:tc>
          <w:tcPr>
            <w:tcW w:w="1411" w:type="pct"/>
            <w:vMerge/>
            <w:shd w:val="clear" w:color="auto" w:fill="auto"/>
            <w:noWrap/>
          </w:tcPr>
          <w:p w:rsidR="00791E51" w:rsidRPr="00F53A6D" w:rsidRDefault="00791E51" w:rsidP="00F53A6D">
            <w:pPr>
              <w:spacing w:line="360" w:lineRule="auto"/>
              <w:jc w:val="both"/>
              <w:rPr>
                <w:b/>
                <w:bCs/>
                <w:color w:val="000000"/>
                <w:szCs w:val="24"/>
              </w:rPr>
            </w:pPr>
          </w:p>
        </w:tc>
        <w:tc>
          <w:tcPr>
            <w:tcW w:w="512" w:type="pct"/>
            <w:shd w:val="clear" w:color="auto" w:fill="auto"/>
            <w:noWrap/>
          </w:tcPr>
          <w:p w:rsidR="00234DC2" w:rsidRPr="00F53A6D" w:rsidRDefault="008A6024" w:rsidP="00F53A6D">
            <w:pPr>
              <w:spacing w:line="360" w:lineRule="auto"/>
              <w:jc w:val="both"/>
              <w:rPr>
                <w:color w:val="000000"/>
                <w:szCs w:val="28"/>
              </w:rPr>
            </w:pPr>
            <w:r w:rsidRPr="00F53A6D">
              <w:rPr>
                <w:color w:val="000000"/>
                <w:szCs w:val="28"/>
              </w:rPr>
              <w:t>1 января</w:t>
            </w:r>
            <w:r w:rsidR="001C17CC" w:rsidRPr="00F53A6D">
              <w:rPr>
                <w:color w:val="000000"/>
                <w:szCs w:val="28"/>
              </w:rPr>
              <w:t xml:space="preserve"> </w:t>
            </w:r>
          </w:p>
          <w:p w:rsidR="00791E51" w:rsidRPr="00F53A6D" w:rsidRDefault="008A6024" w:rsidP="00F53A6D">
            <w:pPr>
              <w:spacing w:line="360" w:lineRule="auto"/>
              <w:jc w:val="both"/>
              <w:rPr>
                <w:bCs/>
                <w:color w:val="000000"/>
                <w:szCs w:val="24"/>
              </w:rPr>
            </w:pPr>
            <w:r w:rsidRPr="00F53A6D">
              <w:rPr>
                <w:color w:val="000000"/>
                <w:szCs w:val="28"/>
              </w:rPr>
              <w:t>2007</w:t>
            </w:r>
          </w:p>
        </w:tc>
        <w:tc>
          <w:tcPr>
            <w:tcW w:w="514" w:type="pct"/>
            <w:shd w:val="clear" w:color="auto" w:fill="auto"/>
            <w:noWrap/>
          </w:tcPr>
          <w:p w:rsidR="00791E51" w:rsidRPr="00F53A6D" w:rsidRDefault="008A6024" w:rsidP="00F53A6D">
            <w:pPr>
              <w:spacing w:line="360" w:lineRule="auto"/>
              <w:jc w:val="both"/>
              <w:rPr>
                <w:bCs/>
                <w:color w:val="000000"/>
                <w:szCs w:val="24"/>
              </w:rPr>
            </w:pPr>
            <w:r w:rsidRPr="00F53A6D">
              <w:rPr>
                <w:color w:val="000000"/>
                <w:szCs w:val="28"/>
              </w:rPr>
              <w:t>1 января</w:t>
            </w:r>
            <w:r w:rsidR="001C17CC" w:rsidRPr="00F53A6D">
              <w:rPr>
                <w:color w:val="000000"/>
                <w:szCs w:val="28"/>
              </w:rPr>
              <w:t xml:space="preserve"> </w:t>
            </w:r>
            <w:r w:rsidRPr="00F53A6D">
              <w:rPr>
                <w:color w:val="000000"/>
                <w:szCs w:val="28"/>
              </w:rPr>
              <w:t>2008</w:t>
            </w:r>
          </w:p>
        </w:tc>
        <w:tc>
          <w:tcPr>
            <w:tcW w:w="451" w:type="pct"/>
            <w:shd w:val="clear" w:color="auto" w:fill="auto"/>
            <w:noWrap/>
          </w:tcPr>
          <w:p w:rsidR="00791E51" w:rsidRPr="00F53A6D" w:rsidRDefault="008A6024" w:rsidP="00F53A6D">
            <w:pPr>
              <w:spacing w:line="360" w:lineRule="auto"/>
              <w:jc w:val="both"/>
              <w:rPr>
                <w:bCs/>
                <w:color w:val="000000"/>
                <w:szCs w:val="24"/>
              </w:rPr>
            </w:pPr>
            <w:r w:rsidRPr="00F53A6D">
              <w:rPr>
                <w:color w:val="000000"/>
                <w:szCs w:val="28"/>
              </w:rPr>
              <w:t>1 января</w:t>
            </w:r>
            <w:r w:rsidR="001C17CC" w:rsidRPr="00F53A6D">
              <w:rPr>
                <w:color w:val="000000"/>
                <w:szCs w:val="28"/>
              </w:rPr>
              <w:t xml:space="preserve"> </w:t>
            </w:r>
            <w:r w:rsidRPr="00F53A6D">
              <w:rPr>
                <w:color w:val="000000"/>
                <w:szCs w:val="28"/>
              </w:rPr>
              <w:t>2007</w:t>
            </w:r>
          </w:p>
        </w:tc>
        <w:tc>
          <w:tcPr>
            <w:tcW w:w="471" w:type="pct"/>
            <w:shd w:val="clear" w:color="auto" w:fill="auto"/>
            <w:noWrap/>
          </w:tcPr>
          <w:p w:rsidR="00791E51" w:rsidRPr="00F53A6D" w:rsidRDefault="008A6024" w:rsidP="00F53A6D">
            <w:pPr>
              <w:spacing w:line="360" w:lineRule="auto"/>
              <w:jc w:val="both"/>
              <w:rPr>
                <w:bCs/>
                <w:color w:val="000000"/>
                <w:szCs w:val="24"/>
              </w:rPr>
            </w:pPr>
            <w:r w:rsidRPr="00F53A6D">
              <w:rPr>
                <w:color w:val="000000"/>
                <w:szCs w:val="28"/>
              </w:rPr>
              <w:t>1 января</w:t>
            </w:r>
            <w:r w:rsidR="001C17CC" w:rsidRPr="00F53A6D">
              <w:rPr>
                <w:color w:val="000000"/>
                <w:szCs w:val="28"/>
              </w:rPr>
              <w:t xml:space="preserve"> </w:t>
            </w:r>
            <w:r w:rsidRPr="00F53A6D">
              <w:rPr>
                <w:color w:val="000000"/>
                <w:szCs w:val="28"/>
              </w:rPr>
              <w:t>2008</w:t>
            </w:r>
          </w:p>
        </w:tc>
        <w:tc>
          <w:tcPr>
            <w:tcW w:w="622" w:type="pct"/>
            <w:gridSpan w:val="3"/>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Абсол.</w:t>
            </w:r>
          </w:p>
          <w:p w:rsidR="00791E51" w:rsidRPr="00F53A6D" w:rsidRDefault="00791E51" w:rsidP="00F53A6D">
            <w:pPr>
              <w:spacing w:line="360" w:lineRule="auto"/>
              <w:jc w:val="both"/>
              <w:rPr>
                <w:b/>
                <w:bCs/>
                <w:color w:val="000000"/>
                <w:szCs w:val="24"/>
              </w:rPr>
            </w:pPr>
            <w:r w:rsidRPr="00F53A6D">
              <w:rPr>
                <w:b/>
                <w:bCs/>
                <w:color w:val="000000"/>
                <w:szCs w:val="24"/>
              </w:rPr>
              <w:t>величины</w:t>
            </w:r>
          </w:p>
          <w:p w:rsidR="00791E51" w:rsidRPr="00F53A6D" w:rsidRDefault="00791E51" w:rsidP="00F53A6D">
            <w:pPr>
              <w:spacing w:line="360" w:lineRule="auto"/>
              <w:jc w:val="both"/>
              <w:rPr>
                <w:b/>
                <w:bCs/>
                <w:color w:val="000000"/>
                <w:szCs w:val="24"/>
              </w:rPr>
            </w:pPr>
            <w:r w:rsidRPr="00F53A6D">
              <w:rPr>
                <w:b/>
                <w:bCs/>
                <w:color w:val="000000"/>
                <w:szCs w:val="24"/>
              </w:rPr>
              <w:t>тыс. руб.</w:t>
            </w:r>
          </w:p>
          <w:p w:rsidR="00791E51" w:rsidRPr="00F53A6D" w:rsidRDefault="00791E51" w:rsidP="00F53A6D">
            <w:pPr>
              <w:spacing w:line="360" w:lineRule="auto"/>
              <w:jc w:val="both"/>
              <w:rPr>
                <w:b/>
                <w:bCs/>
                <w:color w:val="000000"/>
                <w:szCs w:val="24"/>
              </w:rPr>
            </w:pPr>
            <w:r w:rsidRPr="00F53A6D">
              <w:rPr>
                <w:b/>
                <w:bCs/>
                <w:color w:val="000000"/>
                <w:szCs w:val="24"/>
              </w:rPr>
              <w:t>(гр.</w:t>
            </w:r>
            <w:r w:rsidR="001C17CC" w:rsidRPr="00F53A6D">
              <w:rPr>
                <w:b/>
                <w:bCs/>
                <w:color w:val="000000"/>
                <w:szCs w:val="24"/>
              </w:rPr>
              <w:t> 3</w:t>
            </w:r>
            <w:r w:rsidRPr="00F53A6D">
              <w:rPr>
                <w:b/>
                <w:bCs/>
                <w:color w:val="000000"/>
                <w:szCs w:val="24"/>
              </w:rPr>
              <w:t>-</w:t>
            </w:r>
          </w:p>
          <w:p w:rsidR="00791E51" w:rsidRPr="00F53A6D" w:rsidRDefault="001C17CC" w:rsidP="00F53A6D">
            <w:pPr>
              <w:spacing w:line="360" w:lineRule="auto"/>
              <w:jc w:val="both"/>
              <w:rPr>
                <w:b/>
                <w:bCs/>
                <w:color w:val="000000"/>
                <w:szCs w:val="24"/>
              </w:rPr>
            </w:pPr>
            <w:r w:rsidRPr="00F53A6D">
              <w:rPr>
                <w:b/>
                <w:bCs/>
                <w:color w:val="000000"/>
                <w:szCs w:val="24"/>
              </w:rPr>
              <w:t>гр. 2</w:t>
            </w:r>
            <w:r w:rsidR="00791E51" w:rsidRPr="00F53A6D">
              <w:rPr>
                <w:b/>
                <w:bCs/>
                <w:color w:val="000000"/>
                <w:szCs w:val="24"/>
              </w:rPr>
              <w:t>)</w:t>
            </w:r>
          </w:p>
        </w:tc>
        <w:tc>
          <w:tcPr>
            <w:tcW w:w="442" w:type="pct"/>
            <w:shd w:val="clear" w:color="auto" w:fill="auto"/>
            <w:noWrap/>
          </w:tcPr>
          <w:p w:rsidR="00791E51" w:rsidRPr="00F53A6D" w:rsidRDefault="00234DC2" w:rsidP="00F53A6D">
            <w:pPr>
              <w:adjustRightInd w:val="0"/>
              <w:spacing w:line="360" w:lineRule="auto"/>
              <w:jc w:val="both"/>
              <w:rPr>
                <w:b/>
                <w:color w:val="000000"/>
                <w:szCs w:val="24"/>
              </w:rPr>
            </w:pPr>
            <w:r w:rsidRPr="00F53A6D">
              <w:rPr>
                <w:b/>
                <w:color w:val="000000"/>
                <w:szCs w:val="24"/>
              </w:rPr>
              <w:t>Структу</w:t>
            </w:r>
            <w:r w:rsidR="00791E51" w:rsidRPr="00F53A6D">
              <w:rPr>
                <w:b/>
                <w:color w:val="000000"/>
                <w:szCs w:val="24"/>
              </w:rPr>
              <w:t>ра</w:t>
            </w:r>
            <w:r w:rsidR="001C17CC" w:rsidRPr="00F53A6D">
              <w:rPr>
                <w:b/>
                <w:color w:val="000000"/>
                <w:szCs w:val="24"/>
              </w:rPr>
              <w:t>, %</w:t>
            </w:r>
          </w:p>
          <w:p w:rsidR="00791E51" w:rsidRPr="00F53A6D" w:rsidRDefault="00791E51" w:rsidP="00F53A6D">
            <w:pPr>
              <w:adjustRightInd w:val="0"/>
              <w:spacing w:line="360" w:lineRule="auto"/>
              <w:jc w:val="both"/>
              <w:rPr>
                <w:b/>
                <w:color w:val="000000"/>
                <w:szCs w:val="24"/>
              </w:rPr>
            </w:pPr>
            <w:r w:rsidRPr="00F53A6D">
              <w:rPr>
                <w:b/>
                <w:color w:val="000000"/>
                <w:szCs w:val="24"/>
              </w:rPr>
              <w:t>(</w:t>
            </w:r>
            <w:r w:rsidR="001C17CC" w:rsidRPr="00F53A6D">
              <w:rPr>
                <w:b/>
                <w:color w:val="000000"/>
                <w:szCs w:val="24"/>
              </w:rPr>
              <w:t>гр. 5 – гр. 4</w:t>
            </w:r>
            <w:r w:rsidRPr="00F53A6D">
              <w:rPr>
                <w:b/>
                <w:color w:val="000000"/>
                <w:szCs w:val="24"/>
              </w:rPr>
              <w:t>)</w:t>
            </w:r>
          </w:p>
        </w:tc>
        <w:tc>
          <w:tcPr>
            <w:tcW w:w="577" w:type="pct"/>
            <w:shd w:val="clear" w:color="auto" w:fill="auto"/>
            <w:noWrap/>
          </w:tcPr>
          <w:p w:rsidR="00791E51" w:rsidRPr="00F53A6D" w:rsidRDefault="00791E51" w:rsidP="00F53A6D">
            <w:pPr>
              <w:adjustRightInd w:val="0"/>
              <w:spacing w:line="360" w:lineRule="auto"/>
              <w:jc w:val="both"/>
              <w:rPr>
                <w:b/>
                <w:color w:val="000000"/>
                <w:szCs w:val="24"/>
              </w:rPr>
            </w:pPr>
            <w:r w:rsidRPr="00F53A6D">
              <w:rPr>
                <w:b/>
                <w:color w:val="000000"/>
                <w:szCs w:val="24"/>
              </w:rPr>
              <w:t>% к</w:t>
            </w:r>
          </w:p>
          <w:p w:rsidR="00791E51" w:rsidRPr="00F53A6D" w:rsidRDefault="00791E51" w:rsidP="00F53A6D">
            <w:pPr>
              <w:adjustRightInd w:val="0"/>
              <w:spacing w:line="360" w:lineRule="auto"/>
              <w:jc w:val="both"/>
              <w:rPr>
                <w:b/>
                <w:color w:val="000000"/>
                <w:szCs w:val="24"/>
              </w:rPr>
            </w:pPr>
            <w:r w:rsidRPr="00F53A6D">
              <w:rPr>
                <w:b/>
                <w:color w:val="000000"/>
                <w:szCs w:val="24"/>
              </w:rPr>
              <w:t>2006</w:t>
            </w:r>
          </w:p>
          <w:p w:rsidR="00791E51" w:rsidRPr="00F53A6D" w:rsidRDefault="00791E51" w:rsidP="00F53A6D">
            <w:pPr>
              <w:adjustRightInd w:val="0"/>
              <w:spacing w:line="360" w:lineRule="auto"/>
              <w:jc w:val="both"/>
              <w:rPr>
                <w:b/>
                <w:color w:val="000000"/>
                <w:szCs w:val="24"/>
              </w:rPr>
            </w:pPr>
            <w:r w:rsidRPr="00F53A6D">
              <w:rPr>
                <w:b/>
                <w:color w:val="000000"/>
                <w:szCs w:val="24"/>
              </w:rPr>
              <w:t>(</w:t>
            </w:r>
            <w:r w:rsidR="001C17CC" w:rsidRPr="00F53A6D">
              <w:rPr>
                <w:b/>
                <w:color w:val="000000"/>
                <w:szCs w:val="24"/>
              </w:rPr>
              <w:t>гр. 6</w:t>
            </w:r>
            <w:r w:rsidRPr="00F53A6D">
              <w:rPr>
                <w:b/>
                <w:color w:val="000000"/>
                <w:szCs w:val="24"/>
              </w:rPr>
              <w:t>/2х</w:t>
            </w:r>
          </w:p>
          <w:p w:rsidR="00791E51" w:rsidRPr="00F53A6D" w:rsidRDefault="00791E51" w:rsidP="00F53A6D">
            <w:pPr>
              <w:adjustRightInd w:val="0"/>
              <w:spacing w:line="360" w:lineRule="auto"/>
              <w:jc w:val="both"/>
              <w:rPr>
                <w:b/>
                <w:color w:val="000000"/>
                <w:szCs w:val="24"/>
              </w:rPr>
            </w:pPr>
            <w:r w:rsidRPr="00F53A6D">
              <w:rPr>
                <w:b/>
                <w:color w:val="000000"/>
                <w:szCs w:val="24"/>
              </w:rPr>
              <w:t>10</w:t>
            </w:r>
            <w:r w:rsidR="001C17CC" w:rsidRPr="00F53A6D">
              <w:rPr>
                <w:b/>
                <w:color w:val="000000"/>
                <w:szCs w:val="24"/>
              </w:rPr>
              <w:t>0%</w:t>
            </w:r>
            <w:r w:rsidRPr="00F53A6D">
              <w:rPr>
                <w:b/>
                <w:color w:val="000000"/>
                <w:szCs w:val="24"/>
              </w:rPr>
              <w:t>)</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 Внеоборотные активы (стр.</w:t>
            </w:r>
            <w:r w:rsidR="001C17CC" w:rsidRPr="00F53A6D">
              <w:rPr>
                <w:b/>
                <w:bCs/>
                <w:color w:val="000000"/>
                <w:szCs w:val="24"/>
              </w:rPr>
              <w:t> 1</w:t>
            </w:r>
            <w:r w:rsidRPr="00F53A6D">
              <w:rPr>
                <w:b/>
                <w:bCs/>
                <w:color w:val="000000"/>
                <w:szCs w:val="24"/>
              </w:rPr>
              <w:t>90)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9963</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12324</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19,33</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8,87</w:t>
            </w:r>
          </w:p>
        </w:tc>
        <w:tc>
          <w:tcPr>
            <w:tcW w:w="581"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2361,00</w:t>
            </w:r>
          </w:p>
        </w:tc>
        <w:tc>
          <w:tcPr>
            <w:tcW w:w="44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-10,46</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23,70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Основные средства</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9963</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10491</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19,33</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7,55</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528,00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-11,78</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5,30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Отложенные налоговые активы</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1833</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1,32</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1833,00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1,32</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 Оборотные активы (</w:t>
            </w:r>
            <w:r w:rsidR="001C17CC" w:rsidRPr="00F53A6D">
              <w:rPr>
                <w:b/>
                <w:bCs/>
                <w:color w:val="000000"/>
                <w:szCs w:val="24"/>
              </w:rPr>
              <w:t>стр. 2</w:t>
            </w:r>
            <w:r w:rsidRPr="00F53A6D">
              <w:rPr>
                <w:b/>
                <w:bCs/>
                <w:color w:val="000000"/>
                <w:szCs w:val="24"/>
              </w:rPr>
              <w:t>90)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41578</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126571</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80,67</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91,13</w:t>
            </w:r>
          </w:p>
        </w:tc>
        <w:tc>
          <w:tcPr>
            <w:tcW w:w="581"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84993,00</w:t>
            </w:r>
          </w:p>
        </w:tc>
        <w:tc>
          <w:tcPr>
            <w:tcW w:w="44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10,46</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204,42</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Запасы</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5357</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5692</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10,39</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4,10</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335,00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-6,30</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6,25</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сырье, материалы</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5007</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5516</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9,71</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3,97</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509,00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-5,74</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10,17</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расходы будущих периодов</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350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177</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0,68</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0,13</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-173,00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-0,55</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-49,43</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НДС</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w:t>
            </w:r>
            <w:r w:rsidR="00E72E04" w:rsidRPr="00F53A6D">
              <w:rPr>
                <w:color w:val="000000"/>
                <w:szCs w:val="24"/>
              </w:rPr>
              <w:t>4</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185</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0,18</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0,13</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90,00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-0,05</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94,74</w:t>
            </w:r>
          </w:p>
        </w:tc>
      </w:tr>
      <w:tr w:rsidR="00234DC2" w:rsidRPr="00F53A6D" w:rsidTr="00F53A6D">
        <w:trPr>
          <w:cantSplit/>
          <w:trHeight w:val="271"/>
        </w:trPr>
        <w:tc>
          <w:tcPr>
            <w:tcW w:w="1411" w:type="pct"/>
            <w:shd w:val="clear" w:color="auto" w:fill="auto"/>
            <w:noWrap/>
          </w:tcPr>
          <w:p w:rsidR="00A374C6" w:rsidRPr="00F53A6D" w:rsidRDefault="00A374C6" w:rsidP="00F53A6D">
            <w:pPr>
              <w:spacing w:line="360" w:lineRule="auto"/>
              <w:jc w:val="both"/>
              <w:rPr>
                <w:color w:val="000000"/>
                <w:szCs w:val="24"/>
              </w:rPr>
            </w:pPr>
            <w:r w:rsidRPr="00F53A6D">
              <w:rPr>
                <w:color w:val="000000"/>
                <w:szCs w:val="24"/>
              </w:rPr>
              <w:t>Дебиторская задолженность</w:t>
            </w:r>
          </w:p>
          <w:p w:rsidR="00791E51" w:rsidRPr="00F53A6D" w:rsidRDefault="00791E51" w:rsidP="00F53A6D">
            <w:pPr>
              <w:spacing w:line="360" w:lineRule="auto"/>
              <w:jc w:val="both"/>
              <w:rPr>
                <w:color w:val="000000"/>
                <w:szCs w:val="24"/>
              </w:rPr>
            </w:pPr>
            <w:r w:rsidRPr="00F53A6D">
              <w:rPr>
                <w:color w:val="000000"/>
                <w:szCs w:val="24"/>
              </w:rPr>
              <w:t>с оплатой в течении 12</w:t>
            </w:r>
            <w:r w:rsidR="001C17CC" w:rsidRPr="00F53A6D">
              <w:rPr>
                <w:color w:val="000000"/>
                <w:szCs w:val="24"/>
              </w:rPr>
              <w:t> мес</w:t>
            </w:r>
            <w:r w:rsidRPr="00F53A6D">
              <w:rPr>
                <w:color w:val="000000"/>
                <w:szCs w:val="24"/>
              </w:rPr>
              <w:t>.</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31589</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94706</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61,29</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68,19</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63117,00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6,90</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199,81</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Краткосрочные фин. вложения</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21</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21</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0,04</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0,02</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-0,03</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Денежные средства</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4515</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25967</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8,76</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18,70</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21452,00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9,94</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475,13</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Баланс (</w:t>
            </w:r>
            <w:r w:rsidR="001C17CC" w:rsidRPr="00F53A6D">
              <w:rPr>
                <w:b/>
                <w:color w:val="000000"/>
                <w:szCs w:val="24"/>
              </w:rPr>
              <w:t>стр. 3</w:t>
            </w:r>
            <w:r w:rsidRPr="00F53A6D">
              <w:rPr>
                <w:b/>
                <w:color w:val="000000"/>
                <w:szCs w:val="24"/>
              </w:rPr>
              <w:t>00)</w:t>
            </w:r>
          </w:p>
        </w:tc>
        <w:tc>
          <w:tcPr>
            <w:tcW w:w="512"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5154</w:t>
            </w:r>
            <w:r w:rsidR="00E72E04" w:rsidRPr="00F53A6D">
              <w:rPr>
                <w:b/>
                <w:color w:val="000000"/>
                <w:szCs w:val="24"/>
              </w:rPr>
              <w:t>0</w:t>
            </w:r>
          </w:p>
        </w:tc>
        <w:tc>
          <w:tcPr>
            <w:tcW w:w="514"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138895</w:t>
            </w:r>
          </w:p>
        </w:tc>
        <w:tc>
          <w:tcPr>
            <w:tcW w:w="451"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100</w:t>
            </w:r>
          </w:p>
        </w:tc>
        <w:tc>
          <w:tcPr>
            <w:tcW w:w="512" w:type="pct"/>
            <w:gridSpan w:val="2"/>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100</w:t>
            </w:r>
          </w:p>
        </w:tc>
        <w:tc>
          <w:tcPr>
            <w:tcW w:w="581" w:type="pct"/>
            <w:gridSpan w:val="2"/>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87354,00</w:t>
            </w:r>
          </w:p>
        </w:tc>
        <w:tc>
          <w:tcPr>
            <w:tcW w:w="442"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0,00</w:t>
            </w:r>
          </w:p>
        </w:tc>
        <w:tc>
          <w:tcPr>
            <w:tcW w:w="577" w:type="pct"/>
            <w:shd w:val="clear" w:color="auto" w:fill="auto"/>
            <w:noWrap/>
          </w:tcPr>
          <w:p w:rsidR="00791E51" w:rsidRPr="00F53A6D" w:rsidRDefault="00791E51" w:rsidP="00F53A6D">
            <w:pPr>
              <w:spacing w:line="360" w:lineRule="auto"/>
              <w:jc w:val="both"/>
              <w:rPr>
                <w:b/>
                <w:color w:val="000000"/>
                <w:szCs w:val="24"/>
              </w:rPr>
            </w:pPr>
            <w:r w:rsidRPr="00F53A6D">
              <w:rPr>
                <w:b/>
                <w:color w:val="000000"/>
                <w:szCs w:val="24"/>
              </w:rPr>
              <w:t>169,48</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3</w:t>
            </w:r>
            <w:r w:rsidR="001C17CC" w:rsidRPr="00F53A6D">
              <w:rPr>
                <w:b/>
                <w:bCs/>
                <w:color w:val="000000"/>
                <w:szCs w:val="24"/>
              </w:rPr>
              <w:t>. Ка</w:t>
            </w:r>
            <w:r w:rsidRPr="00F53A6D">
              <w:rPr>
                <w:b/>
                <w:bCs/>
                <w:color w:val="000000"/>
                <w:szCs w:val="24"/>
              </w:rPr>
              <w:t>питал и резервы (стр.</w:t>
            </w:r>
            <w:r w:rsidR="001C17CC" w:rsidRPr="00F53A6D">
              <w:rPr>
                <w:b/>
                <w:bCs/>
                <w:color w:val="000000"/>
                <w:szCs w:val="24"/>
              </w:rPr>
              <w:t> 2</w:t>
            </w:r>
            <w:r w:rsidRPr="00F53A6D">
              <w:rPr>
                <w:b/>
                <w:bCs/>
                <w:color w:val="000000"/>
                <w:szCs w:val="24"/>
              </w:rPr>
              <w:t>90)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22510</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15121</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43,67</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10,89</w:t>
            </w:r>
          </w:p>
        </w:tc>
        <w:tc>
          <w:tcPr>
            <w:tcW w:w="581"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-7389,00</w:t>
            </w:r>
          </w:p>
        </w:tc>
        <w:tc>
          <w:tcPr>
            <w:tcW w:w="44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-32,79</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-32,83</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Уставной капитал</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20308</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20308</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39,40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14,62</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-24,78</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Резервный капитал</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1781</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3,46</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-1781,00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-3,46</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-100,00</w:t>
            </w:r>
          </w:p>
        </w:tc>
      </w:tr>
      <w:tr w:rsidR="00234DC2" w:rsidRPr="00F53A6D" w:rsidTr="00F53A6D">
        <w:trPr>
          <w:cantSplit/>
          <w:trHeight w:val="271"/>
        </w:trPr>
        <w:tc>
          <w:tcPr>
            <w:tcW w:w="1411" w:type="pct"/>
            <w:shd w:val="clear" w:color="auto" w:fill="auto"/>
            <w:noWrap/>
          </w:tcPr>
          <w:p w:rsidR="00A374C6" w:rsidRPr="00F53A6D" w:rsidRDefault="00791E51" w:rsidP="00F53A6D">
            <w:pPr>
              <w:spacing w:line="360" w:lineRule="auto"/>
              <w:jc w:val="both"/>
              <w:rPr>
                <w:color w:val="000000"/>
                <w:szCs w:val="24"/>
              </w:rPr>
            </w:pPr>
            <w:r w:rsidRPr="00F53A6D">
              <w:rPr>
                <w:color w:val="000000"/>
                <w:szCs w:val="24"/>
              </w:rPr>
              <w:t>Нераспределенная прибыль</w:t>
            </w:r>
          </w:p>
          <w:p w:rsidR="00791E51" w:rsidRPr="00F53A6D" w:rsidRDefault="00ED723D" w:rsidP="00F53A6D">
            <w:pPr>
              <w:spacing w:line="360" w:lineRule="auto"/>
              <w:jc w:val="both"/>
              <w:rPr>
                <w:color w:val="000000"/>
                <w:szCs w:val="24"/>
              </w:rPr>
            </w:pPr>
            <w:r w:rsidRPr="00F53A6D">
              <w:rPr>
                <w:color w:val="000000"/>
                <w:szCs w:val="24"/>
              </w:rPr>
              <w:t>(непокрытый убыток)</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421</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-5187</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0,82</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-3,73</w:t>
            </w:r>
          </w:p>
        </w:tc>
        <w:tc>
          <w:tcPr>
            <w:tcW w:w="581"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-5608,00</w:t>
            </w:r>
          </w:p>
        </w:tc>
        <w:tc>
          <w:tcPr>
            <w:tcW w:w="44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-4,55</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-1332,07</w:t>
            </w:r>
          </w:p>
        </w:tc>
      </w:tr>
      <w:tr w:rsidR="00234DC2" w:rsidRPr="00F53A6D" w:rsidTr="00F53A6D">
        <w:trPr>
          <w:cantSplit/>
          <w:trHeight w:val="271"/>
        </w:trPr>
        <w:tc>
          <w:tcPr>
            <w:tcW w:w="1411" w:type="pct"/>
            <w:shd w:val="clear" w:color="auto" w:fill="auto"/>
            <w:noWrap/>
          </w:tcPr>
          <w:p w:rsidR="004F4B2F" w:rsidRPr="00F53A6D" w:rsidRDefault="00791E51" w:rsidP="00F53A6D">
            <w:pPr>
              <w:spacing w:line="360" w:lineRule="auto"/>
              <w:jc w:val="both"/>
              <w:rPr>
                <w:b/>
                <w:bCs/>
                <w:color w:val="000000"/>
                <w:szCs w:val="24"/>
              </w:rPr>
            </w:pPr>
            <w:r w:rsidRPr="00F53A6D">
              <w:rPr>
                <w:b/>
                <w:bCs/>
                <w:color w:val="000000"/>
                <w:szCs w:val="24"/>
              </w:rPr>
              <w:t>4. Долгосрочные обязательства</w:t>
            </w:r>
          </w:p>
          <w:p w:rsidR="00791E51" w:rsidRPr="00F53A6D" w:rsidRDefault="00791E51" w:rsidP="00F53A6D">
            <w:pPr>
              <w:spacing w:line="360" w:lineRule="auto"/>
              <w:jc w:val="both"/>
              <w:rPr>
                <w:b/>
                <w:bCs/>
                <w:color w:val="000000"/>
                <w:szCs w:val="24"/>
              </w:rPr>
            </w:pPr>
            <w:r w:rsidRPr="00F53A6D">
              <w:rPr>
                <w:b/>
                <w:bCs/>
                <w:color w:val="000000"/>
                <w:szCs w:val="24"/>
              </w:rPr>
              <w:t>(стр.</w:t>
            </w:r>
            <w:r w:rsidR="001C17CC" w:rsidRPr="00F53A6D">
              <w:rPr>
                <w:b/>
                <w:bCs/>
                <w:color w:val="000000"/>
                <w:szCs w:val="24"/>
              </w:rPr>
              <w:t> 5</w:t>
            </w:r>
            <w:r w:rsidRPr="00F53A6D">
              <w:rPr>
                <w:b/>
                <w:bCs/>
                <w:color w:val="000000"/>
                <w:szCs w:val="24"/>
              </w:rPr>
              <w:t>90)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0</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1500</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0,00</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1,08</w:t>
            </w:r>
          </w:p>
        </w:tc>
        <w:tc>
          <w:tcPr>
            <w:tcW w:w="581"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1500,00</w:t>
            </w:r>
          </w:p>
        </w:tc>
        <w:tc>
          <w:tcPr>
            <w:tcW w:w="44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1,08</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0</w:t>
            </w:r>
          </w:p>
        </w:tc>
      </w:tr>
      <w:tr w:rsidR="00234DC2" w:rsidRPr="00F53A6D" w:rsidTr="00F53A6D">
        <w:trPr>
          <w:cantSplit/>
          <w:trHeight w:val="271"/>
        </w:trPr>
        <w:tc>
          <w:tcPr>
            <w:tcW w:w="1411" w:type="pct"/>
            <w:shd w:val="clear" w:color="auto" w:fill="auto"/>
            <w:noWrap/>
          </w:tcPr>
          <w:p w:rsidR="004F4B2F" w:rsidRPr="00F53A6D" w:rsidRDefault="00DF1287" w:rsidP="00F53A6D">
            <w:pPr>
              <w:spacing w:line="360" w:lineRule="auto"/>
              <w:jc w:val="both"/>
              <w:rPr>
                <w:b/>
                <w:bCs/>
                <w:color w:val="000000"/>
                <w:szCs w:val="24"/>
              </w:rPr>
            </w:pPr>
            <w:r w:rsidRPr="00F53A6D">
              <w:rPr>
                <w:color w:val="000000"/>
                <w:sz w:val="28"/>
                <w:szCs w:val="24"/>
              </w:rPr>
              <w:br w:type="page"/>
            </w:r>
            <w:r w:rsidR="00791E51" w:rsidRPr="00F53A6D">
              <w:rPr>
                <w:b/>
                <w:bCs/>
                <w:color w:val="000000"/>
                <w:szCs w:val="24"/>
              </w:rPr>
              <w:t>5. Краткосрочные обязательства</w:t>
            </w:r>
          </w:p>
          <w:p w:rsidR="00791E51" w:rsidRPr="00F53A6D" w:rsidRDefault="00791E51" w:rsidP="00F53A6D">
            <w:pPr>
              <w:spacing w:line="360" w:lineRule="auto"/>
              <w:jc w:val="both"/>
              <w:rPr>
                <w:b/>
                <w:bCs/>
                <w:color w:val="000000"/>
                <w:szCs w:val="24"/>
              </w:rPr>
            </w:pPr>
            <w:r w:rsidRPr="00F53A6D">
              <w:rPr>
                <w:b/>
                <w:bCs/>
                <w:color w:val="000000"/>
                <w:szCs w:val="24"/>
              </w:rPr>
              <w:t>(стр.</w:t>
            </w:r>
            <w:r w:rsidR="001C17CC" w:rsidRPr="00F53A6D">
              <w:rPr>
                <w:b/>
                <w:bCs/>
                <w:color w:val="000000"/>
                <w:szCs w:val="24"/>
              </w:rPr>
              <w:t> 6</w:t>
            </w:r>
            <w:r w:rsidRPr="00F53A6D">
              <w:rPr>
                <w:b/>
                <w:bCs/>
                <w:color w:val="000000"/>
                <w:szCs w:val="24"/>
              </w:rPr>
              <w:t>90)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29030</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12227</w:t>
            </w:r>
            <w:r w:rsidR="00E72E04" w:rsidRPr="00F53A6D">
              <w:rPr>
                <w:b/>
                <w:bCs/>
                <w:color w:val="000000"/>
                <w:szCs w:val="24"/>
              </w:rPr>
              <w:t>4</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56,33</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88,03</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93243,00</w:t>
            </w:r>
          </w:p>
        </w:tc>
        <w:tc>
          <w:tcPr>
            <w:tcW w:w="446"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31,71</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321,20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Займы и кредиты</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Кредиторская задолженность</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29030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107180</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56,33</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77,17</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78150,00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20,84</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269,20</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поставщики и подрядчики</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15015</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82038</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29,13</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59,07</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67023,00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29,93</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446,37</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задолж. перед персоналом</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6541</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5380</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12,69</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3,87</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-1161,00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-8,82</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-17,75</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задолж перед</w:t>
            </w:r>
            <w:r w:rsidRPr="00F53A6D">
              <w:rPr>
                <w:color w:val="000000"/>
                <w:szCs w:val="24"/>
              </w:rPr>
              <w:t xml:space="preserve"> </w:t>
            </w:r>
            <w:r w:rsidR="00791E51" w:rsidRPr="00F53A6D">
              <w:rPr>
                <w:color w:val="000000"/>
                <w:szCs w:val="24"/>
              </w:rPr>
              <w:t>гос. внебюдж. фондами</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2324</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880</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4,51</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0,63</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-1444,00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-3,88</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-62,13</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задолж. по налог и сборам</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5100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3443</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9,90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2,48</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-1657,00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-7,42</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-32,49</w:t>
            </w:r>
          </w:p>
        </w:tc>
      </w:tr>
      <w:tr w:rsidR="00234DC2" w:rsidRPr="00F53A6D" w:rsidTr="00F53A6D">
        <w:trPr>
          <w:cantSplit/>
          <w:trHeight w:val="271"/>
        </w:trPr>
        <w:tc>
          <w:tcPr>
            <w:tcW w:w="1411" w:type="pct"/>
            <w:shd w:val="clear" w:color="auto" w:fill="auto"/>
            <w:noWrap/>
          </w:tcPr>
          <w:p w:rsidR="00791E51" w:rsidRPr="00F53A6D" w:rsidRDefault="001C17CC" w:rsidP="00F53A6D">
            <w:pPr>
              <w:spacing w:line="360" w:lineRule="auto"/>
              <w:jc w:val="both"/>
              <w:rPr>
                <w:color w:val="000000"/>
                <w:szCs w:val="24"/>
              </w:rPr>
            </w:pPr>
            <w:r w:rsidRPr="00F53A6D">
              <w:rPr>
                <w:color w:val="000000"/>
                <w:szCs w:val="24"/>
              </w:rPr>
              <w:t>– </w:t>
            </w:r>
            <w:r w:rsidR="00791E51" w:rsidRPr="00F53A6D">
              <w:rPr>
                <w:color w:val="000000"/>
                <w:szCs w:val="24"/>
              </w:rPr>
              <w:t>проч. кредиторы</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49</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15439</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0,10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11,12</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15390,00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11,02</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31408,16</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Дох будущих периодов</w:t>
            </w:r>
          </w:p>
        </w:tc>
        <w:tc>
          <w:tcPr>
            <w:tcW w:w="512"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c>
          <w:tcPr>
            <w:tcW w:w="514"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15094</w:t>
            </w:r>
          </w:p>
        </w:tc>
        <w:tc>
          <w:tcPr>
            <w:tcW w:w="451"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0,00</w:t>
            </w:r>
          </w:p>
        </w:tc>
        <w:tc>
          <w:tcPr>
            <w:tcW w:w="512"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10,87</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15094,00</w:t>
            </w:r>
          </w:p>
        </w:tc>
        <w:tc>
          <w:tcPr>
            <w:tcW w:w="446" w:type="pct"/>
            <w:gridSpan w:val="2"/>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10,87</w:t>
            </w:r>
          </w:p>
        </w:tc>
        <w:tc>
          <w:tcPr>
            <w:tcW w:w="577" w:type="pct"/>
            <w:shd w:val="clear" w:color="auto" w:fill="auto"/>
            <w:noWrap/>
          </w:tcPr>
          <w:p w:rsidR="00791E51" w:rsidRPr="00F53A6D" w:rsidRDefault="00791E51" w:rsidP="00F53A6D">
            <w:pPr>
              <w:spacing w:line="360" w:lineRule="auto"/>
              <w:jc w:val="both"/>
              <w:rPr>
                <w:color w:val="000000"/>
                <w:szCs w:val="24"/>
              </w:rPr>
            </w:pPr>
            <w:r w:rsidRPr="00F53A6D">
              <w:rPr>
                <w:color w:val="000000"/>
                <w:szCs w:val="24"/>
              </w:rPr>
              <w:t>0</w:t>
            </w:r>
          </w:p>
        </w:tc>
      </w:tr>
      <w:tr w:rsidR="00234DC2" w:rsidRPr="00F53A6D" w:rsidTr="00F53A6D">
        <w:trPr>
          <w:cantSplit/>
          <w:trHeight w:val="271"/>
        </w:trPr>
        <w:tc>
          <w:tcPr>
            <w:tcW w:w="141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Баланс (</w:t>
            </w:r>
            <w:r w:rsidR="001C17CC" w:rsidRPr="00F53A6D">
              <w:rPr>
                <w:b/>
                <w:bCs/>
                <w:color w:val="000000"/>
                <w:szCs w:val="24"/>
              </w:rPr>
              <w:t>стр. 6</w:t>
            </w:r>
            <w:r w:rsidRPr="00F53A6D">
              <w:rPr>
                <w:b/>
                <w:bCs/>
                <w:color w:val="000000"/>
                <w:szCs w:val="24"/>
              </w:rPr>
              <w:t>00)</w:t>
            </w:r>
          </w:p>
        </w:tc>
        <w:tc>
          <w:tcPr>
            <w:tcW w:w="512"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51540</w:t>
            </w:r>
          </w:p>
        </w:tc>
        <w:tc>
          <w:tcPr>
            <w:tcW w:w="514"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13889</w:t>
            </w:r>
            <w:r w:rsidR="00E72E04" w:rsidRPr="00F53A6D">
              <w:rPr>
                <w:b/>
                <w:bCs/>
                <w:color w:val="000000"/>
                <w:szCs w:val="24"/>
              </w:rPr>
              <w:t>5</w:t>
            </w:r>
          </w:p>
        </w:tc>
        <w:tc>
          <w:tcPr>
            <w:tcW w:w="451"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100</w:t>
            </w:r>
          </w:p>
        </w:tc>
        <w:tc>
          <w:tcPr>
            <w:tcW w:w="512"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100</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87354,00</w:t>
            </w:r>
          </w:p>
        </w:tc>
        <w:tc>
          <w:tcPr>
            <w:tcW w:w="446" w:type="pct"/>
            <w:gridSpan w:val="2"/>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0,00</w:t>
            </w:r>
          </w:p>
        </w:tc>
        <w:tc>
          <w:tcPr>
            <w:tcW w:w="577" w:type="pct"/>
            <w:shd w:val="clear" w:color="auto" w:fill="auto"/>
            <w:noWrap/>
          </w:tcPr>
          <w:p w:rsidR="00791E51" w:rsidRPr="00F53A6D" w:rsidRDefault="00791E51" w:rsidP="00F53A6D">
            <w:pPr>
              <w:spacing w:line="360" w:lineRule="auto"/>
              <w:jc w:val="both"/>
              <w:rPr>
                <w:b/>
                <w:bCs/>
                <w:color w:val="000000"/>
                <w:szCs w:val="24"/>
              </w:rPr>
            </w:pPr>
            <w:r w:rsidRPr="00F53A6D">
              <w:rPr>
                <w:b/>
                <w:bCs/>
                <w:color w:val="000000"/>
                <w:szCs w:val="24"/>
              </w:rPr>
              <w:t>169,49</w:t>
            </w:r>
          </w:p>
        </w:tc>
      </w:tr>
    </w:tbl>
    <w:p w:rsidR="00DF1287" w:rsidRPr="001C17CC" w:rsidRDefault="00DF1287" w:rsidP="001C17CC">
      <w:pPr>
        <w:spacing w:line="360" w:lineRule="auto"/>
        <w:ind w:firstLine="709"/>
        <w:jc w:val="both"/>
        <w:rPr>
          <w:color w:val="000000"/>
          <w:sz w:val="28"/>
          <w:szCs w:val="28"/>
        </w:rPr>
      </w:pPr>
    </w:p>
    <w:p w:rsidR="003F43A8" w:rsidRPr="001C17CC" w:rsidRDefault="003F43A8" w:rsidP="001C17CC">
      <w:pPr>
        <w:spacing w:line="360" w:lineRule="auto"/>
        <w:ind w:firstLine="709"/>
        <w:jc w:val="both"/>
        <w:rPr>
          <w:color w:val="000000"/>
          <w:sz w:val="28"/>
          <w:szCs w:val="28"/>
        </w:rPr>
      </w:pPr>
      <w:r w:rsidRPr="001C17CC">
        <w:rPr>
          <w:color w:val="000000"/>
          <w:sz w:val="28"/>
          <w:szCs w:val="28"/>
        </w:rPr>
        <w:t xml:space="preserve">Вывод: Вертикальный анализ активов </w:t>
      </w:r>
      <w:r w:rsidR="008726E8" w:rsidRPr="001C17CC">
        <w:rPr>
          <w:color w:val="000000"/>
          <w:sz w:val="28"/>
          <w:szCs w:val="28"/>
        </w:rPr>
        <w:t>ООО</w:t>
      </w:r>
      <w:r w:rsidR="001C17CC">
        <w:rPr>
          <w:color w:val="000000"/>
          <w:sz w:val="28"/>
          <w:szCs w:val="28"/>
        </w:rPr>
        <w:t> </w:t>
      </w:r>
      <w:r w:rsidR="001C17CC" w:rsidRPr="001C17CC">
        <w:rPr>
          <w:color w:val="000000"/>
          <w:sz w:val="28"/>
          <w:szCs w:val="28"/>
        </w:rPr>
        <w:t>«</w:t>
      </w:r>
      <w:r w:rsidR="008726E8" w:rsidRPr="001C17CC">
        <w:rPr>
          <w:color w:val="000000"/>
          <w:sz w:val="28"/>
          <w:szCs w:val="28"/>
        </w:rPr>
        <w:t xml:space="preserve">Управляющая компания «Спецстройгарант» </w:t>
      </w:r>
      <w:r w:rsidRPr="001C17CC">
        <w:rPr>
          <w:color w:val="000000"/>
          <w:sz w:val="28"/>
          <w:szCs w:val="28"/>
        </w:rPr>
        <w:t xml:space="preserve">показал, что в структуре баланса на </w:t>
      </w:r>
      <w:r w:rsidR="008A6024" w:rsidRPr="001C17CC">
        <w:rPr>
          <w:color w:val="000000"/>
          <w:sz w:val="28"/>
          <w:szCs w:val="28"/>
        </w:rPr>
        <w:t>1 января</w:t>
      </w:r>
      <w:r w:rsidRPr="001C17CC">
        <w:rPr>
          <w:color w:val="000000"/>
          <w:sz w:val="28"/>
          <w:szCs w:val="28"/>
        </w:rPr>
        <w:t xml:space="preserve"> 2007 года</w:t>
      </w:r>
      <w:r w:rsidR="001C17CC">
        <w:rPr>
          <w:color w:val="000000"/>
          <w:sz w:val="28"/>
          <w:szCs w:val="28"/>
        </w:rPr>
        <w:t xml:space="preserve"> </w:t>
      </w:r>
      <w:r w:rsidRPr="001C17CC">
        <w:rPr>
          <w:color w:val="000000"/>
          <w:sz w:val="28"/>
          <w:szCs w:val="28"/>
        </w:rPr>
        <w:t>внеоборотные активы</w:t>
      </w:r>
      <w:r w:rsidR="001C17CC">
        <w:rPr>
          <w:color w:val="000000"/>
          <w:sz w:val="28"/>
          <w:szCs w:val="28"/>
        </w:rPr>
        <w:t xml:space="preserve"> </w:t>
      </w:r>
      <w:r w:rsidRPr="001C17CC">
        <w:rPr>
          <w:color w:val="000000"/>
          <w:sz w:val="28"/>
          <w:szCs w:val="28"/>
        </w:rPr>
        <w:t>составили</w:t>
      </w:r>
      <w:r w:rsidR="001C17CC">
        <w:rPr>
          <w:color w:val="000000"/>
          <w:sz w:val="28"/>
          <w:szCs w:val="28"/>
        </w:rPr>
        <w:t xml:space="preserve"> </w:t>
      </w:r>
      <w:r w:rsidR="00772968" w:rsidRPr="001C17CC">
        <w:rPr>
          <w:color w:val="000000"/>
          <w:sz w:val="28"/>
          <w:szCs w:val="28"/>
        </w:rPr>
        <w:t>всего 8,8</w:t>
      </w:r>
      <w:r w:rsidR="001C17CC" w:rsidRPr="001C17CC">
        <w:rPr>
          <w:color w:val="000000"/>
          <w:sz w:val="28"/>
          <w:szCs w:val="28"/>
        </w:rPr>
        <w:t>7</w:t>
      </w:r>
      <w:r w:rsidR="001C17CC">
        <w:rPr>
          <w:color w:val="000000"/>
          <w:sz w:val="28"/>
          <w:szCs w:val="28"/>
        </w:rPr>
        <w:t>%</w:t>
      </w:r>
      <w:r w:rsidRPr="001C17CC">
        <w:rPr>
          <w:color w:val="000000"/>
          <w:sz w:val="28"/>
          <w:szCs w:val="28"/>
        </w:rPr>
        <w:t>, а оборотные активы</w:t>
      </w:r>
      <w:r w:rsidR="001C17CC">
        <w:rPr>
          <w:color w:val="000000"/>
          <w:sz w:val="28"/>
          <w:szCs w:val="28"/>
        </w:rPr>
        <w:t xml:space="preserve"> </w:t>
      </w:r>
      <w:r w:rsidR="00772968" w:rsidRPr="001C17CC">
        <w:rPr>
          <w:color w:val="000000"/>
          <w:sz w:val="28"/>
          <w:szCs w:val="28"/>
        </w:rPr>
        <w:t>91,1</w:t>
      </w:r>
      <w:r w:rsidR="001C17CC" w:rsidRPr="001C17CC">
        <w:rPr>
          <w:color w:val="000000"/>
          <w:sz w:val="28"/>
          <w:szCs w:val="28"/>
        </w:rPr>
        <w:t>3</w:t>
      </w:r>
      <w:r w:rsidR="001C17CC">
        <w:rPr>
          <w:color w:val="000000"/>
          <w:sz w:val="28"/>
          <w:szCs w:val="28"/>
        </w:rPr>
        <w:t>%</w:t>
      </w:r>
      <w:r w:rsidR="00772968" w:rsidRPr="001C17CC">
        <w:rPr>
          <w:color w:val="000000"/>
          <w:sz w:val="28"/>
          <w:szCs w:val="28"/>
        </w:rPr>
        <w:t>.</w:t>
      </w:r>
      <w:r w:rsidR="001C17CC">
        <w:rPr>
          <w:color w:val="000000"/>
          <w:sz w:val="28"/>
          <w:szCs w:val="28"/>
        </w:rPr>
        <w:t xml:space="preserve"> </w:t>
      </w:r>
      <w:r w:rsidR="00772968" w:rsidRPr="001C17CC">
        <w:rPr>
          <w:color w:val="000000"/>
          <w:sz w:val="28"/>
          <w:szCs w:val="28"/>
        </w:rPr>
        <w:t>Причем за исследуемый период</w:t>
      </w:r>
      <w:r w:rsidR="001C17CC">
        <w:rPr>
          <w:color w:val="000000"/>
          <w:sz w:val="28"/>
          <w:szCs w:val="28"/>
        </w:rPr>
        <w:t xml:space="preserve"> </w:t>
      </w:r>
      <w:r w:rsidR="00772968" w:rsidRPr="001C17CC">
        <w:rPr>
          <w:color w:val="000000"/>
          <w:sz w:val="28"/>
          <w:szCs w:val="28"/>
        </w:rPr>
        <w:t>доля внеоборотных активов сократилась</w:t>
      </w:r>
      <w:r w:rsidR="001C17CC">
        <w:rPr>
          <w:color w:val="000000"/>
          <w:sz w:val="28"/>
          <w:szCs w:val="28"/>
        </w:rPr>
        <w:t xml:space="preserve"> </w:t>
      </w:r>
      <w:r w:rsidR="00772968" w:rsidRPr="001C17CC">
        <w:rPr>
          <w:color w:val="000000"/>
          <w:sz w:val="28"/>
          <w:szCs w:val="28"/>
        </w:rPr>
        <w:t>на 10,4</w:t>
      </w:r>
      <w:r w:rsidR="001C17CC" w:rsidRPr="001C17CC">
        <w:rPr>
          <w:color w:val="000000"/>
          <w:sz w:val="28"/>
          <w:szCs w:val="28"/>
        </w:rPr>
        <w:t>6</w:t>
      </w:r>
      <w:r w:rsidR="001C17CC">
        <w:rPr>
          <w:color w:val="000000"/>
          <w:sz w:val="28"/>
          <w:szCs w:val="28"/>
        </w:rPr>
        <w:t>%</w:t>
      </w:r>
      <w:r w:rsidR="00772968" w:rsidRPr="001C17CC">
        <w:rPr>
          <w:color w:val="000000"/>
          <w:sz w:val="28"/>
          <w:szCs w:val="28"/>
        </w:rPr>
        <w:t>, а доля оборот</w:t>
      </w:r>
      <w:r w:rsidRPr="001C17CC">
        <w:rPr>
          <w:color w:val="000000"/>
          <w:sz w:val="28"/>
          <w:szCs w:val="28"/>
        </w:rPr>
        <w:t>ных активов соответственно увеличилась на</w:t>
      </w:r>
      <w:r w:rsidR="001C17CC">
        <w:rPr>
          <w:color w:val="000000"/>
          <w:sz w:val="28"/>
          <w:szCs w:val="28"/>
        </w:rPr>
        <w:t xml:space="preserve"> </w:t>
      </w:r>
      <w:r w:rsidR="00772968" w:rsidRPr="001C17CC">
        <w:rPr>
          <w:color w:val="000000"/>
          <w:sz w:val="28"/>
          <w:szCs w:val="28"/>
        </w:rPr>
        <w:t>10,4</w:t>
      </w:r>
      <w:r w:rsidR="001C17CC" w:rsidRPr="001C17CC">
        <w:rPr>
          <w:color w:val="000000"/>
          <w:sz w:val="28"/>
          <w:szCs w:val="28"/>
        </w:rPr>
        <w:t>6</w:t>
      </w:r>
      <w:r w:rsidR="001C17CC">
        <w:rPr>
          <w:color w:val="000000"/>
          <w:sz w:val="28"/>
          <w:szCs w:val="28"/>
        </w:rPr>
        <w:t>%</w:t>
      </w:r>
      <w:r w:rsidRPr="001C17CC">
        <w:rPr>
          <w:color w:val="000000"/>
          <w:sz w:val="28"/>
          <w:szCs w:val="28"/>
        </w:rPr>
        <w:t>.</w:t>
      </w:r>
      <w:r w:rsidR="001C17CC">
        <w:rPr>
          <w:color w:val="000000"/>
          <w:sz w:val="28"/>
          <w:szCs w:val="28"/>
        </w:rPr>
        <w:t xml:space="preserve"> </w:t>
      </w:r>
      <w:r w:rsidRPr="001C17CC">
        <w:rPr>
          <w:color w:val="000000"/>
          <w:sz w:val="28"/>
          <w:szCs w:val="28"/>
        </w:rPr>
        <w:t xml:space="preserve">За исследуемый период произошло увеличение совокупных активов на </w:t>
      </w:r>
      <w:r w:rsidR="00772968" w:rsidRPr="001C17CC">
        <w:rPr>
          <w:color w:val="000000"/>
          <w:sz w:val="28"/>
          <w:szCs w:val="28"/>
        </w:rPr>
        <w:t>87351</w:t>
      </w:r>
      <w:r w:rsidRPr="001C17CC">
        <w:rPr>
          <w:color w:val="000000"/>
          <w:sz w:val="28"/>
          <w:szCs w:val="28"/>
        </w:rPr>
        <w:t xml:space="preserve"> тыс. руб. или на </w:t>
      </w:r>
      <w:r w:rsidR="00772968" w:rsidRPr="001C17CC">
        <w:rPr>
          <w:color w:val="000000"/>
          <w:sz w:val="28"/>
          <w:szCs w:val="28"/>
        </w:rPr>
        <w:t>169,4</w:t>
      </w:r>
      <w:r w:rsidR="001C17CC" w:rsidRPr="001C17CC">
        <w:rPr>
          <w:color w:val="000000"/>
          <w:sz w:val="28"/>
          <w:szCs w:val="28"/>
        </w:rPr>
        <w:t>9</w:t>
      </w:r>
      <w:r w:rsidR="001C17CC">
        <w:rPr>
          <w:color w:val="000000"/>
          <w:sz w:val="28"/>
          <w:szCs w:val="28"/>
        </w:rPr>
        <w:t>%</w:t>
      </w:r>
      <w:r w:rsidRPr="001C17CC">
        <w:rPr>
          <w:color w:val="000000"/>
          <w:sz w:val="28"/>
          <w:szCs w:val="28"/>
        </w:rPr>
        <w:t xml:space="preserve"> по сравнению с прошлым годом.</w:t>
      </w:r>
    </w:p>
    <w:p w:rsidR="00944861" w:rsidRPr="001C17CC" w:rsidRDefault="003F43A8" w:rsidP="001C17CC">
      <w:pPr>
        <w:spacing w:line="360" w:lineRule="auto"/>
        <w:ind w:firstLine="709"/>
        <w:jc w:val="both"/>
        <w:rPr>
          <w:color w:val="000000"/>
          <w:sz w:val="28"/>
          <w:szCs w:val="28"/>
        </w:rPr>
      </w:pPr>
      <w:r w:rsidRPr="001C17CC">
        <w:rPr>
          <w:color w:val="000000"/>
          <w:sz w:val="28"/>
          <w:szCs w:val="28"/>
        </w:rPr>
        <w:t>В структуре внеоборотных активов значительную</w:t>
      </w:r>
      <w:r w:rsidR="001C17CC">
        <w:rPr>
          <w:color w:val="000000"/>
          <w:sz w:val="28"/>
          <w:szCs w:val="28"/>
        </w:rPr>
        <w:t xml:space="preserve"> </w:t>
      </w:r>
      <w:r w:rsidRPr="001C17CC">
        <w:rPr>
          <w:color w:val="000000"/>
          <w:sz w:val="28"/>
          <w:szCs w:val="28"/>
        </w:rPr>
        <w:t>часть занимают</w:t>
      </w:r>
      <w:r w:rsidR="001C17CC">
        <w:rPr>
          <w:color w:val="000000"/>
          <w:sz w:val="28"/>
          <w:szCs w:val="28"/>
        </w:rPr>
        <w:t xml:space="preserve"> </w:t>
      </w:r>
      <w:r w:rsidRPr="001C17CC">
        <w:rPr>
          <w:color w:val="000000"/>
          <w:sz w:val="28"/>
          <w:szCs w:val="28"/>
        </w:rPr>
        <w:t>основные средства (</w:t>
      </w:r>
      <w:r w:rsidR="00772968" w:rsidRPr="001C17CC">
        <w:rPr>
          <w:color w:val="000000"/>
          <w:sz w:val="28"/>
          <w:szCs w:val="28"/>
        </w:rPr>
        <w:t>7,5</w:t>
      </w:r>
      <w:r w:rsidR="001C17CC" w:rsidRPr="001C17CC">
        <w:rPr>
          <w:color w:val="000000"/>
          <w:sz w:val="28"/>
          <w:szCs w:val="28"/>
        </w:rPr>
        <w:t>5</w:t>
      </w:r>
      <w:r w:rsidR="001C17CC">
        <w:rPr>
          <w:color w:val="000000"/>
          <w:sz w:val="28"/>
          <w:szCs w:val="28"/>
        </w:rPr>
        <w:t>%</w:t>
      </w:r>
      <w:r w:rsidRPr="001C17CC">
        <w:rPr>
          <w:color w:val="000000"/>
          <w:sz w:val="28"/>
          <w:szCs w:val="28"/>
        </w:rPr>
        <w:t xml:space="preserve"> от итога баланса</w:t>
      </w:r>
      <w:r w:rsidR="00772968" w:rsidRPr="001C17CC">
        <w:rPr>
          <w:color w:val="000000"/>
          <w:sz w:val="28"/>
          <w:szCs w:val="28"/>
        </w:rPr>
        <w:t>)</w:t>
      </w:r>
      <w:r w:rsidRPr="001C17CC">
        <w:rPr>
          <w:color w:val="000000"/>
          <w:sz w:val="28"/>
          <w:szCs w:val="28"/>
        </w:rPr>
        <w:t>.</w:t>
      </w:r>
      <w:r w:rsidR="001C17CC">
        <w:rPr>
          <w:color w:val="000000"/>
          <w:sz w:val="28"/>
          <w:szCs w:val="28"/>
        </w:rPr>
        <w:t xml:space="preserve"> </w:t>
      </w:r>
      <w:r w:rsidR="00944861" w:rsidRPr="001C17CC">
        <w:rPr>
          <w:color w:val="000000"/>
          <w:sz w:val="28"/>
          <w:szCs w:val="28"/>
        </w:rPr>
        <w:t>Производственные запасы занимают незначительную часть, всего 4,1</w:t>
      </w:r>
      <w:r w:rsidR="001C17CC" w:rsidRPr="001C17CC">
        <w:rPr>
          <w:color w:val="000000"/>
          <w:sz w:val="28"/>
          <w:szCs w:val="28"/>
        </w:rPr>
        <w:t>0</w:t>
      </w:r>
      <w:r w:rsidR="001C17CC">
        <w:rPr>
          <w:color w:val="000000"/>
          <w:sz w:val="28"/>
          <w:szCs w:val="28"/>
        </w:rPr>
        <w:t>%</w:t>
      </w:r>
      <w:r w:rsidR="00944861" w:rsidRPr="001C17CC">
        <w:rPr>
          <w:color w:val="000000"/>
          <w:sz w:val="28"/>
          <w:szCs w:val="28"/>
        </w:rPr>
        <w:t xml:space="preserve"> от итога баланса. </w:t>
      </w:r>
      <w:r w:rsidRPr="001C17CC">
        <w:rPr>
          <w:color w:val="000000"/>
          <w:sz w:val="28"/>
          <w:szCs w:val="28"/>
        </w:rPr>
        <w:t>А в структуре оборотных активов значительную</w:t>
      </w:r>
      <w:r w:rsidR="001C17CC">
        <w:rPr>
          <w:color w:val="000000"/>
          <w:sz w:val="28"/>
          <w:szCs w:val="28"/>
        </w:rPr>
        <w:t xml:space="preserve"> </w:t>
      </w:r>
      <w:r w:rsidRPr="001C17CC">
        <w:rPr>
          <w:color w:val="000000"/>
          <w:sz w:val="28"/>
          <w:szCs w:val="28"/>
        </w:rPr>
        <w:t>долю занима</w:t>
      </w:r>
      <w:r w:rsidR="00772968" w:rsidRPr="001C17CC">
        <w:rPr>
          <w:color w:val="000000"/>
          <w:sz w:val="28"/>
          <w:szCs w:val="28"/>
        </w:rPr>
        <w:t>е</w:t>
      </w:r>
      <w:r w:rsidRPr="001C17CC">
        <w:rPr>
          <w:color w:val="000000"/>
          <w:sz w:val="28"/>
          <w:szCs w:val="28"/>
        </w:rPr>
        <w:t>т</w:t>
      </w:r>
      <w:r w:rsidR="001C17CC">
        <w:rPr>
          <w:color w:val="000000"/>
          <w:sz w:val="28"/>
          <w:szCs w:val="28"/>
        </w:rPr>
        <w:t xml:space="preserve"> </w:t>
      </w:r>
      <w:r w:rsidR="00772968" w:rsidRPr="001C17CC">
        <w:rPr>
          <w:color w:val="000000"/>
          <w:sz w:val="28"/>
          <w:szCs w:val="28"/>
        </w:rPr>
        <w:t xml:space="preserve">дебиторская задолженность </w:t>
      </w:r>
      <w:r w:rsidR="00944861" w:rsidRPr="001C17CC">
        <w:rPr>
          <w:color w:val="000000"/>
          <w:sz w:val="28"/>
          <w:szCs w:val="28"/>
        </w:rPr>
        <w:t>и</w:t>
      </w:r>
      <w:r w:rsidR="001C17CC">
        <w:rPr>
          <w:color w:val="000000"/>
          <w:sz w:val="28"/>
          <w:szCs w:val="28"/>
        </w:rPr>
        <w:t xml:space="preserve"> </w:t>
      </w:r>
      <w:r w:rsidR="00944861" w:rsidRPr="001C17CC">
        <w:rPr>
          <w:color w:val="000000"/>
          <w:sz w:val="28"/>
          <w:szCs w:val="28"/>
        </w:rPr>
        <w:t>денежные средства, которые составляют соответственно</w:t>
      </w:r>
      <w:r w:rsidR="001C17CC">
        <w:rPr>
          <w:color w:val="000000"/>
          <w:sz w:val="28"/>
          <w:szCs w:val="28"/>
        </w:rPr>
        <w:t xml:space="preserve"> </w:t>
      </w:r>
      <w:r w:rsidR="00944861" w:rsidRPr="001C17CC">
        <w:rPr>
          <w:color w:val="000000"/>
          <w:sz w:val="28"/>
          <w:szCs w:val="28"/>
        </w:rPr>
        <w:t>68,1</w:t>
      </w:r>
      <w:r w:rsidR="001C17CC" w:rsidRPr="001C17CC">
        <w:rPr>
          <w:color w:val="000000"/>
          <w:sz w:val="28"/>
          <w:szCs w:val="28"/>
        </w:rPr>
        <w:t>9</w:t>
      </w:r>
      <w:r w:rsidR="001C17CC">
        <w:rPr>
          <w:color w:val="000000"/>
          <w:sz w:val="28"/>
          <w:szCs w:val="28"/>
        </w:rPr>
        <w:t>%</w:t>
      </w:r>
      <w:r w:rsidR="00944861" w:rsidRPr="001C17CC">
        <w:rPr>
          <w:color w:val="000000"/>
          <w:sz w:val="28"/>
          <w:szCs w:val="28"/>
        </w:rPr>
        <w:t xml:space="preserve"> от итога баланса 18,7</w:t>
      </w:r>
      <w:r w:rsidR="001C17CC" w:rsidRPr="001C17CC">
        <w:rPr>
          <w:color w:val="000000"/>
          <w:sz w:val="28"/>
          <w:szCs w:val="28"/>
        </w:rPr>
        <w:t>0</w:t>
      </w:r>
      <w:r w:rsidR="001C17CC">
        <w:rPr>
          <w:color w:val="000000"/>
          <w:sz w:val="28"/>
          <w:szCs w:val="28"/>
        </w:rPr>
        <w:t>%</w:t>
      </w:r>
      <w:r w:rsidR="00944861" w:rsidRPr="001C17CC">
        <w:rPr>
          <w:color w:val="000000"/>
          <w:sz w:val="28"/>
          <w:szCs w:val="28"/>
        </w:rPr>
        <w:t>.</w:t>
      </w:r>
    </w:p>
    <w:p w:rsidR="00944861" w:rsidRPr="001C17CC" w:rsidRDefault="003F43A8" w:rsidP="001C17CC">
      <w:pPr>
        <w:spacing w:line="360" w:lineRule="auto"/>
        <w:ind w:firstLine="709"/>
        <w:jc w:val="both"/>
        <w:rPr>
          <w:color w:val="000000"/>
          <w:sz w:val="28"/>
          <w:szCs w:val="28"/>
        </w:rPr>
      </w:pPr>
      <w:r w:rsidRPr="001C17CC">
        <w:rPr>
          <w:color w:val="000000"/>
          <w:sz w:val="28"/>
          <w:szCs w:val="28"/>
        </w:rPr>
        <w:t>Горизонтальный анализ активов показал, что по сравнению с аналогичными показателями пр</w:t>
      </w:r>
      <w:r w:rsidR="00076895" w:rsidRPr="001C17CC">
        <w:rPr>
          <w:color w:val="000000"/>
          <w:sz w:val="28"/>
          <w:szCs w:val="28"/>
        </w:rPr>
        <w:t>ошлого года</w:t>
      </w:r>
      <w:r w:rsidR="001C17CC">
        <w:rPr>
          <w:color w:val="000000"/>
          <w:sz w:val="28"/>
          <w:szCs w:val="28"/>
        </w:rPr>
        <w:t xml:space="preserve"> </w:t>
      </w:r>
      <w:r w:rsidR="00076895" w:rsidRPr="001C17CC">
        <w:rPr>
          <w:color w:val="000000"/>
          <w:sz w:val="28"/>
          <w:szCs w:val="28"/>
        </w:rPr>
        <w:t>основные средства увеличились</w:t>
      </w:r>
      <w:r w:rsidR="001C17CC">
        <w:rPr>
          <w:color w:val="000000"/>
          <w:sz w:val="28"/>
          <w:szCs w:val="28"/>
        </w:rPr>
        <w:t xml:space="preserve"> </w:t>
      </w:r>
      <w:r w:rsidRPr="001C17CC">
        <w:rPr>
          <w:color w:val="000000"/>
          <w:sz w:val="28"/>
          <w:szCs w:val="28"/>
        </w:rPr>
        <w:t xml:space="preserve">на </w:t>
      </w:r>
      <w:r w:rsidR="00076895" w:rsidRPr="001C17CC">
        <w:rPr>
          <w:color w:val="000000"/>
          <w:sz w:val="28"/>
          <w:szCs w:val="28"/>
        </w:rPr>
        <w:t>5,3</w:t>
      </w:r>
      <w:r w:rsidR="001C17CC" w:rsidRPr="001C17CC">
        <w:rPr>
          <w:color w:val="000000"/>
          <w:sz w:val="28"/>
          <w:szCs w:val="28"/>
        </w:rPr>
        <w:t>0</w:t>
      </w:r>
      <w:r w:rsidR="001C17CC">
        <w:rPr>
          <w:color w:val="000000"/>
          <w:sz w:val="28"/>
          <w:szCs w:val="28"/>
        </w:rPr>
        <w:t>%</w:t>
      </w:r>
      <w:r w:rsidRPr="001C17CC">
        <w:rPr>
          <w:color w:val="000000"/>
          <w:sz w:val="28"/>
          <w:szCs w:val="28"/>
        </w:rPr>
        <w:t>;</w:t>
      </w:r>
      <w:r w:rsidR="001C17CC">
        <w:rPr>
          <w:color w:val="000000"/>
          <w:sz w:val="28"/>
          <w:szCs w:val="28"/>
        </w:rPr>
        <w:t xml:space="preserve"> </w:t>
      </w:r>
      <w:r w:rsidR="00944861" w:rsidRPr="001C17CC">
        <w:rPr>
          <w:color w:val="000000"/>
          <w:sz w:val="28"/>
          <w:szCs w:val="28"/>
        </w:rPr>
        <w:t xml:space="preserve">запасы </w:t>
      </w:r>
      <w:r w:rsidR="00076895" w:rsidRPr="001C17CC">
        <w:rPr>
          <w:color w:val="000000"/>
          <w:sz w:val="28"/>
          <w:szCs w:val="28"/>
        </w:rPr>
        <w:t>увеличились</w:t>
      </w:r>
      <w:r w:rsidR="001C17CC">
        <w:rPr>
          <w:color w:val="000000"/>
          <w:sz w:val="28"/>
          <w:szCs w:val="28"/>
        </w:rPr>
        <w:t xml:space="preserve"> </w:t>
      </w:r>
      <w:r w:rsidR="00944861" w:rsidRPr="001C17CC">
        <w:rPr>
          <w:color w:val="000000"/>
          <w:sz w:val="28"/>
          <w:szCs w:val="28"/>
        </w:rPr>
        <w:t xml:space="preserve">на </w:t>
      </w:r>
      <w:r w:rsidR="00076895" w:rsidRPr="001C17CC">
        <w:rPr>
          <w:color w:val="000000"/>
          <w:sz w:val="28"/>
          <w:szCs w:val="28"/>
        </w:rPr>
        <w:t>6,2</w:t>
      </w:r>
      <w:r w:rsidR="001C17CC" w:rsidRPr="001C17CC">
        <w:rPr>
          <w:color w:val="000000"/>
          <w:sz w:val="28"/>
          <w:szCs w:val="28"/>
        </w:rPr>
        <w:t>5</w:t>
      </w:r>
      <w:r w:rsidR="001C17CC">
        <w:rPr>
          <w:color w:val="000000"/>
          <w:sz w:val="28"/>
          <w:szCs w:val="28"/>
        </w:rPr>
        <w:t>%</w:t>
      </w:r>
      <w:r w:rsidR="00944861" w:rsidRPr="001C17CC">
        <w:rPr>
          <w:color w:val="000000"/>
          <w:sz w:val="28"/>
          <w:szCs w:val="28"/>
        </w:rPr>
        <w:t xml:space="preserve">; дебиторская задолженность увеличилась на </w:t>
      </w:r>
      <w:r w:rsidR="00076895" w:rsidRPr="001C17CC">
        <w:rPr>
          <w:color w:val="000000"/>
          <w:sz w:val="28"/>
          <w:szCs w:val="28"/>
        </w:rPr>
        <w:t>199,8</w:t>
      </w:r>
      <w:r w:rsidR="001C17CC" w:rsidRPr="001C17CC">
        <w:rPr>
          <w:color w:val="000000"/>
          <w:sz w:val="28"/>
          <w:szCs w:val="28"/>
        </w:rPr>
        <w:t>1</w:t>
      </w:r>
      <w:r w:rsidR="001C17CC">
        <w:rPr>
          <w:color w:val="000000"/>
          <w:sz w:val="28"/>
          <w:szCs w:val="28"/>
        </w:rPr>
        <w:t>%</w:t>
      </w:r>
      <w:r w:rsidR="00944861" w:rsidRPr="001C17CC">
        <w:rPr>
          <w:color w:val="000000"/>
          <w:sz w:val="28"/>
          <w:szCs w:val="28"/>
        </w:rPr>
        <w:t xml:space="preserve">; денежные средства увеличились на </w:t>
      </w:r>
      <w:r w:rsidR="00076895" w:rsidRPr="001C17CC">
        <w:rPr>
          <w:color w:val="000000"/>
          <w:sz w:val="28"/>
          <w:szCs w:val="28"/>
        </w:rPr>
        <w:t>475,1</w:t>
      </w:r>
      <w:r w:rsidR="001C17CC" w:rsidRPr="001C17CC">
        <w:rPr>
          <w:color w:val="000000"/>
          <w:sz w:val="28"/>
          <w:szCs w:val="28"/>
        </w:rPr>
        <w:t>3</w:t>
      </w:r>
      <w:r w:rsidR="001C17CC">
        <w:rPr>
          <w:color w:val="000000"/>
          <w:sz w:val="28"/>
          <w:szCs w:val="28"/>
        </w:rPr>
        <w:t>%</w:t>
      </w:r>
      <w:r w:rsidR="00944861" w:rsidRPr="001C17CC">
        <w:rPr>
          <w:color w:val="000000"/>
          <w:sz w:val="28"/>
          <w:szCs w:val="28"/>
        </w:rPr>
        <w:t>.</w:t>
      </w:r>
    </w:p>
    <w:p w:rsidR="00944861" w:rsidRPr="001C17CC" w:rsidRDefault="003F43A8" w:rsidP="001C17CC">
      <w:pPr>
        <w:spacing w:line="360" w:lineRule="auto"/>
        <w:ind w:firstLine="709"/>
        <w:jc w:val="both"/>
        <w:rPr>
          <w:color w:val="000000"/>
          <w:sz w:val="28"/>
          <w:szCs w:val="28"/>
        </w:rPr>
      </w:pPr>
      <w:r w:rsidRPr="001C17CC">
        <w:rPr>
          <w:color w:val="000000"/>
          <w:sz w:val="28"/>
          <w:szCs w:val="28"/>
        </w:rPr>
        <w:t>Вертикальный анализ пассивов показал, что в 200</w:t>
      </w:r>
      <w:r w:rsidR="00944861" w:rsidRPr="001C17CC">
        <w:rPr>
          <w:color w:val="000000"/>
          <w:sz w:val="28"/>
          <w:szCs w:val="28"/>
        </w:rPr>
        <w:t>8</w:t>
      </w:r>
      <w:r w:rsidRPr="001C17CC">
        <w:rPr>
          <w:color w:val="000000"/>
          <w:sz w:val="28"/>
          <w:szCs w:val="28"/>
        </w:rPr>
        <w:t xml:space="preserve"> году на долю</w:t>
      </w:r>
      <w:r w:rsidR="001C17CC">
        <w:rPr>
          <w:color w:val="000000"/>
          <w:sz w:val="28"/>
          <w:szCs w:val="28"/>
        </w:rPr>
        <w:t xml:space="preserve"> </w:t>
      </w:r>
      <w:r w:rsidRPr="001C17CC">
        <w:rPr>
          <w:color w:val="000000"/>
          <w:sz w:val="28"/>
          <w:szCs w:val="28"/>
        </w:rPr>
        <w:t xml:space="preserve">собственного капитала предприятия пришлось </w:t>
      </w:r>
      <w:r w:rsidR="00944861" w:rsidRPr="001C17CC">
        <w:rPr>
          <w:color w:val="000000"/>
          <w:sz w:val="28"/>
          <w:szCs w:val="28"/>
        </w:rPr>
        <w:t>10,8</w:t>
      </w:r>
      <w:r w:rsidR="001C17CC" w:rsidRPr="001C17CC">
        <w:rPr>
          <w:color w:val="000000"/>
          <w:sz w:val="28"/>
          <w:szCs w:val="28"/>
        </w:rPr>
        <w:t>9</w:t>
      </w:r>
      <w:r w:rsidR="001C17CC">
        <w:rPr>
          <w:color w:val="000000"/>
          <w:sz w:val="28"/>
          <w:szCs w:val="28"/>
        </w:rPr>
        <w:t xml:space="preserve">% </w:t>
      </w:r>
      <w:r w:rsidRPr="001C17CC">
        <w:rPr>
          <w:color w:val="000000"/>
          <w:sz w:val="28"/>
          <w:szCs w:val="28"/>
        </w:rPr>
        <w:t xml:space="preserve">пассивов, а на долю заемного капитала </w:t>
      </w:r>
      <w:r w:rsidR="00944861" w:rsidRPr="001C17CC">
        <w:rPr>
          <w:color w:val="000000"/>
          <w:sz w:val="28"/>
          <w:szCs w:val="28"/>
        </w:rPr>
        <w:t>89,1</w:t>
      </w:r>
      <w:r w:rsidR="001C17CC" w:rsidRPr="001C17CC">
        <w:rPr>
          <w:color w:val="000000"/>
          <w:sz w:val="28"/>
          <w:szCs w:val="28"/>
        </w:rPr>
        <w:t>1</w:t>
      </w:r>
      <w:r w:rsidR="001C17CC">
        <w:rPr>
          <w:color w:val="000000"/>
          <w:sz w:val="28"/>
          <w:szCs w:val="28"/>
        </w:rPr>
        <w:t>%</w:t>
      </w:r>
      <w:r w:rsidRPr="001C17CC">
        <w:rPr>
          <w:color w:val="000000"/>
          <w:sz w:val="28"/>
          <w:szCs w:val="28"/>
        </w:rPr>
        <w:t xml:space="preserve"> (краткосрочные обязательства</w:t>
      </w:r>
      <w:r w:rsidR="00944861" w:rsidRPr="001C17CC">
        <w:rPr>
          <w:color w:val="000000"/>
          <w:sz w:val="28"/>
          <w:szCs w:val="28"/>
        </w:rPr>
        <w:t xml:space="preserve"> 88,0</w:t>
      </w:r>
      <w:r w:rsidR="001C17CC" w:rsidRPr="001C17CC">
        <w:rPr>
          <w:color w:val="000000"/>
          <w:sz w:val="28"/>
          <w:szCs w:val="28"/>
        </w:rPr>
        <w:t>3</w:t>
      </w:r>
      <w:r w:rsidR="001C17CC">
        <w:rPr>
          <w:color w:val="000000"/>
          <w:sz w:val="28"/>
          <w:szCs w:val="28"/>
        </w:rPr>
        <w:t>%</w:t>
      </w:r>
      <w:r w:rsidR="00944861" w:rsidRPr="001C17CC">
        <w:rPr>
          <w:color w:val="000000"/>
          <w:sz w:val="28"/>
          <w:szCs w:val="28"/>
        </w:rPr>
        <w:t>, а долгосрочные 1,0</w:t>
      </w:r>
      <w:r w:rsidR="001C17CC" w:rsidRPr="001C17CC">
        <w:rPr>
          <w:color w:val="000000"/>
          <w:sz w:val="28"/>
          <w:szCs w:val="28"/>
        </w:rPr>
        <w:t>8</w:t>
      </w:r>
      <w:r w:rsidR="001C17CC">
        <w:rPr>
          <w:color w:val="000000"/>
          <w:sz w:val="28"/>
          <w:szCs w:val="28"/>
        </w:rPr>
        <w:t>%</w:t>
      </w:r>
      <w:r w:rsidRPr="001C17CC">
        <w:rPr>
          <w:color w:val="000000"/>
          <w:sz w:val="28"/>
          <w:szCs w:val="28"/>
        </w:rPr>
        <w:t>)</w:t>
      </w:r>
      <w:r w:rsidR="00944861" w:rsidRPr="001C17CC">
        <w:rPr>
          <w:color w:val="000000"/>
          <w:sz w:val="28"/>
          <w:szCs w:val="28"/>
        </w:rPr>
        <w:t>. Причем</w:t>
      </w:r>
      <w:r w:rsidR="001C17CC">
        <w:rPr>
          <w:color w:val="000000"/>
          <w:sz w:val="28"/>
          <w:szCs w:val="28"/>
        </w:rPr>
        <w:t xml:space="preserve"> </w:t>
      </w:r>
      <w:r w:rsidR="00944861" w:rsidRPr="001C17CC">
        <w:rPr>
          <w:color w:val="000000"/>
          <w:sz w:val="28"/>
          <w:szCs w:val="28"/>
        </w:rPr>
        <w:t>краткосрочные займы и кредиты в</w:t>
      </w:r>
      <w:r w:rsidR="001C17CC">
        <w:rPr>
          <w:color w:val="000000"/>
          <w:sz w:val="28"/>
          <w:szCs w:val="28"/>
        </w:rPr>
        <w:t xml:space="preserve"> </w:t>
      </w:r>
      <w:r w:rsidR="00944861" w:rsidRPr="001C17CC">
        <w:rPr>
          <w:color w:val="000000"/>
          <w:sz w:val="28"/>
          <w:szCs w:val="28"/>
        </w:rPr>
        <w:t>балансе отсутствуют.</w:t>
      </w:r>
    </w:p>
    <w:p w:rsidR="003F43A8" w:rsidRPr="001C17CC" w:rsidRDefault="003F43A8" w:rsidP="001C17CC">
      <w:pPr>
        <w:spacing w:line="360" w:lineRule="auto"/>
        <w:ind w:firstLine="709"/>
        <w:jc w:val="both"/>
        <w:rPr>
          <w:color w:val="000000"/>
          <w:sz w:val="28"/>
          <w:szCs w:val="28"/>
        </w:rPr>
      </w:pPr>
      <w:r w:rsidRPr="001C17CC">
        <w:rPr>
          <w:color w:val="000000"/>
          <w:sz w:val="28"/>
          <w:szCs w:val="28"/>
        </w:rPr>
        <w:t>В структуре собственного капитала наибольшую долю составляет</w:t>
      </w:r>
      <w:r w:rsidR="001C17CC">
        <w:rPr>
          <w:color w:val="000000"/>
          <w:sz w:val="28"/>
          <w:szCs w:val="28"/>
        </w:rPr>
        <w:t xml:space="preserve"> </w:t>
      </w:r>
      <w:r w:rsidRPr="001C17CC">
        <w:rPr>
          <w:color w:val="000000"/>
          <w:sz w:val="28"/>
          <w:szCs w:val="28"/>
        </w:rPr>
        <w:t>уставной капитал (</w:t>
      </w:r>
      <w:r w:rsidR="00944861" w:rsidRPr="001C17CC">
        <w:rPr>
          <w:color w:val="000000"/>
          <w:sz w:val="28"/>
          <w:szCs w:val="28"/>
        </w:rPr>
        <w:t>14,6</w:t>
      </w:r>
      <w:r w:rsidR="001C17CC" w:rsidRPr="001C17CC">
        <w:rPr>
          <w:color w:val="000000"/>
          <w:sz w:val="28"/>
          <w:szCs w:val="28"/>
        </w:rPr>
        <w:t>2</w:t>
      </w:r>
      <w:r w:rsidR="001C17CC">
        <w:rPr>
          <w:color w:val="000000"/>
          <w:sz w:val="28"/>
          <w:szCs w:val="28"/>
        </w:rPr>
        <w:t>%</w:t>
      </w:r>
      <w:r w:rsidR="00944861" w:rsidRPr="001C17CC">
        <w:rPr>
          <w:color w:val="000000"/>
          <w:sz w:val="28"/>
          <w:szCs w:val="28"/>
        </w:rPr>
        <w:t xml:space="preserve"> от итога баланса) и</w:t>
      </w:r>
      <w:r w:rsidR="001C17CC">
        <w:rPr>
          <w:color w:val="000000"/>
          <w:sz w:val="28"/>
          <w:szCs w:val="28"/>
        </w:rPr>
        <w:t xml:space="preserve"> </w:t>
      </w:r>
      <w:r w:rsidR="00944861" w:rsidRPr="001C17CC">
        <w:rPr>
          <w:color w:val="000000"/>
          <w:sz w:val="28"/>
          <w:szCs w:val="28"/>
        </w:rPr>
        <w:t>непокрытый убыток (-3,7</w:t>
      </w:r>
      <w:r w:rsidR="001C17CC" w:rsidRPr="001C17CC">
        <w:rPr>
          <w:color w:val="000000"/>
          <w:sz w:val="28"/>
          <w:szCs w:val="28"/>
        </w:rPr>
        <w:t>3</w:t>
      </w:r>
      <w:r w:rsidR="001C17CC">
        <w:rPr>
          <w:color w:val="000000"/>
          <w:sz w:val="28"/>
          <w:szCs w:val="28"/>
        </w:rPr>
        <w:t>%</w:t>
      </w:r>
      <w:r w:rsidR="00944861" w:rsidRPr="001C17CC">
        <w:rPr>
          <w:color w:val="000000"/>
          <w:sz w:val="28"/>
          <w:szCs w:val="28"/>
        </w:rPr>
        <w:t xml:space="preserve"> от итога баланса). </w:t>
      </w:r>
      <w:r w:rsidRPr="001C17CC">
        <w:rPr>
          <w:color w:val="000000"/>
          <w:sz w:val="28"/>
          <w:szCs w:val="28"/>
        </w:rPr>
        <w:t>В структуре краткосрочных обязательств</w:t>
      </w:r>
      <w:r w:rsidR="001C17CC">
        <w:rPr>
          <w:color w:val="000000"/>
          <w:sz w:val="28"/>
          <w:szCs w:val="28"/>
        </w:rPr>
        <w:t xml:space="preserve"> </w:t>
      </w:r>
      <w:r w:rsidRPr="001C17CC">
        <w:rPr>
          <w:color w:val="000000"/>
          <w:sz w:val="28"/>
          <w:szCs w:val="28"/>
        </w:rPr>
        <w:t xml:space="preserve">краткосрочные займы и кредиты составляют </w:t>
      </w:r>
      <w:r w:rsidR="001C17CC" w:rsidRPr="001C17CC">
        <w:rPr>
          <w:color w:val="000000"/>
          <w:sz w:val="28"/>
          <w:szCs w:val="28"/>
        </w:rPr>
        <w:t>0</w:t>
      </w:r>
      <w:r w:rsidR="001C17CC">
        <w:rPr>
          <w:color w:val="000000"/>
          <w:sz w:val="28"/>
          <w:szCs w:val="28"/>
        </w:rPr>
        <w:t>%</w:t>
      </w:r>
      <w:r w:rsidRPr="001C17CC">
        <w:rPr>
          <w:color w:val="000000"/>
          <w:sz w:val="28"/>
          <w:szCs w:val="28"/>
        </w:rPr>
        <w:t xml:space="preserve"> от итога баланса;</w:t>
      </w:r>
      <w:r w:rsidR="001C17CC">
        <w:rPr>
          <w:color w:val="000000"/>
          <w:sz w:val="28"/>
          <w:szCs w:val="28"/>
        </w:rPr>
        <w:t xml:space="preserve"> </w:t>
      </w:r>
      <w:r w:rsidRPr="001C17CC">
        <w:rPr>
          <w:color w:val="000000"/>
          <w:sz w:val="28"/>
          <w:szCs w:val="28"/>
        </w:rPr>
        <w:t>на кредиторскую задолженность приходится</w:t>
      </w:r>
      <w:r w:rsidR="001C17CC">
        <w:rPr>
          <w:color w:val="000000"/>
          <w:sz w:val="28"/>
          <w:szCs w:val="28"/>
        </w:rPr>
        <w:t xml:space="preserve"> </w:t>
      </w:r>
      <w:r w:rsidR="00076895" w:rsidRPr="001C17CC">
        <w:rPr>
          <w:color w:val="000000"/>
          <w:sz w:val="28"/>
          <w:szCs w:val="28"/>
        </w:rPr>
        <w:t>77,1</w:t>
      </w:r>
      <w:r w:rsidR="001C17CC" w:rsidRPr="001C17CC">
        <w:rPr>
          <w:color w:val="000000"/>
          <w:sz w:val="28"/>
          <w:szCs w:val="28"/>
        </w:rPr>
        <w:t>7</w:t>
      </w:r>
      <w:r w:rsidR="001C17CC">
        <w:rPr>
          <w:color w:val="000000"/>
          <w:sz w:val="28"/>
          <w:szCs w:val="28"/>
        </w:rPr>
        <w:t>%</w:t>
      </w:r>
      <w:r w:rsidRPr="001C17CC">
        <w:rPr>
          <w:color w:val="000000"/>
          <w:sz w:val="28"/>
          <w:szCs w:val="28"/>
        </w:rPr>
        <w:t xml:space="preserve"> от итога баланса.</w:t>
      </w:r>
    </w:p>
    <w:p w:rsidR="00076895" w:rsidRPr="001C17CC" w:rsidRDefault="003F43A8" w:rsidP="001C17CC">
      <w:pPr>
        <w:autoSpaceDE w:val="0"/>
        <w:autoSpaceDN w:val="0"/>
        <w:adjustRightInd w:val="0"/>
        <w:spacing w:line="360" w:lineRule="auto"/>
        <w:ind w:firstLine="709"/>
        <w:jc w:val="both"/>
        <w:rPr>
          <w:color w:val="000000"/>
          <w:sz w:val="28"/>
          <w:szCs w:val="28"/>
        </w:rPr>
      </w:pPr>
      <w:r w:rsidRPr="001C17CC">
        <w:rPr>
          <w:color w:val="000000"/>
          <w:sz w:val="28"/>
          <w:szCs w:val="28"/>
        </w:rPr>
        <w:t>Горизонтальный анализ пассивов показал, что за прошедший период</w:t>
      </w:r>
      <w:r w:rsidR="001C17CC">
        <w:rPr>
          <w:color w:val="000000"/>
          <w:sz w:val="28"/>
          <w:szCs w:val="28"/>
        </w:rPr>
        <w:t xml:space="preserve"> </w:t>
      </w:r>
      <w:r w:rsidRPr="001C17CC">
        <w:rPr>
          <w:color w:val="000000"/>
          <w:sz w:val="28"/>
          <w:szCs w:val="28"/>
        </w:rPr>
        <w:t>наибольшие изменения коснулись следующих статей пассива баланса: по сравнению с прошлым годом</w:t>
      </w:r>
      <w:r w:rsidR="001C17CC">
        <w:rPr>
          <w:color w:val="000000"/>
          <w:sz w:val="28"/>
          <w:szCs w:val="28"/>
        </w:rPr>
        <w:t xml:space="preserve"> </w:t>
      </w:r>
      <w:r w:rsidRPr="001C17CC">
        <w:rPr>
          <w:color w:val="000000"/>
          <w:sz w:val="28"/>
          <w:szCs w:val="28"/>
        </w:rPr>
        <w:t xml:space="preserve">на </w:t>
      </w:r>
      <w:r w:rsidR="002E09FF" w:rsidRPr="001C17CC">
        <w:rPr>
          <w:color w:val="000000"/>
          <w:sz w:val="28"/>
          <w:szCs w:val="28"/>
        </w:rPr>
        <w:t>1332,0</w:t>
      </w:r>
      <w:r w:rsidR="001C17CC" w:rsidRPr="001C17CC">
        <w:rPr>
          <w:color w:val="000000"/>
          <w:sz w:val="28"/>
          <w:szCs w:val="28"/>
        </w:rPr>
        <w:t>7</w:t>
      </w:r>
      <w:r w:rsidR="001C17CC">
        <w:rPr>
          <w:color w:val="000000"/>
          <w:sz w:val="28"/>
          <w:szCs w:val="28"/>
        </w:rPr>
        <w:t>%</w:t>
      </w:r>
      <w:r w:rsidR="00076895" w:rsidRPr="001C17CC">
        <w:rPr>
          <w:color w:val="000000"/>
          <w:sz w:val="28"/>
          <w:szCs w:val="28"/>
        </w:rPr>
        <w:t xml:space="preserve"> от итога баланса увеличились непокрытые убытки предприятия и на </w:t>
      </w:r>
      <w:r w:rsidR="002E09FF" w:rsidRPr="001C17CC">
        <w:rPr>
          <w:color w:val="000000"/>
          <w:sz w:val="28"/>
          <w:szCs w:val="28"/>
        </w:rPr>
        <w:t>269,2</w:t>
      </w:r>
      <w:r w:rsidR="001C17CC" w:rsidRPr="001C17CC">
        <w:rPr>
          <w:color w:val="000000"/>
          <w:sz w:val="28"/>
          <w:szCs w:val="28"/>
        </w:rPr>
        <w:t>0</w:t>
      </w:r>
      <w:r w:rsidR="001C17CC">
        <w:rPr>
          <w:color w:val="000000"/>
          <w:sz w:val="28"/>
          <w:szCs w:val="28"/>
        </w:rPr>
        <w:t>%</w:t>
      </w:r>
      <w:r w:rsidR="002E09FF" w:rsidRPr="001C17CC">
        <w:rPr>
          <w:color w:val="000000"/>
          <w:sz w:val="28"/>
          <w:szCs w:val="28"/>
        </w:rPr>
        <w:t xml:space="preserve"> увеличилась кредиторская задолженность.</w:t>
      </w:r>
    </w:p>
    <w:p w:rsidR="002E09FF" w:rsidRPr="001C17CC" w:rsidRDefault="002E09FF"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результате проведенного анализа</w:t>
      </w:r>
      <w:r w:rsidR="001C17CC">
        <w:rPr>
          <w:color w:val="000000"/>
          <w:sz w:val="28"/>
          <w:szCs w:val="28"/>
        </w:rPr>
        <w:t xml:space="preserve"> </w:t>
      </w:r>
      <w:r w:rsidRPr="001C17CC">
        <w:rPr>
          <w:color w:val="000000"/>
          <w:sz w:val="28"/>
          <w:szCs w:val="28"/>
        </w:rPr>
        <w:t>имущества</w:t>
      </w:r>
      <w:r w:rsidR="00067F8F" w:rsidRPr="001C17CC">
        <w:rPr>
          <w:color w:val="000000"/>
          <w:sz w:val="28"/>
          <w:szCs w:val="28"/>
        </w:rPr>
        <w:t xml:space="preserve"> ООО</w:t>
      </w:r>
      <w:r w:rsidR="001C17CC">
        <w:rPr>
          <w:color w:val="000000"/>
          <w:sz w:val="28"/>
          <w:szCs w:val="28"/>
        </w:rPr>
        <w:t> </w:t>
      </w:r>
      <w:r w:rsidR="001C17CC" w:rsidRPr="001C17CC">
        <w:rPr>
          <w:color w:val="000000"/>
          <w:sz w:val="28"/>
          <w:szCs w:val="28"/>
        </w:rPr>
        <w:t>«</w:t>
      </w:r>
      <w:r w:rsidR="00067F8F"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и источников его формирования можно отметить следующее:</w:t>
      </w:r>
    </w:p>
    <w:p w:rsidR="002E09FF" w:rsidRPr="001C17CC" w:rsidRDefault="002E09FF" w:rsidP="001C17CC">
      <w:pPr>
        <w:autoSpaceDE w:val="0"/>
        <w:autoSpaceDN w:val="0"/>
        <w:adjustRightInd w:val="0"/>
        <w:spacing w:line="360" w:lineRule="auto"/>
        <w:ind w:firstLine="709"/>
        <w:jc w:val="both"/>
        <w:rPr>
          <w:color w:val="000000"/>
          <w:sz w:val="28"/>
          <w:szCs w:val="28"/>
        </w:rPr>
      </w:pPr>
      <w:r w:rsidRPr="001C17CC">
        <w:rPr>
          <w:color w:val="000000"/>
          <w:sz w:val="28"/>
          <w:szCs w:val="28"/>
        </w:rPr>
        <w:t>«Плюсы»:</w:t>
      </w:r>
    </w:p>
    <w:p w:rsidR="002E09FF" w:rsidRPr="001C17CC" w:rsidRDefault="002E09FF" w:rsidP="001C17CC">
      <w:pPr>
        <w:numPr>
          <w:ilvl w:val="0"/>
          <w:numId w:val="29"/>
        </w:numPr>
        <w:tabs>
          <w:tab w:val="clear" w:pos="1680"/>
          <w:tab w:val="num" w:pos="0"/>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Почти в 2,7 раза произошло увеличение совокупных активов, что говорит о расширении масштабов деятельности предприятия и о повышении его деловой активности.</w:t>
      </w:r>
    </w:p>
    <w:p w:rsidR="002E09FF" w:rsidRPr="001C17CC" w:rsidRDefault="002E09FF" w:rsidP="001C17CC">
      <w:pPr>
        <w:numPr>
          <w:ilvl w:val="0"/>
          <w:numId w:val="29"/>
        </w:numPr>
        <w:tabs>
          <w:tab w:val="clear" w:pos="1680"/>
          <w:tab w:val="num" w:pos="0"/>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Произошло фактическое увеличение основных</w:t>
      </w:r>
      <w:r w:rsidR="001C17CC">
        <w:rPr>
          <w:color w:val="000000"/>
          <w:sz w:val="28"/>
          <w:szCs w:val="28"/>
        </w:rPr>
        <w:t xml:space="preserve"> </w:t>
      </w:r>
      <w:r w:rsidRPr="001C17CC">
        <w:rPr>
          <w:color w:val="000000"/>
          <w:sz w:val="28"/>
          <w:szCs w:val="28"/>
        </w:rPr>
        <w:t>фондов за счет внедрения новых объектов основных средств.</w:t>
      </w:r>
    </w:p>
    <w:p w:rsidR="001C17CC" w:rsidRDefault="00A9770B" w:rsidP="001C17CC">
      <w:pPr>
        <w:numPr>
          <w:ilvl w:val="0"/>
          <w:numId w:val="29"/>
        </w:numPr>
        <w:tabs>
          <w:tab w:val="clear" w:pos="1680"/>
          <w:tab w:val="num" w:pos="0"/>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Высокую долю денежных средств в оборотных активах. </w:t>
      </w:r>
      <w:r w:rsidR="002E09FF" w:rsidRPr="001C17CC">
        <w:rPr>
          <w:color w:val="000000"/>
          <w:sz w:val="28"/>
          <w:szCs w:val="28"/>
        </w:rPr>
        <w:t>Произошло существенное</w:t>
      </w:r>
      <w:r w:rsidR="001C17CC">
        <w:rPr>
          <w:color w:val="000000"/>
          <w:sz w:val="28"/>
          <w:szCs w:val="28"/>
        </w:rPr>
        <w:t xml:space="preserve"> </w:t>
      </w:r>
      <w:r w:rsidR="002E09FF" w:rsidRPr="001C17CC">
        <w:rPr>
          <w:color w:val="000000"/>
          <w:sz w:val="28"/>
          <w:szCs w:val="28"/>
        </w:rPr>
        <w:t>увеличение денежных средств</w:t>
      </w:r>
      <w:r w:rsidR="001C17CC">
        <w:rPr>
          <w:color w:val="000000"/>
          <w:sz w:val="28"/>
          <w:szCs w:val="28"/>
        </w:rPr>
        <w:t xml:space="preserve"> </w:t>
      </w:r>
      <w:r w:rsidR="002E09FF" w:rsidRPr="001C17CC">
        <w:rPr>
          <w:color w:val="000000"/>
          <w:sz w:val="28"/>
          <w:szCs w:val="28"/>
        </w:rPr>
        <w:t>(в 5,7 раз) по сравнению с предыдущим годом.</w:t>
      </w:r>
    </w:p>
    <w:p w:rsidR="002E09FF" w:rsidRPr="001C17CC" w:rsidRDefault="002E09FF" w:rsidP="001C17CC">
      <w:pPr>
        <w:tabs>
          <w:tab w:val="num" w:pos="0"/>
          <w:tab w:val="left" w:pos="900"/>
        </w:tabs>
        <w:autoSpaceDE w:val="0"/>
        <w:autoSpaceDN w:val="0"/>
        <w:adjustRightInd w:val="0"/>
        <w:spacing w:line="360" w:lineRule="auto"/>
        <w:ind w:firstLine="709"/>
        <w:jc w:val="both"/>
        <w:rPr>
          <w:color w:val="000000"/>
          <w:sz w:val="28"/>
          <w:szCs w:val="28"/>
        </w:rPr>
      </w:pPr>
      <w:r w:rsidRPr="001C17CC">
        <w:rPr>
          <w:color w:val="000000"/>
          <w:sz w:val="28"/>
          <w:szCs w:val="28"/>
        </w:rPr>
        <w:t>«Минусы»:</w:t>
      </w:r>
    </w:p>
    <w:p w:rsidR="00ED723D" w:rsidRPr="001C17CC" w:rsidRDefault="00ED723D" w:rsidP="001C17CC">
      <w:pPr>
        <w:numPr>
          <w:ilvl w:val="1"/>
          <w:numId w:val="29"/>
        </w:numPr>
        <w:tabs>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Собственный капитал</w:t>
      </w:r>
      <w:r w:rsidR="001C17CC">
        <w:rPr>
          <w:color w:val="000000"/>
          <w:sz w:val="28"/>
          <w:szCs w:val="28"/>
        </w:rPr>
        <w:t xml:space="preserve"> </w:t>
      </w:r>
      <w:r w:rsidRPr="001C17CC">
        <w:rPr>
          <w:color w:val="000000"/>
          <w:sz w:val="28"/>
          <w:szCs w:val="28"/>
        </w:rPr>
        <w:t>занимает всего 10,8</w:t>
      </w:r>
      <w:r w:rsidR="001C17CC" w:rsidRPr="001C17CC">
        <w:rPr>
          <w:color w:val="000000"/>
          <w:sz w:val="28"/>
          <w:szCs w:val="28"/>
        </w:rPr>
        <w:t>9</w:t>
      </w:r>
      <w:r w:rsidR="001C17CC">
        <w:rPr>
          <w:color w:val="000000"/>
          <w:sz w:val="28"/>
          <w:szCs w:val="28"/>
        </w:rPr>
        <w:t>%</w:t>
      </w:r>
      <w:r w:rsidRPr="001C17CC">
        <w:rPr>
          <w:color w:val="000000"/>
          <w:sz w:val="28"/>
          <w:szCs w:val="28"/>
        </w:rPr>
        <w:t xml:space="preserve"> от итога баланса (при норме ≥ 5</w:t>
      </w:r>
      <w:r w:rsidR="001C17CC" w:rsidRPr="001C17CC">
        <w:rPr>
          <w:color w:val="000000"/>
          <w:sz w:val="28"/>
          <w:szCs w:val="28"/>
        </w:rPr>
        <w:t>0</w:t>
      </w:r>
      <w:r w:rsidR="001C17CC">
        <w:rPr>
          <w:color w:val="000000"/>
          <w:sz w:val="28"/>
          <w:szCs w:val="28"/>
        </w:rPr>
        <w:t>%</w:t>
      </w:r>
      <w:r w:rsidRPr="001C17CC">
        <w:rPr>
          <w:color w:val="000000"/>
          <w:sz w:val="28"/>
          <w:szCs w:val="28"/>
        </w:rPr>
        <w:t>),</w:t>
      </w:r>
      <w:r w:rsidR="001C17CC">
        <w:rPr>
          <w:color w:val="000000"/>
          <w:sz w:val="28"/>
          <w:szCs w:val="28"/>
        </w:rPr>
        <w:t xml:space="preserve"> </w:t>
      </w:r>
      <w:r w:rsidRPr="001C17CC">
        <w:rPr>
          <w:color w:val="000000"/>
          <w:sz w:val="28"/>
          <w:szCs w:val="28"/>
        </w:rPr>
        <w:t>а заемный капитал составляет 89,1</w:t>
      </w:r>
      <w:r w:rsidR="001C17CC" w:rsidRPr="001C17CC">
        <w:rPr>
          <w:color w:val="000000"/>
          <w:sz w:val="28"/>
          <w:szCs w:val="28"/>
        </w:rPr>
        <w:t>1</w:t>
      </w:r>
      <w:r w:rsidR="001C17CC">
        <w:rPr>
          <w:color w:val="000000"/>
          <w:sz w:val="28"/>
          <w:szCs w:val="28"/>
        </w:rPr>
        <w:t>%</w:t>
      </w:r>
      <w:r w:rsidRPr="001C17CC">
        <w:rPr>
          <w:color w:val="000000"/>
          <w:sz w:val="28"/>
          <w:szCs w:val="28"/>
        </w:rPr>
        <w:t>, что говорит о высокой</w:t>
      </w:r>
      <w:r w:rsidR="001C17CC">
        <w:rPr>
          <w:color w:val="000000"/>
          <w:sz w:val="28"/>
          <w:szCs w:val="28"/>
        </w:rPr>
        <w:t xml:space="preserve"> </w:t>
      </w:r>
      <w:r w:rsidRPr="001C17CC">
        <w:rPr>
          <w:color w:val="000000"/>
          <w:sz w:val="28"/>
          <w:szCs w:val="28"/>
        </w:rPr>
        <w:t>зависимости предприятия от заемных источников финансирования. Кроме того, снижение доли собственного капитала на 32,7</w:t>
      </w:r>
      <w:r w:rsidR="001C17CC" w:rsidRPr="001C17CC">
        <w:rPr>
          <w:color w:val="000000"/>
          <w:sz w:val="28"/>
          <w:szCs w:val="28"/>
        </w:rPr>
        <w:t>9</w:t>
      </w:r>
      <w:r w:rsidR="001C17CC">
        <w:rPr>
          <w:color w:val="000000"/>
          <w:sz w:val="28"/>
          <w:szCs w:val="28"/>
        </w:rPr>
        <w:t>%</w:t>
      </w:r>
      <w:r w:rsidRPr="001C17CC">
        <w:rPr>
          <w:color w:val="000000"/>
          <w:sz w:val="28"/>
          <w:szCs w:val="28"/>
        </w:rPr>
        <w:t>, свидетельствует об ухудшении финансовой устойчивости предприятия.</w:t>
      </w:r>
    </w:p>
    <w:p w:rsidR="00ED723D" w:rsidRPr="001C17CC" w:rsidRDefault="00ED723D" w:rsidP="001C17CC">
      <w:pPr>
        <w:numPr>
          <w:ilvl w:val="1"/>
          <w:numId w:val="29"/>
        </w:numPr>
        <w:tabs>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Значительное</w:t>
      </w:r>
      <w:r w:rsidR="001C17CC">
        <w:rPr>
          <w:color w:val="000000"/>
          <w:sz w:val="28"/>
          <w:szCs w:val="28"/>
        </w:rPr>
        <w:t xml:space="preserve"> </w:t>
      </w:r>
      <w:r w:rsidRPr="001C17CC">
        <w:rPr>
          <w:color w:val="000000"/>
          <w:sz w:val="28"/>
          <w:szCs w:val="28"/>
        </w:rPr>
        <w:t>увеличение</w:t>
      </w:r>
      <w:r w:rsidR="001C17CC">
        <w:rPr>
          <w:color w:val="000000"/>
          <w:sz w:val="28"/>
          <w:szCs w:val="28"/>
        </w:rPr>
        <w:t xml:space="preserve"> </w:t>
      </w:r>
      <w:r w:rsidRPr="001C17CC">
        <w:rPr>
          <w:color w:val="000000"/>
          <w:sz w:val="28"/>
          <w:szCs w:val="28"/>
        </w:rPr>
        <w:t>непокрытого убытка на 5608</w:t>
      </w:r>
      <w:r w:rsidR="001C17CC">
        <w:rPr>
          <w:color w:val="000000"/>
          <w:sz w:val="28"/>
          <w:szCs w:val="28"/>
        </w:rPr>
        <w:t xml:space="preserve"> </w:t>
      </w:r>
      <w:r w:rsidRPr="001C17CC">
        <w:rPr>
          <w:color w:val="000000"/>
          <w:sz w:val="28"/>
          <w:szCs w:val="28"/>
        </w:rPr>
        <w:t>тыс. руб. существенно снизило долю собственного капитала и</w:t>
      </w:r>
      <w:r w:rsidR="001C17CC">
        <w:rPr>
          <w:color w:val="000000"/>
          <w:sz w:val="28"/>
          <w:szCs w:val="28"/>
        </w:rPr>
        <w:t xml:space="preserve"> </w:t>
      </w:r>
      <w:r w:rsidRPr="001C17CC">
        <w:rPr>
          <w:color w:val="000000"/>
          <w:sz w:val="28"/>
          <w:szCs w:val="28"/>
        </w:rPr>
        <w:t>финансовую устойчивость</w:t>
      </w:r>
      <w:r w:rsidR="0075027D" w:rsidRPr="001C17CC">
        <w:rPr>
          <w:color w:val="000000"/>
          <w:sz w:val="28"/>
          <w:szCs w:val="28"/>
        </w:rPr>
        <w:t xml:space="preserve"> предприятия</w:t>
      </w:r>
      <w:r w:rsidRPr="001C17CC">
        <w:rPr>
          <w:color w:val="000000"/>
          <w:sz w:val="28"/>
          <w:szCs w:val="28"/>
        </w:rPr>
        <w:t>.</w:t>
      </w:r>
    </w:p>
    <w:p w:rsidR="00ED723D" w:rsidRPr="001C17CC" w:rsidRDefault="0075027D" w:rsidP="001C17CC">
      <w:pPr>
        <w:numPr>
          <w:ilvl w:val="1"/>
          <w:numId w:val="29"/>
        </w:numPr>
        <w:tabs>
          <w:tab w:val="left" w:pos="900"/>
        </w:tabs>
        <w:autoSpaceDE w:val="0"/>
        <w:autoSpaceDN w:val="0"/>
        <w:adjustRightInd w:val="0"/>
        <w:spacing w:line="360" w:lineRule="auto"/>
        <w:ind w:left="0" w:firstLine="709"/>
        <w:jc w:val="both"/>
        <w:rPr>
          <w:color w:val="000000"/>
          <w:sz w:val="28"/>
          <w:szCs w:val="28"/>
        </w:rPr>
      </w:pPr>
      <w:r w:rsidRPr="001C17CC">
        <w:rPr>
          <w:color w:val="000000"/>
          <w:sz w:val="28"/>
          <w:szCs w:val="28"/>
        </w:rPr>
        <w:t>Произошло существенное увеличение доли</w:t>
      </w:r>
      <w:r w:rsidR="001C17CC">
        <w:rPr>
          <w:color w:val="000000"/>
          <w:sz w:val="28"/>
          <w:szCs w:val="28"/>
        </w:rPr>
        <w:t xml:space="preserve"> </w:t>
      </w:r>
      <w:r w:rsidRPr="001C17CC">
        <w:rPr>
          <w:color w:val="000000"/>
          <w:sz w:val="28"/>
          <w:szCs w:val="28"/>
        </w:rPr>
        <w:t>кредиторской задолженности</w:t>
      </w:r>
      <w:r w:rsidR="001C17CC">
        <w:rPr>
          <w:color w:val="000000"/>
          <w:sz w:val="28"/>
          <w:szCs w:val="28"/>
        </w:rPr>
        <w:t xml:space="preserve"> </w:t>
      </w:r>
      <w:r w:rsidRPr="001C17CC">
        <w:rPr>
          <w:color w:val="000000"/>
          <w:sz w:val="28"/>
          <w:szCs w:val="28"/>
        </w:rPr>
        <w:t>предприятия</w:t>
      </w:r>
      <w:r w:rsidR="001C17CC">
        <w:rPr>
          <w:color w:val="000000"/>
          <w:sz w:val="28"/>
          <w:szCs w:val="28"/>
        </w:rPr>
        <w:t xml:space="preserve"> </w:t>
      </w:r>
      <w:r w:rsidRPr="001C17CC">
        <w:rPr>
          <w:color w:val="000000"/>
          <w:sz w:val="28"/>
          <w:szCs w:val="28"/>
        </w:rPr>
        <w:t>в структуре баланса на 20,8</w:t>
      </w:r>
      <w:r w:rsidR="001C17CC" w:rsidRPr="001C17CC">
        <w:rPr>
          <w:color w:val="000000"/>
          <w:sz w:val="28"/>
          <w:szCs w:val="28"/>
        </w:rPr>
        <w:t>4</w:t>
      </w:r>
      <w:r w:rsidR="001C17CC">
        <w:rPr>
          <w:color w:val="000000"/>
          <w:sz w:val="28"/>
          <w:szCs w:val="28"/>
        </w:rPr>
        <w:t>%</w:t>
      </w:r>
      <w:r w:rsidR="00067F8F" w:rsidRPr="001C17CC">
        <w:rPr>
          <w:color w:val="000000"/>
          <w:sz w:val="28"/>
          <w:szCs w:val="28"/>
        </w:rPr>
        <w:t xml:space="preserve">, которая превысила </w:t>
      </w:r>
      <w:r w:rsidRPr="001C17CC">
        <w:rPr>
          <w:color w:val="000000"/>
          <w:sz w:val="28"/>
          <w:szCs w:val="28"/>
        </w:rPr>
        <w:t>долю дебиторской задолженности в структуре баланса</w:t>
      </w:r>
      <w:r w:rsidR="001C17CC">
        <w:rPr>
          <w:color w:val="000000"/>
          <w:sz w:val="28"/>
          <w:szCs w:val="28"/>
        </w:rPr>
        <w:t xml:space="preserve"> </w:t>
      </w:r>
      <w:r w:rsidRPr="001C17CC">
        <w:rPr>
          <w:color w:val="000000"/>
          <w:sz w:val="28"/>
          <w:szCs w:val="28"/>
        </w:rPr>
        <w:t>на 8,9</w:t>
      </w:r>
      <w:r w:rsidR="001C17CC" w:rsidRPr="001C17CC">
        <w:rPr>
          <w:color w:val="000000"/>
          <w:sz w:val="28"/>
          <w:szCs w:val="28"/>
        </w:rPr>
        <w:t>8</w:t>
      </w:r>
      <w:r w:rsidR="001C17CC">
        <w:rPr>
          <w:color w:val="000000"/>
          <w:sz w:val="28"/>
          <w:szCs w:val="28"/>
        </w:rPr>
        <w:t>%</w:t>
      </w:r>
      <w:r w:rsidRPr="001C17CC">
        <w:rPr>
          <w:color w:val="000000"/>
          <w:sz w:val="28"/>
          <w:szCs w:val="28"/>
        </w:rPr>
        <w:t>, что говорит</w:t>
      </w:r>
      <w:r w:rsidR="001C17CC">
        <w:rPr>
          <w:color w:val="000000"/>
          <w:sz w:val="28"/>
          <w:szCs w:val="28"/>
        </w:rPr>
        <w:t xml:space="preserve"> </w:t>
      </w:r>
      <w:r w:rsidRPr="001C17CC">
        <w:rPr>
          <w:color w:val="000000"/>
          <w:sz w:val="28"/>
          <w:szCs w:val="28"/>
        </w:rPr>
        <w:t>о</w:t>
      </w:r>
      <w:r w:rsidR="00067F8F" w:rsidRPr="001C17CC">
        <w:rPr>
          <w:color w:val="000000"/>
          <w:sz w:val="28"/>
          <w:szCs w:val="28"/>
        </w:rPr>
        <w:t xml:space="preserve"> нарастающих</w:t>
      </w:r>
      <w:r w:rsidR="001C17CC">
        <w:rPr>
          <w:color w:val="000000"/>
          <w:sz w:val="28"/>
          <w:szCs w:val="28"/>
        </w:rPr>
        <w:t xml:space="preserve"> </w:t>
      </w:r>
      <w:r w:rsidRPr="001C17CC">
        <w:rPr>
          <w:color w:val="000000"/>
          <w:sz w:val="28"/>
          <w:szCs w:val="28"/>
        </w:rPr>
        <w:t>проблемах</w:t>
      </w:r>
      <w:r w:rsidR="001C17CC">
        <w:rPr>
          <w:color w:val="000000"/>
          <w:sz w:val="28"/>
          <w:szCs w:val="28"/>
        </w:rPr>
        <w:t xml:space="preserve"> </w:t>
      </w:r>
      <w:r w:rsidRPr="001C17CC">
        <w:rPr>
          <w:color w:val="000000"/>
          <w:sz w:val="28"/>
          <w:szCs w:val="28"/>
        </w:rPr>
        <w:t>с расчетами</w:t>
      </w:r>
      <w:r w:rsidR="001C17CC">
        <w:rPr>
          <w:color w:val="000000"/>
          <w:sz w:val="28"/>
          <w:szCs w:val="28"/>
        </w:rPr>
        <w:t xml:space="preserve"> </w:t>
      </w:r>
      <w:r w:rsidR="00067F8F" w:rsidRPr="001C17CC">
        <w:rPr>
          <w:color w:val="000000"/>
          <w:sz w:val="28"/>
          <w:szCs w:val="28"/>
        </w:rPr>
        <w:t>предприятия</w:t>
      </w:r>
      <w:r w:rsidR="001C17CC">
        <w:rPr>
          <w:color w:val="000000"/>
          <w:sz w:val="28"/>
          <w:szCs w:val="28"/>
        </w:rPr>
        <w:t xml:space="preserve"> </w:t>
      </w:r>
      <w:r w:rsidR="00067F8F" w:rsidRPr="001C17CC">
        <w:rPr>
          <w:color w:val="000000"/>
          <w:sz w:val="28"/>
          <w:szCs w:val="28"/>
        </w:rPr>
        <w:t xml:space="preserve">по обязательствам </w:t>
      </w:r>
      <w:r w:rsidRPr="001C17CC">
        <w:rPr>
          <w:color w:val="000000"/>
          <w:sz w:val="28"/>
          <w:szCs w:val="28"/>
        </w:rPr>
        <w:t>перед поставщиками и подрядчиками.</w:t>
      </w:r>
    </w:p>
    <w:p w:rsidR="00067F8F" w:rsidRPr="001C17CC" w:rsidRDefault="00067F8F" w:rsidP="001C17CC">
      <w:pPr>
        <w:spacing w:line="360" w:lineRule="auto"/>
        <w:ind w:firstLine="709"/>
        <w:jc w:val="both"/>
        <w:rPr>
          <w:color w:val="000000"/>
          <w:sz w:val="28"/>
          <w:szCs w:val="28"/>
        </w:rPr>
      </w:pPr>
      <w:r w:rsidRPr="001C17CC">
        <w:rPr>
          <w:color w:val="000000"/>
          <w:sz w:val="28"/>
          <w:szCs w:val="28"/>
        </w:rPr>
        <w:t>Далее нам необходимо исследовать изменения</w:t>
      </w:r>
      <w:r w:rsidR="001C17CC">
        <w:rPr>
          <w:color w:val="000000"/>
          <w:sz w:val="28"/>
          <w:szCs w:val="28"/>
        </w:rPr>
        <w:t xml:space="preserve"> </w:t>
      </w:r>
      <w:r w:rsidRPr="001C17CC">
        <w:rPr>
          <w:color w:val="000000"/>
          <w:sz w:val="28"/>
          <w:szCs w:val="28"/>
        </w:rPr>
        <w:t>показателей выручки,</w:t>
      </w:r>
      <w:r w:rsidR="001C17CC">
        <w:rPr>
          <w:color w:val="000000"/>
          <w:sz w:val="28"/>
          <w:szCs w:val="28"/>
        </w:rPr>
        <w:t xml:space="preserve"> </w:t>
      </w:r>
      <w:r w:rsidRPr="001C17CC">
        <w:rPr>
          <w:color w:val="000000"/>
          <w:sz w:val="28"/>
          <w:szCs w:val="28"/>
        </w:rPr>
        <w:t>себестоимости и прибыли</w:t>
      </w:r>
      <w:r w:rsidR="001C17CC">
        <w:rPr>
          <w:color w:val="000000"/>
          <w:sz w:val="28"/>
          <w:szCs w:val="28"/>
        </w:rPr>
        <w:t xml:space="preserve"> </w:t>
      </w:r>
      <w:r w:rsidRPr="001C17CC">
        <w:rPr>
          <w:color w:val="000000"/>
          <w:sz w:val="28"/>
          <w:szCs w:val="28"/>
        </w:rPr>
        <w:t xml:space="preserve">(или убытков) предприятия, отраженные в «Отчете о прибылях и убытках» по форме </w:t>
      </w:r>
      <w:r w:rsidR="001C17CC">
        <w:rPr>
          <w:color w:val="000000"/>
          <w:sz w:val="28"/>
          <w:szCs w:val="28"/>
        </w:rPr>
        <w:t>№</w:t>
      </w:r>
      <w:r w:rsidR="001C17CC" w:rsidRPr="001C17CC">
        <w:rPr>
          <w:color w:val="000000"/>
          <w:sz w:val="28"/>
          <w:szCs w:val="28"/>
        </w:rPr>
        <w:t>2</w:t>
      </w:r>
      <w:r w:rsidRPr="001C17CC">
        <w:rPr>
          <w:color w:val="000000"/>
          <w:sz w:val="28"/>
          <w:szCs w:val="28"/>
        </w:rPr>
        <w:t xml:space="preserve">. Для этого мы «Отчет о прибылях и убытках», представленный в Приложении 2, переведем в агрегированную форму (табл. </w:t>
      </w:r>
      <w:r w:rsidR="001C17CC">
        <w:rPr>
          <w:color w:val="000000"/>
          <w:sz w:val="28"/>
          <w:szCs w:val="28"/>
        </w:rPr>
        <w:t>№</w:t>
      </w:r>
      <w:r w:rsidR="001C17CC" w:rsidRPr="001C17CC">
        <w:rPr>
          <w:color w:val="000000"/>
          <w:sz w:val="28"/>
          <w:szCs w:val="28"/>
        </w:rPr>
        <w:t>8</w:t>
      </w:r>
      <w:r w:rsidRPr="001C17CC">
        <w:rPr>
          <w:color w:val="000000"/>
          <w:sz w:val="28"/>
          <w:szCs w:val="28"/>
        </w:rPr>
        <w:t xml:space="preserve">) по методике </w:t>
      </w:r>
      <w:r w:rsidR="001C17CC" w:rsidRPr="001C17CC">
        <w:rPr>
          <w:color w:val="000000"/>
          <w:sz w:val="28"/>
          <w:szCs w:val="28"/>
        </w:rPr>
        <w:t>Е.И.</w:t>
      </w:r>
      <w:r w:rsidR="001C17CC">
        <w:rPr>
          <w:color w:val="000000"/>
          <w:sz w:val="28"/>
          <w:szCs w:val="28"/>
        </w:rPr>
        <w:t> </w:t>
      </w:r>
      <w:r w:rsidR="001C17CC" w:rsidRPr="001C17CC">
        <w:rPr>
          <w:color w:val="000000"/>
          <w:sz w:val="28"/>
          <w:szCs w:val="28"/>
        </w:rPr>
        <w:t>Седовой</w:t>
      </w:r>
      <w:r w:rsidR="00DA6DF1" w:rsidRPr="001C17CC">
        <w:rPr>
          <w:color w:val="000000"/>
          <w:sz w:val="28"/>
          <w:szCs w:val="28"/>
        </w:rPr>
        <w:t xml:space="preserve"> [35, с.</w:t>
      </w:r>
      <w:r w:rsidR="001C17CC">
        <w:rPr>
          <w:color w:val="000000"/>
          <w:sz w:val="28"/>
          <w:szCs w:val="28"/>
        </w:rPr>
        <w:t> </w:t>
      </w:r>
      <w:r w:rsidR="001C17CC" w:rsidRPr="001C17CC">
        <w:rPr>
          <w:color w:val="000000"/>
          <w:sz w:val="28"/>
          <w:szCs w:val="28"/>
        </w:rPr>
        <w:t>19</w:t>
      </w:r>
      <w:r w:rsidR="001C17CC">
        <w:rPr>
          <w:color w:val="000000"/>
          <w:sz w:val="28"/>
          <w:szCs w:val="28"/>
        </w:rPr>
        <w:t>–</w:t>
      </w:r>
      <w:r w:rsidR="001C17CC" w:rsidRPr="001C17CC">
        <w:rPr>
          <w:color w:val="000000"/>
          <w:sz w:val="28"/>
          <w:szCs w:val="28"/>
        </w:rPr>
        <w:t>2</w:t>
      </w:r>
      <w:r w:rsidR="00DA6DF1" w:rsidRPr="001C17CC">
        <w:rPr>
          <w:color w:val="000000"/>
          <w:sz w:val="28"/>
          <w:szCs w:val="28"/>
        </w:rPr>
        <w:t>4]</w:t>
      </w:r>
      <w:r w:rsidRPr="001C17CC">
        <w:rPr>
          <w:color w:val="000000"/>
          <w:sz w:val="28"/>
          <w:szCs w:val="28"/>
        </w:rPr>
        <w:t>.</w:t>
      </w:r>
    </w:p>
    <w:p w:rsidR="00A6308A" w:rsidRDefault="00A6308A" w:rsidP="001C17CC">
      <w:pPr>
        <w:tabs>
          <w:tab w:val="left" w:pos="2580"/>
        </w:tabs>
        <w:autoSpaceDE w:val="0"/>
        <w:autoSpaceDN w:val="0"/>
        <w:adjustRightInd w:val="0"/>
        <w:spacing w:line="360" w:lineRule="auto"/>
        <w:ind w:firstLine="709"/>
        <w:jc w:val="both"/>
        <w:rPr>
          <w:color w:val="000000"/>
          <w:sz w:val="28"/>
          <w:szCs w:val="28"/>
        </w:rPr>
      </w:pPr>
    </w:p>
    <w:p w:rsidR="00067F8F" w:rsidRPr="001C17CC" w:rsidRDefault="00067F8F" w:rsidP="00A6308A">
      <w:pPr>
        <w:tabs>
          <w:tab w:val="left" w:pos="2580"/>
        </w:tabs>
        <w:autoSpaceDE w:val="0"/>
        <w:autoSpaceDN w:val="0"/>
        <w:adjustRightInd w:val="0"/>
        <w:spacing w:line="360" w:lineRule="auto"/>
        <w:ind w:firstLine="709"/>
        <w:jc w:val="both"/>
        <w:rPr>
          <w:color w:val="000000"/>
          <w:sz w:val="28"/>
          <w:szCs w:val="28"/>
        </w:rPr>
      </w:pPr>
      <w:r w:rsidRPr="001C17CC">
        <w:rPr>
          <w:color w:val="000000"/>
          <w:sz w:val="28"/>
          <w:szCs w:val="28"/>
        </w:rPr>
        <w:t xml:space="preserve">Таблица </w:t>
      </w:r>
      <w:r w:rsidR="00720AA8" w:rsidRPr="001C17CC">
        <w:rPr>
          <w:color w:val="000000"/>
          <w:sz w:val="28"/>
          <w:szCs w:val="28"/>
        </w:rPr>
        <w:t>8</w:t>
      </w:r>
      <w:r w:rsidR="00A6308A">
        <w:rPr>
          <w:color w:val="000000"/>
          <w:sz w:val="28"/>
          <w:szCs w:val="28"/>
        </w:rPr>
        <w:t xml:space="preserve">. </w:t>
      </w:r>
      <w:r w:rsidRPr="001C17CC">
        <w:rPr>
          <w:color w:val="000000"/>
          <w:sz w:val="28"/>
          <w:szCs w:val="28"/>
        </w:rPr>
        <w:t>Агрегированная форма отчета о прибылях и убытках для горизонтального анализа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5"/>
        <w:gridCol w:w="1705"/>
        <w:gridCol w:w="1177"/>
        <w:gridCol w:w="1705"/>
        <w:gridCol w:w="1359"/>
        <w:gridCol w:w="1479"/>
      </w:tblGrid>
      <w:tr w:rsidR="00067F8F" w:rsidRPr="00F53A6D" w:rsidTr="00F53A6D">
        <w:trPr>
          <w:cantSplit/>
        </w:trPr>
        <w:tc>
          <w:tcPr>
            <w:tcW w:w="1033" w:type="pct"/>
            <w:vMerge w:val="restar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Показатели</w:t>
            </w:r>
          </w:p>
        </w:tc>
        <w:tc>
          <w:tcPr>
            <w:tcW w:w="1540" w:type="pct"/>
            <w:gridSpan w:val="2"/>
            <w:shd w:val="clear" w:color="auto" w:fill="auto"/>
          </w:tcPr>
          <w:p w:rsidR="00067F8F" w:rsidRPr="00F53A6D" w:rsidRDefault="008A6024" w:rsidP="00F53A6D">
            <w:pPr>
              <w:tabs>
                <w:tab w:val="left" w:pos="1993"/>
              </w:tabs>
              <w:autoSpaceDE w:val="0"/>
              <w:autoSpaceDN w:val="0"/>
              <w:adjustRightInd w:val="0"/>
              <w:spacing w:line="360" w:lineRule="auto"/>
              <w:jc w:val="both"/>
              <w:rPr>
                <w:color w:val="000000"/>
                <w:szCs w:val="24"/>
              </w:rPr>
            </w:pPr>
            <w:r w:rsidRPr="00F53A6D">
              <w:rPr>
                <w:color w:val="000000"/>
                <w:szCs w:val="24"/>
              </w:rPr>
              <w:t>На 01.01.</w:t>
            </w:r>
            <w:r w:rsidR="00067F8F" w:rsidRPr="00F53A6D">
              <w:rPr>
                <w:color w:val="000000"/>
                <w:szCs w:val="24"/>
              </w:rPr>
              <w:t>2007</w:t>
            </w:r>
          </w:p>
        </w:tc>
        <w:tc>
          <w:tcPr>
            <w:tcW w:w="2427" w:type="pct"/>
            <w:gridSpan w:val="3"/>
            <w:shd w:val="clear" w:color="auto" w:fill="auto"/>
          </w:tcPr>
          <w:p w:rsidR="00067F8F" w:rsidRPr="00F53A6D" w:rsidRDefault="008A6024" w:rsidP="00F53A6D">
            <w:pPr>
              <w:tabs>
                <w:tab w:val="left" w:pos="1993"/>
              </w:tabs>
              <w:autoSpaceDE w:val="0"/>
              <w:autoSpaceDN w:val="0"/>
              <w:adjustRightInd w:val="0"/>
              <w:spacing w:line="360" w:lineRule="auto"/>
              <w:jc w:val="both"/>
              <w:rPr>
                <w:color w:val="000000"/>
                <w:szCs w:val="24"/>
              </w:rPr>
            </w:pPr>
            <w:r w:rsidRPr="00F53A6D">
              <w:rPr>
                <w:color w:val="000000"/>
                <w:szCs w:val="24"/>
              </w:rPr>
              <w:t>На 01.01.</w:t>
            </w:r>
            <w:r w:rsidR="00067F8F" w:rsidRPr="00F53A6D">
              <w:rPr>
                <w:color w:val="000000"/>
                <w:szCs w:val="24"/>
              </w:rPr>
              <w:t>2008</w:t>
            </w:r>
          </w:p>
        </w:tc>
      </w:tr>
      <w:tr w:rsidR="00067F8F" w:rsidRPr="00F53A6D" w:rsidTr="00F53A6D">
        <w:trPr>
          <w:cantSplit/>
        </w:trPr>
        <w:tc>
          <w:tcPr>
            <w:tcW w:w="1033" w:type="pct"/>
            <w:vMerge/>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Тыс. руб.</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Тыс. руб.</w:t>
            </w:r>
          </w:p>
        </w:tc>
        <w:tc>
          <w:tcPr>
            <w:tcW w:w="726"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w:t>
            </w:r>
          </w:p>
        </w:tc>
        <w:tc>
          <w:tcPr>
            <w:tcW w:w="79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Темп</w:t>
            </w:r>
          </w:p>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роста</w:t>
            </w:r>
            <w:r w:rsidR="001C17CC" w:rsidRPr="00F53A6D">
              <w:rPr>
                <w:color w:val="000000"/>
                <w:szCs w:val="24"/>
              </w:rPr>
              <w:t>%</w:t>
            </w:r>
          </w:p>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(5</w:t>
            </w:r>
            <w:r w:rsidR="001C17CC" w:rsidRPr="00F53A6D">
              <w:rPr>
                <w:color w:val="000000"/>
                <w:szCs w:val="24"/>
              </w:rPr>
              <w:t>–3</w:t>
            </w:r>
            <w:r w:rsidRPr="00F53A6D">
              <w:rPr>
                <w:color w:val="000000"/>
                <w:szCs w:val="24"/>
              </w:rPr>
              <w:t>)</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2</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3</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4</w:t>
            </w:r>
          </w:p>
        </w:tc>
        <w:tc>
          <w:tcPr>
            <w:tcW w:w="726"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5</w:t>
            </w:r>
          </w:p>
        </w:tc>
        <w:tc>
          <w:tcPr>
            <w:tcW w:w="79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6</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 Выручка</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231243</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376477</w:t>
            </w:r>
          </w:p>
        </w:tc>
        <w:tc>
          <w:tcPr>
            <w:tcW w:w="726" w:type="pct"/>
            <w:shd w:val="clear" w:color="auto" w:fill="auto"/>
          </w:tcPr>
          <w:p w:rsidR="00067F8F" w:rsidRPr="00F53A6D" w:rsidRDefault="00857622" w:rsidP="00F53A6D">
            <w:pPr>
              <w:tabs>
                <w:tab w:val="left" w:pos="1993"/>
              </w:tabs>
              <w:autoSpaceDE w:val="0"/>
              <w:autoSpaceDN w:val="0"/>
              <w:adjustRightInd w:val="0"/>
              <w:spacing w:line="360" w:lineRule="auto"/>
              <w:jc w:val="both"/>
              <w:rPr>
                <w:color w:val="000000"/>
                <w:szCs w:val="24"/>
              </w:rPr>
            </w:pPr>
            <w:r w:rsidRPr="00F53A6D">
              <w:rPr>
                <w:color w:val="000000"/>
                <w:szCs w:val="24"/>
              </w:rPr>
              <w:t>163</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+63</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2. Себестоимость</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(206839)</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(381479)</w:t>
            </w:r>
          </w:p>
        </w:tc>
        <w:tc>
          <w:tcPr>
            <w:tcW w:w="726" w:type="pct"/>
            <w:shd w:val="clear" w:color="auto" w:fill="auto"/>
          </w:tcPr>
          <w:p w:rsidR="00067F8F" w:rsidRPr="00F53A6D" w:rsidRDefault="00857622" w:rsidP="00F53A6D">
            <w:pPr>
              <w:tabs>
                <w:tab w:val="left" w:pos="1993"/>
              </w:tabs>
              <w:autoSpaceDE w:val="0"/>
              <w:autoSpaceDN w:val="0"/>
              <w:adjustRightInd w:val="0"/>
              <w:spacing w:line="360" w:lineRule="auto"/>
              <w:jc w:val="both"/>
              <w:rPr>
                <w:color w:val="000000"/>
                <w:szCs w:val="24"/>
              </w:rPr>
            </w:pPr>
            <w:r w:rsidRPr="00F53A6D">
              <w:rPr>
                <w:color w:val="000000"/>
                <w:szCs w:val="24"/>
              </w:rPr>
              <w:t>184</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+84</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3. Валовая прибыль</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24404</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(5002)</w:t>
            </w:r>
          </w:p>
        </w:tc>
        <w:tc>
          <w:tcPr>
            <w:tcW w:w="726" w:type="pct"/>
            <w:shd w:val="clear" w:color="auto" w:fill="auto"/>
          </w:tcPr>
          <w:p w:rsidR="00067F8F" w:rsidRPr="00F53A6D" w:rsidRDefault="00857622" w:rsidP="00F53A6D">
            <w:pPr>
              <w:tabs>
                <w:tab w:val="left" w:pos="1993"/>
              </w:tabs>
              <w:autoSpaceDE w:val="0"/>
              <w:autoSpaceDN w:val="0"/>
              <w:adjustRightInd w:val="0"/>
              <w:spacing w:line="360" w:lineRule="auto"/>
              <w:jc w:val="both"/>
              <w:rPr>
                <w:color w:val="000000"/>
                <w:szCs w:val="24"/>
              </w:rPr>
            </w:pPr>
            <w:r w:rsidRPr="00F53A6D">
              <w:rPr>
                <w:color w:val="000000"/>
                <w:szCs w:val="24"/>
              </w:rPr>
              <w:t>-120</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-220</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4. Управленческие расходы</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w:t>
            </w:r>
            <w:r w:rsidR="00D731C6" w:rsidRPr="00F53A6D">
              <w:rPr>
                <w:color w:val="000000"/>
                <w:szCs w:val="24"/>
              </w:rPr>
              <w:t>19059</w:t>
            </w:r>
            <w:r w:rsidRPr="00F53A6D">
              <w:rPr>
                <w:color w:val="000000"/>
                <w:szCs w:val="24"/>
              </w:rPr>
              <w:t>)</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w:t>
            </w:r>
          </w:p>
        </w:tc>
        <w:tc>
          <w:tcPr>
            <w:tcW w:w="726"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0</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6. Прибыль (убыток) от продаж</w:t>
            </w:r>
          </w:p>
        </w:tc>
        <w:tc>
          <w:tcPr>
            <w:tcW w:w="911" w:type="pct"/>
            <w:shd w:val="clear" w:color="auto" w:fill="auto"/>
          </w:tcPr>
          <w:p w:rsidR="00067F8F" w:rsidRPr="00F53A6D" w:rsidRDefault="00857622" w:rsidP="00F53A6D">
            <w:pPr>
              <w:tabs>
                <w:tab w:val="left" w:pos="1993"/>
              </w:tabs>
              <w:autoSpaceDE w:val="0"/>
              <w:autoSpaceDN w:val="0"/>
              <w:adjustRightInd w:val="0"/>
              <w:spacing w:line="360" w:lineRule="auto"/>
              <w:jc w:val="both"/>
              <w:rPr>
                <w:color w:val="000000"/>
                <w:szCs w:val="24"/>
              </w:rPr>
            </w:pPr>
            <w:r w:rsidRPr="00F53A6D">
              <w:rPr>
                <w:color w:val="000000"/>
                <w:szCs w:val="24"/>
              </w:rPr>
              <w:t>5345</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857622" w:rsidP="00F53A6D">
            <w:pPr>
              <w:tabs>
                <w:tab w:val="left" w:pos="1993"/>
              </w:tabs>
              <w:autoSpaceDE w:val="0"/>
              <w:autoSpaceDN w:val="0"/>
              <w:adjustRightInd w:val="0"/>
              <w:spacing w:line="360" w:lineRule="auto"/>
              <w:jc w:val="both"/>
              <w:rPr>
                <w:color w:val="000000"/>
                <w:szCs w:val="24"/>
              </w:rPr>
            </w:pPr>
            <w:r w:rsidRPr="00F53A6D">
              <w:rPr>
                <w:color w:val="000000"/>
                <w:szCs w:val="24"/>
              </w:rPr>
              <w:t>(5002)</w:t>
            </w:r>
          </w:p>
        </w:tc>
        <w:tc>
          <w:tcPr>
            <w:tcW w:w="726"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-93</w:t>
            </w:r>
          </w:p>
        </w:tc>
        <w:tc>
          <w:tcPr>
            <w:tcW w:w="791"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-193</w:t>
            </w:r>
          </w:p>
        </w:tc>
      </w:tr>
      <w:tr w:rsidR="00067F8F" w:rsidRPr="00F53A6D" w:rsidTr="00F53A6D">
        <w:trPr>
          <w:cantSplit/>
          <w:trHeight w:val="241"/>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7. Прочие доходы и расходы:</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c>
          <w:tcPr>
            <w:tcW w:w="726"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c>
          <w:tcPr>
            <w:tcW w:w="79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p>
        </w:tc>
      </w:tr>
      <w:tr w:rsidR="00067F8F" w:rsidRPr="00F53A6D" w:rsidTr="00F53A6D">
        <w:trPr>
          <w:cantSplit/>
        </w:trPr>
        <w:tc>
          <w:tcPr>
            <w:tcW w:w="1033" w:type="pct"/>
            <w:shd w:val="clear" w:color="auto" w:fill="auto"/>
          </w:tcPr>
          <w:p w:rsidR="00067F8F" w:rsidRPr="00F53A6D" w:rsidRDefault="001C17CC" w:rsidP="00F53A6D">
            <w:pPr>
              <w:tabs>
                <w:tab w:val="left" w:pos="1993"/>
              </w:tabs>
              <w:autoSpaceDE w:val="0"/>
              <w:autoSpaceDN w:val="0"/>
              <w:adjustRightInd w:val="0"/>
              <w:spacing w:line="360" w:lineRule="auto"/>
              <w:jc w:val="both"/>
              <w:rPr>
                <w:color w:val="000000"/>
                <w:szCs w:val="24"/>
              </w:rPr>
            </w:pPr>
            <w:r w:rsidRPr="00F53A6D">
              <w:rPr>
                <w:color w:val="000000"/>
                <w:szCs w:val="24"/>
              </w:rPr>
              <w:t>– </w:t>
            </w:r>
            <w:r w:rsidR="00D731C6" w:rsidRPr="00F53A6D">
              <w:rPr>
                <w:color w:val="000000"/>
                <w:szCs w:val="24"/>
              </w:rPr>
              <w:t>прочие доходы</w:t>
            </w:r>
            <w:r w:rsidR="00067F8F" w:rsidRPr="00F53A6D">
              <w:rPr>
                <w:color w:val="000000"/>
                <w:szCs w:val="24"/>
              </w:rPr>
              <w:t>;</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6031</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892</w:t>
            </w:r>
          </w:p>
        </w:tc>
        <w:tc>
          <w:tcPr>
            <w:tcW w:w="726"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14,8</w:t>
            </w:r>
          </w:p>
        </w:tc>
        <w:tc>
          <w:tcPr>
            <w:tcW w:w="791"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-85,2</w:t>
            </w:r>
          </w:p>
        </w:tc>
      </w:tr>
      <w:tr w:rsidR="00067F8F" w:rsidRPr="00F53A6D" w:rsidTr="00F53A6D">
        <w:trPr>
          <w:cantSplit/>
        </w:trPr>
        <w:tc>
          <w:tcPr>
            <w:tcW w:w="1033" w:type="pct"/>
            <w:shd w:val="clear" w:color="auto" w:fill="auto"/>
          </w:tcPr>
          <w:p w:rsidR="00067F8F" w:rsidRPr="00F53A6D" w:rsidRDefault="001C17CC" w:rsidP="00F53A6D">
            <w:pPr>
              <w:tabs>
                <w:tab w:val="left" w:pos="1993"/>
              </w:tabs>
              <w:autoSpaceDE w:val="0"/>
              <w:autoSpaceDN w:val="0"/>
              <w:adjustRightInd w:val="0"/>
              <w:spacing w:line="360" w:lineRule="auto"/>
              <w:jc w:val="both"/>
              <w:rPr>
                <w:color w:val="000000"/>
                <w:szCs w:val="24"/>
              </w:rPr>
            </w:pPr>
            <w:r w:rsidRPr="00F53A6D">
              <w:rPr>
                <w:color w:val="000000"/>
                <w:szCs w:val="24"/>
              </w:rPr>
              <w:t>– </w:t>
            </w:r>
            <w:r w:rsidR="00D731C6" w:rsidRPr="00F53A6D">
              <w:rPr>
                <w:color w:val="000000"/>
                <w:szCs w:val="24"/>
              </w:rPr>
              <w:t>прочие расходы</w:t>
            </w:r>
            <w:r w:rsidR="00067F8F" w:rsidRPr="00F53A6D">
              <w:rPr>
                <w:color w:val="000000"/>
                <w:szCs w:val="24"/>
              </w:rPr>
              <w:t>;</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(4565)</w:t>
            </w:r>
          </w:p>
        </w:tc>
        <w:tc>
          <w:tcPr>
            <w:tcW w:w="629" w:type="pct"/>
            <w:shd w:val="clear" w:color="auto" w:fill="auto"/>
          </w:tcPr>
          <w:p w:rsidR="00067F8F" w:rsidRPr="00F53A6D" w:rsidRDefault="00EA6558"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w:t>
            </w:r>
            <w:r w:rsidR="00D731C6" w:rsidRPr="00F53A6D">
              <w:rPr>
                <w:color w:val="000000"/>
                <w:szCs w:val="24"/>
              </w:rPr>
              <w:t>4590</w:t>
            </w:r>
            <w:r w:rsidRPr="00F53A6D">
              <w:rPr>
                <w:color w:val="000000"/>
                <w:szCs w:val="24"/>
              </w:rPr>
              <w:t>)</w:t>
            </w:r>
          </w:p>
        </w:tc>
        <w:tc>
          <w:tcPr>
            <w:tcW w:w="726"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100,5</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+0,5</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8. Прибыль (убыток) до налогообложения</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6811</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(8700)</w:t>
            </w:r>
          </w:p>
        </w:tc>
        <w:tc>
          <w:tcPr>
            <w:tcW w:w="726"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-127,7</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-227,7</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9. Налог на прибыль</w:t>
            </w:r>
          </w:p>
        </w:tc>
        <w:tc>
          <w:tcPr>
            <w:tcW w:w="911"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w:t>
            </w:r>
            <w:r w:rsidR="00D731C6" w:rsidRPr="00F53A6D">
              <w:rPr>
                <w:color w:val="000000"/>
                <w:szCs w:val="24"/>
              </w:rPr>
              <w:t>1718)</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w:t>
            </w:r>
          </w:p>
        </w:tc>
        <w:tc>
          <w:tcPr>
            <w:tcW w:w="726" w:type="pct"/>
            <w:shd w:val="clear" w:color="auto" w:fill="auto"/>
          </w:tcPr>
          <w:p w:rsidR="00067F8F" w:rsidRPr="00F53A6D" w:rsidRDefault="00CC0C9B" w:rsidP="00F53A6D">
            <w:pPr>
              <w:tabs>
                <w:tab w:val="left" w:pos="1993"/>
              </w:tabs>
              <w:autoSpaceDE w:val="0"/>
              <w:autoSpaceDN w:val="0"/>
              <w:adjustRightInd w:val="0"/>
              <w:spacing w:line="360" w:lineRule="auto"/>
              <w:jc w:val="both"/>
              <w:rPr>
                <w:color w:val="000000"/>
                <w:szCs w:val="24"/>
              </w:rPr>
            </w:pPr>
            <w:r w:rsidRPr="00F53A6D">
              <w:rPr>
                <w:color w:val="000000"/>
                <w:szCs w:val="24"/>
              </w:rPr>
              <w:t>0</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r>
      <w:tr w:rsidR="00067F8F" w:rsidRPr="00F53A6D" w:rsidTr="00F53A6D">
        <w:trPr>
          <w:cantSplit/>
        </w:trPr>
        <w:tc>
          <w:tcPr>
            <w:tcW w:w="1033"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 Чистая прибыль (убыток)</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4778</w:t>
            </w:r>
          </w:p>
        </w:tc>
        <w:tc>
          <w:tcPr>
            <w:tcW w:w="629" w:type="pct"/>
            <w:shd w:val="clear" w:color="auto" w:fill="auto"/>
          </w:tcPr>
          <w:p w:rsidR="00067F8F" w:rsidRPr="00F53A6D" w:rsidRDefault="00067F8F" w:rsidP="00F53A6D">
            <w:pPr>
              <w:tabs>
                <w:tab w:val="left" w:pos="1993"/>
              </w:tabs>
              <w:autoSpaceDE w:val="0"/>
              <w:autoSpaceDN w:val="0"/>
              <w:adjustRightInd w:val="0"/>
              <w:spacing w:line="360" w:lineRule="auto"/>
              <w:jc w:val="both"/>
              <w:rPr>
                <w:color w:val="000000"/>
                <w:szCs w:val="24"/>
              </w:rPr>
            </w:pPr>
            <w:r w:rsidRPr="00F53A6D">
              <w:rPr>
                <w:color w:val="000000"/>
                <w:szCs w:val="24"/>
              </w:rPr>
              <w:t>100</w:t>
            </w:r>
          </w:p>
        </w:tc>
        <w:tc>
          <w:tcPr>
            <w:tcW w:w="911" w:type="pct"/>
            <w:shd w:val="clear" w:color="auto" w:fill="auto"/>
          </w:tcPr>
          <w:p w:rsidR="00067F8F" w:rsidRPr="00F53A6D" w:rsidRDefault="00D731C6" w:rsidP="00F53A6D">
            <w:pPr>
              <w:tabs>
                <w:tab w:val="left" w:pos="1993"/>
              </w:tabs>
              <w:autoSpaceDE w:val="0"/>
              <w:autoSpaceDN w:val="0"/>
              <w:adjustRightInd w:val="0"/>
              <w:spacing w:line="360" w:lineRule="auto"/>
              <w:jc w:val="both"/>
              <w:rPr>
                <w:color w:val="000000"/>
                <w:szCs w:val="24"/>
              </w:rPr>
            </w:pPr>
            <w:r w:rsidRPr="00F53A6D">
              <w:rPr>
                <w:color w:val="000000"/>
                <w:szCs w:val="24"/>
              </w:rPr>
              <w:t>(6949)</w:t>
            </w:r>
          </w:p>
        </w:tc>
        <w:tc>
          <w:tcPr>
            <w:tcW w:w="726"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-145</w:t>
            </w:r>
          </w:p>
        </w:tc>
        <w:tc>
          <w:tcPr>
            <w:tcW w:w="791" w:type="pct"/>
            <w:shd w:val="clear" w:color="auto" w:fill="auto"/>
          </w:tcPr>
          <w:p w:rsidR="00067F8F" w:rsidRPr="00F53A6D" w:rsidRDefault="00E83A2B" w:rsidP="00F53A6D">
            <w:pPr>
              <w:tabs>
                <w:tab w:val="left" w:pos="1993"/>
              </w:tabs>
              <w:autoSpaceDE w:val="0"/>
              <w:autoSpaceDN w:val="0"/>
              <w:adjustRightInd w:val="0"/>
              <w:spacing w:line="360" w:lineRule="auto"/>
              <w:jc w:val="both"/>
              <w:rPr>
                <w:color w:val="000000"/>
                <w:szCs w:val="24"/>
              </w:rPr>
            </w:pPr>
            <w:r w:rsidRPr="00F53A6D">
              <w:rPr>
                <w:color w:val="000000"/>
                <w:szCs w:val="24"/>
              </w:rPr>
              <w:t>-245</w:t>
            </w:r>
          </w:p>
        </w:tc>
      </w:tr>
    </w:tbl>
    <w:p w:rsidR="00A6308A" w:rsidRDefault="00A6308A" w:rsidP="001C17CC">
      <w:pPr>
        <w:tabs>
          <w:tab w:val="left" w:pos="1993"/>
        </w:tabs>
        <w:autoSpaceDE w:val="0"/>
        <w:autoSpaceDN w:val="0"/>
        <w:adjustRightInd w:val="0"/>
        <w:spacing w:line="360" w:lineRule="auto"/>
        <w:ind w:firstLine="709"/>
        <w:jc w:val="both"/>
        <w:rPr>
          <w:color w:val="000000"/>
          <w:sz w:val="28"/>
          <w:szCs w:val="28"/>
        </w:rPr>
      </w:pPr>
    </w:p>
    <w:p w:rsidR="00E83A2B" w:rsidRPr="001C17CC" w:rsidRDefault="00067F8F" w:rsidP="001C17CC">
      <w:pPr>
        <w:tabs>
          <w:tab w:val="left" w:pos="1993"/>
        </w:tabs>
        <w:autoSpaceDE w:val="0"/>
        <w:autoSpaceDN w:val="0"/>
        <w:adjustRightInd w:val="0"/>
        <w:spacing w:line="360" w:lineRule="auto"/>
        <w:ind w:firstLine="709"/>
        <w:jc w:val="both"/>
        <w:rPr>
          <w:color w:val="000000"/>
          <w:sz w:val="28"/>
          <w:szCs w:val="28"/>
        </w:rPr>
      </w:pPr>
      <w:r w:rsidRPr="001C17CC">
        <w:rPr>
          <w:color w:val="000000"/>
          <w:sz w:val="28"/>
          <w:szCs w:val="28"/>
        </w:rPr>
        <w:t xml:space="preserve">Вывод: </w:t>
      </w:r>
      <w:r w:rsidR="00E83A2B" w:rsidRPr="001C17CC">
        <w:rPr>
          <w:color w:val="000000"/>
          <w:sz w:val="28"/>
          <w:szCs w:val="28"/>
        </w:rPr>
        <w:t>Не смотря на рост выручки ООО</w:t>
      </w:r>
      <w:r w:rsidR="001C17CC">
        <w:rPr>
          <w:color w:val="000000"/>
          <w:sz w:val="28"/>
          <w:szCs w:val="28"/>
        </w:rPr>
        <w:t> </w:t>
      </w:r>
      <w:r w:rsidR="001C17CC" w:rsidRPr="001C17CC">
        <w:rPr>
          <w:color w:val="000000"/>
          <w:sz w:val="28"/>
          <w:szCs w:val="28"/>
        </w:rPr>
        <w:t>«</w:t>
      </w:r>
      <w:r w:rsidR="00E83A2B" w:rsidRPr="001C17CC">
        <w:rPr>
          <w:color w:val="000000"/>
          <w:sz w:val="28"/>
          <w:szCs w:val="28"/>
        </w:rPr>
        <w:t>Управляющая компания «Спецстройгарант» понесло</w:t>
      </w:r>
      <w:r w:rsidR="001C17CC">
        <w:rPr>
          <w:color w:val="000000"/>
          <w:sz w:val="28"/>
          <w:szCs w:val="28"/>
        </w:rPr>
        <w:t xml:space="preserve"> </w:t>
      </w:r>
      <w:r w:rsidR="00E83A2B" w:rsidRPr="001C17CC">
        <w:rPr>
          <w:color w:val="000000"/>
          <w:sz w:val="28"/>
          <w:szCs w:val="28"/>
        </w:rPr>
        <w:t>чисты</w:t>
      </w:r>
      <w:r w:rsidR="00EA6558" w:rsidRPr="001C17CC">
        <w:rPr>
          <w:color w:val="000000"/>
          <w:sz w:val="28"/>
          <w:szCs w:val="28"/>
        </w:rPr>
        <w:t>й</w:t>
      </w:r>
      <w:r w:rsidR="00E83A2B" w:rsidRPr="001C17CC">
        <w:rPr>
          <w:color w:val="000000"/>
          <w:sz w:val="28"/>
          <w:szCs w:val="28"/>
        </w:rPr>
        <w:t xml:space="preserve"> убыт</w:t>
      </w:r>
      <w:r w:rsidR="00EA6558" w:rsidRPr="001C17CC">
        <w:rPr>
          <w:color w:val="000000"/>
          <w:sz w:val="28"/>
          <w:szCs w:val="28"/>
        </w:rPr>
        <w:t>ок</w:t>
      </w:r>
      <w:r w:rsidR="00E83A2B" w:rsidRPr="001C17CC">
        <w:rPr>
          <w:color w:val="000000"/>
          <w:sz w:val="28"/>
          <w:szCs w:val="28"/>
        </w:rPr>
        <w:t xml:space="preserve"> в размере</w:t>
      </w:r>
      <w:r w:rsidR="001C17CC">
        <w:rPr>
          <w:color w:val="000000"/>
          <w:sz w:val="28"/>
          <w:szCs w:val="28"/>
        </w:rPr>
        <w:t xml:space="preserve"> </w:t>
      </w:r>
      <w:r w:rsidR="00EA6558" w:rsidRPr="001C17CC">
        <w:rPr>
          <w:color w:val="000000"/>
          <w:sz w:val="28"/>
          <w:szCs w:val="28"/>
        </w:rPr>
        <w:t>6949 тыс. руб.,</w:t>
      </w:r>
      <w:r w:rsidR="001C17CC">
        <w:rPr>
          <w:color w:val="000000"/>
          <w:sz w:val="28"/>
          <w:szCs w:val="28"/>
        </w:rPr>
        <w:t xml:space="preserve"> </w:t>
      </w:r>
      <w:r w:rsidR="00EA6558" w:rsidRPr="001C17CC">
        <w:rPr>
          <w:color w:val="000000"/>
          <w:sz w:val="28"/>
          <w:szCs w:val="28"/>
        </w:rPr>
        <w:t>при этом темп снижения прибыли составил -24</w:t>
      </w:r>
      <w:r w:rsidR="001C17CC" w:rsidRPr="001C17CC">
        <w:rPr>
          <w:color w:val="000000"/>
          <w:sz w:val="28"/>
          <w:szCs w:val="28"/>
        </w:rPr>
        <w:t>5</w:t>
      </w:r>
      <w:r w:rsidR="001C17CC">
        <w:rPr>
          <w:color w:val="000000"/>
          <w:sz w:val="28"/>
          <w:szCs w:val="28"/>
        </w:rPr>
        <w:t>%</w:t>
      </w:r>
      <w:r w:rsidR="00EA6558" w:rsidRPr="001C17CC">
        <w:rPr>
          <w:color w:val="000000"/>
          <w:sz w:val="28"/>
          <w:szCs w:val="28"/>
        </w:rPr>
        <w:t>.</w:t>
      </w:r>
      <w:r w:rsidR="001C17CC">
        <w:rPr>
          <w:color w:val="000000"/>
          <w:sz w:val="28"/>
          <w:szCs w:val="28"/>
        </w:rPr>
        <w:t xml:space="preserve"> </w:t>
      </w:r>
      <w:r w:rsidR="00EA6558" w:rsidRPr="001C17CC">
        <w:rPr>
          <w:color w:val="000000"/>
          <w:sz w:val="28"/>
          <w:szCs w:val="28"/>
        </w:rPr>
        <w:t>Это было связано</w:t>
      </w:r>
      <w:r w:rsidR="001C17CC">
        <w:rPr>
          <w:color w:val="000000"/>
          <w:sz w:val="28"/>
          <w:szCs w:val="28"/>
        </w:rPr>
        <w:t xml:space="preserve"> </w:t>
      </w:r>
      <w:r w:rsidR="00EA6558" w:rsidRPr="001C17CC">
        <w:rPr>
          <w:color w:val="000000"/>
          <w:sz w:val="28"/>
          <w:szCs w:val="28"/>
        </w:rPr>
        <w:t>с более высокими темпами роста себестоимости работ (услуг) предприятия (+8</w:t>
      </w:r>
      <w:r w:rsidR="001C17CC" w:rsidRPr="001C17CC">
        <w:rPr>
          <w:color w:val="000000"/>
          <w:sz w:val="28"/>
          <w:szCs w:val="28"/>
        </w:rPr>
        <w:t>4</w:t>
      </w:r>
      <w:r w:rsidR="001C17CC">
        <w:rPr>
          <w:color w:val="000000"/>
          <w:sz w:val="28"/>
          <w:szCs w:val="28"/>
        </w:rPr>
        <w:t>%</w:t>
      </w:r>
      <w:r w:rsidR="00EA6558" w:rsidRPr="001C17CC">
        <w:rPr>
          <w:color w:val="000000"/>
          <w:sz w:val="28"/>
          <w:szCs w:val="28"/>
        </w:rPr>
        <w:t>) и</w:t>
      </w:r>
      <w:r w:rsidR="001C17CC">
        <w:rPr>
          <w:color w:val="000000"/>
          <w:sz w:val="28"/>
          <w:szCs w:val="28"/>
        </w:rPr>
        <w:t xml:space="preserve"> </w:t>
      </w:r>
      <w:r w:rsidR="00EA6558" w:rsidRPr="001C17CC">
        <w:rPr>
          <w:color w:val="000000"/>
          <w:sz w:val="28"/>
          <w:szCs w:val="28"/>
        </w:rPr>
        <w:t>снижением прочих доходов (-85,</w:t>
      </w:r>
      <w:r w:rsidR="001C17CC" w:rsidRPr="001C17CC">
        <w:rPr>
          <w:color w:val="000000"/>
          <w:sz w:val="28"/>
          <w:szCs w:val="28"/>
        </w:rPr>
        <w:t>2</w:t>
      </w:r>
      <w:r w:rsidR="001C17CC">
        <w:rPr>
          <w:color w:val="000000"/>
          <w:sz w:val="28"/>
          <w:szCs w:val="28"/>
        </w:rPr>
        <w:t>%</w:t>
      </w:r>
      <w:r w:rsidR="00EA6558" w:rsidRPr="001C17CC">
        <w:rPr>
          <w:color w:val="000000"/>
          <w:sz w:val="28"/>
          <w:szCs w:val="28"/>
        </w:rPr>
        <w:t>), по сравнению с</w:t>
      </w:r>
      <w:r w:rsidR="001C17CC">
        <w:rPr>
          <w:color w:val="000000"/>
          <w:sz w:val="28"/>
          <w:szCs w:val="28"/>
        </w:rPr>
        <w:t xml:space="preserve"> </w:t>
      </w:r>
      <w:r w:rsidR="00503964" w:rsidRPr="001C17CC">
        <w:rPr>
          <w:color w:val="000000"/>
          <w:sz w:val="28"/>
          <w:szCs w:val="28"/>
        </w:rPr>
        <w:t>более низкими</w:t>
      </w:r>
      <w:r w:rsidR="001C17CC">
        <w:rPr>
          <w:color w:val="000000"/>
          <w:sz w:val="28"/>
          <w:szCs w:val="28"/>
        </w:rPr>
        <w:t xml:space="preserve"> </w:t>
      </w:r>
      <w:r w:rsidR="00EA6558" w:rsidRPr="001C17CC">
        <w:rPr>
          <w:color w:val="000000"/>
          <w:sz w:val="28"/>
          <w:szCs w:val="28"/>
        </w:rPr>
        <w:t>темпами роста выручки, которые составили всего +6</w:t>
      </w:r>
      <w:r w:rsidR="001C17CC" w:rsidRPr="001C17CC">
        <w:rPr>
          <w:color w:val="000000"/>
          <w:sz w:val="28"/>
          <w:szCs w:val="28"/>
        </w:rPr>
        <w:t>3</w:t>
      </w:r>
      <w:r w:rsidR="001C17CC">
        <w:rPr>
          <w:color w:val="000000"/>
          <w:sz w:val="28"/>
          <w:szCs w:val="28"/>
        </w:rPr>
        <w:t>%</w:t>
      </w:r>
      <w:r w:rsidR="00EA6558" w:rsidRPr="001C17CC">
        <w:rPr>
          <w:color w:val="000000"/>
          <w:sz w:val="28"/>
          <w:szCs w:val="28"/>
        </w:rPr>
        <w:t>.</w:t>
      </w:r>
    </w:p>
    <w:p w:rsidR="00E83A2B" w:rsidRPr="001C17CC" w:rsidRDefault="00E83A2B" w:rsidP="001C17CC">
      <w:pPr>
        <w:tabs>
          <w:tab w:val="left" w:pos="1993"/>
        </w:tabs>
        <w:autoSpaceDE w:val="0"/>
        <w:autoSpaceDN w:val="0"/>
        <w:adjustRightInd w:val="0"/>
        <w:spacing w:line="360" w:lineRule="auto"/>
        <w:ind w:firstLine="709"/>
        <w:jc w:val="both"/>
        <w:rPr>
          <w:color w:val="000000"/>
          <w:sz w:val="28"/>
          <w:szCs w:val="28"/>
        </w:rPr>
      </w:pPr>
    </w:p>
    <w:p w:rsidR="002E09FF" w:rsidRPr="001C17CC" w:rsidRDefault="006E1655" w:rsidP="001C17CC">
      <w:pPr>
        <w:pStyle w:val="1111"/>
        <w:ind w:firstLine="709"/>
        <w:rPr>
          <w:color w:val="000000"/>
          <w:spacing w:val="0"/>
          <w:szCs w:val="28"/>
        </w:rPr>
      </w:pPr>
      <w:r w:rsidRPr="001C17CC">
        <w:rPr>
          <w:b/>
          <w:color w:val="000000"/>
          <w:spacing w:val="0"/>
          <w:szCs w:val="28"/>
        </w:rPr>
        <w:t>2.3 Анализ ликвидности и платежеспособности предприятия</w:t>
      </w:r>
    </w:p>
    <w:p w:rsidR="00A6308A" w:rsidRDefault="00A6308A" w:rsidP="001C17CC">
      <w:pPr>
        <w:tabs>
          <w:tab w:val="left" w:pos="2367"/>
        </w:tabs>
        <w:adjustRightInd w:val="0"/>
        <w:spacing w:line="360" w:lineRule="auto"/>
        <w:ind w:firstLine="709"/>
        <w:jc w:val="both"/>
        <w:rPr>
          <w:color w:val="000000"/>
          <w:sz w:val="28"/>
          <w:szCs w:val="28"/>
        </w:rPr>
      </w:pPr>
    </w:p>
    <w:p w:rsidR="006E1655" w:rsidRPr="001C17CC" w:rsidRDefault="006E1655" w:rsidP="001C17CC">
      <w:pPr>
        <w:tabs>
          <w:tab w:val="left" w:pos="2367"/>
        </w:tabs>
        <w:adjustRightInd w:val="0"/>
        <w:spacing w:line="360" w:lineRule="auto"/>
        <w:ind w:firstLine="709"/>
        <w:jc w:val="both"/>
        <w:rPr>
          <w:color w:val="000000"/>
          <w:sz w:val="28"/>
          <w:szCs w:val="28"/>
        </w:rPr>
      </w:pPr>
      <w:r w:rsidRPr="001C17CC">
        <w:rPr>
          <w:color w:val="000000"/>
          <w:sz w:val="28"/>
          <w:szCs w:val="28"/>
        </w:rPr>
        <w:t>Проведем</w:t>
      </w:r>
      <w:r w:rsidR="001C17CC">
        <w:rPr>
          <w:color w:val="000000"/>
          <w:sz w:val="28"/>
          <w:szCs w:val="28"/>
        </w:rPr>
        <w:t xml:space="preserve"> </w:t>
      </w:r>
      <w:r w:rsidRPr="001C17CC">
        <w:rPr>
          <w:color w:val="000000"/>
          <w:sz w:val="28"/>
          <w:szCs w:val="28"/>
        </w:rPr>
        <w:t>исследование лик</w:t>
      </w:r>
      <w:r w:rsidR="00807627" w:rsidRPr="001C17CC">
        <w:rPr>
          <w:color w:val="000000"/>
          <w:sz w:val="28"/>
          <w:szCs w:val="28"/>
        </w:rPr>
        <w:t>видности бухгалтерского баланса по данным,</w:t>
      </w:r>
      <w:r w:rsidRPr="001C17CC">
        <w:rPr>
          <w:color w:val="000000"/>
          <w:sz w:val="28"/>
          <w:szCs w:val="28"/>
        </w:rPr>
        <w:t xml:space="preserve"> представленны</w:t>
      </w:r>
      <w:r w:rsidR="00807627" w:rsidRPr="001C17CC">
        <w:rPr>
          <w:color w:val="000000"/>
          <w:sz w:val="28"/>
          <w:szCs w:val="28"/>
        </w:rPr>
        <w:t>м в</w:t>
      </w:r>
      <w:r w:rsidRPr="001C17CC">
        <w:rPr>
          <w:color w:val="000000"/>
          <w:sz w:val="28"/>
          <w:szCs w:val="28"/>
        </w:rPr>
        <w:t xml:space="preserve"> табл. </w:t>
      </w:r>
      <w:r w:rsidR="001C17CC">
        <w:rPr>
          <w:color w:val="000000"/>
          <w:sz w:val="28"/>
          <w:szCs w:val="28"/>
        </w:rPr>
        <w:t>№</w:t>
      </w:r>
      <w:r w:rsidR="001C17CC" w:rsidRPr="001C17CC">
        <w:rPr>
          <w:color w:val="000000"/>
          <w:sz w:val="28"/>
          <w:szCs w:val="28"/>
        </w:rPr>
        <w:t>9</w:t>
      </w:r>
      <w:r w:rsidRPr="001C17CC">
        <w:rPr>
          <w:color w:val="000000"/>
          <w:sz w:val="28"/>
          <w:szCs w:val="28"/>
        </w:rPr>
        <w:t>.</w:t>
      </w:r>
    </w:p>
    <w:p w:rsidR="00A6308A" w:rsidRDefault="00A6308A" w:rsidP="001C17CC">
      <w:pPr>
        <w:tabs>
          <w:tab w:val="left" w:pos="2367"/>
        </w:tabs>
        <w:adjustRightInd w:val="0"/>
        <w:spacing w:line="360" w:lineRule="auto"/>
        <w:ind w:firstLine="709"/>
        <w:jc w:val="both"/>
        <w:rPr>
          <w:color w:val="000000"/>
          <w:sz w:val="28"/>
          <w:szCs w:val="28"/>
        </w:rPr>
      </w:pPr>
    </w:p>
    <w:p w:rsidR="008A6024" w:rsidRPr="001C17CC" w:rsidRDefault="006E1655" w:rsidP="00A6308A">
      <w:pPr>
        <w:tabs>
          <w:tab w:val="left" w:pos="2367"/>
        </w:tabs>
        <w:adjustRightInd w:val="0"/>
        <w:spacing w:line="360" w:lineRule="auto"/>
        <w:ind w:firstLine="709"/>
        <w:jc w:val="both"/>
        <w:rPr>
          <w:color w:val="000000"/>
          <w:sz w:val="28"/>
          <w:szCs w:val="28"/>
        </w:rPr>
      </w:pPr>
      <w:r w:rsidRPr="001C17CC">
        <w:rPr>
          <w:color w:val="000000"/>
          <w:sz w:val="28"/>
          <w:szCs w:val="28"/>
        </w:rPr>
        <w:t xml:space="preserve">Таблица </w:t>
      </w:r>
      <w:r w:rsidR="00720AA8" w:rsidRPr="001C17CC">
        <w:rPr>
          <w:color w:val="000000"/>
          <w:sz w:val="28"/>
          <w:szCs w:val="28"/>
        </w:rPr>
        <w:t>9</w:t>
      </w:r>
      <w:r w:rsidR="00A6308A">
        <w:rPr>
          <w:color w:val="000000"/>
          <w:sz w:val="28"/>
          <w:szCs w:val="28"/>
        </w:rPr>
        <w:t xml:space="preserve">. </w:t>
      </w:r>
      <w:r w:rsidRPr="001C17CC">
        <w:rPr>
          <w:color w:val="000000"/>
          <w:sz w:val="28"/>
          <w:szCs w:val="28"/>
        </w:rPr>
        <w:t xml:space="preserve">Анализ ликвидности баланса </w:t>
      </w:r>
      <w:r w:rsidR="008A6024" w:rsidRPr="001C17CC">
        <w:rPr>
          <w:color w:val="000000"/>
          <w:sz w:val="28"/>
          <w:szCs w:val="28"/>
        </w:rPr>
        <w:t>ООО</w:t>
      </w:r>
      <w:r w:rsidR="001C17CC">
        <w:rPr>
          <w:color w:val="000000"/>
          <w:sz w:val="28"/>
          <w:szCs w:val="28"/>
        </w:rPr>
        <w:t> </w:t>
      </w:r>
      <w:r w:rsidR="001C17CC" w:rsidRPr="001C17CC">
        <w:rPr>
          <w:color w:val="000000"/>
          <w:sz w:val="28"/>
          <w:szCs w:val="28"/>
        </w:rPr>
        <w:t>«</w:t>
      </w:r>
      <w:r w:rsidR="008A6024" w:rsidRPr="001C17CC">
        <w:rPr>
          <w:color w:val="000000"/>
          <w:sz w:val="28"/>
          <w:szCs w:val="28"/>
        </w:rPr>
        <w:t>Управляющая компания «Спецстройгарант»</w:t>
      </w:r>
      <w:r w:rsidR="005E6F57" w:rsidRPr="001C17CC">
        <w:rPr>
          <w:color w:val="000000"/>
          <w:sz w:val="28"/>
          <w:szCs w:val="28"/>
        </w:rPr>
        <w:t xml:space="preserve"> за</w:t>
      </w:r>
      <w:r w:rsidR="008A6024" w:rsidRPr="001C17CC">
        <w:rPr>
          <w:color w:val="000000"/>
          <w:sz w:val="28"/>
          <w:szCs w:val="28"/>
        </w:rPr>
        <w:t xml:space="preserve"> период с 1 января</w:t>
      </w:r>
      <w:r w:rsidR="001C17CC">
        <w:rPr>
          <w:color w:val="000000"/>
          <w:sz w:val="28"/>
          <w:szCs w:val="28"/>
        </w:rPr>
        <w:t xml:space="preserve"> </w:t>
      </w:r>
      <w:r w:rsidR="008A6024" w:rsidRPr="001C17CC">
        <w:rPr>
          <w:color w:val="000000"/>
          <w:sz w:val="28"/>
          <w:szCs w:val="28"/>
        </w:rPr>
        <w:t>2007 по 1 января</w:t>
      </w:r>
      <w:r w:rsidR="001C17CC">
        <w:rPr>
          <w:color w:val="000000"/>
          <w:sz w:val="28"/>
          <w:szCs w:val="28"/>
        </w:rPr>
        <w:t xml:space="preserve"> </w:t>
      </w:r>
      <w:r w:rsidR="008A6024" w:rsidRPr="001C17CC">
        <w:rPr>
          <w:color w:val="000000"/>
          <w:sz w:val="28"/>
          <w:szCs w:val="28"/>
        </w:rPr>
        <w:t>2008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9"/>
        <w:gridCol w:w="1117"/>
        <w:gridCol w:w="1118"/>
        <w:gridCol w:w="1507"/>
        <w:gridCol w:w="1118"/>
        <w:gridCol w:w="895"/>
        <w:gridCol w:w="837"/>
        <w:gridCol w:w="839"/>
      </w:tblGrid>
      <w:tr w:rsidR="006E1655" w:rsidRPr="00F53A6D" w:rsidTr="00F53A6D">
        <w:trPr>
          <w:cantSplit/>
        </w:trPr>
        <w:tc>
          <w:tcPr>
            <w:tcW w:w="1031" w:type="pct"/>
            <w:vMerge w:val="restart"/>
            <w:shd w:val="clear" w:color="auto" w:fill="auto"/>
          </w:tcPr>
          <w:p w:rsidR="006E1655" w:rsidRPr="00F53A6D" w:rsidRDefault="006E1655" w:rsidP="00F53A6D">
            <w:pPr>
              <w:spacing w:line="360" w:lineRule="auto"/>
              <w:jc w:val="both"/>
              <w:rPr>
                <w:color w:val="000000"/>
                <w:szCs w:val="22"/>
              </w:rPr>
            </w:pPr>
            <w:r w:rsidRPr="00F53A6D">
              <w:rPr>
                <w:color w:val="000000"/>
                <w:szCs w:val="22"/>
              </w:rPr>
              <w:t>Актив</w:t>
            </w:r>
          </w:p>
        </w:tc>
        <w:tc>
          <w:tcPr>
            <w:tcW w:w="597" w:type="pct"/>
            <w:vMerge w:val="restart"/>
            <w:shd w:val="clear" w:color="auto" w:fill="auto"/>
          </w:tcPr>
          <w:p w:rsidR="006E1655" w:rsidRPr="00F53A6D" w:rsidRDefault="008A6024" w:rsidP="00F53A6D">
            <w:pPr>
              <w:spacing w:line="360" w:lineRule="auto"/>
              <w:jc w:val="both"/>
              <w:rPr>
                <w:color w:val="000000"/>
                <w:szCs w:val="22"/>
              </w:rPr>
            </w:pPr>
            <w:r w:rsidRPr="00F53A6D">
              <w:rPr>
                <w:color w:val="000000"/>
                <w:szCs w:val="22"/>
              </w:rPr>
              <w:t>01.01.</w:t>
            </w:r>
            <w:r w:rsidR="006E1655" w:rsidRPr="00F53A6D">
              <w:rPr>
                <w:color w:val="000000"/>
                <w:szCs w:val="22"/>
              </w:rPr>
              <w:t>2007</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тыс. руб.)</w:t>
            </w:r>
          </w:p>
        </w:tc>
        <w:tc>
          <w:tcPr>
            <w:tcW w:w="597" w:type="pct"/>
            <w:vMerge w:val="restart"/>
            <w:shd w:val="clear" w:color="auto" w:fill="auto"/>
          </w:tcPr>
          <w:p w:rsidR="006E1655" w:rsidRPr="00F53A6D" w:rsidRDefault="008A6024" w:rsidP="00F53A6D">
            <w:pPr>
              <w:spacing w:line="360" w:lineRule="auto"/>
              <w:jc w:val="both"/>
              <w:rPr>
                <w:color w:val="000000"/>
                <w:szCs w:val="22"/>
              </w:rPr>
            </w:pPr>
            <w:r w:rsidRPr="00F53A6D">
              <w:rPr>
                <w:color w:val="000000"/>
                <w:szCs w:val="22"/>
              </w:rPr>
              <w:t>01.01.</w:t>
            </w:r>
            <w:r w:rsidR="006E1655" w:rsidRPr="00F53A6D">
              <w:rPr>
                <w:color w:val="000000"/>
                <w:szCs w:val="22"/>
              </w:rPr>
              <w:t>2008</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тыс. руб.)</w:t>
            </w:r>
          </w:p>
        </w:tc>
        <w:tc>
          <w:tcPr>
            <w:tcW w:w="805" w:type="pct"/>
            <w:vMerge w:val="restart"/>
            <w:shd w:val="clear" w:color="auto" w:fill="auto"/>
          </w:tcPr>
          <w:p w:rsidR="006E1655" w:rsidRPr="00F53A6D" w:rsidRDefault="006E1655" w:rsidP="00F53A6D">
            <w:pPr>
              <w:spacing w:line="360" w:lineRule="auto"/>
              <w:jc w:val="both"/>
              <w:rPr>
                <w:color w:val="000000"/>
                <w:szCs w:val="22"/>
              </w:rPr>
            </w:pPr>
            <w:r w:rsidRPr="00F53A6D">
              <w:rPr>
                <w:color w:val="000000"/>
                <w:szCs w:val="22"/>
              </w:rPr>
              <w:t>Пассив</w:t>
            </w:r>
          </w:p>
        </w:tc>
        <w:tc>
          <w:tcPr>
            <w:tcW w:w="597" w:type="pct"/>
            <w:vMerge w:val="restart"/>
            <w:shd w:val="clear" w:color="auto" w:fill="auto"/>
          </w:tcPr>
          <w:p w:rsidR="006E1655" w:rsidRPr="00F53A6D" w:rsidRDefault="008A6024" w:rsidP="00F53A6D">
            <w:pPr>
              <w:spacing w:line="360" w:lineRule="auto"/>
              <w:jc w:val="both"/>
              <w:rPr>
                <w:color w:val="000000"/>
                <w:szCs w:val="22"/>
              </w:rPr>
            </w:pPr>
            <w:r w:rsidRPr="00F53A6D">
              <w:rPr>
                <w:color w:val="000000"/>
                <w:szCs w:val="22"/>
              </w:rPr>
              <w:t>01.01.</w:t>
            </w:r>
            <w:r w:rsidR="006E1655" w:rsidRPr="00F53A6D">
              <w:rPr>
                <w:color w:val="000000"/>
                <w:szCs w:val="22"/>
              </w:rPr>
              <w:t>2007</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тыс. руб.)</w:t>
            </w:r>
          </w:p>
        </w:tc>
        <w:tc>
          <w:tcPr>
            <w:tcW w:w="478" w:type="pct"/>
            <w:vMerge w:val="restart"/>
            <w:shd w:val="clear" w:color="auto" w:fill="auto"/>
          </w:tcPr>
          <w:p w:rsidR="00A6308A" w:rsidRPr="00F53A6D" w:rsidRDefault="008A6024" w:rsidP="00F53A6D">
            <w:pPr>
              <w:spacing w:line="360" w:lineRule="auto"/>
              <w:jc w:val="both"/>
              <w:rPr>
                <w:color w:val="000000"/>
                <w:szCs w:val="22"/>
              </w:rPr>
            </w:pPr>
            <w:r w:rsidRPr="00F53A6D">
              <w:rPr>
                <w:color w:val="000000"/>
                <w:szCs w:val="22"/>
              </w:rPr>
              <w:t>01.01.</w:t>
            </w:r>
          </w:p>
          <w:p w:rsidR="006E1655" w:rsidRPr="00F53A6D" w:rsidRDefault="006E1655" w:rsidP="00F53A6D">
            <w:pPr>
              <w:spacing w:line="360" w:lineRule="auto"/>
              <w:jc w:val="both"/>
              <w:rPr>
                <w:color w:val="000000"/>
                <w:szCs w:val="22"/>
              </w:rPr>
            </w:pPr>
            <w:r w:rsidRPr="00F53A6D">
              <w:rPr>
                <w:color w:val="000000"/>
                <w:szCs w:val="22"/>
              </w:rPr>
              <w:t>2008</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тыс. руб.)</w:t>
            </w:r>
          </w:p>
        </w:tc>
        <w:tc>
          <w:tcPr>
            <w:tcW w:w="896" w:type="pct"/>
            <w:gridSpan w:val="2"/>
            <w:shd w:val="clear" w:color="auto" w:fill="auto"/>
          </w:tcPr>
          <w:p w:rsidR="006E1655" w:rsidRPr="00F53A6D" w:rsidRDefault="006E1655" w:rsidP="00F53A6D">
            <w:pPr>
              <w:spacing w:line="360" w:lineRule="auto"/>
              <w:jc w:val="both"/>
              <w:rPr>
                <w:color w:val="000000"/>
                <w:szCs w:val="22"/>
              </w:rPr>
            </w:pPr>
            <w:r w:rsidRPr="00F53A6D">
              <w:rPr>
                <w:color w:val="000000"/>
                <w:szCs w:val="22"/>
              </w:rPr>
              <w:t>Платежный излишек (+) или</w:t>
            </w:r>
          </w:p>
          <w:p w:rsidR="006E1655" w:rsidRPr="00F53A6D" w:rsidRDefault="006E1655" w:rsidP="00F53A6D">
            <w:pPr>
              <w:spacing w:line="360" w:lineRule="auto"/>
              <w:jc w:val="both"/>
              <w:rPr>
                <w:color w:val="000000"/>
                <w:szCs w:val="22"/>
              </w:rPr>
            </w:pPr>
            <w:r w:rsidRPr="00F53A6D">
              <w:rPr>
                <w:color w:val="000000"/>
                <w:szCs w:val="22"/>
              </w:rPr>
              <w:t>недостаток (</w:t>
            </w:r>
            <w:r w:rsidR="001C17CC" w:rsidRPr="00F53A6D">
              <w:rPr>
                <w:color w:val="000000"/>
                <w:szCs w:val="22"/>
              </w:rPr>
              <w:t>–)</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тыс. руб.)</w:t>
            </w:r>
          </w:p>
        </w:tc>
      </w:tr>
      <w:tr w:rsidR="006E1655" w:rsidRPr="00F53A6D" w:rsidTr="00F53A6D">
        <w:trPr>
          <w:cantSplit/>
        </w:trPr>
        <w:tc>
          <w:tcPr>
            <w:tcW w:w="1031" w:type="pct"/>
            <w:vMerge/>
            <w:shd w:val="clear" w:color="auto" w:fill="auto"/>
          </w:tcPr>
          <w:p w:rsidR="006E1655" w:rsidRPr="00F53A6D" w:rsidRDefault="006E1655" w:rsidP="00F53A6D">
            <w:pPr>
              <w:spacing w:line="360" w:lineRule="auto"/>
              <w:jc w:val="both"/>
              <w:rPr>
                <w:color w:val="000000"/>
                <w:szCs w:val="22"/>
              </w:rPr>
            </w:pPr>
          </w:p>
        </w:tc>
        <w:tc>
          <w:tcPr>
            <w:tcW w:w="597" w:type="pct"/>
            <w:vMerge/>
            <w:shd w:val="clear" w:color="auto" w:fill="auto"/>
          </w:tcPr>
          <w:p w:rsidR="006E1655" w:rsidRPr="00F53A6D" w:rsidRDefault="006E1655" w:rsidP="00F53A6D">
            <w:pPr>
              <w:spacing w:line="360" w:lineRule="auto"/>
              <w:jc w:val="both"/>
              <w:rPr>
                <w:color w:val="000000"/>
                <w:szCs w:val="22"/>
              </w:rPr>
            </w:pPr>
          </w:p>
        </w:tc>
        <w:tc>
          <w:tcPr>
            <w:tcW w:w="597" w:type="pct"/>
            <w:vMerge/>
            <w:shd w:val="clear" w:color="auto" w:fill="auto"/>
          </w:tcPr>
          <w:p w:rsidR="006E1655" w:rsidRPr="00F53A6D" w:rsidRDefault="006E1655" w:rsidP="00F53A6D">
            <w:pPr>
              <w:spacing w:line="360" w:lineRule="auto"/>
              <w:jc w:val="both"/>
              <w:rPr>
                <w:color w:val="000000"/>
                <w:szCs w:val="22"/>
              </w:rPr>
            </w:pPr>
          </w:p>
        </w:tc>
        <w:tc>
          <w:tcPr>
            <w:tcW w:w="805" w:type="pct"/>
            <w:vMerge/>
            <w:shd w:val="clear" w:color="auto" w:fill="auto"/>
          </w:tcPr>
          <w:p w:rsidR="006E1655" w:rsidRPr="00F53A6D" w:rsidRDefault="006E1655" w:rsidP="00F53A6D">
            <w:pPr>
              <w:spacing w:line="360" w:lineRule="auto"/>
              <w:jc w:val="both"/>
              <w:rPr>
                <w:color w:val="000000"/>
                <w:szCs w:val="22"/>
              </w:rPr>
            </w:pPr>
          </w:p>
        </w:tc>
        <w:tc>
          <w:tcPr>
            <w:tcW w:w="597" w:type="pct"/>
            <w:vMerge/>
            <w:shd w:val="clear" w:color="auto" w:fill="auto"/>
          </w:tcPr>
          <w:p w:rsidR="006E1655" w:rsidRPr="00F53A6D" w:rsidRDefault="006E1655" w:rsidP="00F53A6D">
            <w:pPr>
              <w:spacing w:line="360" w:lineRule="auto"/>
              <w:jc w:val="both"/>
              <w:rPr>
                <w:color w:val="000000"/>
                <w:szCs w:val="22"/>
              </w:rPr>
            </w:pPr>
          </w:p>
        </w:tc>
        <w:tc>
          <w:tcPr>
            <w:tcW w:w="478" w:type="pct"/>
            <w:vMerge/>
            <w:shd w:val="clear" w:color="auto" w:fill="auto"/>
          </w:tcPr>
          <w:p w:rsidR="006E1655" w:rsidRPr="00F53A6D" w:rsidRDefault="006E1655" w:rsidP="00F53A6D">
            <w:pPr>
              <w:spacing w:line="360" w:lineRule="auto"/>
              <w:jc w:val="both"/>
              <w:rPr>
                <w:color w:val="000000"/>
                <w:szCs w:val="22"/>
              </w:rPr>
            </w:pPr>
          </w:p>
        </w:tc>
        <w:tc>
          <w:tcPr>
            <w:tcW w:w="447" w:type="pct"/>
            <w:shd w:val="clear" w:color="auto" w:fill="auto"/>
          </w:tcPr>
          <w:p w:rsidR="008A6024" w:rsidRPr="00F53A6D" w:rsidRDefault="008A6024" w:rsidP="00F53A6D">
            <w:pPr>
              <w:spacing w:line="360" w:lineRule="auto"/>
              <w:jc w:val="both"/>
              <w:rPr>
                <w:color w:val="000000"/>
                <w:szCs w:val="22"/>
              </w:rPr>
            </w:pPr>
            <w:r w:rsidRPr="00F53A6D">
              <w:rPr>
                <w:color w:val="000000"/>
                <w:szCs w:val="22"/>
              </w:rPr>
              <w:t>01.01.</w:t>
            </w:r>
          </w:p>
          <w:p w:rsidR="006E1655" w:rsidRPr="00F53A6D" w:rsidRDefault="006E1655" w:rsidP="00F53A6D">
            <w:pPr>
              <w:spacing w:line="360" w:lineRule="auto"/>
              <w:jc w:val="both"/>
              <w:rPr>
                <w:color w:val="000000"/>
                <w:szCs w:val="22"/>
              </w:rPr>
            </w:pPr>
            <w:r w:rsidRPr="00F53A6D">
              <w:rPr>
                <w:color w:val="000000"/>
                <w:szCs w:val="22"/>
              </w:rPr>
              <w:t>2007</w:t>
            </w:r>
          </w:p>
        </w:tc>
        <w:tc>
          <w:tcPr>
            <w:tcW w:w="449" w:type="pct"/>
            <w:shd w:val="clear" w:color="auto" w:fill="auto"/>
          </w:tcPr>
          <w:p w:rsidR="008A6024" w:rsidRPr="00F53A6D" w:rsidRDefault="008A6024" w:rsidP="00F53A6D">
            <w:pPr>
              <w:spacing w:line="360" w:lineRule="auto"/>
              <w:jc w:val="both"/>
              <w:rPr>
                <w:color w:val="000000"/>
                <w:szCs w:val="22"/>
              </w:rPr>
            </w:pPr>
            <w:r w:rsidRPr="00F53A6D">
              <w:rPr>
                <w:color w:val="000000"/>
                <w:szCs w:val="22"/>
              </w:rPr>
              <w:t>01.01.</w:t>
            </w:r>
          </w:p>
          <w:p w:rsidR="006E1655" w:rsidRPr="00F53A6D" w:rsidRDefault="006E1655" w:rsidP="00F53A6D">
            <w:pPr>
              <w:spacing w:line="360" w:lineRule="auto"/>
              <w:jc w:val="both"/>
              <w:rPr>
                <w:color w:val="000000"/>
                <w:szCs w:val="22"/>
              </w:rPr>
            </w:pPr>
            <w:r w:rsidRPr="00F53A6D">
              <w:rPr>
                <w:color w:val="000000"/>
                <w:szCs w:val="22"/>
              </w:rPr>
              <w:t>2008</w:t>
            </w:r>
          </w:p>
        </w:tc>
      </w:tr>
      <w:tr w:rsidR="006E1655" w:rsidRPr="00F53A6D" w:rsidTr="00F53A6D">
        <w:trPr>
          <w:cantSplit/>
        </w:trPr>
        <w:tc>
          <w:tcPr>
            <w:tcW w:w="1031"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А</w:t>
            </w:r>
            <w:r w:rsidRPr="00F53A6D">
              <w:rPr>
                <w:color w:val="000000"/>
                <w:szCs w:val="22"/>
                <w:vertAlign w:val="subscript"/>
              </w:rPr>
              <w:t>1</w:t>
            </w:r>
            <w:r w:rsidR="001C17CC" w:rsidRPr="00F53A6D">
              <w:rPr>
                <w:color w:val="000000"/>
                <w:szCs w:val="22"/>
              </w:rPr>
              <w:t xml:space="preserve"> </w:t>
            </w:r>
            <w:r w:rsidRPr="00F53A6D">
              <w:rPr>
                <w:color w:val="000000"/>
                <w:szCs w:val="22"/>
              </w:rPr>
              <w:t>наиболее ликвидные активы</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стр. 2</w:t>
            </w:r>
            <w:r w:rsidRPr="00F53A6D">
              <w:rPr>
                <w:color w:val="000000"/>
                <w:szCs w:val="22"/>
              </w:rPr>
              <w:t xml:space="preserve">50; </w:t>
            </w:r>
            <w:r w:rsidR="001C17CC" w:rsidRPr="00F53A6D">
              <w:rPr>
                <w:color w:val="000000"/>
                <w:szCs w:val="22"/>
              </w:rPr>
              <w:t>стр. 2</w:t>
            </w:r>
            <w:r w:rsidRPr="00F53A6D">
              <w:rPr>
                <w:color w:val="000000"/>
                <w:szCs w:val="22"/>
              </w:rPr>
              <w:t>60 по балансу)</w:t>
            </w:r>
          </w:p>
        </w:tc>
        <w:tc>
          <w:tcPr>
            <w:tcW w:w="597"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4536</w:t>
            </w:r>
          </w:p>
        </w:tc>
        <w:tc>
          <w:tcPr>
            <w:tcW w:w="597"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25988</w:t>
            </w:r>
          </w:p>
        </w:tc>
        <w:tc>
          <w:tcPr>
            <w:tcW w:w="805"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П</w:t>
            </w:r>
            <w:r w:rsidRPr="00F53A6D">
              <w:rPr>
                <w:color w:val="000000"/>
                <w:szCs w:val="22"/>
                <w:vertAlign w:val="subscript"/>
              </w:rPr>
              <w:t>1</w:t>
            </w:r>
            <w:r w:rsidRPr="00F53A6D">
              <w:rPr>
                <w:color w:val="000000"/>
                <w:szCs w:val="22"/>
              </w:rPr>
              <w:t xml:space="preserve"> наиболее срочные обязательства</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стр. 6</w:t>
            </w:r>
            <w:r w:rsidRPr="00F53A6D">
              <w:rPr>
                <w:color w:val="000000"/>
                <w:szCs w:val="22"/>
              </w:rPr>
              <w:t>20</w:t>
            </w:r>
          </w:p>
          <w:p w:rsidR="006E1655" w:rsidRPr="00F53A6D" w:rsidRDefault="006E1655" w:rsidP="00F53A6D">
            <w:pPr>
              <w:spacing w:line="360" w:lineRule="auto"/>
              <w:jc w:val="both"/>
              <w:rPr>
                <w:color w:val="000000"/>
                <w:szCs w:val="22"/>
              </w:rPr>
            </w:pPr>
            <w:r w:rsidRPr="00F53A6D">
              <w:rPr>
                <w:color w:val="000000"/>
                <w:szCs w:val="22"/>
              </w:rPr>
              <w:t>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29030</w:t>
            </w:r>
          </w:p>
        </w:tc>
        <w:tc>
          <w:tcPr>
            <w:tcW w:w="478"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107180</w:t>
            </w:r>
          </w:p>
        </w:tc>
        <w:tc>
          <w:tcPr>
            <w:tcW w:w="447"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-24494</w:t>
            </w:r>
          </w:p>
        </w:tc>
        <w:tc>
          <w:tcPr>
            <w:tcW w:w="449"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-81192</w:t>
            </w:r>
          </w:p>
        </w:tc>
      </w:tr>
      <w:tr w:rsidR="006E1655" w:rsidRPr="00F53A6D" w:rsidTr="00F53A6D">
        <w:trPr>
          <w:cantSplit/>
        </w:trPr>
        <w:tc>
          <w:tcPr>
            <w:tcW w:w="1031"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А</w:t>
            </w:r>
            <w:r w:rsidRPr="00F53A6D">
              <w:rPr>
                <w:color w:val="000000"/>
                <w:szCs w:val="22"/>
                <w:vertAlign w:val="subscript"/>
              </w:rPr>
              <w:t>2</w:t>
            </w:r>
            <w:r w:rsidR="001C17CC" w:rsidRPr="00F53A6D">
              <w:rPr>
                <w:color w:val="000000"/>
                <w:szCs w:val="22"/>
              </w:rPr>
              <w:t xml:space="preserve"> </w:t>
            </w:r>
            <w:r w:rsidRPr="00F53A6D">
              <w:rPr>
                <w:color w:val="000000"/>
                <w:szCs w:val="22"/>
              </w:rPr>
              <w:t>быстрореализуемые</w:t>
            </w:r>
            <w:r w:rsidR="001C17CC" w:rsidRPr="00F53A6D">
              <w:rPr>
                <w:color w:val="000000"/>
                <w:szCs w:val="22"/>
              </w:rPr>
              <w:t xml:space="preserve"> </w:t>
            </w:r>
            <w:r w:rsidRPr="00F53A6D">
              <w:rPr>
                <w:color w:val="000000"/>
                <w:szCs w:val="22"/>
              </w:rPr>
              <w:t>активы</w:t>
            </w:r>
          </w:p>
          <w:p w:rsidR="006E1655" w:rsidRPr="00F53A6D" w:rsidRDefault="006E1655" w:rsidP="00F53A6D">
            <w:pPr>
              <w:spacing w:line="360" w:lineRule="auto"/>
              <w:jc w:val="both"/>
              <w:rPr>
                <w:color w:val="000000"/>
                <w:szCs w:val="22"/>
              </w:rPr>
            </w:pPr>
            <w:r w:rsidRPr="00F53A6D">
              <w:rPr>
                <w:color w:val="000000"/>
                <w:szCs w:val="22"/>
              </w:rPr>
              <w:t>(стр.</w:t>
            </w:r>
            <w:r w:rsidR="001C17CC" w:rsidRPr="00F53A6D">
              <w:rPr>
                <w:color w:val="000000"/>
                <w:szCs w:val="22"/>
              </w:rPr>
              <w:t> 2</w:t>
            </w:r>
            <w:r w:rsidRPr="00F53A6D">
              <w:rPr>
                <w:color w:val="000000"/>
                <w:szCs w:val="22"/>
              </w:rPr>
              <w:t>40 по балансу)</w:t>
            </w:r>
          </w:p>
        </w:tc>
        <w:tc>
          <w:tcPr>
            <w:tcW w:w="597"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31589</w:t>
            </w:r>
          </w:p>
        </w:tc>
        <w:tc>
          <w:tcPr>
            <w:tcW w:w="597"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94706</w:t>
            </w:r>
          </w:p>
        </w:tc>
        <w:tc>
          <w:tcPr>
            <w:tcW w:w="805"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П</w:t>
            </w:r>
            <w:r w:rsidRPr="00F53A6D">
              <w:rPr>
                <w:color w:val="000000"/>
                <w:szCs w:val="22"/>
                <w:vertAlign w:val="subscript"/>
              </w:rPr>
              <w:t>2</w:t>
            </w:r>
          </w:p>
          <w:p w:rsidR="006E1655" w:rsidRPr="00F53A6D" w:rsidRDefault="006E1655" w:rsidP="00F53A6D">
            <w:pPr>
              <w:spacing w:line="360" w:lineRule="auto"/>
              <w:jc w:val="both"/>
              <w:rPr>
                <w:color w:val="000000"/>
                <w:szCs w:val="22"/>
              </w:rPr>
            </w:pPr>
            <w:r w:rsidRPr="00F53A6D">
              <w:rPr>
                <w:color w:val="000000"/>
                <w:szCs w:val="22"/>
              </w:rPr>
              <w:t>краткосрочные пассивы</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стр. 6</w:t>
            </w:r>
            <w:r w:rsidRPr="00F53A6D">
              <w:rPr>
                <w:color w:val="000000"/>
                <w:szCs w:val="22"/>
              </w:rPr>
              <w:t>10</w:t>
            </w:r>
            <w:r w:rsidR="001C17CC" w:rsidRPr="00F53A6D">
              <w:rPr>
                <w:color w:val="000000"/>
                <w:szCs w:val="22"/>
              </w:rPr>
              <w:t>, стр. 6</w:t>
            </w:r>
            <w:r w:rsidRPr="00F53A6D">
              <w:rPr>
                <w:color w:val="000000"/>
                <w:szCs w:val="22"/>
              </w:rPr>
              <w:t>60 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w:t>
            </w:r>
          </w:p>
        </w:tc>
        <w:tc>
          <w:tcPr>
            <w:tcW w:w="478"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w:t>
            </w:r>
          </w:p>
        </w:tc>
        <w:tc>
          <w:tcPr>
            <w:tcW w:w="447"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+31589</w:t>
            </w:r>
          </w:p>
        </w:tc>
        <w:tc>
          <w:tcPr>
            <w:tcW w:w="449"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+94706</w:t>
            </w:r>
          </w:p>
        </w:tc>
      </w:tr>
      <w:tr w:rsidR="006E1655" w:rsidRPr="00F53A6D" w:rsidTr="00F53A6D">
        <w:trPr>
          <w:cantSplit/>
        </w:trPr>
        <w:tc>
          <w:tcPr>
            <w:tcW w:w="1031"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А</w:t>
            </w:r>
            <w:r w:rsidRPr="00F53A6D">
              <w:rPr>
                <w:color w:val="000000"/>
                <w:szCs w:val="22"/>
                <w:vertAlign w:val="subscript"/>
              </w:rPr>
              <w:t>3</w:t>
            </w:r>
            <w:r w:rsidR="001C17CC" w:rsidRPr="00F53A6D">
              <w:rPr>
                <w:color w:val="000000"/>
                <w:szCs w:val="22"/>
              </w:rPr>
              <w:t xml:space="preserve"> </w:t>
            </w:r>
            <w:r w:rsidRPr="00F53A6D">
              <w:rPr>
                <w:color w:val="000000"/>
                <w:szCs w:val="22"/>
              </w:rPr>
              <w:t>медленно реализуемые</w:t>
            </w:r>
            <w:r w:rsidR="001C17CC" w:rsidRPr="00F53A6D">
              <w:rPr>
                <w:color w:val="000000"/>
                <w:szCs w:val="22"/>
              </w:rPr>
              <w:t xml:space="preserve"> </w:t>
            </w:r>
            <w:r w:rsidRPr="00F53A6D">
              <w:rPr>
                <w:color w:val="000000"/>
                <w:szCs w:val="22"/>
              </w:rPr>
              <w:t>активы</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стр. 2</w:t>
            </w:r>
            <w:r w:rsidRPr="00F53A6D">
              <w:rPr>
                <w:color w:val="000000"/>
                <w:szCs w:val="22"/>
              </w:rPr>
              <w:t xml:space="preserve">10; </w:t>
            </w:r>
            <w:r w:rsidR="001C17CC" w:rsidRPr="00F53A6D">
              <w:rPr>
                <w:color w:val="000000"/>
                <w:szCs w:val="22"/>
              </w:rPr>
              <w:t>стр. 2</w:t>
            </w:r>
            <w:r w:rsidRPr="00F53A6D">
              <w:rPr>
                <w:color w:val="000000"/>
                <w:szCs w:val="22"/>
              </w:rPr>
              <w:t xml:space="preserve">20; </w:t>
            </w:r>
            <w:r w:rsidR="001C17CC" w:rsidRPr="00F53A6D">
              <w:rPr>
                <w:color w:val="000000"/>
                <w:szCs w:val="22"/>
              </w:rPr>
              <w:t>стр. 2</w:t>
            </w:r>
            <w:r w:rsidRPr="00F53A6D">
              <w:rPr>
                <w:color w:val="000000"/>
                <w:szCs w:val="22"/>
              </w:rPr>
              <w:t xml:space="preserve">30; </w:t>
            </w:r>
            <w:r w:rsidR="001C17CC" w:rsidRPr="00F53A6D">
              <w:rPr>
                <w:color w:val="000000"/>
                <w:szCs w:val="22"/>
              </w:rPr>
              <w:t>стр. 2</w:t>
            </w:r>
            <w:r w:rsidRPr="00F53A6D">
              <w:rPr>
                <w:color w:val="000000"/>
                <w:szCs w:val="22"/>
              </w:rPr>
              <w:t>70 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5452</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5877</w:t>
            </w:r>
          </w:p>
        </w:tc>
        <w:tc>
          <w:tcPr>
            <w:tcW w:w="805"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П</w:t>
            </w:r>
            <w:r w:rsidRPr="00F53A6D">
              <w:rPr>
                <w:color w:val="000000"/>
                <w:szCs w:val="22"/>
                <w:vertAlign w:val="subscript"/>
              </w:rPr>
              <w:t>3</w:t>
            </w:r>
          </w:p>
          <w:p w:rsidR="006E1655" w:rsidRPr="00F53A6D" w:rsidRDefault="006E1655" w:rsidP="00F53A6D">
            <w:pPr>
              <w:spacing w:line="360" w:lineRule="auto"/>
              <w:jc w:val="both"/>
              <w:rPr>
                <w:color w:val="000000"/>
                <w:szCs w:val="22"/>
              </w:rPr>
            </w:pPr>
            <w:r w:rsidRPr="00F53A6D">
              <w:rPr>
                <w:color w:val="000000"/>
                <w:szCs w:val="22"/>
              </w:rPr>
              <w:t>долгосрочные пассивы</w:t>
            </w:r>
          </w:p>
          <w:p w:rsidR="006E1655" w:rsidRPr="00F53A6D" w:rsidRDefault="006E1655" w:rsidP="00F53A6D">
            <w:pPr>
              <w:spacing w:line="360" w:lineRule="auto"/>
              <w:jc w:val="both"/>
              <w:rPr>
                <w:color w:val="000000"/>
                <w:szCs w:val="22"/>
              </w:rPr>
            </w:pPr>
            <w:r w:rsidRPr="00F53A6D">
              <w:rPr>
                <w:color w:val="000000"/>
                <w:szCs w:val="22"/>
              </w:rPr>
              <w:t>(стр.</w:t>
            </w:r>
            <w:r w:rsidR="001C17CC" w:rsidRPr="00F53A6D">
              <w:rPr>
                <w:color w:val="000000"/>
                <w:szCs w:val="22"/>
              </w:rPr>
              <w:t> 5</w:t>
            </w:r>
            <w:r w:rsidRPr="00F53A6D">
              <w:rPr>
                <w:color w:val="000000"/>
                <w:szCs w:val="22"/>
              </w:rPr>
              <w:t>90, 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w:t>
            </w:r>
          </w:p>
        </w:tc>
        <w:tc>
          <w:tcPr>
            <w:tcW w:w="478" w:type="pct"/>
            <w:shd w:val="clear" w:color="auto" w:fill="auto"/>
          </w:tcPr>
          <w:p w:rsidR="006E1655" w:rsidRPr="00F53A6D" w:rsidRDefault="00F845E2" w:rsidP="00F53A6D">
            <w:pPr>
              <w:spacing w:line="360" w:lineRule="auto"/>
              <w:jc w:val="both"/>
              <w:rPr>
                <w:color w:val="000000"/>
                <w:szCs w:val="22"/>
              </w:rPr>
            </w:pPr>
            <w:r w:rsidRPr="00F53A6D">
              <w:rPr>
                <w:color w:val="000000"/>
                <w:szCs w:val="22"/>
              </w:rPr>
              <w:t>1500</w:t>
            </w:r>
          </w:p>
        </w:tc>
        <w:tc>
          <w:tcPr>
            <w:tcW w:w="447"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+5452</w:t>
            </w:r>
          </w:p>
        </w:tc>
        <w:tc>
          <w:tcPr>
            <w:tcW w:w="449" w:type="pct"/>
            <w:shd w:val="clear" w:color="auto" w:fill="auto"/>
          </w:tcPr>
          <w:p w:rsidR="006E1655" w:rsidRPr="00F53A6D" w:rsidRDefault="00F845E2" w:rsidP="00F53A6D">
            <w:pPr>
              <w:spacing w:line="360" w:lineRule="auto"/>
              <w:jc w:val="both"/>
              <w:rPr>
                <w:color w:val="000000"/>
                <w:szCs w:val="22"/>
              </w:rPr>
            </w:pPr>
            <w:r w:rsidRPr="00F53A6D">
              <w:rPr>
                <w:color w:val="000000"/>
                <w:szCs w:val="22"/>
              </w:rPr>
              <w:t>+4377</w:t>
            </w:r>
          </w:p>
        </w:tc>
      </w:tr>
      <w:tr w:rsidR="006E1655" w:rsidRPr="00F53A6D" w:rsidTr="00F53A6D">
        <w:trPr>
          <w:cantSplit/>
        </w:trPr>
        <w:tc>
          <w:tcPr>
            <w:tcW w:w="1031"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А</w:t>
            </w:r>
            <w:r w:rsidRPr="00F53A6D">
              <w:rPr>
                <w:color w:val="000000"/>
                <w:szCs w:val="22"/>
                <w:vertAlign w:val="subscript"/>
              </w:rPr>
              <w:t>4</w:t>
            </w:r>
            <w:r w:rsidR="001C17CC" w:rsidRPr="00F53A6D">
              <w:rPr>
                <w:color w:val="000000"/>
                <w:szCs w:val="22"/>
              </w:rPr>
              <w:t xml:space="preserve"> </w:t>
            </w:r>
            <w:r w:rsidRPr="00F53A6D">
              <w:rPr>
                <w:color w:val="000000"/>
                <w:szCs w:val="22"/>
              </w:rPr>
              <w:t>труднореализуемые</w:t>
            </w:r>
            <w:r w:rsidR="001C17CC" w:rsidRPr="00F53A6D">
              <w:rPr>
                <w:color w:val="000000"/>
                <w:szCs w:val="22"/>
              </w:rPr>
              <w:t xml:space="preserve"> </w:t>
            </w:r>
            <w:r w:rsidRPr="00F53A6D">
              <w:rPr>
                <w:color w:val="000000"/>
                <w:szCs w:val="22"/>
              </w:rPr>
              <w:t>активы</w:t>
            </w:r>
          </w:p>
          <w:p w:rsidR="006E1655" w:rsidRPr="00F53A6D" w:rsidRDefault="006E1655" w:rsidP="00F53A6D">
            <w:pPr>
              <w:spacing w:line="360" w:lineRule="auto"/>
              <w:jc w:val="both"/>
              <w:rPr>
                <w:color w:val="000000"/>
                <w:szCs w:val="22"/>
              </w:rPr>
            </w:pPr>
            <w:r w:rsidRPr="00F53A6D">
              <w:rPr>
                <w:color w:val="000000"/>
                <w:szCs w:val="22"/>
              </w:rPr>
              <w:t>(</w:t>
            </w:r>
            <w:r w:rsidR="001C17CC" w:rsidRPr="00F53A6D">
              <w:rPr>
                <w:color w:val="000000"/>
                <w:szCs w:val="22"/>
              </w:rPr>
              <w:t>стр. 1</w:t>
            </w:r>
            <w:r w:rsidRPr="00F53A6D">
              <w:rPr>
                <w:color w:val="000000"/>
                <w:szCs w:val="22"/>
              </w:rPr>
              <w:t>90 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9963</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12324</w:t>
            </w:r>
          </w:p>
        </w:tc>
        <w:tc>
          <w:tcPr>
            <w:tcW w:w="805" w:type="pct"/>
            <w:shd w:val="clear" w:color="auto" w:fill="auto"/>
          </w:tcPr>
          <w:p w:rsidR="006E1655" w:rsidRPr="00F53A6D" w:rsidRDefault="006E1655" w:rsidP="00F53A6D">
            <w:pPr>
              <w:spacing w:line="360" w:lineRule="auto"/>
              <w:jc w:val="both"/>
              <w:rPr>
                <w:color w:val="000000"/>
                <w:szCs w:val="22"/>
              </w:rPr>
            </w:pPr>
            <w:r w:rsidRPr="00F53A6D">
              <w:rPr>
                <w:color w:val="000000"/>
                <w:szCs w:val="22"/>
              </w:rPr>
              <w:t>П</w:t>
            </w:r>
            <w:r w:rsidRPr="00F53A6D">
              <w:rPr>
                <w:color w:val="000000"/>
                <w:szCs w:val="22"/>
                <w:vertAlign w:val="subscript"/>
              </w:rPr>
              <w:t>4</w:t>
            </w:r>
          </w:p>
          <w:p w:rsidR="006E1655" w:rsidRPr="00F53A6D" w:rsidRDefault="006E1655" w:rsidP="00F53A6D">
            <w:pPr>
              <w:spacing w:line="360" w:lineRule="auto"/>
              <w:jc w:val="both"/>
              <w:rPr>
                <w:color w:val="000000"/>
                <w:szCs w:val="22"/>
              </w:rPr>
            </w:pPr>
            <w:r w:rsidRPr="00F53A6D">
              <w:rPr>
                <w:color w:val="000000"/>
                <w:szCs w:val="22"/>
              </w:rPr>
              <w:t>постоянные пассивы</w:t>
            </w:r>
          </w:p>
          <w:p w:rsidR="006E1655" w:rsidRPr="00F53A6D" w:rsidRDefault="00F845E2" w:rsidP="00F53A6D">
            <w:pPr>
              <w:spacing w:line="360" w:lineRule="auto"/>
              <w:jc w:val="both"/>
              <w:rPr>
                <w:color w:val="000000"/>
                <w:szCs w:val="22"/>
              </w:rPr>
            </w:pPr>
            <w:r w:rsidRPr="00F53A6D">
              <w:rPr>
                <w:color w:val="000000"/>
                <w:szCs w:val="22"/>
              </w:rPr>
              <w:t>(</w:t>
            </w:r>
            <w:r w:rsidR="001C17CC" w:rsidRPr="00F53A6D">
              <w:rPr>
                <w:color w:val="000000"/>
                <w:szCs w:val="22"/>
              </w:rPr>
              <w:t>стр. 4</w:t>
            </w:r>
            <w:r w:rsidRPr="00F53A6D">
              <w:rPr>
                <w:color w:val="000000"/>
                <w:szCs w:val="22"/>
              </w:rPr>
              <w:t xml:space="preserve">90, </w:t>
            </w:r>
            <w:r w:rsidR="001C17CC" w:rsidRPr="00F53A6D">
              <w:rPr>
                <w:color w:val="000000"/>
                <w:szCs w:val="22"/>
              </w:rPr>
              <w:t>стр. 6</w:t>
            </w:r>
            <w:r w:rsidRPr="00F53A6D">
              <w:rPr>
                <w:color w:val="000000"/>
                <w:szCs w:val="22"/>
              </w:rPr>
              <w:t>30</w:t>
            </w:r>
            <w:r w:rsidR="001C17CC" w:rsidRPr="00F53A6D">
              <w:rPr>
                <w:color w:val="000000"/>
                <w:szCs w:val="22"/>
              </w:rPr>
              <w:t>, с</w:t>
            </w:r>
            <w:r w:rsidRPr="00F53A6D">
              <w:rPr>
                <w:color w:val="000000"/>
                <w:szCs w:val="22"/>
              </w:rPr>
              <w:t>тр.</w:t>
            </w:r>
            <w:r w:rsidR="001C17CC" w:rsidRPr="00F53A6D">
              <w:rPr>
                <w:color w:val="000000"/>
                <w:szCs w:val="22"/>
              </w:rPr>
              <w:t> 6</w:t>
            </w:r>
            <w:r w:rsidRPr="00F53A6D">
              <w:rPr>
                <w:color w:val="000000"/>
                <w:szCs w:val="22"/>
              </w:rPr>
              <w:t>40, стр.</w:t>
            </w:r>
            <w:r w:rsidR="001C17CC" w:rsidRPr="00F53A6D">
              <w:rPr>
                <w:color w:val="000000"/>
                <w:szCs w:val="22"/>
              </w:rPr>
              <w:t> 6</w:t>
            </w:r>
            <w:r w:rsidRPr="00F53A6D">
              <w:rPr>
                <w:color w:val="000000"/>
                <w:szCs w:val="22"/>
              </w:rPr>
              <w:t xml:space="preserve">50 </w:t>
            </w:r>
            <w:r w:rsidR="006E1655" w:rsidRPr="00F53A6D">
              <w:rPr>
                <w:color w:val="000000"/>
                <w:szCs w:val="22"/>
              </w:rPr>
              <w:t>по балансу)</w:t>
            </w:r>
          </w:p>
        </w:tc>
        <w:tc>
          <w:tcPr>
            <w:tcW w:w="597" w:type="pct"/>
            <w:shd w:val="clear" w:color="auto" w:fill="auto"/>
          </w:tcPr>
          <w:p w:rsidR="006E1655" w:rsidRPr="00F53A6D" w:rsidRDefault="00954123" w:rsidP="00F53A6D">
            <w:pPr>
              <w:spacing w:line="360" w:lineRule="auto"/>
              <w:jc w:val="both"/>
              <w:rPr>
                <w:color w:val="000000"/>
                <w:szCs w:val="22"/>
              </w:rPr>
            </w:pPr>
            <w:r w:rsidRPr="00F53A6D">
              <w:rPr>
                <w:color w:val="000000"/>
                <w:szCs w:val="22"/>
              </w:rPr>
              <w:t>22510</w:t>
            </w:r>
          </w:p>
        </w:tc>
        <w:tc>
          <w:tcPr>
            <w:tcW w:w="478" w:type="pct"/>
            <w:shd w:val="clear" w:color="auto" w:fill="auto"/>
          </w:tcPr>
          <w:p w:rsidR="006E1655" w:rsidRPr="00F53A6D" w:rsidRDefault="00F25D40" w:rsidP="00F53A6D">
            <w:pPr>
              <w:spacing w:line="360" w:lineRule="auto"/>
              <w:jc w:val="both"/>
              <w:rPr>
                <w:color w:val="000000"/>
                <w:szCs w:val="22"/>
              </w:rPr>
            </w:pPr>
            <w:r w:rsidRPr="00F53A6D">
              <w:rPr>
                <w:color w:val="000000"/>
                <w:szCs w:val="22"/>
              </w:rPr>
              <w:t>30215</w:t>
            </w:r>
          </w:p>
        </w:tc>
        <w:tc>
          <w:tcPr>
            <w:tcW w:w="447"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+12547</w:t>
            </w:r>
          </w:p>
        </w:tc>
        <w:tc>
          <w:tcPr>
            <w:tcW w:w="449" w:type="pct"/>
            <w:shd w:val="clear" w:color="auto" w:fill="auto"/>
          </w:tcPr>
          <w:p w:rsidR="006E1655" w:rsidRPr="00F53A6D" w:rsidRDefault="009E4057" w:rsidP="00F53A6D">
            <w:pPr>
              <w:spacing w:line="360" w:lineRule="auto"/>
              <w:jc w:val="both"/>
              <w:rPr>
                <w:color w:val="000000"/>
                <w:szCs w:val="22"/>
              </w:rPr>
            </w:pPr>
            <w:r w:rsidRPr="00F53A6D">
              <w:rPr>
                <w:color w:val="000000"/>
                <w:szCs w:val="22"/>
              </w:rPr>
              <w:t>+</w:t>
            </w:r>
            <w:r w:rsidR="00F25D40" w:rsidRPr="00F53A6D">
              <w:rPr>
                <w:color w:val="000000"/>
                <w:szCs w:val="22"/>
              </w:rPr>
              <w:t>17891</w:t>
            </w:r>
          </w:p>
        </w:tc>
      </w:tr>
      <w:tr w:rsidR="00954123" w:rsidRPr="00F53A6D" w:rsidTr="00F53A6D">
        <w:trPr>
          <w:cantSplit/>
        </w:trPr>
        <w:tc>
          <w:tcPr>
            <w:tcW w:w="1031"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Баланс</w:t>
            </w:r>
          </w:p>
          <w:p w:rsidR="00954123" w:rsidRPr="00F53A6D" w:rsidRDefault="00954123" w:rsidP="00F53A6D">
            <w:pPr>
              <w:spacing w:line="360" w:lineRule="auto"/>
              <w:jc w:val="both"/>
              <w:rPr>
                <w:color w:val="000000"/>
                <w:szCs w:val="22"/>
              </w:rPr>
            </w:pPr>
            <w:r w:rsidRPr="00F53A6D">
              <w:rPr>
                <w:color w:val="000000"/>
                <w:szCs w:val="22"/>
              </w:rPr>
              <w:t>(стр.</w:t>
            </w:r>
            <w:r w:rsidR="001C17CC" w:rsidRPr="00F53A6D">
              <w:rPr>
                <w:color w:val="000000"/>
                <w:szCs w:val="22"/>
              </w:rPr>
              <w:t> 3</w:t>
            </w:r>
            <w:r w:rsidRPr="00F53A6D">
              <w:rPr>
                <w:color w:val="000000"/>
                <w:szCs w:val="22"/>
              </w:rPr>
              <w:t>00 по балансу)</w:t>
            </w:r>
          </w:p>
        </w:tc>
        <w:tc>
          <w:tcPr>
            <w:tcW w:w="597"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51540</w:t>
            </w:r>
          </w:p>
        </w:tc>
        <w:tc>
          <w:tcPr>
            <w:tcW w:w="597"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138895</w:t>
            </w:r>
          </w:p>
        </w:tc>
        <w:tc>
          <w:tcPr>
            <w:tcW w:w="805" w:type="pct"/>
            <w:shd w:val="clear" w:color="auto" w:fill="auto"/>
          </w:tcPr>
          <w:p w:rsidR="00954123" w:rsidRPr="00F53A6D" w:rsidRDefault="00954123" w:rsidP="00F53A6D">
            <w:pPr>
              <w:spacing w:line="360" w:lineRule="auto"/>
              <w:jc w:val="both"/>
              <w:rPr>
                <w:color w:val="000000"/>
                <w:szCs w:val="22"/>
                <w:lang w:val="en-US"/>
              </w:rPr>
            </w:pPr>
            <w:r w:rsidRPr="00F53A6D">
              <w:rPr>
                <w:color w:val="000000"/>
                <w:szCs w:val="22"/>
              </w:rPr>
              <w:t>Баланс</w:t>
            </w:r>
          </w:p>
          <w:p w:rsidR="00954123" w:rsidRPr="00F53A6D" w:rsidRDefault="00954123" w:rsidP="00F53A6D">
            <w:pPr>
              <w:spacing w:line="360" w:lineRule="auto"/>
              <w:jc w:val="both"/>
              <w:rPr>
                <w:color w:val="000000"/>
                <w:szCs w:val="22"/>
              </w:rPr>
            </w:pPr>
            <w:r w:rsidRPr="00F53A6D">
              <w:rPr>
                <w:color w:val="000000"/>
                <w:szCs w:val="22"/>
              </w:rPr>
              <w:t>(стр.</w:t>
            </w:r>
            <w:r w:rsidR="001C17CC" w:rsidRPr="00F53A6D">
              <w:rPr>
                <w:color w:val="000000"/>
                <w:szCs w:val="22"/>
              </w:rPr>
              <w:t> 7</w:t>
            </w:r>
            <w:r w:rsidRPr="00F53A6D">
              <w:rPr>
                <w:color w:val="000000"/>
                <w:szCs w:val="22"/>
              </w:rPr>
              <w:t>00 по балансу)</w:t>
            </w:r>
          </w:p>
        </w:tc>
        <w:tc>
          <w:tcPr>
            <w:tcW w:w="597"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51540</w:t>
            </w:r>
          </w:p>
        </w:tc>
        <w:tc>
          <w:tcPr>
            <w:tcW w:w="478"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138895</w:t>
            </w:r>
          </w:p>
        </w:tc>
        <w:tc>
          <w:tcPr>
            <w:tcW w:w="447"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х</w:t>
            </w:r>
          </w:p>
        </w:tc>
        <w:tc>
          <w:tcPr>
            <w:tcW w:w="449" w:type="pct"/>
            <w:shd w:val="clear" w:color="auto" w:fill="auto"/>
          </w:tcPr>
          <w:p w:rsidR="00954123" w:rsidRPr="00F53A6D" w:rsidRDefault="00954123" w:rsidP="00F53A6D">
            <w:pPr>
              <w:spacing w:line="360" w:lineRule="auto"/>
              <w:jc w:val="both"/>
              <w:rPr>
                <w:color w:val="000000"/>
                <w:szCs w:val="22"/>
              </w:rPr>
            </w:pPr>
            <w:r w:rsidRPr="00F53A6D">
              <w:rPr>
                <w:color w:val="000000"/>
                <w:szCs w:val="22"/>
              </w:rPr>
              <w:t>х</w:t>
            </w:r>
          </w:p>
        </w:tc>
      </w:tr>
    </w:tbl>
    <w:p w:rsidR="00A6308A" w:rsidRDefault="00A6308A" w:rsidP="001C17CC">
      <w:pPr>
        <w:autoSpaceDE w:val="0"/>
        <w:autoSpaceDN w:val="0"/>
        <w:adjustRightInd w:val="0"/>
        <w:spacing w:line="360" w:lineRule="auto"/>
        <w:ind w:firstLine="709"/>
        <w:jc w:val="both"/>
        <w:rPr>
          <w:iCs/>
          <w:color w:val="000000"/>
          <w:sz w:val="28"/>
          <w:szCs w:val="28"/>
        </w:rPr>
      </w:pPr>
    </w:p>
    <w:p w:rsidR="00222860" w:rsidRPr="001C17CC" w:rsidRDefault="009E4057" w:rsidP="001C17CC">
      <w:pPr>
        <w:autoSpaceDE w:val="0"/>
        <w:autoSpaceDN w:val="0"/>
        <w:adjustRightInd w:val="0"/>
        <w:spacing w:line="360" w:lineRule="auto"/>
        <w:ind w:firstLine="709"/>
        <w:jc w:val="both"/>
        <w:rPr>
          <w:iCs/>
          <w:color w:val="000000"/>
          <w:sz w:val="28"/>
          <w:szCs w:val="28"/>
        </w:rPr>
      </w:pPr>
      <w:r w:rsidRPr="001C17CC">
        <w:rPr>
          <w:iCs/>
          <w:color w:val="000000"/>
          <w:sz w:val="28"/>
          <w:szCs w:val="28"/>
        </w:rPr>
        <w:t>Вывод: За два отчетных периода бухгалтерский баланс предприятия не является абсолютно ликвидным, поскольку</w:t>
      </w:r>
      <w:r w:rsidR="001C17CC">
        <w:rPr>
          <w:iCs/>
          <w:color w:val="000000"/>
          <w:sz w:val="28"/>
          <w:szCs w:val="28"/>
        </w:rPr>
        <w:t xml:space="preserve"> </w:t>
      </w:r>
      <w:r w:rsidRPr="001C17CC">
        <w:rPr>
          <w:iCs/>
          <w:color w:val="000000"/>
          <w:sz w:val="28"/>
          <w:szCs w:val="28"/>
        </w:rPr>
        <w:t>не удовлетворяется первое</w:t>
      </w:r>
      <w:r w:rsidR="001C17CC">
        <w:rPr>
          <w:iCs/>
          <w:color w:val="000000"/>
          <w:sz w:val="28"/>
          <w:szCs w:val="28"/>
        </w:rPr>
        <w:t xml:space="preserve"> </w:t>
      </w:r>
      <w:r w:rsidRPr="001C17CC">
        <w:rPr>
          <w:iCs/>
          <w:color w:val="000000"/>
          <w:sz w:val="28"/>
          <w:szCs w:val="28"/>
        </w:rPr>
        <w:t>условие ликвидности: наиболее ликвидные активы</w:t>
      </w:r>
      <w:r w:rsidR="001C17CC">
        <w:rPr>
          <w:iCs/>
          <w:color w:val="000000"/>
          <w:sz w:val="28"/>
          <w:szCs w:val="28"/>
        </w:rPr>
        <w:t xml:space="preserve"> </w:t>
      </w:r>
      <w:r w:rsidRPr="001C17CC">
        <w:rPr>
          <w:iCs/>
          <w:color w:val="000000"/>
          <w:sz w:val="28"/>
          <w:szCs w:val="28"/>
        </w:rPr>
        <w:t>А</w:t>
      </w:r>
      <w:r w:rsidRPr="001C17CC">
        <w:rPr>
          <w:iCs/>
          <w:color w:val="000000"/>
          <w:sz w:val="28"/>
          <w:szCs w:val="28"/>
          <w:vertAlign w:val="subscript"/>
        </w:rPr>
        <w:t>1</w:t>
      </w:r>
      <w:r w:rsidR="001C17CC">
        <w:rPr>
          <w:iCs/>
          <w:color w:val="000000"/>
          <w:sz w:val="28"/>
          <w:szCs w:val="28"/>
        </w:rPr>
        <w:t xml:space="preserve"> </w:t>
      </w:r>
      <w:r w:rsidRPr="001C17CC">
        <w:rPr>
          <w:iCs/>
          <w:color w:val="000000"/>
          <w:sz w:val="28"/>
          <w:szCs w:val="28"/>
        </w:rPr>
        <w:t>не покрывают наиболее срочные обязательства П</w:t>
      </w:r>
      <w:r w:rsidRPr="001C17CC">
        <w:rPr>
          <w:iCs/>
          <w:color w:val="000000"/>
          <w:sz w:val="28"/>
          <w:szCs w:val="28"/>
          <w:vertAlign w:val="subscript"/>
        </w:rPr>
        <w:t>1</w:t>
      </w:r>
      <w:r w:rsidR="00F845E2" w:rsidRPr="001C17CC">
        <w:rPr>
          <w:iCs/>
          <w:color w:val="000000"/>
          <w:sz w:val="28"/>
          <w:szCs w:val="28"/>
          <w:vertAlign w:val="subscript"/>
        </w:rPr>
        <w:t>.</w:t>
      </w:r>
      <w:r w:rsidR="001C17CC">
        <w:rPr>
          <w:iCs/>
          <w:color w:val="000000"/>
          <w:sz w:val="28"/>
          <w:szCs w:val="28"/>
          <w:vertAlign w:val="subscript"/>
        </w:rPr>
        <w:t xml:space="preserve"> </w:t>
      </w:r>
      <w:r w:rsidR="0044431A" w:rsidRPr="001C17CC">
        <w:rPr>
          <w:iCs/>
          <w:color w:val="000000"/>
          <w:sz w:val="28"/>
          <w:szCs w:val="28"/>
        </w:rPr>
        <w:t>Причем за исследуемый период</w:t>
      </w:r>
      <w:r w:rsidR="001C17CC">
        <w:rPr>
          <w:iCs/>
          <w:color w:val="000000"/>
          <w:sz w:val="28"/>
          <w:szCs w:val="28"/>
        </w:rPr>
        <w:t xml:space="preserve"> </w:t>
      </w:r>
      <w:r w:rsidR="0044431A" w:rsidRPr="001C17CC">
        <w:rPr>
          <w:iCs/>
          <w:color w:val="000000"/>
          <w:sz w:val="28"/>
          <w:szCs w:val="28"/>
        </w:rPr>
        <w:t>недостаток А</w:t>
      </w:r>
      <w:r w:rsidR="0044431A" w:rsidRPr="001C17CC">
        <w:rPr>
          <w:iCs/>
          <w:color w:val="000000"/>
          <w:sz w:val="28"/>
          <w:szCs w:val="28"/>
          <w:vertAlign w:val="subscript"/>
        </w:rPr>
        <w:t>1</w:t>
      </w:r>
      <w:r w:rsidR="001C17CC">
        <w:rPr>
          <w:iCs/>
          <w:color w:val="000000"/>
          <w:sz w:val="28"/>
          <w:szCs w:val="28"/>
          <w:vertAlign w:val="subscript"/>
        </w:rPr>
        <w:t xml:space="preserve"> </w:t>
      </w:r>
      <w:r w:rsidR="0044431A" w:rsidRPr="001C17CC">
        <w:rPr>
          <w:iCs/>
          <w:color w:val="000000"/>
          <w:sz w:val="28"/>
          <w:szCs w:val="28"/>
        </w:rPr>
        <w:t>увеличился</w:t>
      </w:r>
      <w:r w:rsidR="00F845E2" w:rsidRPr="001C17CC">
        <w:rPr>
          <w:iCs/>
          <w:color w:val="000000"/>
          <w:sz w:val="28"/>
          <w:szCs w:val="28"/>
        </w:rPr>
        <w:t>, что говорит о снижении ликвидности баланса.</w:t>
      </w:r>
      <w:r w:rsidR="001C17CC">
        <w:rPr>
          <w:iCs/>
          <w:color w:val="000000"/>
          <w:sz w:val="28"/>
          <w:szCs w:val="28"/>
        </w:rPr>
        <w:t xml:space="preserve"> </w:t>
      </w:r>
      <w:r w:rsidR="0044431A" w:rsidRPr="001C17CC">
        <w:rPr>
          <w:iCs/>
          <w:color w:val="000000"/>
          <w:sz w:val="28"/>
          <w:szCs w:val="28"/>
        </w:rPr>
        <w:t xml:space="preserve">Основной причиной </w:t>
      </w:r>
      <w:r w:rsidR="00222860" w:rsidRPr="001C17CC">
        <w:rPr>
          <w:iCs/>
          <w:color w:val="000000"/>
          <w:sz w:val="28"/>
          <w:szCs w:val="28"/>
        </w:rPr>
        <w:t>увеличения недостатка А</w:t>
      </w:r>
      <w:r w:rsidR="00222860" w:rsidRPr="001C17CC">
        <w:rPr>
          <w:iCs/>
          <w:color w:val="000000"/>
          <w:sz w:val="28"/>
          <w:szCs w:val="28"/>
          <w:vertAlign w:val="subscript"/>
        </w:rPr>
        <w:t>1</w:t>
      </w:r>
      <w:r w:rsidR="001C17CC">
        <w:rPr>
          <w:iCs/>
          <w:color w:val="000000"/>
          <w:sz w:val="28"/>
          <w:szCs w:val="28"/>
          <w:vertAlign w:val="subscript"/>
        </w:rPr>
        <w:t xml:space="preserve"> </w:t>
      </w:r>
      <w:r w:rsidR="0044431A" w:rsidRPr="001C17CC">
        <w:rPr>
          <w:iCs/>
          <w:color w:val="000000"/>
          <w:sz w:val="28"/>
          <w:szCs w:val="28"/>
        </w:rPr>
        <w:t>явилось увеличение наиболее</w:t>
      </w:r>
      <w:r w:rsidR="00F845E2" w:rsidRPr="001C17CC">
        <w:rPr>
          <w:iCs/>
          <w:color w:val="000000"/>
          <w:sz w:val="28"/>
          <w:szCs w:val="28"/>
        </w:rPr>
        <w:t xml:space="preserve"> срочных обязательств</w:t>
      </w:r>
      <w:r w:rsidR="001C17CC">
        <w:rPr>
          <w:iCs/>
          <w:color w:val="000000"/>
          <w:sz w:val="28"/>
          <w:szCs w:val="28"/>
        </w:rPr>
        <w:t xml:space="preserve"> </w:t>
      </w:r>
      <w:r w:rsidR="00F845E2" w:rsidRPr="001C17CC">
        <w:rPr>
          <w:iCs/>
          <w:color w:val="000000"/>
          <w:sz w:val="28"/>
          <w:szCs w:val="28"/>
        </w:rPr>
        <w:t>и появление</w:t>
      </w:r>
      <w:r w:rsidR="001C17CC">
        <w:rPr>
          <w:iCs/>
          <w:color w:val="000000"/>
          <w:sz w:val="28"/>
          <w:szCs w:val="28"/>
        </w:rPr>
        <w:t xml:space="preserve"> </w:t>
      </w:r>
      <w:r w:rsidR="00F845E2" w:rsidRPr="001C17CC">
        <w:rPr>
          <w:iCs/>
          <w:color w:val="000000"/>
          <w:sz w:val="28"/>
          <w:szCs w:val="28"/>
        </w:rPr>
        <w:t>долгосрочных</w:t>
      </w:r>
      <w:r w:rsidR="001C17CC">
        <w:rPr>
          <w:iCs/>
          <w:color w:val="000000"/>
          <w:sz w:val="28"/>
          <w:szCs w:val="28"/>
        </w:rPr>
        <w:t xml:space="preserve"> </w:t>
      </w:r>
      <w:r w:rsidR="00F845E2" w:rsidRPr="001C17CC">
        <w:rPr>
          <w:iCs/>
          <w:color w:val="000000"/>
          <w:sz w:val="28"/>
          <w:szCs w:val="28"/>
        </w:rPr>
        <w:t>обязательств.</w:t>
      </w:r>
    </w:p>
    <w:p w:rsidR="001C17CC" w:rsidRDefault="0044431A" w:rsidP="001C17CC">
      <w:pPr>
        <w:autoSpaceDE w:val="0"/>
        <w:autoSpaceDN w:val="0"/>
        <w:adjustRightInd w:val="0"/>
        <w:spacing w:line="360" w:lineRule="auto"/>
        <w:ind w:firstLine="709"/>
        <w:jc w:val="both"/>
        <w:rPr>
          <w:iCs/>
          <w:color w:val="000000"/>
          <w:sz w:val="28"/>
          <w:szCs w:val="28"/>
        </w:rPr>
      </w:pPr>
      <w:r w:rsidRPr="001C17CC">
        <w:rPr>
          <w:iCs/>
          <w:color w:val="000000"/>
          <w:sz w:val="28"/>
          <w:szCs w:val="28"/>
        </w:rPr>
        <w:t>Далее рассчитаем</w:t>
      </w:r>
      <w:r w:rsidR="001C17CC">
        <w:rPr>
          <w:iCs/>
          <w:color w:val="000000"/>
          <w:sz w:val="28"/>
          <w:szCs w:val="28"/>
        </w:rPr>
        <w:t xml:space="preserve"> </w:t>
      </w:r>
      <w:r w:rsidRPr="001C17CC">
        <w:rPr>
          <w:iCs/>
          <w:color w:val="000000"/>
          <w:sz w:val="28"/>
          <w:szCs w:val="28"/>
        </w:rPr>
        <w:t xml:space="preserve">относительные показатели </w:t>
      </w:r>
      <w:r w:rsidR="006E1655" w:rsidRPr="001C17CC">
        <w:rPr>
          <w:iCs/>
          <w:color w:val="000000"/>
          <w:sz w:val="28"/>
          <w:szCs w:val="28"/>
        </w:rPr>
        <w:t>ликвидности и платежеспособности</w:t>
      </w:r>
      <w:r w:rsidR="001C17CC">
        <w:rPr>
          <w:iCs/>
          <w:color w:val="000000"/>
          <w:sz w:val="28"/>
          <w:szCs w:val="28"/>
        </w:rPr>
        <w:t xml:space="preserve"> </w:t>
      </w:r>
      <w:r w:rsidR="006E1655" w:rsidRPr="001C17CC">
        <w:rPr>
          <w:iCs/>
          <w:color w:val="000000"/>
          <w:sz w:val="28"/>
          <w:szCs w:val="28"/>
        </w:rPr>
        <w:t>предприятия:</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1) Коэффициент абсолютной ликвидности.</w:t>
      </w:r>
    </w:p>
    <w:p w:rsidR="006E1655" w:rsidRPr="001C17CC" w:rsidRDefault="006E1655" w:rsidP="001C17CC">
      <w:pPr>
        <w:adjustRightInd w:val="0"/>
        <w:spacing w:line="360" w:lineRule="auto"/>
        <w:ind w:firstLine="709"/>
        <w:jc w:val="both"/>
        <w:rPr>
          <w:b/>
          <w:color w:val="000000"/>
          <w:sz w:val="28"/>
          <w:szCs w:val="28"/>
        </w:rPr>
      </w:pPr>
      <w:r w:rsidRPr="001C17CC">
        <w:rPr>
          <w:color w:val="000000"/>
          <w:sz w:val="28"/>
          <w:szCs w:val="28"/>
        </w:rPr>
        <w:t>К а.л</w:t>
      </w:r>
      <w:r w:rsidR="00807627" w:rsidRPr="001C17CC">
        <w:rPr>
          <w:color w:val="000000"/>
          <w:sz w:val="28"/>
          <w:szCs w:val="28"/>
        </w:rPr>
        <w:t>.</w:t>
      </w:r>
      <w:r w:rsidRPr="001C17CC">
        <w:rPr>
          <w:color w:val="000000"/>
          <w:sz w:val="28"/>
          <w:szCs w:val="28"/>
        </w:rPr>
        <w:t xml:space="preserve"> = (Денежные средства + Краткосрочные вложения) / Краткосрочные обязательства = </w:t>
      </w:r>
      <w:r w:rsidRPr="001C17CC">
        <w:rPr>
          <w:noProof/>
          <w:color w:val="000000"/>
          <w:sz w:val="28"/>
          <w:szCs w:val="28"/>
        </w:rPr>
        <w:t>(стр.</w:t>
      </w:r>
      <w:r w:rsidR="001C17CC">
        <w:rPr>
          <w:noProof/>
          <w:color w:val="000000"/>
          <w:sz w:val="28"/>
          <w:szCs w:val="28"/>
        </w:rPr>
        <w:t> </w:t>
      </w:r>
      <w:r w:rsidR="001C17CC" w:rsidRPr="001C17CC">
        <w:rPr>
          <w:noProof/>
          <w:color w:val="000000"/>
          <w:sz w:val="28"/>
          <w:szCs w:val="28"/>
        </w:rPr>
        <w:t>2</w:t>
      </w:r>
      <w:r w:rsidRPr="001C17CC">
        <w:rPr>
          <w:noProof/>
          <w:color w:val="000000"/>
          <w:sz w:val="28"/>
          <w:szCs w:val="28"/>
        </w:rPr>
        <w:t xml:space="preserve">60 ф. </w:t>
      </w:r>
      <w:r w:rsidR="001C17CC">
        <w:rPr>
          <w:noProof/>
          <w:color w:val="000000"/>
          <w:sz w:val="28"/>
          <w:szCs w:val="28"/>
        </w:rPr>
        <w:t>№</w:t>
      </w:r>
      <w:r w:rsidR="001C17CC" w:rsidRPr="001C17CC">
        <w:rPr>
          <w:noProof/>
          <w:color w:val="000000"/>
          <w:sz w:val="28"/>
          <w:szCs w:val="28"/>
        </w:rPr>
        <w:t>1</w:t>
      </w:r>
      <w:r w:rsidRPr="001C17CC">
        <w:rPr>
          <w:noProof/>
          <w:color w:val="000000"/>
          <w:sz w:val="28"/>
          <w:szCs w:val="28"/>
        </w:rPr>
        <w:t xml:space="preserve"> + стр.</w:t>
      </w:r>
      <w:r w:rsidR="001C17CC">
        <w:rPr>
          <w:noProof/>
          <w:color w:val="000000"/>
          <w:sz w:val="28"/>
          <w:szCs w:val="28"/>
        </w:rPr>
        <w:t> </w:t>
      </w:r>
      <w:r w:rsidR="001C17CC" w:rsidRPr="001C17CC">
        <w:rPr>
          <w:noProof/>
          <w:color w:val="000000"/>
          <w:sz w:val="28"/>
          <w:szCs w:val="28"/>
        </w:rPr>
        <w:t>2</w:t>
      </w:r>
      <w:r w:rsidRPr="001C17CC">
        <w:rPr>
          <w:noProof/>
          <w:color w:val="000000"/>
          <w:sz w:val="28"/>
          <w:szCs w:val="28"/>
        </w:rPr>
        <w:t xml:space="preserve">50 ф. </w:t>
      </w:r>
      <w:r w:rsidR="001C17CC">
        <w:rPr>
          <w:noProof/>
          <w:color w:val="000000"/>
          <w:sz w:val="28"/>
          <w:szCs w:val="28"/>
        </w:rPr>
        <w:t>№</w:t>
      </w:r>
      <w:r w:rsidR="001C17CC" w:rsidRPr="001C17CC">
        <w:rPr>
          <w:noProof/>
          <w:color w:val="000000"/>
          <w:sz w:val="28"/>
          <w:szCs w:val="28"/>
        </w:rPr>
        <w:t>1</w:t>
      </w:r>
      <w:r w:rsidRPr="001C17CC">
        <w:rPr>
          <w:noProof/>
          <w:color w:val="000000"/>
          <w:sz w:val="28"/>
          <w:szCs w:val="28"/>
        </w:rPr>
        <w:t>) / стр.</w:t>
      </w:r>
      <w:r w:rsidR="001C17CC">
        <w:rPr>
          <w:noProof/>
          <w:color w:val="000000"/>
          <w:sz w:val="28"/>
          <w:szCs w:val="28"/>
        </w:rPr>
        <w:t> </w:t>
      </w:r>
      <w:r w:rsidR="001C17CC" w:rsidRPr="001C17CC">
        <w:rPr>
          <w:noProof/>
          <w:color w:val="000000"/>
          <w:sz w:val="28"/>
          <w:szCs w:val="28"/>
        </w:rPr>
        <w:t>6</w:t>
      </w:r>
      <w:r w:rsidRPr="001C17CC">
        <w:rPr>
          <w:noProof/>
          <w:color w:val="000000"/>
          <w:sz w:val="28"/>
          <w:szCs w:val="28"/>
        </w:rPr>
        <w:t>90</w:t>
      </w:r>
      <w:r w:rsidRPr="001C17CC">
        <w:rPr>
          <w:color w:val="000000"/>
          <w:sz w:val="28"/>
          <w:szCs w:val="28"/>
        </w:rPr>
        <w:t xml:space="preserve"> ф. </w:t>
      </w:r>
      <w:r w:rsidR="001C17CC">
        <w:rPr>
          <w:color w:val="000000"/>
          <w:sz w:val="28"/>
          <w:szCs w:val="28"/>
        </w:rPr>
        <w:t>№</w:t>
      </w:r>
      <w:r w:rsidR="001C17CC" w:rsidRPr="001C17CC">
        <w:rPr>
          <w:color w:val="000000"/>
          <w:sz w:val="28"/>
          <w:szCs w:val="28"/>
        </w:rPr>
        <w:t>1</w:t>
      </w:r>
      <w:r w:rsidR="001C17CC">
        <w:rPr>
          <w:b/>
          <w:color w:val="000000"/>
          <w:sz w:val="28"/>
          <w:szCs w:val="28"/>
        </w:rPr>
        <w:t xml:space="preserve"> </w:t>
      </w:r>
      <w:r w:rsidRPr="001C17CC">
        <w:rPr>
          <w:color w:val="000000"/>
          <w:sz w:val="28"/>
          <w:szCs w:val="28"/>
        </w:rPr>
        <w:t>(1)</w:t>
      </w:r>
    </w:p>
    <w:p w:rsidR="006E1655" w:rsidRPr="001C17CC" w:rsidRDefault="006E1655" w:rsidP="001C17CC">
      <w:pPr>
        <w:tabs>
          <w:tab w:val="left" w:pos="720"/>
        </w:tabs>
        <w:spacing w:line="360" w:lineRule="auto"/>
        <w:ind w:firstLine="709"/>
        <w:jc w:val="both"/>
        <w:rPr>
          <w:color w:val="000000"/>
          <w:sz w:val="28"/>
          <w:szCs w:val="28"/>
        </w:rPr>
      </w:pPr>
      <w:r w:rsidRPr="001C17CC">
        <w:rPr>
          <w:color w:val="000000"/>
          <w:sz w:val="28"/>
          <w:szCs w:val="28"/>
        </w:rPr>
        <w:t xml:space="preserve">К а.л. </w:t>
      </w:r>
      <w:r w:rsidR="00D8160D" w:rsidRPr="001C17CC">
        <w:rPr>
          <w:color w:val="000000"/>
          <w:sz w:val="28"/>
          <w:szCs w:val="28"/>
        </w:rPr>
        <w:t>1</w:t>
      </w:r>
      <w:r w:rsidRPr="001C17CC">
        <w:rPr>
          <w:color w:val="000000"/>
          <w:sz w:val="28"/>
          <w:szCs w:val="28"/>
        </w:rPr>
        <w:t xml:space="preserve">= </w:t>
      </w:r>
      <w:r w:rsidR="0044431A" w:rsidRPr="001C17CC">
        <w:rPr>
          <w:color w:val="000000"/>
          <w:sz w:val="28"/>
          <w:szCs w:val="28"/>
        </w:rPr>
        <w:t>(21+4515)</w:t>
      </w:r>
      <w:r w:rsidRPr="001C17CC">
        <w:rPr>
          <w:color w:val="000000"/>
          <w:sz w:val="28"/>
          <w:szCs w:val="28"/>
        </w:rPr>
        <w:t xml:space="preserve"> /</w:t>
      </w:r>
      <w:r w:rsidR="00CC69EA" w:rsidRPr="001C17CC">
        <w:rPr>
          <w:color w:val="000000"/>
          <w:sz w:val="28"/>
          <w:szCs w:val="28"/>
        </w:rPr>
        <w:t>29030</w:t>
      </w:r>
      <w:r w:rsidRPr="001C17CC">
        <w:rPr>
          <w:color w:val="000000"/>
          <w:sz w:val="28"/>
          <w:szCs w:val="28"/>
        </w:rPr>
        <w:t>=</w:t>
      </w:r>
      <w:r w:rsidR="0044431A" w:rsidRPr="001C17CC">
        <w:rPr>
          <w:color w:val="000000"/>
          <w:sz w:val="28"/>
          <w:szCs w:val="28"/>
        </w:rPr>
        <w:t>0,15</w:t>
      </w:r>
      <w:r w:rsidR="001C17CC">
        <w:rPr>
          <w:color w:val="000000"/>
          <w:sz w:val="28"/>
          <w:szCs w:val="28"/>
        </w:rPr>
        <w:t xml:space="preserve"> </w:t>
      </w:r>
      <w:r w:rsidR="00D8160D" w:rsidRPr="001C17CC">
        <w:rPr>
          <w:color w:val="000000"/>
          <w:sz w:val="28"/>
          <w:szCs w:val="28"/>
        </w:rPr>
        <w:t>(на 01.01.2007)</w:t>
      </w:r>
    </w:p>
    <w:p w:rsidR="006E1655" w:rsidRPr="001C17CC" w:rsidRDefault="006E1655" w:rsidP="001C17CC">
      <w:pPr>
        <w:tabs>
          <w:tab w:val="left" w:pos="720"/>
        </w:tabs>
        <w:spacing w:line="360" w:lineRule="auto"/>
        <w:ind w:firstLine="709"/>
        <w:jc w:val="both"/>
        <w:rPr>
          <w:color w:val="000000"/>
          <w:sz w:val="28"/>
          <w:szCs w:val="28"/>
        </w:rPr>
      </w:pPr>
      <w:r w:rsidRPr="001C17CC">
        <w:rPr>
          <w:color w:val="000000"/>
          <w:sz w:val="28"/>
          <w:szCs w:val="28"/>
        </w:rPr>
        <w:t xml:space="preserve">К а.л. </w:t>
      </w:r>
      <w:r w:rsidR="00D8160D" w:rsidRPr="001C17CC">
        <w:rPr>
          <w:color w:val="000000"/>
          <w:sz w:val="28"/>
          <w:szCs w:val="28"/>
        </w:rPr>
        <w:t>2</w:t>
      </w:r>
      <w:r w:rsidRPr="001C17CC">
        <w:rPr>
          <w:color w:val="000000"/>
          <w:sz w:val="28"/>
          <w:szCs w:val="28"/>
        </w:rPr>
        <w:t xml:space="preserve"> = </w:t>
      </w:r>
      <w:r w:rsidR="0044431A" w:rsidRPr="001C17CC">
        <w:rPr>
          <w:color w:val="000000"/>
          <w:sz w:val="28"/>
          <w:szCs w:val="28"/>
        </w:rPr>
        <w:t>(21+25967)</w:t>
      </w:r>
      <w:r w:rsidRPr="001C17CC">
        <w:rPr>
          <w:color w:val="000000"/>
          <w:sz w:val="28"/>
          <w:szCs w:val="28"/>
        </w:rPr>
        <w:t xml:space="preserve">/ </w:t>
      </w:r>
      <w:r w:rsidR="0044431A" w:rsidRPr="001C17CC">
        <w:rPr>
          <w:color w:val="000000"/>
          <w:sz w:val="28"/>
          <w:szCs w:val="28"/>
        </w:rPr>
        <w:t>122273</w:t>
      </w:r>
      <w:r w:rsidRPr="001C17CC">
        <w:rPr>
          <w:color w:val="000000"/>
          <w:sz w:val="28"/>
          <w:szCs w:val="28"/>
        </w:rPr>
        <w:t xml:space="preserve">= </w:t>
      </w:r>
      <w:r w:rsidR="0044431A" w:rsidRPr="001C17CC">
        <w:rPr>
          <w:color w:val="000000"/>
          <w:sz w:val="28"/>
          <w:szCs w:val="28"/>
        </w:rPr>
        <w:t>0,21</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2) Коэффициент промежуточной ликвидности и платежеспособности.</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К п.л</w:t>
      </w:r>
      <w:r w:rsidRPr="001C17CC">
        <w:rPr>
          <w:color w:val="000000"/>
          <w:sz w:val="28"/>
          <w:szCs w:val="28"/>
          <w:vertAlign w:val="subscript"/>
        </w:rPr>
        <w:t xml:space="preserve">. </w:t>
      </w:r>
      <w:r w:rsidRPr="001C17CC">
        <w:rPr>
          <w:color w:val="000000"/>
          <w:sz w:val="28"/>
          <w:szCs w:val="28"/>
        </w:rPr>
        <w:t>= (Денежные средства + краткосрочные фин. вложения + краткосрочная дебиторская задолженность) / Краткосрочные фин. обязательства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60 ф. </w:t>
      </w:r>
      <w:r w:rsidR="001C17CC">
        <w:rPr>
          <w:color w:val="000000"/>
          <w:sz w:val="28"/>
          <w:szCs w:val="28"/>
        </w:rPr>
        <w:t>№</w:t>
      </w:r>
      <w:r w:rsidR="001C17CC" w:rsidRPr="001C17CC">
        <w:rPr>
          <w:color w:val="000000"/>
          <w:sz w:val="28"/>
          <w:szCs w:val="28"/>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50 ф. </w:t>
      </w:r>
      <w:r w:rsidR="001C17CC">
        <w:rPr>
          <w:color w:val="000000"/>
          <w:sz w:val="28"/>
          <w:szCs w:val="28"/>
        </w:rPr>
        <w:t>№</w:t>
      </w:r>
      <w:r w:rsidR="001C17CC" w:rsidRPr="001C17CC">
        <w:rPr>
          <w:color w:val="000000"/>
          <w:sz w:val="28"/>
          <w:szCs w:val="28"/>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40 ф. </w:t>
      </w:r>
      <w:r w:rsidR="001C17CC">
        <w:rPr>
          <w:color w:val="000000"/>
          <w:sz w:val="28"/>
          <w:szCs w:val="28"/>
        </w:rPr>
        <w:t>№</w:t>
      </w:r>
      <w:r w:rsidR="001C17CC" w:rsidRPr="001C17CC">
        <w:rPr>
          <w:color w:val="000000"/>
          <w:sz w:val="28"/>
          <w:szCs w:val="28"/>
        </w:rPr>
        <w:t>1</w:t>
      </w:r>
      <w:r w:rsidRPr="001C17CC">
        <w:rPr>
          <w:color w:val="000000"/>
          <w:sz w:val="28"/>
          <w:szCs w:val="28"/>
        </w:rPr>
        <w:t>) / стр.</w:t>
      </w:r>
      <w:r w:rsidR="001C17CC">
        <w:rPr>
          <w:color w:val="000000"/>
          <w:sz w:val="28"/>
          <w:szCs w:val="28"/>
        </w:rPr>
        <w:t> </w:t>
      </w:r>
      <w:r w:rsidR="001C17CC" w:rsidRPr="001C17CC">
        <w:rPr>
          <w:color w:val="000000"/>
          <w:sz w:val="28"/>
          <w:szCs w:val="28"/>
        </w:rPr>
        <w:t>6</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001C17CC">
        <w:rPr>
          <w:color w:val="000000"/>
          <w:sz w:val="28"/>
          <w:szCs w:val="28"/>
        </w:rPr>
        <w:t xml:space="preserve"> </w:t>
      </w:r>
      <w:r w:rsidRPr="001C17CC">
        <w:rPr>
          <w:color w:val="000000"/>
          <w:sz w:val="28"/>
          <w:szCs w:val="28"/>
        </w:rPr>
        <w:t>(2)</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п.л. </w:t>
      </w:r>
      <w:r w:rsidR="00D8160D" w:rsidRPr="001C17CC">
        <w:rPr>
          <w:color w:val="000000"/>
          <w:sz w:val="28"/>
          <w:szCs w:val="28"/>
        </w:rPr>
        <w:t>1</w:t>
      </w:r>
      <w:r w:rsidRPr="001C17CC">
        <w:rPr>
          <w:color w:val="000000"/>
          <w:sz w:val="28"/>
          <w:szCs w:val="28"/>
        </w:rPr>
        <w:t xml:space="preserve"> = </w:t>
      </w:r>
      <w:r w:rsidR="00CC69EA" w:rsidRPr="001C17CC">
        <w:rPr>
          <w:color w:val="000000"/>
          <w:sz w:val="28"/>
          <w:szCs w:val="28"/>
        </w:rPr>
        <w:t xml:space="preserve">(21+4515+31589) </w:t>
      </w:r>
      <w:r w:rsidRPr="001C17CC">
        <w:rPr>
          <w:color w:val="000000"/>
          <w:sz w:val="28"/>
          <w:szCs w:val="28"/>
        </w:rPr>
        <w:t>/</w:t>
      </w:r>
      <w:r w:rsidR="00CC69EA" w:rsidRPr="001C17CC">
        <w:rPr>
          <w:color w:val="000000"/>
          <w:sz w:val="28"/>
          <w:szCs w:val="28"/>
        </w:rPr>
        <w:t xml:space="preserve">29030 </w:t>
      </w:r>
      <w:r w:rsidRPr="001C17CC">
        <w:rPr>
          <w:color w:val="000000"/>
          <w:sz w:val="28"/>
          <w:szCs w:val="28"/>
        </w:rPr>
        <w:t>=</w:t>
      </w:r>
      <w:r w:rsidR="00CC69EA" w:rsidRPr="001C17CC">
        <w:rPr>
          <w:color w:val="000000"/>
          <w:sz w:val="28"/>
          <w:szCs w:val="28"/>
        </w:rPr>
        <w:t xml:space="preserve"> 1,24</w:t>
      </w:r>
      <w:r w:rsidR="001C17CC">
        <w:rPr>
          <w:color w:val="000000"/>
          <w:sz w:val="28"/>
          <w:szCs w:val="28"/>
        </w:rPr>
        <w:t xml:space="preserve"> </w:t>
      </w:r>
      <w:r w:rsidR="00D8160D" w:rsidRPr="001C17CC">
        <w:rPr>
          <w:color w:val="000000"/>
          <w:sz w:val="28"/>
          <w:szCs w:val="28"/>
        </w:rPr>
        <w:t>(на 01.01.2007)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п.л. </w:t>
      </w:r>
      <w:r w:rsidR="00D8160D" w:rsidRPr="001C17CC">
        <w:rPr>
          <w:color w:val="000000"/>
          <w:sz w:val="28"/>
          <w:szCs w:val="28"/>
        </w:rPr>
        <w:t>2</w:t>
      </w:r>
      <w:r w:rsidRPr="001C17CC">
        <w:rPr>
          <w:color w:val="000000"/>
          <w:sz w:val="28"/>
          <w:szCs w:val="28"/>
        </w:rPr>
        <w:t xml:space="preserve"> = </w:t>
      </w:r>
      <w:r w:rsidR="00CC69EA" w:rsidRPr="001C17CC">
        <w:rPr>
          <w:color w:val="000000"/>
          <w:sz w:val="28"/>
          <w:szCs w:val="28"/>
        </w:rPr>
        <w:t>(21+25967+94706)</w:t>
      </w:r>
      <w:r w:rsidRPr="001C17CC">
        <w:rPr>
          <w:color w:val="000000"/>
          <w:sz w:val="28"/>
          <w:szCs w:val="28"/>
        </w:rPr>
        <w:t xml:space="preserve"> / </w:t>
      </w:r>
      <w:r w:rsidR="00CC69EA" w:rsidRPr="001C17CC">
        <w:rPr>
          <w:color w:val="000000"/>
          <w:sz w:val="28"/>
          <w:szCs w:val="28"/>
        </w:rPr>
        <w:t xml:space="preserve">122273 </w:t>
      </w:r>
      <w:r w:rsidRPr="001C17CC">
        <w:rPr>
          <w:color w:val="000000"/>
          <w:sz w:val="28"/>
          <w:szCs w:val="28"/>
        </w:rPr>
        <w:t>=</w:t>
      </w:r>
      <w:r w:rsidR="00CC69EA" w:rsidRPr="001C17CC">
        <w:rPr>
          <w:color w:val="000000"/>
          <w:sz w:val="28"/>
          <w:szCs w:val="28"/>
        </w:rPr>
        <w:t xml:space="preserve"> 0,98</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adjustRightInd w:val="0"/>
        <w:spacing w:line="360" w:lineRule="auto"/>
        <w:ind w:firstLine="709"/>
        <w:jc w:val="both"/>
        <w:rPr>
          <w:color w:val="000000"/>
          <w:sz w:val="28"/>
          <w:szCs w:val="28"/>
        </w:rPr>
      </w:pPr>
      <w:r w:rsidRPr="001C17CC">
        <w:rPr>
          <w:color w:val="000000"/>
          <w:sz w:val="28"/>
          <w:szCs w:val="28"/>
        </w:rPr>
        <w:t>3) Коэффициент текущей ликвидности (покрытия).</w:t>
      </w:r>
    </w:p>
    <w:p w:rsidR="006E1655" w:rsidRPr="001C17CC" w:rsidRDefault="006E1655" w:rsidP="001C17CC">
      <w:pPr>
        <w:adjustRightInd w:val="0"/>
        <w:spacing w:line="360" w:lineRule="auto"/>
        <w:ind w:firstLine="709"/>
        <w:jc w:val="both"/>
        <w:rPr>
          <w:color w:val="000000"/>
          <w:sz w:val="28"/>
          <w:szCs w:val="28"/>
        </w:rPr>
      </w:pPr>
      <w:r w:rsidRPr="001C17CC">
        <w:rPr>
          <w:color w:val="000000"/>
          <w:sz w:val="28"/>
          <w:szCs w:val="28"/>
        </w:rPr>
        <w:t>Ктл =</w:t>
      </w:r>
      <w:r w:rsidR="001C17CC">
        <w:rPr>
          <w:color w:val="000000"/>
          <w:sz w:val="28"/>
          <w:szCs w:val="28"/>
        </w:rPr>
        <w:t xml:space="preserve"> </w:t>
      </w:r>
      <w:r w:rsidRPr="001C17CC">
        <w:rPr>
          <w:color w:val="000000"/>
          <w:sz w:val="28"/>
          <w:szCs w:val="28"/>
        </w:rPr>
        <w:t>Оборотные активы</w:t>
      </w:r>
      <w:r w:rsidR="001C17CC">
        <w:rPr>
          <w:color w:val="000000"/>
          <w:sz w:val="28"/>
          <w:szCs w:val="28"/>
        </w:rPr>
        <w:t xml:space="preserve"> </w:t>
      </w:r>
      <w:r w:rsidRPr="001C17CC">
        <w:rPr>
          <w:color w:val="000000"/>
          <w:sz w:val="28"/>
          <w:szCs w:val="28"/>
        </w:rPr>
        <w:t>/ Краткосрочные обязательства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Pr="001C17CC">
        <w:rPr>
          <w:color w:val="000000"/>
          <w:sz w:val="28"/>
          <w:szCs w:val="28"/>
        </w:rPr>
        <w:t>/ стр.</w:t>
      </w:r>
      <w:r w:rsidR="001C17CC">
        <w:rPr>
          <w:color w:val="000000"/>
          <w:sz w:val="28"/>
          <w:szCs w:val="28"/>
        </w:rPr>
        <w:t> </w:t>
      </w:r>
      <w:r w:rsidR="001C17CC" w:rsidRPr="001C17CC">
        <w:rPr>
          <w:color w:val="000000"/>
          <w:sz w:val="28"/>
          <w:szCs w:val="28"/>
        </w:rPr>
        <w:t>6</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001C17CC">
        <w:rPr>
          <w:color w:val="000000"/>
          <w:sz w:val="28"/>
          <w:szCs w:val="28"/>
        </w:rPr>
        <w:t xml:space="preserve"> </w:t>
      </w:r>
      <w:r w:rsidRPr="001C17CC">
        <w:rPr>
          <w:color w:val="000000"/>
          <w:sz w:val="28"/>
          <w:szCs w:val="28"/>
        </w:rPr>
        <w:t>(3)</w:t>
      </w:r>
    </w:p>
    <w:p w:rsidR="006E1655" w:rsidRPr="001C17CC" w:rsidRDefault="006E1655" w:rsidP="001C17CC">
      <w:pPr>
        <w:tabs>
          <w:tab w:val="num" w:pos="1440"/>
        </w:tabs>
        <w:spacing w:line="360" w:lineRule="auto"/>
        <w:ind w:firstLine="709"/>
        <w:jc w:val="both"/>
        <w:rPr>
          <w:color w:val="000000"/>
          <w:sz w:val="28"/>
          <w:szCs w:val="28"/>
        </w:rPr>
      </w:pPr>
      <w:r w:rsidRPr="001C17CC">
        <w:rPr>
          <w:color w:val="000000"/>
          <w:sz w:val="28"/>
          <w:szCs w:val="28"/>
        </w:rPr>
        <w:t>К т.л.</w:t>
      </w:r>
      <w:r w:rsidR="001C17CC">
        <w:rPr>
          <w:color w:val="000000"/>
          <w:sz w:val="28"/>
          <w:szCs w:val="28"/>
        </w:rPr>
        <w:t xml:space="preserve"> </w:t>
      </w:r>
      <w:r w:rsidR="00D8160D" w:rsidRPr="001C17CC">
        <w:rPr>
          <w:color w:val="000000"/>
          <w:sz w:val="28"/>
          <w:szCs w:val="28"/>
        </w:rPr>
        <w:t>1</w:t>
      </w:r>
      <w:r w:rsidRPr="001C17CC">
        <w:rPr>
          <w:color w:val="000000"/>
          <w:sz w:val="28"/>
          <w:szCs w:val="28"/>
        </w:rPr>
        <w:t xml:space="preserve"> = </w:t>
      </w:r>
      <w:r w:rsidR="00CC69EA" w:rsidRPr="001C17CC">
        <w:rPr>
          <w:color w:val="000000"/>
          <w:sz w:val="28"/>
          <w:szCs w:val="28"/>
        </w:rPr>
        <w:t>41578</w:t>
      </w:r>
      <w:r w:rsidRPr="001C17CC">
        <w:rPr>
          <w:color w:val="000000"/>
          <w:sz w:val="28"/>
          <w:szCs w:val="28"/>
        </w:rPr>
        <w:t xml:space="preserve">/ </w:t>
      </w:r>
      <w:r w:rsidR="00CC69EA" w:rsidRPr="001C17CC">
        <w:rPr>
          <w:color w:val="000000"/>
          <w:sz w:val="28"/>
          <w:szCs w:val="28"/>
        </w:rPr>
        <w:t>29030</w:t>
      </w:r>
      <w:r w:rsidRPr="001C17CC">
        <w:rPr>
          <w:color w:val="000000"/>
          <w:sz w:val="28"/>
          <w:szCs w:val="28"/>
        </w:rPr>
        <w:t xml:space="preserve">= </w:t>
      </w:r>
      <w:r w:rsidR="00CC69EA" w:rsidRPr="001C17CC">
        <w:rPr>
          <w:color w:val="000000"/>
          <w:sz w:val="28"/>
          <w:szCs w:val="28"/>
        </w:rPr>
        <w:t>1,43</w:t>
      </w:r>
      <w:r w:rsidR="001C17CC">
        <w:rPr>
          <w:color w:val="000000"/>
          <w:sz w:val="28"/>
          <w:szCs w:val="28"/>
        </w:rPr>
        <w:t xml:space="preserve"> </w:t>
      </w:r>
      <w:r w:rsidR="00D8160D" w:rsidRPr="001C17CC">
        <w:rPr>
          <w:color w:val="000000"/>
          <w:sz w:val="28"/>
          <w:szCs w:val="28"/>
        </w:rPr>
        <w:t>(на 01.01.2007)</w:t>
      </w:r>
    </w:p>
    <w:p w:rsidR="006E1655" w:rsidRPr="001C17CC" w:rsidRDefault="006E1655" w:rsidP="001C17CC">
      <w:pPr>
        <w:tabs>
          <w:tab w:val="num" w:pos="1440"/>
        </w:tabs>
        <w:spacing w:line="360" w:lineRule="auto"/>
        <w:ind w:firstLine="709"/>
        <w:jc w:val="both"/>
        <w:rPr>
          <w:color w:val="000000"/>
          <w:sz w:val="28"/>
          <w:szCs w:val="28"/>
        </w:rPr>
      </w:pPr>
      <w:r w:rsidRPr="001C17CC">
        <w:rPr>
          <w:color w:val="000000"/>
          <w:sz w:val="28"/>
          <w:szCs w:val="28"/>
        </w:rPr>
        <w:t xml:space="preserve">К т.л. </w:t>
      </w:r>
      <w:r w:rsidR="00D8160D" w:rsidRPr="001C17CC">
        <w:rPr>
          <w:color w:val="000000"/>
          <w:sz w:val="28"/>
          <w:szCs w:val="28"/>
        </w:rPr>
        <w:t>2</w:t>
      </w:r>
      <w:r w:rsidRPr="001C17CC">
        <w:rPr>
          <w:color w:val="000000"/>
          <w:sz w:val="28"/>
          <w:szCs w:val="28"/>
        </w:rPr>
        <w:t xml:space="preserve"> = </w:t>
      </w:r>
      <w:r w:rsidR="00CC69EA" w:rsidRPr="001C17CC">
        <w:rPr>
          <w:color w:val="000000"/>
          <w:sz w:val="28"/>
          <w:szCs w:val="28"/>
        </w:rPr>
        <w:t>126571</w:t>
      </w:r>
      <w:r w:rsidRPr="001C17CC">
        <w:rPr>
          <w:color w:val="000000"/>
          <w:sz w:val="28"/>
          <w:szCs w:val="28"/>
        </w:rPr>
        <w:t xml:space="preserve"> / </w:t>
      </w:r>
      <w:r w:rsidR="00CC69EA" w:rsidRPr="001C17CC">
        <w:rPr>
          <w:color w:val="000000"/>
          <w:sz w:val="28"/>
          <w:szCs w:val="28"/>
        </w:rPr>
        <w:t>122273</w:t>
      </w:r>
      <w:r w:rsidRPr="001C17CC">
        <w:rPr>
          <w:color w:val="000000"/>
          <w:sz w:val="28"/>
          <w:szCs w:val="28"/>
        </w:rPr>
        <w:t xml:space="preserve">= </w:t>
      </w:r>
      <w:r w:rsidR="00CC69EA" w:rsidRPr="001C17CC">
        <w:rPr>
          <w:color w:val="000000"/>
          <w:sz w:val="28"/>
          <w:szCs w:val="28"/>
        </w:rPr>
        <w:t>1,03</w:t>
      </w:r>
      <w:r w:rsidR="001C17CC">
        <w:rPr>
          <w:color w:val="000000"/>
          <w:sz w:val="28"/>
          <w:szCs w:val="28"/>
        </w:rPr>
        <w:t xml:space="preserve"> </w:t>
      </w:r>
      <w:r w:rsidR="00D8160D" w:rsidRPr="001C17CC">
        <w:rPr>
          <w:color w:val="000000"/>
          <w:sz w:val="28"/>
          <w:szCs w:val="28"/>
        </w:rPr>
        <w:t>(на 01.01.2008)</w:t>
      </w:r>
    </w:p>
    <w:p w:rsidR="001C17CC" w:rsidRDefault="006E1655" w:rsidP="001C17CC">
      <w:pPr>
        <w:autoSpaceDE w:val="0"/>
        <w:autoSpaceDN w:val="0"/>
        <w:adjustRightInd w:val="0"/>
        <w:spacing w:line="360" w:lineRule="auto"/>
        <w:ind w:firstLine="709"/>
        <w:jc w:val="both"/>
        <w:rPr>
          <w:bCs/>
          <w:iCs/>
          <w:color w:val="000000"/>
          <w:sz w:val="28"/>
          <w:szCs w:val="28"/>
        </w:rPr>
      </w:pPr>
      <w:r w:rsidRPr="001C17CC">
        <w:rPr>
          <w:bCs/>
          <w:iCs/>
          <w:color w:val="000000"/>
          <w:sz w:val="28"/>
          <w:szCs w:val="28"/>
        </w:rPr>
        <w:t xml:space="preserve">4) </w:t>
      </w:r>
      <w:r w:rsidR="00815228" w:rsidRPr="001C17CC">
        <w:rPr>
          <w:bCs/>
          <w:iCs/>
          <w:color w:val="000000"/>
          <w:sz w:val="28"/>
          <w:szCs w:val="28"/>
        </w:rPr>
        <w:t>Поскольку коэффициент текущей ликвидности ниже нормативного значения, рассчитаем коэффициент</w:t>
      </w:r>
      <w:r w:rsidR="001C17CC">
        <w:rPr>
          <w:bCs/>
          <w:iCs/>
          <w:color w:val="000000"/>
          <w:sz w:val="28"/>
          <w:szCs w:val="28"/>
        </w:rPr>
        <w:t xml:space="preserve"> </w:t>
      </w:r>
      <w:r w:rsidR="00815228" w:rsidRPr="001C17CC">
        <w:rPr>
          <w:bCs/>
          <w:iCs/>
          <w:color w:val="000000"/>
          <w:sz w:val="28"/>
          <w:szCs w:val="28"/>
        </w:rPr>
        <w:t>восстановления</w:t>
      </w:r>
      <w:r w:rsidR="001C17CC">
        <w:rPr>
          <w:bCs/>
          <w:iCs/>
          <w:color w:val="000000"/>
          <w:sz w:val="28"/>
          <w:szCs w:val="28"/>
        </w:rPr>
        <w:t xml:space="preserve"> </w:t>
      </w:r>
      <w:r w:rsidR="00815228" w:rsidRPr="001C17CC">
        <w:rPr>
          <w:bCs/>
          <w:iCs/>
          <w:color w:val="000000"/>
          <w:sz w:val="28"/>
          <w:szCs w:val="28"/>
        </w:rPr>
        <w:t>платежеспособности.</w:t>
      </w:r>
    </w:p>
    <w:p w:rsidR="00815228" w:rsidRDefault="00815228" w:rsidP="001C17CC">
      <w:pPr>
        <w:autoSpaceDE w:val="0"/>
        <w:autoSpaceDN w:val="0"/>
        <w:adjustRightInd w:val="0"/>
        <w:spacing w:line="360" w:lineRule="auto"/>
        <w:ind w:firstLine="709"/>
        <w:jc w:val="both"/>
        <w:rPr>
          <w:bCs/>
          <w:iCs/>
          <w:color w:val="000000"/>
          <w:sz w:val="28"/>
          <w:szCs w:val="28"/>
        </w:rPr>
      </w:pPr>
      <w:r w:rsidRPr="001C17CC">
        <w:rPr>
          <w:bCs/>
          <w:iCs/>
          <w:color w:val="000000"/>
          <w:sz w:val="28"/>
          <w:szCs w:val="28"/>
        </w:rPr>
        <w:t>Коэффициент восстановления платежеспособности</w:t>
      </w:r>
      <w:r w:rsidR="001C17CC">
        <w:rPr>
          <w:bCs/>
          <w:iCs/>
          <w:color w:val="000000"/>
          <w:sz w:val="28"/>
          <w:szCs w:val="28"/>
        </w:rPr>
        <w:t xml:space="preserve"> </w:t>
      </w:r>
      <w:r w:rsidRPr="001C17CC">
        <w:rPr>
          <w:bCs/>
          <w:iCs/>
          <w:color w:val="000000"/>
          <w:sz w:val="28"/>
          <w:szCs w:val="28"/>
        </w:rPr>
        <w:t>(Кв.п.) в течении 6</w:t>
      </w:r>
      <w:r w:rsidR="001C17CC">
        <w:rPr>
          <w:bCs/>
          <w:iCs/>
          <w:color w:val="000000"/>
          <w:sz w:val="28"/>
          <w:szCs w:val="28"/>
        </w:rPr>
        <w:t> </w:t>
      </w:r>
      <w:r w:rsidR="001C17CC" w:rsidRPr="001C17CC">
        <w:rPr>
          <w:bCs/>
          <w:iCs/>
          <w:color w:val="000000"/>
          <w:sz w:val="28"/>
          <w:szCs w:val="28"/>
        </w:rPr>
        <w:t>мес</w:t>
      </w:r>
      <w:r w:rsidRPr="001C17CC">
        <w:rPr>
          <w:bCs/>
          <w:iCs/>
          <w:color w:val="000000"/>
          <w:sz w:val="28"/>
          <w:szCs w:val="28"/>
        </w:rPr>
        <w:t>.:</w:t>
      </w:r>
    </w:p>
    <w:p w:rsidR="00A6308A" w:rsidRPr="001C17CC" w:rsidRDefault="00A6308A" w:rsidP="001C17CC">
      <w:pPr>
        <w:autoSpaceDE w:val="0"/>
        <w:autoSpaceDN w:val="0"/>
        <w:adjustRightInd w:val="0"/>
        <w:spacing w:line="360" w:lineRule="auto"/>
        <w:ind w:firstLine="709"/>
        <w:jc w:val="both"/>
        <w:rPr>
          <w:bCs/>
          <w:iCs/>
          <w:color w:val="000000"/>
          <w:sz w:val="28"/>
          <w:szCs w:val="28"/>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6"/>
        <w:gridCol w:w="4766"/>
        <w:gridCol w:w="2808"/>
      </w:tblGrid>
      <w:tr w:rsidR="006E1655" w:rsidRPr="00F53A6D" w:rsidTr="00F53A6D">
        <w:trPr>
          <w:cantSplit/>
        </w:trPr>
        <w:tc>
          <w:tcPr>
            <w:tcW w:w="954" w:type="pct"/>
            <w:vMerge w:val="restart"/>
            <w:shd w:val="clear" w:color="auto" w:fill="auto"/>
          </w:tcPr>
          <w:p w:rsidR="006E1655" w:rsidRPr="00F53A6D" w:rsidRDefault="006E1655" w:rsidP="00F53A6D">
            <w:pPr>
              <w:autoSpaceDE w:val="0"/>
              <w:autoSpaceDN w:val="0"/>
              <w:adjustRightInd w:val="0"/>
              <w:spacing w:line="360" w:lineRule="auto"/>
              <w:jc w:val="both"/>
              <w:rPr>
                <w:color w:val="000000"/>
                <w:szCs w:val="28"/>
              </w:rPr>
            </w:pPr>
            <w:r w:rsidRPr="00F53A6D">
              <w:rPr>
                <w:color w:val="000000"/>
                <w:szCs w:val="28"/>
              </w:rPr>
              <w:t>К</w:t>
            </w:r>
            <w:r w:rsidR="00815228" w:rsidRPr="00F53A6D">
              <w:rPr>
                <w:color w:val="000000"/>
                <w:szCs w:val="28"/>
              </w:rPr>
              <w:t>в</w:t>
            </w:r>
            <w:r w:rsidRPr="00F53A6D">
              <w:rPr>
                <w:color w:val="000000"/>
                <w:szCs w:val="28"/>
              </w:rPr>
              <w:t>.п. =</w:t>
            </w:r>
          </w:p>
        </w:tc>
        <w:tc>
          <w:tcPr>
            <w:tcW w:w="2546" w:type="pct"/>
            <w:shd w:val="clear" w:color="auto" w:fill="auto"/>
          </w:tcPr>
          <w:p w:rsidR="006E1655" w:rsidRPr="00F53A6D" w:rsidRDefault="006E1655" w:rsidP="00F53A6D">
            <w:pPr>
              <w:autoSpaceDE w:val="0"/>
              <w:autoSpaceDN w:val="0"/>
              <w:adjustRightInd w:val="0"/>
              <w:spacing w:line="360" w:lineRule="auto"/>
              <w:jc w:val="both"/>
              <w:rPr>
                <w:color w:val="000000"/>
                <w:szCs w:val="28"/>
                <w:u w:val="single"/>
              </w:rPr>
            </w:pPr>
            <w:r w:rsidRPr="00F53A6D">
              <w:rPr>
                <w:color w:val="000000"/>
                <w:szCs w:val="28"/>
                <w:u w:val="single"/>
              </w:rPr>
              <w:t xml:space="preserve">Ктл1 + </w:t>
            </w:r>
            <w:r w:rsidR="00815228" w:rsidRPr="00F53A6D">
              <w:rPr>
                <w:color w:val="000000"/>
                <w:szCs w:val="28"/>
                <w:u w:val="single"/>
              </w:rPr>
              <w:t>6</w:t>
            </w:r>
            <w:r w:rsidRPr="00F53A6D">
              <w:rPr>
                <w:color w:val="000000"/>
                <w:szCs w:val="28"/>
                <w:u w:val="single"/>
              </w:rPr>
              <w:t>/Т (Ктл1</w:t>
            </w:r>
            <w:r w:rsidR="001C17CC" w:rsidRPr="00F53A6D">
              <w:rPr>
                <w:color w:val="000000"/>
                <w:szCs w:val="28"/>
                <w:u w:val="single"/>
              </w:rPr>
              <w:t xml:space="preserve"> – Кт</w:t>
            </w:r>
            <w:r w:rsidRPr="00F53A6D">
              <w:rPr>
                <w:color w:val="000000"/>
                <w:szCs w:val="28"/>
                <w:u w:val="single"/>
              </w:rPr>
              <w:t>л0)</w:t>
            </w:r>
          </w:p>
        </w:tc>
        <w:tc>
          <w:tcPr>
            <w:tcW w:w="1501" w:type="pct"/>
            <w:vMerge w:val="restart"/>
            <w:shd w:val="clear" w:color="auto" w:fill="auto"/>
          </w:tcPr>
          <w:p w:rsidR="006E1655" w:rsidRPr="00F53A6D" w:rsidRDefault="006E1655" w:rsidP="00F53A6D">
            <w:pPr>
              <w:autoSpaceDE w:val="0"/>
              <w:autoSpaceDN w:val="0"/>
              <w:adjustRightInd w:val="0"/>
              <w:spacing w:line="360" w:lineRule="auto"/>
              <w:jc w:val="both"/>
              <w:rPr>
                <w:color w:val="000000"/>
                <w:szCs w:val="28"/>
                <w:u w:val="single"/>
              </w:rPr>
            </w:pPr>
            <w:r w:rsidRPr="00F53A6D">
              <w:rPr>
                <w:color w:val="000000"/>
                <w:szCs w:val="28"/>
              </w:rPr>
              <w:t>=</w:t>
            </w:r>
            <w:r w:rsidR="001C17CC" w:rsidRPr="00F53A6D">
              <w:rPr>
                <w:color w:val="000000"/>
                <w:szCs w:val="28"/>
              </w:rPr>
              <w:t xml:space="preserve"> </w:t>
            </w:r>
            <w:r w:rsidRPr="00F53A6D">
              <w:rPr>
                <w:color w:val="000000"/>
                <w:szCs w:val="28"/>
              </w:rPr>
              <w:t>(</w:t>
            </w:r>
            <w:r w:rsidR="00815228" w:rsidRPr="00F53A6D">
              <w:rPr>
                <w:color w:val="000000"/>
                <w:szCs w:val="28"/>
              </w:rPr>
              <w:t>4</w:t>
            </w:r>
            <w:r w:rsidRPr="00F53A6D">
              <w:rPr>
                <w:color w:val="000000"/>
                <w:szCs w:val="28"/>
              </w:rPr>
              <w:t>)</w:t>
            </w:r>
          </w:p>
        </w:tc>
      </w:tr>
      <w:tr w:rsidR="006E1655" w:rsidRPr="00F53A6D" w:rsidTr="00F53A6D">
        <w:trPr>
          <w:cantSplit/>
        </w:trPr>
        <w:tc>
          <w:tcPr>
            <w:tcW w:w="954" w:type="pct"/>
            <w:vMerge/>
            <w:shd w:val="clear" w:color="auto" w:fill="auto"/>
          </w:tcPr>
          <w:p w:rsidR="006E1655" w:rsidRPr="00F53A6D" w:rsidRDefault="006E1655" w:rsidP="00F53A6D">
            <w:pPr>
              <w:autoSpaceDE w:val="0"/>
              <w:autoSpaceDN w:val="0"/>
              <w:adjustRightInd w:val="0"/>
              <w:spacing w:line="360" w:lineRule="auto"/>
              <w:jc w:val="both"/>
              <w:rPr>
                <w:color w:val="000000"/>
                <w:szCs w:val="28"/>
              </w:rPr>
            </w:pPr>
          </w:p>
        </w:tc>
        <w:tc>
          <w:tcPr>
            <w:tcW w:w="2546" w:type="pct"/>
            <w:shd w:val="clear" w:color="auto" w:fill="auto"/>
          </w:tcPr>
          <w:p w:rsidR="006E1655" w:rsidRPr="00F53A6D" w:rsidRDefault="006E1655" w:rsidP="00F53A6D">
            <w:pPr>
              <w:autoSpaceDE w:val="0"/>
              <w:autoSpaceDN w:val="0"/>
              <w:adjustRightInd w:val="0"/>
              <w:spacing w:line="360" w:lineRule="auto"/>
              <w:jc w:val="both"/>
              <w:rPr>
                <w:color w:val="000000"/>
                <w:szCs w:val="28"/>
              </w:rPr>
            </w:pPr>
            <w:r w:rsidRPr="00F53A6D">
              <w:rPr>
                <w:color w:val="000000"/>
                <w:szCs w:val="28"/>
              </w:rPr>
              <w:t>Кт.л. норм.</w:t>
            </w:r>
          </w:p>
        </w:tc>
        <w:tc>
          <w:tcPr>
            <w:tcW w:w="1501" w:type="pct"/>
            <w:vMerge/>
            <w:shd w:val="clear" w:color="auto" w:fill="auto"/>
          </w:tcPr>
          <w:p w:rsidR="006E1655" w:rsidRPr="00F53A6D" w:rsidRDefault="006E1655" w:rsidP="00F53A6D">
            <w:pPr>
              <w:autoSpaceDE w:val="0"/>
              <w:autoSpaceDN w:val="0"/>
              <w:adjustRightInd w:val="0"/>
              <w:spacing w:line="360" w:lineRule="auto"/>
              <w:jc w:val="both"/>
              <w:rPr>
                <w:color w:val="000000"/>
                <w:szCs w:val="28"/>
              </w:rPr>
            </w:pPr>
          </w:p>
        </w:tc>
      </w:tr>
    </w:tbl>
    <w:p w:rsidR="006E1655" w:rsidRPr="001C17CC" w:rsidRDefault="006E1655"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 </w:t>
      </w:r>
      <w:r w:rsidRPr="001C17CC">
        <w:rPr>
          <w:color w:val="000000"/>
          <w:sz w:val="28"/>
          <w:szCs w:val="28"/>
          <w:lang w:val="en-US"/>
        </w:rPr>
        <w:t>[</w:t>
      </w:r>
      <w:r w:rsidRPr="001C17CC">
        <w:rPr>
          <w:color w:val="000000"/>
          <w:sz w:val="28"/>
          <w:szCs w:val="28"/>
        </w:rPr>
        <w:t>(</w:t>
      </w:r>
      <w:r w:rsidR="001B28C7" w:rsidRPr="001C17CC">
        <w:rPr>
          <w:color w:val="000000"/>
          <w:sz w:val="28"/>
          <w:szCs w:val="28"/>
        </w:rPr>
        <w:t>0,21</w:t>
      </w:r>
      <w:r w:rsidRPr="001C17CC">
        <w:rPr>
          <w:color w:val="000000"/>
          <w:sz w:val="28"/>
          <w:szCs w:val="28"/>
        </w:rPr>
        <w:t xml:space="preserve"> + </w:t>
      </w:r>
      <w:r w:rsidR="001B28C7" w:rsidRPr="001C17CC">
        <w:rPr>
          <w:color w:val="000000"/>
          <w:sz w:val="28"/>
          <w:szCs w:val="28"/>
        </w:rPr>
        <w:t>6</w:t>
      </w:r>
      <w:r w:rsidRPr="001C17CC">
        <w:rPr>
          <w:color w:val="000000"/>
          <w:sz w:val="28"/>
          <w:szCs w:val="28"/>
        </w:rPr>
        <w:t>/12 (</w:t>
      </w:r>
      <w:r w:rsidR="001B28C7" w:rsidRPr="001C17CC">
        <w:rPr>
          <w:color w:val="000000"/>
          <w:sz w:val="28"/>
          <w:szCs w:val="28"/>
        </w:rPr>
        <w:t>0,21</w:t>
      </w:r>
      <w:r w:rsidR="001C17CC">
        <w:rPr>
          <w:color w:val="000000"/>
          <w:sz w:val="28"/>
          <w:szCs w:val="28"/>
        </w:rPr>
        <w:t>–</w:t>
      </w:r>
      <w:r w:rsidR="001C17CC" w:rsidRPr="001C17CC">
        <w:rPr>
          <w:color w:val="000000"/>
          <w:sz w:val="28"/>
          <w:szCs w:val="28"/>
        </w:rPr>
        <w:t>0</w:t>
      </w:r>
      <w:r w:rsidR="001B28C7" w:rsidRPr="001C17CC">
        <w:rPr>
          <w:color w:val="000000"/>
          <w:sz w:val="28"/>
          <w:szCs w:val="28"/>
        </w:rPr>
        <w:t>,15</w:t>
      </w:r>
      <w:r w:rsidRPr="001C17CC">
        <w:rPr>
          <w:color w:val="000000"/>
          <w:sz w:val="28"/>
          <w:szCs w:val="28"/>
        </w:rPr>
        <w:t>)</w:t>
      </w:r>
      <w:r w:rsidRPr="001C17CC">
        <w:rPr>
          <w:color w:val="000000"/>
          <w:sz w:val="28"/>
          <w:szCs w:val="28"/>
          <w:lang w:val="en-US"/>
        </w:rPr>
        <w:t>]</w:t>
      </w:r>
      <w:r w:rsidRPr="001C17CC">
        <w:rPr>
          <w:color w:val="000000"/>
          <w:sz w:val="28"/>
          <w:szCs w:val="28"/>
        </w:rPr>
        <w:t xml:space="preserve"> / </w:t>
      </w:r>
      <w:r w:rsidRPr="001C17CC">
        <w:rPr>
          <w:color w:val="000000"/>
          <w:sz w:val="28"/>
          <w:szCs w:val="28"/>
          <w:lang w:val="en-US"/>
        </w:rPr>
        <w:t xml:space="preserve">2 = </w:t>
      </w:r>
      <w:r w:rsidR="001B28C7" w:rsidRPr="001C17CC">
        <w:rPr>
          <w:color w:val="000000"/>
          <w:sz w:val="28"/>
          <w:szCs w:val="28"/>
        </w:rPr>
        <w:t>0,12</w:t>
      </w:r>
    </w:p>
    <w:p w:rsidR="00A6308A" w:rsidRDefault="00A6308A" w:rsidP="001C17CC">
      <w:pPr>
        <w:autoSpaceDE w:val="0"/>
        <w:autoSpaceDN w:val="0"/>
        <w:adjustRightInd w:val="0"/>
        <w:spacing w:line="360" w:lineRule="auto"/>
        <w:ind w:firstLine="709"/>
        <w:jc w:val="both"/>
        <w:rPr>
          <w:color w:val="000000"/>
          <w:sz w:val="28"/>
          <w:szCs w:val="28"/>
        </w:rPr>
      </w:pPr>
    </w:p>
    <w:p w:rsidR="001B28C7" w:rsidRPr="001C17CC" w:rsidRDefault="001B28C7"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Если </w:t>
      </w:r>
      <w:r w:rsidRPr="001C17CC">
        <w:rPr>
          <w:iCs/>
          <w:color w:val="000000"/>
          <w:sz w:val="28"/>
          <w:szCs w:val="28"/>
        </w:rPr>
        <w:t xml:space="preserve">Квп </w:t>
      </w:r>
      <w:r w:rsidRPr="001C17CC">
        <w:rPr>
          <w:color w:val="000000"/>
          <w:sz w:val="28"/>
          <w:szCs w:val="28"/>
        </w:rPr>
        <w:t xml:space="preserve">&gt; 1, то у предприятия есть реальная возможность восстановить платежеспособность, и наоборот, если </w:t>
      </w:r>
      <w:r w:rsidRPr="001C17CC">
        <w:rPr>
          <w:iCs/>
          <w:color w:val="000000"/>
          <w:sz w:val="28"/>
          <w:szCs w:val="28"/>
        </w:rPr>
        <w:t>Квп&lt;</w:t>
      </w:r>
      <w:r w:rsidRPr="001C17CC">
        <w:rPr>
          <w:i/>
          <w:iCs/>
          <w:color w:val="000000"/>
          <w:sz w:val="28"/>
          <w:szCs w:val="28"/>
        </w:rPr>
        <w:t xml:space="preserve"> </w:t>
      </w:r>
      <w:r w:rsidRPr="001C17CC">
        <w:rPr>
          <w:color w:val="000000"/>
          <w:sz w:val="28"/>
          <w:szCs w:val="28"/>
        </w:rPr>
        <w:t xml:space="preserve">1 </w:t>
      </w:r>
      <w:r w:rsidR="001C17CC">
        <w:rPr>
          <w:color w:val="000000"/>
          <w:sz w:val="28"/>
          <w:szCs w:val="28"/>
        </w:rPr>
        <w:t>–</w:t>
      </w:r>
      <w:r w:rsidR="001C17CC" w:rsidRPr="001C17CC">
        <w:rPr>
          <w:color w:val="000000"/>
          <w:sz w:val="28"/>
          <w:szCs w:val="28"/>
        </w:rPr>
        <w:t xml:space="preserve"> </w:t>
      </w:r>
      <w:r w:rsidRPr="001C17CC">
        <w:rPr>
          <w:color w:val="000000"/>
          <w:sz w:val="28"/>
          <w:szCs w:val="28"/>
        </w:rPr>
        <w:t>у предприятия нет реальной возможности восстановить платежеспособность в ближайшее время. В</w:t>
      </w:r>
      <w:r w:rsidR="001C17CC">
        <w:rPr>
          <w:color w:val="000000"/>
          <w:sz w:val="28"/>
          <w:szCs w:val="28"/>
        </w:rPr>
        <w:t xml:space="preserve"> </w:t>
      </w:r>
      <w:r w:rsidRPr="001C17CC">
        <w:rPr>
          <w:color w:val="000000"/>
          <w:sz w:val="28"/>
          <w:szCs w:val="28"/>
        </w:rPr>
        <w:t>нашем случае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00837F79" w:rsidRPr="001C17CC">
        <w:rPr>
          <w:color w:val="000000"/>
          <w:sz w:val="28"/>
          <w:szCs w:val="28"/>
        </w:rPr>
        <w:t xml:space="preserve">не </w:t>
      </w:r>
      <w:r w:rsidRPr="001C17CC">
        <w:rPr>
          <w:color w:val="000000"/>
          <w:sz w:val="28"/>
          <w:szCs w:val="28"/>
        </w:rPr>
        <w:t>имеет реальн</w:t>
      </w:r>
      <w:r w:rsidR="00837F79" w:rsidRPr="001C17CC">
        <w:rPr>
          <w:color w:val="000000"/>
          <w:sz w:val="28"/>
          <w:szCs w:val="28"/>
        </w:rPr>
        <w:t xml:space="preserve">ой </w:t>
      </w:r>
      <w:r w:rsidRPr="001C17CC">
        <w:rPr>
          <w:color w:val="000000"/>
          <w:sz w:val="28"/>
          <w:szCs w:val="28"/>
        </w:rPr>
        <w:t>возможност</w:t>
      </w:r>
      <w:r w:rsidR="00837F79" w:rsidRPr="001C17CC">
        <w:rPr>
          <w:color w:val="000000"/>
          <w:sz w:val="28"/>
          <w:szCs w:val="28"/>
        </w:rPr>
        <w:t>и</w:t>
      </w:r>
      <w:r w:rsidR="001C17CC">
        <w:rPr>
          <w:color w:val="000000"/>
          <w:sz w:val="28"/>
          <w:szCs w:val="28"/>
        </w:rPr>
        <w:t xml:space="preserve"> </w:t>
      </w:r>
      <w:r w:rsidRPr="001C17CC">
        <w:rPr>
          <w:color w:val="000000"/>
          <w:sz w:val="28"/>
          <w:szCs w:val="28"/>
        </w:rPr>
        <w:t>восстановить</w:t>
      </w:r>
      <w:r w:rsidR="00837F79" w:rsidRPr="001C17CC">
        <w:rPr>
          <w:color w:val="000000"/>
          <w:sz w:val="28"/>
          <w:szCs w:val="28"/>
        </w:rPr>
        <w:t xml:space="preserve"> свою</w:t>
      </w:r>
      <w:r w:rsidR="001C17CC">
        <w:rPr>
          <w:color w:val="000000"/>
          <w:sz w:val="28"/>
          <w:szCs w:val="28"/>
        </w:rPr>
        <w:t xml:space="preserve"> </w:t>
      </w:r>
      <w:r w:rsidRPr="001C17CC">
        <w:rPr>
          <w:color w:val="000000"/>
          <w:sz w:val="28"/>
          <w:szCs w:val="28"/>
        </w:rPr>
        <w:t>платежеспособность в течении ближайших</w:t>
      </w:r>
      <w:r w:rsidR="001C17CC">
        <w:rPr>
          <w:color w:val="000000"/>
          <w:sz w:val="28"/>
          <w:szCs w:val="28"/>
        </w:rPr>
        <w:t xml:space="preserve"> </w:t>
      </w:r>
      <w:r w:rsidRPr="001C17CC">
        <w:rPr>
          <w:color w:val="000000"/>
          <w:sz w:val="28"/>
          <w:szCs w:val="28"/>
        </w:rPr>
        <w:t>шести месяцев.</w:t>
      </w:r>
    </w:p>
    <w:p w:rsidR="006E1655" w:rsidRPr="001C17CC" w:rsidRDefault="006E1655" w:rsidP="001C17CC">
      <w:pPr>
        <w:spacing w:line="360" w:lineRule="auto"/>
        <w:ind w:firstLine="709"/>
        <w:jc w:val="both"/>
        <w:rPr>
          <w:bCs/>
          <w:color w:val="000000"/>
          <w:sz w:val="28"/>
          <w:szCs w:val="28"/>
        </w:rPr>
      </w:pPr>
      <w:r w:rsidRPr="001C17CC">
        <w:rPr>
          <w:bCs/>
          <w:color w:val="000000"/>
          <w:sz w:val="28"/>
          <w:szCs w:val="28"/>
        </w:rPr>
        <w:t xml:space="preserve">5) </w:t>
      </w:r>
      <w:r w:rsidRPr="001C17CC">
        <w:rPr>
          <w:color w:val="000000"/>
          <w:sz w:val="28"/>
          <w:szCs w:val="28"/>
        </w:rPr>
        <w:t>Общая платежеспособность</w:t>
      </w:r>
      <w:r w:rsidR="001C17CC">
        <w:rPr>
          <w:color w:val="000000"/>
          <w:sz w:val="28"/>
          <w:szCs w:val="28"/>
        </w:rPr>
        <w:t xml:space="preserve"> </w:t>
      </w:r>
      <w:r w:rsidRPr="001C17CC">
        <w:rPr>
          <w:color w:val="000000"/>
          <w:sz w:val="28"/>
          <w:szCs w:val="28"/>
        </w:rPr>
        <w:t>= Активы предприятия /</w:t>
      </w:r>
      <w:r w:rsidR="001C17CC">
        <w:rPr>
          <w:color w:val="000000"/>
          <w:sz w:val="28"/>
          <w:szCs w:val="28"/>
        </w:rPr>
        <w:t xml:space="preserve"> </w:t>
      </w:r>
      <w:r w:rsidRPr="001C17CC">
        <w:rPr>
          <w:color w:val="000000"/>
          <w:sz w:val="28"/>
          <w:szCs w:val="28"/>
        </w:rPr>
        <w:t xml:space="preserve">Обязательства предприятия (соотв. статьи разд. </w:t>
      </w:r>
      <w:r w:rsidRPr="001C17CC">
        <w:rPr>
          <w:color w:val="000000"/>
          <w:sz w:val="28"/>
          <w:szCs w:val="28"/>
          <w:lang w:val="en-US"/>
        </w:rPr>
        <w:t>IV</w:t>
      </w:r>
      <w:r w:rsidRPr="001C17CC">
        <w:rPr>
          <w:color w:val="000000"/>
          <w:sz w:val="28"/>
          <w:szCs w:val="28"/>
        </w:rPr>
        <w:t xml:space="preserve"> и </w:t>
      </w:r>
      <w:r w:rsidRPr="001C17CC">
        <w:rPr>
          <w:color w:val="000000"/>
          <w:sz w:val="28"/>
          <w:szCs w:val="28"/>
          <w:lang w:val="en-US"/>
        </w:rPr>
        <w:t>V</w:t>
      </w:r>
      <w:r w:rsidRPr="001C17CC">
        <w:rPr>
          <w:color w:val="000000"/>
          <w:sz w:val="28"/>
          <w:szCs w:val="28"/>
        </w:rPr>
        <w:t xml:space="preserve"> баланса)</w:t>
      </w:r>
      <w:r w:rsidR="001C17CC">
        <w:rPr>
          <w:color w:val="000000"/>
          <w:sz w:val="28"/>
          <w:szCs w:val="28"/>
        </w:rPr>
        <w:t xml:space="preserve"> </w:t>
      </w:r>
      <w:r w:rsidRPr="001C17CC">
        <w:rPr>
          <w:color w:val="000000"/>
          <w:sz w:val="28"/>
          <w:szCs w:val="28"/>
        </w:rPr>
        <w:t>(6)</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Общ. плат. </w:t>
      </w:r>
      <w:r w:rsidR="00D8160D" w:rsidRPr="001C17CC">
        <w:rPr>
          <w:color w:val="000000"/>
          <w:sz w:val="28"/>
          <w:szCs w:val="28"/>
        </w:rPr>
        <w:t>1</w:t>
      </w:r>
      <w:r w:rsidRPr="001C17CC">
        <w:rPr>
          <w:color w:val="000000"/>
          <w:sz w:val="28"/>
          <w:szCs w:val="28"/>
        </w:rPr>
        <w:t xml:space="preserve"> = </w:t>
      </w:r>
      <w:r w:rsidR="001B28C7" w:rsidRPr="001C17CC">
        <w:rPr>
          <w:color w:val="000000"/>
          <w:sz w:val="28"/>
          <w:szCs w:val="28"/>
        </w:rPr>
        <w:t>51540</w:t>
      </w:r>
      <w:r w:rsidRPr="001C17CC">
        <w:rPr>
          <w:color w:val="000000"/>
          <w:sz w:val="28"/>
          <w:szCs w:val="28"/>
        </w:rPr>
        <w:t>/ (</w:t>
      </w:r>
      <w:r w:rsidR="001B28C7" w:rsidRPr="001C17CC">
        <w:rPr>
          <w:color w:val="000000"/>
          <w:sz w:val="28"/>
          <w:szCs w:val="28"/>
        </w:rPr>
        <w:t>0+29030</w:t>
      </w:r>
      <w:r w:rsidRPr="001C17CC">
        <w:rPr>
          <w:color w:val="000000"/>
          <w:sz w:val="28"/>
          <w:szCs w:val="28"/>
        </w:rPr>
        <w:t xml:space="preserve">) = </w:t>
      </w:r>
      <w:r w:rsidR="001B28C7" w:rsidRPr="001C17CC">
        <w:rPr>
          <w:color w:val="000000"/>
          <w:sz w:val="28"/>
          <w:szCs w:val="28"/>
        </w:rPr>
        <w:t>1,8</w:t>
      </w:r>
      <w:r w:rsidR="001C17CC">
        <w:rPr>
          <w:color w:val="000000"/>
          <w:sz w:val="28"/>
          <w:szCs w:val="28"/>
        </w:rPr>
        <w:t xml:space="preserve"> </w:t>
      </w:r>
      <w:r w:rsidR="00D8160D" w:rsidRPr="001C17CC">
        <w:rPr>
          <w:color w:val="000000"/>
          <w:sz w:val="28"/>
          <w:szCs w:val="28"/>
        </w:rPr>
        <w:t>(на 01.01.2007)</w:t>
      </w:r>
    </w:p>
    <w:p w:rsidR="001B28C7" w:rsidRPr="001C17CC" w:rsidRDefault="006E1655" w:rsidP="001C17CC">
      <w:pPr>
        <w:tabs>
          <w:tab w:val="left" w:pos="5599"/>
        </w:tabs>
        <w:spacing w:line="360" w:lineRule="auto"/>
        <w:ind w:firstLine="709"/>
        <w:jc w:val="both"/>
        <w:rPr>
          <w:color w:val="000000"/>
          <w:sz w:val="28"/>
          <w:szCs w:val="28"/>
        </w:rPr>
      </w:pPr>
      <w:r w:rsidRPr="001C17CC">
        <w:rPr>
          <w:color w:val="000000"/>
          <w:sz w:val="28"/>
          <w:szCs w:val="28"/>
        </w:rPr>
        <w:t xml:space="preserve">Общ. плат. </w:t>
      </w:r>
      <w:r w:rsidR="00D8160D" w:rsidRPr="001C17CC">
        <w:rPr>
          <w:color w:val="000000"/>
          <w:sz w:val="28"/>
          <w:szCs w:val="28"/>
        </w:rPr>
        <w:t>2</w:t>
      </w:r>
      <w:r w:rsidRPr="001C17CC">
        <w:rPr>
          <w:color w:val="000000"/>
          <w:sz w:val="28"/>
          <w:szCs w:val="28"/>
        </w:rPr>
        <w:t xml:space="preserve"> = </w:t>
      </w:r>
      <w:r w:rsidR="001B28C7" w:rsidRPr="001C17CC">
        <w:rPr>
          <w:color w:val="000000"/>
          <w:sz w:val="28"/>
          <w:szCs w:val="28"/>
        </w:rPr>
        <w:t>138894</w:t>
      </w:r>
      <w:r w:rsidRPr="001C17CC">
        <w:rPr>
          <w:color w:val="000000"/>
          <w:sz w:val="28"/>
          <w:szCs w:val="28"/>
        </w:rPr>
        <w:t>/ (</w:t>
      </w:r>
      <w:r w:rsidR="001B28C7" w:rsidRPr="001C17CC">
        <w:rPr>
          <w:color w:val="000000"/>
          <w:sz w:val="28"/>
          <w:szCs w:val="28"/>
        </w:rPr>
        <w:t>1500+122273</w:t>
      </w:r>
      <w:r w:rsidRPr="001C17CC">
        <w:rPr>
          <w:color w:val="000000"/>
          <w:sz w:val="28"/>
          <w:szCs w:val="28"/>
        </w:rPr>
        <w:t>)</w:t>
      </w:r>
      <w:r w:rsidR="001C17CC">
        <w:rPr>
          <w:color w:val="000000"/>
          <w:sz w:val="28"/>
          <w:szCs w:val="28"/>
        </w:rPr>
        <w:t xml:space="preserve"> </w:t>
      </w:r>
      <w:r w:rsidRPr="001C17CC">
        <w:rPr>
          <w:color w:val="000000"/>
          <w:sz w:val="28"/>
          <w:szCs w:val="28"/>
        </w:rPr>
        <w:t xml:space="preserve">= </w:t>
      </w:r>
      <w:r w:rsidR="001B28C7" w:rsidRPr="001C17CC">
        <w:rPr>
          <w:color w:val="000000"/>
          <w:sz w:val="28"/>
          <w:szCs w:val="28"/>
        </w:rPr>
        <w:t>138894/123773=1,1</w:t>
      </w:r>
      <w:r w:rsidR="00D8160D" w:rsidRPr="001C17CC">
        <w:rPr>
          <w:color w:val="000000"/>
          <w:sz w:val="28"/>
          <w:szCs w:val="28"/>
        </w:rPr>
        <w:t xml:space="preserve"> (на 01.01.2008)</w:t>
      </w:r>
    </w:p>
    <w:p w:rsidR="006E1655" w:rsidRPr="001C17CC" w:rsidRDefault="006E1655" w:rsidP="001C17CC">
      <w:pPr>
        <w:adjustRightInd w:val="0"/>
        <w:spacing w:line="360" w:lineRule="auto"/>
        <w:ind w:firstLine="709"/>
        <w:jc w:val="both"/>
        <w:rPr>
          <w:color w:val="000000"/>
          <w:sz w:val="28"/>
          <w:szCs w:val="28"/>
        </w:rPr>
      </w:pPr>
      <w:r w:rsidRPr="001C17CC">
        <w:rPr>
          <w:color w:val="000000"/>
          <w:sz w:val="28"/>
          <w:szCs w:val="28"/>
        </w:rPr>
        <w:t>6) Степень платежеспособности</w:t>
      </w:r>
      <w:r w:rsidR="001C17CC">
        <w:rPr>
          <w:color w:val="000000"/>
          <w:sz w:val="28"/>
          <w:szCs w:val="28"/>
        </w:rPr>
        <w:t xml:space="preserve"> </w:t>
      </w:r>
      <w:r w:rsidRPr="001C17CC">
        <w:rPr>
          <w:color w:val="000000"/>
          <w:sz w:val="28"/>
          <w:szCs w:val="28"/>
        </w:rPr>
        <w:t>по текущим обязательствам = Краткосрочные обязательства / Среднемесячная выручка</w:t>
      </w:r>
      <w:r w:rsidR="001C17CC">
        <w:rPr>
          <w:color w:val="000000"/>
          <w:sz w:val="28"/>
          <w:szCs w:val="28"/>
        </w:rPr>
        <w:t xml:space="preserve"> </w:t>
      </w:r>
      <w:r w:rsidRPr="001C17CC">
        <w:rPr>
          <w:color w:val="000000"/>
          <w:sz w:val="28"/>
          <w:szCs w:val="28"/>
        </w:rPr>
        <w:t>(7)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т</w:t>
      </w:r>
      <w:r w:rsidRPr="001C17CC">
        <w:rPr>
          <w:color w:val="000000"/>
          <w:sz w:val="28"/>
          <w:szCs w:val="28"/>
        </w:rPr>
        <w:t xml:space="preserve">.о </w:t>
      </w:r>
      <w:r w:rsidR="00D8160D" w:rsidRPr="001C17CC">
        <w:rPr>
          <w:color w:val="000000"/>
          <w:sz w:val="28"/>
          <w:szCs w:val="28"/>
        </w:rPr>
        <w:t>1</w:t>
      </w:r>
      <w:r w:rsidRPr="001C17CC">
        <w:rPr>
          <w:color w:val="000000"/>
          <w:sz w:val="28"/>
          <w:szCs w:val="28"/>
        </w:rPr>
        <w:t xml:space="preserve"> = </w:t>
      </w:r>
      <w:r w:rsidR="001B28C7" w:rsidRPr="001C17CC">
        <w:rPr>
          <w:color w:val="000000"/>
          <w:sz w:val="28"/>
          <w:szCs w:val="28"/>
        </w:rPr>
        <w:t>29030</w:t>
      </w:r>
      <w:r w:rsidRPr="001C17CC">
        <w:rPr>
          <w:color w:val="000000"/>
          <w:sz w:val="28"/>
          <w:szCs w:val="28"/>
        </w:rPr>
        <w:t xml:space="preserve"> / (</w:t>
      </w:r>
      <w:r w:rsidR="009B3F06" w:rsidRPr="001C17CC">
        <w:rPr>
          <w:color w:val="000000"/>
          <w:sz w:val="28"/>
          <w:szCs w:val="28"/>
        </w:rPr>
        <w:t>231243</w:t>
      </w:r>
      <w:r w:rsidRPr="001C17CC">
        <w:rPr>
          <w:color w:val="000000"/>
          <w:sz w:val="28"/>
          <w:szCs w:val="28"/>
        </w:rPr>
        <w:t xml:space="preserve">:12) = </w:t>
      </w:r>
      <w:r w:rsidR="009B3F06" w:rsidRPr="001C17CC">
        <w:rPr>
          <w:color w:val="000000"/>
          <w:sz w:val="28"/>
          <w:szCs w:val="28"/>
        </w:rPr>
        <w:t>29030</w:t>
      </w:r>
      <w:r w:rsidRPr="001C17CC">
        <w:rPr>
          <w:color w:val="000000"/>
          <w:sz w:val="28"/>
          <w:szCs w:val="28"/>
        </w:rPr>
        <w:t xml:space="preserve"> /</w:t>
      </w:r>
      <w:r w:rsidR="001C17CC">
        <w:rPr>
          <w:color w:val="000000"/>
          <w:sz w:val="28"/>
          <w:szCs w:val="28"/>
        </w:rPr>
        <w:t xml:space="preserve"> </w:t>
      </w:r>
      <w:r w:rsidR="009B3F06" w:rsidRPr="001C17CC">
        <w:rPr>
          <w:color w:val="000000"/>
          <w:sz w:val="28"/>
          <w:szCs w:val="28"/>
        </w:rPr>
        <w:t>19270</w:t>
      </w:r>
      <w:r w:rsidRPr="001C17CC">
        <w:rPr>
          <w:color w:val="000000"/>
          <w:sz w:val="28"/>
          <w:szCs w:val="28"/>
        </w:rPr>
        <w:t xml:space="preserve">= </w:t>
      </w:r>
      <w:r w:rsidR="009B3F06" w:rsidRPr="001C17CC">
        <w:rPr>
          <w:color w:val="000000"/>
          <w:sz w:val="28"/>
          <w:szCs w:val="28"/>
        </w:rPr>
        <w:t>1,5</w:t>
      </w:r>
      <w:r w:rsidR="00D8160D" w:rsidRPr="001C17CC">
        <w:rPr>
          <w:color w:val="000000"/>
          <w:sz w:val="28"/>
          <w:szCs w:val="28"/>
        </w:rPr>
        <w:t xml:space="preserve"> (на 01.01.2007)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т</w:t>
      </w:r>
      <w:r w:rsidRPr="001C17CC">
        <w:rPr>
          <w:color w:val="000000"/>
          <w:sz w:val="28"/>
          <w:szCs w:val="28"/>
        </w:rPr>
        <w:t xml:space="preserve">.о </w:t>
      </w:r>
      <w:r w:rsidR="00D8160D" w:rsidRPr="001C17CC">
        <w:rPr>
          <w:color w:val="000000"/>
          <w:sz w:val="28"/>
          <w:szCs w:val="28"/>
        </w:rPr>
        <w:t>2</w:t>
      </w:r>
      <w:r w:rsidRPr="001C17CC">
        <w:rPr>
          <w:color w:val="000000"/>
          <w:sz w:val="28"/>
          <w:szCs w:val="28"/>
        </w:rPr>
        <w:t xml:space="preserve"> = </w:t>
      </w:r>
      <w:r w:rsidR="001B28C7" w:rsidRPr="001C17CC">
        <w:rPr>
          <w:color w:val="000000"/>
          <w:sz w:val="28"/>
          <w:szCs w:val="28"/>
        </w:rPr>
        <w:t>122273</w:t>
      </w:r>
      <w:r w:rsidRPr="001C17CC">
        <w:rPr>
          <w:color w:val="000000"/>
          <w:sz w:val="28"/>
          <w:szCs w:val="28"/>
        </w:rPr>
        <w:t>/ (</w:t>
      </w:r>
      <w:r w:rsidR="009B3F06" w:rsidRPr="001C17CC">
        <w:rPr>
          <w:color w:val="000000"/>
          <w:sz w:val="28"/>
          <w:szCs w:val="28"/>
        </w:rPr>
        <w:t>376477</w:t>
      </w:r>
      <w:r w:rsidRPr="001C17CC">
        <w:rPr>
          <w:color w:val="000000"/>
          <w:sz w:val="28"/>
          <w:szCs w:val="28"/>
        </w:rPr>
        <w:t xml:space="preserve">:12) = </w:t>
      </w:r>
      <w:r w:rsidR="009B3F06" w:rsidRPr="001C17CC">
        <w:rPr>
          <w:color w:val="000000"/>
          <w:sz w:val="28"/>
          <w:szCs w:val="28"/>
        </w:rPr>
        <w:t>122273</w:t>
      </w:r>
      <w:r w:rsidRPr="001C17CC">
        <w:rPr>
          <w:color w:val="000000"/>
          <w:sz w:val="28"/>
          <w:szCs w:val="28"/>
        </w:rPr>
        <w:t xml:space="preserve"> / </w:t>
      </w:r>
      <w:r w:rsidR="009B3F06" w:rsidRPr="001C17CC">
        <w:rPr>
          <w:color w:val="000000"/>
          <w:sz w:val="28"/>
          <w:szCs w:val="28"/>
        </w:rPr>
        <w:t>31373</w:t>
      </w:r>
      <w:r w:rsidRPr="001C17CC">
        <w:rPr>
          <w:color w:val="000000"/>
          <w:sz w:val="28"/>
          <w:szCs w:val="28"/>
        </w:rPr>
        <w:t xml:space="preserve">= </w:t>
      </w:r>
      <w:r w:rsidR="009B3F06" w:rsidRPr="001C17CC">
        <w:rPr>
          <w:color w:val="000000"/>
          <w:sz w:val="28"/>
          <w:szCs w:val="28"/>
        </w:rPr>
        <w:t>3,9</w:t>
      </w:r>
      <w:r w:rsidRPr="001C17CC">
        <w:rPr>
          <w:color w:val="000000"/>
          <w:sz w:val="28"/>
          <w:szCs w:val="28"/>
        </w:rPr>
        <w:t xml:space="preserve"> (увеличение возможного периода погашения краткосрочных обязательств</w:t>
      </w:r>
      <w:r w:rsidR="009B3F06" w:rsidRPr="001C17CC">
        <w:rPr>
          <w:color w:val="000000"/>
          <w:sz w:val="28"/>
          <w:szCs w:val="28"/>
        </w:rPr>
        <w:t>, что рассматривается отрицательно</w:t>
      </w:r>
      <w:r w:rsidRPr="001C17CC">
        <w:rPr>
          <w:color w:val="000000"/>
          <w:sz w:val="28"/>
          <w:szCs w:val="28"/>
        </w:rPr>
        <w:t>)</w:t>
      </w:r>
      <w:r w:rsidR="00D8160D" w:rsidRPr="001C17CC">
        <w:rPr>
          <w:color w:val="000000"/>
          <w:sz w:val="28"/>
          <w:szCs w:val="28"/>
        </w:rPr>
        <w:t xml:space="preserve"> (на 01.01.2008)</w:t>
      </w:r>
    </w:p>
    <w:p w:rsidR="006E1655" w:rsidRPr="001C17CC" w:rsidRDefault="006E1655" w:rsidP="001C17CC">
      <w:pPr>
        <w:tabs>
          <w:tab w:val="left" w:pos="1035"/>
        </w:tabs>
        <w:spacing w:line="360" w:lineRule="auto"/>
        <w:ind w:firstLine="709"/>
        <w:jc w:val="both"/>
        <w:rPr>
          <w:color w:val="000000"/>
          <w:sz w:val="28"/>
          <w:szCs w:val="28"/>
        </w:rPr>
      </w:pPr>
      <w:r w:rsidRPr="001C17CC">
        <w:rPr>
          <w:color w:val="000000"/>
          <w:sz w:val="28"/>
          <w:szCs w:val="28"/>
        </w:rPr>
        <w:t>7) Степень платежеспособности общая = Краткосрочные + долгосрочные</w:t>
      </w:r>
      <w:r w:rsidR="001C17CC">
        <w:rPr>
          <w:color w:val="000000"/>
          <w:sz w:val="28"/>
          <w:szCs w:val="28"/>
        </w:rPr>
        <w:t xml:space="preserve"> </w:t>
      </w:r>
      <w:r w:rsidRPr="001C17CC">
        <w:rPr>
          <w:color w:val="000000"/>
          <w:sz w:val="28"/>
          <w:szCs w:val="28"/>
        </w:rPr>
        <w:t>обязательства / Среднемесячная выручка</w:t>
      </w:r>
      <w:r w:rsidR="001C17CC">
        <w:rPr>
          <w:color w:val="000000"/>
          <w:sz w:val="28"/>
          <w:szCs w:val="28"/>
        </w:rPr>
        <w:t xml:space="preserve"> </w:t>
      </w:r>
      <w:r w:rsidRPr="001C17CC">
        <w:rPr>
          <w:color w:val="000000"/>
          <w:sz w:val="28"/>
          <w:szCs w:val="28"/>
        </w:rPr>
        <w:t>(8)</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общ.</w:t>
      </w:r>
      <w:r w:rsidR="001C17CC">
        <w:rPr>
          <w:color w:val="000000"/>
          <w:sz w:val="28"/>
          <w:szCs w:val="28"/>
        </w:rPr>
        <w:t xml:space="preserve"> </w:t>
      </w:r>
      <w:r w:rsidR="001C17CC" w:rsidRPr="001C17CC">
        <w:rPr>
          <w:color w:val="000000"/>
          <w:sz w:val="28"/>
          <w:szCs w:val="28"/>
        </w:rPr>
        <w:t>1</w:t>
      </w:r>
      <w:r w:rsidRPr="001C17CC">
        <w:rPr>
          <w:color w:val="000000"/>
          <w:sz w:val="28"/>
          <w:szCs w:val="28"/>
        </w:rPr>
        <w:t xml:space="preserve"> = (</w:t>
      </w:r>
      <w:r w:rsidR="009B3F06" w:rsidRPr="001C17CC">
        <w:rPr>
          <w:color w:val="000000"/>
          <w:sz w:val="28"/>
          <w:szCs w:val="28"/>
        </w:rPr>
        <w:t>0</w:t>
      </w:r>
      <w:r w:rsidRPr="001C17CC">
        <w:rPr>
          <w:color w:val="000000"/>
          <w:sz w:val="28"/>
          <w:szCs w:val="28"/>
        </w:rPr>
        <w:t>+</w:t>
      </w:r>
      <w:r w:rsidR="009B3F06" w:rsidRPr="001C17CC">
        <w:rPr>
          <w:color w:val="000000"/>
          <w:sz w:val="28"/>
          <w:szCs w:val="28"/>
        </w:rPr>
        <w:t>29030</w:t>
      </w:r>
      <w:r w:rsidRPr="001C17CC">
        <w:rPr>
          <w:color w:val="000000"/>
          <w:sz w:val="28"/>
          <w:szCs w:val="28"/>
        </w:rPr>
        <w:t>) / (</w:t>
      </w:r>
      <w:r w:rsidR="009B3F06" w:rsidRPr="001C17CC">
        <w:rPr>
          <w:color w:val="000000"/>
          <w:sz w:val="28"/>
          <w:szCs w:val="28"/>
        </w:rPr>
        <w:t>231243:12</w:t>
      </w:r>
      <w:r w:rsidRPr="001C17CC">
        <w:rPr>
          <w:color w:val="000000"/>
          <w:sz w:val="28"/>
          <w:szCs w:val="28"/>
        </w:rPr>
        <w:t xml:space="preserve">) = </w:t>
      </w:r>
      <w:r w:rsidR="0059396E" w:rsidRPr="001C17CC">
        <w:rPr>
          <w:color w:val="000000"/>
          <w:sz w:val="28"/>
          <w:szCs w:val="28"/>
        </w:rPr>
        <w:t>29030</w:t>
      </w:r>
      <w:r w:rsidRPr="001C17CC">
        <w:rPr>
          <w:color w:val="000000"/>
          <w:sz w:val="28"/>
          <w:szCs w:val="28"/>
        </w:rPr>
        <w:t>/</w:t>
      </w:r>
      <w:r w:rsidR="001C17CC">
        <w:rPr>
          <w:color w:val="000000"/>
          <w:sz w:val="28"/>
          <w:szCs w:val="28"/>
        </w:rPr>
        <w:t xml:space="preserve"> </w:t>
      </w:r>
      <w:r w:rsidR="007D07EA" w:rsidRPr="001C17CC">
        <w:rPr>
          <w:color w:val="000000"/>
          <w:sz w:val="28"/>
          <w:szCs w:val="28"/>
        </w:rPr>
        <w:t>19270</w:t>
      </w:r>
      <w:r w:rsidRPr="001C17CC">
        <w:rPr>
          <w:color w:val="000000"/>
          <w:sz w:val="28"/>
          <w:szCs w:val="28"/>
        </w:rPr>
        <w:t xml:space="preserve"> = 1,</w:t>
      </w:r>
      <w:r w:rsidR="0059396E" w:rsidRPr="001C17CC">
        <w:rPr>
          <w:color w:val="000000"/>
          <w:sz w:val="28"/>
          <w:szCs w:val="28"/>
        </w:rPr>
        <w:t>5</w:t>
      </w:r>
      <w:r w:rsidR="00D8160D" w:rsidRPr="001C17CC">
        <w:rPr>
          <w:color w:val="000000"/>
          <w:sz w:val="28"/>
          <w:szCs w:val="28"/>
        </w:rPr>
        <w:t xml:space="preserve"> (на 01.01.2007)</w:t>
      </w:r>
    </w:p>
    <w:p w:rsidR="006E1655" w:rsidRPr="001C17CC" w:rsidRDefault="006E1655" w:rsidP="001C17CC">
      <w:pPr>
        <w:tabs>
          <w:tab w:val="left" w:pos="1035"/>
        </w:tabs>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общ.</w:t>
      </w:r>
      <w:r w:rsidR="001C17CC">
        <w:rPr>
          <w:color w:val="000000"/>
          <w:sz w:val="28"/>
          <w:szCs w:val="28"/>
        </w:rPr>
        <w:t xml:space="preserve"> </w:t>
      </w:r>
      <w:r w:rsidR="001C17CC" w:rsidRPr="001C17CC">
        <w:rPr>
          <w:color w:val="000000"/>
          <w:sz w:val="28"/>
          <w:szCs w:val="28"/>
        </w:rPr>
        <w:t>2</w:t>
      </w:r>
      <w:r w:rsidRPr="001C17CC">
        <w:rPr>
          <w:color w:val="000000"/>
          <w:sz w:val="28"/>
          <w:szCs w:val="28"/>
        </w:rPr>
        <w:t xml:space="preserve"> = (</w:t>
      </w:r>
      <w:r w:rsidR="009B3F06" w:rsidRPr="001C17CC">
        <w:rPr>
          <w:color w:val="000000"/>
          <w:sz w:val="28"/>
          <w:szCs w:val="28"/>
        </w:rPr>
        <w:t>1500+</w:t>
      </w:r>
      <w:r w:rsidR="0059396E" w:rsidRPr="001C17CC">
        <w:rPr>
          <w:color w:val="000000"/>
          <w:sz w:val="28"/>
          <w:szCs w:val="28"/>
        </w:rPr>
        <w:t>122274</w:t>
      </w:r>
      <w:r w:rsidRPr="001C17CC">
        <w:rPr>
          <w:color w:val="000000"/>
          <w:sz w:val="28"/>
          <w:szCs w:val="28"/>
        </w:rPr>
        <w:t>)/ (</w:t>
      </w:r>
      <w:r w:rsidR="009B3F06" w:rsidRPr="001C17CC">
        <w:rPr>
          <w:color w:val="000000"/>
          <w:sz w:val="28"/>
          <w:szCs w:val="28"/>
        </w:rPr>
        <w:t>376477:12</w:t>
      </w:r>
      <w:r w:rsidRPr="001C17CC">
        <w:rPr>
          <w:color w:val="000000"/>
          <w:sz w:val="28"/>
          <w:szCs w:val="28"/>
        </w:rPr>
        <w:t xml:space="preserve">) = </w:t>
      </w:r>
      <w:r w:rsidR="0059396E" w:rsidRPr="001C17CC">
        <w:rPr>
          <w:color w:val="000000"/>
          <w:sz w:val="28"/>
          <w:szCs w:val="28"/>
        </w:rPr>
        <w:t>123774</w:t>
      </w:r>
      <w:r w:rsidRPr="001C17CC">
        <w:rPr>
          <w:color w:val="000000"/>
          <w:sz w:val="28"/>
          <w:szCs w:val="28"/>
        </w:rPr>
        <w:t xml:space="preserve"> / </w:t>
      </w:r>
      <w:r w:rsidR="007D07EA" w:rsidRPr="001C17CC">
        <w:rPr>
          <w:color w:val="000000"/>
          <w:sz w:val="28"/>
          <w:szCs w:val="28"/>
        </w:rPr>
        <w:t xml:space="preserve">31373 </w:t>
      </w:r>
      <w:r w:rsidRPr="001C17CC">
        <w:rPr>
          <w:color w:val="000000"/>
          <w:sz w:val="28"/>
          <w:szCs w:val="28"/>
        </w:rPr>
        <w:t xml:space="preserve">= </w:t>
      </w:r>
      <w:r w:rsidR="0059396E" w:rsidRPr="001C17CC">
        <w:rPr>
          <w:color w:val="000000"/>
          <w:sz w:val="28"/>
          <w:szCs w:val="28"/>
        </w:rPr>
        <w:t>3,9</w:t>
      </w:r>
      <w:r w:rsidR="00D8160D" w:rsidRPr="001C17CC">
        <w:rPr>
          <w:color w:val="000000"/>
          <w:sz w:val="28"/>
          <w:szCs w:val="28"/>
        </w:rPr>
        <w:t xml:space="preserve"> (на 01.01.2008)</w:t>
      </w:r>
    </w:p>
    <w:p w:rsidR="006E1655" w:rsidRPr="001C17CC" w:rsidRDefault="006E1655" w:rsidP="001C17CC">
      <w:pPr>
        <w:tabs>
          <w:tab w:val="left" w:pos="1035"/>
        </w:tabs>
        <w:spacing w:line="360" w:lineRule="auto"/>
        <w:ind w:firstLine="709"/>
        <w:jc w:val="both"/>
        <w:rPr>
          <w:color w:val="000000"/>
          <w:sz w:val="28"/>
          <w:szCs w:val="28"/>
        </w:rPr>
      </w:pPr>
      <w:r w:rsidRPr="001C17CC">
        <w:rPr>
          <w:color w:val="000000"/>
          <w:sz w:val="28"/>
          <w:szCs w:val="28"/>
        </w:rPr>
        <w:t>8) Коэффициент задолженности по кредитам банков и займам</w:t>
      </w:r>
      <w:r w:rsidR="001C17CC">
        <w:rPr>
          <w:color w:val="000000"/>
          <w:sz w:val="28"/>
          <w:szCs w:val="28"/>
        </w:rPr>
        <w:t xml:space="preserve"> </w:t>
      </w:r>
      <w:r w:rsidRPr="001C17CC">
        <w:rPr>
          <w:color w:val="000000"/>
          <w:sz w:val="28"/>
          <w:szCs w:val="28"/>
        </w:rPr>
        <w:t>= (Долгосрочные пассивы + краткосрочные кредиты банков) / Среднемесячная валовая</w:t>
      </w:r>
      <w:r w:rsidR="001C17CC">
        <w:rPr>
          <w:color w:val="000000"/>
          <w:sz w:val="28"/>
          <w:szCs w:val="28"/>
        </w:rPr>
        <w:t xml:space="preserve"> </w:t>
      </w:r>
      <w:r w:rsidRPr="001C17CC">
        <w:rPr>
          <w:color w:val="000000"/>
          <w:sz w:val="28"/>
          <w:szCs w:val="28"/>
        </w:rPr>
        <w:t>выручка = (</w:t>
      </w:r>
      <w:r w:rsidR="001C17CC" w:rsidRPr="001C17CC">
        <w:rPr>
          <w:color w:val="000000"/>
          <w:sz w:val="28"/>
          <w:szCs w:val="28"/>
        </w:rPr>
        <w:t>стр.</w:t>
      </w:r>
      <w:r w:rsidR="001C17CC">
        <w:rPr>
          <w:color w:val="000000"/>
          <w:sz w:val="28"/>
          <w:szCs w:val="28"/>
        </w:rPr>
        <w:t> </w:t>
      </w:r>
      <w:r w:rsidR="001C17CC" w:rsidRPr="001C17CC">
        <w:rPr>
          <w:color w:val="000000"/>
          <w:sz w:val="28"/>
          <w:szCs w:val="28"/>
        </w:rPr>
        <w:t>590</w:t>
      </w:r>
      <w:r w:rsidR="001C17CC">
        <w:rPr>
          <w:color w:val="000000"/>
          <w:sz w:val="28"/>
          <w:szCs w:val="28"/>
        </w:rPr>
        <w:t> </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стр.</w:t>
      </w:r>
      <w:r w:rsidR="001C17CC">
        <w:rPr>
          <w:color w:val="000000"/>
          <w:sz w:val="28"/>
          <w:szCs w:val="28"/>
        </w:rPr>
        <w:t> </w:t>
      </w:r>
      <w:r w:rsidR="001C17CC" w:rsidRPr="001C17CC">
        <w:rPr>
          <w:color w:val="000000"/>
          <w:sz w:val="28"/>
          <w:szCs w:val="28"/>
        </w:rPr>
        <w:t>6</w:t>
      </w:r>
      <w:r w:rsidRPr="001C17CC">
        <w:rPr>
          <w:color w:val="000000"/>
          <w:sz w:val="28"/>
          <w:szCs w:val="28"/>
        </w:rPr>
        <w:t>10 ф</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1</w:t>
      </w:r>
      <w:r w:rsidRPr="001C17CC">
        <w:rPr>
          <w:color w:val="000000"/>
          <w:sz w:val="28"/>
          <w:szCs w:val="28"/>
        </w:rPr>
        <w:t>) /</w:t>
      </w:r>
      <w:r w:rsidR="001C17CC">
        <w:rPr>
          <w:color w:val="000000"/>
          <w:sz w:val="28"/>
          <w:szCs w:val="28"/>
        </w:rPr>
        <w:t xml:space="preserve"> </w:t>
      </w:r>
      <w:r w:rsidRPr="001C17CC">
        <w:rPr>
          <w:color w:val="000000"/>
          <w:sz w:val="28"/>
          <w:szCs w:val="28"/>
        </w:rPr>
        <w:t>Среднемесячная выручка</w:t>
      </w:r>
      <w:r w:rsidR="001C17CC">
        <w:rPr>
          <w:rStyle w:val="a5"/>
          <w:color w:val="000000"/>
          <w:sz w:val="28"/>
          <w:szCs w:val="28"/>
        </w:rPr>
        <w:t xml:space="preserve"> </w:t>
      </w:r>
      <w:r w:rsidRPr="001C17CC">
        <w:rPr>
          <w:color w:val="000000"/>
          <w:sz w:val="28"/>
          <w:szCs w:val="28"/>
        </w:rPr>
        <w:t>(9)</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зад. по кред. и займам </w:t>
      </w:r>
      <w:r w:rsidR="00D8160D" w:rsidRPr="001C17CC">
        <w:rPr>
          <w:color w:val="000000"/>
          <w:sz w:val="28"/>
          <w:szCs w:val="28"/>
        </w:rPr>
        <w:t>1</w:t>
      </w:r>
      <w:r w:rsidRPr="001C17CC">
        <w:rPr>
          <w:color w:val="000000"/>
          <w:sz w:val="28"/>
          <w:szCs w:val="28"/>
        </w:rPr>
        <w:t xml:space="preserve"> = (</w:t>
      </w:r>
      <w:r w:rsidR="0059396E" w:rsidRPr="001C17CC">
        <w:rPr>
          <w:color w:val="000000"/>
          <w:sz w:val="28"/>
          <w:szCs w:val="28"/>
        </w:rPr>
        <w:t>0</w:t>
      </w:r>
      <w:r w:rsidRPr="001C17CC">
        <w:rPr>
          <w:color w:val="000000"/>
          <w:sz w:val="28"/>
          <w:szCs w:val="28"/>
        </w:rPr>
        <w:t>+0)/</w:t>
      </w:r>
      <w:r w:rsidR="0059396E" w:rsidRPr="001C17CC">
        <w:rPr>
          <w:color w:val="000000"/>
          <w:sz w:val="28"/>
          <w:szCs w:val="28"/>
        </w:rPr>
        <w:t xml:space="preserve"> 19270</w:t>
      </w:r>
      <w:r w:rsidRPr="001C17CC">
        <w:rPr>
          <w:color w:val="000000"/>
          <w:sz w:val="28"/>
          <w:szCs w:val="28"/>
        </w:rPr>
        <w:t xml:space="preserve"> = </w:t>
      </w:r>
      <w:r w:rsidR="0059396E" w:rsidRPr="001C17CC">
        <w:rPr>
          <w:color w:val="000000"/>
          <w:sz w:val="28"/>
          <w:szCs w:val="28"/>
        </w:rPr>
        <w:t>0</w:t>
      </w:r>
      <w:r w:rsidR="001C17CC">
        <w:rPr>
          <w:color w:val="000000"/>
          <w:sz w:val="28"/>
          <w:szCs w:val="28"/>
        </w:rPr>
        <w:t xml:space="preserve"> </w:t>
      </w:r>
      <w:r w:rsidR="00D8160D" w:rsidRPr="001C17CC">
        <w:rPr>
          <w:color w:val="000000"/>
          <w:sz w:val="28"/>
          <w:szCs w:val="28"/>
        </w:rPr>
        <w:t>(на 01.01.2007)</w:t>
      </w:r>
    </w:p>
    <w:p w:rsidR="006E1655" w:rsidRPr="001C17CC" w:rsidRDefault="006E1655" w:rsidP="001C17CC">
      <w:pPr>
        <w:tabs>
          <w:tab w:val="left" w:pos="1035"/>
        </w:tabs>
        <w:spacing w:line="360" w:lineRule="auto"/>
        <w:ind w:firstLine="709"/>
        <w:jc w:val="both"/>
        <w:rPr>
          <w:color w:val="000000"/>
          <w:sz w:val="28"/>
          <w:szCs w:val="28"/>
        </w:rPr>
      </w:pPr>
      <w:r w:rsidRPr="001C17CC">
        <w:rPr>
          <w:color w:val="000000"/>
          <w:sz w:val="28"/>
          <w:szCs w:val="28"/>
        </w:rPr>
        <w:t xml:space="preserve">К зад. по кред. и займам </w:t>
      </w:r>
      <w:r w:rsidR="00D8160D" w:rsidRPr="001C17CC">
        <w:rPr>
          <w:color w:val="000000"/>
          <w:sz w:val="28"/>
          <w:szCs w:val="28"/>
        </w:rPr>
        <w:t>2</w:t>
      </w:r>
      <w:r w:rsidRPr="001C17CC">
        <w:rPr>
          <w:color w:val="000000"/>
          <w:sz w:val="28"/>
          <w:szCs w:val="28"/>
        </w:rPr>
        <w:t xml:space="preserve"> = (</w:t>
      </w:r>
      <w:r w:rsidR="0059396E" w:rsidRPr="001C17CC">
        <w:rPr>
          <w:color w:val="000000"/>
          <w:sz w:val="28"/>
          <w:szCs w:val="28"/>
        </w:rPr>
        <w:t>1500</w:t>
      </w:r>
      <w:r w:rsidRPr="001C17CC">
        <w:rPr>
          <w:color w:val="000000"/>
          <w:sz w:val="28"/>
          <w:szCs w:val="28"/>
        </w:rPr>
        <w:t xml:space="preserve">+0)/ </w:t>
      </w:r>
      <w:r w:rsidR="0059396E" w:rsidRPr="001C17CC">
        <w:rPr>
          <w:color w:val="000000"/>
          <w:sz w:val="28"/>
          <w:szCs w:val="28"/>
        </w:rPr>
        <w:t>31373</w:t>
      </w:r>
      <w:r w:rsidRPr="001C17CC">
        <w:rPr>
          <w:color w:val="000000"/>
          <w:sz w:val="28"/>
          <w:szCs w:val="28"/>
        </w:rPr>
        <w:t xml:space="preserve"> = 0,</w:t>
      </w:r>
      <w:r w:rsidR="0059396E" w:rsidRPr="001C17CC">
        <w:rPr>
          <w:color w:val="000000"/>
          <w:sz w:val="28"/>
          <w:szCs w:val="28"/>
        </w:rPr>
        <w:t>05</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tabs>
          <w:tab w:val="left" w:pos="1035"/>
        </w:tabs>
        <w:spacing w:line="360" w:lineRule="auto"/>
        <w:ind w:firstLine="709"/>
        <w:jc w:val="both"/>
        <w:rPr>
          <w:color w:val="000000"/>
          <w:sz w:val="28"/>
          <w:szCs w:val="28"/>
        </w:rPr>
      </w:pPr>
      <w:r w:rsidRPr="001C17CC">
        <w:rPr>
          <w:color w:val="000000"/>
          <w:sz w:val="28"/>
          <w:szCs w:val="28"/>
        </w:rPr>
        <w:t xml:space="preserve">9) Коэффициент задолженности фискальной системе = </w:t>
      </w:r>
      <w:r w:rsidR="001C17CC" w:rsidRPr="001C17CC">
        <w:rPr>
          <w:color w:val="000000"/>
          <w:sz w:val="28"/>
          <w:szCs w:val="28"/>
        </w:rPr>
        <w:t>(«Задолженность перед государственными внебюджетными фондами»</w:t>
      </w:r>
      <w:r w:rsidRPr="001C17CC">
        <w:rPr>
          <w:color w:val="000000"/>
          <w:sz w:val="28"/>
          <w:szCs w:val="28"/>
        </w:rPr>
        <w:t xml:space="preserve"> </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«задолженность перед бюджетом»</w:t>
      </w:r>
      <w:r w:rsidRPr="001C17CC">
        <w:rPr>
          <w:color w:val="000000"/>
          <w:sz w:val="28"/>
          <w:szCs w:val="28"/>
        </w:rPr>
        <w:t>) / Среднемесячная выручка</w:t>
      </w:r>
      <w:r w:rsidR="001C17CC">
        <w:rPr>
          <w:color w:val="000000"/>
          <w:sz w:val="28"/>
          <w:szCs w:val="28"/>
        </w:rPr>
        <w:t xml:space="preserve"> </w:t>
      </w:r>
      <w:r w:rsidRPr="001C17CC">
        <w:rPr>
          <w:color w:val="000000"/>
          <w:sz w:val="28"/>
          <w:szCs w:val="28"/>
        </w:rPr>
        <w:t>(10)</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зад. фиск. системе </w:t>
      </w:r>
      <w:r w:rsidR="00D8160D" w:rsidRPr="001C17CC">
        <w:rPr>
          <w:color w:val="000000"/>
          <w:sz w:val="28"/>
          <w:szCs w:val="28"/>
        </w:rPr>
        <w:t>1</w:t>
      </w:r>
      <w:r w:rsidRPr="001C17CC">
        <w:rPr>
          <w:color w:val="000000"/>
          <w:sz w:val="28"/>
          <w:szCs w:val="28"/>
        </w:rPr>
        <w:t>= (</w:t>
      </w:r>
      <w:r w:rsidR="0029113E" w:rsidRPr="001C17CC">
        <w:rPr>
          <w:color w:val="000000"/>
          <w:sz w:val="28"/>
          <w:szCs w:val="28"/>
        </w:rPr>
        <w:t>2324+5100</w:t>
      </w:r>
      <w:r w:rsidRPr="001C17CC">
        <w:rPr>
          <w:color w:val="000000"/>
          <w:sz w:val="28"/>
          <w:szCs w:val="28"/>
        </w:rPr>
        <w:t>)</w:t>
      </w:r>
      <w:r w:rsidR="001C17CC">
        <w:rPr>
          <w:color w:val="000000"/>
          <w:sz w:val="28"/>
          <w:szCs w:val="28"/>
        </w:rPr>
        <w:t xml:space="preserve"> </w:t>
      </w:r>
      <w:r w:rsidRPr="001C17CC">
        <w:rPr>
          <w:color w:val="000000"/>
          <w:sz w:val="28"/>
          <w:szCs w:val="28"/>
        </w:rPr>
        <w:t xml:space="preserve">/ </w:t>
      </w:r>
      <w:r w:rsidR="0029113E" w:rsidRPr="001C17CC">
        <w:rPr>
          <w:color w:val="000000"/>
          <w:sz w:val="28"/>
          <w:szCs w:val="28"/>
        </w:rPr>
        <w:t xml:space="preserve">19270 </w:t>
      </w:r>
      <w:r w:rsidRPr="001C17CC">
        <w:rPr>
          <w:color w:val="000000"/>
          <w:sz w:val="28"/>
          <w:szCs w:val="28"/>
        </w:rPr>
        <w:t>=</w:t>
      </w:r>
      <w:r w:rsidR="0029113E" w:rsidRPr="001C17CC">
        <w:rPr>
          <w:color w:val="000000"/>
          <w:sz w:val="28"/>
          <w:szCs w:val="28"/>
        </w:rPr>
        <w:t xml:space="preserve"> </w:t>
      </w:r>
      <w:r w:rsidRPr="001C17CC">
        <w:rPr>
          <w:color w:val="000000"/>
          <w:sz w:val="28"/>
          <w:szCs w:val="28"/>
        </w:rPr>
        <w:t>0,</w:t>
      </w:r>
      <w:r w:rsidR="0029113E" w:rsidRPr="001C17CC">
        <w:rPr>
          <w:color w:val="000000"/>
          <w:sz w:val="28"/>
          <w:szCs w:val="28"/>
        </w:rPr>
        <w:t>38</w:t>
      </w:r>
      <w:r w:rsidR="00D8160D" w:rsidRPr="001C17CC">
        <w:rPr>
          <w:color w:val="000000"/>
          <w:sz w:val="28"/>
          <w:szCs w:val="28"/>
        </w:rPr>
        <w:t xml:space="preserve"> (на 01.01.2007)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зад. фиск. системе </w:t>
      </w:r>
      <w:r w:rsidR="00D8160D" w:rsidRPr="001C17CC">
        <w:rPr>
          <w:color w:val="000000"/>
          <w:sz w:val="28"/>
          <w:szCs w:val="28"/>
        </w:rPr>
        <w:t>2</w:t>
      </w:r>
      <w:r w:rsidRPr="001C17CC">
        <w:rPr>
          <w:color w:val="000000"/>
          <w:sz w:val="28"/>
          <w:szCs w:val="28"/>
        </w:rPr>
        <w:t>= (</w:t>
      </w:r>
      <w:r w:rsidR="0029113E" w:rsidRPr="001C17CC">
        <w:rPr>
          <w:color w:val="000000"/>
          <w:sz w:val="28"/>
          <w:szCs w:val="28"/>
        </w:rPr>
        <w:t>880+3443</w:t>
      </w:r>
      <w:r w:rsidRPr="001C17CC">
        <w:rPr>
          <w:color w:val="000000"/>
          <w:sz w:val="28"/>
          <w:szCs w:val="28"/>
        </w:rPr>
        <w:t xml:space="preserve">) / </w:t>
      </w:r>
      <w:r w:rsidR="0029113E" w:rsidRPr="001C17CC">
        <w:rPr>
          <w:color w:val="000000"/>
          <w:sz w:val="28"/>
          <w:szCs w:val="28"/>
        </w:rPr>
        <w:t>31373</w:t>
      </w:r>
      <w:r w:rsidR="001C17CC">
        <w:rPr>
          <w:color w:val="000000"/>
          <w:sz w:val="28"/>
          <w:szCs w:val="28"/>
        </w:rPr>
        <w:t xml:space="preserve"> </w:t>
      </w:r>
      <w:r w:rsidRPr="001C17CC">
        <w:rPr>
          <w:color w:val="000000"/>
          <w:sz w:val="28"/>
          <w:szCs w:val="28"/>
        </w:rPr>
        <w:t>=</w:t>
      </w:r>
      <w:r w:rsidR="0029113E" w:rsidRPr="001C17CC">
        <w:rPr>
          <w:color w:val="000000"/>
          <w:sz w:val="28"/>
          <w:szCs w:val="28"/>
        </w:rPr>
        <w:t xml:space="preserve"> </w:t>
      </w:r>
      <w:r w:rsidRPr="001C17CC">
        <w:rPr>
          <w:color w:val="000000"/>
          <w:sz w:val="28"/>
          <w:szCs w:val="28"/>
        </w:rPr>
        <w:t>0,</w:t>
      </w:r>
      <w:r w:rsidR="0029113E" w:rsidRPr="001C17CC">
        <w:rPr>
          <w:color w:val="000000"/>
          <w:sz w:val="28"/>
          <w:szCs w:val="28"/>
        </w:rPr>
        <w:t>13</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spacing w:line="360" w:lineRule="auto"/>
        <w:ind w:firstLine="709"/>
        <w:jc w:val="both"/>
        <w:rPr>
          <w:b/>
          <w:color w:val="000000"/>
          <w:sz w:val="28"/>
          <w:szCs w:val="28"/>
        </w:rPr>
      </w:pPr>
      <w:r w:rsidRPr="001C17CC">
        <w:rPr>
          <w:color w:val="000000"/>
          <w:sz w:val="28"/>
          <w:szCs w:val="28"/>
        </w:rPr>
        <w:t>10) Коэффициент задолженности другим организациям</w:t>
      </w:r>
      <w:r w:rsidRPr="001C17CC">
        <w:rPr>
          <w:b/>
          <w:color w:val="000000"/>
          <w:sz w:val="28"/>
          <w:szCs w:val="28"/>
        </w:rPr>
        <w:t xml:space="preserve"> = </w:t>
      </w:r>
      <w:r w:rsidR="001C17CC" w:rsidRPr="001C17CC">
        <w:rPr>
          <w:color w:val="000000"/>
          <w:sz w:val="28"/>
          <w:szCs w:val="28"/>
        </w:rPr>
        <w:t>(«Задолженность перед</w:t>
      </w:r>
      <w:r w:rsidR="001C17CC">
        <w:rPr>
          <w:color w:val="000000"/>
          <w:sz w:val="28"/>
          <w:szCs w:val="28"/>
        </w:rPr>
        <w:t xml:space="preserve"> </w:t>
      </w:r>
      <w:r w:rsidR="001C17CC" w:rsidRPr="001C17CC">
        <w:rPr>
          <w:color w:val="000000"/>
          <w:sz w:val="28"/>
          <w:szCs w:val="28"/>
        </w:rPr>
        <w:t>поставщиками и подрядчиками»</w:t>
      </w:r>
      <w:r w:rsidRPr="001C17CC">
        <w:rPr>
          <w:color w:val="000000"/>
          <w:sz w:val="28"/>
          <w:szCs w:val="28"/>
        </w:rPr>
        <w:t xml:space="preserve"> + «прочие кредиторы»)/ Среднемесячная выручка</w:t>
      </w:r>
      <w:r w:rsidR="001C17CC">
        <w:rPr>
          <w:color w:val="000000"/>
          <w:sz w:val="28"/>
          <w:szCs w:val="28"/>
        </w:rPr>
        <w:t xml:space="preserve"> </w:t>
      </w:r>
      <w:r w:rsidRPr="001C17CC">
        <w:rPr>
          <w:color w:val="000000"/>
          <w:sz w:val="28"/>
          <w:szCs w:val="28"/>
        </w:rPr>
        <w:t>(11)</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Кзад.</w:t>
      </w:r>
      <w:r w:rsidR="001C17CC" w:rsidRPr="001C17CC">
        <w:rPr>
          <w:color w:val="000000"/>
          <w:sz w:val="28"/>
          <w:szCs w:val="28"/>
        </w:rPr>
        <w:t>др.</w:t>
      </w:r>
      <w:r w:rsidR="001C17CC">
        <w:rPr>
          <w:color w:val="000000"/>
          <w:sz w:val="28"/>
          <w:szCs w:val="28"/>
        </w:rPr>
        <w:t xml:space="preserve"> </w:t>
      </w:r>
      <w:r w:rsidR="001C17CC" w:rsidRPr="001C17CC">
        <w:rPr>
          <w:color w:val="000000"/>
          <w:sz w:val="28"/>
          <w:szCs w:val="28"/>
        </w:rPr>
        <w:t>о</w:t>
      </w:r>
      <w:r w:rsidRPr="001C17CC">
        <w:rPr>
          <w:color w:val="000000"/>
          <w:sz w:val="28"/>
          <w:szCs w:val="28"/>
        </w:rPr>
        <w:t xml:space="preserve">рг </w:t>
      </w:r>
      <w:r w:rsidR="00D8160D" w:rsidRPr="001C17CC">
        <w:rPr>
          <w:color w:val="000000"/>
          <w:sz w:val="28"/>
          <w:szCs w:val="28"/>
        </w:rPr>
        <w:t>1</w:t>
      </w:r>
      <w:r w:rsidRPr="001C17CC">
        <w:rPr>
          <w:color w:val="000000"/>
          <w:sz w:val="28"/>
          <w:szCs w:val="28"/>
        </w:rPr>
        <w:t xml:space="preserve"> = (</w:t>
      </w:r>
      <w:r w:rsidR="003123F8" w:rsidRPr="001C17CC">
        <w:rPr>
          <w:color w:val="000000"/>
          <w:sz w:val="28"/>
          <w:szCs w:val="28"/>
        </w:rPr>
        <w:t>15016+49</w:t>
      </w:r>
      <w:r w:rsidRPr="001C17CC">
        <w:rPr>
          <w:color w:val="000000"/>
          <w:sz w:val="28"/>
          <w:szCs w:val="28"/>
        </w:rPr>
        <w:t xml:space="preserve">) / </w:t>
      </w:r>
      <w:r w:rsidR="003123F8" w:rsidRPr="001C17CC">
        <w:rPr>
          <w:color w:val="000000"/>
          <w:sz w:val="28"/>
          <w:szCs w:val="28"/>
        </w:rPr>
        <w:t>19270</w:t>
      </w:r>
      <w:r w:rsidRPr="001C17CC">
        <w:rPr>
          <w:color w:val="000000"/>
          <w:sz w:val="28"/>
          <w:szCs w:val="28"/>
        </w:rPr>
        <w:t xml:space="preserve"> = 0,</w:t>
      </w:r>
      <w:r w:rsidR="003123F8" w:rsidRPr="001C17CC">
        <w:rPr>
          <w:color w:val="000000"/>
          <w:sz w:val="28"/>
          <w:szCs w:val="28"/>
        </w:rPr>
        <w:t>78</w:t>
      </w:r>
      <w:r w:rsidR="00D8160D" w:rsidRPr="001C17CC">
        <w:rPr>
          <w:color w:val="000000"/>
          <w:sz w:val="28"/>
          <w:szCs w:val="28"/>
        </w:rPr>
        <w:t xml:space="preserve"> (на 01.01.2007)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Кзад.</w:t>
      </w:r>
      <w:r w:rsidR="001C17CC" w:rsidRPr="001C17CC">
        <w:rPr>
          <w:color w:val="000000"/>
          <w:sz w:val="28"/>
          <w:szCs w:val="28"/>
        </w:rPr>
        <w:t>др.</w:t>
      </w:r>
      <w:r w:rsidR="001C17CC">
        <w:rPr>
          <w:color w:val="000000"/>
          <w:sz w:val="28"/>
          <w:szCs w:val="28"/>
        </w:rPr>
        <w:t xml:space="preserve"> </w:t>
      </w:r>
      <w:r w:rsidR="001C17CC" w:rsidRPr="001C17CC">
        <w:rPr>
          <w:color w:val="000000"/>
          <w:sz w:val="28"/>
          <w:szCs w:val="28"/>
        </w:rPr>
        <w:t>о</w:t>
      </w:r>
      <w:r w:rsidRPr="001C17CC">
        <w:rPr>
          <w:color w:val="000000"/>
          <w:sz w:val="28"/>
          <w:szCs w:val="28"/>
        </w:rPr>
        <w:t xml:space="preserve">рг </w:t>
      </w:r>
      <w:r w:rsidR="00D8160D" w:rsidRPr="001C17CC">
        <w:rPr>
          <w:color w:val="000000"/>
          <w:sz w:val="28"/>
          <w:szCs w:val="28"/>
        </w:rPr>
        <w:t>2</w:t>
      </w:r>
      <w:r w:rsidRPr="001C17CC">
        <w:rPr>
          <w:color w:val="000000"/>
          <w:sz w:val="28"/>
          <w:szCs w:val="28"/>
        </w:rPr>
        <w:t xml:space="preserve"> = (</w:t>
      </w:r>
      <w:r w:rsidR="003123F8" w:rsidRPr="001C17CC">
        <w:rPr>
          <w:color w:val="000000"/>
          <w:sz w:val="28"/>
          <w:szCs w:val="28"/>
        </w:rPr>
        <w:t>82038+15439</w:t>
      </w:r>
      <w:r w:rsidRPr="001C17CC">
        <w:rPr>
          <w:color w:val="000000"/>
          <w:sz w:val="28"/>
          <w:szCs w:val="28"/>
        </w:rPr>
        <w:t xml:space="preserve">) / </w:t>
      </w:r>
      <w:r w:rsidR="003123F8" w:rsidRPr="001C17CC">
        <w:rPr>
          <w:color w:val="000000"/>
          <w:sz w:val="28"/>
          <w:szCs w:val="28"/>
        </w:rPr>
        <w:t xml:space="preserve">31373 </w:t>
      </w:r>
      <w:r w:rsidRPr="001C17CC">
        <w:rPr>
          <w:color w:val="000000"/>
          <w:sz w:val="28"/>
          <w:szCs w:val="28"/>
        </w:rPr>
        <w:t xml:space="preserve">= </w:t>
      </w:r>
      <w:r w:rsidR="003123F8" w:rsidRPr="001C17CC">
        <w:rPr>
          <w:color w:val="000000"/>
          <w:sz w:val="28"/>
          <w:szCs w:val="28"/>
        </w:rPr>
        <w:t>3,1</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11) Коэффициент внутреннего долга</w:t>
      </w:r>
      <w:r w:rsidRPr="001C17CC">
        <w:rPr>
          <w:b/>
          <w:color w:val="000000"/>
          <w:sz w:val="28"/>
          <w:szCs w:val="28"/>
        </w:rPr>
        <w:t xml:space="preserve"> = </w:t>
      </w:r>
      <w:r w:rsidR="001C17CC" w:rsidRPr="001C17CC">
        <w:rPr>
          <w:color w:val="000000"/>
          <w:sz w:val="28"/>
          <w:szCs w:val="28"/>
        </w:rPr>
        <w:t>(</w:t>
      </w:r>
      <w:r w:rsidR="001C17CC">
        <w:rPr>
          <w:color w:val="000000"/>
          <w:sz w:val="28"/>
          <w:szCs w:val="28"/>
        </w:rPr>
        <w:t>«</w:t>
      </w:r>
      <w:r w:rsidR="001C17CC" w:rsidRPr="001C17CC">
        <w:rPr>
          <w:color w:val="000000"/>
          <w:sz w:val="28"/>
          <w:szCs w:val="28"/>
        </w:rPr>
        <w:t>задолженность перед персоналом организации</w:t>
      </w:r>
      <w:r w:rsidR="001C17CC">
        <w:rPr>
          <w:color w:val="000000"/>
          <w:sz w:val="28"/>
          <w:szCs w:val="28"/>
        </w:rPr>
        <w:t>»</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задолженность участникам (учредителям) по выплате доходов</w:t>
      </w:r>
      <w:r w:rsidR="001C17CC">
        <w:rPr>
          <w:color w:val="000000"/>
          <w:sz w:val="28"/>
          <w:szCs w:val="28"/>
        </w:rPr>
        <w:t>»</w:t>
      </w:r>
      <w:r w:rsidR="001C17CC" w:rsidRPr="001C17CC">
        <w:rPr>
          <w:color w:val="000000"/>
          <w:sz w:val="28"/>
          <w:szCs w:val="28"/>
        </w:rPr>
        <w:t xml:space="preserve"> +</w:t>
      </w:r>
      <w:r w:rsidR="001C17CC">
        <w:rPr>
          <w:color w:val="000000"/>
          <w:sz w:val="28"/>
          <w:szCs w:val="28"/>
        </w:rPr>
        <w:t xml:space="preserve"> «</w:t>
      </w:r>
      <w:r w:rsidR="001C17CC" w:rsidRPr="001C17CC">
        <w:rPr>
          <w:color w:val="000000"/>
          <w:sz w:val="28"/>
          <w:szCs w:val="28"/>
        </w:rPr>
        <w:t>доходы будущих периодов</w:t>
      </w:r>
      <w:r w:rsidR="001C17CC">
        <w:rPr>
          <w:color w:val="000000"/>
          <w:sz w:val="28"/>
          <w:szCs w:val="28"/>
        </w:rPr>
        <w:t>»</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резервы предстоящих расходов</w:t>
      </w:r>
      <w:r w:rsidR="001C17CC">
        <w:rPr>
          <w:color w:val="000000"/>
          <w:sz w:val="28"/>
          <w:szCs w:val="28"/>
        </w:rPr>
        <w:t>»</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прочие краткосрочные обязательства</w:t>
      </w:r>
      <w:r w:rsidR="001C17CC">
        <w:rPr>
          <w:color w:val="000000"/>
          <w:sz w:val="28"/>
          <w:szCs w:val="28"/>
        </w:rPr>
        <w:t>»</w:t>
      </w:r>
      <w:r w:rsidR="001C17CC" w:rsidRPr="001C17CC">
        <w:rPr>
          <w:color w:val="000000"/>
          <w:sz w:val="28"/>
          <w:szCs w:val="28"/>
        </w:rPr>
        <w:t>)</w:t>
      </w:r>
      <w:r w:rsidRPr="001C17CC">
        <w:rPr>
          <w:color w:val="000000"/>
          <w:sz w:val="28"/>
          <w:szCs w:val="28"/>
        </w:rPr>
        <w:t xml:space="preserve"> /</w:t>
      </w:r>
      <w:r w:rsidR="001C17CC">
        <w:rPr>
          <w:color w:val="000000"/>
          <w:sz w:val="28"/>
          <w:szCs w:val="28"/>
        </w:rPr>
        <w:t xml:space="preserve"> </w:t>
      </w:r>
      <w:r w:rsidRPr="001C17CC">
        <w:rPr>
          <w:color w:val="000000"/>
          <w:sz w:val="28"/>
          <w:szCs w:val="28"/>
        </w:rPr>
        <w:t>Среднемесячная выручка</w:t>
      </w:r>
      <w:r w:rsidR="001C17CC">
        <w:rPr>
          <w:color w:val="000000"/>
          <w:sz w:val="28"/>
          <w:szCs w:val="28"/>
        </w:rPr>
        <w:t xml:space="preserve"> </w:t>
      </w:r>
      <w:r w:rsidRPr="001C17CC">
        <w:rPr>
          <w:color w:val="000000"/>
          <w:sz w:val="28"/>
          <w:szCs w:val="28"/>
        </w:rPr>
        <w:t>(12)</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вн.</w:t>
      </w:r>
      <w:r w:rsidR="001C17CC">
        <w:rPr>
          <w:color w:val="000000"/>
          <w:sz w:val="28"/>
          <w:szCs w:val="28"/>
        </w:rPr>
        <w:t xml:space="preserve"> </w:t>
      </w:r>
      <w:r w:rsidR="001C17CC" w:rsidRPr="001C17CC">
        <w:rPr>
          <w:color w:val="000000"/>
          <w:sz w:val="28"/>
          <w:szCs w:val="28"/>
        </w:rPr>
        <w:t>д</w:t>
      </w:r>
      <w:r w:rsidRPr="001C17CC">
        <w:rPr>
          <w:color w:val="000000"/>
          <w:sz w:val="28"/>
          <w:szCs w:val="28"/>
        </w:rPr>
        <w:t xml:space="preserve">олга </w:t>
      </w:r>
      <w:r w:rsidR="00D8160D" w:rsidRPr="001C17CC">
        <w:rPr>
          <w:color w:val="000000"/>
          <w:sz w:val="28"/>
          <w:szCs w:val="28"/>
        </w:rPr>
        <w:t>1</w:t>
      </w:r>
      <w:r w:rsidRPr="001C17CC">
        <w:rPr>
          <w:color w:val="000000"/>
          <w:sz w:val="28"/>
          <w:szCs w:val="28"/>
        </w:rPr>
        <w:t>= (</w:t>
      </w:r>
      <w:r w:rsidR="003123F8" w:rsidRPr="001C17CC">
        <w:rPr>
          <w:color w:val="000000"/>
          <w:sz w:val="28"/>
          <w:szCs w:val="28"/>
        </w:rPr>
        <w:t>6541+0+0</w:t>
      </w:r>
      <w:r w:rsidRPr="001C17CC">
        <w:rPr>
          <w:color w:val="000000"/>
          <w:sz w:val="28"/>
          <w:szCs w:val="28"/>
        </w:rPr>
        <w:t xml:space="preserve">)/ </w:t>
      </w:r>
      <w:r w:rsidR="003123F8" w:rsidRPr="001C17CC">
        <w:rPr>
          <w:color w:val="000000"/>
          <w:sz w:val="28"/>
          <w:szCs w:val="28"/>
        </w:rPr>
        <w:t>19270</w:t>
      </w:r>
      <w:r w:rsidRPr="001C17CC">
        <w:rPr>
          <w:color w:val="000000"/>
          <w:sz w:val="28"/>
          <w:szCs w:val="28"/>
        </w:rPr>
        <w:t xml:space="preserve"> = 0,</w:t>
      </w:r>
      <w:r w:rsidR="00837F79" w:rsidRPr="001C17CC">
        <w:rPr>
          <w:color w:val="000000"/>
          <w:sz w:val="28"/>
          <w:szCs w:val="28"/>
        </w:rPr>
        <w:t>33</w:t>
      </w:r>
      <w:r w:rsidR="00D8160D" w:rsidRPr="001C17CC">
        <w:rPr>
          <w:color w:val="000000"/>
          <w:sz w:val="28"/>
          <w:szCs w:val="28"/>
        </w:rPr>
        <w:t xml:space="preserve"> (на 01.01.2007)</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вн.</w:t>
      </w:r>
      <w:r w:rsidR="001C17CC">
        <w:rPr>
          <w:color w:val="000000"/>
          <w:sz w:val="28"/>
          <w:szCs w:val="28"/>
        </w:rPr>
        <w:t xml:space="preserve"> </w:t>
      </w:r>
      <w:r w:rsidR="001C17CC" w:rsidRPr="001C17CC">
        <w:rPr>
          <w:color w:val="000000"/>
          <w:sz w:val="28"/>
          <w:szCs w:val="28"/>
        </w:rPr>
        <w:t>д</w:t>
      </w:r>
      <w:r w:rsidRPr="001C17CC">
        <w:rPr>
          <w:color w:val="000000"/>
          <w:sz w:val="28"/>
          <w:szCs w:val="28"/>
        </w:rPr>
        <w:t xml:space="preserve">олга </w:t>
      </w:r>
      <w:r w:rsidR="00D8160D" w:rsidRPr="001C17CC">
        <w:rPr>
          <w:color w:val="000000"/>
          <w:sz w:val="28"/>
          <w:szCs w:val="28"/>
        </w:rPr>
        <w:t>2</w:t>
      </w:r>
      <w:r w:rsidRPr="001C17CC">
        <w:rPr>
          <w:color w:val="000000"/>
          <w:sz w:val="28"/>
          <w:szCs w:val="28"/>
        </w:rPr>
        <w:t>= (</w:t>
      </w:r>
      <w:r w:rsidR="003123F8" w:rsidRPr="001C17CC">
        <w:rPr>
          <w:color w:val="000000"/>
          <w:sz w:val="28"/>
          <w:szCs w:val="28"/>
        </w:rPr>
        <w:t>5380+0+0</w:t>
      </w:r>
      <w:r w:rsidRPr="001C17CC">
        <w:rPr>
          <w:color w:val="000000"/>
          <w:sz w:val="28"/>
          <w:szCs w:val="28"/>
        </w:rPr>
        <w:t xml:space="preserve">) / </w:t>
      </w:r>
      <w:r w:rsidR="003123F8" w:rsidRPr="001C17CC">
        <w:rPr>
          <w:color w:val="000000"/>
          <w:sz w:val="28"/>
          <w:szCs w:val="28"/>
        </w:rPr>
        <w:t>31373</w:t>
      </w:r>
      <w:r w:rsidRPr="001C17CC">
        <w:rPr>
          <w:color w:val="000000"/>
          <w:sz w:val="28"/>
          <w:szCs w:val="28"/>
        </w:rPr>
        <w:t xml:space="preserve"> = 0,</w:t>
      </w:r>
      <w:r w:rsidR="00837F79" w:rsidRPr="001C17CC">
        <w:rPr>
          <w:color w:val="000000"/>
          <w:sz w:val="28"/>
          <w:szCs w:val="28"/>
        </w:rPr>
        <w:t>17</w:t>
      </w:r>
      <w:r w:rsidR="001C17CC">
        <w:rPr>
          <w:color w:val="000000"/>
          <w:sz w:val="28"/>
          <w:szCs w:val="28"/>
        </w:rPr>
        <w:t xml:space="preserve"> </w:t>
      </w:r>
      <w:r w:rsidR="00D8160D" w:rsidRPr="001C17CC">
        <w:rPr>
          <w:color w:val="000000"/>
          <w:sz w:val="28"/>
          <w:szCs w:val="28"/>
        </w:rPr>
        <w:t>(на 01.01.2008)</w:t>
      </w:r>
    </w:p>
    <w:p w:rsidR="006E1655" w:rsidRPr="001C17CC" w:rsidRDefault="006E1655" w:rsidP="001C17CC">
      <w:pPr>
        <w:spacing w:line="360" w:lineRule="auto"/>
        <w:ind w:firstLine="709"/>
        <w:jc w:val="both"/>
        <w:rPr>
          <w:color w:val="000000"/>
          <w:sz w:val="28"/>
          <w:szCs w:val="28"/>
        </w:rPr>
      </w:pPr>
      <w:r w:rsidRPr="001C17CC">
        <w:rPr>
          <w:color w:val="000000"/>
          <w:sz w:val="28"/>
          <w:szCs w:val="28"/>
        </w:rPr>
        <w:t xml:space="preserve">Полученные результаты занесем в сводную табл. </w:t>
      </w:r>
      <w:r w:rsidR="001C17CC">
        <w:rPr>
          <w:color w:val="000000"/>
          <w:sz w:val="28"/>
          <w:szCs w:val="28"/>
        </w:rPr>
        <w:t>№</w:t>
      </w:r>
      <w:r w:rsidR="001C17CC" w:rsidRPr="001C17CC">
        <w:rPr>
          <w:color w:val="000000"/>
          <w:sz w:val="28"/>
          <w:szCs w:val="28"/>
        </w:rPr>
        <w:t>1</w:t>
      </w:r>
      <w:r w:rsidR="00720AA8" w:rsidRPr="001C17CC">
        <w:rPr>
          <w:color w:val="000000"/>
          <w:sz w:val="28"/>
          <w:szCs w:val="28"/>
        </w:rPr>
        <w:t>0</w:t>
      </w:r>
      <w:r w:rsidRPr="001C17CC">
        <w:rPr>
          <w:color w:val="000000"/>
          <w:sz w:val="28"/>
          <w:szCs w:val="28"/>
        </w:rPr>
        <w:t>.</w:t>
      </w:r>
    </w:p>
    <w:p w:rsidR="00A6308A" w:rsidRDefault="00A6308A" w:rsidP="001C17CC">
      <w:pPr>
        <w:spacing w:line="360" w:lineRule="auto"/>
        <w:ind w:firstLine="709"/>
        <w:jc w:val="both"/>
        <w:rPr>
          <w:iCs/>
          <w:color w:val="000000"/>
          <w:sz w:val="28"/>
          <w:szCs w:val="28"/>
        </w:rPr>
      </w:pPr>
    </w:p>
    <w:p w:rsidR="006E1655" w:rsidRPr="001C17CC" w:rsidRDefault="006E1655" w:rsidP="001C17CC">
      <w:pPr>
        <w:spacing w:line="360" w:lineRule="auto"/>
        <w:ind w:firstLine="709"/>
        <w:jc w:val="both"/>
        <w:rPr>
          <w:color w:val="000000"/>
          <w:sz w:val="28"/>
          <w:szCs w:val="28"/>
        </w:rPr>
      </w:pPr>
      <w:r w:rsidRPr="001C17CC">
        <w:rPr>
          <w:iCs/>
          <w:color w:val="000000"/>
          <w:sz w:val="28"/>
          <w:szCs w:val="28"/>
        </w:rPr>
        <w:t xml:space="preserve">Таблица </w:t>
      </w:r>
      <w:r w:rsidR="00720AA8" w:rsidRPr="001C17CC">
        <w:rPr>
          <w:iCs/>
          <w:color w:val="000000"/>
          <w:sz w:val="28"/>
          <w:szCs w:val="28"/>
        </w:rPr>
        <w:t>10</w:t>
      </w:r>
      <w:r w:rsidR="00A6308A">
        <w:rPr>
          <w:color w:val="000000"/>
          <w:sz w:val="28"/>
          <w:szCs w:val="28"/>
        </w:rPr>
        <w:t xml:space="preserve">. </w:t>
      </w:r>
      <w:r w:rsidRPr="001C17CC">
        <w:rPr>
          <w:iCs/>
          <w:color w:val="000000"/>
          <w:sz w:val="28"/>
          <w:szCs w:val="28"/>
        </w:rPr>
        <w:t>Сводная таблица</w:t>
      </w:r>
      <w:r w:rsidR="001C17CC">
        <w:rPr>
          <w:iCs/>
          <w:color w:val="000000"/>
          <w:sz w:val="28"/>
          <w:szCs w:val="28"/>
        </w:rPr>
        <w:t xml:space="preserve"> </w:t>
      </w:r>
      <w:r w:rsidRPr="001C17CC">
        <w:rPr>
          <w:iCs/>
          <w:color w:val="000000"/>
          <w:sz w:val="28"/>
          <w:szCs w:val="28"/>
        </w:rPr>
        <w:t>относительных показателей</w:t>
      </w:r>
      <w:r w:rsidR="001C17CC">
        <w:rPr>
          <w:iCs/>
          <w:color w:val="000000"/>
          <w:sz w:val="28"/>
          <w:szCs w:val="28"/>
        </w:rPr>
        <w:t xml:space="preserve"> </w:t>
      </w:r>
      <w:r w:rsidRPr="001C17CC">
        <w:rPr>
          <w:iCs/>
          <w:color w:val="000000"/>
          <w:sz w:val="28"/>
          <w:szCs w:val="28"/>
        </w:rPr>
        <w:t>ликвидности</w:t>
      </w:r>
      <w:r w:rsidR="001C17CC">
        <w:rPr>
          <w:iCs/>
          <w:color w:val="000000"/>
          <w:sz w:val="28"/>
          <w:szCs w:val="28"/>
        </w:rPr>
        <w:t xml:space="preserve"> </w:t>
      </w:r>
      <w:r w:rsidRPr="001C17CC">
        <w:rPr>
          <w:iCs/>
          <w:color w:val="000000"/>
          <w:sz w:val="28"/>
          <w:szCs w:val="28"/>
        </w:rPr>
        <w:t xml:space="preserve">и платежеспособности </w:t>
      </w:r>
      <w:r w:rsidR="001B28C7" w:rsidRPr="001C17CC">
        <w:rPr>
          <w:color w:val="000000"/>
          <w:sz w:val="28"/>
          <w:szCs w:val="28"/>
        </w:rPr>
        <w:t>ООО</w:t>
      </w:r>
      <w:r w:rsidR="001C17CC">
        <w:rPr>
          <w:color w:val="000000"/>
          <w:sz w:val="28"/>
          <w:szCs w:val="28"/>
        </w:rPr>
        <w:t> </w:t>
      </w:r>
      <w:r w:rsidR="001C17CC" w:rsidRPr="001C17CC">
        <w:rPr>
          <w:color w:val="000000"/>
          <w:sz w:val="28"/>
          <w:szCs w:val="28"/>
        </w:rPr>
        <w:t>«</w:t>
      </w:r>
      <w:r w:rsidR="001B28C7" w:rsidRPr="001C17CC">
        <w:rPr>
          <w:color w:val="000000"/>
          <w:sz w:val="28"/>
          <w:szCs w:val="28"/>
        </w:rPr>
        <w:t>Управляющая компания «Спецстройгарант»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9"/>
        <w:gridCol w:w="1002"/>
        <w:gridCol w:w="1679"/>
        <w:gridCol w:w="1679"/>
        <w:gridCol w:w="15"/>
        <w:gridCol w:w="1906"/>
      </w:tblGrid>
      <w:tr w:rsidR="006E1655" w:rsidRPr="00F53A6D" w:rsidTr="00F53A6D">
        <w:trPr>
          <w:cantSplit/>
          <w:trHeight w:val="450"/>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Показатель</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Рац. значения</w:t>
            </w:r>
          </w:p>
        </w:tc>
        <w:tc>
          <w:tcPr>
            <w:tcW w:w="897" w:type="pct"/>
            <w:shd w:val="clear" w:color="auto" w:fill="auto"/>
          </w:tcPr>
          <w:p w:rsidR="006E1655" w:rsidRPr="00F53A6D" w:rsidRDefault="00D8160D" w:rsidP="00F53A6D">
            <w:pPr>
              <w:spacing w:line="360" w:lineRule="auto"/>
              <w:jc w:val="both"/>
              <w:rPr>
                <w:color w:val="000000"/>
                <w:szCs w:val="26"/>
              </w:rPr>
            </w:pPr>
            <w:r w:rsidRPr="00F53A6D">
              <w:rPr>
                <w:color w:val="000000"/>
                <w:szCs w:val="26"/>
              </w:rPr>
              <w:t>01.01.</w:t>
            </w:r>
            <w:r w:rsidR="006E1655" w:rsidRPr="00F53A6D">
              <w:rPr>
                <w:color w:val="000000"/>
                <w:szCs w:val="26"/>
              </w:rPr>
              <w:t>2007</w:t>
            </w:r>
          </w:p>
        </w:tc>
        <w:tc>
          <w:tcPr>
            <w:tcW w:w="897" w:type="pct"/>
            <w:shd w:val="clear" w:color="auto" w:fill="auto"/>
          </w:tcPr>
          <w:p w:rsidR="006E1655" w:rsidRPr="00F53A6D" w:rsidRDefault="00D8160D" w:rsidP="00F53A6D">
            <w:pPr>
              <w:spacing w:line="360" w:lineRule="auto"/>
              <w:jc w:val="both"/>
              <w:rPr>
                <w:color w:val="000000"/>
                <w:szCs w:val="26"/>
              </w:rPr>
            </w:pPr>
            <w:r w:rsidRPr="00F53A6D">
              <w:rPr>
                <w:color w:val="000000"/>
                <w:szCs w:val="26"/>
              </w:rPr>
              <w:t>01.01.</w:t>
            </w:r>
            <w:r w:rsidR="006E1655" w:rsidRPr="00F53A6D">
              <w:rPr>
                <w:color w:val="000000"/>
                <w:szCs w:val="26"/>
              </w:rPr>
              <w:t>2008</w:t>
            </w:r>
          </w:p>
        </w:tc>
        <w:tc>
          <w:tcPr>
            <w:tcW w:w="1026" w:type="pct"/>
            <w:gridSpan w:val="2"/>
            <w:shd w:val="clear" w:color="auto" w:fill="auto"/>
          </w:tcPr>
          <w:p w:rsidR="006E1655" w:rsidRPr="00F53A6D" w:rsidRDefault="006E1655" w:rsidP="00F53A6D">
            <w:pPr>
              <w:spacing w:line="360" w:lineRule="auto"/>
              <w:jc w:val="both"/>
              <w:rPr>
                <w:color w:val="000000"/>
                <w:szCs w:val="26"/>
              </w:rPr>
            </w:pPr>
            <w:r w:rsidRPr="00F53A6D">
              <w:rPr>
                <w:color w:val="000000"/>
                <w:szCs w:val="26"/>
              </w:rPr>
              <w:t>Изменение</w:t>
            </w:r>
          </w:p>
        </w:tc>
      </w:tr>
      <w:tr w:rsidR="006E1655" w:rsidRPr="00F53A6D" w:rsidTr="00F53A6D">
        <w:trPr>
          <w:cantSplit/>
          <w:trHeight w:val="26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1</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2</w:t>
            </w:r>
          </w:p>
        </w:tc>
        <w:tc>
          <w:tcPr>
            <w:tcW w:w="897"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3</w:t>
            </w:r>
          </w:p>
        </w:tc>
        <w:tc>
          <w:tcPr>
            <w:tcW w:w="897"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4</w:t>
            </w:r>
          </w:p>
        </w:tc>
        <w:tc>
          <w:tcPr>
            <w:tcW w:w="1026" w:type="pct"/>
            <w:gridSpan w:val="2"/>
            <w:shd w:val="clear" w:color="auto" w:fill="auto"/>
          </w:tcPr>
          <w:p w:rsidR="006E1655" w:rsidRPr="00F53A6D" w:rsidRDefault="006E1655" w:rsidP="00F53A6D">
            <w:pPr>
              <w:spacing w:line="360" w:lineRule="auto"/>
              <w:jc w:val="both"/>
              <w:rPr>
                <w:color w:val="000000"/>
                <w:szCs w:val="26"/>
              </w:rPr>
            </w:pPr>
            <w:r w:rsidRPr="00F53A6D">
              <w:rPr>
                <w:color w:val="000000"/>
                <w:szCs w:val="26"/>
              </w:rPr>
              <w:t>5</w:t>
            </w:r>
          </w:p>
        </w:tc>
      </w:tr>
      <w:tr w:rsidR="006E1655" w:rsidRPr="00F53A6D" w:rsidTr="00F53A6D">
        <w:trPr>
          <w:cantSplit/>
          <w:trHeight w:val="261"/>
        </w:trPr>
        <w:tc>
          <w:tcPr>
            <w:tcW w:w="1645" w:type="pct"/>
            <w:shd w:val="clear" w:color="auto" w:fill="auto"/>
          </w:tcPr>
          <w:p w:rsidR="006E1655" w:rsidRPr="00F53A6D" w:rsidRDefault="006E1655" w:rsidP="00F53A6D">
            <w:pPr>
              <w:spacing w:line="360" w:lineRule="auto"/>
              <w:jc w:val="both"/>
              <w:rPr>
                <w:color w:val="000000"/>
                <w:szCs w:val="26"/>
              </w:rPr>
            </w:pPr>
            <w:r w:rsidRPr="00F53A6D">
              <w:rPr>
                <w:iCs/>
                <w:color w:val="000000"/>
                <w:szCs w:val="26"/>
              </w:rPr>
              <w:t>Коэффициент абсолютной ликвидности</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0,2÷0,5</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0,15</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0,21</w:t>
            </w:r>
          </w:p>
        </w:tc>
        <w:tc>
          <w:tcPr>
            <w:tcW w:w="1026"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+0,06</w:t>
            </w:r>
          </w:p>
        </w:tc>
      </w:tr>
      <w:tr w:rsidR="006E1655" w:rsidRPr="00F53A6D" w:rsidTr="00F53A6D">
        <w:trPr>
          <w:cantSplit/>
          <w:trHeight w:val="302"/>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промежуточной ликвидности</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0,8</w:t>
            </w:r>
            <w:r w:rsidR="001C17CC" w:rsidRPr="00F53A6D">
              <w:rPr>
                <w:color w:val="000000"/>
                <w:szCs w:val="26"/>
              </w:rPr>
              <w:t>–1</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1,24</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0,98</w:t>
            </w:r>
          </w:p>
        </w:tc>
        <w:tc>
          <w:tcPr>
            <w:tcW w:w="1026"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-0,26</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текущей ликвидности (общий коэффициент покрытия)</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1,5÷2</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1,43</w:t>
            </w:r>
          </w:p>
        </w:tc>
        <w:tc>
          <w:tcPr>
            <w:tcW w:w="897" w:type="pct"/>
            <w:shd w:val="clear" w:color="auto" w:fill="auto"/>
          </w:tcPr>
          <w:p w:rsidR="006E1655" w:rsidRPr="00F53A6D" w:rsidRDefault="00222860" w:rsidP="00F53A6D">
            <w:pPr>
              <w:spacing w:line="360" w:lineRule="auto"/>
              <w:jc w:val="both"/>
              <w:rPr>
                <w:color w:val="000000"/>
                <w:szCs w:val="26"/>
              </w:rPr>
            </w:pPr>
            <w:r w:rsidRPr="00F53A6D">
              <w:rPr>
                <w:color w:val="000000"/>
                <w:szCs w:val="26"/>
              </w:rPr>
              <w:t>1,03</w:t>
            </w:r>
          </w:p>
        </w:tc>
        <w:tc>
          <w:tcPr>
            <w:tcW w:w="1026"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-0,4</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 xml:space="preserve">Коэффициент </w:t>
            </w:r>
            <w:r w:rsidR="00837F79" w:rsidRPr="00F53A6D">
              <w:rPr>
                <w:color w:val="000000"/>
                <w:szCs w:val="26"/>
              </w:rPr>
              <w:t>восстановления</w:t>
            </w:r>
            <w:r w:rsidR="001C17CC" w:rsidRPr="00F53A6D">
              <w:rPr>
                <w:color w:val="000000"/>
                <w:szCs w:val="26"/>
              </w:rPr>
              <w:t xml:space="preserve"> </w:t>
            </w:r>
            <w:r w:rsidRPr="00F53A6D">
              <w:rPr>
                <w:color w:val="000000"/>
                <w:szCs w:val="26"/>
              </w:rPr>
              <w:t>платежеспособности</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&gt;1</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0,12</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Общая платежеспособность</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≥1,5÷2</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1,8</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1,1</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-0,7</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Степень платежеспособности (задолженности) по текущим обязательствам</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 3</w:t>
            </w:r>
            <w:r w:rsidR="001C17CC" w:rsidRPr="00F53A6D">
              <w:rPr>
                <w:color w:val="000000"/>
                <w:szCs w:val="26"/>
              </w:rPr>
              <w:t> мес</w:t>
            </w: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1,5</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3,9</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+2,4</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Степень платежеспособности общая</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1,5</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3,9</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+2,4</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задолженности по кредитам и займам</w:t>
            </w:r>
            <w:r w:rsidR="001C17CC" w:rsidRPr="00F53A6D">
              <w:rPr>
                <w:color w:val="000000"/>
                <w:szCs w:val="26"/>
              </w:rPr>
              <w:t xml:space="preserve"> </w:t>
            </w:r>
            <w:r w:rsidRPr="00F53A6D">
              <w:rPr>
                <w:color w:val="000000"/>
                <w:szCs w:val="26"/>
              </w:rPr>
              <w:t>банков</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0,05</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+0,05</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задолженности фискальной системе</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0,38</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0,13</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-0,25</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задолженности другим организациям</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0,78</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3,1</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+2,32</w:t>
            </w:r>
          </w:p>
        </w:tc>
      </w:tr>
      <w:tr w:rsidR="006E1655" w:rsidRPr="00F53A6D" w:rsidTr="00F53A6D">
        <w:trPr>
          <w:cantSplit/>
          <w:trHeight w:val="281"/>
        </w:trPr>
        <w:tc>
          <w:tcPr>
            <w:tcW w:w="164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Коэффициент внутреннего долга</w:t>
            </w:r>
          </w:p>
        </w:tc>
        <w:tc>
          <w:tcPr>
            <w:tcW w:w="535" w:type="pct"/>
            <w:shd w:val="clear" w:color="auto" w:fill="auto"/>
          </w:tcPr>
          <w:p w:rsidR="006E1655" w:rsidRPr="00F53A6D" w:rsidRDefault="006E1655" w:rsidP="00F53A6D">
            <w:pPr>
              <w:spacing w:line="360" w:lineRule="auto"/>
              <w:jc w:val="both"/>
              <w:rPr>
                <w:color w:val="000000"/>
                <w:szCs w:val="26"/>
              </w:rPr>
            </w:pPr>
            <w:r w:rsidRPr="00F53A6D">
              <w:rPr>
                <w:color w:val="000000"/>
                <w:szCs w:val="26"/>
              </w:rPr>
              <w:t>-</w:t>
            </w:r>
          </w:p>
        </w:tc>
        <w:tc>
          <w:tcPr>
            <w:tcW w:w="897"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0,33</w:t>
            </w:r>
          </w:p>
        </w:tc>
        <w:tc>
          <w:tcPr>
            <w:tcW w:w="905" w:type="pct"/>
            <w:gridSpan w:val="2"/>
            <w:shd w:val="clear" w:color="auto" w:fill="auto"/>
          </w:tcPr>
          <w:p w:rsidR="006E1655" w:rsidRPr="00F53A6D" w:rsidRDefault="00837F79" w:rsidP="00F53A6D">
            <w:pPr>
              <w:spacing w:line="360" w:lineRule="auto"/>
              <w:jc w:val="both"/>
              <w:rPr>
                <w:color w:val="000000"/>
                <w:szCs w:val="26"/>
              </w:rPr>
            </w:pPr>
            <w:r w:rsidRPr="00F53A6D">
              <w:rPr>
                <w:color w:val="000000"/>
                <w:szCs w:val="26"/>
              </w:rPr>
              <w:t>0,17</w:t>
            </w:r>
          </w:p>
        </w:tc>
        <w:tc>
          <w:tcPr>
            <w:tcW w:w="1018" w:type="pct"/>
            <w:shd w:val="clear" w:color="auto" w:fill="auto"/>
          </w:tcPr>
          <w:p w:rsidR="006E1655" w:rsidRPr="00F53A6D" w:rsidRDefault="00837F79" w:rsidP="00F53A6D">
            <w:pPr>
              <w:spacing w:line="360" w:lineRule="auto"/>
              <w:jc w:val="both"/>
              <w:rPr>
                <w:color w:val="000000"/>
                <w:szCs w:val="26"/>
              </w:rPr>
            </w:pPr>
            <w:r w:rsidRPr="00F53A6D">
              <w:rPr>
                <w:color w:val="000000"/>
                <w:szCs w:val="26"/>
              </w:rPr>
              <w:t>-0,16</w:t>
            </w:r>
          </w:p>
        </w:tc>
      </w:tr>
    </w:tbl>
    <w:p w:rsidR="00A6308A" w:rsidRDefault="00A6308A" w:rsidP="001C17CC">
      <w:pPr>
        <w:spacing w:line="360" w:lineRule="auto"/>
        <w:ind w:firstLine="709"/>
        <w:jc w:val="both"/>
        <w:rPr>
          <w:color w:val="000000"/>
          <w:sz w:val="28"/>
          <w:szCs w:val="28"/>
        </w:rPr>
      </w:pPr>
    </w:p>
    <w:p w:rsidR="00344C9E" w:rsidRPr="001C17CC" w:rsidRDefault="006E1655" w:rsidP="001C17CC">
      <w:pPr>
        <w:spacing w:line="360" w:lineRule="auto"/>
        <w:ind w:firstLine="709"/>
        <w:jc w:val="both"/>
        <w:rPr>
          <w:color w:val="000000"/>
          <w:sz w:val="28"/>
          <w:szCs w:val="28"/>
        </w:rPr>
      </w:pPr>
      <w:r w:rsidRPr="001C17CC">
        <w:rPr>
          <w:color w:val="000000"/>
          <w:sz w:val="28"/>
          <w:szCs w:val="28"/>
        </w:rPr>
        <w:t xml:space="preserve">Вывод: </w:t>
      </w:r>
      <w:r w:rsidR="00344C9E" w:rsidRPr="001C17CC">
        <w:rPr>
          <w:color w:val="000000"/>
          <w:sz w:val="28"/>
          <w:szCs w:val="28"/>
        </w:rPr>
        <w:t>Как положительный факт отметим наличие р</w:t>
      </w:r>
      <w:r w:rsidR="003A28B6" w:rsidRPr="001C17CC">
        <w:rPr>
          <w:color w:val="000000"/>
          <w:sz w:val="28"/>
          <w:szCs w:val="28"/>
        </w:rPr>
        <w:t>ациональн</w:t>
      </w:r>
      <w:r w:rsidR="00344C9E" w:rsidRPr="001C17CC">
        <w:rPr>
          <w:color w:val="000000"/>
          <w:sz w:val="28"/>
          <w:szCs w:val="28"/>
        </w:rPr>
        <w:t>ого</w:t>
      </w:r>
      <w:r w:rsidR="003A28B6" w:rsidRPr="001C17CC">
        <w:rPr>
          <w:color w:val="000000"/>
          <w:sz w:val="28"/>
          <w:szCs w:val="28"/>
        </w:rPr>
        <w:t xml:space="preserve"> знач</w:t>
      </w:r>
      <w:r w:rsidR="007D00BB" w:rsidRPr="001C17CC">
        <w:rPr>
          <w:color w:val="000000"/>
          <w:sz w:val="28"/>
          <w:szCs w:val="28"/>
        </w:rPr>
        <w:t>ения</w:t>
      </w:r>
      <w:r w:rsidR="001C17CC">
        <w:rPr>
          <w:color w:val="000000"/>
          <w:sz w:val="28"/>
          <w:szCs w:val="28"/>
        </w:rPr>
        <w:t xml:space="preserve"> </w:t>
      </w:r>
      <w:r w:rsidR="007D00BB" w:rsidRPr="001C17CC">
        <w:rPr>
          <w:color w:val="000000"/>
          <w:sz w:val="28"/>
          <w:szCs w:val="28"/>
        </w:rPr>
        <w:t>коэффициента абсолютно</w:t>
      </w:r>
      <w:r w:rsidR="00344C9E" w:rsidRPr="001C17CC">
        <w:rPr>
          <w:color w:val="000000"/>
          <w:sz w:val="28"/>
          <w:szCs w:val="28"/>
        </w:rPr>
        <w:t>й ликвидности, что свидетельствует о возможности предприятия погасить</w:t>
      </w:r>
      <w:r w:rsidR="001C17CC">
        <w:rPr>
          <w:color w:val="000000"/>
          <w:sz w:val="28"/>
          <w:szCs w:val="28"/>
        </w:rPr>
        <w:t xml:space="preserve"> </w:t>
      </w:r>
      <w:r w:rsidR="00344C9E" w:rsidRPr="001C17CC">
        <w:rPr>
          <w:color w:val="000000"/>
          <w:sz w:val="28"/>
          <w:szCs w:val="28"/>
        </w:rPr>
        <w:t>немедленно</w:t>
      </w:r>
      <w:r w:rsidR="001C17CC">
        <w:rPr>
          <w:color w:val="000000"/>
          <w:sz w:val="28"/>
          <w:szCs w:val="28"/>
        </w:rPr>
        <w:t xml:space="preserve"> </w:t>
      </w:r>
      <w:r w:rsidR="00344C9E" w:rsidRPr="001C17CC">
        <w:rPr>
          <w:color w:val="000000"/>
          <w:sz w:val="28"/>
          <w:szCs w:val="28"/>
        </w:rPr>
        <w:t>2</w:t>
      </w:r>
      <w:r w:rsidR="001C17CC" w:rsidRPr="001C17CC">
        <w:rPr>
          <w:color w:val="000000"/>
          <w:sz w:val="28"/>
          <w:szCs w:val="28"/>
        </w:rPr>
        <w:t>1</w:t>
      </w:r>
      <w:r w:rsidR="001C17CC">
        <w:rPr>
          <w:color w:val="000000"/>
          <w:sz w:val="28"/>
          <w:szCs w:val="28"/>
        </w:rPr>
        <w:t>%</w:t>
      </w:r>
      <w:r w:rsidR="00344C9E" w:rsidRPr="001C17CC">
        <w:rPr>
          <w:color w:val="000000"/>
          <w:sz w:val="28"/>
          <w:szCs w:val="28"/>
        </w:rPr>
        <w:t xml:space="preserve"> краткосрочных обязательств. А рациональное значение коэффициента промежуточной ликвидности свидетельствует о возможности</w:t>
      </w:r>
      <w:r w:rsidR="001C17CC">
        <w:rPr>
          <w:color w:val="000000"/>
          <w:sz w:val="28"/>
          <w:szCs w:val="28"/>
        </w:rPr>
        <w:t xml:space="preserve"> </w:t>
      </w:r>
      <w:r w:rsidR="00344C9E" w:rsidRPr="001C17CC">
        <w:rPr>
          <w:color w:val="000000"/>
          <w:sz w:val="28"/>
          <w:szCs w:val="28"/>
        </w:rPr>
        <w:t>предприятия расплатит</w:t>
      </w:r>
      <w:r w:rsidR="007D00BB" w:rsidRPr="001C17CC">
        <w:rPr>
          <w:color w:val="000000"/>
          <w:sz w:val="28"/>
          <w:szCs w:val="28"/>
        </w:rPr>
        <w:t>ь</w:t>
      </w:r>
      <w:r w:rsidR="00344C9E" w:rsidRPr="001C17CC">
        <w:rPr>
          <w:color w:val="000000"/>
          <w:sz w:val="28"/>
          <w:szCs w:val="28"/>
        </w:rPr>
        <w:t>ся с кредиторами в срок от 2</w:t>
      </w:r>
      <w:r w:rsidR="00A6308A">
        <w:rPr>
          <w:color w:val="000000"/>
          <w:sz w:val="28"/>
          <w:szCs w:val="28"/>
        </w:rPr>
        <w:t>-</w:t>
      </w:r>
      <w:r w:rsidR="001C17CC" w:rsidRPr="001C17CC">
        <w:rPr>
          <w:color w:val="000000"/>
          <w:sz w:val="28"/>
          <w:szCs w:val="28"/>
        </w:rPr>
        <w:t>х</w:t>
      </w:r>
      <w:r w:rsidR="00344C9E" w:rsidRPr="001C17CC">
        <w:rPr>
          <w:color w:val="000000"/>
          <w:sz w:val="28"/>
          <w:szCs w:val="28"/>
        </w:rPr>
        <w:t xml:space="preserve"> недель до 1 месяца.</w:t>
      </w:r>
    </w:p>
    <w:p w:rsidR="00344C9E" w:rsidRPr="001C17CC" w:rsidRDefault="00344C9E" w:rsidP="001C17CC">
      <w:pPr>
        <w:spacing w:line="360" w:lineRule="auto"/>
        <w:ind w:firstLine="709"/>
        <w:jc w:val="both"/>
        <w:rPr>
          <w:color w:val="000000"/>
          <w:sz w:val="28"/>
          <w:szCs w:val="28"/>
        </w:rPr>
      </w:pPr>
      <w:r w:rsidRPr="001C17CC">
        <w:rPr>
          <w:color w:val="000000"/>
          <w:sz w:val="28"/>
          <w:szCs w:val="28"/>
        </w:rPr>
        <w:t>Между тем</w:t>
      </w:r>
      <w:r w:rsidR="001C17CC">
        <w:rPr>
          <w:color w:val="000000"/>
          <w:sz w:val="28"/>
          <w:szCs w:val="28"/>
        </w:rPr>
        <w:t xml:space="preserve"> </w:t>
      </w:r>
      <w:r w:rsidRPr="001C17CC">
        <w:rPr>
          <w:color w:val="000000"/>
          <w:sz w:val="28"/>
          <w:szCs w:val="28"/>
        </w:rPr>
        <w:t>нерациональное</w:t>
      </w:r>
      <w:r w:rsidR="005267A0" w:rsidRPr="001C17CC">
        <w:rPr>
          <w:color w:val="000000"/>
          <w:sz w:val="28"/>
          <w:szCs w:val="28"/>
        </w:rPr>
        <w:t xml:space="preserve"> </w:t>
      </w:r>
      <w:r w:rsidRPr="001C17CC">
        <w:rPr>
          <w:color w:val="000000"/>
          <w:sz w:val="28"/>
          <w:szCs w:val="28"/>
        </w:rPr>
        <w:t>значение коэффициента текущей ликвидности</w:t>
      </w:r>
      <w:r w:rsidR="001C17CC">
        <w:rPr>
          <w:color w:val="000000"/>
          <w:sz w:val="28"/>
          <w:szCs w:val="28"/>
        </w:rPr>
        <w:t xml:space="preserve"> </w:t>
      </w:r>
      <w:r w:rsidR="005267A0" w:rsidRPr="001C17CC">
        <w:rPr>
          <w:color w:val="000000"/>
          <w:sz w:val="28"/>
          <w:szCs w:val="28"/>
        </w:rPr>
        <w:t>свидетельствует</w:t>
      </w:r>
      <w:r w:rsidR="001C17CC">
        <w:rPr>
          <w:color w:val="000000"/>
          <w:sz w:val="28"/>
          <w:szCs w:val="28"/>
        </w:rPr>
        <w:t xml:space="preserve"> </w:t>
      </w:r>
      <w:r w:rsidR="005267A0" w:rsidRPr="001C17CC">
        <w:rPr>
          <w:color w:val="000000"/>
          <w:sz w:val="28"/>
          <w:szCs w:val="28"/>
        </w:rPr>
        <w:t>о</w:t>
      </w:r>
      <w:r w:rsidR="001C17CC">
        <w:rPr>
          <w:color w:val="000000"/>
          <w:sz w:val="28"/>
          <w:szCs w:val="28"/>
        </w:rPr>
        <w:t xml:space="preserve"> </w:t>
      </w:r>
      <w:r w:rsidR="005267A0" w:rsidRPr="001C17CC">
        <w:rPr>
          <w:color w:val="000000"/>
          <w:sz w:val="28"/>
          <w:szCs w:val="28"/>
        </w:rPr>
        <w:t>недостаточной обеспеченности организации оборотными средствами для ведения хозяйственной деятельности и своевременного погашения краткосрочных обязательс</w:t>
      </w:r>
      <w:r w:rsidR="007D00BB" w:rsidRPr="001C17CC">
        <w:rPr>
          <w:color w:val="000000"/>
          <w:sz w:val="28"/>
          <w:szCs w:val="28"/>
        </w:rPr>
        <w:t xml:space="preserve">тв организации (рациональное значение 1,5 </w:t>
      </w:r>
      <w:r w:rsidR="001C17CC">
        <w:rPr>
          <w:color w:val="000000"/>
          <w:sz w:val="28"/>
          <w:szCs w:val="28"/>
        </w:rPr>
        <w:t xml:space="preserve">– </w:t>
      </w:r>
      <w:r w:rsidR="005267A0" w:rsidRPr="001C17CC">
        <w:rPr>
          <w:color w:val="000000"/>
          <w:sz w:val="28"/>
          <w:szCs w:val="28"/>
        </w:rPr>
        <w:t>2).</w:t>
      </w:r>
    </w:p>
    <w:p w:rsidR="00344C9E" w:rsidRPr="001C17CC" w:rsidRDefault="005267A0" w:rsidP="001C17CC">
      <w:pPr>
        <w:spacing w:line="360" w:lineRule="auto"/>
        <w:ind w:firstLine="709"/>
        <w:jc w:val="both"/>
        <w:rPr>
          <w:color w:val="000000"/>
          <w:sz w:val="28"/>
          <w:szCs w:val="28"/>
        </w:rPr>
      </w:pPr>
      <w:r w:rsidRPr="001C17CC">
        <w:rPr>
          <w:color w:val="000000"/>
          <w:sz w:val="28"/>
          <w:szCs w:val="28"/>
        </w:rPr>
        <w:t xml:space="preserve">Снижение значений коэффициентов промежуточной и текущей ликвидности свидетельствует </w:t>
      </w:r>
      <w:r w:rsidR="006044BD" w:rsidRPr="001C17CC">
        <w:rPr>
          <w:color w:val="000000"/>
          <w:sz w:val="28"/>
          <w:szCs w:val="28"/>
        </w:rPr>
        <w:t>о</w:t>
      </w:r>
      <w:r w:rsidRPr="001C17CC">
        <w:rPr>
          <w:color w:val="000000"/>
          <w:sz w:val="28"/>
          <w:szCs w:val="28"/>
        </w:rPr>
        <w:t xml:space="preserve"> снижении платежеспособности предприятия на</w:t>
      </w:r>
      <w:r w:rsidR="001C17CC">
        <w:rPr>
          <w:color w:val="000000"/>
          <w:sz w:val="28"/>
          <w:szCs w:val="28"/>
        </w:rPr>
        <w:t xml:space="preserve"> </w:t>
      </w:r>
      <w:r w:rsidR="004C6138" w:rsidRPr="001C17CC">
        <w:rPr>
          <w:color w:val="000000"/>
          <w:sz w:val="28"/>
          <w:szCs w:val="28"/>
        </w:rPr>
        <w:t>отдаленную перспективу (от 1 месяца). Причем</w:t>
      </w:r>
      <w:r w:rsidR="001C17CC">
        <w:rPr>
          <w:color w:val="000000"/>
          <w:sz w:val="28"/>
          <w:szCs w:val="28"/>
        </w:rPr>
        <w:t xml:space="preserve"> </w:t>
      </w:r>
      <w:r w:rsidR="004C6138" w:rsidRPr="001C17CC">
        <w:rPr>
          <w:color w:val="000000"/>
          <w:sz w:val="28"/>
          <w:szCs w:val="28"/>
        </w:rPr>
        <w:t>анализ показал, что предприятие неспособно восстановить свою платежеспособность в ближайшие 6 месяцев.</w:t>
      </w:r>
    </w:p>
    <w:p w:rsidR="004C6138" w:rsidRPr="001C17CC" w:rsidRDefault="004C6138" w:rsidP="001C17CC">
      <w:pPr>
        <w:spacing w:line="360" w:lineRule="auto"/>
        <w:ind w:firstLine="709"/>
        <w:jc w:val="both"/>
        <w:rPr>
          <w:color w:val="000000"/>
          <w:sz w:val="28"/>
          <w:szCs w:val="28"/>
        </w:rPr>
      </w:pPr>
      <w:r w:rsidRPr="001C17CC">
        <w:rPr>
          <w:color w:val="000000"/>
          <w:sz w:val="28"/>
          <w:szCs w:val="28"/>
        </w:rPr>
        <w:t>Снижение значения коэффициента общей платежеспособности до уровня нерационального значения,</w:t>
      </w:r>
      <w:r w:rsidR="001C17CC">
        <w:rPr>
          <w:color w:val="000000"/>
          <w:sz w:val="28"/>
          <w:szCs w:val="28"/>
        </w:rPr>
        <w:t xml:space="preserve"> </w:t>
      </w:r>
      <w:r w:rsidRPr="001C17CC">
        <w:rPr>
          <w:color w:val="000000"/>
          <w:sz w:val="28"/>
          <w:szCs w:val="28"/>
        </w:rPr>
        <w:t>также свидетельствует о</w:t>
      </w:r>
      <w:r w:rsidR="001C17CC">
        <w:rPr>
          <w:color w:val="000000"/>
          <w:sz w:val="28"/>
          <w:szCs w:val="28"/>
        </w:rPr>
        <w:t xml:space="preserve"> </w:t>
      </w:r>
      <w:r w:rsidRPr="001C17CC">
        <w:rPr>
          <w:color w:val="000000"/>
          <w:sz w:val="28"/>
          <w:szCs w:val="28"/>
        </w:rPr>
        <w:t>неспособности организации</w:t>
      </w:r>
      <w:r w:rsidR="001C17CC">
        <w:rPr>
          <w:color w:val="000000"/>
          <w:sz w:val="28"/>
          <w:szCs w:val="28"/>
        </w:rPr>
        <w:t xml:space="preserve"> </w:t>
      </w:r>
      <w:r w:rsidRPr="001C17CC">
        <w:rPr>
          <w:color w:val="000000"/>
          <w:sz w:val="28"/>
          <w:szCs w:val="28"/>
        </w:rPr>
        <w:t>покрыть все свои обязательства (краткосрочные и долгосрочные) всеми своими активами.</w:t>
      </w:r>
    </w:p>
    <w:p w:rsidR="001E76E2" w:rsidRPr="001C17CC" w:rsidRDefault="004C6138" w:rsidP="001C17CC">
      <w:pPr>
        <w:spacing w:line="360" w:lineRule="auto"/>
        <w:ind w:firstLine="709"/>
        <w:jc w:val="both"/>
        <w:rPr>
          <w:color w:val="000000"/>
          <w:sz w:val="28"/>
          <w:szCs w:val="28"/>
        </w:rPr>
      </w:pPr>
      <w:r w:rsidRPr="001C17CC">
        <w:rPr>
          <w:color w:val="000000"/>
          <w:sz w:val="28"/>
          <w:szCs w:val="28"/>
        </w:rPr>
        <w:t>Увеличение значения коэффициента</w:t>
      </w:r>
      <w:r w:rsidR="001C17CC">
        <w:rPr>
          <w:color w:val="000000"/>
          <w:sz w:val="28"/>
          <w:szCs w:val="28"/>
        </w:rPr>
        <w:t xml:space="preserve"> </w:t>
      </w:r>
      <w:r w:rsidR="001E76E2" w:rsidRPr="001C17CC">
        <w:rPr>
          <w:color w:val="000000"/>
          <w:sz w:val="28"/>
          <w:szCs w:val="28"/>
        </w:rPr>
        <w:t>степень платежеспособности по текущим обязательствам свидетельствует о</w:t>
      </w:r>
      <w:r w:rsidR="009F19AA" w:rsidRPr="001C17CC">
        <w:rPr>
          <w:color w:val="000000"/>
          <w:sz w:val="28"/>
          <w:szCs w:val="28"/>
        </w:rPr>
        <w:t>б</w:t>
      </w:r>
      <w:r w:rsidR="001E76E2" w:rsidRPr="001C17CC">
        <w:rPr>
          <w:color w:val="000000"/>
          <w:sz w:val="28"/>
          <w:szCs w:val="28"/>
        </w:rPr>
        <w:t xml:space="preserve"> увеличении периода возможного погашения организацией текущей задолженности перед кредиторами за счет выручки, что расценивается как снижение ее</w:t>
      </w:r>
      <w:r w:rsidR="001C17CC">
        <w:rPr>
          <w:color w:val="000000"/>
          <w:sz w:val="28"/>
          <w:szCs w:val="28"/>
        </w:rPr>
        <w:t xml:space="preserve"> </w:t>
      </w:r>
      <w:r w:rsidR="001E76E2" w:rsidRPr="001C17CC">
        <w:rPr>
          <w:color w:val="000000"/>
          <w:sz w:val="28"/>
          <w:szCs w:val="28"/>
        </w:rPr>
        <w:t>платежеспособности. А поскольку срок возможного</w:t>
      </w:r>
      <w:r w:rsidR="001C17CC">
        <w:rPr>
          <w:color w:val="000000"/>
          <w:sz w:val="28"/>
          <w:szCs w:val="28"/>
        </w:rPr>
        <w:t xml:space="preserve"> </w:t>
      </w:r>
      <w:r w:rsidR="001E76E2" w:rsidRPr="001C17CC">
        <w:rPr>
          <w:color w:val="000000"/>
          <w:sz w:val="28"/>
          <w:szCs w:val="28"/>
        </w:rPr>
        <w:t>погашения обязательств превысил 3 месяца, то ООО</w:t>
      </w:r>
      <w:r w:rsidR="001C17CC">
        <w:rPr>
          <w:color w:val="000000"/>
          <w:sz w:val="28"/>
          <w:szCs w:val="28"/>
        </w:rPr>
        <w:t> </w:t>
      </w:r>
      <w:r w:rsidR="001C17CC" w:rsidRPr="001C17CC">
        <w:rPr>
          <w:color w:val="000000"/>
          <w:sz w:val="28"/>
          <w:szCs w:val="28"/>
        </w:rPr>
        <w:t>«</w:t>
      </w:r>
      <w:r w:rsidR="001E76E2" w:rsidRPr="001C17CC">
        <w:rPr>
          <w:color w:val="000000"/>
          <w:sz w:val="28"/>
          <w:szCs w:val="28"/>
        </w:rPr>
        <w:t>Управляющая компания «Спецстройгарант»</w:t>
      </w:r>
      <w:r w:rsidR="001C17CC">
        <w:rPr>
          <w:color w:val="000000"/>
          <w:sz w:val="28"/>
          <w:szCs w:val="28"/>
        </w:rPr>
        <w:t xml:space="preserve"> </w:t>
      </w:r>
      <w:r w:rsidR="001E76E2" w:rsidRPr="001C17CC">
        <w:rPr>
          <w:color w:val="000000"/>
          <w:sz w:val="28"/>
          <w:szCs w:val="28"/>
        </w:rPr>
        <w:t>следует отнести к классу</w:t>
      </w:r>
      <w:r w:rsidR="001C17CC">
        <w:rPr>
          <w:color w:val="000000"/>
          <w:sz w:val="28"/>
          <w:szCs w:val="28"/>
        </w:rPr>
        <w:t xml:space="preserve"> </w:t>
      </w:r>
      <w:r w:rsidR="001E76E2" w:rsidRPr="001C17CC">
        <w:rPr>
          <w:color w:val="000000"/>
          <w:sz w:val="28"/>
          <w:szCs w:val="28"/>
        </w:rPr>
        <w:t>неплатежеспособных</w:t>
      </w:r>
      <w:r w:rsidR="001C17CC">
        <w:rPr>
          <w:color w:val="000000"/>
          <w:sz w:val="28"/>
          <w:szCs w:val="28"/>
        </w:rPr>
        <w:t xml:space="preserve"> </w:t>
      </w:r>
      <w:r w:rsidR="001E76E2" w:rsidRPr="001C17CC">
        <w:rPr>
          <w:color w:val="000000"/>
          <w:sz w:val="28"/>
          <w:szCs w:val="28"/>
        </w:rPr>
        <w:t>организаций первой категории.</w:t>
      </w:r>
    </w:p>
    <w:p w:rsidR="001E76E2" w:rsidRPr="001C17CC" w:rsidRDefault="001E76E2" w:rsidP="001C17CC">
      <w:pPr>
        <w:autoSpaceDE w:val="0"/>
        <w:autoSpaceDN w:val="0"/>
        <w:adjustRightInd w:val="0"/>
        <w:spacing w:line="360" w:lineRule="auto"/>
        <w:ind w:firstLine="709"/>
        <w:jc w:val="both"/>
        <w:rPr>
          <w:color w:val="000000"/>
          <w:sz w:val="28"/>
          <w:szCs w:val="28"/>
        </w:rPr>
      </w:pPr>
      <w:r w:rsidRPr="001C17CC">
        <w:rPr>
          <w:color w:val="000000"/>
          <w:sz w:val="28"/>
          <w:szCs w:val="28"/>
        </w:rPr>
        <w:t>Структура общей задолженности предприятия выглядит следующим образом: набольшую задолженность</w:t>
      </w:r>
      <w:r w:rsidR="001C17CC">
        <w:rPr>
          <w:color w:val="000000"/>
          <w:sz w:val="28"/>
          <w:szCs w:val="28"/>
        </w:rPr>
        <w:t xml:space="preserve"> </w:t>
      </w:r>
      <w:r w:rsidRPr="001C17CC">
        <w:rPr>
          <w:color w:val="000000"/>
          <w:sz w:val="28"/>
          <w:szCs w:val="28"/>
        </w:rPr>
        <w:t>предприятие имеет перед поставщиками</w:t>
      </w:r>
      <w:r w:rsidR="001C17CC">
        <w:rPr>
          <w:color w:val="000000"/>
          <w:sz w:val="28"/>
          <w:szCs w:val="28"/>
        </w:rPr>
        <w:t xml:space="preserve"> </w:t>
      </w:r>
      <w:r w:rsidRPr="001C17CC">
        <w:rPr>
          <w:color w:val="000000"/>
          <w:sz w:val="28"/>
          <w:szCs w:val="28"/>
        </w:rPr>
        <w:t>и подрядчиками, а</w:t>
      </w:r>
      <w:r w:rsidR="001C17CC">
        <w:rPr>
          <w:color w:val="000000"/>
          <w:sz w:val="28"/>
          <w:szCs w:val="28"/>
        </w:rPr>
        <w:t xml:space="preserve"> </w:t>
      </w:r>
      <w:r w:rsidRPr="001C17CC">
        <w:rPr>
          <w:color w:val="000000"/>
          <w:sz w:val="28"/>
          <w:szCs w:val="28"/>
        </w:rPr>
        <w:t>менее значительную перед</w:t>
      </w:r>
      <w:r w:rsidR="001C17CC">
        <w:rPr>
          <w:color w:val="000000"/>
          <w:sz w:val="28"/>
          <w:szCs w:val="28"/>
        </w:rPr>
        <w:t xml:space="preserve"> </w:t>
      </w:r>
      <w:r w:rsidRPr="001C17CC">
        <w:rPr>
          <w:color w:val="000000"/>
          <w:sz w:val="28"/>
          <w:szCs w:val="28"/>
        </w:rPr>
        <w:t xml:space="preserve">фискальной системой и персоналом. Задолженность </w:t>
      </w:r>
      <w:r w:rsidR="009F19AA" w:rsidRPr="001C17CC">
        <w:rPr>
          <w:color w:val="000000"/>
          <w:sz w:val="28"/>
          <w:szCs w:val="28"/>
        </w:rPr>
        <w:t xml:space="preserve">предприятия </w:t>
      </w:r>
      <w:r w:rsidRPr="001C17CC">
        <w:rPr>
          <w:color w:val="000000"/>
          <w:sz w:val="28"/>
          <w:szCs w:val="28"/>
        </w:rPr>
        <w:t xml:space="preserve">перед банками </w:t>
      </w:r>
      <w:r w:rsidR="003B3A81" w:rsidRPr="001C17CC">
        <w:rPr>
          <w:color w:val="000000"/>
          <w:sz w:val="28"/>
          <w:szCs w:val="28"/>
        </w:rPr>
        <w:t>очень мала, поскольку краткосрочных кредитов и займов оно не имеет.</w:t>
      </w:r>
    </w:p>
    <w:p w:rsidR="00C02918" w:rsidRPr="001C17CC" w:rsidRDefault="00C02918"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целом можно сделать вывод, что</w:t>
      </w:r>
      <w:r w:rsidR="001C17CC">
        <w:rPr>
          <w:color w:val="000000"/>
          <w:sz w:val="28"/>
          <w:szCs w:val="28"/>
        </w:rPr>
        <w:t xml:space="preserve"> </w:t>
      </w:r>
      <w:r w:rsidRPr="001C17CC">
        <w:rPr>
          <w:color w:val="000000"/>
          <w:sz w:val="28"/>
          <w:szCs w:val="28"/>
        </w:rPr>
        <w:t>за</w:t>
      </w:r>
      <w:r w:rsidR="001C17CC">
        <w:rPr>
          <w:color w:val="000000"/>
          <w:sz w:val="28"/>
          <w:szCs w:val="28"/>
        </w:rPr>
        <w:t xml:space="preserve"> </w:t>
      </w:r>
      <w:r w:rsidRPr="001C17CC">
        <w:rPr>
          <w:color w:val="000000"/>
          <w:sz w:val="28"/>
          <w:szCs w:val="28"/>
        </w:rPr>
        <w:t>анализируемый период</w:t>
      </w:r>
      <w:r w:rsidR="001C17CC">
        <w:rPr>
          <w:color w:val="000000"/>
          <w:sz w:val="28"/>
          <w:szCs w:val="28"/>
        </w:rPr>
        <w:t xml:space="preserve"> </w:t>
      </w:r>
      <w:r w:rsidRPr="001C17CC">
        <w:rPr>
          <w:color w:val="000000"/>
          <w:sz w:val="28"/>
          <w:szCs w:val="28"/>
        </w:rPr>
        <w:t>платежеспособность предприятия снизилась.</w:t>
      </w:r>
    </w:p>
    <w:p w:rsidR="004C6138" w:rsidRPr="001C17CC" w:rsidRDefault="004C6138" w:rsidP="001C17CC">
      <w:pPr>
        <w:spacing w:line="360" w:lineRule="auto"/>
        <w:ind w:firstLine="709"/>
        <w:jc w:val="both"/>
        <w:rPr>
          <w:color w:val="000000"/>
          <w:sz w:val="28"/>
          <w:szCs w:val="28"/>
        </w:rPr>
      </w:pPr>
    </w:p>
    <w:p w:rsidR="001B78F4" w:rsidRPr="001C17CC" w:rsidRDefault="004747C0" w:rsidP="001C17CC">
      <w:pPr>
        <w:spacing w:line="360" w:lineRule="auto"/>
        <w:ind w:firstLine="709"/>
        <w:jc w:val="both"/>
        <w:rPr>
          <w:b/>
          <w:color w:val="000000"/>
          <w:sz w:val="28"/>
          <w:szCs w:val="28"/>
        </w:rPr>
      </w:pPr>
      <w:r w:rsidRPr="001C17CC">
        <w:rPr>
          <w:b/>
          <w:color w:val="000000"/>
          <w:sz w:val="28"/>
          <w:szCs w:val="28"/>
        </w:rPr>
        <w:t>2.4 Оценка кредитоспособности предприятия</w:t>
      </w:r>
    </w:p>
    <w:p w:rsidR="003E2193" w:rsidRPr="001C17CC" w:rsidRDefault="003E2193" w:rsidP="001C17CC">
      <w:pPr>
        <w:spacing w:line="360" w:lineRule="auto"/>
        <w:ind w:firstLine="709"/>
        <w:jc w:val="both"/>
        <w:rPr>
          <w:b/>
          <w:color w:val="000000"/>
          <w:sz w:val="28"/>
          <w:szCs w:val="28"/>
        </w:rPr>
      </w:pPr>
    </w:p>
    <w:p w:rsidR="003E2193" w:rsidRPr="001C17CC" w:rsidRDefault="003E2193" w:rsidP="00A6308A">
      <w:pPr>
        <w:spacing w:line="360" w:lineRule="auto"/>
        <w:ind w:firstLine="720"/>
        <w:jc w:val="both"/>
        <w:rPr>
          <w:color w:val="000000"/>
          <w:sz w:val="28"/>
          <w:szCs w:val="28"/>
        </w:rPr>
      </w:pPr>
      <w:r w:rsidRPr="001C17CC">
        <w:rPr>
          <w:color w:val="000000"/>
          <w:sz w:val="28"/>
          <w:szCs w:val="28"/>
        </w:rPr>
        <w:t>Анализ финансовой устойчивости</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Рассчитаем</w:t>
      </w:r>
      <w:r w:rsidR="001C17CC">
        <w:rPr>
          <w:color w:val="000000"/>
          <w:sz w:val="28"/>
          <w:szCs w:val="28"/>
        </w:rPr>
        <w:t xml:space="preserve"> </w:t>
      </w:r>
      <w:r w:rsidRPr="001C17CC">
        <w:rPr>
          <w:color w:val="000000"/>
          <w:sz w:val="28"/>
          <w:szCs w:val="28"/>
        </w:rPr>
        <w:t>финансов</w:t>
      </w:r>
      <w:r w:rsidR="003E2193" w:rsidRPr="001C17CC">
        <w:rPr>
          <w:color w:val="000000"/>
          <w:sz w:val="28"/>
          <w:szCs w:val="28"/>
        </w:rPr>
        <w:t>ую</w:t>
      </w:r>
      <w:r w:rsidRPr="001C17CC">
        <w:rPr>
          <w:color w:val="000000"/>
          <w:sz w:val="28"/>
          <w:szCs w:val="28"/>
        </w:rPr>
        <w:t xml:space="preserve"> устойчивост</w:t>
      </w:r>
      <w:r w:rsidR="003E2193" w:rsidRPr="001C17CC">
        <w:rPr>
          <w:color w:val="000000"/>
          <w:sz w:val="28"/>
          <w:szCs w:val="28"/>
        </w:rPr>
        <w:t>ь предприятия</w:t>
      </w:r>
      <w:r w:rsidRPr="001C17CC">
        <w:rPr>
          <w:color w:val="000000"/>
          <w:sz w:val="28"/>
          <w:szCs w:val="28"/>
        </w:rPr>
        <w:t xml:space="preserve">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3E2193" w:rsidRPr="001C17CC">
        <w:rPr>
          <w:color w:val="000000"/>
          <w:sz w:val="28"/>
          <w:szCs w:val="28"/>
        </w:rPr>
        <w:t xml:space="preserve"> при помощи коэффициентов</w:t>
      </w:r>
      <w:r w:rsidRPr="001C17CC">
        <w:rPr>
          <w:color w:val="000000"/>
          <w:sz w:val="28"/>
          <w:szCs w:val="28"/>
        </w:rPr>
        <w:t>,</w:t>
      </w:r>
      <w:r w:rsidR="001C17CC">
        <w:rPr>
          <w:color w:val="000000"/>
          <w:sz w:val="28"/>
          <w:szCs w:val="28"/>
        </w:rPr>
        <w:t xml:space="preserve"> </w:t>
      </w:r>
      <w:r w:rsidRPr="001C17CC">
        <w:rPr>
          <w:color w:val="000000"/>
          <w:sz w:val="28"/>
          <w:szCs w:val="28"/>
        </w:rPr>
        <w:t>которыми пользуются банки для оценки кредитоспособности своих заемщиков.</w:t>
      </w:r>
    </w:p>
    <w:p w:rsidR="001B78F4" w:rsidRPr="001C17CC" w:rsidRDefault="005F626F" w:rsidP="001C17CC">
      <w:pPr>
        <w:spacing w:line="360" w:lineRule="auto"/>
        <w:ind w:firstLine="709"/>
        <w:jc w:val="both"/>
        <w:rPr>
          <w:color w:val="000000"/>
          <w:sz w:val="28"/>
          <w:szCs w:val="28"/>
        </w:rPr>
      </w:pPr>
      <w:r w:rsidRPr="001C17CC">
        <w:rPr>
          <w:color w:val="000000"/>
          <w:sz w:val="28"/>
          <w:szCs w:val="28"/>
        </w:rPr>
        <w:t xml:space="preserve">1) </w:t>
      </w:r>
      <w:r w:rsidR="001B78F4" w:rsidRPr="001C17CC">
        <w:rPr>
          <w:color w:val="000000"/>
          <w:sz w:val="28"/>
          <w:szCs w:val="28"/>
        </w:rPr>
        <w:t>Коэффициент автономии (финансовой независимости) = Собственный капитал/ Валюта Баланса</w:t>
      </w:r>
      <w:r w:rsidR="001C17CC">
        <w:rPr>
          <w:color w:val="000000"/>
          <w:sz w:val="28"/>
          <w:szCs w:val="28"/>
        </w:rPr>
        <w:t xml:space="preserve"> </w:t>
      </w:r>
      <w:r w:rsidR="001B78F4" w:rsidRPr="001C17CC">
        <w:rPr>
          <w:color w:val="000000"/>
          <w:sz w:val="28"/>
          <w:szCs w:val="28"/>
        </w:rPr>
        <w:t>(</w:t>
      </w:r>
      <w:r w:rsidR="008726E8" w:rsidRPr="001C17CC">
        <w:rPr>
          <w:color w:val="000000"/>
          <w:sz w:val="28"/>
          <w:szCs w:val="28"/>
        </w:rPr>
        <w:t>13</w:t>
      </w:r>
      <w:r w:rsidR="001B78F4" w:rsidRPr="001C17CC">
        <w:rPr>
          <w:color w:val="000000"/>
          <w:sz w:val="28"/>
          <w:szCs w:val="28"/>
        </w:rPr>
        <w:t>)</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авт. </w:t>
      </w:r>
      <w:r w:rsidR="00D8160D" w:rsidRPr="001C17CC">
        <w:rPr>
          <w:color w:val="000000"/>
          <w:sz w:val="28"/>
          <w:szCs w:val="28"/>
        </w:rPr>
        <w:t>1</w:t>
      </w:r>
      <w:r w:rsidRPr="001C17CC">
        <w:rPr>
          <w:color w:val="000000"/>
          <w:sz w:val="28"/>
          <w:szCs w:val="28"/>
        </w:rPr>
        <w:t xml:space="preserve"> = </w:t>
      </w:r>
      <w:r w:rsidR="005F626F" w:rsidRPr="001C17CC">
        <w:rPr>
          <w:color w:val="000000"/>
          <w:sz w:val="28"/>
          <w:szCs w:val="28"/>
        </w:rPr>
        <w:t>22510</w:t>
      </w:r>
      <w:r w:rsidRPr="001C17CC">
        <w:rPr>
          <w:color w:val="000000"/>
          <w:sz w:val="28"/>
          <w:szCs w:val="28"/>
        </w:rPr>
        <w:t>/</w:t>
      </w:r>
      <w:r w:rsidR="005F626F" w:rsidRPr="001C17CC">
        <w:rPr>
          <w:color w:val="000000"/>
          <w:sz w:val="28"/>
          <w:szCs w:val="28"/>
        </w:rPr>
        <w:t>51540</w:t>
      </w:r>
      <w:r w:rsidRPr="001C17CC">
        <w:rPr>
          <w:color w:val="000000"/>
          <w:sz w:val="28"/>
          <w:szCs w:val="28"/>
        </w:rPr>
        <w:t>=0,</w:t>
      </w:r>
      <w:r w:rsidR="00C02918" w:rsidRPr="001C17CC">
        <w:rPr>
          <w:color w:val="000000"/>
          <w:sz w:val="28"/>
          <w:szCs w:val="28"/>
        </w:rPr>
        <w:t>44</w:t>
      </w:r>
      <w:r w:rsidR="001C17CC">
        <w:rPr>
          <w:color w:val="000000"/>
          <w:sz w:val="28"/>
          <w:szCs w:val="28"/>
        </w:rPr>
        <w:t xml:space="preserve"> </w:t>
      </w:r>
      <w:r w:rsidR="00D8160D" w:rsidRPr="001C17CC">
        <w:rPr>
          <w:color w:val="000000"/>
          <w:sz w:val="28"/>
          <w:szCs w:val="28"/>
        </w:rPr>
        <w:t>(на 01.01.2007)</w:t>
      </w:r>
    </w:p>
    <w:p w:rsidR="001C17CC" w:rsidRDefault="001B78F4" w:rsidP="001C17CC">
      <w:pPr>
        <w:spacing w:line="360" w:lineRule="auto"/>
        <w:ind w:firstLine="709"/>
        <w:jc w:val="both"/>
        <w:rPr>
          <w:color w:val="000000"/>
          <w:sz w:val="28"/>
          <w:szCs w:val="28"/>
        </w:rPr>
      </w:pPr>
      <w:r w:rsidRPr="001C17CC">
        <w:rPr>
          <w:color w:val="000000"/>
          <w:sz w:val="28"/>
          <w:szCs w:val="28"/>
        </w:rPr>
        <w:t xml:space="preserve">К авт. </w:t>
      </w:r>
      <w:r w:rsidR="00D8160D" w:rsidRPr="001C17CC">
        <w:rPr>
          <w:color w:val="000000"/>
          <w:sz w:val="28"/>
          <w:szCs w:val="28"/>
        </w:rPr>
        <w:t>2</w:t>
      </w:r>
      <w:r w:rsidRPr="001C17CC">
        <w:rPr>
          <w:color w:val="000000"/>
          <w:sz w:val="28"/>
          <w:szCs w:val="28"/>
        </w:rPr>
        <w:t xml:space="preserve"> = </w:t>
      </w:r>
      <w:r w:rsidR="005F626F" w:rsidRPr="001C17CC">
        <w:rPr>
          <w:color w:val="000000"/>
          <w:sz w:val="28"/>
          <w:szCs w:val="28"/>
        </w:rPr>
        <w:t>15121</w:t>
      </w:r>
      <w:r w:rsidRPr="001C17CC">
        <w:rPr>
          <w:color w:val="000000"/>
          <w:sz w:val="28"/>
          <w:szCs w:val="28"/>
        </w:rPr>
        <w:t xml:space="preserve">/ </w:t>
      </w:r>
      <w:r w:rsidR="005F626F" w:rsidRPr="001C17CC">
        <w:rPr>
          <w:color w:val="000000"/>
          <w:sz w:val="28"/>
          <w:szCs w:val="28"/>
        </w:rPr>
        <w:t>138895</w:t>
      </w:r>
      <w:r w:rsidR="00C02918" w:rsidRPr="001C17CC">
        <w:rPr>
          <w:color w:val="000000"/>
          <w:sz w:val="28"/>
          <w:szCs w:val="28"/>
        </w:rPr>
        <w:t>= 0,1</w:t>
      </w:r>
      <w:r w:rsidR="001C17CC">
        <w:rPr>
          <w:color w:val="000000"/>
          <w:sz w:val="28"/>
          <w:szCs w:val="28"/>
        </w:rPr>
        <w:t xml:space="preserve"> </w:t>
      </w:r>
      <w:r w:rsidR="00D8160D" w:rsidRPr="001C17CC">
        <w:rPr>
          <w:color w:val="000000"/>
          <w:sz w:val="28"/>
          <w:szCs w:val="28"/>
        </w:rPr>
        <w:t>(на 01.01.2008)</w:t>
      </w:r>
    </w:p>
    <w:p w:rsidR="001C17CC" w:rsidRDefault="009E1203" w:rsidP="001C17CC">
      <w:pPr>
        <w:spacing w:line="360" w:lineRule="auto"/>
        <w:ind w:firstLine="709"/>
        <w:jc w:val="both"/>
        <w:rPr>
          <w:color w:val="000000"/>
          <w:sz w:val="28"/>
          <w:szCs w:val="28"/>
        </w:rPr>
      </w:pPr>
      <w:r w:rsidRPr="001C17CC">
        <w:rPr>
          <w:color w:val="000000"/>
          <w:sz w:val="28"/>
          <w:szCs w:val="28"/>
        </w:rPr>
        <w:t>2</w:t>
      </w:r>
      <w:r w:rsidR="005F626F" w:rsidRPr="001C17CC">
        <w:rPr>
          <w:color w:val="000000"/>
          <w:sz w:val="28"/>
          <w:szCs w:val="28"/>
        </w:rPr>
        <w:t>)</w:t>
      </w:r>
      <w:r w:rsidR="001B78F4" w:rsidRPr="001C17CC">
        <w:rPr>
          <w:color w:val="000000"/>
          <w:sz w:val="28"/>
          <w:szCs w:val="28"/>
        </w:rPr>
        <w:t xml:space="preserve"> Коэффициент финансовой</w:t>
      </w:r>
      <w:r w:rsidR="001C17CC">
        <w:rPr>
          <w:color w:val="000000"/>
          <w:sz w:val="28"/>
          <w:szCs w:val="28"/>
        </w:rPr>
        <w:t xml:space="preserve"> </w:t>
      </w:r>
      <w:r w:rsidR="001B78F4" w:rsidRPr="001C17CC">
        <w:rPr>
          <w:color w:val="000000"/>
          <w:sz w:val="28"/>
          <w:szCs w:val="28"/>
        </w:rPr>
        <w:t>маневренности</w:t>
      </w:r>
      <w:r w:rsidR="001C17CC">
        <w:rPr>
          <w:color w:val="000000"/>
          <w:sz w:val="28"/>
          <w:szCs w:val="28"/>
        </w:rPr>
        <w:t xml:space="preserve"> </w:t>
      </w:r>
      <w:r w:rsidR="001B78F4" w:rsidRPr="001C17CC">
        <w:rPr>
          <w:color w:val="000000"/>
          <w:sz w:val="28"/>
          <w:szCs w:val="28"/>
        </w:rPr>
        <w:t xml:space="preserve">(чистой мобильности) = (Оборотные активы – Краткосрочные обязательства) / </w:t>
      </w:r>
      <w:r w:rsidR="008726E8" w:rsidRPr="001C17CC">
        <w:rPr>
          <w:color w:val="000000"/>
          <w:sz w:val="28"/>
          <w:szCs w:val="28"/>
        </w:rPr>
        <w:t>Оборотные активы</w:t>
      </w:r>
      <w:r w:rsidR="001C17CC">
        <w:rPr>
          <w:color w:val="000000"/>
          <w:sz w:val="28"/>
          <w:szCs w:val="28"/>
        </w:rPr>
        <w:t xml:space="preserve"> </w:t>
      </w:r>
      <w:r w:rsidR="008726E8" w:rsidRPr="001C17CC">
        <w:rPr>
          <w:color w:val="000000"/>
          <w:sz w:val="28"/>
          <w:szCs w:val="28"/>
        </w:rPr>
        <w:t>(14</w:t>
      </w:r>
      <w:r w:rsidR="001B78F4" w:rsidRPr="001C17CC">
        <w:rPr>
          <w:color w:val="000000"/>
          <w:sz w:val="28"/>
          <w:szCs w:val="28"/>
        </w:rPr>
        <w:t>)</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фин. маневр. </w:t>
      </w:r>
      <w:r w:rsidR="00D8160D" w:rsidRPr="001C17CC">
        <w:rPr>
          <w:color w:val="000000"/>
          <w:sz w:val="28"/>
          <w:szCs w:val="28"/>
        </w:rPr>
        <w:t>1</w:t>
      </w:r>
      <w:r w:rsidRPr="001C17CC">
        <w:rPr>
          <w:color w:val="000000"/>
          <w:sz w:val="28"/>
          <w:szCs w:val="28"/>
        </w:rPr>
        <w:t xml:space="preserve"> = (</w:t>
      </w:r>
      <w:r w:rsidR="00C02918" w:rsidRPr="001C17CC">
        <w:rPr>
          <w:color w:val="000000"/>
          <w:sz w:val="28"/>
          <w:szCs w:val="28"/>
        </w:rPr>
        <w:t>41578</w:t>
      </w:r>
      <w:r w:rsidR="001C17CC">
        <w:rPr>
          <w:color w:val="000000"/>
          <w:sz w:val="28"/>
          <w:szCs w:val="28"/>
        </w:rPr>
        <w:t>–</w:t>
      </w:r>
      <w:r w:rsidR="001C17CC" w:rsidRPr="001C17CC">
        <w:rPr>
          <w:color w:val="000000"/>
          <w:sz w:val="28"/>
          <w:szCs w:val="28"/>
        </w:rPr>
        <w:t>2</w:t>
      </w:r>
      <w:r w:rsidR="00C02918" w:rsidRPr="001C17CC">
        <w:rPr>
          <w:color w:val="000000"/>
          <w:sz w:val="28"/>
          <w:szCs w:val="28"/>
        </w:rPr>
        <w:t>9030</w:t>
      </w:r>
      <w:r w:rsidRPr="001C17CC">
        <w:rPr>
          <w:color w:val="000000"/>
          <w:sz w:val="28"/>
          <w:szCs w:val="28"/>
        </w:rPr>
        <w:t xml:space="preserve">) / </w:t>
      </w:r>
      <w:r w:rsidR="00C02918" w:rsidRPr="001C17CC">
        <w:rPr>
          <w:color w:val="000000"/>
          <w:sz w:val="28"/>
          <w:szCs w:val="28"/>
        </w:rPr>
        <w:t>41578</w:t>
      </w:r>
      <w:r w:rsidRPr="001C17CC">
        <w:rPr>
          <w:color w:val="000000"/>
          <w:sz w:val="28"/>
          <w:szCs w:val="28"/>
        </w:rPr>
        <w:t>= 0,</w:t>
      </w:r>
      <w:r w:rsidR="00C02918" w:rsidRPr="001C17CC">
        <w:rPr>
          <w:color w:val="000000"/>
          <w:sz w:val="28"/>
          <w:szCs w:val="28"/>
        </w:rPr>
        <w:t>3</w:t>
      </w:r>
      <w:r w:rsidR="001C17CC">
        <w:rPr>
          <w:color w:val="000000"/>
          <w:sz w:val="28"/>
          <w:szCs w:val="28"/>
        </w:rPr>
        <w:t xml:space="preserve"> </w:t>
      </w:r>
      <w:r w:rsidR="00D8160D" w:rsidRPr="001C17CC">
        <w:rPr>
          <w:color w:val="000000"/>
          <w:sz w:val="28"/>
          <w:szCs w:val="28"/>
        </w:rPr>
        <w:t>(на 01.01.2007)</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фин.</w:t>
      </w:r>
      <w:r w:rsidR="001C17CC">
        <w:rPr>
          <w:color w:val="000000"/>
          <w:sz w:val="28"/>
          <w:szCs w:val="28"/>
        </w:rPr>
        <w:t xml:space="preserve"> </w:t>
      </w:r>
      <w:r w:rsidR="001C17CC" w:rsidRPr="001C17CC">
        <w:rPr>
          <w:color w:val="000000"/>
          <w:sz w:val="28"/>
          <w:szCs w:val="28"/>
        </w:rPr>
        <w:t>м</w:t>
      </w:r>
      <w:r w:rsidRPr="001C17CC">
        <w:rPr>
          <w:color w:val="000000"/>
          <w:sz w:val="28"/>
          <w:szCs w:val="28"/>
        </w:rPr>
        <w:t xml:space="preserve">аневр. </w:t>
      </w:r>
      <w:r w:rsidR="00D8160D" w:rsidRPr="001C17CC">
        <w:rPr>
          <w:color w:val="000000"/>
          <w:sz w:val="28"/>
          <w:szCs w:val="28"/>
        </w:rPr>
        <w:t>2</w:t>
      </w:r>
      <w:r w:rsidRPr="001C17CC">
        <w:rPr>
          <w:color w:val="000000"/>
          <w:sz w:val="28"/>
          <w:szCs w:val="28"/>
        </w:rPr>
        <w:t xml:space="preserve"> = (</w:t>
      </w:r>
      <w:r w:rsidR="00C02918" w:rsidRPr="001C17CC">
        <w:rPr>
          <w:color w:val="000000"/>
          <w:sz w:val="28"/>
          <w:szCs w:val="28"/>
        </w:rPr>
        <w:t>126571</w:t>
      </w:r>
      <w:r w:rsidR="001C17CC">
        <w:rPr>
          <w:color w:val="000000"/>
          <w:sz w:val="28"/>
          <w:szCs w:val="28"/>
        </w:rPr>
        <w:t>–</w:t>
      </w:r>
      <w:r w:rsidR="001C17CC" w:rsidRPr="001C17CC">
        <w:rPr>
          <w:color w:val="000000"/>
          <w:sz w:val="28"/>
          <w:szCs w:val="28"/>
        </w:rPr>
        <w:t>1</w:t>
      </w:r>
      <w:r w:rsidR="00C02918" w:rsidRPr="001C17CC">
        <w:rPr>
          <w:color w:val="000000"/>
          <w:sz w:val="28"/>
          <w:szCs w:val="28"/>
        </w:rPr>
        <w:t>22274</w:t>
      </w:r>
      <w:r w:rsidRPr="001C17CC">
        <w:rPr>
          <w:color w:val="000000"/>
          <w:sz w:val="28"/>
          <w:szCs w:val="28"/>
        </w:rPr>
        <w:t xml:space="preserve">) / </w:t>
      </w:r>
      <w:r w:rsidR="00C02918" w:rsidRPr="001C17CC">
        <w:rPr>
          <w:color w:val="000000"/>
          <w:sz w:val="28"/>
          <w:szCs w:val="28"/>
        </w:rPr>
        <w:t>126571</w:t>
      </w:r>
      <w:r w:rsidRPr="001C17CC">
        <w:rPr>
          <w:color w:val="000000"/>
          <w:sz w:val="28"/>
          <w:szCs w:val="28"/>
        </w:rPr>
        <w:t xml:space="preserve"> =0</w:t>
      </w:r>
      <w:r w:rsidR="00C02918" w:rsidRPr="001C17CC">
        <w:rPr>
          <w:color w:val="000000"/>
          <w:sz w:val="28"/>
          <w:szCs w:val="28"/>
        </w:rPr>
        <w:t>,03</w:t>
      </w:r>
      <w:r w:rsidR="001C17CC">
        <w:rPr>
          <w:color w:val="000000"/>
          <w:sz w:val="28"/>
          <w:szCs w:val="28"/>
        </w:rPr>
        <w:t xml:space="preserve"> </w:t>
      </w:r>
      <w:r w:rsidR="00D8160D" w:rsidRPr="001C17CC">
        <w:rPr>
          <w:color w:val="000000"/>
          <w:sz w:val="28"/>
          <w:szCs w:val="28"/>
        </w:rPr>
        <w:t>(на 01.01.2008)</w:t>
      </w:r>
    </w:p>
    <w:p w:rsidR="001B78F4" w:rsidRPr="001C17CC" w:rsidRDefault="009E1203" w:rsidP="001C17CC">
      <w:pPr>
        <w:spacing w:line="360" w:lineRule="auto"/>
        <w:ind w:firstLine="709"/>
        <w:jc w:val="both"/>
        <w:rPr>
          <w:color w:val="000000"/>
          <w:sz w:val="28"/>
          <w:szCs w:val="28"/>
        </w:rPr>
      </w:pPr>
      <w:r w:rsidRPr="001C17CC">
        <w:rPr>
          <w:color w:val="000000"/>
          <w:sz w:val="28"/>
          <w:szCs w:val="28"/>
        </w:rPr>
        <w:t>3</w:t>
      </w:r>
      <w:r w:rsidR="005F626F" w:rsidRPr="001C17CC">
        <w:rPr>
          <w:color w:val="000000"/>
          <w:sz w:val="28"/>
          <w:szCs w:val="28"/>
        </w:rPr>
        <w:t>)</w:t>
      </w:r>
      <w:r w:rsidR="001B78F4" w:rsidRPr="001C17CC">
        <w:rPr>
          <w:color w:val="000000"/>
          <w:sz w:val="28"/>
          <w:szCs w:val="28"/>
        </w:rPr>
        <w:t xml:space="preserve"> </w:t>
      </w:r>
      <w:r w:rsidR="001B78F4" w:rsidRPr="001C17CC">
        <w:rPr>
          <w:bCs/>
          <w:iCs/>
          <w:color w:val="000000"/>
          <w:sz w:val="28"/>
          <w:szCs w:val="28"/>
        </w:rPr>
        <w:t xml:space="preserve">Коэффициент покрытия долгов собственным капиталом (или </w:t>
      </w:r>
      <w:r w:rsidR="001B78F4" w:rsidRPr="001C17CC">
        <w:rPr>
          <w:bCs/>
          <w:color w:val="000000"/>
          <w:sz w:val="28"/>
          <w:szCs w:val="28"/>
        </w:rPr>
        <w:t xml:space="preserve">коэффициент соотношения собственных и заемных средств (К4)) = </w:t>
      </w:r>
      <w:r w:rsidR="001B78F4" w:rsidRPr="001C17CC">
        <w:rPr>
          <w:color w:val="000000"/>
          <w:sz w:val="28"/>
          <w:szCs w:val="28"/>
        </w:rPr>
        <w:t>Собственный капитал/ (Заемный капитал – доходы будущих периодов – резервы предстоящих расходов)</w:t>
      </w:r>
      <w:r w:rsidR="001C17CC">
        <w:rPr>
          <w:color w:val="000000"/>
          <w:sz w:val="28"/>
          <w:szCs w:val="28"/>
        </w:rPr>
        <w:t xml:space="preserve"> </w:t>
      </w:r>
      <w:r w:rsidR="001B78F4" w:rsidRPr="001C17CC">
        <w:rPr>
          <w:color w:val="000000"/>
          <w:sz w:val="28"/>
          <w:szCs w:val="28"/>
        </w:rPr>
        <w:t>(</w:t>
      </w:r>
      <w:r w:rsidR="008726E8" w:rsidRPr="001C17CC">
        <w:rPr>
          <w:color w:val="000000"/>
          <w:sz w:val="28"/>
          <w:szCs w:val="28"/>
        </w:rPr>
        <w:t>15</w:t>
      </w:r>
      <w:r w:rsidR="001B78F4" w:rsidRPr="001C17CC">
        <w:rPr>
          <w:color w:val="000000"/>
          <w:sz w:val="28"/>
          <w:szCs w:val="28"/>
        </w:rPr>
        <w:t>)</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К покр. долгов</w:t>
      </w:r>
      <w:r w:rsidRPr="001C17CC">
        <w:rPr>
          <w:color w:val="000000"/>
          <w:sz w:val="28"/>
          <w:szCs w:val="28"/>
          <w:vertAlign w:val="subscript"/>
        </w:rPr>
        <w:t xml:space="preserve"> </w:t>
      </w:r>
      <w:r w:rsidR="00D8160D" w:rsidRPr="001C17CC">
        <w:rPr>
          <w:color w:val="000000"/>
          <w:sz w:val="28"/>
          <w:szCs w:val="28"/>
        </w:rPr>
        <w:t>1</w:t>
      </w:r>
      <w:r w:rsidRPr="001C17CC">
        <w:rPr>
          <w:color w:val="000000"/>
          <w:sz w:val="28"/>
          <w:szCs w:val="28"/>
        </w:rPr>
        <w:t>=</w:t>
      </w:r>
      <w:r w:rsidR="001C17CC">
        <w:rPr>
          <w:color w:val="000000"/>
          <w:sz w:val="28"/>
          <w:szCs w:val="28"/>
        </w:rPr>
        <w:t xml:space="preserve"> </w:t>
      </w:r>
      <w:r w:rsidR="00C02918" w:rsidRPr="001C17CC">
        <w:rPr>
          <w:color w:val="000000"/>
          <w:sz w:val="28"/>
          <w:szCs w:val="28"/>
        </w:rPr>
        <w:t>22510</w:t>
      </w:r>
      <w:r w:rsidRPr="001C17CC">
        <w:rPr>
          <w:color w:val="000000"/>
          <w:sz w:val="28"/>
          <w:szCs w:val="28"/>
        </w:rPr>
        <w:t>/</w:t>
      </w:r>
      <w:r w:rsidR="001C17CC">
        <w:rPr>
          <w:color w:val="000000"/>
          <w:sz w:val="28"/>
          <w:szCs w:val="28"/>
        </w:rPr>
        <w:t xml:space="preserve"> </w:t>
      </w:r>
      <w:r w:rsidRPr="001C17CC">
        <w:rPr>
          <w:color w:val="000000"/>
          <w:sz w:val="28"/>
          <w:szCs w:val="28"/>
        </w:rPr>
        <w:t>(</w:t>
      </w:r>
      <w:r w:rsidR="00C02918" w:rsidRPr="001C17CC">
        <w:rPr>
          <w:color w:val="000000"/>
          <w:sz w:val="28"/>
          <w:szCs w:val="28"/>
        </w:rPr>
        <w:t>29030</w:t>
      </w:r>
      <w:r w:rsidR="001C17CC">
        <w:rPr>
          <w:color w:val="000000"/>
          <w:sz w:val="28"/>
          <w:szCs w:val="28"/>
        </w:rPr>
        <w:t>–</w:t>
      </w:r>
      <w:r w:rsidR="001C17CC" w:rsidRPr="001C17CC">
        <w:rPr>
          <w:color w:val="000000"/>
          <w:sz w:val="28"/>
          <w:szCs w:val="28"/>
        </w:rPr>
        <w:t>0</w:t>
      </w:r>
      <w:r w:rsidR="00C02918" w:rsidRPr="001C17CC">
        <w:rPr>
          <w:color w:val="000000"/>
          <w:sz w:val="28"/>
          <w:szCs w:val="28"/>
        </w:rPr>
        <w:t>)</w:t>
      </w:r>
      <w:r w:rsidRPr="001C17CC">
        <w:rPr>
          <w:color w:val="000000"/>
          <w:sz w:val="28"/>
          <w:szCs w:val="28"/>
        </w:rPr>
        <w:t xml:space="preserve"> = </w:t>
      </w:r>
      <w:r w:rsidR="00C02918" w:rsidRPr="001C17CC">
        <w:rPr>
          <w:color w:val="000000"/>
          <w:sz w:val="28"/>
          <w:szCs w:val="28"/>
        </w:rPr>
        <w:t>0,8</w:t>
      </w:r>
      <w:r w:rsidR="001C17CC">
        <w:rPr>
          <w:color w:val="000000"/>
          <w:sz w:val="28"/>
          <w:szCs w:val="28"/>
        </w:rPr>
        <w:t xml:space="preserve"> </w:t>
      </w:r>
      <w:r w:rsidR="00D8160D" w:rsidRPr="001C17CC">
        <w:rPr>
          <w:color w:val="000000"/>
          <w:sz w:val="28"/>
          <w:szCs w:val="28"/>
        </w:rPr>
        <w:t>(на 01.01.2007)</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покр. долгов </w:t>
      </w:r>
      <w:r w:rsidR="00D8160D" w:rsidRPr="001C17CC">
        <w:rPr>
          <w:color w:val="000000"/>
          <w:sz w:val="28"/>
          <w:szCs w:val="28"/>
        </w:rPr>
        <w:t>2</w:t>
      </w:r>
      <w:r w:rsidRPr="001C17CC">
        <w:rPr>
          <w:color w:val="000000"/>
          <w:sz w:val="28"/>
          <w:szCs w:val="28"/>
        </w:rPr>
        <w:t>=</w:t>
      </w:r>
      <w:r w:rsidR="001C17CC">
        <w:rPr>
          <w:color w:val="000000"/>
          <w:sz w:val="28"/>
          <w:szCs w:val="28"/>
        </w:rPr>
        <w:t xml:space="preserve"> </w:t>
      </w:r>
      <w:r w:rsidR="00C02918" w:rsidRPr="001C17CC">
        <w:rPr>
          <w:color w:val="000000"/>
          <w:sz w:val="28"/>
          <w:szCs w:val="28"/>
        </w:rPr>
        <w:t>15121</w:t>
      </w:r>
      <w:r w:rsidRPr="001C17CC">
        <w:rPr>
          <w:color w:val="000000"/>
          <w:sz w:val="28"/>
          <w:szCs w:val="28"/>
        </w:rPr>
        <w:t xml:space="preserve"> / (</w:t>
      </w:r>
      <w:r w:rsidR="00C02918" w:rsidRPr="001C17CC">
        <w:rPr>
          <w:color w:val="000000"/>
          <w:sz w:val="28"/>
          <w:szCs w:val="28"/>
        </w:rPr>
        <w:t>1500+122274</w:t>
      </w:r>
      <w:r w:rsidR="001C17CC">
        <w:rPr>
          <w:color w:val="000000"/>
          <w:sz w:val="28"/>
          <w:szCs w:val="28"/>
        </w:rPr>
        <w:t>–</w:t>
      </w:r>
      <w:r w:rsidR="001C17CC" w:rsidRPr="001C17CC">
        <w:rPr>
          <w:color w:val="000000"/>
          <w:sz w:val="28"/>
          <w:szCs w:val="28"/>
        </w:rPr>
        <w:t>1</w:t>
      </w:r>
      <w:r w:rsidR="00C02918" w:rsidRPr="001C17CC">
        <w:rPr>
          <w:color w:val="000000"/>
          <w:sz w:val="28"/>
          <w:szCs w:val="28"/>
        </w:rPr>
        <w:t>5094</w:t>
      </w:r>
      <w:r w:rsidRPr="001C17CC">
        <w:rPr>
          <w:color w:val="000000"/>
          <w:sz w:val="28"/>
          <w:szCs w:val="28"/>
        </w:rPr>
        <w:t xml:space="preserve">) = </w:t>
      </w:r>
      <w:r w:rsidR="00C02918" w:rsidRPr="001C17CC">
        <w:rPr>
          <w:color w:val="000000"/>
          <w:sz w:val="28"/>
          <w:szCs w:val="28"/>
        </w:rPr>
        <w:t>15121/108680</w:t>
      </w:r>
      <w:r w:rsidR="001C17CC">
        <w:rPr>
          <w:color w:val="000000"/>
          <w:sz w:val="28"/>
          <w:szCs w:val="28"/>
        </w:rPr>
        <w:t xml:space="preserve"> </w:t>
      </w:r>
      <w:r w:rsidR="00C02918" w:rsidRPr="001C17CC">
        <w:rPr>
          <w:color w:val="000000"/>
          <w:sz w:val="28"/>
          <w:szCs w:val="28"/>
        </w:rPr>
        <w:t>= 0,13</w:t>
      </w:r>
      <w:r w:rsidR="001C17CC">
        <w:rPr>
          <w:color w:val="000000"/>
          <w:sz w:val="28"/>
          <w:szCs w:val="28"/>
        </w:rPr>
        <w:t xml:space="preserve"> </w:t>
      </w:r>
      <w:r w:rsidR="00D8160D" w:rsidRPr="001C17CC">
        <w:rPr>
          <w:color w:val="000000"/>
          <w:sz w:val="28"/>
          <w:szCs w:val="28"/>
        </w:rPr>
        <w:t>(на 01.01.2008)</w:t>
      </w:r>
    </w:p>
    <w:p w:rsidR="001B78F4" w:rsidRPr="001C17CC" w:rsidRDefault="009E1203" w:rsidP="001C17CC">
      <w:pPr>
        <w:spacing w:line="360" w:lineRule="auto"/>
        <w:ind w:firstLine="709"/>
        <w:jc w:val="both"/>
        <w:rPr>
          <w:bCs/>
          <w:color w:val="000000"/>
          <w:sz w:val="28"/>
          <w:szCs w:val="28"/>
        </w:rPr>
      </w:pPr>
      <w:r w:rsidRPr="001C17CC">
        <w:rPr>
          <w:color w:val="000000"/>
          <w:sz w:val="28"/>
          <w:szCs w:val="28"/>
        </w:rPr>
        <w:t>4</w:t>
      </w:r>
      <w:r w:rsidR="005F626F" w:rsidRPr="001C17CC">
        <w:rPr>
          <w:color w:val="000000"/>
          <w:sz w:val="28"/>
          <w:szCs w:val="28"/>
        </w:rPr>
        <w:t>)</w:t>
      </w:r>
      <w:r w:rsidR="001B78F4" w:rsidRPr="001C17CC">
        <w:rPr>
          <w:color w:val="000000"/>
          <w:sz w:val="28"/>
          <w:szCs w:val="28"/>
        </w:rPr>
        <w:t xml:space="preserve"> </w:t>
      </w:r>
      <w:r w:rsidR="001B78F4" w:rsidRPr="001C17CC">
        <w:rPr>
          <w:bCs/>
          <w:iCs/>
          <w:color w:val="000000"/>
          <w:sz w:val="28"/>
          <w:szCs w:val="28"/>
        </w:rPr>
        <w:t>Коэффициент обеспеченности собственными</w:t>
      </w:r>
      <w:r w:rsidR="001C17CC">
        <w:rPr>
          <w:bCs/>
          <w:iCs/>
          <w:color w:val="000000"/>
          <w:sz w:val="28"/>
          <w:szCs w:val="28"/>
        </w:rPr>
        <w:t xml:space="preserve"> </w:t>
      </w:r>
      <w:r w:rsidR="001B78F4" w:rsidRPr="001C17CC">
        <w:rPr>
          <w:bCs/>
          <w:iCs/>
          <w:color w:val="000000"/>
          <w:sz w:val="28"/>
          <w:szCs w:val="28"/>
        </w:rPr>
        <w:t xml:space="preserve">оборотными средствами = </w:t>
      </w:r>
      <w:r w:rsidR="001B78F4" w:rsidRPr="001C17CC">
        <w:rPr>
          <w:bCs/>
          <w:color w:val="000000"/>
          <w:sz w:val="28"/>
          <w:szCs w:val="28"/>
        </w:rPr>
        <w:t xml:space="preserve">(Собственный капитал </w:t>
      </w:r>
      <w:r w:rsidR="001C17CC">
        <w:rPr>
          <w:bCs/>
          <w:color w:val="000000"/>
          <w:sz w:val="28"/>
          <w:szCs w:val="28"/>
        </w:rPr>
        <w:t>–</w:t>
      </w:r>
      <w:r w:rsidR="001C17CC" w:rsidRPr="001C17CC">
        <w:rPr>
          <w:bCs/>
          <w:color w:val="000000"/>
          <w:sz w:val="28"/>
          <w:szCs w:val="28"/>
        </w:rPr>
        <w:t xml:space="preserve"> </w:t>
      </w:r>
      <w:r w:rsidR="001B78F4" w:rsidRPr="001C17CC">
        <w:rPr>
          <w:bCs/>
          <w:color w:val="000000"/>
          <w:sz w:val="28"/>
          <w:szCs w:val="28"/>
        </w:rPr>
        <w:t>внеоборотные активы)/ Оборотные активы</w:t>
      </w:r>
      <w:r w:rsidR="001C17CC">
        <w:rPr>
          <w:bCs/>
          <w:color w:val="000000"/>
          <w:sz w:val="28"/>
          <w:szCs w:val="28"/>
        </w:rPr>
        <w:t xml:space="preserve"> </w:t>
      </w:r>
      <w:r w:rsidR="001B78F4" w:rsidRPr="001C17CC">
        <w:rPr>
          <w:bCs/>
          <w:color w:val="000000"/>
          <w:sz w:val="28"/>
          <w:szCs w:val="28"/>
        </w:rPr>
        <w:t>(</w:t>
      </w:r>
      <w:r w:rsidR="008726E8" w:rsidRPr="001C17CC">
        <w:rPr>
          <w:bCs/>
          <w:color w:val="000000"/>
          <w:sz w:val="28"/>
          <w:szCs w:val="28"/>
        </w:rPr>
        <w:t>16</w:t>
      </w:r>
      <w:r w:rsidR="001B78F4" w:rsidRPr="001C17CC">
        <w:rPr>
          <w:bCs/>
          <w:color w:val="000000"/>
          <w:sz w:val="28"/>
          <w:szCs w:val="28"/>
        </w:rPr>
        <w:t>)</w:t>
      </w:r>
    </w:p>
    <w:p w:rsidR="001B78F4" w:rsidRPr="001C17CC" w:rsidRDefault="001B78F4" w:rsidP="001C17CC">
      <w:pPr>
        <w:spacing w:line="360" w:lineRule="auto"/>
        <w:ind w:firstLine="709"/>
        <w:jc w:val="both"/>
        <w:rPr>
          <w:bCs/>
          <w:color w:val="000000"/>
          <w:sz w:val="28"/>
          <w:szCs w:val="28"/>
        </w:rPr>
      </w:pPr>
      <w:r w:rsidRPr="001C17CC">
        <w:rPr>
          <w:bCs/>
          <w:color w:val="000000"/>
          <w:sz w:val="28"/>
          <w:szCs w:val="28"/>
        </w:rPr>
        <w:t>К</w:t>
      </w:r>
      <w:r w:rsidR="001C17CC">
        <w:rPr>
          <w:bCs/>
          <w:color w:val="000000"/>
          <w:sz w:val="28"/>
          <w:szCs w:val="28"/>
        </w:rPr>
        <w:t xml:space="preserve"> </w:t>
      </w:r>
      <w:r w:rsidRPr="001C17CC">
        <w:rPr>
          <w:bCs/>
          <w:color w:val="000000"/>
          <w:sz w:val="28"/>
          <w:szCs w:val="28"/>
        </w:rPr>
        <w:t>обеспеч. собств. обор. сред.</w:t>
      </w:r>
      <w:r w:rsidRPr="001C17CC">
        <w:rPr>
          <w:color w:val="000000"/>
          <w:sz w:val="28"/>
          <w:szCs w:val="28"/>
        </w:rPr>
        <w:t xml:space="preserve"> </w:t>
      </w:r>
      <w:r w:rsidR="00D8160D" w:rsidRPr="001C17CC">
        <w:rPr>
          <w:color w:val="000000"/>
          <w:sz w:val="28"/>
          <w:szCs w:val="28"/>
        </w:rPr>
        <w:t>1</w:t>
      </w:r>
      <w:r w:rsidRPr="001C17CC">
        <w:rPr>
          <w:bCs/>
          <w:color w:val="000000"/>
          <w:sz w:val="28"/>
          <w:szCs w:val="28"/>
          <w:vertAlign w:val="subscript"/>
        </w:rPr>
        <w:t xml:space="preserve"> </w:t>
      </w:r>
      <w:r w:rsidRPr="001C17CC">
        <w:rPr>
          <w:bCs/>
          <w:color w:val="000000"/>
          <w:sz w:val="28"/>
          <w:szCs w:val="28"/>
        </w:rPr>
        <w:t>=</w:t>
      </w:r>
      <w:r w:rsidR="001C17CC">
        <w:rPr>
          <w:bCs/>
          <w:color w:val="000000"/>
          <w:sz w:val="28"/>
          <w:szCs w:val="28"/>
        </w:rPr>
        <w:t xml:space="preserve"> </w:t>
      </w:r>
      <w:r w:rsidRPr="001C17CC">
        <w:rPr>
          <w:bCs/>
          <w:color w:val="000000"/>
          <w:sz w:val="28"/>
          <w:szCs w:val="28"/>
        </w:rPr>
        <w:t>(</w:t>
      </w:r>
      <w:r w:rsidR="00C02918" w:rsidRPr="001C17CC">
        <w:rPr>
          <w:bCs/>
          <w:color w:val="000000"/>
          <w:sz w:val="28"/>
          <w:szCs w:val="28"/>
        </w:rPr>
        <w:t>22510</w:t>
      </w:r>
      <w:r w:rsidR="001C17CC">
        <w:rPr>
          <w:bCs/>
          <w:color w:val="000000"/>
          <w:sz w:val="28"/>
          <w:szCs w:val="28"/>
        </w:rPr>
        <w:t>–</w:t>
      </w:r>
      <w:r w:rsidR="001C17CC" w:rsidRPr="001C17CC">
        <w:rPr>
          <w:bCs/>
          <w:color w:val="000000"/>
          <w:sz w:val="28"/>
          <w:szCs w:val="28"/>
        </w:rPr>
        <w:t>9</w:t>
      </w:r>
      <w:r w:rsidR="00C02918" w:rsidRPr="001C17CC">
        <w:rPr>
          <w:bCs/>
          <w:color w:val="000000"/>
          <w:sz w:val="28"/>
          <w:szCs w:val="28"/>
        </w:rPr>
        <w:t>963</w:t>
      </w:r>
      <w:r w:rsidRPr="001C17CC">
        <w:rPr>
          <w:bCs/>
          <w:color w:val="000000"/>
          <w:sz w:val="28"/>
          <w:szCs w:val="28"/>
        </w:rPr>
        <w:t xml:space="preserve">) / </w:t>
      </w:r>
      <w:r w:rsidR="00C02918" w:rsidRPr="001C17CC">
        <w:rPr>
          <w:bCs/>
          <w:color w:val="000000"/>
          <w:sz w:val="28"/>
          <w:szCs w:val="28"/>
        </w:rPr>
        <w:t>41578</w:t>
      </w:r>
      <w:r w:rsidRPr="001C17CC">
        <w:rPr>
          <w:bCs/>
          <w:color w:val="000000"/>
          <w:sz w:val="28"/>
          <w:szCs w:val="28"/>
        </w:rPr>
        <w:t xml:space="preserve"> = 0,</w:t>
      </w:r>
      <w:r w:rsidR="00C02918" w:rsidRPr="001C17CC">
        <w:rPr>
          <w:bCs/>
          <w:color w:val="000000"/>
          <w:sz w:val="28"/>
          <w:szCs w:val="28"/>
        </w:rPr>
        <w:t>3</w:t>
      </w:r>
      <w:r w:rsidRPr="001C17CC">
        <w:rPr>
          <w:bCs/>
          <w:color w:val="000000"/>
          <w:sz w:val="28"/>
          <w:szCs w:val="28"/>
        </w:rPr>
        <w:t xml:space="preserve"> </w:t>
      </w:r>
      <w:r w:rsidR="00D8160D" w:rsidRPr="001C17CC">
        <w:rPr>
          <w:color w:val="000000"/>
          <w:sz w:val="28"/>
          <w:szCs w:val="28"/>
        </w:rPr>
        <w:t>(на 01.01.2007)</w:t>
      </w:r>
    </w:p>
    <w:p w:rsidR="001B78F4" w:rsidRPr="001C17CC" w:rsidRDefault="001B78F4" w:rsidP="001C17CC">
      <w:pPr>
        <w:spacing w:line="360" w:lineRule="auto"/>
        <w:ind w:firstLine="709"/>
        <w:jc w:val="both"/>
        <w:rPr>
          <w:bCs/>
          <w:color w:val="000000"/>
          <w:sz w:val="28"/>
          <w:szCs w:val="28"/>
        </w:rPr>
      </w:pPr>
      <w:r w:rsidRPr="001C17CC">
        <w:rPr>
          <w:bCs/>
          <w:color w:val="000000"/>
          <w:sz w:val="28"/>
          <w:szCs w:val="28"/>
        </w:rPr>
        <w:t>К</w:t>
      </w:r>
      <w:r w:rsidR="001C17CC">
        <w:rPr>
          <w:bCs/>
          <w:color w:val="000000"/>
          <w:sz w:val="28"/>
          <w:szCs w:val="28"/>
        </w:rPr>
        <w:t xml:space="preserve"> </w:t>
      </w:r>
      <w:r w:rsidRPr="001C17CC">
        <w:rPr>
          <w:bCs/>
          <w:color w:val="000000"/>
          <w:sz w:val="28"/>
          <w:szCs w:val="28"/>
        </w:rPr>
        <w:t>обеспеч. собств. обор. сред.</w:t>
      </w:r>
      <w:r w:rsidRPr="001C17CC">
        <w:rPr>
          <w:color w:val="000000"/>
          <w:sz w:val="28"/>
          <w:szCs w:val="28"/>
        </w:rPr>
        <w:t xml:space="preserve"> </w:t>
      </w:r>
      <w:r w:rsidR="00D8160D" w:rsidRPr="001C17CC">
        <w:rPr>
          <w:color w:val="000000"/>
          <w:sz w:val="28"/>
          <w:szCs w:val="28"/>
        </w:rPr>
        <w:t>2</w:t>
      </w:r>
      <w:r w:rsidRPr="001C17CC">
        <w:rPr>
          <w:bCs/>
          <w:color w:val="000000"/>
          <w:sz w:val="28"/>
          <w:szCs w:val="28"/>
        </w:rPr>
        <w:t xml:space="preserve"> = (</w:t>
      </w:r>
      <w:r w:rsidR="00C02918" w:rsidRPr="001C17CC">
        <w:rPr>
          <w:bCs/>
          <w:color w:val="000000"/>
          <w:sz w:val="28"/>
          <w:szCs w:val="28"/>
        </w:rPr>
        <w:t>15121</w:t>
      </w:r>
      <w:r w:rsidR="001C17CC">
        <w:rPr>
          <w:bCs/>
          <w:color w:val="000000"/>
          <w:sz w:val="28"/>
          <w:szCs w:val="28"/>
        </w:rPr>
        <w:t>–</w:t>
      </w:r>
      <w:r w:rsidR="001C17CC" w:rsidRPr="001C17CC">
        <w:rPr>
          <w:bCs/>
          <w:color w:val="000000"/>
          <w:sz w:val="28"/>
          <w:szCs w:val="28"/>
        </w:rPr>
        <w:t>1</w:t>
      </w:r>
      <w:r w:rsidR="00C02918" w:rsidRPr="001C17CC">
        <w:rPr>
          <w:bCs/>
          <w:color w:val="000000"/>
          <w:sz w:val="28"/>
          <w:szCs w:val="28"/>
        </w:rPr>
        <w:t>2324</w:t>
      </w:r>
      <w:r w:rsidRPr="001C17CC">
        <w:rPr>
          <w:bCs/>
          <w:color w:val="000000"/>
          <w:sz w:val="28"/>
          <w:szCs w:val="28"/>
        </w:rPr>
        <w:t xml:space="preserve">) / </w:t>
      </w:r>
      <w:r w:rsidR="00C02918" w:rsidRPr="001C17CC">
        <w:rPr>
          <w:bCs/>
          <w:color w:val="000000"/>
          <w:sz w:val="28"/>
          <w:szCs w:val="28"/>
        </w:rPr>
        <w:t>126571</w:t>
      </w:r>
      <w:r w:rsidRPr="001C17CC">
        <w:rPr>
          <w:bCs/>
          <w:color w:val="000000"/>
          <w:sz w:val="28"/>
          <w:szCs w:val="28"/>
        </w:rPr>
        <w:t xml:space="preserve"> =</w:t>
      </w:r>
      <w:r w:rsidR="001C17CC">
        <w:rPr>
          <w:bCs/>
          <w:color w:val="000000"/>
          <w:sz w:val="28"/>
          <w:szCs w:val="28"/>
        </w:rPr>
        <w:t xml:space="preserve"> </w:t>
      </w:r>
      <w:r w:rsidRPr="001C17CC">
        <w:rPr>
          <w:bCs/>
          <w:color w:val="000000"/>
          <w:sz w:val="28"/>
          <w:szCs w:val="28"/>
        </w:rPr>
        <w:t>0,</w:t>
      </w:r>
      <w:r w:rsidR="00C02918" w:rsidRPr="001C17CC">
        <w:rPr>
          <w:bCs/>
          <w:color w:val="000000"/>
          <w:sz w:val="28"/>
          <w:szCs w:val="28"/>
        </w:rPr>
        <w:t>02</w:t>
      </w:r>
      <w:r w:rsidRPr="001C17CC">
        <w:rPr>
          <w:bCs/>
          <w:color w:val="000000"/>
          <w:sz w:val="28"/>
          <w:szCs w:val="28"/>
        </w:rPr>
        <w:t xml:space="preserve"> </w:t>
      </w:r>
      <w:r w:rsidR="00D8160D" w:rsidRPr="001C17CC">
        <w:rPr>
          <w:color w:val="000000"/>
          <w:sz w:val="28"/>
          <w:szCs w:val="28"/>
        </w:rPr>
        <w:t>(на 01.01.2008)</w:t>
      </w:r>
    </w:p>
    <w:p w:rsidR="001B78F4" w:rsidRPr="001C17CC" w:rsidRDefault="009E1203" w:rsidP="001C17CC">
      <w:pPr>
        <w:spacing w:line="360" w:lineRule="auto"/>
        <w:ind w:firstLine="709"/>
        <w:jc w:val="both"/>
        <w:rPr>
          <w:color w:val="000000"/>
          <w:sz w:val="28"/>
          <w:szCs w:val="28"/>
        </w:rPr>
      </w:pPr>
      <w:r w:rsidRPr="001C17CC">
        <w:rPr>
          <w:bCs/>
          <w:color w:val="000000"/>
          <w:sz w:val="28"/>
          <w:szCs w:val="28"/>
        </w:rPr>
        <w:t>5</w:t>
      </w:r>
      <w:r w:rsidR="005F626F" w:rsidRPr="001C17CC">
        <w:rPr>
          <w:bCs/>
          <w:color w:val="000000"/>
          <w:sz w:val="28"/>
          <w:szCs w:val="28"/>
        </w:rPr>
        <w:t>)</w:t>
      </w:r>
      <w:r w:rsidR="001B78F4" w:rsidRPr="001C17CC">
        <w:rPr>
          <w:bCs/>
          <w:color w:val="000000"/>
          <w:sz w:val="28"/>
          <w:szCs w:val="28"/>
        </w:rPr>
        <w:t xml:space="preserve"> </w:t>
      </w:r>
      <w:r w:rsidR="001B78F4" w:rsidRPr="001C17CC">
        <w:rPr>
          <w:color w:val="000000"/>
          <w:sz w:val="28"/>
          <w:szCs w:val="28"/>
        </w:rPr>
        <w:t>Коэффициент соотношения дебиторской и кредиторской задолженности = Дебиторская задолженность</w:t>
      </w:r>
      <w:r w:rsidR="001C17CC">
        <w:rPr>
          <w:color w:val="000000"/>
          <w:sz w:val="28"/>
          <w:szCs w:val="28"/>
        </w:rPr>
        <w:t xml:space="preserve"> / </w:t>
      </w:r>
      <w:r w:rsidR="001C17CC" w:rsidRPr="001C17CC">
        <w:rPr>
          <w:color w:val="000000"/>
          <w:sz w:val="28"/>
          <w:szCs w:val="28"/>
        </w:rPr>
        <w:t>Кредиторская</w:t>
      </w:r>
      <w:r w:rsidR="001B78F4" w:rsidRPr="001C17CC">
        <w:rPr>
          <w:color w:val="000000"/>
          <w:sz w:val="28"/>
          <w:szCs w:val="28"/>
        </w:rPr>
        <w:t xml:space="preserve"> задолженность</w:t>
      </w:r>
      <w:r w:rsidR="001C17CC">
        <w:rPr>
          <w:color w:val="000000"/>
          <w:sz w:val="28"/>
          <w:szCs w:val="28"/>
        </w:rPr>
        <w:t xml:space="preserve"> </w:t>
      </w:r>
      <w:r w:rsidR="001B78F4" w:rsidRPr="001C17CC">
        <w:rPr>
          <w:color w:val="000000"/>
          <w:sz w:val="28"/>
          <w:szCs w:val="28"/>
        </w:rPr>
        <w:t>(</w:t>
      </w:r>
      <w:r w:rsidR="008726E8" w:rsidRPr="001C17CC">
        <w:rPr>
          <w:color w:val="000000"/>
          <w:sz w:val="28"/>
          <w:szCs w:val="28"/>
        </w:rPr>
        <w:t>17</w:t>
      </w:r>
      <w:r w:rsidR="001B78F4" w:rsidRPr="001C17CC">
        <w:rPr>
          <w:color w:val="000000"/>
          <w:sz w:val="28"/>
          <w:szCs w:val="28"/>
        </w:rPr>
        <w:t>)</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соотн. деб. кред. зад-ти </w:t>
      </w:r>
      <w:r w:rsidR="00D8160D" w:rsidRPr="001C17CC">
        <w:rPr>
          <w:color w:val="000000"/>
          <w:sz w:val="28"/>
          <w:szCs w:val="28"/>
        </w:rPr>
        <w:t>1</w:t>
      </w:r>
      <w:r w:rsidRPr="001C17CC">
        <w:rPr>
          <w:color w:val="000000"/>
          <w:sz w:val="28"/>
          <w:szCs w:val="28"/>
        </w:rPr>
        <w:t xml:space="preserve"> =</w:t>
      </w:r>
      <w:r w:rsidR="001C17CC">
        <w:rPr>
          <w:color w:val="000000"/>
          <w:sz w:val="28"/>
          <w:szCs w:val="28"/>
        </w:rPr>
        <w:t xml:space="preserve"> </w:t>
      </w:r>
      <w:r w:rsidR="00C02918" w:rsidRPr="001C17CC">
        <w:rPr>
          <w:color w:val="000000"/>
          <w:sz w:val="28"/>
          <w:szCs w:val="28"/>
        </w:rPr>
        <w:t>31589</w:t>
      </w:r>
      <w:r w:rsidRPr="001C17CC">
        <w:rPr>
          <w:color w:val="000000"/>
          <w:sz w:val="28"/>
          <w:szCs w:val="28"/>
        </w:rPr>
        <w:t xml:space="preserve"> / </w:t>
      </w:r>
      <w:r w:rsidR="00C02918" w:rsidRPr="001C17CC">
        <w:rPr>
          <w:color w:val="000000"/>
          <w:sz w:val="28"/>
          <w:szCs w:val="28"/>
        </w:rPr>
        <w:t>29030</w:t>
      </w:r>
      <w:r w:rsidRPr="001C17CC">
        <w:rPr>
          <w:color w:val="000000"/>
          <w:sz w:val="28"/>
          <w:szCs w:val="28"/>
        </w:rPr>
        <w:t xml:space="preserve"> = </w:t>
      </w:r>
      <w:r w:rsidR="00C02918" w:rsidRPr="001C17CC">
        <w:rPr>
          <w:color w:val="000000"/>
          <w:sz w:val="28"/>
          <w:szCs w:val="28"/>
        </w:rPr>
        <w:t>1,1</w:t>
      </w:r>
      <w:r w:rsidR="001C17CC">
        <w:rPr>
          <w:color w:val="000000"/>
          <w:sz w:val="28"/>
          <w:szCs w:val="28"/>
        </w:rPr>
        <w:t xml:space="preserve"> </w:t>
      </w:r>
      <w:r w:rsidR="00D8160D" w:rsidRPr="001C17CC">
        <w:rPr>
          <w:color w:val="000000"/>
          <w:sz w:val="28"/>
          <w:szCs w:val="28"/>
        </w:rPr>
        <w:t>(на 01.01.2007)</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 xml:space="preserve">К соотн. деб. кред. зад-ти 2 = </w:t>
      </w:r>
      <w:r w:rsidR="00C02918" w:rsidRPr="001C17CC">
        <w:rPr>
          <w:color w:val="000000"/>
          <w:sz w:val="28"/>
          <w:szCs w:val="28"/>
        </w:rPr>
        <w:t>94706</w:t>
      </w:r>
      <w:r w:rsidRPr="001C17CC">
        <w:rPr>
          <w:color w:val="000000"/>
          <w:sz w:val="28"/>
          <w:szCs w:val="28"/>
        </w:rPr>
        <w:t xml:space="preserve"> / </w:t>
      </w:r>
      <w:r w:rsidR="00C02918" w:rsidRPr="001C17CC">
        <w:rPr>
          <w:color w:val="000000"/>
          <w:sz w:val="28"/>
          <w:szCs w:val="28"/>
        </w:rPr>
        <w:t>107180</w:t>
      </w:r>
      <w:r w:rsidRPr="001C17CC">
        <w:rPr>
          <w:color w:val="000000"/>
          <w:sz w:val="28"/>
          <w:szCs w:val="28"/>
        </w:rPr>
        <w:t xml:space="preserve"> = </w:t>
      </w:r>
      <w:r w:rsidR="00C02918" w:rsidRPr="001C17CC">
        <w:rPr>
          <w:color w:val="000000"/>
          <w:sz w:val="28"/>
          <w:szCs w:val="28"/>
        </w:rPr>
        <w:t>0,9</w:t>
      </w:r>
      <w:r w:rsidR="001C17CC">
        <w:rPr>
          <w:color w:val="000000"/>
          <w:sz w:val="28"/>
          <w:szCs w:val="28"/>
        </w:rPr>
        <w:t xml:space="preserve"> </w:t>
      </w:r>
      <w:r w:rsidR="00D8160D" w:rsidRPr="001C17CC">
        <w:rPr>
          <w:color w:val="000000"/>
          <w:sz w:val="28"/>
          <w:szCs w:val="28"/>
        </w:rPr>
        <w:t>(на 01.01.2008)</w:t>
      </w:r>
    </w:p>
    <w:p w:rsidR="001B78F4" w:rsidRPr="001C17CC" w:rsidRDefault="001B78F4" w:rsidP="001C17CC">
      <w:pPr>
        <w:spacing w:line="360" w:lineRule="auto"/>
        <w:ind w:firstLine="709"/>
        <w:jc w:val="both"/>
        <w:rPr>
          <w:color w:val="000000"/>
          <w:sz w:val="28"/>
          <w:szCs w:val="28"/>
        </w:rPr>
      </w:pPr>
      <w:r w:rsidRPr="001C17CC">
        <w:rPr>
          <w:color w:val="000000"/>
          <w:sz w:val="28"/>
          <w:szCs w:val="28"/>
        </w:rPr>
        <w:t>Результаты вычислений</w:t>
      </w:r>
      <w:r w:rsidR="001C17CC">
        <w:rPr>
          <w:color w:val="000000"/>
          <w:sz w:val="28"/>
          <w:szCs w:val="28"/>
        </w:rPr>
        <w:t xml:space="preserve"> </w:t>
      </w:r>
      <w:r w:rsidRPr="001C17CC">
        <w:rPr>
          <w:color w:val="000000"/>
          <w:sz w:val="28"/>
          <w:szCs w:val="28"/>
        </w:rPr>
        <w:t>показателей финансовой устойчивости</w:t>
      </w:r>
      <w:r w:rsidR="001C17CC">
        <w:rPr>
          <w:color w:val="000000"/>
          <w:sz w:val="28"/>
          <w:szCs w:val="28"/>
        </w:rPr>
        <w:t xml:space="preserve"> </w:t>
      </w:r>
      <w:r w:rsidRPr="001C17CC">
        <w:rPr>
          <w:color w:val="000000"/>
          <w:sz w:val="28"/>
          <w:szCs w:val="28"/>
        </w:rPr>
        <w:t xml:space="preserve">представлены в табл. </w:t>
      </w:r>
      <w:r w:rsidR="001C17CC">
        <w:rPr>
          <w:color w:val="000000"/>
          <w:sz w:val="28"/>
          <w:szCs w:val="28"/>
        </w:rPr>
        <w:t>№</w:t>
      </w:r>
      <w:r w:rsidR="001C17CC" w:rsidRPr="001C17CC">
        <w:rPr>
          <w:color w:val="000000"/>
          <w:sz w:val="28"/>
          <w:szCs w:val="28"/>
        </w:rPr>
        <w:t>1</w:t>
      </w:r>
      <w:r w:rsidR="00720AA8" w:rsidRPr="001C17CC">
        <w:rPr>
          <w:color w:val="000000"/>
          <w:sz w:val="28"/>
          <w:szCs w:val="28"/>
        </w:rPr>
        <w:t>1</w:t>
      </w:r>
      <w:r w:rsidRPr="001C17CC">
        <w:rPr>
          <w:color w:val="000000"/>
          <w:sz w:val="28"/>
          <w:szCs w:val="28"/>
        </w:rPr>
        <w:t>.</w:t>
      </w:r>
    </w:p>
    <w:p w:rsidR="00A6308A" w:rsidRDefault="00A6308A" w:rsidP="001C17CC">
      <w:pPr>
        <w:spacing w:line="360" w:lineRule="auto"/>
        <w:ind w:firstLine="709"/>
        <w:jc w:val="both"/>
        <w:rPr>
          <w:color w:val="000000"/>
          <w:sz w:val="28"/>
          <w:szCs w:val="28"/>
        </w:rPr>
      </w:pPr>
    </w:p>
    <w:p w:rsidR="001B78F4" w:rsidRPr="001C17CC" w:rsidRDefault="001B78F4" w:rsidP="001C17CC">
      <w:pPr>
        <w:spacing w:line="360" w:lineRule="auto"/>
        <w:ind w:firstLine="709"/>
        <w:jc w:val="both"/>
        <w:rPr>
          <w:color w:val="000000"/>
          <w:sz w:val="28"/>
          <w:szCs w:val="28"/>
        </w:rPr>
      </w:pPr>
      <w:r w:rsidRPr="001C17CC">
        <w:rPr>
          <w:color w:val="000000"/>
          <w:sz w:val="28"/>
          <w:szCs w:val="28"/>
        </w:rPr>
        <w:t>Таблица 1</w:t>
      </w:r>
      <w:r w:rsidR="00720AA8" w:rsidRPr="001C17CC">
        <w:rPr>
          <w:color w:val="000000"/>
          <w:sz w:val="28"/>
          <w:szCs w:val="28"/>
        </w:rPr>
        <w:t>1</w:t>
      </w:r>
      <w:r w:rsidR="00A6308A">
        <w:rPr>
          <w:color w:val="000000"/>
          <w:sz w:val="28"/>
          <w:szCs w:val="28"/>
        </w:rPr>
        <w:t xml:space="preserve">. </w:t>
      </w:r>
      <w:r w:rsidRPr="001C17CC">
        <w:rPr>
          <w:color w:val="000000"/>
          <w:sz w:val="28"/>
          <w:szCs w:val="28"/>
        </w:rPr>
        <w:t>Показатели финансовой устойчивости</w:t>
      </w:r>
      <w:r w:rsidR="001C17CC">
        <w:rPr>
          <w:color w:val="000000"/>
          <w:sz w:val="28"/>
          <w:szCs w:val="28"/>
        </w:rPr>
        <w:t xml:space="preserve"> </w:t>
      </w:r>
      <w:r w:rsidR="005F626F" w:rsidRPr="001C17CC">
        <w:rPr>
          <w:color w:val="000000"/>
          <w:sz w:val="28"/>
          <w:szCs w:val="28"/>
        </w:rPr>
        <w:t>ООО</w:t>
      </w:r>
      <w:r w:rsidR="001C17CC">
        <w:rPr>
          <w:color w:val="000000"/>
          <w:sz w:val="28"/>
          <w:szCs w:val="28"/>
        </w:rPr>
        <w:t> </w:t>
      </w:r>
      <w:r w:rsidR="001C17CC" w:rsidRPr="001C17CC">
        <w:rPr>
          <w:color w:val="000000"/>
          <w:sz w:val="28"/>
          <w:szCs w:val="28"/>
        </w:rPr>
        <w:t>«</w:t>
      </w:r>
      <w:r w:rsidR="005F626F" w:rsidRPr="001C17CC">
        <w:rPr>
          <w:color w:val="000000"/>
          <w:sz w:val="28"/>
          <w:szCs w:val="28"/>
        </w:rPr>
        <w:t>Управляющая компания «Спецстройгарант»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0"/>
        <w:gridCol w:w="2160"/>
        <w:gridCol w:w="1164"/>
        <w:gridCol w:w="1116"/>
        <w:gridCol w:w="1200"/>
      </w:tblGrid>
      <w:tr w:rsidR="001B78F4" w:rsidRPr="00F53A6D" w:rsidTr="00F53A6D">
        <w:trPr>
          <w:cantSplit/>
          <w:trHeight w:val="450"/>
        </w:trPr>
        <w:tc>
          <w:tcPr>
            <w:tcW w:w="1987"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Показатель</w:t>
            </w:r>
            <w:r w:rsidR="007A0F18" w:rsidRPr="00F53A6D">
              <w:rPr>
                <w:color w:val="000000"/>
                <w:szCs w:val="26"/>
              </w:rPr>
              <w:t xml:space="preserve"> финансовой устойчивости</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Рациональные значения</w:t>
            </w:r>
          </w:p>
        </w:tc>
        <w:tc>
          <w:tcPr>
            <w:tcW w:w="622" w:type="pct"/>
            <w:shd w:val="clear" w:color="auto" w:fill="auto"/>
          </w:tcPr>
          <w:p w:rsidR="001B78F4" w:rsidRPr="00F53A6D" w:rsidRDefault="00D8160D" w:rsidP="00F53A6D">
            <w:pPr>
              <w:spacing w:line="360" w:lineRule="auto"/>
              <w:jc w:val="both"/>
              <w:rPr>
                <w:color w:val="000000"/>
                <w:szCs w:val="26"/>
              </w:rPr>
            </w:pPr>
            <w:r w:rsidRPr="00F53A6D">
              <w:rPr>
                <w:color w:val="000000"/>
                <w:szCs w:val="26"/>
              </w:rPr>
              <w:t>01.01.</w:t>
            </w:r>
            <w:r w:rsidR="001B78F4" w:rsidRPr="00F53A6D">
              <w:rPr>
                <w:color w:val="000000"/>
                <w:szCs w:val="26"/>
              </w:rPr>
              <w:t>200</w:t>
            </w:r>
            <w:r w:rsidR="005F626F" w:rsidRPr="00F53A6D">
              <w:rPr>
                <w:color w:val="000000"/>
                <w:szCs w:val="26"/>
              </w:rPr>
              <w:t>7</w:t>
            </w:r>
          </w:p>
        </w:tc>
        <w:tc>
          <w:tcPr>
            <w:tcW w:w="596" w:type="pct"/>
            <w:shd w:val="clear" w:color="auto" w:fill="auto"/>
          </w:tcPr>
          <w:p w:rsidR="001B78F4" w:rsidRPr="00F53A6D" w:rsidRDefault="00D8160D" w:rsidP="00F53A6D">
            <w:pPr>
              <w:spacing w:line="360" w:lineRule="auto"/>
              <w:jc w:val="both"/>
              <w:rPr>
                <w:color w:val="000000"/>
                <w:szCs w:val="26"/>
              </w:rPr>
            </w:pPr>
            <w:r w:rsidRPr="00F53A6D">
              <w:rPr>
                <w:color w:val="000000"/>
                <w:szCs w:val="26"/>
              </w:rPr>
              <w:t>01.01.</w:t>
            </w:r>
            <w:r w:rsidR="001B78F4" w:rsidRPr="00F53A6D">
              <w:rPr>
                <w:color w:val="000000"/>
                <w:szCs w:val="26"/>
              </w:rPr>
              <w:t>200</w:t>
            </w:r>
            <w:r w:rsidR="005F626F" w:rsidRPr="00F53A6D">
              <w:rPr>
                <w:color w:val="000000"/>
                <w:szCs w:val="26"/>
              </w:rPr>
              <w:t>8</w:t>
            </w:r>
          </w:p>
        </w:tc>
        <w:tc>
          <w:tcPr>
            <w:tcW w:w="641"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Изменение</w:t>
            </w:r>
          </w:p>
        </w:tc>
      </w:tr>
      <w:tr w:rsidR="001B78F4" w:rsidRPr="00F53A6D" w:rsidTr="00F53A6D">
        <w:trPr>
          <w:cantSplit/>
          <w:trHeight w:val="302"/>
        </w:trPr>
        <w:tc>
          <w:tcPr>
            <w:tcW w:w="1987" w:type="pct"/>
            <w:shd w:val="clear" w:color="auto" w:fill="auto"/>
          </w:tcPr>
          <w:p w:rsidR="001B78F4" w:rsidRPr="00F53A6D" w:rsidRDefault="001B78F4" w:rsidP="00F53A6D">
            <w:pPr>
              <w:tabs>
                <w:tab w:val="left" w:pos="1083"/>
              </w:tabs>
              <w:spacing w:line="360" w:lineRule="auto"/>
              <w:jc w:val="both"/>
              <w:rPr>
                <w:color w:val="000000"/>
                <w:szCs w:val="26"/>
              </w:rPr>
            </w:pPr>
            <w:r w:rsidRPr="00F53A6D">
              <w:rPr>
                <w:color w:val="000000"/>
                <w:szCs w:val="26"/>
              </w:rPr>
              <w:t>Коэффициент автономии (финансовой независимости)</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 0,5 (</w:t>
            </w:r>
            <w:r w:rsidR="001C17CC" w:rsidRPr="00F53A6D">
              <w:rPr>
                <w:color w:val="000000"/>
                <w:szCs w:val="26"/>
              </w:rPr>
              <w:t>т.е.</w:t>
            </w:r>
            <w:r w:rsidRPr="00F53A6D">
              <w:rPr>
                <w:color w:val="000000"/>
                <w:szCs w:val="26"/>
              </w:rPr>
              <w:t xml:space="preserve"> ≥5</w:t>
            </w:r>
            <w:r w:rsidR="001C17CC" w:rsidRPr="00F53A6D">
              <w:rPr>
                <w:color w:val="000000"/>
                <w:szCs w:val="26"/>
              </w:rPr>
              <w:t>0%</w:t>
            </w:r>
            <w:r w:rsidRPr="00F53A6D">
              <w:rPr>
                <w:color w:val="000000"/>
                <w:szCs w:val="26"/>
              </w:rPr>
              <w:t>).</w:t>
            </w:r>
          </w:p>
        </w:tc>
        <w:tc>
          <w:tcPr>
            <w:tcW w:w="622"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0,44</w:t>
            </w:r>
          </w:p>
        </w:tc>
        <w:tc>
          <w:tcPr>
            <w:tcW w:w="596"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0,1</w:t>
            </w:r>
          </w:p>
        </w:tc>
        <w:tc>
          <w:tcPr>
            <w:tcW w:w="641"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-0,34</w:t>
            </w:r>
          </w:p>
        </w:tc>
      </w:tr>
      <w:tr w:rsidR="001B78F4" w:rsidRPr="00F53A6D" w:rsidTr="00F53A6D">
        <w:trPr>
          <w:cantSplit/>
          <w:trHeight w:val="281"/>
        </w:trPr>
        <w:tc>
          <w:tcPr>
            <w:tcW w:w="1987"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Коэффициент финансовой</w:t>
            </w:r>
            <w:r w:rsidR="001C17CC" w:rsidRPr="00F53A6D">
              <w:rPr>
                <w:color w:val="000000"/>
                <w:szCs w:val="26"/>
              </w:rPr>
              <w:t xml:space="preserve"> </w:t>
            </w:r>
            <w:r w:rsidRPr="00F53A6D">
              <w:rPr>
                <w:color w:val="000000"/>
                <w:szCs w:val="26"/>
              </w:rPr>
              <w:t>маневренности</w:t>
            </w:r>
          </w:p>
          <w:p w:rsidR="001B78F4" w:rsidRPr="00F53A6D" w:rsidRDefault="001B78F4" w:rsidP="00F53A6D">
            <w:pPr>
              <w:tabs>
                <w:tab w:val="left" w:pos="1083"/>
              </w:tabs>
              <w:spacing w:line="360" w:lineRule="auto"/>
              <w:jc w:val="both"/>
              <w:rPr>
                <w:color w:val="000000"/>
                <w:szCs w:val="26"/>
              </w:rPr>
            </w:pPr>
            <w:r w:rsidRPr="00F53A6D">
              <w:rPr>
                <w:color w:val="000000"/>
                <w:szCs w:val="26"/>
              </w:rPr>
              <w:t>(чистой мобильности)</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≥0,1÷0,2.</w:t>
            </w:r>
          </w:p>
        </w:tc>
        <w:tc>
          <w:tcPr>
            <w:tcW w:w="622"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0,3</w:t>
            </w:r>
          </w:p>
        </w:tc>
        <w:tc>
          <w:tcPr>
            <w:tcW w:w="596"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0,03</w:t>
            </w:r>
          </w:p>
        </w:tc>
        <w:tc>
          <w:tcPr>
            <w:tcW w:w="641"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-0,27</w:t>
            </w:r>
          </w:p>
        </w:tc>
      </w:tr>
      <w:tr w:rsidR="001B78F4" w:rsidRPr="00F53A6D" w:rsidTr="00F53A6D">
        <w:trPr>
          <w:cantSplit/>
          <w:trHeight w:val="281"/>
        </w:trPr>
        <w:tc>
          <w:tcPr>
            <w:tcW w:w="1987" w:type="pct"/>
            <w:shd w:val="clear" w:color="auto" w:fill="auto"/>
          </w:tcPr>
          <w:p w:rsidR="001B78F4" w:rsidRPr="00F53A6D" w:rsidRDefault="001B78F4" w:rsidP="00F53A6D">
            <w:pPr>
              <w:tabs>
                <w:tab w:val="left" w:pos="1083"/>
              </w:tabs>
              <w:spacing w:line="360" w:lineRule="auto"/>
              <w:jc w:val="both"/>
              <w:rPr>
                <w:color w:val="000000"/>
                <w:szCs w:val="26"/>
              </w:rPr>
            </w:pPr>
            <w:r w:rsidRPr="00F53A6D">
              <w:rPr>
                <w:bCs/>
                <w:iCs/>
                <w:color w:val="000000"/>
                <w:szCs w:val="26"/>
              </w:rPr>
              <w:t>Коэффициент покрытия долгов собственным капиталом (в методике Сбербанка</w:t>
            </w:r>
            <w:r w:rsidR="001C17CC" w:rsidRPr="00F53A6D">
              <w:rPr>
                <w:bCs/>
                <w:iCs/>
                <w:color w:val="000000"/>
                <w:szCs w:val="26"/>
              </w:rPr>
              <w:t xml:space="preserve"> </w:t>
            </w:r>
            <w:r w:rsidRPr="00F53A6D">
              <w:rPr>
                <w:bCs/>
                <w:iCs/>
                <w:color w:val="000000"/>
                <w:szCs w:val="26"/>
              </w:rPr>
              <w:t xml:space="preserve">РФ этот коэффициент называется </w:t>
            </w:r>
            <w:r w:rsidR="001C17CC" w:rsidRPr="00F53A6D">
              <w:rPr>
                <w:bCs/>
                <w:iCs/>
                <w:color w:val="000000"/>
                <w:szCs w:val="26"/>
              </w:rPr>
              <w:t xml:space="preserve">– </w:t>
            </w:r>
            <w:r w:rsidR="001C17CC" w:rsidRPr="00F53A6D">
              <w:rPr>
                <w:bCs/>
                <w:color w:val="000000"/>
                <w:szCs w:val="26"/>
              </w:rPr>
              <w:t>к</w:t>
            </w:r>
            <w:r w:rsidRPr="00F53A6D">
              <w:rPr>
                <w:bCs/>
                <w:color w:val="000000"/>
                <w:szCs w:val="26"/>
              </w:rPr>
              <w:t>оэффициент соотношения собственных и заемных средств (К4))</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 1.</w:t>
            </w:r>
          </w:p>
        </w:tc>
        <w:tc>
          <w:tcPr>
            <w:tcW w:w="622"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0,8</w:t>
            </w:r>
          </w:p>
        </w:tc>
        <w:tc>
          <w:tcPr>
            <w:tcW w:w="596"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0,13</w:t>
            </w:r>
          </w:p>
        </w:tc>
        <w:tc>
          <w:tcPr>
            <w:tcW w:w="641"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-0,67</w:t>
            </w:r>
          </w:p>
        </w:tc>
      </w:tr>
      <w:tr w:rsidR="001B78F4" w:rsidRPr="00F53A6D" w:rsidTr="00F53A6D">
        <w:trPr>
          <w:cantSplit/>
          <w:trHeight w:val="281"/>
        </w:trPr>
        <w:tc>
          <w:tcPr>
            <w:tcW w:w="1987" w:type="pct"/>
            <w:shd w:val="clear" w:color="auto" w:fill="auto"/>
          </w:tcPr>
          <w:p w:rsidR="001B78F4" w:rsidRPr="00F53A6D" w:rsidRDefault="001B78F4" w:rsidP="00F53A6D">
            <w:pPr>
              <w:tabs>
                <w:tab w:val="left" w:pos="1083"/>
              </w:tabs>
              <w:spacing w:line="360" w:lineRule="auto"/>
              <w:jc w:val="both"/>
              <w:rPr>
                <w:color w:val="000000"/>
                <w:szCs w:val="26"/>
              </w:rPr>
            </w:pPr>
            <w:r w:rsidRPr="00F53A6D">
              <w:rPr>
                <w:bCs/>
                <w:iCs/>
                <w:color w:val="000000"/>
                <w:szCs w:val="26"/>
              </w:rPr>
              <w:t>Коэффициент обеспеченности собственными</w:t>
            </w:r>
            <w:r w:rsidR="001C17CC" w:rsidRPr="00F53A6D">
              <w:rPr>
                <w:bCs/>
                <w:iCs/>
                <w:color w:val="000000"/>
                <w:szCs w:val="26"/>
              </w:rPr>
              <w:t xml:space="preserve"> </w:t>
            </w:r>
            <w:r w:rsidRPr="00F53A6D">
              <w:rPr>
                <w:bCs/>
                <w:iCs/>
                <w:color w:val="000000"/>
                <w:szCs w:val="26"/>
              </w:rPr>
              <w:t>оборотными средствами</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≥0,1</w:t>
            </w:r>
          </w:p>
        </w:tc>
        <w:tc>
          <w:tcPr>
            <w:tcW w:w="622"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0,3</w:t>
            </w:r>
          </w:p>
        </w:tc>
        <w:tc>
          <w:tcPr>
            <w:tcW w:w="596"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0,02</w:t>
            </w:r>
          </w:p>
        </w:tc>
        <w:tc>
          <w:tcPr>
            <w:tcW w:w="641"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-0,28</w:t>
            </w:r>
          </w:p>
        </w:tc>
      </w:tr>
      <w:tr w:rsidR="001B78F4" w:rsidRPr="00F53A6D" w:rsidTr="00F53A6D">
        <w:trPr>
          <w:cantSplit/>
          <w:trHeight w:val="281"/>
        </w:trPr>
        <w:tc>
          <w:tcPr>
            <w:tcW w:w="1987" w:type="pct"/>
            <w:shd w:val="clear" w:color="auto" w:fill="auto"/>
          </w:tcPr>
          <w:p w:rsidR="001B78F4" w:rsidRPr="00F53A6D" w:rsidRDefault="001B78F4" w:rsidP="00F53A6D">
            <w:pPr>
              <w:tabs>
                <w:tab w:val="left" w:pos="1083"/>
              </w:tabs>
              <w:spacing w:line="360" w:lineRule="auto"/>
              <w:jc w:val="both"/>
              <w:rPr>
                <w:color w:val="000000"/>
                <w:szCs w:val="26"/>
              </w:rPr>
            </w:pPr>
            <w:r w:rsidRPr="00F53A6D">
              <w:rPr>
                <w:color w:val="000000"/>
                <w:szCs w:val="26"/>
              </w:rPr>
              <w:t>Коэффициент соотношения дебиторской и кредиторской задолженности</w:t>
            </w:r>
          </w:p>
        </w:tc>
        <w:tc>
          <w:tcPr>
            <w:tcW w:w="1154" w:type="pct"/>
            <w:shd w:val="clear" w:color="auto" w:fill="auto"/>
          </w:tcPr>
          <w:p w:rsidR="001B78F4" w:rsidRPr="00F53A6D" w:rsidRDefault="001B78F4" w:rsidP="00F53A6D">
            <w:pPr>
              <w:spacing w:line="360" w:lineRule="auto"/>
              <w:jc w:val="both"/>
              <w:rPr>
                <w:color w:val="000000"/>
                <w:szCs w:val="26"/>
              </w:rPr>
            </w:pPr>
            <w:r w:rsidRPr="00F53A6D">
              <w:rPr>
                <w:color w:val="000000"/>
                <w:szCs w:val="26"/>
              </w:rPr>
              <w:t>≥1.</w:t>
            </w:r>
          </w:p>
        </w:tc>
        <w:tc>
          <w:tcPr>
            <w:tcW w:w="622"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1,1</w:t>
            </w:r>
          </w:p>
        </w:tc>
        <w:tc>
          <w:tcPr>
            <w:tcW w:w="596"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0,9</w:t>
            </w:r>
          </w:p>
        </w:tc>
        <w:tc>
          <w:tcPr>
            <w:tcW w:w="641" w:type="pct"/>
            <w:shd w:val="clear" w:color="auto" w:fill="auto"/>
          </w:tcPr>
          <w:p w:rsidR="001B78F4" w:rsidRPr="00F53A6D" w:rsidRDefault="00C02918" w:rsidP="00F53A6D">
            <w:pPr>
              <w:spacing w:line="360" w:lineRule="auto"/>
              <w:jc w:val="both"/>
              <w:rPr>
                <w:color w:val="000000"/>
                <w:szCs w:val="26"/>
              </w:rPr>
            </w:pPr>
            <w:r w:rsidRPr="00F53A6D">
              <w:rPr>
                <w:color w:val="000000"/>
                <w:szCs w:val="26"/>
              </w:rPr>
              <w:t>-0,2</w:t>
            </w:r>
          </w:p>
        </w:tc>
      </w:tr>
    </w:tbl>
    <w:p w:rsidR="00A6308A" w:rsidRDefault="00A6308A" w:rsidP="001C17CC">
      <w:pPr>
        <w:spacing w:line="360" w:lineRule="auto"/>
        <w:ind w:firstLine="709"/>
        <w:jc w:val="both"/>
        <w:rPr>
          <w:color w:val="000000"/>
          <w:sz w:val="28"/>
          <w:szCs w:val="28"/>
        </w:rPr>
      </w:pPr>
    </w:p>
    <w:p w:rsidR="009E1203" w:rsidRPr="001C17CC" w:rsidRDefault="009E1203" w:rsidP="001C17CC">
      <w:pPr>
        <w:spacing w:line="360" w:lineRule="auto"/>
        <w:ind w:firstLine="709"/>
        <w:jc w:val="both"/>
        <w:rPr>
          <w:color w:val="000000"/>
          <w:sz w:val="28"/>
          <w:szCs w:val="28"/>
        </w:rPr>
      </w:pPr>
      <w:r w:rsidRPr="001C17CC">
        <w:rPr>
          <w:color w:val="000000"/>
          <w:sz w:val="28"/>
          <w:szCs w:val="28"/>
        </w:rPr>
        <w:t>Вывод: Проведенный анализ финансовой устойчивости</w:t>
      </w:r>
      <w:r w:rsidR="001C17CC">
        <w:rPr>
          <w:color w:val="000000"/>
          <w:sz w:val="28"/>
          <w:szCs w:val="28"/>
        </w:rPr>
        <w:t xml:space="preserve"> </w:t>
      </w:r>
      <w:r w:rsidRPr="001C17CC">
        <w:rPr>
          <w:color w:val="000000"/>
          <w:sz w:val="28"/>
          <w:szCs w:val="28"/>
        </w:rPr>
        <w:t>показал, что</w:t>
      </w:r>
      <w:r w:rsidR="001C17CC">
        <w:rPr>
          <w:color w:val="000000"/>
          <w:sz w:val="28"/>
          <w:szCs w:val="28"/>
        </w:rPr>
        <w:t xml:space="preserve"> </w:t>
      </w:r>
      <w:r w:rsidRPr="001C17CC">
        <w:rPr>
          <w:color w:val="000000"/>
          <w:sz w:val="28"/>
          <w:szCs w:val="28"/>
        </w:rPr>
        <w:t>за исследуемый период существенно снизилась финансовая независимость</w:t>
      </w:r>
      <w:r w:rsidR="005528F7" w:rsidRPr="001C17CC">
        <w:rPr>
          <w:color w:val="000000"/>
          <w:sz w:val="28"/>
          <w:szCs w:val="28"/>
        </w:rPr>
        <w:t xml:space="preserve"> </w:t>
      </w:r>
      <w:r w:rsidRPr="001C17CC">
        <w:rPr>
          <w:color w:val="000000"/>
          <w:sz w:val="28"/>
          <w:szCs w:val="28"/>
        </w:rPr>
        <w:t>(автономия) предприятия от заемного капитала. Собственный капитал составляет лишь 1</w:t>
      </w:r>
      <w:r w:rsidR="001C17CC" w:rsidRPr="001C17CC">
        <w:rPr>
          <w:color w:val="000000"/>
          <w:sz w:val="28"/>
          <w:szCs w:val="28"/>
        </w:rPr>
        <w:t>0</w:t>
      </w:r>
      <w:r w:rsidR="001C17CC">
        <w:rPr>
          <w:color w:val="000000"/>
          <w:sz w:val="28"/>
          <w:szCs w:val="28"/>
        </w:rPr>
        <w:t>%</w:t>
      </w:r>
      <w:r w:rsidRPr="001C17CC">
        <w:rPr>
          <w:color w:val="000000"/>
          <w:sz w:val="28"/>
          <w:szCs w:val="28"/>
        </w:rPr>
        <w:t xml:space="preserve"> пассивов при но</w:t>
      </w:r>
      <w:r w:rsidR="009F19AA" w:rsidRPr="001C17CC">
        <w:rPr>
          <w:color w:val="000000"/>
          <w:sz w:val="28"/>
          <w:szCs w:val="28"/>
        </w:rPr>
        <w:t>р</w:t>
      </w:r>
      <w:r w:rsidRPr="001C17CC">
        <w:rPr>
          <w:color w:val="000000"/>
          <w:sz w:val="28"/>
          <w:szCs w:val="28"/>
        </w:rPr>
        <w:t>ме не менее 5</w:t>
      </w:r>
      <w:r w:rsidR="001C17CC" w:rsidRPr="001C17CC">
        <w:rPr>
          <w:color w:val="000000"/>
          <w:sz w:val="28"/>
          <w:szCs w:val="28"/>
        </w:rPr>
        <w:t>0</w:t>
      </w:r>
      <w:r w:rsidR="001C17CC">
        <w:rPr>
          <w:color w:val="000000"/>
          <w:sz w:val="28"/>
          <w:szCs w:val="28"/>
        </w:rPr>
        <w:t>%</w:t>
      </w:r>
      <w:r w:rsidRPr="001C17CC">
        <w:rPr>
          <w:color w:val="000000"/>
          <w:sz w:val="28"/>
          <w:szCs w:val="28"/>
        </w:rPr>
        <w:t>.</w:t>
      </w:r>
    </w:p>
    <w:p w:rsidR="009E1203" w:rsidRPr="001C17CC" w:rsidRDefault="005528F7" w:rsidP="001C17CC">
      <w:pPr>
        <w:spacing w:line="360" w:lineRule="auto"/>
        <w:ind w:firstLine="709"/>
        <w:jc w:val="both"/>
        <w:rPr>
          <w:color w:val="000000"/>
          <w:sz w:val="28"/>
          <w:szCs w:val="28"/>
        </w:rPr>
      </w:pPr>
      <w:r w:rsidRPr="001C17CC">
        <w:rPr>
          <w:color w:val="000000"/>
          <w:sz w:val="28"/>
          <w:szCs w:val="28"/>
        </w:rPr>
        <w:t>Как отрицательный факт отметим снижение значения коэффициента финансовой маневренности, что говорит о снижении реальной возможности предприятия превратить активы в ликвидные средства.</w:t>
      </w:r>
    </w:p>
    <w:p w:rsidR="005528F7" w:rsidRPr="001C17CC" w:rsidRDefault="005528F7" w:rsidP="001C17CC">
      <w:pPr>
        <w:spacing w:line="360" w:lineRule="auto"/>
        <w:ind w:firstLine="709"/>
        <w:jc w:val="both"/>
        <w:rPr>
          <w:color w:val="000000"/>
          <w:sz w:val="28"/>
          <w:szCs w:val="28"/>
        </w:rPr>
      </w:pPr>
      <w:r w:rsidRPr="001C17CC">
        <w:rPr>
          <w:color w:val="000000"/>
          <w:sz w:val="28"/>
          <w:szCs w:val="28"/>
        </w:rPr>
        <w:t>Объем собственного капитала недостаточен для покрытия</w:t>
      </w:r>
      <w:r w:rsidR="001C17CC">
        <w:rPr>
          <w:color w:val="000000"/>
          <w:sz w:val="28"/>
          <w:szCs w:val="28"/>
        </w:rPr>
        <w:t xml:space="preserve"> </w:t>
      </w:r>
      <w:r w:rsidRPr="001C17CC">
        <w:rPr>
          <w:color w:val="000000"/>
          <w:sz w:val="28"/>
          <w:szCs w:val="28"/>
        </w:rPr>
        <w:t>долгов, причем за анализируемый период</w:t>
      </w:r>
      <w:r w:rsidR="001C17CC">
        <w:rPr>
          <w:color w:val="000000"/>
          <w:sz w:val="28"/>
          <w:szCs w:val="28"/>
        </w:rPr>
        <w:t xml:space="preserve"> </w:t>
      </w:r>
      <w:r w:rsidRPr="001C17CC">
        <w:rPr>
          <w:color w:val="000000"/>
          <w:sz w:val="28"/>
          <w:szCs w:val="28"/>
        </w:rPr>
        <w:t>степень покрытия существенно снизилась.</w:t>
      </w:r>
    </w:p>
    <w:p w:rsidR="007B7B91" w:rsidRPr="001C17CC" w:rsidRDefault="007B7B91" w:rsidP="001C17CC">
      <w:pPr>
        <w:spacing w:line="360" w:lineRule="auto"/>
        <w:ind w:firstLine="709"/>
        <w:jc w:val="both"/>
        <w:rPr>
          <w:bCs/>
          <w:iCs/>
          <w:color w:val="000000"/>
          <w:sz w:val="28"/>
          <w:szCs w:val="28"/>
        </w:rPr>
      </w:pPr>
      <w:r w:rsidRPr="001C17CC">
        <w:rPr>
          <w:color w:val="000000"/>
          <w:sz w:val="28"/>
          <w:szCs w:val="28"/>
        </w:rPr>
        <w:t>Кроме того, предприятие</w:t>
      </w:r>
      <w:r w:rsidR="001C17CC">
        <w:rPr>
          <w:color w:val="000000"/>
          <w:sz w:val="28"/>
          <w:szCs w:val="28"/>
        </w:rPr>
        <w:t xml:space="preserve"> </w:t>
      </w:r>
      <w:r w:rsidRPr="001C17CC">
        <w:rPr>
          <w:color w:val="000000"/>
          <w:sz w:val="28"/>
          <w:szCs w:val="28"/>
        </w:rPr>
        <w:t xml:space="preserve">имеет недостаточную обеспеченность </w:t>
      </w:r>
      <w:r w:rsidRPr="001C17CC">
        <w:rPr>
          <w:bCs/>
          <w:iCs/>
          <w:color w:val="000000"/>
          <w:sz w:val="28"/>
          <w:szCs w:val="28"/>
        </w:rPr>
        <w:t>собственными</w:t>
      </w:r>
      <w:r w:rsidR="001C17CC">
        <w:rPr>
          <w:bCs/>
          <w:iCs/>
          <w:color w:val="000000"/>
          <w:sz w:val="28"/>
          <w:szCs w:val="28"/>
        </w:rPr>
        <w:t xml:space="preserve"> </w:t>
      </w:r>
      <w:r w:rsidRPr="001C17CC">
        <w:rPr>
          <w:bCs/>
          <w:iCs/>
          <w:color w:val="000000"/>
          <w:sz w:val="28"/>
          <w:szCs w:val="28"/>
        </w:rPr>
        <w:t>оборотными средствами.</w:t>
      </w:r>
    </w:p>
    <w:p w:rsidR="001C17CC" w:rsidRDefault="007B7B91" w:rsidP="001C17CC">
      <w:pPr>
        <w:spacing w:line="360" w:lineRule="auto"/>
        <w:ind w:firstLine="709"/>
        <w:jc w:val="both"/>
        <w:rPr>
          <w:color w:val="000000"/>
          <w:sz w:val="28"/>
          <w:szCs w:val="28"/>
        </w:rPr>
      </w:pPr>
      <w:r w:rsidRPr="001C17CC">
        <w:rPr>
          <w:bCs/>
          <w:iCs/>
          <w:color w:val="000000"/>
          <w:sz w:val="28"/>
          <w:szCs w:val="28"/>
        </w:rPr>
        <w:t>Соотношение дебиторской и кредиторской задолженности снизилось и</w:t>
      </w:r>
      <w:r w:rsidR="001C17CC">
        <w:rPr>
          <w:bCs/>
          <w:iCs/>
          <w:color w:val="000000"/>
          <w:sz w:val="28"/>
          <w:szCs w:val="28"/>
        </w:rPr>
        <w:t xml:space="preserve"> </w:t>
      </w:r>
      <w:r w:rsidRPr="001C17CC">
        <w:rPr>
          <w:bCs/>
          <w:iCs/>
          <w:color w:val="000000"/>
          <w:sz w:val="28"/>
          <w:szCs w:val="28"/>
        </w:rPr>
        <w:t>приняло нерациональное значение,</w:t>
      </w:r>
      <w:r w:rsidR="001C17CC">
        <w:rPr>
          <w:bCs/>
          <w:iCs/>
          <w:color w:val="000000"/>
          <w:sz w:val="28"/>
          <w:szCs w:val="28"/>
        </w:rPr>
        <w:t xml:space="preserve"> </w:t>
      </w:r>
      <w:r w:rsidRPr="001C17CC">
        <w:rPr>
          <w:bCs/>
          <w:iCs/>
          <w:color w:val="000000"/>
          <w:sz w:val="28"/>
          <w:szCs w:val="28"/>
        </w:rPr>
        <w:t>по причине</w:t>
      </w:r>
      <w:r w:rsidR="001C17CC">
        <w:rPr>
          <w:bCs/>
          <w:iCs/>
          <w:color w:val="000000"/>
          <w:sz w:val="28"/>
          <w:szCs w:val="28"/>
        </w:rPr>
        <w:t xml:space="preserve"> </w:t>
      </w:r>
      <w:r w:rsidRPr="001C17CC">
        <w:rPr>
          <w:bCs/>
          <w:iCs/>
          <w:color w:val="000000"/>
          <w:sz w:val="28"/>
          <w:szCs w:val="28"/>
        </w:rPr>
        <w:t>роста и превышения кредиторской задолженности над дебиторской (в идеале, дебиторская задолженность</w:t>
      </w:r>
      <w:r w:rsidR="001C17CC">
        <w:rPr>
          <w:bCs/>
          <w:iCs/>
          <w:color w:val="000000"/>
          <w:sz w:val="28"/>
          <w:szCs w:val="28"/>
        </w:rPr>
        <w:t xml:space="preserve"> </w:t>
      </w:r>
      <w:r w:rsidRPr="001C17CC">
        <w:rPr>
          <w:bCs/>
          <w:iCs/>
          <w:color w:val="000000"/>
          <w:sz w:val="28"/>
          <w:szCs w:val="28"/>
        </w:rPr>
        <w:t>должна полностью</w:t>
      </w:r>
      <w:r w:rsidR="001C17CC">
        <w:rPr>
          <w:bCs/>
          <w:iCs/>
          <w:color w:val="000000"/>
          <w:sz w:val="28"/>
          <w:szCs w:val="28"/>
        </w:rPr>
        <w:t xml:space="preserve"> </w:t>
      </w:r>
      <w:r w:rsidRPr="001C17CC">
        <w:rPr>
          <w:bCs/>
          <w:iCs/>
          <w:color w:val="000000"/>
          <w:sz w:val="28"/>
          <w:szCs w:val="28"/>
        </w:rPr>
        <w:t>покрывать кредиторскую задолженность).</w:t>
      </w:r>
    </w:p>
    <w:p w:rsidR="00A6308A" w:rsidRPr="00A6308A" w:rsidRDefault="007B7B91" w:rsidP="00A6308A">
      <w:pPr>
        <w:spacing w:line="360" w:lineRule="auto"/>
        <w:ind w:firstLine="709"/>
        <w:jc w:val="both"/>
        <w:rPr>
          <w:sz w:val="28"/>
          <w:szCs w:val="28"/>
        </w:rPr>
      </w:pPr>
      <w:r w:rsidRPr="00A6308A">
        <w:rPr>
          <w:sz w:val="28"/>
          <w:szCs w:val="28"/>
        </w:rPr>
        <w:t>Таким образом, недостаток</w:t>
      </w:r>
      <w:r w:rsidR="001C17CC" w:rsidRPr="00A6308A">
        <w:rPr>
          <w:sz w:val="28"/>
          <w:szCs w:val="28"/>
        </w:rPr>
        <w:t xml:space="preserve"> </w:t>
      </w:r>
      <w:r w:rsidRPr="00A6308A">
        <w:rPr>
          <w:sz w:val="28"/>
          <w:szCs w:val="28"/>
        </w:rPr>
        <w:t>и снижение объема</w:t>
      </w:r>
      <w:r w:rsidR="001C17CC" w:rsidRPr="00A6308A">
        <w:rPr>
          <w:sz w:val="28"/>
          <w:szCs w:val="28"/>
        </w:rPr>
        <w:t xml:space="preserve"> </w:t>
      </w:r>
      <w:r w:rsidRPr="00A6308A">
        <w:rPr>
          <w:sz w:val="28"/>
          <w:szCs w:val="28"/>
        </w:rPr>
        <w:t>собственного капитала</w:t>
      </w:r>
      <w:r w:rsidR="001C17CC" w:rsidRPr="00A6308A">
        <w:rPr>
          <w:sz w:val="28"/>
          <w:szCs w:val="28"/>
        </w:rPr>
        <w:t xml:space="preserve"> </w:t>
      </w:r>
      <w:r w:rsidRPr="00A6308A">
        <w:rPr>
          <w:sz w:val="28"/>
          <w:szCs w:val="28"/>
        </w:rPr>
        <w:t>стало причиной финансовой неустойчивости предприятия, его</w:t>
      </w:r>
      <w:r w:rsidR="001C17CC" w:rsidRPr="00A6308A">
        <w:rPr>
          <w:sz w:val="28"/>
          <w:szCs w:val="28"/>
        </w:rPr>
        <w:t xml:space="preserve"> </w:t>
      </w:r>
      <w:r w:rsidRPr="00A6308A">
        <w:rPr>
          <w:sz w:val="28"/>
          <w:szCs w:val="28"/>
        </w:rPr>
        <w:t>зависимости</w:t>
      </w:r>
      <w:r w:rsidR="001C17CC" w:rsidRPr="00A6308A">
        <w:rPr>
          <w:sz w:val="28"/>
          <w:szCs w:val="28"/>
        </w:rPr>
        <w:t xml:space="preserve"> </w:t>
      </w:r>
      <w:r w:rsidRPr="00A6308A">
        <w:rPr>
          <w:sz w:val="28"/>
          <w:szCs w:val="28"/>
        </w:rPr>
        <w:t>от заемного капитала и невозможности покрыть все обязательства собственными средствами.</w:t>
      </w:r>
      <w:r w:rsidR="001C17CC" w:rsidRPr="00A6308A">
        <w:rPr>
          <w:sz w:val="28"/>
          <w:szCs w:val="28"/>
        </w:rPr>
        <w:t xml:space="preserve"> </w:t>
      </w:r>
      <w:r w:rsidR="00BD5AF9" w:rsidRPr="00A6308A">
        <w:rPr>
          <w:sz w:val="28"/>
          <w:szCs w:val="28"/>
        </w:rPr>
        <w:t>Все это является одним из факторов некредитоспособности ООО</w:t>
      </w:r>
      <w:r w:rsidR="001C17CC" w:rsidRPr="00A6308A">
        <w:rPr>
          <w:sz w:val="28"/>
          <w:szCs w:val="28"/>
        </w:rPr>
        <w:t> «</w:t>
      </w:r>
      <w:r w:rsidR="00BD5AF9" w:rsidRPr="00A6308A">
        <w:rPr>
          <w:sz w:val="28"/>
          <w:szCs w:val="28"/>
        </w:rPr>
        <w:t>Управляющая компания «Спецстройгарант».</w:t>
      </w:r>
    </w:p>
    <w:p w:rsidR="003E2193" w:rsidRPr="00A6308A" w:rsidRDefault="003E2193" w:rsidP="00A6308A">
      <w:pPr>
        <w:spacing w:line="360" w:lineRule="auto"/>
        <w:ind w:firstLine="709"/>
        <w:jc w:val="both"/>
        <w:rPr>
          <w:color w:val="000000"/>
          <w:sz w:val="28"/>
          <w:szCs w:val="28"/>
        </w:rPr>
      </w:pPr>
      <w:r w:rsidRPr="00A6308A">
        <w:rPr>
          <w:sz w:val="28"/>
          <w:szCs w:val="28"/>
        </w:rPr>
        <w:t>Анализ деловой активности</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Далее рассчитаем коэффициенты деловой активности, которые чаще всего при определении кредитоспособности</w:t>
      </w:r>
      <w:r w:rsidR="001C17CC">
        <w:rPr>
          <w:color w:val="000000"/>
          <w:sz w:val="28"/>
          <w:szCs w:val="28"/>
        </w:rPr>
        <w:t xml:space="preserve"> </w:t>
      </w:r>
      <w:r w:rsidRPr="001C17CC">
        <w:rPr>
          <w:color w:val="000000"/>
          <w:sz w:val="28"/>
          <w:szCs w:val="28"/>
        </w:rPr>
        <w:t>заемщика рассчитывают банки.</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1) Коэффициент общей оборачиваемости капитала (или общий коэффициент</w:t>
      </w:r>
      <w:r w:rsidR="001C17CC">
        <w:rPr>
          <w:color w:val="000000"/>
          <w:sz w:val="28"/>
          <w:szCs w:val="28"/>
        </w:rPr>
        <w:t xml:space="preserve"> </w:t>
      </w:r>
      <w:r w:rsidRPr="001C17CC">
        <w:rPr>
          <w:color w:val="000000"/>
          <w:sz w:val="28"/>
          <w:szCs w:val="28"/>
        </w:rPr>
        <w:t xml:space="preserve">деловой активности)= Выручка (ф. </w:t>
      </w:r>
      <w:r w:rsidR="001C17CC">
        <w:rPr>
          <w:color w:val="000000"/>
          <w:sz w:val="28"/>
          <w:szCs w:val="28"/>
        </w:rPr>
        <w:t>№</w:t>
      </w:r>
      <w:r w:rsidR="001C17CC" w:rsidRPr="001C17CC">
        <w:rPr>
          <w:color w:val="000000"/>
          <w:sz w:val="28"/>
          <w:szCs w:val="28"/>
        </w:rPr>
        <w:t>2</w:t>
      </w:r>
      <w:r w:rsidRPr="001C17CC">
        <w:rPr>
          <w:color w:val="000000"/>
          <w:sz w:val="28"/>
          <w:szCs w:val="28"/>
        </w:rPr>
        <w:t>)</w:t>
      </w:r>
      <w:r w:rsidR="001C17CC">
        <w:rPr>
          <w:color w:val="000000"/>
          <w:sz w:val="28"/>
          <w:szCs w:val="28"/>
        </w:rPr>
        <w:t xml:space="preserve"> </w:t>
      </w:r>
      <w:r w:rsidR="008726E8" w:rsidRPr="001C17CC">
        <w:rPr>
          <w:color w:val="000000"/>
          <w:sz w:val="28"/>
          <w:szCs w:val="28"/>
        </w:rPr>
        <w:t>/ Валюта баланса (ф</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1</w:t>
      </w:r>
      <w:r w:rsidR="008726E8" w:rsidRPr="001C17CC">
        <w:rPr>
          <w:color w:val="000000"/>
          <w:sz w:val="28"/>
          <w:szCs w:val="28"/>
        </w:rPr>
        <w:t>)</w:t>
      </w:r>
      <w:r w:rsidR="001C17CC">
        <w:rPr>
          <w:color w:val="000000"/>
          <w:sz w:val="28"/>
          <w:szCs w:val="28"/>
        </w:rPr>
        <w:t xml:space="preserve"> </w:t>
      </w:r>
      <w:r w:rsidR="008726E8" w:rsidRPr="001C17CC">
        <w:rPr>
          <w:color w:val="000000"/>
          <w:sz w:val="28"/>
          <w:szCs w:val="28"/>
        </w:rPr>
        <w:t>(18</w:t>
      </w:r>
      <w:r w:rsidRPr="001C17CC">
        <w:rPr>
          <w:color w:val="000000"/>
          <w:sz w:val="28"/>
          <w:szCs w:val="28"/>
        </w:rPr>
        <w:t>)</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оборач. кап. </w:t>
      </w:r>
      <w:r w:rsidR="00D8160D" w:rsidRPr="001C17CC">
        <w:rPr>
          <w:color w:val="000000"/>
          <w:sz w:val="28"/>
          <w:szCs w:val="28"/>
        </w:rPr>
        <w:t>1</w:t>
      </w:r>
      <w:r w:rsidRPr="001C17CC">
        <w:rPr>
          <w:color w:val="000000"/>
          <w:sz w:val="28"/>
          <w:szCs w:val="28"/>
        </w:rPr>
        <w:t xml:space="preserve">= </w:t>
      </w:r>
      <w:r w:rsidR="006B3C61" w:rsidRPr="001C17CC">
        <w:rPr>
          <w:color w:val="000000"/>
          <w:sz w:val="28"/>
          <w:szCs w:val="28"/>
        </w:rPr>
        <w:t>231243</w:t>
      </w:r>
      <w:r w:rsidRPr="001C17CC">
        <w:rPr>
          <w:color w:val="000000"/>
          <w:sz w:val="28"/>
          <w:szCs w:val="28"/>
        </w:rPr>
        <w:t>/</w:t>
      </w:r>
      <w:r w:rsidR="006B3C61" w:rsidRPr="001C17CC">
        <w:rPr>
          <w:color w:val="000000"/>
          <w:sz w:val="28"/>
          <w:szCs w:val="28"/>
        </w:rPr>
        <w:t>51540</w:t>
      </w:r>
      <w:r w:rsidRPr="001C17CC">
        <w:rPr>
          <w:color w:val="000000"/>
          <w:sz w:val="28"/>
          <w:szCs w:val="28"/>
        </w:rPr>
        <w:t xml:space="preserve"> = </w:t>
      </w:r>
      <w:r w:rsidR="006B3C61" w:rsidRPr="001C17CC">
        <w:rPr>
          <w:color w:val="000000"/>
          <w:sz w:val="28"/>
          <w:szCs w:val="28"/>
        </w:rPr>
        <w:t>4,5</w:t>
      </w:r>
      <w:r w:rsidR="001C17CC">
        <w:rPr>
          <w:color w:val="000000"/>
          <w:sz w:val="28"/>
          <w:szCs w:val="28"/>
        </w:rPr>
        <w:t xml:space="preserve"> </w:t>
      </w:r>
      <w:r w:rsidR="00D8160D" w:rsidRPr="001C17CC">
        <w:rPr>
          <w:color w:val="000000"/>
          <w:sz w:val="28"/>
          <w:szCs w:val="28"/>
        </w:rPr>
        <w:t>(на 01.01.2007)</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оборач. кап. </w:t>
      </w:r>
      <w:r w:rsidR="00D8160D" w:rsidRPr="001C17CC">
        <w:rPr>
          <w:color w:val="000000"/>
          <w:sz w:val="28"/>
          <w:szCs w:val="28"/>
        </w:rPr>
        <w:t>2</w:t>
      </w:r>
      <w:r w:rsidRPr="001C17CC">
        <w:rPr>
          <w:color w:val="000000"/>
          <w:sz w:val="28"/>
          <w:szCs w:val="28"/>
        </w:rPr>
        <w:t xml:space="preserve">= </w:t>
      </w:r>
      <w:r w:rsidR="006B3C61" w:rsidRPr="001C17CC">
        <w:rPr>
          <w:color w:val="000000"/>
          <w:sz w:val="28"/>
          <w:szCs w:val="28"/>
        </w:rPr>
        <w:t>376477</w:t>
      </w:r>
      <w:r w:rsidRPr="001C17CC">
        <w:rPr>
          <w:color w:val="000000"/>
          <w:sz w:val="28"/>
          <w:szCs w:val="28"/>
        </w:rPr>
        <w:t>/</w:t>
      </w:r>
      <w:r w:rsidR="006B3C61" w:rsidRPr="001C17CC">
        <w:rPr>
          <w:color w:val="000000"/>
          <w:sz w:val="28"/>
          <w:szCs w:val="28"/>
        </w:rPr>
        <w:t>138894</w:t>
      </w:r>
      <w:r w:rsidRPr="001C17CC">
        <w:rPr>
          <w:color w:val="000000"/>
          <w:sz w:val="28"/>
          <w:szCs w:val="28"/>
        </w:rPr>
        <w:t xml:space="preserve"> = </w:t>
      </w:r>
      <w:r w:rsidR="006B3C61" w:rsidRPr="001C17CC">
        <w:rPr>
          <w:color w:val="000000"/>
          <w:sz w:val="28"/>
          <w:szCs w:val="28"/>
        </w:rPr>
        <w:t>2,7</w:t>
      </w:r>
      <w:r w:rsidR="001C17CC">
        <w:rPr>
          <w:color w:val="000000"/>
          <w:sz w:val="28"/>
          <w:szCs w:val="28"/>
        </w:rPr>
        <w:t xml:space="preserve"> </w:t>
      </w:r>
      <w:r w:rsidR="00D8160D" w:rsidRPr="001C17CC">
        <w:rPr>
          <w:color w:val="000000"/>
          <w:sz w:val="28"/>
          <w:szCs w:val="28"/>
        </w:rPr>
        <w:t>(на 01.01.2008)</w:t>
      </w:r>
    </w:p>
    <w:p w:rsidR="00BD5AF9" w:rsidRPr="001C17CC" w:rsidRDefault="00CF6E24" w:rsidP="001C17CC">
      <w:pPr>
        <w:spacing w:line="360" w:lineRule="auto"/>
        <w:ind w:firstLine="709"/>
        <w:jc w:val="both"/>
        <w:rPr>
          <w:color w:val="000000"/>
          <w:sz w:val="28"/>
          <w:szCs w:val="28"/>
        </w:rPr>
      </w:pPr>
      <w:r w:rsidRPr="001C17CC">
        <w:rPr>
          <w:color w:val="000000"/>
          <w:sz w:val="28"/>
          <w:szCs w:val="28"/>
        </w:rPr>
        <w:t>2) Фондоотдача = Выручка / Основные средства</w:t>
      </w:r>
      <w:r w:rsidR="001C17CC">
        <w:rPr>
          <w:color w:val="000000"/>
          <w:sz w:val="28"/>
          <w:szCs w:val="28"/>
        </w:rPr>
        <w:t xml:space="preserve"> </w:t>
      </w:r>
      <w:r w:rsidR="008726E8" w:rsidRPr="001C17CC">
        <w:rPr>
          <w:color w:val="000000"/>
          <w:sz w:val="28"/>
          <w:szCs w:val="28"/>
        </w:rPr>
        <w:t>(19)</w:t>
      </w:r>
    </w:p>
    <w:p w:rsidR="005528F7" w:rsidRPr="001C17CC" w:rsidRDefault="00CF6E24" w:rsidP="001C17CC">
      <w:pPr>
        <w:spacing w:line="360" w:lineRule="auto"/>
        <w:ind w:firstLine="709"/>
        <w:jc w:val="both"/>
        <w:rPr>
          <w:color w:val="000000"/>
          <w:sz w:val="28"/>
          <w:szCs w:val="28"/>
        </w:rPr>
      </w:pPr>
      <w:r w:rsidRPr="001C17CC">
        <w:rPr>
          <w:color w:val="000000"/>
          <w:sz w:val="28"/>
          <w:szCs w:val="28"/>
        </w:rPr>
        <w:t>Ф</w:t>
      </w:r>
      <w:r w:rsidR="00D8160D" w:rsidRPr="001C17CC">
        <w:rPr>
          <w:color w:val="000000"/>
          <w:sz w:val="28"/>
          <w:szCs w:val="28"/>
        </w:rPr>
        <w:t>1</w:t>
      </w:r>
      <w:r w:rsidRPr="001C17CC">
        <w:rPr>
          <w:color w:val="000000"/>
          <w:sz w:val="28"/>
          <w:szCs w:val="28"/>
        </w:rPr>
        <w:t xml:space="preserve">= </w:t>
      </w:r>
      <w:r w:rsidR="006B3C61" w:rsidRPr="001C17CC">
        <w:rPr>
          <w:color w:val="000000"/>
          <w:sz w:val="28"/>
          <w:szCs w:val="28"/>
        </w:rPr>
        <w:t>231243/9963 = 23</w:t>
      </w:r>
      <w:r w:rsidR="001C17CC">
        <w:rPr>
          <w:color w:val="000000"/>
          <w:sz w:val="28"/>
          <w:szCs w:val="28"/>
        </w:rPr>
        <w:t xml:space="preserve"> </w:t>
      </w:r>
      <w:r w:rsidR="00D8160D" w:rsidRPr="001C17CC">
        <w:rPr>
          <w:color w:val="000000"/>
          <w:sz w:val="28"/>
          <w:szCs w:val="28"/>
        </w:rPr>
        <w:t>(на 01.01.2007)</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Ф2 = </w:t>
      </w:r>
      <w:r w:rsidR="006B3C61" w:rsidRPr="001C17CC">
        <w:rPr>
          <w:color w:val="000000"/>
          <w:sz w:val="28"/>
          <w:szCs w:val="28"/>
        </w:rPr>
        <w:t>376477/ 10491 = 36</w:t>
      </w:r>
      <w:r w:rsidR="001C17CC">
        <w:rPr>
          <w:color w:val="000000"/>
          <w:sz w:val="28"/>
          <w:szCs w:val="28"/>
        </w:rPr>
        <w:t xml:space="preserve"> </w:t>
      </w:r>
      <w:r w:rsidR="00D8160D" w:rsidRPr="001C17CC">
        <w:rPr>
          <w:color w:val="000000"/>
          <w:sz w:val="28"/>
          <w:szCs w:val="28"/>
        </w:rPr>
        <w:t>(на 01.01.2008)</w:t>
      </w:r>
    </w:p>
    <w:p w:rsidR="005528F7" w:rsidRPr="001C17CC" w:rsidRDefault="00CF6E24" w:rsidP="001C17CC">
      <w:pPr>
        <w:spacing w:line="360" w:lineRule="auto"/>
        <w:ind w:firstLine="709"/>
        <w:jc w:val="both"/>
        <w:rPr>
          <w:color w:val="000000"/>
          <w:sz w:val="28"/>
          <w:szCs w:val="28"/>
        </w:rPr>
      </w:pPr>
      <w:r w:rsidRPr="001C17CC">
        <w:rPr>
          <w:color w:val="000000"/>
          <w:sz w:val="28"/>
          <w:szCs w:val="28"/>
        </w:rPr>
        <w:t>3) Оборачиваемость оборотных активов = Выручка / Оборотные активы</w:t>
      </w:r>
      <w:r w:rsidR="001C17CC">
        <w:rPr>
          <w:color w:val="000000"/>
          <w:sz w:val="28"/>
          <w:szCs w:val="28"/>
        </w:rPr>
        <w:t xml:space="preserve"> </w:t>
      </w:r>
      <w:r w:rsidR="008726E8" w:rsidRPr="001C17CC">
        <w:rPr>
          <w:color w:val="000000"/>
          <w:sz w:val="28"/>
          <w:szCs w:val="28"/>
        </w:rPr>
        <w:t>(20)</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О</w:t>
      </w:r>
      <w:r w:rsidRPr="001C17CC">
        <w:rPr>
          <w:color w:val="000000"/>
          <w:sz w:val="28"/>
          <w:szCs w:val="28"/>
        </w:rPr>
        <w:t xml:space="preserve">А </w:t>
      </w:r>
      <w:r w:rsidR="00D8160D" w:rsidRPr="001C17CC">
        <w:rPr>
          <w:color w:val="000000"/>
          <w:sz w:val="28"/>
          <w:szCs w:val="28"/>
        </w:rPr>
        <w:t>1</w:t>
      </w:r>
      <w:r w:rsidRPr="001C17CC">
        <w:rPr>
          <w:color w:val="000000"/>
          <w:sz w:val="28"/>
          <w:szCs w:val="28"/>
        </w:rPr>
        <w:t xml:space="preserve"> = </w:t>
      </w:r>
      <w:r w:rsidR="006B3C61" w:rsidRPr="001C17CC">
        <w:rPr>
          <w:color w:val="000000"/>
          <w:sz w:val="28"/>
          <w:szCs w:val="28"/>
        </w:rPr>
        <w:t>231243/41578 = 5,6</w:t>
      </w:r>
      <w:r w:rsidR="001C17CC">
        <w:rPr>
          <w:color w:val="000000"/>
          <w:sz w:val="28"/>
          <w:szCs w:val="28"/>
        </w:rPr>
        <w:t xml:space="preserve"> </w:t>
      </w:r>
      <w:r w:rsidR="00D8160D" w:rsidRPr="001C17CC">
        <w:rPr>
          <w:color w:val="000000"/>
          <w:sz w:val="28"/>
          <w:szCs w:val="28"/>
        </w:rPr>
        <w:t>(на 01.01.2007)</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О</w:t>
      </w:r>
      <w:r w:rsidRPr="001C17CC">
        <w:rPr>
          <w:color w:val="000000"/>
          <w:sz w:val="28"/>
          <w:szCs w:val="28"/>
        </w:rPr>
        <w:t xml:space="preserve">А 2 = </w:t>
      </w:r>
      <w:r w:rsidR="006B3C61" w:rsidRPr="001C17CC">
        <w:rPr>
          <w:color w:val="000000"/>
          <w:sz w:val="28"/>
          <w:szCs w:val="28"/>
        </w:rPr>
        <w:t>376477/126571 = 2,9</w:t>
      </w:r>
      <w:r w:rsidR="001C17CC">
        <w:rPr>
          <w:color w:val="000000"/>
          <w:sz w:val="28"/>
          <w:szCs w:val="28"/>
        </w:rPr>
        <w:t xml:space="preserve"> </w:t>
      </w:r>
      <w:r w:rsidR="00D8160D" w:rsidRPr="001C17CC">
        <w:rPr>
          <w:color w:val="000000"/>
          <w:sz w:val="28"/>
          <w:szCs w:val="28"/>
        </w:rPr>
        <w:t>(на 01.01.2008)</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4) Оборачиваемость кредиторской задолженности (в оборотах) = Себестоимость</w:t>
      </w:r>
      <w:r w:rsidR="001C17CC">
        <w:rPr>
          <w:color w:val="000000"/>
          <w:sz w:val="28"/>
          <w:szCs w:val="28"/>
        </w:rPr>
        <w:t xml:space="preserve"> </w:t>
      </w:r>
      <w:r w:rsidRPr="001C17CC">
        <w:rPr>
          <w:color w:val="000000"/>
          <w:sz w:val="28"/>
          <w:szCs w:val="28"/>
        </w:rPr>
        <w:t>/ Кредиторская задолженность</w:t>
      </w:r>
      <w:r w:rsidR="008726E8" w:rsidRPr="001C17CC">
        <w:rPr>
          <w:color w:val="000000"/>
          <w:sz w:val="28"/>
          <w:szCs w:val="28"/>
        </w:rPr>
        <w:t xml:space="preserve"> (21)</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К</w:t>
      </w:r>
      <w:r w:rsidRPr="001C17CC">
        <w:rPr>
          <w:color w:val="000000"/>
          <w:sz w:val="28"/>
          <w:szCs w:val="28"/>
        </w:rPr>
        <w:t xml:space="preserve">З </w:t>
      </w:r>
      <w:r w:rsidR="00D8160D" w:rsidRPr="001C17CC">
        <w:rPr>
          <w:color w:val="000000"/>
          <w:sz w:val="28"/>
          <w:szCs w:val="28"/>
        </w:rPr>
        <w:t>1</w:t>
      </w:r>
      <w:r w:rsidRPr="001C17CC">
        <w:rPr>
          <w:color w:val="000000"/>
          <w:sz w:val="28"/>
          <w:szCs w:val="28"/>
        </w:rPr>
        <w:t xml:space="preserve"> = </w:t>
      </w:r>
      <w:r w:rsidR="006B3C61" w:rsidRPr="001C17CC">
        <w:rPr>
          <w:color w:val="000000"/>
          <w:sz w:val="28"/>
          <w:szCs w:val="28"/>
        </w:rPr>
        <w:t>206839/29030 = 7,1</w:t>
      </w:r>
      <w:r w:rsidR="001C17CC">
        <w:rPr>
          <w:color w:val="000000"/>
          <w:sz w:val="28"/>
          <w:szCs w:val="28"/>
        </w:rPr>
        <w:t xml:space="preserve"> </w:t>
      </w:r>
      <w:r w:rsidR="00D8160D" w:rsidRPr="001C17CC">
        <w:rPr>
          <w:color w:val="000000"/>
          <w:sz w:val="28"/>
          <w:szCs w:val="28"/>
        </w:rPr>
        <w:t>(на 01.01.2007)</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К</w:t>
      </w:r>
      <w:r w:rsidRPr="001C17CC">
        <w:rPr>
          <w:color w:val="000000"/>
          <w:sz w:val="28"/>
          <w:szCs w:val="28"/>
        </w:rPr>
        <w:t xml:space="preserve">З 2= </w:t>
      </w:r>
      <w:r w:rsidR="006B3C61" w:rsidRPr="001C17CC">
        <w:rPr>
          <w:color w:val="000000"/>
          <w:sz w:val="28"/>
          <w:szCs w:val="28"/>
        </w:rPr>
        <w:t>381479/107180 = 3,6</w:t>
      </w:r>
      <w:r w:rsidR="001C17CC">
        <w:rPr>
          <w:color w:val="000000"/>
          <w:sz w:val="28"/>
          <w:szCs w:val="28"/>
        </w:rPr>
        <w:t xml:space="preserve"> </w:t>
      </w:r>
      <w:r w:rsidR="00D8160D" w:rsidRPr="001C17CC">
        <w:rPr>
          <w:color w:val="000000"/>
          <w:sz w:val="28"/>
          <w:szCs w:val="28"/>
        </w:rPr>
        <w:t>(на 01.01.2008)</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5) Оборачиваемость дебиторской задолженности (в оборотах) = Выручка / Дебиторская задолженность</w:t>
      </w:r>
      <w:r w:rsidR="008726E8" w:rsidRPr="001C17CC">
        <w:rPr>
          <w:color w:val="000000"/>
          <w:sz w:val="28"/>
          <w:szCs w:val="28"/>
        </w:rPr>
        <w:t xml:space="preserve"> (22)</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Д</w:t>
      </w:r>
      <w:r w:rsidRPr="001C17CC">
        <w:rPr>
          <w:color w:val="000000"/>
          <w:sz w:val="28"/>
          <w:szCs w:val="28"/>
        </w:rPr>
        <w:t xml:space="preserve">З </w:t>
      </w:r>
      <w:r w:rsidR="00D8160D" w:rsidRPr="001C17CC">
        <w:rPr>
          <w:color w:val="000000"/>
          <w:sz w:val="28"/>
          <w:szCs w:val="28"/>
        </w:rPr>
        <w:t>1</w:t>
      </w:r>
      <w:r w:rsidRPr="001C17CC">
        <w:rPr>
          <w:color w:val="000000"/>
          <w:sz w:val="28"/>
          <w:szCs w:val="28"/>
        </w:rPr>
        <w:t xml:space="preserve"> = </w:t>
      </w:r>
      <w:r w:rsidR="006B3C61" w:rsidRPr="001C17CC">
        <w:rPr>
          <w:color w:val="000000"/>
          <w:sz w:val="28"/>
          <w:szCs w:val="28"/>
        </w:rPr>
        <w:t>231243/31589 = 7,3</w:t>
      </w:r>
      <w:r w:rsidR="001C17CC">
        <w:rPr>
          <w:color w:val="000000"/>
          <w:sz w:val="28"/>
          <w:szCs w:val="28"/>
        </w:rPr>
        <w:t xml:space="preserve"> </w:t>
      </w:r>
      <w:r w:rsidR="00D8160D" w:rsidRPr="001C17CC">
        <w:rPr>
          <w:color w:val="000000"/>
          <w:sz w:val="28"/>
          <w:szCs w:val="28"/>
        </w:rPr>
        <w:t>(на 01.01.2007)</w:t>
      </w:r>
    </w:p>
    <w:p w:rsidR="00CF6E24" w:rsidRPr="001C17CC" w:rsidRDefault="00CF6E24"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Д</w:t>
      </w:r>
      <w:r w:rsidRPr="001C17CC">
        <w:rPr>
          <w:color w:val="000000"/>
          <w:sz w:val="28"/>
          <w:szCs w:val="28"/>
        </w:rPr>
        <w:t xml:space="preserve">З </w:t>
      </w:r>
      <w:r w:rsidR="00D8160D" w:rsidRPr="001C17CC">
        <w:rPr>
          <w:color w:val="000000"/>
          <w:sz w:val="28"/>
          <w:szCs w:val="28"/>
        </w:rPr>
        <w:t>2</w:t>
      </w:r>
      <w:r w:rsidRPr="001C17CC">
        <w:rPr>
          <w:color w:val="000000"/>
          <w:sz w:val="28"/>
          <w:szCs w:val="28"/>
        </w:rPr>
        <w:t xml:space="preserve"> = </w:t>
      </w:r>
      <w:r w:rsidR="006B3C61" w:rsidRPr="001C17CC">
        <w:rPr>
          <w:color w:val="000000"/>
          <w:sz w:val="28"/>
          <w:szCs w:val="28"/>
        </w:rPr>
        <w:t>376477/94706 = 4</w:t>
      </w:r>
      <w:r w:rsidR="001C17CC">
        <w:rPr>
          <w:color w:val="000000"/>
          <w:sz w:val="28"/>
          <w:szCs w:val="28"/>
        </w:rPr>
        <w:t xml:space="preserve"> </w:t>
      </w:r>
      <w:r w:rsidR="00D8160D" w:rsidRPr="001C17CC">
        <w:rPr>
          <w:color w:val="000000"/>
          <w:sz w:val="28"/>
          <w:szCs w:val="28"/>
        </w:rPr>
        <w:t>(на 01.01.2008)</w:t>
      </w:r>
    </w:p>
    <w:p w:rsidR="006B3C61" w:rsidRPr="001C17CC" w:rsidRDefault="006B3C61" w:rsidP="001C17CC">
      <w:pPr>
        <w:spacing w:line="360" w:lineRule="auto"/>
        <w:ind w:firstLine="709"/>
        <w:jc w:val="both"/>
        <w:rPr>
          <w:color w:val="000000"/>
          <w:sz w:val="28"/>
          <w:szCs w:val="28"/>
        </w:rPr>
      </w:pPr>
      <w:r w:rsidRPr="001C17CC">
        <w:rPr>
          <w:color w:val="000000"/>
          <w:sz w:val="28"/>
          <w:szCs w:val="28"/>
        </w:rPr>
        <w:t>Все перечисленные</w:t>
      </w:r>
      <w:r w:rsidR="001C17CC">
        <w:rPr>
          <w:color w:val="000000"/>
          <w:sz w:val="28"/>
          <w:szCs w:val="28"/>
        </w:rPr>
        <w:t xml:space="preserve"> </w:t>
      </w:r>
      <w:r w:rsidRPr="001C17CC">
        <w:rPr>
          <w:color w:val="000000"/>
          <w:sz w:val="28"/>
          <w:szCs w:val="28"/>
        </w:rPr>
        <w:t>расчетные</w:t>
      </w:r>
      <w:r w:rsidR="001C17CC">
        <w:rPr>
          <w:color w:val="000000"/>
          <w:sz w:val="28"/>
          <w:szCs w:val="28"/>
        </w:rPr>
        <w:t xml:space="preserve"> </w:t>
      </w:r>
      <w:r w:rsidRPr="001C17CC">
        <w:rPr>
          <w:color w:val="000000"/>
          <w:sz w:val="28"/>
          <w:szCs w:val="28"/>
        </w:rPr>
        <w:t>значения занесем в сводную табл.</w:t>
      </w:r>
      <w:r w:rsidR="001C17CC">
        <w:rPr>
          <w:color w:val="000000"/>
          <w:sz w:val="28"/>
          <w:szCs w:val="28"/>
        </w:rPr>
        <w:t xml:space="preserve"> №</w:t>
      </w:r>
      <w:r w:rsidR="001C17CC" w:rsidRPr="001C17CC">
        <w:rPr>
          <w:color w:val="000000"/>
          <w:sz w:val="28"/>
          <w:szCs w:val="28"/>
        </w:rPr>
        <w:t>1</w:t>
      </w:r>
      <w:r w:rsidR="00720AA8" w:rsidRPr="001C17CC">
        <w:rPr>
          <w:color w:val="000000"/>
          <w:sz w:val="28"/>
          <w:szCs w:val="28"/>
        </w:rPr>
        <w:t>2</w:t>
      </w:r>
      <w:r w:rsidRPr="001C17CC">
        <w:rPr>
          <w:color w:val="000000"/>
          <w:sz w:val="28"/>
          <w:szCs w:val="28"/>
        </w:rPr>
        <w:t>.</w:t>
      </w:r>
    </w:p>
    <w:p w:rsidR="00A6308A" w:rsidRDefault="00A6308A" w:rsidP="001C17CC">
      <w:pPr>
        <w:tabs>
          <w:tab w:val="left" w:pos="2880"/>
        </w:tabs>
        <w:spacing w:line="360" w:lineRule="auto"/>
        <w:ind w:firstLine="709"/>
        <w:jc w:val="both"/>
        <w:rPr>
          <w:color w:val="000000"/>
          <w:sz w:val="28"/>
          <w:szCs w:val="28"/>
        </w:rPr>
      </w:pPr>
    </w:p>
    <w:p w:rsidR="006B3C61" w:rsidRPr="00A6308A" w:rsidRDefault="00A6308A" w:rsidP="00A6308A">
      <w:pPr>
        <w:tabs>
          <w:tab w:val="left" w:pos="2880"/>
        </w:tabs>
        <w:spacing w:line="360" w:lineRule="auto"/>
        <w:ind w:firstLine="709"/>
        <w:jc w:val="both"/>
        <w:rPr>
          <w:color w:val="000000"/>
          <w:sz w:val="28"/>
          <w:szCs w:val="28"/>
        </w:rPr>
      </w:pPr>
      <w:r>
        <w:rPr>
          <w:sz w:val="28"/>
          <w:szCs w:val="28"/>
        </w:rPr>
        <w:br w:type="page"/>
      </w:r>
      <w:r w:rsidR="006B3C61" w:rsidRPr="00A6308A">
        <w:rPr>
          <w:sz w:val="28"/>
          <w:szCs w:val="28"/>
        </w:rPr>
        <w:t>Таблица 1</w:t>
      </w:r>
      <w:r w:rsidR="00720AA8" w:rsidRPr="00A6308A">
        <w:rPr>
          <w:sz w:val="28"/>
          <w:szCs w:val="28"/>
        </w:rPr>
        <w:t>2</w:t>
      </w:r>
      <w:r w:rsidRPr="00A6308A">
        <w:rPr>
          <w:sz w:val="28"/>
          <w:szCs w:val="28"/>
        </w:rPr>
        <w:t xml:space="preserve">. </w:t>
      </w:r>
      <w:r w:rsidR="006B3C61" w:rsidRPr="00A6308A">
        <w:rPr>
          <w:sz w:val="28"/>
          <w:szCs w:val="28"/>
        </w:rPr>
        <w:t>Показатели деловой активности</w:t>
      </w:r>
      <w:r w:rsidR="001C17CC" w:rsidRPr="00A6308A">
        <w:rPr>
          <w:sz w:val="28"/>
          <w:szCs w:val="28"/>
        </w:rPr>
        <w:t xml:space="preserve"> </w:t>
      </w:r>
      <w:r w:rsidR="006B3C61" w:rsidRPr="00A6308A">
        <w:rPr>
          <w:sz w:val="28"/>
          <w:szCs w:val="28"/>
        </w:rPr>
        <w:t>ООО</w:t>
      </w:r>
      <w:r w:rsidR="001C17CC" w:rsidRPr="00A6308A">
        <w:rPr>
          <w:sz w:val="28"/>
          <w:szCs w:val="28"/>
        </w:rPr>
        <w:t> «</w:t>
      </w:r>
      <w:r w:rsidR="006B3C61" w:rsidRPr="00A6308A">
        <w:rPr>
          <w:sz w:val="28"/>
          <w:szCs w:val="28"/>
        </w:rPr>
        <w:t>Управляющая компания «Спецстройгарант»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5"/>
        <w:gridCol w:w="2170"/>
        <w:gridCol w:w="2170"/>
        <w:gridCol w:w="2115"/>
      </w:tblGrid>
      <w:tr w:rsidR="006B3C61" w:rsidRPr="00F53A6D" w:rsidTr="00F53A6D">
        <w:trPr>
          <w:cantSplit/>
        </w:trPr>
        <w:tc>
          <w:tcPr>
            <w:tcW w:w="1552"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Показатели деловой активности</w:t>
            </w:r>
          </w:p>
        </w:tc>
        <w:tc>
          <w:tcPr>
            <w:tcW w:w="1159" w:type="pct"/>
            <w:shd w:val="clear" w:color="auto" w:fill="auto"/>
          </w:tcPr>
          <w:p w:rsidR="006B3C61" w:rsidRPr="00F53A6D" w:rsidRDefault="00D8160D" w:rsidP="00F53A6D">
            <w:pPr>
              <w:spacing w:line="360" w:lineRule="auto"/>
              <w:jc w:val="both"/>
              <w:rPr>
                <w:color w:val="000000"/>
                <w:szCs w:val="26"/>
              </w:rPr>
            </w:pPr>
            <w:r w:rsidRPr="00F53A6D">
              <w:rPr>
                <w:color w:val="000000"/>
                <w:szCs w:val="26"/>
              </w:rPr>
              <w:t>01.01.</w:t>
            </w:r>
            <w:r w:rsidR="006B3C61" w:rsidRPr="00F53A6D">
              <w:rPr>
                <w:color w:val="000000"/>
                <w:szCs w:val="26"/>
              </w:rPr>
              <w:t>2007</w:t>
            </w:r>
          </w:p>
        </w:tc>
        <w:tc>
          <w:tcPr>
            <w:tcW w:w="1159" w:type="pct"/>
            <w:shd w:val="clear" w:color="auto" w:fill="auto"/>
          </w:tcPr>
          <w:p w:rsidR="006B3C61" w:rsidRPr="00F53A6D" w:rsidRDefault="00D8160D" w:rsidP="00F53A6D">
            <w:pPr>
              <w:spacing w:line="360" w:lineRule="auto"/>
              <w:jc w:val="both"/>
              <w:rPr>
                <w:color w:val="000000"/>
                <w:szCs w:val="26"/>
              </w:rPr>
            </w:pPr>
            <w:r w:rsidRPr="00F53A6D">
              <w:rPr>
                <w:color w:val="000000"/>
                <w:szCs w:val="26"/>
              </w:rPr>
              <w:t>01.01.</w:t>
            </w:r>
            <w:r w:rsidR="006B3C61" w:rsidRPr="00F53A6D">
              <w:rPr>
                <w:color w:val="000000"/>
                <w:szCs w:val="26"/>
              </w:rPr>
              <w:t>2008</w:t>
            </w:r>
          </w:p>
        </w:tc>
        <w:tc>
          <w:tcPr>
            <w:tcW w:w="1130"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Изменение</w:t>
            </w:r>
          </w:p>
        </w:tc>
      </w:tr>
      <w:tr w:rsidR="006B3C61" w:rsidRPr="00F53A6D" w:rsidTr="00F53A6D">
        <w:trPr>
          <w:cantSplit/>
        </w:trPr>
        <w:tc>
          <w:tcPr>
            <w:tcW w:w="1552"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Коэффициент общей оборачиваемости капитала (или общий коэффициент</w:t>
            </w:r>
            <w:r w:rsidR="001C17CC" w:rsidRPr="00F53A6D">
              <w:rPr>
                <w:color w:val="000000"/>
                <w:szCs w:val="26"/>
              </w:rPr>
              <w:t xml:space="preserve"> </w:t>
            </w:r>
            <w:r w:rsidRPr="00F53A6D">
              <w:rPr>
                <w:color w:val="000000"/>
                <w:szCs w:val="26"/>
              </w:rPr>
              <w:t>деловой активности)</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4,5</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2,7</w:t>
            </w:r>
          </w:p>
        </w:tc>
        <w:tc>
          <w:tcPr>
            <w:tcW w:w="1130"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-1,8</w:t>
            </w:r>
          </w:p>
        </w:tc>
      </w:tr>
      <w:tr w:rsidR="006B3C61" w:rsidRPr="00F53A6D" w:rsidTr="00F53A6D">
        <w:trPr>
          <w:cantSplit/>
        </w:trPr>
        <w:tc>
          <w:tcPr>
            <w:tcW w:w="1552"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Фондоотдача (Ф)</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23</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36</w:t>
            </w:r>
          </w:p>
        </w:tc>
        <w:tc>
          <w:tcPr>
            <w:tcW w:w="1130" w:type="pct"/>
            <w:shd w:val="clear" w:color="auto" w:fill="auto"/>
          </w:tcPr>
          <w:p w:rsidR="006B3C61" w:rsidRPr="00F53A6D" w:rsidRDefault="00F65BAE" w:rsidP="00F53A6D">
            <w:pPr>
              <w:spacing w:line="360" w:lineRule="auto"/>
              <w:jc w:val="both"/>
              <w:rPr>
                <w:color w:val="000000"/>
                <w:szCs w:val="26"/>
              </w:rPr>
            </w:pPr>
            <w:r w:rsidRPr="00F53A6D">
              <w:rPr>
                <w:color w:val="000000"/>
                <w:szCs w:val="26"/>
              </w:rPr>
              <w:t>+</w:t>
            </w:r>
            <w:r w:rsidR="00373C0D" w:rsidRPr="00F53A6D">
              <w:rPr>
                <w:color w:val="000000"/>
                <w:szCs w:val="26"/>
              </w:rPr>
              <w:t>13</w:t>
            </w:r>
          </w:p>
        </w:tc>
      </w:tr>
      <w:tr w:rsidR="00D04ECF" w:rsidRPr="00F53A6D" w:rsidTr="00F53A6D">
        <w:trPr>
          <w:cantSplit/>
        </w:trPr>
        <w:tc>
          <w:tcPr>
            <w:tcW w:w="1552" w:type="pct"/>
            <w:shd w:val="clear" w:color="auto" w:fill="auto"/>
          </w:tcPr>
          <w:p w:rsidR="00D04ECF" w:rsidRPr="00F53A6D" w:rsidRDefault="00D04ECF" w:rsidP="00F53A6D">
            <w:pPr>
              <w:spacing w:line="360" w:lineRule="auto"/>
              <w:jc w:val="both"/>
              <w:rPr>
                <w:color w:val="000000"/>
                <w:szCs w:val="26"/>
              </w:rPr>
            </w:pPr>
            <w:r w:rsidRPr="00F53A6D">
              <w:rPr>
                <w:color w:val="000000"/>
                <w:szCs w:val="26"/>
              </w:rPr>
              <w:t>Оборачивае</w:t>
            </w:r>
            <w:r w:rsidR="00F65BAE" w:rsidRPr="00F53A6D">
              <w:rPr>
                <w:color w:val="000000"/>
                <w:szCs w:val="26"/>
              </w:rPr>
              <w:t xml:space="preserve">мость </w:t>
            </w:r>
            <w:r w:rsidR="00F65BAE" w:rsidRPr="00F53A6D">
              <w:rPr>
                <w:color w:val="000000"/>
                <w:szCs w:val="28"/>
              </w:rPr>
              <w:t>оборотных активов</w:t>
            </w:r>
          </w:p>
        </w:tc>
        <w:tc>
          <w:tcPr>
            <w:tcW w:w="1159" w:type="pct"/>
            <w:shd w:val="clear" w:color="auto" w:fill="auto"/>
          </w:tcPr>
          <w:p w:rsidR="00D04ECF" w:rsidRPr="00F53A6D" w:rsidRDefault="00F65BAE" w:rsidP="00F53A6D">
            <w:pPr>
              <w:spacing w:line="360" w:lineRule="auto"/>
              <w:jc w:val="both"/>
              <w:rPr>
                <w:color w:val="000000"/>
                <w:szCs w:val="26"/>
              </w:rPr>
            </w:pPr>
            <w:r w:rsidRPr="00F53A6D">
              <w:rPr>
                <w:color w:val="000000"/>
                <w:szCs w:val="26"/>
              </w:rPr>
              <w:t>5,6</w:t>
            </w:r>
          </w:p>
        </w:tc>
        <w:tc>
          <w:tcPr>
            <w:tcW w:w="1159" w:type="pct"/>
            <w:shd w:val="clear" w:color="auto" w:fill="auto"/>
          </w:tcPr>
          <w:p w:rsidR="00D04ECF" w:rsidRPr="00F53A6D" w:rsidRDefault="00F65BAE" w:rsidP="00F53A6D">
            <w:pPr>
              <w:spacing w:line="360" w:lineRule="auto"/>
              <w:jc w:val="both"/>
              <w:rPr>
                <w:color w:val="000000"/>
                <w:szCs w:val="26"/>
              </w:rPr>
            </w:pPr>
            <w:r w:rsidRPr="00F53A6D">
              <w:rPr>
                <w:color w:val="000000"/>
                <w:szCs w:val="26"/>
              </w:rPr>
              <w:t>2,9</w:t>
            </w:r>
          </w:p>
        </w:tc>
        <w:tc>
          <w:tcPr>
            <w:tcW w:w="1130" w:type="pct"/>
            <w:shd w:val="clear" w:color="auto" w:fill="auto"/>
          </w:tcPr>
          <w:p w:rsidR="00D04ECF" w:rsidRPr="00F53A6D" w:rsidRDefault="00F65BAE" w:rsidP="00F53A6D">
            <w:pPr>
              <w:spacing w:line="360" w:lineRule="auto"/>
              <w:jc w:val="both"/>
              <w:rPr>
                <w:color w:val="000000"/>
                <w:szCs w:val="26"/>
              </w:rPr>
            </w:pPr>
            <w:r w:rsidRPr="00F53A6D">
              <w:rPr>
                <w:color w:val="000000"/>
                <w:szCs w:val="26"/>
              </w:rPr>
              <w:t>-2,7</w:t>
            </w:r>
          </w:p>
        </w:tc>
      </w:tr>
      <w:tr w:rsidR="006B3C61" w:rsidRPr="00F53A6D" w:rsidTr="00F53A6D">
        <w:trPr>
          <w:cantSplit/>
        </w:trPr>
        <w:tc>
          <w:tcPr>
            <w:tcW w:w="1552"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Оборачиваемость кредиторской задолженности</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7,1</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3,6</w:t>
            </w:r>
          </w:p>
        </w:tc>
        <w:tc>
          <w:tcPr>
            <w:tcW w:w="1130"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-3,5</w:t>
            </w:r>
          </w:p>
        </w:tc>
      </w:tr>
      <w:tr w:rsidR="006B3C61" w:rsidRPr="00F53A6D" w:rsidTr="00F53A6D">
        <w:trPr>
          <w:cantSplit/>
        </w:trPr>
        <w:tc>
          <w:tcPr>
            <w:tcW w:w="1552" w:type="pct"/>
            <w:shd w:val="clear" w:color="auto" w:fill="auto"/>
          </w:tcPr>
          <w:p w:rsidR="006B3C61" w:rsidRPr="00F53A6D" w:rsidRDefault="006B3C61" w:rsidP="00F53A6D">
            <w:pPr>
              <w:spacing w:line="360" w:lineRule="auto"/>
              <w:jc w:val="both"/>
              <w:rPr>
                <w:color w:val="000000"/>
                <w:szCs w:val="26"/>
              </w:rPr>
            </w:pPr>
            <w:r w:rsidRPr="00F53A6D">
              <w:rPr>
                <w:color w:val="000000"/>
                <w:szCs w:val="26"/>
              </w:rPr>
              <w:t>Оборачиваемость дебиторской задолженности</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7,3</w:t>
            </w:r>
          </w:p>
        </w:tc>
        <w:tc>
          <w:tcPr>
            <w:tcW w:w="1159"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4</w:t>
            </w:r>
          </w:p>
        </w:tc>
        <w:tc>
          <w:tcPr>
            <w:tcW w:w="1130" w:type="pct"/>
            <w:shd w:val="clear" w:color="auto" w:fill="auto"/>
          </w:tcPr>
          <w:p w:rsidR="006B3C61" w:rsidRPr="00F53A6D" w:rsidRDefault="00373C0D" w:rsidP="00F53A6D">
            <w:pPr>
              <w:spacing w:line="360" w:lineRule="auto"/>
              <w:jc w:val="both"/>
              <w:rPr>
                <w:color w:val="000000"/>
                <w:szCs w:val="26"/>
              </w:rPr>
            </w:pPr>
            <w:r w:rsidRPr="00F53A6D">
              <w:rPr>
                <w:color w:val="000000"/>
                <w:szCs w:val="26"/>
              </w:rPr>
              <w:t>-3,3</w:t>
            </w:r>
          </w:p>
        </w:tc>
      </w:tr>
    </w:tbl>
    <w:p w:rsidR="00A6308A" w:rsidRDefault="00A6308A" w:rsidP="001C17CC">
      <w:pPr>
        <w:spacing w:line="360" w:lineRule="auto"/>
        <w:ind w:firstLine="709"/>
        <w:jc w:val="both"/>
        <w:rPr>
          <w:color w:val="000000"/>
          <w:sz w:val="28"/>
          <w:szCs w:val="28"/>
        </w:rPr>
      </w:pPr>
    </w:p>
    <w:p w:rsidR="00373C0D" w:rsidRPr="001C17CC" w:rsidRDefault="00373C0D" w:rsidP="001C17CC">
      <w:pPr>
        <w:spacing w:line="360" w:lineRule="auto"/>
        <w:ind w:firstLine="709"/>
        <w:jc w:val="both"/>
        <w:rPr>
          <w:color w:val="000000"/>
          <w:sz w:val="28"/>
          <w:szCs w:val="28"/>
        </w:rPr>
      </w:pPr>
      <w:r w:rsidRPr="001C17CC">
        <w:rPr>
          <w:color w:val="000000"/>
          <w:sz w:val="28"/>
          <w:szCs w:val="28"/>
        </w:rPr>
        <w:t>Вывод: Проведенный анализ выявил снижение</w:t>
      </w:r>
      <w:r w:rsidR="001C17CC">
        <w:rPr>
          <w:color w:val="000000"/>
          <w:sz w:val="28"/>
          <w:szCs w:val="28"/>
        </w:rPr>
        <w:t xml:space="preserve"> </w:t>
      </w:r>
      <w:r w:rsidRPr="001C17CC">
        <w:rPr>
          <w:color w:val="000000"/>
          <w:sz w:val="28"/>
          <w:szCs w:val="28"/>
        </w:rPr>
        <w:t>всех</w:t>
      </w:r>
      <w:r w:rsidR="001C17CC">
        <w:rPr>
          <w:color w:val="000000"/>
          <w:sz w:val="28"/>
          <w:szCs w:val="28"/>
        </w:rPr>
        <w:t xml:space="preserve"> </w:t>
      </w:r>
      <w:r w:rsidRPr="001C17CC">
        <w:rPr>
          <w:color w:val="000000"/>
          <w:sz w:val="28"/>
          <w:szCs w:val="28"/>
        </w:rPr>
        <w:t>показателей оборачиваемости (совокупного капитала, кредиторской</w:t>
      </w:r>
      <w:r w:rsidR="001C17CC">
        <w:rPr>
          <w:color w:val="000000"/>
          <w:sz w:val="28"/>
          <w:szCs w:val="28"/>
        </w:rPr>
        <w:t xml:space="preserve"> </w:t>
      </w:r>
      <w:r w:rsidRPr="001C17CC">
        <w:rPr>
          <w:color w:val="000000"/>
          <w:sz w:val="28"/>
          <w:szCs w:val="28"/>
        </w:rPr>
        <w:t>и дебиторской задолженности) почти в 2 раза. Единственным</w:t>
      </w:r>
      <w:r w:rsidR="001C17CC">
        <w:rPr>
          <w:color w:val="000000"/>
          <w:sz w:val="28"/>
          <w:szCs w:val="28"/>
        </w:rPr>
        <w:t xml:space="preserve"> </w:t>
      </w:r>
      <w:r w:rsidRPr="001C17CC">
        <w:rPr>
          <w:color w:val="000000"/>
          <w:sz w:val="28"/>
          <w:szCs w:val="28"/>
        </w:rPr>
        <w:t>положительным фактом является</w:t>
      </w:r>
      <w:r w:rsidR="001C17CC">
        <w:rPr>
          <w:color w:val="000000"/>
          <w:sz w:val="28"/>
          <w:szCs w:val="28"/>
        </w:rPr>
        <w:t xml:space="preserve"> </w:t>
      </w:r>
      <w:r w:rsidRPr="001C17CC">
        <w:rPr>
          <w:color w:val="000000"/>
          <w:sz w:val="28"/>
          <w:szCs w:val="28"/>
        </w:rPr>
        <w:t>увеличение фондоотдачи, что было вызвано</w:t>
      </w:r>
      <w:r w:rsidR="001C17CC">
        <w:rPr>
          <w:color w:val="000000"/>
          <w:sz w:val="28"/>
          <w:szCs w:val="28"/>
        </w:rPr>
        <w:t xml:space="preserve"> </w:t>
      </w:r>
      <w:r w:rsidRPr="001C17CC">
        <w:rPr>
          <w:color w:val="000000"/>
          <w:sz w:val="28"/>
          <w:szCs w:val="28"/>
        </w:rPr>
        <w:t>значительным увеличением выручки предприятия.</w:t>
      </w:r>
    </w:p>
    <w:p w:rsidR="003E2193" w:rsidRPr="001C17CC" w:rsidRDefault="003E2193" w:rsidP="00A6308A">
      <w:pPr>
        <w:spacing w:line="360" w:lineRule="auto"/>
        <w:ind w:firstLine="720"/>
        <w:jc w:val="both"/>
        <w:rPr>
          <w:color w:val="000000"/>
          <w:sz w:val="28"/>
          <w:szCs w:val="28"/>
        </w:rPr>
      </w:pPr>
      <w:r w:rsidRPr="001C17CC">
        <w:rPr>
          <w:color w:val="000000"/>
          <w:sz w:val="28"/>
          <w:szCs w:val="28"/>
        </w:rPr>
        <w:t>Анализ рентабельности</w:t>
      </w:r>
    </w:p>
    <w:p w:rsidR="00C652B6" w:rsidRPr="001C17CC" w:rsidRDefault="00C652B6" w:rsidP="001C17CC">
      <w:pPr>
        <w:spacing w:line="360" w:lineRule="auto"/>
        <w:ind w:firstLine="709"/>
        <w:jc w:val="both"/>
        <w:rPr>
          <w:color w:val="000000"/>
          <w:sz w:val="28"/>
          <w:szCs w:val="28"/>
        </w:rPr>
      </w:pPr>
      <w:r w:rsidRPr="001C17CC">
        <w:rPr>
          <w:color w:val="000000"/>
          <w:sz w:val="28"/>
          <w:szCs w:val="28"/>
        </w:rPr>
        <w:t>Рассчитаем</w:t>
      </w:r>
      <w:r w:rsidR="001C17CC">
        <w:rPr>
          <w:color w:val="000000"/>
          <w:sz w:val="28"/>
          <w:szCs w:val="28"/>
        </w:rPr>
        <w:t xml:space="preserve"> </w:t>
      </w:r>
      <w:r w:rsidRPr="001C17CC">
        <w:rPr>
          <w:color w:val="000000"/>
          <w:sz w:val="28"/>
          <w:szCs w:val="28"/>
        </w:rPr>
        <w:t>коэффициенты рентабельности</w:t>
      </w:r>
      <w:r w:rsidR="007A0F18" w:rsidRPr="001C17CC">
        <w:rPr>
          <w:color w:val="000000"/>
          <w:sz w:val="28"/>
          <w:szCs w:val="28"/>
        </w:rPr>
        <w:t xml:space="preserve"> (убыточности)</w:t>
      </w:r>
      <w:r w:rsidRPr="001C17CC">
        <w:rPr>
          <w:color w:val="000000"/>
          <w:sz w:val="28"/>
          <w:szCs w:val="28"/>
        </w:rPr>
        <w:t>, которые</w:t>
      </w:r>
      <w:r w:rsidR="001C17CC">
        <w:rPr>
          <w:color w:val="000000"/>
          <w:sz w:val="28"/>
          <w:szCs w:val="28"/>
        </w:rPr>
        <w:t xml:space="preserve"> </w:t>
      </w:r>
      <w:r w:rsidRPr="001C17CC">
        <w:rPr>
          <w:color w:val="000000"/>
          <w:sz w:val="28"/>
          <w:szCs w:val="28"/>
        </w:rPr>
        <w:t>также в своей работе</w:t>
      </w:r>
      <w:r w:rsidR="001C17CC">
        <w:rPr>
          <w:color w:val="000000"/>
          <w:sz w:val="28"/>
          <w:szCs w:val="28"/>
        </w:rPr>
        <w:t xml:space="preserve"> </w:t>
      </w:r>
      <w:r w:rsidRPr="001C17CC">
        <w:rPr>
          <w:color w:val="000000"/>
          <w:sz w:val="28"/>
          <w:szCs w:val="28"/>
        </w:rPr>
        <w:t>используют банки.</w:t>
      </w:r>
    </w:p>
    <w:p w:rsidR="00C652B6" w:rsidRPr="001C17CC" w:rsidRDefault="00C652B6" w:rsidP="001C17CC">
      <w:pPr>
        <w:spacing w:line="360" w:lineRule="auto"/>
        <w:ind w:firstLine="709"/>
        <w:jc w:val="both"/>
        <w:rPr>
          <w:color w:val="000000"/>
          <w:sz w:val="28"/>
          <w:szCs w:val="28"/>
        </w:rPr>
      </w:pPr>
      <w:r w:rsidRPr="001C17CC">
        <w:rPr>
          <w:color w:val="000000"/>
          <w:sz w:val="28"/>
          <w:szCs w:val="28"/>
        </w:rPr>
        <w:t>1) Коэффициент рентабельности продаж = Прибыль от реализации /Выручка от реализации</w:t>
      </w:r>
      <w:r w:rsidR="008726E8" w:rsidRPr="001C17CC">
        <w:rPr>
          <w:color w:val="000000"/>
          <w:sz w:val="28"/>
          <w:szCs w:val="28"/>
        </w:rPr>
        <w:t xml:space="preserve"> (23)</w:t>
      </w:r>
    </w:p>
    <w:p w:rsidR="00C652B6" w:rsidRPr="001C17CC" w:rsidRDefault="00C652B6" w:rsidP="001C17CC">
      <w:pPr>
        <w:spacing w:line="360" w:lineRule="auto"/>
        <w:ind w:firstLine="709"/>
        <w:jc w:val="both"/>
        <w:rPr>
          <w:color w:val="000000"/>
          <w:sz w:val="28"/>
          <w:szCs w:val="28"/>
        </w:rPr>
      </w:pPr>
      <w:r w:rsidRPr="001C17CC">
        <w:rPr>
          <w:noProof/>
          <w:color w:val="000000"/>
          <w:sz w:val="28"/>
          <w:szCs w:val="28"/>
          <w:lang w:val="en-US"/>
        </w:rPr>
        <w:t>R</w:t>
      </w:r>
      <w:r w:rsidRPr="001C17CC">
        <w:rPr>
          <w:noProof/>
          <w:color w:val="000000"/>
          <w:sz w:val="28"/>
          <w:szCs w:val="28"/>
        </w:rPr>
        <w:t>п</w:t>
      </w:r>
      <w:r w:rsidRPr="001C17CC">
        <w:rPr>
          <w:color w:val="000000"/>
          <w:sz w:val="28"/>
          <w:szCs w:val="28"/>
        </w:rPr>
        <w:t></w:t>
      </w:r>
      <w:r w:rsidR="00D8160D" w:rsidRPr="001C17CC">
        <w:rPr>
          <w:color w:val="000000"/>
          <w:sz w:val="28"/>
          <w:szCs w:val="28"/>
        </w:rPr>
        <w:t>1</w:t>
      </w:r>
      <w:r w:rsidRPr="001C17CC">
        <w:rPr>
          <w:color w:val="000000"/>
          <w:sz w:val="28"/>
          <w:szCs w:val="28"/>
        </w:rPr>
        <w:t xml:space="preserve"> = </w:t>
      </w:r>
      <w:r w:rsidR="007A0F18" w:rsidRPr="001C17CC">
        <w:rPr>
          <w:color w:val="000000"/>
          <w:sz w:val="28"/>
          <w:szCs w:val="28"/>
        </w:rPr>
        <w:t>5345/ 231243 = 0,02</w:t>
      </w:r>
      <w:r w:rsidR="00D8160D" w:rsidRPr="001C17CC">
        <w:rPr>
          <w:color w:val="000000"/>
          <w:sz w:val="28"/>
          <w:szCs w:val="28"/>
        </w:rPr>
        <w:t xml:space="preserve"> (на 01.01.2007)</w:t>
      </w:r>
    </w:p>
    <w:p w:rsidR="00C652B6" w:rsidRPr="001C17CC" w:rsidRDefault="00C652B6" w:rsidP="001C17CC">
      <w:pPr>
        <w:spacing w:line="360" w:lineRule="auto"/>
        <w:ind w:firstLine="709"/>
        <w:jc w:val="both"/>
        <w:rPr>
          <w:color w:val="000000"/>
          <w:sz w:val="28"/>
          <w:szCs w:val="28"/>
        </w:rPr>
      </w:pPr>
      <w:r w:rsidRPr="001C17CC">
        <w:rPr>
          <w:noProof/>
          <w:color w:val="000000"/>
          <w:sz w:val="28"/>
          <w:szCs w:val="28"/>
          <w:lang w:val="en-US"/>
        </w:rPr>
        <w:t>R</w:t>
      </w:r>
      <w:r w:rsidRPr="001C17CC">
        <w:rPr>
          <w:noProof/>
          <w:color w:val="000000"/>
          <w:sz w:val="28"/>
          <w:szCs w:val="28"/>
        </w:rPr>
        <w:t>п</w:t>
      </w:r>
      <w:r w:rsidRPr="001C17CC">
        <w:rPr>
          <w:color w:val="000000"/>
          <w:sz w:val="28"/>
          <w:szCs w:val="28"/>
        </w:rPr>
        <w:t xml:space="preserve"> 2 = </w:t>
      </w:r>
      <w:r w:rsidR="007A0F18" w:rsidRPr="001C17CC">
        <w:rPr>
          <w:color w:val="000000"/>
          <w:sz w:val="28"/>
          <w:szCs w:val="28"/>
        </w:rPr>
        <w:t xml:space="preserve">-5002/ 376477 = </w:t>
      </w:r>
      <w:r w:rsidR="00572ED1" w:rsidRPr="001C17CC">
        <w:rPr>
          <w:color w:val="000000"/>
          <w:sz w:val="28"/>
          <w:szCs w:val="28"/>
        </w:rPr>
        <w:t>-</w:t>
      </w:r>
      <w:r w:rsidR="007A0F18" w:rsidRPr="001C17CC">
        <w:rPr>
          <w:color w:val="000000"/>
          <w:sz w:val="28"/>
          <w:szCs w:val="28"/>
        </w:rPr>
        <w:t>0,01</w:t>
      </w:r>
      <w:r w:rsidR="00D8160D" w:rsidRPr="001C17CC">
        <w:rPr>
          <w:color w:val="000000"/>
          <w:sz w:val="28"/>
          <w:szCs w:val="28"/>
        </w:rPr>
        <w:t xml:space="preserve"> (на 01.01.2008)</w:t>
      </w:r>
    </w:p>
    <w:p w:rsidR="00C652B6" w:rsidRPr="001C17CC" w:rsidRDefault="00C652B6" w:rsidP="001C17CC">
      <w:pPr>
        <w:spacing w:line="360" w:lineRule="auto"/>
        <w:ind w:firstLine="709"/>
        <w:jc w:val="both"/>
        <w:rPr>
          <w:color w:val="000000"/>
          <w:sz w:val="28"/>
          <w:szCs w:val="28"/>
        </w:rPr>
      </w:pPr>
      <w:r w:rsidRPr="001C17CC">
        <w:rPr>
          <w:color w:val="000000"/>
          <w:sz w:val="28"/>
          <w:szCs w:val="28"/>
        </w:rPr>
        <w:t>2) Коэффициент рентабельности активов (всего капитала) = Чистая прибыль</w:t>
      </w:r>
      <w:r w:rsidR="001C17CC">
        <w:rPr>
          <w:color w:val="000000"/>
          <w:sz w:val="28"/>
          <w:szCs w:val="28"/>
        </w:rPr>
        <w:t xml:space="preserve"> / </w:t>
      </w:r>
      <w:r w:rsidR="001C17CC" w:rsidRPr="001C17CC">
        <w:rPr>
          <w:color w:val="000000"/>
          <w:sz w:val="28"/>
          <w:szCs w:val="28"/>
        </w:rPr>
        <w:t>Баланс</w:t>
      </w:r>
      <w:r w:rsidR="001C17CC">
        <w:rPr>
          <w:color w:val="000000"/>
          <w:sz w:val="28"/>
          <w:szCs w:val="28"/>
        </w:rPr>
        <w:t xml:space="preserve"> </w:t>
      </w:r>
      <w:r w:rsidR="008726E8" w:rsidRPr="001C17CC">
        <w:rPr>
          <w:color w:val="000000"/>
          <w:sz w:val="28"/>
          <w:szCs w:val="28"/>
        </w:rPr>
        <w:t>(24)</w:t>
      </w:r>
    </w:p>
    <w:p w:rsidR="00C652B6" w:rsidRPr="001C17CC" w:rsidRDefault="00C652B6" w:rsidP="001C17CC">
      <w:pPr>
        <w:spacing w:line="360" w:lineRule="auto"/>
        <w:ind w:firstLine="709"/>
        <w:jc w:val="both"/>
        <w:rPr>
          <w:noProof/>
          <w:color w:val="000000"/>
          <w:sz w:val="28"/>
          <w:szCs w:val="28"/>
        </w:rPr>
      </w:pPr>
      <w:r w:rsidRPr="001C17CC">
        <w:rPr>
          <w:noProof/>
          <w:color w:val="000000"/>
          <w:sz w:val="28"/>
          <w:szCs w:val="28"/>
          <w:lang w:val="en-US"/>
        </w:rPr>
        <w:t>R</w:t>
      </w:r>
      <w:r w:rsidRPr="001C17CC">
        <w:rPr>
          <w:noProof/>
          <w:color w:val="000000"/>
          <w:sz w:val="28"/>
          <w:szCs w:val="28"/>
        </w:rPr>
        <w:t xml:space="preserve">а </w:t>
      </w:r>
      <w:r w:rsidR="00D8160D" w:rsidRPr="001C17CC">
        <w:rPr>
          <w:noProof/>
          <w:color w:val="000000"/>
          <w:sz w:val="28"/>
          <w:szCs w:val="28"/>
        </w:rPr>
        <w:t>1</w:t>
      </w:r>
      <w:r w:rsidRPr="001C17CC">
        <w:rPr>
          <w:noProof/>
          <w:color w:val="000000"/>
          <w:sz w:val="28"/>
          <w:szCs w:val="28"/>
        </w:rPr>
        <w:t xml:space="preserve"> =</w:t>
      </w:r>
      <w:r w:rsidR="001C17CC">
        <w:rPr>
          <w:noProof/>
          <w:color w:val="000000"/>
          <w:sz w:val="28"/>
          <w:szCs w:val="28"/>
        </w:rPr>
        <w:t xml:space="preserve"> </w:t>
      </w:r>
      <w:r w:rsidR="007A0F18" w:rsidRPr="001C17CC">
        <w:rPr>
          <w:noProof/>
          <w:color w:val="000000"/>
          <w:sz w:val="28"/>
          <w:szCs w:val="28"/>
        </w:rPr>
        <w:t>4778/ 51540 = 0,09</w:t>
      </w:r>
      <w:r w:rsidR="001C17CC">
        <w:rPr>
          <w:noProof/>
          <w:color w:val="000000"/>
          <w:sz w:val="28"/>
          <w:szCs w:val="28"/>
        </w:rPr>
        <w:t xml:space="preserve"> </w:t>
      </w:r>
      <w:r w:rsidR="00D8160D" w:rsidRPr="001C17CC">
        <w:rPr>
          <w:color w:val="000000"/>
          <w:sz w:val="28"/>
          <w:szCs w:val="28"/>
        </w:rPr>
        <w:t>(на 01.01.2007)</w:t>
      </w:r>
    </w:p>
    <w:p w:rsidR="00C652B6" w:rsidRPr="001C17CC" w:rsidRDefault="00C652B6" w:rsidP="001C17CC">
      <w:pPr>
        <w:spacing w:line="360" w:lineRule="auto"/>
        <w:ind w:firstLine="709"/>
        <w:jc w:val="both"/>
        <w:rPr>
          <w:color w:val="000000"/>
          <w:sz w:val="28"/>
          <w:szCs w:val="28"/>
        </w:rPr>
      </w:pPr>
      <w:r w:rsidRPr="001C17CC">
        <w:rPr>
          <w:noProof/>
          <w:color w:val="000000"/>
          <w:sz w:val="28"/>
          <w:szCs w:val="28"/>
          <w:lang w:val="en-US"/>
        </w:rPr>
        <w:t>R</w:t>
      </w:r>
      <w:r w:rsidRPr="001C17CC">
        <w:rPr>
          <w:noProof/>
          <w:color w:val="000000"/>
          <w:sz w:val="28"/>
          <w:szCs w:val="28"/>
        </w:rPr>
        <w:t>а</w:t>
      </w:r>
      <w:r w:rsidR="001C17CC">
        <w:rPr>
          <w:color w:val="000000"/>
          <w:sz w:val="28"/>
          <w:szCs w:val="28"/>
        </w:rPr>
        <w:t xml:space="preserve"> </w:t>
      </w:r>
      <w:r w:rsidRPr="001C17CC">
        <w:rPr>
          <w:color w:val="000000"/>
          <w:sz w:val="28"/>
          <w:szCs w:val="28"/>
        </w:rPr>
        <w:t>2 =</w:t>
      </w:r>
      <w:r w:rsidR="007A0F18" w:rsidRPr="001C17CC">
        <w:rPr>
          <w:color w:val="000000"/>
          <w:sz w:val="28"/>
          <w:szCs w:val="28"/>
        </w:rPr>
        <w:t xml:space="preserve"> -6949/ 138895 = </w:t>
      </w:r>
      <w:r w:rsidR="001C17CC">
        <w:rPr>
          <w:color w:val="000000"/>
          <w:sz w:val="28"/>
          <w:szCs w:val="28"/>
        </w:rPr>
        <w:t>–</w:t>
      </w:r>
      <w:r w:rsidR="001C17CC" w:rsidRPr="001C17CC">
        <w:rPr>
          <w:color w:val="000000"/>
          <w:sz w:val="28"/>
          <w:szCs w:val="28"/>
        </w:rPr>
        <w:t xml:space="preserve"> </w:t>
      </w:r>
      <w:r w:rsidR="007A0F18" w:rsidRPr="001C17CC">
        <w:rPr>
          <w:color w:val="000000"/>
          <w:sz w:val="28"/>
          <w:szCs w:val="28"/>
        </w:rPr>
        <w:t>0,05</w:t>
      </w:r>
      <w:r w:rsidR="001C17CC">
        <w:rPr>
          <w:color w:val="000000"/>
          <w:sz w:val="28"/>
          <w:szCs w:val="28"/>
        </w:rPr>
        <w:t xml:space="preserve"> </w:t>
      </w:r>
      <w:r w:rsidR="00D8160D" w:rsidRPr="001C17CC">
        <w:rPr>
          <w:color w:val="000000"/>
          <w:sz w:val="28"/>
          <w:szCs w:val="28"/>
        </w:rPr>
        <w:t>(на 01.01.2008)</w:t>
      </w:r>
    </w:p>
    <w:p w:rsidR="00C652B6" w:rsidRPr="001C17CC" w:rsidRDefault="00C652B6" w:rsidP="001C17CC">
      <w:pPr>
        <w:spacing w:line="360" w:lineRule="auto"/>
        <w:ind w:firstLine="709"/>
        <w:jc w:val="both"/>
        <w:rPr>
          <w:color w:val="000000"/>
          <w:sz w:val="28"/>
          <w:szCs w:val="28"/>
        </w:rPr>
      </w:pPr>
      <w:r w:rsidRPr="001C17CC">
        <w:rPr>
          <w:color w:val="000000"/>
          <w:sz w:val="28"/>
          <w:szCs w:val="28"/>
        </w:rPr>
        <w:t>3) Коэффициент рентабельности собственного капитала</w:t>
      </w:r>
      <w:r w:rsidRPr="001C17CC">
        <w:rPr>
          <w:color w:val="000000"/>
          <w:sz w:val="28"/>
          <w:szCs w:val="28"/>
        </w:rPr>
        <w:t> = Чистая прибыль</w:t>
      </w:r>
      <w:r w:rsidR="001C17CC">
        <w:rPr>
          <w:color w:val="000000"/>
          <w:sz w:val="28"/>
          <w:szCs w:val="28"/>
        </w:rPr>
        <w:t xml:space="preserve"> / </w:t>
      </w:r>
      <w:r w:rsidR="001C17CC" w:rsidRPr="001C17CC">
        <w:rPr>
          <w:color w:val="000000"/>
          <w:sz w:val="28"/>
          <w:szCs w:val="28"/>
        </w:rPr>
        <w:t>Источники</w:t>
      </w:r>
      <w:r w:rsidRPr="001C17CC">
        <w:rPr>
          <w:color w:val="000000"/>
          <w:sz w:val="28"/>
          <w:szCs w:val="28"/>
        </w:rPr>
        <w:t xml:space="preserve"> собственных средств</w:t>
      </w:r>
      <w:r w:rsidR="001C17CC">
        <w:rPr>
          <w:color w:val="000000"/>
          <w:sz w:val="28"/>
          <w:szCs w:val="28"/>
        </w:rPr>
        <w:t xml:space="preserve"> </w:t>
      </w:r>
      <w:r w:rsidR="008726E8" w:rsidRPr="001C17CC">
        <w:rPr>
          <w:color w:val="000000"/>
          <w:sz w:val="28"/>
          <w:szCs w:val="28"/>
        </w:rPr>
        <w:t>(25)</w:t>
      </w:r>
    </w:p>
    <w:p w:rsidR="001C17CC" w:rsidRDefault="00C652B6" w:rsidP="001C17CC">
      <w:pPr>
        <w:spacing w:line="360" w:lineRule="auto"/>
        <w:ind w:firstLine="709"/>
        <w:jc w:val="both"/>
        <w:rPr>
          <w:color w:val="000000"/>
          <w:sz w:val="28"/>
          <w:szCs w:val="28"/>
        </w:rPr>
      </w:pPr>
      <w:r w:rsidRPr="001C17CC">
        <w:rPr>
          <w:noProof/>
          <w:color w:val="000000"/>
          <w:sz w:val="28"/>
          <w:szCs w:val="28"/>
          <w:lang w:val="en-US"/>
        </w:rPr>
        <w:t>R</w:t>
      </w:r>
      <w:r w:rsidRPr="001C17CC">
        <w:rPr>
          <w:noProof/>
          <w:color w:val="000000"/>
          <w:sz w:val="28"/>
          <w:szCs w:val="28"/>
        </w:rPr>
        <w:t>ск</w:t>
      </w:r>
      <w:r w:rsidR="001C17CC">
        <w:rPr>
          <w:color w:val="000000"/>
          <w:sz w:val="28"/>
          <w:szCs w:val="28"/>
        </w:rPr>
        <w:t xml:space="preserve"> </w:t>
      </w:r>
      <w:r w:rsidR="00D8160D" w:rsidRPr="001C17CC">
        <w:rPr>
          <w:color w:val="000000"/>
          <w:sz w:val="28"/>
          <w:szCs w:val="28"/>
        </w:rPr>
        <w:t>1</w:t>
      </w:r>
      <w:r w:rsidRPr="001C17CC">
        <w:rPr>
          <w:color w:val="000000"/>
          <w:sz w:val="28"/>
          <w:szCs w:val="28"/>
        </w:rPr>
        <w:t xml:space="preserve"> =</w:t>
      </w:r>
      <w:r w:rsidR="007A0F18" w:rsidRPr="001C17CC">
        <w:rPr>
          <w:color w:val="000000"/>
          <w:sz w:val="28"/>
          <w:szCs w:val="28"/>
        </w:rPr>
        <w:t xml:space="preserve"> 4778/ 22510 = 0,21</w:t>
      </w:r>
      <w:r w:rsidR="001C17CC">
        <w:rPr>
          <w:color w:val="000000"/>
          <w:sz w:val="28"/>
          <w:szCs w:val="28"/>
        </w:rPr>
        <w:t xml:space="preserve"> </w:t>
      </w:r>
      <w:r w:rsidR="00D8160D" w:rsidRPr="001C17CC">
        <w:rPr>
          <w:color w:val="000000"/>
          <w:sz w:val="28"/>
          <w:szCs w:val="28"/>
        </w:rPr>
        <w:t>(на 01.01.2007)</w:t>
      </w:r>
    </w:p>
    <w:p w:rsidR="00C652B6" w:rsidRPr="001C17CC" w:rsidRDefault="00C652B6" w:rsidP="001C17CC">
      <w:pPr>
        <w:spacing w:line="360" w:lineRule="auto"/>
        <w:ind w:firstLine="709"/>
        <w:jc w:val="both"/>
        <w:rPr>
          <w:color w:val="000000"/>
          <w:sz w:val="28"/>
          <w:szCs w:val="28"/>
        </w:rPr>
      </w:pPr>
      <w:r w:rsidRPr="001C17CC">
        <w:rPr>
          <w:noProof/>
          <w:color w:val="000000"/>
          <w:sz w:val="28"/>
          <w:szCs w:val="28"/>
          <w:lang w:val="en-US"/>
        </w:rPr>
        <w:t>R</w:t>
      </w:r>
      <w:r w:rsidRPr="001C17CC">
        <w:rPr>
          <w:noProof/>
          <w:color w:val="000000"/>
          <w:sz w:val="28"/>
          <w:szCs w:val="28"/>
        </w:rPr>
        <w:t>ск</w:t>
      </w:r>
      <w:r w:rsidR="001C17CC">
        <w:rPr>
          <w:color w:val="000000"/>
          <w:sz w:val="28"/>
          <w:szCs w:val="28"/>
        </w:rPr>
        <w:t xml:space="preserve"> </w:t>
      </w:r>
      <w:r w:rsidR="00D8160D" w:rsidRPr="001C17CC">
        <w:rPr>
          <w:color w:val="000000"/>
          <w:sz w:val="28"/>
          <w:szCs w:val="28"/>
        </w:rPr>
        <w:t>2</w:t>
      </w:r>
      <w:r w:rsidRPr="001C17CC">
        <w:rPr>
          <w:color w:val="000000"/>
          <w:sz w:val="28"/>
          <w:szCs w:val="28"/>
        </w:rPr>
        <w:t xml:space="preserve"> =</w:t>
      </w:r>
      <w:r w:rsidR="007A0F18"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007A0F18" w:rsidRPr="001C17CC">
        <w:rPr>
          <w:color w:val="000000"/>
          <w:sz w:val="28"/>
          <w:szCs w:val="28"/>
        </w:rPr>
        <w:t xml:space="preserve">6949 / 15121 = </w:t>
      </w:r>
      <w:r w:rsidR="001C17CC">
        <w:rPr>
          <w:color w:val="000000"/>
          <w:sz w:val="28"/>
          <w:szCs w:val="28"/>
        </w:rPr>
        <w:t>–</w:t>
      </w:r>
      <w:r w:rsidR="001C17CC" w:rsidRPr="001C17CC">
        <w:rPr>
          <w:color w:val="000000"/>
          <w:sz w:val="28"/>
          <w:szCs w:val="28"/>
        </w:rPr>
        <w:t xml:space="preserve"> </w:t>
      </w:r>
      <w:r w:rsidR="007A0F18" w:rsidRPr="001C17CC">
        <w:rPr>
          <w:color w:val="000000"/>
          <w:sz w:val="28"/>
          <w:szCs w:val="28"/>
        </w:rPr>
        <w:t>0,46</w:t>
      </w:r>
      <w:r w:rsidR="001C17CC">
        <w:rPr>
          <w:color w:val="000000"/>
          <w:sz w:val="28"/>
          <w:szCs w:val="28"/>
        </w:rPr>
        <w:t xml:space="preserve"> </w:t>
      </w:r>
      <w:r w:rsidR="00D8160D" w:rsidRPr="001C17CC">
        <w:rPr>
          <w:color w:val="000000"/>
          <w:sz w:val="28"/>
          <w:szCs w:val="28"/>
        </w:rPr>
        <w:t>(на 01.01.2008)</w:t>
      </w:r>
    </w:p>
    <w:p w:rsidR="007A0F18" w:rsidRPr="001C17CC" w:rsidRDefault="007A0F18" w:rsidP="001C17CC">
      <w:pPr>
        <w:spacing w:line="360" w:lineRule="auto"/>
        <w:ind w:firstLine="709"/>
        <w:jc w:val="both"/>
        <w:rPr>
          <w:color w:val="000000"/>
          <w:sz w:val="28"/>
          <w:szCs w:val="28"/>
        </w:rPr>
      </w:pPr>
      <w:r w:rsidRPr="001C17CC">
        <w:rPr>
          <w:color w:val="000000"/>
          <w:sz w:val="28"/>
          <w:szCs w:val="28"/>
        </w:rPr>
        <w:t xml:space="preserve">Полученные данные сведем в табл. </w:t>
      </w:r>
      <w:r w:rsidR="001C17CC">
        <w:rPr>
          <w:color w:val="000000"/>
          <w:sz w:val="28"/>
          <w:szCs w:val="28"/>
        </w:rPr>
        <w:t>№</w:t>
      </w:r>
      <w:r w:rsidR="001C17CC" w:rsidRPr="001C17CC">
        <w:rPr>
          <w:color w:val="000000"/>
          <w:sz w:val="28"/>
          <w:szCs w:val="28"/>
        </w:rPr>
        <w:t>1</w:t>
      </w:r>
      <w:r w:rsidR="00720AA8" w:rsidRPr="001C17CC">
        <w:rPr>
          <w:color w:val="000000"/>
          <w:sz w:val="28"/>
          <w:szCs w:val="28"/>
        </w:rPr>
        <w:t>3</w:t>
      </w:r>
      <w:r w:rsidRPr="001C17CC">
        <w:rPr>
          <w:color w:val="000000"/>
          <w:sz w:val="28"/>
          <w:szCs w:val="28"/>
        </w:rPr>
        <w:t>.</w:t>
      </w:r>
    </w:p>
    <w:p w:rsidR="00A6308A" w:rsidRDefault="00A6308A" w:rsidP="001C17CC">
      <w:pPr>
        <w:spacing w:line="360" w:lineRule="auto"/>
        <w:ind w:firstLine="709"/>
        <w:jc w:val="both"/>
        <w:rPr>
          <w:color w:val="000000"/>
          <w:sz w:val="28"/>
          <w:szCs w:val="28"/>
        </w:rPr>
      </w:pPr>
    </w:p>
    <w:p w:rsidR="007A0F18" w:rsidRPr="001C17CC" w:rsidRDefault="00720AA8" w:rsidP="001C17CC">
      <w:pPr>
        <w:spacing w:line="360" w:lineRule="auto"/>
        <w:ind w:firstLine="709"/>
        <w:jc w:val="both"/>
        <w:rPr>
          <w:color w:val="000000"/>
          <w:sz w:val="28"/>
          <w:szCs w:val="28"/>
        </w:rPr>
      </w:pPr>
      <w:r w:rsidRPr="001C17CC">
        <w:rPr>
          <w:color w:val="000000"/>
          <w:sz w:val="28"/>
          <w:szCs w:val="28"/>
        </w:rPr>
        <w:t>Таблица 13</w:t>
      </w:r>
      <w:r w:rsidR="00A6308A">
        <w:rPr>
          <w:color w:val="000000"/>
          <w:sz w:val="28"/>
          <w:szCs w:val="28"/>
        </w:rPr>
        <w:t xml:space="preserve">. </w:t>
      </w:r>
      <w:r w:rsidR="007A0F18" w:rsidRPr="001C17CC">
        <w:rPr>
          <w:color w:val="000000"/>
          <w:sz w:val="28"/>
          <w:szCs w:val="28"/>
        </w:rPr>
        <w:t>Сравнительная таблица основных показателей рентабельности ООО</w:t>
      </w:r>
      <w:r w:rsidR="001C17CC">
        <w:rPr>
          <w:color w:val="000000"/>
          <w:sz w:val="28"/>
          <w:szCs w:val="28"/>
        </w:rPr>
        <w:t> </w:t>
      </w:r>
      <w:r w:rsidR="001C17CC" w:rsidRPr="001C17CC">
        <w:rPr>
          <w:color w:val="000000"/>
          <w:sz w:val="28"/>
          <w:szCs w:val="28"/>
        </w:rPr>
        <w:t>«</w:t>
      </w:r>
      <w:r w:rsidR="007A0F18" w:rsidRPr="001C17CC">
        <w:rPr>
          <w:color w:val="000000"/>
          <w:sz w:val="28"/>
          <w:szCs w:val="28"/>
        </w:rPr>
        <w:t>Управляющая компания «Спецстройгарант»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6"/>
        <w:gridCol w:w="2185"/>
        <w:gridCol w:w="2185"/>
        <w:gridCol w:w="2134"/>
      </w:tblGrid>
      <w:tr w:rsidR="007A0F18" w:rsidRPr="00F53A6D" w:rsidTr="00F53A6D">
        <w:trPr>
          <w:cantSplit/>
        </w:trPr>
        <w:tc>
          <w:tcPr>
            <w:tcW w:w="1526"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Показатели</w:t>
            </w:r>
            <w:r w:rsidR="001C17CC" w:rsidRPr="00F53A6D">
              <w:rPr>
                <w:color w:val="000000"/>
                <w:szCs w:val="26"/>
              </w:rPr>
              <w:t xml:space="preserve"> </w:t>
            </w:r>
            <w:r w:rsidRPr="00F53A6D">
              <w:rPr>
                <w:color w:val="000000"/>
                <w:szCs w:val="26"/>
              </w:rPr>
              <w:t>рентабельности</w:t>
            </w:r>
          </w:p>
        </w:tc>
        <w:tc>
          <w:tcPr>
            <w:tcW w:w="1167" w:type="pct"/>
            <w:shd w:val="clear" w:color="auto" w:fill="auto"/>
          </w:tcPr>
          <w:p w:rsidR="007A0F18" w:rsidRPr="00F53A6D" w:rsidRDefault="00D8160D" w:rsidP="00F53A6D">
            <w:pPr>
              <w:spacing w:line="360" w:lineRule="auto"/>
              <w:jc w:val="both"/>
              <w:rPr>
                <w:color w:val="000000"/>
                <w:szCs w:val="26"/>
              </w:rPr>
            </w:pPr>
            <w:r w:rsidRPr="00F53A6D">
              <w:rPr>
                <w:color w:val="000000"/>
                <w:szCs w:val="26"/>
              </w:rPr>
              <w:t>01.01.</w:t>
            </w:r>
            <w:r w:rsidR="007A0F18" w:rsidRPr="00F53A6D">
              <w:rPr>
                <w:color w:val="000000"/>
                <w:szCs w:val="26"/>
              </w:rPr>
              <w:t>2007</w:t>
            </w:r>
          </w:p>
        </w:tc>
        <w:tc>
          <w:tcPr>
            <w:tcW w:w="1167" w:type="pct"/>
            <w:shd w:val="clear" w:color="auto" w:fill="auto"/>
          </w:tcPr>
          <w:p w:rsidR="007A0F18" w:rsidRPr="00F53A6D" w:rsidRDefault="00D8160D" w:rsidP="00F53A6D">
            <w:pPr>
              <w:spacing w:line="360" w:lineRule="auto"/>
              <w:jc w:val="both"/>
              <w:rPr>
                <w:color w:val="000000"/>
                <w:szCs w:val="26"/>
              </w:rPr>
            </w:pPr>
            <w:r w:rsidRPr="00F53A6D">
              <w:rPr>
                <w:color w:val="000000"/>
                <w:szCs w:val="26"/>
              </w:rPr>
              <w:t>01.01.</w:t>
            </w:r>
            <w:r w:rsidR="007A0F18" w:rsidRPr="00F53A6D">
              <w:rPr>
                <w:color w:val="000000"/>
                <w:szCs w:val="26"/>
              </w:rPr>
              <w:t>2008</w:t>
            </w:r>
          </w:p>
        </w:tc>
        <w:tc>
          <w:tcPr>
            <w:tcW w:w="1140"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Изменение</w:t>
            </w:r>
          </w:p>
        </w:tc>
      </w:tr>
      <w:tr w:rsidR="007A0F18" w:rsidRPr="00F53A6D" w:rsidTr="00F53A6D">
        <w:trPr>
          <w:cantSplit/>
        </w:trPr>
        <w:tc>
          <w:tcPr>
            <w:tcW w:w="1526"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1</w:t>
            </w:r>
          </w:p>
        </w:tc>
        <w:tc>
          <w:tcPr>
            <w:tcW w:w="1167"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2</w:t>
            </w:r>
          </w:p>
        </w:tc>
        <w:tc>
          <w:tcPr>
            <w:tcW w:w="1167"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3</w:t>
            </w:r>
          </w:p>
        </w:tc>
        <w:tc>
          <w:tcPr>
            <w:tcW w:w="1140"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4</w:t>
            </w:r>
          </w:p>
        </w:tc>
      </w:tr>
      <w:tr w:rsidR="007A0F18" w:rsidRPr="00F53A6D" w:rsidTr="00F53A6D">
        <w:trPr>
          <w:cantSplit/>
        </w:trPr>
        <w:tc>
          <w:tcPr>
            <w:tcW w:w="1526"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Коэффициент рентабельности продаж</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0,02</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-0,01</w:t>
            </w:r>
          </w:p>
        </w:tc>
        <w:tc>
          <w:tcPr>
            <w:tcW w:w="1140"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-0,03</w:t>
            </w:r>
          </w:p>
        </w:tc>
      </w:tr>
      <w:tr w:rsidR="007A0F18" w:rsidRPr="00F53A6D" w:rsidTr="00F53A6D">
        <w:trPr>
          <w:cantSplit/>
        </w:trPr>
        <w:tc>
          <w:tcPr>
            <w:tcW w:w="1526"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Коэффициент рентабельности активов (всего капитала)</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0,09</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-0,05</w:t>
            </w:r>
          </w:p>
        </w:tc>
        <w:tc>
          <w:tcPr>
            <w:tcW w:w="1140"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-0,14</w:t>
            </w:r>
          </w:p>
        </w:tc>
      </w:tr>
      <w:tr w:rsidR="007A0F18" w:rsidRPr="00F53A6D" w:rsidTr="00F53A6D">
        <w:trPr>
          <w:cantSplit/>
        </w:trPr>
        <w:tc>
          <w:tcPr>
            <w:tcW w:w="1526" w:type="pct"/>
            <w:shd w:val="clear" w:color="auto" w:fill="auto"/>
          </w:tcPr>
          <w:p w:rsidR="007A0F18" w:rsidRPr="00F53A6D" w:rsidRDefault="007A0F18" w:rsidP="00F53A6D">
            <w:pPr>
              <w:spacing w:line="360" w:lineRule="auto"/>
              <w:jc w:val="both"/>
              <w:rPr>
                <w:color w:val="000000"/>
                <w:szCs w:val="26"/>
              </w:rPr>
            </w:pPr>
            <w:r w:rsidRPr="00F53A6D">
              <w:rPr>
                <w:color w:val="000000"/>
                <w:szCs w:val="26"/>
              </w:rPr>
              <w:t>Коэффициент рентабельности собственного капитала</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0,21</w:t>
            </w:r>
          </w:p>
        </w:tc>
        <w:tc>
          <w:tcPr>
            <w:tcW w:w="1167"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-0,46</w:t>
            </w:r>
          </w:p>
        </w:tc>
        <w:tc>
          <w:tcPr>
            <w:tcW w:w="1140" w:type="pct"/>
            <w:shd w:val="clear" w:color="auto" w:fill="auto"/>
          </w:tcPr>
          <w:p w:rsidR="007A0F18" w:rsidRPr="00F53A6D" w:rsidRDefault="00572ED1" w:rsidP="00F53A6D">
            <w:pPr>
              <w:spacing w:line="360" w:lineRule="auto"/>
              <w:jc w:val="both"/>
              <w:rPr>
                <w:color w:val="000000"/>
                <w:szCs w:val="26"/>
              </w:rPr>
            </w:pPr>
            <w:r w:rsidRPr="00F53A6D">
              <w:rPr>
                <w:color w:val="000000"/>
                <w:szCs w:val="26"/>
              </w:rPr>
              <w:t>-0,67</w:t>
            </w:r>
          </w:p>
        </w:tc>
      </w:tr>
    </w:tbl>
    <w:p w:rsidR="00A6308A" w:rsidRDefault="00A6308A" w:rsidP="001C17CC">
      <w:pPr>
        <w:spacing w:line="360" w:lineRule="auto"/>
        <w:ind w:firstLine="709"/>
        <w:jc w:val="both"/>
        <w:rPr>
          <w:color w:val="000000"/>
          <w:sz w:val="28"/>
          <w:szCs w:val="28"/>
        </w:rPr>
      </w:pPr>
    </w:p>
    <w:p w:rsidR="00572ED1" w:rsidRPr="001C17CC" w:rsidRDefault="00572ED1" w:rsidP="001C17CC">
      <w:pPr>
        <w:spacing w:line="360" w:lineRule="auto"/>
        <w:ind w:firstLine="709"/>
        <w:jc w:val="both"/>
        <w:rPr>
          <w:color w:val="000000"/>
          <w:sz w:val="28"/>
          <w:szCs w:val="28"/>
        </w:rPr>
      </w:pPr>
      <w:r w:rsidRPr="001C17CC">
        <w:rPr>
          <w:color w:val="000000"/>
          <w:sz w:val="28"/>
          <w:szCs w:val="28"/>
        </w:rPr>
        <w:t>Вывод: За исследуемый период</w:t>
      </w:r>
      <w:r w:rsidR="001C17CC">
        <w:rPr>
          <w:color w:val="000000"/>
          <w:sz w:val="28"/>
          <w:szCs w:val="28"/>
        </w:rPr>
        <w:t xml:space="preserve"> </w:t>
      </w:r>
      <w:r w:rsidRPr="001C17CC">
        <w:rPr>
          <w:color w:val="000000"/>
          <w:sz w:val="28"/>
          <w:szCs w:val="28"/>
        </w:rPr>
        <w:t>рентабельность предприятия значительно снизилась, а отрицательные значения всех рассчитанных коэффициентов рентабельности</w:t>
      </w:r>
      <w:r w:rsidR="001C17CC">
        <w:rPr>
          <w:color w:val="000000"/>
          <w:sz w:val="28"/>
          <w:szCs w:val="28"/>
        </w:rPr>
        <w:t xml:space="preserve"> </w:t>
      </w:r>
      <w:r w:rsidRPr="001C17CC">
        <w:rPr>
          <w:color w:val="000000"/>
          <w:sz w:val="28"/>
          <w:szCs w:val="28"/>
        </w:rPr>
        <w:t xml:space="preserve">свидетельствует о </w:t>
      </w:r>
      <w:r w:rsidR="00061EC1" w:rsidRPr="001C17CC">
        <w:rPr>
          <w:color w:val="000000"/>
          <w:sz w:val="28"/>
          <w:szCs w:val="28"/>
        </w:rPr>
        <w:t>не</w:t>
      </w:r>
      <w:r w:rsidRPr="001C17CC">
        <w:rPr>
          <w:color w:val="000000"/>
          <w:sz w:val="28"/>
          <w:szCs w:val="28"/>
        </w:rPr>
        <w:t>рентабельно</w:t>
      </w:r>
      <w:r w:rsidR="00061EC1" w:rsidRPr="001C17CC">
        <w:rPr>
          <w:color w:val="000000"/>
          <w:sz w:val="28"/>
          <w:szCs w:val="28"/>
        </w:rPr>
        <w:t>й</w:t>
      </w:r>
      <w:r w:rsidR="001C17CC">
        <w:rPr>
          <w:color w:val="000000"/>
          <w:sz w:val="28"/>
          <w:szCs w:val="28"/>
        </w:rPr>
        <w:t xml:space="preserve"> </w:t>
      </w:r>
      <w:r w:rsidR="00061EC1" w:rsidRPr="001C17CC">
        <w:rPr>
          <w:color w:val="000000"/>
          <w:sz w:val="28"/>
          <w:szCs w:val="28"/>
        </w:rPr>
        <w:t xml:space="preserve">(убыточной) </w:t>
      </w:r>
      <w:r w:rsidRPr="001C17CC">
        <w:rPr>
          <w:color w:val="000000"/>
          <w:sz w:val="28"/>
          <w:szCs w:val="28"/>
        </w:rPr>
        <w:t>деятельности</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w:t>
      </w:r>
      <w:r w:rsidR="00061EC1" w:rsidRPr="001C17CC">
        <w:rPr>
          <w:color w:val="000000"/>
          <w:sz w:val="28"/>
          <w:szCs w:val="28"/>
        </w:rPr>
        <w:t>пания «Спецстройгарант»</w:t>
      </w:r>
      <w:r w:rsidRPr="001C17CC">
        <w:rPr>
          <w:color w:val="000000"/>
          <w:sz w:val="28"/>
          <w:szCs w:val="28"/>
        </w:rPr>
        <w:t>.</w:t>
      </w:r>
    </w:p>
    <w:p w:rsidR="003E2193" w:rsidRPr="001C17CC" w:rsidRDefault="003E2193" w:rsidP="00A6308A">
      <w:pPr>
        <w:autoSpaceDE w:val="0"/>
        <w:autoSpaceDN w:val="0"/>
        <w:adjustRightInd w:val="0"/>
        <w:spacing w:line="360" w:lineRule="auto"/>
        <w:ind w:firstLine="720"/>
        <w:jc w:val="both"/>
        <w:rPr>
          <w:color w:val="000000"/>
          <w:sz w:val="28"/>
          <w:szCs w:val="28"/>
        </w:rPr>
      </w:pPr>
      <w:r w:rsidRPr="001C17CC">
        <w:rPr>
          <w:color w:val="000000"/>
          <w:sz w:val="28"/>
          <w:szCs w:val="28"/>
        </w:rPr>
        <w:t>Прогноз невыполнения клиентом условий договора о кредите по методу Чессера</w:t>
      </w:r>
    </w:p>
    <w:p w:rsidR="00572ED1" w:rsidRPr="001C17CC" w:rsidRDefault="007B76AC" w:rsidP="001C17CC">
      <w:pPr>
        <w:autoSpaceDE w:val="0"/>
        <w:autoSpaceDN w:val="0"/>
        <w:adjustRightInd w:val="0"/>
        <w:spacing w:line="360" w:lineRule="auto"/>
        <w:ind w:firstLine="709"/>
        <w:jc w:val="both"/>
        <w:rPr>
          <w:color w:val="000000"/>
          <w:sz w:val="28"/>
          <w:szCs w:val="28"/>
        </w:rPr>
      </w:pPr>
      <w:r w:rsidRPr="001C17CC">
        <w:rPr>
          <w:color w:val="000000"/>
          <w:sz w:val="28"/>
          <w:szCs w:val="28"/>
        </w:rPr>
        <w:t>Р</w:t>
      </w:r>
      <w:r w:rsidR="00572ED1" w:rsidRPr="001C17CC">
        <w:rPr>
          <w:color w:val="000000"/>
          <w:sz w:val="28"/>
          <w:szCs w:val="28"/>
        </w:rPr>
        <w:t>ассчитаем прогноз невыполнения клиентом условий договора о кредите по методу Чессера:</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Y = -2,0434 + (-5,24Х1) + 0,0053Х2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6,6507Х3 + 4,4009Х4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0,0791Х5 </w:t>
      </w:r>
      <w:r w:rsidR="001C17CC">
        <w:rPr>
          <w:color w:val="000000"/>
          <w:sz w:val="28"/>
          <w:szCs w:val="28"/>
        </w:rPr>
        <w:t>–</w:t>
      </w:r>
      <w:r w:rsidR="001C17CC" w:rsidRPr="001C17CC">
        <w:rPr>
          <w:color w:val="000000"/>
          <w:sz w:val="28"/>
          <w:szCs w:val="28"/>
        </w:rPr>
        <w:t xml:space="preserve"> </w:t>
      </w:r>
      <w:r w:rsidRPr="001C17CC">
        <w:rPr>
          <w:color w:val="000000"/>
          <w:sz w:val="28"/>
          <w:szCs w:val="28"/>
        </w:rPr>
        <w:t>0,1020Х6.</w:t>
      </w:r>
      <w:r w:rsidR="001C17CC">
        <w:rPr>
          <w:color w:val="000000"/>
          <w:sz w:val="28"/>
          <w:szCs w:val="28"/>
        </w:rPr>
        <w:t xml:space="preserve"> </w:t>
      </w:r>
      <w:r w:rsidRPr="001C17CC">
        <w:rPr>
          <w:color w:val="000000"/>
          <w:sz w:val="28"/>
          <w:szCs w:val="28"/>
        </w:rPr>
        <w:t>(2</w:t>
      </w:r>
      <w:r w:rsidR="008726E8" w:rsidRPr="001C17CC">
        <w:rPr>
          <w:color w:val="000000"/>
          <w:sz w:val="28"/>
          <w:szCs w:val="28"/>
        </w:rPr>
        <w:t>6</w:t>
      </w:r>
      <w:r w:rsidRPr="001C17CC">
        <w:rPr>
          <w:color w:val="000000"/>
          <w:sz w:val="28"/>
          <w:szCs w:val="28"/>
        </w:rPr>
        <w:t>)</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Х1 = (Денежные средства + Краткосрочные финансовые вложения) / Совокупные активы = (21+25967) / 13889</w:t>
      </w:r>
      <w:r w:rsidR="00AD091E" w:rsidRPr="001C17CC">
        <w:rPr>
          <w:color w:val="000000"/>
          <w:sz w:val="28"/>
          <w:szCs w:val="28"/>
        </w:rPr>
        <w:t>5</w:t>
      </w:r>
      <w:r w:rsidRPr="001C17CC">
        <w:rPr>
          <w:color w:val="000000"/>
          <w:sz w:val="28"/>
          <w:szCs w:val="28"/>
        </w:rPr>
        <w:t xml:space="preserve"> = 0,19</w:t>
      </w:r>
    </w:p>
    <w:p w:rsid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Х2 =</w:t>
      </w:r>
      <w:r w:rsidR="001C17CC">
        <w:rPr>
          <w:color w:val="000000"/>
          <w:sz w:val="28"/>
          <w:szCs w:val="28"/>
        </w:rPr>
        <w:t xml:space="preserve"> </w:t>
      </w:r>
      <w:r w:rsidRPr="001C17CC">
        <w:rPr>
          <w:color w:val="000000"/>
          <w:sz w:val="28"/>
          <w:szCs w:val="28"/>
        </w:rPr>
        <w:t>Выручка</w:t>
      </w:r>
      <w:r w:rsidR="001C17CC">
        <w:rPr>
          <w:color w:val="000000"/>
          <w:sz w:val="28"/>
          <w:szCs w:val="28"/>
        </w:rPr>
        <w:t xml:space="preserve"> </w:t>
      </w:r>
      <w:r w:rsidRPr="001C17CC">
        <w:rPr>
          <w:color w:val="000000"/>
          <w:sz w:val="28"/>
          <w:szCs w:val="28"/>
        </w:rPr>
        <w:t>/ (Денежные средства + Краткосрочные финансовые вложения) = 376477 / 21+25967)= 676477/25988 = 26</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Х3 = Чистая прибыль / Совокупные активы = -6949 / 13889</w:t>
      </w:r>
      <w:r w:rsidR="00AD091E" w:rsidRPr="001C17CC">
        <w:rPr>
          <w:color w:val="000000"/>
          <w:sz w:val="28"/>
          <w:szCs w:val="28"/>
        </w:rPr>
        <w:t>5</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0,0</w:t>
      </w:r>
      <w:r w:rsidR="00AD091E" w:rsidRPr="001C17CC">
        <w:rPr>
          <w:color w:val="000000"/>
          <w:sz w:val="28"/>
          <w:szCs w:val="28"/>
        </w:rPr>
        <w:t>5</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Х4= (Долгосрочные и краткосрочные обязательства) / Совокупные активы = (</w:t>
      </w:r>
      <w:r w:rsidR="00AD091E" w:rsidRPr="001C17CC">
        <w:rPr>
          <w:color w:val="000000"/>
          <w:sz w:val="28"/>
          <w:szCs w:val="28"/>
        </w:rPr>
        <w:t>1500+122274</w:t>
      </w:r>
      <w:r w:rsidRPr="001C17CC">
        <w:rPr>
          <w:color w:val="000000"/>
          <w:sz w:val="28"/>
          <w:szCs w:val="28"/>
        </w:rPr>
        <w:t xml:space="preserve">) / </w:t>
      </w:r>
      <w:r w:rsidR="00AD091E" w:rsidRPr="001C17CC">
        <w:rPr>
          <w:color w:val="000000"/>
          <w:sz w:val="28"/>
          <w:szCs w:val="28"/>
        </w:rPr>
        <w:t>138895</w:t>
      </w:r>
      <w:r w:rsidRPr="001C17CC">
        <w:rPr>
          <w:color w:val="000000"/>
          <w:sz w:val="28"/>
          <w:szCs w:val="28"/>
        </w:rPr>
        <w:t xml:space="preserve"> = 0,</w:t>
      </w:r>
      <w:r w:rsidR="00AD091E" w:rsidRPr="001C17CC">
        <w:rPr>
          <w:color w:val="000000"/>
          <w:sz w:val="28"/>
          <w:szCs w:val="28"/>
        </w:rPr>
        <w:t>9</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Х5 =</w:t>
      </w:r>
      <w:r w:rsidR="001C17CC">
        <w:rPr>
          <w:color w:val="000000"/>
          <w:sz w:val="28"/>
          <w:szCs w:val="28"/>
        </w:rPr>
        <w:t xml:space="preserve"> </w:t>
      </w:r>
      <w:r w:rsidRPr="001C17CC">
        <w:rPr>
          <w:color w:val="000000"/>
          <w:sz w:val="28"/>
          <w:szCs w:val="28"/>
        </w:rPr>
        <w:t xml:space="preserve">Основные средства / Чистые активы = ОС / (Активы – Все обязательства) = </w:t>
      </w:r>
      <w:r w:rsidR="00AD091E" w:rsidRPr="001C17CC">
        <w:rPr>
          <w:color w:val="000000"/>
          <w:sz w:val="28"/>
          <w:szCs w:val="28"/>
        </w:rPr>
        <w:t>10491</w:t>
      </w:r>
      <w:r w:rsidRPr="001C17CC">
        <w:rPr>
          <w:color w:val="000000"/>
          <w:sz w:val="28"/>
          <w:szCs w:val="28"/>
        </w:rPr>
        <w:t xml:space="preserve"> / (</w:t>
      </w:r>
      <w:r w:rsidR="00AD091E" w:rsidRPr="001C17CC">
        <w:rPr>
          <w:color w:val="000000"/>
          <w:sz w:val="28"/>
          <w:szCs w:val="28"/>
        </w:rPr>
        <w:t>138895</w:t>
      </w:r>
      <w:r w:rsidR="001C17CC">
        <w:rPr>
          <w:color w:val="000000"/>
          <w:sz w:val="28"/>
          <w:szCs w:val="28"/>
        </w:rPr>
        <w:t xml:space="preserve"> –</w:t>
      </w:r>
      <w:r w:rsidR="001C17CC" w:rsidRPr="001C17CC">
        <w:rPr>
          <w:color w:val="000000"/>
          <w:sz w:val="28"/>
          <w:szCs w:val="28"/>
        </w:rPr>
        <w:t xml:space="preserve"> 15</w:t>
      </w:r>
      <w:r w:rsidR="00AD091E" w:rsidRPr="001C17CC">
        <w:rPr>
          <w:color w:val="000000"/>
          <w:sz w:val="28"/>
          <w:szCs w:val="28"/>
        </w:rPr>
        <w:t>00</w:t>
      </w:r>
      <w:r w:rsidR="001C17CC">
        <w:rPr>
          <w:color w:val="000000"/>
          <w:sz w:val="28"/>
          <w:szCs w:val="28"/>
        </w:rPr>
        <w:t>–</w:t>
      </w:r>
      <w:r w:rsidR="001C17CC" w:rsidRPr="001C17CC">
        <w:rPr>
          <w:color w:val="000000"/>
          <w:sz w:val="28"/>
          <w:szCs w:val="28"/>
        </w:rPr>
        <w:t>1</w:t>
      </w:r>
      <w:r w:rsidR="00AD091E" w:rsidRPr="001C17CC">
        <w:rPr>
          <w:color w:val="000000"/>
          <w:sz w:val="28"/>
          <w:szCs w:val="28"/>
        </w:rPr>
        <w:t>22274</w:t>
      </w:r>
      <w:r w:rsidRPr="001C17CC">
        <w:rPr>
          <w:color w:val="000000"/>
          <w:sz w:val="28"/>
          <w:szCs w:val="28"/>
        </w:rPr>
        <w:t>)</w:t>
      </w:r>
      <w:r w:rsidR="001C17CC">
        <w:rPr>
          <w:color w:val="000000"/>
          <w:sz w:val="28"/>
          <w:szCs w:val="28"/>
        </w:rPr>
        <w:t xml:space="preserve"> </w:t>
      </w:r>
      <w:r w:rsidRPr="001C17CC">
        <w:rPr>
          <w:color w:val="000000"/>
          <w:sz w:val="28"/>
          <w:szCs w:val="28"/>
        </w:rPr>
        <w:t xml:space="preserve">= </w:t>
      </w:r>
      <w:r w:rsidR="00AD091E" w:rsidRPr="001C17CC">
        <w:rPr>
          <w:color w:val="000000"/>
          <w:sz w:val="28"/>
          <w:szCs w:val="28"/>
        </w:rPr>
        <w:t>10491</w:t>
      </w:r>
      <w:r w:rsidRPr="001C17CC">
        <w:rPr>
          <w:color w:val="000000"/>
          <w:sz w:val="28"/>
          <w:szCs w:val="28"/>
        </w:rPr>
        <w:t xml:space="preserve"> / </w:t>
      </w:r>
      <w:r w:rsidR="00AD091E" w:rsidRPr="001C17CC">
        <w:rPr>
          <w:color w:val="000000"/>
          <w:sz w:val="28"/>
          <w:szCs w:val="28"/>
        </w:rPr>
        <w:t>15121 = 0,7</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Х6 = Оборотные активы /</w:t>
      </w:r>
      <w:r w:rsidR="001C17CC">
        <w:rPr>
          <w:color w:val="000000"/>
          <w:sz w:val="28"/>
          <w:szCs w:val="28"/>
        </w:rPr>
        <w:t xml:space="preserve"> </w:t>
      </w:r>
      <w:r w:rsidRPr="001C17CC">
        <w:rPr>
          <w:color w:val="000000"/>
          <w:sz w:val="28"/>
          <w:szCs w:val="28"/>
        </w:rPr>
        <w:t xml:space="preserve">Выручка от реализации = </w:t>
      </w:r>
      <w:r w:rsidR="00AD091E" w:rsidRPr="001C17CC">
        <w:rPr>
          <w:color w:val="000000"/>
          <w:sz w:val="28"/>
          <w:szCs w:val="28"/>
        </w:rPr>
        <w:t>126571</w:t>
      </w:r>
      <w:r w:rsidRPr="001C17CC">
        <w:rPr>
          <w:color w:val="000000"/>
          <w:sz w:val="28"/>
          <w:szCs w:val="28"/>
        </w:rPr>
        <w:t xml:space="preserve">/ </w:t>
      </w:r>
      <w:r w:rsidR="00AD091E" w:rsidRPr="001C17CC">
        <w:rPr>
          <w:color w:val="000000"/>
          <w:sz w:val="28"/>
          <w:szCs w:val="28"/>
        </w:rPr>
        <w:t>376477</w:t>
      </w:r>
      <w:r w:rsidRPr="001C17CC">
        <w:rPr>
          <w:color w:val="000000"/>
          <w:sz w:val="28"/>
          <w:szCs w:val="28"/>
        </w:rPr>
        <w:t xml:space="preserve"> = 0,</w:t>
      </w:r>
      <w:r w:rsidR="00AD091E" w:rsidRPr="001C17CC">
        <w:rPr>
          <w:color w:val="000000"/>
          <w:sz w:val="28"/>
          <w:szCs w:val="28"/>
        </w:rPr>
        <w:t>34</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Оценочные показатели модели следующие:</w:t>
      </w:r>
    </w:p>
    <w:p w:rsidR="00AD091E"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Y = -2,0434 + (-5,24·0,</w:t>
      </w:r>
      <w:r w:rsidR="00AD091E" w:rsidRPr="001C17CC">
        <w:rPr>
          <w:color w:val="000000"/>
          <w:sz w:val="28"/>
          <w:szCs w:val="28"/>
        </w:rPr>
        <w:t>19</w:t>
      </w:r>
      <w:r w:rsidRPr="001C17CC">
        <w:rPr>
          <w:color w:val="000000"/>
          <w:sz w:val="28"/>
          <w:szCs w:val="28"/>
        </w:rPr>
        <w:t>) + 0,0053·</w:t>
      </w:r>
      <w:r w:rsidR="00AD091E" w:rsidRPr="001C17CC">
        <w:rPr>
          <w:color w:val="000000"/>
          <w:sz w:val="28"/>
          <w:szCs w:val="28"/>
        </w:rPr>
        <w:t>26</w:t>
      </w:r>
      <w:r w:rsidR="001C17CC">
        <w:rPr>
          <w:color w:val="000000"/>
          <w:sz w:val="28"/>
          <w:szCs w:val="28"/>
        </w:rPr>
        <w:t xml:space="preserve"> –</w:t>
      </w:r>
      <w:r w:rsidR="001C17CC" w:rsidRPr="001C17CC">
        <w:rPr>
          <w:color w:val="000000"/>
          <w:sz w:val="28"/>
          <w:szCs w:val="28"/>
        </w:rPr>
        <w:t xml:space="preserve"> 6,</w:t>
      </w:r>
      <w:r w:rsidRPr="001C17CC">
        <w:rPr>
          <w:color w:val="000000"/>
          <w:sz w:val="28"/>
          <w:szCs w:val="28"/>
        </w:rPr>
        <w:t>6507·</w:t>
      </w:r>
      <w:r w:rsidR="00AD091E" w:rsidRPr="001C17CC">
        <w:rPr>
          <w:color w:val="000000"/>
          <w:sz w:val="28"/>
          <w:szCs w:val="28"/>
        </w:rPr>
        <w:t>(-</w:t>
      </w:r>
      <w:r w:rsidRPr="001C17CC">
        <w:rPr>
          <w:color w:val="000000"/>
          <w:sz w:val="28"/>
          <w:szCs w:val="28"/>
        </w:rPr>
        <w:t>0,0</w:t>
      </w:r>
      <w:r w:rsidR="00AD091E" w:rsidRPr="001C17CC">
        <w:rPr>
          <w:color w:val="000000"/>
          <w:sz w:val="28"/>
          <w:szCs w:val="28"/>
        </w:rPr>
        <w:t>5)</w:t>
      </w:r>
      <w:r w:rsidRPr="001C17CC">
        <w:rPr>
          <w:color w:val="000000"/>
          <w:sz w:val="28"/>
          <w:szCs w:val="28"/>
        </w:rPr>
        <w:t xml:space="preserve"> + 4,4009·0,</w:t>
      </w:r>
      <w:r w:rsidR="00AD091E" w:rsidRPr="001C17CC">
        <w:rPr>
          <w:color w:val="000000"/>
          <w:sz w:val="28"/>
          <w:szCs w:val="28"/>
        </w:rPr>
        <w:t>9</w:t>
      </w:r>
      <w:r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Pr="001C17CC">
        <w:rPr>
          <w:color w:val="000000"/>
          <w:sz w:val="28"/>
          <w:szCs w:val="28"/>
        </w:rPr>
        <w:t>0,0791·0,</w:t>
      </w:r>
      <w:r w:rsidR="00AD091E" w:rsidRPr="001C17CC">
        <w:rPr>
          <w:color w:val="000000"/>
          <w:sz w:val="28"/>
          <w:szCs w:val="28"/>
        </w:rPr>
        <w:t xml:space="preserve"> </w:t>
      </w:r>
      <w:r w:rsidRPr="001C17CC">
        <w:rPr>
          <w:color w:val="000000"/>
          <w:sz w:val="28"/>
          <w:szCs w:val="28"/>
        </w:rPr>
        <w:t xml:space="preserve">7 </w:t>
      </w:r>
      <w:r w:rsidR="001C17CC">
        <w:rPr>
          <w:color w:val="000000"/>
          <w:sz w:val="28"/>
          <w:szCs w:val="28"/>
        </w:rPr>
        <w:t>–</w:t>
      </w:r>
      <w:r w:rsidR="001C17CC" w:rsidRPr="001C17CC">
        <w:rPr>
          <w:color w:val="000000"/>
          <w:sz w:val="28"/>
          <w:szCs w:val="28"/>
        </w:rPr>
        <w:t xml:space="preserve"> </w:t>
      </w:r>
      <w:r w:rsidRPr="001C17CC">
        <w:rPr>
          <w:color w:val="000000"/>
          <w:sz w:val="28"/>
          <w:szCs w:val="28"/>
        </w:rPr>
        <w:t>0,1020·0,</w:t>
      </w:r>
      <w:r w:rsidR="00AD091E" w:rsidRPr="001C17CC">
        <w:rPr>
          <w:color w:val="000000"/>
          <w:sz w:val="28"/>
          <w:szCs w:val="28"/>
        </w:rPr>
        <w:t>34 = -2,0434 – 1</w:t>
      </w:r>
      <w:r w:rsidRPr="001C17CC">
        <w:rPr>
          <w:color w:val="000000"/>
          <w:sz w:val="28"/>
          <w:szCs w:val="28"/>
        </w:rPr>
        <w:t xml:space="preserve"> +</w:t>
      </w:r>
      <w:r w:rsidR="00AD091E" w:rsidRPr="001C17CC">
        <w:rPr>
          <w:color w:val="000000"/>
          <w:sz w:val="28"/>
          <w:szCs w:val="28"/>
        </w:rPr>
        <w:t>0,14 +0,33 +4 -0,055 – 0,035= 1,34</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noProof/>
          <w:color w:val="000000"/>
          <w:sz w:val="28"/>
          <w:szCs w:val="28"/>
        </w:rPr>
        <w:t xml:space="preserve">Р = 1 / (1 + e </w:t>
      </w:r>
      <w:r w:rsidR="001C17CC">
        <w:rPr>
          <w:noProof/>
          <w:color w:val="000000"/>
          <w:sz w:val="28"/>
          <w:szCs w:val="28"/>
        </w:rPr>
        <w:t>–</w:t>
      </w:r>
      <w:r w:rsidR="001C17CC" w:rsidRPr="001C17CC">
        <w:rPr>
          <w:noProof/>
          <w:color w:val="000000"/>
          <w:sz w:val="28"/>
          <w:szCs w:val="28"/>
        </w:rPr>
        <w:t xml:space="preserve"> </w:t>
      </w:r>
      <w:r w:rsidRPr="001C17CC">
        <w:rPr>
          <w:noProof/>
          <w:color w:val="000000"/>
          <w:sz w:val="28"/>
          <w:szCs w:val="28"/>
        </w:rPr>
        <w:t>Y), где е = 2,71828.</w:t>
      </w:r>
      <w:r w:rsidR="001C17CC">
        <w:rPr>
          <w:noProof/>
          <w:color w:val="000000"/>
          <w:sz w:val="28"/>
          <w:szCs w:val="28"/>
        </w:rPr>
        <w:t xml:space="preserve"> </w:t>
      </w:r>
      <w:r w:rsidRPr="001C17CC">
        <w:rPr>
          <w:noProof/>
          <w:color w:val="000000"/>
          <w:sz w:val="28"/>
          <w:szCs w:val="28"/>
        </w:rPr>
        <w:t>(2</w:t>
      </w:r>
      <w:r w:rsidR="008726E8" w:rsidRPr="001C17CC">
        <w:rPr>
          <w:noProof/>
          <w:color w:val="000000"/>
          <w:sz w:val="28"/>
          <w:szCs w:val="28"/>
        </w:rPr>
        <w:t>7</w:t>
      </w:r>
      <w:r w:rsidRPr="001C17CC">
        <w:rPr>
          <w:noProof/>
          <w:color w:val="000000"/>
          <w:sz w:val="28"/>
          <w:szCs w:val="28"/>
        </w:rPr>
        <w:t>)</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noProof/>
          <w:color w:val="000000"/>
          <w:sz w:val="28"/>
          <w:szCs w:val="28"/>
        </w:rPr>
        <w:t>Р = 1/ (1+ 2,71828 +</w:t>
      </w:r>
      <w:r w:rsidR="003E2193" w:rsidRPr="001C17CC">
        <w:rPr>
          <w:noProof/>
          <w:color w:val="000000"/>
          <w:sz w:val="28"/>
          <w:szCs w:val="28"/>
        </w:rPr>
        <w:t>1,34</w:t>
      </w:r>
      <w:r w:rsidRPr="001C17CC">
        <w:rPr>
          <w:noProof/>
          <w:color w:val="000000"/>
          <w:sz w:val="28"/>
          <w:szCs w:val="28"/>
        </w:rPr>
        <w:t xml:space="preserve">) = 1/ </w:t>
      </w:r>
      <w:r w:rsidR="003E2193" w:rsidRPr="001C17CC">
        <w:rPr>
          <w:noProof/>
          <w:color w:val="000000"/>
          <w:sz w:val="28"/>
          <w:szCs w:val="28"/>
        </w:rPr>
        <w:t>5,05</w:t>
      </w:r>
      <w:r w:rsidRPr="001C17CC">
        <w:rPr>
          <w:noProof/>
          <w:color w:val="000000"/>
          <w:sz w:val="28"/>
          <w:szCs w:val="28"/>
        </w:rPr>
        <w:t xml:space="preserve"> = 0,1</w:t>
      </w:r>
      <w:r w:rsidR="003E2193" w:rsidRPr="001C17CC">
        <w:rPr>
          <w:noProof/>
          <w:color w:val="000000"/>
          <w:sz w:val="28"/>
          <w:szCs w:val="28"/>
        </w:rPr>
        <w:t>9</w:t>
      </w:r>
    </w:p>
    <w:p w:rsidR="00572ED1" w:rsidRPr="001C17CC" w:rsidRDefault="00572ED1" w:rsidP="001C17CC">
      <w:pPr>
        <w:autoSpaceDE w:val="0"/>
        <w:autoSpaceDN w:val="0"/>
        <w:adjustRightInd w:val="0"/>
        <w:spacing w:line="360" w:lineRule="auto"/>
        <w:ind w:firstLine="709"/>
        <w:jc w:val="both"/>
        <w:rPr>
          <w:color w:val="000000"/>
          <w:sz w:val="28"/>
          <w:szCs w:val="28"/>
        </w:rPr>
      </w:pPr>
      <w:r w:rsidRPr="001C17CC">
        <w:rPr>
          <w:color w:val="000000"/>
          <w:sz w:val="28"/>
          <w:szCs w:val="28"/>
        </w:rPr>
        <w:t>В модели Чессера</w:t>
      </w:r>
      <w:r w:rsidR="001C17CC">
        <w:rPr>
          <w:color w:val="000000"/>
          <w:sz w:val="28"/>
          <w:szCs w:val="28"/>
        </w:rPr>
        <w:t xml:space="preserve"> </w:t>
      </w:r>
      <w:r w:rsidRPr="001C17CC">
        <w:rPr>
          <w:color w:val="000000"/>
          <w:sz w:val="28"/>
          <w:szCs w:val="28"/>
        </w:rPr>
        <w:t>константа сравнения 0,5</w:t>
      </w:r>
      <w:r w:rsidR="005D12ED" w:rsidRPr="001C17CC">
        <w:rPr>
          <w:color w:val="000000"/>
          <w:sz w:val="28"/>
          <w:szCs w:val="28"/>
        </w:rPr>
        <w:t>0.</w:t>
      </w:r>
      <w:r w:rsidR="001C17CC">
        <w:rPr>
          <w:color w:val="000000"/>
          <w:sz w:val="28"/>
          <w:szCs w:val="28"/>
        </w:rPr>
        <w:t xml:space="preserve"> </w:t>
      </w:r>
      <w:r w:rsidR="005D12ED" w:rsidRPr="001C17CC">
        <w:rPr>
          <w:color w:val="000000"/>
          <w:sz w:val="28"/>
          <w:szCs w:val="28"/>
        </w:rPr>
        <w:t>Если Р &lt;</w:t>
      </w:r>
      <w:r w:rsidRPr="001C17CC">
        <w:rPr>
          <w:color w:val="000000"/>
          <w:sz w:val="28"/>
          <w:szCs w:val="28"/>
        </w:rPr>
        <w:t xml:space="preserve"> 0,50, следует относить заемщика к группе, которая не выполн</w:t>
      </w:r>
      <w:r w:rsidR="005D12ED" w:rsidRPr="001C17CC">
        <w:rPr>
          <w:color w:val="000000"/>
          <w:sz w:val="28"/>
          <w:szCs w:val="28"/>
        </w:rPr>
        <w:t>ит условий договора;</w:t>
      </w:r>
      <w:r w:rsidR="001C17CC">
        <w:rPr>
          <w:color w:val="000000"/>
          <w:sz w:val="28"/>
          <w:szCs w:val="28"/>
        </w:rPr>
        <w:t xml:space="preserve"> </w:t>
      </w:r>
      <w:r w:rsidR="005D12ED" w:rsidRPr="001C17CC">
        <w:rPr>
          <w:color w:val="000000"/>
          <w:sz w:val="28"/>
          <w:szCs w:val="28"/>
        </w:rPr>
        <w:t>а если Р &gt;</w:t>
      </w:r>
      <w:r w:rsidRPr="001C17CC">
        <w:rPr>
          <w:color w:val="000000"/>
          <w:sz w:val="28"/>
          <w:szCs w:val="28"/>
        </w:rPr>
        <w:t xml:space="preserve"> 0,50, следует относить заемщика к группе надежных.</w:t>
      </w:r>
    </w:p>
    <w:p w:rsidR="00572ED1" w:rsidRPr="001C17CC" w:rsidRDefault="003E2193"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Вывод: </w:t>
      </w:r>
      <w:r w:rsidR="00572ED1" w:rsidRPr="001C17CC">
        <w:rPr>
          <w:color w:val="000000"/>
          <w:sz w:val="28"/>
          <w:szCs w:val="28"/>
        </w:rPr>
        <w:t xml:space="preserve">Поскольку в нашем случае значение Р оказалось меньше 0,50, то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572ED1" w:rsidRPr="001C17CC">
        <w:rPr>
          <w:color w:val="000000"/>
          <w:sz w:val="28"/>
          <w:szCs w:val="28"/>
        </w:rPr>
        <w:t xml:space="preserve"> следует отнести к группе заемщиков, которые</w:t>
      </w:r>
      <w:r w:rsidR="001C17CC">
        <w:rPr>
          <w:color w:val="000000"/>
          <w:sz w:val="28"/>
          <w:szCs w:val="28"/>
        </w:rPr>
        <w:t xml:space="preserve"> </w:t>
      </w:r>
      <w:r w:rsidR="00572ED1" w:rsidRPr="001C17CC">
        <w:rPr>
          <w:color w:val="000000"/>
          <w:sz w:val="28"/>
          <w:szCs w:val="28"/>
        </w:rPr>
        <w:t xml:space="preserve">не выполнят условий договора. При этом под </w:t>
      </w:r>
      <w:r w:rsidR="001C17CC">
        <w:rPr>
          <w:color w:val="000000"/>
          <w:sz w:val="28"/>
          <w:szCs w:val="28"/>
        </w:rPr>
        <w:t>«</w:t>
      </w:r>
      <w:r w:rsidR="001C17CC" w:rsidRPr="001C17CC">
        <w:rPr>
          <w:color w:val="000000"/>
          <w:sz w:val="28"/>
          <w:szCs w:val="28"/>
        </w:rPr>
        <w:t>н</w:t>
      </w:r>
      <w:r w:rsidR="00572ED1" w:rsidRPr="001C17CC">
        <w:rPr>
          <w:color w:val="000000"/>
          <w:sz w:val="28"/>
          <w:szCs w:val="28"/>
        </w:rPr>
        <w:t>евыполнением условий</w:t>
      </w:r>
      <w:r w:rsidR="001C17CC">
        <w:rPr>
          <w:color w:val="000000"/>
          <w:sz w:val="28"/>
          <w:szCs w:val="28"/>
        </w:rPr>
        <w:t>»</w:t>
      </w:r>
      <w:r w:rsidR="001C17CC" w:rsidRPr="001C17CC">
        <w:rPr>
          <w:color w:val="000000"/>
          <w:sz w:val="28"/>
          <w:szCs w:val="28"/>
        </w:rPr>
        <w:t xml:space="preserve"> </w:t>
      </w:r>
      <w:r w:rsidR="00572ED1" w:rsidRPr="001C17CC">
        <w:rPr>
          <w:color w:val="000000"/>
          <w:sz w:val="28"/>
          <w:szCs w:val="28"/>
        </w:rPr>
        <w:t>подразумевается не только непогашение ссуды, но и любые другие отклонения, делающие ссуду менее выгодной для кредитора, чем было предусмотрено первоначально.</w:t>
      </w:r>
    </w:p>
    <w:p w:rsidR="003E2193" w:rsidRPr="001C17CC" w:rsidRDefault="003E2193" w:rsidP="00A6308A">
      <w:pPr>
        <w:autoSpaceDE w:val="0"/>
        <w:autoSpaceDN w:val="0"/>
        <w:adjustRightInd w:val="0"/>
        <w:spacing w:line="360" w:lineRule="auto"/>
        <w:ind w:firstLine="720"/>
        <w:jc w:val="both"/>
        <w:rPr>
          <w:b/>
          <w:color w:val="000000"/>
          <w:sz w:val="28"/>
          <w:szCs w:val="28"/>
        </w:rPr>
      </w:pPr>
      <w:r w:rsidRPr="001C17CC">
        <w:rPr>
          <w:color w:val="000000"/>
          <w:sz w:val="28"/>
          <w:szCs w:val="28"/>
        </w:rPr>
        <w:t>Качественный анализ</w:t>
      </w:r>
      <w:r w:rsidRPr="001C17CC">
        <w:rPr>
          <w:b/>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3E2193" w:rsidRPr="001C17CC" w:rsidRDefault="003E2193" w:rsidP="001C17CC">
      <w:pPr>
        <w:spacing w:line="360" w:lineRule="auto"/>
        <w:ind w:firstLine="709"/>
        <w:jc w:val="both"/>
        <w:rPr>
          <w:color w:val="000000"/>
          <w:sz w:val="28"/>
          <w:szCs w:val="28"/>
        </w:rPr>
      </w:pPr>
      <w:r w:rsidRPr="001C17CC">
        <w:rPr>
          <w:color w:val="000000"/>
          <w:sz w:val="28"/>
          <w:szCs w:val="28"/>
        </w:rPr>
        <w:t>Качественная оценка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предполагает</w:t>
      </w:r>
      <w:r w:rsidR="001C17CC">
        <w:rPr>
          <w:color w:val="000000"/>
          <w:sz w:val="28"/>
          <w:szCs w:val="28"/>
        </w:rPr>
        <w:t xml:space="preserve"> </w:t>
      </w:r>
      <w:r w:rsidRPr="001C17CC">
        <w:rPr>
          <w:color w:val="000000"/>
          <w:sz w:val="28"/>
          <w:szCs w:val="28"/>
        </w:rPr>
        <w:t>исследование</w:t>
      </w:r>
      <w:r w:rsidR="001C17CC">
        <w:rPr>
          <w:color w:val="000000"/>
          <w:sz w:val="28"/>
          <w:szCs w:val="28"/>
        </w:rPr>
        <w:t xml:space="preserve"> </w:t>
      </w:r>
      <w:r w:rsidRPr="001C17CC">
        <w:rPr>
          <w:color w:val="000000"/>
          <w:sz w:val="28"/>
          <w:szCs w:val="28"/>
        </w:rPr>
        <w:t>различных деловых</w:t>
      </w:r>
      <w:r w:rsidR="001C17CC">
        <w:rPr>
          <w:color w:val="000000"/>
          <w:sz w:val="28"/>
          <w:szCs w:val="28"/>
        </w:rPr>
        <w:t xml:space="preserve"> </w:t>
      </w:r>
      <w:r w:rsidRPr="001C17CC">
        <w:rPr>
          <w:color w:val="000000"/>
          <w:sz w:val="28"/>
          <w:szCs w:val="28"/>
        </w:rPr>
        <w:t>рисков, которые могут повлиять на платежеспособность Заемщика банка.</w:t>
      </w:r>
      <w:r w:rsidR="001C17CC">
        <w:rPr>
          <w:color w:val="000000"/>
          <w:sz w:val="28"/>
          <w:szCs w:val="28"/>
        </w:rPr>
        <w:t xml:space="preserve"> </w:t>
      </w:r>
      <w:r w:rsidRPr="001C17CC">
        <w:rPr>
          <w:iCs/>
          <w:color w:val="000000"/>
          <w:sz w:val="28"/>
          <w:szCs w:val="28"/>
        </w:rPr>
        <w:t>Деловой риск</w:t>
      </w:r>
      <w:r w:rsidR="001C17CC">
        <w:rPr>
          <w:i/>
          <w:iCs/>
          <w:color w:val="000000"/>
          <w:sz w:val="28"/>
          <w:szCs w:val="28"/>
        </w:rPr>
        <w:t xml:space="preserve"> </w:t>
      </w:r>
      <w:r w:rsidRPr="001C17CC">
        <w:rPr>
          <w:color w:val="000000"/>
          <w:sz w:val="28"/>
          <w:szCs w:val="28"/>
        </w:rPr>
        <w:t>это риск, связанный с тем, что кругооборот фондов заемщика может не завершиться в срок и с предполагаемым эффектом.</w:t>
      </w:r>
    </w:p>
    <w:p w:rsidR="003E2193" w:rsidRPr="001C17CC" w:rsidRDefault="003E2193" w:rsidP="001C17CC">
      <w:pPr>
        <w:spacing w:line="360" w:lineRule="auto"/>
        <w:ind w:firstLine="709"/>
        <w:jc w:val="both"/>
        <w:rPr>
          <w:color w:val="000000"/>
          <w:sz w:val="28"/>
          <w:szCs w:val="28"/>
        </w:rPr>
      </w:pPr>
      <w:r w:rsidRPr="001C17CC">
        <w:rPr>
          <w:color w:val="000000"/>
          <w:sz w:val="28"/>
          <w:szCs w:val="28"/>
        </w:rPr>
        <w:t>Факторов делового риска достаточно много, но основными являются следующие: надежность поставщиков, стабильность цен на сырье и материалы, срок службы и мощность оборудования, изменения рынка сбыта [</w:t>
      </w:r>
      <w:r w:rsidR="00DA6DF1" w:rsidRPr="001C17CC">
        <w:rPr>
          <w:color w:val="000000"/>
          <w:sz w:val="28"/>
          <w:szCs w:val="28"/>
        </w:rPr>
        <w:t>22</w:t>
      </w:r>
      <w:r w:rsidRPr="001C17CC">
        <w:rPr>
          <w:color w:val="000000"/>
          <w:sz w:val="28"/>
          <w:szCs w:val="28"/>
        </w:rPr>
        <w:t>, с.</w:t>
      </w:r>
      <w:r w:rsidR="001C17CC">
        <w:rPr>
          <w:color w:val="000000"/>
          <w:sz w:val="28"/>
          <w:szCs w:val="28"/>
        </w:rPr>
        <w:t> </w:t>
      </w:r>
      <w:r w:rsidR="001C17CC" w:rsidRPr="001C17CC">
        <w:rPr>
          <w:color w:val="000000"/>
          <w:sz w:val="28"/>
          <w:szCs w:val="28"/>
        </w:rPr>
        <w:t>370</w:t>
      </w:r>
      <w:r w:rsidRPr="001C17CC">
        <w:rPr>
          <w:color w:val="000000"/>
          <w:sz w:val="28"/>
          <w:szCs w:val="28"/>
        </w:rPr>
        <w:t>].</w:t>
      </w:r>
    </w:p>
    <w:p w:rsidR="003E2193" w:rsidRPr="001C17CC" w:rsidRDefault="003E2193" w:rsidP="001C17CC">
      <w:pPr>
        <w:spacing w:line="360" w:lineRule="auto"/>
        <w:ind w:firstLine="709"/>
        <w:jc w:val="both"/>
        <w:rPr>
          <w:color w:val="000000"/>
          <w:sz w:val="28"/>
          <w:szCs w:val="28"/>
        </w:rPr>
      </w:pPr>
      <w:r w:rsidRPr="001C17CC">
        <w:rPr>
          <w:color w:val="000000"/>
          <w:sz w:val="28"/>
          <w:szCs w:val="28"/>
        </w:rPr>
        <w:t>Проведем оценку положительных и отрицательных сторон объекта нашего исследования</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3E2193" w:rsidRPr="001C17CC" w:rsidRDefault="003E2193" w:rsidP="001C17CC">
      <w:pPr>
        <w:spacing w:line="360" w:lineRule="auto"/>
        <w:ind w:firstLine="709"/>
        <w:jc w:val="both"/>
        <w:rPr>
          <w:color w:val="000000"/>
          <w:sz w:val="28"/>
          <w:szCs w:val="28"/>
        </w:rPr>
      </w:pPr>
      <w:r w:rsidRPr="001C17CC">
        <w:rPr>
          <w:color w:val="000000"/>
          <w:sz w:val="28"/>
          <w:szCs w:val="28"/>
        </w:rPr>
        <w:t>Отрицательные стороны:</w:t>
      </w:r>
    </w:p>
    <w:p w:rsidR="003E2193" w:rsidRPr="001C17CC" w:rsidRDefault="003E2193"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Предприятие работает на рынке услу</w:t>
      </w:r>
      <w:r w:rsidR="009F0284" w:rsidRPr="001C17CC">
        <w:rPr>
          <w:color w:val="000000"/>
          <w:sz w:val="28"/>
          <w:szCs w:val="28"/>
        </w:rPr>
        <w:t>г</w:t>
      </w:r>
      <w:r w:rsidRPr="001C17CC">
        <w:rPr>
          <w:color w:val="000000"/>
          <w:sz w:val="28"/>
          <w:szCs w:val="28"/>
        </w:rPr>
        <w:t xml:space="preserve"> ЖКХ очень</w:t>
      </w:r>
      <w:r w:rsidR="001C17CC">
        <w:rPr>
          <w:color w:val="000000"/>
          <w:sz w:val="28"/>
          <w:szCs w:val="28"/>
        </w:rPr>
        <w:t xml:space="preserve"> </w:t>
      </w:r>
      <w:r w:rsidR="009F0284" w:rsidRPr="001C17CC">
        <w:rPr>
          <w:color w:val="000000"/>
          <w:sz w:val="28"/>
          <w:szCs w:val="28"/>
        </w:rPr>
        <w:t>маленький</w:t>
      </w:r>
      <w:r w:rsidRPr="001C17CC">
        <w:rPr>
          <w:color w:val="000000"/>
          <w:sz w:val="28"/>
          <w:szCs w:val="28"/>
        </w:rPr>
        <w:t xml:space="preserve"> пр</w:t>
      </w:r>
      <w:r w:rsidR="00012893" w:rsidRPr="001C17CC">
        <w:rPr>
          <w:color w:val="000000"/>
          <w:sz w:val="28"/>
          <w:szCs w:val="28"/>
        </w:rPr>
        <w:t xml:space="preserve">омежуток времени (всего </w:t>
      </w:r>
      <w:r w:rsidR="005D5D8E" w:rsidRPr="001C17CC">
        <w:rPr>
          <w:color w:val="000000"/>
          <w:sz w:val="28"/>
          <w:szCs w:val="28"/>
        </w:rPr>
        <w:t>1</w:t>
      </w:r>
      <w:r w:rsidR="00012893" w:rsidRPr="001C17CC">
        <w:rPr>
          <w:color w:val="000000"/>
          <w:sz w:val="28"/>
          <w:szCs w:val="28"/>
        </w:rPr>
        <w:t xml:space="preserve"> год), что является причиной непродолжительной кредитной истории.</w:t>
      </w:r>
    </w:p>
    <w:p w:rsidR="003E2193" w:rsidRPr="001C17CC" w:rsidRDefault="003E2193"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Бизнес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не застрахован.</w:t>
      </w:r>
    </w:p>
    <w:p w:rsidR="003E2193" w:rsidRPr="001C17CC" w:rsidRDefault="003E2193"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Авторитарный</w:t>
      </w:r>
      <w:r w:rsidR="001C17CC">
        <w:rPr>
          <w:color w:val="000000"/>
          <w:sz w:val="28"/>
          <w:szCs w:val="28"/>
        </w:rPr>
        <w:t xml:space="preserve"> </w:t>
      </w:r>
      <w:r w:rsidRPr="001C17CC">
        <w:rPr>
          <w:color w:val="000000"/>
          <w:sz w:val="28"/>
          <w:szCs w:val="28"/>
        </w:rPr>
        <w:t>стиль руководства.</w:t>
      </w:r>
    </w:p>
    <w:p w:rsidR="003E2193" w:rsidRPr="001C17CC" w:rsidRDefault="003E2193"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Высокая зависимость успешности деятельности</w:t>
      </w:r>
      <w:r w:rsidR="001C17CC">
        <w:rPr>
          <w:color w:val="000000"/>
          <w:sz w:val="28"/>
          <w:szCs w:val="28"/>
        </w:rPr>
        <w:t xml:space="preserve"> </w:t>
      </w:r>
      <w:r w:rsidRPr="001C17CC">
        <w:rPr>
          <w:color w:val="000000"/>
          <w:sz w:val="28"/>
          <w:szCs w:val="28"/>
        </w:rPr>
        <w:t>предприятия от</w:t>
      </w:r>
      <w:r w:rsidR="001C17CC">
        <w:rPr>
          <w:color w:val="000000"/>
          <w:sz w:val="28"/>
          <w:szCs w:val="28"/>
        </w:rPr>
        <w:t xml:space="preserve"> </w:t>
      </w:r>
      <w:r w:rsidRPr="001C17CC">
        <w:rPr>
          <w:color w:val="000000"/>
          <w:sz w:val="28"/>
          <w:szCs w:val="28"/>
        </w:rPr>
        <w:t>своевременной оплаты</w:t>
      </w:r>
      <w:r w:rsidR="001C17CC">
        <w:rPr>
          <w:color w:val="000000"/>
          <w:sz w:val="28"/>
          <w:szCs w:val="28"/>
        </w:rPr>
        <w:t xml:space="preserve"> </w:t>
      </w:r>
      <w:r w:rsidRPr="001C17CC">
        <w:rPr>
          <w:color w:val="000000"/>
          <w:sz w:val="28"/>
          <w:szCs w:val="28"/>
        </w:rPr>
        <w:t>услуг ЖКХ населением, которую очень проблематично обеспечить.</w:t>
      </w:r>
    </w:p>
    <w:p w:rsidR="001C17CC" w:rsidRDefault="009F0284"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Низкий</w:t>
      </w:r>
      <w:r w:rsidR="001C17CC">
        <w:rPr>
          <w:color w:val="000000"/>
          <w:sz w:val="28"/>
          <w:szCs w:val="28"/>
        </w:rPr>
        <w:t xml:space="preserve"> </w:t>
      </w:r>
      <w:r w:rsidRPr="001C17CC">
        <w:rPr>
          <w:color w:val="000000"/>
          <w:sz w:val="28"/>
          <w:szCs w:val="28"/>
        </w:rPr>
        <w:t>уровень образования персонала.</w:t>
      </w:r>
    </w:p>
    <w:p w:rsidR="009F0284" w:rsidRPr="001C17CC" w:rsidRDefault="009F0284" w:rsidP="001C17CC">
      <w:pPr>
        <w:numPr>
          <w:ilvl w:val="0"/>
          <w:numId w:val="32"/>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Отсутствие</w:t>
      </w:r>
      <w:r w:rsidR="001C17CC">
        <w:rPr>
          <w:color w:val="000000"/>
          <w:sz w:val="28"/>
          <w:szCs w:val="28"/>
        </w:rPr>
        <w:t xml:space="preserve"> </w:t>
      </w:r>
      <w:r w:rsidRPr="001C17CC">
        <w:rPr>
          <w:color w:val="000000"/>
          <w:sz w:val="28"/>
          <w:szCs w:val="28"/>
        </w:rPr>
        <w:t>собственных</w:t>
      </w:r>
      <w:r w:rsidR="001C17CC">
        <w:rPr>
          <w:color w:val="000000"/>
          <w:sz w:val="28"/>
          <w:szCs w:val="28"/>
        </w:rPr>
        <w:t xml:space="preserve"> </w:t>
      </w:r>
      <w:r w:rsidRPr="001C17CC">
        <w:rPr>
          <w:color w:val="000000"/>
          <w:sz w:val="28"/>
          <w:szCs w:val="28"/>
        </w:rPr>
        <w:t xml:space="preserve">производственных помещений, которые могут обеспечить достаточный залог </w:t>
      </w:r>
      <w:r w:rsidR="00C1545A" w:rsidRPr="001C17CC">
        <w:rPr>
          <w:color w:val="000000"/>
          <w:sz w:val="28"/>
          <w:szCs w:val="28"/>
        </w:rPr>
        <w:t>в обеспечение кредита банка</w:t>
      </w:r>
      <w:r w:rsidRPr="001C17CC">
        <w:rPr>
          <w:color w:val="000000"/>
          <w:sz w:val="28"/>
          <w:szCs w:val="28"/>
        </w:rPr>
        <w:t>.</w:t>
      </w:r>
    </w:p>
    <w:p w:rsidR="003E2193" w:rsidRPr="001C17CC" w:rsidRDefault="003E2193" w:rsidP="001C17CC">
      <w:pPr>
        <w:spacing w:line="360" w:lineRule="auto"/>
        <w:ind w:firstLine="709"/>
        <w:jc w:val="both"/>
        <w:rPr>
          <w:color w:val="000000"/>
          <w:sz w:val="28"/>
          <w:szCs w:val="28"/>
        </w:rPr>
      </w:pPr>
      <w:r w:rsidRPr="001C17CC">
        <w:rPr>
          <w:color w:val="000000"/>
          <w:sz w:val="28"/>
          <w:szCs w:val="28"/>
        </w:rPr>
        <w:t>Положительные стороны:</w:t>
      </w:r>
    </w:p>
    <w:p w:rsidR="003E2193" w:rsidRPr="001C17CC" w:rsidRDefault="003E2193" w:rsidP="001C17CC">
      <w:pPr>
        <w:numPr>
          <w:ilvl w:val="0"/>
          <w:numId w:val="33"/>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 xml:space="preserve">Растущие потребности населения в </w:t>
      </w:r>
      <w:r w:rsidR="009F0284" w:rsidRPr="001C17CC">
        <w:rPr>
          <w:color w:val="000000"/>
          <w:sz w:val="28"/>
          <w:szCs w:val="28"/>
        </w:rPr>
        <w:t>услугах предприятия</w:t>
      </w:r>
      <w:r w:rsidRPr="001C17CC">
        <w:rPr>
          <w:color w:val="000000"/>
          <w:sz w:val="28"/>
          <w:szCs w:val="28"/>
        </w:rPr>
        <w:t>.</w:t>
      </w:r>
    </w:p>
    <w:p w:rsidR="009F0284" w:rsidRPr="001C17CC" w:rsidRDefault="009F0284" w:rsidP="001C17CC">
      <w:pPr>
        <w:numPr>
          <w:ilvl w:val="0"/>
          <w:numId w:val="33"/>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Высокая значимость</w:t>
      </w:r>
      <w:r w:rsidR="001C17CC">
        <w:rPr>
          <w:color w:val="000000"/>
          <w:sz w:val="28"/>
          <w:szCs w:val="28"/>
        </w:rPr>
        <w:t xml:space="preserve"> </w:t>
      </w:r>
      <w:r w:rsidRPr="001C17CC">
        <w:rPr>
          <w:color w:val="000000"/>
          <w:sz w:val="28"/>
          <w:szCs w:val="28"/>
        </w:rPr>
        <w:t>предприятия</w:t>
      </w:r>
      <w:r w:rsidR="001C17CC">
        <w:rPr>
          <w:color w:val="000000"/>
          <w:sz w:val="28"/>
          <w:szCs w:val="28"/>
        </w:rPr>
        <w:t xml:space="preserve"> </w:t>
      </w:r>
      <w:r w:rsidRPr="001C17CC">
        <w:rPr>
          <w:color w:val="000000"/>
          <w:sz w:val="28"/>
          <w:szCs w:val="28"/>
        </w:rPr>
        <w:t>в масштабах региона.</w:t>
      </w:r>
    </w:p>
    <w:p w:rsidR="003E2193" w:rsidRPr="001C17CC" w:rsidRDefault="003E2193" w:rsidP="001C17CC">
      <w:pPr>
        <w:numPr>
          <w:ilvl w:val="0"/>
          <w:numId w:val="33"/>
        </w:numPr>
        <w:tabs>
          <w:tab w:val="clear" w:pos="1080"/>
        </w:tabs>
        <w:overflowPunct w:val="0"/>
        <w:autoSpaceDE w:val="0"/>
        <w:autoSpaceDN w:val="0"/>
        <w:adjustRightInd w:val="0"/>
        <w:spacing w:line="360" w:lineRule="auto"/>
        <w:ind w:left="0" w:firstLine="709"/>
        <w:jc w:val="both"/>
        <w:textAlignment w:val="baseline"/>
        <w:rPr>
          <w:color w:val="000000"/>
          <w:sz w:val="28"/>
          <w:szCs w:val="28"/>
        </w:rPr>
      </w:pPr>
      <w:r w:rsidRPr="001C17CC">
        <w:rPr>
          <w:color w:val="000000"/>
          <w:sz w:val="28"/>
          <w:szCs w:val="28"/>
        </w:rPr>
        <w:t>Низкая конкуренция в занима</w:t>
      </w:r>
      <w:r w:rsidR="00C1545A" w:rsidRPr="001C17CC">
        <w:rPr>
          <w:color w:val="000000"/>
          <w:sz w:val="28"/>
          <w:szCs w:val="28"/>
        </w:rPr>
        <w:t>емой предприятием</w:t>
      </w:r>
      <w:r w:rsidR="001C17CC">
        <w:rPr>
          <w:color w:val="000000"/>
          <w:sz w:val="28"/>
          <w:szCs w:val="28"/>
        </w:rPr>
        <w:t xml:space="preserve"> </w:t>
      </w:r>
      <w:r w:rsidR="00C1545A" w:rsidRPr="001C17CC">
        <w:rPr>
          <w:color w:val="000000"/>
          <w:sz w:val="28"/>
          <w:szCs w:val="28"/>
        </w:rPr>
        <w:t>рыночной нише</w:t>
      </w:r>
      <w:r w:rsidRPr="001C17CC">
        <w:rPr>
          <w:color w:val="000000"/>
          <w:sz w:val="28"/>
          <w:szCs w:val="28"/>
        </w:rPr>
        <w:t>.</w:t>
      </w:r>
    </w:p>
    <w:p w:rsidR="003E2193" w:rsidRPr="001C17CC" w:rsidRDefault="003E2193" w:rsidP="001C17CC">
      <w:pPr>
        <w:numPr>
          <w:ilvl w:val="0"/>
          <w:numId w:val="33"/>
        </w:numPr>
        <w:tabs>
          <w:tab w:val="clear" w:pos="1080"/>
        </w:tabs>
        <w:spacing w:line="360" w:lineRule="auto"/>
        <w:ind w:left="0" w:firstLine="709"/>
        <w:jc w:val="both"/>
        <w:rPr>
          <w:color w:val="000000"/>
          <w:sz w:val="28"/>
          <w:szCs w:val="28"/>
        </w:rPr>
      </w:pPr>
      <w:r w:rsidRPr="001C17CC">
        <w:rPr>
          <w:color w:val="000000"/>
          <w:sz w:val="28"/>
          <w:szCs w:val="28"/>
        </w:rPr>
        <w:t>Наличие достоверной</w:t>
      </w:r>
      <w:r w:rsidR="001C17CC">
        <w:rPr>
          <w:color w:val="000000"/>
          <w:sz w:val="28"/>
          <w:szCs w:val="28"/>
        </w:rPr>
        <w:t xml:space="preserve"> </w:t>
      </w:r>
      <w:r w:rsidRPr="001C17CC">
        <w:rPr>
          <w:color w:val="000000"/>
          <w:sz w:val="28"/>
          <w:szCs w:val="28"/>
        </w:rPr>
        <w:t xml:space="preserve">информации о выполнении </w:t>
      </w:r>
      <w:r w:rsidR="009F0284" w:rsidRPr="001C17CC">
        <w:rPr>
          <w:color w:val="000000"/>
          <w:sz w:val="28"/>
          <w:szCs w:val="28"/>
        </w:rPr>
        <w:t>ООО</w:t>
      </w:r>
      <w:r w:rsidR="001C17CC">
        <w:rPr>
          <w:color w:val="000000"/>
          <w:sz w:val="28"/>
          <w:szCs w:val="28"/>
        </w:rPr>
        <w:t> </w:t>
      </w:r>
      <w:r w:rsidR="001C17CC" w:rsidRPr="001C17CC">
        <w:rPr>
          <w:color w:val="000000"/>
          <w:sz w:val="28"/>
          <w:szCs w:val="28"/>
        </w:rPr>
        <w:t>«</w:t>
      </w:r>
      <w:r w:rsidR="009F0284"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обязательств по другим договорам и перед другими кредиторами, включая задолженность перед резидентами и нерезидентами по полученным кредитам (займам, депозитам), а также обязательства по предоставленным поручительствам и (или) гарантиям в пользу резидентов и нерезидентов, по платежам в бюджеты всех уровней.</w:t>
      </w:r>
    </w:p>
    <w:p w:rsidR="003E2193" w:rsidRPr="001C17CC" w:rsidRDefault="003E2193"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Таким образом, </w:t>
      </w:r>
      <w:r w:rsidR="00AC1382" w:rsidRPr="001C17CC">
        <w:rPr>
          <w:color w:val="000000"/>
          <w:sz w:val="28"/>
          <w:szCs w:val="28"/>
        </w:rPr>
        <w:t>отрицательных</w:t>
      </w:r>
      <w:r w:rsidR="001C17CC">
        <w:rPr>
          <w:color w:val="000000"/>
          <w:sz w:val="28"/>
          <w:szCs w:val="28"/>
        </w:rPr>
        <w:t xml:space="preserve"> </w:t>
      </w:r>
      <w:r w:rsidRPr="001C17CC">
        <w:rPr>
          <w:color w:val="000000"/>
          <w:sz w:val="28"/>
          <w:szCs w:val="28"/>
        </w:rPr>
        <w:t>сторон, характеризующих</w:t>
      </w:r>
      <w:r w:rsidR="001C17CC">
        <w:rPr>
          <w:color w:val="000000"/>
          <w:sz w:val="28"/>
          <w:szCs w:val="28"/>
        </w:rPr>
        <w:t xml:space="preserve"> </w:t>
      </w:r>
      <w:r w:rsidR="00AC1382" w:rsidRPr="001C17CC">
        <w:rPr>
          <w:color w:val="000000"/>
          <w:sz w:val="28"/>
          <w:szCs w:val="28"/>
        </w:rPr>
        <w:t>ООО</w:t>
      </w:r>
      <w:r w:rsidR="001C17CC">
        <w:rPr>
          <w:color w:val="000000"/>
          <w:sz w:val="28"/>
          <w:szCs w:val="28"/>
        </w:rPr>
        <w:t> </w:t>
      </w:r>
      <w:r w:rsidR="001C17CC" w:rsidRPr="001C17CC">
        <w:rPr>
          <w:color w:val="000000"/>
          <w:sz w:val="28"/>
          <w:szCs w:val="28"/>
        </w:rPr>
        <w:t>«</w:t>
      </w:r>
      <w:r w:rsidR="00AC1382" w:rsidRPr="001C17CC">
        <w:rPr>
          <w:color w:val="000000"/>
          <w:sz w:val="28"/>
          <w:szCs w:val="28"/>
        </w:rPr>
        <w:t>Управляющая компания «Спецстройгарант»</w:t>
      </w:r>
      <w:r w:rsidR="001C17CC">
        <w:rPr>
          <w:color w:val="000000"/>
          <w:sz w:val="28"/>
          <w:szCs w:val="28"/>
        </w:rPr>
        <w:t xml:space="preserve"> </w:t>
      </w:r>
      <w:r w:rsidR="00012893" w:rsidRPr="001C17CC">
        <w:rPr>
          <w:color w:val="000000"/>
          <w:sz w:val="28"/>
          <w:szCs w:val="28"/>
        </w:rPr>
        <w:t>гораздо больше</w:t>
      </w:r>
      <w:r w:rsidR="00A757E1" w:rsidRPr="001C17CC">
        <w:rPr>
          <w:color w:val="000000"/>
          <w:sz w:val="28"/>
          <w:szCs w:val="28"/>
        </w:rPr>
        <w:t>,</w:t>
      </w:r>
      <w:r w:rsidR="00012893" w:rsidRPr="001C17CC">
        <w:rPr>
          <w:color w:val="000000"/>
          <w:sz w:val="28"/>
          <w:szCs w:val="28"/>
        </w:rPr>
        <w:t xml:space="preserve"> чем</w:t>
      </w:r>
      <w:r w:rsidRPr="001C17CC">
        <w:rPr>
          <w:color w:val="000000"/>
          <w:sz w:val="28"/>
          <w:szCs w:val="28"/>
        </w:rPr>
        <w:t xml:space="preserve"> </w:t>
      </w:r>
      <w:r w:rsidR="004A2F9B" w:rsidRPr="001C17CC">
        <w:rPr>
          <w:color w:val="000000"/>
          <w:sz w:val="28"/>
          <w:szCs w:val="28"/>
        </w:rPr>
        <w:t>положительных</w:t>
      </w:r>
      <w:r w:rsidRPr="001C17CC">
        <w:rPr>
          <w:color w:val="000000"/>
          <w:sz w:val="28"/>
          <w:szCs w:val="28"/>
        </w:rPr>
        <w:t>, следовательно</w:t>
      </w:r>
      <w:r w:rsidR="00012893" w:rsidRPr="001C17CC">
        <w:rPr>
          <w:color w:val="000000"/>
          <w:sz w:val="28"/>
          <w:szCs w:val="28"/>
        </w:rPr>
        <w:t>,</w:t>
      </w:r>
      <w:r w:rsidR="001C17CC">
        <w:rPr>
          <w:color w:val="000000"/>
          <w:sz w:val="28"/>
          <w:szCs w:val="28"/>
        </w:rPr>
        <w:t xml:space="preserve"> </w:t>
      </w:r>
      <w:r w:rsidRPr="001C17CC">
        <w:rPr>
          <w:color w:val="000000"/>
          <w:sz w:val="28"/>
          <w:szCs w:val="28"/>
        </w:rPr>
        <w:t xml:space="preserve">перечисленные </w:t>
      </w:r>
      <w:r w:rsidR="004A2F9B" w:rsidRPr="001C17CC">
        <w:rPr>
          <w:color w:val="000000"/>
          <w:sz w:val="28"/>
          <w:szCs w:val="28"/>
        </w:rPr>
        <w:t>минусы</w:t>
      </w:r>
      <w:r w:rsidRPr="001C17CC">
        <w:rPr>
          <w:color w:val="000000"/>
          <w:sz w:val="28"/>
          <w:szCs w:val="28"/>
        </w:rPr>
        <w:t xml:space="preserve"> способны </w:t>
      </w:r>
      <w:r w:rsidR="004A2F9B" w:rsidRPr="001C17CC">
        <w:rPr>
          <w:color w:val="000000"/>
          <w:sz w:val="28"/>
          <w:szCs w:val="28"/>
        </w:rPr>
        <w:t>отрицательно</w:t>
      </w:r>
      <w:r w:rsidR="001C17CC">
        <w:rPr>
          <w:color w:val="000000"/>
          <w:sz w:val="28"/>
          <w:szCs w:val="28"/>
        </w:rPr>
        <w:t xml:space="preserve"> </w:t>
      </w:r>
      <w:r w:rsidRPr="001C17CC">
        <w:rPr>
          <w:color w:val="000000"/>
          <w:sz w:val="28"/>
          <w:szCs w:val="28"/>
        </w:rPr>
        <w:t>повлиять на решение банка о предоставлении кредита</w:t>
      </w:r>
      <w:r w:rsidR="001C17CC">
        <w:rPr>
          <w:color w:val="000000"/>
          <w:sz w:val="28"/>
          <w:szCs w:val="28"/>
        </w:rPr>
        <w:t xml:space="preserve"> </w:t>
      </w:r>
      <w:r w:rsidR="004A2F9B" w:rsidRPr="001C17CC">
        <w:rPr>
          <w:color w:val="000000"/>
          <w:sz w:val="28"/>
          <w:szCs w:val="28"/>
        </w:rPr>
        <w:t>ООО</w:t>
      </w:r>
      <w:r w:rsidR="001C17CC">
        <w:rPr>
          <w:color w:val="000000"/>
          <w:sz w:val="28"/>
          <w:szCs w:val="28"/>
        </w:rPr>
        <w:t> </w:t>
      </w:r>
      <w:r w:rsidR="001C17CC" w:rsidRPr="001C17CC">
        <w:rPr>
          <w:color w:val="000000"/>
          <w:sz w:val="28"/>
          <w:szCs w:val="28"/>
        </w:rPr>
        <w:t>«</w:t>
      </w:r>
      <w:r w:rsidR="004A2F9B" w:rsidRPr="001C17CC">
        <w:rPr>
          <w:color w:val="000000"/>
          <w:sz w:val="28"/>
          <w:szCs w:val="28"/>
        </w:rPr>
        <w:t>Управляющая компания «Спецстройгарант».</w:t>
      </w:r>
    </w:p>
    <w:p w:rsidR="002317EA" w:rsidRPr="001C17CC" w:rsidRDefault="002317EA" w:rsidP="00A6308A">
      <w:pPr>
        <w:autoSpaceDE w:val="0"/>
        <w:autoSpaceDN w:val="0"/>
        <w:adjustRightInd w:val="0"/>
        <w:spacing w:line="360" w:lineRule="auto"/>
        <w:ind w:firstLine="720"/>
        <w:jc w:val="both"/>
        <w:rPr>
          <w:color w:val="000000"/>
          <w:sz w:val="28"/>
          <w:szCs w:val="28"/>
        </w:rPr>
      </w:pPr>
      <w:r w:rsidRPr="001C17CC">
        <w:rPr>
          <w:color w:val="000000"/>
          <w:sz w:val="28"/>
          <w:szCs w:val="28"/>
        </w:rPr>
        <w:t>Оценка кредитоспособности</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по методике Сбербанка РФ</w:t>
      </w: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Напомним, Сбербанк РФ установил</w:t>
      </w:r>
      <w:r w:rsidR="001C17CC">
        <w:rPr>
          <w:color w:val="000000"/>
          <w:sz w:val="28"/>
          <w:szCs w:val="28"/>
        </w:rPr>
        <w:t xml:space="preserve"> </w:t>
      </w:r>
      <w:r w:rsidRPr="001C17CC">
        <w:rPr>
          <w:color w:val="000000"/>
          <w:sz w:val="28"/>
          <w:szCs w:val="28"/>
        </w:rPr>
        <w:t xml:space="preserve">3 класса заемщиков: первоклассные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кредитование которых не вызывает сомнений; второго класса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кредитование требует взвешенного подхода; третьего класса </w:t>
      </w:r>
      <w:r w:rsidR="001C17CC">
        <w:rPr>
          <w:color w:val="000000"/>
          <w:sz w:val="28"/>
          <w:szCs w:val="28"/>
        </w:rPr>
        <w:t>–</w:t>
      </w:r>
      <w:r w:rsidR="001C17CC" w:rsidRPr="001C17CC">
        <w:rPr>
          <w:color w:val="000000"/>
          <w:sz w:val="28"/>
          <w:szCs w:val="28"/>
        </w:rPr>
        <w:t xml:space="preserve"> </w:t>
      </w:r>
      <w:r w:rsidRPr="001C17CC">
        <w:rPr>
          <w:color w:val="000000"/>
          <w:sz w:val="28"/>
          <w:szCs w:val="28"/>
        </w:rPr>
        <w:t>кредитование связано с повышенным риском.</w:t>
      </w: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Рейтинг определяется на основе суммы баллов по пяти основным показателям (К1, К2, К3, К4, К5), оценки остальных показателей третьей группы и качественного анализа рисков.</w:t>
      </w: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Расчет коэффициентов К1, К2, К3, К4, К5, был произведен нами</w:t>
      </w:r>
      <w:r w:rsidR="001C17CC">
        <w:rPr>
          <w:color w:val="000000"/>
          <w:sz w:val="28"/>
          <w:szCs w:val="28"/>
        </w:rPr>
        <w:t xml:space="preserve"> </w:t>
      </w:r>
      <w:r w:rsidRPr="001C17CC">
        <w:rPr>
          <w:color w:val="000000"/>
          <w:sz w:val="28"/>
          <w:szCs w:val="28"/>
        </w:rPr>
        <w:t>выше.</w:t>
      </w:r>
      <w:r w:rsidR="001C17CC">
        <w:rPr>
          <w:color w:val="000000"/>
          <w:sz w:val="28"/>
          <w:szCs w:val="28"/>
        </w:rPr>
        <w:t xml:space="preserve"> </w:t>
      </w:r>
      <w:r w:rsidRPr="001C17CC">
        <w:rPr>
          <w:color w:val="000000"/>
          <w:sz w:val="28"/>
          <w:szCs w:val="28"/>
        </w:rPr>
        <w:t>В соответствии с фактическим значением этих коэффициентов определим</w:t>
      </w:r>
      <w:r w:rsidR="001C17CC">
        <w:rPr>
          <w:color w:val="000000"/>
          <w:sz w:val="28"/>
          <w:szCs w:val="28"/>
        </w:rPr>
        <w:t xml:space="preserve"> </w:t>
      </w:r>
      <w:r w:rsidRPr="001C17CC">
        <w:rPr>
          <w:color w:val="000000"/>
          <w:sz w:val="28"/>
          <w:szCs w:val="28"/>
        </w:rPr>
        <w:t xml:space="preserve">значение S на </w:t>
      </w:r>
      <w:r w:rsidR="005D5D8E" w:rsidRPr="001C17CC">
        <w:rPr>
          <w:color w:val="000000"/>
          <w:sz w:val="28"/>
          <w:szCs w:val="28"/>
        </w:rPr>
        <w:t>01.01.</w:t>
      </w:r>
      <w:r w:rsidRPr="001C17CC">
        <w:rPr>
          <w:color w:val="000000"/>
          <w:sz w:val="28"/>
          <w:szCs w:val="28"/>
        </w:rPr>
        <w:t xml:space="preserve"> 2007 и</w:t>
      </w:r>
      <w:r w:rsidR="001C17CC">
        <w:rPr>
          <w:color w:val="000000"/>
          <w:sz w:val="28"/>
          <w:szCs w:val="28"/>
        </w:rPr>
        <w:t xml:space="preserve"> </w:t>
      </w:r>
      <w:r w:rsidR="005D5D8E" w:rsidRPr="001C17CC">
        <w:rPr>
          <w:color w:val="000000"/>
          <w:sz w:val="28"/>
          <w:szCs w:val="28"/>
        </w:rPr>
        <w:t>на 01.01.</w:t>
      </w:r>
      <w:r w:rsidRPr="001C17CC">
        <w:rPr>
          <w:color w:val="000000"/>
          <w:sz w:val="28"/>
          <w:szCs w:val="28"/>
        </w:rPr>
        <w:t>2008 год</w:t>
      </w:r>
      <w:r w:rsidR="005D5D8E" w:rsidRPr="001C17CC">
        <w:rPr>
          <w:color w:val="000000"/>
          <w:sz w:val="28"/>
          <w:szCs w:val="28"/>
        </w:rPr>
        <w:t>а</w:t>
      </w:r>
      <w:r w:rsidRPr="001C17CC">
        <w:rPr>
          <w:color w:val="000000"/>
          <w:sz w:val="28"/>
          <w:szCs w:val="28"/>
        </w:rPr>
        <w:t>.</w:t>
      </w: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При этом, сумма баллов S влияет на рейтинг Заемщика следующим образом:</w:t>
      </w:r>
    </w:p>
    <w:p w:rsidR="002317EA" w:rsidRPr="001C17CC" w:rsidRDefault="002317EA"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 1 или 1,05 </w:t>
      </w:r>
      <w:r w:rsidR="001C17CC">
        <w:rPr>
          <w:color w:val="000000"/>
          <w:sz w:val="28"/>
          <w:szCs w:val="28"/>
        </w:rPr>
        <w:t>–</w:t>
      </w:r>
      <w:r w:rsidR="001C17CC" w:rsidRPr="001C17CC">
        <w:rPr>
          <w:color w:val="000000"/>
          <w:sz w:val="28"/>
          <w:szCs w:val="28"/>
        </w:rPr>
        <w:t xml:space="preserve"> </w:t>
      </w:r>
      <w:r w:rsidRPr="001C17CC">
        <w:rPr>
          <w:color w:val="000000"/>
          <w:sz w:val="28"/>
          <w:szCs w:val="28"/>
        </w:rPr>
        <w:t>Заемщик может быть отнесен к первому классу кредитоспособности;</w:t>
      </w:r>
    </w:p>
    <w:p w:rsidR="002317EA" w:rsidRPr="001C17CC" w:rsidRDefault="002317EA"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больше 1, но меньше 2,42 </w:t>
      </w:r>
      <w:r w:rsidR="001C17CC">
        <w:rPr>
          <w:color w:val="000000"/>
          <w:sz w:val="28"/>
          <w:szCs w:val="28"/>
        </w:rPr>
        <w:t>–</w:t>
      </w:r>
      <w:r w:rsidR="001C17CC" w:rsidRPr="001C17CC">
        <w:rPr>
          <w:color w:val="000000"/>
          <w:sz w:val="28"/>
          <w:szCs w:val="28"/>
        </w:rPr>
        <w:t xml:space="preserve"> </w:t>
      </w:r>
      <w:r w:rsidRPr="001C17CC">
        <w:rPr>
          <w:color w:val="000000"/>
          <w:sz w:val="28"/>
          <w:szCs w:val="28"/>
        </w:rPr>
        <w:t>соответствует второму классу;</w:t>
      </w:r>
    </w:p>
    <w:p w:rsidR="002317EA" w:rsidRPr="001C17CC" w:rsidRDefault="002317EA" w:rsidP="001C17CC">
      <w:pPr>
        <w:numPr>
          <w:ilvl w:val="0"/>
          <w:numId w:val="18"/>
        </w:numPr>
        <w:autoSpaceDE w:val="0"/>
        <w:autoSpaceDN w:val="0"/>
        <w:adjustRightInd w:val="0"/>
        <w:spacing w:line="360" w:lineRule="auto"/>
        <w:ind w:left="0" w:firstLine="709"/>
        <w:jc w:val="both"/>
        <w:rPr>
          <w:color w:val="000000"/>
          <w:sz w:val="28"/>
          <w:szCs w:val="28"/>
        </w:rPr>
      </w:pPr>
      <w:r w:rsidRPr="001C17CC">
        <w:rPr>
          <w:color w:val="000000"/>
          <w:sz w:val="28"/>
          <w:szCs w:val="28"/>
        </w:rPr>
        <w:t xml:space="preserve">S равно или больше 2,42 </w:t>
      </w:r>
      <w:r w:rsidR="001C17CC">
        <w:rPr>
          <w:color w:val="000000"/>
          <w:sz w:val="28"/>
          <w:szCs w:val="28"/>
        </w:rPr>
        <w:t>–</w:t>
      </w:r>
      <w:r w:rsidR="001C17CC" w:rsidRPr="001C17CC">
        <w:rPr>
          <w:color w:val="000000"/>
          <w:sz w:val="28"/>
          <w:szCs w:val="28"/>
        </w:rPr>
        <w:t xml:space="preserve"> </w:t>
      </w:r>
      <w:r w:rsidRPr="001C17CC">
        <w:rPr>
          <w:color w:val="000000"/>
          <w:sz w:val="28"/>
          <w:szCs w:val="28"/>
        </w:rPr>
        <w:t>соответствует третьему классу.</w:t>
      </w:r>
    </w:p>
    <w:p w:rsid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Рассчитаем сумму балов по вычисленным показателям в соответствии с их категорией и весом показателя (на основании табл</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1</w:t>
      </w:r>
      <w:r w:rsidR="00720AA8" w:rsidRPr="001C17CC">
        <w:rPr>
          <w:color w:val="000000"/>
          <w:sz w:val="28"/>
          <w:szCs w:val="28"/>
        </w:rPr>
        <w:t>4</w:t>
      </w:r>
      <w:r w:rsidRPr="001C17CC">
        <w:rPr>
          <w:color w:val="000000"/>
          <w:sz w:val="28"/>
          <w:szCs w:val="28"/>
        </w:rPr>
        <w:t xml:space="preserve"> и </w:t>
      </w:r>
      <w:r w:rsidR="001C17CC">
        <w:rPr>
          <w:color w:val="000000"/>
          <w:sz w:val="28"/>
          <w:szCs w:val="28"/>
        </w:rPr>
        <w:t>№</w:t>
      </w:r>
      <w:r w:rsidR="001C17CC" w:rsidRPr="001C17CC">
        <w:rPr>
          <w:color w:val="000000"/>
          <w:sz w:val="28"/>
          <w:szCs w:val="28"/>
        </w:rPr>
        <w:t>1</w:t>
      </w:r>
      <w:r w:rsidR="00720AA8" w:rsidRPr="001C17CC">
        <w:rPr>
          <w:color w:val="000000"/>
          <w:sz w:val="28"/>
          <w:szCs w:val="28"/>
        </w:rPr>
        <w:t>5</w:t>
      </w:r>
      <w:r w:rsidRPr="001C17CC">
        <w:rPr>
          <w:color w:val="000000"/>
          <w:sz w:val="28"/>
          <w:szCs w:val="28"/>
        </w:rPr>
        <w:t>).</w:t>
      </w:r>
    </w:p>
    <w:p w:rsidR="00DA6DF1" w:rsidRPr="001C17CC" w:rsidRDefault="00DA6DF1" w:rsidP="001C17CC">
      <w:pPr>
        <w:tabs>
          <w:tab w:val="left" w:pos="2248"/>
        </w:tabs>
        <w:autoSpaceDE w:val="0"/>
        <w:autoSpaceDN w:val="0"/>
        <w:adjustRightInd w:val="0"/>
        <w:spacing w:line="360" w:lineRule="auto"/>
        <w:ind w:firstLine="709"/>
        <w:jc w:val="both"/>
        <w:rPr>
          <w:color w:val="000000"/>
          <w:sz w:val="28"/>
          <w:szCs w:val="28"/>
        </w:rPr>
      </w:pPr>
    </w:p>
    <w:p w:rsidR="002317EA" w:rsidRPr="001C17CC" w:rsidRDefault="00A6308A" w:rsidP="00A6308A">
      <w:pPr>
        <w:tabs>
          <w:tab w:val="left" w:pos="2248"/>
        </w:tabs>
        <w:autoSpaceDE w:val="0"/>
        <w:autoSpaceDN w:val="0"/>
        <w:adjustRightInd w:val="0"/>
        <w:spacing w:line="360" w:lineRule="auto"/>
        <w:ind w:firstLine="709"/>
        <w:jc w:val="both"/>
        <w:rPr>
          <w:color w:val="000000"/>
          <w:sz w:val="28"/>
          <w:szCs w:val="28"/>
        </w:rPr>
      </w:pPr>
      <w:r>
        <w:rPr>
          <w:color w:val="000000"/>
          <w:sz w:val="28"/>
          <w:szCs w:val="28"/>
        </w:rPr>
        <w:br w:type="page"/>
      </w:r>
      <w:r w:rsidR="002317EA" w:rsidRPr="001C17CC">
        <w:rPr>
          <w:color w:val="000000"/>
          <w:sz w:val="28"/>
          <w:szCs w:val="28"/>
        </w:rPr>
        <w:t>Таблица 1</w:t>
      </w:r>
      <w:r w:rsidR="00720AA8" w:rsidRPr="001C17CC">
        <w:rPr>
          <w:color w:val="000000"/>
          <w:sz w:val="28"/>
          <w:szCs w:val="28"/>
        </w:rPr>
        <w:t>4</w:t>
      </w:r>
      <w:r>
        <w:rPr>
          <w:color w:val="000000"/>
          <w:sz w:val="28"/>
          <w:szCs w:val="28"/>
        </w:rPr>
        <w:t xml:space="preserve">. </w:t>
      </w:r>
      <w:r w:rsidR="002317EA" w:rsidRPr="001C17CC">
        <w:rPr>
          <w:color w:val="000000"/>
          <w:sz w:val="28"/>
          <w:szCs w:val="28"/>
        </w:rPr>
        <w:t>Расчет суммы баллов для ООО</w:t>
      </w:r>
      <w:r w:rsidR="001C17CC">
        <w:rPr>
          <w:color w:val="000000"/>
          <w:sz w:val="28"/>
          <w:szCs w:val="28"/>
        </w:rPr>
        <w:t> </w:t>
      </w:r>
      <w:r w:rsidR="001C17CC" w:rsidRPr="001C17CC">
        <w:rPr>
          <w:color w:val="000000"/>
          <w:sz w:val="28"/>
          <w:szCs w:val="28"/>
        </w:rPr>
        <w:t>«</w:t>
      </w:r>
      <w:r w:rsidR="002317EA" w:rsidRPr="001C17CC">
        <w:rPr>
          <w:color w:val="000000"/>
          <w:sz w:val="28"/>
          <w:szCs w:val="28"/>
        </w:rPr>
        <w:t>Управляющая компания «Спецстройгарант»</w:t>
      </w:r>
      <w:r w:rsidR="001C17CC">
        <w:rPr>
          <w:color w:val="000000"/>
          <w:sz w:val="28"/>
          <w:szCs w:val="28"/>
        </w:rPr>
        <w:t xml:space="preserve"> </w:t>
      </w:r>
      <w:r w:rsidR="00D8160D" w:rsidRPr="001C17CC">
        <w:rPr>
          <w:color w:val="000000"/>
          <w:sz w:val="28"/>
          <w:szCs w:val="28"/>
        </w:rPr>
        <w:t>на 01.01. 2007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45"/>
        <w:gridCol w:w="1319"/>
        <w:gridCol w:w="1096"/>
        <w:gridCol w:w="1146"/>
        <w:gridCol w:w="1054"/>
      </w:tblGrid>
      <w:tr w:rsidR="002317EA" w:rsidRPr="00F53A6D" w:rsidTr="00F53A6D">
        <w:trPr>
          <w:cantSplit/>
        </w:trPr>
        <w:tc>
          <w:tcPr>
            <w:tcW w:w="253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Показатель</w:t>
            </w:r>
          </w:p>
        </w:tc>
        <w:tc>
          <w:tcPr>
            <w:tcW w:w="70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Фактическое значение</w:t>
            </w:r>
          </w:p>
        </w:tc>
        <w:tc>
          <w:tcPr>
            <w:tcW w:w="58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Категория</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Вес показателя</w:t>
            </w:r>
          </w:p>
        </w:tc>
        <w:tc>
          <w:tcPr>
            <w:tcW w:w="563"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Расчет суммы балов</w:t>
            </w:r>
          </w:p>
        </w:tc>
      </w:tr>
      <w:tr w:rsidR="002317EA" w:rsidRPr="00F53A6D" w:rsidTr="00F53A6D">
        <w:trPr>
          <w:cantSplit/>
        </w:trPr>
        <w:tc>
          <w:tcPr>
            <w:tcW w:w="2535" w:type="pct"/>
            <w:shd w:val="clear" w:color="auto" w:fill="auto"/>
          </w:tcPr>
          <w:p w:rsidR="00F460AA" w:rsidRPr="00F53A6D" w:rsidRDefault="002317EA" w:rsidP="00F53A6D">
            <w:pPr>
              <w:spacing w:line="360" w:lineRule="auto"/>
              <w:jc w:val="both"/>
              <w:rPr>
                <w:color w:val="000000"/>
                <w:szCs w:val="26"/>
              </w:rPr>
            </w:pPr>
            <w:r w:rsidRPr="00F53A6D">
              <w:rPr>
                <w:color w:val="000000"/>
                <w:szCs w:val="26"/>
              </w:rPr>
              <w:t>Коэффициент абсолютной ликвидности (К1)</w:t>
            </w:r>
            <w:r w:rsidR="00F460AA" w:rsidRPr="00F53A6D">
              <w:rPr>
                <w:color w:val="000000"/>
                <w:szCs w:val="26"/>
              </w:rPr>
              <w:t xml:space="preserve"> = (Денежные средства + Краткосрочные вложения) / Краткосрочные обязательства</w:t>
            </w:r>
          </w:p>
        </w:tc>
        <w:tc>
          <w:tcPr>
            <w:tcW w:w="70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0,15</w:t>
            </w:r>
          </w:p>
        </w:tc>
        <w:tc>
          <w:tcPr>
            <w:tcW w:w="58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2</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0,11</w:t>
            </w:r>
          </w:p>
        </w:tc>
        <w:tc>
          <w:tcPr>
            <w:tcW w:w="563" w:type="pct"/>
            <w:vMerge w:val="restart"/>
            <w:shd w:val="clear" w:color="auto" w:fill="auto"/>
          </w:tcPr>
          <w:p w:rsidR="007B76AC" w:rsidRPr="00F53A6D" w:rsidRDefault="007B76AC" w:rsidP="00F53A6D">
            <w:pPr>
              <w:autoSpaceDE w:val="0"/>
              <w:autoSpaceDN w:val="0"/>
              <w:adjustRightInd w:val="0"/>
              <w:spacing w:line="360" w:lineRule="auto"/>
              <w:jc w:val="both"/>
              <w:rPr>
                <w:b/>
                <w:noProof/>
                <w:color w:val="000000"/>
                <w:szCs w:val="26"/>
              </w:rPr>
            </w:pPr>
          </w:p>
          <w:p w:rsidR="007B76AC" w:rsidRPr="00F53A6D" w:rsidRDefault="007B76AC" w:rsidP="00F53A6D">
            <w:pPr>
              <w:autoSpaceDE w:val="0"/>
              <w:autoSpaceDN w:val="0"/>
              <w:adjustRightInd w:val="0"/>
              <w:spacing w:line="360" w:lineRule="auto"/>
              <w:jc w:val="both"/>
              <w:rPr>
                <w:b/>
                <w:noProof/>
                <w:color w:val="000000"/>
                <w:szCs w:val="26"/>
              </w:rPr>
            </w:pPr>
          </w:p>
          <w:p w:rsidR="007B76AC" w:rsidRPr="00F53A6D" w:rsidRDefault="007B76AC" w:rsidP="00F53A6D">
            <w:pPr>
              <w:autoSpaceDE w:val="0"/>
              <w:autoSpaceDN w:val="0"/>
              <w:adjustRightInd w:val="0"/>
              <w:spacing w:line="360" w:lineRule="auto"/>
              <w:jc w:val="both"/>
              <w:rPr>
                <w:b/>
                <w:noProof/>
                <w:color w:val="000000"/>
                <w:szCs w:val="26"/>
              </w:rPr>
            </w:pPr>
          </w:p>
          <w:p w:rsidR="002317EA" w:rsidRPr="00F53A6D" w:rsidRDefault="002317EA" w:rsidP="00F53A6D">
            <w:pPr>
              <w:autoSpaceDE w:val="0"/>
              <w:autoSpaceDN w:val="0"/>
              <w:adjustRightInd w:val="0"/>
              <w:spacing w:line="360" w:lineRule="auto"/>
              <w:jc w:val="both"/>
              <w:rPr>
                <w:b/>
                <w:i/>
                <w:color w:val="000000"/>
                <w:szCs w:val="26"/>
              </w:rPr>
            </w:pPr>
            <w:r w:rsidRPr="00F53A6D">
              <w:rPr>
                <w:b/>
                <w:noProof/>
                <w:color w:val="000000"/>
                <w:szCs w:val="26"/>
              </w:rPr>
              <w:t xml:space="preserve">S </w:t>
            </w:r>
            <w:r w:rsidRPr="00F53A6D">
              <w:rPr>
                <w:noProof/>
                <w:color w:val="000000"/>
                <w:szCs w:val="26"/>
              </w:rPr>
              <w:t xml:space="preserve">= 0,11 х </w:t>
            </w:r>
            <w:r w:rsidR="005D7CD7" w:rsidRPr="00F53A6D">
              <w:rPr>
                <w:noProof/>
                <w:color w:val="000000"/>
                <w:szCs w:val="26"/>
              </w:rPr>
              <w:t>2</w:t>
            </w:r>
            <w:r w:rsidRPr="00F53A6D">
              <w:rPr>
                <w:noProof/>
                <w:color w:val="000000"/>
                <w:szCs w:val="26"/>
              </w:rPr>
              <w:t xml:space="preserve"> + +0,05 х </w:t>
            </w:r>
            <w:r w:rsidR="005D7CD7" w:rsidRPr="00F53A6D">
              <w:rPr>
                <w:noProof/>
                <w:color w:val="000000"/>
                <w:szCs w:val="26"/>
              </w:rPr>
              <w:t>2</w:t>
            </w:r>
            <w:r w:rsidRPr="00F53A6D">
              <w:rPr>
                <w:noProof/>
                <w:color w:val="000000"/>
                <w:szCs w:val="26"/>
              </w:rPr>
              <w:t>+ +0,42</w:t>
            </w:r>
            <w:r w:rsidR="001C17CC" w:rsidRPr="00F53A6D">
              <w:rPr>
                <w:noProof/>
                <w:color w:val="000000"/>
                <w:szCs w:val="26"/>
              </w:rPr>
              <w:t xml:space="preserve"> </w:t>
            </w:r>
            <w:r w:rsidRPr="00F53A6D">
              <w:rPr>
                <w:noProof/>
                <w:color w:val="000000"/>
                <w:szCs w:val="26"/>
              </w:rPr>
              <w:t>х</w:t>
            </w:r>
            <w:r w:rsidR="001C17CC" w:rsidRPr="00F53A6D">
              <w:rPr>
                <w:noProof/>
                <w:color w:val="000000"/>
                <w:szCs w:val="26"/>
              </w:rPr>
              <w:t xml:space="preserve"> </w:t>
            </w:r>
            <w:r w:rsidR="005D7CD7" w:rsidRPr="00F53A6D">
              <w:rPr>
                <w:noProof/>
                <w:color w:val="000000"/>
                <w:szCs w:val="26"/>
              </w:rPr>
              <w:t>2</w:t>
            </w:r>
            <w:r w:rsidRPr="00F53A6D">
              <w:rPr>
                <w:noProof/>
                <w:color w:val="000000"/>
                <w:szCs w:val="26"/>
              </w:rPr>
              <w:t>+ 0,21</w:t>
            </w:r>
            <w:r w:rsidR="001C17CC" w:rsidRPr="00F53A6D">
              <w:rPr>
                <w:noProof/>
                <w:color w:val="000000"/>
                <w:szCs w:val="26"/>
              </w:rPr>
              <w:t xml:space="preserve"> </w:t>
            </w:r>
            <w:r w:rsidRPr="00F53A6D">
              <w:rPr>
                <w:noProof/>
                <w:color w:val="000000"/>
                <w:szCs w:val="26"/>
              </w:rPr>
              <w:t>х</w:t>
            </w:r>
            <w:r w:rsidR="001C17CC" w:rsidRPr="00F53A6D">
              <w:rPr>
                <w:noProof/>
                <w:color w:val="000000"/>
                <w:szCs w:val="26"/>
              </w:rPr>
              <w:t xml:space="preserve"> </w:t>
            </w:r>
            <w:r w:rsidR="005D7CD7" w:rsidRPr="00F53A6D">
              <w:rPr>
                <w:noProof/>
                <w:color w:val="000000"/>
                <w:szCs w:val="26"/>
              </w:rPr>
              <w:t>2</w:t>
            </w:r>
            <w:r w:rsidRPr="00F53A6D">
              <w:rPr>
                <w:noProof/>
                <w:color w:val="000000"/>
                <w:szCs w:val="26"/>
              </w:rPr>
              <w:t xml:space="preserve">+ 0,21 х 2 = </w:t>
            </w:r>
            <w:r w:rsidR="005D7CD7" w:rsidRPr="00F53A6D">
              <w:rPr>
                <w:noProof/>
                <w:color w:val="000000"/>
                <w:szCs w:val="26"/>
              </w:rPr>
              <w:t>2</w:t>
            </w:r>
          </w:p>
        </w:tc>
      </w:tr>
      <w:tr w:rsidR="002317EA" w:rsidRPr="00F53A6D" w:rsidTr="00F53A6D">
        <w:trPr>
          <w:cantSplit/>
        </w:trPr>
        <w:tc>
          <w:tcPr>
            <w:tcW w:w="2535" w:type="pct"/>
            <w:shd w:val="clear" w:color="auto" w:fill="auto"/>
          </w:tcPr>
          <w:p w:rsidR="002317EA" w:rsidRPr="00F53A6D" w:rsidRDefault="002317EA" w:rsidP="00F53A6D">
            <w:pPr>
              <w:spacing w:line="360" w:lineRule="auto"/>
              <w:jc w:val="both"/>
              <w:rPr>
                <w:color w:val="000000"/>
                <w:szCs w:val="26"/>
              </w:rPr>
            </w:pPr>
            <w:r w:rsidRPr="00F53A6D">
              <w:rPr>
                <w:color w:val="000000"/>
                <w:szCs w:val="26"/>
              </w:rPr>
              <w:t>Коэффициент промежуточного покрытия (К2)</w:t>
            </w:r>
            <w:r w:rsidR="00F460AA" w:rsidRPr="00F53A6D">
              <w:rPr>
                <w:color w:val="000000"/>
                <w:szCs w:val="26"/>
              </w:rPr>
              <w:t xml:space="preserve"> = Денежные средства + Краткосрочные </w:t>
            </w:r>
            <w:r w:rsidR="001C17CC" w:rsidRPr="00F53A6D">
              <w:rPr>
                <w:color w:val="000000"/>
                <w:szCs w:val="26"/>
              </w:rPr>
              <w:t>фин. в</w:t>
            </w:r>
            <w:r w:rsidR="00F460AA" w:rsidRPr="00F53A6D">
              <w:rPr>
                <w:color w:val="000000"/>
                <w:szCs w:val="26"/>
              </w:rPr>
              <w:t>ложения + Краткосрочная дебиторская задолженность (за вычетом резерва по сомнительным долгам) / Краткосрочные пассивы</w:t>
            </w:r>
          </w:p>
        </w:tc>
        <w:tc>
          <w:tcPr>
            <w:tcW w:w="70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1,24</w:t>
            </w:r>
          </w:p>
        </w:tc>
        <w:tc>
          <w:tcPr>
            <w:tcW w:w="58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2</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0,05</w:t>
            </w:r>
          </w:p>
        </w:tc>
        <w:tc>
          <w:tcPr>
            <w:tcW w:w="563"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2535" w:type="pct"/>
            <w:shd w:val="clear" w:color="auto" w:fill="auto"/>
          </w:tcPr>
          <w:p w:rsidR="002317EA" w:rsidRPr="00F53A6D" w:rsidRDefault="002317EA" w:rsidP="00F53A6D">
            <w:pPr>
              <w:spacing w:line="360" w:lineRule="auto"/>
              <w:jc w:val="both"/>
              <w:rPr>
                <w:color w:val="000000"/>
                <w:szCs w:val="26"/>
              </w:rPr>
            </w:pPr>
            <w:r w:rsidRPr="00F53A6D">
              <w:rPr>
                <w:color w:val="000000"/>
                <w:szCs w:val="26"/>
              </w:rPr>
              <w:t>Коэффициент текущей ликвидности (К3)</w:t>
            </w:r>
            <w:r w:rsidR="00F460AA" w:rsidRPr="00F53A6D">
              <w:rPr>
                <w:color w:val="000000"/>
                <w:szCs w:val="26"/>
              </w:rPr>
              <w:t xml:space="preserve"> = Оборотные активы / Краткосрочные пассивы</w:t>
            </w:r>
          </w:p>
        </w:tc>
        <w:tc>
          <w:tcPr>
            <w:tcW w:w="70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1,43</w:t>
            </w:r>
          </w:p>
        </w:tc>
        <w:tc>
          <w:tcPr>
            <w:tcW w:w="58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2</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0,42</w:t>
            </w:r>
          </w:p>
        </w:tc>
        <w:tc>
          <w:tcPr>
            <w:tcW w:w="563"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2535" w:type="pct"/>
            <w:shd w:val="clear" w:color="auto" w:fill="auto"/>
          </w:tcPr>
          <w:p w:rsidR="002317EA" w:rsidRPr="00F53A6D" w:rsidRDefault="002317EA" w:rsidP="00F53A6D">
            <w:pPr>
              <w:spacing w:line="360" w:lineRule="auto"/>
              <w:jc w:val="both"/>
              <w:rPr>
                <w:color w:val="000000"/>
                <w:szCs w:val="26"/>
              </w:rPr>
            </w:pPr>
            <w:r w:rsidRPr="00F53A6D">
              <w:rPr>
                <w:color w:val="000000"/>
                <w:szCs w:val="26"/>
              </w:rPr>
              <w:t>Коэффициент соотношения собственных и заемных средств (К4)</w:t>
            </w:r>
            <w:r w:rsidR="00F460AA" w:rsidRPr="00F53A6D">
              <w:rPr>
                <w:color w:val="000000"/>
                <w:szCs w:val="26"/>
              </w:rPr>
              <w:t xml:space="preserve"> = Собственный капитал / (Заемные средства – доходы будущих периодов – резервы предстоящих расходов)</w:t>
            </w:r>
          </w:p>
        </w:tc>
        <w:tc>
          <w:tcPr>
            <w:tcW w:w="70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0,8</w:t>
            </w:r>
          </w:p>
        </w:tc>
        <w:tc>
          <w:tcPr>
            <w:tcW w:w="58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2</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0,21</w:t>
            </w:r>
          </w:p>
        </w:tc>
        <w:tc>
          <w:tcPr>
            <w:tcW w:w="563"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2535" w:type="pct"/>
            <w:shd w:val="clear" w:color="auto" w:fill="auto"/>
          </w:tcPr>
          <w:p w:rsidR="002317EA" w:rsidRPr="00F53A6D" w:rsidRDefault="002317EA" w:rsidP="00F53A6D">
            <w:pPr>
              <w:spacing w:line="360" w:lineRule="auto"/>
              <w:jc w:val="both"/>
              <w:rPr>
                <w:color w:val="000000"/>
                <w:szCs w:val="26"/>
              </w:rPr>
            </w:pPr>
            <w:r w:rsidRPr="00F53A6D">
              <w:rPr>
                <w:color w:val="000000"/>
                <w:szCs w:val="26"/>
              </w:rPr>
              <w:t>Рентабельность продаж (К5)</w:t>
            </w:r>
            <w:r w:rsidR="00F460AA" w:rsidRPr="00F53A6D">
              <w:rPr>
                <w:color w:val="000000"/>
                <w:szCs w:val="26"/>
              </w:rPr>
              <w:t xml:space="preserve"> = </w:t>
            </w:r>
            <w:r w:rsidR="00A67BB0" w:rsidRPr="00F53A6D">
              <w:rPr>
                <w:color w:val="000000"/>
                <w:szCs w:val="26"/>
              </w:rPr>
              <w:t>Прибыль от продаж / Выручка от реализации</w:t>
            </w:r>
          </w:p>
        </w:tc>
        <w:tc>
          <w:tcPr>
            <w:tcW w:w="705" w:type="pct"/>
            <w:shd w:val="clear" w:color="auto" w:fill="auto"/>
          </w:tcPr>
          <w:p w:rsidR="002317EA" w:rsidRPr="00F53A6D" w:rsidRDefault="00A67BB0" w:rsidP="00F53A6D">
            <w:pPr>
              <w:autoSpaceDE w:val="0"/>
              <w:autoSpaceDN w:val="0"/>
              <w:adjustRightInd w:val="0"/>
              <w:spacing w:line="360" w:lineRule="auto"/>
              <w:jc w:val="both"/>
              <w:rPr>
                <w:color w:val="000000"/>
                <w:szCs w:val="26"/>
              </w:rPr>
            </w:pPr>
            <w:r w:rsidRPr="00F53A6D">
              <w:rPr>
                <w:color w:val="000000"/>
                <w:szCs w:val="26"/>
              </w:rPr>
              <w:t>0,02</w:t>
            </w:r>
          </w:p>
        </w:tc>
        <w:tc>
          <w:tcPr>
            <w:tcW w:w="585"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2</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0,21</w:t>
            </w:r>
          </w:p>
        </w:tc>
        <w:tc>
          <w:tcPr>
            <w:tcW w:w="563"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253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Итого</w:t>
            </w:r>
          </w:p>
        </w:tc>
        <w:tc>
          <w:tcPr>
            <w:tcW w:w="70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х</w:t>
            </w:r>
          </w:p>
        </w:tc>
        <w:tc>
          <w:tcPr>
            <w:tcW w:w="585"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х</w:t>
            </w:r>
          </w:p>
        </w:tc>
        <w:tc>
          <w:tcPr>
            <w:tcW w:w="612"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1</w:t>
            </w:r>
          </w:p>
        </w:tc>
        <w:tc>
          <w:tcPr>
            <w:tcW w:w="563"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bl>
    <w:p w:rsidR="002317EA" w:rsidRPr="001C17CC" w:rsidRDefault="002317EA" w:rsidP="001C17CC">
      <w:pPr>
        <w:autoSpaceDE w:val="0"/>
        <w:autoSpaceDN w:val="0"/>
        <w:adjustRightInd w:val="0"/>
        <w:spacing w:line="360" w:lineRule="auto"/>
        <w:ind w:firstLine="709"/>
        <w:jc w:val="both"/>
        <w:rPr>
          <w:color w:val="000000"/>
          <w:sz w:val="28"/>
        </w:rPr>
      </w:pP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Вывод: </w:t>
      </w:r>
      <w:r w:rsidRPr="001C17CC">
        <w:rPr>
          <w:color w:val="000000"/>
          <w:sz w:val="28"/>
          <w:szCs w:val="28"/>
          <w:lang w:val="en-US"/>
        </w:rPr>
        <w:t>S</w:t>
      </w:r>
      <w:r w:rsidRPr="001C17CC">
        <w:rPr>
          <w:color w:val="000000"/>
          <w:sz w:val="28"/>
          <w:szCs w:val="28"/>
        </w:rPr>
        <w:t xml:space="preserve"> = </w:t>
      </w:r>
      <w:r w:rsidR="005D7CD7" w:rsidRPr="001C17CC">
        <w:rPr>
          <w:color w:val="000000"/>
          <w:sz w:val="28"/>
          <w:szCs w:val="28"/>
        </w:rPr>
        <w:t>2</w:t>
      </w:r>
      <w:r w:rsidRPr="001C17CC">
        <w:rPr>
          <w:color w:val="000000"/>
          <w:sz w:val="28"/>
          <w:szCs w:val="28"/>
        </w:rPr>
        <w:t>, что соответствует второму классу заемщиков.</w:t>
      </w:r>
    </w:p>
    <w:p w:rsidR="00A6308A" w:rsidRDefault="00A6308A" w:rsidP="001C17CC">
      <w:pPr>
        <w:autoSpaceDE w:val="0"/>
        <w:autoSpaceDN w:val="0"/>
        <w:adjustRightInd w:val="0"/>
        <w:spacing w:line="360" w:lineRule="auto"/>
        <w:ind w:firstLine="709"/>
        <w:jc w:val="both"/>
        <w:rPr>
          <w:color w:val="000000"/>
          <w:sz w:val="28"/>
          <w:szCs w:val="28"/>
        </w:rPr>
      </w:pPr>
    </w:p>
    <w:p w:rsidR="002317EA" w:rsidRPr="001C17CC" w:rsidRDefault="002317EA" w:rsidP="001C17CC">
      <w:pPr>
        <w:autoSpaceDE w:val="0"/>
        <w:autoSpaceDN w:val="0"/>
        <w:adjustRightInd w:val="0"/>
        <w:spacing w:line="360" w:lineRule="auto"/>
        <w:ind w:firstLine="709"/>
        <w:jc w:val="both"/>
        <w:rPr>
          <w:color w:val="000000"/>
          <w:sz w:val="28"/>
          <w:szCs w:val="28"/>
        </w:rPr>
      </w:pPr>
      <w:r w:rsidRPr="001C17CC">
        <w:rPr>
          <w:color w:val="000000"/>
          <w:sz w:val="28"/>
          <w:szCs w:val="28"/>
        </w:rPr>
        <w:t>Таблица 1</w:t>
      </w:r>
      <w:r w:rsidR="00720AA8" w:rsidRPr="001C17CC">
        <w:rPr>
          <w:color w:val="000000"/>
          <w:sz w:val="28"/>
          <w:szCs w:val="28"/>
        </w:rPr>
        <w:t>5</w:t>
      </w:r>
      <w:r w:rsidR="00A6308A">
        <w:rPr>
          <w:color w:val="000000"/>
          <w:sz w:val="28"/>
          <w:szCs w:val="28"/>
        </w:rPr>
        <w:t xml:space="preserve">. </w:t>
      </w:r>
      <w:r w:rsidRPr="001C17CC">
        <w:rPr>
          <w:color w:val="000000"/>
          <w:sz w:val="28"/>
          <w:szCs w:val="28"/>
        </w:rPr>
        <w:t>Расчет суммы баллов для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w:t>
      </w:r>
      <w:r w:rsidR="00D8160D" w:rsidRPr="001C17CC">
        <w:rPr>
          <w:color w:val="000000"/>
          <w:sz w:val="28"/>
          <w:szCs w:val="28"/>
        </w:rPr>
        <w:t>на 01.01.2008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2"/>
        <w:gridCol w:w="1747"/>
        <w:gridCol w:w="1647"/>
        <w:gridCol w:w="1647"/>
        <w:gridCol w:w="2877"/>
      </w:tblGrid>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Показатель</w:t>
            </w:r>
          </w:p>
        </w:tc>
        <w:tc>
          <w:tcPr>
            <w:tcW w:w="933"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Фактическое значение</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Категория</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Вес показателя</w:t>
            </w:r>
          </w:p>
        </w:tc>
        <w:tc>
          <w:tcPr>
            <w:tcW w:w="1537"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Расчет суммы балов</w:t>
            </w: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К1</w:t>
            </w:r>
          </w:p>
        </w:tc>
        <w:tc>
          <w:tcPr>
            <w:tcW w:w="933"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0,21</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1</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0,11</w:t>
            </w:r>
          </w:p>
        </w:tc>
        <w:tc>
          <w:tcPr>
            <w:tcW w:w="1537" w:type="pct"/>
            <w:vMerge w:val="restart"/>
            <w:shd w:val="clear" w:color="auto" w:fill="auto"/>
          </w:tcPr>
          <w:p w:rsidR="002317EA" w:rsidRPr="00F53A6D" w:rsidRDefault="002317EA" w:rsidP="00F53A6D">
            <w:pPr>
              <w:autoSpaceDE w:val="0"/>
              <w:autoSpaceDN w:val="0"/>
              <w:adjustRightInd w:val="0"/>
              <w:spacing w:line="360" w:lineRule="auto"/>
              <w:jc w:val="both"/>
              <w:rPr>
                <w:b/>
                <w:i/>
                <w:color w:val="000000"/>
                <w:szCs w:val="26"/>
              </w:rPr>
            </w:pPr>
            <w:r w:rsidRPr="00F53A6D">
              <w:rPr>
                <w:b/>
                <w:noProof/>
                <w:color w:val="000000"/>
                <w:szCs w:val="26"/>
              </w:rPr>
              <w:t xml:space="preserve">S </w:t>
            </w:r>
            <w:r w:rsidRPr="00F53A6D">
              <w:rPr>
                <w:noProof/>
                <w:color w:val="000000"/>
                <w:szCs w:val="26"/>
              </w:rPr>
              <w:t>= 0,11 х 1 + +0,05 х 1 + +0,42</w:t>
            </w:r>
            <w:r w:rsidR="001C17CC" w:rsidRPr="00F53A6D">
              <w:rPr>
                <w:noProof/>
                <w:color w:val="000000"/>
                <w:szCs w:val="26"/>
              </w:rPr>
              <w:t xml:space="preserve"> </w:t>
            </w:r>
            <w:r w:rsidRPr="00F53A6D">
              <w:rPr>
                <w:noProof/>
                <w:color w:val="000000"/>
                <w:szCs w:val="26"/>
              </w:rPr>
              <w:t>х</w:t>
            </w:r>
            <w:r w:rsidR="001C17CC" w:rsidRPr="00F53A6D">
              <w:rPr>
                <w:noProof/>
                <w:color w:val="000000"/>
                <w:szCs w:val="26"/>
              </w:rPr>
              <w:t xml:space="preserve"> </w:t>
            </w:r>
            <w:r w:rsidR="005D7CD7" w:rsidRPr="00F53A6D">
              <w:rPr>
                <w:noProof/>
                <w:color w:val="000000"/>
                <w:szCs w:val="26"/>
              </w:rPr>
              <w:t>2</w:t>
            </w:r>
            <w:r w:rsidRPr="00F53A6D">
              <w:rPr>
                <w:noProof/>
                <w:color w:val="000000"/>
                <w:szCs w:val="26"/>
              </w:rPr>
              <w:t>+ 0,21</w:t>
            </w:r>
            <w:r w:rsidR="001C17CC" w:rsidRPr="00F53A6D">
              <w:rPr>
                <w:noProof/>
                <w:color w:val="000000"/>
                <w:szCs w:val="26"/>
              </w:rPr>
              <w:t xml:space="preserve"> </w:t>
            </w:r>
            <w:r w:rsidRPr="00F53A6D">
              <w:rPr>
                <w:noProof/>
                <w:color w:val="000000"/>
                <w:szCs w:val="26"/>
              </w:rPr>
              <w:t>х</w:t>
            </w:r>
            <w:r w:rsidR="001C17CC" w:rsidRPr="00F53A6D">
              <w:rPr>
                <w:noProof/>
                <w:color w:val="000000"/>
                <w:szCs w:val="26"/>
              </w:rPr>
              <w:t xml:space="preserve"> </w:t>
            </w:r>
            <w:r w:rsidR="005D7CD7" w:rsidRPr="00F53A6D">
              <w:rPr>
                <w:noProof/>
                <w:color w:val="000000"/>
                <w:szCs w:val="26"/>
              </w:rPr>
              <w:t>3</w:t>
            </w:r>
            <w:r w:rsidRPr="00F53A6D">
              <w:rPr>
                <w:noProof/>
                <w:color w:val="000000"/>
                <w:szCs w:val="26"/>
              </w:rPr>
              <w:t xml:space="preserve">+ 0,21 х </w:t>
            </w:r>
            <w:r w:rsidR="005D7CD7" w:rsidRPr="00F53A6D">
              <w:rPr>
                <w:noProof/>
                <w:color w:val="000000"/>
                <w:szCs w:val="26"/>
              </w:rPr>
              <w:t>3</w:t>
            </w:r>
            <w:r w:rsidRPr="00F53A6D">
              <w:rPr>
                <w:noProof/>
                <w:color w:val="000000"/>
                <w:szCs w:val="26"/>
              </w:rPr>
              <w:t xml:space="preserve"> = </w:t>
            </w:r>
            <w:r w:rsidR="005D7CD7" w:rsidRPr="00F53A6D">
              <w:rPr>
                <w:noProof/>
                <w:color w:val="000000"/>
                <w:szCs w:val="26"/>
              </w:rPr>
              <w:t>2,26</w:t>
            </w: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К2</w:t>
            </w:r>
          </w:p>
        </w:tc>
        <w:tc>
          <w:tcPr>
            <w:tcW w:w="933"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0,98</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1</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0,05</w:t>
            </w:r>
          </w:p>
        </w:tc>
        <w:tc>
          <w:tcPr>
            <w:tcW w:w="1537"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К3</w:t>
            </w:r>
          </w:p>
        </w:tc>
        <w:tc>
          <w:tcPr>
            <w:tcW w:w="933"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1,03</w:t>
            </w:r>
          </w:p>
        </w:tc>
        <w:tc>
          <w:tcPr>
            <w:tcW w:w="880"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2</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0,42</w:t>
            </w:r>
          </w:p>
        </w:tc>
        <w:tc>
          <w:tcPr>
            <w:tcW w:w="1537"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К4</w:t>
            </w:r>
          </w:p>
        </w:tc>
        <w:tc>
          <w:tcPr>
            <w:tcW w:w="933"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0,13</w:t>
            </w:r>
          </w:p>
        </w:tc>
        <w:tc>
          <w:tcPr>
            <w:tcW w:w="880"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3</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0,21</w:t>
            </w:r>
          </w:p>
        </w:tc>
        <w:tc>
          <w:tcPr>
            <w:tcW w:w="1537"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К5</w:t>
            </w:r>
          </w:p>
        </w:tc>
        <w:tc>
          <w:tcPr>
            <w:tcW w:w="933"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-0,01</w:t>
            </w:r>
          </w:p>
        </w:tc>
        <w:tc>
          <w:tcPr>
            <w:tcW w:w="880" w:type="pct"/>
            <w:shd w:val="clear" w:color="auto" w:fill="auto"/>
          </w:tcPr>
          <w:p w:rsidR="002317EA" w:rsidRPr="00F53A6D" w:rsidRDefault="005D7CD7" w:rsidP="00F53A6D">
            <w:pPr>
              <w:autoSpaceDE w:val="0"/>
              <w:autoSpaceDN w:val="0"/>
              <w:adjustRightInd w:val="0"/>
              <w:spacing w:line="360" w:lineRule="auto"/>
              <w:jc w:val="both"/>
              <w:rPr>
                <w:color w:val="000000"/>
                <w:szCs w:val="26"/>
              </w:rPr>
            </w:pPr>
            <w:r w:rsidRPr="00F53A6D">
              <w:rPr>
                <w:color w:val="000000"/>
                <w:szCs w:val="26"/>
              </w:rPr>
              <w:t>3</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0,21</w:t>
            </w:r>
          </w:p>
        </w:tc>
        <w:tc>
          <w:tcPr>
            <w:tcW w:w="1537"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r w:rsidR="002317EA" w:rsidRPr="00F53A6D" w:rsidTr="00F53A6D">
        <w:trPr>
          <w:cantSplit/>
        </w:trPr>
        <w:tc>
          <w:tcPr>
            <w:tcW w:w="77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Итого</w:t>
            </w:r>
          </w:p>
        </w:tc>
        <w:tc>
          <w:tcPr>
            <w:tcW w:w="933" w:type="pct"/>
            <w:shd w:val="clear" w:color="auto" w:fill="auto"/>
          </w:tcPr>
          <w:p w:rsidR="002317EA" w:rsidRPr="00F53A6D" w:rsidRDefault="006A2890" w:rsidP="00F53A6D">
            <w:pPr>
              <w:autoSpaceDE w:val="0"/>
              <w:autoSpaceDN w:val="0"/>
              <w:adjustRightInd w:val="0"/>
              <w:spacing w:line="360" w:lineRule="auto"/>
              <w:jc w:val="both"/>
              <w:rPr>
                <w:color w:val="000000"/>
                <w:szCs w:val="26"/>
              </w:rPr>
            </w:pPr>
            <w:r w:rsidRPr="00F53A6D">
              <w:rPr>
                <w:color w:val="000000"/>
                <w:szCs w:val="26"/>
              </w:rPr>
              <w:t>Х</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х</w:t>
            </w:r>
          </w:p>
        </w:tc>
        <w:tc>
          <w:tcPr>
            <w:tcW w:w="880" w:type="pct"/>
            <w:shd w:val="clear" w:color="auto" w:fill="auto"/>
          </w:tcPr>
          <w:p w:rsidR="002317EA" w:rsidRPr="00F53A6D" w:rsidRDefault="002317EA" w:rsidP="00F53A6D">
            <w:pPr>
              <w:autoSpaceDE w:val="0"/>
              <w:autoSpaceDN w:val="0"/>
              <w:adjustRightInd w:val="0"/>
              <w:spacing w:line="360" w:lineRule="auto"/>
              <w:jc w:val="both"/>
              <w:rPr>
                <w:color w:val="000000"/>
                <w:szCs w:val="26"/>
              </w:rPr>
            </w:pPr>
            <w:r w:rsidRPr="00F53A6D">
              <w:rPr>
                <w:color w:val="000000"/>
                <w:szCs w:val="26"/>
              </w:rPr>
              <w:t>1</w:t>
            </w:r>
          </w:p>
        </w:tc>
        <w:tc>
          <w:tcPr>
            <w:tcW w:w="1537" w:type="pct"/>
            <w:vMerge/>
            <w:shd w:val="clear" w:color="auto" w:fill="auto"/>
          </w:tcPr>
          <w:p w:rsidR="002317EA" w:rsidRPr="00F53A6D" w:rsidRDefault="002317EA" w:rsidP="00F53A6D">
            <w:pPr>
              <w:autoSpaceDE w:val="0"/>
              <w:autoSpaceDN w:val="0"/>
              <w:adjustRightInd w:val="0"/>
              <w:spacing w:line="360" w:lineRule="auto"/>
              <w:jc w:val="both"/>
              <w:rPr>
                <w:color w:val="000000"/>
                <w:szCs w:val="26"/>
              </w:rPr>
            </w:pPr>
          </w:p>
        </w:tc>
      </w:tr>
    </w:tbl>
    <w:p w:rsidR="002317EA" w:rsidRPr="001C17CC" w:rsidRDefault="002317EA" w:rsidP="001C17CC">
      <w:pPr>
        <w:spacing w:line="360" w:lineRule="auto"/>
        <w:ind w:firstLine="709"/>
        <w:jc w:val="both"/>
        <w:rPr>
          <w:color w:val="000000"/>
          <w:sz w:val="28"/>
        </w:rPr>
      </w:pPr>
    </w:p>
    <w:p w:rsidR="002317EA" w:rsidRPr="001C17CC" w:rsidRDefault="002317EA" w:rsidP="001C17CC">
      <w:pPr>
        <w:spacing w:line="360" w:lineRule="auto"/>
        <w:ind w:firstLine="709"/>
        <w:jc w:val="both"/>
        <w:rPr>
          <w:color w:val="000000"/>
          <w:sz w:val="28"/>
          <w:szCs w:val="28"/>
        </w:rPr>
      </w:pPr>
      <w:r w:rsidRPr="001C17CC">
        <w:rPr>
          <w:color w:val="000000"/>
          <w:sz w:val="28"/>
          <w:szCs w:val="28"/>
        </w:rPr>
        <w:t xml:space="preserve">Вывод: </w:t>
      </w:r>
      <w:r w:rsidRPr="001C17CC">
        <w:rPr>
          <w:color w:val="000000"/>
          <w:sz w:val="28"/>
          <w:szCs w:val="28"/>
          <w:lang w:val="en-US"/>
        </w:rPr>
        <w:t>S</w:t>
      </w:r>
      <w:r w:rsidRPr="001C17CC">
        <w:rPr>
          <w:color w:val="000000"/>
          <w:sz w:val="28"/>
          <w:szCs w:val="28"/>
        </w:rPr>
        <w:t xml:space="preserve"> = </w:t>
      </w:r>
      <w:r w:rsidR="005D7CD7" w:rsidRPr="001C17CC">
        <w:rPr>
          <w:color w:val="000000"/>
          <w:sz w:val="28"/>
          <w:szCs w:val="28"/>
        </w:rPr>
        <w:t>2,26</w:t>
      </w:r>
      <w:r w:rsidRPr="001C17CC">
        <w:rPr>
          <w:color w:val="000000"/>
          <w:sz w:val="28"/>
          <w:szCs w:val="28"/>
        </w:rPr>
        <w:t>, что соответствует второму классу заемщиков.</w:t>
      </w:r>
      <w:r w:rsidR="005D7CD7" w:rsidRPr="001C17CC">
        <w:rPr>
          <w:color w:val="000000"/>
          <w:sz w:val="28"/>
          <w:szCs w:val="28"/>
        </w:rPr>
        <w:t xml:space="preserve"> </w:t>
      </w:r>
      <w:r w:rsidR="008F6FB8" w:rsidRPr="001C17CC">
        <w:rPr>
          <w:color w:val="000000"/>
          <w:sz w:val="28"/>
          <w:szCs w:val="28"/>
        </w:rPr>
        <w:t>А поскольку качественный анализ ООО</w:t>
      </w:r>
      <w:r w:rsidR="001C17CC">
        <w:rPr>
          <w:color w:val="000000"/>
          <w:sz w:val="28"/>
          <w:szCs w:val="28"/>
        </w:rPr>
        <w:t> </w:t>
      </w:r>
      <w:r w:rsidR="001C17CC" w:rsidRPr="001C17CC">
        <w:rPr>
          <w:color w:val="000000"/>
          <w:sz w:val="28"/>
          <w:szCs w:val="28"/>
        </w:rPr>
        <w:t>«</w:t>
      </w:r>
      <w:r w:rsidR="008F6FB8" w:rsidRPr="001C17CC">
        <w:rPr>
          <w:color w:val="000000"/>
          <w:sz w:val="28"/>
          <w:szCs w:val="28"/>
        </w:rPr>
        <w:t>Управляющая компания «Спецстройгарант» как заемщика Банка выявил ряд отрицательных</w:t>
      </w:r>
      <w:r w:rsidR="001C17CC">
        <w:rPr>
          <w:color w:val="000000"/>
          <w:sz w:val="28"/>
          <w:szCs w:val="28"/>
        </w:rPr>
        <w:t xml:space="preserve"> </w:t>
      </w:r>
      <w:r w:rsidR="008F6FB8" w:rsidRPr="001C17CC">
        <w:rPr>
          <w:color w:val="000000"/>
          <w:sz w:val="28"/>
          <w:szCs w:val="28"/>
        </w:rPr>
        <w:t>сторон, то</w:t>
      </w:r>
      <w:r w:rsidR="001C17CC">
        <w:rPr>
          <w:color w:val="000000"/>
          <w:sz w:val="28"/>
          <w:szCs w:val="28"/>
        </w:rPr>
        <w:t xml:space="preserve"> </w:t>
      </w:r>
      <w:r w:rsidR="008F6FB8" w:rsidRPr="001C17CC">
        <w:rPr>
          <w:color w:val="000000"/>
          <w:sz w:val="28"/>
          <w:szCs w:val="28"/>
        </w:rPr>
        <w:t>класс кредитоспособности заемщика</w:t>
      </w:r>
      <w:r w:rsidR="001C17CC">
        <w:rPr>
          <w:color w:val="000000"/>
          <w:sz w:val="28"/>
          <w:szCs w:val="28"/>
        </w:rPr>
        <w:t xml:space="preserve"> </w:t>
      </w:r>
      <w:r w:rsidR="008F6FB8" w:rsidRPr="001C17CC">
        <w:rPr>
          <w:color w:val="000000"/>
          <w:sz w:val="28"/>
          <w:szCs w:val="28"/>
        </w:rPr>
        <w:t>мы понизим на один балл. Таким образом,</w:t>
      </w:r>
      <w:r w:rsidR="001C17CC">
        <w:rPr>
          <w:color w:val="000000"/>
          <w:sz w:val="28"/>
          <w:szCs w:val="28"/>
        </w:rPr>
        <w:t xml:space="preserve"> </w:t>
      </w:r>
      <w:r w:rsidR="008F6FB8" w:rsidRPr="001C17CC">
        <w:rPr>
          <w:color w:val="000000"/>
          <w:sz w:val="28"/>
          <w:szCs w:val="28"/>
        </w:rPr>
        <w:t xml:space="preserve">рейтинг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w:t>
      </w:r>
      <w:r w:rsidR="008F6FB8" w:rsidRPr="001C17CC">
        <w:rPr>
          <w:color w:val="000000"/>
          <w:sz w:val="28"/>
          <w:szCs w:val="28"/>
        </w:rPr>
        <w:t xml:space="preserve">будет </w:t>
      </w:r>
      <w:r w:rsidRPr="001C17CC">
        <w:rPr>
          <w:color w:val="000000"/>
          <w:sz w:val="28"/>
          <w:szCs w:val="28"/>
        </w:rPr>
        <w:t>соответств</w:t>
      </w:r>
      <w:r w:rsidR="008F6FB8" w:rsidRPr="001C17CC">
        <w:rPr>
          <w:color w:val="000000"/>
          <w:sz w:val="28"/>
          <w:szCs w:val="28"/>
        </w:rPr>
        <w:t>овать</w:t>
      </w:r>
      <w:r w:rsidR="001C17CC">
        <w:rPr>
          <w:color w:val="000000"/>
          <w:sz w:val="28"/>
          <w:szCs w:val="28"/>
        </w:rPr>
        <w:t xml:space="preserve"> </w:t>
      </w:r>
      <w:r w:rsidR="008F6FB8" w:rsidRPr="001C17CC">
        <w:rPr>
          <w:color w:val="000000"/>
          <w:sz w:val="28"/>
          <w:szCs w:val="28"/>
        </w:rPr>
        <w:t>третьему</w:t>
      </w:r>
      <w:r w:rsidR="001C17CC">
        <w:rPr>
          <w:color w:val="000000"/>
          <w:sz w:val="28"/>
          <w:szCs w:val="28"/>
        </w:rPr>
        <w:t xml:space="preserve"> </w:t>
      </w:r>
      <w:r w:rsidRPr="001C17CC">
        <w:rPr>
          <w:color w:val="000000"/>
          <w:sz w:val="28"/>
          <w:szCs w:val="28"/>
        </w:rPr>
        <w:t>классу заемщиков, а это означает, что кредитование</w:t>
      </w:r>
      <w:r w:rsidR="001C17CC">
        <w:rPr>
          <w:color w:val="000000"/>
          <w:sz w:val="28"/>
          <w:szCs w:val="28"/>
        </w:rPr>
        <w:t xml:space="preserve"> </w:t>
      </w:r>
      <w:r w:rsidRPr="001C17CC">
        <w:rPr>
          <w:color w:val="000000"/>
          <w:sz w:val="28"/>
          <w:szCs w:val="28"/>
        </w:rPr>
        <w:t xml:space="preserve">данного предприятия </w:t>
      </w:r>
      <w:r w:rsidR="008F6FB8" w:rsidRPr="001C17CC">
        <w:rPr>
          <w:color w:val="000000"/>
          <w:sz w:val="28"/>
          <w:szCs w:val="28"/>
        </w:rPr>
        <w:t>связано с повышенным риском для банка</w:t>
      </w:r>
      <w:r w:rsidRPr="001C17CC">
        <w:rPr>
          <w:color w:val="000000"/>
          <w:sz w:val="28"/>
          <w:szCs w:val="28"/>
        </w:rPr>
        <w:t>.</w:t>
      </w:r>
    </w:p>
    <w:p w:rsidR="008F6FB8" w:rsidRPr="001C17CC" w:rsidRDefault="008F6FB8" w:rsidP="001C17CC">
      <w:pPr>
        <w:spacing w:line="360" w:lineRule="auto"/>
        <w:ind w:firstLine="709"/>
        <w:jc w:val="both"/>
        <w:rPr>
          <w:b/>
          <w:color w:val="000000"/>
          <w:sz w:val="28"/>
          <w:szCs w:val="28"/>
        </w:rPr>
      </w:pPr>
    </w:p>
    <w:p w:rsidR="008F6FB8" w:rsidRPr="001C17CC" w:rsidRDefault="008F6FB8" w:rsidP="001C17CC">
      <w:pPr>
        <w:spacing w:line="360" w:lineRule="auto"/>
        <w:ind w:firstLine="709"/>
        <w:jc w:val="both"/>
        <w:rPr>
          <w:b/>
          <w:color w:val="000000"/>
          <w:sz w:val="28"/>
          <w:szCs w:val="28"/>
        </w:rPr>
      </w:pPr>
    </w:p>
    <w:p w:rsidR="008F6FB8" w:rsidRPr="001C17CC" w:rsidRDefault="008F6FB8" w:rsidP="001C17CC">
      <w:pPr>
        <w:numPr>
          <w:ilvl w:val="1"/>
          <w:numId w:val="33"/>
        </w:numPr>
        <w:tabs>
          <w:tab w:val="clear" w:pos="1800"/>
          <w:tab w:val="left" w:pos="720"/>
        </w:tabs>
        <w:spacing w:line="360" w:lineRule="auto"/>
        <w:ind w:left="0" w:firstLine="709"/>
        <w:jc w:val="both"/>
        <w:rPr>
          <w:b/>
          <w:color w:val="000000"/>
          <w:sz w:val="28"/>
          <w:szCs w:val="28"/>
        </w:rPr>
      </w:pPr>
      <w:r w:rsidRPr="001C17CC">
        <w:rPr>
          <w:b/>
          <w:color w:val="000000"/>
          <w:sz w:val="28"/>
          <w:szCs w:val="28"/>
        </w:rPr>
        <w:br w:type="page"/>
      </w:r>
      <w:r w:rsidR="00A6308A" w:rsidRPr="001C17CC">
        <w:rPr>
          <w:b/>
          <w:color w:val="000000"/>
          <w:sz w:val="28"/>
          <w:szCs w:val="28"/>
        </w:rPr>
        <w:t>Совершенствование управления</w:t>
      </w:r>
      <w:r w:rsidR="00A6308A">
        <w:rPr>
          <w:b/>
          <w:color w:val="000000"/>
          <w:sz w:val="28"/>
          <w:szCs w:val="28"/>
        </w:rPr>
        <w:t xml:space="preserve"> </w:t>
      </w:r>
      <w:r w:rsidR="00A6308A" w:rsidRPr="001C17CC">
        <w:rPr>
          <w:b/>
          <w:color w:val="000000"/>
          <w:sz w:val="28"/>
          <w:szCs w:val="28"/>
        </w:rPr>
        <w:t>платежеспособностью и кредитоспособностью ООО</w:t>
      </w:r>
      <w:r w:rsidR="00A6308A">
        <w:rPr>
          <w:b/>
          <w:color w:val="000000"/>
          <w:sz w:val="28"/>
          <w:szCs w:val="28"/>
        </w:rPr>
        <w:t> </w:t>
      </w:r>
      <w:r w:rsidR="00A6308A" w:rsidRPr="001C17CC">
        <w:rPr>
          <w:b/>
          <w:color w:val="000000"/>
          <w:sz w:val="28"/>
          <w:szCs w:val="28"/>
        </w:rPr>
        <w:t>«Управляющая компания «Спецстройгарант</w:t>
      </w:r>
      <w:r w:rsidR="00A6308A">
        <w:rPr>
          <w:b/>
          <w:color w:val="000000"/>
          <w:sz w:val="28"/>
          <w:szCs w:val="28"/>
        </w:rPr>
        <w:t>»</w:t>
      </w:r>
    </w:p>
    <w:p w:rsidR="008F6FB8" w:rsidRPr="001C17CC" w:rsidRDefault="008F6FB8" w:rsidP="001C17CC">
      <w:pPr>
        <w:spacing w:line="360" w:lineRule="auto"/>
        <w:ind w:firstLine="709"/>
        <w:jc w:val="both"/>
        <w:rPr>
          <w:b/>
          <w:color w:val="000000"/>
          <w:sz w:val="28"/>
          <w:szCs w:val="28"/>
        </w:rPr>
      </w:pPr>
    </w:p>
    <w:p w:rsidR="008F6FB8" w:rsidRPr="001C17CC" w:rsidRDefault="008F6FB8" w:rsidP="001C17CC">
      <w:pPr>
        <w:tabs>
          <w:tab w:val="left" w:pos="1210"/>
        </w:tabs>
        <w:spacing w:line="360" w:lineRule="auto"/>
        <w:ind w:firstLine="709"/>
        <w:jc w:val="both"/>
        <w:rPr>
          <w:b/>
          <w:color w:val="000000"/>
          <w:sz w:val="28"/>
          <w:szCs w:val="28"/>
        </w:rPr>
      </w:pPr>
      <w:r w:rsidRPr="001C17CC">
        <w:rPr>
          <w:b/>
          <w:color w:val="000000"/>
          <w:sz w:val="28"/>
          <w:szCs w:val="28"/>
        </w:rPr>
        <w:t>3.1 Меры по совершенствованию управления платежеспособностью и кредитоспособностью предприятия</w:t>
      </w:r>
    </w:p>
    <w:p w:rsidR="008F6FB8" w:rsidRPr="001C17CC" w:rsidRDefault="008F6FB8" w:rsidP="001C17CC">
      <w:pPr>
        <w:spacing w:line="360" w:lineRule="auto"/>
        <w:ind w:firstLine="709"/>
        <w:jc w:val="both"/>
        <w:rPr>
          <w:color w:val="000000"/>
          <w:sz w:val="28"/>
          <w:szCs w:val="28"/>
        </w:rPr>
      </w:pPr>
    </w:p>
    <w:p w:rsidR="008F6FB8" w:rsidRPr="001C17CC" w:rsidRDefault="008F6FB8" w:rsidP="001C17CC">
      <w:pPr>
        <w:spacing w:line="360" w:lineRule="auto"/>
        <w:ind w:firstLine="709"/>
        <w:jc w:val="both"/>
        <w:rPr>
          <w:color w:val="000000"/>
          <w:sz w:val="28"/>
          <w:szCs w:val="28"/>
        </w:rPr>
      </w:pPr>
      <w:r w:rsidRPr="001C17CC">
        <w:rPr>
          <w:color w:val="000000"/>
          <w:sz w:val="28"/>
          <w:szCs w:val="28"/>
        </w:rPr>
        <w:t>Поскольку</w:t>
      </w:r>
      <w:r w:rsidR="001C17CC">
        <w:rPr>
          <w:color w:val="000000"/>
          <w:sz w:val="28"/>
          <w:szCs w:val="28"/>
        </w:rPr>
        <w:t xml:space="preserve"> </w:t>
      </w:r>
      <w:r w:rsidRPr="001C17CC">
        <w:rPr>
          <w:color w:val="000000"/>
          <w:sz w:val="28"/>
          <w:szCs w:val="28"/>
        </w:rPr>
        <w:t>анализ</w:t>
      </w:r>
      <w:r w:rsidR="001C17CC">
        <w:rPr>
          <w:color w:val="000000"/>
          <w:sz w:val="28"/>
          <w:szCs w:val="28"/>
        </w:rPr>
        <w:t xml:space="preserve"> </w:t>
      </w:r>
      <w:r w:rsidRPr="001C17CC">
        <w:rPr>
          <w:color w:val="000000"/>
          <w:sz w:val="28"/>
          <w:szCs w:val="28"/>
        </w:rPr>
        <w:t>платежеспособности и 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 xml:space="preserve">выявил неплатежеспособность предприятия, </w:t>
      </w:r>
      <w:r w:rsidR="00BC27F4" w:rsidRPr="001C17CC">
        <w:rPr>
          <w:color w:val="000000"/>
          <w:sz w:val="28"/>
          <w:szCs w:val="28"/>
        </w:rPr>
        <w:t>неликвидность баланса,</w:t>
      </w:r>
      <w:r w:rsidR="001C17CC">
        <w:rPr>
          <w:color w:val="000000"/>
          <w:sz w:val="28"/>
          <w:szCs w:val="28"/>
        </w:rPr>
        <w:t xml:space="preserve"> </w:t>
      </w:r>
      <w:r w:rsidR="00327EA8" w:rsidRPr="001C17CC">
        <w:rPr>
          <w:color w:val="000000"/>
          <w:sz w:val="28"/>
          <w:szCs w:val="28"/>
        </w:rPr>
        <w:t>недостаток оборотных активов для поддержания текущей ликвидности предприятия,</w:t>
      </w:r>
      <w:r w:rsidRPr="001C17CC">
        <w:rPr>
          <w:color w:val="000000"/>
          <w:sz w:val="28"/>
          <w:szCs w:val="28"/>
        </w:rPr>
        <w:t xml:space="preserve"> финансовую неустойчивость и высокую зависимость от заемного капитала,</w:t>
      </w:r>
      <w:r w:rsidR="00D80466" w:rsidRPr="001C17CC">
        <w:rPr>
          <w:color w:val="000000"/>
          <w:sz w:val="28"/>
          <w:szCs w:val="28"/>
        </w:rPr>
        <w:t xml:space="preserve"> а также</w:t>
      </w:r>
      <w:r w:rsidR="001C17CC">
        <w:rPr>
          <w:color w:val="000000"/>
          <w:sz w:val="28"/>
          <w:szCs w:val="28"/>
        </w:rPr>
        <w:t xml:space="preserve"> </w:t>
      </w:r>
      <w:r w:rsidRPr="001C17CC">
        <w:rPr>
          <w:color w:val="000000"/>
          <w:sz w:val="28"/>
          <w:szCs w:val="28"/>
        </w:rPr>
        <w:t>убыточность основной деятельности</w:t>
      </w:r>
      <w:r w:rsidR="00D80466" w:rsidRPr="001C17CC">
        <w:rPr>
          <w:color w:val="000000"/>
          <w:sz w:val="28"/>
          <w:szCs w:val="28"/>
        </w:rPr>
        <w:t xml:space="preserve"> предприятия. А по методике определения кредитоспособности предприятия Сбербанка РФ, ООО</w:t>
      </w:r>
      <w:r w:rsidR="001C17CC">
        <w:rPr>
          <w:color w:val="000000"/>
          <w:sz w:val="28"/>
          <w:szCs w:val="28"/>
        </w:rPr>
        <w:t> </w:t>
      </w:r>
      <w:r w:rsidR="001C17CC" w:rsidRPr="001C17CC">
        <w:rPr>
          <w:color w:val="000000"/>
          <w:sz w:val="28"/>
          <w:szCs w:val="28"/>
        </w:rPr>
        <w:t>«</w:t>
      </w:r>
      <w:r w:rsidR="00D80466" w:rsidRPr="001C17CC">
        <w:rPr>
          <w:color w:val="000000"/>
          <w:sz w:val="28"/>
          <w:szCs w:val="28"/>
        </w:rPr>
        <w:t>Управляющая компания «Спецстройгарант»</w:t>
      </w:r>
      <w:r w:rsidR="001C17CC">
        <w:rPr>
          <w:color w:val="000000"/>
          <w:sz w:val="28"/>
          <w:szCs w:val="28"/>
        </w:rPr>
        <w:t xml:space="preserve"> </w:t>
      </w:r>
      <w:r w:rsidR="00D80466" w:rsidRPr="001C17CC">
        <w:rPr>
          <w:color w:val="000000"/>
          <w:sz w:val="28"/>
          <w:szCs w:val="28"/>
        </w:rPr>
        <w:t>получило низкий рейтинг, который свидетельствует о высоком риске кредитования данного предприятия. Таким образом, анализ определил ООО</w:t>
      </w:r>
      <w:r w:rsidR="001C17CC">
        <w:rPr>
          <w:color w:val="000000"/>
          <w:sz w:val="28"/>
          <w:szCs w:val="28"/>
        </w:rPr>
        <w:t> </w:t>
      </w:r>
      <w:r w:rsidR="001C17CC" w:rsidRPr="001C17CC">
        <w:rPr>
          <w:color w:val="000000"/>
          <w:sz w:val="28"/>
          <w:szCs w:val="28"/>
        </w:rPr>
        <w:t>«</w:t>
      </w:r>
      <w:r w:rsidR="00D80466" w:rsidRPr="001C17CC">
        <w:rPr>
          <w:color w:val="000000"/>
          <w:sz w:val="28"/>
          <w:szCs w:val="28"/>
        </w:rPr>
        <w:t>Управляющая компания «Спецстройгарант» как неплатежеспособное и некредитоспособное предприятие.</w:t>
      </w:r>
    </w:p>
    <w:p w:rsidR="00D80466" w:rsidRPr="001C17CC" w:rsidRDefault="00D80466" w:rsidP="001C17CC">
      <w:pPr>
        <w:spacing w:line="360" w:lineRule="auto"/>
        <w:ind w:firstLine="709"/>
        <w:jc w:val="both"/>
        <w:rPr>
          <w:color w:val="000000"/>
          <w:sz w:val="28"/>
          <w:szCs w:val="28"/>
        </w:rPr>
      </w:pPr>
      <w:r w:rsidRPr="001C17CC">
        <w:rPr>
          <w:color w:val="000000"/>
          <w:sz w:val="28"/>
          <w:szCs w:val="28"/>
        </w:rPr>
        <w:t>Основными причинами</w:t>
      </w:r>
      <w:r w:rsidR="001C17CC">
        <w:rPr>
          <w:color w:val="000000"/>
          <w:sz w:val="28"/>
          <w:szCs w:val="28"/>
        </w:rPr>
        <w:t xml:space="preserve"> </w:t>
      </w:r>
      <w:r w:rsidRPr="001C17CC">
        <w:rPr>
          <w:color w:val="000000"/>
          <w:sz w:val="28"/>
          <w:szCs w:val="28"/>
        </w:rPr>
        <w:t>такого</w:t>
      </w:r>
      <w:r w:rsidR="001C17CC">
        <w:rPr>
          <w:color w:val="000000"/>
          <w:sz w:val="28"/>
          <w:szCs w:val="28"/>
        </w:rPr>
        <w:t xml:space="preserve"> </w:t>
      </w:r>
      <w:r w:rsidRPr="001C17CC">
        <w:rPr>
          <w:color w:val="000000"/>
          <w:sz w:val="28"/>
          <w:szCs w:val="28"/>
        </w:rPr>
        <w:t>положения предприятия стала плохая работа с дебиторской</w:t>
      </w:r>
      <w:r w:rsidR="005F7A96" w:rsidRPr="001C17CC">
        <w:rPr>
          <w:color w:val="000000"/>
          <w:sz w:val="28"/>
          <w:szCs w:val="28"/>
        </w:rPr>
        <w:t xml:space="preserve"> задолженностью, несвоевременная оплата</w:t>
      </w:r>
      <w:r w:rsidR="00566E45" w:rsidRPr="001C17CC">
        <w:rPr>
          <w:color w:val="000000"/>
          <w:sz w:val="28"/>
          <w:szCs w:val="28"/>
        </w:rPr>
        <w:t xml:space="preserve"> услуг</w:t>
      </w:r>
      <w:r w:rsidR="001C17CC">
        <w:rPr>
          <w:color w:val="000000"/>
          <w:sz w:val="28"/>
          <w:szCs w:val="28"/>
        </w:rPr>
        <w:t xml:space="preserve"> </w:t>
      </w:r>
      <w:r w:rsidR="005F7A96" w:rsidRPr="001C17CC">
        <w:rPr>
          <w:color w:val="000000"/>
          <w:sz w:val="28"/>
          <w:szCs w:val="28"/>
        </w:rPr>
        <w:t>поставщик</w:t>
      </w:r>
      <w:r w:rsidR="00566E45" w:rsidRPr="001C17CC">
        <w:rPr>
          <w:color w:val="000000"/>
          <w:sz w:val="28"/>
          <w:szCs w:val="28"/>
        </w:rPr>
        <w:t>ов</w:t>
      </w:r>
      <w:r w:rsidR="005F7A96" w:rsidRPr="001C17CC">
        <w:rPr>
          <w:color w:val="000000"/>
          <w:sz w:val="28"/>
          <w:szCs w:val="28"/>
        </w:rPr>
        <w:t xml:space="preserve"> и подрядчик</w:t>
      </w:r>
      <w:r w:rsidR="00566E45" w:rsidRPr="001C17CC">
        <w:rPr>
          <w:color w:val="000000"/>
          <w:sz w:val="28"/>
          <w:szCs w:val="28"/>
        </w:rPr>
        <w:t>ов</w:t>
      </w:r>
      <w:r w:rsidR="005F7A96" w:rsidRPr="001C17CC">
        <w:rPr>
          <w:color w:val="000000"/>
          <w:sz w:val="28"/>
          <w:szCs w:val="28"/>
        </w:rPr>
        <w:t xml:space="preserve">, </w:t>
      </w:r>
      <w:r w:rsidRPr="001C17CC">
        <w:rPr>
          <w:color w:val="000000"/>
          <w:sz w:val="28"/>
          <w:szCs w:val="28"/>
        </w:rPr>
        <w:t>недостаток производимых</w:t>
      </w:r>
      <w:r w:rsidR="001C17CC">
        <w:rPr>
          <w:color w:val="000000"/>
          <w:sz w:val="28"/>
          <w:szCs w:val="28"/>
        </w:rPr>
        <w:t xml:space="preserve"> </w:t>
      </w:r>
      <w:r w:rsidRPr="001C17CC">
        <w:rPr>
          <w:color w:val="000000"/>
          <w:sz w:val="28"/>
          <w:szCs w:val="28"/>
        </w:rPr>
        <w:t>рентабельных видов работ, услуг.</w:t>
      </w:r>
    </w:p>
    <w:p w:rsidR="00BC27F4" w:rsidRPr="001C17CC" w:rsidRDefault="00BC27F4" w:rsidP="001C17CC">
      <w:pPr>
        <w:tabs>
          <w:tab w:val="left" w:pos="4500"/>
        </w:tabs>
        <w:spacing w:line="360" w:lineRule="auto"/>
        <w:ind w:firstLine="709"/>
        <w:jc w:val="both"/>
        <w:rPr>
          <w:bCs/>
          <w:color w:val="000000"/>
          <w:sz w:val="28"/>
          <w:szCs w:val="28"/>
        </w:rPr>
      </w:pPr>
      <w:r w:rsidRPr="001C17CC">
        <w:rPr>
          <w:bCs/>
          <w:color w:val="000000"/>
          <w:sz w:val="28"/>
          <w:szCs w:val="28"/>
        </w:rPr>
        <w:t>Для</w:t>
      </w:r>
      <w:r w:rsidR="001C17CC">
        <w:rPr>
          <w:bCs/>
          <w:color w:val="000000"/>
          <w:sz w:val="28"/>
          <w:szCs w:val="28"/>
        </w:rPr>
        <w:t xml:space="preserve"> </w:t>
      </w:r>
      <w:r w:rsidR="00283839" w:rsidRPr="001C17CC">
        <w:rPr>
          <w:bCs/>
          <w:color w:val="000000"/>
          <w:sz w:val="28"/>
          <w:szCs w:val="28"/>
        </w:rPr>
        <w:t xml:space="preserve">улучшения финансового положения предприятия </w:t>
      </w:r>
      <w:r w:rsidRPr="001C17CC">
        <w:rPr>
          <w:bCs/>
          <w:color w:val="000000"/>
          <w:sz w:val="28"/>
          <w:szCs w:val="28"/>
        </w:rPr>
        <w:t>необходимо основные</w:t>
      </w:r>
      <w:r w:rsidR="001C17CC">
        <w:rPr>
          <w:bCs/>
          <w:color w:val="000000"/>
          <w:sz w:val="28"/>
          <w:szCs w:val="28"/>
        </w:rPr>
        <w:t xml:space="preserve"> </w:t>
      </w:r>
      <w:r w:rsidRPr="001C17CC">
        <w:rPr>
          <w:bCs/>
          <w:color w:val="000000"/>
          <w:sz w:val="28"/>
          <w:szCs w:val="28"/>
        </w:rPr>
        <w:t>силы предприятия направить на сокращение</w:t>
      </w:r>
      <w:r w:rsidR="001C17CC">
        <w:rPr>
          <w:bCs/>
          <w:color w:val="000000"/>
          <w:sz w:val="28"/>
          <w:szCs w:val="28"/>
        </w:rPr>
        <w:t xml:space="preserve"> </w:t>
      </w:r>
      <w:r w:rsidRPr="001C17CC">
        <w:rPr>
          <w:bCs/>
          <w:color w:val="000000"/>
          <w:sz w:val="28"/>
          <w:szCs w:val="28"/>
        </w:rPr>
        <w:t>и эффективное управление</w:t>
      </w:r>
      <w:r w:rsidR="001C17CC">
        <w:rPr>
          <w:bCs/>
          <w:color w:val="000000"/>
          <w:sz w:val="28"/>
          <w:szCs w:val="28"/>
        </w:rPr>
        <w:t xml:space="preserve"> </w:t>
      </w:r>
      <w:r w:rsidRPr="001C17CC">
        <w:rPr>
          <w:bCs/>
          <w:color w:val="000000"/>
          <w:sz w:val="28"/>
          <w:szCs w:val="28"/>
        </w:rPr>
        <w:t>дебиторской</w:t>
      </w:r>
      <w:r w:rsidR="001C17CC">
        <w:rPr>
          <w:bCs/>
          <w:color w:val="000000"/>
          <w:sz w:val="28"/>
          <w:szCs w:val="28"/>
        </w:rPr>
        <w:t xml:space="preserve"> </w:t>
      </w:r>
      <w:r w:rsidRPr="001C17CC">
        <w:rPr>
          <w:bCs/>
          <w:color w:val="000000"/>
          <w:sz w:val="28"/>
          <w:szCs w:val="28"/>
        </w:rPr>
        <w:t>и кредиторской задолженностью.</w:t>
      </w:r>
    </w:p>
    <w:p w:rsidR="00BC27F4" w:rsidRPr="001C17CC" w:rsidRDefault="00BC27F4" w:rsidP="001C17CC">
      <w:pPr>
        <w:tabs>
          <w:tab w:val="left" w:pos="4500"/>
        </w:tabs>
        <w:spacing w:line="360" w:lineRule="auto"/>
        <w:ind w:firstLine="709"/>
        <w:jc w:val="both"/>
        <w:rPr>
          <w:bCs/>
          <w:color w:val="000000"/>
          <w:sz w:val="28"/>
          <w:szCs w:val="28"/>
        </w:rPr>
      </w:pPr>
      <w:r w:rsidRPr="001C17CC">
        <w:rPr>
          <w:color w:val="000000"/>
          <w:sz w:val="28"/>
          <w:szCs w:val="28"/>
        </w:rPr>
        <w:t>Мы рекомендуем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сократить дебиторскую задолженность</w:t>
      </w:r>
      <w:r w:rsidR="001C17CC">
        <w:rPr>
          <w:color w:val="000000"/>
          <w:sz w:val="28"/>
          <w:szCs w:val="28"/>
        </w:rPr>
        <w:t xml:space="preserve"> </w:t>
      </w:r>
      <w:r w:rsidR="003651A5" w:rsidRPr="001C17CC">
        <w:rPr>
          <w:color w:val="000000"/>
          <w:sz w:val="28"/>
          <w:szCs w:val="28"/>
        </w:rPr>
        <w:t>в 2 раза на сумму 47353 тыс. руб. Тогда размер дебиторской задолженности составит 94706</w:t>
      </w:r>
      <w:r w:rsidR="001C17CC">
        <w:rPr>
          <w:color w:val="000000"/>
          <w:sz w:val="28"/>
          <w:szCs w:val="28"/>
        </w:rPr>
        <w:t>–</w:t>
      </w:r>
      <w:r w:rsidR="001C17CC" w:rsidRPr="001C17CC">
        <w:rPr>
          <w:color w:val="000000"/>
          <w:sz w:val="28"/>
          <w:szCs w:val="28"/>
        </w:rPr>
        <w:t>4</w:t>
      </w:r>
      <w:r w:rsidR="003651A5" w:rsidRPr="001C17CC">
        <w:rPr>
          <w:color w:val="000000"/>
          <w:sz w:val="28"/>
          <w:szCs w:val="28"/>
        </w:rPr>
        <w:t>7353 = 47353 тыс. руб. Вырученную сумму в размере 47353 тыс. руб.</w:t>
      </w:r>
      <w:r w:rsidR="001C17CC">
        <w:rPr>
          <w:color w:val="000000"/>
          <w:sz w:val="28"/>
          <w:szCs w:val="28"/>
        </w:rPr>
        <w:t xml:space="preserve"> </w:t>
      </w:r>
      <w:r w:rsidR="003651A5" w:rsidRPr="001C17CC">
        <w:rPr>
          <w:color w:val="000000"/>
          <w:sz w:val="28"/>
          <w:szCs w:val="28"/>
        </w:rPr>
        <w:t>следует направить</w:t>
      </w:r>
      <w:r w:rsidR="001C17CC">
        <w:rPr>
          <w:color w:val="000000"/>
          <w:sz w:val="28"/>
          <w:szCs w:val="28"/>
        </w:rPr>
        <w:t xml:space="preserve"> </w:t>
      </w:r>
      <w:r w:rsidR="003651A5" w:rsidRPr="001C17CC">
        <w:rPr>
          <w:color w:val="000000"/>
          <w:sz w:val="28"/>
          <w:szCs w:val="28"/>
        </w:rPr>
        <w:t>на частичное</w:t>
      </w:r>
      <w:r w:rsidR="001C17CC">
        <w:rPr>
          <w:color w:val="000000"/>
          <w:sz w:val="28"/>
          <w:szCs w:val="28"/>
        </w:rPr>
        <w:t xml:space="preserve"> </w:t>
      </w:r>
      <w:r w:rsidR="003651A5" w:rsidRPr="001C17CC">
        <w:rPr>
          <w:color w:val="000000"/>
          <w:sz w:val="28"/>
          <w:szCs w:val="28"/>
        </w:rPr>
        <w:t>погашение</w:t>
      </w:r>
      <w:r w:rsidR="001C17CC">
        <w:rPr>
          <w:color w:val="000000"/>
          <w:sz w:val="28"/>
          <w:szCs w:val="28"/>
        </w:rPr>
        <w:t xml:space="preserve"> </w:t>
      </w:r>
      <w:r w:rsidR="003651A5" w:rsidRPr="001C17CC">
        <w:rPr>
          <w:color w:val="000000"/>
          <w:sz w:val="28"/>
          <w:szCs w:val="28"/>
        </w:rPr>
        <w:t>просроченной кредиторской задолженности. Тогда размер кредиторской задолженности</w:t>
      </w:r>
      <w:r w:rsidR="001C17CC">
        <w:rPr>
          <w:color w:val="000000"/>
          <w:sz w:val="28"/>
          <w:szCs w:val="28"/>
        </w:rPr>
        <w:t xml:space="preserve"> </w:t>
      </w:r>
      <w:r w:rsidR="003651A5" w:rsidRPr="001C17CC">
        <w:rPr>
          <w:color w:val="000000"/>
          <w:sz w:val="28"/>
          <w:szCs w:val="28"/>
        </w:rPr>
        <w:t>сократится и составит 107180</w:t>
      </w:r>
      <w:r w:rsidR="001C17CC">
        <w:rPr>
          <w:color w:val="000000"/>
          <w:sz w:val="28"/>
          <w:szCs w:val="28"/>
        </w:rPr>
        <w:t xml:space="preserve"> –</w:t>
      </w:r>
      <w:r w:rsidR="001C17CC" w:rsidRPr="001C17CC">
        <w:rPr>
          <w:color w:val="000000"/>
          <w:sz w:val="28"/>
          <w:szCs w:val="28"/>
        </w:rPr>
        <w:t xml:space="preserve"> 47</w:t>
      </w:r>
      <w:r w:rsidR="003651A5" w:rsidRPr="001C17CC">
        <w:rPr>
          <w:color w:val="000000"/>
          <w:sz w:val="28"/>
          <w:szCs w:val="28"/>
        </w:rPr>
        <w:t>353 = 59827 тыс. руб.</w:t>
      </w:r>
    </w:p>
    <w:p w:rsidR="00BC27F4" w:rsidRPr="001C17CC" w:rsidRDefault="003651A5" w:rsidP="001C17CC">
      <w:pPr>
        <w:spacing w:line="360" w:lineRule="auto"/>
        <w:ind w:firstLine="709"/>
        <w:jc w:val="both"/>
        <w:rPr>
          <w:color w:val="000000"/>
          <w:sz w:val="28"/>
          <w:szCs w:val="28"/>
        </w:rPr>
      </w:pPr>
      <w:r w:rsidRPr="001C17CC">
        <w:rPr>
          <w:color w:val="000000"/>
          <w:sz w:val="28"/>
          <w:szCs w:val="28"/>
        </w:rPr>
        <w:t>Отметим, что и</w:t>
      </w:r>
      <w:r w:rsidR="00BC27F4" w:rsidRPr="001C17CC">
        <w:rPr>
          <w:color w:val="000000"/>
          <w:sz w:val="28"/>
          <w:szCs w:val="28"/>
        </w:rPr>
        <w:t xml:space="preserve">нструментами сокращения дебиторской задолженности могут быть факторинг и (или) </w:t>
      </w:r>
      <w:r w:rsidR="00BC27F4" w:rsidRPr="001C17CC">
        <w:rPr>
          <w:bCs/>
          <w:color w:val="000000"/>
          <w:sz w:val="28"/>
          <w:szCs w:val="28"/>
        </w:rPr>
        <w:t xml:space="preserve">стимулирование оплаты заказчиков, с применением </w:t>
      </w:r>
      <w:r w:rsidR="00BC27F4" w:rsidRPr="001C17CC">
        <w:rPr>
          <w:color w:val="000000"/>
          <w:sz w:val="28"/>
          <w:szCs w:val="28"/>
        </w:rPr>
        <w:t>скидок</w:t>
      </w:r>
      <w:r w:rsidR="001C17CC">
        <w:rPr>
          <w:color w:val="000000"/>
          <w:sz w:val="28"/>
          <w:szCs w:val="28"/>
        </w:rPr>
        <w:t xml:space="preserve"> </w:t>
      </w:r>
      <w:r w:rsidR="00BC27F4" w:rsidRPr="001C17CC">
        <w:rPr>
          <w:color w:val="000000"/>
          <w:sz w:val="28"/>
          <w:szCs w:val="28"/>
        </w:rPr>
        <w:t>с цены реализации. А в борьбе с просроченной дебиторской задолженностью можно</w:t>
      </w:r>
      <w:r w:rsidR="001C17CC">
        <w:rPr>
          <w:color w:val="000000"/>
          <w:sz w:val="28"/>
          <w:szCs w:val="28"/>
        </w:rPr>
        <w:t xml:space="preserve"> </w:t>
      </w:r>
      <w:r w:rsidR="00BC27F4" w:rsidRPr="001C17CC">
        <w:rPr>
          <w:color w:val="000000"/>
          <w:sz w:val="28"/>
          <w:szCs w:val="28"/>
        </w:rPr>
        <w:t xml:space="preserve">установить санкции за несвоевременную оплату </w:t>
      </w:r>
      <w:r w:rsidR="001C17CC">
        <w:rPr>
          <w:color w:val="000000"/>
          <w:sz w:val="28"/>
          <w:szCs w:val="28"/>
        </w:rPr>
        <w:t>–</w:t>
      </w:r>
      <w:r w:rsidR="001C17CC" w:rsidRPr="001C17CC">
        <w:rPr>
          <w:color w:val="000000"/>
          <w:sz w:val="28"/>
          <w:szCs w:val="28"/>
        </w:rPr>
        <w:t xml:space="preserve"> </w:t>
      </w:r>
      <w:r w:rsidR="00BC27F4" w:rsidRPr="001C17CC">
        <w:rPr>
          <w:color w:val="000000"/>
          <w:sz w:val="28"/>
          <w:szCs w:val="28"/>
        </w:rPr>
        <w:t>штрафы и пени.</w:t>
      </w:r>
    </w:p>
    <w:p w:rsidR="00890F2D" w:rsidRPr="001C17CC" w:rsidRDefault="00890F2D" w:rsidP="001C17CC">
      <w:pPr>
        <w:autoSpaceDE w:val="0"/>
        <w:autoSpaceDN w:val="0"/>
        <w:adjustRightInd w:val="0"/>
        <w:spacing w:line="360" w:lineRule="auto"/>
        <w:ind w:firstLine="709"/>
        <w:jc w:val="both"/>
        <w:rPr>
          <w:color w:val="000000"/>
          <w:sz w:val="28"/>
          <w:szCs w:val="28"/>
        </w:rPr>
      </w:pPr>
      <w:r w:rsidRPr="001C17CC">
        <w:rPr>
          <w:color w:val="000000"/>
          <w:sz w:val="28"/>
          <w:szCs w:val="28"/>
        </w:rPr>
        <w:t>Факторинг является эффективным средством сокращения потерь от задержки заказчиком расчетов с поставщиками.</w:t>
      </w:r>
      <w:r w:rsidR="001C17CC">
        <w:rPr>
          <w:color w:val="000000"/>
          <w:sz w:val="28"/>
          <w:szCs w:val="28"/>
        </w:rPr>
        <w:t xml:space="preserve"> </w:t>
      </w:r>
      <w:r w:rsidRPr="001C17CC">
        <w:rPr>
          <w:color w:val="000000"/>
          <w:sz w:val="28"/>
          <w:szCs w:val="28"/>
        </w:rPr>
        <w:t>Он позволяет</w:t>
      </w:r>
      <w:r w:rsidR="001C17CC">
        <w:rPr>
          <w:color w:val="000000"/>
          <w:sz w:val="28"/>
          <w:szCs w:val="28"/>
        </w:rPr>
        <w:t xml:space="preserve"> </w:t>
      </w:r>
      <w:r w:rsidRPr="001C17CC">
        <w:rPr>
          <w:color w:val="000000"/>
          <w:sz w:val="28"/>
          <w:szCs w:val="28"/>
        </w:rPr>
        <w:t>наиболее быстро восстановить ликвидность активов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890F2D" w:rsidRPr="001C17CC" w:rsidRDefault="00890F2D" w:rsidP="001C17CC">
      <w:pPr>
        <w:autoSpaceDE w:val="0"/>
        <w:autoSpaceDN w:val="0"/>
        <w:adjustRightInd w:val="0"/>
        <w:spacing w:line="360" w:lineRule="auto"/>
        <w:ind w:firstLine="709"/>
        <w:jc w:val="both"/>
        <w:rPr>
          <w:bCs/>
          <w:color w:val="000000"/>
          <w:sz w:val="28"/>
          <w:szCs w:val="28"/>
        </w:rPr>
      </w:pPr>
      <w:r w:rsidRPr="001C17CC">
        <w:rPr>
          <w:color w:val="000000"/>
          <w:sz w:val="28"/>
          <w:szCs w:val="28"/>
        </w:rPr>
        <w:t xml:space="preserve">По определению факторинг – это финансирование факторинговой компанией (как правило </w:t>
      </w:r>
      <w:r w:rsidR="001C17CC">
        <w:rPr>
          <w:color w:val="000000"/>
          <w:sz w:val="28"/>
          <w:szCs w:val="28"/>
        </w:rPr>
        <w:t>–</w:t>
      </w:r>
      <w:r w:rsidR="001C17CC" w:rsidRPr="001C17CC">
        <w:rPr>
          <w:color w:val="000000"/>
          <w:sz w:val="28"/>
          <w:szCs w:val="28"/>
        </w:rPr>
        <w:t xml:space="preserve"> </w:t>
      </w:r>
      <w:r w:rsidRPr="001C17CC">
        <w:rPr>
          <w:color w:val="000000"/>
          <w:sz w:val="28"/>
          <w:szCs w:val="28"/>
        </w:rPr>
        <w:t>банком) поставщика под уступку денежного требования к заказчику. Фактически факторинговая фирма кредитует поставщика под залог права требования долга: сразу после заключения соглашения (как правило, в течение 2</w:t>
      </w:r>
      <w:r w:rsidR="001C17CC">
        <w:rPr>
          <w:color w:val="000000"/>
          <w:sz w:val="28"/>
          <w:szCs w:val="28"/>
        </w:rPr>
        <w:t>–</w:t>
      </w:r>
      <w:r w:rsidR="001C17CC" w:rsidRPr="001C17CC">
        <w:rPr>
          <w:color w:val="000000"/>
          <w:sz w:val="28"/>
          <w:szCs w:val="28"/>
        </w:rPr>
        <w:t>3</w:t>
      </w:r>
      <w:r w:rsidRPr="001C17CC">
        <w:rPr>
          <w:color w:val="000000"/>
          <w:sz w:val="28"/>
          <w:szCs w:val="28"/>
        </w:rPr>
        <w:t xml:space="preserve"> дней) банк переводит на счет поставщика от 70 до 9</w:t>
      </w:r>
      <w:r w:rsidR="001C17CC" w:rsidRPr="001C17CC">
        <w:rPr>
          <w:color w:val="000000"/>
          <w:sz w:val="28"/>
          <w:szCs w:val="28"/>
        </w:rPr>
        <w:t>0</w:t>
      </w:r>
      <w:r w:rsidR="001C17CC">
        <w:rPr>
          <w:color w:val="000000"/>
          <w:sz w:val="28"/>
          <w:szCs w:val="28"/>
        </w:rPr>
        <w:t>%</w:t>
      </w:r>
      <w:r w:rsidRPr="001C17CC">
        <w:rPr>
          <w:color w:val="000000"/>
          <w:sz w:val="28"/>
          <w:szCs w:val="28"/>
        </w:rPr>
        <w:t xml:space="preserve"> от суммы долга, а остальную часть </w:t>
      </w:r>
      <w:r w:rsidR="001C17CC">
        <w:rPr>
          <w:color w:val="000000"/>
          <w:sz w:val="28"/>
          <w:szCs w:val="28"/>
        </w:rPr>
        <w:t>–</w:t>
      </w:r>
      <w:r w:rsidR="001C17CC" w:rsidRPr="001C17CC">
        <w:rPr>
          <w:color w:val="000000"/>
          <w:sz w:val="28"/>
          <w:szCs w:val="28"/>
        </w:rPr>
        <w:t xml:space="preserve"> </w:t>
      </w:r>
      <w:r w:rsidRPr="001C17CC">
        <w:rPr>
          <w:color w:val="000000"/>
          <w:sz w:val="28"/>
          <w:szCs w:val="28"/>
        </w:rPr>
        <w:t>от 10 до 3</w:t>
      </w:r>
      <w:r w:rsidR="001C17CC" w:rsidRPr="001C17CC">
        <w:rPr>
          <w:color w:val="000000"/>
          <w:sz w:val="28"/>
          <w:szCs w:val="28"/>
        </w:rPr>
        <w:t>0</w:t>
      </w:r>
      <w:r w:rsidR="001C17CC">
        <w:rPr>
          <w:color w:val="000000"/>
          <w:sz w:val="28"/>
          <w:szCs w:val="28"/>
        </w:rPr>
        <w:t>%</w:t>
      </w:r>
      <w:r w:rsidRPr="001C17CC">
        <w:rPr>
          <w:color w:val="000000"/>
          <w:sz w:val="28"/>
          <w:szCs w:val="28"/>
        </w:rPr>
        <w:t xml:space="preserve"> за вычетом процентов за кредит и комиссионного вознаграждения перечисляют после инкассации задолженности. Ставка процента за кредит не отличается от обычной ставки по краткосрочным кредитам (например, 1</w:t>
      </w:r>
      <w:r w:rsidR="001C17CC" w:rsidRPr="001C17CC">
        <w:rPr>
          <w:color w:val="000000"/>
          <w:sz w:val="28"/>
          <w:szCs w:val="28"/>
        </w:rPr>
        <w:t>4</w:t>
      </w:r>
      <w:r w:rsidR="001C17CC">
        <w:rPr>
          <w:color w:val="000000"/>
          <w:sz w:val="28"/>
          <w:szCs w:val="28"/>
        </w:rPr>
        <w:t>%</w:t>
      </w:r>
      <w:r w:rsidRPr="001C17CC">
        <w:rPr>
          <w:color w:val="000000"/>
          <w:sz w:val="28"/>
          <w:szCs w:val="28"/>
        </w:rPr>
        <w:t xml:space="preserve"> годовых), а размер комиссионного вознаграждения составляет от 1 до </w:t>
      </w:r>
      <w:r w:rsidR="001C17CC" w:rsidRPr="001C17CC">
        <w:rPr>
          <w:color w:val="000000"/>
          <w:sz w:val="28"/>
          <w:szCs w:val="28"/>
        </w:rPr>
        <w:t>3</w:t>
      </w:r>
      <w:r w:rsidR="001C17CC">
        <w:rPr>
          <w:color w:val="000000"/>
          <w:sz w:val="28"/>
          <w:szCs w:val="28"/>
        </w:rPr>
        <w:t>%</w:t>
      </w:r>
      <w:r w:rsidRPr="001C17CC">
        <w:rPr>
          <w:color w:val="000000"/>
          <w:sz w:val="28"/>
          <w:szCs w:val="28"/>
        </w:rPr>
        <w:t xml:space="preserve"> от суммы долга</w:t>
      </w:r>
      <w:r w:rsidR="00DA6DF1" w:rsidRPr="001C17CC">
        <w:rPr>
          <w:color w:val="000000"/>
          <w:sz w:val="28"/>
          <w:szCs w:val="28"/>
        </w:rPr>
        <w:t xml:space="preserve"> [30, с.</w:t>
      </w:r>
      <w:r w:rsidR="001C17CC">
        <w:rPr>
          <w:color w:val="000000"/>
          <w:sz w:val="28"/>
          <w:szCs w:val="28"/>
        </w:rPr>
        <w:t> </w:t>
      </w:r>
      <w:r w:rsidR="001C17CC" w:rsidRPr="001C17CC">
        <w:rPr>
          <w:color w:val="000000"/>
          <w:sz w:val="28"/>
          <w:szCs w:val="28"/>
        </w:rPr>
        <w:t>18</w:t>
      </w:r>
      <w:r w:rsidR="001C17CC">
        <w:rPr>
          <w:color w:val="000000"/>
          <w:sz w:val="28"/>
          <w:szCs w:val="28"/>
        </w:rPr>
        <w:t>–</w:t>
      </w:r>
      <w:r w:rsidR="001C17CC" w:rsidRPr="001C17CC">
        <w:rPr>
          <w:color w:val="000000"/>
          <w:sz w:val="28"/>
          <w:szCs w:val="28"/>
        </w:rPr>
        <w:t>2</w:t>
      </w:r>
      <w:r w:rsidR="00DA6DF1" w:rsidRPr="001C17CC">
        <w:rPr>
          <w:color w:val="000000"/>
          <w:sz w:val="28"/>
          <w:szCs w:val="28"/>
        </w:rPr>
        <w:t>5]</w:t>
      </w:r>
      <w:r w:rsidRPr="001C17CC">
        <w:rPr>
          <w:color w:val="000000"/>
          <w:sz w:val="28"/>
          <w:szCs w:val="28"/>
        </w:rPr>
        <w:t>.</w:t>
      </w:r>
    </w:p>
    <w:p w:rsidR="00BC27F4" w:rsidRPr="001C17CC" w:rsidRDefault="00BC27F4" w:rsidP="001C17CC">
      <w:pPr>
        <w:autoSpaceDE w:val="0"/>
        <w:autoSpaceDN w:val="0"/>
        <w:adjustRightInd w:val="0"/>
        <w:spacing w:line="360" w:lineRule="auto"/>
        <w:ind w:firstLine="709"/>
        <w:jc w:val="both"/>
        <w:rPr>
          <w:color w:val="000000"/>
          <w:sz w:val="28"/>
          <w:szCs w:val="28"/>
        </w:rPr>
      </w:pPr>
      <w:r w:rsidRPr="001C17CC">
        <w:rPr>
          <w:color w:val="000000"/>
          <w:sz w:val="28"/>
          <w:szCs w:val="28"/>
        </w:rPr>
        <w:t xml:space="preserve">Для управления дебиторской задолженность на </w:t>
      </w:r>
      <w:r w:rsidR="003651A5" w:rsidRPr="001C17CC">
        <w:rPr>
          <w:color w:val="000000"/>
          <w:sz w:val="28"/>
          <w:szCs w:val="28"/>
        </w:rPr>
        <w:t>ООО</w:t>
      </w:r>
      <w:r w:rsidR="001C17CC">
        <w:rPr>
          <w:color w:val="000000"/>
          <w:sz w:val="28"/>
          <w:szCs w:val="28"/>
        </w:rPr>
        <w:t> </w:t>
      </w:r>
      <w:r w:rsidR="001C17CC" w:rsidRPr="001C17CC">
        <w:rPr>
          <w:color w:val="000000"/>
          <w:sz w:val="28"/>
          <w:szCs w:val="28"/>
        </w:rPr>
        <w:t>«</w:t>
      </w:r>
      <w:r w:rsidR="003651A5" w:rsidRPr="001C17CC">
        <w:rPr>
          <w:color w:val="000000"/>
          <w:sz w:val="28"/>
          <w:szCs w:val="28"/>
        </w:rPr>
        <w:t xml:space="preserve">Управляющая компания «Спецстройгарант» </w:t>
      </w:r>
      <w:r w:rsidRPr="001C17CC">
        <w:rPr>
          <w:color w:val="000000"/>
          <w:sz w:val="28"/>
          <w:szCs w:val="28"/>
        </w:rPr>
        <w:t>необходимо разработать соответствующий регламент управления дебиторской задолженностью, в котором обязательно должны быть указаны должностные лица, принимающие участие в данном процессе, а далее внедрить процедуру на предприятии. Управление дебиторской задолженностью</w:t>
      </w:r>
      <w:r w:rsidR="001C17CC">
        <w:rPr>
          <w:color w:val="000000"/>
          <w:sz w:val="28"/>
          <w:szCs w:val="28"/>
        </w:rPr>
        <w:t xml:space="preserve"> </w:t>
      </w:r>
      <w:r w:rsidRPr="001C17CC">
        <w:rPr>
          <w:color w:val="000000"/>
          <w:sz w:val="28"/>
          <w:szCs w:val="28"/>
        </w:rPr>
        <w:t>должно включать в себя следующие обязательные процедуры:</w:t>
      </w:r>
    </w:p>
    <w:p w:rsid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27F4" w:rsidRPr="001C17CC">
        <w:rPr>
          <w:color w:val="000000"/>
          <w:sz w:val="28"/>
          <w:szCs w:val="28"/>
        </w:rPr>
        <w:t>учет расчетов с дебиторами;</w:t>
      </w:r>
    </w:p>
    <w:p w:rsidR="00BC27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27F4" w:rsidRPr="001C17CC">
        <w:rPr>
          <w:color w:val="000000"/>
          <w:sz w:val="28"/>
          <w:szCs w:val="28"/>
        </w:rPr>
        <w:t>анализ и ранжирование дебиторской задолженности (по дате возникновения, по сумме, по менеджерам, ответственным за работу с данным дебитором, и др.);</w:t>
      </w:r>
    </w:p>
    <w:p w:rsidR="00BC27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27F4" w:rsidRPr="001C17CC">
        <w:rPr>
          <w:color w:val="000000"/>
          <w:sz w:val="28"/>
          <w:szCs w:val="28"/>
        </w:rPr>
        <w:t>регулярную работу с текущей дебиторской задолженностью:</w:t>
      </w:r>
    </w:p>
    <w:p w:rsidR="00BC27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27F4" w:rsidRPr="001C17CC">
        <w:rPr>
          <w:color w:val="000000"/>
          <w:sz w:val="28"/>
          <w:szCs w:val="28"/>
        </w:rPr>
        <w:t>претензионную работу с просроченной дебиторской задолженностью;</w:t>
      </w:r>
    </w:p>
    <w:p w:rsid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BC27F4" w:rsidRPr="001C17CC">
        <w:rPr>
          <w:color w:val="000000"/>
          <w:sz w:val="28"/>
          <w:szCs w:val="28"/>
        </w:rPr>
        <w:t>процедуру взыскания просроченной дебиторской задолженности через суд.</w:t>
      </w:r>
    </w:p>
    <w:p w:rsidR="00BC27F4" w:rsidRPr="001C17CC" w:rsidRDefault="00BC27F4" w:rsidP="001C17CC">
      <w:pPr>
        <w:autoSpaceDE w:val="0"/>
        <w:autoSpaceDN w:val="0"/>
        <w:adjustRightInd w:val="0"/>
        <w:spacing w:line="360" w:lineRule="auto"/>
        <w:ind w:firstLine="709"/>
        <w:jc w:val="both"/>
        <w:rPr>
          <w:color w:val="000000"/>
          <w:sz w:val="28"/>
          <w:szCs w:val="28"/>
        </w:rPr>
      </w:pPr>
      <w:r w:rsidRPr="001C17CC">
        <w:rPr>
          <w:color w:val="000000"/>
          <w:sz w:val="28"/>
          <w:szCs w:val="28"/>
        </w:rPr>
        <w:t>Целесообразно установить на предприятии лимит на дебиторскую задолженность, при превышении которого должно</w:t>
      </w:r>
      <w:r w:rsidR="001C17CC">
        <w:rPr>
          <w:color w:val="000000"/>
          <w:sz w:val="28"/>
          <w:szCs w:val="28"/>
        </w:rPr>
        <w:t xml:space="preserve"> </w:t>
      </w:r>
      <w:r w:rsidRPr="001C17CC">
        <w:rPr>
          <w:color w:val="000000"/>
          <w:sz w:val="28"/>
          <w:szCs w:val="28"/>
        </w:rPr>
        <w:t>прекращаться предоставление услуг</w:t>
      </w:r>
      <w:r w:rsidR="001C17CC">
        <w:rPr>
          <w:color w:val="000000"/>
          <w:sz w:val="28"/>
          <w:szCs w:val="28"/>
        </w:rPr>
        <w:t xml:space="preserve"> </w:t>
      </w:r>
      <w:r w:rsidRPr="001C17CC">
        <w:rPr>
          <w:color w:val="000000"/>
          <w:sz w:val="28"/>
          <w:szCs w:val="28"/>
        </w:rPr>
        <w:t>дебитору.</w:t>
      </w:r>
    </w:p>
    <w:p w:rsidR="00BC27F4" w:rsidRPr="001C17CC" w:rsidRDefault="00BC27F4" w:rsidP="001C17CC">
      <w:pPr>
        <w:autoSpaceDE w:val="0"/>
        <w:autoSpaceDN w:val="0"/>
        <w:adjustRightInd w:val="0"/>
        <w:spacing w:line="360" w:lineRule="auto"/>
        <w:ind w:firstLine="709"/>
        <w:jc w:val="both"/>
        <w:rPr>
          <w:color w:val="000000"/>
          <w:sz w:val="28"/>
          <w:szCs w:val="28"/>
        </w:rPr>
      </w:pPr>
      <w:r w:rsidRPr="001C17CC">
        <w:rPr>
          <w:color w:val="000000"/>
          <w:sz w:val="28"/>
          <w:szCs w:val="28"/>
        </w:rPr>
        <w:t>Кроме того, необходимо вести систематически проверку</w:t>
      </w:r>
      <w:r w:rsidR="001C17CC">
        <w:rPr>
          <w:color w:val="000000"/>
          <w:sz w:val="28"/>
          <w:szCs w:val="28"/>
        </w:rPr>
        <w:t xml:space="preserve"> </w:t>
      </w:r>
      <w:r w:rsidRPr="001C17CC">
        <w:rPr>
          <w:color w:val="000000"/>
          <w:sz w:val="28"/>
          <w:szCs w:val="28"/>
        </w:rPr>
        <w:t>платежной дисциплины и деловой репутации дебиторов предприятия и</w:t>
      </w:r>
      <w:r w:rsidR="001C17CC">
        <w:rPr>
          <w:color w:val="000000"/>
          <w:sz w:val="28"/>
          <w:szCs w:val="28"/>
        </w:rPr>
        <w:t xml:space="preserve"> </w:t>
      </w:r>
      <w:r w:rsidRPr="001C17CC">
        <w:rPr>
          <w:color w:val="000000"/>
          <w:sz w:val="28"/>
          <w:szCs w:val="28"/>
        </w:rPr>
        <w:t>ежедневный мониторинг состояния дебиторской задолженности.</w:t>
      </w:r>
    </w:p>
    <w:p w:rsidR="001C17CC" w:rsidRDefault="00BC27F4" w:rsidP="001C17CC">
      <w:pPr>
        <w:autoSpaceDE w:val="0"/>
        <w:autoSpaceDN w:val="0"/>
        <w:adjustRightInd w:val="0"/>
        <w:spacing w:line="360" w:lineRule="auto"/>
        <w:ind w:firstLine="709"/>
        <w:jc w:val="both"/>
        <w:rPr>
          <w:color w:val="000000"/>
          <w:sz w:val="28"/>
          <w:szCs w:val="28"/>
        </w:rPr>
      </w:pPr>
      <w:r w:rsidRPr="001C17CC">
        <w:rPr>
          <w:color w:val="000000"/>
          <w:sz w:val="28"/>
          <w:szCs w:val="28"/>
        </w:rPr>
        <w:t>И как уже отмечалось, одним из наиболее действенных инструментов, позволяющих максимизировать поток денежных средств и снизить риск возникновения просроченной дебиторской задолженности, является система пеней и штрафов. Она применяется в случае нарушения сроков оплаты, установленных графиком погашения задолженности,</w:t>
      </w:r>
      <w:r w:rsidR="001C17CC">
        <w:rPr>
          <w:color w:val="000000"/>
          <w:sz w:val="28"/>
          <w:szCs w:val="28"/>
        </w:rPr>
        <w:t xml:space="preserve"> </w:t>
      </w:r>
      <w:r w:rsidRPr="001C17CC">
        <w:rPr>
          <w:color w:val="000000"/>
          <w:sz w:val="28"/>
          <w:szCs w:val="28"/>
        </w:rPr>
        <w:t>и должна быть предусмотрена в договоре.</w:t>
      </w:r>
    </w:p>
    <w:p w:rsidR="001C17CC" w:rsidRDefault="00890F2D" w:rsidP="001C17CC">
      <w:pPr>
        <w:spacing w:line="360" w:lineRule="auto"/>
        <w:ind w:firstLine="709"/>
        <w:jc w:val="both"/>
        <w:rPr>
          <w:color w:val="000000"/>
          <w:sz w:val="28"/>
          <w:szCs w:val="28"/>
        </w:rPr>
      </w:pPr>
      <w:r w:rsidRPr="001C17CC">
        <w:rPr>
          <w:color w:val="000000"/>
          <w:sz w:val="28"/>
          <w:szCs w:val="28"/>
        </w:rPr>
        <w:t>Следующим мероприятием должно стать сокращение</w:t>
      </w:r>
      <w:r w:rsidR="001C17CC">
        <w:rPr>
          <w:color w:val="000000"/>
          <w:sz w:val="28"/>
          <w:szCs w:val="28"/>
        </w:rPr>
        <w:t xml:space="preserve"> </w:t>
      </w:r>
      <w:r w:rsidRPr="001C17CC">
        <w:rPr>
          <w:color w:val="000000"/>
          <w:sz w:val="28"/>
          <w:szCs w:val="28"/>
        </w:rPr>
        <w:t>об</w:t>
      </w:r>
      <w:r w:rsidR="00211898" w:rsidRPr="001C17CC">
        <w:rPr>
          <w:color w:val="000000"/>
          <w:sz w:val="28"/>
          <w:szCs w:val="28"/>
        </w:rPr>
        <w:t xml:space="preserve">ъема денежных средств на сумму </w:t>
      </w:r>
      <w:r w:rsidRPr="001C17CC">
        <w:rPr>
          <w:color w:val="000000"/>
          <w:sz w:val="28"/>
          <w:szCs w:val="28"/>
        </w:rPr>
        <w:t>5000 тыс. руб. Эти средства необходимо направить на частичное погашение</w:t>
      </w:r>
      <w:r w:rsidR="001C17CC">
        <w:rPr>
          <w:color w:val="000000"/>
          <w:sz w:val="28"/>
          <w:szCs w:val="28"/>
        </w:rPr>
        <w:t xml:space="preserve"> </w:t>
      </w:r>
      <w:r w:rsidRPr="001C17CC">
        <w:rPr>
          <w:color w:val="000000"/>
          <w:sz w:val="28"/>
          <w:szCs w:val="28"/>
        </w:rPr>
        <w:t>кредиторской задолженности. При этом,</w:t>
      </w:r>
      <w:r w:rsidR="001C17CC">
        <w:rPr>
          <w:color w:val="000000"/>
          <w:sz w:val="28"/>
          <w:szCs w:val="28"/>
        </w:rPr>
        <w:t xml:space="preserve"> </w:t>
      </w:r>
      <w:r w:rsidRPr="001C17CC">
        <w:rPr>
          <w:color w:val="000000"/>
          <w:sz w:val="28"/>
          <w:szCs w:val="28"/>
        </w:rPr>
        <w:t>объем наиболее ликвидных активов предприятия сократится и составит 25988</w:t>
      </w:r>
      <w:r w:rsidR="001C17CC">
        <w:rPr>
          <w:color w:val="000000"/>
          <w:sz w:val="28"/>
          <w:szCs w:val="28"/>
        </w:rPr>
        <w:t>–</w:t>
      </w:r>
      <w:r w:rsidR="001C17CC" w:rsidRPr="001C17CC">
        <w:rPr>
          <w:color w:val="000000"/>
          <w:sz w:val="28"/>
          <w:szCs w:val="28"/>
        </w:rPr>
        <w:t>5</w:t>
      </w:r>
      <w:r w:rsidRPr="001C17CC">
        <w:rPr>
          <w:color w:val="000000"/>
          <w:sz w:val="28"/>
          <w:szCs w:val="28"/>
        </w:rPr>
        <w:t xml:space="preserve">000 = </w:t>
      </w:r>
      <w:r w:rsidR="00211898" w:rsidRPr="001C17CC">
        <w:rPr>
          <w:color w:val="000000"/>
          <w:sz w:val="28"/>
          <w:szCs w:val="28"/>
        </w:rPr>
        <w:t>2</w:t>
      </w:r>
      <w:r w:rsidRPr="001C17CC">
        <w:rPr>
          <w:color w:val="000000"/>
          <w:sz w:val="28"/>
          <w:szCs w:val="28"/>
        </w:rPr>
        <w:t>0988 тыс. руб.</w:t>
      </w:r>
      <w:r w:rsidR="001C17CC">
        <w:rPr>
          <w:color w:val="000000"/>
          <w:sz w:val="28"/>
          <w:szCs w:val="28"/>
        </w:rPr>
        <w:t xml:space="preserve"> </w:t>
      </w:r>
      <w:r w:rsidRPr="001C17CC">
        <w:rPr>
          <w:color w:val="000000"/>
          <w:sz w:val="28"/>
          <w:szCs w:val="28"/>
        </w:rPr>
        <w:t>А объем кредиторской задолженности сократится на 5000 тыс. руб. и составит 59827</w:t>
      </w:r>
      <w:r w:rsidR="001C17CC">
        <w:rPr>
          <w:color w:val="000000"/>
          <w:sz w:val="28"/>
          <w:szCs w:val="28"/>
        </w:rPr>
        <w:t>–</w:t>
      </w:r>
      <w:r w:rsidR="001C17CC" w:rsidRPr="001C17CC">
        <w:rPr>
          <w:color w:val="000000"/>
          <w:sz w:val="28"/>
          <w:szCs w:val="28"/>
        </w:rPr>
        <w:t>5</w:t>
      </w:r>
      <w:r w:rsidRPr="001C17CC">
        <w:rPr>
          <w:color w:val="000000"/>
          <w:sz w:val="28"/>
          <w:szCs w:val="28"/>
        </w:rPr>
        <w:t xml:space="preserve">000 = </w:t>
      </w:r>
      <w:r w:rsidR="00211898" w:rsidRPr="001C17CC">
        <w:rPr>
          <w:color w:val="000000"/>
          <w:sz w:val="28"/>
          <w:szCs w:val="28"/>
        </w:rPr>
        <w:t>54</w:t>
      </w:r>
      <w:r w:rsidRPr="001C17CC">
        <w:rPr>
          <w:color w:val="000000"/>
          <w:sz w:val="28"/>
          <w:szCs w:val="28"/>
        </w:rPr>
        <w:t>827 тыс. руб.</w:t>
      </w:r>
    </w:p>
    <w:p w:rsidR="001C17CC" w:rsidRDefault="00890F2D" w:rsidP="001C17CC">
      <w:pPr>
        <w:spacing w:line="360" w:lineRule="auto"/>
        <w:ind w:firstLine="709"/>
        <w:jc w:val="both"/>
        <w:rPr>
          <w:color w:val="000000"/>
          <w:sz w:val="28"/>
          <w:szCs w:val="28"/>
        </w:rPr>
      </w:pPr>
      <w:r w:rsidRPr="001C17CC">
        <w:rPr>
          <w:color w:val="000000"/>
          <w:sz w:val="28"/>
          <w:szCs w:val="28"/>
        </w:rPr>
        <w:t>Далее необходимо реструктуризировать</w:t>
      </w:r>
      <w:r w:rsidR="001C17CC">
        <w:rPr>
          <w:color w:val="000000"/>
          <w:sz w:val="28"/>
          <w:szCs w:val="28"/>
        </w:rPr>
        <w:t xml:space="preserve"> </w:t>
      </w:r>
      <w:r w:rsidRPr="001C17CC">
        <w:rPr>
          <w:color w:val="000000"/>
          <w:sz w:val="28"/>
          <w:szCs w:val="28"/>
        </w:rPr>
        <w:t xml:space="preserve">часть кредиторской задолженности в краткосрочные и долгосрочные займы и кредиты. </w:t>
      </w:r>
      <w:r w:rsidR="006C6CA1" w:rsidRPr="001C17CC">
        <w:rPr>
          <w:color w:val="000000"/>
          <w:sz w:val="28"/>
          <w:szCs w:val="28"/>
        </w:rPr>
        <w:t>А именно, часть кредиторской задолженности на сумму 20000 тыс. руб. следует перевести в краткосрочные займы и кредиты, а другую часть на сумму 4000 тыс. руб.</w:t>
      </w:r>
      <w:r w:rsidR="001C17CC">
        <w:rPr>
          <w:color w:val="000000"/>
          <w:sz w:val="28"/>
          <w:szCs w:val="28"/>
        </w:rPr>
        <w:t xml:space="preserve"> </w:t>
      </w:r>
      <w:r w:rsidR="006C6CA1" w:rsidRPr="001C17CC">
        <w:rPr>
          <w:color w:val="000000"/>
          <w:sz w:val="28"/>
          <w:szCs w:val="28"/>
        </w:rPr>
        <w:t xml:space="preserve">перевести в долгосрочные займы и кредиты. В этом случае кредиторская задолженность сократится и составит </w:t>
      </w:r>
      <w:r w:rsidR="00211898" w:rsidRPr="001C17CC">
        <w:rPr>
          <w:color w:val="000000"/>
          <w:sz w:val="28"/>
          <w:szCs w:val="28"/>
        </w:rPr>
        <w:t>5</w:t>
      </w:r>
      <w:r w:rsidR="00F7085B" w:rsidRPr="001C17CC">
        <w:rPr>
          <w:color w:val="000000"/>
          <w:sz w:val="28"/>
          <w:szCs w:val="28"/>
        </w:rPr>
        <w:t>4827 -4000</w:t>
      </w:r>
      <w:r w:rsidR="001C17CC">
        <w:rPr>
          <w:color w:val="000000"/>
          <w:sz w:val="28"/>
          <w:szCs w:val="28"/>
        </w:rPr>
        <w:t xml:space="preserve"> –</w:t>
      </w:r>
      <w:r w:rsidR="001C17CC" w:rsidRPr="001C17CC">
        <w:rPr>
          <w:color w:val="000000"/>
          <w:sz w:val="28"/>
          <w:szCs w:val="28"/>
        </w:rPr>
        <w:t xml:space="preserve"> 20</w:t>
      </w:r>
      <w:r w:rsidR="00F7085B" w:rsidRPr="001C17CC">
        <w:rPr>
          <w:color w:val="000000"/>
          <w:sz w:val="28"/>
          <w:szCs w:val="28"/>
        </w:rPr>
        <w:t xml:space="preserve">000= </w:t>
      </w:r>
      <w:r w:rsidR="00211898" w:rsidRPr="001C17CC">
        <w:rPr>
          <w:color w:val="000000"/>
          <w:sz w:val="28"/>
          <w:szCs w:val="28"/>
        </w:rPr>
        <w:t>3</w:t>
      </w:r>
      <w:r w:rsidR="00F7085B" w:rsidRPr="001C17CC">
        <w:rPr>
          <w:color w:val="000000"/>
          <w:sz w:val="28"/>
          <w:szCs w:val="28"/>
        </w:rPr>
        <w:t>0827 тыс. руб. При этом краткосрочные займы и кредиты составят 20000 тыс. руб., а долгосрочные</w:t>
      </w:r>
      <w:r w:rsidR="00DE45CD" w:rsidRPr="001C17CC">
        <w:rPr>
          <w:color w:val="000000"/>
          <w:sz w:val="28"/>
          <w:szCs w:val="28"/>
        </w:rPr>
        <w:t xml:space="preserve"> займы и кредиты</w:t>
      </w:r>
      <w:r w:rsidR="001C17CC">
        <w:rPr>
          <w:color w:val="000000"/>
          <w:sz w:val="28"/>
          <w:szCs w:val="28"/>
        </w:rPr>
        <w:t xml:space="preserve"> </w:t>
      </w:r>
      <w:r w:rsidR="00F7085B" w:rsidRPr="001C17CC">
        <w:rPr>
          <w:color w:val="000000"/>
          <w:sz w:val="28"/>
          <w:szCs w:val="28"/>
        </w:rPr>
        <w:t>составят 1500+4000 = 5500 тыс. руб.</w:t>
      </w:r>
    </w:p>
    <w:p w:rsidR="00DE45CD" w:rsidRPr="001C17CC" w:rsidRDefault="00DE45CD" w:rsidP="001C17CC">
      <w:pPr>
        <w:spacing w:line="360" w:lineRule="auto"/>
        <w:ind w:firstLine="709"/>
        <w:jc w:val="both"/>
        <w:rPr>
          <w:color w:val="000000"/>
          <w:sz w:val="28"/>
          <w:szCs w:val="28"/>
        </w:rPr>
      </w:pPr>
      <w:r w:rsidRPr="001C17CC">
        <w:rPr>
          <w:color w:val="000000"/>
          <w:sz w:val="28"/>
          <w:szCs w:val="28"/>
        </w:rPr>
        <w:t>В результате проведенных мероприятий</w:t>
      </w:r>
      <w:r w:rsidR="001C17CC">
        <w:rPr>
          <w:color w:val="000000"/>
          <w:sz w:val="28"/>
          <w:szCs w:val="28"/>
        </w:rPr>
        <w:t xml:space="preserve"> </w:t>
      </w:r>
      <w:r w:rsidRPr="001C17CC">
        <w:rPr>
          <w:color w:val="000000"/>
          <w:sz w:val="28"/>
          <w:szCs w:val="28"/>
        </w:rPr>
        <w:t>составим прогнозный бухгалтерский баланс предприя</w:t>
      </w:r>
      <w:r w:rsidR="00720AA8" w:rsidRPr="001C17CC">
        <w:rPr>
          <w:color w:val="000000"/>
          <w:sz w:val="28"/>
          <w:szCs w:val="28"/>
        </w:rPr>
        <w:t xml:space="preserve">тия и представим его в табл. </w:t>
      </w:r>
      <w:r w:rsidR="001C17CC">
        <w:rPr>
          <w:color w:val="000000"/>
          <w:sz w:val="28"/>
          <w:szCs w:val="28"/>
        </w:rPr>
        <w:t>№</w:t>
      </w:r>
      <w:r w:rsidR="001C17CC" w:rsidRPr="001C17CC">
        <w:rPr>
          <w:color w:val="000000"/>
          <w:sz w:val="28"/>
          <w:szCs w:val="28"/>
        </w:rPr>
        <w:t>1</w:t>
      </w:r>
      <w:r w:rsidR="00720AA8" w:rsidRPr="001C17CC">
        <w:rPr>
          <w:color w:val="000000"/>
          <w:sz w:val="28"/>
          <w:szCs w:val="28"/>
        </w:rPr>
        <w:t>6</w:t>
      </w:r>
      <w:r w:rsidRPr="001C17CC">
        <w:rPr>
          <w:color w:val="000000"/>
          <w:sz w:val="28"/>
          <w:szCs w:val="28"/>
        </w:rPr>
        <w:t>.</w:t>
      </w:r>
    </w:p>
    <w:p w:rsidR="00A6308A" w:rsidRDefault="00A6308A" w:rsidP="001C17CC">
      <w:pPr>
        <w:spacing w:line="360" w:lineRule="auto"/>
        <w:ind w:firstLine="709"/>
        <w:jc w:val="both"/>
        <w:rPr>
          <w:color w:val="000000"/>
          <w:sz w:val="28"/>
          <w:szCs w:val="28"/>
        </w:rPr>
      </w:pPr>
    </w:p>
    <w:p w:rsidR="00DE45CD" w:rsidRPr="001C17CC" w:rsidRDefault="00DE45CD" w:rsidP="00A6308A">
      <w:pPr>
        <w:spacing w:line="360" w:lineRule="auto"/>
        <w:ind w:firstLine="709"/>
        <w:jc w:val="both"/>
        <w:rPr>
          <w:color w:val="000000"/>
          <w:sz w:val="28"/>
          <w:szCs w:val="28"/>
        </w:rPr>
      </w:pPr>
      <w:r w:rsidRPr="001C17CC">
        <w:rPr>
          <w:color w:val="000000"/>
          <w:sz w:val="28"/>
          <w:szCs w:val="28"/>
        </w:rPr>
        <w:t>Таблица 1</w:t>
      </w:r>
      <w:r w:rsidR="00720AA8" w:rsidRPr="001C17CC">
        <w:rPr>
          <w:color w:val="000000"/>
          <w:sz w:val="28"/>
          <w:szCs w:val="28"/>
        </w:rPr>
        <w:t>6</w:t>
      </w:r>
      <w:r w:rsidR="00A6308A">
        <w:rPr>
          <w:color w:val="000000"/>
          <w:sz w:val="28"/>
          <w:szCs w:val="28"/>
        </w:rPr>
        <w:t xml:space="preserve">. </w:t>
      </w:r>
      <w:r w:rsidRPr="001C17CC">
        <w:rPr>
          <w:color w:val="000000"/>
          <w:sz w:val="28"/>
          <w:szCs w:val="28"/>
        </w:rPr>
        <w:t>Прогнозный бухгалтерский баланс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3"/>
        <w:gridCol w:w="1704"/>
        <w:gridCol w:w="3006"/>
        <w:gridCol w:w="2767"/>
      </w:tblGrid>
      <w:tr w:rsidR="00DE45CD" w:rsidRPr="00F53A6D" w:rsidTr="00F53A6D">
        <w:trPr>
          <w:cantSplit/>
        </w:trPr>
        <w:tc>
          <w:tcPr>
            <w:tcW w:w="1916" w:type="pct"/>
            <w:gridSpan w:val="2"/>
            <w:shd w:val="clear" w:color="auto" w:fill="auto"/>
          </w:tcPr>
          <w:p w:rsidR="00DE45CD" w:rsidRPr="00F53A6D" w:rsidRDefault="00DE45CD" w:rsidP="00F53A6D">
            <w:pPr>
              <w:spacing w:line="360" w:lineRule="auto"/>
              <w:jc w:val="both"/>
              <w:rPr>
                <w:color w:val="000000"/>
                <w:szCs w:val="26"/>
              </w:rPr>
            </w:pPr>
            <w:r w:rsidRPr="00F53A6D">
              <w:rPr>
                <w:color w:val="000000"/>
                <w:szCs w:val="26"/>
              </w:rPr>
              <w:t>Активы</w:t>
            </w:r>
          </w:p>
        </w:tc>
        <w:tc>
          <w:tcPr>
            <w:tcW w:w="3084" w:type="pct"/>
            <w:gridSpan w:val="2"/>
            <w:shd w:val="clear" w:color="auto" w:fill="auto"/>
          </w:tcPr>
          <w:p w:rsidR="00DE45CD" w:rsidRPr="00F53A6D" w:rsidRDefault="00DE45CD" w:rsidP="00F53A6D">
            <w:pPr>
              <w:spacing w:line="360" w:lineRule="auto"/>
              <w:jc w:val="both"/>
              <w:rPr>
                <w:color w:val="000000"/>
                <w:szCs w:val="26"/>
              </w:rPr>
            </w:pPr>
            <w:r w:rsidRPr="00F53A6D">
              <w:rPr>
                <w:color w:val="000000"/>
                <w:szCs w:val="26"/>
              </w:rPr>
              <w:t>Пассивы</w:t>
            </w:r>
          </w:p>
        </w:tc>
      </w:tr>
      <w:tr w:rsidR="00DE45CD" w:rsidRPr="00F53A6D" w:rsidTr="00F53A6D">
        <w:trPr>
          <w:cantSplit/>
        </w:trPr>
        <w:tc>
          <w:tcPr>
            <w:tcW w:w="1006"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Статьи</w:t>
            </w:r>
          </w:p>
        </w:tc>
        <w:tc>
          <w:tcPr>
            <w:tcW w:w="910"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Сумма</w:t>
            </w:r>
          </w:p>
          <w:p w:rsidR="00770FBD" w:rsidRPr="00F53A6D" w:rsidRDefault="00770FBD" w:rsidP="00F53A6D">
            <w:pPr>
              <w:spacing w:line="360" w:lineRule="auto"/>
              <w:jc w:val="both"/>
              <w:rPr>
                <w:color w:val="000000"/>
                <w:szCs w:val="26"/>
              </w:rPr>
            </w:pPr>
            <w:r w:rsidRPr="00F53A6D">
              <w:rPr>
                <w:color w:val="000000"/>
                <w:szCs w:val="26"/>
              </w:rPr>
              <w:t>(тыс. руб.)</w:t>
            </w:r>
          </w:p>
        </w:tc>
        <w:tc>
          <w:tcPr>
            <w:tcW w:w="1606"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Статьи</w:t>
            </w:r>
          </w:p>
        </w:tc>
        <w:tc>
          <w:tcPr>
            <w:tcW w:w="1478"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Сумма</w:t>
            </w:r>
          </w:p>
          <w:p w:rsidR="00770FBD" w:rsidRPr="00F53A6D" w:rsidRDefault="00770FBD" w:rsidP="00F53A6D">
            <w:pPr>
              <w:spacing w:line="360" w:lineRule="auto"/>
              <w:jc w:val="both"/>
              <w:rPr>
                <w:color w:val="000000"/>
                <w:szCs w:val="26"/>
              </w:rPr>
            </w:pPr>
            <w:r w:rsidRPr="00F53A6D">
              <w:rPr>
                <w:color w:val="000000"/>
                <w:szCs w:val="26"/>
              </w:rPr>
              <w:t>(тыс. руб.)</w:t>
            </w:r>
          </w:p>
        </w:tc>
      </w:tr>
      <w:tr w:rsidR="00DE45CD" w:rsidRPr="00F53A6D" w:rsidTr="00F53A6D">
        <w:trPr>
          <w:cantSplit/>
        </w:trPr>
        <w:tc>
          <w:tcPr>
            <w:tcW w:w="1006" w:type="pct"/>
            <w:shd w:val="clear" w:color="auto" w:fill="auto"/>
          </w:tcPr>
          <w:p w:rsidR="00DE45CD" w:rsidRPr="00F53A6D" w:rsidRDefault="00DE45CD" w:rsidP="00F53A6D">
            <w:pPr>
              <w:spacing w:line="360" w:lineRule="auto"/>
              <w:jc w:val="both"/>
              <w:rPr>
                <w:color w:val="000000"/>
                <w:szCs w:val="26"/>
              </w:rPr>
            </w:pPr>
            <w:r w:rsidRPr="00F53A6D">
              <w:rPr>
                <w:color w:val="000000"/>
                <w:szCs w:val="26"/>
                <w:lang w:val="en-US"/>
              </w:rPr>
              <w:t>I</w:t>
            </w:r>
            <w:r w:rsidRPr="00F53A6D">
              <w:rPr>
                <w:color w:val="000000"/>
                <w:szCs w:val="26"/>
              </w:rPr>
              <w:t>. Внеоборотные активы</w:t>
            </w:r>
          </w:p>
        </w:tc>
        <w:tc>
          <w:tcPr>
            <w:tcW w:w="910" w:type="pct"/>
            <w:shd w:val="clear" w:color="auto" w:fill="auto"/>
          </w:tcPr>
          <w:p w:rsidR="00DE45CD" w:rsidRPr="00F53A6D" w:rsidRDefault="005C674D" w:rsidP="00F53A6D">
            <w:pPr>
              <w:spacing w:line="360" w:lineRule="auto"/>
              <w:jc w:val="both"/>
              <w:rPr>
                <w:color w:val="000000"/>
                <w:szCs w:val="26"/>
              </w:rPr>
            </w:pPr>
            <w:r w:rsidRPr="00F53A6D">
              <w:rPr>
                <w:bCs/>
                <w:color w:val="000000"/>
                <w:szCs w:val="26"/>
              </w:rPr>
              <w:t>1</w:t>
            </w:r>
            <w:r w:rsidR="002513CB" w:rsidRPr="00F53A6D">
              <w:rPr>
                <w:bCs/>
                <w:color w:val="000000"/>
                <w:szCs w:val="26"/>
              </w:rPr>
              <w:t>2324</w:t>
            </w:r>
          </w:p>
        </w:tc>
        <w:tc>
          <w:tcPr>
            <w:tcW w:w="1606" w:type="pct"/>
            <w:vMerge w:val="restart"/>
            <w:shd w:val="clear" w:color="auto" w:fill="auto"/>
          </w:tcPr>
          <w:p w:rsidR="00DE45CD" w:rsidRPr="00F53A6D" w:rsidRDefault="00DE45CD" w:rsidP="00F53A6D">
            <w:pPr>
              <w:spacing w:line="360" w:lineRule="auto"/>
              <w:jc w:val="both"/>
              <w:rPr>
                <w:color w:val="000000"/>
                <w:szCs w:val="26"/>
              </w:rPr>
            </w:pPr>
            <w:r w:rsidRPr="00F53A6D">
              <w:rPr>
                <w:color w:val="000000"/>
                <w:szCs w:val="26"/>
                <w:lang w:val="en-US"/>
              </w:rPr>
              <w:t>III</w:t>
            </w:r>
            <w:r w:rsidRPr="00F53A6D">
              <w:rPr>
                <w:color w:val="000000"/>
                <w:szCs w:val="26"/>
              </w:rPr>
              <w:t>. Капитал и резервы</w:t>
            </w:r>
          </w:p>
        </w:tc>
        <w:tc>
          <w:tcPr>
            <w:tcW w:w="1478" w:type="pct"/>
            <w:vMerge w:val="restart"/>
            <w:shd w:val="clear" w:color="auto" w:fill="auto"/>
          </w:tcPr>
          <w:p w:rsidR="00DE45CD" w:rsidRPr="00F53A6D" w:rsidRDefault="002513CB" w:rsidP="00F53A6D">
            <w:pPr>
              <w:spacing w:line="360" w:lineRule="auto"/>
              <w:jc w:val="both"/>
              <w:rPr>
                <w:color w:val="000000"/>
                <w:szCs w:val="26"/>
              </w:rPr>
            </w:pPr>
            <w:r w:rsidRPr="00F53A6D">
              <w:rPr>
                <w:bCs/>
                <w:color w:val="000000"/>
                <w:szCs w:val="26"/>
              </w:rPr>
              <w:t>15121</w:t>
            </w:r>
          </w:p>
        </w:tc>
      </w:tr>
      <w:tr w:rsidR="00DE45CD" w:rsidRPr="00F53A6D" w:rsidTr="00F53A6D">
        <w:trPr>
          <w:cantSplit/>
        </w:trPr>
        <w:tc>
          <w:tcPr>
            <w:tcW w:w="1006" w:type="pc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основные средства</w:t>
            </w:r>
          </w:p>
        </w:tc>
        <w:tc>
          <w:tcPr>
            <w:tcW w:w="910" w:type="pct"/>
            <w:shd w:val="clear" w:color="auto" w:fill="auto"/>
          </w:tcPr>
          <w:p w:rsidR="00DE45CD" w:rsidRPr="00F53A6D" w:rsidRDefault="002513CB" w:rsidP="00F53A6D">
            <w:pPr>
              <w:spacing w:line="360" w:lineRule="auto"/>
              <w:jc w:val="both"/>
              <w:rPr>
                <w:color w:val="000000"/>
                <w:szCs w:val="26"/>
              </w:rPr>
            </w:pPr>
            <w:r w:rsidRPr="00F53A6D">
              <w:rPr>
                <w:color w:val="000000"/>
                <w:szCs w:val="26"/>
              </w:rPr>
              <w:t>10491</w:t>
            </w:r>
          </w:p>
        </w:tc>
        <w:tc>
          <w:tcPr>
            <w:tcW w:w="1606" w:type="pct"/>
            <w:vMerge/>
            <w:shd w:val="clear" w:color="auto" w:fill="auto"/>
          </w:tcPr>
          <w:p w:rsidR="00DE45CD" w:rsidRPr="00F53A6D" w:rsidRDefault="00DE45CD" w:rsidP="00F53A6D">
            <w:pPr>
              <w:spacing w:line="360" w:lineRule="auto"/>
              <w:jc w:val="both"/>
              <w:rPr>
                <w:color w:val="000000"/>
                <w:szCs w:val="26"/>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DE45CD" w:rsidRPr="00F53A6D" w:rsidTr="00F53A6D">
        <w:trPr>
          <w:cantSplit/>
        </w:trPr>
        <w:tc>
          <w:tcPr>
            <w:tcW w:w="1006" w:type="pc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отложенные налоговые активы</w:t>
            </w:r>
          </w:p>
        </w:tc>
        <w:tc>
          <w:tcPr>
            <w:tcW w:w="910" w:type="pct"/>
            <w:shd w:val="clear" w:color="auto" w:fill="auto"/>
          </w:tcPr>
          <w:p w:rsidR="00DE45CD" w:rsidRPr="00F53A6D" w:rsidRDefault="002513CB" w:rsidP="00F53A6D">
            <w:pPr>
              <w:spacing w:line="360" w:lineRule="auto"/>
              <w:jc w:val="both"/>
              <w:rPr>
                <w:color w:val="000000"/>
                <w:szCs w:val="26"/>
              </w:rPr>
            </w:pPr>
            <w:r w:rsidRPr="00F53A6D">
              <w:rPr>
                <w:color w:val="000000"/>
                <w:szCs w:val="26"/>
              </w:rPr>
              <w:t>1833</w:t>
            </w:r>
          </w:p>
        </w:tc>
        <w:tc>
          <w:tcPr>
            <w:tcW w:w="1606" w:type="pct"/>
            <w:vMerge/>
            <w:shd w:val="clear" w:color="auto" w:fill="auto"/>
          </w:tcPr>
          <w:p w:rsidR="00DE45CD" w:rsidRPr="00F53A6D" w:rsidRDefault="00DE45CD" w:rsidP="00F53A6D">
            <w:pPr>
              <w:spacing w:line="360" w:lineRule="auto"/>
              <w:jc w:val="both"/>
              <w:rPr>
                <w:color w:val="000000"/>
                <w:szCs w:val="26"/>
                <w:lang w:val="en-US"/>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DE45CD" w:rsidRPr="00F53A6D" w:rsidTr="00F53A6D">
        <w:trPr>
          <w:cantSplit/>
        </w:trPr>
        <w:tc>
          <w:tcPr>
            <w:tcW w:w="1006" w:type="pct"/>
            <w:shd w:val="clear" w:color="auto" w:fill="auto"/>
          </w:tcPr>
          <w:p w:rsidR="00DE45CD" w:rsidRPr="00F53A6D" w:rsidRDefault="00DE45CD" w:rsidP="00F53A6D">
            <w:pPr>
              <w:spacing w:line="360" w:lineRule="auto"/>
              <w:jc w:val="both"/>
              <w:rPr>
                <w:color w:val="000000"/>
                <w:szCs w:val="26"/>
              </w:rPr>
            </w:pPr>
            <w:r w:rsidRPr="00F53A6D">
              <w:rPr>
                <w:color w:val="000000"/>
                <w:szCs w:val="26"/>
                <w:lang w:val="en-US"/>
              </w:rPr>
              <w:t>II</w:t>
            </w:r>
            <w:r w:rsidRPr="00F53A6D">
              <w:rPr>
                <w:color w:val="000000"/>
                <w:szCs w:val="26"/>
              </w:rPr>
              <w:t>. Оборотные активы</w:t>
            </w:r>
          </w:p>
        </w:tc>
        <w:tc>
          <w:tcPr>
            <w:tcW w:w="910" w:type="pct"/>
            <w:shd w:val="clear" w:color="auto" w:fill="auto"/>
          </w:tcPr>
          <w:p w:rsidR="00DE45CD" w:rsidRPr="00F53A6D" w:rsidRDefault="00211898" w:rsidP="00F53A6D">
            <w:pPr>
              <w:spacing w:line="360" w:lineRule="auto"/>
              <w:jc w:val="both"/>
              <w:rPr>
                <w:bCs/>
                <w:color w:val="000000"/>
                <w:szCs w:val="26"/>
              </w:rPr>
            </w:pPr>
            <w:r w:rsidRPr="00F53A6D">
              <w:rPr>
                <w:bCs/>
                <w:color w:val="000000"/>
                <w:szCs w:val="26"/>
              </w:rPr>
              <w:t>7</w:t>
            </w:r>
            <w:r w:rsidR="00687A7C" w:rsidRPr="00F53A6D">
              <w:rPr>
                <w:bCs/>
                <w:color w:val="000000"/>
                <w:szCs w:val="26"/>
              </w:rPr>
              <w:t>4</w:t>
            </w:r>
            <w:r w:rsidR="00A63FF9" w:rsidRPr="00F53A6D">
              <w:rPr>
                <w:bCs/>
                <w:color w:val="000000"/>
                <w:szCs w:val="26"/>
              </w:rPr>
              <w:t>218</w:t>
            </w:r>
          </w:p>
        </w:tc>
        <w:tc>
          <w:tcPr>
            <w:tcW w:w="1606" w:type="pct"/>
            <w:shd w:val="clear" w:color="auto" w:fill="auto"/>
          </w:tcPr>
          <w:p w:rsidR="00DE45CD" w:rsidRPr="00F53A6D" w:rsidRDefault="00DE45CD" w:rsidP="00F53A6D">
            <w:pPr>
              <w:spacing w:line="360" w:lineRule="auto"/>
              <w:jc w:val="both"/>
              <w:rPr>
                <w:color w:val="000000"/>
                <w:szCs w:val="26"/>
              </w:rPr>
            </w:pPr>
            <w:r w:rsidRPr="00F53A6D">
              <w:rPr>
                <w:color w:val="000000"/>
                <w:szCs w:val="26"/>
                <w:lang w:val="en-US"/>
              </w:rPr>
              <w:t>IV</w:t>
            </w:r>
            <w:r w:rsidRPr="00F53A6D">
              <w:rPr>
                <w:color w:val="000000"/>
                <w:szCs w:val="26"/>
              </w:rPr>
              <w:t>. Долгосрочные обязательства</w:t>
            </w:r>
          </w:p>
        </w:tc>
        <w:tc>
          <w:tcPr>
            <w:tcW w:w="1478" w:type="pct"/>
            <w:shd w:val="clear" w:color="auto" w:fill="auto"/>
          </w:tcPr>
          <w:p w:rsidR="00DE45CD" w:rsidRPr="00F53A6D" w:rsidRDefault="002513CB" w:rsidP="00F53A6D">
            <w:pPr>
              <w:spacing w:line="360" w:lineRule="auto"/>
              <w:jc w:val="both"/>
              <w:rPr>
                <w:bCs/>
                <w:color w:val="000000"/>
                <w:szCs w:val="26"/>
              </w:rPr>
            </w:pPr>
            <w:r w:rsidRPr="00F53A6D">
              <w:rPr>
                <w:bCs/>
                <w:color w:val="000000"/>
                <w:szCs w:val="26"/>
              </w:rPr>
              <w:t>1500+4000=</w:t>
            </w:r>
            <w:r w:rsidR="00687A7C" w:rsidRPr="00F53A6D">
              <w:rPr>
                <w:bCs/>
                <w:color w:val="000000"/>
                <w:szCs w:val="26"/>
              </w:rPr>
              <w:t>5</w:t>
            </w:r>
            <w:r w:rsidRPr="00F53A6D">
              <w:rPr>
                <w:bCs/>
                <w:color w:val="000000"/>
                <w:szCs w:val="26"/>
              </w:rPr>
              <w:t>500</w:t>
            </w:r>
          </w:p>
        </w:tc>
      </w:tr>
      <w:tr w:rsidR="00DE45CD" w:rsidRPr="00F53A6D" w:rsidTr="00F53A6D">
        <w:trPr>
          <w:cantSplit/>
        </w:trPr>
        <w:tc>
          <w:tcPr>
            <w:tcW w:w="1006" w:type="pc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запасы;</w:t>
            </w:r>
          </w:p>
        </w:tc>
        <w:tc>
          <w:tcPr>
            <w:tcW w:w="910" w:type="pct"/>
            <w:shd w:val="clear" w:color="auto" w:fill="auto"/>
          </w:tcPr>
          <w:p w:rsidR="00DE45CD" w:rsidRPr="00F53A6D" w:rsidRDefault="00A63FF9" w:rsidP="00F53A6D">
            <w:pPr>
              <w:spacing w:line="360" w:lineRule="auto"/>
              <w:jc w:val="both"/>
              <w:rPr>
                <w:color w:val="000000"/>
                <w:szCs w:val="26"/>
              </w:rPr>
            </w:pPr>
            <w:r w:rsidRPr="00F53A6D">
              <w:rPr>
                <w:color w:val="000000"/>
                <w:szCs w:val="26"/>
              </w:rPr>
              <w:t>5692</w:t>
            </w:r>
          </w:p>
        </w:tc>
        <w:tc>
          <w:tcPr>
            <w:tcW w:w="1606" w:type="pct"/>
            <w:vMerge w:val="restart"/>
            <w:shd w:val="clear" w:color="auto" w:fill="auto"/>
          </w:tcPr>
          <w:p w:rsidR="00DE45CD" w:rsidRPr="00F53A6D" w:rsidRDefault="00DE45CD" w:rsidP="00F53A6D">
            <w:pPr>
              <w:spacing w:line="360" w:lineRule="auto"/>
              <w:jc w:val="both"/>
              <w:rPr>
                <w:color w:val="000000"/>
                <w:szCs w:val="26"/>
              </w:rPr>
            </w:pPr>
            <w:r w:rsidRPr="00F53A6D">
              <w:rPr>
                <w:color w:val="000000"/>
                <w:szCs w:val="26"/>
                <w:lang w:val="en-US"/>
              </w:rPr>
              <w:t>V</w:t>
            </w:r>
            <w:r w:rsidR="001C17CC" w:rsidRPr="00F53A6D">
              <w:rPr>
                <w:color w:val="000000"/>
                <w:szCs w:val="26"/>
              </w:rPr>
              <w:t>. Кр</w:t>
            </w:r>
            <w:r w:rsidRPr="00F53A6D">
              <w:rPr>
                <w:color w:val="000000"/>
                <w:szCs w:val="26"/>
              </w:rPr>
              <w:t>аткосрочные обязательства</w:t>
            </w:r>
          </w:p>
        </w:tc>
        <w:tc>
          <w:tcPr>
            <w:tcW w:w="1478" w:type="pct"/>
            <w:vMerge w:val="restart"/>
            <w:shd w:val="clear" w:color="auto" w:fill="auto"/>
          </w:tcPr>
          <w:p w:rsidR="00DE45CD" w:rsidRPr="00F53A6D" w:rsidRDefault="00211898" w:rsidP="00F53A6D">
            <w:pPr>
              <w:spacing w:line="360" w:lineRule="auto"/>
              <w:jc w:val="both"/>
              <w:rPr>
                <w:bCs/>
                <w:color w:val="000000"/>
                <w:szCs w:val="26"/>
              </w:rPr>
            </w:pPr>
            <w:r w:rsidRPr="00F53A6D">
              <w:rPr>
                <w:bCs/>
                <w:color w:val="000000"/>
                <w:szCs w:val="26"/>
              </w:rPr>
              <w:t>6</w:t>
            </w:r>
            <w:r w:rsidR="002513CB" w:rsidRPr="00F53A6D">
              <w:rPr>
                <w:bCs/>
                <w:color w:val="000000"/>
                <w:szCs w:val="26"/>
              </w:rPr>
              <w:t>5921</w:t>
            </w:r>
          </w:p>
        </w:tc>
      </w:tr>
      <w:tr w:rsidR="00DE45CD" w:rsidRPr="00F53A6D" w:rsidTr="00F53A6D">
        <w:trPr>
          <w:cantSplit/>
        </w:trPr>
        <w:tc>
          <w:tcPr>
            <w:tcW w:w="1006" w:type="pc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НДС</w:t>
            </w:r>
          </w:p>
        </w:tc>
        <w:tc>
          <w:tcPr>
            <w:tcW w:w="910" w:type="pct"/>
            <w:shd w:val="clear" w:color="auto" w:fill="auto"/>
          </w:tcPr>
          <w:p w:rsidR="00DE45CD" w:rsidRPr="00F53A6D" w:rsidRDefault="002513CB" w:rsidP="00F53A6D">
            <w:pPr>
              <w:spacing w:line="360" w:lineRule="auto"/>
              <w:jc w:val="both"/>
              <w:rPr>
                <w:color w:val="000000"/>
                <w:szCs w:val="26"/>
              </w:rPr>
            </w:pPr>
            <w:r w:rsidRPr="00F53A6D">
              <w:rPr>
                <w:color w:val="000000"/>
                <w:szCs w:val="26"/>
              </w:rPr>
              <w:t>185</w:t>
            </w:r>
          </w:p>
        </w:tc>
        <w:tc>
          <w:tcPr>
            <w:tcW w:w="1606" w:type="pct"/>
            <w:vMerge/>
            <w:shd w:val="clear" w:color="auto" w:fill="auto"/>
          </w:tcPr>
          <w:p w:rsidR="00DE45CD" w:rsidRPr="00F53A6D" w:rsidRDefault="00DE45CD" w:rsidP="00F53A6D">
            <w:pPr>
              <w:spacing w:line="360" w:lineRule="auto"/>
              <w:jc w:val="both"/>
              <w:rPr>
                <w:color w:val="000000"/>
                <w:szCs w:val="26"/>
                <w:lang w:val="en-US"/>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DE45CD" w:rsidRPr="00F53A6D" w:rsidTr="00F53A6D">
        <w:trPr>
          <w:cantSplit/>
          <w:trHeight w:val="483"/>
        </w:trPr>
        <w:tc>
          <w:tcPr>
            <w:tcW w:w="1006" w:type="pct"/>
            <w:vMerge w:val="restar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дебиторская задолженность менее 12</w:t>
            </w:r>
            <w:r w:rsidRPr="00F53A6D">
              <w:rPr>
                <w:color w:val="000000"/>
                <w:szCs w:val="26"/>
              </w:rPr>
              <w:t> мес</w:t>
            </w:r>
            <w:r w:rsidR="00DE45CD" w:rsidRPr="00F53A6D">
              <w:rPr>
                <w:color w:val="000000"/>
                <w:szCs w:val="26"/>
              </w:rPr>
              <w:t>.;</w:t>
            </w:r>
          </w:p>
        </w:tc>
        <w:tc>
          <w:tcPr>
            <w:tcW w:w="910" w:type="pct"/>
            <w:vMerge w:val="restart"/>
            <w:shd w:val="clear" w:color="auto" w:fill="auto"/>
          </w:tcPr>
          <w:p w:rsidR="00DE45CD" w:rsidRPr="00F53A6D" w:rsidRDefault="002513CB" w:rsidP="00F53A6D">
            <w:pPr>
              <w:tabs>
                <w:tab w:val="left" w:pos="680"/>
              </w:tabs>
              <w:spacing w:line="360" w:lineRule="auto"/>
              <w:jc w:val="both"/>
              <w:rPr>
                <w:color w:val="000000"/>
                <w:szCs w:val="26"/>
              </w:rPr>
            </w:pPr>
            <w:r w:rsidRPr="00F53A6D">
              <w:rPr>
                <w:color w:val="000000"/>
                <w:szCs w:val="26"/>
              </w:rPr>
              <w:t>94706 – 47353 = 47353</w:t>
            </w:r>
          </w:p>
        </w:tc>
        <w:tc>
          <w:tcPr>
            <w:tcW w:w="1606" w:type="pct"/>
            <w:vMerge/>
            <w:shd w:val="clear" w:color="auto" w:fill="auto"/>
          </w:tcPr>
          <w:p w:rsidR="00DE45CD" w:rsidRPr="00F53A6D" w:rsidRDefault="00DE45CD" w:rsidP="00F53A6D">
            <w:pPr>
              <w:spacing w:line="360" w:lineRule="auto"/>
              <w:jc w:val="both"/>
              <w:rPr>
                <w:color w:val="000000"/>
                <w:szCs w:val="26"/>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2513CB" w:rsidRPr="00F53A6D" w:rsidTr="00F53A6D">
        <w:trPr>
          <w:cantSplit/>
          <w:trHeight w:val="449"/>
        </w:trPr>
        <w:tc>
          <w:tcPr>
            <w:tcW w:w="1006" w:type="pct"/>
            <w:vMerge/>
            <w:shd w:val="clear" w:color="auto" w:fill="auto"/>
          </w:tcPr>
          <w:p w:rsidR="002513CB" w:rsidRPr="00F53A6D" w:rsidRDefault="002513CB" w:rsidP="00F53A6D">
            <w:pPr>
              <w:spacing w:line="360" w:lineRule="auto"/>
              <w:jc w:val="both"/>
              <w:rPr>
                <w:color w:val="000000"/>
                <w:szCs w:val="26"/>
              </w:rPr>
            </w:pPr>
          </w:p>
        </w:tc>
        <w:tc>
          <w:tcPr>
            <w:tcW w:w="910" w:type="pct"/>
            <w:vMerge/>
            <w:shd w:val="clear" w:color="auto" w:fill="auto"/>
          </w:tcPr>
          <w:p w:rsidR="002513CB" w:rsidRPr="00F53A6D" w:rsidRDefault="002513CB" w:rsidP="00F53A6D">
            <w:pPr>
              <w:tabs>
                <w:tab w:val="left" w:pos="680"/>
              </w:tabs>
              <w:spacing w:line="360" w:lineRule="auto"/>
              <w:jc w:val="both"/>
              <w:rPr>
                <w:color w:val="000000"/>
                <w:szCs w:val="26"/>
              </w:rPr>
            </w:pPr>
          </w:p>
        </w:tc>
        <w:tc>
          <w:tcPr>
            <w:tcW w:w="1606" w:type="pct"/>
            <w:shd w:val="clear" w:color="auto" w:fill="auto"/>
          </w:tcPr>
          <w:p w:rsidR="002513CB" w:rsidRPr="00F53A6D" w:rsidRDefault="001C17CC" w:rsidP="00F53A6D">
            <w:pPr>
              <w:spacing w:line="360" w:lineRule="auto"/>
              <w:jc w:val="both"/>
              <w:rPr>
                <w:color w:val="000000"/>
                <w:szCs w:val="26"/>
              </w:rPr>
            </w:pPr>
            <w:r w:rsidRPr="00F53A6D">
              <w:rPr>
                <w:color w:val="000000"/>
                <w:szCs w:val="26"/>
              </w:rPr>
              <w:t>– </w:t>
            </w:r>
            <w:r w:rsidR="002513CB" w:rsidRPr="00F53A6D">
              <w:rPr>
                <w:color w:val="000000"/>
                <w:szCs w:val="26"/>
              </w:rPr>
              <w:t>займы и кредиты</w:t>
            </w:r>
          </w:p>
        </w:tc>
        <w:tc>
          <w:tcPr>
            <w:tcW w:w="1478" w:type="pct"/>
            <w:shd w:val="clear" w:color="auto" w:fill="auto"/>
          </w:tcPr>
          <w:p w:rsidR="002513CB" w:rsidRPr="00F53A6D" w:rsidRDefault="002513CB" w:rsidP="00F53A6D">
            <w:pPr>
              <w:spacing w:line="360" w:lineRule="auto"/>
              <w:jc w:val="both"/>
              <w:rPr>
                <w:color w:val="000000"/>
                <w:szCs w:val="26"/>
              </w:rPr>
            </w:pPr>
            <w:r w:rsidRPr="00F53A6D">
              <w:rPr>
                <w:color w:val="000000"/>
                <w:szCs w:val="26"/>
              </w:rPr>
              <w:t>+20000</w:t>
            </w:r>
          </w:p>
        </w:tc>
      </w:tr>
      <w:tr w:rsidR="00DE45CD" w:rsidRPr="00F53A6D" w:rsidTr="00F53A6D">
        <w:trPr>
          <w:cantSplit/>
          <w:trHeight w:val="483"/>
        </w:trPr>
        <w:tc>
          <w:tcPr>
            <w:tcW w:w="1006" w:type="pct"/>
            <w:vMerge/>
            <w:shd w:val="clear" w:color="auto" w:fill="auto"/>
          </w:tcPr>
          <w:p w:rsidR="00DE45CD" w:rsidRPr="00F53A6D" w:rsidRDefault="00DE45CD" w:rsidP="00F53A6D">
            <w:pPr>
              <w:spacing w:line="360" w:lineRule="auto"/>
              <w:jc w:val="both"/>
              <w:rPr>
                <w:color w:val="000000"/>
                <w:szCs w:val="26"/>
              </w:rPr>
            </w:pPr>
          </w:p>
        </w:tc>
        <w:tc>
          <w:tcPr>
            <w:tcW w:w="910" w:type="pct"/>
            <w:vMerge/>
            <w:shd w:val="clear" w:color="auto" w:fill="auto"/>
          </w:tcPr>
          <w:p w:rsidR="00DE45CD" w:rsidRPr="00F53A6D" w:rsidRDefault="00DE45CD" w:rsidP="00F53A6D">
            <w:pPr>
              <w:spacing w:line="360" w:lineRule="auto"/>
              <w:jc w:val="both"/>
              <w:rPr>
                <w:color w:val="000000"/>
                <w:szCs w:val="26"/>
              </w:rPr>
            </w:pPr>
          </w:p>
        </w:tc>
        <w:tc>
          <w:tcPr>
            <w:tcW w:w="1606" w:type="pct"/>
            <w:vMerge w:val="restart"/>
            <w:shd w:val="clear" w:color="auto" w:fill="auto"/>
          </w:tcPr>
          <w:p w:rsidR="00DE45CD" w:rsidRPr="00F53A6D" w:rsidRDefault="00DE45CD" w:rsidP="00F53A6D">
            <w:pPr>
              <w:spacing w:line="360" w:lineRule="auto"/>
              <w:jc w:val="both"/>
              <w:rPr>
                <w:color w:val="000000"/>
                <w:szCs w:val="26"/>
              </w:rPr>
            </w:pPr>
            <w:r w:rsidRPr="00F53A6D">
              <w:rPr>
                <w:color w:val="000000"/>
                <w:szCs w:val="26"/>
              </w:rPr>
              <w:t>-кредиторская задолженность;</w:t>
            </w:r>
          </w:p>
        </w:tc>
        <w:tc>
          <w:tcPr>
            <w:tcW w:w="1478" w:type="pct"/>
            <w:vMerge w:val="restart"/>
            <w:shd w:val="clear" w:color="auto" w:fill="auto"/>
          </w:tcPr>
          <w:p w:rsidR="00DE45CD" w:rsidRPr="00F53A6D" w:rsidRDefault="002513CB" w:rsidP="00F53A6D">
            <w:pPr>
              <w:spacing w:line="360" w:lineRule="auto"/>
              <w:jc w:val="both"/>
              <w:rPr>
                <w:color w:val="000000"/>
                <w:szCs w:val="26"/>
              </w:rPr>
            </w:pPr>
            <w:r w:rsidRPr="00F53A6D">
              <w:rPr>
                <w:color w:val="000000"/>
                <w:szCs w:val="26"/>
              </w:rPr>
              <w:t>107180</w:t>
            </w:r>
            <w:r w:rsidR="001C17CC" w:rsidRPr="00F53A6D">
              <w:rPr>
                <w:color w:val="000000"/>
                <w:szCs w:val="26"/>
              </w:rPr>
              <w:t>–4</w:t>
            </w:r>
            <w:r w:rsidRPr="00F53A6D">
              <w:rPr>
                <w:color w:val="000000"/>
                <w:szCs w:val="26"/>
              </w:rPr>
              <w:t>7353</w:t>
            </w:r>
            <w:r w:rsidR="001C17CC" w:rsidRPr="00F53A6D">
              <w:rPr>
                <w:color w:val="000000"/>
                <w:szCs w:val="26"/>
              </w:rPr>
              <w:t>–5</w:t>
            </w:r>
            <w:r w:rsidRPr="00F53A6D">
              <w:rPr>
                <w:color w:val="000000"/>
                <w:szCs w:val="26"/>
              </w:rPr>
              <w:t>000</w:t>
            </w:r>
            <w:r w:rsidR="001C17CC" w:rsidRPr="00F53A6D">
              <w:rPr>
                <w:color w:val="000000"/>
                <w:szCs w:val="26"/>
              </w:rPr>
              <w:t>–2</w:t>
            </w:r>
            <w:r w:rsidRPr="00F53A6D">
              <w:rPr>
                <w:color w:val="000000"/>
                <w:szCs w:val="26"/>
              </w:rPr>
              <w:t>0000</w:t>
            </w:r>
            <w:r w:rsidR="001C17CC" w:rsidRPr="00F53A6D">
              <w:rPr>
                <w:color w:val="000000"/>
                <w:szCs w:val="26"/>
              </w:rPr>
              <w:t>–4</w:t>
            </w:r>
            <w:r w:rsidRPr="00F53A6D">
              <w:rPr>
                <w:color w:val="000000"/>
                <w:szCs w:val="26"/>
              </w:rPr>
              <w:t>000=</w:t>
            </w:r>
            <w:r w:rsidR="00211898" w:rsidRPr="00F53A6D">
              <w:rPr>
                <w:color w:val="000000"/>
                <w:szCs w:val="26"/>
              </w:rPr>
              <w:t>3</w:t>
            </w:r>
            <w:r w:rsidRPr="00F53A6D">
              <w:rPr>
                <w:color w:val="000000"/>
                <w:szCs w:val="26"/>
              </w:rPr>
              <w:t>0827</w:t>
            </w:r>
          </w:p>
        </w:tc>
      </w:tr>
      <w:tr w:rsidR="00DE45CD" w:rsidRPr="00F53A6D" w:rsidTr="00F53A6D">
        <w:trPr>
          <w:cantSplit/>
          <w:trHeight w:val="483"/>
        </w:trPr>
        <w:tc>
          <w:tcPr>
            <w:tcW w:w="1006" w:type="pct"/>
            <w:vMerge w:val="restar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краткосрочные финансовые вложения;</w:t>
            </w:r>
          </w:p>
        </w:tc>
        <w:tc>
          <w:tcPr>
            <w:tcW w:w="910" w:type="pct"/>
            <w:vMerge w:val="restart"/>
            <w:shd w:val="clear" w:color="auto" w:fill="auto"/>
          </w:tcPr>
          <w:p w:rsidR="00DE45CD" w:rsidRPr="00F53A6D" w:rsidRDefault="002513CB" w:rsidP="00F53A6D">
            <w:pPr>
              <w:spacing w:line="360" w:lineRule="auto"/>
              <w:jc w:val="both"/>
              <w:rPr>
                <w:color w:val="000000"/>
                <w:szCs w:val="26"/>
              </w:rPr>
            </w:pPr>
            <w:r w:rsidRPr="00F53A6D">
              <w:rPr>
                <w:color w:val="000000"/>
                <w:szCs w:val="26"/>
              </w:rPr>
              <w:t>21</w:t>
            </w:r>
          </w:p>
        </w:tc>
        <w:tc>
          <w:tcPr>
            <w:tcW w:w="1606" w:type="pct"/>
            <w:vMerge/>
            <w:shd w:val="clear" w:color="auto" w:fill="auto"/>
          </w:tcPr>
          <w:p w:rsidR="00DE45CD" w:rsidRPr="00F53A6D" w:rsidRDefault="00DE45CD" w:rsidP="00F53A6D">
            <w:pPr>
              <w:spacing w:line="360" w:lineRule="auto"/>
              <w:jc w:val="both"/>
              <w:rPr>
                <w:color w:val="000000"/>
                <w:szCs w:val="26"/>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DE45CD" w:rsidRPr="00F53A6D" w:rsidTr="00F53A6D">
        <w:trPr>
          <w:cantSplit/>
          <w:trHeight w:val="483"/>
        </w:trPr>
        <w:tc>
          <w:tcPr>
            <w:tcW w:w="1006" w:type="pct"/>
            <w:vMerge/>
            <w:shd w:val="clear" w:color="auto" w:fill="auto"/>
          </w:tcPr>
          <w:p w:rsidR="00DE45CD" w:rsidRPr="00F53A6D" w:rsidRDefault="00DE45CD" w:rsidP="00F53A6D">
            <w:pPr>
              <w:spacing w:line="360" w:lineRule="auto"/>
              <w:jc w:val="both"/>
              <w:rPr>
                <w:color w:val="000000"/>
                <w:szCs w:val="26"/>
              </w:rPr>
            </w:pPr>
          </w:p>
        </w:tc>
        <w:tc>
          <w:tcPr>
            <w:tcW w:w="910" w:type="pct"/>
            <w:vMerge/>
            <w:shd w:val="clear" w:color="auto" w:fill="auto"/>
          </w:tcPr>
          <w:p w:rsidR="00DE45CD" w:rsidRPr="00F53A6D" w:rsidRDefault="00DE45CD" w:rsidP="00F53A6D">
            <w:pPr>
              <w:spacing w:line="360" w:lineRule="auto"/>
              <w:jc w:val="both"/>
              <w:rPr>
                <w:color w:val="000000"/>
                <w:szCs w:val="26"/>
              </w:rPr>
            </w:pPr>
          </w:p>
        </w:tc>
        <w:tc>
          <w:tcPr>
            <w:tcW w:w="1606" w:type="pct"/>
            <w:vMerge w:val="restart"/>
            <w:shd w:val="clear" w:color="auto" w:fill="auto"/>
          </w:tcPr>
          <w:p w:rsidR="00DE45CD" w:rsidRPr="00F53A6D" w:rsidRDefault="001C17CC" w:rsidP="00F53A6D">
            <w:pPr>
              <w:spacing w:line="360" w:lineRule="auto"/>
              <w:jc w:val="both"/>
              <w:rPr>
                <w:color w:val="000000"/>
                <w:szCs w:val="26"/>
              </w:rPr>
            </w:pPr>
            <w:r w:rsidRPr="00F53A6D">
              <w:rPr>
                <w:color w:val="000000"/>
                <w:szCs w:val="26"/>
              </w:rPr>
              <w:t>– </w:t>
            </w:r>
            <w:r w:rsidR="00DE45CD" w:rsidRPr="00F53A6D">
              <w:rPr>
                <w:color w:val="000000"/>
                <w:szCs w:val="26"/>
              </w:rPr>
              <w:t>доходы будущих периодов;</w:t>
            </w:r>
          </w:p>
        </w:tc>
        <w:tc>
          <w:tcPr>
            <w:tcW w:w="1478" w:type="pct"/>
            <w:vMerge w:val="restart"/>
            <w:shd w:val="clear" w:color="auto" w:fill="auto"/>
          </w:tcPr>
          <w:p w:rsidR="00DE45CD" w:rsidRPr="00F53A6D" w:rsidRDefault="002513CB" w:rsidP="00F53A6D">
            <w:pPr>
              <w:spacing w:line="360" w:lineRule="auto"/>
              <w:jc w:val="both"/>
              <w:rPr>
                <w:color w:val="000000"/>
                <w:szCs w:val="26"/>
              </w:rPr>
            </w:pPr>
            <w:r w:rsidRPr="00F53A6D">
              <w:rPr>
                <w:color w:val="000000"/>
                <w:szCs w:val="26"/>
              </w:rPr>
              <w:t>15094</w:t>
            </w:r>
          </w:p>
        </w:tc>
      </w:tr>
      <w:tr w:rsidR="00DE45CD" w:rsidRPr="00F53A6D" w:rsidTr="00F53A6D">
        <w:trPr>
          <w:cantSplit/>
        </w:trPr>
        <w:tc>
          <w:tcPr>
            <w:tcW w:w="1006"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-денежные средства</w:t>
            </w:r>
          </w:p>
        </w:tc>
        <w:tc>
          <w:tcPr>
            <w:tcW w:w="910" w:type="pct"/>
            <w:shd w:val="clear" w:color="auto" w:fill="auto"/>
          </w:tcPr>
          <w:p w:rsidR="00DE45CD" w:rsidRPr="00F53A6D" w:rsidRDefault="005B6BE4" w:rsidP="00F53A6D">
            <w:pPr>
              <w:spacing w:line="360" w:lineRule="auto"/>
              <w:jc w:val="both"/>
              <w:rPr>
                <w:color w:val="000000"/>
                <w:szCs w:val="26"/>
              </w:rPr>
            </w:pPr>
            <w:r w:rsidRPr="00F53A6D">
              <w:rPr>
                <w:color w:val="000000"/>
                <w:szCs w:val="26"/>
              </w:rPr>
              <w:t>25</w:t>
            </w:r>
            <w:r w:rsidR="00687A7C" w:rsidRPr="00F53A6D">
              <w:rPr>
                <w:color w:val="000000"/>
                <w:szCs w:val="26"/>
              </w:rPr>
              <w:t>96</w:t>
            </w:r>
            <w:r w:rsidRPr="00F53A6D">
              <w:rPr>
                <w:color w:val="000000"/>
                <w:szCs w:val="26"/>
              </w:rPr>
              <w:t>7</w:t>
            </w:r>
            <w:r w:rsidR="001C17CC" w:rsidRPr="00F53A6D">
              <w:rPr>
                <w:color w:val="000000"/>
                <w:szCs w:val="26"/>
              </w:rPr>
              <w:t>–5</w:t>
            </w:r>
            <w:r w:rsidRPr="00F53A6D">
              <w:rPr>
                <w:color w:val="000000"/>
                <w:szCs w:val="26"/>
              </w:rPr>
              <w:t>000=</w:t>
            </w:r>
            <w:r w:rsidR="00211898" w:rsidRPr="00F53A6D">
              <w:rPr>
                <w:color w:val="000000"/>
                <w:szCs w:val="26"/>
              </w:rPr>
              <w:t>2</w:t>
            </w:r>
            <w:r w:rsidR="002513CB" w:rsidRPr="00F53A6D">
              <w:rPr>
                <w:color w:val="000000"/>
                <w:szCs w:val="26"/>
              </w:rPr>
              <w:t>0</w:t>
            </w:r>
            <w:r w:rsidR="00687A7C" w:rsidRPr="00F53A6D">
              <w:rPr>
                <w:color w:val="000000"/>
                <w:szCs w:val="26"/>
              </w:rPr>
              <w:t>96</w:t>
            </w:r>
            <w:r w:rsidR="002513CB" w:rsidRPr="00F53A6D">
              <w:rPr>
                <w:color w:val="000000"/>
                <w:szCs w:val="26"/>
              </w:rPr>
              <w:t>7</w:t>
            </w:r>
          </w:p>
        </w:tc>
        <w:tc>
          <w:tcPr>
            <w:tcW w:w="1606" w:type="pct"/>
            <w:vMerge/>
            <w:shd w:val="clear" w:color="auto" w:fill="auto"/>
          </w:tcPr>
          <w:p w:rsidR="00DE45CD" w:rsidRPr="00F53A6D" w:rsidRDefault="00DE45CD" w:rsidP="00F53A6D">
            <w:pPr>
              <w:spacing w:line="360" w:lineRule="auto"/>
              <w:jc w:val="both"/>
              <w:rPr>
                <w:color w:val="000000"/>
                <w:szCs w:val="26"/>
              </w:rPr>
            </w:pPr>
          </w:p>
        </w:tc>
        <w:tc>
          <w:tcPr>
            <w:tcW w:w="1478" w:type="pct"/>
            <w:vMerge/>
            <w:shd w:val="clear" w:color="auto" w:fill="auto"/>
          </w:tcPr>
          <w:p w:rsidR="00DE45CD" w:rsidRPr="00F53A6D" w:rsidRDefault="00DE45CD" w:rsidP="00F53A6D">
            <w:pPr>
              <w:spacing w:line="360" w:lineRule="auto"/>
              <w:jc w:val="both"/>
              <w:rPr>
                <w:color w:val="000000"/>
                <w:szCs w:val="26"/>
              </w:rPr>
            </w:pPr>
          </w:p>
        </w:tc>
      </w:tr>
      <w:tr w:rsidR="00DE45CD" w:rsidRPr="00F53A6D" w:rsidTr="00F53A6D">
        <w:trPr>
          <w:cantSplit/>
        </w:trPr>
        <w:tc>
          <w:tcPr>
            <w:tcW w:w="1006"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Баланс</w:t>
            </w:r>
          </w:p>
        </w:tc>
        <w:tc>
          <w:tcPr>
            <w:tcW w:w="910" w:type="pct"/>
            <w:shd w:val="clear" w:color="auto" w:fill="auto"/>
          </w:tcPr>
          <w:p w:rsidR="00DE45CD" w:rsidRPr="00F53A6D" w:rsidRDefault="00211898" w:rsidP="00F53A6D">
            <w:pPr>
              <w:spacing w:line="360" w:lineRule="auto"/>
              <w:jc w:val="both"/>
              <w:rPr>
                <w:color w:val="000000"/>
                <w:szCs w:val="26"/>
              </w:rPr>
            </w:pPr>
            <w:r w:rsidRPr="00F53A6D">
              <w:rPr>
                <w:color w:val="000000"/>
                <w:szCs w:val="26"/>
              </w:rPr>
              <w:t>8</w:t>
            </w:r>
            <w:r w:rsidR="00687A7C" w:rsidRPr="00F53A6D">
              <w:rPr>
                <w:color w:val="000000"/>
                <w:szCs w:val="26"/>
              </w:rPr>
              <w:t>6</w:t>
            </w:r>
            <w:r w:rsidR="00A63FF9" w:rsidRPr="00F53A6D">
              <w:rPr>
                <w:color w:val="000000"/>
                <w:szCs w:val="26"/>
              </w:rPr>
              <w:t>542</w:t>
            </w:r>
          </w:p>
        </w:tc>
        <w:tc>
          <w:tcPr>
            <w:tcW w:w="1606" w:type="pct"/>
            <w:shd w:val="clear" w:color="auto" w:fill="auto"/>
          </w:tcPr>
          <w:p w:rsidR="00DE45CD" w:rsidRPr="00F53A6D" w:rsidRDefault="00DE45CD" w:rsidP="00F53A6D">
            <w:pPr>
              <w:spacing w:line="360" w:lineRule="auto"/>
              <w:jc w:val="both"/>
              <w:rPr>
                <w:color w:val="000000"/>
                <w:szCs w:val="26"/>
              </w:rPr>
            </w:pPr>
            <w:r w:rsidRPr="00F53A6D">
              <w:rPr>
                <w:color w:val="000000"/>
                <w:szCs w:val="26"/>
              </w:rPr>
              <w:t>Баланс</w:t>
            </w:r>
          </w:p>
        </w:tc>
        <w:tc>
          <w:tcPr>
            <w:tcW w:w="1478" w:type="pct"/>
            <w:shd w:val="clear" w:color="auto" w:fill="auto"/>
          </w:tcPr>
          <w:p w:rsidR="00DE45CD" w:rsidRPr="00F53A6D" w:rsidRDefault="00FE3B71" w:rsidP="00F53A6D">
            <w:pPr>
              <w:spacing w:line="360" w:lineRule="auto"/>
              <w:jc w:val="both"/>
              <w:rPr>
                <w:color w:val="000000"/>
                <w:szCs w:val="26"/>
              </w:rPr>
            </w:pPr>
            <w:r w:rsidRPr="00F53A6D">
              <w:rPr>
                <w:color w:val="000000"/>
                <w:szCs w:val="26"/>
              </w:rPr>
              <w:t>8</w:t>
            </w:r>
            <w:r w:rsidR="00687A7C" w:rsidRPr="00F53A6D">
              <w:rPr>
                <w:color w:val="000000"/>
                <w:szCs w:val="26"/>
              </w:rPr>
              <w:t>6</w:t>
            </w:r>
            <w:r w:rsidR="002513CB" w:rsidRPr="00F53A6D">
              <w:rPr>
                <w:color w:val="000000"/>
                <w:szCs w:val="26"/>
              </w:rPr>
              <w:t>542</w:t>
            </w:r>
          </w:p>
        </w:tc>
      </w:tr>
    </w:tbl>
    <w:p w:rsidR="00A6308A" w:rsidRDefault="00A6308A" w:rsidP="001C17CC">
      <w:pPr>
        <w:autoSpaceDE w:val="0"/>
        <w:autoSpaceDN w:val="0"/>
        <w:adjustRightInd w:val="0"/>
        <w:spacing w:line="360" w:lineRule="auto"/>
        <w:ind w:firstLine="709"/>
        <w:jc w:val="both"/>
        <w:rPr>
          <w:color w:val="000000"/>
          <w:sz w:val="28"/>
          <w:szCs w:val="28"/>
        </w:rPr>
      </w:pPr>
    </w:p>
    <w:p w:rsidR="00A63FF9" w:rsidRPr="001C17CC" w:rsidRDefault="00211898" w:rsidP="001C17CC">
      <w:pPr>
        <w:autoSpaceDE w:val="0"/>
        <w:autoSpaceDN w:val="0"/>
        <w:adjustRightInd w:val="0"/>
        <w:spacing w:line="360" w:lineRule="auto"/>
        <w:ind w:firstLine="709"/>
        <w:jc w:val="both"/>
        <w:rPr>
          <w:b/>
          <w:bCs/>
          <w:color w:val="000000"/>
          <w:sz w:val="28"/>
          <w:szCs w:val="28"/>
        </w:rPr>
      </w:pPr>
      <w:r w:rsidRPr="001C17CC">
        <w:rPr>
          <w:color w:val="000000"/>
          <w:sz w:val="28"/>
          <w:szCs w:val="28"/>
        </w:rPr>
        <w:t>Кроме перечисленных мероприятий</w:t>
      </w:r>
      <w:r w:rsidR="001C17CC">
        <w:rPr>
          <w:color w:val="000000"/>
          <w:sz w:val="28"/>
          <w:szCs w:val="28"/>
        </w:rPr>
        <w:t xml:space="preserve"> </w:t>
      </w:r>
      <w:r w:rsidRPr="001C17CC">
        <w:rPr>
          <w:color w:val="000000"/>
          <w:sz w:val="28"/>
          <w:szCs w:val="28"/>
        </w:rPr>
        <w:t>по оптимизации структуры баланса,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для поддержания своей платежеспособности должна</w:t>
      </w:r>
      <w:r w:rsidR="00A63FF9" w:rsidRPr="001C17CC">
        <w:rPr>
          <w:color w:val="000000"/>
          <w:sz w:val="28"/>
          <w:szCs w:val="28"/>
        </w:rPr>
        <w:t xml:space="preserve"> добиться сбалансированности денежных потоков, поскольку и дефицит, также как и избыток денежных ресурсов отрицательно влияет на результаты хозяйственной деятельности. Так,</w:t>
      </w:r>
      <w:r w:rsidR="001C17CC">
        <w:rPr>
          <w:color w:val="000000"/>
          <w:sz w:val="28"/>
          <w:szCs w:val="28"/>
        </w:rPr>
        <w:t xml:space="preserve"> </w:t>
      </w:r>
      <w:r w:rsidR="00A63FF9" w:rsidRPr="001C17CC">
        <w:rPr>
          <w:iCs/>
          <w:color w:val="000000"/>
          <w:sz w:val="28"/>
          <w:szCs w:val="28"/>
        </w:rPr>
        <w:t xml:space="preserve">при дефицитном денежном потоке </w:t>
      </w:r>
      <w:r w:rsidR="00A63FF9" w:rsidRPr="001C17CC">
        <w:rPr>
          <w:color w:val="000000"/>
          <w:sz w:val="28"/>
          <w:szCs w:val="28"/>
        </w:rPr>
        <w:t>снижается ликвидность и уровень платежеспособности предприятия, что приводит к росту просроченной задолженности предприятия по кредитам банку, поставщикам, персоналу по оплате труда. А п</w:t>
      </w:r>
      <w:r w:rsidR="00A63FF9" w:rsidRPr="001C17CC">
        <w:rPr>
          <w:iCs/>
          <w:color w:val="000000"/>
          <w:sz w:val="28"/>
          <w:szCs w:val="28"/>
        </w:rPr>
        <w:t xml:space="preserve">ри избыточном денежном потоке </w:t>
      </w:r>
      <w:r w:rsidR="00A63FF9" w:rsidRPr="001C17CC">
        <w:rPr>
          <w:color w:val="000000"/>
          <w:sz w:val="28"/>
          <w:szCs w:val="28"/>
        </w:rPr>
        <w:t>происходит потеря реальной стоимости временно свободных денежных средств в результате инфляции, замедляется оборачиваемость капитала по причине простоя денежных средств, теряется часть потенциального дохода в связи с упущенной выгодой от прибыльного размещения денежных средств в операционном или инвестиционном процессе.</w:t>
      </w:r>
    </w:p>
    <w:p w:rsidR="00A63FF9" w:rsidRPr="001C17CC" w:rsidRDefault="00A63FF9" w:rsidP="001C17CC">
      <w:pPr>
        <w:autoSpaceDE w:val="0"/>
        <w:autoSpaceDN w:val="0"/>
        <w:adjustRightInd w:val="0"/>
        <w:spacing w:line="360" w:lineRule="auto"/>
        <w:ind w:firstLine="709"/>
        <w:jc w:val="both"/>
        <w:rPr>
          <w:b/>
          <w:bCs/>
          <w:color w:val="000000"/>
          <w:sz w:val="28"/>
          <w:szCs w:val="28"/>
        </w:rPr>
      </w:pPr>
      <w:r w:rsidRPr="001C17CC">
        <w:rPr>
          <w:color w:val="000000"/>
          <w:sz w:val="28"/>
          <w:szCs w:val="28"/>
        </w:rPr>
        <w:t>Балансировка и с</w:t>
      </w:r>
      <w:r w:rsidRPr="001C17CC">
        <w:rPr>
          <w:bCs/>
          <w:color w:val="000000"/>
          <w:sz w:val="28"/>
          <w:szCs w:val="28"/>
        </w:rPr>
        <w:t>инхронизация денежных потоков</w:t>
      </w:r>
      <w:r w:rsidR="001C17CC">
        <w:rPr>
          <w:b/>
          <w:bCs/>
          <w:color w:val="000000"/>
          <w:sz w:val="28"/>
          <w:szCs w:val="28"/>
        </w:rPr>
        <w:t xml:space="preserve"> </w:t>
      </w:r>
      <w:r w:rsidR="00211898" w:rsidRPr="001C17CC">
        <w:rPr>
          <w:color w:val="000000"/>
          <w:sz w:val="28"/>
          <w:szCs w:val="28"/>
        </w:rPr>
        <w:t>может быть</w:t>
      </w:r>
      <w:r w:rsidR="001C17CC">
        <w:rPr>
          <w:color w:val="000000"/>
          <w:sz w:val="28"/>
          <w:szCs w:val="28"/>
        </w:rPr>
        <w:t xml:space="preserve"> </w:t>
      </w:r>
      <w:r w:rsidR="00211898" w:rsidRPr="001C17CC">
        <w:rPr>
          <w:color w:val="000000"/>
          <w:sz w:val="28"/>
          <w:szCs w:val="28"/>
        </w:rPr>
        <w:t>отрегулирована</w:t>
      </w:r>
      <w:r w:rsidR="001C17CC">
        <w:rPr>
          <w:color w:val="000000"/>
          <w:sz w:val="28"/>
          <w:szCs w:val="28"/>
        </w:rPr>
        <w:t xml:space="preserve"> </w:t>
      </w:r>
      <w:r w:rsidR="00211898" w:rsidRPr="001C17CC">
        <w:rPr>
          <w:color w:val="000000"/>
          <w:sz w:val="28"/>
          <w:szCs w:val="28"/>
        </w:rPr>
        <w:t>платежным календарем</w:t>
      </w:r>
      <w:r w:rsidR="006B5FEF" w:rsidRPr="001C17CC">
        <w:rPr>
          <w:color w:val="000000"/>
          <w:sz w:val="28"/>
          <w:szCs w:val="28"/>
        </w:rPr>
        <w:t>,</w:t>
      </w:r>
      <w:r w:rsidR="00211898" w:rsidRPr="001C17CC">
        <w:rPr>
          <w:color w:val="000000"/>
          <w:sz w:val="28"/>
          <w:szCs w:val="28"/>
        </w:rPr>
        <w:t xml:space="preserve"> который можно составлять </w:t>
      </w:r>
      <w:r w:rsidR="006B5FEF" w:rsidRPr="001C17CC">
        <w:rPr>
          <w:color w:val="000000"/>
          <w:sz w:val="28"/>
          <w:szCs w:val="28"/>
        </w:rPr>
        <w:t>на ООО</w:t>
      </w:r>
      <w:r w:rsidR="001C17CC">
        <w:rPr>
          <w:color w:val="000000"/>
          <w:sz w:val="28"/>
          <w:szCs w:val="28"/>
        </w:rPr>
        <w:t> </w:t>
      </w:r>
      <w:r w:rsidR="001C17CC" w:rsidRPr="001C17CC">
        <w:rPr>
          <w:color w:val="000000"/>
          <w:sz w:val="28"/>
          <w:szCs w:val="28"/>
        </w:rPr>
        <w:t>«</w:t>
      </w:r>
      <w:r w:rsidR="006B5FEF" w:rsidRPr="001C17CC">
        <w:rPr>
          <w:color w:val="000000"/>
          <w:sz w:val="28"/>
          <w:szCs w:val="28"/>
        </w:rPr>
        <w:t>Управляющая компания «Спецстройгарант»</w:t>
      </w:r>
      <w:r w:rsidR="00211898" w:rsidRPr="001C17CC">
        <w:rPr>
          <w:color w:val="000000"/>
          <w:sz w:val="28"/>
          <w:szCs w:val="28"/>
        </w:rPr>
        <w:t xml:space="preserve"> каждый месяц. </w:t>
      </w:r>
      <w:r w:rsidRPr="001C17CC">
        <w:rPr>
          <w:color w:val="000000"/>
          <w:sz w:val="28"/>
          <w:szCs w:val="28"/>
        </w:rPr>
        <w:t>Платежный календарь даст возможность финансовым службам предприятия осуществлять оперативный контроль за поступлением и расходованием денежных средств, своевременно фиксировать изменение финансовой ситуации и вовремя принимать корректирующие меры по синхронизации положительного и отрицательного денежных потоков и обеспечению стабильной платежеспособности предприятия.</w:t>
      </w:r>
    </w:p>
    <w:p w:rsidR="00A63FF9" w:rsidRPr="001C17CC" w:rsidRDefault="00A63FF9" w:rsidP="001C17CC">
      <w:pPr>
        <w:autoSpaceDE w:val="0"/>
        <w:autoSpaceDN w:val="0"/>
        <w:adjustRightInd w:val="0"/>
        <w:spacing w:line="360" w:lineRule="auto"/>
        <w:ind w:firstLine="709"/>
        <w:jc w:val="both"/>
        <w:rPr>
          <w:bCs/>
          <w:color w:val="000000"/>
          <w:sz w:val="28"/>
          <w:szCs w:val="28"/>
        </w:rPr>
      </w:pPr>
      <w:r w:rsidRPr="001C17CC">
        <w:rPr>
          <w:bCs/>
          <w:color w:val="000000"/>
          <w:sz w:val="28"/>
          <w:szCs w:val="28"/>
        </w:rPr>
        <w:t>В случае значительного превышения притока денежных средств необходимо направлять свободные денежные средства на</w:t>
      </w:r>
      <w:r w:rsidR="001C17CC">
        <w:rPr>
          <w:bCs/>
          <w:color w:val="000000"/>
          <w:sz w:val="28"/>
          <w:szCs w:val="28"/>
        </w:rPr>
        <w:t xml:space="preserve"> </w:t>
      </w:r>
      <w:r w:rsidRPr="001C17CC">
        <w:rPr>
          <w:bCs/>
          <w:color w:val="000000"/>
          <w:sz w:val="28"/>
          <w:szCs w:val="28"/>
        </w:rPr>
        <w:t>краткосрочные финансовые вложения. Составим</w:t>
      </w:r>
      <w:r w:rsidR="001C17CC">
        <w:rPr>
          <w:bCs/>
          <w:color w:val="000000"/>
          <w:sz w:val="28"/>
          <w:szCs w:val="28"/>
        </w:rPr>
        <w:t xml:space="preserve"> </w:t>
      </w:r>
      <w:r w:rsidRPr="001C17CC">
        <w:rPr>
          <w:bCs/>
          <w:color w:val="000000"/>
          <w:sz w:val="28"/>
          <w:szCs w:val="28"/>
        </w:rPr>
        <w:t>приблизительный платежный календарь на 10 дней (см. табл</w:t>
      </w:r>
      <w:r w:rsidR="001C17CC" w:rsidRPr="001C17CC">
        <w:rPr>
          <w:bCs/>
          <w:color w:val="000000"/>
          <w:sz w:val="28"/>
          <w:szCs w:val="28"/>
        </w:rPr>
        <w:t>.</w:t>
      </w:r>
      <w:r w:rsidR="001C17CC">
        <w:rPr>
          <w:bCs/>
          <w:color w:val="000000"/>
          <w:sz w:val="28"/>
          <w:szCs w:val="28"/>
        </w:rPr>
        <w:t xml:space="preserve"> №</w:t>
      </w:r>
      <w:r w:rsidR="001C17CC" w:rsidRPr="001C17CC">
        <w:rPr>
          <w:bCs/>
          <w:color w:val="000000"/>
          <w:sz w:val="28"/>
          <w:szCs w:val="28"/>
        </w:rPr>
        <w:t>1</w:t>
      </w:r>
      <w:r w:rsidR="00B51D67" w:rsidRPr="001C17CC">
        <w:rPr>
          <w:bCs/>
          <w:color w:val="000000"/>
          <w:sz w:val="28"/>
          <w:szCs w:val="28"/>
        </w:rPr>
        <w:t>7</w:t>
      </w:r>
      <w:r w:rsidRPr="001C17CC">
        <w:rPr>
          <w:bCs/>
          <w:color w:val="000000"/>
          <w:sz w:val="28"/>
          <w:szCs w:val="28"/>
        </w:rPr>
        <w:t>).</w:t>
      </w:r>
    </w:p>
    <w:p w:rsidR="00A6308A" w:rsidRDefault="00A6308A" w:rsidP="001C17CC">
      <w:pPr>
        <w:autoSpaceDE w:val="0"/>
        <w:autoSpaceDN w:val="0"/>
        <w:adjustRightInd w:val="0"/>
        <w:spacing w:line="360" w:lineRule="auto"/>
        <w:ind w:firstLine="709"/>
        <w:jc w:val="both"/>
        <w:rPr>
          <w:bCs/>
          <w:color w:val="000000"/>
          <w:sz w:val="28"/>
          <w:szCs w:val="28"/>
        </w:rPr>
      </w:pPr>
    </w:p>
    <w:p w:rsidR="00A63FF9" w:rsidRPr="00A6308A" w:rsidRDefault="00A6308A" w:rsidP="001C17CC">
      <w:pPr>
        <w:autoSpaceDE w:val="0"/>
        <w:autoSpaceDN w:val="0"/>
        <w:adjustRightInd w:val="0"/>
        <w:spacing w:line="360" w:lineRule="auto"/>
        <w:ind w:firstLine="709"/>
        <w:jc w:val="both"/>
        <w:rPr>
          <w:bCs/>
          <w:color w:val="000000"/>
          <w:sz w:val="28"/>
          <w:szCs w:val="28"/>
        </w:rPr>
      </w:pPr>
      <w:r>
        <w:rPr>
          <w:bCs/>
          <w:color w:val="000000"/>
          <w:sz w:val="28"/>
          <w:szCs w:val="28"/>
        </w:rPr>
        <w:br w:type="page"/>
      </w:r>
      <w:r w:rsidR="00A63FF9" w:rsidRPr="001C17CC">
        <w:rPr>
          <w:bCs/>
          <w:color w:val="000000"/>
          <w:sz w:val="28"/>
          <w:szCs w:val="28"/>
        </w:rPr>
        <w:t>Таблица</w:t>
      </w:r>
      <w:r w:rsidR="001C17CC">
        <w:rPr>
          <w:bCs/>
          <w:color w:val="000000"/>
          <w:sz w:val="28"/>
          <w:szCs w:val="28"/>
        </w:rPr>
        <w:t xml:space="preserve"> </w:t>
      </w:r>
      <w:r w:rsidR="00A63FF9" w:rsidRPr="001C17CC">
        <w:rPr>
          <w:bCs/>
          <w:color w:val="000000"/>
          <w:sz w:val="28"/>
          <w:szCs w:val="28"/>
        </w:rPr>
        <w:t>1</w:t>
      </w:r>
      <w:r w:rsidR="00B51D67" w:rsidRPr="001C17CC">
        <w:rPr>
          <w:bCs/>
          <w:color w:val="000000"/>
          <w:sz w:val="28"/>
          <w:szCs w:val="28"/>
        </w:rPr>
        <w:t>7</w:t>
      </w:r>
      <w:r>
        <w:rPr>
          <w:bCs/>
          <w:color w:val="000000"/>
          <w:sz w:val="28"/>
          <w:szCs w:val="28"/>
        </w:rPr>
        <w:t xml:space="preserve">. </w:t>
      </w:r>
      <w:r w:rsidR="00A63FF9" w:rsidRPr="001C17CC">
        <w:rPr>
          <w:bCs/>
          <w:color w:val="000000"/>
          <w:sz w:val="28"/>
          <w:szCs w:val="28"/>
        </w:rPr>
        <w:t xml:space="preserve">Оперативный платежный календарь </w:t>
      </w:r>
      <w:r w:rsidR="006B5FEF" w:rsidRPr="001C17CC">
        <w:rPr>
          <w:color w:val="000000"/>
          <w:sz w:val="28"/>
          <w:szCs w:val="28"/>
        </w:rPr>
        <w:t>ООО</w:t>
      </w:r>
      <w:r w:rsidR="001C17CC">
        <w:rPr>
          <w:color w:val="000000"/>
          <w:sz w:val="28"/>
          <w:szCs w:val="28"/>
        </w:rPr>
        <w:t> </w:t>
      </w:r>
      <w:r w:rsidR="001C17CC" w:rsidRPr="001C17CC">
        <w:rPr>
          <w:color w:val="000000"/>
          <w:sz w:val="28"/>
          <w:szCs w:val="28"/>
        </w:rPr>
        <w:t>«</w:t>
      </w:r>
      <w:r w:rsidR="006B5FEF" w:rsidRPr="001C17CC">
        <w:rPr>
          <w:color w:val="000000"/>
          <w:sz w:val="28"/>
          <w:szCs w:val="28"/>
        </w:rPr>
        <w:t>Управляющая компания «Спецстройгарант»</w:t>
      </w:r>
      <w:r w:rsidR="00A63FF9" w:rsidRPr="001C17CC">
        <w:rPr>
          <w:color w:val="000000"/>
          <w:sz w:val="28"/>
          <w:szCs w:val="28"/>
        </w:rPr>
        <w:t xml:space="preserve"> </w:t>
      </w:r>
      <w:r w:rsidR="00A63FF9" w:rsidRPr="001C17CC">
        <w:rPr>
          <w:bCs/>
          <w:color w:val="000000"/>
          <w:sz w:val="28"/>
          <w:szCs w:val="28"/>
        </w:rPr>
        <w:t>на 31 день</w:t>
      </w:r>
      <w:r w:rsidR="001C17CC">
        <w:rPr>
          <w:bCs/>
          <w:color w:val="000000"/>
          <w:sz w:val="28"/>
          <w:szCs w:val="28"/>
        </w:rPr>
        <w:t xml:space="preserve"> </w:t>
      </w:r>
      <w:r w:rsidR="00A63FF9" w:rsidRPr="001C17CC">
        <w:rPr>
          <w:bCs/>
          <w:color w:val="000000"/>
          <w:sz w:val="28"/>
          <w:szCs w:val="28"/>
        </w:rPr>
        <w:t>с</w:t>
      </w:r>
      <w:r w:rsidR="001C17CC">
        <w:rPr>
          <w:bCs/>
          <w:color w:val="000000"/>
          <w:sz w:val="28"/>
          <w:szCs w:val="28"/>
        </w:rPr>
        <w:t xml:space="preserve"> </w:t>
      </w:r>
      <w:r w:rsidR="00A63FF9" w:rsidRPr="001C17CC">
        <w:rPr>
          <w:bCs/>
          <w:color w:val="000000"/>
          <w:sz w:val="28"/>
          <w:szCs w:val="28"/>
        </w:rPr>
        <w:t>01.</w:t>
      </w:r>
      <w:r w:rsidR="005246CA" w:rsidRPr="001C17CC">
        <w:rPr>
          <w:bCs/>
          <w:color w:val="000000"/>
          <w:sz w:val="28"/>
          <w:szCs w:val="28"/>
        </w:rPr>
        <w:t>01</w:t>
      </w:r>
      <w:r w:rsidR="00A63FF9" w:rsidRPr="001C17CC">
        <w:rPr>
          <w:bCs/>
          <w:color w:val="000000"/>
          <w:sz w:val="28"/>
          <w:szCs w:val="28"/>
        </w:rPr>
        <w:t>.2008</w:t>
      </w:r>
      <w:r w:rsidR="001C17CC">
        <w:rPr>
          <w:bCs/>
          <w:color w:val="000000"/>
          <w:sz w:val="28"/>
          <w:szCs w:val="28"/>
        </w:rPr>
        <w:t> </w:t>
      </w:r>
      <w:r w:rsidR="001C17CC" w:rsidRPr="001C17CC">
        <w:rPr>
          <w:bCs/>
          <w:color w:val="000000"/>
          <w:sz w:val="28"/>
          <w:szCs w:val="28"/>
        </w:rPr>
        <w:t>г</w:t>
      </w:r>
      <w:r w:rsidR="00A63FF9" w:rsidRPr="001C17CC">
        <w:rPr>
          <w:b/>
          <w:bCs/>
          <w:color w:val="000000"/>
          <w:sz w:val="28"/>
          <w:szCs w:val="28"/>
        </w:rPr>
        <w:t xml:space="preserve">. </w:t>
      </w:r>
      <w:r w:rsidR="00A63FF9" w:rsidRPr="001C17CC">
        <w:rPr>
          <w:bCs/>
          <w:color w:val="000000"/>
          <w:sz w:val="28"/>
          <w:szCs w:val="28"/>
        </w:rPr>
        <w:t>по 31.</w:t>
      </w:r>
      <w:r w:rsidR="005246CA" w:rsidRPr="001C17CC">
        <w:rPr>
          <w:bCs/>
          <w:color w:val="000000"/>
          <w:sz w:val="28"/>
          <w:szCs w:val="28"/>
        </w:rPr>
        <w:t>01</w:t>
      </w:r>
      <w:r w:rsidR="00A63FF9" w:rsidRPr="001C17CC">
        <w:rPr>
          <w:bCs/>
          <w:color w:val="000000"/>
          <w:sz w:val="28"/>
          <w:szCs w:val="28"/>
        </w:rPr>
        <w:t>.2008</w:t>
      </w:r>
      <w:r w:rsidR="001C17CC">
        <w:rPr>
          <w:bCs/>
          <w:color w:val="000000"/>
          <w:sz w:val="28"/>
          <w:szCs w:val="28"/>
        </w:rPr>
        <w:t> </w:t>
      </w:r>
      <w:r w:rsidR="001C17CC" w:rsidRPr="001C17CC">
        <w:rPr>
          <w:bCs/>
          <w:color w:val="000000"/>
          <w:sz w:val="28"/>
          <w:szCs w:val="28"/>
        </w:rPr>
        <w:t>г</w:t>
      </w:r>
      <w:r w:rsidR="00A63FF9" w:rsidRPr="001C17CC">
        <w:rPr>
          <w:bCs/>
          <w:color w:val="000000"/>
          <w:sz w:val="28"/>
          <w:szCs w:val="28"/>
        </w:rPr>
        <w:t>.</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9"/>
        <w:gridCol w:w="1803"/>
        <w:gridCol w:w="2962"/>
        <w:gridCol w:w="1696"/>
      </w:tblGrid>
      <w:tr w:rsidR="00A63FF9" w:rsidRPr="00F53A6D" w:rsidTr="00F53A6D">
        <w:trPr>
          <w:cantSplit/>
        </w:trPr>
        <w:tc>
          <w:tcPr>
            <w:tcW w:w="1549"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Платежные средства</w:t>
            </w:r>
          </w:p>
        </w:tc>
        <w:tc>
          <w:tcPr>
            <w:tcW w:w="963"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Сумма, тыс. руб.</w:t>
            </w:r>
          </w:p>
        </w:tc>
        <w:tc>
          <w:tcPr>
            <w:tcW w:w="1582"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Платежные обязательства</w:t>
            </w:r>
          </w:p>
        </w:tc>
        <w:tc>
          <w:tcPr>
            <w:tcW w:w="906"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Сумма, тыс. руб.</w:t>
            </w:r>
          </w:p>
        </w:tc>
      </w:tr>
      <w:tr w:rsidR="00A63FF9" w:rsidRPr="00F53A6D" w:rsidTr="00F53A6D">
        <w:trPr>
          <w:cantSplit/>
        </w:trPr>
        <w:tc>
          <w:tcPr>
            <w:tcW w:w="1549"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 xml:space="preserve">Остаток денежных средств (ф. </w:t>
            </w:r>
            <w:r w:rsidR="001C17CC" w:rsidRPr="00F53A6D">
              <w:rPr>
                <w:bCs/>
                <w:color w:val="000000"/>
                <w:szCs w:val="26"/>
              </w:rPr>
              <w:t>№4</w:t>
            </w:r>
            <w:r w:rsidRPr="00F53A6D">
              <w:rPr>
                <w:bCs/>
                <w:color w:val="000000"/>
                <w:szCs w:val="26"/>
              </w:rPr>
              <w:t xml:space="preserve"> стр.</w:t>
            </w:r>
            <w:r w:rsidR="001C17CC" w:rsidRPr="00F53A6D">
              <w:rPr>
                <w:bCs/>
                <w:color w:val="000000"/>
                <w:szCs w:val="26"/>
              </w:rPr>
              <w:t> 0</w:t>
            </w:r>
            <w:r w:rsidRPr="00F53A6D">
              <w:rPr>
                <w:bCs/>
                <w:color w:val="000000"/>
                <w:szCs w:val="26"/>
              </w:rPr>
              <w:t>10)</w:t>
            </w:r>
          </w:p>
        </w:tc>
        <w:tc>
          <w:tcPr>
            <w:tcW w:w="963" w:type="pct"/>
            <w:shd w:val="clear" w:color="auto" w:fill="auto"/>
          </w:tcPr>
          <w:p w:rsidR="00A63FF9" w:rsidRPr="00F53A6D" w:rsidRDefault="00FE3B71" w:rsidP="00F53A6D">
            <w:pPr>
              <w:autoSpaceDE w:val="0"/>
              <w:autoSpaceDN w:val="0"/>
              <w:adjustRightInd w:val="0"/>
              <w:spacing w:line="360" w:lineRule="auto"/>
              <w:jc w:val="both"/>
              <w:rPr>
                <w:bCs/>
                <w:color w:val="000000"/>
                <w:szCs w:val="26"/>
              </w:rPr>
            </w:pPr>
            <w:r w:rsidRPr="00F53A6D">
              <w:rPr>
                <w:bCs/>
                <w:color w:val="000000"/>
                <w:szCs w:val="26"/>
              </w:rPr>
              <w:t>376</w:t>
            </w:r>
          </w:p>
        </w:tc>
        <w:tc>
          <w:tcPr>
            <w:tcW w:w="1582"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Выплата заработной платы</w:t>
            </w:r>
          </w:p>
        </w:tc>
        <w:tc>
          <w:tcPr>
            <w:tcW w:w="906" w:type="pct"/>
            <w:shd w:val="clear" w:color="auto" w:fill="auto"/>
          </w:tcPr>
          <w:p w:rsidR="00A63FF9"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9010</w:t>
            </w:r>
          </w:p>
        </w:tc>
      </w:tr>
      <w:tr w:rsidR="00B32C02" w:rsidRPr="00F53A6D" w:rsidTr="00F53A6D">
        <w:trPr>
          <w:cantSplit/>
          <w:trHeight w:val="1022"/>
        </w:trPr>
        <w:tc>
          <w:tcPr>
            <w:tcW w:w="1549" w:type="pct"/>
            <w:shd w:val="clear" w:color="auto" w:fill="auto"/>
          </w:tcPr>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Поступления денежных средств от реализации продукции (погашение краткосрочной</w:t>
            </w:r>
          </w:p>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дебиторской задолженности)</w:t>
            </w:r>
          </w:p>
        </w:tc>
        <w:tc>
          <w:tcPr>
            <w:tcW w:w="963" w:type="pct"/>
            <w:shd w:val="clear" w:color="auto" w:fill="auto"/>
          </w:tcPr>
          <w:p w:rsidR="00B32C02" w:rsidRPr="00F53A6D" w:rsidRDefault="00B32C02" w:rsidP="00F53A6D">
            <w:pPr>
              <w:autoSpaceDE w:val="0"/>
              <w:autoSpaceDN w:val="0"/>
              <w:adjustRightInd w:val="0"/>
              <w:spacing w:line="360" w:lineRule="auto"/>
              <w:jc w:val="both"/>
              <w:rPr>
                <w:bCs/>
                <w:color w:val="000000"/>
                <w:szCs w:val="26"/>
              </w:rPr>
            </w:pPr>
          </w:p>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33486</w:t>
            </w:r>
          </w:p>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w:t>
            </w:r>
          </w:p>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1555</w:t>
            </w:r>
          </w:p>
        </w:tc>
        <w:tc>
          <w:tcPr>
            <w:tcW w:w="1582" w:type="pct"/>
            <w:vMerge w:val="restart"/>
            <w:shd w:val="clear" w:color="auto" w:fill="auto"/>
          </w:tcPr>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Отчисления в бюджет и фонды</w:t>
            </w:r>
          </w:p>
        </w:tc>
        <w:tc>
          <w:tcPr>
            <w:tcW w:w="906" w:type="pct"/>
            <w:vMerge w:val="restart"/>
            <w:shd w:val="clear" w:color="auto" w:fill="auto"/>
          </w:tcPr>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3138</w:t>
            </w:r>
          </w:p>
        </w:tc>
      </w:tr>
      <w:tr w:rsidR="00B32C02" w:rsidRPr="00F53A6D" w:rsidTr="00F53A6D">
        <w:trPr>
          <w:cantSplit/>
        </w:trPr>
        <w:tc>
          <w:tcPr>
            <w:tcW w:w="1549" w:type="pct"/>
            <w:shd w:val="clear" w:color="auto" w:fill="auto"/>
          </w:tcPr>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Поступления по инвестиционной деятельности</w:t>
            </w:r>
          </w:p>
        </w:tc>
        <w:tc>
          <w:tcPr>
            <w:tcW w:w="963" w:type="pct"/>
            <w:shd w:val="clear" w:color="auto" w:fill="auto"/>
          </w:tcPr>
          <w:p w:rsidR="00B32C02" w:rsidRPr="00F53A6D" w:rsidRDefault="00B32C02" w:rsidP="00F53A6D">
            <w:pPr>
              <w:autoSpaceDE w:val="0"/>
              <w:autoSpaceDN w:val="0"/>
              <w:adjustRightInd w:val="0"/>
              <w:spacing w:line="360" w:lineRule="auto"/>
              <w:jc w:val="both"/>
              <w:rPr>
                <w:bCs/>
                <w:color w:val="000000"/>
                <w:szCs w:val="26"/>
              </w:rPr>
            </w:pPr>
            <w:r w:rsidRPr="00F53A6D">
              <w:rPr>
                <w:bCs/>
                <w:color w:val="000000"/>
                <w:szCs w:val="26"/>
              </w:rPr>
              <w:t>-</w:t>
            </w:r>
          </w:p>
        </w:tc>
        <w:tc>
          <w:tcPr>
            <w:tcW w:w="1582" w:type="pct"/>
            <w:vMerge/>
            <w:shd w:val="clear" w:color="auto" w:fill="auto"/>
          </w:tcPr>
          <w:p w:rsidR="00B32C02" w:rsidRPr="00F53A6D" w:rsidRDefault="00B32C02" w:rsidP="00F53A6D">
            <w:pPr>
              <w:autoSpaceDE w:val="0"/>
              <w:autoSpaceDN w:val="0"/>
              <w:adjustRightInd w:val="0"/>
              <w:spacing w:line="360" w:lineRule="auto"/>
              <w:jc w:val="both"/>
              <w:rPr>
                <w:bCs/>
                <w:color w:val="000000"/>
                <w:szCs w:val="26"/>
              </w:rPr>
            </w:pPr>
          </w:p>
        </w:tc>
        <w:tc>
          <w:tcPr>
            <w:tcW w:w="906" w:type="pct"/>
            <w:vMerge/>
            <w:shd w:val="clear" w:color="auto" w:fill="auto"/>
          </w:tcPr>
          <w:p w:rsidR="00B32C02" w:rsidRPr="00F53A6D" w:rsidRDefault="00B32C02" w:rsidP="00F53A6D">
            <w:pPr>
              <w:autoSpaceDE w:val="0"/>
              <w:autoSpaceDN w:val="0"/>
              <w:adjustRightInd w:val="0"/>
              <w:spacing w:line="360" w:lineRule="auto"/>
              <w:jc w:val="both"/>
              <w:rPr>
                <w:bCs/>
                <w:color w:val="000000"/>
                <w:szCs w:val="26"/>
              </w:rPr>
            </w:pPr>
          </w:p>
        </w:tc>
      </w:tr>
      <w:tr w:rsidR="00424CFF" w:rsidRPr="00F53A6D" w:rsidTr="00F53A6D">
        <w:trPr>
          <w:cantSplit/>
          <w:trHeight w:val="969"/>
        </w:trPr>
        <w:tc>
          <w:tcPr>
            <w:tcW w:w="1549" w:type="pct"/>
            <w:vMerge w:val="restar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Поступления от финансовой деятельности</w:t>
            </w:r>
          </w:p>
        </w:tc>
        <w:tc>
          <w:tcPr>
            <w:tcW w:w="963" w:type="pct"/>
            <w:vMerge w:val="restar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1787</w:t>
            </w:r>
          </w:p>
        </w:tc>
        <w:tc>
          <w:tcPr>
            <w:tcW w:w="1582"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Оплата поставщикам и подрядчикам</w:t>
            </w:r>
          </w:p>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(погашение краткосрочной кредиторской задолженности)</w:t>
            </w:r>
          </w:p>
        </w:tc>
        <w:tc>
          <w:tcPr>
            <w:tcW w:w="906"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18605</w:t>
            </w:r>
          </w:p>
          <w:p w:rsidR="00424CFF" w:rsidRPr="00F53A6D" w:rsidRDefault="00424CFF" w:rsidP="00F53A6D">
            <w:pPr>
              <w:autoSpaceDE w:val="0"/>
              <w:autoSpaceDN w:val="0"/>
              <w:adjustRightInd w:val="0"/>
              <w:spacing w:line="360" w:lineRule="auto"/>
              <w:jc w:val="both"/>
              <w:rPr>
                <w:color w:val="000000"/>
                <w:szCs w:val="26"/>
              </w:rPr>
            </w:pPr>
            <w:r w:rsidRPr="00F53A6D">
              <w:rPr>
                <w:color w:val="000000"/>
                <w:szCs w:val="26"/>
              </w:rPr>
              <w:t>+</w:t>
            </w:r>
          </w:p>
          <w:p w:rsidR="00424CFF" w:rsidRPr="00F53A6D" w:rsidRDefault="00424CFF" w:rsidP="00F53A6D">
            <w:pPr>
              <w:autoSpaceDE w:val="0"/>
              <w:autoSpaceDN w:val="0"/>
              <w:adjustRightInd w:val="0"/>
              <w:spacing w:line="360" w:lineRule="auto"/>
              <w:jc w:val="both"/>
              <w:rPr>
                <w:bCs/>
                <w:color w:val="000000"/>
                <w:szCs w:val="26"/>
              </w:rPr>
            </w:pPr>
            <w:r w:rsidRPr="00F53A6D">
              <w:rPr>
                <w:color w:val="000000"/>
                <w:szCs w:val="26"/>
              </w:rPr>
              <w:t>2462</w:t>
            </w:r>
          </w:p>
        </w:tc>
      </w:tr>
      <w:tr w:rsidR="00424CFF" w:rsidRPr="00F53A6D" w:rsidTr="00F53A6D">
        <w:trPr>
          <w:cantSplit/>
          <w:trHeight w:val="292"/>
        </w:trPr>
        <w:tc>
          <w:tcPr>
            <w:tcW w:w="1549"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963"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1582"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Приобретение основных средств</w:t>
            </w:r>
          </w:p>
        </w:tc>
        <w:tc>
          <w:tcPr>
            <w:tcW w:w="906"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w:t>
            </w:r>
          </w:p>
        </w:tc>
      </w:tr>
      <w:tr w:rsidR="00424CFF" w:rsidRPr="00F53A6D" w:rsidTr="00F53A6D">
        <w:trPr>
          <w:cantSplit/>
        </w:trPr>
        <w:tc>
          <w:tcPr>
            <w:tcW w:w="1549"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963"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1582"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Займы предоставленные другим</w:t>
            </w:r>
            <w:r w:rsidR="001C17CC" w:rsidRPr="00F53A6D">
              <w:rPr>
                <w:bCs/>
                <w:color w:val="000000"/>
                <w:szCs w:val="26"/>
              </w:rPr>
              <w:t xml:space="preserve"> </w:t>
            </w:r>
            <w:r w:rsidRPr="00F53A6D">
              <w:rPr>
                <w:bCs/>
                <w:color w:val="000000"/>
                <w:szCs w:val="26"/>
              </w:rPr>
              <w:t>организациям</w:t>
            </w:r>
          </w:p>
        </w:tc>
        <w:tc>
          <w:tcPr>
            <w:tcW w:w="906"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w:t>
            </w:r>
          </w:p>
        </w:tc>
      </w:tr>
      <w:tr w:rsidR="00424CFF" w:rsidRPr="00F53A6D" w:rsidTr="00F53A6D">
        <w:trPr>
          <w:cantSplit/>
        </w:trPr>
        <w:tc>
          <w:tcPr>
            <w:tcW w:w="1549"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963"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1582"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Погашение по финансовой аренде</w:t>
            </w:r>
          </w:p>
        </w:tc>
        <w:tc>
          <w:tcPr>
            <w:tcW w:w="906"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36</w:t>
            </w:r>
          </w:p>
        </w:tc>
      </w:tr>
      <w:tr w:rsidR="00424CFF" w:rsidRPr="00F53A6D" w:rsidTr="00F53A6D">
        <w:trPr>
          <w:cantSplit/>
        </w:trPr>
        <w:tc>
          <w:tcPr>
            <w:tcW w:w="1549"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963" w:type="pct"/>
            <w:vMerge/>
            <w:shd w:val="clear" w:color="auto" w:fill="auto"/>
          </w:tcPr>
          <w:p w:rsidR="00424CFF" w:rsidRPr="00F53A6D" w:rsidRDefault="00424CFF" w:rsidP="00F53A6D">
            <w:pPr>
              <w:autoSpaceDE w:val="0"/>
              <w:autoSpaceDN w:val="0"/>
              <w:adjustRightInd w:val="0"/>
              <w:spacing w:line="360" w:lineRule="auto"/>
              <w:jc w:val="both"/>
              <w:rPr>
                <w:bCs/>
                <w:color w:val="000000"/>
                <w:szCs w:val="26"/>
              </w:rPr>
            </w:pPr>
          </w:p>
        </w:tc>
        <w:tc>
          <w:tcPr>
            <w:tcW w:w="1582"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Прочие выплаты</w:t>
            </w:r>
          </w:p>
        </w:tc>
        <w:tc>
          <w:tcPr>
            <w:tcW w:w="906" w:type="pct"/>
            <w:shd w:val="clear" w:color="auto" w:fill="auto"/>
          </w:tcPr>
          <w:p w:rsidR="00424CFF" w:rsidRPr="00F53A6D" w:rsidRDefault="00424CFF" w:rsidP="00F53A6D">
            <w:pPr>
              <w:autoSpaceDE w:val="0"/>
              <w:autoSpaceDN w:val="0"/>
              <w:adjustRightInd w:val="0"/>
              <w:spacing w:line="360" w:lineRule="auto"/>
              <w:jc w:val="both"/>
              <w:rPr>
                <w:bCs/>
                <w:color w:val="000000"/>
                <w:szCs w:val="26"/>
              </w:rPr>
            </w:pPr>
            <w:r w:rsidRPr="00F53A6D">
              <w:rPr>
                <w:bCs/>
                <w:color w:val="000000"/>
                <w:szCs w:val="26"/>
              </w:rPr>
              <w:t>-</w:t>
            </w:r>
          </w:p>
        </w:tc>
      </w:tr>
      <w:tr w:rsidR="00A63FF9" w:rsidRPr="00F53A6D" w:rsidTr="00F53A6D">
        <w:trPr>
          <w:cantSplit/>
        </w:trPr>
        <w:tc>
          <w:tcPr>
            <w:tcW w:w="1549" w:type="pct"/>
            <w:vMerge w:val="restar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Итого</w:t>
            </w:r>
          </w:p>
        </w:tc>
        <w:tc>
          <w:tcPr>
            <w:tcW w:w="963" w:type="pct"/>
            <w:vMerge w:val="restart"/>
            <w:shd w:val="clear" w:color="auto" w:fill="auto"/>
          </w:tcPr>
          <w:p w:rsidR="00A63FF9" w:rsidRPr="00F53A6D" w:rsidRDefault="00F3393C" w:rsidP="00F53A6D">
            <w:pPr>
              <w:autoSpaceDE w:val="0"/>
              <w:autoSpaceDN w:val="0"/>
              <w:adjustRightInd w:val="0"/>
              <w:spacing w:line="360" w:lineRule="auto"/>
              <w:jc w:val="both"/>
              <w:rPr>
                <w:bCs/>
                <w:color w:val="000000"/>
                <w:szCs w:val="26"/>
              </w:rPr>
            </w:pPr>
            <w:r w:rsidRPr="00F53A6D">
              <w:rPr>
                <w:bCs/>
                <w:color w:val="000000"/>
                <w:szCs w:val="26"/>
              </w:rPr>
              <w:t>37204</w:t>
            </w:r>
          </w:p>
        </w:tc>
        <w:tc>
          <w:tcPr>
            <w:tcW w:w="1582"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Итого</w:t>
            </w:r>
          </w:p>
        </w:tc>
        <w:tc>
          <w:tcPr>
            <w:tcW w:w="906" w:type="pct"/>
            <w:shd w:val="clear" w:color="auto" w:fill="auto"/>
          </w:tcPr>
          <w:p w:rsidR="00A63FF9" w:rsidRPr="00F53A6D" w:rsidRDefault="00F3393C" w:rsidP="00F53A6D">
            <w:pPr>
              <w:autoSpaceDE w:val="0"/>
              <w:autoSpaceDN w:val="0"/>
              <w:adjustRightInd w:val="0"/>
              <w:spacing w:line="360" w:lineRule="auto"/>
              <w:jc w:val="both"/>
              <w:rPr>
                <w:bCs/>
                <w:color w:val="000000"/>
                <w:szCs w:val="26"/>
              </w:rPr>
            </w:pPr>
            <w:r w:rsidRPr="00F53A6D">
              <w:rPr>
                <w:bCs/>
                <w:color w:val="000000"/>
                <w:szCs w:val="26"/>
              </w:rPr>
              <w:t>33251</w:t>
            </w:r>
          </w:p>
        </w:tc>
      </w:tr>
      <w:tr w:rsidR="00A63FF9" w:rsidRPr="00F53A6D" w:rsidTr="00F53A6D">
        <w:trPr>
          <w:cantSplit/>
        </w:trPr>
        <w:tc>
          <w:tcPr>
            <w:tcW w:w="1549" w:type="pct"/>
            <w:vMerge/>
            <w:shd w:val="clear" w:color="auto" w:fill="auto"/>
          </w:tcPr>
          <w:p w:rsidR="00A63FF9" w:rsidRPr="00F53A6D" w:rsidRDefault="00A63FF9" w:rsidP="00F53A6D">
            <w:pPr>
              <w:autoSpaceDE w:val="0"/>
              <w:autoSpaceDN w:val="0"/>
              <w:adjustRightInd w:val="0"/>
              <w:spacing w:line="360" w:lineRule="auto"/>
              <w:jc w:val="both"/>
              <w:rPr>
                <w:bCs/>
                <w:color w:val="000000"/>
                <w:szCs w:val="26"/>
              </w:rPr>
            </w:pPr>
          </w:p>
        </w:tc>
        <w:tc>
          <w:tcPr>
            <w:tcW w:w="963" w:type="pct"/>
            <w:vMerge/>
            <w:shd w:val="clear" w:color="auto" w:fill="auto"/>
          </w:tcPr>
          <w:p w:rsidR="00A63FF9" w:rsidRPr="00F53A6D" w:rsidRDefault="00A63FF9" w:rsidP="00F53A6D">
            <w:pPr>
              <w:autoSpaceDE w:val="0"/>
              <w:autoSpaceDN w:val="0"/>
              <w:adjustRightInd w:val="0"/>
              <w:spacing w:line="360" w:lineRule="auto"/>
              <w:jc w:val="both"/>
              <w:rPr>
                <w:bCs/>
                <w:color w:val="000000"/>
                <w:szCs w:val="26"/>
              </w:rPr>
            </w:pPr>
          </w:p>
        </w:tc>
        <w:tc>
          <w:tcPr>
            <w:tcW w:w="1582"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Превышение платежных средств над обязательствами</w:t>
            </w:r>
          </w:p>
        </w:tc>
        <w:tc>
          <w:tcPr>
            <w:tcW w:w="906" w:type="pct"/>
            <w:shd w:val="clear" w:color="auto" w:fill="auto"/>
          </w:tcPr>
          <w:p w:rsidR="00A63FF9" w:rsidRPr="00F53A6D" w:rsidRDefault="00F3393C" w:rsidP="00F53A6D">
            <w:pPr>
              <w:autoSpaceDE w:val="0"/>
              <w:autoSpaceDN w:val="0"/>
              <w:adjustRightInd w:val="0"/>
              <w:spacing w:line="360" w:lineRule="auto"/>
              <w:jc w:val="both"/>
              <w:rPr>
                <w:bCs/>
                <w:color w:val="000000"/>
                <w:szCs w:val="26"/>
              </w:rPr>
            </w:pPr>
            <w:r w:rsidRPr="00F53A6D">
              <w:rPr>
                <w:bCs/>
                <w:color w:val="000000"/>
                <w:szCs w:val="26"/>
              </w:rPr>
              <w:t>3953</w:t>
            </w:r>
          </w:p>
        </w:tc>
      </w:tr>
      <w:tr w:rsidR="00A63FF9" w:rsidRPr="00F53A6D" w:rsidTr="00F53A6D">
        <w:trPr>
          <w:cantSplit/>
        </w:trPr>
        <w:tc>
          <w:tcPr>
            <w:tcW w:w="1549"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Баланс</w:t>
            </w:r>
          </w:p>
        </w:tc>
        <w:tc>
          <w:tcPr>
            <w:tcW w:w="963" w:type="pct"/>
            <w:shd w:val="clear" w:color="auto" w:fill="auto"/>
          </w:tcPr>
          <w:p w:rsidR="00A63FF9" w:rsidRPr="00F53A6D" w:rsidRDefault="00F3393C" w:rsidP="00F53A6D">
            <w:pPr>
              <w:autoSpaceDE w:val="0"/>
              <w:autoSpaceDN w:val="0"/>
              <w:adjustRightInd w:val="0"/>
              <w:spacing w:line="360" w:lineRule="auto"/>
              <w:jc w:val="both"/>
              <w:rPr>
                <w:bCs/>
                <w:color w:val="000000"/>
                <w:szCs w:val="26"/>
              </w:rPr>
            </w:pPr>
            <w:r w:rsidRPr="00F53A6D">
              <w:rPr>
                <w:bCs/>
                <w:color w:val="000000"/>
                <w:szCs w:val="26"/>
              </w:rPr>
              <w:t>37204</w:t>
            </w:r>
          </w:p>
        </w:tc>
        <w:tc>
          <w:tcPr>
            <w:tcW w:w="1582" w:type="pct"/>
            <w:shd w:val="clear" w:color="auto" w:fill="auto"/>
          </w:tcPr>
          <w:p w:rsidR="00A63FF9" w:rsidRPr="00F53A6D" w:rsidRDefault="00A63FF9" w:rsidP="00F53A6D">
            <w:pPr>
              <w:autoSpaceDE w:val="0"/>
              <w:autoSpaceDN w:val="0"/>
              <w:adjustRightInd w:val="0"/>
              <w:spacing w:line="360" w:lineRule="auto"/>
              <w:jc w:val="both"/>
              <w:rPr>
                <w:bCs/>
                <w:color w:val="000000"/>
                <w:szCs w:val="26"/>
              </w:rPr>
            </w:pPr>
            <w:r w:rsidRPr="00F53A6D">
              <w:rPr>
                <w:bCs/>
                <w:color w:val="000000"/>
                <w:szCs w:val="26"/>
              </w:rPr>
              <w:t>Баланс</w:t>
            </w:r>
          </w:p>
        </w:tc>
        <w:tc>
          <w:tcPr>
            <w:tcW w:w="906" w:type="pct"/>
            <w:shd w:val="clear" w:color="auto" w:fill="auto"/>
          </w:tcPr>
          <w:p w:rsidR="00A63FF9" w:rsidRPr="00F53A6D" w:rsidRDefault="00F3393C" w:rsidP="00F53A6D">
            <w:pPr>
              <w:autoSpaceDE w:val="0"/>
              <w:autoSpaceDN w:val="0"/>
              <w:adjustRightInd w:val="0"/>
              <w:spacing w:line="360" w:lineRule="auto"/>
              <w:jc w:val="both"/>
              <w:rPr>
                <w:bCs/>
                <w:color w:val="000000"/>
                <w:szCs w:val="26"/>
              </w:rPr>
            </w:pPr>
            <w:r w:rsidRPr="00F53A6D">
              <w:rPr>
                <w:bCs/>
                <w:color w:val="000000"/>
                <w:szCs w:val="26"/>
              </w:rPr>
              <w:t>37204</w:t>
            </w:r>
          </w:p>
        </w:tc>
      </w:tr>
    </w:tbl>
    <w:p w:rsidR="00A6308A" w:rsidRDefault="00A6308A" w:rsidP="001C17CC">
      <w:pPr>
        <w:autoSpaceDE w:val="0"/>
        <w:autoSpaceDN w:val="0"/>
        <w:adjustRightInd w:val="0"/>
        <w:spacing w:line="360" w:lineRule="auto"/>
        <w:ind w:firstLine="709"/>
        <w:jc w:val="both"/>
        <w:rPr>
          <w:bCs/>
          <w:color w:val="000000"/>
          <w:sz w:val="28"/>
          <w:szCs w:val="28"/>
        </w:rPr>
      </w:pPr>
    </w:p>
    <w:p w:rsidR="00A63FF9" w:rsidRPr="001C17CC" w:rsidRDefault="00A63FF9" w:rsidP="001C17CC">
      <w:pPr>
        <w:autoSpaceDE w:val="0"/>
        <w:autoSpaceDN w:val="0"/>
        <w:adjustRightInd w:val="0"/>
        <w:spacing w:line="360" w:lineRule="auto"/>
        <w:ind w:firstLine="709"/>
        <w:jc w:val="both"/>
        <w:rPr>
          <w:bCs/>
          <w:color w:val="000000"/>
          <w:sz w:val="28"/>
          <w:szCs w:val="28"/>
        </w:rPr>
      </w:pPr>
      <w:r w:rsidRPr="001C17CC">
        <w:rPr>
          <w:bCs/>
          <w:color w:val="000000"/>
          <w:sz w:val="28"/>
          <w:szCs w:val="28"/>
        </w:rPr>
        <w:t>В результате составления платежного календаря мы выяснили, что</w:t>
      </w:r>
      <w:r w:rsidR="001C17CC">
        <w:rPr>
          <w:bCs/>
          <w:color w:val="000000"/>
          <w:sz w:val="28"/>
          <w:szCs w:val="28"/>
        </w:rPr>
        <w:t xml:space="preserve"> </w:t>
      </w:r>
      <w:r w:rsidRPr="001C17CC">
        <w:rPr>
          <w:bCs/>
          <w:color w:val="000000"/>
          <w:sz w:val="28"/>
          <w:szCs w:val="28"/>
        </w:rPr>
        <w:t>превышение свободных денежных средств на</w:t>
      </w:r>
      <w:r w:rsidR="005D12ED" w:rsidRPr="001C17CC">
        <w:rPr>
          <w:bCs/>
          <w:color w:val="000000"/>
          <w:sz w:val="28"/>
          <w:szCs w:val="28"/>
        </w:rPr>
        <w:t>д обязательствами</w:t>
      </w:r>
      <w:r w:rsidRPr="001C17CC">
        <w:rPr>
          <w:bCs/>
          <w:color w:val="000000"/>
          <w:sz w:val="28"/>
          <w:szCs w:val="28"/>
        </w:rPr>
        <w:t xml:space="preserve"> составляет </w:t>
      </w:r>
      <w:r w:rsidR="00F3393C" w:rsidRPr="001C17CC">
        <w:rPr>
          <w:bCs/>
          <w:color w:val="000000"/>
          <w:sz w:val="28"/>
          <w:szCs w:val="28"/>
        </w:rPr>
        <w:t>3953</w:t>
      </w:r>
      <w:r w:rsidRPr="001C17CC">
        <w:rPr>
          <w:bCs/>
          <w:color w:val="000000"/>
          <w:sz w:val="28"/>
          <w:szCs w:val="28"/>
        </w:rPr>
        <w:t xml:space="preserve"> тыс. руб.</w:t>
      </w:r>
      <w:r w:rsidR="001C17CC">
        <w:rPr>
          <w:bCs/>
          <w:color w:val="000000"/>
          <w:sz w:val="28"/>
          <w:szCs w:val="28"/>
        </w:rPr>
        <w:t xml:space="preserve"> </w:t>
      </w:r>
      <w:r w:rsidRPr="001C17CC">
        <w:rPr>
          <w:bCs/>
          <w:color w:val="000000"/>
          <w:sz w:val="28"/>
          <w:szCs w:val="28"/>
        </w:rPr>
        <w:t>В идеальном варианте</w:t>
      </w:r>
      <w:r w:rsidR="001C17CC">
        <w:rPr>
          <w:bCs/>
          <w:color w:val="000000"/>
          <w:sz w:val="28"/>
          <w:szCs w:val="28"/>
        </w:rPr>
        <w:t xml:space="preserve"> </w:t>
      </w:r>
      <w:r w:rsidRPr="001C17CC">
        <w:rPr>
          <w:bCs/>
          <w:color w:val="000000"/>
          <w:sz w:val="28"/>
          <w:szCs w:val="28"/>
        </w:rPr>
        <w:t>коэффициент соотношения</w:t>
      </w:r>
      <w:r w:rsidR="001C17CC">
        <w:rPr>
          <w:bCs/>
          <w:color w:val="000000"/>
          <w:sz w:val="28"/>
          <w:szCs w:val="28"/>
        </w:rPr>
        <w:t xml:space="preserve"> </w:t>
      </w:r>
      <w:r w:rsidRPr="001C17CC">
        <w:rPr>
          <w:bCs/>
          <w:color w:val="000000"/>
          <w:sz w:val="28"/>
          <w:szCs w:val="28"/>
        </w:rPr>
        <w:t>платежных средств и обязательств долж</w:t>
      </w:r>
      <w:r w:rsidR="00A04B05" w:rsidRPr="001C17CC">
        <w:rPr>
          <w:bCs/>
          <w:color w:val="000000"/>
          <w:sz w:val="28"/>
          <w:szCs w:val="28"/>
        </w:rPr>
        <w:t>е</w:t>
      </w:r>
      <w:r w:rsidRPr="001C17CC">
        <w:rPr>
          <w:bCs/>
          <w:color w:val="000000"/>
          <w:sz w:val="28"/>
          <w:szCs w:val="28"/>
        </w:rPr>
        <w:t xml:space="preserve">н быть равным единице </w:t>
      </w:r>
      <w:r w:rsidR="00A04B05" w:rsidRPr="001C17CC">
        <w:rPr>
          <w:bCs/>
          <w:color w:val="000000"/>
          <w:sz w:val="28"/>
          <w:szCs w:val="28"/>
        </w:rPr>
        <w:t>(</w:t>
      </w:r>
      <w:r w:rsidRPr="001C17CC">
        <w:rPr>
          <w:bCs/>
          <w:color w:val="000000"/>
          <w:sz w:val="28"/>
          <w:szCs w:val="28"/>
        </w:rPr>
        <w:t>1</w:t>
      </w:r>
      <w:r w:rsidR="00A04B05" w:rsidRPr="001C17CC">
        <w:rPr>
          <w:bCs/>
          <w:color w:val="000000"/>
          <w:sz w:val="28"/>
          <w:szCs w:val="28"/>
        </w:rPr>
        <w:t>)</w:t>
      </w:r>
      <w:r w:rsidRPr="001C17CC">
        <w:rPr>
          <w:bCs/>
          <w:color w:val="000000"/>
          <w:sz w:val="28"/>
          <w:szCs w:val="28"/>
        </w:rPr>
        <w:t xml:space="preserve"> или немного больше, например 1,1 (</w:t>
      </w:r>
      <w:r w:rsidR="001C17CC">
        <w:rPr>
          <w:bCs/>
          <w:color w:val="000000"/>
          <w:sz w:val="28"/>
          <w:szCs w:val="28"/>
        </w:rPr>
        <w:t>т.е.</w:t>
      </w:r>
      <w:r w:rsidRPr="001C17CC">
        <w:rPr>
          <w:bCs/>
          <w:color w:val="000000"/>
          <w:sz w:val="28"/>
          <w:szCs w:val="28"/>
        </w:rPr>
        <w:t xml:space="preserve"> платежные поступления должны превышать платежные</w:t>
      </w:r>
      <w:r w:rsidR="001C17CC">
        <w:rPr>
          <w:bCs/>
          <w:color w:val="000000"/>
          <w:sz w:val="28"/>
          <w:szCs w:val="28"/>
        </w:rPr>
        <w:t xml:space="preserve"> </w:t>
      </w:r>
      <w:r w:rsidRPr="001C17CC">
        <w:rPr>
          <w:bCs/>
          <w:color w:val="000000"/>
          <w:sz w:val="28"/>
          <w:szCs w:val="28"/>
        </w:rPr>
        <w:t>обязательства на 1</w:t>
      </w:r>
      <w:r w:rsidR="001C17CC" w:rsidRPr="001C17CC">
        <w:rPr>
          <w:bCs/>
          <w:color w:val="000000"/>
          <w:sz w:val="28"/>
          <w:szCs w:val="28"/>
        </w:rPr>
        <w:t>0</w:t>
      </w:r>
      <w:r w:rsidR="001C17CC">
        <w:rPr>
          <w:bCs/>
          <w:color w:val="000000"/>
          <w:sz w:val="28"/>
          <w:szCs w:val="28"/>
        </w:rPr>
        <w:t>%</w:t>
      </w:r>
      <w:r w:rsidRPr="001C17CC">
        <w:rPr>
          <w:bCs/>
          <w:color w:val="000000"/>
          <w:sz w:val="28"/>
          <w:szCs w:val="28"/>
        </w:rPr>
        <w:t>).</w:t>
      </w:r>
    </w:p>
    <w:p w:rsidR="00A63FF9" w:rsidRPr="001C17CC" w:rsidRDefault="00A63FF9" w:rsidP="001C17CC">
      <w:pPr>
        <w:autoSpaceDE w:val="0"/>
        <w:autoSpaceDN w:val="0"/>
        <w:adjustRightInd w:val="0"/>
        <w:spacing w:line="360" w:lineRule="auto"/>
        <w:ind w:firstLine="709"/>
        <w:jc w:val="both"/>
        <w:rPr>
          <w:bCs/>
          <w:color w:val="000000"/>
          <w:sz w:val="28"/>
          <w:szCs w:val="28"/>
        </w:rPr>
      </w:pPr>
      <w:r w:rsidRPr="001C17CC">
        <w:rPr>
          <w:bCs/>
          <w:color w:val="000000"/>
          <w:sz w:val="28"/>
          <w:szCs w:val="28"/>
        </w:rPr>
        <w:t>А 1</w:t>
      </w:r>
      <w:r w:rsidR="001C17CC" w:rsidRPr="001C17CC">
        <w:rPr>
          <w:bCs/>
          <w:color w:val="000000"/>
          <w:sz w:val="28"/>
          <w:szCs w:val="28"/>
        </w:rPr>
        <w:t>0</w:t>
      </w:r>
      <w:r w:rsidR="001C17CC">
        <w:rPr>
          <w:bCs/>
          <w:color w:val="000000"/>
          <w:sz w:val="28"/>
          <w:szCs w:val="28"/>
        </w:rPr>
        <w:t>%</w:t>
      </w:r>
      <w:r w:rsidRPr="001C17CC">
        <w:rPr>
          <w:bCs/>
          <w:color w:val="000000"/>
          <w:sz w:val="28"/>
          <w:szCs w:val="28"/>
        </w:rPr>
        <w:t xml:space="preserve"> от суммы</w:t>
      </w:r>
      <w:r w:rsidR="001C17CC">
        <w:rPr>
          <w:bCs/>
          <w:color w:val="000000"/>
          <w:sz w:val="28"/>
          <w:szCs w:val="28"/>
        </w:rPr>
        <w:t xml:space="preserve"> </w:t>
      </w:r>
      <w:r w:rsidRPr="001C17CC">
        <w:rPr>
          <w:bCs/>
          <w:color w:val="000000"/>
          <w:sz w:val="28"/>
          <w:szCs w:val="28"/>
        </w:rPr>
        <w:t>платежных обязательств составляет</w:t>
      </w:r>
      <w:r w:rsidR="001C17CC">
        <w:rPr>
          <w:bCs/>
          <w:color w:val="000000"/>
          <w:sz w:val="28"/>
          <w:szCs w:val="28"/>
        </w:rPr>
        <w:t xml:space="preserve"> </w:t>
      </w:r>
      <w:r w:rsidR="00F3393C" w:rsidRPr="001C17CC">
        <w:rPr>
          <w:bCs/>
          <w:color w:val="000000"/>
          <w:sz w:val="28"/>
          <w:szCs w:val="28"/>
        </w:rPr>
        <w:t>33251</w:t>
      </w:r>
      <w:r w:rsidRPr="001C17CC">
        <w:rPr>
          <w:bCs/>
          <w:color w:val="000000"/>
          <w:sz w:val="28"/>
          <w:szCs w:val="28"/>
        </w:rPr>
        <w:t xml:space="preserve"> х 0,1 = </w:t>
      </w:r>
      <w:r w:rsidR="00F3393C" w:rsidRPr="001C17CC">
        <w:rPr>
          <w:bCs/>
          <w:color w:val="000000"/>
          <w:sz w:val="28"/>
          <w:szCs w:val="28"/>
        </w:rPr>
        <w:t>3325,1</w:t>
      </w:r>
      <w:r w:rsidRPr="001C17CC">
        <w:rPr>
          <w:bCs/>
          <w:color w:val="000000"/>
          <w:sz w:val="28"/>
          <w:szCs w:val="28"/>
        </w:rPr>
        <w:t xml:space="preserve"> тыс. руб. Следовательно, от суммы превышения платежных обязательств нам необходимо оставить для поддержания нормальной платежеспособности</w:t>
      </w:r>
      <w:r w:rsidR="001C17CC">
        <w:rPr>
          <w:bCs/>
          <w:color w:val="000000"/>
          <w:sz w:val="28"/>
          <w:szCs w:val="28"/>
        </w:rPr>
        <w:t xml:space="preserve"> </w:t>
      </w:r>
      <w:r w:rsidRPr="001C17CC">
        <w:rPr>
          <w:bCs/>
          <w:color w:val="000000"/>
          <w:sz w:val="28"/>
          <w:szCs w:val="28"/>
        </w:rPr>
        <w:t xml:space="preserve">предприятия </w:t>
      </w:r>
      <w:r w:rsidR="00F3393C" w:rsidRPr="001C17CC">
        <w:rPr>
          <w:bCs/>
          <w:color w:val="000000"/>
          <w:sz w:val="28"/>
          <w:szCs w:val="28"/>
        </w:rPr>
        <w:t>33251+3325,1=36576,1</w:t>
      </w:r>
      <w:r w:rsidRPr="001C17CC">
        <w:rPr>
          <w:bCs/>
          <w:color w:val="000000"/>
          <w:sz w:val="28"/>
          <w:szCs w:val="28"/>
        </w:rPr>
        <w:t xml:space="preserve"> тыс. руб., а оставшуюся сумму </w:t>
      </w:r>
      <w:r w:rsidR="00F3393C" w:rsidRPr="001C17CC">
        <w:rPr>
          <w:bCs/>
          <w:color w:val="000000"/>
          <w:sz w:val="28"/>
          <w:szCs w:val="28"/>
        </w:rPr>
        <w:t>37204</w:t>
      </w:r>
      <w:r w:rsidR="001C17CC">
        <w:rPr>
          <w:bCs/>
          <w:color w:val="000000"/>
          <w:sz w:val="28"/>
          <w:szCs w:val="28"/>
        </w:rPr>
        <w:t>–</w:t>
      </w:r>
      <w:r w:rsidR="001C17CC" w:rsidRPr="001C17CC">
        <w:rPr>
          <w:bCs/>
          <w:color w:val="000000"/>
          <w:sz w:val="28"/>
          <w:szCs w:val="28"/>
        </w:rPr>
        <w:t>3</w:t>
      </w:r>
      <w:r w:rsidR="00F3393C" w:rsidRPr="001C17CC">
        <w:rPr>
          <w:bCs/>
          <w:color w:val="000000"/>
          <w:sz w:val="28"/>
          <w:szCs w:val="28"/>
        </w:rPr>
        <w:t>6576,1</w:t>
      </w:r>
      <w:r w:rsidRPr="001C17CC">
        <w:rPr>
          <w:bCs/>
          <w:color w:val="000000"/>
          <w:sz w:val="28"/>
          <w:szCs w:val="28"/>
        </w:rPr>
        <w:t xml:space="preserve">= </w:t>
      </w:r>
      <w:r w:rsidR="00F3393C" w:rsidRPr="001C17CC">
        <w:rPr>
          <w:bCs/>
          <w:color w:val="000000"/>
          <w:sz w:val="28"/>
          <w:szCs w:val="28"/>
        </w:rPr>
        <w:t>627,9</w:t>
      </w:r>
      <w:r w:rsidRPr="001C17CC">
        <w:rPr>
          <w:bCs/>
          <w:color w:val="000000"/>
          <w:sz w:val="28"/>
          <w:szCs w:val="28"/>
        </w:rPr>
        <w:t xml:space="preserve"> тыс. руб. было бы рациональнее</w:t>
      </w:r>
      <w:r w:rsidR="001C17CC">
        <w:rPr>
          <w:bCs/>
          <w:color w:val="000000"/>
          <w:sz w:val="28"/>
          <w:szCs w:val="28"/>
        </w:rPr>
        <w:t xml:space="preserve"> </w:t>
      </w:r>
      <w:r w:rsidRPr="001C17CC">
        <w:rPr>
          <w:bCs/>
          <w:color w:val="000000"/>
          <w:sz w:val="28"/>
          <w:szCs w:val="28"/>
        </w:rPr>
        <w:t>использовать в краткосрочных финансовых вложениях, которые принесут предприятию дополнительную прибыль</w:t>
      </w:r>
      <w:r w:rsidR="00F3393C" w:rsidRPr="001C17CC">
        <w:rPr>
          <w:bCs/>
          <w:color w:val="000000"/>
          <w:sz w:val="28"/>
          <w:szCs w:val="28"/>
        </w:rPr>
        <w:t xml:space="preserve"> в виде банковского процента</w:t>
      </w:r>
      <w:r w:rsidRPr="001C17CC">
        <w:rPr>
          <w:bCs/>
          <w:color w:val="000000"/>
          <w:sz w:val="28"/>
          <w:szCs w:val="28"/>
        </w:rPr>
        <w:t>.</w:t>
      </w:r>
    </w:p>
    <w:p w:rsidR="00C938F4" w:rsidRPr="001C17CC" w:rsidRDefault="00C938F4" w:rsidP="001C17CC">
      <w:pPr>
        <w:spacing w:line="360" w:lineRule="auto"/>
        <w:ind w:firstLine="709"/>
        <w:jc w:val="both"/>
        <w:rPr>
          <w:color w:val="000000"/>
          <w:sz w:val="28"/>
          <w:szCs w:val="28"/>
        </w:rPr>
      </w:pPr>
      <w:r w:rsidRPr="001C17CC">
        <w:rPr>
          <w:color w:val="000000"/>
          <w:sz w:val="28"/>
          <w:szCs w:val="28"/>
        </w:rPr>
        <w:t>Как показало наше исследование, причиной</w:t>
      </w:r>
      <w:r w:rsidR="001C17CC">
        <w:rPr>
          <w:color w:val="000000"/>
          <w:sz w:val="28"/>
          <w:szCs w:val="28"/>
        </w:rPr>
        <w:t xml:space="preserve"> </w:t>
      </w:r>
      <w:r w:rsidRPr="001C17CC">
        <w:rPr>
          <w:color w:val="000000"/>
          <w:sz w:val="28"/>
          <w:szCs w:val="28"/>
        </w:rPr>
        <w:t>низкой 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является низкий уровень рентабельности продаж, активов и собственного капитала. Для повышения рентабельности, необходимо найти резервы снижения себестоимости работ (услуг)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за счет</w:t>
      </w:r>
      <w:r w:rsidR="001C17CC">
        <w:rPr>
          <w:color w:val="000000"/>
          <w:sz w:val="28"/>
          <w:szCs w:val="28"/>
        </w:rPr>
        <w:t xml:space="preserve"> </w:t>
      </w:r>
      <w:r w:rsidRPr="001C17CC">
        <w:rPr>
          <w:color w:val="000000"/>
          <w:sz w:val="28"/>
          <w:szCs w:val="28"/>
        </w:rPr>
        <w:t>увеличени</w:t>
      </w:r>
      <w:r w:rsidR="00041596" w:rsidRPr="001C17CC">
        <w:rPr>
          <w:color w:val="000000"/>
          <w:sz w:val="28"/>
          <w:szCs w:val="28"/>
        </w:rPr>
        <w:t>я</w:t>
      </w:r>
      <w:r w:rsidRPr="001C17CC">
        <w:rPr>
          <w:color w:val="000000"/>
          <w:sz w:val="28"/>
          <w:szCs w:val="28"/>
        </w:rPr>
        <w:t xml:space="preserve"> объема их выполнения и сокращения затрат на их выполнение.</w:t>
      </w:r>
    </w:p>
    <w:p w:rsidR="00C938F4" w:rsidRPr="001C17CC" w:rsidRDefault="00C938F4" w:rsidP="001C17CC">
      <w:pPr>
        <w:spacing w:line="360" w:lineRule="auto"/>
        <w:ind w:firstLine="709"/>
        <w:jc w:val="both"/>
        <w:rPr>
          <w:color w:val="000000"/>
          <w:sz w:val="28"/>
          <w:szCs w:val="28"/>
        </w:rPr>
      </w:pPr>
      <w:r w:rsidRPr="001C17CC">
        <w:rPr>
          <w:color w:val="000000"/>
          <w:sz w:val="28"/>
          <w:szCs w:val="28"/>
        </w:rPr>
        <w:t>Итак, для повышения рентабельности производства предприятию необходимо:</w:t>
      </w:r>
    </w:p>
    <w:p w:rsidR="00C938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938F4" w:rsidRPr="001C17CC">
        <w:rPr>
          <w:color w:val="000000"/>
          <w:sz w:val="28"/>
          <w:szCs w:val="28"/>
        </w:rPr>
        <w:t>рационализовать</w:t>
      </w:r>
      <w:r>
        <w:rPr>
          <w:color w:val="000000"/>
          <w:sz w:val="28"/>
          <w:szCs w:val="28"/>
        </w:rPr>
        <w:t xml:space="preserve"> </w:t>
      </w:r>
      <w:r w:rsidR="00C938F4" w:rsidRPr="001C17CC">
        <w:rPr>
          <w:color w:val="000000"/>
          <w:sz w:val="28"/>
          <w:szCs w:val="28"/>
        </w:rPr>
        <w:t>ценовую политику;</w:t>
      </w:r>
    </w:p>
    <w:p w:rsidR="00C938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938F4" w:rsidRPr="001C17CC">
        <w:rPr>
          <w:color w:val="000000"/>
          <w:sz w:val="28"/>
          <w:szCs w:val="28"/>
        </w:rPr>
        <w:t>организовать экономию издержек, в том числе за счет более</w:t>
      </w:r>
      <w:r>
        <w:rPr>
          <w:color w:val="000000"/>
          <w:sz w:val="28"/>
          <w:szCs w:val="28"/>
        </w:rPr>
        <w:t xml:space="preserve"> </w:t>
      </w:r>
      <w:r w:rsidR="00C938F4" w:rsidRPr="001C17CC">
        <w:rPr>
          <w:color w:val="000000"/>
          <w:sz w:val="28"/>
          <w:szCs w:val="28"/>
        </w:rPr>
        <w:t>рационального использования материальные</w:t>
      </w:r>
      <w:r>
        <w:rPr>
          <w:color w:val="000000"/>
          <w:sz w:val="28"/>
          <w:szCs w:val="28"/>
        </w:rPr>
        <w:t xml:space="preserve"> </w:t>
      </w:r>
      <w:r w:rsidR="00C938F4" w:rsidRPr="001C17CC">
        <w:rPr>
          <w:color w:val="000000"/>
          <w:sz w:val="28"/>
          <w:szCs w:val="28"/>
        </w:rPr>
        <w:t>ресурсов</w:t>
      </w:r>
      <w:r>
        <w:rPr>
          <w:color w:val="000000"/>
          <w:sz w:val="28"/>
          <w:szCs w:val="28"/>
        </w:rPr>
        <w:t xml:space="preserve"> </w:t>
      </w:r>
      <w:r w:rsidR="00C938F4" w:rsidRPr="001C17CC">
        <w:rPr>
          <w:color w:val="000000"/>
          <w:sz w:val="28"/>
          <w:szCs w:val="28"/>
        </w:rPr>
        <w:t>(топлива, материалов, энергии);</w:t>
      </w:r>
    </w:p>
    <w:p w:rsidR="00C938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938F4" w:rsidRPr="001C17CC">
        <w:rPr>
          <w:color w:val="000000"/>
          <w:sz w:val="28"/>
          <w:szCs w:val="28"/>
        </w:rPr>
        <w:t>использовать</w:t>
      </w:r>
      <w:r>
        <w:rPr>
          <w:color w:val="000000"/>
          <w:sz w:val="28"/>
          <w:szCs w:val="28"/>
        </w:rPr>
        <w:t xml:space="preserve"> </w:t>
      </w:r>
      <w:r w:rsidR="00C938F4" w:rsidRPr="001C17CC">
        <w:rPr>
          <w:color w:val="000000"/>
          <w:sz w:val="28"/>
          <w:szCs w:val="28"/>
        </w:rPr>
        <w:t>эффект производственного рычага;</w:t>
      </w:r>
    </w:p>
    <w:p w:rsidR="00C938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938F4" w:rsidRPr="001C17CC">
        <w:rPr>
          <w:color w:val="000000"/>
          <w:sz w:val="28"/>
          <w:szCs w:val="28"/>
        </w:rPr>
        <w:t>сократить долю постоянных издержек</w:t>
      </w:r>
      <w:r>
        <w:rPr>
          <w:color w:val="000000"/>
          <w:sz w:val="28"/>
          <w:szCs w:val="28"/>
        </w:rPr>
        <w:t xml:space="preserve"> </w:t>
      </w:r>
      <w:r w:rsidR="00C938F4" w:rsidRPr="001C17CC">
        <w:rPr>
          <w:color w:val="000000"/>
          <w:sz w:val="28"/>
          <w:szCs w:val="28"/>
        </w:rPr>
        <w:t>на управленческий персонал, на содержание объектов недвижимости;</w:t>
      </w:r>
    </w:p>
    <w:p w:rsidR="00C938F4" w:rsidRPr="001C17CC" w:rsidRDefault="001C17CC" w:rsidP="001C17CC">
      <w:pPr>
        <w:autoSpaceDE w:val="0"/>
        <w:autoSpaceDN w:val="0"/>
        <w:adjustRightInd w:val="0"/>
        <w:spacing w:line="360" w:lineRule="auto"/>
        <w:ind w:firstLine="709"/>
        <w:jc w:val="both"/>
        <w:rPr>
          <w:color w:val="000000"/>
          <w:sz w:val="28"/>
          <w:szCs w:val="28"/>
        </w:rPr>
      </w:pPr>
      <w:r>
        <w:rPr>
          <w:color w:val="000000"/>
          <w:sz w:val="28"/>
          <w:szCs w:val="28"/>
        </w:rPr>
        <w:t>– </w:t>
      </w:r>
      <w:r w:rsidR="00C938F4" w:rsidRPr="001C17CC">
        <w:rPr>
          <w:color w:val="000000"/>
          <w:sz w:val="28"/>
          <w:szCs w:val="28"/>
        </w:rPr>
        <w:t>постоянно выявлять</w:t>
      </w:r>
      <w:r>
        <w:rPr>
          <w:color w:val="000000"/>
          <w:sz w:val="28"/>
          <w:szCs w:val="28"/>
        </w:rPr>
        <w:t xml:space="preserve"> </w:t>
      </w:r>
      <w:r w:rsidR="00C938F4" w:rsidRPr="001C17CC">
        <w:rPr>
          <w:color w:val="000000"/>
          <w:sz w:val="28"/>
          <w:szCs w:val="28"/>
        </w:rPr>
        <w:t>и выпускать</w:t>
      </w:r>
      <w:r>
        <w:rPr>
          <w:color w:val="000000"/>
          <w:sz w:val="28"/>
          <w:szCs w:val="28"/>
        </w:rPr>
        <w:t xml:space="preserve"> </w:t>
      </w:r>
      <w:r w:rsidR="00C938F4" w:rsidRPr="001C17CC">
        <w:rPr>
          <w:color w:val="000000"/>
          <w:sz w:val="28"/>
          <w:szCs w:val="28"/>
        </w:rPr>
        <w:t>в большем объеме наиболее</w:t>
      </w:r>
      <w:r>
        <w:rPr>
          <w:color w:val="000000"/>
          <w:sz w:val="28"/>
          <w:szCs w:val="28"/>
        </w:rPr>
        <w:t xml:space="preserve"> </w:t>
      </w:r>
      <w:r w:rsidR="00C938F4" w:rsidRPr="001C17CC">
        <w:rPr>
          <w:color w:val="000000"/>
          <w:sz w:val="28"/>
          <w:szCs w:val="28"/>
        </w:rPr>
        <w:t>популярные у покупателей и прибыльные</w:t>
      </w:r>
      <w:r>
        <w:rPr>
          <w:color w:val="000000"/>
          <w:sz w:val="28"/>
          <w:szCs w:val="28"/>
        </w:rPr>
        <w:t xml:space="preserve"> </w:t>
      </w:r>
      <w:r w:rsidR="00C938F4" w:rsidRPr="001C17CC">
        <w:rPr>
          <w:color w:val="000000"/>
          <w:sz w:val="28"/>
          <w:szCs w:val="28"/>
        </w:rPr>
        <w:t>виды продукции;</w:t>
      </w:r>
    </w:p>
    <w:p w:rsidR="00C938F4" w:rsidRPr="001C17CC" w:rsidRDefault="001C17CC" w:rsidP="001C17CC">
      <w:pPr>
        <w:autoSpaceDE w:val="0"/>
        <w:autoSpaceDN w:val="0"/>
        <w:adjustRightInd w:val="0"/>
        <w:spacing w:line="360" w:lineRule="auto"/>
        <w:ind w:firstLine="709"/>
        <w:jc w:val="both"/>
        <w:rPr>
          <w:iCs/>
          <w:color w:val="000000"/>
          <w:sz w:val="28"/>
          <w:szCs w:val="28"/>
        </w:rPr>
      </w:pPr>
      <w:r>
        <w:rPr>
          <w:color w:val="000000"/>
          <w:sz w:val="28"/>
          <w:szCs w:val="28"/>
        </w:rPr>
        <w:t>– </w:t>
      </w:r>
      <w:r w:rsidR="00C938F4" w:rsidRPr="001C17CC">
        <w:rPr>
          <w:color w:val="000000"/>
          <w:sz w:val="28"/>
          <w:szCs w:val="28"/>
        </w:rPr>
        <w:t>с целью сокращения расходов и повышения эффективности основной деятельности</w:t>
      </w:r>
      <w:r>
        <w:rPr>
          <w:color w:val="000000"/>
          <w:sz w:val="28"/>
          <w:szCs w:val="28"/>
        </w:rPr>
        <w:t xml:space="preserve"> </w:t>
      </w:r>
      <w:r w:rsidR="00C938F4" w:rsidRPr="001C17CC">
        <w:rPr>
          <w:iCs/>
          <w:color w:val="000000"/>
          <w:sz w:val="28"/>
          <w:szCs w:val="28"/>
        </w:rPr>
        <w:t>в отдельных случаях целесообразно отказаться от некоторых малоприбыльных</w:t>
      </w:r>
      <w:r>
        <w:rPr>
          <w:iCs/>
          <w:color w:val="000000"/>
          <w:sz w:val="28"/>
          <w:szCs w:val="28"/>
        </w:rPr>
        <w:t xml:space="preserve"> </w:t>
      </w:r>
      <w:r w:rsidR="00C938F4" w:rsidRPr="001C17CC">
        <w:rPr>
          <w:iCs/>
          <w:color w:val="000000"/>
          <w:sz w:val="28"/>
          <w:szCs w:val="28"/>
        </w:rPr>
        <w:t>видов деятельности;</w:t>
      </w:r>
    </w:p>
    <w:p w:rsidR="00C938F4" w:rsidRPr="001C17CC" w:rsidRDefault="001C17CC" w:rsidP="001C17CC">
      <w:pPr>
        <w:autoSpaceDE w:val="0"/>
        <w:autoSpaceDN w:val="0"/>
        <w:adjustRightInd w:val="0"/>
        <w:spacing w:line="360" w:lineRule="auto"/>
        <w:ind w:firstLine="709"/>
        <w:jc w:val="both"/>
        <w:rPr>
          <w:color w:val="000000"/>
          <w:sz w:val="28"/>
          <w:szCs w:val="28"/>
        </w:rPr>
      </w:pPr>
      <w:r>
        <w:rPr>
          <w:iCs/>
          <w:color w:val="000000"/>
          <w:sz w:val="28"/>
          <w:szCs w:val="28"/>
        </w:rPr>
        <w:t>– </w:t>
      </w:r>
      <w:r w:rsidR="00C938F4" w:rsidRPr="001C17CC">
        <w:rPr>
          <w:iCs/>
          <w:color w:val="000000"/>
          <w:sz w:val="28"/>
          <w:szCs w:val="28"/>
        </w:rPr>
        <w:t>п</w:t>
      </w:r>
      <w:r w:rsidR="00C938F4" w:rsidRPr="001C17CC">
        <w:rPr>
          <w:color w:val="000000"/>
          <w:sz w:val="28"/>
          <w:szCs w:val="28"/>
        </w:rPr>
        <w:t>ри низкой рентабельности продукции необходимо стремиться к ускорению оборота активов и его элементов, в этой связи возможно целесообразно увеличит число рабочих смен на предприятии.</w:t>
      </w:r>
    </w:p>
    <w:p w:rsidR="00C938F4" w:rsidRPr="001C17CC" w:rsidRDefault="00C938F4" w:rsidP="001C17CC">
      <w:pPr>
        <w:autoSpaceDE w:val="0"/>
        <w:autoSpaceDN w:val="0"/>
        <w:adjustRightInd w:val="0"/>
        <w:spacing w:line="360" w:lineRule="auto"/>
        <w:ind w:firstLine="709"/>
        <w:jc w:val="both"/>
        <w:rPr>
          <w:color w:val="000000"/>
          <w:sz w:val="28"/>
          <w:szCs w:val="28"/>
        </w:rPr>
      </w:pPr>
      <w:r w:rsidRPr="001C17CC">
        <w:rPr>
          <w:color w:val="000000"/>
          <w:sz w:val="28"/>
          <w:szCs w:val="28"/>
        </w:rPr>
        <w:t>В то же время производительность активов в значительной степени обусловливается внутренними факторами деятельности организации, такими как менеджмент и инвестиционная политика, следовательно, предприятию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следует разработать мероприятия по улучшению системы управления предприятием</w:t>
      </w:r>
    </w:p>
    <w:p w:rsidR="00AE70F9" w:rsidRPr="001C17CC" w:rsidRDefault="00C938F4" w:rsidP="001C17CC">
      <w:pPr>
        <w:autoSpaceDE w:val="0"/>
        <w:autoSpaceDN w:val="0"/>
        <w:adjustRightInd w:val="0"/>
        <w:spacing w:line="360" w:lineRule="auto"/>
        <w:ind w:firstLine="709"/>
        <w:jc w:val="both"/>
        <w:rPr>
          <w:bCs/>
          <w:color w:val="000000"/>
          <w:sz w:val="28"/>
          <w:szCs w:val="28"/>
        </w:rPr>
      </w:pPr>
      <w:r w:rsidRPr="001C17CC">
        <w:rPr>
          <w:color w:val="000000"/>
          <w:sz w:val="28"/>
          <w:szCs w:val="28"/>
        </w:rPr>
        <w:t>Кроме того,</w:t>
      </w:r>
      <w:r w:rsidR="001C17CC">
        <w:rPr>
          <w:color w:val="000000"/>
          <w:sz w:val="28"/>
          <w:szCs w:val="28"/>
        </w:rPr>
        <w:t xml:space="preserve"> </w:t>
      </w:r>
      <w:r w:rsidR="00EB34FA" w:rsidRPr="001C17CC">
        <w:rPr>
          <w:color w:val="000000"/>
          <w:sz w:val="28"/>
          <w:szCs w:val="28"/>
        </w:rPr>
        <w:t>мы предлагаем на коммерческой основе</w:t>
      </w:r>
      <w:r w:rsidR="001C17CC">
        <w:rPr>
          <w:color w:val="000000"/>
          <w:sz w:val="28"/>
          <w:szCs w:val="28"/>
        </w:rPr>
        <w:t xml:space="preserve"> </w:t>
      </w:r>
      <w:r w:rsidR="00EB34FA" w:rsidRPr="001C17CC">
        <w:rPr>
          <w:color w:val="000000"/>
          <w:sz w:val="28"/>
          <w:szCs w:val="28"/>
        </w:rPr>
        <w:t>начать оказывать услуги</w:t>
      </w:r>
      <w:r w:rsidRPr="001C17CC">
        <w:rPr>
          <w:color w:val="000000"/>
          <w:sz w:val="28"/>
          <w:szCs w:val="28"/>
        </w:rPr>
        <w:t>,</w:t>
      </w:r>
      <w:r w:rsidR="001C17CC">
        <w:rPr>
          <w:color w:val="000000"/>
          <w:sz w:val="28"/>
          <w:szCs w:val="28"/>
        </w:rPr>
        <w:t xml:space="preserve"> </w:t>
      </w:r>
      <w:r w:rsidR="00EB34FA" w:rsidRPr="001C17CC">
        <w:rPr>
          <w:color w:val="000000"/>
          <w:sz w:val="28"/>
          <w:szCs w:val="28"/>
        </w:rPr>
        <w:t>которые не входят</w:t>
      </w:r>
      <w:r w:rsidR="001C17CC">
        <w:rPr>
          <w:color w:val="000000"/>
          <w:sz w:val="28"/>
          <w:szCs w:val="28"/>
        </w:rPr>
        <w:t xml:space="preserve"> </w:t>
      </w:r>
      <w:r w:rsidR="00EB34FA" w:rsidRPr="001C17CC">
        <w:rPr>
          <w:color w:val="000000"/>
          <w:sz w:val="28"/>
          <w:szCs w:val="28"/>
        </w:rPr>
        <w:t>в круг основных обязанностей предприятия. Это могут быть</w:t>
      </w:r>
      <w:r w:rsidRPr="001C17CC">
        <w:rPr>
          <w:color w:val="000000"/>
          <w:sz w:val="28"/>
          <w:szCs w:val="28"/>
        </w:rPr>
        <w:t>, например,</w:t>
      </w:r>
      <w:r w:rsidR="00EB34FA" w:rsidRPr="001C17CC">
        <w:rPr>
          <w:color w:val="000000"/>
          <w:sz w:val="28"/>
          <w:szCs w:val="28"/>
        </w:rPr>
        <w:t xml:space="preserve"> внутренние санитарно-технические работы</w:t>
      </w:r>
      <w:r w:rsidRPr="001C17CC">
        <w:rPr>
          <w:color w:val="000000"/>
          <w:sz w:val="28"/>
          <w:szCs w:val="28"/>
        </w:rPr>
        <w:t>;</w:t>
      </w:r>
      <w:r w:rsidR="00EB34FA" w:rsidRPr="001C17CC">
        <w:rPr>
          <w:color w:val="000000"/>
          <w:sz w:val="28"/>
          <w:szCs w:val="28"/>
        </w:rPr>
        <w:t xml:space="preserve"> услуги по ремонту жилых помещений собственников многоквартирных домов: штукатурные и малярные работы, стекольные, обойные, облицовочные и другие работы.</w:t>
      </w:r>
      <w:r w:rsidR="001C17CC">
        <w:rPr>
          <w:color w:val="000000"/>
          <w:sz w:val="28"/>
          <w:szCs w:val="28"/>
        </w:rPr>
        <w:t xml:space="preserve"> </w:t>
      </w:r>
      <w:r w:rsidR="00EB34FA" w:rsidRPr="001C17CC">
        <w:rPr>
          <w:color w:val="000000"/>
          <w:sz w:val="28"/>
          <w:szCs w:val="28"/>
        </w:rPr>
        <w:t>Оказание подобных услуг населению может существенно увеличить выручку предприятия и соответственно его прибыль</w:t>
      </w:r>
      <w:r w:rsidRPr="001C17CC">
        <w:rPr>
          <w:color w:val="000000"/>
          <w:sz w:val="28"/>
          <w:szCs w:val="28"/>
        </w:rPr>
        <w:t xml:space="preserve"> от реализации</w:t>
      </w:r>
      <w:r w:rsidR="00EB34FA" w:rsidRPr="001C17CC">
        <w:rPr>
          <w:color w:val="000000"/>
          <w:sz w:val="28"/>
          <w:szCs w:val="28"/>
        </w:rPr>
        <w:t>.</w:t>
      </w:r>
    </w:p>
    <w:p w:rsidR="00AE70F9" w:rsidRPr="001C17CC" w:rsidRDefault="00AE70F9" w:rsidP="001C17CC">
      <w:pPr>
        <w:autoSpaceDE w:val="0"/>
        <w:autoSpaceDN w:val="0"/>
        <w:adjustRightInd w:val="0"/>
        <w:spacing w:line="360" w:lineRule="auto"/>
        <w:ind w:firstLine="709"/>
        <w:jc w:val="both"/>
        <w:rPr>
          <w:color w:val="000000"/>
          <w:sz w:val="28"/>
          <w:szCs w:val="28"/>
        </w:rPr>
      </w:pPr>
      <w:r w:rsidRPr="001C17CC">
        <w:rPr>
          <w:color w:val="000000"/>
          <w:sz w:val="28"/>
          <w:szCs w:val="28"/>
        </w:rPr>
        <w:t>Необходимо также отметить, что</w:t>
      </w:r>
      <w:r w:rsidR="001C17CC">
        <w:rPr>
          <w:color w:val="000000"/>
          <w:sz w:val="28"/>
          <w:szCs w:val="28"/>
        </w:rPr>
        <w:t xml:space="preserve"> </w:t>
      </w:r>
      <w:r w:rsidRPr="001C17CC">
        <w:rPr>
          <w:color w:val="000000"/>
          <w:sz w:val="28"/>
          <w:szCs w:val="28"/>
        </w:rPr>
        <w:t>в целях повышения собственной кредитоспособности, предприятие должно заботиться о собственном имидже в деловых кругах, а именно</w:t>
      </w:r>
      <w:r w:rsidR="001C17CC">
        <w:rPr>
          <w:color w:val="000000"/>
          <w:sz w:val="28"/>
          <w:szCs w:val="28"/>
        </w:rPr>
        <w:t xml:space="preserve"> </w:t>
      </w:r>
      <w:r w:rsidRPr="001C17CC">
        <w:rPr>
          <w:color w:val="000000"/>
          <w:sz w:val="28"/>
          <w:szCs w:val="28"/>
        </w:rPr>
        <w:t>пытаться зарекомендовать себя в качестве надежного партнера,</w:t>
      </w:r>
      <w:r w:rsidR="001C17CC">
        <w:rPr>
          <w:color w:val="000000"/>
          <w:sz w:val="28"/>
          <w:szCs w:val="28"/>
        </w:rPr>
        <w:t xml:space="preserve"> </w:t>
      </w:r>
      <w:r w:rsidRPr="001C17CC">
        <w:rPr>
          <w:color w:val="000000"/>
          <w:sz w:val="28"/>
          <w:szCs w:val="28"/>
        </w:rPr>
        <w:t>своевременно исполняющего все свои обязательства.</w:t>
      </w:r>
      <w:r w:rsidR="001C17CC">
        <w:rPr>
          <w:color w:val="000000"/>
          <w:sz w:val="28"/>
          <w:szCs w:val="28"/>
        </w:rPr>
        <w:t xml:space="preserve"> </w:t>
      </w:r>
      <w:r w:rsidRPr="001C17CC">
        <w:rPr>
          <w:color w:val="000000"/>
          <w:sz w:val="28"/>
          <w:szCs w:val="28"/>
        </w:rPr>
        <w:t>Положительная</w:t>
      </w:r>
      <w:r w:rsidR="001C17CC">
        <w:rPr>
          <w:color w:val="000000"/>
          <w:sz w:val="28"/>
          <w:szCs w:val="28"/>
        </w:rPr>
        <w:t xml:space="preserve"> </w:t>
      </w:r>
      <w:r w:rsidRPr="001C17CC">
        <w:rPr>
          <w:color w:val="000000"/>
          <w:sz w:val="28"/>
          <w:szCs w:val="28"/>
        </w:rPr>
        <w:t>кредитная история, участие в крупных проектах, высокое качество выпускаемых товаров и услуг, высокая квалификация и устойчивость положения руководства, адаптивность к новым методам управления и технологиям, влиятельность в деловых и финансовых кругах,</w:t>
      </w:r>
      <w:r w:rsidR="001C17CC">
        <w:rPr>
          <w:color w:val="000000"/>
          <w:sz w:val="28"/>
          <w:szCs w:val="28"/>
        </w:rPr>
        <w:t xml:space="preserve"> –</w:t>
      </w:r>
      <w:r w:rsidR="001C17CC" w:rsidRPr="001C17CC">
        <w:rPr>
          <w:color w:val="000000"/>
          <w:sz w:val="28"/>
          <w:szCs w:val="28"/>
        </w:rPr>
        <w:t xml:space="preserve"> </w:t>
      </w:r>
      <w:r w:rsidRPr="001C17CC">
        <w:rPr>
          <w:color w:val="000000"/>
          <w:sz w:val="28"/>
          <w:szCs w:val="28"/>
        </w:rPr>
        <w:t>все это</w:t>
      </w:r>
      <w:r w:rsidR="001C17CC">
        <w:rPr>
          <w:color w:val="000000"/>
          <w:sz w:val="28"/>
          <w:szCs w:val="28"/>
        </w:rPr>
        <w:t xml:space="preserve"> </w:t>
      </w:r>
      <w:r w:rsidRPr="001C17CC">
        <w:rPr>
          <w:color w:val="000000"/>
          <w:sz w:val="28"/>
          <w:szCs w:val="28"/>
        </w:rPr>
        <w:t>будет способствовать</w:t>
      </w:r>
      <w:r w:rsidR="001C17CC">
        <w:rPr>
          <w:color w:val="000000"/>
          <w:sz w:val="28"/>
          <w:szCs w:val="28"/>
        </w:rPr>
        <w:t xml:space="preserve"> </w:t>
      </w:r>
      <w:r w:rsidRPr="001C17CC">
        <w:rPr>
          <w:color w:val="000000"/>
          <w:sz w:val="28"/>
          <w:szCs w:val="28"/>
        </w:rPr>
        <w:t xml:space="preserve">улучшению имиджа </w:t>
      </w:r>
      <w:r w:rsidR="003F35D2" w:rsidRPr="001C17CC">
        <w:rPr>
          <w:color w:val="000000"/>
          <w:sz w:val="28"/>
          <w:szCs w:val="28"/>
        </w:rPr>
        <w:t>ООО</w:t>
      </w:r>
      <w:r w:rsidR="001C17CC">
        <w:rPr>
          <w:color w:val="000000"/>
          <w:sz w:val="28"/>
          <w:szCs w:val="28"/>
        </w:rPr>
        <w:t> </w:t>
      </w:r>
      <w:r w:rsidR="001C17CC" w:rsidRPr="001C17CC">
        <w:rPr>
          <w:color w:val="000000"/>
          <w:sz w:val="28"/>
          <w:szCs w:val="28"/>
        </w:rPr>
        <w:t>«</w:t>
      </w:r>
      <w:r w:rsidR="003F35D2" w:rsidRPr="001C17CC">
        <w:rPr>
          <w:color w:val="000000"/>
          <w:sz w:val="28"/>
          <w:szCs w:val="28"/>
        </w:rPr>
        <w:t>Управляющая компания «Спецстройгарант»</w:t>
      </w:r>
      <w:r w:rsidRPr="001C17CC">
        <w:rPr>
          <w:color w:val="000000"/>
          <w:sz w:val="28"/>
          <w:szCs w:val="28"/>
        </w:rPr>
        <w:t>, а значит и укреплению его кредитоспособности.</w:t>
      </w:r>
    </w:p>
    <w:p w:rsidR="00AE70F9" w:rsidRPr="001C17CC" w:rsidRDefault="00AE70F9" w:rsidP="001C17CC">
      <w:pPr>
        <w:autoSpaceDE w:val="0"/>
        <w:autoSpaceDN w:val="0"/>
        <w:adjustRightInd w:val="0"/>
        <w:spacing w:line="360" w:lineRule="auto"/>
        <w:ind w:firstLine="709"/>
        <w:jc w:val="both"/>
        <w:rPr>
          <w:bCs/>
          <w:color w:val="000000"/>
          <w:sz w:val="28"/>
          <w:szCs w:val="28"/>
        </w:rPr>
      </w:pPr>
    </w:p>
    <w:p w:rsidR="001C17CC" w:rsidRDefault="008F6FB8" w:rsidP="001C17CC">
      <w:pPr>
        <w:spacing w:line="360" w:lineRule="auto"/>
        <w:ind w:firstLine="709"/>
        <w:jc w:val="both"/>
        <w:rPr>
          <w:b/>
          <w:color w:val="000000"/>
          <w:sz w:val="28"/>
          <w:szCs w:val="28"/>
        </w:rPr>
      </w:pPr>
      <w:r w:rsidRPr="001C17CC">
        <w:rPr>
          <w:b/>
          <w:color w:val="000000"/>
          <w:sz w:val="28"/>
          <w:szCs w:val="28"/>
        </w:rPr>
        <w:t>3.2 Оценка эффективности предложенных мер</w:t>
      </w:r>
    </w:p>
    <w:p w:rsidR="00A6308A" w:rsidRDefault="00A6308A" w:rsidP="001C17CC">
      <w:pPr>
        <w:spacing w:line="360" w:lineRule="auto"/>
        <w:ind w:firstLine="709"/>
        <w:jc w:val="both"/>
        <w:rPr>
          <w:bCs/>
          <w:color w:val="000000"/>
          <w:sz w:val="28"/>
          <w:szCs w:val="28"/>
        </w:rPr>
      </w:pPr>
    </w:p>
    <w:p w:rsidR="001C17CC" w:rsidRDefault="003F35D2" w:rsidP="001C17CC">
      <w:pPr>
        <w:spacing w:line="360" w:lineRule="auto"/>
        <w:ind w:firstLine="709"/>
        <w:jc w:val="both"/>
        <w:rPr>
          <w:bCs/>
          <w:color w:val="000000"/>
          <w:sz w:val="28"/>
          <w:szCs w:val="28"/>
        </w:rPr>
      </w:pPr>
      <w:r w:rsidRPr="001C17CC">
        <w:rPr>
          <w:bCs/>
          <w:color w:val="000000"/>
          <w:sz w:val="28"/>
          <w:szCs w:val="28"/>
        </w:rPr>
        <w:t>В параграфе 3.1 нами</w:t>
      </w:r>
      <w:r w:rsidR="001C17CC">
        <w:rPr>
          <w:bCs/>
          <w:color w:val="000000"/>
          <w:sz w:val="28"/>
          <w:szCs w:val="28"/>
        </w:rPr>
        <w:t xml:space="preserve"> </w:t>
      </w:r>
      <w:r w:rsidRPr="001C17CC">
        <w:rPr>
          <w:bCs/>
          <w:color w:val="000000"/>
          <w:sz w:val="28"/>
          <w:szCs w:val="28"/>
        </w:rPr>
        <w:t>были предложены мероприятия по с</w:t>
      </w:r>
      <w:r w:rsidRPr="001C17CC">
        <w:rPr>
          <w:color w:val="000000"/>
          <w:sz w:val="28"/>
          <w:szCs w:val="28"/>
        </w:rPr>
        <w:t>овершенствованию управления платежеспособностью и кредитоспособностью предприятия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Теперь</w:t>
      </w:r>
      <w:r w:rsidR="001C17CC">
        <w:rPr>
          <w:color w:val="000000"/>
          <w:sz w:val="28"/>
          <w:szCs w:val="28"/>
        </w:rPr>
        <w:t xml:space="preserve"> </w:t>
      </w:r>
      <w:r w:rsidRPr="001C17CC">
        <w:rPr>
          <w:bCs/>
          <w:color w:val="000000"/>
          <w:sz w:val="28"/>
          <w:szCs w:val="28"/>
        </w:rPr>
        <w:t>необходимо оценить эффективность предложенных мероприятий.</w:t>
      </w:r>
    </w:p>
    <w:p w:rsidR="00041596" w:rsidRPr="001C17CC" w:rsidRDefault="00041596" w:rsidP="001C17CC">
      <w:pPr>
        <w:spacing w:line="360" w:lineRule="auto"/>
        <w:ind w:firstLine="709"/>
        <w:jc w:val="both"/>
        <w:rPr>
          <w:color w:val="000000"/>
          <w:sz w:val="28"/>
          <w:szCs w:val="28"/>
        </w:rPr>
      </w:pPr>
      <w:r w:rsidRPr="001C17CC">
        <w:rPr>
          <w:bCs/>
          <w:color w:val="000000"/>
          <w:sz w:val="28"/>
          <w:szCs w:val="28"/>
        </w:rPr>
        <w:t>По данным прогнозного бухгалтерского баланса рассчитаем</w:t>
      </w:r>
      <w:r w:rsidR="001C17CC">
        <w:rPr>
          <w:bCs/>
          <w:color w:val="000000"/>
          <w:sz w:val="28"/>
          <w:szCs w:val="28"/>
        </w:rPr>
        <w:t xml:space="preserve"> </w:t>
      </w:r>
      <w:r w:rsidRPr="001C17CC">
        <w:rPr>
          <w:bCs/>
          <w:color w:val="000000"/>
          <w:sz w:val="28"/>
          <w:szCs w:val="28"/>
        </w:rPr>
        <w:t>основные коэффициенты платежеспособности</w:t>
      </w:r>
      <w:r w:rsidR="001C17CC">
        <w:rPr>
          <w:bCs/>
          <w:color w:val="000000"/>
          <w:sz w:val="28"/>
          <w:szCs w:val="28"/>
        </w:rPr>
        <w:t xml:space="preserve"> </w:t>
      </w:r>
      <w:r w:rsidRPr="001C17CC">
        <w:rPr>
          <w:bCs/>
          <w:color w:val="000000"/>
          <w:sz w:val="28"/>
          <w:szCs w:val="28"/>
        </w:rPr>
        <w:t xml:space="preserve">и кредитоспособности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1) Коэффициент абсолютной ликвидности.</w:t>
      </w:r>
    </w:p>
    <w:p w:rsidR="00041596" w:rsidRPr="001C17CC" w:rsidRDefault="00041596" w:rsidP="001C17CC">
      <w:pPr>
        <w:adjustRightInd w:val="0"/>
        <w:spacing w:line="360" w:lineRule="auto"/>
        <w:ind w:firstLine="709"/>
        <w:jc w:val="both"/>
        <w:rPr>
          <w:b/>
          <w:color w:val="000000"/>
          <w:sz w:val="28"/>
          <w:szCs w:val="28"/>
        </w:rPr>
      </w:pPr>
      <w:r w:rsidRPr="001C17CC">
        <w:rPr>
          <w:color w:val="000000"/>
          <w:sz w:val="28"/>
          <w:szCs w:val="28"/>
        </w:rPr>
        <w:t xml:space="preserve">К а.л = (Денежные средства + Краткосрочные вложения) / Краткосрочные обязательства = </w:t>
      </w:r>
      <w:r w:rsidRPr="001C17CC">
        <w:rPr>
          <w:noProof/>
          <w:color w:val="000000"/>
          <w:sz w:val="28"/>
          <w:szCs w:val="28"/>
        </w:rPr>
        <w:t>(стр.</w:t>
      </w:r>
      <w:r w:rsidR="001C17CC">
        <w:rPr>
          <w:noProof/>
          <w:color w:val="000000"/>
          <w:sz w:val="28"/>
          <w:szCs w:val="28"/>
        </w:rPr>
        <w:t> </w:t>
      </w:r>
      <w:r w:rsidR="001C17CC" w:rsidRPr="001C17CC">
        <w:rPr>
          <w:noProof/>
          <w:color w:val="000000"/>
          <w:sz w:val="28"/>
          <w:szCs w:val="28"/>
        </w:rPr>
        <w:t>2</w:t>
      </w:r>
      <w:r w:rsidRPr="001C17CC">
        <w:rPr>
          <w:noProof/>
          <w:color w:val="000000"/>
          <w:sz w:val="28"/>
          <w:szCs w:val="28"/>
        </w:rPr>
        <w:t xml:space="preserve">60 ф. </w:t>
      </w:r>
      <w:r w:rsidR="001C17CC">
        <w:rPr>
          <w:noProof/>
          <w:color w:val="000000"/>
          <w:sz w:val="28"/>
          <w:szCs w:val="28"/>
        </w:rPr>
        <w:t>№</w:t>
      </w:r>
      <w:r w:rsidR="001C17CC" w:rsidRPr="001C17CC">
        <w:rPr>
          <w:noProof/>
          <w:color w:val="000000"/>
          <w:sz w:val="28"/>
          <w:szCs w:val="28"/>
        </w:rPr>
        <w:t>1</w:t>
      </w:r>
      <w:r w:rsidRPr="001C17CC">
        <w:rPr>
          <w:noProof/>
          <w:color w:val="000000"/>
          <w:sz w:val="28"/>
          <w:szCs w:val="28"/>
        </w:rPr>
        <w:t xml:space="preserve"> + стр.</w:t>
      </w:r>
      <w:r w:rsidR="001C17CC">
        <w:rPr>
          <w:noProof/>
          <w:color w:val="000000"/>
          <w:sz w:val="28"/>
          <w:szCs w:val="28"/>
        </w:rPr>
        <w:t> </w:t>
      </w:r>
      <w:r w:rsidR="001C17CC" w:rsidRPr="001C17CC">
        <w:rPr>
          <w:noProof/>
          <w:color w:val="000000"/>
          <w:sz w:val="28"/>
          <w:szCs w:val="28"/>
        </w:rPr>
        <w:t>2</w:t>
      </w:r>
      <w:r w:rsidRPr="001C17CC">
        <w:rPr>
          <w:noProof/>
          <w:color w:val="000000"/>
          <w:sz w:val="28"/>
          <w:szCs w:val="28"/>
        </w:rPr>
        <w:t xml:space="preserve">50 ф. </w:t>
      </w:r>
      <w:r w:rsidR="001C17CC">
        <w:rPr>
          <w:noProof/>
          <w:color w:val="000000"/>
          <w:sz w:val="28"/>
          <w:szCs w:val="28"/>
        </w:rPr>
        <w:t>№</w:t>
      </w:r>
      <w:r w:rsidR="001C17CC" w:rsidRPr="001C17CC">
        <w:rPr>
          <w:noProof/>
          <w:color w:val="000000"/>
          <w:sz w:val="28"/>
          <w:szCs w:val="28"/>
        </w:rPr>
        <w:t>1</w:t>
      </w:r>
      <w:r w:rsidRPr="001C17CC">
        <w:rPr>
          <w:noProof/>
          <w:color w:val="000000"/>
          <w:sz w:val="28"/>
          <w:szCs w:val="28"/>
        </w:rPr>
        <w:t>) / стр.</w:t>
      </w:r>
      <w:r w:rsidR="001C17CC">
        <w:rPr>
          <w:noProof/>
          <w:color w:val="000000"/>
          <w:sz w:val="28"/>
          <w:szCs w:val="28"/>
        </w:rPr>
        <w:t> </w:t>
      </w:r>
      <w:r w:rsidR="001C17CC" w:rsidRPr="001C17CC">
        <w:rPr>
          <w:noProof/>
          <w:color w:val="000000"/>
          <w:sz w:val="28"/>
          <w:szCs w:val="28"/>
        </w:rPr>
        <w:t>6</w:t>
      </w:r>
      <w:r w:rsidRPr="001C17CC">
        <w:rPr>
          <w:noProof/>
          <w:color w:val="000000"/>
          <w:sz w:val="28"/>
          <w:szCs w:val="28"/>
        </w:rPr>
        <w:t>90</w:t>
      </w:r>
      <w:r w:rsidRPr="001C17CC">
        <w:rPr>
          <w:color w:val="000000"/>
          <w:sz w:val="28"/>
          <w:szCs w:val="28"/>
        </w:rPr>
        <w:t xml:space="preserve"> ф. </w:t>
      </w:r>
      <w:r w:rsidR="001C17CC">
        <w:rPr>
          <w:color w:val="000000"/>
          <w:sz w:val="28"/>
          <w:szCs w:val="28"/>
        </w:rPr>
        <w:t>№</w:t>
      </w:r>
      <w:r w:rsidR="001C17CC" w:rsidRPr="001C17CC">
        <w:rPr>
          <w:color w:val="000000"/>
          <w:sz w:val="28"/>
          <w:szCs w:val="28"/>
        </w:rPr>
        <w:t>1</w:t>
      </w:r>
      <w:r w:rsidR="001C17CC">
        <w:rPr>
          <w:b/>
          <w:color w:val="000000"/>
          <w:sz w:val="28"/>
          <w:szCs w:val="28"/>
        </w:rPr>
        <w:t xml:space="preserve"> </w:t>
      </w:r>
      <w:r w:rsidRPr="001C17CC">
        <w:rPr>
          <w:color w:val="000000"/>
          <w:sz w:val="28"/>
          <w:szCs w:val="28"/>
        </w:rPr>
        <w:t>(1)</w:t>
      </w:r>
    </w:p>
    <w:p w:rsidR="00041596" w:rsidRPr="001C17CC" w:rsidRDefault="00041596" w:rsidP="001C17CC">
      <w:pPr>
        <w:tabs>
          <w:tab w:val="left" w:pos="720"/>
        </w:tabs>
        <w:spacing w:line="360" w:lineRule="auto"/>
        <w:ind w:firstLine="709"/>
        <w:jc w:val="both"/>
        <w:rPr>
          <w:color w:val="000000"/>
          <w:sz w:val="28"/>
          <w:szCs w:val="28"/>
        </w:rPr>
      </w:pPr>
      <w:r w:rsidRPr="001C17CC">
        <w:rPr>
          <w:color w:val="000000"/>
          <w:sz w:val="28"/>
          <w:szCs w:val="28"/>
        </w:rPr>
        <w:t xml:space="preserve">К а.л. </w:t>
      </w:r>
      <w:r w:rsidR="00D8160D" w:rsidRPr="001C17CC">
        <w:rPr>
          <w:color w:val="000000"/>
          <w:sz w:val="28"/>
          <w:szCs w:val="28"/>
        </w:rPr>
        <w:t>(на 01.01.2008)</w:t>
      </w:r>
      <w:r w:rsidRPr="001C17CC">
        <w:rPr>
          <w:color w:val="000000"/>
          <w:sz w:val="28"/>
          <w:szCs w:val="28"/>
        </w:rPr>
        <w:t xml:space="preserve"> = (21+25967)/ 122273= 0,21</w:t>
      </w:r>
    </w:p>
    <w:p w:rsidR="00041596" w:rsidRPr="001C17CC" w:rsidRDefault="00041596" w:rsidP="001C17CC">
      <w:pPr>
        <w:tabs>
          <w:tab w:val="left" w:pos="720"/>
        </w:tabs>
        <w:spacing w:line="360" w:lineRule="auto"/>
        <w:ind w:firstLine="709"/>
        <w:jc w:val="both"/>
        <w:rPr>
          <w:color w:val="000000"/>
          <w:sz w:val="28"/>
          <w:szCs w:val="28"/>
        </w:rPr>
      </w:pPr>
      <w:r w:rsidRPr="001C17CC">
        <w:rPr>
          <w:color w:val="000000"/>
          <w:sz w:val="28"/>
          <w:szCs w:val="28"/>
        </w:rPr>
        <w:t>К а.л. прогнозный = (21+</w:t>
      </w:r>
      <w:r w:rsidR="000B5EEA" w:rsidRPr="001C17CC">
        <w:rPr>
          <w:color w:val="000000"/>
          <w:sz w:val="28"/>
          <w:szCs w:val="28"/>
        </w:rPr>
        <w:t>20967</w:t>
      </w:r>
      <w:r w:rsidRPr="001C17CC">
        <w:rPr>
          <w:color w:val="000000"/>
          <w:sz w:val="28"/>
          <w:szCs w:val="28"/>
        </w:rPr>
        <w:t>) /</w:t>
      </w:r>
      <w:r w:rsidR="000B5EEA" w:rsidRPr="001C17CC">
        <w:rPr>
          <w:color w:val="000000"/>
          <w:sz w:val="28"/>
          <w:szCs w:val="28"/>
        </w:rPr>
        <w:t>65921</w:t>
      </w:r>
      <w:r w:rsidRPr="001C17CC">
        <w:rPr>
          <w:color w:val="000000"/>
          <w:sz w:val="28"/>
          <w:szCs w:val="28"/>
        </w:rPr>
        <w:t>=0,</w:t>
      </w:r>
      <w:r w:rsidR="000B5EEA" w:rsidRPr="001C17CC">
        <w:rPr>
          <w:color w:val="000000"/>
          <w:sz w:val="28"/>
          <w:szCs w:val="28"/>
        </w:rPr>
        <w:t>31</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2) Коэффициент промежуточной ликвидности и платежеспособности.</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К п.л</w:t>
      </w:r>
      <w:r w:rsidRPr="001C17CC">
        <w:rPr>
          <w:color w:val="000000"/>
          <w:sz w:val="28"/>
          <w:szCs w:val="28"/>
          <w:vertAlign w:val="subscript"/>
        </w:rPr>
        <w:t xml:space="preserve">. </w:t>
      </w:r>
      <w:r w:rsidRPr="001C17CC">
        <w:rPr>
          <w:color w:val="000000"/>
          <w:sz w:val="28"/>
          <w:szCs w:val="28"/>
        </w:rPr>
        <w:t>= (Денежные средства + краткосрочные фин. вложения + краткосрочная дебиторская задолженность) / Краткосрочные фин. обязательства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60 ф. </w:t>
      </w:r>
      <w:r w:rsidR="001C17CC">
        <w:rPr>
          <w:color w:val="000000"/>
          <w:sz w:val="28"/>
          <w:szCs w:val="28"/>
        </w:rPr>
        <w:t>№</w:t>
      </w:r>
      <w:r w:rsidR="001C17CC" w:rsidRPr="001C17CC">
        <w:rPr>
          <w:color w:val="000000"/>
          <w:sz w:val="28"/>
          <w:szCs w:val="28"/>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50 ф. </w:t>
      </w:r>
      <w:r w:rsidR="001C17CC">
        <w:rPr>
          <w:color w:val="000000"/>
          <w:sz w:val="28"/>
          <w:szCs w:val="28"/>
        </w:rPr>
        <w:t>№</w:t>
      </w:r>
      <w:r w:rsidR="001C17CC" w:rsidRPr="001C17CC">
        <w:rPr>
          <w:color w:val="000000"/>
          <w:sz w:val="28"/>
          <w:szCs w:val="28"/>
        </w:rPr>
        <w:t>1</w:t>
      </w:r>
      <w:r w:rsidRPr="001C17CC">
        <w:rPr>
          <w:color w:val="000000"/>
          <w:sz w:val="28"/>
          <w:szCs w:val="28"/>
        </w:rPr>
        <w:t xml:space="preserve">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40 ф. </w:t>
      </w:r>
      <w:r w:rsidR="001C17CC">
        <w:rPr>
          <w:color w:val="000000"/>
          <w:sz w:val="28"/>
          <w:szCs w:val="28"/>
        </w:rPr>
        <w:t>№</w:t>
      </w:r>
      <w:r w:rsidR="001C17CC" w:rsidRPr="001C17CC">
        <w:rPr>
          <w:color w:val="000000"/>
          <w:sz w:val="28"/>
          <w:szCs w:val="28"/>
        </w:rPr>
        <w:t>1</w:t>
      </w:r>
      <w:r w:rsidRPr="001C17CC">
        <w:rPr>
          <w:color w:val="000000"/>
          <w:sz w:val="28"/>
          <w:szCs w:val="28"/>
        </w:rPr>
        <w:t>) / стр.</w:t>
      </w:r>
      <w:r w:rsidR="001C17CC">
        <w:rPr>
          <w:color w:val="000000"/>
          <w:sz w:val="28"/>
          <w:szCs w:val="28"/>
        </w:rPr>
        <w:t> </w:t>
      </w:r>
      <w:r w:rsidR="001C17CC" w:rsidRPr="001C17CC">
        <w:rPr>
          <w:color w:val="000000"/>
          <w:sz w:val="28"/>
          <w:szCs w:val="28"/>
        </w:rPr>
        <w:t>6</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001C17CC">
        <w:rPr>
          <w:color w:val="000000"/>
          <w:sz w:val="28"/>
          <w:szCs w:val="28"/>
        </w:rPr>
        <w:t xml:space="preserve"> </w:t>
      </w:r>
      <w:r w:rsidRPr="001C17CC">
        <w:rPr>
          <w:color w:val="000000"/>
          <w:sz w:val="28"/>
          <w:szCs w:val="28"/>
        </w:rPr>
        <w:t>(2)</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 xml:space="preserve">К п.л. </w:t>
      </w:r>
      <w:r w:rsidR="00D8160D" w:rsidRPr="001C17CC">
        <w:rPr>
          <w:color w:val="000000"/>
          <w:sz w:val="28"/>
          <w:szCs w:val="28"/>
        </w:rPr>
        <w:t>(на 01.01.2008)</w:t>
      </w:r>
      <w:r w:rsidR="001C17CC">
        <w:rPr>
          <w:color w:val="000000"/>
          <w:sz w:val="28"/>
          <w:szCs w:val="28"/>
        </w:rPr>
        <w:t xml:space="preserve"> </w:t>
      </w:r>
      <w:r w:rsidRPr="001C17CC">
        <w:rPr>
          <w:color w:val="000000"/>
          <w:sz w:val="28"/>
          <w:szCs w:val="28"/>
        </w:rPr>
        <w:t>= (21+25967+94706) / 122273 = 0,98</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К п.л. прогнозный = (21+</w:t>
      </w:r>
      <w:r w:rsidR="000B5EEA" w:rsidRPr="001C17CC">
        <w:rPr>
          <w:color w:val="000000"/>
          <w:sz w:val="28"/>
          <w:szCs w:val="28"/>
        </w:rPr>
        <w:t>20967+47353</w:t>
      </w:r>
      <w:r w:rsidRPr="001C17CC">
        <w:rPr>
          <w:color w:val="000000"/>
          <w:sz w:val="28"/>
          <w:szCs w:val="28"/>
        </w:rPr>
        <w:t>) /</w:t>
      </w:r>
      <w:r w:rsidR="000B5EEA" w:rsidRPr="001C17CC">
        <w:rPr>
          <w:color w:val="000000"/>
          <w:sz w:val="28"/>
          <w:szCs w:val="28"/>
        </w:rPr>
        <w:t>65921</w:t>
      </w:r>
      <w:r w:rsidRPr="001C17CC">
        <w:rPr>
          <w:color w:val="000000"/>
          <w:sz w:val="28"/>
          <w:szCs w:val="28"/>
        </w:rPr>
        <w:t xml:space="preserve"> = </w:t>
      </w:r>
      <w:r w:rsidR="000B5EEA" w:rsidRPr="001C17CC">
        <w:rPr>
          <w:color w:val="000000"/>
          <w:sz w:val="28"/>
          <w:szCs w:val="28"/>
        </w:rPr>
        <w:t>1,04</w:t>
      </w:r>
    </w:p>
    <w:p w:rsidR="00041596" w:rsidRPr="001C17CC" w:rsidRDefault="00041596" w:rsidP="001C17CC">
      <w:pPr>
        <w:adjustRightInd w:val="0"/>
        <w:spacing w:line="360" w:lineRule="auto"/>
        <w:ind w:firstLine="709"/>
        <w:jc w:val="both"/>
        <w:rPr>
          <w:color w:val="000000"/>
          <w:sz w:val="28"/>
          <w:szCs w:val="28"/>
        </w:rPr>
      </w:pPr>
      <w:r w:rsidRPr="001C17CC">
        <w:rPr>
          <w:color w:val="000000"/>
          <w:sz w:val="28"/>
          <w:szCs w:val="28"/>
        </w:rPr>
        <w:t>3) Коэффициент текущей ликвидности (покрытия).</w:t>
      </w:r>
    </w:p>
    <w:p w:rsidR="00041596" w:rsidRPr="001C17CC" w:rsidRDefault="00041596" w:rsidP="001C17CC">
      <w:pPr>
        <w:adjustRightInd w:val="0"/>
        <w:spacing w:line="360" w:lineRule="auto"/>
        <w:ind w:firstLine="709"/>
        <w:jc w:val="both"/>
        <w:rPr>
          <w:color w:val="000000"/>
          <w:sz w:val="28"/>
          <w:szCs w:val="28"/>
        </w:rPr>
      </w:pPr>
      <w:r w:rsidRPr="001C17CC">
        <w:rPr>
          <w:color w:val="000000"/>
          <w:sz w:val="28"/>
          <w:szCs w:val="28"/>
        </w:rPr>
        <w:t>Ктл =</w:t>
      </w:r>
      <w:r w:rsidR="001C17CC">
        <w:rPr>
          <w:color w:val="000000"/>
          <w:sz w:val="28"/>
          <w:szCs w:val="28"/>
        </w:rPr>
        <w:t xml:space="preserve"> </w:t>
      </w:r>
      <w:r w:rsidRPr="001C17CC">
        <w:rPr>
          <w:color w:val="000000"/>
          <w:sz w:val="28"/>
          <w:szCs w:val="28"/>
        </w:rPr>
        <w:t>Оборотные активы</w:t>
      </w:r>
      <w:r w:rsidR="001C17CC">
        <w:rPr>
          <w:color w:val="000000"/>
          <w:sz w:val="28"/>
          <w:szCs w:val="28"/>
        </w:rPr>
        <w:t xml:space="preserve"> </w:t>
      </w:r>
      <w:r w:rsidRPr="001C17CC">
        <w:rPr>
          <w:color w:val="000000"/>
          <w:sz w:val="28"/>
          <w:szCs w:val="28"/>
        </w:rPr>
        <w:t>/ Краткосрочные обязательства = стр.</w:t>
      </w:r>
      <w:r w:rsidR="001C17CC">
        <w:rPr>
          <w:color w:val="000000"/>
          <w:sz w:val="28"/>
          <w:szCs w:val="28"/>
        </w:rPr>
        <w:t> </w:t>
      </w:r>
      <w:r w:rsidR="001C17CC" w:rsidRPr="001C17CC">
        <w:rPr>
          <w:color w:val="000000"/>
          <w:sz w:val="28"/>
          <w:szCs w:val="28"/>
        </w:rPr>
        <w:t>2</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Pr="001C17CC">
        <w:rPr>
          <w:color w:val="000000"/>
          <w:sz w:val="28"/>
          <w:szCs w:val="28"/>
        </w:rPr>
        <w:t>/ стр.</w:t>
      </w:r>
      <w:r w:rsidR="001C17CC">
        <w:rPr>
          <w:color w:val="000000"/>
          <w:sz w:val="28"/>
          <w:szCs w:val="28"/>
        </w:rPr>
        <w:t> </w:t>
      </w:r>
      <w:r w:rsidR="001C17CC" w:rsidRPr="001C17CC">
        <w:rPr>
          <w:color w:val="000000"/>
          <w:sz w:val="28"/>
          <w:szCs w:val="28"/>
        </w:rPr>
        <w:t>6</w:t>
      </w:r>
      <w:r w:rsidRPr="001C17CC">
        <w:rPr>
          <w:color w:val="000000"/>
          <w:sz w:val="28"/>
          <w:szCs w:val="28"/>
        </w:rPr>
        <w:t xml:space="preserve">90 ф. </w:t>
      </w:r>
      <w:r w:rsidR="001C17CC">
        <w:rPr>
          <w:color w:val="000000"/>
          <w:sz w:val="28"/>
          <w:szCs w:val="28"/>
        </w:rPr>
        <w:t>№</w:t>
      </w:r>
      <w:r w:rsidR="001C17CC" w:rsidRPr="001C17CC">
        <w:rPr>
          <w:color w:val="000000"/>
          <w:sz w:val="28"/>
          <w:szCs w:val="28"/>
        </w:rPr>
        <w:t>1</w:t>
      </w:r>
      <w:r w:rsidR="001C17CC">
        <w:rPr>
          <w:color w:val="000000"/>
          <w:sz w:val="28"/>
          <w:szCs w:val="28"/>
        </w:rPr>
        <w:t xml:space="preserve"> </w:t>
      </w:r>
      <w:r w:rsidRPr="001C17CC">
        <w:rPr>
          <w:color w:val="000000"/>
          <w:sz w:val="28"/>
          <w:szCs w:val="28"/>
        </w:rPr>
        <w:t>(3)</w:t>
      </w:r>
    </w:p>
    <w:p w:rsidR="00041596" w:rsidRPr="001C17CC" w:rsidRDefault="00041596" w:rsidP="001C17CC">
      <w:pPr>
        <w:tabs>
          <w:tab w:val="num" w:pos="1440"/>
        </w:tabs>
        <w:spacing w:line="360" w:lineRule="auto"/>
        <w:ind w:firstLine="709"/>
        <w:jc w:val="both"/>
        <w:rPr>
          <w:color w:val="000000"/>
          <w:sz w:val="28"/>
          <w:szCs w:val="28"/>
        </w:rPr>
      </w:pPr>
      <w:r w:rsidRPr="001C17CC">
        <w:rPr>
          <w:color w:val="000000"/>
          <w:sz w:val="28"/>
          <w:szCs w:val="28"/>
        </w:rPr>
        <w:t xml:space="preserve">К т.л. </w:t>
      </w:r>
      <w:r w:rsidR="00D8160D" w:rsidRPr="001C17CC">
        <w:rPr>
          <w:color w:val="000000"/>
          <w:sz w:val="28"/>
          <w:szCs w:val="28"/>
        </w:rPr>
        <w:t>(на 01.01.</w:t>
      </w:r>
      <w:r w:rsidRPr="001C17CC">
        <w:rPr>
          <w:color w:val="000000"/>
          <w:sz w:val="28"/>
          <w:szCs w:val="28"/>
        </w:rPr>
        <w:t>2008</w:t>
      </w:r>
      <w:r w:rsidR="00D8160D" w:rsidRPr="001C17CC">
        <w:rPr>
          <w:color w:val="000000"/>
          <w:sz w:val="28"/>
          <w:szCs w:val="28"/>
        </w:rPr>
        <w:t>)</w:t>
      </w:r>
      <w:r w:rsidRPr="001C17CC">
        <w:rPr>
          <w:color w:val="000000"/>
          <w:sz w:val="28"/>
          <w:szCs w:val="28"/>
        </w:rPr>
        <w:t xml:space="preserve"> = 126571 / 122273= 1,03</w:t>
      </w:r>
    </w:p>
    <w:p w:rsidR="00041596" w:rsidRPr="001C17CC" w:rsidRDefault="00041596" w:rsidP="001C17CC">
      <w:pPr>
        <w:tabs>
          <w:tab w:val="num" w:pos="1440"/>
        </w:tabs>
        <w:spacing w:line="360" w:lineRule="auto"/>
        <w:ind w:firstLine="709"/>
        <w:jc w:val="both"/>
        <w:rPr>
          <w:color w:val="000000"/>
          <w:sz w:val="28"/>
          <w:szCs w:val="28"/>
        </w:rPr>
      </w:pPr>
      <w:r w:rsidRPr="001C17CC">
        <w:rPr>
          <w:color w:val="000000"/>
          <w:sz w:val="28"/>
          <w:szCs w:val="28"/>
        </w:rPr>
        <w:t>К т.л.</w:t>
      </w:r>
      <w:r w:rsidR="001C17CC">
        <w:rPr>
          <w:color w:val="000000"/>
          <w:sz w:val="28"/>
          <w:szCs w:val="28"/>
        </w:rPr>
        <w:t xml:space="preserve"> </w:t>
      </w:r>
      <w:r w:rsidRPr="001C17CC">
        <w:rPr>
          <w:color w:val="000000"/>
          <w:sz w:val="28"/>
          <w:szCs w:val="28"/>
        </w:rPr>
        <w:t xml:space="preserve">прогнозный = </w:t>
      </w:r>
      <w:r w:rsidR="000B5EEA" w:rsidRPr="001C17CC">
        <w:rPr>
          <w:color w:val="000000"/>
          <w:sz w:val="28"/>
          <w:szCs w:val="28"/>
        </w:rPr>
        <w:t>74218</w:t>
      </w:r>
      <w:r w:rsidRPr="001C17CC">
        <w:rPr>
          <w:color w:val="000000"/>
          <w:sz w:val="28"/>
          <w:szCs w:val="28"/>
        </w:rPr>
        <w:t xml:space="preserve">/ </w:t>
      </w:r>
      <w:r w:rsidR="000B5EEA" w:rsidRPr="001C17CC">
        <w:rPr>
          <w:color w:val="000000"/>
          <w:sz w:val="28"/>
          <w:szCs w:val="28"/>
        </w:rPr>
        <w:t>65921</w:t>
      </w:r>
      <w:r w:rsidRPr="001C17CC">
        <w:rPr>
          <w:color w:val="000000"/>
          <w:sz w:val="28"/>
          <w:szCs w:val="28"/>
        </w:rPr>
        <w:t>= 1,</w:t>
      </w:r>
      <w:r w:rsidR="000B5EEA" w:rsidRPr="001C17CC">
        <w:rPr>
          <w:color w:val="000000"/>
          <w:sz w:val="28"/>
          <w:szCs w:val="28"/>
        </w:rPr>
        <w:t>13</w:t>
      </w:r>
    </w:p>
    <w:p w:rsidR="00041596" w:rsidRPr="001C17CC" w:rsidRDefault="00041596" w:rsidP="001C17CC">
      <w:pPr>
        <w:adjustRightInd w:val="0"/>
        <w:spacing w:line="360" w:lineRule="auto"/>
        <w:ind w:firstLine="709"/>
        <w:jc w:val="both"/>
        <w:rPr>
          <w:color w:val="000000"/>
          <w:sz w:val="28"/>
          <w:szCs w:val="28"/>
        </w:rPr>
      </w:pPr>
      <w:r w:rsidRPr="001C17CC">
        <w:rPr>
          <w:color w:val="000000"/>
          <w:sz w:val="28"/>
          <w:szCs w:val="28"/>
        </w:rPr>
        <w:t>4) Степень платежеспособности (задолженности)</w:t>
      </w:r>
      <w:r w:rsidR="001C17CC">
        <w:rPr>
          <w:color w:val="000000"/>
          <w:sz w:val="28"/>
          <w:szCs w:val="28"/>
        </w:rPr>
        <w:t xml:space="preserve"> </w:t>
      </w:r>
      <w:r w:rsidRPr="001C17CC">
        <w:rPr>
          <w:color w:val="000000"/>
          <w:sz w:val="28"/>
          <w:szCs w:val="28"/>
        </w:rPr>
        <w:t>по текущим обязательствам = Краткосрочные обязательства / Среднемесячная выручка</w:t>
      </w:r>
      <w:r w:rsidR="001C17CC">
        <w:rPr>
          <w:color w:val="000000"/>
          <w:sz w:val="28"/>
          <w:szCs w:val="28"/>
        </w:rPr>
        <w:t xml:space="preserve"> </w:t>
      </w:r>
      <w:r w:rsidRPr="001C17CC">
        <w:rPr>
          <w:color w:val="000000"/>
          <w:sz w:val="28"/>
          <w:szCs w:val="28"/>
        </w:rPr>
        <w:t>(7)</w:t>
      </w:r>
    </w:p>
    <w:p w:rsidR="000B5EEA" w:rsidRPr="001C17CC" w:rsidRDefault="00041596" w:rsidP="001C17CC">
      <w:pPr>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т</w:t>
      </w:r>
      <w:r w:rsidRPr="001C17CC">
        <w:rPr>
          <w:color w:val="000000"/>
          <w:sz w:val="28"/>
          <w:szCs w:val="28"/>
        </w:rPr>
        <w:t xml:space="preserve">.о </w:t>
      </w:r>
      <w:r w:rsidR="00D8160D" w:rsidRPr="001C17CC">
        <w:rPr>
          <w:color w:val="000000"/>
          <w:sz w:val="28"/>
          <w:szCs w:val="28"/>
        </w:rPr>
        <w:t>(на 01.01.</w:t>
      </w:r>
      <w:r w:rsidRPr="001C17CC">
        <w:rPr>
          <w:color w:val="000000"/>
          <w:sz w:val="28"/>
          <w:szCs w:val="28"/>
        </w:rPr>
        <w:t>2008</w:t>
      </w:r>
      <w:r w:rsidR="00D8160D" w:rsidRPr="001C17CC">
        <w:rPr>
          <w:color w:val="000000"/>
          <w:sz w:val="28"/>
          <w:szCs w:val="28"/>
        </w:rPr>
        <w:t>)</w:t>
      </w:r>
      <w:r w:rsidRPr="001C17CC">
        <w:rPr>
          <w:color w:val="000000"/>
          <w:sz w:val="28"/>
          <w:szCs w:val="28"/>
        </w:rPr>
        <w:t xml:space="preserve"> = 122273/ (376477:12) = 122273 / 31373= 3,9</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Ст.</w:t>
      </w:r>
      <w:r w:rsidR="001C17CC" w:rsidRPr="001C17CC">
        <w:rPr>
          <w:color w:val="000000"/>
          <w:sz w:val="28"/>
          <w:szCs w:val="28"/>
        </w:rPr>
        <w:t>пл.</w:t>
      </w:r>
      <w:r w:rsidR="001C17CC">
        <w:rPr>
          <w:color w:val="000000"/>
          <w:sz w:val="28"/>
          <w:szCs w:val="28"/>
        </w:rPr>
        <w:t xml:space="preserve"> </w:t>
      </w:r>
      <w:r w:rsidR="001C17CC" w:rsidRPr="001C17CC">
        <w:rPr>
          <w:color w:val="000000"/>
          <w:sz w:val="28"/>
          <w:szCs w:val="28"/>
        </w:rPr>
        <w:t>т</w:t>
      </w:r>
      <w:r w:rsidRPr="001C17CC">
        <w:rPr>
          <w:color w:val="000000"/>
          <w:sz w:val="28"/>
          <w:szCs w:val="28"/>
        </w:rPr>
        <w:t xml:space="preserve">.о </w:t>
      </w:r>
      <w:r w:rsidR="000B5EEA" w:rsidRPr="001C17CC">
        <w:rPr>
          <w:color w:val="000000"/>
          <w:sz w:val="28"/>
          <w:szCs w:val="28"/>
        </w:rPr>
        <w:t>прогнозная</w:t>
      </w:r>
      <w:r w:rsidRPr="001C17CC">
        <w:rPr>
          <w:color w:val="000000"/>
          <w:sz w:val="28"/>
          <w:szCs w:val="28"/>
        </w:rPr>
        <w:t xml:space="preserve"> = </w:t>
      </w:r>
      <w:r w:rsidR="000B5EEA" w:rsidRPr="001C17CC">
        <w:rPr>
          <w:color w:val="000000"/>
          <w:sz w:val="28"/>
          <w:szCs w:val="28"/>
        </w:rPr>
        <w:t>65921</w:t>
      </w:r>
      <w:r w:rsidRPr="001C17CC">
        <w:rPr>
          <w:color w:val="000000"/>
          <w:sz w:val="28"/>
          <w:szCs w:val="28"/>
        </w:rPr>
        <w:t xml:space="preserve"> / (</w:t>
      </w:r>
      <w:r w:rsidR="000B5EEA" w:rsidRPr="001C17CC">
        <w:rPr>
          <w:color w:val="000000"/>
          <w:sz w:val="28"/>
          <w:szCs w:val="28"/>
        </w:rPr>
        <w:t>376477:12</w:t>
      </w:r>
      <w:r w:rsidRPr="001C17CC">
        <w:rPr>
          <w:color w:val="000000"/>
          <w:sz w:val="28"/>
          <w:szCs w:val="28"/>
        </w:rPr>
        <w:t xml:space="preserve">) = </w:t>
      </w:r>
      <w:r w:rsidR="000B5EEA" w:rsidRPr="001C17CC">
        <w:rPr>
          <w:color w:val="000000"/>
          <w:sz w:val="28"/>
          <w:szCs w:val="28"/>
        </w:rPr>
        <w:t>65921</w:t>
      </w:r>
      <w:r w:rsidRPr="001C17CC">
        <w:rPr>
          <w:color w:val="000000"/>
          <w:sz w:val="28"/>
          <w:szCs w:val="28"/>
        </w:rPr>
        <w:t xml:space="preserve"> /</w:t>
      </w:r>
      <w:r w:rsidR="001C17CC">
        <w:rPr>
          <w:color w:val="000000"/>
          <w:sz w:val="28"/>
          <w:szCs w:val="28"/>
        </w:rPr>
        <w:t xml:space="preserve"> </w:t>
      </w:r>
      <w:r w:rsidR="000B5EEA" w:rsidRPr="001C17CC">
        <w:rPr>
          <w:color w:val="000000"/>
          <w:sz w:val="28"/>
          <w:szCs w:val="28"/>
        </w:rPr>
        <w:t>31373</w:t>
      </w:r>
      <w:r w:rsidRPr="001C17CC">
        <w:rPr>
          <w:color w:val="000000"/>
          <w:sz w:val="28"/>
          <w:szCs w:val="28"/>
        </w:rPr>
        <w:t xml:space="preserve">= </w:t>
      </w:r>
      <w:r w:rsidR="000B5EEA" w:rsidRPr="001C17CC">
        <w:rPr>
          <w:color w:val="000000"/>
          <w:sz w:val="28"/>
          <w:szCs w:val="28"/>
        </w:rPr>
        <w:t>2,1</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 xml:space="preserve">5) </w:t>
      </w:r>
      <w:r w:rsidRPr="001C17CC">
        <w:rPr>
          <w:bCs/>
          <w:iCs/>
          <w:color w:val="000000"/>
          <w:sz w:val="28"/>
          <w:szCs w:val="28"/>
        </w:rPr>
        <w:t xml:space="preserve">Коэффициент покрытия долгов собственным капиталом (или </w:t>
      </w:r>
      <w:r w:rsidRPr="001C17CC">
        <w:rPr>
          <w:bCs/>
          <w:color w:val="000000"/>
          <w:sz w:val="28"/>
          <w:szCs w:val="28"/>
        </w:rPr>
        <w:t xml:space="preserve">коэффициент соотношения собственных и заемных средств (К4)) = </w:t>
      </w:r>
      <w:r w:rsidRPr="001C17CC">
        <w:rPr>
          <w:color w:val="000000"/>
          <w:sz w:val="28"/>
          <w:szCs w:val="28"/>
        </w:rPr>
        <w:t>Собственный капитал/ (Заемный капитал – доходы будущих периодов – резервы предстоящих расходов)</w:t>
      </w:r>
      <w:r w:rsidR="001C17CC">
        <w:rPr>
          <w:color w:val="000000"/>
          <w:sz w:val="28"/>
          <w:szCs w:val="28"/>
        </w:rPr>
        <w:t xml:space="preserve"> </w:t>
      </w:r>
      <w:r w:rsidRPr="001C17CC">
        <w:rPr>
          <w:color w:val="000000"/>
          <w:sz w:val="28"/>
          <w:szCs w:val="28"/>
        </w:rPr>
        <w:t>(</w:t>
      </w:r>
      <w:r w:rsidR="00247AB4" w:rsidRPr="001C17CC">
        <w:rPr>
          <w:color w:val="000000"/>
          <w:sz w:val="28"/>
          <w:szCs w:val="28"/>
        </w:rPr>
        <w:t>15</w:t>
      </w:r>
      <w:r w:rsidRPr="001C17CC">
        <w:rPr>
          <w:color w:val="000000"/>
          <w:sz w:val="28"/>
          <w:szCs w:val="28"/>
        </w:rPr>
        <w:t>)</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 xml:space="preserve">К покр. долгов </w:t>
      </w:r>
      <w:r w:rsidR="00D8160D" w:rsidRPr="001C17CC">
        <w:rPr>
          <w:color w:val="000000"/>
          <w:sz w:val="28"/>
          <w:szCs w:val="28"/>
        </w:rPr>
        <w:t>(на 01.01.</w:t>
      </w:r>
      <w:r w:rsidRPr="001C17CC">
        <w:rPr>
          <w:color w:val="000000"/>
          <w:sz w:val="28"/>
          <w:szCs w:val="28"/>
        </w:rPr>
        <w:t>2008</w:t>
      </w:r>
      <w:r w:rsidR="00D8160D" w:rsidRPr="001C17CC">
        <w:rPr>
          <w:color w:val="000000"/>
          <w:sz w:val="28"/>
          <w:szCs w:val="28"/>
        </w:rPr>
        <w:t xml:space="preserve">) </w:t>
      </w:r>
      <w:r w:rsidRPr="001C17CC">
        <w:rPr>
          <w:color w:val="000000"/>
          <w:sz w:val="28"/>
          <w:szCs w:val="28"/>
        </w:rPr>
        <w:t>=</w:t>
      </w:r>
      <w:r w:rsidR="001C17CC">
        <w:rPr>
          <w:color w:val="000000"/>
          <w:sz w:val="28"/>
          <w:szCs w:val="28"/>
        </w:rPr>
        <w:t xml:space="preserve"> </w:t>
      </w:r>
      <w:r w:rsidRPr="001C17CC">
        <w:rPr>
          <w:color w:val="000000"/>
          <w:sz w:val="28"/>
          <w:szCs w:val="28"/>
        </w:rPr>
        <w:t>15121 / (1500+122274</w:t>
      </w:r>
      <w:r w:rsidR="001C17CC">
        <w:rPr>
          <w:color w:val="000000"/>
          <w:sz w:val="28"/>
          <w:szCs w:val="28"/>
        </w:rPr>
        <w:t>–</w:t>
      </w:r>
      <w:r w:rsidR="001C17CC" w:rsidRPr="001C17CC">
        <w:rPr>
          <w:color w:val="000000"/>
          <w:sz w:val="28"/>
          <w:szCs w:val="28"/>
        </w:rPr>
        <w:t>1</w:t>
      </w:r>
      <w:r w:rsidRPr="001C17CC">
        <w:rPr>
          <w:color w:val="000000"/>
          <w:sz w:val="28"/>
          <w:szCs w:val="28"/>
        </w:rPr>
        <w:t>5094) = 15121/108680</w:t>
      </w:r>
      <w:r w:rsidR="001C17CC">
        <w:rPr>
          <w:color w:val="000000"/>
          <w:sz w:val="28"/>
          <w:szCs w:val="28"/>
        </w:rPr>
        <w:t xml:space="preserve"> </w:t>
      </w:r>
      <w:r w:rsidRPr="001C17CC">
        <w:rPr>
          <w:color w:val="000000"/>
          <w:sz w:val="28"/>
          <w:szCs w:val="28"/>
        </w:rPr>
        <w:t>= 0,13</w:t>
      </w:r>
    </w:p>
    <w:p w:rsidR="000B5EEA" w:rsidRPr="001C17CC" w:rsidRDefault="000B5EEA" w:rsidP="001C17CC">
      <w:pPr>
        <w:spacing w:line="360" w:lineRule="auto"/>
        <w:ind w:firstLine="709"/>
        <w:jc w:val="both"/>
        <w:rPr>
          <w:color w:val="000000"/>
          <w:sz w:val="28"/>
          <w:szCs w:val="28"/>
        </w:rPr>
      </w:pPr>
      <w:r w:rsidRPr="001C17CC">
        <w:rPr>
          <w:color w:val="000000"/>
          <w:sz w:val="28"/>
          <w:szCs w:val="28"/>
        </w:rPr>
        <w:t>К покр. долгов</w:t>
      </w:r>
      <w:r w:rsidRPr="001C17CC">
        <w:rPr>
          <w:color w:val="000000"/>
          <w:sz w:val="28"/>
          <w:szCs w:val="28"/>
          <w:vertAlign w:val="subscript"/>
        </w:rPr>
        <w:t xml:space="preserve"> </w:t>
      </w:r>
      <w:r w:rsidRPr="001C17CC">
        <w:rPr>
          <w:color w:val="000000"/>
          <w:sz w:val="28"/>
          <w:szCs w:val="28"/>
        </w:rPr>
        <w:t>прогнозный =</w:t>
      </w:r>
      <w:r w:rsidR="001C17CC">
        <w:rPr>
          <w:color w:val="000000"/>
          <w:sz w:val="28"/>
          <w:szCs w:val="28"/>
        </w:rPr>
        <w:t xml:space="preserve"> </w:t>
      </w:r>
      <w:r w:rsidRPr="001C17CC">
        <w:rPr>
          <w:color w:val="000000"/>
          <w:sz w:val="28"/>
          <w:szCs w:val="28"/>
        </w:rPr>
        <w:t>15121/</w:t>
      </w:r>
      <w:r w:rsidR="001C17CC">
        <w:rPr>
          <w:color w:val="000000"/>
          <w:sz w:val="28"/>
          <w:szCs w:val="28"/>
        </w:rPr>
        <w:t xml:space="preserve"> </w:t>
      </w:r>
      <w:r w:rsidRPr="001C17CC">
        <w:rPr>
          <w:color w:val="000000"/>
          <w:sz w:val="28"/>
          <w:szCs w:val="28"/>
        </w:rPr>
        <w:t>(5500+65921</w:t>
      </w:r>
      <w:r w:rsidR="001C17CC">
        <w:rPr>
          <w:color w:val="000000"/>
          <w:sz w:val="28"/>
          <w:szCs w:val="28"/>
        </w:rPr>
        <w:t>–</w:t>
      </w:r>
      <w:r w:rsidR="001C17CC" w:rsidRPr="001C17CC">
        <w:rPr>
          <w:color w:val="000000"/>
          <w:sz w:val="28"/>
          <w:szCs w:val="28"/>
        </w:rPr>
        <w:t>1</w:t>
      </w:r>
      <w:r w:rsidRPr="001C17CC">
        <w:rPr>
          <w:color w:val="000000"/>
          <w:sz w:val="28"/>
          <w:szCs w:val="28"/>
        </w:rPr>
        <w:t>5094) = 15121/ 56327 = 0,26</w:t>
      </w:r>
    </w:p>
    <w:p w:rsidR="00041596" w:rsidRPr="001C17CC" w:rsidRDefault="00041596" w:rsidP="001C17CC">
      <w:pPr>
        <w:spacing w:line="360" w:lineRule="auto"/>
        <w:ind w:firstLine="709"/>
        <w:jc w:val="both"/>
        <w:rPr>
          <w:color w:val="000000"/>
          <w:sz w:val="28"/>
          <w:szCs w:val="28"/>
        </w:rPr>
      </w:pPr>
      <w:r w:rsidRPr="001C17CC">
        <w:rPr>
          <w:bCs/>
          <w:color w:val="000000"/>
          <w:sz w:val="28"/>
          <w:szCs w:val="28"/>
        </w:rPr>
        <w:t xml:space="preserve">6) </w:t>
      </w:r>
      <w:r w:rsidRPr="001C17CC">
        <w:rPr>
          <w:color w:val="000000"/>
          <w:sz w:val="28"/>
          <w:szCs w:val="28"/>
        </w:rPr>
        <w:t>Коэффициент соотношения дебиторской и кредиторской задолженности = Дебиторская задолженность</w:t>
      </w:r>
      <w:r w:rsidR="001C17CC">
        <w:rPr>
          <w:color w:val="000000"/>
          <w:sz w:val="28"/>
          <w:szCs w:val="28"/>
        </w:rPr>
        <w:t xml:space="preserve"> / </w:t>
      </w:r>
      <w:r w:rsidR="001C17CC" w:rsidRPr="001C17CC">
        <w:rPr>
          <w:color w:val="000000"/>
          <w:sz w:val="28"/>
          <w:szCs w:val="28"/>
        </w:rPr>
        <w:t>Кредиторская</w:t>
      </w:r>
      <w:r w:rsidRPr="001C17CC">
        <w:rPr>
          <w:color w:val="000000"/>
          <w:sz w:val="28"/>
          <w:szCs w:val="28"/>
        </w:rPr>
        <w:t xml:space="preserve"> задолженность</w:t>
      </w:r>
      <w:r w:rsidR="001C17CC">
        <w:rPr>
          <w:color w:val="000000"/>
          <w:sz w:val="28"/>
          <w:szCs w:val="28"/>
        </w:rPr>
        <w:t xml:space="preserve"> </w:t>
      </w:r>
      <w:r w:rsidRPr="001C17CC">
        <w:rPr>
          <w:color w:val="000000"/>
          <w:sz w:val="28"/>
          <w:szCs w:val="28"/>
        </w:rPr>
        <w:t>(</w:t>
      </w:r>
      <w:r w:rsidR="00247AB4" w:rsidRPr="001C17CC">
        <w:rPr>
          <w:color w:val="000000"/>
          <w:sz w:val="28"/>
          <w:szCs w:val="28"/>
        </w:rPr>
        <w:t>17</w:t>
      </w:r>
      <w:r w:rsidRPr="001C17CC">
        <w:rPr>
          <w:color w:val="000000"/>
          <w:sz w:val="28"/>
          <w:szCs w:val="28"/>
        </w:rPr>
        <w:t>)</w:t>
      </w:r>
    </w:p>
    <w:p w:rsidR="00041596" w:rsidRPr="001C17CC" w:rsidRDefault="00041596" w:rsidP="001C17CC">
      <w:pPr>
        <w:spacing w:line="360" w:lineRule="auto"/>
        <w:ind w:firstLine="709"/>
        <w:jc w:val="both"/>
        <w:rPr>
          <w:color w:val="000000"/>
          <w:sz w:val="28"/>
          <w:szCs w:val="28"/>
        </w:rPr>
      </w:pPr>
      <w:r w:rsidRPr="001C17CC">
        <w:rPr>
          <w:color w:val="000000"/>
          <w:sz w:val="28"/>
          <w:szCs w:val="28"/>
        </w:rPr>
        <w:t xml:space="preserve">К соотн. деб. кред. зад-ти </w:t>
      </w:r>
      <w:r w:rsidR="00D8160D" w:rsidRPr="001C17CC">
        <w:rPr>
          <w:color w:val="000000"/>
          <w:sz w:val="28"/>
          <w:szCs w:val="28"/>
        </w:rPr>
        <w:t>(на 01.01.</w:t>
      </w:r>
      <w:r w:rsidRPr="001C17CC">
        <w:rPr>
          <w:color w:val="000000"/>
          <w:sz w:val="28"/>
          <w:szCs w:val="28"/>
        </w:rPr>
        <w:t>2008</w:t>
      </w:r>
      <w:r w:rsidR="00D8160D" w:rsidRPr="001C17CC">
        <w:rPr>
          <w:color w:val="000000"/>
          <w:sz w:val="28"/>
          <w:szCs w:val="28"/>
        </w:rPr>
        <w:t>)</w:t>
      </w:r>
      <w:r w:rsidRPr="001C17CC">
        <w:rPr>
          <w:color w:val="000000"/>
          <w:sz w:val="28"/>
          <w:szCs w:val="28"/>
        </w:rPr>
        <w:t xml:space="preserve"> = 94706 / 107180 = 0,9</w:t>
      </w:r>
    </w:p>
    <w:p w:rsidR="00DA554A" w:rsidRPr="001C17CC" w:rsidRDefault="00DA554A" w:rsidP="001C17CC">
      <w:pPr>
        <w:spacing w:line="360" w:lineRule="auto"/>
        <w:ind w:firstLine="709"/>
        <w:jc w:val="both"/>
        <w:rPr>
          <w:color w:val="000000"/>
          <w:sz w:val="28"/>
          <w:szCs w:val="28"/>
        </w:rPr>
      </w:pPr>
      <w:r w:rsidRPr="001C17CC">
        <w:rPr>
          <w:color w:val="000000"/>
          <w:sz w:val="28"/>
          <w:szCs w:val="28"/>
        </w:rPr>
        <w:t>К соотн. деб. кред. зад-ти</w:t>
      </w:r>
      <w:r w:rsidR="001C17CC">
        <w:rPr>
          <w:color w:val="000000"/>
          <w:sz w:val="28"/>
          <w:szCs w:val="28"/>
        </w:rPr>
        <w:t xml:space="preserve"> </w:t>
      </w:r>
      <w:r w:rsidRPr="001C17CC">
        <w:rPr>
          <w:color w:val="000000"/>
          <w:sz w:val="28"/>
          <w:szCs w:val="28"/>
        </w:rPr>
        <w:t>прогнозный =</w:t>
      </w:r>
      <w:r w:rsidR="001C17CC">
        <w:rPr>
          <w:color w:val="000000"/>
          <w:sz w:val="28"/>
          <w:szCs w:val="28"/>
        </w:rPr>
        <w:t xml:space="preserve"> </w:t>
      </w:r>
      <w:r w:rsidRPr="001C17CC">
        <w:rPr>
          <w:color w:val="000000"/>
          <w:sz w:val="28"/>
          <w:szCs w:val="28"/>
        </w:rPr>
        <w:t>47353/ 30827 = 1,5</w:t>
      </w:r>
    </w:p>
    <w:p w:rsidR="000B5EEA" w:rsidRPr="001C17CC" w:rsidRDefault="000B5EEA" w:rsidP="001C17CC">
      <w:pPr>
        <w:spacing w:line="360" w:lineRule="auto"/>
        <w:ind w:firstLine="709"/>
        <w:jc w:val="both"/>
        <w:rPr>
          <w:color w:val="000000"/>
          <w:sz w:val="28"/>
          <w:szCs w:val="28"/>
        </w:rPr>
      </w:pPr>
      <w:r w:rsidRPr="001C17CC">
        <w:rPr>
          <w:color w:val="000000"/>
          <w:sz w:val="28"/>
          <w:szCs w:val="28"/>
        </w:rPr>
        <w:t>7) Оборачиваемость оборотных активов = Выручка / Оборотные активы</w:t>
      </w:r>
      <w:r w:rsidR="001C17CC">
        <w:rPr>
          <w:color w:val="000000"/>
          <w:sz w:val="28"/>
          <w:szCs w:val="28"/>
        </w:rPr>
        <w:t xml:space="preserve"> </w:t>
      </w:r>
      <w:r w:rsidR="00247AB4" w:rsidRPr="001C17CC">
        <w:rPr>
          <w:color w:val="000000"/>
          <w:sz w:val="28"/>
          <w:szCs w:val="28"/>
        </w:rPr>
        <w:t>(20)</w:t>
      </w:r>
    </w:p>
    <w:p w:rsidR="000B5EEA" w:rsidRPr="001C17CC" w:rsidRDefault="000B5EEA"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О</w:t>
      </w:r>
      <w:r w:rsidRPr="001C17CC">
        <w:rPr>
          <w:color w:val="000000"/>
          <w:sz w:val="28"/>
          <w:szCs w:val="28"/>
        </w:rPr>
        <w:t xml:space="preserve">А </w:t>
      </w:r>
      <w:r w:rsidR="00D8160D" w:rsidRPr="001C17CC">
        <w:rPr>
          <w:color w:val="000000"/>
          <w:sz w:val="28"/>
          <w:szCs w:val="28"/>
        </w:rPr>
        <w:t>(на 01.01.</w:t>
      </w:r>
      <w:r w:rsidRPr="001C17CC">
        <w:rPr>
          <w:color w:val="000000"/>
          <w:sz w:val="28"/>
          <w:szCs w:val="28"/>
        </w:rPr>
        <w:t>2008</w:t>
      </w:r>
      <w:r w:rsidR="00D8160D" w:rsidRPr="001C17CC">
        <w:rPr>
          <w:color w:val="000000"/>
          <w:sz w:val="28"/>
          <w:szCs w:val="28"/>
        </w:rPr>
        <w:t>)</w:t>
      </w:r>
      <w:r w:rsidRPr="001C17CC">
        <w:rPr>
          <w:color w:val="000000"/>
          <w:sz w:val="28"/>
          <w:szCs w:val="28"/>
        </w:rPr>
        <w:t xml:space="preserve"> = 376477/126571 = 2,9</w:t>
      </w:r>
    </w:p>
    <w:p w:rsidR="00DA554A" w:rsidRPr="001C17CC" w:rsidRDefault="00DA554A" w:rsidP="001C17CC">
      <w:pPr>
        <w:spacing w:line="360" w:lineRule="auto"/>
        <w:ind w:firstLine="709"/>
        <w:jc w:val="both"/>
        <w:rPr>
          <w:color w:val="000000"/>
          <w:sz w:val="28"/>
          <w:szCs w:val="28"/>
        </w:rPr>
      </w:pPr>
      <w:r w:rsidRPr="001C17CC">
        <w:rPr>
          <w:color w:val="000000"/>
          <w:sz w:val="28"/>
          <w:szCs w:val="28"/>
        </w:rPr>
        <w:t xml:space="preserve">К </w:t>
      </w:r>
      <w:r w:rsidR="001C17CC" w:rsidRPr="001C17CC">
        <w:rPr>
          <w:color w:val="000000"/>
          <w:sz w:val="28"/>
          <w:szCs w:val="28"/>
        </w:rPr>
        <w:t>об.</w:t>
      </w:r>
      <w:r w:rsidR="001C17CC">
        <w:rPr>
          <w:color w:val="000000"/>
          <w:sz w:val="28"/>
          <w:szCs w:val="28"/>
        </w:rPr>
        <w:t xml:space="preserve"> </w:t>
      </w:r>
      <w:r w:rsidR="001C17CC" w:rsidRPr="001C17CC">
        <w:rPr>
          <w:color w:val="000000"/>
          <w:sz w:val="28"/>
          <w:szCs w:val="28"/>
        </w:rPr>
        <w:t>О</w:t>
      </w:r>
      <w:r w:rsidRPr="001C17CC">
        <w:rPr>
          <w:color w:val="000000"/>
          <w:sz w:val="28"/>
          <w:szCs w:val="28"/>
        </w:rPr>
        <w:t>А прогнозный</w:t>
      </w:r>
      <w:r w:rsidR="001C17CC">
        <w:rPr>
          <w:color w:val="000000"/>
          <w:sz w:val="28"/>
          <w:szCs w:val="28"/>
        </w:rPr>
        <w:t xml:space="preserve"> </w:t>
      </w:r>
      <w:r w:rsidRPr="001C17CC">
        <w:rPr>
          <w:color w:val="000000"/>
          <w:sz w:val="28"/>
          <w:szCs w:val="28"/>
        </w:rPr>
        <w:t>= 376477/74218 = 5,1</w:t>
      </w:r>
    </w:p>
    <w:p w:rsidR="00DA554A" w:rsidRPr="001C17CC" w:rsidRDefault="00DA554A" w:rsidP="001C17CC">
      <w:pPr>
        <w:spacing w:line="360" w:lineRule="auto"/>
        <w:ind w:firstLine="709"/>
        <w:jc w:val="both"/>
        <w:rPr>
          <w:color w:val="000000"/>
          <w:sz w:val="28"/>
          <w:szCs w:val="28"/>
        </w:rPr>
      </w:pPr>
      <w:r w:rsidRPr="001C17CC">
        <w:rPr>
          <w:color w:val="000000"/>
          <w:sz w:val="28"/>
          <w:szCs w:val="28"/>
        </w:rPr>
        <w:t>Полученные результаты</w:t>
      </w:r>
      <w:r w:rsidR="001C17CC">
        <w:rPr>
          <w:color w:val="000000"/>
          <w:sz w:val="28"/>
          <w:szCs w:val="28"/>
        </w:rPr>
        <w:t xml:space="preserve"> </w:t>
      </w:r>
      <w:r w:rsidRPr="001C17CC">
        <w:rPr>
          <w:color w:val="000000"/>
          <w:sz w:val="28"/>
          <w:szCs w:val="28"/>
        </w:rPr>
        <w:t xml:space="preserve">занесем в сводную табл. </w:t>
      </w:r>
      <w:r w:rsidR="001C17CC">
        <w:rPr>
          <w:color w:val="000000"/>
          <w:sz w:val="28"/>
          <w:szCs w:val="28"/>
        </w:rPr>
        <w:t>№</w:t>
      </w:r>
      <w:r w:rsidR="001C17CC" w:rsidRPr="001C17CC">
        <w:rPr>
          <w:color w:val="000000"/>
          <w:sz w:val="28"/>
          <w:szCs w:val="28"/>
        </w:rPr>
        <w:t>1</w:t>
      </w:r>
      <w:r w:rsidR="00B51D67" w:rsidRPr="001C17CC">
        <w:rPr>
          <w:color w:val="000000"/>
          <w:sz w:val="28"/>
          <w:szCs w:val="28"/>
        </w:rPr>
        <w:t>8</w:t>
      </w:r>
      <w:r w:rsidRPr="001C17CC">
        <w:rPr>
          <w:color w:val="000000"/>
          <w:sz w:val="28"/>
          <w:szCs w:val="28"/>
        </w:rPr>
        <w:t>.</w:t>
      </w:r>
    </w:p>
    <w:p w:rsidR="00A6308A" w:rsidRDefault="00A6308A" w:rsidP="001C17CC">
      <w:pPr>
        <w:spacing w:line="360" w:lineRule="auto"/>
        <w:ind w:firstLine="709"/>
        <w:jc w:val="both"/>
        <w:rPr>
          <w:bCs/>
          <w:color w:val="000000"/>
          <w:sz w:val="28"/>
          <w:szCs w:val="28"/>
        </w:rPr>
      </w:pPr>
    </w:p>
    <w:p w:rsidR="00DA554A" w:rsidRPr="00A6308A" w:rsidRDefault="00DA554A" w:rsidP="00A6308A">
      <w:pPr>
        <w:spacing w:line="360" w:lineRule="auto"/>
        <w:ind w:firstLine="709"/>
        <w:jc w:val="both"/>
        <w:rPr>
          <w:bCs/>
          <w:color w:val="000000"/>
          <w:sz w:val="28"/>
          <w:szCs w:val="28"/>
        </w:rPr>
      </w:pPr>
      <w:r w:rsidRPr="00A6308A">
        <w:rPr>
          <w:bCs/>
          <w:sz w:val="28"/>
          <w:szCs w:val="28"/>
        </w:rPr>
        <w:t>Таблица 1</w:t>
      </w:r>
      <w:r w:rsidR="00B51D67" w:rsidRPr="00A6308A">
        <w:rPr>
          <w:bCs/>
          <w:sz w:val="28"/>
          <w:szCs w:val="28"/>
        </w:rPr>
        <w:t>8</w:t>
      </w:r>
      <w:r w:rsidR="00A6308A" w:rsidRPr="00A6308A">
        <w:rPr>
          <w:bCs/>
          <w:sz w:val="28"/>
          <w:szCs w:val="28"/>
        </w:rPr>
        <w:t xml:space="preserve">. </w:t>
      </w:r>
      <w:r w:rsidRPr="00A6308A">
        <w:rPr>
          <w:sz w:val="28"/>
          <w:szCs w:val="28"/>
        </w:rPr>
        <w:t>Некоторые показатели, характеризующие ликвидность и платежеспособность ООО</w:t>
      </w:r>
      <w:r w:rsidR="001C17CC" w:rsidRPr="00A6308A">
        <w:rPr>
          <w:sz w:val="28"/>
          <w:szCs w:val="28"/>
        </w:rPr>
        <w:t> «</w:t>
      </w:r>
      <w:r w:rsidRPr="00A6308A">
        <w:rPr>
          <w:sz w:val="28"/>
          <w:szCs w:val="28"/>
        </w:rPr>
        <w:t>Управляющая компания «Спецстройгарант» после</w:t>
      </w:r>
      <w:r w:rsidR="001C17CC" w:rsidRPr="00A6308A">
        <w:rPr>
          <w:sz w:val="28"/>
          <w:szCs w:val="28"/>
        </w:rPr>
        <w:t xml:space="preserve"> </w:t>
      </w:r>
      <w:r w:rsidRPr="00A6308A">
        <w:rPr>
          <w:sz w:val="28"/>
          <w:szCs w:val="28"/>
        </w:rPr>
        <w:t>оптимизации его имущественного комплекса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50"/>
        <w:gridCol w:w="1095"/>
        <w:gridCol w:w="1095"/>
        <w:gridCol w:w="1470"/>
        <w:gridCol w:w="1050"/>
      </w:tblGrid>
      <w:tr w:rsidR="00DA554A" w:rsidRPr="00F53A6D" w:rsidTr="00F53A6D">
        <w:trPr>
          <w:cantSplit/>
          <w:trHeight w:val="450"/>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Показатель</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Рац. значения</w:t>
            </w:r>
          </w:p>
        </w:tc>
        <w:tc>
          <w:tcPr>
            <w:tcW w:w="585" w:type="pct"/>
            <w:shd w:val="clear" w:color="auto" w:fill="auto"/>
          </w:tcPr>
          <w:p w:rsidR="00D8160D" w:rsidRPr="00F53A6D" w:rsidRDefault="00644EE9" w:rsidP="00F53A6D">
            <w:pPr>
              <w:spacing w:line="360" w:lineRule="auto"/>
              <w:jc w:val="both"/>
              <w:rPr>
                <w:color w:val="000000"/>
                <w:szCs w:val="26"/>
              </w:rPr>
            </w:pPr>
            <w:r w:rsidRPr="00F53A6D">
              <w:rPr>
                <w:color w:val="000000"/>
                <w:szCs w:val="26"/>
              </w:rPr>
              <w:t xml:space="preserve">На </w:t>
            </w:r>
            <w:r w:rsidR="00D8160D" w:rsidRPr="00F53A6D">
              <w:rPr>
                <w:color w:val="000000"/>
                <w:szCs w:val="26"/>
              </w:rPr>
              <w:t>01.01.</w:t>
            </w:r>
          </w:p>
          <w:p w:rsidR="00DA554A" w:rsidRPr="00F53A6D" w:rsidRDefault="00DA554A" w:rsidP="00F53A6D">
            <w:pPr>
              <w:spacing w:line="360" w:lineRule="auto"/>
              <w:jc w:val="both"/>
              <w:rPr>
                <w:color w:val="000000"/>
                <w:szCs w:val="26"/>
              </w:rPr>
            </w:pPr>
            <w:r w:rsidRPr="00F53A6D">
              <w:rPr>
                <w:color w:val="000000"/>
                <w:szCs w:val="26"/>
              </w:rPr>
              <w:t>2008</w:t>
            </w:r>
          </w:p>
        </w:tc>
        <w:tc>
          <w:tcPr>
            <w:tcW w:w="7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Прогнозные</w:t>
            </w:r>
          </w:p>
        </w:tc>
        <w:tc>
          <w:tcPr>
            <w:tcW w:w="561"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Изменение</w:t>
            </w:r>
          </w:p>
        </w:tc>
      </w:tr>
      <w:tr w:rsidR="00DA554A" w:rsidRPr="00F53A6D" w:rsidTr="00F53A6D">
        <w:trPr>
          <w:cantSplit/>
          <w:trHeight w:val="261"/>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1</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2</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4</w:t>
            </w:r>
          </w:p>
        </w:tc>
        <w:tc>
          <w:tcPr>
            <w:tcW w:w="7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3</w:t>
            </w:r>
          </w:p>
        </w:tc>
        <w:tc>
          <w:tcPr>
            <w:tcW w:w="561"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5</w:t>
            </w:r>
          </w:p>
        </w:tc>
      </w:tr>
      <w:tr w:rsidR="00DA554A" w:rsidRPr="00F53A6D" w:rsidTr="00F53A6D">
        <w:trPr>
          <w:cantSplit/>
          <w:trHeight w:val="261"/>
        </w:trPr>
        <w:tc>
          <w:tcPr>
            <w:tcW w:w="2484" w:type="pct"/>
            <w:shd w:val="clear" w:color="auto" w:fill="auto"/>
          </w:tcPr>
          <w:p w:rsidR="00DA554A" w:rsidRPr="00F53A6D" w:rsidRDefault="00DA554A" w:rsidP="00F53A6D">
            <w:pPr>
              <w:spacing w:line="360" w:lineRule="auto"/>
              <w:jc w:val="both"/>
              <w:rPr>
                <w:color w:val="000000"/>
                <w:szCs w:val="26"/>
              </w:rPr>
            </w:pPr>
            <w:r w:rsidRPr="00F53A6D">
              <w:rPr>
                <w:iCs/>
                <w:color w:val="000000"/>
                <w:szCs w:val="26"/>
              </w:rPr>
              <w:t>Коэффициент абсолютной ликвидности</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0,2÷0,5</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0,21</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0,31</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+0,10</w:t>
            </w:r>
          </w:p>
        </w:tc>
      </w:tr>
      <w:tr w:rsidR="00DA554A" w:rsidRPr="00F53A6D" w:rsidTr="00F53A6D">
        <w:trPr>
          <w:cantSplit/>
          <w:trHeight w:val="302"/>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Коэффициент промежуточной ликвидности</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0,8</w:t>
            </w:r>
            <w:r w:rsidR="001C17CC" w:rsidRPr="00F53A6D">
              <w:rPr>
                <w:color w:val="000000"/>
                <w:szCs w:val="26"/>
              </w:rPr>
              <w:t>–1</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0,98</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1,04</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+0,06</w:t>
            </w:r>
          </w:p>
        </w:tc>
      </w:tr>
      <w:tr w:rsidR="00DA554A" w:rsidRPr="00F53A6D" w:rsidTr="00F53A6D">
        <w:trPr>
          <w:cantSplit/>
          <w:trHeight w:val="281"/>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Коэффициент текущей ликвидности (общий коэффициент покрытия)</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1,5÷2</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1,03</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1,13</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+0,1</w:t>
            </w:r>
          </w:p>
        </w:tc>
      </w:tr>
      <w:tr w:rsidR="00DA554A" w:rsidRPr="00F53A6D" w:rsidTr="00F53A6D">
        <w:trPr>
          <w:cantSplit/>
          <w:trHeight w:val="281"/>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Степень платежеспособности (задолженности) по текущим обязательствам</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 3</w:t>
            </w:r>
            <w:r w:rsidR="001C17CC" w:rsidRPr="00F53A6D">
              <w:rPr>
                <w:color w:val="000000"/>
                <w:szCs w:val="26"/>
              </w:rPr>
              <w:t> мес</w:t>
            </w:r>
            <w:r w:rsidRPr="00F53A6D">
              <w:rPr>
                <w:color w:val="000000"/>
                <w:szCs w:val="26"/>
              </w:rPr>
              <w:t>.</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3,9</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2,1</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-1,8</w:t>
            </w:r>
          </w:p>
        </w:tc>
      </w:tr>
      <w:tr w:rsidR="00DA554A" w:rsidRPr="00F53A6D" w:rsidTr="00F53A6D">
        <w:trPr>
          <w:cantSplit/>
          <w:trHeight w:val="281"/>
        </w:trPr>
        <w:tc>
          <w:tcPr>
            <w:tcW w:w="2484" w:type="pct"/>
            <w:shd w:val="clear" w:color="auto" w:fill="auto"/>
          </w:tcPr>
          <w:p w:rsidR="00DA554A" w:rsidRPr="00F53A6D" w:rsidRDefault="00DA554A" w:rsidP="00F53A6D">
            <w:pPr>
              <w:tabs>
                <w:tab w:val="left" w:pos="1083"/>
              </w:tabs>
              <w:spacing w:line="360" w:lineRule="auto"/>
              <w:jc w:val="both"/>
              <w:rPr>
                <w:color w:val="000000"/>
                <w:szCs w:val="26"/>
              </w:rPr>
            </w:pPr>
            <w:r w:rsidRPr="00F53A6D">
              <w:rPr>
                <w:bCs/>
                <w:iCs/>
                <w:color w:val="000000"/>
                <w:szCs w:val="26"/>
              </w:rPr>
              <w:t>Коэффициент покрытия долгов собственным капиталом (в методике Сбербанка</w:t>
            </w:r>
            <w:r w:rsidR="001C17CC" w:rsidRPr="00F53A6D">
              <w:rPr>
                <w:bCs/>
                <w:iCs/>
                <w:color w:val="000000"/>
                <w:szCs w:val="26"/>
              </w:rPr>
              <w:t xml:space="preserve"> </w:t>
            </w:r>
            <w:r w:rsidRPr="00F53A6D">
              <w:rPr>
                <w:bCs/>
                <w:iCs/>
                <w:color w:val="000000"/>
                <w:szCs w:val="26"/>
              </w:rPr>
              <w:t xml:space="preserve">РФ этот коэффициент называется </w:t>
            </w:r>
            <w:r w:rsidR="001C17CC" w:rsidRPr="00F53A6D">
              <w:rPr>
                <w:bCs/>
                <w:iCs/>
                <w:color w:val="000000"/>
                <w:szCs w:val="26"/>
              </w:rPr>
              <w:t xml:space="preserve">– </w:t>
            </w:r>
            <w:r w:rsidR="001C17CC" w:rsidRPr="00F53A6D">
              <w:rPr>
                <w:bCs/>
                <w:color w:val="000000"/>
                <w:szCs w:val="26"/>
              </w:rPr>
              <w:t>к</w:t>
            </w:r>
            <w:r w:rsidRPr="00F53A6D">
              <w:rPr>
                <w:bCs/>
                <w:color w:val="000000"/>
                <w:szCs w:val="26"/>
              </w:rPr>
              <w:t>оэффициент соотношения собственных и заемных средств (К4))</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 1.</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0,13</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0,26</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+0,13</w:t>
            </w:r>
          </w:p>
        </w:tc>
      </w:tr>
      <w:tr w:rsidR="00DA554A" w:rsidRPr="00F53A6D" w:rsidTr="00F53A6D">
        <w:trPr>
          <w:cantSplit/>
          <w:trHeight w:val="281"/>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Коэффициент соотношения дебиторской и кредиторской задолженности</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≥1</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0,9</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1,5</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+0,6</w:t>
            </w:r>
          </w:p>
        </w:tc>
      </w:tr>
      <w:tr w:rsidR="00DA554A" w:rsidRPr="00F53A6D" w:rsidTr="00F53A6D">
        <w:trPr>
          <w:cantSplit/>
          <w:trHeight w:val="281"/>
        </w:trPr>
        <w:tc>
          <w:tcPr>
            <w:tcW w:w="2484"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Оборачиваемость</w:t>
            </w:r>
            <w:r w:rsidR="001C17CC" w:rsidRPr="00F53A6D">
              <w:rPr>
                <w:color w:val="000000"/>
                <w:szCs w:val="26"/>
              </w:rPr>
              <w:t xml:space="preserve"> </w:t>
            </w:r>
            <w:r w:rsidR="00392C06" w:rsidRPr="00F53A6D">
              <w:rPr>
                <w:color w:val="000000"/>
                <w:szCs w:val="26"/>
              </w:rPr>
              <w:t>оборотных активов</w:t>
            </w:r>
            <w:r w:rsidRPr="00F53A6D">
              <w:rPr>
                <w:color w:val="000000"/>
                <w:szCs w:val="26"/>
              </w:rPr>
              <w:t>, в оборотах</w:t>
            </w:r>
          </w:p>
        </w:tc>
        <w:tc>
          <w:tcPr>
            <w:tcW w:w="585" w:type="pct"/>
            <w:shd w:val="clear" w:color="auto" w:fill="auto"/>
          </w:tcPr>
          <w:p w:rsidR="00DA554A" w:rsidRPr="00F53A6D" w:rsidRDefault="00DA554A" w:rsidP="00F53A6D">
            <w:pPr>
              <w:spacing w:line="360" w:lineRule="auto"/>
              <w:jc w:val="both"/>
              <w:rPr>
                <w:color w:val="000000"/>
                <w:szCs w:val="26"/>
              </w:rPr>
            </w:pPr>
            <w:r w:rsidRPr="00F53A6D">
              <w:rPr>
                <w:color w:val="000000"/>
                <w:szCs w:val="26"/>
              </w:rPr>
              <w:t>-</w:t>
            </w:r>
          </w:p>
        </w:tc>
        <w:tc>
          <w:tcPr>
            <w:tcW w:w="5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2,9</w:t>
            </w:r>
          </w:p>
        </w:tc>
        <w:tc>
          <w:tcPr>
            <w:tcW w:w="785"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5,1</w:t>
            </w:r>
          </w:p>
        </w:tc>
        <w:tc>
          <w:tcPr>
            <w:tcW w:w="561" w:type="pct"/>
            <w:shd w:val="clear" w:color="auto" w:fill="auto"/>
          </w:tcPr>
          <w:p w:rsidR="00DA554A" w:rsidRPr="00F53A6D" w:rsidRDefault="00392C06" w:rsidP="00F53A6D">
            <w:pPr>
              <w:spacing w:line="360" w:lineRule="auto"/>
              <w:jc w:val="both"/>
              <w:rPr>
                <w:color w:val="000000"/>
                <w:szCs w:val="26"/>
              </w:rPr>
            </w:pPr>
            <w:r w:rsidRPr="00F53A6D">
              <w:rPr>
                <w:color w:val="000000"/>
                <w:szCs w:val="26"/>
              </w:rPr>
              <w:t>+2,2</w:t>
            </w:r>
          </w:p>
        </w:tc>
      </w:tr>
    </w:tbl>
    <w:p w:rsidR="001360F4" w:rsidRPr="001C17CC" w:rsidRDefault="00A6308A" w:rsidP="001C17CC">
      <w:pPr>
        <w:spacing w:line="360" w:lineRule="auto"/>
        <w:ind w:firstLine="709"/>
        <w:jc w:val="both"/>
        <w:rPr>
          <w:color w:val="000000"/>
          <w:sz w:val="28"/>
          <w:szCs w:val="28"/>
        </w:rPr>
      </w:pPr>
      <w:r>
        <w:rPr>
          <w:color w:val="000000"/>
          <w:sz w:val="28"/>
          <w:szCs w:val="28"/>
        </w:rPr>
        <w:br w:type="page"/>
      </w:r>
      <w:r w:rsidR="001360F4" w:rsidRPr="001C17CC">
        <w:rPr>
          <w:color w:val="000000"/>
          <w:sz w:val="28"/>
          <w:szCs w:val="28"/>
        </w:rPr>
        <w:t xml:space="preserve">Вывод: </w:t>
      </w:r>
      <w:r w:rsidR="001360F4" w:rsidRPr="001C17CC">
        <w:rPr>
          <w:iCs/>
          <w:color w:val="000000"/>
          <w:sz w:val="28"/>
          <w:szCs w:val="28"/>
        </w:rPr>
        <w:t>проведенные мероприятия по сокращению наиболее ликвидных активов</w:t>
      </w:r>
      <w:r w:rsidR="008452F1" w:rsidRPr="001C17CC">
        <w:rPr>
          <w:iCs/>
          <w:color w:val="000000"/>
          <w:sz w:val="28"/>
          <w:szCs w:val="28"/>
        </w:rPr>
        <w:t>,</w:t>
      </w:r>
      <w:r w:rsidR="001C17CC">
        <w:rPr>
          <w:iCs/>
          <w:color w:val="000000"/>
          <w:sz w:val="28"/>
          <w:szCs w:val="28"/>
        </w:rPr>
        <w:t xml:space="preserve"> </w:t>
      </w:r>
      <w:r w:rsidR="001360F4" w:rsidRPr="001C17CC">
        <w:rPr>
          <w:iCs/>
          <w:color w:val="000000"/>
          <w:sz w:val="28"/>
          <w:szCs w:val="28"/>
        </w:rPr>
        <w:t>дебиторской</w:t>
      </w:r>
      <w:r w:rsidR="001C17CC">
        <w:rPr>
          <w:iCs/>
          <w:color w:val="000000"/>
          <w:sz w:val="28"/>
          <w:szCs w:val="28"/>
        </w:rPr>
        <w:t xml:space="preserve"> </w:t>
      </w:r>
      <w:r w:rsidR="008452F1" w:rsidRPr="001C17CC">
        <w:rPr>
          <w:iCs/>
          <w:color w:val="000000"/>
          <w:sz w:val="28"/>
          <w:szCs w:val="28"/>
        </w:rPr>
        <w:t xml:space="preserve">и кредиторской </w:t>
      </w:r>
      <w:r w:rsidR="001360F4" w:rsidRPr="001C17CC">
        <w:rPr>
          <w:iCs/>
          <w:color w:val="000000"/>
          <w:sz w:val="28"/>
          <w:szCs w:val="28"/>
        </w:rPr>
        <w:t>задолженности</w:t>
      </w:r>
      <w:r w:rsidR="001C17CC">
        <w:rPr>
          <w:iCs/>
          <w:color w:val="000000"/>
          <w:sz w:val="28"/>
          <w:szCs w:val="28"/>
        </w:rPr>
        <w:t xml:space="preserve"> </w:t>
      </w:r>
      <w:r w:rsidR="001360F4" w:rsidRPr="001C17CC">
        <w:rPr>
          <w:iCs/>
          <w:color w:val="000000"/>
          <w:sz w:val="28"/>
          <w:szCs w:val="28"/>
        </w:rPr>
        <w:t xml:space="preserve">приведут к следующим положительным изменениям: 1) к </w:t>
      </w:r>
      <w:r w:rsidR="008452F1" w:rsidRPr="001C17CC">
        <w:rPr>
          <w:iCs/>
          <w:color w:val="000000"/>
          <w:sz w:val="28"/>
          <w:szCs w:val="28"/>
        </w:rPr>
        <w:t>повышению</w:t>
      </w:r>
      <w:r w:rsidR="001360F4" w:rsidRPr="001C17CC">
        <w:rPr>
          <w:iCs/>
          <w:color w:val="000000"/>
          <w:sz w:val="28"/>
          <w:szCs w:val="28"/>
        </w:rPr>
        <w:t xml:space="preserve"> значений коэффициентов абсолютной</w:t>
      </w:r>
      <w:r w:rsidR="001360F4" w:rsidRPr="001C17CC">
        <w:rPr>
          <w:color w:val="000000"/>
          <w:sz w:val="28"/>
          <w:szCs w:val="28"/>
        </w:rPr>
        <w:t>, промежуточной и текущей ликвидности</w:t>
      </w:r>
      <w:r w:rsidR="001C17CC">
        <w:rPr>
          <w:color w:val="000000"/>
          <w:sz w:val="28"/>
          <w:szCs w:val="28"/>
        </w:rPr>
        <w:t xml:space="preserve"> </w:t>
      </w:r>
      <w:r w:rsidR="001360F4" w:rsidRPr="001C17CC">
        <w:rPr>
          <w:color w:val="000000"/>
          <w:sz w:val="28"/>
          <w:szCs w:val="28"/>
        </w:rPr>
        <w:t>и</w:t>
      </w:r>
      <w:r w:rsidR="001C17CC">
        <w:rPr>
          <w:color w:val="000000"/>
          <w:sz w:val="28"/>
          <w:szCs w:val="28"/>
        </w:rPr>
        <w:t xml:space="preserve"> </w:t>
      </w:r>
      <w:r w:rsidR="001360F4" w:rsidRPr="001C17CC">
        <w:rPr>
          <w:color w:val="000000"/>
          <w:sz w:val="28"/>
          <w:szCs w:val="28"/>
        </w:rPr>
        <w:t>приведению их величин к более рациональным значениям</w:t>
      </w:r>
      <w:r w:rsidR="005E2F20" w:rsidRPr="001C17CC">
        <w:rPr>
          <w:color w:val="000000"/>
          <w:sz w:val="28"/>
          <w:szCs w:val="28"/>
        </w:rPr>
        <w:t>. Наличие</w:t>
      </w:r>
      <w:r w:rsidR="001C17CC">
        <w:rPr>
          <w:color w:val="000000"/>
          <w:sz w:val="28"/>
          <w:szCs w:val="28"/>
        </w:rPr>
        <w:t xml:space="preserve"> </w:t>
      </w:r>
      <w:r w:rsidR="005E2F20" w:rsidRPr="001C17CC">
        <w:rPr>
          <w:color w:val="000000"/>
          <w:sz w:val="28"/>
          <w:szCs w:val="28"/>
        </w:rPr>
        <w:t>перечисленных видов ликвидности позволит предприятию поддерживать на должном уровне свою платежеспособность как на ближайший отрезок времени, так и на отдаленный период</w:t>
      </w:r>
      <w:r w:rsidR="001360F4" w:rsidRPr="001C17CC">
        <w:rPr>
          <w:color w:val="000000"/>
          <w:sz w:val="28"/>
          <w:szCs w:val="28"/>
        </w:rPr>
        <w:t>; 2)</w:t>
      </w:r>
      <w:r w:rsidR="001C17CC">
        <w:rPr>
          <w:color w:val="000000"/>
          <w:sz w:val="28"/>
          <w:szCs w:val="28"/>
        </w:rPr>
        <w:t xml:space="preserve"> </w:t>
      </w:r>
      <w:r w:rsidR="008452F1" w:rsidRPr="001C17CC">
        <w:rPr>
          <w:color w:val="000000"/>
          <w:sz w:val="28"/>
          <w:szCs w:val="28"/>
        </w:rPr>
        <w:t>сроки возможного погашения обязательств</w:t>
      </w:r>
      <w:r w:rsidR="001C17CC">
        <w:rPr>
          <w:color w:val="000000"/>
          <w:sz w:val="28"/>
          <w:szCs w:val="28"/>
        </w:rPr>
        <w:t xml:space="preserve"> </w:t>
      </w:r>
      <w:r w:rsidR="008452F1" w:rsidRPr="001C17CC">
        <w:rPr>
          <w:color w:val="000000"/>
          <w:sz w:val="28"/>
          <w:szCs w:val="28"/>
        </w:rPr>
        <w:t>сократятся до 2</w:t>
      </w:r>
      <w:r>
        <w:rPr>
          <w:color w:val="000000"/>
          <w:sz w:val="28"/>
          <w:szCs w:val="28"/>
        </w:rPr>
        <w:t>-</w:t>
      </w:r>
      <w:r w:rsidR="001C17CC" w:rsidRPr="001C17CC">
        <w:rPr>
          <w:color w:val="000000"/>
          <w:sz w:val="28"/>
          <w:szCs w:val="28"/>
        </w:rPr>
        <w:t>х</w:t>
      </w:r>
      <w:r w:rsidR="008452F1" w:rsidRPr="001C17CC">
        <w:rPr>
          <w:color w:val="000000"/>
          <w:sz w:val="28"/>
          <w:szCs w:val="28"/>
        </w:rPr>
        <w:t xml:space="preserve"> месяцев, что позволит отнести данное предприятие к классу платежеспособных</w:t>
      </w:r>
      <w:r w:rsidR="001C17CC">
        <w:rPr>
          <w:color w:val="000000"/>
          <w:sz w:val="28"/>
          <w:szCs w:val="28"/>
        </w:rPr>
        <w:t xml:space="preserve"> </w:t>
      </w:r>
      <w:r w:rsidR="00322893" w:rsidRPr="001C17CC">
        <w:rPr>
          <w:color w:val="000000"/>
          <w:sz w:val="28"/>
          <w:szCs w:val="28"/>
        </w:rPr>
        <w:t>предприятий;</w:t>
      </w:r>
      <w:r w:rsidR="001C17CC">
        <w:rPr>
          <w:color w:val="000000"/>
          <w:sz w:val="28"/>
          <w:szCs w:val="28"/>
        </w:rPr>
        <w:t xml:space="preserve"> </w:t>
      </w:r>
      <w:r w:rsidR="001F6A3B" w:rsidRPr="001C17CC">
        <w:rPr>
          <w:color w:val="000000"/>
          <w:sz w:val="28"/>
          <w:szCs w:val="28"/>
        </w:rPr>
        <w:t xml:space="preserve">3) </w:t>
      </w:r>
      <w:r w:rsidR="001360F4" w:rsidRPr="001C17CC">
        <w:rPr>
          <w:color w:val="000000"/>
          <w:sz w:val="28"/>
          <w:szCs w:val="28"/>
        </w:rPr>
        <w:t>соотношение дебиторской и кредиторской задолженности</w:t>
      </w:r>
      <w:r w:rsidR="001C17CC">
        <w:rPr>
          <w:color w:val="000000"/>
          <w:sz w:val="28"/>
          <w:szCs w:val="28"/>
        </w:rPr>
        <w:t xml:space="preserve"> </w:t>
      </w:r>
      <w:r w:rsidR="001360F4" w:rsidRPr="001C17CC">
        <w:rPr>
          <w:color w:val="000000"/>
          <w:sz w:val="28"/>
          <w:szCs w:val="28"/>
        </w:rPr>
        <w:t>примет рациональное значение, где дебиторская задолженность превышает кредиторскую</w:t>
      </w:r>
      <w:r w:rsidR="001C17CC">
        <w:rPr>
          <w:color w:val="000000"/>
          <w:sz w:val="28"/>
          <w:szCs w:val="28"/>
        </w:rPr>
        <w:t xml:space="preserve"> </w:t>
      </w:r>
      <w:r w:rsidR="001F6A3B" w:rsidRPr="001C17CC">
        <w:rPr>
          <w:color w:val="000000"/>
          <w:sz w:val="28"/>
          <w:szCs w:val="28"/>
        </w:rPr>
        <w:t>задолженность; 4)</w:t>
      </w:r>
      <w:r w:rsidR="001360F4" w:rsidRPr="001C17CC">
        <w:rPr>
          <w:color w:val="000000"/>
          <w:sz w:val="28"/>
          <w:szCs w:val="28"/>
        </w:rPr>
        <w:t xml:space="preserve"> сокращение дебиторской задолженности</w:t>
      </w:r>
      <w:r w:rsidR="001C17CC">
        <w:rPr>
          <w:color w:val="000000"/>
          <w:sz w:val="28"/>
          <w:szCs w:val="28"/>
        </w:rPr>
        <w:t xml:space="preserve"> </w:t>
      </w:r>
      <w:r w:rsidR="001360F4" w:rsidRPr="001C17CC">
        <w:rPr>
          <w:color w:val="000000"/>
          <w:sz w:val="28"/>
          <w:szCs w:val="28"/>
        </w:rPr>
        <w:t>приведет к увеличению оборачиваемости</w:t>
      </w:r>
      <w:r w:rsidR="001C17CC">
        <w:rPr>
          <w:color w:val="000000"/>
          <w:sz w:val="28"/>
          <w:szCs w:val="28"/>
        </w:rPr>
        <w:t xml:space="preserve"> </w:t>
      </w:r>
      <w:r w:rsidR="001F6A3B" w:rsidRPr="001C17CC">
        <w:rPr>
          <w:color w:val="000000"/>
          <w:sz w:val="28"/>
          <w:szCs w:val="28"/>
        </w:rPr>
        <w:t>оборотных активов; 5) коэффициент покрытия долгов собственным капиталом</w:t>
      </w:r>
      <w:r w:rsidR="001C17CC">
        <w:rPr>
          <w:color w:val="000000"/>
          <w:sz w:val="28"/>
          <w:szCs w:val="28"/>
        </w:rPr>
        <w:t xml:space="preserve"> </w:t>
      </w:r>
      <w:r w:rsidR="00743401" w:rsidRPr="001C17CC">
        <w:rPr>
          <w:color w:val="000000"/>
          <w:sz w:val="28"/>
          <w:szCs w:val="28"/>
        </w:rPr>
        <w:t>увеличился в 2 раза, однако этого недостаточно для</w:t>
      </w:r>
      <w:r w:rsidR="001C17CC">
        <w:rPr>
          <w:color w:val="000000"/>
          <w:sz w:val="28"/>
          <w:szCs w:val="28"/>
        </w:rPr>
        <w:t xml:space="preserve"> </w:t>
      </w:r>
      <w:r w:rsidR="00743401" w:rsidRPr="001C17CC">
        <w:rPr>
          <w:color w:val="000000"/>
          <w:sz w:val="28"/>
          <w:szCs w:val="28"/>
        </w:rPr>
        <w:t>восстановления</w:t>
      </w:r>
      <w:r w:rsidR="001C17CC">
        <w:rPr>
          <w:color w:val="000000"/>
          <w:sz w:val="28"/>
          <w:szCs w:val="28"/>
        </w:rPr>
        <w:t xml:space="preserve"> </w:t>
      </w:r>
      <w:r w:rsidR="00743401" w:rsidRPr="001C17CC">
        <w:rPr>
          <w:color w:val="000000"/>
          <w:sz w:val="28"/>
          <w:szCs w:val="28"/>
        </w:rPr>
        <w:t>финансовой независимости</w:t>
      </w:r>
      <w:r w:rsidR="001C17CC">
        <w:rPr>
          <w:color w:val="000000"/>
          <w:sz w:val="28"/>
          <w:szCs w:val="28"/>
        </w:rPr>
        <w:t xml:space="preserve"> </w:t>
      </w:r>
      <w:r w:rsidR="0006487E" w:rsidRPr="001C17CC">
        <w:rPr>
          <w:color w:val="000000"/>
          <w:sz w:val="28"/>
          <w:szCs w:val="28"/>
        </w:rPr>
        <w:t>предприятия. Здесь, как уже отмечалась, нужна</w:t>
      </w:r>
      <w:r w:rsidR="001C17CC">
        <w:rPr>
          <w:color w:val="000000"/>
          <w:sz w:val="28"/>
          <w:szCs w:val="28"/>
        </w:rPr>
        <w:t xml:space="preserve"> </w:t>
      </w:r>
      <w:r w:rsidR="0006487E" w:rsidRPr="001C17CC">
        <w:rPr>
          <w:color w:val="000000"/>
          <w:sz w:val="28"/>
          <w:szCs w:val="28"/>
        </w:rPr>
        <w:t>работа по повышению</w:t>
      </w:r>
      <w:r w:rsidR="001C17CC">
        <w:rPr>
          <w:color w:val="000000"/>
          <w:sz w:val="28"/>
          <w:szCs w:val="28"/>
        </w:rPr>
        <w:t xml:space="preserve"> </w:t>
      </w:r>
      <w:r w:rsidR="0006487E" w:rsidRPr="001C17CC">
        <w:rPr>
          <w:color w:val="000000"/>
          <w:sz w:val="28"/>
          <w:szCs w:val="28"/>
        </w:rPr>
        <w:t>прибыльности предприятия. А нераспределенная прибыль будет являться</w:t>
      </w:r>
      <w:r w:rsidR="001C17CC">
        <w:rPr>
          <w:color w:val="000000"/>
          <w:sz w:val="28"/>
          <w:szCs w:val="28"/>
        </w:rPr>
        <w:t xml:space="preserve"> </w:t>
      </w:r>
      <w:r w:rsidR="0006487E" w:rsidRPr="001C17CC">
        <w:rPr>
          <w:color w:val="000000"/>
          <w:sz w:val="28"/>
          <w:szCs w:val="28"/>
        </w:rPr>
        <w:t>источником собственного капитала.</w:t>
      </w:r>
    </w:p>
    <w:p w:rsidR="0006487E" w:rsidRPr="001C17CC" w:rsidRDefault="0006487E" w:rsidP="001C17CC">
      <w:pPr>
        <w:spacing w:line="360" w:lineRule="auto"/>
        <w:ind w:firstLine="709"/>
        <w:jc w:val="both"/>
        <w:rPr>
          <w:color w:val="000000"/>
          <w:sz w:val="28"/>
          <w:szCs w:val="28"/>
        </w:rPr>
      </w:pPr>
      <w:r w:rsidRPr="001C17CC">
        <w:rPr>
          <w:color w:val="000000"/>
          <w:sz w:val="28"/>
          <w:szCs w:val="28"/>
        </w:rPr>
        <w:t>В число наших рекомендаций</w:t>
      </w:r>
      <w:r w:rsidR="001C17CC">
        <w:rPr>
          <w:color w:val="000000"/>
          <w:sz w:val="28"/>
          <w:szCs w:val="28"/>
        </w:rPr>
        <w:t xml:space="preserve"> </w:t>
      </w:r>
      <w:r w:rsidRPr="001C17CC">
        <w:rPr>
          <w:color w:val="000000"/>
          <w:sz w:val="28"/>
          <w:szCs w:val="28"/>
        </w:rPr>
        <w:t>по повышению</w:t>
      </w:r>
      <w:r w:rsidR="001C17CC">
        <w:rPr>
          <w:color w:val="000000"/>
          <w:sz w:val="28"/>
          <w:szCs w:val="28"/>
        </w:rPr>
        <w:t xml:space="preserve"> </w:t>
      </w:r>
      <w:r w:rsidRPr="001C17CC">
        <w:rPr>
          <w:color w:val="000000"/>
          <w:sz w:val="28"/>
          <w:szCs w:val="28"/>
        </w:rPr>
        <w:t>платежеспособности вошло</w:t>
      </w:r>
      <w:r w:rsidR="001C17CC">
        <w:rPr>
          <w:color w:val="000000"/>
          <w:sz w:val="28"/>
          <w:szCs w:val="28"/>
        </w:rPr>
        <w:t xml:space="preserve"> </w:t>
      </w:r>
      <w:r w:rsidRPr="001C17CC">
        <w:rPr>
          <w:color w:val="000000"/>
          <w:sz w:val="28"/>
          <w:szCs w:val="28"/>
        </w:rPr>
        <w:t>ведение платежного календаря. Мы выяснили, что синхронизация входящих и исходящих</w:t>
      </w:r>
      <w:r w:rsidR="001C17CC">
        <w:rPr>
          <w:color w:val="000000"/>
          <w:sz w:val="28"/>
          <w:szCs w:val="28"/>
        </w:rPr>
        <w:t xml:space="preserve"> </w:t>
      </w:r>
      <w:r w:rsidRPr="001C17CC">
        <w:rPr>
          <w:color w:val="000000"/>
          <w:sz w:val="28"/>
          <w:szCs w:val="28"/>
        </w:rPr>
        <w:t>денежных потоков позволит высвободить из оборота 627,9 тыс. руб. Если предприятие вложит данные средства в краткосрочные финансовые вложения</w:t>
      </w:r>
      <w:r w:rsidR="001C17CC">
        <w:rPr>
          <w:color w:val="000000"/>
          <w:sz w:val="28"/>
          <w:szCs w:val="28"/>
        </w:rPr>
        <w:t xml:space="preserve"> </w:t>
      </w:r>
      <w:r w:rsidRPr="001C17CC">
        <w:rPr>
          <w:color w:val="000000"/>
          <w:sz w:val="28"/>
          <w:szCs w:val="28"/>
        </w:rPr>
        <w:t>под 1</w:t>
      </w:r>
      <w:r w:rsidR="001C17CC" w:rsidRPr="001C17CC">
        <w:rPr>
          <w:color w:val="000000"/>
          <w:sz w:val="28"/>
          <w:szCs w:val="28"/>
        </w:rPr>
        <w:t>4</w:t>
      </w:r>
      <w:r w:rsidR="001C17CC">
        <w:rPr>
          <w:color w:val="000000"/>
          <w:sz w:val="28"/>
          <w:szCs w:val="28"/>
        </w:rPr>
        <w:t>%</w:t>
      </w:r>
      <w:r w:rsidRPr="001C17CC">
        <w:rPr>
          <w:color w:val="000000"/>
          <w:sz w:val="28"/>
          <w:szCs w:val="28"/>
        </w:rPr>
        <w:t xml:space="preserve"> годовых, то оно сможет получить дополнительно</w:t>
      </w:r>
      <w:r w:rsidR="001C17CC">
        <w:rPr>
          <w:color w:val="000000"/>
          <w:sz w:val="28"/>
          <w:szCs w:val="28"/>
        </w:rPr>
        <w:t xml:space="preserve"> </w:t>
      </w:r>
      <w:r w:rsidRPr="001C17CC">
        <w:rPr>
          <w:color w:val="000000"/>
          <w:sz w:val="28"/>
          <w:szCs w:val="28"/>
        </w:rPr>
        <w:t>за</w:t>
      </w:r>
      <w:r w:rsidR="001C17CC">
        <w:rPr>
          <w:color w:val="000000"/>
          <w:sz w:val="28"/>
          <w:szCs w:val="28"/>
        </w:rPr>
        <w:t xml:space="preserve"> </w:t>
      </w:r>
      <w:r w:rsidRPr="001C17CC">
        <w:rPr>
          <w:color w:val="000000"/>
          <w:sz w:val="28"/>
          <w:szCs w:val="28"/>
        </w:rPr>
        <w:t>год 87,9 тыс. руб. (627,9 х 0,14).</w:t>
      </w:r>
    </w:p>
    <w:p w:rsidR="00A63FF9" w:rsidRPr="001C17CC" w:rsidRDefault="00327EA8" w:rsidP="001C17CC">
      <w:pPr>
        <w:spacing w:line="360" w:lineRule="auto"/>
        <w:ind w:firstLine="709"/>
        <w:jc w:val="both"/>
        <w:rPr>
          <w:color w:val="000000"/>
          <w:sz w:val="28"/>
          <w:szCs w:val="28"/>
        </w:rPr>
      </w:pPr>
      <w:r w:rsidRPr="001C17CC">
        <w:rPr>
          <w:color w:val="000000"/>
          <w:sz w:val="28"/>
          <w:szCs w:val="28"/>
        </w:rPr>
        <w:t>Таким образом</w:t>
      </w:r>
      <w:r w:rsidR="005D21A2" w:rsidRPr="001C17CC">
        <w:rPr>
          <w:color w:val="000000"/>
          <w:sz w:val="28"/>
          <w:szCs w:val="28"/>
        </w:rPr>
        <w:t>,</w:t>
      </w:r>
      <w:r w:rsidRPr="001C17CC">
        <w:rPr>
          <w:color w:val="000000"/>
          <w:sz w:val="28"/>
          <w:szCs w:val="28"/>
        </w:rPr>
        <w:t xml:space="preserve"> расчетные данные показывают, что </w:t>
      </w:r>
      <w:r w:rsidR="00A63FF9" w:rsidRPr="001C17CC">
        <w:rPr>
          <w:color w:val="000000"/>
          <w:sz w:val="28"/>
          <w:szCs w:val="28"/>
        </w:rPr>
        <w:t>сокра</w:t>
      </w:r>
      <w:r w:rsidR="005D21A2" w:rsidRPr="001C17CC">
        <w:rPr>
          <w:color w:val="000000"/>
          <w:sz w:val="28"/>
          <w:szCs w:val="28"/>
        </w:rPr>
        <w:t>щение</w:t>
      </w:r>
      <w:r w:rsidR="001C17CC">
        <w:rPr>
          <w:color w:val="000000"/>
          <w:sz w:val="28"/>
          <w:szCs w:val="28"/>
        </w:rPr>
        <w:t xml:space="preserve"> </w:t>
      </w:r>
      <w:r w:rsidR="005D21A2" w:rsidRPr="001C17CC">
        <w:rPr>
          <w:color w:val="000000"/>
          <w:sz w:val="28"/>
          <w:szCs w:val="28"/>
        </w:rPr>
        <w:t xml:space="preserve">уровня </w:t>
      </w:r>
      <w:r w:rsidR="00A63FF9" w:rsidRPr="001C17CC">
        <w:rPr>
          <w:color w:val="000000"/>
          <w:sz w:val="28"/>
          <w:szCs w:val="28"/>
        </w:rPr>
        <w:t xml:space="preserve">дебиторской и кредиторской задолженности, </w:t>
      </w:r>
      <w:r w:rsidR="005D21A2" w:rsidRPr="001C17CC">
        <w:rPr>
          <w:color w:val="000000"/>
          <w:sz w:val="28"/>
          <w:szCs w:val="28"/>
        </w:rPr>
        <w:t xml:space="preserve">позволит </w:t>
      </w:r>
      <w:r w:rsidR="00A63FF9" w:rsidRPr="001C17CC">
        <w:rPr>
          <w:color w:val="000000"/>
          <w:sz w:val="28"/>
          <w:szCs w:val="28"/>
        </w:rPr>
        <w:t>повысить платежеспособность и кредитоспособность</w:t>
      </w:r>
      <w:r w:rsidR="005D21A2" w:rsidRPr="001C17CC">
        <w:rPr>
          <w:color w:val="000000"/>
          <w:sz w:val="28"/>
          <w:szCs w:val="28"/>
        </w:rPr>
        <w:t xml:space="preserve"> предприятия </w:t>
      </w:r>
      <w:r w:rsidR="00A63FF9" w:rsidRPr="001C17CC">
        <w:rPr>
          <w:color w:val="000000"/>
          <w:sz w:val="28"/>
          <w:szCs w:val="28"/>
        </w:rPr>
        <w:t>ООО</w:t>
      </w:r>
      <w:r w:rsidR="001C17CC">
        <w:rPr>
          <w:color w:val="000000"/>
          <w:sz w:val="28"/>
          <w:szCs w:val="28"/>
        </w:rPr>
        <w:t> </w:t>
      </w:r>
      <w:r w:rsidR="001C17CC" w:rsidRPr="001C17CC">
        <w:rPr>
          <w:color w:val="000000"/>
          <w:sz w:val="28"/>
          <w:szCs w:val="28"/>
        </w:rPr>
        <w:t>«</w:t>
      </w:r>
      <w:r w:rsidR="00A63FF9" w:rsidRPr="001C17CC">
        <w:rPr>
          <w:color w:val="000000"/>
          <w:sz w:val="28"/>
          <w:szCs w:val="28"/>
        </w:rPr>
        <w:t>Управляющая компания «Спецстройгарант».</w:t>
      </w:r>
    </w:p>
    <w:p w:rsidR="007B76AC" w:rsidRPr="001C17CC" w:rsidRDefault="007B76AC" w:rsidP="001C17CC">
      <w:pPr>
        <w:tabs>
          <w:tab w:val="left" w:pos="1210"/>
        </w:tabs>
        <w:spacing w:line="360" w:lineRule="auto"/>
        <w:ind w:firstLine="709"/>
        <w:jc w:val="both"/>
        <w:rPr>
          <w:color w:val="000000"/>
          <w:sz w:val="28"/>
          <w:szCs w:val="28"/>
        </w:rPr>
      </w:pPr>
    </w:p>
    <w:p w:rsidR="00792354" w:rsidRPr="001C17CC" w:rsidRDefault="007A0F18" w:rsidP="001C17CC">
      <w:pPr>
        <w:spacing w:line="360" w:lineRule="auto"/>
        <w:ind w:firstLine="709"/>
        <w:jc w:val="both"/>
        <w:rPr>
          <w:b/>
          <w:color w:val="000000"/>
          <w:sz w:val="28"/>
          <w:szCs w:val="28"/>
        </w:rPr>
      </w:pPr>
      <w:r w:rsidRPr="001C17CC">
        <w:rPr>
          <w:color w:val="000000"/>
          <w:sz w:val="28"/>
          <w:szCs w:val="28"/>
        </w:rPr>
        <w:br w:type="page"/>
      </w:r>
      <w:r w:rsidR="00A6308A" w:rsidRPr="001C17CC">
        <w:rPr>
          <w:b/>
          <w:color w:val="000000"/>
          <w:sz w:val="28"/>
          <w:szCs w:val="28"/>
        </w:rPr>
        <w:t>Заключение</w:t>
      </w:r>
    </w:p>
    <w:p w:rsidR="00792354" w:rsidRPr="001C17CC" w:rsidRDefault="00792354" w:rsidP="001C17CC">
      <w:pPr>
        <w:spacing w:line="360" w:lineRule="auto"/>
        <w:ind w:firstLine="709"/>
        <w:jc w:val="both"/>
        <w:rPr>
          <w:color w:val="000000"/>
          <w:sz w:val="28"/>
          <w:szCs w:val="28"/>
        </w:rPr>
      </w:pPr>
    </w:p>
    <w:p w:rsidR="00792354" w:rsidRPr="001C17CC" w:rsidRDefault="00792354" w:rsidP="001C17CC">
      <w:pPr>
        <w:spacing w:line="360" w:lineRule="auto"/>
        <w:ind w:firstLine="709"/>
        <w:jc w:val="both"/>
        <w:rPr>
          <w:color w:val="000000"/>
          <w:sz w:val="28"/>
          <w:szCs w:val="28"/>
        </w:rPr>
      </w:pPr>
      <w:r w:rsidRPr="001C17CC">
        <w:rPr>
          <w:color w:val="000000"/>
          <w:sz w:val="28"/>
          <w:szCs w:val="28"/>
        </w:rPr>
        <w:t>Целью нашего</w:t>
      </w:r>
      <w:r w:rsidR="001C17CC">
        <w:rPr>
          <w:color w:val="000000"/>
          <w:sz w:val="28"/>
          <w:szCs w:val="28"/>
        </w:rPr>
        <w:t xml:space="preserve"> </w:t>
      </w:r>
      <w:r w:rsidRPr="001C17CC">
        <w:rPr>
          <w:color w:val="000000"/>
          <w:sz w:val="28"/>
          <w:szCs w:val="28"/>
        </w:rPr>
        <w:t>исследования</w:t>
      </w:r>
      <w:r w:rsidR="001C17CC">
        <w:rPr>
          <w:color w:val="000000"/>
          <w:sz w:val="28"/>
          <w:szCs w:val="28"/>
        </w:rPr>
        <w:t xml:space="preserve"> </w:t>
      </w:r>
      <w:r w:rsidRPr="001C17CC">
        <w:rPr>
          <w:color w:val="000000"/>
          <w:sz w:val="28"/>
          <w:szCs w:val="28"/>
        </w:rPr>
        <w:t>являлся</w:t>
      </w:r>
      <w:r w:rsidR="001C17CC">
        <w:rPr>
          <w:color w:val="000000"/>
          <w:sz w:val="28"/>
          <w:szCs w:val="28"/>
        </w:rPr>
        <w:t xml:space="preserve"> </w:t>
      </w:r>
      <w:r w:rsidRPr="001C17CC">
        <w:rPr>
          <w:color w:val="000000"/>
          <w:sz w:val="28"/>
          <w:szCs w:val="28"/>
        </w:rPr>
        <w:t>анализ платежеспособности и 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и</w:t>
      </w:r>
      <w:r w:rsidR="001C17CC">
        <w:rPr>
          <w:color w:val="000000"/>
          <w:sz w:val="28"/>
          <w:szCs w:val="28"/>
        </w:rPr>
        <w:t xml:space="preserve"> </w:t>
      </w:r>
      <w:r w:rsidRPr="001C17CC">
        <w:rPr>
          <w:color w:val="000000"/>
          <w:sz w:val="28"/>
          <w:szCs w:val="28"/>
        </w:rPr>
        <w:t>разработка мер по их совершенствованию.</w:t>
      </w:r>
    </w:p>
    <w:p w:rsidR="00792354" w:rsidRPr="001C17CC" w:rsidRDefault="00792354" w:rsidP="001C17CC">
      <w:pPr>
        <w:spacing w:line="360" w:lineRule="auto"/>
        <w:ind w:firstLine="709"/>
        <w:jc w:val="both"/>
        <w:rPr>
          <w:color w:val="000000"/>
          <w:sz w:val="28"/>
          <w:szCs w:val="28"/>
        </w:rPr>
      </w:pPr>
      <w:r w:rsidRPr="001C17CC">
        <w:rPr>
          <w:color w:val="000000"/>
          <w:sz w:val="28"/>
          <w:szCs w:val="28"/>
        </w:rPr>
        <w:t>Для достижения поставленной цели мы решили ряд задач поставленных во введении. Перейдем непосредственно</w:t>
      </w:r>
      <w:r w:rsidR="001C17CC">
        <w:rPr>
          <w:color w:val="000000"/>
          <w:sz w:val="28"/>
          <w:szCs w:val="28"/>
        </w:rPr>
        <w:t xml:space="preserve"> </w:t>
      </w:r>
      <w:r w:rsidRPr="001C17CC">
        <w:rPr>
          <w:color w:val="000000"/>
          <w:sz w:val="28"/>
          <w:szCs w:val="28"/>
        </w:rPr>
        <w:t>к рассмотрению результатов каждой задачи исследования.</w:t>
      </w:r>
    </w:p>
    <w:p w:rsidR="00792354" w:rsidRPr="001C17CC" w:rsidRDefault="00792354" w:rsidP="001C17CC">
      <w:pPr>
        <w:spacing w:line="360" w:lineRule="auto"/>
        <w:ind w:firstLine="709"/>
        <w:jc w:val="both"/>
        <w:rPr>
          <w:color w:val="000000"/>
          <w:sz w:val="28"/>
          <w:szCs w:val="28"/>
        </w:rPr>
      </w:pPr>
      <w:r w:rsidRPr="001C17CC">
        <w:rPr>
          <w:color w:val="000000"/>
          <w:sz w:val="28"/>
          <w:szCs w:val="28"/>
        </w:rPr>
        <w:t>Первая задача исследования заключалась в рассмотрении</w:t>
      </w:r>
      <w:r w:rsidR="001C17CC">
        <w:rPr>
          <w:color w:val="000000"/>
          <w:sz w:val="28"/>
          <w:szCs w:val="28"/>
        </w:rPr>
        <w:t xml:space="preserve"> </w:t>
      </w:r>
      <w:r w:rsidRPr="001C17CC">
        <w:rPr>
          <w:color w:val="000000"/>
          <w:sz w:val="28"/>
          <w:szCs w:val="28"/>
        </w:rPr>
        <w:t>теоретических основ анализа и управления платежеспособностью и кредитоспособностью предприятия.</w:t>
      </w:r>
    </w:p>
    <w:p w:rsidR="00195968" w:rsidRPr="001C17CC" w:rsidRDefault="00792354" w:rsidP="001C17CC">
      <w:pPr>
        <w:spacing w:line="360" w:lineRule="auto"/>
        <w:ind w:firstLine="709"/>
        <w:jc w:val="both"/>
        <w:rPr>
          <w:color w:val="000000"/>
          <w:sz w:val="28"/>
          <w:szCs w:val="28"/>
        </w:rPr>
      </w:pPr>
      <w:r w:rsidRPr="001C17CC">
        <w:rPr>
          <w:color w:val="000000"/>
          <w:sz w:val="28"/>
          <w:szCs w:val="28"/>
        </w:rPr>
        <w:t>Мы выяснили, что платежеспособность – это</w:t>
      </w:r>
      <w:r w:rsidR="001C17CC">
        <w:rPr>
          <w:color w:val="000000"/>
          <w:sz w:val="28"/>
          <w:szCs w:val="28"/>
        </w:rPr>
        <w:t xml:space="preserve"> </w:t>
      </w:r>
      <w:r w:rsidRPr="001C17CC">
        <w:rPr>
          <w:color w:val="000000"/>
          <w:sz w:val="28"/>
          <w:szCs w:val="28"/>
        </w:rPr>
        <w:t>способность предприятия своевременно рассчитываться по своим долговым внешним и внутренним обязательствам за счет</w:t>
      </w:r>
      <w:r w:rsidR="001C17CC">
        <w:rPr>
          <w:color w:val="000000"/>
          <w:sz w:val="28"/>
          <w:szCs w:val="28"/>
        </w:rPr>
        <w:t xml:space="preserve"> </w:t>
      </w:r>
      <w:r w:rsidRPr="001C17CC">
        <w:rPr>
          <w:color w:val="000000"/>
          <w:sz w:val="28"/>
          <w:szCs w:val="28"/>
        </w:rPr>
        <w:t>достаточного наличия ликвидных активов.</w:t>
      </w:r>
      <w:r w:rsidR="00195968" w:rsidRPr="001C17CC">
        <w:rPr>
          <w:color w:val="000000"/>
          <w:sz w:val="28"/>
          <w:szCs w:val="28"/>
        </w:rPr>
        <w:t xml:space="preserve"> А под кредитоспособностью</w:t>
      </w:r>
      <w:r w:rsidR="001C17CC">
        <w:rPr>
          <w:color w:val="000000"/>
          <w:sz w:val="28"/>
          <w:szCs w:val="28"/>
        </w:rPr>
        <w:t xml:space="preserve"> </w:t>
      </w:r>
      <w:r w:rsidR="00195968" w:rsidRPr="001C17CC">
        <w:rPr>
          <w:color w:val="000000"/>
          <w:sz w:val="28"/>
          <w:szCs w:val="28"/>
        </w:rPr>
        <w:t>предприятия понимается способность и готовность заемщика возвратить кредит в соответствии с условиями кредитного соглашения. Главной целью оценки кредитоспособности предприятия является оценка перспектив устойчивости его финансового положения на срок пользования кредитом. Главное отличие кредитоспособности от платежеспособности заключается в том, что кредитоспособность</w:t>
      </w:r>
      <w:r w:rsidR="001C17CC">
        <w:rPr>
          <w:color w:val="000000"/>
          <w:sz w:val="28"/>
          <w:szCs w:val="28"/>
        </w:rPr>
        <w:t xml:space="preserve"> </w:t>
      </w:r>
      <w:r w:rsidR="00195968" w:rsidRPr="001C17CC">
        <w:rPr>
          <w:color w:val="000000"/>
          <w:sz w:val="28"/>
          <w:szCs w:val="28"/>
        </w:rPr>
        <w:t>понятие более широкое, включающее в себя не только критерии финансового благополучия предприятия, но и его имидж в деловых кругах, способность</w:t>
      </w:r>
      <w:r w:rsidR="001C17CC">
        <w:rPr>
          <w:color w:val="000000"/>
          <w:sz w:val="28"/>
          <w:szCs w:val="28"/>
        </w:rPr>
        <w:t xml:space="preserve"> </w:t>
      </w:r>
      <w:r w:rsidR="00195968" w:rsidRPr="001C17CC">
        <w:rPr>
          <w:color w:val="000000"/>
          <w:sz w:val="28"/>
          <w:szCs w:val="28"/>
        </w:rPr>
        <w:t xml:space="preserve">эффективно использовать заемные средства и готовность </w:t>
      </w:r>
      <w:r w:rsidR="007C663C" w:rsidRPr="001C17CC">
        <w:rPr>
          <w:color w:val="000000"/>
          <w:sz w:val="28"/>
          <w:szCs w:val="28"/>
        </w:rPr>
        <w:t xml:space="preserve">(желание) </w:t>
      </w:r>
      <w:r w:rsidR="00195968" w:rsidRPr="001C17CC">
        <w:rPr>
          <w:color w:val="000000"/>
          <w:sz w:val="28"/>
          <w:szCs w:val="28"/>
        </w:rPr>
        <w:t>своевременно возвратить заемные средства.</w:t>
      </w:r>
    </w:p>
    <w:p w:rsidR="006C164A" w:rsidRPr="001C17CC" w:rsidRDefault="007C663C" w:rsidP="001C17CC">
      <w:pPr>
        <w:spacing w:line="360" w:lineRule="auto"/>
        <w:ind w:firstLine="709"/>
        <w:jc w:val="both"/>
        <w:rPr>
          <w:color w:val="000000"/>
          <w:sz w:val="28"/>
          <w:szCs w:val="28"/>
        </w:rPr>
      </w:pPr>
      <w:r w:rsidRPr="001C17CC">
        <w:rPr>
          <w:color w:val="000000"/>
          <w:sz w:val="28"/>
          <w:szCs w:val="28"/>
        </w:rPr>
        <w:t>Вторая задача исследования заключалась в общей организационно-экономической</w:t>
      </w:r>
      <w:r w:rsidR="001C17CC">
        <w:rPr>
          <w:color w:val="000000"/>
          <w:sz w:val="28"/>
          <w:szCs w:val="28"/>
        </w:rPr>
        <w:t xml:space="preserve"> </w:t>
      </w:r>
      <w:r w:rsidRPr="001C17CC">
        <w:rPr>
          <w:color w:val="000000"/>
          <w:sz w:val="28"/>
          <w:szCs w:val="28"/>
        </w:rPr>
        <w:t>характеристике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Мы выяснили, что</w:t>
      </w:r>
      <w:r w:rsidR="001C17CC">
        <w:rPr>
          <w:color w:val="000000"/>
          <w:sz w:val="28"/>
          <w:szCs w:val="28"/>
        </w:rPr>
        <w:t xml:space="preserve"> </w:t>
      </w:r>
      <w:r w:rsidRPr="001C17CC">
        <w:rPr>
          <w:color w:val="000000"/>
          <w:sz w:val="28"/>
          <w:szCs w:val="28"/>
        </w:rPr>
        <w:t>объект нашего исследования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это предприятие сферы услуг ЖКХ, которое является управляющей компанией </w:t>
      </w:r>
      <w:r w:rsidRPr="001C17CC">
        <w:rPr>
          <w:bCs/>
          <w:color w:val="000000"/>
          <w:sz w:val="28"/>
          <w:szCs w:val="28"/>
        </w:rPr>
        <w:t>по техническому</w:t>
      </w:r>
      <w:r w:rsidRPr="001C17CC">
        <w:rPr>
          <w:color w:val="000000"/>
          <w:sz w:val="28"/>
          <w:szCs w:val="28"/>
        </w:rPr>
        <w:t xml:space="preserve"> </w:t>
      </w:r>
      <w:r w:rsidRPr="001C17CC">
        <w:rPr>
          <w:bCs/>
          <w:color w:val="000000"/>
          <w:sz w:val="28"/>
          <w:szCs w:val="28"/>
        </w:rPr>
        <w:t>обслуживанию многоквартирных жилых</w:t>
      </w:r>
      <w:r w:rsidR="001C17CC">
        <w:rPr>
          <w:bCs/>
          <w:color w:val="000000"/>
          <w:sz w:val="28"/>
          <w:szCs w:val="28"/>
        </w:rPr>
        <w:t xml:space="preserve"> </w:t>
      </w:r>
      <w:r w:rsidRPr="001C17CC">
        <w:rPr>
          <w:bCs/>
          <w:color w:val="000000"/>
          <w:sz w:val="28"/>
          <w:szCs w:val="28"/>
        </w:rPr>
        <w:t xml:space="preserve">домов </w:t>
      </w:r>
      <w:r w:rsidRPr="001C17CC">
        <w:rPr>
          <w:color w:val="000000"/>
          <w:sz w:val="28"/>
          <w:szCs w:val="28"/>
        </w:rPr>
        <w:t xml:space="preserve">в </w:t>
      </w:r>
      <w:r w:rsidR="001C17CC" w:rsidRPr="001C17CC">
        <w:rPr>
          <w:color w:val="000000"/>
          <w:sz w:val="28"/>
          <w:szCs w:val="28"/>
        </w:rPr>
        <w:t>г.</w:t>
      </w:r>
      <w:r w:rsidR="001C17CC">
        <w:rPr>
          <w:color w:val="000000"/>
          <w:sz w:val="28"/>
          <w:szCs w:val="28"/>
        </w:rPr>
        <w:t> </w:t>
      </w:r>
      <w:r w:rsidR="001C17CC" w:rsidRPr="001C17CC">
        <w:rPr>
          <w:color w:val="000000"/>
          <w:sz w:val="28"/>
          <w:szCs w:val="28"/>
        </w:rPr>
        <w:t>Собинка</w:t>
      </w:r>
      <w:r w:rsidRPr="001C17CC">
        <w:rPr>
          <w:color w:val="000000"/>
          <w:sz w:val="28"/>
          <w:szCs w:val="28"/>
        </w:rPr>
        <w:t xml:space="preserve"> Владимирской области.</w:t>
      </w:r>
      <w:r w:rsidR="006C164A" w:rsidRPr="001C17CC">
        <w:rPr>
          <w:color w:val="000000"/>
          <w:sz w:val="28"/>
          <w:szCs w:val="28"/>
        </w:rPr>
        <w:t xml:space="preserve"> Данное предприятие оказывает услуги и выполняет работы по управлению многоквартирным домом, содержанию, текущему и капитальному ремонту общего имущества в многоквартирных</w:t>
      </w:r>
      <w:r w:rsidR="001C17CC">
        <w:rPr>
          <w:color w:val="000000"/>
          <w:sz w:val="28"/>
          <w:szCs w:val="28"/>
        </w:rPr>
        <w:t xml:space="preserve"> </w:t>
      </w:r>
      <w:r w:rsidR="006C164A" w:rsidRPr="001C17CC">
        <w:rPr>
          <w:color w:val="000000"/>
          <w:sz w:val="28"/>
          <w:szCs w:val="28"/>
        </w:rPr>
        <w:t>домах.</w:t>
      </w:r>
    </w:p>
    <w:p w:rsidR="00FB4F9B" w:rsidRPr="001C17CC" w:rsidRDefault="006C164A" w:rsidP="001C17CC">
      <w:pPr>
        <w:spacing w:line="360" w:lineRule="auto"/>
        <w:ind w:firstLine="709"/>
        <w:jc w:val="both"/>
        <w:rPr>
          <w:color w:val="000000"/>
          <w:sz w:val="28"/>
          <w:szCs w:val="28"/>
        </w:rPr>
      </w:pPr>
      <w:r w:rsidRPr="001C17CC">
        <w:rPr>
          <w:color w:val="000000"/>
          <w:sz w:val="28"/>
          <w:szCs w:val="28"/>
        </w:rPr>
        <w:t>Третья задача исследования заключалась в</w:t>
      </w:r>
      <w:r w:rsidR="001C17CC">
        <w:rPr>
          <w:color w:val="000000"/>
          <w:sz w:val="28"/>
          <w:szCs w:val="28"/>
        </w:rPr>
        <w:t xml:space="preserve"> </w:t>
      </w:r>
      <w:r w:rsidRPr="001C17CC">
        <w:rPr>
          <w:color w:val="000000"/>
          <w:sz w:val="28"/>
          <w:szCs w:val="28"/>
        </w:rPr>
        <w:t>общей оценке финансового состояния</w:t>
      </w:r>
      <w:r w:rsidR="001C17CC">
        <w:rPr>
          <w:color w:val="000000"/>
          <w:sz w:val="28"/>
          <w:szCs w:val="28"/>
        </w:rPr>
        <w:t xml:space="preserve"> </w:t>
      </w:r>
      <w:r w:rsidR="00173E5B" w:rsidRPr="001C17CC">
        <w:rPr>
          <w:color w:val="000000"/>
          <w:sz w:val="28"/>
          <w:szCs w:val="28"/>
        </w:rPr>
        <w:t>предприятия по данным баланса. Проведенное исследование показало, что</w:t>
      </w:r>
      <w:r w:rsidR="001C17CC">
        <w:rPr>
          <w:color w:val="000000"/>
          <w:sz w:val="28"/>
          <w:szCs w:val="28"/>
        </w:rPr>
        <w:t xml:space="preserve"> </w:t>
      </w:r>
      <w:r w:rsidR="00FB4F9B" w:rsidRPr="001C17CC">
        <w:rPr>
          <w:color w:val="000000"/>
          <w:sz w:val="28"/>
          <w:szCs w:val="28"/>
        </w:rPr>
        <w:t>в структуре активов</w:t>
      </w:r>
      <w:r w:rsidR="001C17CC">
        <w:rPr>
          <w:color w:val="000000"/>
          <w:sz w:val="28"/>
          <w:szCs w:val="28"/>
        </w:rPr>
        <w:t xml:space="preserve"> </w:t>
      </w:r>
      <w:r w:rsidR="00FB4F9B" w:rsidRPr="001C17CC">
        <w:rPr>
          <w:color w:val="000000"/>
          <w:sz w:val="28"/>
          <w:szCs w:val="28"/>
        </w:rPr>
        <w:t>анализируемого</w:t>
      </w:r>
      <w:r w:rsidR="001C17CC">
        <w:rPr>
          <w:color w:val="000000"/>
          <w:sz w:val="28"/>
          <w:szCs w:val="28"/>
        </w:rPr>
        <w:t xml:space="preserve"> </w:t>
      </w:r>
      <w:r w:rsidR="00FB4F9B" w:rsidRPr="001C17CC">
        <w:rPr>
          <w:color w:val="000000"/>
          <w:sz w:val="28"/>
          <w:szCs w:val="28"/>
        </w:rPr>
        <w:t>предприятия на внеоборотные активы приходится лишь 8,8</w:t>
      </w:r>
      <w:r w:rsidR="001C17CC" w:rsidRPr="001C17CC">
        <w:rPr>
          <w:color w:val="000000"/>
          <w:sz w:val="28"/>
          <w:szCs w:val="28"/>
        </w:rPr>
        <w:t>7</w:t>
      </w:r>
      <w:r w:rsidR="001C17CC">
        <w:rPr>
          <w:color w:val="000000"/>
          <w:sz w:val="28"/>
          <w:szCs w:val="28"/>
        </w:rPr>
        <w:t>%</w:t>
      </w:r>
      <w:r w:rsidR="00FB4F9B" w:rsidRPr="001C17CC">
        <w:rPr>
          <w:color w:val="000000"/>
          <w:sz w:val="28"/>
          <w:szCs w:val="28"/>
        </w:rPr>
        <w:t xml:space="preserve"> совокупных активов, а на долю</w:t>
      </w:r>
      <w:r w:rsidR="001C17CC">
        <w:rPr>
          <w:color w:val="000000"/>
          <w:sz w:val="28"/>
          <w:szCs w:val="28"/>
        </w:rPr>
        <w:t xml:space="preserve"> </w:t>
      </w:r>
      <w:r w:rsidR="00FB4F9B" w:rsidRPr="001C17CC">
        <w:rPr>
          <w:color w:val="000000"/>
          <w:sz w:val="28"/>
          <w:szCs w:val="28"/>
        </w:rPr>
        <w:t>оборотного капитала приходится 91,1</w:t>
      </w:r>
      <w:r w:rsidR="001C17CC" w:rsidRPr="001C17CC">
        <w:rPr>
          <w:color w:val="000000"/>
          <w:sz w:val="28"/>
          <w:szCs w:val="28"/>
        </w:rPr>
        <w:t>3</w:t>
      </w:r>
      <w:r w:rsidR="001C17CC">
        <w:rPr>
          <w:color w:val="000000"/>
          <w:sz w:val="28"/>
          <w:szCs w:val="28"/>
        </w:rPr>
        <w:t>%</w:t>
      </w:r>
      <w:r w:rsidR="00FB4F9B" w:rsidRPr="001C17CC">
        <w:rPr>
          <w:color w:val="000000"/>
          <w:sz w:val="28"/>
          <w:szCs w:val="28"/>
        </w:rPr>
        <w:t>. Оборотный капитал в основном состоит из дебиторской задолженности, а запасы занимают очень незначительную</w:t>
      </w:r>
      <w:r w:rsidR="001C17CC">
        <w:rPr>
          <w:color w:val="000000"/>
          <w:sz w:val="28"/>
          <w:szCs w:val="28"/>
        </w:rPr>
        <w:t xml:space="preserve"> </w:t>
      </w:r>
      <w:r w:rsidR="00FB4F9B" w:rsidRPr="001C17CC">
        <w:rPr>
          <w:color w:val="000000"/>
          <w:sz w:val="28"/>
          <w:szCs w:val="28"/>
        </w:rPr>
        <w:t>его часть. В структуре пассивов 10,8</w:t>
      </w:r>
      <w:r w:rsidR="001C17CC" w:rsidRPr="001C17CC">
        <w:rPr>
          <w:color w:val="000000"/>
          <w:sz w:val="28"/>
          <w:szCs w:val="28"/>
        </w:rPr>
        <w:t>9</w:t>
      </w:r>
      <w:r w:rsidR="001C17CC">
        <w:rPr>
          <w:color w:val="000000"/>
          <w:sz w:val="28"/>
          <w:szCs w:val="28"/>
        </w:rPr>
        <w:t>%</w:t>
      </w:r>
      <w:r w:rsidR="00FB4F9B" w:rsidRPr="001C17CC">
        <w:rPr>
          <w:color w:val="000000"/>
          <w:sz w:val="28"/>
          <w:szCs w:val="28"/>
        </w:rPr>
        <w:t xml:space="preserve"> занимает собственный капитал, а 89,1</w:t>
      </w:r>
      <w:r w:rsidR="001C17CC" w:rsidRPr="001C17CC">
        <w:rPr>
          <w:color w:val="000000"/>
          <w:sz w:val="28"/>
          <w:szCs w:val="28"/>
        </w:rPr>
        <w:t>1</w:t>
      </w:r>
      <w:r w:rsidR="001C17CC">
        <w:rPr>
          <w:color w:val="000000"/>
          <w:sz w:val="28"/>
          <w:szCs w:val="28"/>
        </w:rPr>
        <w:t>%</w:t>
      </w:r>
      <w:r w:rsidR="00FB4F9B" w:rsidRPr="001C17CC">
        <w:rPr>
          <w:color w:val="000000"/>
          <w:sz w:val="28"/>
          <w:szCs w:val="28"/>
        </w:rPr>
        <w:t xml:space="preserve"> заемный капитал (в том числе 88,0</w:t>
      </w:r>
      <w:r w:rsidR="001C17CC" w:rsidRPr="001C17CC">
        <w:rPr>
          <w:color w:val="000000"/>
          <w:sz w:val="28"/>
          <w:szCs w:val="28"/>
        </w:rPr>
        <w:t>3</w:t>
      </w:r>
      <w:r w:rsidR="001C17CC">
        <w:rPr>
          <w:color w:val="000000"/>
          <w:sz w:val="28"/>
          <w:szCs w:val="28"/>
        </w:rPr>
        <w:t>%</w:t>
      </w:r>
      <w:r w:rsidR="00FB4F9B"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00FB4F9B" w:rsidRPr="001C17CC">
        <w:rPr>
          <w:color w:val="000000"/>
          <w:sz w:val="28"/>
          <w:szCs w:val="28"/>
        </w:rPr>
        <w:t>краткосрочные обязательства и 1,0</w:t>
      </w:r>
      <w:r w:rsidR="001C17CC" w:rsidRPr="001C17CC">
        <w:rPr>
          <w:color w:val="000000"/>
          <w:sz w:val="28"/>
          <w:szCs w:val="28"/>
        </w:rPr>
        <w:t>8</w:t>
      </w:r>
      <w:r w:rsidR="001C17CC">
        <w:rPr>
          <w:color w:val="000000"/>
          <w:sz w:val="28"/>
          <w:szCs w:val="28"/>
        </w:rPr>
        <w:t>%</w:t>
      </w:r>
      <w:r w:rsidR="00FB4F9B" w:rsidRPr="001C17CC">
        <w:rPr>
          <w:color w:val="000000"/>
          <w:sz w:val="28"/>
          <w:szCs w:val="28"/>
        </w:rPr>
        <w:t xml:space="preserve"> </w:t>
      </w:r>
      <w:r w:rsidR="001C17CC">
        <w:rPr>
          <w:color w:val="000000"/>
          <w:sz w:val="28"/>
          <w:szCs w:val="28"/>
        </w:rPr>
        <w:t>–</w:t>
      </w:r>
      <w:r w:rsidR="001C17CC" w:rsidRPr="001C17CC">
        <w:rPr>
          <w:color w:val="000000"/>
          <w:sz w:val="28"/>
          <w:szCs w:val="28"/>
        </w:rPr>
        <w:t xml:space="preserve"> </w:t>
      </w:r>
      <w:r w:rsidR="00FB4F9B" w:rsidRPr="001C17CC">
        <w:rPr>
          <w:color w:val="000000"/>
          <w:sz w:val="28"/>
          <w:szCs w:val="28"/>
        </w:rPr>
        <w:t>долгосрочные).</w:t>
      </w:r>
    </w:p>
    <w:p w:rsidR="001C17CC" w:rsidRDefault="00A9770B" w:rsidP="001C17CC">
      <w:pPr>
        <w:spacing w:line="360" w:lineRule="auto"/>
        <w:ind w:firstLine="709"/>
        <w:jc w:val="both"/>
        <w:rPr>
          <w:color w:val="000000"/>
          <w:sz w:val="28"/>
          <w:szCs w:val="28"/>
        </w:rPr>
      </w:pPr>
      <w:r w:rsidRPr="001C17CC">
        <w:rPr>
          <w:color w:val="000000"/>
          <w:sz w:val="28"/>
          <w:szCs w:val="28"/>
        </w:rPr>
        <w:t>В качестве «плюсов»</w:t>
      </w:r>
      <w:r w:rsidR="001C17CC">
        <w:rPr>
          <w:color w:val="000000"/>
          <w:sz w:val="28"/>
          <w:szCs w:val="28"/>
        </w:rPr>
        <w:t xml:space="preserve"> </w:t>
      </w:r>
      <w:r w:rsidRPr="001C17CC">
        <w:rPr>
          <w:color w:val="000000"/>
          <w:sz w:val="28"/>
          <w:szCs w:val="28"/>
        </w:rPr>
        <w:t>имущественного положения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r w:rsidR="001C17CC">
        <w:rPr>
          <w:color w:val="000000"/>
          <w:sz w:val="28"/>
          <w:szCs w:val="28"/>
        </w:rPr>
        <w:t xml:space="preserve"> </w:t>
      </w:r>
      <w:r w:rsidRPr="001C17CC">
        <w:rPr>
          <w:color w:val="000000"/>
          <w:sz w:val="28"/>
          <w:szCs w:val="28"/>
        </w:rPr>
        <w:t>можно отметить следующее:</w:t>
      </w:r>
      <w:r w:rsidR="00FF0AB7" w:rsidRPr="001C17CC">
        <w:rPr>
          <w:color w:val="000000"/>
          <w:sz w:val="28"/>
          <w:szCs w:val="28"/>
        </w:rPr>
        <w:t xml:space="preserve"> 1) </w:t>
      </w:r>
      <w:r w:rsidRPr="001C17CC">
        <w:rPr>
          <w:color w:val="000000"/>
          <w:sz w:val="28"/>
          <w:szCs w:val="28"/>
        </w:rPr>
        <w:t>Высокую долю денежных средств в оборотных активах. Причем произошло существенное</w:t>
      </w:r>
      <w:r w:rsidR="001C17CC">
        <w:rPr>
          <w:color w:val="000000"/>
          <w:sz w:val="28"/>
          <w:szCs w:val="28"/>
        </w:rPr>
        <w:t xml:space="preserve"> </w:t>
      </w:r>
      <w:r w:rsidRPr="001C17CC">
        <w:rPr>
          <w:color w:val="000000"/>
          <w:sz w:val="28"/>
          <w:szCs w:val="28"/>
        </w:rPr>
        <w:t>увеличение денежных средств</w:t>
      </w:r>
      <w:r w:rsidR="001C17CC">
        <w:rPr>
          <w:color w:val="000000"/>
          <w:sz w:val="28"/>
          <w:szCs w:val="28"/>
        </w:rPr>
        <w:t xml:space="preserve"> </w:t>
      </w:r>
      <w:r w:rsidRPr="001C17CC">
        <w:rPr>
          <w:color w:val="000000"/>
          <w:sz w:val="28"/>
          <w:szCs w:val="28"/>
        </w:rPr>
        <w:t>(в 5,7 раз) по сравнению с предыдущим годом.</w:t>
      </w:r>
      <w:r w:rsidR="00FF0AB7" w:rsidRPr="001C17CC">
        <w:rPr>
          <w:color w:val="000000"/>
          <w:sz w:val="28"/>
          <w:szCs w:val="28"/>
        </w:rPr>
        <w:t xml:space="preserve"> 2) </w:t>
      </w:r>
      <w:r w:rsidRPr="001C17CC">
        <w:rPr>
          <w:color w:val="000000"/>
          <w:sz w:val="28"/>
          <w:szCs w:val="28"/>
        </w:rPr>
        <w:t>Произошло увеличение совокупных активов, что говорит о расширении масштабов деятельности предприятия и о повышении его деловой активности.</w:t>
      </w:r>
      <w:r w:rsidR="001C17CC">
        <w:rPr>
          <w:color w:val="000000"/>
          <w:sz w:val="28"/>
          <w:szCs w:val="28"/>
        </w:rPr>
        <w:t xml:space="preserve"> </w:t>
      </w:r>
      <w:r w:rsidR="00FF0AB7" w:rsidRPr="001C17CC">
        <w:rPr>
          <w:color w:val="000000"/>
          <w:sz w:val="28"/>
          <w:szCs w:val="28"/>
        </w:rPr>
        <w:t xml:space="preserve">3) </w:t>
      </w:r>
      <w:r w:rsidRPr="001C17CC">
        <w:rPr>
          <w:color w:val="000000"/>
          <w:sz w:val="28"/>
          <w:szCs w:val="28"/>
        </w:rPr>
        <w:t>Произошло фактическое увеличение основных</w:t>
      </w:r>
      <w:r w:rsidR="001C17CC">
        <w:rPr>
          <w:color w:val="000000"/>
          <w:sz w:val="28"/>
          <w:szCs w:val="28"/>
        </w:rPr>
        <w:t xml:space="preserve"> </w:t>
      </w:r>
      <w:r w:rsidRPr="001C17CC">
        <w:rPr>
          <w:color w:val="000000"/>
          <w:sz w:val="28"/>
          <w:szCs w:val="28"/>
        </w:rPr>
        <w:t>фондов за счет внедрения новых объектов основных средств.</w:t>
      </w:r>
    </w:p>
    <w:p w:rsidR="001C17CC" w:rsidRDefault="00A9770B" w:rsidP="001C17CC">
      <w:pPr>
        <w:tabs>
          <w:tab w:val="num" w:pos="0"/>
        </w:tabs>
        <w:autoSpaceDE w:val="0"/>
        <w:autoSpaceDN w:val="0"/>
        <w:adjustRightInd w:val="0"/>
        <w:spacing w:line="360" w:lineRule="auto"/>
        <w:ind w:firstLine="709"/>
        <w:jc w:val="both"/>
        <w:rPr>
          <w:color w:val="000000"/>
          <w:sz w:val="28"/>
          <w:szCs w:val="28"/>
        </w:rPr>
      </w:pPr>
      <w:r w:rsidRPr="001C17CC">
        <w:rPr>
          <w:color w:val="000000"/>
          <w:sz w:val="28"/>
          <w:szCs w:val="28"/>
        </w:rPr>
        <w:t>В качестве</w:t>
      </w:r>
      <w:r w:rsidR="001C17CC">
        <w:rPr>
          <w:color w:val="000000"/>
          <w:sz w:val="28"/>
          <w:szCs w:val="28"/>
        </w:rPr>
        <w:t xml:space="preserve"> </w:t>
      </w:r>
      <w:r w:rsidRPr="001C17CC">
        <w:rPr>
          <w:color w:val="000000"/>
          <w:sz w:val="28"/>
          <w:szCs w:val="28"/>
        </w:rPr>
        <w:t>«минусов» отметим:</w:t>
      </w:r>
      <w:r w:rsidR="00FF0AB7" w:rsidRPr="001C17CC">
        <w:rPr>
          <w:color w:val="000000"/>
          <w:sz w:val="28"/>
          <w:szCs w:val="28"/>
        </w:rPr>
        <w:t xml:space="preserve"> 1) </w:t>
      </w:r>
      <w:r w:rsidRPr="001C17CC">
        <w:rPr>
          <w:color w:val="000000"/>
          <w:sz w:val="28"/>
          <w:szCs w:val="28"/>
        </w:rPr>
        <w:t>Собственный капитал</w:t>
      </w:r>
      <w:r w:rsidR="001C17CC">
        <w:rPr>
          <w:color w:val="000000"/>
          <w:sz w:val="28"/>
          <w:szCs w:val="28"/>
        </w:rPr>
        <w:t xml:space="preserve"> </w:t>
      </w:r>
      <w:r w:rsidRPr="001C17CC">
        <w:rPr>
          <w:color w:val="000000"/>
          <w:sz w:val="28"/>
          <w:szCs w:val="28"/>
        </w:rPr>
        <w:t>занимает всего 10,8</w:t>
      </w:r>
      <w:r w:rsidR="001C17CC" w:rsidRPr="001C17CC">
        <w:rPr>
          <w:color w:val="000000"/>
          <w:sz w:val="28"/>
          <w:szCs w:val="28"/>
        </w:rPr>
        <w:t>9</w:t>
      </w:r>
      <w:r w:rsidR="001C17CC">
        <w:rPr>
          <w:color w:val="000000"/>
          <w:sz w:val="28"/>
          <w:szCs w:val="28"/>
        </w:rPr>
        <w:t>%</w:t>
      </w:r>
      <w:r w:rsidRPr="001C17CC">
        <w:rPr>
          <w:color w:val="000000"/>
          <w:sz w:val="28"/>
          <w:szCs w:val="28"/>
        </w:rPr>
        <w:t xml:space="preserve"> от итога баланса что говорит о высокой</w:t>
      </w:r>
      <w:r w:rsidR="001C17CC">
        <w:rPr>
          <w:color w:val="000000"/>
          <w:sz w:val="28"/>
          <w:szCs w:val="28"/>
        </w:rPr>
        <w:t xml:space="preserve"> </w:t>
      </w:r>
      <w:r w:rsidRPr="001C17CC">
        <w:rPr>
          <w:color w:val="000000"/>
          <w:sz w:val="28"/>
          <w:szCs w:val="28"/>
        </w:rPr>
        <w:t xml:space="preserve">зависимости предприятия от заемных источников финансирования. </w:t>
      </w:r>
      <w:r w:rsidR="00FF0AB7" w:rsidRPr="001C17CC">
        <w:rPr>
          <w:color w:val="000000"/>
          <w:sz w:val="28"/>
          <w:szCs w:val="28"/>
        </w:rPr>
        <w:t xml:space="preserve">2) </w:t>
      </w:r>
      <w:r w:rsidRPr="001C17CC">
        <w:rPr>
          <w:color w:val="000000"/>
          <w:sz w:val="28"/>
          <w:szCs w:val="28"/>
        </w:rPr>
        <w:t>Значительное</w:t>
      </w:r>
      <w:r w:rsidR="001C17CC">
        <w:rPr>
          <w:color w:val="000000"/>
          <w:sz w:val="28"/>
          <w:szCs w:val="28"/>
        </w:rPr>
        <w:t xml:space="preserve"> </w:t>
      </w:r>
      <w:r w:rsidRPr="001C17CC">
        <w:rPr>
          <w:color w:val="000000"/>
          <w:sz w:val="28"/>
          <w:szCs w:val="28"/>
        </w:rPr>
        <w:t>увеличение</w:t>
      </w:r>
      <w:r w:rsidR="001C17CC">
        <w:rPr>
          <w:color w:val="000000"/>
          <w:sz w:val="28"/>
          <w:szCs w:val="28"/>
        </w:rPr>
        <w:t xml:space="preserve"> </w:t>
      </w:r>
      <w:r w:rsidRPr="001C17CC">
        <w:rPr>
          <w:color w:val="000000"/>
          <w:sz w:val="28"/>
          <w:szCs w:val="28"/>
        </w:rPr>
        <w:t>непокрытого убытка на 5608</w:t>
      </w:r>
      <w:r w:rsidR="001C17CC">
        <w:rPr>
          <w:color w:val="000000"/>
          <w:sz w:val="28"/>
          <w:szCs w:val="28"/>
        </w:rPr>
        <w:t xml:space="preserve"> </w:t>
      </w:r>
      <w:r w:rsidRPr="001C17CC">
        <w:rPr>
          <w:color w:val="000000"/>
          <w:sz w:val="28"/>
          <w:szCs w:val="28"/>
        </w:rPr>
        <w:t>тыс. руб. существенно снизило долю собственного капитала и</w:t>
      </w:r>
      <w:r w:rsidR="001C17CC">
        <w:rPr>
          <w:color w:val="000000"/>
          <w:sz w:val="28"/>
          <w:szCs w:val="28"/>
        </w:rPr>
        <w:t xml:space="preserve"> </w:t>
      </w:r>
      <w:r w:rsidRPr="001C17CC">
        <w:rPr>
          <w:color w:val="000000"/>
          <w:sz w:val="28"/>
          <w:szCs w:val="28"/>
        </w:rPr>
        <w:t xml:space="preserve">финансовую устойчивость предприятия. </w:t>
      </w:r>
      <w:r w:rsidR="00FF0AB7" w:rsidRPr="001C17CC">
        <w:rPr>
          <w:color w:val="000000"/>
          <w:sz w:val="28"/>
          <w:szCs w:val="28"/>
        </w:rPr>
        <w:t xml:space="preserve">3) </w:t>
      </w:r>
      <w:r w:rsidRPr="001C17CC">
        <w:rPr>
          <w:color w:val="000000"/>
          <w:sz w:val="28"/>
          <w:szCs w:val="28"/>
        </w:rPr>
        <w:t>Произошло существенное увеличение доли</w:t>
      </w:r>
      <w:r w:rsidR="001C17CC">
        <w:rPr>
          <w:color w:val="000000"/>
          <w:sz w:val="28"/>
          <w:szCs w:val="28"/>
        </w:rPr>
        <w:t xml:space="preserve"> </w:t>
      </w:r>
      <w:r w:rsidRPr="001C17CC">
        <w:rPr>
          <w:color w:val="000000"/>
          <w:sz w:val="28"/>
          <w:szCs w:val="28"/>
        </w:rPr>
        <w:t>кредиторской задолженности</w:t>
      </w:r>
      <w:r w:rsidR="001C17CC">
        <w:rPr>
          <w:color w:val="000000"/>
          <w:sz w:val="28"/>
          <w:szCs w:val="28"/>
        </w:rPr>
        <w:t xml:space="preserve"> </w:t>
      </w:r>
      <w:r w:rsidRPr="001C17CC">
        <w:rPr>
          <w:color w:val="000000"/>
          <w:sz w:val="28"/>
          <w:szCs w:val="28"/>
        </w:rPr>
        <w:t>предприятия</w:t>
      </w:r>
      <w:r w:rsidR="001C17CC">
        <w:rPr>
          <w:color w:val="000000"/>
          <w:sz w:val="28"/>
          <w:szCs w:val="28"/>
        </w:rPr>
        <w:t xml:space="preserve"> </w:t>
      </w:r>
      <w:r w:rsidRPr="001C17CC">
        <w:rPr>
          <w:color w:val="000000"/>
          <w:sz w:val="28"/>
          <w:szCs w:val="28"/>
        </w:rPr>
        <w:t>в структуре баланса, которая превысила долю дебиторской задолженности в структуре баланса</w:t>
      </w:r>
      <w:r w:rsidR="001C17CC">
        <w:rPr>
          <w:color w:val="000000"/>
          <w:sz w:val="28"/>
          <w:szCs w:val="28"/>
        </w:rPr>
        <w:t xml:space="preserve"> </w:t>
      </w:r>
      <w:r w:rsidRPr="001C17CC">
        <w:rPr>
          <w:color w:val="000000"/>
          <w:sz w:val="28"/>
          <w:szCs w:val="28"/>
        </w:rPr>
        <w:t>на 8,9</w:t>
      </w:r>
      <w:r w:rsidR="001C17CC" w:rsidRPr="001C17CC">
        <w:rPr>
          <w:color w:val="000000"/>
          <w:sz w:val="28"/>
          <w:szCs w:val="28"/>
        </w:rPr>
        <w:t>8</w:t>
      </w:r>
      <w:r w:rsidR="001C17CC">
        <w:rPr>
          <w:color w:val="000000"/>
          <w:sz w:val="28"/>
          <w:szCs w:val="28"/>
        </w:rPr>
        <w:t>%</w:t>
      </w:r>
      <w:r w:rsidRPr="001C17CC">
        <w:rPr>
          <w:color w:val="000000"/>
          <w:sz w:val="28"/>
          <w:szCs w:val="28"/>
        </w:rPr>
        <w:t>, что говорит</w:t>
      </w:r>
      <w:r w:rsidR="001C17CC">
        <w:rPr>
          <w:color w:val="000000"/>
          <w:sz w:val="28"/>
          <w:szCs w:val="28"/>
        </w:rPr>
        <w:t xml:space="preserve"> </w:t>
      </w:r>
      <w:r w:rsidRPr="001C17CC">
        <w:rPr>
          <w:color w:val="000000"/>
          <w:sz w:val="28"/>
          <w:szCs w:val="28"/>
        </w:rPr>
        <w:t>о нарастающих</w:t>
      </w:r>
      <w:r w:rsidR="001C17CC">
        <w:rPr>
          <w:color w:val="000000"/>
          <w:sz w:val="28"/>
          <w:szCs w:val="28"/>
        </w:rPr>
        <w:t xml:space="preserve"> </w:t>
      </w:r>
      <w:r w:rsidRPr="001C17CC">
        <w:rPr>
          <w:color w:val="000000"/>
          <w:sz w:val="28"/>
          <w:szCs w:val="28"/>
        </w:rPr>
        <w:t>проблемах</w:t>
      </w:r>
      <w:r w:rsidR="001C17CC">
        <w:rPr>
          <w:color w:val="000000"/>
          <w:sz w:val="28"/>
          <w:szCs w:val="28"/>
        </w:rPr>
        <w:t xml:space="preserve"> </w:t>
      </w:r>
      <w:r w:rsidRPr="001C17CC">
        <w:rPr>
          <w:color w:val="000000"/>
          <w:sz w:val="28"/>
          <w:szCs w:val="28"/>
        </w:rPr>
        <w:t>с расчетами</w:t>
      </w:r>
      <w:r w:rsidR="001C17CC">
        <w:rPr>
          <w:color w:val="000000"/>
          <w:sz w:val="28"/>
          <w:szCs w:val="28"/>
        </w:rPr>
        <w:t xml:space="preserve"> </w:t>
      </w:r>
      <w:r w:rsidRPr="001C17CC">
        <w:rPr>
          <w:color w:val="000000"/>
          <w:sz w:val="28"/>
          <w:szCs w:val="28"/>
        </w:rPr>
        <w:t>предприятия</w:t>
      </w:r>
      <w:r w:rsidR="001C17CC">
        <w:rPr>
          <w:color w:val="000000"/>
          <w:sz w:val="28"/>
          <w:szCs w:val="28"/>
        </w:rPr>
        <w:t xml:space="preserve"> </w:t>
      </w:r>
      <w:r w:rsidRPr="001C17CC">
        <w:rPr>
          <w:color w:val="000000"/>
          <w:sz w:val="28"/>
          <w:szCs w:val="28"/>
        </w:rPr>
        <w:t xml:space="preserve">с дебиторами и кредиторами. </w:t>
      </w:r>
      <w:r w:rsidR="00FF0AB7" w:rsidRPr="001C17CC">
        <w:rPr>
          <w:color w:val="000000"/>
          <w:sz w:val="28"/>
          <w:szCs w:val="28"/>
        </w:rPr>
        <w:t xml:space="preserve">4) </w:t>
      </w:r>
      <w:r w:rsidRPr="001C17CC">
        <w:rPr>
          <w:color w:val="000000"/>
          <w:sz w:val="28"/>
          <w:szCs w:val="28"/>
        </w:rPr>
        <w:t>Предприятие</w:t>
      </w:r>
      <w:r w:rsidR="001C17CC">
        <w:rPr>
          <w:color w:val="000000"/>
          <w:sz w:val="28"/>
          <w:szCs w:val="28"/>
        </w:rPr>
        <w:t xml:space="preserve"> </w:t>
      </w:r>
      <w:r w:rsidR="00B51D67" w:rsidRPr="001C17CC">
        <w:rPr>
          <w:color w:val="000000"/>
          <w:sz w:val="28"/>
          <w:szCs w:val="28"/>
        </w:rPr>
        <w:t>понесло</w:t>
      </w:r>
      <w:r w:rsidRPr="001C17CC">
        <w:rPr>
          <w:color w:val="000000"/>
          <w:sz w:val="28"/>
          <w:szCs w:val="28"/>
        </w:rPr>
        <w:t xml:space="preserve"> убытки в размере 6949 тыс. руб.</w:t>
      </w:r>
    </w:p>
    <w:p w:rsidR="001C17CC" w:rsidRDefault="00FF0AB7" w:rsidP="001C17CC">
      <w:pPr>
        <w:tabs>
          <w:tab w:val="num" w:pos="0"/>
        </w:tabs>
        <w:autoSpaceDE w:val="0"/>
        <w:autoSpaceDN w:val="0"/>
        <w:adjustRightInd w:val="0"/>
        <w:spacing w:line="360" w:lineRule="auto"/>
        <w:ind w:firstLine="709"/>
        <w:jc w:val="both"/>
        <w:rPr>
          <w:color w:val="000000"/>
          <w:sz w:val="28"/>
          <w:szCs w:val="28"/>
        </w:rPr>
      </w:pPr>
      <w:r w:rsidRPr="001C17CC">
        <w:rPr>
          <w:color w:val="000000"/>
          <w:sz w:val="28"/>
          <w:szCs w:val="28"/>
        </w:rPr>
        <w:t>Четвертая задача исследования заключалась в анализе ликвидности и</w:t>
      </w:r>
      <w:r w:rsidR="001C17CC">
        <w:rPr>
          <w:color w:val="000000"/>
          <w:sz w:val="28"/>
          <w:szCs w:val="28"/>
        </w:rPr>
        <w:t xml:space="preserve"> </w:t>
      </w:r>
      <w:r w:rsidRPr="001C17CC">
        <w:rPr>
          <w:color w:val="000000"/>
          <w:sz w:val="28"/>
          <w:szCs w:val="28"/>
        </w:rPr>
        <w:t>платежеспособности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Проведенный анализ показал, что</w:t>
      </w:r>
      <w:r w:rsidR="001C17CC">
        <w:rPr>
          <w:color w:val="000000"/>
          <w:sz w:val="28"/>
          <w:szCs w:val="28"/>
        </w:rPr>
        <w:t xml:space="preserve"> </w:t>
      </w:r>
      <w:r w:rsidRPr="001C17CC">
        <w:rPr>
          <w:color w:val="000000"/>
          <w:sz w:val="28"/>
          <w:szCs w:val="28"/>
        </w:rPr>
        <w:t>баланс предприятия</w:t>
      </w:r>
      <w:r w:rsidR="001C17CC">
        <w:rPr>
          <w:color w:val="000000"/>
          <w:sz w:val="28"/>
          <w:szCs w:val="28"/>
        </w:rPr>
        <w:t xml:space="preserve"> </w:t>
      </w:r>
      <w:r w:rsidRPr="001C17CC">
        <w:rPr>
          <w:color w:val="000000"/>
          <w:sz w:val="28"/>
          <w:szCs w:val="28"/>
        </w:rPr>
        <w:t>неликвиден,</w:t>
      </w:r>
      <w:r w:rsidR="00395201" w:rsidRPr="001C17CC">
        <w:rPr>
          <w:color w:val="000000"/>
          <w:sz w:val="28"/>
          <w:szCs w:val="28"/>
        </w:rPr>
        <w:t xml:space="preserve"> </w:t>
      </w:r>
      <w:r w:rsidRPr="001C17CC">
        <w:rPr>
          <w:color w:val="000000"/>
          <w:sz w:val="28"/>
          <w:szCs w:val="28"/>
        </w:rPr>
        <w:t>поскольку не удовлетворяется первое условие ликвидности: наиболее ликвидные активы не покрывают наиболее срочные обязательства.</w:t>
      </w:r>
    </w:p>
    <w:p w:rsidR="00FF0AB7" w:rsidRPr="001C17CC" w:rsidRDefault="00395201" w:rsidP="001C17CC">
      <w:pPr>
        <w:tabs>
          <w:tab w:val="num" w:pos="0"/>
        </w:tabs>
        <w:autoSpaceDE w:val="0"/>
        <w:autoSpaceDN w:val="0"/>
        <w:adjustRightInd w:val="0"/>
        <w:spacing w:line="360" w:lineRule="auto"/>
        <w:ind w:firstLine="709"/>
        <w:jc w:val="both"/>
        <w:rPr>
          <w:color w:val="000000"/>
          <w:sz w:val="28"/>
          <w:szCs w:val="28"/>
        </w:rPr>
      </w:pPr>
      <w:r w:rsidRPr="001C17CC">
        <w:rPr>
          <w:color w:val="000000"/>
          <w:sz w:val="28"/>
          <w:szCs w:val="28"/>
        </w:rPr>
        <w:t>За счет</w:t>
      </w:r>
      <w:r w:rsidR="001C17CC">
        <w:rPr>
          <w:color w:val="000000"/>
          <w:sz w:val="28"/>
          <w:szCs w:val="28"/>
        </w:rPr>
        <w:t xml:space="preserve"> </w:t>
      </w:r>
      <w:r w:rsidRPr="001C17CC">
        <w:rPr>
          <w:color w:val="000000"/>
          <w:sz w:val="28"/>
          <w:szCs w:val="28"/>
        </w:rPr>
        <w:t>высокого объема денежных ресурсов</w:t>
      </w:r>
      <w:r w:rsidR="001C17CC">
        <w:rPr>
          <w:color w:val="000000"/>
          <w:sz w:val="28"/>
          <w:szCs w:val="28"/>
        </w:rPr>
        <w:t xml:space="preserve"> </w:t>
      </w:r>
      <w:r w:rsidRPr="001C17CC">
        <w:rPr>
          <w:color w:val="000000"/>
          <w:sz w:val="28"/>
          <w:szCs w:val="28"/>
        </w:rPr>
        <w:t>соблюдены условия абсолютной</w:t>
      </w:r>
      <w:r w:rsidR="001C17CC">
        <w:rPr>
          <w:color w:val="000000"/>
          <w:sz w:val="28"/>
          <w:szCs w:val="28"/>
        </w:rPr>
        <w:t xml:space="preserve"> </w:t>
      </w:r>
      <w:r w:rsidRPr="001C17CC">
        <w:rPr>
          <w:color w:val="000000"/>
          <w:sz w:val="28"/>
          <w:szCs w:val="28"/>
        </w:rPr>
        <w:t>и промежуточной ликвидности предприятия. Однако высокий</w:t>
      </w:r>
      <w:r w:rsidR="001C17CC">
        <w:rPr>
          <w:color w:val="000000"/>
          <w:sz w:val="28"/>
          <w:szCs w:val="28"/>
        </w:rPr>
        <w:t xml:space="preserve"> </w:t>
      </w:r>
      <w:r w:rsidRPr="001C17CC">
        <w:rPr>
          <w:color w:val="000000"/>
          <w:sz w:val="28"/>
          <w:szCs w:val="28"/>
        </w:rPr>
        <w:t>объем краткосрочных обязательств, не позволяет удовлетворить условие текущей ликвидности. Кроме того, была определена общая неплатежеспособность</w:t>
      </w:r>
      <w:r w:rsidR="001C17CC">
        <w:rPr>
          <w:color w:val="000000"/>
          <w:sz w:val="28"/>
          <w:szCs w:val="28"/>
        </w:rPr>
        <w:t xml:space="preserve"> </w:t>
      </w:r>
      <w:r w:rsidRPr="001C17CC">
        <w:rPr>
          <w:color w:val="000000"/>
          <w:sz w:val="28"/>
          <w:szCs w:val="28"/>
        </w:rPr>
        <w:t>предприятия, причем</w:t>
      </w:r>
      <w:r w:rsidR="001C17CC">
        <w:rPr>
          <w:color w:val="000000"/>
          <w:sz w:val="28"/>
          <w:szCs w:val="28"/>
        </w:rPr>
        <w:t xml:space="preserve"> </w:t>
      </w:r>
      <w:r w:rsidRPr="001C17CC">
        <w:rPr>
          <w:color w:val="000000"/>
          <w:sz w:val="28"/>
          <w:szCs w:val="28"/>
        </w:rPr>
        <w:t>по степени задолженности по текущим обязательством оно относится к классу неплатежеспособных предприятий, которое</w:t>
      </w:r>
      <w:r w:rsidR="001C17CC">
        <w:rPr>
          <w:color w:val="000000"/>
          <w:sz w:val="28"/>
          <w:szCs w:val="28"/>
        </w:rPr>
        <w:t xml:space="preserve"> </w:t>
      </w:r>
      <w:r w:rsidRPr="001C17CC">
        <w:rPr>
          <w:color w:val="000000"/>
          <w:sz w:val="28"/>
          <w:szCs w:val="28"/>
        </w:rPr>
        <w:t>не в состоянии</w:t>
      </w:r>
      <w:r w:rsidR="001C17CC">
        <w:rPr>
          <w:color w:val="000000"/>
          <w:sz w:val="28"/>
          <w:szCs w:val="28"/>
        </w:rPr>
        <w:t xml:space="preserve"> </w:t>
      </w:r>
      <w:r w:rsidRPr="001C17CC">
        <w:rPr>
          <w:color w:val="000000"/>
          <w:sz w:val="28"/>
          <w:szCs w:val="28"/>
        </w:rPr>
        <w:t>восстановить свою платежеспособность в</w:t>
      </w:r>
      <w:r w:rsidR="001C17CC">
        <w:rPr>
          <w:color w:val="000000"/>
          <w:sz w:val="28"/>
          <w:szCs w:val="28"/>
        </w:rPr>
        <w:t xml:space="preserve"> </w:t>
      </w:r>
      <w:r w:rsidRPr="001C17CC">
        <w:rPr>
          <w:color w:val="000000"/>
          <w:sz w:val="28"/>
          <w:szCs w:val="28"/>
        </w:rPr>
        <w:t>ближайшие 6 месяцев. Причем, за исследуемый период</w:t>
      </w:r>
      <w:r w:rsidR="001C17CC">
        <w:rPr>
          <w:color w:val="000000"/>
          <w:sz w:val="28"/>
          <w:szCs w:val="28"/>
        </w:rPr>
        <w:t xml:space="preserve"> </w:t>
      </w:r>
      <w:r w:rsidRPr="001C17CC">
        <w:rPr>
          <w:color w:val="000000"/>
          <w:sz w:val="28"/>
          <w:szCs w:val="28"/>
        </w:rPr>
        <w:t>ликвидность и платежеспособность предприятия снизилась, увеличилась задолженность перед другими организациями.</w:t>
      </w:r>
    </w:p>
    <w:p w:rsidR="00950213" w:rsidRPr="001C17CC" w:rsidRDefault="00950213" w:rsidP="001C17CC">
      <w:pPr>
        <w:spacing w:line="360" w:lineRule="auto"/>
        <w:ind w:firstLine="709"/>
        <w:jc w:val="both"/>
        <w:rPr>
          <w:color w:val="000000"/>
          <w:sz w:val="28"/>
          <w:szCs w:val="28"/>
        </w:rPr>
      </w:pPr>
      <w:r w:rsidRPr="001C17CC">
        <w:rPr>
          <w:color w:val="000000"/>
          <w:sz w:val="28"/>
          <w:szCs w:val="28"/>
        </w:rPr>
        <w:t>Пятая задача исследования заключалась в оценке</w:t>
      </w:r>
      <w:r w:rsidR="001C17CC">
        <w:rPr>
          <w:color w:val="000000"/>
          <w:sz w:val="28"/>
          <w:szCs w:val="28"/>
        </w:rPr>
        <w:t xml:space="preserve"> </w:t>
      </w:r>
      <w:r w:rsidRPr="001C17CC">
        <w:rPr>
          <w:color w:val="000000"/>
          <w:sz w:val="28"/>
          <w:szCs w:val="28"/>
        </w:rPr>
        <w:t>кредитоспособности ООО</w:t>
      </w:r>
      <w:r w:rsidR="001C17CC">
        <w:rPr>
          <w:color w:val="000000"/>
          <w:sz w:val="28"/>
          <w:szCs w:val="28"/>
        </w:rPr>
        <w:t> </w:t>
      </w:r>
      <w:r w:rsidR="001C17CC" w:rsidRPr="001C17CC">
        <w:rPr>
          <w:color w:val="000000"/>
          <w:sz w:val="28"/>
          <w:szCs w:val="28"/>
        </w:rPr>
        <w:t>«</w:t>
      </w:r>
      <w:r w:rsidRPr="001C17CC">
        <w:rPr>
          <w:color w:val="000000"/>
          <w:sz w:val="28"/>
          <w:szCs w:val="28"/>
        </w:rPr>
        <w:t xml:space="preserve">Управляющая компания «Спецстройгарант». В ходе исследования мы выяснили, что </w:t>
      </w:r>
      <w:r w:rsidR="00DD6494" w:rsidRPr="001C17CC">
        <w:rPr>
          <w:color w:val="000000"/>
          <w:sz w:val="28"/>
          <w:szCs w:val="28"/>
        </w:rPr>
        <w:t>кредитоспособность организации складывается из ряда показателей финансового состояния, из</w:t>
      </w:r>
      <w:r w:rsidR="001C17CC">
        <w:rPr>
          <w:color w:val="000000"/>
          <w:sz w:val="28"/>
          <w:szCs w:val="28"/>
        </w:rPr>
        <w:t xml:space="preserve"> </w:t>
      </w:r>
      <w:r w:rsidR="006044BD" w:rsidRPr="001C17CC">
        <w:rPr>
          <w:color w:val="000000"/>
          <w:sz w:val="28"/>
          <w:szCs w:val="28"/>
        </w:rPr>
        <w:t xml:space="preserve">показателей </w:t>
      </w:r>
      <w:r w:rsidR="00DD6494" w:rsidRPr="001C17CC">
        <w:rPr>
          <w:color w:val="000000"/>
          <w:sz w:val="28"/>
          <w:szCs w:val="28"/>
        </w:rPr>
        <w:t>качественного анализа заемщика. По данным анализа мы</w:t>
      </w:r>
      <w:r w:rsidR="001C17CC">
        <w:rPr>
          <w:color w:val="000000"/>
          <w:sz w:val="28"/>
          <w:szCs w:val="28"/>
        </w:rPr>
        <w:t xml:space="preserve"> </w:t>
      </w:r>
      <w:r w:rsidR="006044BD" w:rsidRPr="001C17CC">
        <w:rPr>
          <w:color w:val="000000"/>
          <w:sz w:val="28"/>
          <w:szCs w:val="28"/>
        </w:rPr>
        <w:t>определили высокую зависимость предприятия от заемного капитала, низкую финансовую устойчивость, низкую</w:t>
      </w:r>
      <w:r w:rsidR="001C17CC">
        <w:rPr>
          <w:color w:val="000000"/>
          <w:sz w:val="28"/>
          <w:szCs w:val="28"/>
        </w:rPr>
        <w:t xml:space="preserve"> </w:t>
      </w:r>
      <w:r w:rsidR="006044BD" w:rsidRPr="001C17CC">
        <w:rPr>
          <w:color w:val="000000"/>
          <w:sz w:val="28"/>
          <w:szCs w:val="28"/>
        </w:rPr>
        <w:t>обеспеченность соб</w:t>
      </w:r>
      <w:r w:rsidR="003A4EDA" w:rsidRPr="001C17CC">
        <w:rPr>
          <w:color w:val="000000"/>
          <w:sz w:val="28"/>
          <w:szCs w:val="28"/>
        </w:rPr>
        <w:t>ственными оборотными средствами</w:t>
      </w:r>
      <w:r w:rsidR="006044BD" w:rsidRPr="001C17CC">
        <w:rPr>
          <w:color w:val="000000"/>
          <w:sz w:val="28"/>
          <w:szCs w:val="28"/>
        </w:rPr>
        <w:t xml:space="preserve"> и низкую степень покрытия долгов собственным капиталом.</w:t>
      </w:r>
      <w:r w:rsidR="001C17CC">
        <w:rPr>
          <w:color w:val="000000"/>
          <w:sz w:val="28"/>
          <w:szCs w:val="28"/>
        </w:rPr>
        <w:t xml:space="preserve"> </w:t>
      </w:r>
      <w:r w:rsidR="006044BD" w:rsidRPr="001C17CC">
        <w:rPr>
          <w:color w:val="000000"/>
          <w:sz w:val="28"/>
          <w:szCs w:val="28"/>
        </w:rPr>
        <w:t xml:space="preserve">Кроме того, предприятие </w:t>
      </w:r>
      <w:r w:rsidR="00012893" w:rsidRPr="001C17CC">
        <w:rPr>
          <w:color w:val="000000"/>
          <w:sz w:val="28"/>
          <w:szCs w:val="28"/>
        </w:rPr>
        <w:t>является</w:t>
      </w:r>
      <w:r w:rsidR="006044BD" w:rsidRPr="001C17CC">
        <w:rPr>
          <w:color w:val="000000"/>
          <w:sz w:val="28"/>
          <w:szCs w:val="28"/>
        </w:rPr>
        <w:t xml:space="preserve"> убыточным. Причем за исследуемый период финансовая устойчивость</w:t>
      </w:r>
      <w:r w:rsidR="00012893" w:rsidRPr="001C17CC">
        <w:rPr>
          <w:color w:val="000000"/>
          <w:sz w:val="28"/>
          <w:szCs w:val="28"/>
        </w:rPr>
        <w:t>, деловая активность и рентабельность</w:t>
      </w:r>
      <w:r w:rsidR="001C17CC">
        <w:rPr>
          <w:color w:val="000000"/>
          <w:sz w:val="28"/>
          <w:szCs w:val="28"/>
        </w:rPr>
        <w:t xml:space="preserve"> </w:t>
      </w:r>
      <w:r w:rsidR="006044BD" w:rsidRPr="001C17CC">
        <w:rPr>
          <w:color w:val="000000"/>
          <w:sz w:val="28"/>
          <w:szCs w:val="28"/>
        </w:rPr>
        <w:t>предприятия снизилась.</w:t>
      </w:r>
    </w:p>
    <w:p w:rsidR="00012893" w:rsidRPr="001C17CC" w:rsidRDefault="00012893" w:rsidP="001C17CC">
      <w:pPr>
        <w:spacing w:line="360" w:lineRule="auto"/>
        <w:ind w:firstLine="709"/>
        <w:jc w:val="both"/>
        <w:rPr>
          <w:color w:val="000000"/>
          <w:sz w:val="28"/>
          <w:szCs w:val="28"/>
        </w:rPr>
      </w:pPr>
      <w:r w:rsidRPr="001C17CC">
        <w:rPr>
          <w:color w:val="000000"/>
          <w:sz w:val="28"/>
          <w:szCs w:val="28"/>
        </w:rPr>
        <w:t>Прогноз невыполнения клиентом условий договора о кредите по методу Чессера показал, что данное предприятие следует отнести к группе заемщиков, которые</w:t>
      </w:r>
      <w:r w:rsidR="001C17CC">
        <w:rPr>
          <w:color w:val="000000"/>
          <w:sz w:val="28"/>
          <w:szCs w:val="28"/>
        </w:rPr>
        <w:t xml:space="preserve"> </w:t>
      </w:r>
      <w:r w:rsidRPr="001C17CC">
        <w:rPr>
          <w:color w:val="000000"/>
          <w:sz w:val="28"/>
          <w:szCs w:val="28"/>
        </w:rPr>
        <w:t>не выполнят условий договора.</w:t>
      </w:r>
    </w:p>
    <w:p w:rsidR="007F5709" w:rsidRPr="001C17CC" w:rsidRDefault="007F5709" w:rsidP="001C17CC">
      <w:pPr>
        <w:spacing w:line="360" w:lineRule="auto"/>
        <w:ind w:firstLine="709"/>
        <w:jc w:val="both"/>
        <w:rPr>
          <w:color w:val="000000"/>
          <w:sz w:val="28"/>
          <w:szCs w:val="28"/>
        </w:rPr>
      </w:pPr>
      <w:r w:rsidRPr="001C17CC">
        <w:rPr>
          <w:color w:val="000000"/>
          <w:sz w:val="28"/>
          <w:szCs w:val="28"/>
        </w:rPr>
        <w:t>Основными причинами</w:t>
      </w:r>
      <w:r w:rsidR="001C17CC">
        <w:rPr>
          <w:color w:val="000000"/>
          <w:sz w:val="28"/>
          <w:szCs w:val="28"/>
        </w:rPr>
        <w:t xml:space="preserve"> </w:t>
      </w:r>
      <w:r w:rsidRPr="001C17CC">
        <w:rPr>
          <w:color w:val="000000"/>
          <w:sz w:val="28"/>
          <w:szCs w:val="28"/>
        </w:rPr>
        <w:t>такого</w:t>
      </w:r>
      <w:r w:rsidR="003A4EDA" w:rsidRPr="001C17CC">
        <w:rPr>
          <w:color w:val="000000"/>
          <w:sz w:val="28"/>
          <w:szCs w:val="28"/>
        </w:rPr>
        <w:t xml:space="preserve"> плохого финансового</w:t>
      </w:r>
      <w:r w:rsidR="001C17CC">
        <w:rPr>
          <w:color w:val="000000"/>
          <w:sz w:val="28"/>
          <w:szCs w:val="28"/>
        </w:rPr>
        <w:t xml:space="preserve"> </w:t>
      </w:r>
      <w:r w:rsidRPr="001C17CC">
        <w:rPr>
          <w:color w:val="000000"/>
          <w:sz w:val="28"/>
          <w:szCs w:val="28"/>
        </w:rPr>
        <w:t>положения предприятия стала плохая работа с дебиторской</w:t>
      </w:r>
      <w:r w:rsidR="001C17CC">
        <w:rPr>
          <w:color w:val="000000"/>
          <w:sz w:val="28"/>
          <w:szCs w:val="28"/>
        </w:rPr>
        <w:t xml:space="preserve"> </w:t>
      </w:r>
      <w:r w:rsidRPr="001C17CC">
        <w:rPr>
          <w:color w:val="000000"/>
          <w:sz w:val="28"/>
          <w:szCs w:val="28"/>
        </w:rPr>
        <w:t>задолженностью, несвоевременная оплата услуг</w:t>
      </w:r>
      <w:r w:rsidR="001C17CC">
        <w:rPr>
          <w:color w:val="000000"/>
          <w:sz w:val="28"/>
          <w:szCs w:val="28"/>
        </w:rPr>
        <w:t xml:space="preserve"> </w:t>
      </w:r>
      <w:r w:rsidRPr="001C17CC">
        <w:rPr>
          <w:color w:val="000000"/>
          <w:sz w:val="28"/>
          <w:szCs w:val="28"/>
        </w:rPr>
        <w:t xml:space="preserve">поставщиков и подрядчиков, </w:t>
      </w:r>
      <w:r w:rsidR="003A4EDA" w:rsidRPr="001C17CC">
        <w:rPr>
          <w:color w:val="000000"/>
          <w:sz w:val="28"/>
          <w:szCs w:val="28"/>
        </w:rPr>
        <w:t>нерентабельность</w:t>
      </w:r>
      <w:r w:rsidR="001C17CC">
        <w:rPr>
          <w:color w:val="000000"/>
          <w:sz w:val="28"/>
          <w:szCs w:val="28"/>
        </w:rPr>
        <w:t xml:space="preserve"> </w:t>
      </w:r>
      <w:r w:rsidR="003A4EDA" w:rsidRPr="001C17CC">
        <w:rPr>
          <w:color w:val="000000"/>
          <w:sz w:val="28"/>
          <w:szCs w:val="28"/>
        </w:rPr>
        <w:t>основной деятельности</w:t>
      </w:r>
      <w:r w:rsidRPr="001C17CC">
        <w:rPr>
          <w:color w:val="000000"/>
          <w:sz w:val="28"/>
          <w:szCs w:val="28"/>
        </w:rPr>
        <w:t>.</w:t>
      </w:r>
    </w:p>
    <w:p w:rsidR="00012893" w:rsidRPr="001C17CC" w:rsidRDefault="00012893" w:rsidP="001C17CC">
      <w:pPr>
        <w:overflowPunct w:val="0"/>
        <w:autoSpaceDE w:val="0"/>
        <w:autoSpaceDN w:val="0"/>
        <w:adjustRightInd w:val="0"/>
        <w:spacing w:line="360" w:lineRule="auto"/>
        <w:ind w:firstLine="709"/>
        <w:jc w:val="both"/>
        <w:textAlignment w:val="baseline"/>
        <w:rPr>
          <w:color w:val="000000"/>
          <w:sz w:val="28"/>
          <w:szCs w:val="28"/>
        </w:rPr>
      </w:pPr>
      <w:r w:rsidRPr="001C17CC">
        <w:rPr>
          <w:color w:val="000000"/>
          <w:sz w:val="28"/>
          <w:szCs w:val="28"/>
        </w:rPr>
        <w:t xml:space="preserve">Качественный анализ выявил следующие отрицательные стороны предприятия как заемщика: малый опыт работы на рынке услуг ЖКХ; </w:t>
      </w:r>
      <w:r w:rsidR="003A4EDA" w:rsidRPr="001C17CC">
        <w:rPr>
          <w:color w:val="000000"/>
          <w:sz w:val="28"/>
          <w:szCs w:val="28"/>
        </w:rPr>
        <w:t>короткая</w:t>
      </w:r>
      <w:r w:rsidR="001C17CC">
        <w:rPr>
          <w:color w:val="000000"/>
          <w:sz w:val="28"/>
          <w:szCs w:val="28"/>
        </w:rPr>
        <w:t xml:space="preserve"> </w:t>
      </w:r>
      <w:r w:rsidR="003A4EDA" w:rsidRPr="001C17CC">
        <w:rPr>
          <w:color w:val="000000"/>
          <w:sz w:val="28"/>
          <w:szCs w:val="28"/>
        </w:rPr>
        <w:t>(</w:t>
      </w:r>
      <w:r w:rsidR="005D5D8E" w:rsidRPr="001C17CC">
        <w:rPr>
          <w:color w:val="000000"/>
          <w:sz w:val="28"/>
          <w:szCs w:val="28"/>
        </w:rPr>
        <w:t>1</w:t>
      </w:r>
      <w:r w:rsidR="003A4EDA" w:rsidRPr="001C17CC">
        <w:rPr>
          <w:color w:val="000000"/>
          <w:sz w:val="28"/>
          <w:szCs w:val="28"/>
        </w:rPr>
        <w:t xml:space="preserve"> год)</w:t>
      </w:r>
      <w:r w:rsidRPr="001C17CC">
        <w:rPr>
          <w:color w:val="000000"/>
          <w:sz w:val="28"/>
          <w:szCs w:val="28"/>
        </w:rPr>
        <w:t xml:space="preserve"> кредитная история; высокая зависимость предприятия от своевременной оплаты</w:t>
      </w:r>
      <w:r w:rsidR="001C17CC">
        <w:rPr>
          <w:color w:val="000000"/>
          <w:sz w:val="28"/>
          <w:szCs w:val="28"/>
        </w:rPr>
        <w:t xml:space="preserve"> </w:t>
      </w:r>
      <w:r w:rsidRPr="001C17CC">
        <w:rPr>
          <w:color w:val="000000"/>
          <w:sz w:val="28"/>
          <w:szCs w:val="28"/>
        </w:rPr>
        <w:t>услуг ЖКХ населением, которую очень проблематично обеспечить; низкий уровень</w:t>
      </w:r>
      <w:r w:rsidR="001C17CC">
        <w:rPr>
          <w:color w:val="000000"/>
          <w:sz w:val="28"/>
          <w:szCs w:val="28"/>
        </w:rPr>
        <w:t xml:space="preserve"> </w:t>
      </w:r>
      <w:r w:rsidRPr="001C17CC">
        <w:rPr>
          <w:color w:val="000000"/>
          <w:sz w:val="28"/>
          <w:szCs w:val="28"/>
        </w:rPr>
        <w:t>образования персонала; отсутствие</w:t>
      </w:r>
      <w:r w:rsidR="001C17CC">
        <w:rPr>
          <w:color w:val="000000"/>
          <w:sz w:val="28"/>
          <w:szCs w:val="28"/>
        </w:rPr>
        <w:t xml:space="preserve"> </w:t>
      </w:r>
      <w:r w:rsidRPr="001C17CC">
        <w:rPr>
          <w:color w:val="000000"/>
          <w:sz w:val="28"/>
          <w:szCs w:val="28"/>
        </w:rPr>
        <w:t>производственных помещений для</w:t>
      </w:r>
      <w:r w:rsidR="006E6D77" w:rsidRPr="001C17CC">
        <w:rPr>
          <w:color w:val="000000"/>
          <w:sz w:val="28"/>
          <w:szCs w:val="28"/>
        </w:rPr>
        <w:t xml:space="preserve"> обеспечения</w:t>
      </w:r>
      <w:r w:rsidRPr="001C17CC">
        <w:rPr>
          <w:color w:val="000000"/>
          <w:sz w:val="28"/>
          <w:szCs w:val="28"/>
        </w:rPr>
        <w:t xml:space="preserve"> залога</w:t>
      </w:r>
      <w:r w:rsidR="006E6D77" w:rsidRPr="001C17CC">
        <w:rPr>
          <w:color w:val="000000"/>
          <w:sz w:val="28"/>
          <w:szCs w:val="28"/>
        </w:rPr>
        <w:t xml:space="preserve"> под кредит банка</w:t>
      </w:r>
      <w:r w:rsidRPr="001C17CC">
        <w:rPr>
          <w:color w:val="000000"/>
          <w:sz w:val="28"/>
          <w:szCs w:val="28"/>
        </w:rPr>
        <w:t>; бизнес не застрахован; авторитарный стиль руководства. Наличие перечисленных отрицательных сторон</w:t>
      </w:r>
      <w:r w:rsidR="001C17CC">
        <w:rPr>
          <w:color w:val="000000"/>
          <w:sz w:val="28"/>
          <w:szCs w:val="28"/>
        </w:rPr>
        <w:t xml:space="preserve"> </w:t>
      </w:r>
      <w:r w:rsidRPr="001C17CC">
        <w:rPr>
          <w:color w:val="000000"/>
          <w:sz w:val="28"/>
          <w:szCs w:val="28"/>
        </w:rPr>
        <w:t>снижает кредитоспособность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w:t>
      </w:r>
    </w:p>
    <w:p w:rsidR="00012893" w:rsidRPr="001C17CC" w:rsidRDefault="00012893" w:rsidP="001C17CC">
      <w:pPr>
        <w:overflowPunct w:val="0"/>
        <w:autoSpaceDE w:val="0"/>
        <w:autoSpaceDN w:val="0"/>
        <w:adjustRightInd w:val="0"/>
        <w:spacing w:line="360" w:lineRule="auto"/>
        <w:ind w:firstLine="709"/>
        <w:jc w:val="both"/>
        <w:textAlignment w:val="baseline"/>
        <w:rPr>
          <w:color w:val="000000"/>
          <w:sz w:val="28"/>
          <w:szCs w:val="28"/>
        </w:rPr>
      </w:pPr>
      <w:r w:rsidRPr="001C17CC">
        <w:rPr>
          <w:color w:val="000000"/>
          <w:sz w:val="28"/>
          <w:szCs w:val="28"/>
        </w:rPr>
        <w:t xml:space="preserve">Оценка кредитоспособности предприятия по методике Сбербанка РФ показала, что рассматриваемое предприятие </w:t>
      </w:r>
      <w:r w:rsidR="007F5709" w:rsidRPr="001C17CC">
        <w:rPr>
          <w:color w:val="000000"/>
          <w:sz w:val="28"/>
          <w:szCs w:val="28"/>
        </w:rPr>
        <w:t>соответствует</w:t>
      </w:r>
      <w:r w:rsidR="001C17CC">
        <w:rPr>
          <w:color w:val="000000"/>
          <w:sz w:val="28"/>
          <w:szCs w:val="28"/>
        </w:rPr>
        <w:t xml:space="preserve"> </w:t>
      </w:r>
      <w:r w:rsidRPr="001C17CC">
        <w:rPr>
          <w:color w:val="000000"/>
          <w:sz w:val="28"/>
          <w:szCs w:val="28"/>
        </w:rPr>
        <w:t>третьему</w:t>
      </w:r>
      <w:r w:rsidR="001C17CC">
        <w:rPr>
          <w:color w:val="000000"/>
          <w:sz w:val="28"/>
          <w:szCs w:val="28"/>
        </w:rPr>
        <w:t xml:space="preserve"> </w:t>
      </w:r>
      <w:r w:rsidRPr="001C17CC">
        <w:rPr>
          <w:color w:val="000000"/>
          <w:sz w:val="28"/>
          <w:szCs w:val="28"/>
        </w:rPr>
        <w:t>классу заемщиков, а это означает, что кредитование</w:t>
      </w:r>
      <w:r w:rsidR="001C17CC">
        <w:rPr>
          <w:color w:val="000000"/>
          <w:sz w:val="28"/>
          <w:szCs w:val="28"/>
        </w:rPr>
        <w:t xml:space="preserve"> </w:t>
      </w:r>
      <w:r w:rsidRPr="001C17CC">
        <w:rPr>
          <w:color w:val="000000"/>
          <w:sz w:val="28"/>
          <w:szCs w:val="28"/>
        </w:rPr>
        <w:t>данного предприятия связано с повышенным риском для банка.</w:t>
      </w:r>
    </w:p>
    <w:p w:rsidR="007F5709" w:rsidRPr="001C17CC" w:rsidRDefault="007F5709" w:rsidP="001C17CC">
      <w:pPr>
        <w:overflowPunct w:val="0"/>
        <w:autoSpaceDE w:val="0"/>
        <w:autoSpaceDN w:val="0"/>
        <w:adjustRightInd w:val="0"/>
        <w:spacing w:line="360" w:lineRule="auto"/>
        <w:ind w:firstLine="709"/>
        <w:jc w:val="both"/>
        <w:textAlignment w:val="baseline"/>
        <w:rPr>
          <w:color w:val="000000"/>
          <w:sz w:val="28"/>
          <w:szCs w:val="28"/>
        </w:rPr>
      </w:pPr>
      <w:r w:rsidRPr="001C17CC">
        <w:rPr>
          <w:color w:val="000000"/>
          <w:sz w:val="28"/>
          <w:szCs w:val="28"/>
        </w:rPr>
        <w:t>В связи с изложенным, мы</w:t>
      </w:r>
      <w:r w:rsidR="001C17CC">
        <w:rPr>
          <w:color w:val="000000"/>
          <w:sz w:val="28"/>
          <w:szCs w:val="28"/>
        </w:rPr>
        <w:t xml:space="preserve"> </w:t>
      </w:r>
      <w:r w:rsidRPr="001C17CC">
        <w:rPr>
          <w:color w:val="000000"/>
          <w:sz w:val="28"/>
          <w:szCs w:val="28"/>
        </w:rPr>
        <w:t>рекомендуем</w:t>
      </w:r>
      <w:r w:rsidR="001C17CC">
        <w:rPr>
          <w:color w:val="000000"/>
          <w:sz w:val="28"/>
          <w:szCs w:val="28"/>
        </w:rPr>
        <w:t xml:space="preserve"> </w:t>
      </w:r>
      <w:r w:rsidRPr="001C17CC">
        <w:rPr>
          <w:color w:val="000000"/>
          <w:sz w:val="28"/>
          <w:szCs w:val="28"/>
        </w:rPr>
        <w:t>Банку либо воздержаться от кредитования 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либо поднять ставку по кредиту за высокий риск не</w:t>
      </w:r>
      <w:r w:rsidR="006E6D77" w:rsidRPr="001C17CC">
        <w:rPr>
          <w:color w:val="000000"/>
          <w:sz w:val="28"/>
          <w:szCs w:val="28"/>
        </w:rPr>
        <w:t xml:space="preserve"> </w:t>
      </w:r>
      <w:r w:rsidRPr="001C17CC">
        <w:rPr>
          <w:color w:val="000000"/>
          <w:sz w:val="28"/>
          <w:szCs w:val="28"/>
        </w:rPr>
        <w:t>возврата кредита.</w:t>
      </w:r>
    </w:p>
    <w:p w:rsidR="007F5709" w:rsidRPr="001C17CC" w:rsidRDefault="007F5709" w:rsidP="001C17CC">
      <w:pPr>
        <w:overflowPunct w:val="0"/>
        <w:autoSpaceDE w:val="0"/>
        <w:autoSpaceDN w:val="0"/>
        <w:adjustRightInd w:val="0"/>
        <w:spacing w:line="360" w:lineRule="auto"/>
        <w:ind w:firstLine="709"/>
        <w:jc w:val="both"/>
        <w:textAlignment w:val="baseline"/>
        <w:rPr>
          <w:bCs/>
          <w:color w:val="000000"/>
          <w:sz w:val="28"/>
          <w:szCs w:val="28"/>
        </w:rPr>
      </w:pPr>
      <w:r w:rsidRPr="001C17CC">
        <w:rPr>
          <w:color w:val="000000"/>
          <w:sz w:val="28"/>
          <w:szCs w:val="28"/>
        </w:rPr>
        <w:t>Шестая задача исследования заключалась в разработке мер по</w:t>
      </w:r>
      <w:r w:rsidR="001C17CC">
        <w:rPr>
          <w:color w:val="000000"/>
          <w:sz w:val="28"/>
          <w:szCs w:val="28"/>
        </w:rPr>
        <w:t xml:space="preserve"> </w:t>
      </w:r>
      <w:r w:rsidR="007C663C" w:rsidRPr="001C17CC">
        <w:rPr>
          <w:color w:val="000000"/>
          <w:sz w:val="28"/>
          <w:szCs w:val="28"/>
        </w:rPr>
        <w:t>совершенствованию управления платежеспособностью и кредитоспособностью ООО</w:t>
      </w:r>
      <w:r w:rsidR="001C17CC">
        <w:rPr>
          <w:color w:val="000000"/>
          <w:sz w:val="28"/>
          <w:szCs w:val="28"/>
        </w:rPr>
        <w:t> </w:t>
      </w:r>
      <w:r w:rsidR="001C17CC" w:rsidRPr="001C17CC">
        <w:rPr>
          <w:color w:val="000000"/>
          <w:sz w:val="28"/>
          <w:szCs w:val="28"/>
        </w:rPr>
        <w:t>«</w:t>
      </w:r>
      <w:r w:rsidR="007C663C" w:rsidRPr="001C17CC">
        <w:rPr>
          <w:color w:val="000000"/>
          <w:sz w:val="28"/>
          <w:szCs w:val="28"/>
        </w:rPr>
        <w:t>Управляющая компания «Спецстройгарант».</w:t>
      </w:r>
      <w:r w:rsidRPr="001C17CC">
        <w:rPr>
          <w:color w:val="000000"/>
          <w:sz w:val="28"/>
          <w:szCs w:val="28"/>
        </w:rPr>
        <w:t xml:space="preserve"> </w:t>
      </w:r>
      <w:r w:rsidRPr="001C17CC">
        <w:rPr>
          <w:bCs/>
          <w:color w:val="000000"/>
          <w:sz w:val="28"/>
          <w:szCs w:val="28"/>
        </w:rPr>
        <w:t>Для</w:t>
      </w:r>
      <w:r w:rsidR="001C17CC">
        <w:rPr>
          <w:bCs/>
          <w:color w:val="000000"/>
          <w:sz w:val="28"/>
          <w:szCs w:val="28"/>
        </w:rPr>
        <w:t xml:space="preserve"> </w:t>
      </w:r>
      <w:r w:rsidRPr="001C17CC">
        <w:rPr>
          <w:bCs/>
          <w:color w:val="000000"/>
          <w:sz w:val="28"/>
          <w:szCs w:val="28"/>
        </w:rPr>
        <w:t>улучшения финансового положения предприятия необходимо основные</w:t>
      </w:r>
      <w:r w:rsidR="001C17CC">
        <w:rPr>
          <w:bCs/>
          <w:color w:val="000000"/>
          <w:sz w:val="28"/>
          <w:szCs w:val="28"/>
        </w:rPr>
        <w:t xml:space="preserve"> </w:t>
      </w:r>
      <w:r w:rsidRPr="001C17CC">
        <w:rPr>
          <w:bCs/>
          <w:color w:val="000000"/>
          <w:sz w:val="28"/>
          <w:szCs w:val="28"/>
        </w:rPr>
        <w:t>силы предприятия направить на сокращение</w:t>
      </w:r>
      <w:r w:rsidR="001C17CC">
        <w:rPr>
          <w:bCs/>
          <w:color w:val="000000"/>
          <w:sz w:val="28"/>
          <w:szCs w:val="28"/>
        </w:rPr>
        <w:t xml:space="preserve"> </w:t>
      </w:r>
      <w:r w:rsidRPr="001C17CC">
        <w:rPr>
          <w:bCs/>
          <w:color w:val="000000"/>
          <w:sz w:val="28"/>
          <w:szCs w:val="28"/>
        </w:rPr>
        <w:t>и эффективное управление</w:t>
      </w:r>
      <w:r w:rsidR="001C17CC">
        <w:rPr>
          <w:bCs/>
          <w:color w:val="000000"/>
          <w:sz w:val="28"/>
          <w:szCs w:val="28"/>
        </w:rPr>
        <w:t xml:space="preserve"> </w:t>
      </w:r>
      <w:r w:rsidRPr="001C17CC">
        <w:rPr>
          <w:bCs/>
          <w:color w:val="000000"/>
          <w:sz w:val="28"/>
          <w:szCs w:val="28"/>
        </w:rPr>
        <w:t>дебиторской</w:t>
      </w:r>
      <w:r w:rsidR="001C17CC">
        <w:rPr>
          <w:bCs/>
          <w:color w:val="000000"/>
          <w:sz w:val="28"/>
          <w:szCs w:val="28"/>
        </w:rPr>
        <w:t xml:space="preserve"> </w:t>
      </w:r>
      <w:r w:rsidRPr="001C17CC">
        <w:rPr>
          <w:bCs/>
          <w:color w:val="000000"/>
          <w:sz w:val="28"/>
          <w:szCs w:val="28"/>
        </w:rPr>
        <w:t>и кредиторской задолженностью, на повышение рентабельности</w:t>
      </w:r>
      <w:r w:rsidR="001C17CC">
        <w:rPr>
          <w:bCs/>
          <w:color w:val="000000"/>
          <w:sz w:val="28"/>
          <w:szCs w:val="28"/>
        </w:rPr>
        <w:t xml:space="preserve"> </w:t>
      </w:r>
      <w:r w:rsidRPr="001C17CC">
        <w:rPr>
          <w:bCs/>
          <w:color w:val="000000"/>
          <w:sz w:val="28"/>
          <w:szCs w:val="28"/>
        </w:rPr>
        <w:t>его основной деятельности.</w:t>
      </w:r>
    </w:p>
    <w:p w:rsidR="007F5709" w:rsidRPr="001C17CC" w:rsidRDefault="007F5709" w:rsidP="001C17CC">
      <w:pPr>
        <w:spacing w:line="360" w:lineRule="auto"/>
        <w:ind w:firstLine="709"/>
        <w:jc w:val="both"/>
        <w:rPr>
          <w:color w:val="000000"/>
          <w:sz w:val="28"/>
          <w:szCs w:val="28"/>
        </w:rPr>
      </w:pPr>
      <w:r w:rsidRPr="001C17CC">
        <w:rPr>
          <w:bCs/>
          <w:color w:val="000000"/>
          <w:sz w:val="28"/>
          <w:szCs w:val="28"/>
        </w:rPr>
        <w:t>Во-первых,</w:t>
      </w:r>
      <w:r w:rsidR="001C17CC">
        <w:rPr>
          <w:bCs/>
          <w:color w:val="000000"/>
          <w:sz w:val="28"/>
          <w:szCs w:val="28"/>
        </w:rPr>
        <w:t xml:space="preserve"> </w:t>
      </w:r>
      <w:r w:rsidRPr="001C17CC">
        <w:rPr>
          <w:bCs/>
          <w:color w:val="000000"/>
          <w:sz w:val="28"/>
          <w:szCs w:val="28"/>
        </w:rPr>
        <w:t xml:space="preserve">мы предлагаем сократить дебиторскую задолженность на </w:t>
      </w:r>
      <w:r w:rsidRPr="001C17CC">
        <w:rPr>
          <w:color w:val="000000"/>
          <w:sz w:val="28"/>
          <w:szCs w:val="28"/>
        </w:rPr>
        <w:t xml:space="preserve">47353 тыс. руб. при помощи факторинга и (или) </w:t>
      </w:r>
      <w:r w:rsidRPr="001C17CC">
        <w:rPr>
          <w:bCs/>
          <w:color w:val="000000"/>
          <w:sz w:val="28"/>
          <w:szCs w:val="28"/>
        </w:rPr>
        <w:t xml:space="preserve">стимулирования оплаты заказчиков, с применением </w:t>
      </w:r>
      <w:r w:rsidRPr="001C17CC">
        <w:rPr>
          <w:color w:val="000000"/>
          <w:sz w:val="28"/>
          <w:szCs w:val="28"/>
        </w:rPr>
        <w:t>скидок</w:t>
      </w:r>
      <w:r w:rsidR="001C17CC">
        <w:rPr>
          <w:color w:val="000000"/>
          <w:sz w:val="28"/>
          <w:szCs w:val="28"/>
        </w:rPr>
        <w:t xml:space="preserve"> </w:t>
      </w:r>
      <w:r w:rsidRPr="001C17CC">
        <w:rPr>
          <w:color w:val="000000"/>
          <w:sz w:val="28"/>
          <w:szCs w:val="28"/>
        </w:rPr>
        <w:t>с цены реализации. А в борьбе с просроченной дебиторской задолженностью можно</w:t>
      </w:r>
      <w:r w:rsidR="001C17CC">
        <w:rPr>
          <w:color w:val="000000"/>
          <w:sz w:val="28"/>
          <w:szCs w:val="28"/>
        </w:rPr>
        <w:t xml:space="preserve"> </w:t>
      </w:r>
      <w:r w:rsidRPr="001C17CC">
        <w:rPr>
          <w:color w:val="000000"/>
          <w:sz w:val="28"/>
          <w:szCs w:val="28"/>
        </w:rPr>
        <w:t xml:space="preserve">установить санкции за несвоевременную оплату </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штрафы и пени. </w:t>
      </w:r>
      <w:r w:rsidR="007261D0" w:rsidRPr="001C17CC">
        <w:rPr>
          <w:color w:val="000000"/>
          <w:sz w:val="28"/>
          <w:szCs w:val="28"/>
        </w:rPr>
        <w:t>Вырученные средства следует направить на сокращение кредиторской задолженности.</w:t>
      </w:r>
    </w:p>
    <w:p w:rsidR="007261D0" w:rsidRPr="001C17CC" w:rsidRDefault="007261D0" w:rsidP="001C17CC">
      <w:pPr>
        <w:spacing w:line="360" w:lineRule="auto"/>
        <w:ind w:firstLine="709"/>
        <w:jc w:val="both"/>
        <w:rPr>
          <w:color w:val="000000"/>
          <w:sz w:val="28"/>
          <w:szCs w:val="28"/>
        </w:rPr>
      </w:pPr>
      <w:r w:rsidRPr="001C17CC">
        <w:rPr>
          <w:color w:val="000000"/>
          <w:sz w:val="28"/>
          <w:szCs w:val="28"/>
        </w:rPr>
        <w:t>Во-вторых, мы предлагаем сократить денежные средства на 5000 тыс. руб. и</w:t>
      </w:r>
      <w:r w:rsidR="001C17CC">
        <w:rPr>
          <w:color w:val="000000"/>
          <w:sz w:val="28"/>
          <w:szCs w:val="28"/>
        </w:rPr>
        <w:t xml:space="preserve"> </w:t>
      </w:r>
      <w:r w:rsidR="003A4EDA" w:rsidRPr="001C17CC">
        <w:rPr>
          <w:color w:val="000000"/>
          <w:sz w:val="28"/>
          <w:szCs w:val="28"/>
        </w:rPr>
        <w:t xml:space="preserve">их </w:t>
      </w:r>
      <w:r w:rsidRPr="001C17CC">
        <w:rPr>
          <w:color w:val="000000"/>
          <w:sz w:val="28"/>
          <w:szCs w:val="28"/>
        </w:rPr>
        <w:t>также</w:t>
      </w:r>
      <w:r w:rsidR="006E6D77" w:rsidRPr="001C17CC">
        <w:rPr>
          <w:color w:val="000000"/>
          <w:sz w:val="28"/>
          <w:szCs w:val="28"/>
        </w:rPr>
        <w:t xml:space="preserve"> направить</w:t>
      </w:r>
      <w:r w:rsidRPr="001C17CC">
        <w:rPr>
          <w:color w:val="000000"/>
          <w:sz w:val="28"/>
          <w:szCs w:val="28"/>
        </w:rPr>
        <w:t xml:space="preserve"> на погашение кредиторской задолженности.</w:t>
      </w:r>
    </w:p>
    <w:p w:rsidR="007261D0" w:rsidRPr="001C17CC" w:rsidRDefault="007261D0" w:rsidP="001C17CC">
      <w:pPr>
        <w:spacing w:line="360" w:lineRule="auto"/>
        <w:ind w:firstLine="709"/>
        <w:jc w:val="both"/>
        <w:rPr>
          <w:color w:val="000000"/>
          <w:sz w:val="28"/>
          <w:szCs w:val="28"/>
        </w:rPr>
      </w:pPr>
      <w:r w:rsidRPr="001C17CC">
        <w:rPr>
          <w:color w:val="000000"/>
          <w:sz w:val="28"/>
          <w:szCs w:val="28"/>
        </w:rPr>
        <w:t>В-третьих, необходимо реструктуризировать</w:t>
      </w:r>
      <w:r w:rsidR="001C17CC">
        <w:rPr>
          <w:color w:val="000000"/>
          <w:sz w:val="28"/>
          <w:szCs w:val="28"/>
        </w:rPr>
        <w:t xml:space="preserve"> </w:t>
      </w:r>
      <w:r w:rsidRPr="001C17CC">
        <w:rPr>
          <w:color w:val="000000"/>
          <w:sz w:val="28"/>
          <w:szCs w:val="28"/>
        </w:rPr>
        <w:t>часть кредиторской задолженности в краткосрочные и долгосрочные займы и кредиты. Так</w:t>
      </w:r>
      <w:r w:rsidR="001C17CC">
        <w:rPr>
          <w:color w:val="000000"/>
          <w:sz w:val="28"/>
          <w:szCs w:val="28"/>
        </w:rPr>
        <w:t xml:space="preserve"> </w:t>
      </w:r>
      <w:r w:rsidRPr="001C17CC">
        <w:rPr>
          <w:color w:val="000000"/>
          <w:sz w:val="28"/>
          <w:szCs w:val="28"/>
        </w:rPr>
        <w:t xml:space="preserve">20000 тыс. руб. следует перевести в краткосрочные займы, а 4000 тыс. руб. </w:t>
      </w:r>
      <w:r w:rsidR="001C17CC">
        <w:rPr>
          <w:color w:val="000000"/>
          <w:sz w:val="28"/>
          <w:szCs w:val="28"/>
        </w:rPr>
        <w:t>–</w:t>
      </w:r>
      <w:r w:rsidR="001C17CC" w:rsidRPr="001C17CC">
        <w:rPr>
          <w:color w:val="000000"/>
          <w:sz w:val="28"/>
          <w:szCs w:val="28"/>
        </w:rPr>
        <w:t xml:space="preserve"> </w:t>
      </w:r>
      <w:r w:rsidRPr="001C17CC">
        <w:rPr>
          <w:color w:val="000000"/>
          <w:sz w:val="28"/>
          <w:szCs w:val="28"/>
        </w:rPr>
        <w:t>в долгосрочные.</w:t>
      </w:r>
    </w:p>
    <w:p w:rsidR="00E25864" w:rsidRPr="001C17CC" w:rsidRDefault="007261D0" w:rsidP="001C17CC">
      <w:pPr>
        <w:spacing w:line="360" w:lineRule="auto"/>
        <w:ind w:firstLine="709"/>
        <w:jc w:val="both"/>
        <w:rPr>
          <w:color w:val="000000"/>
          <w:sz w:val="28"/>
          <w:szCs w:val="28"/>
        </w:rPr>
      </w:pPr>
      <w:r w:rsidRPr="001C17CC">
        <w:rPr>
          <w:color w:val="000000"/>
          <w:sz w:val="28"/>
          <w:szCs w:val="28"/>
        </w:rPr>
        <w:t>В результате проведенных мероприятий</w:t>
      </w:r>
      <w:r w:rsidR="001C17CC">
        <w:rPr>
          <w:color w:val="000000"/>
          <w:sz w:val="28"/>
          <w:szCs w:val="28"/>
        </w:rPr>
        <w:t xml:space="preserve"> </w:t>
      </w:r>
      <w:r w:rsidRPr="001C17CC">
        <w:rPr>
          <w:color w:val="000000"/>
          <w:sz w:val="28"/>
          <w:szCs w:val="28"/>
        </w:rPr>
        <w:t>кредиторская задолженность сократится</w:t>
      </w:r>
      <w:r w:rsidR="001C17CC">
        <w:rPr>
          <w:color w:val="000000"/>
          <w:sz w:val="28"/>
          <w:szCs w:val="28"/>
        </w:rPr>
        <w:t xml:space="preserve"> </w:t>
      </w:r>
      <w:r w:rsidRPr="001C17CC">
        <w:rPr>
          <w:color w:val="000000"/>
          <w:sz w:val="28"/>
          <w:szCs w:val="28"/>
        </w:rPr>
        <w:t>более чем в 3 раза, а баланс предприятия примет более рациональную структуру. После составления прогнозного баланса с учетом проведенных операций, мы</w:t>
      </w:r>
      <w:r w:rsidR="001C17CC">
        <w:rPr>
          <w:color w:val="000000"/>
          <w:sz w:val="28"/>
          <w:szCs w:val="28"/>
        </w:rPr>
        <w:t xml:space="preserve"> </w:t>
      </w:r>
      <w:r w:rsidRPr="001C17CC">
        <w:rPr>
          <w:color w:val="000000"/>
          <w:sz w:val="28"/>
          <w:szCs w:val="28"/>
        </w:rPr>
        <w:t>рассчитали ряд</w:t>
      </w:r>
      <w:r w:rsidR="001C17CC">
        <w:rPr>
          <w:color w:val="000000"/>
          <w:sz w:val="28"/>
          <w:szCs w:val="28"/>
        </w:rPr>
        <w:t xml:space="preserve"> </w:t>
      </w:r>
      <w:r w:rsidRPr="001C17CC">
        <w:rPr>
          <w:color w:val="000000"/>
          <w:sz w:val="28"/>
          <w:szCs w:val="28"/>
        </w:rPr>
        <w:t xml:space="preserve">финансовых </w:t>
      </w:r>
      <w:r w:rsidR="00441FCB" w:rsidRPr="001C17CC">
        <w:rPr>
          <w:color w:val="000000"/>
          <w:sz w:val="28"/>
          <w:szCs w:val="28"/>
        </w:rPr>
        <w:t>показателей. В результате их анализа</w:t>
      </w:r>
      <w:r w:rsidR="001C17CC">
        <w:rPr>
          <w:color w:val="000000"/>
          <w:sz w:val="28"/>
          <w:szCs w:val="28"/>
        </w:rPr>
        <w:t xml:space="preserve"> </w:t>
      </w:r>
      <w:r w:rsidR="00441FCB" w:rsidRPr="001C17CC">
        <w:rPr>
          <w:color w:val="000000"/>
          <w:sz w:val="28"/>
          <w:szCs w:val="28"/>
        </w:rPr>
        <w:t>можно сделать вывод, что</w:t>
      </w:r>
      <w:r w:rsidR="001C17CC">
        <w:rPr>
          <w:color w:val="000000"/>
          <w:sz w:val="28"/>
          <w:szCs w:val="28"/>
        </w:rPr>
        <w:t xml:space="preserve"> </w:t>
      </w:r>
      <w:r w:rsidR="00441FCB" w:rsidRPr="001C17CC">
        <w:rPr>
          <w:color w:val="000000"/>
          <w:sz w:val="28"/>
          <w:szCs w:val="28"/>
        </w:rPr>
        <w:t>проведенные мероприятия приве</w:t>
      </w:r>
      <w:r w:rsidR="00E25864" w:rsidRPr="001C17CC">
        <w:rPr>
          <w:color w:val="000000"/>
          <w:sz w:val="28"/>
          <w:szCs w:val="28"/>
        </w:rPr>
        <w:t>дут</w:t>
      </w:r>
      <w:r w:rsidR="001C17CC">
        <w:rPr>
          <w:color w:val="000000"/>
          <w:sz w:val="28"/>
          <w:szCs w:val="28"/>
        </w:rPr>
        <w:t xml:space="preserve"> </w:t>
      </w:r>
      <w:r w:rsidR="00441FCB" w:rsidRPr="001C17CC">
        <w:rPr>
          <w:iCs/>
          <w:color w:val="000000"/>
          <w:sz w:val="28"/>
          <w:szCs w:val="28"/>
        </w:rPr>
        <w:t xml:space="preserve">к повышению </w:t>
      </w:r>
      <w:r w:rsidR="00E25864" w:rsidRPr="001C17CC">
        <w:rPr>
          <w:iCs/>
          <w:color w:val="000000"/>
          <w:sz w:val="28"/>
          <w:szCs w:val="28"/>
        </w:rPr>
        <w:t>ликвидности и платежеспособности</w:t>
      </w:r>
      <w:r w:rsidR="001C17CC">
        <w:rPr>
          <w:iCs/>
          <w:color w:val="000000"/>
          <w:sz w:val="28"/>
          <w:szCs w:val="28"/>
        </w:rPr>
        <w:t xml:space="preserve"> </w:t>
      </w:r>
      <w:r w:rsidR="00E25864" w:rsidRPr="001C17CC">
        <w:rPr>
          <w:iCs/>
          <w:color w:val="000000"/>
          <w:sz w:val="28"/>
          <w:szCs w:val="28"/>
        </w:rPr>
        <w:t>предприятия.</w:t>
      </w:r>
      <w:r w:rsidR="001C17CC">
        <w:rPr>
          <w:iCs/>
          <w:color w:val="000000"/>
          <w:sz w:val="28"/>
          <w:szCs w:val="28"/>
        </w:rPr>
        <w:t xml:space="preserve"> </w:t>
      </w:r>
      <w:r w:rsidR="00E25864" w:rsidRPr="001C17CC">
        <w:rPr>
          <w:color w:val="000000"/>
          <w:sz w:val="28"/>
          <w:szCs w:val="28"/>
        </w:rPr>
        <w:t>С</w:t>
      </w:r>
      <w:r w:rsidR="00441FCB" w:rsidRPr="001C17CC">
        <w:rPr>
          <w:color w:val="000000"/>
          <w:sz w:val="28"/>
          <w:szCs w:val="28"/>
        </w:rPr>
        <w:t>роки возможного погашения обязательств</w:t>
      </w:r>
      <w:r w:rsidR="001C17CC">
        <w:rPr>
          <w:color w:val="000000"/>
          <w:sz w:val="28"/>
          <w:szCs w:val="28"/>
        </w:rPr>
        <w:t xml:space="preserve"> </w:t>
      </w:r>
      <w:r w:rsidR="00441FCB" w:rsidRPr="001C17CC">
        <w:rPr>
          <w:color w:val="000000"/>
          <w:sz w:val="28"/>
          <w:szCs w:val="28"/>
        </w:rPr>
        <w:t>сократятся до 2</w:t>
      </w:r>
      <w:r w:rsidR="001C17CC">
        <w:rPr>
          <w:color w:val="000000"/>
          <w:sz w:val="28"/>
          <w:szCs w:val="28"/>
        </w:rPr>
        <w:noBreakHyphen/>
      </w:r>
      <w:r w:rsidR="001C17CC" w:rsidRPr="001C17CC">
        <w:rPr>
          <w:color w:val="000000"/>
          <w:sz w:val="28"/>
          <w:szCs w:val="28"/>
        </w:rPr>
        <w:t>х</w:t>
      </w:r>
      <w:r w:rsidR="00441FCB" w:rsidRPr="001C17CC">
        <w:rPr>
          <w:color w:val="000000"/>
          <w:sz w:val="28"/>
          <w:szCs w:val="28"/>
        </w:rPr>
        <w:t xml:space="preserve"> месяцев, что позволит отнести данное предприятие к классу платежеспособных</w:t>
      </w:r>
      <w:r w:rsidR="001C17CC">
        <w:rPr>
          <w:color w:val="000000"/>
          <w:sz w:val="28"/>
          <w:szCs w:val="28"/>
        </w:rPr>
        <w:t xml:space="preserve"> </w:t>
      </w:r>
      <w:r w:rsidR="00E25864" w:rsidRPr="001C17CC">
        <w:rPr>
          <w:color w:val="000000"/>
          <w:sz w:val="28"/>
          <w:szCs w:val="28"/>
        </w:rPr>
        <w:t>предприятий. С</w:t>
      </w:r>
      <w:r w:rsidR="00441FCB" w:rsidRPr="001C17CC">
        <w:rPr>
          <w:color w:val="000000"/>
          <w:sz w:val="28"/>
          <w:szCs w:val="28"/>
        </w:rPr>
        <w:t>оотношение дебиторской и кредиторской задолженности</w:t>
      </w:r>
      <w:r w:rsidR="001C17CC">
        <w:rPr>
          <w:color w:val="000000"/>
          <w:sz w:val="28"/>
          <w:szCs w:val="28"/>
        </w:rPr>
        <w:t xml:space="preserve"> </w:t>
      </w:r>
      <w:r w:rsidR="00441FCB" w:rsidRPr="001C17CC">
        <w:rPr>
          <w:color w:val="000000"/>
          <w:sz w:val="28"/>
          <w:szCs w:val="28"/>
        </w:rPr>
        <w:t>примет рациональное значение, где дебиторская задолженность</w:t>
      </w:r>
      <w:r w:rsidR="001C17CC">
        <w:rPr>
          <w:color w:val="000000"/>
          <w:sz w:val="28"/>
          <w:szCs w:val="28"/>
        </w:rPr>
        <w:t xml:space="preserve"> </w:t>
      </w:r>
      <w:r w:rsidR="003A4EDA" w:rsidRPr="001C17CC">
        <w:rPr>
          <w:color w:val="000000"/>
          <w:sz w:val="28"/>
          <w:szCs w:val="28"/>
        </w:rPr>
        <w:t xml:space="preserve">будет </w:t>
      </w:r>
      <w:r w:rsidR="00441FCB" w:rsidRPr="001C17CC">
        <w:rPr>
          <w:color w:val="000000"/>
          <w:sz w:val="28"/>
          <w:szCs w:val="28"/>
        </w:rPr>
        <w:t>превыша</w:t>
      </w:r>
      <w:r w:rsidR="003A4EDA" w:rsidRPr="001C17CC">
        <w:rPr>
          <w:color w:val="000000"/>
          <w:sz w:val="28"/>
          <w:szCs w:val="28"/>
        </w:rPr>
        <w:t>ть</w:t>
      </w:r>
      <w:r w:rsidR="00441FCB" w:rsidRPr="001C17CC">
        <w:rPr>
          <w:color w:val="000000"/>
          <w:sz w:val="28"/>
          <w:szCs w:val="28"/>
        </w:rPr>
        <w:t xml:space="preserve"> кредиторскую</w:t>
      </w:r>
      <w:r w:rsidR="001C17CC">
        <w:rPr>
          <w:color w:val="000000"/>
          <w:sz w:val="28"/>
          <w:szCs w:val="28"/>
        </w:rPr>
        <w:t xml:space="preserve"> </w:t>
      </w:r>
      <w:r w:rsidR="00441FCB" w:rsidRPr="001C17CC">
        <w:rPr>
          <w:color w:val="000000"/>
          <w:sz w:val="28"/>
          <w:szCs w:val="28"/>
        </w:rPr>
        <w:t>задолженность</w:t>
      </w:r>
      <w:r w:rsidR="00E25864" w:rsidRPr="001C17CC">
        <w:rPr>
          <w:color w:val="000000"/>
          <w:sz w:val="28"/>
          <w:szCs w:val="28"/>
        </w:rPr>
        <w:t>. Со</w:t>
      </w:r>
      <w:r w:rsidR="00441FCB" w:rsidRPr="001C17CC">
        <w:rPr>
          <w:color w:val="000000"/>
          <w:sz w:val="28"/>
          <w:szCs w:val="28"/>
        </w:rPr>
        <w:t>кращение дебиторской задолженности</w:t>
      </w:r>
      <w:r w:rsidR="001C17CC">
        <w:rPr>
          <w:color w:val="000000"/>
          <w:sz w:val="28"/>
          <w:szCs w:val="28"/>
        </w:rPr>
        <w:t xml:space="preserve"> </w:t>
      </w:r>
      <w:r w:rsidR="00441FCB" w:rsidRPr="001C17CC">
        <w:rPr>
          <w:color w:val="000000"/>
          <w:sz w:val="28"/>
          <w:szCs w:val="28"/>
        </w:rPr>
        <w:t>приведет к увеличению оборачиваемости</w:t>
      </w:r>
      <w:r w:rsidR="001C17CC">
        <w:rPr>
          <w:color w:val="000000"/>
          <w:sz w:val="28"/>
          <w:szCs w:val="28"/>
        </w:rPr>
        <w:t xml:space="preserve"> </w:t>
      </w:r>
      <w:r w:rsidR="00441FCB" w:rsidRPr="001C17CC">
        <w:rPr>
          <w:color w:val="000000"/>
          <w:sz w:val="28"/>
          <w:szCs w:val="28"/>
        </w:rPr>
        <w:t>оборотных активов</w:t>
      </w:r>
      <w:r w:rsidR="00E25864" w:rsidRPr="001C17CC">
        <w:rPr>
          <w:color w:val="000000"/>
          <w:sz w:val="28"/>
          <w:szCs w:val="28"/>
        </w:rPr>
        <w:t>. Повысится степень</w:t>
      </w:r>
      <w:r w:rsidR="001C17CC">
        <w:rPr>
          <w:color w:val="000000"/>
          <w:sz w:val="28"/>
          <w:szCs w:val="28"/>
        </w:rPr>
        <w:t xml:space="preserve"> </w:t>
      </w:r>
      <w:r w:rsidR="00441FCB" w:rsidRPr="001C17CC">
        <w:rPr>
          <w:color w:val="000000"/>
          <w:sz w:val="28"/>
          <w:szCs w:val="28"/>
        </w:rPr>
        <w:t>покрытия долгов собственным капиталом</w:t>
      </w:r>
      <w:r w:rsidR="00E25864" w:rsidRPr="001C17CC">
        <w:rPr>
          <w:color w:val="000000"/>
          <w:sz w:val="28"/>
          <w:szCs w:val="28"/>
        </w:rPr>
        <w:t>.</w:t>
      </w:r>
    </w:p>
    <w:p w:rsidR="00E25864" w:rsidRPr="001C17CC" w:rsidRDefault="00E25864" w:rsidP="001C17CC">
      <w:pPr>
        <w:spacing w:line="360" w:lineRule="auto"/>
        <w:ind w:firstLine="709"/>
        <w:jc w:val="both"/>
        <w:rPr>
          <w:color w:val="000000"/>
          <w:sz w:val="28"/>
          <w:szCs w:val="28"/>
        </w:rPr>
      </w:pPr>
      <w:r w:rsidRPr="001C17CC">
        <w:rPr>
          <w:color w:val="000000"/>
          <w:sz w:val="28"/>
          <w:szCs w:val="28"/>
        </w:rPr>
        <w:t>Для повышения платежеспособности предприятия мы</w:t>
      </w:r>
      <w:r w:rsidR="001C17CC">
        <w:rPr>
          <w:color w:val="000000"/>
          <w:sz w:val="28"/>
          <w:szCs w:val="28"/>
        </w:rPr>
        <w:t xml:space="preserve"> </w:t>
      </w:r>
      <w:r w:rsidRPr="001C17CC">
        <w:rPr>
          <w:color w:val="000000"/>
          <w:sz w:val="28"/>
          <w:szCs w:val="28"/>
        </w:rPr>
        <w:t>рекомендуем</w:t>
      </w:r>
      <w:r w:rsidR="001C17CC">
        <w:rPr>
          <w:color w:val="000000"/>
          <w:sz w:val="28"/>
          <w:szCs w:val="28"/>
        </w:rPr>
        <w:t xml:space="preserve"> </w:t>
      </w:r>
      <w:r w:rsidRPr="001C17CC">
        <w:rPr>
          <w:color w:val="000000"/>
          <w:sz w:val="28"/>
          <w:szCs w:val="28"/>
        </w:rPr>
        <w:t>ежемесячно составлять платежный календарь. В результате чего произойдет синхронизация входящих и исходящих</w:t>
      </w:r>
      <w:r w:rsidR="001C17CC">
        <w:rPr>
          <w:color w:val="000000"/>
          <w:sz w:val="28"/>
          <w:szCs w:val="28"/>
        </w:rPr>
        <w:t xml:space="preserve"> </w:t>
      </w:r>
      <w:r w:rsidRPr="001C17CC">
        <w:rPr>
          <w:color w:val="000000"/>
          <w:sz w:val="28"/>
          <w:szCs w:val="28"/>
        </w:rPr>
        <w:t>денежных потоков, что</w:t>
      </w:r>
      <w:r w:rsidR="001C17CC">
        <w:rPr>
          <w:color w:val="000000"/>
          <w:sz w:val="28"/>
          <w:szCs w:val="28"/>
        </w:rPr>
        <w:t xml:space="preserve"> </w:t>
      </w:r>
      <w:r w:rsidRPr="001C17CC">
        <w:rPr>
          <w:color w:val="000000"/>
          <w:sz w:val="28"/>
          <w:szCs w:val="28"/>
        </w:rPr>
        <w:t>позволит высвободить из оборота 627,9 тыс. руб.</w:t>
      </w:r>
      <w:r w:rsidR="003A4EDA" w:rsidRPr="001C17CC">
        <w:rPr>
          <w:color w:val="000000"/>
          <w:sz w:val="28"/>
          <w:szCs w:val="28"/>
        </w:rPr>
        <w:t>,</w:t>
      </w:r>
      <w:r w:rsidR="001C17CC">
        <w:rPr>
          <w:color w:val="000000"/>
          <w:sz w:val="28"/>
          <w:szCs w:val="28"/>
        </w:rPr>
        <w:t xml:space="preserve"> </w:t>
      </w:r>
      <w:r w:rsidRPr="001C17CC">
        <w:rPr>
          <w:color w:val="000000"/>
          <w:sz w:val="28"/>
          <w:szCs w:val="28"/>
        </w:rPr>
        <w:t>вложить</w:t>
      </w:r>
      <w:r w:rsidR="003A4EDA" w:rsidRPr="001C17CC">
        <w:rPr>
          <w:color w:val="000000"/>
          <w:sz w:val="28"/>
          <w:szCs w:val="28"/>
        </w:rPr>
        <w:t xml:space="preserve"> их</w:t>
      </w:r>
      <w:r w:rsidRPr="001C17CC">
        <w:rPr>
          <w:color w:val="000000"/>
          <w:sz w:val="28"/>
          <w:szCs w:val="28"/>
        </w:rPr>
        <w:t xml:space="preserve"> в краткосрочные финансовые вложения и получить дополнительно прибыль</w:t>
      </w:r>
      <w:r w:rsidR="001C17CC">
        <w:rPr>
          <w:color w:val="000000"/>
          <w:sz w:val="28"/>
          <w:szCs w:val="28"/>
        </w:rPr>
        <w:t xml:space="preserve"> </w:t>
      </w:r>
      <w:r w:rsidRPr="001C17CC">
        <w:rPr>
          <w:color w:val="000000"/>
          <w:sz w:val="28"/>
          <w:szCs w:val="28"/>
        </w:rPr>
        <w:t>за год 87,9 тыс. руб.</w:t>
      </w:r>
    </w:p>
    <w:p w:rsidR="000D77D9" w:rsidRPr="001C17CC" w:rsidRDefault="003114EB" w:rsidP="001C17CC">
      <w:pPr>
        <w:spacing w:line="360" w:lineRule="auto"/>
        <w:ind w:firstLine="709"/>
        <w:jc w:val="both"/>
        <w:rPr>
          <w:color w:val="000000"/>
          <w:sz w:val="28"/>
          <w:szCs w:val="28"/>
        </w:rPr>
      </w:pPr>
      <w:r w:rsidRPr="001C17CC">
        <w:rPr>
          <w:color w:val="000000"/>
          <w:sz w:val="28"/>
          <w:szCs w:val="28"/>
        </w:rPr>
        <w:t>Для</w:t>
      </w:r>
      <w:r w:rsidR="001C17CC">
        <w:rPr>
          <w:color w:val="000000"/>
          <w:sz w:val="28"/>
          <w:szCs w:val="28"/>
        </w:rPr>
        <w:t xml:space="preserve"> </w:t>
      </w:r>
      <w:r w:rsidRPr="001C17CC">
        <w:rPr>
          <w:color w:val="000000"/>
          <w:sz w:val="28"/>
          <w:szCs w:val="28"/>
        </w:rPr>
        <w:t>укрепления уровня кредитоспособности</w:t>
      </w:r>
      <w:r w:rsidR="001C17CC">
        <w:rPr>
          <w:color w:val="000000"/>
          <w:sz w:val="28"/>
          <w:szCs w:val="28"/>
        </w:rPr>
        <w:t xml:space="preserve"> </w:t>
      </w:r>
      <w:r w:rsidRPr="001C17CC">
        <w:rPr>
          <w:color w:val="000000"/>
          <w:sz w:val="28"/>
          <w:szCs w:val="28"/>
        </w:rPr>
        <w:t>ООО</w:t>
      </w:r>
      <w:r w:rsidR="001C17CC">
        <w:rPr>
          <w:color w:val="000000"/>
          <w:sz w:val="28"/>
          <w:szCs w:val="28"/>
        </w:rPr>
        <w:t> </w:t>
      </w:r>
      <w:r w:rsidR="001C17CC" w:rsidRPr="001C17CC">
        <w:rPr>
          <w:color w:val="000000"/>
          <w:sz w:val="28"/>
          <w:szCs w:val="28"/>
        </w:rPr>
        <w:t>«</w:t>
      </w:r>
      <w:r w:rsidRPr="001C17CC">
        <w:rPr>
          <w:color w:val="000000"/>
          <w:sz w:val="28"/>
          <w:szCs w:val="28"/>
        </w:rPr>
        <w:t>Управляющая компания «Спецстройгарант» недостаточно</w:t>
      </w:r>
      <w:r w:rsidR="001C17CC">
        <w:rPr>
          <w:color w:val="000000"/>
          <w:sz w:val="28"/>
          <w:szCs w:val="28"/>
        </w:rPr>
        <w:t xml:space="preserve"> </w:t>
      </w:r>
      <w:r w:rsidRPr="001C17CC">
        <w:rPr>
          <w:color w:val="000000"/>
          <w:sz w:val="28"/>
          <w:szCs w:val="28"/>
        </w:rPr>
        <w:t>будет только перечисленных</w:t>
      </w:r>
      <w:r w:rsidR="001C17CC">
        <w:rPr>
          <w:color w:val="000000"/>
          <w:sz w:val="28"/>
          <w:szCs w:val="28"/>
        </w:rPr>
        <w:t xml:space="preserve"> </w:t>
      </w:r>
      <w:r w:rsidRPr="001C17CC">
        <w:rPr>
          <w:color w:val="000000"/>
          <w:sz w:val="28"/>
          <w:szCs w:val="28"/>
        </w:rPr>
        <w:t>мероприятий, в целом необходимо разработать комплексную</w:t>
      </w:r>
      <w:r w:rsidR="001C17CC">
        <w:rPr>
          <w:color w:val="000000"/>
          <w:sz w:val="28"/>
          <w:szCs w:val="28"/>
        </w:rPr>
        <w:t xml:space="preserve"> </w:t>
      </w:r>
      <w:r w:rsidRPr="001C17CC">
        <w:rPr>
          <w:color w:val="000000"/>
          <w:sz w:val="28"/>
          <w:szCs w:val="28"/>
        </w:rPr>
        <w:t>стратегию управления финансами</w:t>
      </w:r>
      <w:r w:rsidR="001C17CC">
        <w:rPr>
          <w:color w:val="000000"/>
          <w:sz w:val="28"/>
          <w:szCs w:val="28"/>
        </w:rPr>
        <w:t xml:space="preserve"> </w:t>
      </w:r>
      <w:r w:rsidRPr="001C17CC">
        <w:rPr>
          <w:color w:val="000000"/>
          <w:sz w:val="28"/>
          <w:szCs w:val="28"/>
        </w:rPr>
        <w:t>организации, которая обязательно</w:t>
      </w:r>
      <w:r w:rsidR="001C17CC">
        <w:rPr>
          <w:color w:val="000000"/>
          <w:sz w:val="28"/>
          <w:szCs w:val="28"/>
        </w:rPr>
        <w:t xml:space="preserve"> </w:t>
      </w:r>
      <w:r w:rsidRPr="001C17CC">
        <w:rPr>
          <w:color w:val="000000"/>
          <w:sz w:val="28"/>
          <w:szCs w:val="28"/>
        </w:rPr>
        <w:t xml:space="preserve">должна в себя включить направления по повышению рентабельности производства (это и рационализация ценовой политики, сокращение издержек, экономия ресурсов, </w:t>
      </w:r>
      <w:r w:rsidR="000D77D9" w:rsidRPr="001C17CC">
        <w:rPr>
          <w:color w:val="000000"/>
          <w:sz w:val="28"/>
          <w:szCs w:val="28"/>
        </w:rPr>
        <w:t>предоставление дополнительных прибыльных</w:t>
      </w:r>
      <w:r w:rsidR="001C17CC">
        <w:rPr>
          <w:color w:val="000000"/>
          <w:sz w:val="28"/>
          <w:szCs w:val="28"/>
        </w:rPr>
        <w:t xml:space="preserve"> </w:t>
      </w:r>
      <w:r w:rsidR="000D77D9" w:rsidRPr="001C17CC">
        <w:rPr>
          <w:color w:val="000000"/>
          <w:sz w:val="28"/>
          <w:szCs w:val="28"/>
        </w:rPr>
        <w:t>видов услуг</w:t>
      </w:r>
      <w:r w:rsidRPr="001C17CC">
        <w:rPr>
          <w:color w:val="000000"/>
          <w:sz w:val="28"/>
          <w:szCs w:val="28"/>
        </w:rPr>
        <w:t>)</w:t>
      </w:r>
      <w:r w:rsidR="001C17CC">
        <w:rPr>
          <w:color w:val="000000"/>
          <w:sz w:val="28"/>
          <w:szCs w:val="28"/>
        </w:rPr>
        <w:t xml:space="preserve"> </w:t>
      </w:r>
      <w:r w:rsidRPr="001C17CC">
        <w:rPr>
          <w:color w:val="000000"/>
          <w:sz w:val="28"/>
          <w:szCs w:val="28"/>
        </w:rPr>
        <w:t>и</w:t>
      </w:r>
      <w:r w:rsidR="001C17CC">
        <w:rPr>
          <w:color w:val="000000"/>
          <w:sz w:val="28"/>
          <w:szCs w:val="28"/>
        </w:rPr>
        <w:t xml:space="preserve"> </w:t>
      </w:r>
      <w:r w:rsidRPr="001C17CC">
        <w:rPr>
          <w:color w:val="000000"/>
          <w:sz w:val="28"/>
          <w:szCs w:val="28"/>
        </w:rPr>
        <w:t>по</w:t>
      </w:r>
      <w:r w:rsidR="001C17CC">
        <w:rPr>
          <w:color w:val="000000"/>
          <w:sz w:val="28"/>
          <w:szCs w:val="28"/>
        </w:rPr>
        <w:t xml:space="preserve"> </w:t>
      </w:r>
      <w:r w:rsidRPr="001C17CC">
        <w:rPr>
          <w:color w:val="000000"/>
          <w:sz w:val="28"/>
          <w:szCs w:val="28"/>
        </w:rPr>
        <w:t>управлению дебиторской задолженностью (организация работы с должниками,</w:t>
      </w:r>
      <w:r w:rsidR="001C17CC">
        <w:rPr>
          <w:color w:val="000000"/>
          <w:sz w:val="28"/>
          <w:szCs w:val="28"/>
        </w:rPr>
        <w:t xml:space="preserve"> </w:t>
      </w:r>
      <w:r w:rsidRPr="001C17CC">
        <w:rPr>
          <w:color w:val="000000"/>
          <w:sz w:val="28"/>
          <w:szCs w:val="28"/>
        </w:rPr>
        <w:t>предоставление скидок за предоплату,</w:t>
      </w:r>
      <w:r w:rsidR="000D77D9" w:rsidRPr="001C17CC">
        <w:rPr>
          <w:color w:val="000000"/>
          <w:sz w:val="28"/>
          <w:szCs w:val="28"/>
        </w:rPr>
        <w:t xml:space="preserve"> организация</w:t>
      </w:r>
      <w:r w:rsidR="001C17CC">
        <w:rPr>
          <w:color w:val="000000"/>
          <w:sz w:val="28"/>
          <w:szCs w:val="28"/>
        </w:rPr>
        <w:t xml:space="preserve"> </w:t>
      </w:r>
      <w:r w:rsidR="000D77D9" w:rsidRPr="001C17CC">
        <w:rPr>
          <w:color w:val="000000"/>
          <w:sz w:val="28"/>
          <w:szCs w:val="28"/>
        </w:rPr>
        <w:t>претензионной</w:t>
      </w:r>
      <w:r w:rsidR="001C17CC">
        <w:rPr>
          <w:color w:val="000000"/>
          <w:sz w:val="28"/>
          <w:szCs w:val="28"/>
        </w:rPr>
        <w:t xml:space="preserve"> </w:t>
      </w:r>
      <w:r w:rsidR="000D77D9" w:rsidRPr="001C17CC">
        <w:rPr>
          <w:color w:val="000000"/>
          <w:sz w:val="28"/>
          <w:szCs w:val="28"/>
        </w:rPr>
        <w:t>работы с просроченной дебиторской задолженностью).</w:t>
      </w:r>
    </w:p>
    <w:p w:rsidR="000D77D9" w:rsidRPr="001C17CC" w:rsidRDefault="000D77D9" w:rsidP="001C17CC">
      <w:pPr>
        <w:autoSpaceDE w:val="0"/>
        <w:autoSpaceDN w:val="0"/>
        <w:adjustRightInd w:val="0"/>
        <w:spacing w:line="360" w:lineRule="auto"/>
        <w:ind w:firstLine="709"/>
        <w:jc w:val="both"/>
        <w:rPr>
          <w:bCs/>
          <w:color w:val="000000"/>
          <w:sz w:val="28"/>
          <w:szCs w:val="28"/>
        </w:rPr>
      </w:pPr>
      <w:r w:rsidRPr="001C17CC">
        <w:rPr>
          <w:color w:val="000000"/>
          <w:sz w:val="28"/>
          <w:szCs w:val="28"/>
        </w:rPr>
        <w:t>Кроме того,</w:t>
      </w:r>
      <w:r w:rsidR="001C17CC">
        <w:rPr>
          <w:color w:val="000000"/>
          <w:sz w:val="28"/>
          <w:szCs w:val="28"/>
        </w:rPr>
        <w:t xml:space="preserve"> </w:t>
      </w:r>
      <w:r w:rsidRPr="001C17CC">
        <w:rPr>
          <w:color w:val="000000"/>
          <w:sz w:val="28"/>
          <w:szCs w:val="28"/>
        </w:rPr>
        <w:t>мы предлагаем на коммерческой основе</w:t>
      </w:r>
      <w:r w:rsidR="001C17CC">
        <w:rPr>
          <w:color w:val="000000"/>
          <w:sz w:val="28"/>
          <w:szCs w:val="28"/>
        </w:rPr>
        <w:t xml:space="preserve"> </w:t>
      </w:r>
      <w:r w:rsidRPr="001C17CC">
        <w:rPr>
          <w:color w:val="000000"/>
          <w:sz w:val="28"/>
          <w:szCs w:val="28"/>
        </w:rPr>
        <w:t>начать оказывать услуги,</w:t>
      </w:r>
      <w:r w:rsidR="001C17CC">
        <w:rPr>
          <w:color w:val="000000"/>
          <w:sz w:val="28"/>
          <w:szCs w:val="28"/>
        </w:rPr>
        <w:t xml:space="preserve"> </w:t>
      </w:r>
      <w:r w:rsidRPr="001C17CC">
        <w:rPr>
          <w:color w:val="000000"/>
          <w:sz w:val="28"/>
          <w:szCs w:val="28"/>
        </w:rPr>
        <w:t>которые не входят</w:t>
      </w:r>
      <w:r w:rsidR="001C17CC">
        <w:rPr>
          <w:color w:val="000000"/>
          <w:sz w:val="28"/>
          <w:szCs w:val="28"/>
        </w:rPr>
        <w:t xml:space="preserve"> </w:t>
      </w:r>
      <w:r w:rsidRPr="001C17CC">
        <w:rPr>
          <w:color w:val="000000"/>
          <w:sz w:val="28"/>
          <w:szCs w:val="28"/>
        </w:rPr>
        <w:t>в круг основных обязанностей предприятия. Это могут быть, например, внутренние санитарно-технические работы; услуги по ремонту жилых помещений собственников многоквартирных домов: штукатурные и малярные работы, стекольные, обойные, облицовочные и другие работы.</w:t>
      </w:r>
      <w:r w:rsidR="001C17CC">
        <w:rPr>
          <w:color w:val="000000"/>
          <w:sz w:val="28"/>
          <w:szCs w:val="28"/>
        </w:rPr>
        <w:t xml:space="preserve"> </w:t>
      </w:r>
      <w:r w:rsidRPr="001C17CC">
        <w:rPr>
          <w:color w:val="000000"/>
          <w:sz w:val="28"/>
          <w:szCs w:val="28"/>
        </w:rPr>
        <w:t>Оказание подобных услуг населению может существенно увеличить выручку предприятия и соответственно его прибыль от реализации.</w:t>
      </w:r>
    </w:p>
    <w:p w:rsidR="000D77D9" w:rsidRPr="001C17CC" w:rsidRDefault="003A4EDA" w:rsidP="001C17CC">
      <w:pPr>
        <w:autoSpaceDE w:val="0"/>
        <w:autoSpaceDN w:val="0"/>
        <w:adjustRightInd w:val="0"/>
        <w:spacing w:line="360" w:lineRule="auto"/>
        <w:ind w:firstLine="709"/>
        <w:jc w:val="both"/>
        <w:rPr>
          <w:color w:val="000000"/>
          <w:sz w:val="28"/>
          <w:szCs w:val="28"/>
        </w:rPr>
      </w:pPr>
      <w:r w:rsidRPr="001C17CC">
        <w:rPr>
          <w:color w:val="000000"/>
          <w:sz w:val="28"/>
          <w:szCs w:val="28"/>
        </w:rPr>
        <w:t>Также</w:t>
      </w:r>
      <w:r w:rsidR="000D77D9" w:rsidRPr="001C17CC">
        <w:rPr>
          <w:color w:val="000000"/>
          <w:sz w:val="28"/>
          <w:szCs w:val="28"/>
        </w:rPr>
        <w:t xml:space="preserve"> в целях повышения собственной кредитоспособности, предприятие должно заботиться о своем благоприятном</w:t>
      </w:r>
      <w:r w:rsidR="001C17CC">
        <w:rPr>
          <w:color w:val="000000"/>
          <w:sz w:val="28"/>
          <w:szCs w:val="28"/>
        </w:rPr>
        <w:t xml:space="preserve"> </w:t>
      </w:r>
      <w:r w:rsidR="000D77D9" w:rsidRPr="001C17CC">
        <w:rPr>
          <w:color w:val="000000"/>
          <w:sz w:val="28"/>
          <w:szCs w:val="28"/>
        </w:rPr>
        <w:t>имидже в деловых кругах</w:t>
      </w:r>
      <w:r w:rsidR="001C17CC">
        <w:rPr>
          <w:color w:val="000000"/>
          <w:sz w:val="28"/>
          <w:szCs w:val="28"/>
        </w:rPr>
        <w:t xml:space="preserve"> </w:t>
      </w:r>
      <w:r w:rsidR="000D77D9" w:rsidRPr="001C17CC">
        <w:rPr>
          <w:color w:val="000000"/>
          <w:sz w:val="28"/>
          <w:szCs w:val="28"/>
        </w:rPr>
        <w:t>и формировать положительную кредитную историю.</w:t>
      </w:r>
    </w:p>
    <w:p w:rsidR="003A4EDA" w:rsidRPr="001C17CC" w:rsidRDefault="003A4EDA" w:rsidP="001C17CC">
      <w:pPr>
        <w:spacing w:line="360" w:lineRule="auto"/>
        <w:ind w:firstLine="709"/>
        <w:jc w:val="both"/>
        <w:rPr>
          <w:color w:val="000000"/>
          <w:sz w:val="28"/>
          <w:szCs w:val="28"/>
        </w:rPr>
      </w:pPr>
      <w:r w:rsidRPr="001C17CC">
        <w:rPr>
          <w:color w:val="000000"/>
          <w:sz w:val="28"/>
          <w:szCs w:val="28"/>
        </w:rPr>
        <w:t>Таким образом,</w:t>
      </w:r>
      <w:r w:rsidR="001C17CC">
        <w:rPr>
          <w:color w:val="000000"/>
          <w:sz w:val="28"/>
          <w:szCs w:val="28"/>
        </w:rPr>
        <w:t xml:space="preserve"> </w:t>
      </w:r>
      <w:r w:rsidRPr="001C17CC">
        <w:rPr>
          <w:color w:val="000000"/>
          <w:sz w:val="28"/>
          <w:szCs w:val="28"/>
        </w:rPr>
        <w:t>в ходе дипломного исследования все задачи, сформулированные во введении</w:t>
      </w:r>
      <w:r w:rsidR="006E6D77" w:rsidRPr="001C17CC">
        <w:rPr>
          <w:color w:val="000000"/>
          <w:sz w:val="28"/>
          <w:szCs w:val="28"/>
        </w:rPr>
        <w:t>,</w:t>
      </w:r>
      <w:r w:rsidRPr="001C17CC">
        <w:rPr>
          <w:color w:val="000000"/>
          <w:sz w:val="28"/>
          <w:szCs w:val="28"/>
        </w:rPr>
        <w:t xml:space="preserve"> были решены.</w:t>
      </w:r>
    </w:p>
    <w:p w:rsidR="00E25864" w:rsidRPr="001C17CC" w:rsidRDefault="00E25864" w:rsidP="001C17CC">
      <w:pPr>
        <w:spacing w:line="360" w:lineRule="auto"/>
        <w:ind w:firstLine="709"/>
        <w:jc w:val="both"/>
        <w:rPr>
          <w:color w:val="000000"/>
          <w:sz w:val="28"/>
          <w:szCs w:val="28"/>
        </w:rPr>
      </w:pPr>
    </w:p>
    <w:p w:rsidR="007F5709" w:rsidRPr="001C17CC" w:rsidRDefault="007F5709" w:rsidP="001C17CC">
      <w:pPr>
        <w:overflowPunct w:val="0"/>
        <w:autoSpaceDE w:val="0"/>
        <w:autoSpaceDN w:val="0"/>
        <w:adjustRightInd w:val="0"/>
        <w:spacing w:line="360" w:lineRule="auto"/>
        <w:ind w:firstLine="709"/>
        <w:jc w:val="both"/>
        <w:textAlignment w:val="baseline"/>
        <w:rPr>
          <w:bCs/>
          <w:color w:val="000000"/>
          <w:sz w:val="28"/>
          <w:szCs w:val="28"/>
        </w:rPr>
      </w:pPr>
    </w:p>
    <w:p w:rsidR="00CB1FEA" w:rsidRPr="001C17CC" w:rsidRDefault="003A4EDA" w:rsidP="001C17CC">
      <w:pPr>
        <w:spacing w:line="360" w:lineRule="auto"/>
        <w:ind w:firstLine="709"/>
        <w:jc w:val="both"/>
        <w:rPr>
          <w:b/>
          <w:color w:val="000000"/>
          <w:sz w:val="28"/>
          <w:szCs w:val="28"/>
        </w:rPr>
      </w:pPr>
      <w:r w:rsidRPr="001C17CC">
        <w:rPr>
          <w:b/>
          <w:color w:val="000000"/>
          <w:sz w:val="28"/>
          <w:szCs w:val="28"/>
        </w:rPr>
        <w:br w:type="page"/>
      </w:r>
      <w:r w:rsidR="00A6308A" w:rsidRPr="001C17CC">
        <w:rPr>
          <w:b/>
          <w:color w:val="000000"/>
          <w:sz w:val="28"/>
          <w:szCs w:val="28"/>
        </w:rPr>
        <w:t>Список используемых</w:t>
      </w:r>
      <w:r w:rsidR="00A6308A">
        <w:rPr>
          <w:b/>
          <w:color w:val="000000"/>
          <w:sz w:val="28"/>
          <w:szCs w:val="28"/>
        </w:rPr>
        <w:t xml:space="preserve"> источников информации</w:t>
      </w:r>
    </w:p>
    <w:p w:rsidR="00CB1FEA" w:rsidRPr="001C17CC" w:rsidRDefault="00CB1FEA" w:rsidP="001C17CC">
      <w:pPr>
        <w:spacing w:line="360" w:lineRule="auto"/>
        <w:ind w:firstLine="709"/>
        <w:jc w:val="both"/>
        <w:rPr>
          <w:b/>
          <w:color w:val="000000"/>
          <w:sz w:val="28"/>
          <w:szCs w:val="28"/>
        </w:rPr>
      </w:pPr>
    </w:p>
    <w:p w:rsidR="00CB1FEA" w:rsidRPr="001C17CC" w:rsidRDefault="00CB1FEA" w:rsidP="00A6308A">
      <w:pPr>
        <w:tabs>
          <w:tab w:val="left" w:pos="360"/>
        </w:tabs>
        <w:spacing w:line="360" w:lineRule="auto"/>
        <w:jc w:val="both"/>
        <w:rPr>
          <w:b/>
          <w:color w:val="000000"/>
          <w:sz w:val="28"/>
          <w:szCs w:val="28"/>
        </w:rPr>
      </w:pPr>
      <w:r w:rsidRPr="001C17CC">
        <w:rPr>
          <w:b/>
          <w:color w:val="000000"/>
          <w:sz w:val="28"/>
          <w:szCs w:val="28"/>
        </w:rPr>
        <w:t>Нормативные акты:</w:t>
      </w:r>
    </w:p>
    <w:p w:rsidR="00CB1FEA" w:rsidRPr="001C17CC" w:rsidRDefault="00CB1FEA"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Гражданский кодекс Российской Федерации часть первая от 30 ноября 1994</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5</w:t>
      </w:r>
      <w:r w:rsidRPr="001C17CC">
        <w:rPr>
          <w:color w:val="000000"/>
          <w:sz w:val="28"/>
          <w:szCs w:val="28"/>
        </w:rPr>
        <w:t>1</w:t>
      </w:r>
      <w:r w:rsidR="00A6308A">
        <w:rPr>
          <w:color w:val="000000"/>
          <w:sz w:val="28"/>
          <w:szCs w:val="28"/>
        </w:rPr>
        <w:t>-</w:t>
      </w:r>
      <w:r w:rsidR="001C17CC" w:rsidRPr="001C17CC">
        <w:rPr>
          <w:color w:val="000000"/>
          <w:sz w:val="28"/>
          <w:szCs w:val="28"/>
        </w:rPr>
        <w:t>Ф</w:t>
      </w:r>
      <w:r w:rsidRPr="001C17CC">
        <w:rPr>
          <w:color w:val="000000"/>
          <w:sz w:val="28"/>
          <w:szCs w:val="28"/>
        </w:rPr>
        <w:t>З, часть вторая от 26 января 1996</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4</w:t>
      </w:r>
      <w:r w:rsidR="00A6308A">
        <w:rPr>
          <w:color w:val="000000"/>
          <w:sz w:val="28"/>
          <w:szCs w:val="28"/>
        </w:rPr>
        <w:t>-</w:t>
      </w:r>
      <w:r w:rsidR="001C17CC" w:rsidRPr="001C17CC">
        <w:rPr>
          <w:color w:val="000000"/>
          <w:sz w:val="28"/>
          <w:szCs w:val="28"/>
        </w:rPr>
        <w:t>Ф</w:t>
      </w:r>
      <w:r w:rsidRPr="001C17CC">
        <w:rPr>
          <w:color w:val="000000"/>
          <w:sz w:val="28"/>
          <w:szCs w:val="28"/>
        </w:rPr>
        <w:t>З,</w:t>
      </w:r>
      <w:r w:rsidR="001C17CC">
        <w:rPr>
          <w:color w:val="000000"/>
          <w:sz w:val="28"/>
          <w:szCs w:val="28"/>
        </w:rPr>
        <w:t xml:space="preserve"> </w:t>
      </w:r>
      <w:r w:rsidRPr="001C17CC">
        <w:rPr>
          <w:color w:val="000000"/>
          <w:sz w:val="28"/>
          <w:szCs w:val="28"/>
        </w:rPr>
        <w:t>часть третья от 26 ноября 2001</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46</w:t>
      </w:r>
      <w:r w:rsidR="00A6308A">
        <w:rPr>
          <w:color w:val="000000"/>
          <w:sz w:val="28"/>
          <w:szCs w:val="28"/>
        </w:rPr>
        <w:t>-</w:t>
      </w:r>
      <w:r w:rsidR="001C17CC" w:rsidRPr="001C17CC">
        <w:rPr>
          <w:color w:val="000000"/>
          <w:sz w:val="28"/>
          <w:szCs w:val="28"/>
        </w:rPr>
        <w:t>Ф</w:t>
      </w:r>
      <w:r w:rsidRPr="001C17CC">
        <w:rPr>
          <w:color w:val="000000"/>
          <w:sz w:val="28"/>
          <w:szCs w:val="28"/>
        </w:rPr>
        <w:t>З и часть четвертая от 18 декабря 2006</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30</w:t>
      </w:r>
      <w:r w:rsidR="00A6308A">
        <w:rPr>
          <w:color w:val="000000"/>
          <w:sz w:val="28"/>
          <w:szCs w:val="28"/>
        </w:rPr>
        <w:t>-</w:t>
      </w:r>
      <w:r w:rsidR="001C17CC" w:rsidRPr="001C17CC">
        <w:rPr>
          <w:color w:val="000000"/>
          <w:sz w:val="28"/>
          <w:szCs w:val="28"/>
        </w:rPr>
        <w:t>Ф</w:t>
      </w:r>
      <w:r w:rsidRPr="001C17CC">
        <w:rPr>
          <w:color w:val="000000"/>
          <w:sz w:val="28"/>
          <w:szCs w:val="28"/>
        </w:rPr>
        <w:t xml:space="preserve">З (с изменениями </w:t>
      </w:r>
      <w:r w:rsidR="002067C0" w:rsidRPr="001C17CC">
        <w:rPr>
          <w:color w:val="000000"/>
          <w:sz w:val="28"/>
          <w:szCs w:val="28"/>
        </w:rPr>
        <w:t>и дополнениями</w:t>
      </w:r>
      <w:r w:rsidRPr="001C17CC">
        <w:rPr>
          <w:color w:val="000000"/>
          <w:sz w:val="28"/>
          <w:szCs w:val="28"/>
        </w:rPr>
        <w:t>)</w:t>
      </w:r>
    </w:p>
    <w:p w:rsidR="00CB1FEA" w:rsidRPr="001C17CC" w:rsidRDefault="00CB1FEA"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Жилищный</w:t>
      </w:r>
      <w:r w:rsidR="001C17CC">
        <w:rPr>
          <w:color w:val="000000"/>
          <w:sz w:val="28"/>
          <w:szCs w:val="28"/>
        </w:rPr>
        <w:t xml:space="preserve"> </w:t>
      </w:r>
      <w:r w:rsidRPr="001C17CC">
        <w:rPr>
          <w:color w:val="000000"/>
          <w:sz w:val="28"/>
          <w:szCs w:val="28"/>
        </w:rPr>
        <w:t>кодекс Российской Федерации от 29 декабря 2004</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88</w:t>
      </w:r>
      <w:r w:rsidR="00A6308A">
        <w:rPr>
          <w:color w:val="000000"/>
          <w:sz w:val="28"/>
          <w:szCs w:val="28"/>
        </w:rPr>
        <w:t>-</w:t>
      </w:r>
      <w:r w:rsidR="001C17CC" w:rsidRPr="001C17CC">
        <w:rPr>
          <w:color w:val="000000"/>
          <w:sz w:val="28"/>
          <w:szCs w:val="28"/>
        </w:rPr>
        <w:t>Ф</w:t>
      </w:r>
      <w:r w:rsidRPr="001C17CC">
        <w:rPr>
          <w:color w:val="000000"/>
          <w:sz w:val="28"/>
          <w:szCs w:val="28"/>
        </w:rPr>
        <w:t>З (</w:t>
      </w:r>
      <w:r w:rsidR="002067C0" w:rsidRPr="001C17CC">
        <w:rPr>
          <w:color w:val="000000"/>
          <w:sz w:val="28"/>
          <w:szCs w:val="28"/>
        </w:rPr>
        <w:t>с изменениями и дополнениями</w:t>
      </w:r>
      <w:r w:rsidRPr="001C17CC">
        <w:rPr>
          <w:color w:val="000000"/>
          <w:sz w:val="28"/>
          <w:szCs w:val="28"/>
        </w:rPr>
        <w:t>)</w:t>
      </w:r>
    </w:p>
    <w:p w:rsidR="00CB1FEA" w:rsidRPr="001C17CC" w:rsidRDefault="00CB1FEA"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Федеральный закон от 21 ноября 1996</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29</w:t>
      </w:r>
      <w:r w:rsidR="00A6308A">
        <w:rPr>
          <w:color w:val="000000"/>
          <w:sz w:val="28"/>
          <w:szCs w:val="28"/>
        </w:rPr>
        <w:t>-</w:t>
      </w:r>
      <w:r w:rsidR="001C17CC" w:rsidRPr="001C17CC">
        <w:rPr>
          <w:color w:val="000000"/>
          <w:sz w:val="28"/>
          <w:szCs w:val="28"/>
        </w:rPr>
        <w:t>Ф</w:t>
      </w:r>
      <w:r w:rsidRPr="001C17CC">
        <w:rPr>
          <w:color w:val="000000"/>
          <w:sz w:val="28"/>
          <w:szCs w:val="28"/>
        </w:rPr>
        <w:t xml:space="preserve">З </w:t>
      </w:r>
      <w:r w:rsidR="001C17CC">
        <w:rPr>
          <w:color w:val="000000"/>
          <w:sz w:val="28"/>
          <w:szCs w:val="28"/>
        </w:rPr>
        <w:t>«</w:t>
      </w:r>
      <w:r w:rsidR="001C17CC" w:rsidRPr="001C17CC">
        <w:rPr>
          <w:color w:val="000000"/>
          <w:sz w:val="28"/>
          <w:szCs w:val="28"/>
        </w:rPr>
        <w:t>О</w:t>
      </w:r>
      <w:r w:rsidRPr="001C17CC">
        <w:rPr>
          <w:color w:val="000000"/>
          <w:sz w:val="28"/>
          <w:szCs w:val="28"/>
        </w:rPr>
        <w:t xml:space="preserve"> бухгалтерском учете</w:t>
      </w:r>
      <w:r w:rsidR="001C17CC">
        <w:rPr>
          <w:color w:val="000000"/>
          <w:sz w:val="28"/>
          <w:szCs w:val="28"/>
        </w:rPr>
        <w:t>»</w:t>
      </w:r>
      <w:r w:rsidR="001C17CC" w:rsidRPr="001C17CC">
        <w:rPr>
          <w:color w:val="000000"/>
          <w:sz w:val="28"/>
          <w:szCs w:val="28"/>
        </w:rPr>
        <w:t xml:space="preserve"> </w:t>
      </w:r>
      <w:r w:rsidRPr="001C17CC">
        <w:rPr>
          <w:color w:val="000000"/>
          <w:sz w:val="28"/>
          <w:szCs w:val="28"/>
        </w:rPr>
        <w:t>(</w:t>
      </w:r>
      <w:r w:rsidR="002067C0" w:rsidRPr="001C17CC">
        <w:rPr>
          <w:color w:val="000000"/>
          <w:sz w:val="28"/>
          <w:szCs w:val="28"/>
        </w:rPr>
        <w:t>с изменениями и дополнениями</w:t>
      </w:r>
      <w:r w:rsidRPr="001C17CC">
        <w:rPr>
          <w:color w:val="000000"/>
          <w:sz w:val="28"/>
          <w:szCs w:val="28"/>
        </w:rPr>
        <w:t>)</w:t>
      </w:r>
    </w:p>
    <w:p w:rsidR="00CB1FEA" w:rsidRPr="001C17CC" w:rsidRDefault="00CB1FEA"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Федеральный</w:t>
      </w:r>
      <w:r w:rsidR="001C17CC">
        <w:rPr>
          <w:color w:val="000000"/>
          <w:sz w:val="28"/>
          <w:szCs w:val="28"/>
        </w:rPr>
        <w:t xml:space="preserve"> </w:t>
      </w:r>
      <w:r w:rsidRPr="001C17CC">
        <w:rPr>
          <w:color w:val="000000"/>
          <w:sz w:val="28"/>
          <w:szCs w:val="28"/>
        </w:rPr>
        <w:t>закон от 8 февраля 1998</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4</w:t>
      </w:r>
      <w:r w:rsidR="00A6308A">
        <w:rPr>
          <w:color w:val="000000"/>
          <w:sz w:val="28"/>
          <w:szCs w:val="28"/>
        </w:rPr>
        <w:t>-</w:t>
      </w:r>
      <w:r w:rsidR="001C17CC" w:rsidRPr="001C17CC">
        <w:rPr>
          <w:color w:val="000000"/>
          <w:sz w:val="28"/>
          <w:szCs w:val="28"/>
        </w:rPr>
        <w:t>Ф</w:t>
      </w:r>
      <w:r w:rsidRPr="001C17CC">
        <w:rPr>
          <w:color w:val="000000"/>
          <w:sz w:val="28"/>
          <w:szCs w:val="28"/>
        </w:rPr>
        <w:t xml:space="preserve">З </w:t>
      </w:r>
      <w:r w:rsidR="001C17CC">
        <w:rPr>
          <w:color w:val="000000"/>
          <w:sz w:val="28"/>
          <w:szCs w:val="28"/>
        </w:rPr>
        <w:t>«</w:t>
      </w:r>
      <w:r w:rsidR="001C17CC" w:rsidRPr="001C17CC">
        <w:rPr>
          <w:color w:val="000000"/>
          <w:sz w:val="28"/>
          <w:szCs w:val="28"/>
        </w:rPr>
        <w:t>О</w:t>
      </w:r>
      <w:r w:rsidRPr="001C17CC">
        <w:rPr>
          <w:color w:val="000000"/>
          <w:sz w:val="28"/>
          <w:szCs w:val="28"/>
        </w:rPr>
        <w:t>б обществах с ограниченной ответственностью</w:t>
      </w:r>
      <w:r w:rsidR="001C17CC">
        <w:rPr>
          <w:color w:val="000000"/>
          <w:sz w:val="28"/>
          <w:szCs w:val="28"/>
        </w:rPr>
        <w:t>»</w:t>
      </w:r>
      <w:r w:rsidR="001C17CC" w:rsidRPr="001C17CC">
        <w:rPr>
          <w:color w:val="000000"/>
          <w:sz w:val="28"/>
          <w:szCs w:val="28"/>
        </w:rPr>
        <w:t xml:space="preserve"> </w:t>
      </w:r>
      <w:r w:rsidRPr="001C17CC">
        <w:rPr>
          <w:color w:val="000000"/>
          <w:sz w:val="28"/>
          <w:szCs w:val="28"/>
        </w:rPr>
        <w:t>(</w:t>
      </w:r>
      <w:r w:rsidR="002067C0" w:rsidRPr="001C17CC">
        <w:rPr>
          <w:color w:val="000000"/>
          <w:sz w:val="28"/>
          <w:szCs w:val="28"/>
        </w:rPr>
        <w:t>с изменениями и дополнениями</w:t>
      </w:r>
      <w:r w:rsidRPr="001C17CC">
        <w:rPr>
          <w:color w:val="000000"/>
          <w:sz w:val="28"/>
          <w:szCs w:val="28"/>
        </w:rPr>
        <w:t>)</w:t>
      </w:r>
    </w:p>
    <w:p w:rsidR="00CB1FEA" w:rsidRPr="001C17CC" w:rsidRDefault="00CB1FEA" w:rsidP="00A6308A">
      <w:pPr>
        <w:pStyle w:val="a3"/>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Методические указания по проведению анализа финансового состояния организаций / Приказ ФСФО РФ от 23 января 2001</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 xml:space="preserve">6 </w:t>
      </w:r>
      <w:r w:rsidR="001C17CC">
        <w:rPr>
          <w:color w:val="000000"/>
          <w:sz w:val="28"/>
          <w:szCs w:val="28"/>
        </w:rPr>
        <w:t>«</w:t>
      </w:r>
      <w:r w:rsidR="001C17CC" w:rsidRPr="001C17CC">
        <w:rPr>
          <w:color w:val="000000"/>
          <w:sz w:val="28"/>
          <w:szCs w:val="28"/>
        </w:rPr>
        <w:t xml:space="preserve">Об утверждении </w:t>
      </w:r>
      <w:r w:rsidR="001C17CC">
        <w:rPr>
          <w:color w:val="000000"/>
          <w:sz w:val="28"/>
          <w:szCs w:val="28"/>
        </w:rPr>
        <w:t>«</w:t>
      </w:r>
      <w:r w:rsidR="001C17CC" w:rsidRPr="001C17CC">
        <w:rPr>
          <w:color w:val="000000"/>
          <w:sz w:val="28"/>
          <w:szCs w:val="28"/>
        </w:rPr>
        <w:t>Методических указаний по проведению анализа финансового состояния организаций</w:t>
      </w:r>
      <w:r w:rsidR="001C17CC">
        <w:rPr>
          <w:color w:val="000000"/>
          <w:sz w:val="28"/>
          <w:szCs w:val="28"/>
        </w:rPr>
        <w:t>»</w:t>
      </w:r>
    </w:p>
    <w:p w:rsidR="00662008" w:rsidRPr="001C17CC" w:rsidRDefault="00662008"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 xml:space="preserve">Положение по бухгалтерскому учету </w:t>
      </w:r>
      <w:r w:rsidR="001C17CC">
        <w:rPr>
          <w:color w:val="000000"/>
          <w:sz w:val="28"/>
          <w:szCs w:val="28"/>
        </w:rPr>
        <w:t>«</w:t>
      </w:r>
      <w:r w:rsidR="001C17CC" w:rsidRPr="001C17CC">
        <w:rPr>
          <w:color w:val="000000"/>
          <w:sz w:val="28"/>
          <w:szCs w:val="28"/>
        </w:rPr>
        <w:t>Б</w:t>
      </w:r>
      <w:r w:rsidRPr="001C17CC">
        <w:rPr>
          <w:color w:val="000000"/>
          <w:sz w:val="28"/>
          <w:szCs w:val="28"/>
        </w:rPr>
        <w:t>ухгалтерская отчетность организации</w:t>
      </w:r>
      <w:r w:rsidR="001C17CC">
        <w:rPr>
          <w:color w:val="000000"/>
          <w:sz w:val="28"/>
          <w:szCs w:val="28"/>
        </w:rPr>
        <w:t>»</w:t>
      </w:r>
      <w:r w:rsidR="001C17CC" w:rsidRPr="001C17CC">
        <w:rPr>
          <w:color w:val="000000"/>
          <w:sz w:val="28"/>
          <w:szCs w:val="28"/>
        </w:rPr>
        <w:t xml:space="preserve"> </w:t>
      </w:r>
      <w:r w:rsidRPr="001C17CC">
        <w:rPr>
          <w:color w:val="000000"/>
          <w:sz w:val="28"/>
          <w:szCs w:val="28"/>
        </w:rPr>
        <w:t xml:space="preserve">ПБУ 4/99 / Утв. </w:t>
      </w:r>
      <w:r w:rsidRPr="00B16057">
        <w:rPr>
          <w:color w:val="000000"/>
          <w:sz w:val="28"/>
          <w:szCs w:val="28"/>
        </w:rPr>
        <w:t>приказом</w:t>
      </w:r>
      <w:r w:rsidRPr="001C17CC">
        <w:rPr>
          <w:color w:val="000000"/>
          <w:sz w:val="28"/>
          <w:szCs w:val="28"/>
        </w:rPr>
        <w:t xml:space="preserve"> Минфина РФ от 6 июля 1999</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4</w:t>
      </w:r>
      <w:r w:rsidRPr="001C17CC">
        <w:rPr>
          <w:color w:val="000000"/>
          <w:sz w:val="28"/>
          <w:szCs w:val="28"/>
        </w:rPr>
        <w:t>3н) (с изменениями от 18 сентября 2006</w:t>
      </w:r>
      <w:r w:rsidR="001C17CC">
        <w:rPr>
          <w:color w:val="000000"/>
          <w:sz w:val="28"/>
          <w:szCs w:val="28"/>
        </w:rPr>
        <w:t> </w:t>
      </w:r>
      <w:r w:rsidR="001C17CC" w:rsidRPr="001C17CC">
        <w:rPr>
          <w:color w:val="000000"/>
          <w:sz w:val="28"/>
          <w:szCs w:val="28"/>
        </w:rPr>
        <w:t>г</w:t>
      </w:r>
      <w:r w:rsidRPr="001C17CC">
        <w:rPr>
          <w:color w:val="000000"/>
          <w:sz w:val="28"/>
          <w:szCs w:val="28"/>
        </w:rPr>
        <w:t>.)</w:t>
      </w:r>
    </w:p>
    <w:p w:rsidR="00662008" w:rsidRPr="001C17CC" w:rsidRDefault="00662008"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Правила и нормы технической эксплуатации жилищного фонда (утв. постановлением Госстроя РФ от 27 сентября 2003</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70)</w:t>
      </w:r>
    </w:p>
    <w:p w:rsidR="00662008" w:rsidRPr="001C17CC" w:rsidRDefault="00662008" w:rsidP="00A6308A">
      <w:pPr>
        <w:pStyle w:val="a3"/>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Регламент предоставления кредитов юридическим лицам Сбербанком России и его филиалами от 8 декабря 1997</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85</w:t>
      </w:r>
      <w:r w:rsidR="00A6308A">
        <w:rPr>
          <w:color w:val="000000"/>
          <w:sz w:val="28"/>
          <w:szCs w:val="28"/>
        </w:rPr>
        <w:t>-</w:t>
      </w:r>
      <w:r w:rsidR="001C17CC" w:rsidRPr="001C17CC">
        <w:rPr>
          <w:color w:val="000000"/>
          <w:sz w:val="28"/>
          <w:szCs w:val="28"/>
        </w:rPr>
        <w:t>р</w:t>
      </w:r>
      <w:r w:rsidRPr="001C17CC">
        <w:rPr>
          <w:color w:val="000000"/>
          <w:sz w:val="28"/>
          <w:szCs w:val="28"/>
        </w:rPr>
        <w:t xml:space="preserve"> (утв. Комитетом Сбербанка РФ по предоставлению кредитов и инвестиций) (с изм. и доп. от</w:t>
      </w:r>
      <w:r w:rsidR="001C17CC">
        <w:rPr>
          <w:color w:val="000000"/>
          <w:sz w:val="28"/>
          <w:szCs w:val="28"/>
        </w:rPr>
        <w:t xml:space="preserve"> </w:t>
      </w:r>
      <w:r w:rsidRPr="001C17CC">
        <w:rPr>
          <w:color w:val="000000"/>
          <w:sz w:val="28"/>
          <w:szCs w:val="28"/>
        </w:rPr>
        <w:t>29 января 1999</w:t>
      </w:r>
      <w:r w:rsidR="001C17CC">
        <w:rPr>
          <w:color w:val="000000"/>
          <w:sz w:val="28"/>
          <w:szCs w:val="28"/>
        </w:rPr>
        <w:t> </w:t>
      </w:r>
      <w:r w:rsidR="001C17CC" w:rsidRPr="001C17CC">
        <w:rPr>
          <w:color w:val="000000"/>
          <w:sz w:val="28"/>
          <w:szCs w:val="28"/>
        </w:rPr>
        <w:t>г</w:t>
      </w:r>
      <w:r w:rsidRPr="001C17CC">
        <w:rPr>
          <w:color w:val="000000"/>
          <w:sz w:val="28"/>
          <w:szCs w:val="28"/>
        </w:rPr>
        <w:t>.).</w:t>
      </w:r>
    </w:p>
    <w:p w:rsidR="00662008" w:rsidRPr="001C17CC" w:rsidRDefault="00662008" w:rsidP="00A6308A">
      <w:pPr>
        <w:pStyle w:val="1"/>
        <w:numPr>
          <w:ilvl w:val="0"/>
          <w:numId w:val="39"/>
        </w:numPr>
        <w:tabs>
          <w:tab w:val="clear" w:pos="1260"/>
          <w:tab w:val="left" w:pos="360"/>
        </w:tabs>
        <w:spacing w:before="0" w:after="0" w:line="360" w:lineRule="auto"/>
        <w:ind w:left="0" w:firstLine="0"/>
        <w:jc w:val="both"/>
        <w:rPr>
          <w:rFonts w:ascii="Times New Roman" w:hAnsi="Times New Roman"/>
          <w:b w:val="0"/>
          <w:color w:val="000000"/>
          <w:sz w:val="28"/>
          <w:szCs w:val="28"/>
        </w:rPr>
      </w:pPr>
      <w:r w:rsidRPr="001C17CC">
        <w:rPr>
          <w:rFonts w:ascii="Times New Roman" w:hAnsi="Times New Roman"/>
          <w:b w:val="0"/>
          <w:color w:val="000000"/>
          <w:sz w:val="28"/>
          <w:szCs w:val="28"/>
        </w:rPr>
        <w:t>Распоряжение ФСФО РФ от 20 декабря 2000</w:t>
      </w:r>
      <w:r w:rsidR="001C17CC">
        <w:rPr>
          <w:rFonts w:ascii="Times New Roman" w:hAnsi="Times New Roman"/>
          <w:b w:val="0"/>
          <w:color w:val="000000"/>
          <w:sz w:val="28"/>
          <w:szCs w:val="28"/>
        </w:rPr>
        <w:t> </w:t>
      </w:r>
      <w:r w:rsidR="001C17CC" w:rsidRPr="001C17CC">
        <w:rPr>
          <w:rFonts w:ascii="Times New Roman" w:hAnsi="Times New Roman"/>
          <w:b w:val="0"/>
          <w:color w:val="000000"/>
          <w:sz w:val="28"/>
          <w:szCs w:val="28"/>
        </w:rPr>
        <w:t>г</w:t>
      </w:r>
      <w:r w:rsidRPr="001C17CC">
        <w:rPr>
          <w:rFonts w:ascii="Times New Roman" w:hAnsi="Times New Roman"/>
          <w:b w:val="0"/>
          <w:color w:val="000000"/>
          <w:sz w:val="28"/>
          <w:szCs w:val="28"/>
        </w:rPr>
        <w:t xml:space="preserve">. </w:t>
      </w:r>
      <w:r w:rsidR="001C17CC">
        <w:rPr>
          <w:rFonts w:ascii="Times New Roman" w:hAnsi="Times New Roman"/>
          <w:b w:val="0"/>
          <w:color w:val="000000"/>
          <w:sz w:val="28"/>
          <w:szCs w:val="28"/>
        </w:rPr>
        <w:t>№</w:t>
      </w:r>
      <w:r w:rsidR="001C17CC" w:rsidRPr="001C17CC">
        <w:rPr>
          <w:rFonts w:ascii="Times New Roman" w:hAnsi="Times New Roman"/>
          <w:b w:val="0"/>
          <w:color w:val="000000"/>
          <w:sz w:val="28"/>
          <w:szCs w:val="28"/>
        </w:rPr>
        <w:t>2</w:t>
      </w:r>
      <w:r w:rsidRPr="001C17CC">
        <w:rPr>
          <w:rFonts w:ascii="Times New Roman" w:hAnsi="Times New Roman"/>
          <w:b w:val="0"/>
          <w:color w:val="000000"/>
          <w:sz w:val="28"/>
          <w:szCs w:val="28"/>
        </w:rPr>
        <w:t>26</w:t>
      </w:r>
      <w:r w:rsidR="00A6308A">
        <w:rPr>
          <w:rFonts w:ascii="Times New Roman" w:hAnsi="Times New Roman"/>
          <w:b w:val="0"/>
          <w:color w:val="000000"/>
          <w:sz w:val="28"/>
          <w:szCs w:val="28"/>
        </w:rPr>
        <w:t>-</w:t>
      </w:r>
      <w:r w:rsidR="001C17CC" w:rsidRPr="001C17CC">
        <w:rPr>
          <w:rFonts w:ascii="Times New Roman" w:hAnsi="Times New Roman"/>
          <w:b w:val="0"/>
          <w:color w:val="000000"/>
          <w:sz w:val="28"/>
          <w:szCs w:val="28"/>
        </w:rPr>
        <w:t>р</w:t>
      </w:r>
      <w:r w:rsidRPr="001C17CC">
        <w:rPr>
          <w:rFonts w:ascii="Times New Roman" w:hAnsi="Times New Roman"/>
          <w:b w:val="0"/>
          <w:color w:val="000000"/>
          <w:sz w:val="28"/>
          <w:szCs w:val="28"/>
        </w:rPr>
        <w:t xml:space="preserve"> </w:t>
      </w:r>
      <w:r w:rsidR="001C17CC">
        <w:rPr>
          <w:rFonts w:ascii="Times New Roman" w:hAnsi="Times New Roman"/>
          <w:b w:val="0"/>
          <w:color w:val="000000"/>
          <w:sz w:val="28"/>
          <w:szCs w:val="28"/>
        </w:rPr>
        <w:t>«</w:t>
      </w:r>
      <w:r w:rsidR="001C17CC" w:rsidRPr="001C17CC">
        <w:rPr>
          <w:rFonts w:ascii="Times New Roman" w:hAnsi="Times New Roman"/>
          <w:b w:val="0"/>
          <w:color w:val="000000"/>
          <w:sz w:val="28"/>
          <w:szCs w:val="28"/>
        </w:rPr>
        <w:t>О мониторинге финансового состояния организаций и учете их платежеспособности</w:t>
      </w:r>
      <w:r w:rsidR="001C17CC">
        <w:rPr>
          <w:rFonts w:ascii="Times New Roman" w:hAnsi="Times New Roman"/>
          <w:b w:val="0"/>
          <w:color w:val="000000"/>
          <w:sz w:val="28"/>
          <w:szCs w:val="28"/>
        </w:rPr>
        <w:t>»</w:t>
      </w:r>
    </w:p>
    <w:p w:rsidR="00662008" w:rsidRPr="001C17CC" w:rsidRDefault="00662008"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Приказ Минфина РФ от 22 июля 2003</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6</w:t>
      </w:r>
      <w:r w:rsidRPr="001C17CC">
        <w:rPr>
          <w:color w:val="000000"/>
          <w:sz w:val="28"/>
          <w:szCs w:val="28"/>
        </w:rPr>
        <w:t xml:space="preserve">7н </w:t>
      </w:r>
      <w:r w:rsidR="001C17CC">
        <w:rPr>
          <w:color w:val="000000"/>
          <w:sz w:val="28"/>
          <w:szCs w:val="28"/>
        </w:rPr>
        <w:t>«</w:t>
      </w:r>
      <w:r w:rsidR="001C17CC" w:rsidRPr="001C17CC">
        <w:rPr>
          <w:color w:val="000000"/>
          <w:sz w:val="28"/>
          <w:szCs w:val="28"/>
        </w:rPr>
        <w:t>О</w:t>
      </w:r>
      <w:r w:rsidRPr="001C17CC">
        <w:rPr>
          <w:color w:val="000000"/>
          <w:sz w:val="28"/>
          <w:szCs w:val="28"/>
        </w:rPr>
        <w:t xml:space="preserve"> формах бухгалтерской отчетности организаций</w:t>
      </w:r>
      <w:r w:rsidR="001C17CC">
        <w:rPr>
          <w:color w:val="000000"/>
          <w:sz w:val="28"/>
          <w:szCs w:val="28"/>
        </w:rPr>
        <w:t>»</w:t>
      </w:r>
      <w:r w:rsidR="001C17CC" w:rsidRPr="001C17CC">
        <w:rPr>
          <w:color w:val="000000"/>
          <w:sz w:val="28"/>
          <w:szCs w:val="28"/>
        </w:rPr>
        <w:t xml:space="preserve"> </w:t>
      </w:r>
      <w:r w:rsidRPr="001C17CC">
        <w:rPr>
          <w:color w:val="000000"/>
          <w:sz w:val="28"/>
          <w:szCs w:val="28"/>
        </w:rPr>
        <w:t>(с изменениями от 18 сентября 2006</w:t>
      </w:r>
      <w:r w:rsidR="001C17CC">
        <w:rPr>
          <w:color w:val="000000"/>
          <w:sz w:val="28"/>
          <w:szCs w:val="28"/>
        </w:rPr>
        <w:t> </w:t>
      </w:r>
      <w:r w:rsidR="001C17CC" w:rsidRPr="001C17CC">
        <w:rPr>
          <w:color w:val="000000"/>
          <w:sz w:val="28"/>
          <w:szCs w:val="28"/>
        </w:rPr>
        <w:t>г</w:t>
      </w:r>
      <w:r w:rsidRPr="001C17CC">
        <w:rPr>
          <w:color w:val="000000"/>
          <w:sz w:val="28"/>
          <w:szCs w:val="28"/>
        </w:rPr>
        <w:t>.)</w:t>
      </w:r>
    </w:p>
    <w:p w:rsidR="00662008" w:rsidRPr="001C17CC" w:rsidRDefault="00662008"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Положение ЦБ РФ от 26 марта 2004</w:t>
      </w:r>
      <w:r w:rsidR="001C17CC">
        <w:rPr>
          <w:color w:val="000000"/>
          <w:sz w:val="28"/>
          <w:szCs w:val="28"/>
        </w:rPr>
        <w:t> </w:t>
      </w:r>
      <w:r w:rsidR="001C17CC" w:rsidRPr="001C17CC">
        <w:rPr>
          <w:color w:val="000000"/>
          <w:sz w:val="28"/>
          <w:szCs w:val="28"/>
        </w:rPr>
        <w:t>г</w:t>
      </w:r>
      <w:r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54</w:t>
      </w:r>
      <w:r w:rsidR="00A6308A">
        <w:rPr>
          <w:color w:val="000000"/>
          <w:sz w:val="28"/>
          <w:szCs w:val="28"/>
        </w:rPr>
        <w:t>-</w:t>
      </w:r>
      <w:r w:rsidR="001C17CC" w:rsidRPr="001C17CC">
        <w:rPr>
          <w:color w:val="000000"/>
          <w:sz w:val="28"/>
          <w:szCs w:val="28"/>
        </w:rPr>
        <w:t>П</w:t>
      </w:r>
      <w:r w:rsidRPr="001C17CC">
        <w:rPr>
          <w:color w:val="000000"/>
          <w:sz w:val="28"/>
          <w:szCs w:val="28"/>
        </w:rPr>
        <w:t xml:space="preserve"> </w:t>
      </w:r>
      <w:r w:rsidR="001C17CC">
        <w:rPr>
          <w:color w:val="000000"/>
          <w:sz w:val="28"/>
          <w:szCs w:val="28"/>
        </w:rPr>
        <w:t>«</w:t>
      </w:r>
      <w:r w:rsidR="001C17CC" w:rsidRPr="001C17CC">
        <w:rPr>
          <w:color w:val="000000"/>
          <w:sz w:val="28"/>
          <w:szCs w:val="28"/>
        </w:rPr>
        <w:t>О</w:t>
      </w:r>
      <w:r w:rsidRPr="001C17CC">
        <w:rPr>
          <w:color w:val="000000"/>
          <w:sz w:val="28"/>
          <w:szCs w:val="28"/>
        </w:rPr>
        <w:t xml:space="preserve"> порядке формирования кредитными организациями резервов на возможные потери по ссудам, по ссудной и приравненной к ней задолженности</w:t>
      </w:r>
      <w:r w:rsidR="001C17CC">
        <w:rPr>
          <w:color w:val="000000"/>
          <w:sz w:val="28"/>
          <w:szCs w:val="28"/>
        </w:rPr>
        <w:t>»</w:t>
      </w:r>
      <w:r w:rsidR="001C17CC" w:rsidRPr="001C17CC">
        <w:rPr>
          <w:color w:val="000000"/>
          <w:sz w:val="28"/>
          <w:szCs w:val="28"/>
        </w:rPr>
        <w:t xml:space="preserve"> </w:t>
      </w:r>
      <w:r w:rsidRPr="001C17CC">
        <w:rPr>
          <w:color w:val="000000"/>
          <w:sz w:val="28"/>
          <w:szCs w:val="28"/>
        </w:rPr>
        <w:t>(с изменениями от 12 декабря 2006</w:t>
      </w:r>
      <w:r w:rsidR="001C17CC">
        <w:rPr>
          <w:color w:val="000000"/>
          <w:sz w:val="28"/>
          <w:szCs w:val="28"/>
        </w:rPr>
        <w:t> </w:t>
      </w:r>
      <w:r w:rsidR="001C17CC" w:rsidRPr="001C17CC">
        <w:rPr>
          <w:color w:val="000000"/>
          <w:sz w:val="28"/>
          <w:szCs w:val="28"/>
        </w:rPr>
        <w:t>г</w:t>
      </w:r>
      <w:r w:rsidRPr="001C17CC">
        <w:rPr>
          <w:color w:val="000000"/>
          <w:sz w:val="28"/>
          <w:szCs w:val="28"/>
        </w:rPr>
        <w:t>.).</w:t>
      </w:r>
    </w:p>
    <w:p w:rsidR="00CB1FEA" w:rsidRPr="001C17CC" w:rsidRDefault="00CB1FEA" w:rsidP="00A6308A">
      <w:pPr>
        <w:tabs>
          <w:tab w:val="left" w:pos="360"/>
          <w:tab w:val="left" w:pos="720"/>
        </w:tabs>
        <w:spacing w:line="360" w:lineRule="auto"/>
        <w:jc w:val="both"/>
        <w:rPr>
          <w:color w:val="000000"/>
          <w:sz w:val="28"/>
          <w:szCs w:val="28"/>
        </w:rPr>
      </w:pPr>
    </w:p>
    <w:p w:rsidR="00662008" w:rsidRPr="001C17CC" w:rsidRDefault="00662008" w:rsidP="00A6308A">
      <w:pPr>
        <w:tabs>
          <w:tab w:val="left" w:pos="360"/>
        </w:tabs>
        <w:spacing w:line="360" w:lineRule="auto"/>
        <w:jc w:val="both"/>
        <w:rPr>
          <w:b/>
          <w:color w:val="000000"/>
          <w:sz w:val="28"/>
          <w:szCs w:val="28"/>
        </w:rPr>
      </w:pPr>
      <w:r w:rsidRPr="001C17CC">
        <w:rPr>
          <w:b/>
          <w:color w:val="000000"/>
          <w:sz w:val="28"/>
          <w:szCs w:val="28"/>
        </w:rPr>
        <w:t>Монографии:</w:t>
      </w:r>
    </w:p>
    <w:p w:rsidR="00B23F4C" w:rsidRPr="001C17CC" w:rsidRDefault="001C17CC" w:rsidP="00A6308A">
      <w:pPr>
        <w:numPr>
          <w:ilvl w:val="0"/>
          <w:numId w:val="39"/>
        </w:numPr>
        <w:tabs>
          <w:tab w:val="clear" w:pos="1260"/>
          <w:tab w:val="left" w:pos="360"/>
        </w:tabs>
        <w:autoSpaceDE w:val="0"/>
        <w:autoSpaceDN w:val="0"/>
        <w:adjustRightInd w:val="0"/>
        <w:spacing w:line="360" w:lineRule="auto"/>
        <w:ind w:left="0" w:firstLine="0"/>
        <w:jc w:val="both"/>
        <w:rPr>
          <w:color w:val="000000"/>
          <w:sz w:val="28"/>
          <w:szCs w:val="28"/>
        </w:rPr>
      </w:pPr>
      <w:r w:rsidRPr="001C17CC">
        <w:rPr>
          <w:color w:val="000000"/>
          <w:sz w:val="28"/>
          <w:szCs w:val="28"/>
        </w:rPr>
        <w:t>Абрютина</w:t>
      </w:r>
      <w:r>
        <w:rPr>
          <w:color w:val="000000"/>
          <w:sz w:val="28"/>
          <w:szCs w:val="28"/>
        </w:rPr>
        <w:t> </w:t>
      </w:r>
      <w:r w:rsidRPr="001C17CC">
        <w:rPr>
          <w:color w:val="000000"/>
          <w:sz w:val="28"/>
          <w:szCs w:val="28"/>
        </w:rPr>
        <w:t>М.С.</w:t>
      </w:r>
      <w:r>
        <w:rPr>
          <w:color w:val="000000"/>
          <w:sz w:val="28"/>
          <w:szCs w:val="28"/>
        </w:rPr>
        <w:t> </w:t>
      </w:r>
      <w:r w:rsidRPr="001C17CC">
        <w:rPr>
          <w:color w:val="000000"/>
          <w:sz w:val="28"/>
          <w:szCs w:val="28"/>
        </w:rPr>
        <w:t>Экспресс</w:t>
      </w:r>
      <w:r w:rsidR="00B23F4C" w:rsidRPr="001C17CC">
        <w:rPr>
          <w:color w:val="000000"/>
          <w:sz w:val="28"/>
          <w:szCs w:val="28"/>
        </w:rPr>
        <w:t xml:space="preserve">-анализ финансовой отчетности: методической пособие. </w:t>
      </w:r>
      <w:r>
        <w:rPr>
          <w:color w:val="000000"/>
          <w:sz w:val="28"/>
          <w:szCs w:val="28"/>
        </w:rPr>
        <w:t>–</w:t>
      </w:r>
      <w:r w:rsidRPr="001C17CC">
        <w:rPr>
          <w:color w:val="000000"/>
          <w:sz w:val="28"/>
          <w:szCs w:val="28"/>
        </w:rPr>
        <w:t xml:space="preserve"> </w:t>
      </w:r>
      <w:r w:rsidR="00B23F4C" w:rsidRPr="001C17CC">
        <w:rPr>
          <w:color w:val="000000"/>
          <w:sz w:val="28"/>
          <w:szCs w:val="28"/>
        </w:rPr>
        <w:t>М: Дело и Сервис, 2003. – 424</w:t>
      </w:r>
      <w:r>
        <w:rPr>
          <w:color w:val="000000"/>
          <w:sz w:val="28"/>
          <w:szCs w:val="28"/>
        </w:rPr>
        <w:t> </w:t>
      </w:r>
      <w:r w:rsidRPr="001C17CC">
        <w:rPr>
          <w:color w:val="000000"/>
          <w:sz w:val="28"/>
          <w:szCs w:val="28"/>
        </w:rPr>
        <w:t>с.</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Беляков</w:t>
      </w:r>
      <w:r>
        <w:rPr>
          <w:color w:val="000000"/>
          <w:sz w:val="28"/>
          <w:szCs w:val="28"/>
        </w:rPr>
        <w:t> </w:t>
      </w:r>
      <w:r w:rsidRPr="001C17CC">
        <w:rPr>
          <w:color w:val="000000"/>
          <w:sz w:val="28"/>
          <w:szCs w:val="28"/>
        </w:rPr>
        <w:t>А.В.</w:t>
      </w:r>
      <w:r>
        <w:rPr>
          <w:color w:val="000000"/>
          <w:sz w:val="28"/>
          <w:szCs w:val="28"/>
        </w:rPr>
        <w:t> </w:t>
      </w:r>
      <w:r w:rsidRPr="001C17CC">
        <w:rPr>
          <w:color w:val="000000"/>
          <w:sz w:val="28"/>
          <w:szCs w:val="28"/>
        </w:rPr>
        <w:t>Банковские</w:t>
      </w:r>
      <w:r w:rsidR="00B23F4C" w:rsidRPr="001C17CC">
        <w:rPr>
          <w:color w:val="000000"/>
          <w:sz w:val="28"/>
          <w:szCs w:val="28"/>
        </w:rPr>
        <w:t xml:space="preserve"> риски: проблемы учета, управления и регулирования (2</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Управленческая методическая разработка. </w:t>
      </w:r>
      <w:r>
        <w:rPr>
          <w:color w:val="000000"/>
          <w:sz w:val="28"/>
          <w:szCs w:val="28"/>
        </w:rPr>
        <w:t xml:space="preserve">– </w:t>
      </w:r>
      <w:r w:rsidRPr="001C17CC">
        <w:rPr>
          <w:color w:val="000000"/>
          <w:sz w:val="28"/>
          <w:szCs w:val="28"/>
        </w:rPr>
        <w:t>М</w:t>
      </w:r>
      <w:r w:rsidR="00B23F4C" w:rsidRPr="001C17CC">
        <w:rPr>
          <w:color w:val="000000"/>
          <w:sz w:val="28"/>
          <w:szCs w:val="28"/>
        </w:rPr>
        <w:t>.:</w:t>
      </w:r>
      <w:r>
        <w:rPr>
          <w:color w:val="000000"/>
          <w:sz w:val="28"/>
          <w:szCs w:val="28"/>
        </w:rPr>
        <w:t xml:space="preserve"> «</w:t>
      </w:r>
      <w:r w:rsidRPr="001C17CC">
        <w:rPr>
          <w:color w:val="000000"/>
          <w:sz w:val="28"/>
          <w:szCs w:val="28"/>
        </w:rPr>
        <w:t>Б</w:t>
      </w:r>
      <w:r w:rsidR="00B23F4C" w:rsidRPr="001C17CC">
        <w:rPr>
          <w:color w:val="000000"/>
          <w:sz w:val="28"/>
          <w:szCs w:val="28"/>
        </w:rPr>
        <w:t>ДЦ-пресс</w:t>
      </w:r>
      <w:r>
        <w:rPr>
          <w:color w:val="000000"/>
          <w:sz w:val="28"/>
          <w:szCs w:val="28"/>
        </w:rPr>
        <w:t>»</w:t>
      </w:r>
      <w:r w:rsidRPr="001C17CC">
        <w:rPr>
          <w:color w:val="000000"/>
          <w:sz w:val="28"/>
          <w:szCs w:val="28"/>
        </w:rPr>
        <w:t>,</w:t>
      </w:r>
      <w:r w:rsidR="00B23F4C" w:rsidRPr="001C17CC">
        <w:rPr>
          <w:color w:val="000000"/>
          <w:sz w:val="28"/>
          <w:szCs w:val="28"/>
        </w:rPr>
        <w:t xml:space="preserve"> 2004. – 254</w:t>
      </w:r>
      <w:r>
        <w:rPr>
          <w:color w:val="000000"/>
          <w:sz w:val="28"/>
          <w:szCs w:val="28"/>
        </w:rPr>
        <w:t> </w:t>
      </w:r>
      <w:r w:rsidRPr="001C17CC">
        <w:rPr>
          <w:color w:val="000000"/>
          <w:sz w:val="28"/>
          <w:szCs w:val="28"/>
        </w:rPr>
        <w:t>с.</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Гаврилова</w:t>
      </w:r>
      <w:r>
        <w:rPr>
          <w:color w:val="000000"/>
          <w:sz w:val="28"/>
          <w:szCs w:val="28"/>
        </w:rPr>
        <w:t> </w:t>
      </w:r>
      <w:r w:rsidRPr="001C17CC">
        <w:rPr>
          <w:color w:val="000000"/>
          <w:sz w:val="28"/>
          <w:szCs w:val="28"/>
        </w:rPr>
        <w:t>А.Н.</w:t>
      </w:r>
      <w:r w:rsidR="00B23F4C" w:rsidRPr="001C17CC">
        <w:rPr>
          <w:color w:val="000000"/>
          <w:sz w:val="28"/>
          <w:szCs w:val="28"/>
        </w:rPr>
        <w:t xml:space="preserve">, </w:t>
      </w:r>
      <w:r w:rsidRPr="001C17CC">
        <w:rPr>
          <w:color w:val="000000"/>
          <w:sz w:val="28"/>
          <w:szCs w:val="28"/>
        </w:rPr>
        <w:t>Попов</w:t>
      </w:r>
      <w:r>
        <w:rPr>
          <w:color w:val="000000"/>
          <w:sz w:val="28"/>
          <w:szCs w:val="28"/>
        </w:rPr>
        <w:t> </w:t>
      </w:r>
      <w:r w:rsidRPr="001C17CC">
        <w:rPr>
          <w:color w:val="000000"/>
          <w:sz w:val="28"/>
          <w:szCs w:val="28"/>
        </w:rPr>
        <w:t>А.А.</w:t>
      </w:r>
      <w:r>
        <w:rPr>
          <w:color w:val="000000"/>
          <w:sz w:val="28"/>
          <w:szCs w:val="28"/>
        </w:rPr>
        <w:t> </w:t>
      </w:r>
      <w:r w:rsidRPr="001C17CC">
        <w:rPr>
          <w:color w:val="000000"/>
          <w:sz w:val="28"/>
          <w:szCs w:val="28"/>
        </w:rPr>
        <w:t>Финансы</w:t>
      </w:r>
      <w:r w:rsidR="00B23F4C" w:rsidRPr="001C17CC">
        <w:rPr>
          <w:color w:val="000000"/>
          <w:sz w:val="28"/>
          <w:szCs w:val="28"/>
        </w:rPr>
        <w:t xml:space="preserve"> организаций (предприятий): учебник. – 3</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перераб. и доп. – М.: КНОРУС, 2007. –</w:t>
      </w:r>
      <w:r>
        <w:rPr>
          <w:color w:val="000000"/>
          <w:sz w:val="28"/>
          <w:szCs w:val="28"/>
        </w:rPr>
        <w:t xml:space="preserve"> </w:t>
      </w:r>
      <w:r w:rsidR="00B23F4C" w:rsidRPr="001C17CC">
        <w:rPr>
          <w:color w:val="000000"/>
          <w:sz w:val="28"/>
          <w:szCs w:val="28"/>
        </w:rPr>
        <w:t>608</w:t>
      </w:r>
      <w:r>
        <w:rPr>
          <w:color w:val="000000"/>
          <w:sz w:val="28"/>
          <w:szCs w:val="28"/>
        </w:rPr>
        <w:t> </w:t>
      </w:r>
      <w:r w:rsidRPr="001C17CC">
        <w:rPr>
          <w:color w:val="000000"/>
          <w:sz w:val="28"/>
          <w:szCs w:val="28"/>
        </w:rPr>
        <w:t>с.</w:t>
      </w:r>
    </w:p>
    <w:p w:rsidR="00B23F4C" w:rsidRPr="001C17CC" w:rsidRDefault="001C17C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Кабушкин</w:t>
      </w:r>
      <w:r>
        <w:rPr>
          <w:color w:val="000000"/>
          <w:sz w:val="28"/>
          <w:szCs w:val="28"/>
        </w:rPr>
        <w:t> </w:t>
      </w:r>
      <w:r w:rsidRPr="001C17CC">
        <w:rPr>
          <w:color w:val="000000"/>
          <w:sz w:val="28"/>
          <w:szCs w:val="28"/>
        </w:rPr>
        <w:t>С.Н.</w:t>
      </w:r>
      <w:r>
        <w:rPr>
          <w:color w:val="000000"/>
          <w:sz w:val="28"/>
          <w:szCs w:val="28"/>
        </w:rPr>
        <w:t> </w:t>
      </w:r>
      <w:r w:rsidRPr="001C17CC">
        <w:rPr>
          <w:color w:val="000000"/>
          <w:sz w:val="28"/>
          <w:szCs w:val="28"/>
        </w:rPr>
        <w:t>Управление</w:t>
      </w:r>
      <w:r w:rsidR="00B23F4C" w:rsidRPr="001C17CC">
        <w:rPr>
          <w:color w:val="000000"/>
          <w:sz w:val="28"/>
          <w:szCs w:val="28"/>
        </w:rPr>
        <w:t xml:space="preserve"> банковским кредитным риском: Учебное пособие. </w:t>
      </w:r>
      <w:r>
        <w:rPr>
          <w:color w:val="000000"/>
          <w:sz w:val="28"/>
          <w:szCs w:val="28"/>
        </w:rPr>
        <w:t>–</w:t>
      </w:r>
      <w:r w:rsidRPr="001C17CC">
        <w:rPr>
          <w:color w:val="000000"/>
          <w:sz w:val="28"/>
          <w:szCs w:val="28"/>
        </w:rPr>
        <w:t xml:space="preserve"> </w:t>
      </w:r>
      <w:r w:rsidR="00B23F4C" w:rsidRPr="001C17CC">
        <w:rPr>
          <w:color w:val="000000"/>
          <w:sz w:val="28"/>
          <w:szCs w:val="28"/>
        </w:rPr>
        <w:t>М.: Новое знание, 2004. – 235</w:t>
      </w:r>
      <w:r>
        <w:rPr>
          <w:color w:val="000000"/>
          <w:sz w:val="28"/>
          <w:szCs w:val="28"/>
        </w:rPr>
        <w:t> </w:t>
      </w:r>
      <w:r w:rsidRPr="001C17CC">
        <w:rPr>
          <w:color w:val="000000"/>
          <w:sz w:val="28"/>
          <w:szCs w:val="28"/>
        </w:rPr>
        <w:t>с.</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Остапенко</w:t>
      </w:r>
      <w:r>
        <w:rPr>
          <w:color w:val="000000"/>
          <w:sz w:val="28"/>
          <w:szCs w:val="28"/>
        </w:rPr>
        <w:t> </w:t>
      </w:r>
      <w:r w:rsidRPr="001C17CC">
        <w:rPr>
          <w:color w:val="000000"/>
          <w:sz w:val="28"/>
          <w:szCs w:val="28"/>
        </w:rPr>
        <w:t>В.В.</w:t>
      </w:r>
      <w:r>
        <w:rPr>
          <w:color w:val="000000"/>
          <w:sz w:val="28"/>
          <w:szCs w:val="28"/>
        </w:rPr>
        <w:t> </w:t>
      </w:r>
      <w:r w:rsidRPr="001C17CC">
        <w:rPr>
          <w:color w:val="000000"/>
          <w:sz w:val="28"/>
          <w:szCs w:val="28"/>
        </w:rPr>
        <w:t>Финансы</w:t>
      </w:r>
      <w:r w:rsidR="00B23F4C" w:rsidRPr="001C17CC">
        <w:rPr>
          <w:color w:val="000000"/>
          <w:sz w:val="28"/>
          <w:szCs w:val="28"/>
        </w:rPr>
        <w:t xml:space="preserve"> предприятий: Учеб. пособие / </w:t>
      </w:r>
      <w:r w:rsidRPr="001C17CC">
        <w:rPr>
          <w:color w:val="000000"/>
          <w:sz w:val="28"/>
          <w:szCs w:val="28"/>
        </w:rPr>
        <w:t>В.В.</w:t>
      </w:r>
      <w:r>
        <w:rPr>
          <w:color w:val="000000"/>
          <w:sz w:val="28"/>
          <w:szCs w:val="28"/>
        </w:rPr>
        <w:t> </w:t>
      </w:r>
      <w:r w:rsidRPr="001C17CC">
        <w:rPr>
          <w:color w:val="000000"/>
          <w:sz w:val="28"/>
          <w:szCs w:val="28"/>
        </w:rPr>
        <w:t>Остапенко</w:t>
      </w:r>
      <w:r w:rsidR="00B23F4C" w:rsidRPr="001C17CC">
        <w:rPr>
          <w:color w:val="000000"/>
          <w:sz w:val="28"/>
          <w:szCs w:val="28"/>
        </w:rPr>
        <w:t>. -2</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испр. и доп. </w:t>
      </w:r>
      <w:r>
        <w:rPr>
          <w:color w:val="000000"/>
          <w:sz w:val="28"/>
          <w:szCs w:val="28"/>
        </w:rPr>
        <w:t xml:space="preserve">– </w:t>
      </w:r>
      <w:r w:rsidRPr="001C17CC">
        <w:rPr>
          <w:color w:val="000000"/>
          <w:sz w:val="28"/>
          <w:szCs w:val="28"/>
        </w:rPr>
        <w:t>М</w:t>
      </w:r>
      <w:r w:rsidR="00B23F4C" w:rsidRPr="001C17CC">
        <w:rPr>
          <w:color w:val="000000"/>
          <w:sz w:val="28"/>
          <w:szCs w:val="28"/>
        </w:rPr>
        <w:t>.: Омега-Л, 2004. -338</w:t>
      </w:r>
      <w:r>
        <w:rPr>
          <w:color w:val="000000"/>
          <w:sz w:val="28"/>
          <w:szCs w:val="28"/>
        </w:rPr>
        <w:t> </w:t>
      </w:r>
      <w:r w:rsidRPr="001C17CC">
        <w:rPr>
          <w:color w:val="000000"/>
          <w:sz w:val="28"/>
          <w:szCs w:val="28"/>
        </w:rPr>
        <w:t>с.</w:t>
      </w:r>
    </w:p>
    <w:p w:rsidR="00B23F4C" w:rsidRPr="001C17CC" w:rsidRDefault="001C17CC" w:rsidP="00A6308A">
      <w:pPr>
        <w:pStyle w:val="a3"/>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Пожидаева</w:t>
      </w:r>
      <w:r>
        <w:rPr>
          <w:color w:val="000000"/>
          <w:sz w:val="28"/>
          <w:szCs w:val="28"/>
        </w:rPr>
        <w:t> </w:t>
      </w:r>
      <w:r w:rsidRPr="001C17CC">
        <w:rPr>
          <w:color w:val="000000"/>
          <w:sz w:val="28"/>
          <w:szCs w:val="28"/>
        </w:rPr>
        <w:t>Т.А.</w:t>
      </w:r>
      <w:r>
        <w:rPr>
          <w:color w:val="000000"/>
          <w:sz w:val="28"/>
          <w:szCs w:val="28"/>
        </w:rPr>
        <w:t> </w:t>
      </w:r>
      <w:r w:rsidRPr="001C17CC">
        <w:rPr>
          <w:color w:val="000000"/>
          <w:sz w:val="28"/>
          <w:szCs w:val="28"/>
        </w:rPr>
        <w:t>Анализ</w:t>
      </w:r>
      <w:r w:rsidR="00B23F4C" w:rsidRPr="001C17CC">
        <w:rPr>
          <w:color w:val="000000"/>
          <w:sz w:val="28"/>
          <w:szCs w:val="28"/>
        </w:rPr>
        <w:t xml:space="preserve"> финансовой отчетности: учебное пособие. – М.: КНОРУС, 2007. – 320</w:t>
      </w:r>
      <w:r>
        <w:rPr>
          <w:color w:val="000000"/>
          <w:sz w:val="28"/>
          <w:szCs w:val="28"/>
        </w:rPr>
        <w:t> </w:t>
      </w:r>
      <w:r w:rsidRPr="001C17CC">
        <w:rPr>
          <w:color w:val="000000"/>
          <w:sz w:val="28"/>
          <w:szCs w:val="28"/>
        </w:rPr>
        <w:t>с.</w:t>
      </w:r>
    </w:p>
    <w:p w:rsidR="00B23F4C" w:rsidRPr="001C17CC" w:rsidRDefault="001C17CC" w:rsidP="00A6308A">
      <w:pPr>
        <w:pStyle w:val="a3"/>
        <w:numPr>
          <w:ilvl w:val="0"/>
          <w:numId w:val="39"/>
        </w:numPr>
        <w:tabs>
          <w:tab w:val="clear" w:pos="1260"/>
          <w:tab w:val="left" w:pos="360"/>
        </w:tabs>
        <w:overflowPunct w:val="0"/>
        <w:autoSpaceDE w:val="0"/>
        <w:autoSpaceDN w:val="0"/>
        <w:adjustRightInd w:val="0"/>
        <w:spacing w:line="360" w:lineRule="auto"/>
        <w:ind w:left="0" w:firstLine="0"/>
        <w:jc w:val="both"/>
        <w:textAlignment w:val="baseline"/>
        <w:rPr>
          <w:color w:val="000000"/>
          <w:sz w:val="28"/>
          <w:szCs w:val="28"/>
        </w:rPr>
      </w:pPr>
      <w:r w:rsidRPr="001C17CC">
        <w:rPr>
          <w:color w:val="000000"/>
          <w:sz w:val="28"/>
          <w:szCs w:val="28"/>
        </w:rPr>
        <w:t>Савицкая</w:t>
      </w:r>
      <w:r>
        <w:rPr>
          <w:color w:val="000000"/>
          <w:sz w:val="28"/>
          <w:szCs w:val="28"/>
        </w:rPr>
        <w:t> </w:t>
      </w:r>
      <w:r w:rsidRPr="001C17CC">
        <w:rPr>
          <w:color w:val="000000"/>
          <w:sz w:val="28"/>
          <w:szCs w:val="28"/>
        </w:rPr>
        <w:t>Г.В.</w:t>
      </w:r>
      <w:r>
        <w:rPr>
          <w:color w:val="000000"/>
          <w:sz w:val="28"/>
          <w:szCs w:val="28"/>
        </w:rPr>
        <w:t> </w:t>
      </w:r>
      <w:r w:rsidRPr="001C17CC">
        <w:rPr>
          <w:color w:val="000000"/>
          <w:sz w:val="28"/>
          <w:szCs w:val="28"/>
        </w:rPr>
        <w:t>Анализ</w:t>
      </w:r>
      <w:r w:rsidR="00B23F4C" w:rsidRPr="001C17CC">
        <w:rPr>
          <w:color w:val="000000"/>
          <w:sz w:val="28"/>
          <w:szCs w:val="28"/>
        </w:rPr>
        <w:t xml:space="preserve"> хозяйственной деятельности предприятия: Учебник. -3</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перераб. и доп. М.: ИНФРА-М, 2004. – 425</w:t>
      </w:r>
      <w:r>
        <w:rPr>
          <w:color w:val="000000"/>
          <w:sz w:val="28"/>
          <w:szCs w:val="28"/>
        </w:rPr>
        <w:t> </w:t>
      </w:r>
      <w:r w:rsidRPr="001C17CC">
        <w:rPr>
          <w:color w:val="000000"/>
          <w:sz w:val="28"/>
          <w:szCs w:val="28"/>
        </w:rPr>
        <w:t>с.</w:t>
      </w:r>
    </w:p>
    <w:p w:rsidR="00B23F4C" w:rsidRPr="001C17CC" w:rsidRDefault="001C17CC" w:rsidP="00A6308A">
      <w:pPr>
        <w:pStyle w:val="a3"/>
        <w:numPr>
          <w:ilvl w:val="0"/>
          <w:numId w:val="39"/>
        </w:numPr>
        <w:tabs>
          <w:tab w:val="clear" w:pos="1260"/>
          <w:tab w:val="left" w:pos="360"/>
        </w:tabs>
        <w:overflowPunct w:val="0"/>
        <w:autoSpaceDE w:val="0"/>
        <w:autoSpaceDN w:val="0"/>
        <w:adjustRightInd w:val="0"/>
        <w:spacing w:line="360" w:lineRule="auto"/>
        <w:ind w:left="0" w:firstLine="0"/>
        <w:jc w:val="both"/>
        <w:textAlignment w:val="baseline"/>
        <w:rPr>
          <w:color w:val="000000"/>
          <w:sz w:val="28"/>
          <w:szCs w:val="28"/>
        </w:rPr>
      </w:pPr>
      <w:r w:rsidRPr="001C17CC">
        <w:rPr>
          <w:bCs/>
          <w:color w:val="000000"/>
          <w:sz w:val="28"/>
          <w:szCs w:val="28"/>
        </w:rPr>
        <w:t>Савицкая</w:t>
      </w:r>
      <w:r>
        <w:rPr>
          <w:bCs/>
          <w:color w:val="000000"/>
          <w:sz w:val="28"/>
          <w:szCs w:val="28"/>
        </w:rPr>
        <w:t> </w:t>
      </w:r>
      <w:r w:rsidRPr="001C17CC">
        <w:rPr>
          <w:bCs/>
          <w:color w:val="000000"/>
          <w:sz w:val="28"/>
          <w:szCs w:val="28"/>
        </w:rPr>
        <w:t>Г.В.</w:t>
      </w:r>
      <w:r>
        <w:rPr>
          <w:bCs/>
          <w:color w:val="000000"/>
          <w:sz w:val="28"/>
          <w:szCs w:val="28"/>
        </w:rPr>
        <w:t> </w:t>
      </w:r>
      <w:r w:rsidRPr="001C17CC">
        <w:rPr>
          <w:color w:val="000000"/>
          <w:sz w:val="28"/>
          <w:szCs w:val="28"/>
        </w:rPr>
        <w:t>Экономический</w:t>
      </w:r>
      <w:r w:rsidR="00B23F4C" w:rsidRPr="001C17CC">
        <w:rPr>
          <w:color w:val="000000"/>
          <w:sz w:val="28"/>
          <w:szCs w:val="28"/>
        </w:rPr>
        <w:t xml:space="preserve"> анализ: Учеб. / </w:t>
      </w:r>
      <w:r w:rsidRPr="001C17CC">
        <w:rPr>
          <w:color w:val="000000"/>
          <w:sz w:val="28"/>
          <w:szCs w:val="28"/>
        </w:rPr>
        <w:t>Г.В.</w:t>
      </w:r>
      <w:r>
        <w:rPr>
          <w:color w:val="000000"/>
          <w:sz w:val="28"/>
          <w:szCs w:val="28"/>
        </w:rPr>
        <w:t> </w:t>
      </w:r>
      <w:r w:rsidRPr="001C17CC">
        <w:rPr>
          <w:color w:val="000000"/>
          <w:sz w:val="28"/>
          <w:szCs w:val="28"/>
        </w:rPr>
        <w:t>Савицкая</w:t>
      </w:r>
      <w:r w:rsidR="00B23F4C" w:rsidRPr="001C17CC">
        <w:rPr>
          <w:color w:val="000000"/>
          <w:sz w:val="28"/>
          <w:szCs w:val="28"/>
        </w:rPr>
        <w:t xml:space="preserve">. </w:t>
      </w:r>
      <w:r>
        <w:rPr>
          <w:color w:val="000000"/>
          <w:sz w:val="28"/>
          <w:szCs w:val="28"/>
        </w:rPr>
        <w:t>–</w:t>
      </w:r>
      <w:r w:rsidRPr="001C17CC">
        <w:rPr>
          <w:color w:val="000000"/>
          <w:sz w:val="28"/>
          <w:szCs w:val="28"/>
        </w:rPr>
        <w:t xml:space="preserve"> </w:t>
      </w:r>
      <w:r w:rsidR="00B23F4C" w:rsidRPr="001C17CC">
        <w:rPr>
          <w:color w:val="000000"/>
          <w:sz w:val="28"/>
          <w:szCs w:val="28"/>
        </w:rPr>
        <w:t>10</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испр. </w:t>
      </w:r>
      <w:r>
        <w:rPr>
          <w:color w:val="000000"/>
          <w:sz w:val="28"/>
          <w:szCs w:val="28"/>
        </w:rPr>
        <w:t>–</w:t>
      </w:r>
      <w:r w:rsidRPr="001C17CC">
        <w:rPr>
          <w:color w:val="000000"/>
          <w:sz w:val="28"/>
          <w:szCs w:val="28"/>
        </w:rPr>
        <w:t xml:space="preserve"> </w:t>
      </w:r>
      <w:r w:rsidR="00B23F4C" w:rsidRPr="001C17CC">
        <w:rPr>
          <w:color w:val="000000"/>
          <w:sz w:val="28"/>
          <w:szCs w:val="28"/>
        </w:rPr>
        <w:t>М.: Новое знание, 2004.</w:t>
      </w:r>
      <w:r>
        <w:rPr>
          <w:color w:val="000000"/>
          <w:sz w:val="28"/>
          <w:szCs w:val="28"/>
        </w:rPr>
        <w:t xml:space="preserve"> </w:t>
      </w:r>
      <w:r w:rsidR="00B23F4C" w:rsidRPr="001C17CC">
        <w:rPr>
          <w:color w:val="000000"/>
          <w:sz w:val="28"/>
          <w:szCs w:val="28"/>
        </w:rPr>
        <w:t>– 640</w:t>
      </w:r>
      <w:r>
        <w:rPr>
          <w:color w:val="000000"/>
          <w:sz w:val="28"/>
          <w:szCs w:val="28"/>
        </w:rPr>
        <w:t> </w:t>
      </w:r>
      <w:r w:rsidRPr="001C17CC">
        <w:rPr>
          <w:color w:val="000000"/>
          <w:sz w:val="28"/>
          <w:szCs w:val="28"/>
        </w:rPr>
        <w:t>с</w:t>
      </w:r>
      <w:r>
        <w:rPr>
          <w:color w:val="000000"/>
          <w:sz w:val="28"/>
          <w:szCs w:val="28"/>
        </w:rPr>
        <w:t>.</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Ткачук</w:t>
      </w:r>
      <w:r>
        <w:rPr>
          <w:color w:val="000000"/>
          <w:sz w:val="28"/>
          <w:szCs w:val="28"/>
        </w:rPr>
        <w:t> </w:t>
      </w:r>
      <w:r w:rsidRPr="001C17CC">
        <w:rPr>
          <w:color w:val="000000"/>
          <w:sz w:val="28"/>
          <w:szCs w:val="28"/>
        </w:rPr>
        <w:t>М.И.</w:t>
      </w:r>
      <w:r w:rsidR="00B23F4C" w:rsidRPr="001C17CC">
        <w:rPr>
          <w:color w:val="000000"/>
          <w:sz w:val="28"/>
          <w:szCs w:val="28"/>
        </w:rPr>
        <w:t xml:space="preserve">, </w:t>
      </w:r>
      <w:r w:rsidRPr="001C17CC">
        <w:rPr>
          <w:color w:val="000000"/>
          <w:sz w:val="28"/>
          <w:szCs w:val="28"/>
        </w:rPr>
        <w:t>Киреева</w:t>
      </w:r>
      <w:r>
        <w:rPr>
          <w:color w:val="000000"/>
          <w:sz w:val="28"/>
          <w:szCs w:val="28"/>
        </w:rPr>
        <w:t> </w:t>
      </w:r>
      <w:r w:rsidRPr="001C17CC">
        <w:rPr>
          <w:color w:val="000000"/>
          <w:sz w:val="28"/>
          <w:szCs w:val="28"/>
        </w:rPr>
        <w:t>Е.Ф.</w:t>
      </w:r>
      <w:r>
        <w:rPr>
          <w:color w:val="000000"/>
          <w:sz w:val="28"/>
          <w:szCs w:val="28"/>
        </w:rPr>
        <w:t> </w:t>
      </w:r>
      <w:r w:rsidRPr="001C17CC">
        <w:rPr>
          <w:color w:val="000000"/>
          <w:sz w:val="28"/>
          <w:szCs w:val="28"/>
        </w:rPr>
        <w:t>Основы</w:t>
      </w:r>
      <w:r w:rsidR="00B23F4C" w:rsidRPr="001C17CC">
        <w:rPr>
          <w:color w:val="000000"/>
          <w:sz w:val="28"/>
          <w:szCs w:val="28"/>
        </w:rPr>
        <w:t xml:space="preserve"> финансового менеджмента: Учеб. пособие / </w:t>
      </w:r>
      <w:r w:rsidRPr="001C17CC">
        <w:rPr>
          <w:color w:val="000000"/>
          <w:sz w:val="28"/>
          <w:szCs w:val="28"/>
        </w:rPr>
        <w:t>М.И.</w:t>
      </w:r>
      <w:r>
        <w:rPr>
          <w:color w:val="000000"/>
          <w:sz w:val="28"/>
          <w:szCs w:val="28"/>
        </w:rPr>
        <w:t> </w:t>
      </w:r>
      <w:r w:rsidRPr="001C17CC">
        <w:rPr>
          <w:color w:val="000000"/>
          <w:sz w:val="28"/>
          <w:szCs w:val="28"/>
        </w:rPr>
        <w:t>Ткачук</w:t>
      </w:r>
      <w:r w:rsidR="00B23F4C" w:rsidRPr="001C17CC">
        <w:rPr>
          <w:color w:val="000000"/>
          <w:sz w:val="28"/>
          <w:szCs w:val="28"/>
        </w:rPr>
        <w:t xml:space="preserve">. </w:t>
      </w:r>
      <w:r w:rsidRPr="001C17CC">
        <w:rPr>
          <w:color w:val="000000"/>
          <w:sz w:val="28"/>
          <w:szCs w:val="28"/>
        </w:rPr>
        <w:t>Е.Ф.</w:t>
      </w:r>
      <w:r>
        <w:rPr>
          <w:color w:val="000000"/>
          <w:sz w:val="28"/>
          <w:szCs w:val="28"/>
        </w:rPr>
        <w:t> </w:t>
      </w:r>
      <w:r w:rsidRPr="001C17CC">
        <w:rPr>
          <w:color w:val="000000"/>
          <w:sz w:val="28"/>
          <w:szCs w:val="28"/>
        </w:rPr>
        <w:t>Киреева</w:t>
      </w:r>
      <w:r w:rsidR="00B23F4C" w:rsidRPr="001C17CC">
        <w:rPr>
          <w:color w:val="000000"/>
          <w:sz w:val="28"/>
          <w:szCs w:val="28"/>
        </w:rPr>
        <w:t xml:space="preserve">. </w:t>
      </w:r>
      <w:r>
        <w:rPr>
          <w:color w:val="000000"/>
          <w:sz w:val="28"/>
          <w:szCs w:val="28"/>
        </w:rPr>
        <w:t>–</w:t>
      </w:r>
      <w:r w:rsidRPr="001C17CC">
        <w:rPr>
          <w:color w:val="000000"/>
          <w:sz w:val="28"/>
          <w:szCs w:val="28"/>
        </w:rPr>
        <w:t xml:space="preserve"> </w:t>
      </w:r>
      <w:r w:rsidR="00B23F4C" w:rsidRPr="001C17CC">
        <w:rPr>
          <w:color w:val="000000"/>
          <w:sz w:val="28"/>
          <w:szCs w:val="28"/>
        </w:rPr>
        <w:t>2</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стереотип. </w:t>
      </w:r>
      <w:r>
        <w:rPr>
          <w:color w:val="000000"/>
          <w:sz w:val="28"/>
          <w:szCs w:val="28"/>
        </w:rPr>
        <w:t>–</w:t>
      </w:r>
      <w:r w:rsidRPr="001C17CC">
        <w:rPr>
          <w:color w:val="000000"/>
          <w:sz w:val="28"/>
          <w:szCs w:val="28"/>
        </w:rPr>
        <w:t xml:space="preserve"> </w:t>
      </w:r>
      <w:r w:rsidR="00B23F4C" w:rsidRPr="001C17CC">
        <w:rPr>
          <w:color w:val="000000"/>
          <w:sz w:val="28"/>
          <w:szCs w:val="28"/>
        </w:rPr>
        <w:t xml:space="preserve">Мн.: Книжный Дом; Экоперспектива, 2005. </w:t>
      </w:r>
      <w:r>
        <w:rPr>
          <w:color w:val="000000"/>
          <w:sz w:val="28"/>
          <w:szCs w:val="28"/>
        </w:rPr>
        <w:t>–</w:t>
      </w:r>
      <w:r w:rsidRPr="001C17CC">
        <w:rPr>
          <w:color w:val="000000"/>
          <w:sz w:val="28"/>
          <w:szCs w:val="28"/>
        </w:rPr>
        <w:t xml:space="preserve"> </w:t>
      </w:r>
      <w:r w:rsidR="00B23F4C" w:rsidRPr="001C17CC">
        <w:rPr>
          <w:color w:val="000000"/>
          <w:sz w:val="28"/>
          <w:szCs w:val="28"/>
        </w:rPr>
        <w:t>537</w:t>
      </w:r>
      <w:r>
        <w:rPr>
          <w:color w:val="000000"/>
          <w:sz w:val="28"/>
          <w:szCs w:val="28"/>
        </w:rPr>
        <w:t> </w:t>
      </w:r>
      <w:r w:rsidRPr="001C17CC">
        <w:rPr>
          <w:color w:val="000000"/>
          <w:sz w:val="28"/>
          <w:szCs w:val="28"/>
        </w:rPr>
        <w:t>с.</w:t>
      </w:r>
    </w:p>
    <w:p w:rsidR="00B23F4C" w:rsidRPr="001C17CC" w:rsidRDefault="00B23F4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Финансовый менеджмент</w:t>
      </w:r>
      <w:r w:rsidR="001C17CC">
        <w:rPr>
          <w:color w:val="000000"/>
          <w:sz w:val="28"/>
          <w:szCs w:val="28"/>
        </w:rPr>
        <w:t>:</w:t>
      </w:r>
      <w:r w:rsidRPr="001C17CC">
        <w:rPr>
          <w:color w:val="000000"/>
          <w:sz w:val="28"/>
          <w:szCs w:val="28"/>
        </w:rPr>
        <w:t xml:space="preserve"> учебник / кол. авторов; под </w:t>
      </w:r>
      <w:r w:rsidR="001C17CC" w:rsidRPr="001C17CC">
        <w:rPr>
          <w:color w:val="000000"/>
          <w:sz w:val="28"/>
          <w:szCs w:val="28"/>
        </w:rPr>
        <w:t>ред.</w:t>
      </w:r>
      <w:r w:rsidR="001C17CC">
        <w:rPr>
          <w:color w:val="000000"/>
          <w:sz w:val="28"/>
          <w:szCs w:val="28"/>
        </w:rPr>
        <w:t xml:space="preserve"> </w:t>
      </w:r>
      <w:r w:rsidR="001C17CC" w:rsidRPr="001C17CC">
        <w:rPr>
          <w:color w:val="000000"/>
          <w:sz w:val="28"/>
          <w:szCs w:val="28"/>
        </w:rPr>
        <w:t>п</w:t>
      </w:r>
      <w:r w:rsidRPr="001C17CC">
        <w:rPr>
          <w:color w:val="000000"/>
          <w:sz w:val="28"/>
          <w:szCs w:val="28"/>
        </w:rPr>
        <w:t xml:space="preserve">роф. </w:t>
      </w:r>
      <w:r w:rsidR="001C17CC" w:rsidRPr="001C17CC">
        <w:rPr>
          <w:color w:val="000000"/>
          <w:sz w:val="28"/>
          <w:szCs w:val="28"/>
        </w:rPr>
        <w:t>Е.И.</w:t>
      </w:r>
      <w:r w:rsidR="001C17CC">
        <w:rPr>
          <w:color w:val="000000"/>
          <w:sz w:val="28"/>
          <w:szCs w:val="28"/>
        </w:rPr>
        <w:t> </w:t>
      </w:r>
      <w:r w:rsidR="001C17CC" w:rsidRPr="001C17CC">
        <w:rPr>
          <w:color w:val="000000"/>
          <w:sz w:val="28"/>
          <w:szCs w:val="28"/>
        </w:rPr>
        <w:t>Шохина</w:t>
      </w:r>
      <w:r w:rsidRPr="001C17CC">
        <w:rPr>
          <w:color w:val="000000"/>
          <w:sz w:val="28"/>
          <w:szCs w:val="28"/>
        </w:rPr>
        <w:t xml:space="preserve">. – М.: КНОРУС, 2008. </w:t>
      </w:r>
      <w:r w:rsidR="001C17CC">
        <w:rPr>
          <w:color w:val="000000"/>
          <w:sz w:val="28"/>
          <w:szCs w:val="28"/>
        </w:rPr>
        <w:t>–</w:t>
      </w:r>
      <w:r w:rsidR="001C17CC" w:rsidRPr="001C17CC">
        <w:rPr>
          <w:color w:val="000000"/>
          <w:sz w:val="28"/>
          <w:szCs w:val="28"/>
        </w:rPr>
        <w:t xml:space="preserve"> 480</w:t>
      </w:r>
      <w:r w:rsidR="001C17CC">
        <w:rPr>
          <w:color w:val="000000"/>
          <w:sz w:val="28"/>
          <w:szCs w:val="28"/>
        </w:rPr>
        <w:t> </w:t>
      </w:r>
      <w:r w:rsidR="001C17CC" w:rsidRPr="001C17CC">
        <w:rPr>
          <w:color w:val="000000"/>
          <w:sz w:val="28"/>
          <w:szCs w:val="28"/>
        </w:rPr>
        <w:t>с.</w:t>
      </w:r>
    </w:p>
    <w:p w:rsidR="00B23F4C" w:rsidRPr="001C17CC" w:rsidRDefault="00B23F4C" w:rsidP="00A6308A">
      <w:pPr>
        <w:numPr>
          <w:ilvl w:val="0"/>
          <w:numId w:val="39"/>
        </w:numPr>
        <w:tabs>
          <w:tab w:val="clear" w:pos="1260"/>
          <w:tab w:val="left" w:pos="360"/>
        </w:tabs>
        <w:autoSpaceDE w:val="0"/>
        <w:autoSpaceDN w:val="0"/>
        <w:adjustRightInd w:val="0"/>
        <w:spacing w:line="360" w:lineRule="auto"/>
        <w:ind w:left="0" w:firstLine="0"/>
        <w:jc w:val="both"/>
        <w:rPr>
          <w:color w:val="000000"/>
          <w:sz w:val="28"/>
          <w:szCs w:val="28"/>
        </w:rPr>
      </w:pPr>
      <w:r w:rsidRPr="001C17CC">
        <w:rPr>
          <w:color w:val="000000"/>
          <w:sz w:val="28"/>
          <w:szCs w:val="28"/>
        </w:rPr>
        <w:t xml:space="preserve">Финансы и кредит: Учебн. пособие / под ред. проф. </w:t>
      </w:r>
      <w:r w:rsidR="001C17CC" w:rsidRPr="001C17CC">
        <w:rPr>
          <w:color w:val="000000"/>
          <w:sz w:val="28"/>
          <w:szCs w:val="28"/>
        </w:rPr>
        <w:t>А.М.</w:t>
      </w:r>
      <w:r w:rsidR="001C17CC">
        <w:rPr>
          <w:color w:val="000000"/>
          <w:sz w:val="28"/>
          <w:szCs w:val="28"/>
        </w:rPr>
        <w:t> </w:t>
      </w:r>
      <w:r w:rsidR="001C17CC" w:rsidRPr="001C17CC">
        <w:rPr>
          <w:color w:val="000000"/>
          <w:sz w:val="28"/>
          <w:szCs w:val="28"/>
        </w:rPr>
        <w:t>Ковалевой</w:t>
      </w:r>
      <w:r w:rsidRPr="001C17CC">
        <w:rPr>
          <w:color w:val="000000"/>
          <w:sz w:val="28"/>
          <w:szCs w:val="28"/>
        </w:rPr>
        <w:t xml:space="preserve">. </w:t>
      </w:r>
      <w:r w:rsidR="001C17CC">
        <w:rPr>
          <w:color w:val="000000"/>
          <w:sz w:val="28"/>
          <w:szCs w:val="28"/>
        </w:rPr>
        <w:t xml:space="preserve">– </w:t>
      </w:r>
      <w:r w:rsidR="001C17CC" w:rsidRPr="001C17CC">
        <w:rPr>
          <w:color w:val="000000"/>
          <w:sz w:val="28"/>
          <w:szCs w:val="28"/>
        </w:rPr>
        <w:t>М</w:t>
      </w:r>
      <w:r w:rsidRPr="001C17CC">
        <w:rPr>
          <w:color w:val="000000"/>
          <w:sz w:val="28"/>
          <w:szCs w:val="28"/>
        </w:rPr>
        <w:t xml:space="preserve">.: Финансы и статистика, 2004. </w:t>
      </w:r>
      <w:r w:rsidR="001C17CC">
        <w:rPr>
          <w:color w:val="000000"/>
          <w:sz w:val="28"/>
          <w:szCs w:val="28"/>
        </w:rPr>
        <w:t>–</w:t>
      </w:r>
      <w:r w:rsidR="001C17CC" w:rsidRPr="001C17CC">
        <w:rPr>
          <w:color w:val="000000"/>
          <w:sz w:val="28"/>
          <w:szCs w:val="28"/>
        </w:rPr>
        <w:t xml:space="preserve"> </w:t>
      </w:r>
      <w:r w:rsidRPr="001C17CC">
        <w:rPr>
          <w:color w:val="000000"/>
          <w:sz w:val="28"/>
          <w:szCs w:val="28"/>
        </w:rPr>
        <w:t>450</w:t>
      </w:r>
      <w:r w:rsidR="001C17CC">
        <w:rPr>
          <w:color w:val="000000"/>
          <w:sz w:val="28"/>
          <w:szCs w:val="28"/>
        </w:rPr>
        <w:t> </w:t>
      </w:r>
      <w:r w:rsidR="001C17CC" w:rsidRPr="001C17CC">
        <w:rPr>
          <w:color w:val="000000"/>
          <w:sz w:val="28"/>
          <w:szCs w:val="28"/>
        </w:rPr>
        <w:t>с.</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Шеремет</w:t>
      </w:r>
      <w:r>
        <w:rPr>
          <w:color w:val="000000"/>
          <w:sz w:val="28"/>
          <w:szCs w:val="28"/>
        </w:rPr>
        <w:t> </w:t>
      </w:r>
      <w:r w:rsidRPr="001C17CC">
        <w:rPr>
          <w:color w:val="000000"/>
          <w:sz w:val="28"/>
          <w:szCs w:val="28"/>
        </w:rPr>
        <w:t>А.Д.</w:t>
      </w:r>
      <w:r>
        <w:rPr>
          <w:color w:val="000000"/>
          <w:sz w:val="28"/>
          <w:szCs w:val="28"/>
        </w:rPr>
        <w:t> </w:t>
      </w:r>
      <w:r w:rsidRPr="001C17CC">
        <w:rPr>
          <w:color w:val="000000"/>
          <w:sz w:val="28"/>
          <w:szCs w:val="28"/>
        </w:rPr>
        <w:t>Теория</w:t>
      </w:r>
      <w:r w:rsidR="00B23F4C" w:rsidRPr="001C17CC">
        <w:rPr>
          <w:color w:val="000000"/>
          <w:sz w:val="28"/>
          <w:szCs w:val="28"/>
        </w:rPr>
        <w:t xml:space="preserve"> экономического анализа: Учебник. – 2</w:t>
      </w:r>
      <w:r w:rsidR="00A6308A">
        <w:rPr>
          <w:color w:val="000000"/>
          <w:sz w:val="28"/>
          <w:szCs w:val="28"/>
        </w:rPr>
        <w:t>-</w:t>
      </w:r>
      <w:r w:rsidRPr="001C17CC">
        <w:rPr>
          <w:color w:val="000000"/>
          <w:sz w:val="28"/>
          <w:szCs w:val="28"/>
        </w:rPr>
        <w:t>е</w:t>
      </w:r>
      <w:r w:rsidR="00B23F4C" w:rsidRPr="001C17CC">
        <w:rPr>
          <w:color w:val="000000"/>
          <w:sz w:val="28"/>
          <w:szCs w:val="28"/>
        </w:rPr>
        <w:t xml:space="preserve"> изд., доп. </w:t>
      </w:r>
      <w:r>
        <w:rPr>
          <w:color w:val="000000"/>
          <w:sz w:val="28"/>
          <w:szCs w:val="28"/>
        </w:rPr>
        <w:t xml:space="preserve">– </w:t>
      </w:r>
      <w:r w:rsidRPr="001C17CC">
        <w:rPr>
          <w:color w:val="000000"/>
          <w:sz w:val="28"/>
          <w:szCs w:val="28"/>
        </w:rPr>
        <w:t>М</w:t>
      </w:r>
      <w:r w:rsidR="00B23F4C" w:rsidRPr="001C17CC">
        <w:rPr>
          <w:color w:val="000000"/>
          <w:sz w:val="28"/>
          <w:szCs w:val="28"/>
        </w:rPr>
        <w:t>.: ИНФРА-М, 2005. -638</w:t>
      </w:r>
      <w:r>
        <w:rPr>
          <w:color w:val="000000"/>
          <w:sz w:val="28"/>
          <w:szCs w:val="28"/>
        </w:rPr>
        <w:t> </w:t>
      </w:r>
      <w:r w:rsidRPr="001C17CC">
        <w:rPr>
          <w:color w:val="000000"/>
          <w:sz w:val="28"/>
          <w:szCs w:val="28"/>
        </w:rPr>
        <w:t>с.</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Шеремет</w:t>
      </w:r>
      <w:r>
        <w:rPr>
          <w:color w:val="000000"/>
          <w:sz w:val="28"/>
          <w:szCs w:val="28"/>
        </w:rPr>
        <w:t> </w:t>
      </w:r>
      <w:r w:rsidRPr="001C17CC">
        <w:rPr>
          <w:color w:val="000000"/>
          <w:sz w:val="28"/>
          <w:szCs w:val="28"/>
        </w:rPr>
        <w:t>А.Д.</w:t>
      </w:r>
      <w:r w:rsidR="00B23F4C" w:rsidRPr="001C17CC">
        <w:rPr>
          <w:color w:val="000000"/>
          <w:sz w:val="28"/>
          <w:szCs w:val="28"/>
        </w:rPr>
        <w:t xml:space="preserve">, </w:t>
      </w:r>
      <w:r w:rsidRPr="001C17CC">
        <w:rPr>
          <w:color w:val="000000"/>
          <w:sz w:val="28"/>
          <w:szCs w:val="28"/>
        </w:rPr>
        <w:t>Ионова</w:t>
      </w:r>
      <w:r>
        <w:rPr>
          <w:color w:val="000000"/>
          <w:sz w:val="28"/>
          <w:szCs w:val="28"/>
        </w:rPr>
        <w:t> </w:t>
      </w:r>
      <w:r w:rsidRPr="001C17CC">
        <w:rPr>
          <w:color w:val="000000"/>
          <w:sz w:val="28"/>
          <w:szCs w:val="28"/>
        </w:rPr>
        <w:t>А.Ф.</w:t>
      </w:r>
      <w:r>
        <w:rPr>
          <w:color w:val="000000"/>
          <w:sz w:val="28"/>
          <w:szCs w:val="28"/>
        </w:rPr>
        <w:t> </w:t>
      </w:r>
      <w:r w:rsidRPr="001C17CC">
        <w:rPr>
          <w:color w:val="000000"/>
          <w:sz w:val="28"/>
          <w:szCs w:val="28"/>
        </w:rPr>
        <w:t>Финансы</w:t>
      </w:r>
      <w:r w:rsidR="00B23F4C" w:rsidRPr="001C17CC">
        <w:rPr>
          <w:color w:val="000000"/>
          <w:sz w:val="28"/>
          <w:szCs w:val="28"/>
        </w:rPr>
        <w:t xml:space="preserve"> предприятий: менеджмент и анализ. </w:t>
      </w:r>
      <w:r>
        <w:rPr>
          <w:color w:val="000000"/>
          <w:sz w:val="28"/>
          <w:szCs w:val="28"/>
        </w:rPr>
        <w:t>–</w:t>
      </w:r>
      <w:r w:rsidRPr="001C17CC">
        <w:rPr>
          <w:color w:val="000000"/>
          <w:sz w:val="28"/>
          <w:szCs w:val="28"/>
        </w:rPr>
        <w:t xml:space="preserve"> </w:t>
      </w:r>
      <w:r w:rsidR="00B23F4C" w:rsidRPr="001C17CC">
        <w:rPr>
          <w:color w:val="000000"/>
          <w:sz w:val="28"/>
          <w:szCs w:val="28"/>
        </w:rPr>
        <w:t>М: ИНФРА-М, 2004. – 538</w:t>
      </w:r>
      <w:r>
        <w:rPr>
          <w:color w:val="000000"/>
          <w:sz w:val="28"/>
          <w:szCs w:val="28"/>
        </w:rPr>
        <w:t> </w:t>
      </w:r>
      <w:r w:rsidRPr="001C17CC">
        <w:rPr>
          <w:color w:val="000000"/>
          <w:sz w:val="28"/>
          <w:szCs w:val="28"/>
        </w:rPr>
        <w:t>с.</w:t>
      </w:r>
    </w:p>
    <w:p w:rsidR="00B23F4C" w:rsidRPr="001C17CC" w:rsidRDefault="00B23F4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 xml:space="preserve">Экономический анализ: ситуации, тесты, примеры, задачи, выбор оптимальных решений, финансовое прогнозирование: Учебное пособие / Под ред. </w:t>
      </w:r>
      <w:r w:rsidR="001C17CC" w:rsidRPr="001C17CC">
        <w:rPr>
          <w:color w:val="000000"/>
          <w:sz w:val="28"/>
          <w:szCs w:val="28"/>
        </w:rPr>
        <w:t>М.И.</w:t>
      </w:r>
      <w:r w:rsidR="001C17CC">
        <w:rPr>
          <w:color w:val="000000"/>
          <w:sz w:val="28"/>
          <w:szCs w:val="28"/>
        </w:rPr>
        <w:t> </w:t>
      </w:r>
      <w:r w:rsidR="001C17CC" w:rsidRPr="001C17CC">
        <w:rPr>
          <w:color w:val="000000"/>
          <w:sz w:val="28"/>
          <w:szCs w:val="28"/>
        </w:rPr>
        <w:t>Баканова</w:t>
      </w:r>
      <w:r w:rsidRPr="001C17CC">
        <w:rPr>
          <w:color w:val="000000"/>
          <w:sz w:val="28"/>
          <w:szCs w:val="28"/>
        </w:rPr>
        <w:t xml:space="preserve">, </w:t>
      </w:r>
      <w:r w:rsidR="001C17CC" w:rsidRPr="001C17CC">
        <w:rPr>
          <w:color w:val="000000"/>
          <w:sz w:val="28"/>
          <w:szCs w:val="28"/>
        </w:rPr>
        <w:t>А.Д.</w:t>
      </w:r>
      <w:r w:rsidR="001C17CC">
        <w:rPr>
          <w:color w:val="000000"/>
          <w:sz w:val="28"/>
          <w:szCs w:val="28"/>
        </w:rPr>
        <w:t> </w:t>
      </w:r>
      <w:r w:rsidR="001C17CC" w:rsidRPr="001C17CC">
        <w:rPr>
          <w:color w:val="000000"/>
          <w:sz w:val="28"/>
          <w:szCs w:val="28"/>
        </w:rPr>
        <w:t>Шеремета</w:t>
      </w:r>
      <w:r w:rsidRPr="001C17CC">
        <w:rPr>
          <w:color w:val="000000"/>
          <w:sz w:val="28"/>
          <w:szCs w:val="28"/>
        </w:rPr>
        <w:t>. – М.: Финансы и статистика, 2004. – 424</w:t>
      </w:r>
      <w:r w:rsidR="001C17CC">
        <w:rPr>
          <w:color w:val="000000"/>
          <w:sz w:val="28"/>
          <w:szCs w:val="28"/>
        </w:rPr>
        <w:t> </w:t>
      </w:r>
      <w:r w:rsidR="001C17CC" w:rsidRPr="001C17CC">
        <w:rPr>
          <w:color w:val="000000"/>
          <w:sz w:val="28"/>
          <w:szCs w:val="28"/>
        </w:rPr>
        <w:t>с.</w:t>
      </w:r>
    </w:p>
    <w:p w:rsidR="00662008" w:rsidRPr="001C17CC" w:rsidRDefault="00662008" w:rsidP="00A6308A">
      <w:pPr>
        <w:tabs>
          <w:tab w:val="left" w:pos="360"/>
        </w:tabs>
        <w:spacing w:line="360" w:lineRule="auto"/>
        <w:jc w:val="both"/>
        <w:rPr>
          <w:b/>
          <w:color w:val="000000"/>
          <w:sz w:val="28"/>
          <w:szCs w:val="28"/>
        </w:rPr>
      </w:pPr>
    </w:p>
    <w:p w:rsidR="00662008" w:rsidRPr="001C17CC" w:rsidRDefault="00662008" w:rsidP="00A6308A">
      <w:pPr>
        <w:tabs>
          <w:tab w:val="left" w:pos="360"/>
        </w:tabs>
        <w:spacing w:line="360" w:lineRule="auto"/>
        <w:jc w:val="both"/>
        <w:rPr>
          <w:b/>
          <w:color w:val="000000"/>
          <w:sz w:val="28"/>
          <w:szCs w:val="28"/>
        </w:rPr>
      </w:pPr>
      <w:r w:rsidRPr="001C17CC">
        <w:rPr>
          <w:b/>
          <w:color w:val="000000"/>
          <w:sz w:val="28"/>
          <w:szCs w:val="28"/>
        </w:rPr>
        <w:t>Периодическая литература:</w:t>
      </w:r>
    </w:p>
    <w:p w:rsidR="00B23F4C" w:rsidRPr="001C17CC" w:rsidRDefault="001C17C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Давыдов</w:t>
      </w:r>
      <w:r>
        <w:rPr>
          <w:color w:val="000000"/>
          <w:sz w:val="28"/>
          <w:szCs w:val="28"/>
        </w:rPr>
        <w:t> </w:t>
      </w:r>
      <w:r w:rsidRPr="001C17CC">
        <w:rPr>
          <w:color w:val="000000"/>
          <w:sz w:val="28"/>
          <w:szCs w:val="28"/>
        </w:rPr>
        <w:t>Р.А.</w:t>
      </w:r>
      <w:r>
        <w:rPr>
          <w:color w:val="000000"/>
          <w:sz w:val="28"/>
          <w:szCs w:val="28"/>
        </w:rPr>
        <w:t> </w:t>
      </w:r>
      <w:r w:rsidRPr="001C17CC">
        <w:rPr>
          <w:color w:val="000000"/>
          <w:sz w:val="28"/>
          <w:szCs w:val="28"/>
        </w:rPr>
        <w:t>Управление</w:t>
      </w:r>
      <w:r w:rsidR="00B23F4C" w:rsidRPr="001C17CC">
        <w:rPr>
          <w:color w:val="000000"/>
          <w:sz w:val="28"/>
          <w:szCs w:val="28"/>
        </w:rPr>
        <w:t xml:space="preserve"> кредитными рисками и методы их оценки при кредитовании</w:t>
      </w:r>
      <w:r>
        <w:rPr>
          <w:color w:val="000000"/>
          <w:sz w:val="28"/>
          <w:szCs w:val="28"/>
        </w:rPr>
        <w:t> </w:t>
      </w:r>
      <w:r w:rsidRPr="001C17CC">
        <w:rPr>
          <w:color w:val="000000"/>
          <w:sz w:val="28"/>
          <w:szCs w:val="28"/>
        </w:rPr>
        <w:t>//</w:t>
      </w:r>
      <w:r w:rsidR="00B23F4C" w:rsidRPr="001C17CC">
        <w:rPr>
          <w:color w:val="000000"/>
          <w:sz w:val="28"/>
          <w:szCs w:val="28"/>
        </w:rPr>
        <w:t xml:space="preserve"> </w:t>
      </w:r>
      <w:r>
        <w:rPr>
          <w:color w:val="000000"/>
          <w:sz w:val="28"/>
          <w:szCs w:val="28"/>
        </w:rPr>
        <w:t>«</w:t>
      </w:r>
      <w:r w:rsidRPr="001C17CC">
        <w:rPr>
          <w:color w:val="000000"/>
          <w:sz w:val="28"/>
          <w:szCs w:val="28"/>
        </w:rPr>
        <w:t>Б</w:t>
      </w:r>
      <w:r w:rsidR="00B23F4C" w:rsidRPr="001C17CC">
        <w:rPr>
          <w:color w:val="000000"/>
          <w:sz w:val="28"/>
          <w:szCs w:val="28"/>
        </w:rPr>
        <w:t>анковское кредитование</w:t>
      </w:r>
      <w:r>
        <w:rPr>
          <w:color w:val="000000"/>
          <w:sz w:val="28"/>
          <w:szCs w:val="28"/>
        </w:rPr>
        <w:t>»</w:t>
      </w:r>
      <w:r w:rsidRPr="001C17CC">
        <w:rPr>
          <w:color w:val="000000"/>
          <w:sz w:val="28"/>
          <w:szCs w:val="28"/>
        </w:rPr>
        <w:t>.</w:t>
      </w:r>
      <w:r w:rsidR="00B23F4C" w:rsidRPr="001C17CC">
        <w:rPr>
          <w:color w:val="000000"/>
          <w:sz w:val="28"/>
          <w:szCs w:val="28"/>
        </w:rPr>
        <w:t xml:space="preserve"> – 2007. </w:t>
      </w:r>
      <w:r>
        <w:rPr>
          <w:color w:val="000000"/>
          <w:sz w:val="28"/>
          <w:szCs w:val="28"/>
        </w:rPr>
        <w:t>–</w:t>
      </w:r>
      <w:r w:rsidRPr="001C17CC">
        <w:rPr>
          <w:color w:val="000000"/>
          <w:sz w:val="28"/>
          <w:szCs w:val="28"/>
        </w:rPr>
        <w:t xml:space="preserve"> </w:t>
      </w:r>
      <w:r>
        <w:rPr>
          <w:color w:val="000000"/>
          <w:sz w:val="28"/>
          <w:szCs w:val="28"/>
        </w:rPr>
        <w:t>№</w:t>
      </w:r>
      <w:r w:rsidRPr="001C17CC">
        <w:rPr>
          <w:color w:val="000000"/>
          <w:sz w:val="28"/>
          <w:szCs w:val="28"/>
        </w:rPr>
        <w:t>2</w:t>
      </w:r>
      <w:r w:rsidR="00B23F4C" w:rsidRPr="001C17CC">
        <w:rPr>
          <w:color w:val="000000"/>
          <w:sz w:val="28"/>
          <w:szCs w:val="28"/>
        </w:rPr>
        <w:t>. – С.</w:t>
      </w:r>
      <w:r>
        <w:rPr>
          <w:color w:val="000000"/>
          <w:sz w:val="28"/>
          <w:szCs w:val="28"/>
        </w:rPr>
        <w:t> </w:t>
      </w:r>
      <w:r w:rsidRPr="001C17CC">
        <w:rPr>
          <w:color w:val="000000"/>
          <w:sz w:val="28"/>
          <w:szCs w:val="28"/>
        </w:rPr>
        <w:t>15</w:t>
      </w:r>
      <w:r>
        <w:rPr>
          <w:color w:val="000000"/>
          <w:sz w:val="28"/>
          <w:szCs w:val="28"/>
        </w:rPr>
        <w:t>–</w:t>
      </w:r>
      <w:r w:rsidRPr="001C17CC">
        <w:rPr>
          <w:color w:val="000000"/>
          <w:sz w:val="28"/>
          <w:szCs w:val="28"/>
        </w:rPr>
        <w:t>2</w:t>
      </w:r>
      <w:r w:rsidR="00B23F4C" w:rsidRPr="001C17CC">
        <w:rPr>
          <w:color w:val="000000"/>
          <w:sz w:val="28"/>
          <w:szCs w:val="28"/>
        </w:rPr>
        <w:t>1.</w:t>
      </w:r>
    </w:p>
    <w:p w:rsidR="00B23F4C" w:rsidRPr="001C17CC" w:rsidRDefault="00B23F4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Даллакян А. Управление кредитным риском</w:t>
      </w:r>
      <w:r w:rsidR="001C17CC">
        <w:rPr>
          <w:color w:val="000000"/>
          <w:sz w:val="28"/>
          <w:szCs w:val="28"/>
        </w:rPr>
        <w:t> </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Б</w:t>
      </w:r>
      <w:r w:rsidRPr="001C17CC">
        <w:rPr>
          <w:color w:val="000000"/>
          <w:sz w:val="28"/>
          <w:szCs w:val="28"/>
        </w:rPr>
        <w:t>ухгалтерия и банки</w:t>
      </w:r>
      <w:r w:rsidR="001C17CC">
        <w:rPr>
          <w:color w:val="000000"/>
          <w:sz w:val="28"/>
          <w:szCs w:val="28"/>
        </w:rPr>
        <w:t>»</w:t>
      </w:r>
      <w:r w:rsidR="001C17CC" w:rsidRPr="001C17CC">
        <w:rPr>
          <w:color w:val="000000"/>
          <w:sz w:val="28"/>
          <w:szCs w:val="28"/>
        </w:rPr>
        <w:t>.</w:t>
      </w:r>
      <w:r w:rsidRPr="001C17CC">
        <w:rPr>
          <w:color w:val="000000"/>
          <w:sz w:val="28"/>
          <w:szCs w:val="28"/>
        </w:rPr>
        <w:t xml:space="preserve"> – 2006. </w:t>
      </w:r>
      <w:r w:rsidR="001C17CC">
        <w:rPr>
          <w:color w:val="000000"/>
          <w:sz w:val="28"/>
          <w:szCs w:val="28"/>
        </w:rPr>
        <w:t>– №</w:t>
      </w:r>
      <w:r w:rsidR="001C17CC" w:rsidRPr="001C17CC">
        <w:rPr>
          <w:color w:val="000000"/>
          <w:sz w:val="28"/>
          <w:szCs w:val="28"/>
        </w:rPr>
        <w:t>1</w:t>
      </w:r>
      <w:r w:rsidRPr="001C17CC">
        <w:rPr>
          <w:color w:val="000000"/>
          <w:sz w:val="28"/>
          <w:szCs w:val="28"/>
        </w:rPr>
        <w:t>. – С.</w:t>
      </w:r>
      <w:r w:rsidR="001C17CC">
        <w:rPr>
          <w:color w:val="000000"/>
          <w:sz w:val="28"/>
          <w:szCs w:val="28"/>
        </w:rPr>
        <w:t> </w:t>
      </w:r>
      <w:r w:rsidR="001C17CC" w:rsidRPr="001C17CC">
        <w:rPr>
          <w:color w:val="000000"/>
          <w:sz w:val="28"/>
          <w:szCs w:val="28"/>
        </w:rPr>
        <w:t>28</w:t>
      </w:r>
      <w:r w:rsidR="001C17CC">
        <w:rPr>
          <w:color w:val="000000"/>
          <w:sz w:val="28"/>
          <w:szCs w:val="28"/>
        </w:rPr>
        <w:t>–</w:t>
      </w:r>
      <w:r w:rsidR="001C17CC" w:rsidRPr="001C17CC">
        <w:rPr>
          <w:color w:val="000000"/>
          <w:sz w:val="28"/>
          <w:szCs w:val="28"/>
        </w:rPr>
        <w:t>4</w:t>
      </w:r>
      <w:r w:rsidRPr="001C17CC">
        <w:rPr>
          <w:color w:val="000000"/>
          <w:sz w:val="28"/>
          <w:szCs w:val="28"/>
        </w:rPr>
        <w:t>5.</w:t>
      </w:r>
    </w:p>
    <w:p w:rsidR="00B23F4C" w:rsidRPr="001C17CC" w:rsidRDefault="00B23F4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Евстифеев А</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Кр</w:t>
      </w:r>
      <w:r w:rsidRPr="001C17CC">
        <w:rPr>
          <w:color w:val="000000"/>
          <w:sz w:val="28"/>
          <w:szCs w:val="28"/>
        </w:rPr>
        <w:t>едит как актив</w:t>
      </w:r>
      <w:r w:rsidR="001C17CC">
        <w:rPr>
          <w:color w:val="000000"/>
          <w:sz w:val="28"/>
          <w:szCs w:val="28"/>
        </w:rPr>
        <w:t> </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Б</w:t>
      </w:r>
      <w:r w:rsidRPr="001C17CC">
        <w:rPr>
          <w:color w:val="000000"/>
          <w:sz w:val="28"/>
          <w:szCs w:val="28"/>
        </w:rPr>
        <w:t>ухгалтерия и банки</w:t>
      </w:r>
      <w:r w:rsidR="001C17CC">
        <w:rPr>
          <w:color w:val="000000"/>
          <w:sz w:val="28"/>
          <w:szCs w:val="28"/>
        </w:rPr>
        <w:t>»</w:t>
      </w:r>
      <w:r w:rsidR="001C17CC" w:rsidRPr="001C17CC">
        <w:rPr>
          <w:color w:val="000000"/>
          <w:sz w:val="28"/>
          <w:szCs w:val="28"/>
        </w:rPr>
        <w:t>.</w:t>
      </w:r>
      <w:r w:rsidRPr="001C17CC">
        <w:rPr>
          <w:color w:val="000000"/>
          <w:sz w:val="28"/>
          <w:szCs w:val="28"/>
        </w:rPr>
        <w:t xml:space="preserve"> – 2005. </w:t>
      </w:r>
      <w:r w:rsidR="001C17CC">
        <w:rPr>
          <w:color w:val="000000"/>
          <w:sz w:val="28"/>
          <w:szCs w:val="28"/>
        </w:rPr>
        <w:t>–</w:t>
      </w:r>
      <w:r w:rsidR="001C17CC" w:rsidRPr="001C17CC">
        <w:rPr>
          <w:color w:val="000000"/>
          <w:sz w:val="28"/>
          <w:szCs w:val="28"/>
        </w:rPr>
        <w:t xml:space="preserve"> </w:t>
      </w:r>
      <w:r w:rsidR="001C17CC">
        <w:rPr>
          <w:color w:val="000000"/>
          <w:sz w:val="28"/>
          <w:szCs w:val="28"/>
        </w:rPr>
        <w:t>№</w:t>
      </w:r>
      <w:r w:rsidR="001C17CC" w:rsidRPr="001C17CC">
        <w:rPr>
          <w:color w:val="000000"/>
          <w:sz w:val="28"/>
          <w:szCs w:val="28"/>
        </w:rPr>
        <w:t>4</w:t>
      </w:r>
      <w:r w:rsidRPr="001C17CC">
        <w:rPr>
          <w:color w:val="000000"/>
          <w:sz w:val="28"/>
          <w:szCs w:val="28"/>
        </w:rPr>
        <w:t>. – С.</w:t>
      </w:r>
      <w:r w:rsidR="001C17CC">
        <w:rPr>
          <w:color w:val="000000"/>
          <w:sz w:val="28"/>
          <w:szCs w:val="28"/>
        </w:rPr>
        <w:t> </w:t>
      </w:r>
      <w:r w:rsidR="001C17CC" w:rsidRPr="001C17CC">
        <w:rPr>
          <w:color w:val="000000"/>
          <w:sz w:val="28"/>
          <w:szCs w:val="28"/>
        </w:rPr>
        <w:t>15</w:t>
      </w:r>
      <w:r w:rsidR="001C17CC">
        <w:rPr>
          <w:color w:val="000000"/>
          <w:sz w:val="28"/>
          <w:szCs w:val="28"/>
        </w:rPr>
        <w:t>–</w:t>
      </w:r>
      <w:r w:rsidR="001C17CC" w:rsidRPr="001C17CC">
        <w:rPr>
          <w:color w:val="000000"/>
          <w:sz w:val="28"/>
          <w:szCs w:val="28"/>
        </w:rPr>
        <w:t>1</w:t>
      </w:r>
      <w:r w:rsidRPr="001C17CC">
        <w:rPr>
          <w:color w:val="000000"/>
          <w:sz w:val="28"/>
          <w:szCs w:val="28"/>
        </w:rPr>
        <w:t>9.</w:t>
      </w:r>
    </w:p>
    <w:p w:rsidR="00B23F4C" w:rsidRPr="001C17CC" w:rsidRDefault="00B23F4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Квалификационный экзамен</w:t>
      </w:r>
      <w:r w:rsidR="001C17CC">
        <w:rPr>
          <w:color w:val="000000"/>
          <w:sz w:val="28"/>
          <w:szCs w:val="28"/>
        </w:rPr>
        <w:t> </w:t>
      </w:r>
      <w:r w:rsidR="001C17CC" w:rsidRPr="001C17CC">
        <w:rPr>
          <w:color w:val="000000"/>
          <w:sz w:val="28"/>
          <w:szCs w:val="28"/>
        </w:rPr>
        <w:t>//</w:t>
      </w:r>
      <w:r w:rsidRPr="001C17CC">
        <w:rPr>
          <w:color w:val="000000"/>
          <w:sz w:val="28"/>
          <w:szCs w:val="28"/>
        </w:rPr>
        <w:t xml:space="preserve"> </w:t>
      </w:r>
      <w:r w:rsidR="001C17CC">
        <w:rPr>
          <w:color w:val="000000"/>
          <w:sz w:val="28"/>
          <w:szCs w:val="28"/>
        </w:rPr>
        <w:t>«</w:t>
      </w:r>
      <w:r w:rsidR="001C17CC" w:rsidRPr="001C17CC">
        <w:rPr>
          <w:color w:val="000000"/>
          <w:sz w:val="28"/>
          <w:szCs w:val="28"/>
        </w:rPr>
        <w:t>Ф</w:t>
      </w:r>
      <w:r w:rsidRPr="001C17CC">
        <w:rPr>
          <w:color w:val="000000"/>
          <w:sz w:val="28"/>
          <w:szCs w:val="28"/>
        </w:rPr>
        <w:t>инансовая газета. Региональный выпуск</w:t>
      </w:r>
      <w:r w:rsidR="001C17CC">
        <w:rPr>
          <w:color w:val="000000"/>
          <w:sz w:val="28"/>
          <w:szCs w:val="28"/>
        </w:rPr>
        <w:t>»</w:t>
      </w:r>
      <w:r w:rsidR="001C17CC" w:rsidRPr="001C17CC">
        <w:rPr>
          <w:color w:val="000000"/>
          <w:sz w:val="28"/>
          <w:szCs w:val="28"/>
        </w:rPr>
        <w:t>.</w:t>
      </w:r>
      <w:r w:rsidRPr="001C17CC">
        <w:rPr>
          <w:color w:val="000000"/>
          <w:sz w:val="28"/>
          <w:szCs w:val="28"/>
        </w:rPr>
        <w:t xml:space="preserve"> – 2006</w:t>
      </w:r>
      <w:r w:rsidR="001C17CC">
        <w:rPr>
          <w:color w:val="000000"/>
          <w:sz w:val="28"/>
          <w:szCs w:val="28"/>
        </w:rPr>
        <w:t>. –</w:t>
      </w:r>
      <w:r w:rsidR="001C17CC" w:rsidRPr="001C17CC">
        <w:rPr>
          <w:color w:val="000000"/>
          <w:sz w:val="28"/>
          <w:szCs w:val="28"/>
        </w:rPr>
        <w:t xml:space="preserve"> </w:t>
      </w:r>
      <w:r w:rsidR="001C17CC">
        <w:rPr>
          <w:color w:val="000000"/>
          <w:sz w:val="28"/>
          <w:szCs w:val="28"/>
        </w:rPr>
        <w:t>№</w:t>
      </w:r>
      <w:r w:rsidR="001C17CC" w:rsidRPr="001C17CC">
        <w:rPr>
          <w:color w:val="000000"/>
          <w:sz w:val="28"/>
          <w:szCs w:val="28"/>
        </w:rPr>
        <w:t>2</w:t>
      </w:r>
      <w:r w:rsidRPr="001C17CC">
        <w:rPr>
          <w:color w:val="000000"/>
          <w:sz w:val="28"/>
          <w:szCs w:val="28"/>
        </w:rPr>
        <w:t>9. – С.</w:t>
      </w:r>
      <w:r w:rsidR="001C17CC">
        <w:rPr>
          <w:color w:val="000000"/>
          <w:sz w:val="28"/>
          <w:szCs w:val="28"/>
        </w:rPr>
        <w:t> </w:t>
      </w:r>
      <w:r w:rsidR="001C17CC" w:rsidRPr="001C17CC">
        <w:rPr>
          <w:color w:val="000000"/>
          <w:sz w:val="28"/>
          <w:szCs w:val="28"/>
        </w:rPr>
        <w:t>15</w:t>
      </w:r>
    </w:p>
    <w:p w:rsidR="00B23F4C" w:rsidRPr="001C17CC" w:rsidRDefault="00B23F4C" w:rsidP="00A6308A">
      <w:pPr>
        <w:pStyle w:val="a3"/>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Киперман Г. Управление дебиторской задолженностью</w:t>
      </w:r>
      <w:r w:rsidR="001C17CC">
        <w:rPr>
          <w:color w:val="000000"/>
          <w:sz w:val="28"/>
          <w:szCs w:val="28"/>
        </w:rPr>
        <w:t> </w:t>
      </w:r>
      <w:r w:rsidR="001C17CC" w:rsidRPr="001C17CC">
        <w:rPr>
          <w:color w:val="000000"/>
          <w:sz w:val="28"/>
          <w:szCs w:val="28"/>
        </w:rPr>
        <w:t>//</w:t>
      </w:r>
      <w:r w:rsidRPr="001C17CC">
        <w:rPr>
          <w:color w:val="000000"/>
          <w:sz w:val="28"/>
          <w:szCs w:val="28"/>
        </w:rPr>
        <w:t xml:space="preserve"> </w:t>
      </w:r>
      <w:r w:rsidR="001C17CC">
        <w:rPr>
          <w:color w:val="000000"/>
          <w:sz w:val="28"/>
          <w:szCs w:val="28"/>
        </w:rPr>
        <w:t>«</w:t>
      </w:r>
      <w:r w:rsidR="001C17CC" w:rsidRPr="001C17CC">
        <w:rPr>
          <w:color w:val="000000"/>
          <w:sz w:val="28"/>
          <w:szCs w:val="28"/>
        </w:rPr>
        <w:t>Ф</w:t>
      </w:r>
      <w:r w:rsidRPr="001C17CC">
        <w:rPr>
          <w:color w:val="000000"/>
          <w:sz w:val="28"/>
          <w:szCs w:val="28"/>
        </w:rPr>
        <w:t>инансовая газета. Региональный выпуск</w:t>
      </w:r>
      <w:r w:rsidR="001C17CC">
        <w:rPr>
          <w:color w:val="000000"/>
          <w:sz w:val="28"/>
          <w:szCs w:val="28"/>
        </w:rPr>
        <w:t>»</w:t>
      </w:r>
      <w:r w:rsidR="001C17CC" w:rsidRPr="001C17CC">
        <w:rPr>
          <w:color w:val="000000"/>
          <w:sz w:val="28"/>
          <w:szCs w:val="28"/>
        </w:rPr>
        <w:t>.</w:t>
      </w:r>
      <w:r w:rsidR="001C17CC">
        <w:rPr>
          <w:color w:val="000000"/>
          <w:sz w:val="28"/>
          <w:szCs w:val="28"/>
        </w:rPr>
        <w:t> –</w:t>
      </w:r>
      <w:r w:rsidR="001C17CC" w:rsidRPr="001C17CC">
        <w:rPr>
          <w:color w:val="000000"/>
          <w:sz w:val="28"/>
          <w:szCs w:val="28"/>
        </w:rPr>
        <w:t xml:space="preserve"> </w:t>
      </w:r>
      <w:r w:rsidRPr="001C17CC">
        <w:rPr>
          <w:color w:val="000000"/>
          <w:sz w:val="28"/>
          <w:szCs w:val="28"/>
        </w:rPr>
        <w:t xml:space="preserve">2006. </w:t>
      </w:r>
      <w:r w:rsidR="001C17CC">
        <w:rPr>
          <w:color w:val="000000"/>
          <w:sz w:val="28"/>
          <w:szCs w:val="28"/>
        </w:rPr>
        <w:t>–</w:t>
      </w:r>
      <w:r w:rsidR="001C17CC" w:rsidRPr="001C17CC">
        <w:rPr>
          <w:color w:val="000000"/>
          <w:sz w:val="28"/>
          <w:szCs w:val="28"/>
        </w:rPr>
        <w:t xml:space="preserve"> </w:t>
      </w:r>
      <w:r w:rsidR="001C17CC">
        <w:rPr>
          <w:color w:val="000000"/>
          <w:sz w:val="28"/>
          <w:szCs w:val="28"/>
        </w:rPr>
        <w:t>№</w:t>
      </w:r>
      <w:r w:rsidR="001C17CC" w:rsidRPr="001C17CC">
        <w:rPr>
          <w:color w:val="000000"/>
          <w:sz w:val="28"/>
          <w:szCs w:val="28"/>
        </w:rPr>
        <w:t>1</w:t>
      </w:r>
      <w:r w:rsidRPr="001C17CC">
        <w:rPr>
          <w:color w:val="000000"/>
          <w:sz w:val="28"/>
          <w:szCs w:val="28"/>
        </w:rPr>
        <w:t>2. – С.</w:t>
      </w:r>
      <w:r w:rsidR="001C17CC">
        <w:rPr>
          <w:color w:val="000000"/>
          <w:sz w:val="28"/>
          <w:szCs w:val="28"/>
        </w:rPr>
        <w:t> </w:t>
      </w:r>
      <w:r w:rsidR="001C17CC" w:rsidRPr="001C17CC">
        <w:rPr>
          <w:color w:val="000000"/>
          <w:sz w:val="28"/>
          <w:szCs w:val="28"/>
        </w:rPr>
        <w:t>18</w:t>
      </w:r>
      <w:r w:rsidR="001C17CC">
        <w:rPr>
          <w:color w:val="000000"/>
          <w:sz w:val="28"/>
          <w:szCs w:val="28"/>
        </w:rPr>
        <w:t>–</w:t>
      </w:r>
      <w:r w:rsidR="001C17CC" w:rsidRPr="001C17CC">
        <w:rPr>
          <w:color w:val="000000"/>
          <w:sz w:val="28"/>
          <w:szCs w:val="28"/>
        </w:rPr>
        <w:t>2</w:t>
      </w:r>
      <w:r w:rsidRPr="001C17CC">
        <w:rPr>
          <w:color w:val="000000"/>
          <w:sz w:val="28"/>
          <w:szCs w:val="28"/>
        </w:rPr>
        <w:t>5.</w:t>
      </w:r>
    </w:p>
    <w:p w:rsidR="00B23F4C" w:rsidRPr="001C17CC" w:rsidRDefault="001C17C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Норд</w:t>
      </w:r>
      <w:r>
        <w:rPr>
          <w:color w:val="000000"/>
          <w:sz w:val="28"/>
          <w:szCs w:val="28"/>
        </w:rPr>
        <w:t> </w:t>
      </w:r>
      <w:r w:rsidRPr="001C17CC">
        <w:rPr>
          <w:color w:val="000000"/>
          <w:sz w:val="28"/>
          <w:szCs w:val="28"/>
        </w:rPr>
        <w:t>К.В.</w:t>
      </w:r>
      <w:r>
        <w:rPr>
          <w:color w:val="000000"/>
          <w:sz w:val="28"/>
          <w:szCs w:val="28"/>
        </w:rPr>
        <w:t> </w:t>
      </w:r>
      <w:r w:rsidRPr="001C17CC">
        <w:rPr>
          <w:color w:val="000000"/>
          <w:sz w:val="28"/>
          <w:szCs w:val="28"/>
        </w:rPr>
        <w:t>Обзор</w:t>
      </w:r>
      <w:r w:rsidR="00B23F4C" w:rsidRPr="001C17CC">
        <w:rPr>
          <w:color w:val="000000"/>
          <w:sz w:val="28"/>
          <w:szCs w:val="28"/>
        </w:rPr>
        <w:t xml:space="preserve"> зарубежных моделей анализа кредитоспособности заемщика</w:t>
      </w:r>
      <w:r>
        <w:rPr>
          <w:color w:val="000000"/>
          <w:sz w:val="28"/>
          <w:szCs w:val="28"/>
        </w:rPr>
        <w:t> </w:t>
      </w:r>
      <w:r w:rsidRPr="001C17CC">
        <w:rPr>
          <w:color w:val="000000"/>
          <w:sz w:val="28"/>
          <w:szCs w:val="28"/>
        </w:rPr>
        <w:t>//</w:t>
      </w:r>
      <w:r>
        <w:rPr>
          <w:color w:val="000000"/>
          <w:sz w:val="28"/>
          <w:szCs w:val="28"/>
        </w:rPr>
        <w:t xml:space="preserve"> «</w:t>
      </w:r>
      <w:r w:rsidRPr="001C17CC">
        <w:rPr>
          <w:color w:val="000000"/>
          <w:sz w:val="28"/>
          <w:szCs w:val="28"/>
        </w:rPr>
        <w:t>В</w:t>
      </w:r>
      <w:r w:rsidR="00B23F4C" w:rsidRPr="001C17CC">
        <w:rPr>
          <w:color w:val="000000"/>
          <w:sz w:val="28"/>
          <w:szCs w:val="28"/>
        </w:rPr>
        <w:t>недрение МСФО в кредитной организации</w:t>
      </w:r>
      <w:r>
        <w:rPr>
          <w:color w:val="000000"/>
          <w:sz w:val="28"/>
          <w:szCs w:val="28"/>
        </w:rPr>
        <w:t>»</w:t>
      </w:r>
      <w:r w:rsidRPr="001C17CC">
        <w:rPr>
          <w:color w:val="000000"/>
          <w:sz w:val="28"/>
          <w:szCs w:val="28"/>
        </w:rPr>
        <w:t>.</w:t>
      </w:r>
      <w:r w:rsidR="00B23F4C" w:rsidRPr="001C17CC">
        <w:rPr>
          <w:color w:val="000000"/>
          <w:sz w:val="28"/>
          <w:szCs w:val="28"/>
        </w:rPr>
        <w:t xml:space="preserve"> – 2006</w:t>
      </w:r>
      <w:r>
        <w:rPr>
          <w:color w:val="000000"/>
          <w:sz w:val="28"/>
          <w:szCs w:val="28"/>
        </w:rPr>
        <w:t>.</w:t>
      </w:r>
      <w:r w:rsidR="00B23F4C" w:rsidRPr="001C17CC">
        <w:rPr>
          <w:color w:val="000000"/>
          <w:sz w:val="28"/>
          <w:szCs w:val="28"/>
        </w:rPr>
        <w:t xml:space="preserve"> </w:t>
      </w:r>
      <w:r>
        <w:rPr>
          <w:color w:val="000000"/>
          <w:sz w:val="28"/>
          <w:szCs w:val="28"/>
        </w:rPr>
        <w:t>– №</w:t>
      </w:r>
      <w:r w:rsidRPr="001C17CC">
        <w:rPr>
          <w:color w:val="000000"/>
          <w:sz w:val="28"/>
          <w:szCs w:val="28"/>
        </w:rPr>
        <w:t>4</w:t>
      </w:r>
      <w:r w:rsidR="00B23F4C" w:rsidRPr="001C17CC">
        <w:rPr>
          <w:color w:val="000000"/>
          <w:sz w:val="28"/>
          <w:szCs w:val="28"/>
        </w:rPr>
        <w:t>. – С.</w:t>
      </w:r>
      <w:r>
        <w:rPr>
          <w:color w:val="000000"/>
          <w:sz w:val="28"/>
          <w:szCs w:val="28"/>
        </w:rPr>
        <w:t> </w:t>
      </w:r>
      <w:r w:rsidRPr="001C17CC">
        <w:rPr>
          <w:color w:val="000000"/>
          <w:sz w:val="28"/>
          <w:szCs w:val="28"/>
        </w:rPr>
        <w:t>21</w:t>
      </w:r>
      <w:r>
        <w:rPr>
          <w:color w:val="000000"/>
          <w:sz w:val="28"/>
          <w:szCs w:val="28"/>
        </w:rPr>
        <w:t>–</w:t>
      </w:r>
      <w:r w:rsidRPr="001C17CC">
        <w:rPr>
          <w:color w:val="000000"/>
          <w:sz w:val="28"/>
          <w:szCs w:val="28"/>
        </w:rPr>
        <w:t>2</w:t>
      </w:r>
      <w:r w:rsidR="00B23F4C" w:rsidRPr="001C17CC">
        <w:rPr>
          <w:color w:val="000000"/>
          <w:sz w:val="28"/>
          <w:szCs w:val="28"/>
        </w:rPr>
        <w:t>7.</w:t>
      </w:r>
    </w:p>
    <w:p w:rsidR="00B23F4C" w:rsidRPr="001C17CC" w:rsidRDefault="001C17CC" w:rsidP="00A6308A">
      <w:pPr>
        <w:pStyle w:val="a3"/>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Почекутов</w:t>
      </w:r>
      <w:r>
        <w:rPr>
          <w:color w:val="000000"/>
          <w:sz w:val="28"/>
          <w:szCs w:val="28"/>
        </w:rPr>
        <w:t> </w:t>
      </w:r>
      <w:r w:rsidRPr="001C17CC">
        <w:rPr>
          <w:color w:val="000000"/>
          <w:sz w:val="28"/>
          <w:szCs w:val="28"/>
        </w:rPr>
        <w:t>М.П.</w:t>
      </w:r>
      <w:r>
        <w:rPr>
          <w:color w:val="000000"/>
          <w:sz w:val="28"/>
          <w:szCs w:val="28"/>
        </w:rPr>
        <w:t> </w:t>
      </w:r>
      <w:r w:rsidRPr="001C17CC">
        <w:rPr>
          <w:color w:val="000000"/>
          <w:sz w:val="28"/>
          <w:szCs w:val="28"/>
        </w:rPr>
        <w:t>Оценка</w:t>
      </w:r>
      <w:r w:rsidR="00B23F4C" w:rsidRPr="001C17CC">
        <w:rPr>
          <w:color w:val="000000"/>
          <w:sz w:val="28"/>
          <w:szCs w:val="28"/>
        </w:rPr>
        <w:t xml:space="preserve"> реальной ликвидности активов предприятия</w:t>
      </w:r>
      <w:r>
        <w:rPr>
          <w:color w:val="000000"/>
          <w:sz w:val="28"/>
          <w:szCs w:val="28"/>
        </w:rPr>
        <w:t> </w:t>
      </w:r>
      <w:r w:rsidRPr="001C17CC">
        <w:rPr>
          <w:color w:val="000000"/>
          <w:sz w:val="28"/>
          <w:szCs w:val="28"/>
        </w:rPr>
        <w:t>//</w:t>
      </w:r>
      <w:r w:rsidR="00B23F4C" w:rsidRPr="001C17CC">
        <w:rPr>
          <w:color w:val="000000"/>
          <w:sz w:val="28"/>
          <w:szCs w:val="28"/>
        </w:rPr>
        <w:t xml:space="preserve"> Финансовый менеджмент. – 2005. </w:t>
      </w:r>
      <w:r>
        <w:rPr>
          <w:color w:val="000000"/>
          <w:sz w:val="28"/>
          <w:szCs w:val="28"/>
        </w:rPr>
        <w:t>–</w:t>
      </w:r>
      <w:r w:rsidRPr="001C17CC">
        <w:rPr>
          <w:color w:val="000000"/>
          <w:sz w:val="28"/>
          <w:szCs w:val="28"/>
        </w:rPr>
        <w:t xml:space="preserve"> </w:t>
      </w:r>
      <w:r>
        <w:rPr>
          <w:color w:val="000000"/>
          <w:sz w:val="28"/>
          <w:szCs w:val="28"/>
        </w:rPr>
        <w:t>№</w:t>
      </w:r>
      <w:r w:rsidRPr="001C17CC">
        <w:rPr>
          <w:color w:val="000000"/>
          <w:sz w:val="28"/>
          <w:szCs w:val="28"/>
        </w:rPr>
        <w:t>4</w:t>
      </w:r>
      <w:r w:rsidR="00B23F4C" w:rsidRPr="001C17CC">
        <w:rPr>
          <w:color w:val="000000"/>
          <w:sz w:val="28"/>
          <w:szCs w:val="28"/>
        </w:rPr>
        <w:t>.</w:t>
      </w:r>
      <w:r>
        <w:rPr>
          <w:color w:val="000000"/>
          <w:sz w:val="28"/>
          <w:szCs w:val="28"/>
        </w:rPr>
        <w:t> –</w:t>
      </w:r>
      <w:r w:rsidRPr="001C17CC">
        <w:rPr>
          <w:color w:val="000000"/>
          <w:sz w:val="28"/>
          <w:szCs w:val="28"/>
        </w:rPr>
        <w:t xml:space="preserve"> </w:t>
      </w:r>
      <w:r w:rsidR="00B23F4C" w:rsidRPr="001C17CC">
        <w:rPr>
          <w:color w:val="000000"/>
          <w:sz w:val="28"/>
          <w:szCs w:val="28"/>
        </w:rPr>
        <w:t>С.</w:t>
      </w:r>
      <w:r>
        <w:rPr>
          <w:color w:val="000000"/>
          <w:sz w:val="28"/>
          <w:szCs w:val="28"/>
        </w:rPr>
        <w:t> </w:t>
      </w:r>
      <w:r w:rsidRPr="001C17CC">
        <w:rPr>
          <w:color w:val="000000"/>
          <w:sz w:val="28"/>
          <w:szCs w:val="28"/>
        </w:rPr>
        <w:t>4</w:t>
      </w:r>
      <w:r>
        <w:rPr>
          <w:color w:val="000000"/>
          <w:sz w:val="28"/>
          <w:szCs w:val="28"/>
        </w:rPr>
        <w:t>–</w:t>
      </w:r>
      <w:r w:rsidRPr="001C17CC">
        <w:rPr>
          <w:color w:val="000000"/>
          <w:sz w:val="28"/>
          <w:szCs w:val="28"/>
        </w:rPr>
        <w:t>7</w:t>
      </w:r>
    </w:p>
    <w:p w:rsidR="00B23F4C" w:rsidRPr="001C17CC" w:rsidRDefault="00B23F4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 xml:space="preserve">Сальников К. Кредитоспособность и платежеспособность </w:t>
      </w:r>
      <w:r w:rsidR="001C17CC">
        <w:rPr>
          <w:color w:val="000000"/>
          <w:sz w:val="28"/>
          <w:szCs w:val="28"/>
        </w:rPr>
        <w:t>–</w:t>
      </w:r>
      <w:r w:rsidR="001C17CC" w:rsidRPr="001C17CC">
        <w:rPr>
          <w:color w:val="000000"/>
          <w:sz w:val="28"/>
          <w:szCs w:val="28"/>
        </w:rPr>
        <w:t xml:space="preserve"> </w:t>
      </w:r>
      <w:r w:rsidRPr="001C17CC">
        <w:rPr>
          <w:color w:val="000000"/>
          <w:sz w:val="28"/>
          <w:szCs w:val="28"/>
        </w:rPr>
        <w:t>есть ли разница?</w:t>
      </w:r>
      <w:r w:rsidR="001C17CC">
        <w:rPr>
          <w:color w:val="000000"/>
          <w:sz w:val="28"/>
          <w:szCs w:val="28"/>
        </w:rPr>
        <w:t> </w:t>
      </w:r>
      <w:r w:rsidR="001C17CC" w:rsidRPr="001C17CC">
        <w:rPr>
          <w:color w:val="000000"/>
          <w:sz w:val="28"/>
          <w:szCs w:val="28"/>
        </w:rPr>
        <w:t>//</w:t>
      </w:r>
      <w:r w:rsidR="001C17CC">
        <w:rPr>
          <w:color w:val="000000"/>
          <w:sz w:val="28"/>
          <w:szCs w:val="28"/>
        </w:rPr>
        <w:t xml:space="preserve"> «</w:t>
      </w:r>
      <w:r w:rsidR="001C17CC" w:rsidRPr="001C17CC">
        <w:rPr>
          <w:color w:val="000000"/>
          <w:sz w:val="28"/>
          <w:szCs w:val="28"/>
        </w:rPr>
        <w:t>Б</w:t>
      </w:r>
      <w:r w:rsidRPr="001C17CC">
        <w:rPr>
          <w:color w:val="000000"/>
          <w:sz w:val="28"/>
          <w:szCs w:val="28"/>
        </w:rPr>
        <w:t>анковское дело в Москве</w:t>
      </w:r>
      <w:r w:rsidR="001C17CC">
        <w:rPr>
          <w:color w:val="000000"/>
          <w:sz w:val="28"/>
          <w:szCs w:val="28"/>
        </w:rPr>
        <w:t>»</w:t>
      </w:r>
      <w:r w:rsidR="001C17CC" w:rsidRPr="001C17CC">
        <w:rPr>
          <w:color w:val="000000"/>
          <w:sz w:val="28"/>
          <w:szCs w:val="28"/>
        </w:rPr>
        <w:t>.</w:t>
      </w:r>
      <w:r w:rsidRPr="001C17CC">
        <w:rPr>
          <w:color w:val="000000"/>
          <w:sz w:val="28"/>
          <w:szCs w:val="28"/>
        </w:rPr>
        <w:t xml:space="preserve"> – 2006. </w:t>
      </w:r>
      <w:r w:rsidR="001C17CC">
        <w:rPr>
          <w:color w:val="000000"/>
          <w:sz w:val="28"/>
          <w:szCs w:val="28"/>
        </w:rPr>
        <w:t>–</w:t>
      </w:r>
      <w:r w:rsidR="001C17CC" w:rsidRPr="001C17CC">
        <w:rPr>
          <w:color w:val="000000"/>
          <w:sz w:val="28"/>
          <w:szCs w:val="28"/>
        </w:rPr>
        <w:t xml:space="preserve"> </w:t>
      </w:r>
      <w:r w:rsidR="001C17CC">
        <w:rPr>
          <w:color w:val="000000"/>
          <w:sz w:val="28"/>
          <w:szCs w:val="28"/>
        </w:rPr>
        <w:t>№</w:t>
      </w:r>
      <w:r w:rsidR="001C17CC" w:rsidRPr="001C17CC">
        <w:rPr>
          <w:color w:val="000000"/>
          <w:sz w:val="28"/>
          <w:szCs w:val="28"/>
        </w:rPr>
        <w:t>8</w:t>
      </w:r>
      <w:r w:rsidRPr="001C17CC">
        <w:rPr>
          <w:color w:val="000000"/>
          <w:sz w:val="28"/>
          <w:szCs w:val="28"/>
        </w:rPr>
        <w:t>. – С.</w:t>
      </w:r>
      <w:r w:rsidR="001C17CC">
        <w:rPr>
          <w:color w:val="000000"/>
          <w:sz w:val="28"/>
          <w:szCs w:val="28"/>
        </w:rPr>
        <w:t> </w:t>
      </w:r>
      <w:r w:rsidR="001C17CC" w:rsidRPr="001C17CC">
        <w:rPr>
          <w:color w:val="000000"/>
          <w:sz w:val="28"/>
          <w:szCs w:val="28"/>
        </w:rPr>
        <w:t>31</w:t>
      </w:r>
      <w:r w:rsidR="001C17CC">
        <w:rPr>
          <w:color w:val="000000"/>
          <w:sz w:val="28"/>
          <w:szCs w:val="28"/>
        </w:rPr>
        <w:t>–</w:t>
      </w:r>
      <w:r w:rsidR="001C17CC" w:rsidRPr="001C17CC">
        <w:rPr>
          <w:color w:val="000000"/>
          <w:sz w:val="28"/>
          <w:szCs w:val="28"/>
        </w:rPr>
        <w:t>3</w:t>
      </w:r>
      <w:r w:rsidRPr="001C17CC">
        <w:rPr>
          <w:color w:val="000000"/>
          <w:sz w:val="28"/>
          <w:szCs w:val="28"/>
        </w:rPr>
        <w:t>2.</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Седова</w:t>
      </w:r>
      <w:r>
        <w:rPr>
          <w:color w:val="000000"/>
          <w:sz w:val="28"/>
          <w:szCs w:val="28"/>
        </w:rPr>
        <w:t> </w:t>
      </w:r>
      <w:r w:rsidRPr="001C17CC">
        <w:rPr>
          <w:color w:val="000000"/>
          <w:sz w:val="28"/>
          <w:szCs w:val="28"/>
        </w:rPr>
        <w:t>Е.И.</w:t>
      </w:r>
      <w:r>
        <w:rPr>
          <w:color w:val="000000"/>
          <w:sz w:val="28"/>
          <w:szCs w:val="28"/>
        </w:rPr>
        <w:t> </w:t>
      </w:r>
      <w:r w:rsidRPr="001C17CC">
        <w:rPr>
          <w:color w:val="000000"/>
          <w:sz w:val="28"/>
          <w:szCs w:val="28"/>
        </w:rPr>
        <w:t>Анализ</w:t>
      </w:r>
      <w:r w:rsidR="00B23F4C" w:rsidRPr="001C17CC">
        <w:rPr>
          <w:color w:val="000000"/>
          <w:sz w:val="28"/>
          <w:szCs w:val="28"/>
        </w:rPr>
        <w:t xml:space="preserve"> бухгалтерской (финансовой) отчетности. Оценка структуры имущества предприятия и источников его формирования</w:t>
      </w:r>
      <w:r>
        <w:rPr>
          <w:color w:val="000000"/>
          <w:sz w:val="28"/>
          <w:szCs w:val="28"/>
        </w:rPr>
        <w:t> </w:t>
      </w:r>
      <w:r w:rsidRPr="001C17CC">
        <w:rPr>
          <w:color w:val="000000"/>
          <w:sz w:val="28"/>
          <w:szCs w:val="28"/>
        </w:rPr>
        <w:t>//</w:t>
      </w:r>
      <w:r>
        <w:rPr>
          <w:color w:val="000000"/>
          <w:sz w:val="28"/>
          <w:szCs w:val="28"/>
        </w:rPr>
        <w:t xml:space="preserve"> «</w:t>
      </w:r>
      <w:r w:rsidRPr="001C17CC">
        <w:rPr>
          <w:color w:val="000000"/>
          <w:sz w:val="28"/>
          <w:szCs w:val="28"/>
        </w:rPr>
        <w:t>К</w:t>
      </w:r>
      <w:r w:rsidR="00B23F4C" w:rsidRPr="001C17CC">
        <w:rPr>
          <w:color w:val="000000"/>
          <w:sz w:val="28"/>
          <w:szCs w:val="28"/>
        </w:rPr>
        <w:t>онсультант бухгалтера</w:t>
      </w:r>
      <w:r>
        <w:rPr>
          <w:color w:val="000000"/>
          <w:sz w:val="28"/>
          <w:szCs w:val="28"/>
        </w:rPr>
        <w:t>»</w:t>
      </w:r>
      <w:r w:rsidRPr="001C17CC">
        <w:rPr>
          <w:color w:val="000000"/>
          <w:sz w:val="28"/>
          <w:szCs w:val="28"/>
        </w:rPr>
        <w:t>.</w:t>
      </w:r>
      <w:r w:rsidR="00B23F4C" w:rsidRPr="001C17CC">
        <w:rPr>
          <w:color w:val="000000"/>
          <w:sz w:val="28"/>
          <w:szCs w:val="28"/>
        </w:rPr>
        <w:t xml:space="preserve"> – 2006. </w:t>
      </w:r>
      <w:r>
        <w:rPr>
          <w:color w:val="000000"/>
          <w:sz w:val="28"/>
          <w:szCs w:val="28"/>
        </w:rPr>
        <w:t>–</w:t>
      </w:r>
      <w:r w:rsidRPr="001C17CC">
        <w:rPr>
          <w:color w:val="000000"/>
          <w:sz w:val="28"/>
          <w:szCs w:val="28"/>
        </w:rPr>
        <w:t xml:space="preserve"> </w:t>
      </w:r>
      <w:r>
        <w:rPr>
          <w:color w:val="000000"/>
          <w:sz w:val="28"/>
          <w:szCs w:val="28"/>
        </w:rPr>
        <w:t>№</w:t>
      </w:r>
      <w:r w:rsidRPr="001C17CC">
        <w:rPr>
          <w:color w:val="000000"/>
          <w:sz w:val="28"/>
          <w:szCs w:val="28"/>
        </w:rPr>
        <w:t>1</w:t>
      </w:r>
      <w:r w:rsidR="00B23F4C" w:rsidRPr="001C17CC">
        <w:rPr>
          <w:color w:val="000000"/>
          <w:sz w:val="28"/>
          <w:szCs w:val="28"/>
        </w:rPr>
        <w:t>1. – С.</w:t>
      </w:r>
      <w:r>
        <w:rPr>
          <w:color w:val="000000"/>
          <w:sz w:val="28"/>
          <w:szCs w:val="28"/>
        </w:rPr>
        <w:t> </w:t>
      </w:r>
      <w:r w:rsidRPr="001C17CC">
        <w:rPr>
          <w:color w:val="000000"/>
          <w:sz w:val="28"/>
          <w:szCs w:val="28"/>
        </w:rPr>
        <w:t>15</w:t>
      </w:r>
      <w:r>
        <w:rPr>
          <w:color w:val="000000"/>
          <w:sz w:val="28"/>
          <w:szCs w:val="28"/>
        </w:rPr>
        <w:t>–</w:t>
      </w:r>
      <w:r w:rsidRPr="001C17CC">
        <w:rPr>
          <w:color w:val="000000"/>
          <w:sz w:val="28"/>
          <w:szCs w:val="28"/>
        </w:rPr>
        <w:t>2</w:t>
      </w:r>
      <w:r w:rsidR="00B23F4C" w:rsidRPr="001C17CC">
        <w:rPr>
          <w:color w:val="000000"/>
          <w:sz w:val="28"/>
          <w:szCs w:val="28"/>
        </w:rPr>
        <w:t>1.</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Седова</w:t>
      </w:r>
      <w:r>
        <w:rPr>
          <w:color w:val="000000"/>
          <w:sz w:val="28"/>
          <w:szCs w:val="28"/>
        </w:rPr>
        <w:t> </w:t>
      </w:r>
      <w:r w:rsidRPr="001C17CC">
        <w:rPr>
          <w:color w:val="000000"/>
          <w:sz w:val="28"/>
          <w:szCs w:val="28"/>
        </w:rPr>
        <w:t>Е.И.</w:t>
      </w:r>
      <w:r>
        <w:rPr>
          <w:color w:val="000000"/>
          <w:sz w:val="28"/>
          <w:szCs w:val="28"/>
        </w:rPr>
        <w:t> </w:t>
      </w:r>
      <w:r w:rsidRPr="001C17CC">
        <w:rPr>
          <w:color w:val="000000"/>
          <w:sz w:val="28"/>
          <w:szCs w:val="28"/>
        </w:rPr>
        <w:t>Анализ</w:t>
      </w:r>
      <w:r w:rsidR="00B23F4C" w:rsidRPr="001C17CC">
        <w:rPr>
          <w:color w:val="000000"/>
          <w:sz w:val="28"/>
          <w:szCs w:val="28"/>
        </w:rPr>
        <w:t xml:space="preserve"> бухгалтерской (финансовой) отчетности. Оценка структуры имущества предприятия и источников его формирования</w:t>
      </w:r>
      <w:r>
        <w:rPr>
          <w:color w:val="000000"/>
          <w:sz w:val="28"/>
          <w:szCs w:val="28"/>
        </w:rPr>
        <w:t> </w:t>
      </w:r>
      <w:r w:rsidRPr="001C17CC">
        <w:rPr>
          <w:color w:val="000000"/>
          <w:sz w:val="28"/>
          <w:szCs w:val="28"/>
        </w:rPr>
        <w:t>//</w:t>
      </w:r>
      <w:r>
        <w:rPr>
          <w:color w:val="000000"/>
          <w:sz w:val="28"/>
          <w:szCs w:val="28"/>
        </w:rPr>
        <w:t xml:space="preserve"> «</w:t>
      </w:r>
      <w:r w:rsidRPr="001C17CC">
        <w:rPr>
          <w:color w:val="000000"/>
          <w:sz w:val="28"/>
          <w:szCs w:val="28"/>
        </w:rPr>
        <w:t>К</w:t>
      </w:r>
      <w:r w:rsidR="00B23F4C" w:rsidRPr="001C17CC">
        <w:rPr>
          <w:color w:val="000000"/>
          <w:sz w:val="28"/>
          <w:szCs w:val="28"/>
        </w:rPr>
        <w:t>онсультант бухгалтера</w:t>
      </w:r>
      <w:r>
        <w:rPr>
          <w:color w:val="000000"/>
          <w:sz w:val="28"/>
          <w:szCs w:val="28"/>
        </w:rPr>
        <w:t>»</w:t>
      </w:r>
      <w:r w:rsidRPr="001C17CC">
        <w:rPr>
          <w:color w:val="000000"/>
          <w:sz w:val="28"/>
          <w:szCs w:val="28"/>
        </w:rPr>
        <w:t>.</w:t>
      </w:r>
      <w:r w:rsidR="00B23F4C" w:rsidRPr="001C17CC">
        <w:rPr>
          <w:color w:val="000000"/>
          <w:sz w:val="28"/>
          <w:szCs w:val="28"/>
        </w:rPr>
        <w:t xml:space="preserve"> – 2006. </w:t>
      </w:r>
      <w:r>
        <w:rPr>
          <w:color w:val="000000"/>
          <w:sz w:val="28"/>
          <w:szCs w:val="28"/>
        </w:rPr>
        <w:t>– №</w:t>
      </w:r>
      <w:r w:rsidRPr="001C17CC">
        <w:rPr>
          <w:color w:val="000000"/>
          <w:sz w:val="28"/>
          <w:szCs w:val="28"/>
        </w:rPr>
        <w:t>1</w:t>
      </w:r>
      <w:r w:rsidR="00B23F4C" w:rsidRPr="001C17CC">
        <w:rPr>
          <w:color w:val="000000"/>
          <w:sz w:val="28"/>
          <w:szCs w:val="28"/>
        </w:rPr>
        <w:t>1. – С.</w:t>
      </w:r>
      <w:r>
        <w:rPr>
          <w:color w:val="000000"/>
          <w:sz w:val="28"/>
          <w:szCs w:val="28"/>
        </w:rPr>
        <w:t> </w:t>
      </w:r>
      <w:r w:rsidRPr="001C17CC">
        <w:rPr>
          <w:color w:val="000000"/>
          <w:sz w:val="28"/>
          <w:szCs w:val="28"/>
        </w:rPr>
        <w:t>19</w:t>
      </w:r>
      <w:r>
        <w:rPr>
          <w:color w:val="000000"/>
          <w:sz w:val="28"/>
          <w:szCs w:val="28"/>
        </w:rPr>
        <w:t>–</w:t>
      </w:r>
      <w:r w:rsidRPr="001C17CC">
        <w:rPr>
          <w:color w:val="000000"/>
          <w:sz w:val="28"/>
          <w:szCs w:val="28"/>
        </w:rPr>
        <w:t>2</w:t>
      </w:r>
      <w:r w:rsidR="00B23F4C" w:rsidRPr="001C17CC">
        <w:rPr>
          <w:color w:val="000000"/>
          <w:sz w:val="28"/>
          <w:szCs w:val="28"/>
        </w:rPr>
        <w:t>4.</w:t>
      </w:r>
    </w:p>
    <w:p w:rsidR="00B23F4C" w:rsidRPr="001C17CC" w:rsidRDefault="001C17C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Сорокин</w:t>
      </w:r>
      <w:r>
        <w:rPr>
          <w:color w:val="000000"/>
          <w:sz w:val="28"/>
          <w:szCs w:val="28"/>
        </w:rPr>
        <w:t> </w:t>
      </w:r>
      <w:r w:rsidRPr="001C17CC">
        <w:rPr>
          <w:color w:val="000000"/>
          <w:sz w:val="28"/>
          <w:szCs w:val="28"/>
        </w:rPr>
        <w:t>М.Ю.</w:t>
      </w:r>
      <w:r>
        <w:rPr>
          <w:color w:val="000000"/>
          <w:sz w:val="28"/>
          <w:szCs w:val="28"/>
        </w:rPr>
        <w:t> </w:t>
      </w:r>
      <w:r w:rsidRPr="001C17CC">
        <w:rPr>
          <w:color w:val="000000"/>
          <w:sz w:val="28"/>
          <w:szCs w:val="28"/>
        </w:rPr>
        <w:t>Банковское</w:t>
      </w:r>
      <w:r w:rsidR="00B23F4C" w:rsidRPr="001C17CC">
        <w:rPr>
          <w:color w:val="000000"/>
          <w:sz w:val="28"/>
          <w:szCs w:val="28"/>
        </w:rPr>
        <w:t xml:space="preserve"> кредитование малого бизнеса в России</w:t>
      </w:r>
      <w:r>
        <w:rPr>
          <w:color w:val="000000"/>
          <w:sz w:val="28"/>
          <w:szCs w:val="28"/>
        </w:rPr>
        <w:t> </w:t>
      </w:r>
      <w:r w:rsidRPr="001C17CC">
        <w:rPr>
          <w:color w:val="000000"/>
          <w:sz w:val="28"/>
          <w:szCs w:val="28"/>
        </w:rPr>
        <w:t>//</w:t>
      </w:r>
      <w:r>
        <w:rPr>
          <w:color w:val="000000"/>
          <w:sz w:val="28"/>
          <w:szCs w:val="28"/>
        </w:rPr>
        <w:t xml:space="preserve"> «</w:t>
      </w:r>
      <w:r w:rsidRPr="001C17CC">
        <w:rPr>
          <w:color w:val="000000"/>
          <w:sz w:val="28"/>
          <w:szCs w:val="28"/>
        </w:rPr>
        <w:t>Б</w:t>
      </w:r>
      <w:r w:rsidR="00B23F4C" w:rsidRPr="001C17CC">
        <w:rPr>
          <w:color w:val="000000"/>
          <w:sz w:val="28"/>
          <w:szCs w:val="28"/>
        </w:rPr>
        <w:t>анковское кредитование</w:t>
      </w:r>
      <w:r>
        <w:rPr>
          <w:color w:val="000000"/>
          <w:sz w:val="28"/>
          <w:szCs w:val="28"/>
        </w:rPr>
        <w:t>»</w:t>
      </w:r>
      <w:r w:rsidRPr="001C17CC">
        <w:rPr>
          <w:color w:val="000000"/>
          <w:sz w:val="28"/>
          <w:szCs w:val="28"/>
        </w:rPr>
        <w:t>.</w:t>
      </w:r>
      <w:r w:rsidR="00B23F4C" w:rsidRPr="001C17CC">
        <w:rPr>
          <w:color w:val="000000"/>
          <w:sz w:val="28"/>
          <w:szCs w:val="28"/>
        </w:rPr>
        <w:t xml:space="preserve"> – 2006. </w:t>
      </w:r>
      <w:r>
        <w:rPr>
          <w:color w:val="000000"/>
          <w:sz w:val="28"/>
          <w:szCs w:val="28"/>
        </w:rPr>
        <w:t>–</w:t>
      </w:r>
      <w:r w:rsidRPr="001C17CC">
        <w:rPr>
          <w:color w:val="000000"/>
          <w:sz w:val="28"/>
          <w:szCs w:val="28"/>
        </w:rPr>
        <w:t xml:space="preserve"> </w:t>
      </w:r>
      <w:r>
        <w:rPr>
          <w:color w:val="000000"/>
          <w:sz w:val="28"/>
          <w:szCs w:val="28"/>
        </w:rPr>
        <w:t>№</w:t>
      </w:r>
      <w:r w:rsidRPr="001C17CC">
        <w:rPr>
          <w:color w:val="000000"/>
          <w:sz w:val="28"/>
          <w:szCs w:val="28"/>
        </w:rPr>
        <w:t>3</w:t>
      </w:r>
      <w:r w:rsidR="00B23F4C" w:rsidRPr="001C17CC">
        <w:rPr>
          <w:color w:val="000000"/>
          <w:sz w:val="28"/>
          <w:szCs w:val="28"/>
        </w:rPr>
        <w:t>. – С.</w:t>
      </w:r>
      <w:r>
        <w:rPr>
          <w:color w:val="000000"/>
          <w:sz w:val="28"/>
          <w:szCs w:val="28"/>
        </w:rPr>
        <w:t> </w:t>
      </w:r>
      <w:r w:rsidRPr="001C17CC">
        <w:rPr>
          <w:color w:val="000000"/>
          <w:sz w:val="28"/>
          <w:szCs w:val="28"/>
        </w:rPr>
        <w:t>31</w:t>
      </w:r>
      <w:r>
        <w:rPr>
          <w:color w:val="000000"/>
          <w:sz w:val="28"/>
          <w:szCs w:val="28"/>
        </w:rPr>
        <w:t>–</w:t>
      </w:r>
      <w:r w:rsidRPr="001C17CC">
        <w:rPr>
          <w:color w:val="000000"/>
          <w:sz w:val="28"/>
          <w:szCs w:val="28"/>
        </w:rPr>
        <w:t>3</w:t>
      </w:r>
      <w:r w:rsidR="00B23F4C" w:rsidRPr="001C17CC">
        <w:rPr>
          <w:color w:val="000000"/>
          <w:sz w:val="28"/>
          <w:szCs w:val="28"/>
        </w:rPr>
        <w:t>4</w:t>
      </w:r>
      <w:r>
        <w:rPr>
          <w:color w:val="000000"/>
          <w:sz w:val="28"/>
          <w:szCs w:val="28"/>
        </w:rPr>
        <w:t>.</w:t>
      </w:r>
    </w:p>
    <w:p w:rsidR="00B23F4C" w:rsidRPr="001C17CC" w:rsidRDefault="001C17CC" w:rsidP="00A6308A">
      <w:pPr>
        <w:numPr>
          <w:ilvl w:val="0"/>
          <w:numId w:val="39"/>
        </w:numPr>
        <w:tabs>
          <w:tab w:val="clear" w:pos="1260"/>
          <w:tab w:val="left" w:pos="360"/>
        </w:tabs>
        <w:spacing w:line="360" w:lineRule="auto"/>
        <w:ind w:left="0" w:firstLine="0"/>
        <w:jc w:val="both"/>
        <w:rPr>
          <w:color w:val="000000"/>
          <w:sz w:val="28"/>
          <w:szCs w:val="28"/>
        </w:rPr>
      </w:pPr>
      <w:r w:rsidRPr="001C17CC">
        <w:rPr>
          <w:color w:val="000000"/>
          <w:sz w:val="28"/>
          <w:szCs w:val="28"/>
        </w:rPr>
        <w:t>Титова</w:t>
      </w:r>
      <w:r>
        <w:rPr>
          <w:color w:val="000000"/>
          <w:sz w:val="28"/>
          <w:szCs w:val="28"/>
        </w:rPr>
        <w:t> </w:t>
      </w:r>
      <w:r w:rsidRPr="001C17CC">
        <w:rPr>
          <w:color w:val="000000"/>
          <w:sz w:val="28"/>
          <w:szCs w:val="28"/>
        </w:rPr>
        <w:t>И.М.</w:t>
      </w:r>
      <w:r>
        <w:rPr>
          <w:color w:val="000000"/>
          <w:sz w:val="28"/>
          <w:szCs w:val="28"/>
        </w:rPr>
        <w:t> </w:t>
      </w:r>
      <w:r w:rsidRPr="001C17CC">
        <w:rPr>
          <w:color w:val="000000"/>
          <w:sz w:val="28"/>
          <w:szCs w:val="28"/>
        </w:rPr>
        <w:t>Банковский</w:t>
      </w:r>
      <w:r w:rsidR="00B23F4C" w:rsidRPr="001C17CC">
        <w:rPr>
          <w:color w:val="000000"/>
          <w:sz w:val="28"/>
          <w:szCs w:val="28"/>
        </w:rPr>
        <w:t xml:space="preserve"> кредит глазами юриста и бухгалтера</w:t>
      </w:r>
      <w:r>
        <w:rPr>
          <w:color w:val="000000"/>
          <w:sz w:val="28"/>
          <w:szCs w:val="28"/>
        </w:rPr>
        <w:t> </w:t>
      </w:r>
      <w:r w:rsidRPr="001C17CC">
        <w:rPr>
          <w:color w:val="000000"/>
          <w:sz w:val="28"/>
          <w:szCs w:val="28"/>
        </w:rPr>
        <w:t>//</w:t>
      </w:r>
      <w:r>
        <w:rPr>
          <w:color w:val="000000"/>
          <w:sz w:val="28"/>
          <w:szCs w:val="28"/>
        </w:rPr>
        <w:t xml:space="preserve"> «</w:t>
      </w:r>
      <w:r w:rsidRPr="001C17CC">
        <w:rPr>
          <w:color w:val="000000"/>
          <w:sz w:val="28"/>
          <w:szCs w:val="28"/>
        </w:rPr>
        <w:t>Н</w:t>
      </w:r>
      <w:r w:rsidR="00B23F4C" w:rsidRPr="001C17CC">
        <w:rPr>
          <w:color w:val="000000"/>
          <w:sz w:val="28"/>
          <w:szCs w:val="28"/>
        </w:rPr>
        <w:t>алоговый учет для бухгалтера</w:t>
      </w:r>
      <w:r>
        <w:rPr>
          <w:color w:val="000000"/>
          <w:sz w:val="28"/>
          <w:szCs w:val="28"/>
        </w:rPr>
        <w:t>»</w:t>
      </w:r>
      <w:r w:rsidRPr="001C17CC">
        <w:rPr>
          <w:color w:val="000000"/>
          <w:sz w:val="28"/>
          <w:szCs w:val="28"/>
        </w:rPr>
        <w:t>.</w:t>
      </w:r>
      <w:r w:rsidR="00B23F4C" w:rsidRPr="001C17CC">
        <w:rPr>
          <w:color w:val="000000"/>
          <w:sz w:val="28"/>
          <w:szCs w:val="28"/>
        </w:rPr>
        <w:t xml:space="preserve"> – 2006. </w:t>
      </w:r>
      <w:r>
        <w:rPr>
          <w:color w:val="000000"/>
          <w:sz w:val="28"/>
          <w:szCs w:val="28"/>
        </w:rPr>
        <w:t>– №</w:t>
      </w:r>
      <w:r w:rsidRPr="001C17CC">
        <w:rPr>
          <w:color w:val="000000"/>
          <w:sz w:val="28"/>
          <w:szCs w:val="28"/>
        </w:rPr>
        <w:t>5</w:t>
      </w:r>
      <w:r w:rsidR="00B23F4C" w:rsidRPr="001C17CC">
        <w:rPr>
          <w:color w:val="000000"/>
          <w:sz w:val="28"/>
          <w:szCs w:val="28"/>
        </w:rPr>
        <w:t>. – С.</w:t>
      </w:r>
      <w:r>
        <w:rPr>
          <w:color w:val="000000"/>
          <w:sz w:val="28"/>
          <w:szCs w:val="28"/>
        </w:rPr>
        <w:t> </w:t>
      </w:r>
      <w:r w:rsidRPr="001C17CC">
        <w:rPr>
          <w:color w:val="000000"/>
          <w:sz w:val="28"/>
          <w:szCs w:val="28"/>
        </w:rPr>
        <w:t>22</w:t>
      </w:r>
      <w:r>
        <w:rPr>
          <w:color w:val="000000"/>
          <w:sz w:val="28"/>
          <w:szCs w:val="28"/>
        </w:rPr>
        <w:t>–</w:t>
      </w:r>
      <w:r w:rsidRPr="001C17CC">
        <w:rPr>
          <w:color w:val="000000"/>
          <w:sz w:val="28"/>
          <w:szCs w:val="28"/>
        </w:rPr>
        <w:t>2</w:t>
      </w:r>
      <w:r w:rsidR="00B23F4C" w:rsidRPr="001C17CC">
        <w:rPr>
          <w:color w:val="000000"/>
          <w:sz w:val="28"/>
          <w:szCs w:val="28"/>
        </w:rPr>
        <w:t>9.</w:t>
      </w:r>
    </w:p>
    <w:p w:rsidR="00662008" w:rsidRPr="001C17CC" w:rsidRDefault="00662008" w:rsidP="00A6308A">
      <w:pPr>
        <w:tabs>
          <w:tab w:val="left" w:pos="360"/>
          <w:tab w:val="left" w:pos="720"/>
        </w:tabs>
        <w:spacing w:line="360" w:lineRule="auto"/>
        <w:jc w:val="both"/>
        <w:rPr>
          <w:color w:val="000000"/>
          <w:sz w:val="28"/>
          <w:szCs w:val="28"/>
        </w:rPr>
      </w:pPr>
    </w:p>
    <w:p w:rsidR="00662008" w:rsidRPr="001C17CC" w:rsidRDefault="00662008" w:rsidP="00A6308A">
      <w:pPr>
        <w:tabs>
          <w:tab w:val="left" w:pos="360"/>
          <w:tab w:val="left" w:pos="720"/>
        </w:tabs>
        <w:spacing w:line="360" w:lineRule="auto"/>
        <w:jc w:val="both"/>
        <w:rPr>
          <w:b/>
          <w:color w:val="000000"/>
          <w:sz w:val="28"/>
          <w:szCs w:val="28"/>
        </w:rPr>
      </w:pPr>
      <w:r w:rsidRPr="001C17CC">
        <w:rPr>
          <w:b/>
          <w:color w:val="000000"/>
          <w:sz w:val="28"/>
          <w:szCs w:val="28"/>
        </w:rPr>
        <w:t>Интернет-источники:</w:t>
      </w:r>
    </w:p>
    <w:p w:rsidR="00B23F4C" w:rsidRPr="001C17CC" w:rsidRDefault="001C17C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Волков</w:t>
      </w:r>
      <w:r>
        <w:rPr>
          <w:color w:val="000000"/>
          <w:sz w:val="28"/>
          <w:szCs w:val="28"/>
        </w:rPr>
        <w:t> </w:t>
      </w:r>
      <w:r w:rsidRPr="001C17CC">
        <w:rPr>
          <w:color w:val="000000"/>
          <w:sz w:val="28"/>
          <w:szCs w:val="28"/>
        </w:rPr>
        <w:t>С.Н.</w:t>
      </w:r>
      <w:r>
        <w:rPr>
          <w:color w:val="000000"/>
          <w:sz w:val="28"/>
          <w:szCs w:val="28"/>
        </w:rPr>
        <w:t> </w:t>
      </w:r>
      <w:r w:rsidRPr="001C17CC">
        <w:rPr>
          <w:color w:val="000000"/>
          <w:sz w:val="28"/>
          <w:szCs w:val="28"/>
        </w:rPr>
        <w:t>Оценивание</w:t>
      </w:r>
      <w:r w:rsidR="00B23F4C" w:rsidRPr="001C17CC">
        <w:rPr>
          <w:color w:val="000000"/>
          <w:sz w:val="28"/>
          <w:szCs w:val="28"/>
        </w:rPr>
        <w:t xml:space="preserve"> кредитного риска: теоретико-вероятностные подходы</w:t>
      </w:r>
      <w:r>
        <w:rPr>
          <w:color w:val="000000"/>
          <w:sz w:val="28"/>
          <w:szCs w:val="28"/>
        </w:rPr>
        <w:t> </w:t>
      </w:r>
      <w:r w:rsidRPr="001C17CC">
        <w:rPr>
          <w:color w:val="000000"/>
          <w:sz w:val="28"/>
          <w:szCs w:val="28"/>
        </w:rPr>
        <w:t>//</w:t>
      </w:r>
      <w:r w:rsidR="00B23F4C" w:rsidRPr="001C17CC">
        <w:rPr>
          <w:color w:val="000000"/>
          <w:sz w:val="28"/>
          <w:szCs w:val="28"/>
        </w:rPr>
        <w:t xml:space="preserve"> </w:t>
      </w:r>
      <w:r w:rsidR="00B23F4C" w:rsidRPr="00B16057">
        <w:rPr>
          <w:color w:val="000000"/>
          <w:sz w:val="28"/>
          <w:szCs w:val="28"/>
        </w:rPr>
        <w:t>www.hedging.ru</w:t>
      </w:r>
    </w:p>
    <w:p w:rsidR="00B23F4C" w:rsidRPr="001C17CC" w:rsidRDefault="00B23F4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Помазанов М. Количественный анализ кредитного риска портфеля российских заемщиков</w:t>
      </w:r>
      <w:r w:rsidR="001C17CC">
        <w:rPr>
          <w:color w:val="000000"/>
          <w:sz w:val="28"/>
          <w:szCs w:val="28"/>
        </w:rPr>
        <w:t> </w:t>
      </w:r>
      <w:r w:rsidR="001C17CC" w:rsidRPr="001C17CC">
        <w:rPr>
          <w:color w:val="000000"/>
          <w:sz w:val="28"/>
          <w:szCs w:val="28"/>
        </w:rPr>
        <w:t>//</w:t>
      </w:r>
      <w:r w:rsidRPr="001C17CC">
        <w:rPr>
          <w:color w:val="000000"/>
          <w:sz w:val="28"/>
          <w:szCs w:val="28"/>
        </w:rPr>
        <w:t xml:space="preserve"> </w:t>
      </w:r>
      <w:r w:rsidRPr="00B16057">
        <w:rPr>
          <w:color w:val="000000"/>
          <w:sz w:val="28"/>
          <w:szCs w:val="28"/>
        </w:rPr>
        <w:t>www.egartech.ru</w:t>
      </w:r>
    </w:p>
    <w:p w:rsidR="00B23F4C" w:rsidRPr="001C17CC" w:rsidRDefault="00B23F4C" w:rsidP="00A6308A">
      <w:pPr>
        <w:numPr>
          <w:ilvl w:val="0"/>
          <w:numId w:val="39"/>
        </w:numPr>
        <w:tabs>
          <w:tab w:val="clear" w:pos="1260"/>
          <w:tab w:val="left" w:pos="360"/>
          <w:tab w:val="left" w:pos="720"/>
        </w:tabs>
        <w:spacing w:line="360" w:lineRule="auto"/>
        <w:ind w:left="0" w:firstLine="0"/>
        <w:jc w:val="both"/>
        <w:rPr>
          <w:color w:val="000000"/>
          <w:sz w:val="28"/>
          <w:szCs w:val="28"/>
        </w:rPr>
      </w:pPr>
      <w:r w:rsidRPr="001C17CC">
        <w:rPr>
          <w:color w:val="000000"/>
          <w:sz w:val="28"/>
          <w:szCs w:val="28"/>
        </w:rPr>
        <w:t>Служба тематических толковых словарей</w:t>
      </w:r>
      <w:r w:rsidR="001C17CC">
        <w:rPr>
          <w:color w:val="000000"/>
          <w:sz w:val="28"/>
          <w:szCs w:val="28"/>
        </w:rPr>
        <w:t> </w:t>
      </w:r>
      <w:r w:rsidR="001C17CC" w:rsidRPr="001C17CC">
        <w:rPr>
          <w:color w:val="000000"/>
          <w:sz w:val="28"/>
          <w:szCs w:val="28"/>
        </w:rPr>
        <w:t>//</w:t>
      </w:r>
      <w:r w:rsidRPr="001C17CC">
        <w:rPr>
          <w:color w:val="000000"/>
          <w:sz w:val="28"/>
          <w:szCs w:val="28"/>
        </w:rPr>
        <w:t xml:space="preserve"> </w:t>
      </w:r>
      <w:r w:rsidRPr="00B16057">
        <w:rPr>
          <w:color w:val="000000"/>
          <w:sz w:val="28"/>
          <w:szCs w:val="28"/>
        </w:rPr>
        <w:t>www.glossary.ru</w:t>
      </w:r>
      <w:bookmarkStart w:id="0" w:name="_GoBack"/>
      <w:bookmarkEnd w:id="0"/>
    </w:p>
    <w:sectPr w:rsidR="00B23F4C" w:rsidRPr="001C17CC" w:rsidSect="001C17CC">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6D" w:rsidRDefault="00F53A6D">
      <w:pPr>
        <w:rPr>
          <w:sz w:val="24"/>
          <w:szCs w:val="24"/>
        </w:rPr>
      </w:pPr>
      <w:r>
        <w:rPr>
          <w:sz w:val="24"/>
          <w:szCs w:val="24"/>
        </w:rPr>
        <w:separator/>
      </w:r>
    </w:p>
  </w:endnote>
  <w:endnote w:type="continuationSeparator" w:id="0">
    <w:p w:rsidR="00F53A6D" w:rsidRDefault="00F53A6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C6" w:rsidRDefault="00A374C6" w:rsidP="00247AB4">
    <w:pPr>
      <w:pStyle w:val="aa"/>
      <w:framePr w:wrap="around" w:vAnchor="text" w:hAnchor="margin" w:xAlign="center" w:y="1"/>
      <w:rPr>
        <w:rStyle w:val="ac"/>
      </w:rPr>
    </w:pPr>
  </w:p>
  <w:p w:rsidR="00A374C6" w:rsidRDefault="00A374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6D" w:rsidRDefault="00F53A6D">
      <w:pPr>
        <w:rPr>
          <w:sz w:val="24"/>
          <w:szCs w:val="24"/>
        </w:rPr>
      </w:pPr>
      <w:r>
        <w:rPr>
          <w:sz w:val="24"/>
          <w:szCs w:val="24"/>
        </w:rPr>
        <w:separator/>
      </w:r>
    </w:p>
  </w:footnote>
  <w:footnote w:type="continuationSeparator" w:id="0">
    <w:p w:rsidR="00F53A6D" w:rsidRDefault="00F53A6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00E44FD8"/>
    <w:multiLevelType w:val="hybridMultilevel"/>
    <w:tmpl w:val="0D889148"/>
    <w:lvl w:ilvl="0" w:tplc="2284904A">
      <w:start w:val="1"/>
      <w:numFmt w:val="bullet"/>
      <w:lvlText w:val=""/>
      <w:lvlPicBulletId w:val="0"/>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CA51B5"/>
    <w:multiLevelType w:val="hybridMultilevel"/>
    <w:tmpl w:val="8E782B92"/>
    <w:lvl w:ilvl="0" w:tplc="1D767FB4">
      <w:start w:val="1"/>
      <w:numFmt w:val="decimal"/>
      <w:lvlText w:val="%1."/>
      <w:lvlJc w:val="left"/>
      <w:pPr>
        <w:tabs>
          <w:tab w:val="num" w:pos="1080"/>
        </w:tabs>
        <w:ind w:left="1080" w:hanging="360"/>
      </w:pPr>
      <w:rPr>
        <w:rFonts w:cs="Times New Roman" w:hint="default"/>
      </w:rPr>
    </w:lvl>
    <w:lvl w:ilvl="1" w:tplc="552CFB04">
      <w:start w:val="6"/>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AB0F9C"/>
    <w:multiLevelType w:val="hybridMultilevel"/>
    <w:tmpl w:val="EE40B404"/>
    <w:lvl w:ilvl="0" w:tplc="A8EE1EF8">
      <w:start w:val="1"/>
      <w:numFmt w:val="bullet"/>
      <w:lvlText w:val=""/>
      <w:lvlPicBulletId w:val="0"/>
      <w:lvlJc w:val="left"/>
      <w:pPr>
        <w:tabs>
          <w:tab w:val="num" w:pos="4140"/>
        </w:tabs>
        <w:ind w:left="4140" w:hanging="360"/>
      </w:pPr>
      <w:rPr>
        <w:rFonts w:ascii="Symbol" w:hAnsi="Symbol" w:hint="default"/>
        <w:color w:val="auto"/>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0F4F6A43"/>
    <w:multiLevelType w:val="hybridMultilevel"/>
    <w:tmpl w:val="1496451E"/>
    <w:lvl w:ilvl="0" w:tplc="649A07A2">
      <w:start w:val="1"/>
      <w:numFmt w:val="bullet"/>
      <w:lvlText w:val=""/>
      <w:lvlPicBulletId w:val="1"/>
      <w:lvlJc w:val="left"/>
      <w:pPr>
        <w:tabs>
          <w:tab w:val="num" w:pos="3060"/>
        </w:tabs>
        <w:ind w:left="3060" w:hanging="360"/>
      </w:pPr>
      <w:rPr>
        <w:rFonts w:ascii="Symbol" w:hAnsi="Symbol" w:hint="default"/>
        <w:color w:val="auto"/>
      </w:rPr>
    </w:lvl>
    <w:lvl w:ilvl="1" w:tplc="2284904A">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621A29"/>
    <w:multiLevelType w:val="hybridMultilevel"/>
    <w:tmpl w:val="9BC2FA6A"/>
    <w:lvl w:ilvl="0" w:tplc="A8EE4128">
      <w:start w:val="1"/>
      <w:numFmt w:val="bullet"/>
      <w:lvlText w:val=""/>
      <w:lvlPicBulletId w:val="2"/>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655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1538C6"/>
    <w:multiLevelType w:val="hybridMultilevel"/>
    <w:tmpl w:val="9982AC90"/>
    <w:lvl w:ilvl="0" w:tplc="3304A7A0">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E531E46"/>
    <w:multiLevelType w:val="hybridMultilevel"/>
    <w:tmpl w:val="C7E8B48A"/>
    <w:lvl w:ilvl="0" w:tplc="A8EE1EF8">
      <w:start w:val="1"/>
      <w:numFmt w:val="bullet"/>
      <w:lvlText w:val=""/>
      <w:lvlPicBulletId w:val="0"/>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31437"/>
    <w:multiLevelType w:val="hybridMultilevel"/>
    <w:tmpl w:val="493031F0"/>
    <w:lvl w:ilvl="0" w:tplc="1D767FB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326215B"/>
    <w:multiLevelType w:val="hybridMultilevel"/>
    <w:tmpl w:val="A2D42CC6"/>
    <w:lvl w:ilvl="0" w:tplc="0419000F">
      <w:start w:val="1"/>
      <w:numFmt w:val="decimal"/>
      <w:lvlText w:val="%1."/>
      <w:lvlJc w:val="left"/>
      <w:pPr>
        <w:tabs>
          <w:tab w:val="num" w:pos="1800"/>
        </w:tabs>
        <w:ind w:left="1800" w:hanging="360"/>
      </w:pPr>
      <w:rPr>
        <w:rFonts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7860B80"/>
    <w:multiLevelType w:val="hybridMultilevel"/>
    <w:tmpl w:val="94B44FC2"/>
    <w:lvl w:ilvl="0" w:tplc="04190005">
      <w:start w:val="1"/>
      <w:numFmt w:val="bullet"/>
      <w:lvlText w:val=""/>
      <w:lvlJc w:val="left"/>
      <w:pPr>
        <w:tabs>
          <w:tab w:val="num" w:pos="1440"/>
        </w:tabs>
        <w:ind w:left="1440" w:hanging="360"/>
      </w:pPr>
      <w:rPr>
        <w:rFonts w:ascii="Wingdings" w:hAnsi="Wingdings" w:hint="default"/>
        <w:color w:val="auto"/>
      </w:rPr>
    </w:lvl>
    <w:lvl w:ilvl="1" w:tplc="A8EE1EF8">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766853"/>
    <w:multiLevelType w:val="hybridMultilevel"/>
    <w:tmpl w:val="F1FCD120"/>
    <w:lvl w:ilvl="0" w:tplc="A8EE1EF8">
      <w:start w:val="1"/>
      <w:numFmt w:val="bullet"/>
      <w:lvlText w:val=""/>
      <w:lvlPicBulletId w:val="0"/>
      <w:lvlJc w:val="left"/>
      <w:pPr>
        <w:tabs>
          <w:tab w:val="num" w:pos="4140"/>
        </w:tabs>
        <w:ind w:left="4140" w:hanging="360"/>
      </w:pPr>
      <w:rPr>
        <w:rFonts w:ascii="Symbol" w:hAnsi="Symbol" w:hint="default"/>
        <w:color w:val="auto"/>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2">
    <w:nsid w:val="2D6655C8"/>
    <w:multiLevelType w:val="hybridMultilevel"/>
    <w:tmpl w:val="648001C0"/>
    <w:lvl w:ilvl="0" w:tplc="A8EE1EF8">
      <w:start w:val="1"/>
      <w:numFmt w:val="bullet"/>
      <w:lvlText w:val=""/>
      <w:lvlPicBulletId w:val="0"/>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6D5898"/>
    <w:multiLevelType w:val="hybridMultilevel"/>
    <w:tmpl w:val="ACE0A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6A446A"/>
    <w:multiLevelType w:val="hybridMultilevel"/>
    <w:tmpl w:val="5E28A3C8"/>
    <w:lvl w:ilvl="0" w:tplc="04190005">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6C3045C"/>
    <w:multiLevelType w:val="hybridMultilevel"/>
    <w:tmpl w:val="A0080536"/>
    <w:lvl w:ilvl="0" w:tplc="BC2A1BD4">
      <w:start w:val="1"/>
      <w:numFmt w:val="decimal"/>
      <w:lvlText w:val="%1."/>
      <w:lvlJc w:val="left"/>
      <w:pPr>
        <w:tabs>
          <w:tab w:val="num" w:pos="1680"/>
        </w:tabs>
        <w:ind w:left="1680" w:hanging="960"/>
      </w:pPr>
      <w:rPr>
        <w:rFonts w:cs="Times New Roman" w:hint="default"/>
      </w:rPr>
    </w:lvl>
    <w:lvl w:ilvl="1" w:tplc="20C6D84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BEB5CCB"/>
    <w:multiLevelType w:val="hybridMultilevel"/>
    <w:tmpl w:val="67E89F78"/>
    <w:lvl w:ilvl="0" w:tplc="1D767FB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CD3318F"/>
    <w:multiLevelType w:val="hybridMultilevel"/>
    <w:tmpl w:val="CB3E8F1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FE20B6E"/>
    <w:multiLevelType w:val="hybridMultilevel"/>
    <w:tmpl w:val="6562FE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1A0354"/>
    <w:multiLevelType w:val="hybridMultilevel"/>
    <w:tmpl w:val="DA78DC1A"/>
    <w:lvl w:ilvl="0" w:tplc="E1949C7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4844083"/>
    <w:multiLevelType w:val="hybridMultilevel"/>
    <w:tmpl w:val="1468288C"/>
    <w:lvl w:ilvl="0" w:tplc="6F32292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483FBA"/>
    <w:multiLevelType w:val="hybridMultilevel"/>
    <w:tmpl w:val="FDA44804"/>
    <w:lvl w:ilvl="0" w:tplc="A8EE1EF8">
      <w:start w:val="1"/>
      <w:numFmt w:val="bullet"/>
      <w:lvlText w:val=""/>
      <w:lvlPicBulletId w:val="0"/>
      <w:lvlJc w:val="left"/>
      <w:pPr>
        <w:tabs>
          <w:tab w:val="num" w:pos="4140"/>
        </w:tabs>
        <w:ind w:left="4140" w:hanging="360"/>
      </w:pPr>
      <w:rPr>
        <w:rFonts w:ascii="Symbol" w:hAnsi="Symbol" w:hint="default"/>
        <w:color w:val="auto"/>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2">
    <w:nsid w:val="4B6068B2"/>
    <w:multiLevelType w:val="hybridMultilevel"/>
    <w:tmpl w:val="063A5EF0"/>
    <w:lvl w:ilvl="0" w:tplc="04190005">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4F49B4"/>
    <w:multiLevelType w:val="hybridMultilevel"/>
    <w:tmpl w:val="7CD0B366"/>
    <w:lvl w:ilvl="0" w:tplc="47ECB8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2027DC"/>
    <w:multiLevelType w:val="hybridMultilevel"/>
    <w:tmpl w:val="B0B23F0C"/>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65840D9"/>
    <w:multiLevelType w:val="hybridMultilevel"/>
    <w:tmpl w:val="99388F30"/>
    <w:lvl w:ilvl="0" w:tplc="A8EE1EF8">
      <w:start w:val="1"/>
      <w:numFmt w:val="bullet"/>
      <w:lvlText w:val=""/>
      <w:lvlPicBulletId w:val="0"/>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C0654D"/>
    <w:multiLevelType w:val="hybridMultilevel"/>
    <w:tmpl w:val="2D50CD82"/>
    <w:lvl w:ilvl="0" w:tplc="A8EE1EF8">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44C730A"/>
    <w:multiLevelType w:val="hybridMultilevel"/>
    <w:tmpl w:val="6AF804CE"/>
    <w:lvl w:ilvl="0" w:tplc="71FA17DE">
      <w:start w:val="1"/>
      <w:numFmt w:val="bullet"/>
      <w:lvlText w:val=""/>
      <w:lvlJc w:val="left"/>
      <w:pPr>
        <w:tabs>
          <w:tab w:val="num" w:pos="360"/>
        </w:tabs>
        <w:ind w:left="360" w:hanging="360"/>
      </w:pPr>
      <w:rPr>
        <w:rFonts w:ascii="Wingdings" w:hAnsi="Wingdings" w:hint="default"/>
        <w:color w:val="auto"/>
      </w:rPr>
    </w:lvl>
    <w:lvl w:ilvl="1" w:tplc="C43CAFC6">
      <w:start w:val="1"/>
      <w:numFmt w:val="bullet"/>
      <w:lvlText w:val=""/>
      <w:lvlJc w:val="left"/>
      <w:pPr>
        <w:tabs>
          <w:tab w:val="num" w:pos="360"/>
        </w:tabs>
        <w:ind w:left="360" w:hanging="360"/>
      </w:pPr>
      <w:rPr>
        <w:rFonts w:ascii="Wingdings" w:hAnsi="Wingdings" w:hint="default"/>
        <w:color w:val="auto"/>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8">
    <w:nsid w:val="67C37C20"/>
    <w:multiLevelType w:val="multilevel"/>
    <w:tmpl w:val="58F88CB2"/>
    <w:lvl w:ilvl="0">
      <w:start w:val="2"/>
      <w:numFmt w:val="decimal"/>
      <w:lvlText w:val="%1"/>
      <w:lvlJc w:val="left"/>
      <w:pPr>
        <w:tabs>
          <w:tab w:val="num" w:pos="450"/>
        </w:tabs>
        <w:ind w:left="450" w:hanging="450"/>
      </w:pPr>
      <w:rPr>
        <w:rFonts w:cs="Times New Roman" w:hint="default"/>
      </w:rPr>
    </w:lvl>
    <w:lvl w:ilvl="1">
      <w:start w:val="10"/>
      <w:numFmt w:val="decimal"/>
      <w:lvlText w:val="%1.%2"/>
      <w:lvlJc w:val="left"/>
      <w:pPr>
        <w:tabs>
          <w:tab w:val="num" w:pos="1530"/>
        </w:tabs>
        <w:ind w:left="1530" w:hanging="45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29">
    <w:nsid w:val="69135950"/>
    <w:multiLevelType w:val="hybridMultilevel"/>
    <w:tmpl w:val="BB38CC08"/>
    <w:lvl w:ilvl="0" w:tplc="04190005">
      <w:start w:val="1"/>
      <w:numFmt w:val="bullet"/>
      <w:lvlText w:val=""/>
      <w:lvlJc w:val="left"/>
      <w:pPr>
        <w:tabs>
          <w:tab w:val="num" w:pos="1440"/>
        </w:tabs>
        <w:ind w:left="1440" w:hanging="360"/>
      </w:pPr>
      <w:rPr>
        <w:rFonts w:ascii="Wingdings" w:hAnsi="Wingdings" w:hint="default"/>
        <w:color w:val="auto"/>
      </w:rPr>
    </w:lvl>
    <w:lvl w:ilvl="1" w:tplc="6206FB78">
      <w:start w:val="1"/>
      <w:numFmt w:val="bullet"/>
      <w:lvlText w:val=""/>
      <w:lvlPicBulletId w:val="2"/>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C3747B3"/>
    <w:multiLevelType w:val="hybridMultilevel"/>
    <w:tmpl w:val="81484388"/>
    <w:lvl w:ilvl="0" w:tplc="DC90209A">
      <w:start w:val="1"/>
      <w:numFmt w:val="bullet"/>
      <w:lvlText w:val=""/>
      <w:lvlPicBulletId w:val="2"/>
      <w:lvlJc w:val="left"/>
      <w:pPr>
        <w:tabs>
          <w:tab w:val="num" w:pos="2148"/>
        </w:tabs>
        <w:ind w:left="2148" w:hanging="360"/>
      </w:pPr>
      <w:rPr>
        <w:rFonts w:ascii="Symbol" w:hAnsi="Symbol" w:hint="default"/>
        <w:color w:val="auto"/>
      </w:rPr>
    </w:lvl>
    <w:lvl w:ilvl="1" w:tplc="104C938E">
      <w:start w:val="1"/>
      <w:numFmt w:val="bullet"/>
      <w:lvlText w:val=""/>
      <w:lvlPicBulletId w:val="2"/>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E19125C"/>
    <w:multiLevelType w:val="multilevel"/>
    <w:tmpl w:val="DA78DC1A"/>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E6B59A7"/>
    <w:multiLevelType w:val="hybridMultilevel"/>
    <w:tmpl w:val="53F8CF88"/>
    <w:lvl w:ilvl="0" w:tplc="649A07A2">
      <w:start w:val="1"/>
      <w:numFmt w:val="bullet"/>
      <w:lvlText w:val=""/>
      <w:lvlPicBulletId w:val="1"/>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06D5CB1"/>
    <w:multiLevelType w:val="hybridMultilevel"/>
    <w:tmpl w:val="FCFC14EE"/>
    <w:lvl w:ilvl="0" w:tplc="9EE6623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nsid w:val="726730E5"/>
    <w:multiLevelType w:val="hybridMultilevel"/>
    <w:tmpl w:val="FD16F5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97F545D"/>
    <w:multiLevelType w:val="hybridMultilevel"/>
    <w:tmpl w:val="8312D6A2"/>
    <w:lvl w:ilvl="0" w:tplc="1D767FB4">
      <w:start w:val="1"/>
      <w:numFmt w:val="decimal"/>
      <w:lvlText w:val="%1."/>
      <w:lvlJc w:val="left"/>
      <w:pPr>
        <w:tabs>
          <w:tab w:val="num" w:pos="1080"/>
        </w:tabs>
        <w:ind w:left="1080" w:hanging="360"/>
      </w:pPr>
      <w:rPr>
        <w:rFonts w:cs="Times New Roman" w:hint="default"/>
      </w:rPr>
    </w:lvl>
    <w:lvl w:ilvl="1" w:tplc="92126182">
      <w:start w:val="3"/>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C46513B"/>
    <w:multiLevelType w:val="hybridMultilevel"/>
    <w:tmpl w:val="4CB2BFE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D9F20B0"/>
    <w:multiLevelType w:val="hybridMultilevel"/>
    <w:tmpl w:val="649AF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F2217B3"/>
    <w:multiLevelType w:val="hybridMultilevel"/>
    <w:tmpl w:val="AF0863A8"/>
    <w:lvl w:ilvl="0" w:tplc="6206FB78">
      <w:start w:val="1"/>
      <w:numFmt w:val="bullet"/>
      <w:lvlText w:val=""/>
      <w:lvlPicBulletId w:val="2"/>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F967B0B"/>
    <w:multiLevelType w:val="hybridMultilevel"/>
    <w:tmpl w:val="3D1CEB84"/>
    <w:lvl w:ilvl="0" w:tplc="04190005">
      <w:start w:val="1"/>
      <w:numFmt w:val="bullet"/>
      <w:lvlText w:val=""/>
      <w:lvlJc w:val="left"/>
      <w:pPr>
        <w:tabs>
          <w:tab w:val="num" w:pos="2160"/>
        </w:tabs>
        <w:ind w:left="2160" w:hanging="360"/>
      </w:pPr>
      <w:rPr>
        <w:rFonts w:ascii="Wingdings" w:hAnsi="Wingdings" w:hint="default"/>
        <w:color w:val="auto"/>
      </w:rPr>
    </w:lvl>
    <w:lvl w:ilvl="1" w:tplc="0B3C4C24">
      <w:start w:val="1"/>
      <w:numFmt w:val="bullet"/>
      <w:lvlText w:val=""/>
      <w:lvlJc w:val="left"/>
      <w:pPr>
        <w:tabs>
          <w:tab w:val="num" w:pos="2160"/>
        </w:tabs>
        <w:ind w:left="2160" w:hanging="360"/>
      </w:pPr>
      <w:rPr>
        <w:rFonts w:ascii="Wingdings" w:hAnsi="Wingding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9"/>
  </w:num>
  <w:num w:numId="3">
    <w:abstractNumId w:val="6"/>
  </w:num>
  <w:num w:numId="4">
    <w:abstractNumId w:val="19"/>
  </w:num>
  <w:num w:numId="5">
    <w:abstractNumId w:val="31"/>
  </w:num>
  <w:num w:numId="6">
    <w:abstractNumId w:val="0"/>
  </w:num>
  <w:num w:numId="7">
    <w:abstractNumId w:val="3"/>
  </w:num>
  <w:num w:numId="8">
    <w:abstractNumId w:val="32"/>
  </w:num>
  <w:num w:numId="9">
    <w:abstractNumId w:val="17"/>
  </w:num>
  <w:num w:numId="10">
    <w:abstractNumId w:val="30"/>
  </w:num>
  <w:num w:numId="11">
    <w:abstractNumId w:val="27"/>
  </w:num>
  <w:num w:numId="12">
    <w:abstractNumId w:val="14"/>
  </w:num>
  <w:num w:numId="13">
    <w:abstractNumId w:val="22"/>
  </w:num>
  <w:num w:numId="14">
    <w:abstractNumId w:val="29"/>
  </w:num>
  <w:num w:numId="15">
    <w:abstractNumId w:val="10"/>
  </w:num>
  <w:num w:numId="16">
    <w:abstractNumId w:val="4"/>
  </w:num>
  <w:num w:numId="17">
    <w:abstractNumId w:val="38"/>
  </w:num>
  <w:num w:numId="18">
    <w:abstractNumId w:val="36"/>
  </w:num>
  <w:num w:numId="19">
    <w:abstractNumId w:val="39"/>
  </w:num>
  <w:num w:numId="20">
    <w:abstractNumId w:val="7"/>
  </w:num>
  <w:num w:numId="21">
    <w:abstractNumId w:val="26"/>
  </w:num>
  <w:num w:numId="22">
    <w:abstractNumId w:val="25"/>
  </w:num>
  <w:num w:numId="23">
    <w:abstractNumId w:val="2"/>
  </w:num>
  <w:num w:numId="24">
    <w:abstractNumId w:val="21"/>
  </w:num>
  <w:num w:numId="25">
    <w:abstractNumId w:val="11"/>
  </w:num>
  <w:num w:numId="26">
    <w:abstractNumId w:val="12"/>
  </w:num>
  <w:num w:numId="27">
    <w:abstractNumId w:val="5"/>
  </w:num>
  <w:num w:numId="28">
    <w:abstractNumId w:val="37"/>
  </w:num>
  <w:num w:numId="29">
    <w:abstractNumId w:val="15"/>
  </w:num>
  <w:num w:numId="30">
    <w:abstractNumId w:val="20"/>
  </w:num>
  <w:num w:numId="31">
    <w:abstractNumId w:val="33"/>
  </w:num>
  <w:num w:numId="32">
    <w:abstractNumId w:val="1"/>
  </w:num>
  <w:num w:numId="33">
    <w:abstractNumId w:val="35"/>
  </w:num>
  <w:num w:numId="34">
    <w:abstractNumId w:val="28"/>
  </w:num>
  <w:num w:numId="35">
    <w:abstractNumId w:val="16"/>
  </w:num>
  <w:num w:numId="36">
    <w:abstractNumId w:val="8"/>
  </w:num>
  <w:num w:numId="37">
    <w:abstractNumId w:val="34"/>
  </w:num>
  <w:num w:numId="38">
    <w:abstractNumId w:val="13"/>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8A6"/>
    <w:rsid w:val="00012893"/>
    <w:rsid w:val="00041596"/>
    <w:rsid w:val="00043EF2"/>
    <w:rsid w:val="00052ACE"/>
    <w:rsid w:val="00052FB9"/>
    <w:rsid w:val="000543CD"/>
    <w:rsid w:val="00061EC1"/>
    <w:rsid w:val="0006487E"/>
    <w:rsid w:val="00067F8F"/>
    <w:rsid w:val="0007317F"/>
    <w:rsid w:val="00076895"/>
    <w:rsid w:val="0009563F"/>
    <w:rsid w:val="000B1BC1"/>
    <w:rsid w:val="000B5EEA"/>
    <w:rsid w:val="000B733A"/>
    <w:rsid w:val="000D6B58"/>
    <w:rsid w:val="000D77D9"/>
    <w:rsid w:val="000E1616"/>
    <w:rsid w:val="000E76B9"/>
    <w:rsid w:val="000F05C8"/>
    <w:rsid w:val="000F20A8"/>
    <w:rsid w:val="001150B6"/>
    <w:rsid w:val="00125757"/>
    <w:rsid w:val="001360F4"/>
    <w:rsid w:val="001365E6"/>
    <w:rsid w:val="0017263B"/>
    <w:rsid w:val="00173E5B"/>
    <w:rsid w:val="00195968"/>
    <w:rsid w:val="001B28C7"/>
    <w:rsid w:val="001B301B"/>
    <w:rsid w:val="001B78F4"/>
    <w:rsid w:val="001C0461"/>
    <w:rsid w:val="001C17CC"/>
    <w:rsid w:val="001C3898"/>
    <w:rsid w:val="001D3857"/>
    <w:rsid w:val="001D4C7E"/>
    <w:rsid w:val="001D58AC"/>
    <w:rsid w:val="001E4017"/>
    <w:rsid w:val="001E76E2"/>
    <w:rsid w:val="001F6A3B"/>
    <w:rsid w:val="001F7EAF"/>
    <w:rsid w:val="00200047"/>
    <w:rsid w:val="00202DE5"/>
    <w:rsid w:val="00204906"/>
    <w:rsid w:val="00205E9D"/>
    <w:rsid w:val="002067C0"/>
    <w:rsid w:val="00211898"/>
    <w:rsid w:val="00222860"/>
    <w:rsid w:val="002317EA"/>
    <w:rsid w:val="00234DC2"/>
    <w:rsid w:val="00242BB4"/>
    <w:rsid w:val="00247AB4"/>
    <w:rsid w:val="002513CB"/>
    <w:rsid w:val="002752B9"/>
    <w:rsid w:val="0027577E"/>
    <w:rsid w:val="00276054"/>
    <w:rsid w:val="00283839"/>
    <w:rsid w:val="002903A3"/>
    <w:rsid w:val="0029113E"/>
    <w:rsid w:val="00291E5C"/>
    <w:rsid w:val="0029776C"/>
    <w:rsid w:val="00297808"/>
    <w:rsid w:val="002A3B1B"/>
    <w:rsid w:val="002D557B"/>
    <w:rsid w:val="002E09FF"/>
    <w:rsid w:val="002F0557"/>
    <w:rsid w:val="002F1162"/>
    <w:rsid w:val="0030767C"/>
    <w:rsid w:val="003114EB"/>
    <w:rsid w:val="003123F8"/>
    <w:rsid w:val="00315058"/>
    <w:rsid w:val="0031580B"/>
    <w:rsid w:val="00321257"/>
    <w:rsid w:val="00322893"/>
    <w:rsid w:val="00323572"/>
    <w:rsid w:val="00324FF5"/>
    <w:rsid w:val="00327E10"/>
    <w:rsid w:val="00327EA8"/>
    <w:rsid w:val="00341C2B"/>
    <w:rsid w:val="00344C9E"/>
    <w:rsid w:val="0035061A"/>
    <w:rsid w:val="003651A5"/>
    <w:rsid w:val="00373C0D"/>
    <w:rsid w:val="00384F09"/>
    <w:rsid w:val="00392C06"/>
    <w:rsid w:val="00395201"/>
    <w:rsid w:val="003A2887"/>
    <w:rsid w:val="003A28B6"/>
    <w:rsid w:val="003A4EDA"/>
    <w:rsid w:val="003A5875"/>
    <w:rsid w:val="003B0782"/>
    <w:rsid w:val="003B2589"/>
    <w:rsid w:val="003B3A81"/>
    <w:rsid w:val="003B47C1"/>
    <w:rsid w:val="003B7598"/>
    <w:rsid w:val="003C77AD"/>
    <w:rsid w:val="003E2193"/>
    <w:rsid w:val="003E6ECC"/>
    <w:rsid w:val="003F35D2"/>
    <w:rsid w:val="003F43A8"/>
    <w:rsid w:val="00407A5E"/>
    <w:rsid w:val="00412299"/>
    <w:rsid w:val="00424CFF"/>
    <w:rsid w:val="00441FCB"/>
    <w:rsid w:val="0044431A"/>
    <w:rsid w:val="004747C0"/>
    <w:rsid w:val="00474D93"/>
    <w:rsid w:val="004752A4"/>
    <w:rsid w:val="004823A8"/>
    <w:rsid w:val="004907D9"/>
    <w:rsid w:val="00490C78"/>
    <w:rsid w:val="004927CE"/>
    <w:rsid w:val="004A2F9B"/>
    <w:rsid w:val="004B3B6A"/>
    <w:rsid w:val="004B587A"/>
    <w:rsid w:val="004C6138"/>
    <w:rsid w:val="004E1ABA"/>
    <w:rsid w:val="004F4B2F"/>
    <w:rsid w:val="00503964"/>
    <w:rsid w:val="0050466C"/>
    <w:rsid w:val="005246CA"/>
    <w:rsid w:val="005267A0"/>
    <w:rsid w:val="00537299"/>
    <w:rsid w:val="0053757F"/>
    <w:rsid w:val="00540102"/>
    <w:rsid w:val="00551B6C"/>
    <w:rsid w:val="005528F7"/>
    <w:rsid w:val="00566E45"/>
    <w:rsid w:val="00572ED1"/>
    <w:rsid w:val="00573130"/>
    <w:rsid w:val="005771F3"/>
    <w:rsid w:val="00582379"/>
    <w:rsid w:val="005905FE"/>
    <w:rsid w:val="00591330"/>
    <w:rsid w:val="0059396E"/>
    <w:rsid w:val="005A047C"/>
    <w:rsid w:val="005A48A6"/>
    <w:rsid w:val="005B3800"/>
    <w:rsid w:val="005B6BE4"/>
    <w:rsid w:val="005C5599"/>
    <w:rsid w:val="005C674D"/>
    <w:rsid w:val="005D12ED"/>
    <w:rsid w:val="005D21A2"/>
    <w:rsid w:val="005D3A46"/>
    <w:rsid w:val="005D5D8E"/>
    <w:rsid w:val="005D7CD7"/>
    <w:rsid w:val="005D7D95"/>
    <w:rsid w:val="005E1C35"/>
    <w:rsid w:val="005E2F20"/>
    <w:rsid w:val="005E30C0"/>
    <w:rsid w:val="005E5A6C"/>
    <w:rsid w:val="005E6F57"/>
    <w:rsid w:val="005F626F"/>
    <w:rsid w:val="005F7A96"/>
    <w:rsid w:val="006044BD"/>
    <w:rsid w:val="006149D0"/>
    <w:rsid w:val="00616480"/>
    <w:rsid w:val="0062704E"/>
    <w:rsid w:val="0064410B"/>
    <w:rsid w:val="00644EE9"/>
    <w:rsid w:val="00662008"/>
    <w:rsid w:val="00687A7C"/>
    <w:rsid w:val="00693D08"/>
    <w:rsid w:val="006A2890"/>
    <w:rsid w:val="006A32D4"/>
    <w:rsid w:val="006B3C61"/>
    <w:rsid w:val="006B5FEF"/>
    <w:rsid w:val="006C164A"/>
    <w:rsid w:val="006C62B2"/>
    <w:rsid w:val="006C6CA1"/>
    <w:rsid w:val="006D0183"/>
    <w:rsid w:val="006D7816"/>
    <w:rsid w:val="006E0546"/>
    <w:rsid w:val="006E1655"/>
    <w:rsid w:val="006E6D77"/>
    <w:rsid w:val="006E79F4"/>
    <w:rsid w:val="006F076D"/>
    <w:rsid w:val="00705577"/>
    <w:rsid w:val="007065EB"/>
    <w:rsid w:val="007103DA"/>
    <w:rsid w:val="00720AA8"/>
    <w:rsid w:val="00722BEA"/>
    <w:rsid w:val="007261D0"/>
    <w:rsid w:val="00734FC9"/>
    <w:rsid w:val="00743060"/>
    <w:rsid w:val="00743401"/>
    <w:rsid w:val="0075027D"/>
    <w:rsid w:val="00770FBD"/>
    <w:rsid w:val="00772968"/>
    <w:rsid w:val="00775F65"/>
    <w:rsid w:val="00780346"/>
    <w:rsid w:val="00791E51"/>
    <w:rsid w:val="00792354"/>
    <w:rsid w:val="007A0F18"/>
    <w:rsid w:val="007A1D18"/>
    <w:rsid w:val="007A6AF9"/>
    <w:rsid w:val="007B3553"/>
    <w:rsid w:val="007B76AC"/>
    <w:rsid w:val="007B7B91"/>
    <w:rsid w:val="007C663C"/>
    <w:rsid w:val="007D00BB"/>
    <w:rsid w:val="007D07EA"/>
    <w:rsid w:val="007F0ACB"/>
    <w:rsid w:val="007F5709"/>
    <w:rsid w:val="007F6BED"/>
    <w:rsid w:val="00807627"/>
    <w:rsid w:val="00815228"/>
    <w:rsid w:val="008316EC"/>
    <w:rsid w:val="008324D4"/>
    <w:rsid w:val="00837F79"/>
    <w:rsid w:val="00844B11"/>
    <w:rsid w:val="008450D9"/>
    <w:rsid w:val="008452F1"/>
    <w:rsid w:val="00845718"/>
    <w:rsid w:val="00853326"/>
    <w:rsid w:val="00857622"/>
    <w:rsid w:val="00865EE9"/>
    <w:rsid w:val="008726E8"/>
    <w:rsid w:val="0087409C"/>
    <w:rsid w:val="00890F2D"/>
    <w:rsid w:val="008A3D35"/>
    <w:rsid w:val="008A6024"/>
    <w:rsid w:val="008C14CB"/>
    <w:rsid w:val="008C1DFD"/>
    <w:rsid w:val="008C401C"/>
    <w:rsid w:val="008C5170"/>
    <w:rsid w:val="008D4DE6"/>
    <w:rsid w:val="008E3A85"/>
    <w:rsid w:val="008F45A1"/>
    <w:rsid w:val="008F6FB8"/>
    <w:rsid w:val="008F71B1"/>
    <w:rsid w:val="00944861"/>
    <w:rsid w:val="00950213"/>
    <w:rsid w:val="0095140D"/>
    <w:rsid w:val="00953B11"/>
    <w:rsid w:val="00954123"/>
    <w:rsid w:val="00966734"/>
    <w:rsid w:val="009751CC"/>
    <w:rsid w:val="00982BEC"/>
    <w:rsid w:val="009B3F06"/>
    <w:rsid w:val="009B41BC"/>
    <w:rsid w:val="009B6E17"/>
    <w:rsid w:val="009C7AFC"/>
    <w:rsid w:val="009D52CF"/>
    <w:rsid w:val="009E1203"/>
    <w:rsid w:val="009E1600"/>
    <w:rsid w:val="009E4057"/>
    <w:rsid w:val="009E4923"/>
    <w:rsid w:val="009F0284"/>
    <w:rsid w:val="009F19AA"/>
    <w:rsid w:val="00A04B05"/>
    <w:rsid w:val="00A173F0"/>
    <w:rsid w:val="00A17D34"/>
    <w:rsid w:val="00A253B3"/>
    <w:rsid w:val="00A374C6"/>
    <w:rsid w:val="00A41293"/>
    <w:rsid w:val="00A6308A"/>
    <w:rsid w:val="00A63FF9"/>
    <w:rsid w:val="00A67BB0"/>
    <w:rsid w:val="00A757E1"/>
    <w:rsid w:val="00A834CA"/>
    <w:rsid w:val="00A9770B"/>
    <w:rsid w:val="00AC1382"/>
    <w:rsid w:val="00AD091E"/>
    <w:rsid w:val="00AE4E37"/>
    <w:rsid w:val="00AE70F9"/>
    <w:rsid w:val="00B01699"/>
    <w:rsid w:val="00B12469"/>
    <w:rsid w:val="00B16057"/>
    <w:rsid w:val="00B23F4C"/>
    <w:rsid w:val="00B32C02"/>
    <w:rsid w:val="00B40974"/>
    <w:rsid w:val="00B51D67"/>
    <w:rsid w:val="00B57538"/>
    <w:rsid w:val="00B630BE"/>
    <w:rsid w:val="00BA39EE"/>
    <w:rsid w:val="00BA3C3F"/>
    <w:rsid w:val="00BC03AA"/>
    <w:rsid w:val="00BC27F4"/>
    <w:rsid w:val="00BC2AE7"/>
    <w:rsid w:val="00BD5AF9"/>
    <w:rsid w:val="00BD6279"/>
    <w:rsid w:val="00BE3FAB"/>
    <w:rsid w:val="00BF13D9"/>
    <w:rsid w:val="00BF42F8"/>
    <w:rsid w:val="00BF48BE"/>
    <w:rsid w:val="00C02918"/>
    <w:rsid w:val="00C1545A"/>
    <w:rsid w:val="00C22D0A"/>
    <w:rsid w:val="00C30C3B"/>
    <w:rsid w:val="00C33055"/>
    <w:rsid w:val="00C43A36"/>
    <w:rsid w:val="00C56A47"/>
    <w:rsid w:val="00C57B49"/>
    <w:rsid w:val="00C60873"/>
    <w:rsid w:val="00C652B6"/>
    <w:rsid w:val="00C80523"/>
    <w:rsid w:val="00C938F4"/>
    <w:rsid w:val="00CA2741"/>
    <w:rsid w:val="00CB1DC9"/>
    <w:rsid w:val="00CB1FEA"/>
    <w:rsid w:val="00CB325E"/>
    <w:rsid w:val="00CC0C9B"/>
    <w:rsid w:val="00CC69EA"/>
    <w:rsid w:val="00CD5B5E"/>
    <w:rsid w:val="00CD7807"/>
    <w:rsid w:val="00CE1C00"/>
    <w:rsid w:val="00CF5548"/>
    <w:rsid w:val="00CF6E24"/>
    <w:rsid w:val="00D01123"/>
    <w:rsid w:val="00D04ECF"/>
    <w:rsid w:val="00D2550C"/>
    <w:rsid w:val="00D2561E"/>
    <w:rsid w:val="00D3715F"/>
    <w:rsid w:val="00D466A5"/>
    <w:rsid w:val="00D731C6"/>
    <w:rsid w:val="00D74017"/>
    <w:rsid w:val="00D80466"/>
    <w:rsid w:val="00D8160D"/>
    <w:rsid w:val="00D8342E"/>
    <w:rsid w:val="00D84742"/>
    <w:rsid w:val="00DA4B99"/>
    <w:rsid w:val="00DA554A"/>
    <w:rsid w:val="00DA6DF1"/>
    <w:rsid w:val="00DB01AC"/>
    <w:rsid w:val="00DB2161"/>
    <w:rsid w:val="00DC0CA6"/>
    <w:rsid w:val="00DC162A"/>
    <w:rsid w:val="00DD6494"/>
    <w:rsid w:val="00DE45CD"/>
    <w:rsid w:val="00DF1287"/>
    <w:rsid w:val="00DF1958"/>
    <w:rsid w:val="00DF5259"/>
    <w:rsid w:val="00DF76F2"/>
    <w:rsid w:val="00E030A8"/>
    <w:rsid w:val="00E05610"/>
    <w:rsid w:val="00E07A18"/>
    <w:rsid w:val="00E1207A"/>
    <w:rsid w:val="00E25864"/>
    <w:rsid w:val="00E25A97"/>
    <w:rsid w:val="00E3650D"/>
    <w:rsid w:val="00E41C7A"/>
    <w:rsid w:val="00E54E11"/>
    <w:rsid w:val="00E61AF3"/>
    <w:rsid w:val="00E61E9B"/>
    <w:rsid w:val="00E64B01"/>
    <w:rsid w:val="00E66655"/>
    <w:rsid w:val="00E72E04"/>
    <w:rsid w:val="00E83A2B"/>
    <w:rsid w:val="00E914FA"/>
    <w:rsid w:val="00E925DD"/>
    <w:rsid w:val="00E93BA6"/>
    <w:rsid w:val="00E962C7"/>
    <w:rsid w:val="00EA6558"/>
    <w:rsid w:val="00EB34FA"/>
    <w:rsid w:val="00EC4B4B"/>
    <w:rsid w:val="00ED5048"/>
    <w:rsid w:val="00ED723D"/>
    <w:rsid w:val="00EF7503"/>
    <w:rsid w:val="00F07F75"/>
    <w:rsid w:val="00F10924"/>
    <w:rsid w:val="00F25D40"/>
    <w:rsid w:val="00F26EEA"/>
    <w:rsid w:val="00F3393C"/>
    <w:rsid w:val="00F3425D"/>
    <w:rsid w:val="00F42712"/>
    <w:rsid w:val="00F460AA"/>
    <w:rsid w:val="00F53A6D"/>
    <w:rsid w:val="00F547B8"/>
    <w:rsid w:val="00F56443"/>
    <w:rsid w:val="00F569EC"/>
    <w:rsid w:val="00F638A1"/>
    <w:rsid w:val="00F65BAE"/>
    <w:rsid w:val="00F66B97"/>
    <w:rsid w:val="00F7085B"/>
    <w:rsid w:val="00F822CC"/>
    <w:rsid w:val="00F845E2"/>
    <w:rsid w:val="00FA1804"/>
    <w:rsid w:val="00FB4F9B"/>
    <w:rsid w:val="00FC7638"/>
    <w:rsid w:val="00FE39FF"/>
    <w:rsid w:val="00FE3B71"/>
    <w:rsid w:val="00FF0AB7"/>
    <w:rsid w:val="00FF1AA3"/>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EDAA4A9-403D-4A8B-971B-6C5897E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82379"/>
  </w:style>
  <w:style w:type="paragraph" w:styleId="1">
    <w:name w:val="heading 1"/>
    <w:basedOn w:val="a"/>
    <w:next w:val="a"/>
    <w:link w:val="10"/>
    <w:uiPriority w:val="99"/>
    <w:qFormat/>
    <w:rsid w:val="007103DA"/>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BF13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kmisc">
    <w:name w:val="bk_misc"/>
    <w:basedOn w:val="a"/>
    <w:uiPriority w:val="99"/>
    <w:rsid w:val="00384F09"/>
    <w:pPr>
      <w:spacing w:before="100" w:beforeAutospacing="1" w:after="100" w:afterAutospacing="1"/>
    </w:pPr>
    <w:rPr>
      <w:sz w:val="24"/>
      <w:szCs w:val="24"/>
    </w:rPr>
  </w:style>
  <w:style w:type="paragraph" w:styleId="21">
    <w:name w:val="Body Text 2"/>
    <w:basedOn w:val="a"/>
    <w:link w:val="22"/>
    <w:uiPriority w:val="99"/>
    <w:rsid w:val="00384F09"/>
    <w:pPr>
      <w:spacing w:line="360" w:lineRule="auto"/>
      <w:jc w:val="both"/>
    </w:pPr>
    <w:rPr>
      <w:sz w:val="24"/>
    </w:rPr>
  </w:style>
  <w:style w:type="paragraph" w:styleId="a3">
    <w:name w:val="footnote text"/>
    <w:basedOn w:val="a"/>
    <w:link w:val="a4"/>
    <w:uiPriority w:val="99"/>
    <w:semiHidden/>
    <w:rsid w:val="00F26EEA"/>
  </w:style>
  <w:style w:type="character" w:customStyle="1" w:styleId="22">
    <w:name w:val="Основной текст 2 Знак"/>
    <w:link w:val="21"/>
    <w:uiPriority w:val="99"/>
    <w:locked/>
    <w:rsid w:val="00384F09"/>
    <w:rPr>
      <w:rFonts w:eastAsia="Times New Roman" w:cs="Times New Roman"/>
      <w:sz w:val="24"/>
      <w:lang w:val="ru-RU" w:eastAsia="ru-RU" w:bidi="ar-SA"/>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26EEA"/>
    <w:rPr>
      <w:rFonts w:cs="Times New Roman"/>
      <w:vertAlign w:val="superscript"/>
    </w:rPr>
  </w:style>
  <w:style w:type="paragraph" w:customStyle="1" w:styleId="a6">
    <w:name w:val="Таблицы (моноширинный)"/>
    <w:basedOn w:val="a"/>
    <w:next w:val="a"/>
    <w:uiPriority w:val="99"/>
    <w:rsid w:val="007103DA"/>
    <w:pPr>
      <w:autoSpaceDE w:val="0"/>
      <w:autoSpaceDN w:val="0"/>
      <w:adjustRightInd w:val="0"/>
      <w:jc w:val="both"/>
    </w:pPr>
    <w:rPr>
      <w:rFonts w:ascii="Courier New" w:hAnsi="Courier New" w:cs="Courier New"/>
    </w:rPr>
  </w:style>
  <w:style w:type="paragraph" w:customStyle="1" w:styleId="1111">
    <w:name w:val="1111"/>
    <w:basedOn w:val="a"/>
    <w:uiPriority w:val="99"/>
    <w:rsid w:val="00E3650D"/>
    <w:pPr>
      <w:spacing w:line="360" w:lineRule="auto"/>
      <w:jc w:val="both"/>
    </w:pPr>
    <w:rPr>
      <w:spacing w:val="-4"/>
      <w:sz w:val="28"/>
    </w:rPr>
  </w:style>
  <w:style w:type="paragraph" w:styleId="a7">
    <w:name w:val="Normal (Web)"/>
    <w:basedOn w:val="a"/>
    <w:uiPriority w:val="99"/>
    <w:rsid w:val="00E3650D"/>
    <w:pPr>
      <w:spacing w:before="100" w:beforeAutospacing="1" w:after="100" w:afterAutospacing="1"/>
    </w:pPr>
    <w:rPr>
      <w:sz w:val="24"/>
      <w:szCs w:val="24"/>
    </w:rPr>
  </w:style>
  <w:style w:type="character" w:styleId="a8">
    <w:name w:val="Emphasis"/>
    <w:uiPriority w:val="99"/>
    <w:qFormat/>
    <w:rsid w:val="00E3650D"/>
    <w:rPr>
      <w:rFonts w:cs="Times New Roman"/>
      <w:i/>
      <w:iCs/>
    </w:rPr>
  </w:style>
  <w:style w:type="table" w:styleId="a9">
    <w:name w:val="Table Grid"/>
    <w:basedOn w:val="a1"/>
    <w:uiPriority w:val="99"/>
    <w:rsid w:val="00FF7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3757F"/>
    <w:pPr>
      <w:tabs>
        <w:tab w:val="center" w:pos="4677"/>
        <w:tab w:val="right" w:pos="9355"/>
      </w:tabs>
    </w:pPr>
    <w:rPr>
      <w:sz w:val="24"/>
      <w:szCs w:val="24"/>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3757F"/>
    <w:rPr>
      <w:rFonts w:cs="Times New Roman"/>
    </w:rPr>
  </w:style>
  <w:style w:type="paragraph" w:styleId="ad">
    <w:name w:val="Body Text Indent"/>
    <w:basedOn w:val="a"/>
    <w:link w:val="ae"/>
    <w:uiPriority w:val="99"/>
    <w:rsid w:val="00052ACE"/>
    <w:pPr>
      <w:spacing w:after="120"/>
      <w:ind w:left="283"/>
    </w:pPr>
    <w:rPr>
      <w:sz w:val="24"/>
      <w:szCs w:val="24"/>
    </w:rPr>
  </w:style>
  <w:style w:type="character" w:customStyle="1" w:styleId="ae">
    <w:name w:val="Основной текст с отступом Знак"/>
    <w:link w:val="ad"/>
    <w:uiPriority w:val="99"/>
    <w:semiHidden/>
    <w:rPr>
      <w:sz w:val="24"/>
      <w:szCs w:val="24"/>
    </w:rPr>
  </w:style>
  <w:style w:type="character" w:styleId="af">
    <w:name w:val="Hyperlink"/>
    <w:uiPriority w:val="99"/>
    <w:rsid w:val="00616480"/>
    <w:rPr>
      <w:rFonts w:cs="Times New Roman"/>
      <w:color w:val="0000FF"/>
      <w:u w:val="single"/>
    </w:rPr>
  </w:style>
  <w:style w:type="paragraph" w:customStyle="1" w:styleId="maintext">
    <w:name w:val="maintext"/>
    <w:basedOn w:val="a"/>
    <w:uiPriority w:val="99"/>
    <w:rsid w:val="001C3898"/>
    <w:pPr>
      <w:spacing w:before="100" w:beforeAutospacing="1" w:after="100" w:afterAutospacing="1"/>
    </w:pPr>
    <w:rPr>
      <w:rFonts w:ascii="Arial" w:hAnsi="Arial" w:cs="Arial"/>
      <w:color w:val="333333"/>
      <w:sz w:val="14"/>
      <w:szCs w:val="14"/>
    </w:rPr>
  </w:style>
  <w:style w:type="paragraph" w:customStyle="1" w:styleId="af0">
    <w:name w:val="Заголовок статьи"/>
    <w:basedOn w:val="a"/>
    <w:next w:val="a"/>
    <w:uiPriority w:val="99"/>
    <w:rsid w:val="009751CC"/>
    <w:pPr>
      <w:autoSpaceDE w:val="0"/>
      <w:autoSpaceDN w:val="0"/>
      <w:adjustRightInd w:val="0"/>
      <w:ind w:left="1612" w:hanging="892"/>
      <w:jc w:val="both"/>
    </w:pPr>
    <w:rPr>
      <w:rFonts w:ascii="Arial" w:hAnsi="Arial"/>
    </w:rPr>
  </w:style>
  <w:style w:type="paragraph" w:styleId="af1">
    <w:name w:val="Body Text"/>
    <w:basedOn w:val="a"/>
    <w:link w:val="af2"/>
    <w:uiPriority w:val="99"/>
    <w:rsid w:val="006149D0"/>
    <w:pPr>
      <w:spacing w:after="120"/>
    </w:pPr>
    <w:rPr>
      <w:sz w:val="24"/>
      <w:szCs w:val="24"/>
    </w:rPr>
  </w:style>
  <w:style w:type="character" w:customStyle="1" w:styleId="af2">
    <w:name w:val="Основной текст Знак"/>
    <w:link w:val="af1"/>
    <w:uiPriority w:val="99"/>
    <w:semiHidden/>
    <w:rPr>
      <w:sz w:val="20"/>
      <w:szCs w:val="20"/>
    </w:rPr>
  </w:style>
  <w:style w:type="paragraph" w:styleId="3">
    <w:name w:val="Body Text Indent 3"/>
    <w:basedOn w:val="a"/>
    <w:link w:val="30"/>
    <w:uiPriority w:val="99"/>
    <w:rsid w:val="00F3425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3">
    <w:name w:val="Body Text Indent 2"/>
    <w:basedOn w:val="a"/>
    <w:link w:val="24"/>
    <w:uiPriority w:val="99"/>
    <w:rsid w:val="00FA1804"/>
    <w:pPr>
      <w:spacing w:after="120" w:line="480" w:lineRule="auto"/>
      <w:ind w:left="283"/>
    </w:pPr>
    <w:rPr>
      <w:sz w:val="24"/>
      <w:szCs w:val="24"/>
    </w:rPr>
  </w:style>
  <w:style w:type="character" w:customStyle="1" w:styleId="24">
    <w:name w:val="Основной текст с отступом 2 Знак"/>
    <w:link w:val="23"/>
    <w:uiPriority w:val="99"/>
    <w:semiHidden/>
    <w:rPr>
      <w:sz w:val="20"/>
      <w:szCs w:val="20"/>
    </w:rPr>
  </w:style>
  <w:style w:type="paragraph" w:styleId="af3">
    <w:name w:val="Plain Text"/>
    <w:basedOn w:val="a"/>
    <w:link w:val="af4"/>
    <w:uiPriority w:val="99"/>
    <w:rsid w:val="00720AA8"/>
    <w:rPr>
      <w:rFonts w:ascii="Courier New" w:hAnsi="Courier New" w:cs="Courier New"/>
    </w:rPr>
  </w:style>
  <w:style w:type="character" w:customStyle="1" w:styleId="af4">
    <w:name w:val="Текст Знак"/>
    <w:link w:val="af3"/>
    <w:uiPriority w:val="99"/>
    <w:semiHidden/>
    <w:rPr>
      <w:rFonts w:ascii="Courier New" w:hAnsi="Courier New" w:cs="Courier New"/>
      <w:sz w:val="20"/>
      <w:szCs w:val="20"/>
    </w:rPr>
  </w:style>
  <w:style w:type="table" w:styleId="11">
    <w:name w:val="Table Grid 1"/>
    <w:basedOn w:val="a1"/>
    <w:uiPriority w:val="99"/>
    <w:rsid w:val="001C17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5">
    <w:name w:val="header"/>
    <w:basedOn w:val="a"/>
    <w:link w:val="af6"/>
    <w:uiPriority w:val="99"/>
    <w:rsid w:val="001C17CC"/>
    <w:pPr>
      <w:tabs>
        <w:tab w:val="center" w:pos="4677"/>
        <w:tab w:val="right" w:pos="9355"/>
      </w:tabs>
    </w:pPr>
    <w:rPr>
      <w:sz w:val="24"/>
      <w:szCs w:val="24"/>
    </w:rPr>
  </w:style>
  <w:style w:type="character" w:customStyle="1" w:styleId="af6">
    <w:name w:val="Верхний колонтитул Знак"/>
    <w:link w:val="af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15780">
      <w:marLeft w:val="0"/>
      <w:marRight w:val="0"/>
      <w:marTop w:val="0"/>
      <w:marBottom w:val="0"/>
      <w:divBdr>
        <w:top w:val="none" w:sz="0" w:space="0" w:color="auto"/>
        <w:left w:val="none" w:sz="0" w:space="0" w:color="auto"/>
        <w:bottom w:val="none" w:sz="0" w:space="0" w:color="auto"/>
        <w:right w:val="none" w:sz="0" w:space="0" w:color="auto"/>
      </w:divBdr>
      <w:divsChild>
        <w:div w:id="1243415783">
          <w:marLeft w:val="0"/>
          <w:marRight w:val="0"/>
          <w:marTop w:val="0"/>
          <w:marBottom w:val="0"/>
          <w:divBdr>
            <w:top w:val="none" w:sz="0" w:space="0" w:color="auto"/>
            <w:left w:val="none" w:sz="0" w:space="0" w:color="auto"/>
            <w:bottom w:val="none" w:sz="0" w:space="0" w:color="auto"/>
            <w:right w:val="none" w:sz="0" w:space="0" w:color="auto"/>
          </w:divBdr>
        </w:div>
      </w:divsChild>
    </w:div>
    <w:div w:id="1243415781">
      <w:marLeft w:val="0"/>
      <w:marRight w:val="0"/>
      <w:marTop w:val="0"/>
      <w:marBottom w:val="0"/>
      <w:divBdr>
        <w:top w:val="none" w:sz="0" w:space="0" w:color="auto"/>
        <w:left w:val="none" w:sz="0" w:space="0" w:color="auto"/>
        <w:bottom w:val="none" w:sz="0" w:space="0" w:color="auto"/>
        <w:right w:val="none" w:sz="0" w:space="0" w:color="auto"/>
      </w:divBdr>
      <w:divsChild>
        <w:div w:id="1243415782">
          <w:marLeft w:val="0"/>
          <w:marRight w:val="0"/>
          <w:marTop w:val="0"/>
          <w:marBottom w:val="0"/>
          <w:divBdr>
            <w:top w:val="none" w:sz="0" w:space="0" w:color="auto"/>
            <w:left w:val="none" w:sz="0" w:space="0" w:color="auto"/>
            <w:bottom w:val="none" w:sz="0" w:space="0" w:color="auto"/>
            <w:right w:val="none" w:sz="0" w:space="0" w:color="auto"/>
          </w:divBdr>
        </w:div>
      </w:divsChild>
    </w:div>
    <w:div w:id="1243415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20044</Words>
  <Characters>114254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Тема"Анализ платежеспособности и кредитоспособности предприятия(на примере ООО Управляющая компания "Спецстройгарант")</vt:lpstr>
    </vt:vector>
  </TitlesOfParts>
  <Company>Home</Company>
  <LinksUpToDate>false</LinksUpToDate>
  <CharactersWithSpaces>134030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Тема"Анализ платежеспособности и кредитоспособности предприятия(на примере ООО Управляющая компания "Спецстройгарант")</dc:title>
  <dc:subject/>
  <dc:creator>zzz</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2008-09-09T12:36:00Z</cp:lastPrinted>
  <dcterms:created xsi:type="dcterms:W3CDTF">2014-02-22T12:24:00Z</dcterms:created>
  <dcterms:modified xsi:type="dcterms:W3CDTF">2014-02-22T12:24:00Z</dcterms:modified>
</cp:coreProperties>
</file>