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37C" w:rsidRPr="005C3D69" w:rsidRDefault="00F6137C" w:rsidP="005C3D69">
      <w:pPr>
        <w:pStyle w:val="21"/>
        <w:tabs>
          <w:tab w:val="right" w:leader="dot" w:pos="9628"/>
        </w:tabs>
        <w:spacing w:before="0" w:line="360" w:lineRule="auto"/>
        <w:ind w:firstLine="709"/>
        <w:jc w:val="both"/>
        <w:rPr>
          <w:sz w:val="28"/>
          <w:szCs w:val="28"/>
        </w:rPr>
      </w:pPr>
      <w:r w:rsidRPr="005C3D69">
        <w:rPr>
          <w:sz w:val="28"/>
          <w:szCs w:val="28"/>
        </w:rPr>
        <w:t>Содержание</w:t>
      </w:r>
    </w:p>
    <w:p w:rsidR="00F6137C" w:rsidRPr="005C3D69" w:rsidRDefault="00F6137C" w:rsidP="005C3D69">
      <w:pPr>
        <w:pStyle w:val="21"/>
        <w:tabs>
          <w:tab w:val="right" w:leader="dot" w:pos="9628"/>
        </w:tabs>
        <w:spacing w:before="0" w:line="360" w:lineRule="auto"/>
        <w:ind w:firstLine="709"/>
        <w:jc w:val="both"/>
        <w:rPr>
          <w:b w:val="0"/>
          <w:i/>
          <w:sz w:val="28"/>
          <w:szCs w:val="28"/>
        </w:rPr>
      </w:pPr>
    </w:p>
    <w:p w:rsidR="00F6137C" w:rsidRPr="005C3D69" w:rsidRDefault="00F6137C" w:rsidP="005C3D69">
      <w:pPr>
        <w:pStyle w:val="21"/>
        <w:tabs>
          <w:tab w:val="right" w:leader="dot" w:pos="9628"/>
        </w:tabs>
        <w:spacing w:before="0" w:line="360" w:lineRule="auto"/>
        <w:rPr>
          <w:b w:val="0"/>
          <w:bCs w:val="0"/>
          <w:noProof/>
          <w:sz w:val="28"/>
          <w:szCs w:val="28"/>
        </w:rPr>
      </w:pPr>
      <w:r w:rsidRPr="005C3D69">
        <w:rPr>
          <w:b w:val="0"/>
          <w:i/>
          <w:sz w:val="28"/>
          <w:szCs w:val="28"/>
        </w:rPr>
        <w:fldChar w:fldCharType="begin"/>
      </w:r>
      <w:r w:rsidRPr="005C3D69">
        <w:rPr>
          <w:b w:val="0"/>
          <w:i/>
          <w:sz w:val="28"/>
          <w:szCs w:val="28"/>
        </w:rPr>
        <w:instrText xml:space="preserve"> TOC \o "1-3" \h \z \u </w:instrText>
      </w:r>
      <w:r w:rsidRPr="005C3D69">
        <w:rPr>
          <w:b w:val="0"/>
          <w:i/>
          <w:sz w:val="28"/>
          <w:szCs w:val="28"/>
        </w:rPr>
        <w:fldChar w:fldCharType="separate"/>
      </w:r>
      <w:hyperlink w:anchor="_Toc187044373" w:history="1">
        <w:r w:rsidRPr="005C3D69">
          <w:rPr>
            <w:rStyle w:val="a9"/>
            <w:b w:val="0"/>
            <w:noProof/>
            <w:color w:val="auto"/>
            <w:sz w:val="28"/>
            <w:szCs w:val="28"/>
            <w:u w:val="none"/>
          </w:rPr>
          <w:t>Введение</w:t>
        </w:r>
      </w:hyperlink>
    </w:p>
    <w:p w:rsidR="005C3D69" w:rsidRDefault="00F642DC" w:rsidP="005C3D69">
      <w:pPr>
        <w:pStyle w:val="21"/>
        <w:tabs>
          <w:tab w:val="right" w:leader="dot" w:pos="9628"/>
        </w:tabs>
        <w:spacing w:before="0" w:line="360" w:lineRule="auto"/>
        <w:rPr>
          <w:b w:val="0"/>
          <w:bCs w:val="0"/>
          <w:noProof/>
          <w:sz w:val="28"/>
          <w:szCs w:val="28"/>
        </w:rPr>
      </w:pPr>
      <w:hyperlink w:anchor="_Toc187044374" w:history="1">
        <w:r w:rsidR="00F6137C" w:rsidRPr="005C3D69">
          <w:rPr>
            <w:rStyle w:val="a9"/>
            <w:b w:val="0"/>
            <w:noProof/>
            <w:color w:val="auto"/>
            <w:sz w:val="28"/>
            <w:szCs w:val="28"/>
            <w:u w:val="none"/>
          </w:rPr>
          <w:t>1.Теоретические аспекты управления финансами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75" w:history="1">
        <w:r w:rsidR="00F6137C" w:rsidRPr="005C3D69">
          <w:rPr>
            <w:rStyle w:val="a9"/>
            <w:b w:val="0"/>
            <w:noProof/>
            <w:color w:val="auto"/>
            <w:sz w:val="28"/>
            <w:szCs w:val="28"/>
            <w:u w:val="none"/>
          </w:rPr>
          <w:t>1.1 Основные элементы управления финансами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76" w:history="1">
        <w:r w:rsidR="00F6137C" w:rsidRPr="005C3D69">
          <w:rPr>
            <w:rStyle w:val="a9"/>
            <w:b w:val="0"/>
            <w:noProof/>
            <w:color w:val="auto"/>
            <w:sz w:val="28"/>
            <w:szCs w:val="28"/>
            <w:u w:val="none"/>
          </w:rPr>
          <w:t>1.2 Нормативно – законодательная база, регулирующая финансовую</w:t>
        </w:r>
        <w:r w:rsidR="005C3D69">
          <w:rPr>
            <w:rStyle w:val="a9"/>
            <w:b w:val="0"/>
            <w:noProof/>
            <w:color w:val="auto"/>
            <w:sz w:val="28"/>
            <w:szCs w:val="28"/>
            <w:u w:val="none"/>
          </w:rPr>
          <w:t xml:space="preserve"> </w:t>
        </w:r>
        <w:r w:rsidR="00F6137C" w:rsidRPr="005C3D69">
          <w:rPr>
            <w:rStyle w:val="a9"/>
            <w:b w:val="0"/>
            <w:noProof/>
            <w:color w:val="auto"/>
            <w:sz w:val="28"/>
            <w:szCs w:val="28"/>
            <w:u w:val="none"/>
          </w:rPr>
          <w:t>деятельность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77" w:history="1">
        <w:r w:rsidR="00F6137C" w:rsidRPr="005C3D69">
          <w:rPr>
            <w:rStyle w:val="a9"/>
            <w:b w:val="0"/>
            <w:noProof/>
            <w:color w:val="auto"/>
            <w:sz w:val="28"/>
            <w:szCs w:val="28"/>
            <w:u w:val="none"/>
          </w:rPr>
          <w:t>1.3 Методы оценки управления финансовой деятельностью</w:t>
        </w:r>
        <w:r w:rsidR="005C3D69">
          <w:rPr>
            <w:rStyle w:val="a9"/>
            <w:b w:val="0"/>
            <w:noProof/>
            <w:color w:val="auto"/>
            <w:sz w:val="28"/>
            <w:szCs w:val="28"/>
            <w:u w:val="none"/>
          </w:rPr>
          <w:t xml:space="preserve"> </w:t>
        </w:r>
        <w:r w:rsidR="00F6137C" w:rsidRPr="005C3D69">
          <w:rPr>
            <w:rStyle w:val="a9"/>
            <w:b w:val="0"/>
            <w:noProof/>
            <w:color w:val="auto"/>
            <w:sz w:val="28"/>
            <w:szCs w:val="28"/>
            <w:u w:val="none"/>
          </w:rPr>
          <w:t>предприятия</w:t>
        </w:r>
      </w:hyperlink>
    </w:p>
    <w:p w:rsidR="005C3D69" w:rsidRDefault="00F642DC" w:rsidP="005C3D69">
      <w:pPr>
        <w:pStyle w:val="21"/>
        <w:tabs>
          <w:tab w:val="right" w:leader="dot" w:pos="9628"/>
        </w:tabs>
        <w:spacing w:before="0" w:line="360" w:lineRule="auto"/>
        <w:rPr>
          <w:b w:val="0"/>
          <w:bCs w:val="0"/>
          <w:noProof/>
          <w:sz w:val="28"/>
          <w:szCs w:val="28"/>
        </w:rPr>
      </w:pPr>
      <w:hyperlink w:anchor="_Toc187044378" w:history="1">
        <w:r w:rsidR="00F6137C" w:rsidRPr="005C3D69">
          <w:rPr>
            <w:rStyle w:val="a9"/>
            <w:b w:val="0"/>
            <w:noProof/>
            <w:color w:val="auto"/>
            <w:sz w:val="28"/>
            <w:szCs w:val="28"/>
            <w:u w:val="none"/>
          </w:rPr>
          <w:t>2.Анализ управления финансовой деятельностью ООО «Прокатный завод»</w:t>
        </w:r>
      </w:hyperlink>
    </w:p>
    <w:p w:rsidR="005C3D69" w:rsidRDefault="00F642DC" w:rsidP="005C3D69">
      <w:pPr>
        <w:pStyle w:val="21"/>
        <w:tabs>
          <w:tab w:val="right" w:leader="dot" w:pos="9628"/>
        </w:tabs>
        <w:spacing w:before="0" w:line="360" w:lineRule="auto"/>
        <w:rPr>
          <w:b w:val="0"/>
          <w:bCs w:val="0"/>
          <w:noProof/>
          <w:sz w:val="28"/>
          <w:szCs w:val="28"/>
        </w:rPr>
      </w:pPr>
      <w:hyperlink w:anchor="_Toc187044379" w:history="1">
        <w:r w:rsidR="00F6137C" w:rsidRPr="005C3D69">
          <w:rPr>
            <w:rStyle w:val="a9"/>
            <w:b w:val="0"/>
            <w:noProof/>
            <w:color w:val="auto"/>
            <w:sz w:val="28"/>
            <w:szCs w:val="28"/>
            <w:u w:val="none"/>
          </w:rPr>
          <w:t>2.1 Краткая характеристика деятельности предприятия</w:t>
        </w:r>
      </w:hyperlink>
    </w:p>
    <w:p w:rsidR="005C3D69" w:rsidRDefault="00F642DC" w:rsidP="005C3D69">
      <w:pPr>
        <w:pStyle w:val="21"/>
        <w:tabs>
          <w:tab w:val="right" w:leader="dot" w:pos="9628"/>
        </w:tabs>
        <w:spacing w:before="0" w:line="360" w:lineRule="auto"/>
        <w:rPr>
          <w:b w:val="0"/>
          <w:bCs w:val="0"/>
          <w:noProof/>
          <w:sz w:val="28"/>
          <w:szCs w:val="28"/>
        </w:rPr>
      </w:pPr>
      <w:hyperlink w:anchor="_Toc187044380" w:history="1">
        <w:r w:rsidR="00F6137C" w:rsidRPr="005C3D69">
          <w:rPr>
            <w:rStyle w:val="a9"/>
            <w:b w:val="0"/>
            <w:noProof/>
            <w:color w:val="auto"/>
            <w:sz w:val="28"/>
            <w:szCs w:val="28"/>
            <w:u w:val="none"/>
          </w:rPr>
          <w:t>2.2</w:t>
        </w:r>
        <w:r w:rsidR="00564413">
          <w:rPr>
            <w:rStyle w:val="a9"/>
            <w:b w:val="0"/>
            <w:noProof/>
            <w:color w:val="auto"/>
            <w:sz w:val="28"/>
            <w:szCs w:val="28"/>
            <w:u w:val="none"/>
          </w:rPr>
          <w:t xml:space="preserve"> </w:t>
        </w:r>
        <w:r w:rsidR="00F6137C" w:rsidRPr="005C3D69">
          <w:rPr>
            <w:rStyle w:val="a9"/>
            <w:b w:val="0"/>
            <w:noProof/>
            <w:color w:val="auto"/>
            <w:sz w:val="28"/>
            <w:szCs w:val="28"/>
            <w:u w:val="none"/>
          </w:rPr>
          <w:t>Анализ финансовой деятельности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81" w:history="1">
        <w:r w:rsidR="00F6137C" w:rsidRPr="005C3D69">
          <w:rPr>
            <w:rStyle w:val="a9"/>
            <w:b w:val="0"/>
            <w:noProof/>
            <w:color w:val="auto"/>
            <w:sz w:val="28"/>
            <w:szCs w:val="28"/>
            <w:u w:val="none"/>
          </w:rPr>
          <w:t>2.3Оценка деловой активности</w:t>
        </w:r>
        <w:r w:rsidR="00A435AB" w:rsidRPr="005C3D69">
          <w:rPr>
            <w:rStyle w:val="a9"/>
            <w:b w:val="0"/>
            <w:noProof/>
            <w:color w:val="auto"/>
            <w:sz w:val="28"/>
            <w:szCs w:val="28"/>
            <w:u w:val="none"/>
          </w:rPr>
          <w:t xml:space="preserve">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82" w:history="1">
        <w:r w:rsidR="00F6137C" w:rsidRPr="005C3D69">
          <w:rPr>
            <w:rStyle w:val="a9"/>
            <w:b w:val="0"/>
            <w:noProof/>
            <w:color w:val="auto"/>
            <w:sz w:val="28"/>
            <w:szCs w:val="28"/>
            <w:u w:val="none"/>
          </w:rPr>
          <w:t>3.Разработка рекомендаций направленных на улучшение управления финансовой деятельностью ООО «Прокатный завод»</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83" w:history="1">
        <w:r w:rsidR="00F6137C" w:rsidRPr="005C3D69">
          <w:rPr>
            <w:rStyle w:val="a9"/>
            <w:b w:val="0"/>
            <w:noProof/>
            <w:color w:val="auto"/>
            <w:sz w:val="28"/>
            <w:szCs w:val="28"/>
            <w:u w:val="none"/>
          </w:rPr>
          <w:t>3.1 Обоснование рекомендаций</w:t>
        </w:r>
        <w:r w:rsidR="005322D7" w:rsidRPr="005C3D69">
          <w:rPr>
            <w:rStyle w:val="a9"/>
            <w:b w:val="0"/>
            <w:noProof/>
            <w:color w:val="auto"/>
            <w:sz w:val="28"/>
            <w:szCs w:val="28"/>
            <w:u w:val="none"/>
            <w:lang w:val="en-US"/>
          </w:rPr>
          <w:t xml:space="preserve"> </w:t>
        </w:r>
        <w:r w:rsidR="005322D7" w:rsidRPr="005C3D69">
          <w:rPr>
            <w:rStyle w:val="a9"/>
            <w:b w:val="0"/>
            <w:noProof/>
            <w:color w:val="auto"/>
            <w:sz w:val="28"/>
            <w:szCs w:val="28"/>
            <w:u w:val="none"/>
          </w:rPr>
          <w:t>направленных на улучшение</w:t>
        </w:r>
        <w:r w:rsidR="005C3D69">
          <w:rPr>
            <w:rStyle w:val="a9"/>
            <w:b w:val="0"/>
            <w:noProof/>
            <w:color w:val="auto"/>
            <w:sz w:val="28"/>
            <w:szCs w:val="28"/>
            <w:u w:val="none"/>
          </w:rPr>
          <w:t xml:space="preserve"> </w:t>
        </w:r>
        <w:r w:rsidR="005322D7" w:rsidRPr="005C3D69">
          <w:rPr>
            <w:rStyle w:val="a9"/>
            <w:b w:val="0"/>
            <w:noProof/>
            <w:color w:val="auto"/>
            <w:sz w:val="28"/>
            <w:szCs w:val="28"/>
            <w:u w:val="none"/>
          </w:rPr>
          <w:t>финансовой деятельности предприятия</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84" w:history="1">
        <w:r w:rsidR="00F6137C" w:rsidRPr="005C3D69">
          <w:rPr>
            <w:rStyle w:val="a9"/>
            <w:b w:val="0"/>
            <w:noProof/>
            <w:color w:val="auto"/>
            <w:sz w:val="28"/>
            <w:szCs w:val="28"/>
            <w:u w:val="none"/>
          </w:rPr>
          <w:t>3.2 Разработка рекомендаций направленных на улучшение</w:t>
        </w:r>
        <w:r w:rsidR="005C3D69">
          <w:rPr>
            <w:rStyle w:val="a9"/>
            <w:b w:val="0"/>
            <w:noProof/>
            <w:color w:val="auto"/>
            <w:sz w:val="28"/>
            <w:szCs w:val="28"/>
            <w:u w:val="none"/>
          </w:rPr>
          <w:t xml:space="preserve"> </w:t>
        </w:r>
        <w:r w:rsidR="00F6137C" w:rsidRPr="005C3D69">
          <w:rPr>
            <w:rStyle w:val="a9"/>
            <w:b w:val="0"/>
            <w:noProof/>
            <w:color w:val="auto"/>
            <w:sz w:val="28"/>
            <w:szCs w:val="28"/>
            <w:u w:val="none"/>
          </w:rPr>
          <w:t>управления финансовой деятельностью</w:t>
        </w:r>
      </w:hyperlink>
    </w:p>
    <w:p w:rsidR="00F6137C" w:rsidRPr="005C3D69" w:rsidRDefault="00F642DC" w:rsidP="005C3D69">
      <w:pPr>
        <w:pStyle w:val="21"/>
        <w:tabs>
          <w:tab w:val="right" w:leader="dot" w:pos="9628"/>
        </w:tabs>
        <w:spacing w:before="0" w:line="360" w:lineRule="auto"/>
        <w:rPr>
          <w:b w:val="0"/>
          <w:bCs w:val="0"/>
          <w:noProof/>
          <w:sz w:val="28"/>
          <w:szCs w:val="28"/>
        </w:rPr>
      </w:pPr>
      <w:hyperlink w:anchor="_Toc187044385" w:history="1">
        <w:r w:rsidR="00F6137C" w:rsidRPr="005C3D69">
          <w:rPr>
            <w:rStyle w:val="a9"/>
            <w:b w:val="0"/>
            <w:noProof/>
            <w:color w:val="auto"/>
            <w:sz w:val="28"/>
            <w:szCs w:val="28"/>
            <w:u w:val="none"/>
          </w:rPr>
          <w:t>Выводы и предложения</w:t>
        </w:r>
      </w:hyperlink>
    </w:p>
    <w:p w:rsidR="00F6137C" w:rsidRPr="005C3D69" w:rsidRDefault="00F642DC" w:rsidP="005C3D69">
      <w:pPr>
        <w:pStyle w:val="21"/>
        <w:tabs>
          <w:tab w:val="right" w:leader="dot" w:pos="9628"/>
        </w:tabs>
        <w:spacing w:before="0" w:line="360" w:lineRule="auto"/>
        <w:rPr>
          <w:rStyle w:val="a9"/>
          <w:b w:val="0"/>
          <w:noProof/>
          <w:color w:val="auto"/>
          <w:sz w:val="28"/>
          <w:szCs w:val="28"/>
          <w:u w:val="none"/>
        </w:rPr>
      </w:pPr>
      <w:hyperlink w:anchor="_Toc187044386" w:history="1">
        <w:r w:rsidR="00F6137C" w:rsidRPr="005C3D69">
          <w:rPr>
            <w:rStyle w:val="a9"/>
            <w:b w:val="0"/>
            <w:noProof/>
            <w:color w:val="auto"/>
            <w:sz w:val="28"/>
            <w:szCs w:val="28"/>
            <w:u w:val="none"/>
          </w:rPr>
          <w:t>Список использованной литературы</w:t>
        </w:r>
      </w:hyperlink>
    </w:p>
    <w:p w:rsidR="005C3D69" w:rsidRPr="005C3D69" w:rsidRDefault="005C3D69" w:rsidP="005C3D69">
      <w:pPr>
        <w:spacing w:line="360" w:lineRule="auto"/>
        <w:rPr>
          <w:noProof/>
          <w:sz w:val="28"/>
          <w:szCs w:val="28"/>
        </w:rPr>
      </w:pPr>
    </w:p>
    <w:p w:rsidR="005709D6" w:rsidRPr="005C3D69" w:rsidRDefault="00F6137C" w:rsidP="005C3D69">
      <w:pPr>
        <w:pStyle w:val="2"/>
        <w:spacing w:before="0" w:after="0" w:line="360" w:lineRule="auto"/>
        <w:ind w:left="709" w:firstLine="709"/>
        <w:jc w:val="both"/>
        <w:rPr>
          <w:rFonts w:ascii="Times New Roman" w:hAnsi="Times New Roman" w:cs="Times New Roman"/>
          <w:i w:val="0"/>
        </w:rPr>
      </w:pPr>
      <w:r w:rsidRPr="005C3D69">
        <w:rPr>
          <w:b w:val="0"/>
          <w:i w:val="0"/>
        </w:rPr>
        <w:fldChar w:fldCharType="end"/>
      </w:r>
      <w:bookmarkStart w:id="0" w:name="_Toc187044373"/>
      <w:r w:rsidR="005C3D69">
        <w:rPr>
          <w:rFonts w:ascii="Times New Roman" w:hAnsi="Times New Roman" w:cs="Times New Roman"/>
          <w:b w:val="0"/>
          <w:i w:val="0"/>
        </w:rPr>
        <w:br w:type="page"/>
      </w:r>
      <w:r w:rsidR="005E6ED9" w:rsidRPr="005C3D69">
        <w:rPr>
          <w:rFonts w:ascii="Times New Roman" w:hAnsi="Times New Roman" w:cs="Times New Roman"/>
          <w:i w:val="0"/>
        </w:rPr>
        <w:lastRenderedPageBreak/>
        <w:t>Введение</w:t>
      </w:r>
      <w:bookmarkEnd w:id="0"/>
    </w:p>
    <w:p w:rsidR="005E6ED9" w:rsidRPr="005C3D69" w:rsidRDefault="005E6ED9" w:rsidP="005C3D69">
      <w:pPr>
        <w:spacing w:line="360" w:lineRule="auto"/>
        <w:ind w:firstLine="709"/>
        <w:jc w:val="both"/>
        <w:rPr>
          <w:sz w:val="28"/>
          <w:szCs w:val="28"/>
        </w:rPr>
      </w:pPr>
    </w:p>
    <w:p w:rsidR="005E6ED9" w:rsidRPr="005C3D69" w:rsidRDefault="005E6ED9" w:rsidP="005C3D69">
      <w:pPr>
        <w:spacing w:line="360" w:lineRule="auto"/>
        <w:ind w:firstLine="709"/>
        <w:jc w:val="both"/>
        <w:rPr>
          <w:sz w:val="28"/>
          <w:szCs w:val="28"/>
        </w:rPr>
      </w:pPr>
      <w:r w:rsidRPr="005C3D69">
        <w:rPr>
          <w:sz w:val="28"/>
          <w:szCs w:val="28"/>
        </w:rPr>
        <w:t>В рыночных условиях залогом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манипулируя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минимизировать затраты на его расширение и обновление.</w:t>
      </w:r>
    </w:p>
    <w:p w:rsidR="005C3D69" w:rsidRDefault="00F12A74" w:rsidP="005C3D69">
      <w:pPr>
        <w:spacing w:line="360" w:lineRule="auto"/>
        <w:ind w:firstLine="709"/>
        <w:jc w:val="both"/>
        <w:rPr>
          <w:sz w:val="28"/>
          <w:szCs w:val="28"/>
        </w:rPr>
      </w:pPr>
      <w:bookmarkStart w:id="1" w:name="_Toc150920016"/>
      <w:bookmarkStart w:id="2" w:name="_Toc153537190"/>
      <w:bookmarkStart w:id="3" w:name="_Toc165905126"/>
      <w:r w:rsidRPr="005C3D69">
        <w:rPr>
          <w:sz w:val="28"/>
          <w:szCs w:val="28"/>
        </w:rPr>
        <w:t>Успешная работа любого предприятия зависит от ряда условий, одним из важнейших среди которых является наличие необходимого объема финансов предприятия. В условиях конкурентной среды эффективность производства является основополагающим фактором, позволяющим предприятию занимать ведущие позиции в своей нише рыночной инфраструктуры.</w:t>
      </w:r>
    </w:p>
    <w:p w:rsidR="00F12A74" w:rsidRPr="005C3D69" w:rsidRDefault="00F12A74" w:rsidP="005C3D69">
      <w:pPr>
        <w:spacing w:line="360" w:lineRule="auto"/>
        <w:ind w:firstLine="709"/>
        <w:jc w:val="both"/>
        <w:rPr>
          <w:sz w:val="28"/>
          <w:szCs w:val="28"/>
        </w:rPr>
      </w:pPr>
      <w:r w:rsidRPr="005C3D69">
        <w:rPr>
          <w:sz w:val="28"/>
          <w:szCs w:val="28"/>
        </w:rPr>
        <w:t>Таким образом, проблемы рациональной организации финансов и повышения эффективности их использования, остро встают перед предприятиями, поскольку решение этих вопросов являются залогом обеспечения непрерывности производственного процесса и одним из слагаемых рентабельного производства.</w:t>
      </w:r>
    </w:p>
    <w:p w:rsidR="005E6ED9" w:rsidRPr="005C3D69" w:rsidRDefault="00F12A74" w:rsidP="005C3D69">
      <w:pPr>
        <w:spacing w:line="360" w:lineRule="auto"/>
        <w:ind w:firstLine="709"/>
        <w:jc w:val="both"/>
        <w:rPr>
          <w:sz w:val="28"/>
          <w:szCs w:val="28"/>
        </w:rPr>
      </w:pPr>
      <w:r w:rsidRPr="005C3D69">
        <w:rPr>
          <w:sz w:val="28"/>
          <w:szCs w:val="28"/>
        </w:rPr>
        <w:t xml:space="preserve">Все это обусловливает особую значимость процесса грамотного управления финансами предприятия на различных этапах его существования. </w:t>
      </w:r>
      <w:r w:rsidR="005E6ED9" w:rsidRPr="005C3D69">
        <w:rPr>
          <w:sz w:val="28"/>
          <w:szCs w:val="28"/>
        </w:rPr>
        <w:t>Особую актуальность приобретает формирование финансовой деятельности, отвечающей интересам предприятия. Основной целью предприятия должно стать построение новой эффективной системы управления финансовой деятельностью, обеспечивающей повышение эффективности хозяйственной деятельности. Отсутствие тщательно обоснованной финансовой политики приводит к тому, что многие проекты реформирования сведены только к реорганизации предприятия и изменению условий погашения обязательств, что в большинстве случаев не приводит к повышению эффективности деятельности. Без глубоких перемен в сферах управления активами, капиталом, себестоимостью часть предприятий после кратковременного успеха вновь оказывается на грани банкротства. Рациональная финансовая деятельность позволит предприятию избежать на стадии реформирования многих типичных ошибок. Этому должно способствовать хорошее методическое обеспечение, которое помимо прочего позволит сэкономить время на создание финансовой программы</w:t>
      </w:r>
      <w:bookmarkEnd w:id="1"/>
      <w:bookmarkEnd w:id="2"/>
      <w:bookmarkEnd w:id="3"/>
    </w:p>
    <w:p w:rsidR="005E6ED9" w:rsidRPr="005C3D69" w:rsidRDefault="007A7544" w:rsidP="005C3D69">
      <w:pPr>
        <w:spacing w:line="360" w:lineRule="auto"/>
        <w:ind w:firstLine="709"/>
        <w:jc w:val="both"/>
        <w:rPr>
          <w:sz w:val="28"/>
          <w:szCs w:val="28"/>
        </w:rPr>
      </w:pPr>
      <w:r w:rsidRPr="005C3D69">
        <w:rPr>
          <w:sz w:val="28"/>
          <w:szCs w:val="28"/>
        </w:rPr>
        <w:t>Актуальность темы исследования заключается в рассмотрении специфики управления финанс</w:t>
      </w:r>
      <w:r w:rsidR="00E839D6" w:rsidRPr="005C3D69">
        <w:rPr>
          <w:sz w:val="28"/>
          <w:szCs w:val="28"/>
        </w:rPr>
        <w:t>ами</w:t>
      </w:r>
      <w:r w:rsidRPr="005C3D69">
        <w:rPr>
          <w:sz w:val="28"/>
          <w:szCs w:val="28"/>
        </w:rPr>
        <w:t xml:space="preserve"> предприятия и выявлени</w:t>
      </w:r>
      <w:r w:rsidR="00EB5D0D" w:rsidRPr="005C3D69">
        <w:rPr>
          <w:sz w:val="28"/>
          <w:szCs w:val="28"/>
        </w:rPr>
        <w:t>и</w:t>
      </w:r>
      <w:r w:rsidRPr="005C3D69">
        <w:rPr>
          <w:sz w:val="28"/>
          <w:szCs w:val="28"/>
        </w:rPr>
        <w:t xml:space="preserve"> проблем финансовой деятельности.</w:t>
      </w:r>
    </w:p>
    <w:p w:rsidR="00E839D6" w:rsidRPr="005C3D69" w:rsidRDefault="00E839D6" w:rsidP="005C3D69">
      <w:pPr>
        <w:shd w:val="clear" w:color="auto" w:fill="FFFFFF"/>
        <w:autoSpaceDE w:val="0"/>
        <w:autoSpaceDN w:val="0"/>
        <w:adjustRightInd w:val="0"/>
        <w:spacing w:line="360" w:lineRule="auto"/>
        <w:ind w:firstLine="709"/>
        <w:jc w:val="both"/>
        <w:rPr>
          <w:sz w:val="28"/>
          <w:szCs w:val="28"/>
        </w:rPr>
      </w:pPr>
      <w:r w:rsidRPr="005C3D69">
        <w:rPr>
          <w:sz w:val="28"/>
          <w:szCs w:val="28"/>
        </w:rPr>
        <w:t>Объект исследования – система управления финансами</w:t>
      </w:r>
      <w:r w:rsidR="005C3D69">
        <w:rPr>
          <w:sz w:val="28"/>
          <w:szCs w:val="28"/>
        </w:rPr>
        <w:t xml:space="preserve"> </w:t>
      </w:r>
      <w:r w:rsidRPr="005C3D69">
        <w:rPr>
          <w:sz w:val="28"/>
          <w:szCs w:val="28"/>
        </w:rPr>
        <w:t>ООО «Прокатный завод».</w:t>
      </w:r>
    </w:p>
    <w:p w:rsidR="00E839D6" w:rsidRPr="005C3D69" w:rsidRDefault="00E839D6" w:rsidP="005C3D69">
      <w:pPr>
        <w:shd w:val="clear" w:color="auto" w:fill="FFFFFF"/>
        <w:spacing w:line="360" w:lineRule="auto"/>
        <w:ind w:firstLine="709"/>
        <w:jc w:val="both"/>
        <w:rPr>
          <w:sz w:val="28"/>
          <w:szCs w:val="28"/>
        </w:rPr>
      </w:pPr>
      <w:r w:rsidRPr="005C3D69">
        <w:rPr>
          <w:sz w:val="28"/>
          <w:szCs w:val="28"/>
        </w:rPr>
        <w:t>Предмет</w:t>
      </w:r>
      <w:r w:rsidR="005C3D69">
        <w:rPr>
          <w:sz w:val="28"/>
          <w:szCs w:val="28"/>
        </w:rPr>
        <w:t xml:space="preserve"> </w:t>
      </w:r>
      <w:r w:rsidRPr="005C3D69">
        <w:rPr>
          <w:sz w:val="28"/>
          <w:szCs w:val="28"/>
        </w:rPr>
        <w:t xml:space="preserve">исследования – </w:t>
      </w:r>
      <w:r w:rsidR="00122053" w:rsidRPr="005C3D69">
        <w:rPr>
          <w:sz w:val="28"/>
          <w:szCs w:val="28"/>
        </w:rPr>
        <w:t>эффективн</w:t>
      </w:r>
      <w:r w:rsidR="00A03642" w:rsidRPr="005C3D69">
        <w:rPr>
          <w:sz w:val="28"/>
          <w:szCs w:val="28"/>
        </w:rPr>
        <w:t>ость системы управления</w:t>
      </w:r>
      <w:r w:rsidR="00122053" w:rsidRPr="005C3D69">
        <w:rPr>
          <w:sz w:val="28"/>
          <w:szCs w:val="28"/>
        </w:rPr>
        <w:t xml:space="preserve"> </w:t>
      </w:r>
      <w:r w:rsidR="00A03642" w:rsidRPr="005C3D69">
        <w:rPr>
          <w:sz w:val="28"/>
          <w:szCs w:val="28"/>
        </w:rPr>
        <w:t>финансовой</w:t>
      </w:r>
      <w:r w:rsidRPr="005C3D69">
        <w:rPr>
          <w:sz w:val="28"/>
          <w:szCs w:val="28"/>
        </w:rPr>
        <w:t xml:space="preserve"> деятельность</w:t>
      </w:r>
      <w:r w:rsidR="00A03642" w:rsidRPr="005C3D69">
        <w:rPr>
          <w:sz w:val="28"/>
          <w:szCs w:val="28"/>
        </w:rPr>
        <w:t>ю</w:t>
      </w:r>
      <w:r w:rsidRPr="005C3D69">
        <w:rPr>
          <w:sz w:val="28"/>
          <w:szCs w:val="28"/>
        </w:rPr>
        <w:t xml:space="preserve"> предприятия.</w:t>
      </w:r>
    </w:p>
    <w:p w:rsidR="005E6ED9" w:rsidRPr="005C3D69" w:rsidRDefault="005E6ED9" w:rsidP="005C3D69">
      <w:pPr>
        <w:shd w:val="clear" w:color="auto" w:fill="FFFFFF"/>
        <w:autoSpaceDE w:val="0"/>
        <w:autoSpaceDN w:val="0"/>
        <w:adjustRightInd w:val="0"/>
        <w:spacing w:line="360" w:lineRule="auto"/>
        <w:ind w:firstLine="709"/>
        <w:jc w:val="both"/>
        <w:rPr>
          <w:sz w:val="28"/>
          <w:szCs w:val="28"/>
        </w:rPr>
      </w:pPr>
      <w:r w:rsidRPr="005C3D69">
        <w:rPr>
          <w:sz w:val="28"/>
          <w:szCs w:val="28"/>
        </w:rPr>
        <w:t>Цель дипломной работы разработка рекомендаций направленных на у</w:t>
      </w:r>
      <w:r w:rsidR="00E839D6" w:rsidRPr="005C3D69">
        <w:rPr>
          <w:sz w:val="28"/>
          <w:szCs w:val="28"/>
        </w:rPr>
        <w:t>лучшение финансовой деятельност</w:t>
      </w:r>
      <w:r w:rsidR="00122053" w:rsidRPr="005C3D69">
        <w:rPr>
          <w:sz w:val="28"/>
          <w:szCs w:val="28"/>
        </w:rPr>
        <w:t>и</w:t>
      </w:r>
      <w:r w:rsidRPr="005C3D69">
        <w:rPr>
          <w:sz w:val="28"/>
          <w:szCs w:val="28"/>
        </w:rPr>
        <w:t xml:space="preserve"> ООО «Прокатный завод».</w:t>
      </w:r>
    </w:p>
    <w:p w:rsidR="005C3D69" w:rsidRDefault="005E6ED9" w:rsidP="005C3D69">
      <w:pPr>
        <w:shd w:val="clear" w:color="auto" w:fill="FFFFFF"/>
        <w:autoSpaceDE w:val="0"/>
        <w:autoSpaceDN w:val="0"/>
        <w:adjustRightInd w:val="0"/>
        <w:spacing w:line="360" w:lineRule="auto"/>
        <w:ind w:firstLine="709"/>
        <w:jc w:val="both"/>
        <w:rPr>
          <w:sz w:val="28"/>
          <w:szCs w:val="28"/>
        </w:rPr>
      </w:pPr>
      <w:bookmarkStart w:id="4" w:name="_Toc23848398"/>
      <w:bookmarkStart w:id="5" w:name="_Toc25598361"/>
      <w:bookmarkStart w:id="6" w:name="_Toc25598575"/>
      <w:bookmarkStart w:id="7" w:name="_Toc25598690"/>
      <w:bookmarkStart w:id="8" w:name="_Toc25631031"/>
      <w:bookmarkStart w:id="9" w:name="_Toc25639162"/>
      <w:bookmarkStart w:id="10" w:name="_Toc25639413"/>
      <w:bookmarkStart w:id="11" w:name="_Toc25640201"/>
      <w:r w:rsidRPr="005C3D69">
        <w:rPr>
          <w:sz w:val="28"/>
          <w:szCs w:val="28"/>
        </w:rPr>
        <w:t xml:space="preserve">Для раскрытия </w:t>
      </w:r>
      <w:r w:rsidR="00E839D6" w:rsidRPr="005C3D69">
        <w:rPr>
          <w:sz w:val="28"/>
          <w:szCs w:val="28"/>
        </w:rPr>
        <w:t>цели необходимо рассмотреть</w:t>
      </w:r>
      <w:r w:rsidRPr="005C3D69">
        <w:rPr>
          <w:sz w:val="28"/>
          <w:szCs w:val="28"/>
        </w:rPr>
        <w:t xml:space="preserve"> следующие</w:t>
      </w:r>
      <w:r w:rsidR="005C3D69">
        <w:rPr>
          <w:sz w:val="28"/>
          <w:szCs w:val="28"/>
        </w:rPr>
        <w:t xml:space="preserve"> </w:t>
      </w:r>
      <w:r w:rsidR="00E839D6" w:rsidRPr="005C3D69">
        <w:rPr>
          <w:sz w:val="28"/>
          <w:szCs w:val="28"/>
        </w:rPr>
        <w:t xml:space="preserve">основные </w:t>
      </w:r>
      <w:r w:rsidRPr="005C3D69">
        <w:rPr>
          <w:sz w:val="28"/>
          <w:szCs w:val="28"/>
        </w:rPr>
        <w:t>задачи:</w:t>
      </w:r>
      <w:bookmarkEnd w:id="4"/>
      <w:bookmarkEnd w:id="5"/>
      <w:bookmarkEnd w:id="6"/>
      <w:bookmarkEnd w:id="7"/>
      <w:bookmarkEnd w:id="8"/>
      <w:bookmarkEnd w:id="9"/>
      <w:bookmarkEnd w:id="10"/>
      <w:bookmarkEnd w:id="11"/>
    </w:p>
    <w:p w:rsidR="005C3D69" w:rsidRDefault="00D42F01" w:rsidP="005C3D69">
      <w:pPr>
        <w:shd w:val="clear" w:color="auto" w:fill="FFFFFF"/>
        <w:autoSpaceDE w:val="0"/>
        <w:autoSpaceDN w:val="0"/>
        <w:adjustRightInd w:val="0"/>
        <w:spacing w:line="360" w:lineRule="auto"/>
        <w:ind w:firstLine="709"/>
        <w:jc w:val="both"/>
        <w:rPr>
          <w:sz w:val="28"/>
          <w:szCs w:val="28"/>
        </w:rPr>
      </w:pPr>
      <w:r w:rsidRPr="005C3D69">
        <w:rPr>
          <w:sz w:val="28"/>
          <w:szCs w:val="28"/>
        </w:rPr>
        <w:t xml:space="preserve">1. </w:t>
      </w:r>
      <w:r w:rsidR="00E839D6" w:rsidRPr="005C3D69">
        <w:rPr>
          <w:sz w:val="28"/>
          <w:szCs w:val="28"/>
        </w:rPr>
        <w:t>Р</w:t>
      </w:r>
      <w:r w:rsidR="005E6ED9" w:rsidRPr="005C3D69">
        <w:rPr>
          <w:sz w:val="28"/>
          <w:szCs w:val="28"/>
        </w:rPr>
        <w:t>ассмотреть теоретические аспекты управлен</w:t>
      </w:r>
      <w:r w:rsidR="00E839D6" w:rsidRPr="005C3D69">
        <w:rPr>
          <w:sz w:val="28"/>
          <w:szCs w:val="28"/>
        </w:rPr>
        <w:t>ия финансами предприятия.</w:t>
      </w:r>
    </w:p>
    <w:p w:rsidR="005C3D69" w:rsidRDefault="00D42F01" w:rsidP="005C3D69">
      <w:pPr>
        <w:shd w:val="clear" w:color="auto" w:fill="FFFFFF"/>
        <w:autoSpaceDE w:val="0"/>
        <w:autoSpaceDN w:val="0"/>
        <w:adjustRightInd w:val="0"/>
        <w:spacing w:line="360" w:lineRule="auto"/>
        <w:ind w:firstLine="709"/>
        <w:jc w:val="both"/>
        <w:rPr>
          <w:sz w:val="28"/>
          <w:szCs w:val="28"/>
        </w:rPr>
      </w:pPr>
      <w:r w:rsidRPr="005C3D69">
        <w:rPr>
          <w:sz w:val="28"/>
          <w:szCs w:val="28"/>
        </w:rPr>
        <w:t xml:space="preserve">2. </w:t>
      </w:r>
      <w:r w:rsidR="00E839D6" w:rsidRPr="005C3D69">
        <w:rPr>
          <w:sz w:val="28"/>
          <w:szCs w:val="28"/>
        </w:rPr>
        <w:t>П</w:t>
      </w:r>
      <w:r w:rsidR="005E6ED9" w:rsidRPr="005C3D69">
        <w:rPr>
          <w:sz w:val="28"/>
          <w:szCs w:val="28"/>
        </w:rPr>
        <w:t>роанализировать управление финансовой деят</w:t>
      </w:r>
      <w:r w:rsidR="00E839D6" w:rsidRPr="005C3D69">
        <w:rPr>
          <w:sz w:val="28"/>
          <w:szCs w:val="28"/>
        </w:rPr>
        <w:t>ельностью ООО «Прокатный завод».</w:t>
      </w:r>
    </w:p>
    <w:p w:rsidR="005E6ED9" w:rsidRPr="005C3D69" w:rsidRDefault="00D42F01" w:rsidP="005C3D69">
      <w:pPr>
        <w:shd w:val="clear" w:color="auto" w:fill="FFFFFF"/>
        <w:autoSpaceDE w:val="0"/>
        <w:autoSpaceDN w:val="0"/>
        <w:adjustRightInd w:val="0"/>
        <w:spacing w:line="360" w:lineRule="auto"/>
        <w:ind w:firstLine="709"/>
        <w:jc w:val="both"/>
        <w:rPr>
          <w:sz w:val="28"/>
          <w:szCs w:val="28"/>
        </w:rPr>
      </w:pPr>
      <w:r w:rsidRPr="005C3D69">
        <w:rPr>
          <w:sz w:val="28"/>
          <w:szCs w:val="28"/>
        </w:rPr>
        <w:t xml:space="preserve">3. </w:t>
      </w:r>
      <w:r w:rsidR="00E839D6" w:rsidRPr="005C3D69">
        <w:rPr>
          <w:sz w:val="28"/>
          <w:szCs w:val="28"/>
        </w:rPr>
        <w:t>Р</w:t>
      </w:r>
      <w:r w:rsidR="005E6ED9" w:rsidRPr="005C3D69">
        <w:rPr>
          <w:sz w:val="28"/>
          <w:szCs w:val="28"/>
        </w:rPr>
        <w:t>азработать рекомендации направленные на улучшение финансовой деятельности ООО «Прокатный завод».</w:t>
      </w:r>
    </w:p>
    <w:p w:rsidR="000F12DB" w:rsidRPr="005C3D69" w:rsidRDefault="005E6ED9" w:rsidP="005C3D69">
      <w:pPr>
        <w:shd w:val="clear" w:color="auto" w:fill="FFFFFF"/>
        <w:spacing w:line="360" w:lineRule="auto"/>
        <w:ind w:firstLine="709"/>
        <w:jc w:val="both"/>
        <w:rPr>
          <w:sz w:val="28"/>
          <w:szCs w:val="28"/>
        </w:rPr>
      </w:pPr>
      <w:r w:rsidRPr="005C3D69">
        <w:rPr>
          <w:sz w:val="28"/>
          <w:szCs w:val="28"/>
        </w:rPr>
        <w:t>Теоретической и методологической основой исследования служат труды отечественных и зарубежных авторов.</w:t>
      </w:r>
      <w:r w:rsidR="00E839D6" w:rsidRPr="005C3D69">
        <w:rPr>
          <w:sz w:val="28"/>
          <w:szCs w:val="28"/>
        </w:rPr>
        <w:t xml:space="preserve"> </w:t>
      </w:r>
      <w:r w:rsidRPr="005C3D69">
        <w:rPr>
          <w:sz w:val="28"/>
          <w:szCs w:val="28"/>
        </w:rPr>
        <w:t>Финансовую деятельность предприятия изучали такие отечественные ученые, как И.Т. Балабанов, В.П. Иваницкий, В.В. Ковалев, М.В. Романов, Е.С</w:t>
      </w:r>
      <w:r w:rsidR="00AC30AE" w:rsidRPr="005C3D69">
        <w:rPr>
          <w:sz w:val="28"/>
          <w:szCs w:val="28"/>
        </w:rPr>
        <w:t>.</w:t>
      </w:r>
      <w:r w:rsidRPr="005C3D69">
        <w:rPr>
          <w:sz w:val="28"/>
          <w:szCs w:val="28"/>
        </w:rPr>
        <w:t xml:space="preserve"> Стоянова, Э.А. Уткин, А.Д. Шеремет, Е.И. Шохин и др. В зарубежной литературе вопросы финансового менеджмента, формирования политики, стратегического и оперативного управления финансами предприятиями</w:t>
      </w:r>
      <w:r w:rsidR="00D42F01" w:rsidRPr="005C3D69">
        <w:rPr>
          <w:sz w:val="28"/>
          <w:szCs w:val="28"/>
        </w:rPr>
        <w:t>,</w:t>
      </w:r>
      <w:r w:rsidRPr="005C3D69">
        <w:rPr>
          <w:sz w:val="28"/>
          <w:szCs w:val="28"/>
        </w:rPr>
        <w:t xml:space="preserve"> разработаны в трудах И. Ансоффа, Р. Брейли,</w:t>
      </w:r>
      <w:r w:rsidR="005C3D69">
        <w:rPr>
          <w:sz w:val="28"/>
          <w:szCs w:val="28"/>
        </w:rPr>
        <w:t xml:space="preserve"> </w:t>
      </w:r>
      <w:r w:rsidRPr="005C3D69">
        <w:rPr>
          <w:sz w:val="28"/>
          <w:szCs w:val="28"/>
        </w:rPr>
        <w:t>П. Друкера, Ф.</w:t>
      </w:r>
      <w:r w:rsidR="00D42F01" w:rsidRPr="005C3D69">
        <w:rPr>
          <w:sz w:val="28"/>
          <w:szCs w:val="28"/>
        </w:rPr>
        <w:t xml:space="preserve"> </w:t>
      </w:r>
      <w:r w:rsidR="000F12DB" w:rsidRPr="005C3D69">
        <w:rPr>
          <w:bCs/>
          <w:sz w:val="28"/>
          <w:szCs w:val="28"/>
        </w:rPr>
        <w:t xml:space="preserve">Исследования проведены на основе материалов бухгалтерской отчетности, финансово – экономических планов </w:t>
      </w:r>
      <w:r w:rsidR="000F12DB" w:rsidRPr="005C3D69">
        <w:rPr>
          <w:sz w:val="28"/>
          <w:szCs w:val="28"/>
        </w:rPr>
        <w:t xml:space="preserve">ООО «Прокатный завод» </w:t>
      </w:r>
      <w:r w:rsidR="000F12DB" w:rsidRPr="005C3D69">
        <w:rPr>
          <w:bCs/>
          <w:sz w:val="28"/>
          <w:szCs w:val="28"/>
        </w:rPr>
        <w:t>за 2004 - 2006 гг.</w:t>
      </w:r>
    </w:p>
    <w:p w:rsidR="000F12DB" w:rsidRPr="005C3D69" w:rsidRDefault="000F12DB" w:rsidP="005C3D69">
      <w:pPr>
        <w:spacing w:line="360" w:lineRule="auto"/>
        <w:ind w:firstLine="709"/>
        <w:jc w:val="both"/>
        <w:rPr>
          <w:bCs/>
          <w:sz w:val="28"/>
          <w:szCs w:val="28"/>
        </w:rPr>
      </w:pPr>
      <w:r w:rsidRPr="005C3D69">
        <w:rPr>
          <w:bCs/>
          <w:sz w:val="28"/>
          <w:szCs w:val="28"/>
        </w:rPr>
        <w:t>В дипломной работе использованы следующие методы исследования:</w:t>
      </w:r>
      <w:r w:rsidR="005C3D69">
        <w:rPr>
          <w:bCs/>
          <w:sz w:val="28"/>
          <w:szCs w:val="28"/>
        </w:rPr>
        <w:t xml:space="preserve"> </w:t>
      </w:r>
      <w:r w:rsidRPr="005C3D69">
        <w:rPr>
          <w:sz w:val="28"/>
          <w:szCs w:val="28"/>
        </w:rPr>
        <w:t>горизонтальный, вертикальный</w:t>
      </w:r>
      <w:r w:rsidRPr="005C3D69">
        <w:rPr>
          <w:bCs/>
          <w:sz w:val="28"/>
          <w:szCs w:val="28"/>
        </w:rPr>
        <w:t>, метод логической обработки информации.</w:t>
      </w:r>
    </w:p>
    <w:p w:rsidR="005C3D69" w:rsidRDefault="005E6ED9" w:rsidP="005C3D69">
      <w:pPr>
        <w:spacing w:line="360" w:lineRule="auto"/>
        <w:ind w:firstLine="709"/>
        <w:jc w:val="both"/>
        <w:rPr>
          <w:sz w:val="28"/>
          <w:szCs w:val="28"/>
        </w:rPr>
      </w:pPr>
      <w:r w:rsidRPr="005C3D69">
        <w:rPr>
          <w:sz w:val="28"/>
          <w:szCs w:val="28"/>
        </w:rPr>
        <w:t>В перво</w:t>
      </w:r>
      <w:r w:rsidR="000F12DB" w:rsidRPr="005C3D69">
        <w:rPr>
          <w:sz w:val="28"/>
          <w:szCs w:val="28"/>
        </w:rPr>
        <w:t>м</w:t>
      </w:r>
      <w:r w:rsidRPr="005C3D69">
        <w:rPr>
          <w:sz w:val="28"/>
          <w:szCs w:val="28"/>
        </w:rPr>
        <w:t xml:space="preserve"> </w:t>
      </w:r>
      <w:r w:rsidR="000F12DB" w:rsidRPr="005C3D69">
        <w:rPr>
          <w:sz w:val="28"/>
          <w:szCs w:val="28"/>
        </w:rPr>
        <w:t>разделе</w:t>
      </w:r>
      <w:r w:rsidRPr="005C3D69">
        <w:rPr>
          <w:sz w:val="28"/>
          <w:szCs w:val="28"/>
        </w:rPr>
        <w:t xml:space="preserve"> работы рассматриваются теоретические вопросы управления финансами предприятия</w:t>
      </w:r>
      <w:r w:rsidRPr="005C3D69">
        <w:rPr>
          <w:bCs/>
          <w:sz w:val="28"/>
          <w:szCs w:val="28"/>
        </w:rPr>
        <w:t>:</w:t>
      </w:r>
      <w:r w:rsidRPr="005C3D69">
        <w:rPr>
          <w:sz w:val="28"/>
          <w:szCs w:val="28"/>
        </w:rPr>
        <w:t xml:space="preserve"> основные элементы управления финансами предприятия, нормативно – законодательная база, определяющая финансовую деятельность предприятия, а также методы оценки управления финансовой деятельностью предприятия.</w:t>
      </w:r>
    </w:p>
    <w:p w:rsidR="00F12A74" w:rsidRPr="005C3D69" w:rsidRDefault="005E6ED9" w:rsidP="005C3D69">
      <w:pPr>
        <w:spacing w:line="360" w:lineRule="auto"/>
        <w:ind w:firstLine="709"/>
        <w:jc w:val="both"/>
        <w:rPr>
          <w:sz w:val="28"/>
          <w:szCs w:val="28"/>
        </w:rPr>
      </w:pPr>
      <w:r w:rsidRPr="005C3D69">
        <w:rPr>
          <w:sz w:val="28"/>
          <w:szCs w:val="28"/>
        </w:rPr>
        <w:t>Во второ</w:t>
      </w:r>
      <w:r w:rsidR="000F12DB" w:rsidRPr="005C3D69">
        <w:rPr>
          <w:sz w:val="28"/>
          <w:szCs w:val="28"/>
        </w:rPr>
        <w:t>м</w:t>
      </w:r>
      <w:r w:rsidRPr="005C3D69">
        <w:rPr>
          <w:sz w:val="28"/>
          <w:szCs w:val="28"/>
        </w:rPr>
        <w:t xml:space="preserve"> </w:t>
      </w:r>
      <w:r w:rsidR="000F12DB" w:rsidRPr="005C3D69">
        <w:rPr>
          <w:sz w:val="28"/>
          <w:szCs w:val="28"/>
        </w:rPr>
        <w:t>раздел</w:t>
      </w:r>
      <w:r w:rsidRPr="005C3D69">
        <w:rPr>
          <w:sz w:val="28"/>
          <w:szCs w:val="28"/>
        </w:rPr>
        <w:t>е работы проводится анализ управления финансовой деятельностью ООО «Прокатный завод».</w:t>
      </w:r>
    </w:p>
    <w:p w:rsidR="005E6ED9" w:rsidRPr="005C3D69" w:rsidRDefault="005E6ED9" w:rsidP="005C3D69">
      <w:pPr>
        <w:spacing w:line="360" w:lineRule="auto"/>
        <w:ind w:firstLine="709"/>
        <w:jc w:val="both"/>
        <w:rPr>
          <w:sz w:val="28"/>
          <w:szCs w:val="28"/>
        </w:rPr>
      </w:pPr>
      <w:r w:rsidRPr="005C3D69">
        <w:rPr>
          <w:bCs/>
          <w:sz w:val="28"/>
          <w:szCs w:val="28"/>
        </w:rPr>
        <w:t>В третье</w:t>
      </w:r>
      <w:r w:rsidR="000F12DB" w:rsidRPr="005C3D69">
        <w:rPr>
          <w:bCs/>
          <w:sz w:val="28"/>
          <w:szCs w:val="28"/>
        </w:rPr>
        <w:t>м</w:t>
      </w:r>
      <w:r w:rsidRPr="005C3D69">
        <w:rPr>
          <w:bCs/>
          <w:sz w:val="28"/>
          <w:szCs w:val="28"/>
        </w:rPr>
        <w:t xml:space="preserve"> </w:t>
      </w:r>
      <w:r w:rsidR="000F12DB" w:rsidRPr="005C3D69">
        <w:rPr>
          <w:bCs/>
          <w:sz w:val="28"/>
          <w:szCs w:val="28"/>
        </w:rPr>
        <w:t>разделе</w:t>
      </w:r>
      <w:r w:rsidRPr="005C3D69">
        <w:rPr>
          <w:bCs/>
          <w:sz w:val="28"/>
          <w:szCs w:val="28"/>
        </w:rPr>
        <w:t xml:space="preserve"> дипломной работы разработаны</w:t>
      </w:r>
      <w:r w:rsidRPr="005C3D69">
        <w:rPr>
          <w:iCs/>
          <w:sz w:val="28"/>
          <w:szCs w:val="28"/>
        </w:rPr>
        <w:t xml:space="preserve"> </w:t>
      </w:r>
      <w:r w:rsidRPr="005C3D69">
        <w:rPr>
          <w:sz w:val="28"/>
          <w:szCs w:val="28"/>
        </w:rPr>
        <w:t>рекомендации направленные на улучшение финансовой деятельности ООО «Прокатный завод».</w:t>
      </w:r>
    </w:p>
    <w:p w:rsidR="0046439C" w:rsidRPr="005C3D69" w:rsidRDefault="0046439C" w:rsidP="005C3D69">
      <w:pPr>
        <w:spacing w:line="360" w:lineRule="auto"/>
        <w:ind w:firstLine="709"/>
        <w:jc w:val="both"/>
        <w:rPr>
          <w:sz w:val="28"/>
          <w:szCs w:val="28"/>
        </w:rPr>
      </w:pPr>
    </w:p>
    <w:p w:rsidR="00555872" w:rsidRPr="005C3D69" w:rsidRDefault="005C3D69" w:rsidP="005C3D69">
      <w:pPr>
        <w:pStyle w:val="2"/>
        <w:spacing w:before="0" w:after="0" w:line="360" w:lineRule="auto"/>
        <w:ind w:firstLine="709"/>
        <w:jc w:val="both"/>
        <w:rPr>
          <w:rFonts w:ascii="Times New Roman" w:hAnsi="Times New Roman" w:cs="Times New Roman"/>
          <w:i w:val="0"/>
          <w:iCs w:val="0"/>
        </w:rPr>
      </w:pPr>
      <w:bookmarkStart w:id="12" w:name="_Toc187044374"/>
      <w:r>
        <w:rPr>
          <w:rFonts w:ascii="Times New Roman" w:hAnsi="Times New Roman" w:cs="Times New Roman"/>
          <w:b w:val="0"/>
          <w:bCs w:val="0"/>
          <w:i w:val="0"/>
        </w:rPr>
        <w:br w:type="page"/>
      </w:r>
      <w:r w:rsidR="0046439C" w:rsidRPr="005C3D69">
        <w:rPr>
          <w:rFonts w:ascii="Times New Roman" w:hAnsi="Times New Roman" w:cs="Times New Roman"/>
          <w:i w:val="0"/>
          <w:iCs w:val="0"/>
        </w:rPr>
        <w:t>1.</w:t>
      </w:r>
      <w:r w:rsidR="00122053" w:rsidRPr="005C3D69">
        <w:rPr>
          <w:rFonts w:ascii="Times New Roman" w:hAnsi="Times New Roman" w:cs="Times New Roman"/>
          <w:i w:val="0"/>
          <w:iCs w:val="0"/>
        </w:rPr>
        <w:t xml:space="preserve"> </w:t>
      </w:r>
      <w:r w:rsidR="0046439C" w:rsidRPr="005C3D69">
        <w:rPr>
          <w:rFonts w:ascii="Times New Roman" w:hAnsi="Times New Roman" w:cs="Times New Roman"/>
          <w:i w:val="0"/>
          <w:iCs w:val="0"/>
        </w:rPr>
        <w:t>Теоретические аспекты управления финансами предприятия</w:t>
      </w:r>
      <w:bookmarkStart w:id="13" w:name="_Toc187044375"/>
      <w:bookmarkEnd w:id="12"/>
    </w:p>
    <w:p w:rsidR="005D0C58" w:rsidRPr="005C3D69" w:rsidRDefault="005D0C58" w:rsidP="005C3D69">
      <w:pPr>
        <w:spacing w:line="360" w:lineRule="auto"/>
        <w:ind w:firstLine="709"/>
        <w:jc w:val="both"/>
        <w:rPr>
          <w:sz w:val="28"/>
          <w:szCs w:val="28"/>
        </w:rPr>
      </w:pPr>
    </w:p>
    <w:p w:rsidR="0046439C" w:rsidRPr="005C3D69" w:rsidRDefault="0046439C" w:rsidP="005C3D69">
      <w:pPr>
        <w:pStyle w:val="2"/>
        <w:spacing w:before="0" w:after="0" w:line="360" w:lineRule="auto"/>
        <w:ind w:firstLine="709"/>
        <w:jc w:val="both"/>
        <w:rPr>
          <w:rFonts w:ascii="Times New Roman" w:hAnsi="Times New Roman" w:cs="Times New Roman"/>
          <w:i w:val="0"/>
          <w:iCs w:val="0"/>
        </w:rPr>
      </w:pPr>
      <w:r w:rsidRPr="005C3D69">
        <w:rPr>
          <w:rFonts w:ascii="Times New Roman" w:hAnsi="Times New Roman" w:cs="Times New Roman"/>
          <w:i w:val="0"/>
          <w:iCs w:val="0"/>
        </w:rPr>
        <w:t>1.1 Основные элементы управления финансами предприятия</w:t>
      </w:r>
      <w:bookmarkEnd w:id="13"/>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Финансы предприятий образуются в процессе финансовой деятельности предприятий, т.е. деятельности по образованию, распределению и использованию денежных фондов для осуществления своих производственных и социальных задач, а также служат перераспределению в централизованные фонды.</w:t>
      </w:r>
    </w:p>
    <w:p w:rsidR="0046439C" w:rsidRPr="005C3D69" w:rsidRDefault="0046439C" w:rsidP="005C3D69">
      <w:pPr>
        <w:spacing w:line="360" w:lineRule="auto"/>
        <w:ind w:firstLine="709"/>
        <w:jc w:val="both"/>
        <w:rPr>
          <w:sz w:val="28"/>
          <w:szCs w:val="28"/>
        </w:rPr>
      </w:pPr>
      <w:r w:rsidRPr="005C3D69">
        <w:rPr>
          <w:sz w:val="28"/>
          <w:szCs w:val="28"/>
        </w:rPr>
        <w:t>Е.И. Бородина,</w:t>
      </w:r>
      <w:r w:rsidR="005C3D69">
        <w:rPr>
          <w:sz w:val="28"/>
          <w:szCs w:val="28"/>
        </w:rPr>
        <w:t xml:space="preserve"> </w:t>
      </w:r>
      <w:r w:rsidRPr="005C3D69">
        <w:rPr>
          <w:sz w:val="28"/>
          <w:szCs w:val="28"/>
        </w:rPr>
        <w:t>В.В.</w:t>
      </w:r>
      <w:r w:rsidR="005C3D69">
        <w:rPr>
          <w:sz w:val="28"/>
          <w:szCs w:val="28"/>
        </w:rPr>
        <w:t xml:space="preserve"> </w:t>
      </w:r>
      <w:r w:rsidRPr="005C3D69">
        <w:rPr>
          <w:sz w:val="28"/>
          <w:szCs w:val="28"/>
        </w:rPr>
        <w:t>Ковалев и ряд других авторов, считают, что управление предприятием – это, совокупность мероприятий и решений на основе их подготовки и анализа и соответствии со стратегическими и тактическими целями и задачами, планами деятельности</w:t>
      </w:r>
      <w:r w:rsidR="00DC42DC" w:rsidRPr="005C3D69">
        <w:rPr>
          <w:sz w:val="28"/>
          <w:szCs w:val="28"/>
        </w:rPr>
        <w:t xml:space="preserve"> (7,</w:t>
      </w:r>
      <w:r w:rsidR="006154F7" w:rsidRPr="005C3D69">
        <w:rPr>
          <w:sz w:val="28"/>
          <w:szCs w:val="28"/>
        </w:rPr>
        <w:t>С.</w:t>
      </w:r>
      <w:r w:rsidR="00DC42DC" w:rsidRPr="005C3D69">
        <w:rPr>
          <w:sz w:val="28"/>
          <w:szCs w:val="28"/>
        </w:rPr>
        <w:t>21</w:t>
      </w:r>
      <w:r w:rsidRPr="005C3D69">
        <w:rPr>
          <w:sz w:val="28"/>
          <w:szCs w:val="28"/>
        </w:rPr>
        <w:t>). Именно через управление, и его результаты проявляется полезность и профессионализм управле</w:t>
      </w:r>
      <w:r w:rsidR="009134ED" w:rsidRPr="005C3D69">
        <w:rPr>
          <w:sz w:val="28"/>
          <w:szCs w:val="28"/>
        </w:rPr>
        <w:t>нцев, менеджеров, руководителей.</w:t>
      </w:r>
      <w:r w:rsidRPr="005C3D69">
        <w:rPr>
          <w:sz w:val="28"/>
          <w:szCs w:val="28"/>
        </w:rPr>
        <w:t xml:space="preserve"> </w:t>
      </w:r>
      <w:r w:rsidR="009134ED" w:rsidRPr="005C3D69">
        <w:rPr>
          <w:sz w:val="28"/>
          <w:szCs w:val="28"/>
        </w:rPr>
        <w:t>В</w:t>
      </w:r>
      <w:r w:rsidRPr="005C3D69">
        <w:rPr>
          <w:sz w:val="28"/>
          <w:szCs w:val="28"/>
        </w:rPr>
        <w:t>лияющих через такие категории, как прибыль, стоимость капитала, заработная плата, дивиденды, инвестиции, социальные расходы.</w:t>
      </w:r>
    </w:p>
    <w:p w:rsidR="005C3D69" w:rsidRDefault="0046439C" w:rsidP="005C3D69">
      <w:pPr>
        <w:spacing w:line="360" w:lineRule="auto"/>
        <w:ind w:firstLine="709"/>
        <w:jc w:val="both"/>
        <w:rPr>
          <w:sz w:val="28"/>
          <w:szCs w:val="28"/>
        </w:rPr>
      </w:pPr>
      <w:r w:rsidRPr="005C3D69">
        <w:rPr>
          <w:sz w:val="28"/>
          <w:szCs w:val="28"/>
        </w:rPr>
        <w:t>Н.В. Лаврухина, Л.П. Казанцева считают, что управление финансами предприятия – это последовательная деятельность его работников по организации и управлению финансовыми отношениями, денежными фондами и денежными потоками</w:t>
      </w:r>
      <w:r w:rsidR="00DC42DC" w:rsidRPr="005C3D69">
        <w:rPr>
          <w:sz w:val="28"/>
          <w:szCs w:val="28"/>
        </w:rPr>
        <w:t xml:space="preserve"> (15</w:t>
      </w:r>
      <w:r w:rsidRPr="005C3D69">
        <w:rPr>
          <w:sz w:val="28"/>
          <w:szCs w:val="28"/>
        </w:rPr>
        <w:t>,С.49).</w:t>
      </w:r>
    </w:p>
    <w:p w:rsidR="0046439C" w:rsidRPr="005C3D69" w:rsidRDefault="0046439C" w:rsidP="005C3D69">
      <w:pPr>
        <w:spacing w:line="360" w:lineRule="auto"/>
        <w:ind w:firstLine="709"/>
        <w:jc w:val="both"/>
        <w:rPr>
          <w:sz w:val="28"/>
          <w:szCs w:val="28"/>
        </w:rPr>
      </w:pPr>
      <w:r w:rsidRPr="005C3D69">
        <w:rPr>
          <w:sz w:val="28"/>
          <w:szCs w:val="28"/>
        </w:rPr>
        <w:t>Для управления финансами предприятий используется финансовый механизм. Финансовый механизм (менеджмент) предприятий – это система у</w:t>
      </w:r>
      <w:r w:rsidR="00594614" w:rsidRPr="005C3D69">
        <w:rPr>
          <w:sz w:val="28"/>
          <w:szCs w:val="28"/>
        </w:rPr>
        <w:t>правления финансами предприятия.</w:t>
      </w:r>
      <w:r w:rsidRPr="005C3D69">
        <w:rPr>
          <w:sz w:val="28"/>
          <w:szCs w:val="28"/>
        </w:rPr>
        <w:t xml:space="preserve"> </w:t>
      </w:r>
      <w:r w:rsidR="00594614" w:rsidRPr="005C3D69">
        <w:rPr>
          <w:sz w:val="28"/>
          <w:szCs w:val="28"/>
        </w:rPr>
        <w:t>П</w:t>
      </w:r>
      <w:r w:rsidRPr="005C3D69">
        <w:rPr>
          <w:sz w:val="28"/>
          <w:szCs w:val="28"/>
        </w:rPr>
        <w:t>редназначенная для организации взаимодействия финансовых отношений, фондов дене</w:t>
      </w:r>
      <w:r w:rsidR="00594614" w:rsidRPr="005C3D69">
        <w:rPr>
          <w:sz w:val="28"/>
          <w:szCs w:val="28"/>
        </w:rPr>
        <w:t>жных средств и денежных потоков. А</w:t>
      </w:r>
      <w:r w:rsidRPr="005C3D69">
        <w:rPr>
          <w:sz w:val="28"/>
          <w:szCs w:val="28"/>
        </w:rPr>
        <w:t xml:space="preserve"> также для взаимосвязи между имуществом предприятия</w:t>
      </w:r>
      <w:r w:rsidR="00594614" w:rsidRPr="005C3D69">
        <w:rPr>
          <w:sz w:val="28"/>
          <w:szCs w:val="28"/>
        </w:rPr>
        <w:t>,</w:t>
      </w:r>
      <w:r w:rsidRPr="005C3D69">
        <w:rPr>
          <w:sz w:val="28"/>
          <w:szCs w:val="28"/>
        </w:rPr>
        <w:t xml:space="preserve"> (активами) и источниками денежных средств (пассивами)</w:t>
      </w:r>
      <w:r w:rsidR="00594614" w:rsidRPr="005C3D69">
        <w:rPr>
          <w:sz w:val="28"/>
          <w:szCs w:val="28"/>
        </w:rPr>
        <w:t>,</w:t>
      </w:r>
      <w:r w:rsidRPr="005C3D69">
        <w:rPr>
          <w:sz w:val="28"/>
          <w:szCs w:val="28"/>
        </w:rPr>
        <w:t xml:space="preserve"> с целью эффективного воздействия на конечные результаты, устанавливаемые предприятием</w:t>
      </w:r>
      <w:r w:rsidR="00594614" w:rsidRPr="005C3D69">
        <w:rPr>
          <w:sz w:val="28"/>
          <w:szCs w:val="28"/>
        </w:rPr>
        <w:t>,</w:t>
      </w:r>
      <w:r w:rsidRPr="005C3D69">
        <w:rPr>
          <w:sz w:val="28"/>
          <w:szCs w:val="28"/>
        </w:rPr>
        <w:t xml:space="preserve"> в соответствии с требованиями экономических законов, законодательных и нормативных документов государства, положений финансовой науки, а также профессионализмом и опытом работников</w:t>
      </w:r>
      <w:r w:rsidR="00DC42DC" w:rsidRPr="005C3D69">
        <w:rPr>
          <w:sz w:val="28"/>
          <w:szCs w:val="28"/>
        </w:rPr>
        <w:t xml:space="preserve"> (14</w:t>
      </w:r>
      <w:r w:rsidRPr="005C3D69">
        <w:rPr>
          <w:sz w:val="28"/>
          <w:szCs w:val="28"/>
        </w:rPr>
        <w:t>,С.57).</w:t>
      </w:r>
    </w:p>
    <w:p w:rsidR="005C3D69" w:rsidRDefault="0046439C" w:rsidP="005C3D69">
      <w:pPr>
        <w:spacing w:line="360" w:lineRule="auto"/>
        <w:ind w:firstLine="709"/>
        <w:jc w:val="both"/>
        <w:rPr>
          <w:sz w:val="28"/>
          <w:szCs w:val="28"/>
        </w:rPr>
      </w:pPr>
      <w:r w:rsidRPr="005C3D69">
        <w:rPr>
          <w:sz w:val="28"/>
          <w:szCs w:val="28"/>
        </w:rPr>
        <w:t>М.Н. Крейнина выделяет, что финансовый механизм предприятий является центральным во всем финансовом механизме, что объясняется ведущей ролью финансов сферы материального производства</w:t>
      </w:r>
      <w:r w:rsidR="00DC42DC" w:rsidRPr="005C3D69">
        <w:rPr>
          <w:sz w:val="28"/>
          <w:szCs w:val="28"/>
        </w:rPr>
        <w:t xml:space="preserve"> (13</w:t>
      </w:r>
      <w:r w:rsidRPr="005C3D69">
        <w:rPr>
          <w:sz w:val="28"/>
          <w:szCs w:val="28"/>
        </w:rPr>
        <w:t>,С.102).</w:t>
      </w:r>
    </w:p>
    <w:p w:rsidR="0046439C" w:rsidRDefault="0046439C" w:rsidP="005C3D69">
      <w:pPr>
        <w:spacing w:line="360" w:lineRule="auto"/>
        <w:ind w:firstLine="709"/>
        <w:jc w:val="both"/>
        <w:rPr>
          <w:sz w:val="28"/>
          <w:szCs w:val="28"/>
        </w:rPr>
      </w:pPr>
      <w:r w:rsidRPr="005C3D69">
        <w:rPr>
          <w:sz w:val="28"/>
          <w:szCs w:val="28"/>
        </w:rPr>
        <w:t>Финансовый механизм предприятий должен способствовать наиболее полной и эффективной реализации финансами своих функций и их взаимодействия, с помощью механизма управления финансами предприятий достигается обеспеченность их необходимыми денежными средствами. При этом, источником денежных средств предприятий, служат собственные доходы, за счет которых должны покрываться все расходы. Дополнительная временная потребность в средствах удовлетворяется с помощью кредита. Финансовая деятельность предприятия - это деятельность людей его специальной организационной подсистемы, связанной с принятием и реализацией решений по управлению финансами. Организация управления финансами</w:t>
      </w:r>
      <w:r w:rsidR="005C3D69">
        <w:rPr>
          <w:sz w:val="28"/>
          <w:szCs w:val="28"/>
        </w:rPr>
        <w:t xml:space="preserve"> </w:t>
      </w:r>
      <w:r w:rsidRPr="005C3D69">
        <w:rPr>
          <w:sz w:val="28"/>
          <w:szCs w:val="28"/>
        </w:rPr>
        <w:t>–</w:t>
      </w:r>
      <w:r w:rsidR="005C3D69">
        <w:rPr>
          <w:sz w:val="28"/>
          <w:szCs w:val="28"/>
        </w:rPr>
        <w:t xml:space="preserve"> </w:t>
      </w:r>
      <w:r w:rsidRPr="005C3D69">
        <w:rPr>
          <w:sz w:val="28"/>
          <w:szCs w:val="28"/>
        </w:rPr>
        <w:t>это и есть управление финансовой деятельностью предприятия (рис. 1.1.1).</w:t>
      </w:r>
    </w:p>
    <w:p w:rsidR="005C3D69" w:rsidRPr="005C3D69" w:rsidRDefault="005C3D69" w:rsidP="005C3D69">
      <w:pPr>
        <w:spacing w:line="360" w:lineRule="auto"/>
        <w:ind w:firstLine="709"/>
        <w:jc w:val="both"/>
        <w:rPr>
          <w:sz w:val="28"/>
          <w:szCs w:val="28"/>
        </w:rPr>
      </w:pPr>
      <w:r w:rsidRPr="005C3D69">
        <w:rPr>
          <w:sz w:val="28"/>
          <w:szCs w:val="28"/>
        </w:rPr>
        <w:t>Управление финансами предприятия предполагает решение следующих проблем, являющихся, по существу, целями финансовой стратегии:</w:t>
      </w:r>
    </w:p>
    <w:p w:rsidR="005C3D69" w:rsidRPr="005C3D69" w:rsidRDefault="005C3D69" w:rsidP="005C3D69">
      <w:pPr>
        <w:numPr>
          <w:ilvl w:val="0"/>
          <w:numId w:val="2"/>
        </w:numPr>
        <w:tabs>
          <w:tab w:val="left" w:pos="1080"/>
        </w:tabs>
        <w:spacing w:line="360" w:lineRule="auto"/>
        <w:jc w:val="both"/>
        <w:rPr>
          <w:sz w:val="28"/>
          <w:szCs w:val="28"/>
        </w:rPr>
      </w:pPr>
      <w:r w:rsidRPr="005C3D69">
        <w:rPr>
          <w:sz w:val="28"/>
          <w:szCs w:val="28"/>
        </w:rPr>
        <w:t>ликвидность и платежеспособность предприятия;</w:t>
      </w:r>
    </w:p>
    <w:p w:rsidR="005C3D69" w:rsidRPr="005C3D69" w:rsidRDefault="005C3D69" w:rsidP="005C3D69">
      <w:pPr>
        <w:numPr>
          <w:ilvl w:val="0"/>
          <w:numId w:val="2"/>
        </w:numPr>
        <w:tabs>
          <w:tab w:val="left" w:pos="1080"/>
        </w:tabs>
        <w:spacing w:line="360" w:lineRule="auto"/>
        <w:jc w:val="both"/>
        <w:rPr>
          <w:sz w:val="28"/>
          <w:szCs w:val="28"/>
        </w:rPr>
      </w:pPr>
      <w:r w:rsidRPr="005C3D69">
        <w:rPr>
          <w:sz w:val="28"/>
          <w:szCs w:val="28"/>
        </w:rPr>
        <w:t>прибыльность и рентабельность его деятельности;</w:t>
      </w:r>
    </w:p>
    <w:p w:rsidR="005C3D69" w:rsidRPr="005C3D69" w:rsidRDefault="005C3D69" w:rsidP="005C3D69">
      <w:pPr>
        <w:numPr>
          <w:ilvl w:val="0"/>
          <w:numId w:val="2"/>
        </w:numPr>
        <w:tabs>
          <w:tab w:val="left" w:pos="1080"/>
        </w:tabs>
        <w:spacing w:line="360" w:lineRule="auto"/>
        <w:jc w:val="both"/>
        <w:rPr>
          <w:sz w:val="28"/>
          <w:szCs w:val="28"/>
        </w:rPr>
      </w:pPr>
      <w:r w:rsidRPr="005C3D69">
        <w:rPr>
          <w:sz w:val="28"/>
          <w:szCs w:val="28"/>
        </w:rPr>
        <w:t>материальная обеспеченность работников и собственников, а в условиях социально ориентированной экономики – и социальная обеспеченность (32,С.134).</w:t>
      </w:r>
    </w:p>
    <w:p w:rsidR="005C3D69" w:rsidRPr="005C3D69" w:rsidRDefault="005C3D69" w:rsidP="005C3D69">
      <w:pPr>
        <w:spacing w:line="360" w:lineRule="auto"/>
        <w:ind w:firstLine="709"/>
        <w:jc w:val="both"/>
        <w:rPr>
          <w:sz w:val="28"/>
          <w:szCs w:val="28"/>
        </w:rPr>
      </w:pPr>
      <w:r w:rsidRPr="005C3D69">
        <w:rPr>
          <w:sz w:val="28"/>
          <w:szCs w:val="28"/>
        </w:rPr>
        <w:t xml:space="preserve">Реализация </w:t>
      </w:r>
      <w:r w:rsidRPr="005C3D69">
        <w:rPr>
          <w:iCs/>
          <w:sz w:val="28"/>
          <w:szCs w:val="28"/>
        </w:rPr>
        <w:t>первой цели</w:t>
      </w:r>
      <w:r w:rsidRPr="005C3D69">
        <w:rPr>
          <w:i/>
          <w:iCs/>
          <w:sz w:val="28"/>
          <w:szCs w:val="28"/>
        </w:rPr>
        <w:t xml:space="preserve"> </w:t>
      </w:r>
      <w:r w:rsidRPr="005C3D69">
        <w:rPr>
          <w:sz w:val="28"/>
          <w:szCs w:val="28"/>
        </w:rPr>
        <w:t>предполагает, оптимизацию имущества предприятия, его внеоборотных и оборотных активов, а также тех денежных источников и средств, за счет которых сформировано это имущество. Это предполагает обеспечение предприятия необходимыми денежными средствами с точки зрения как их количества, т.е. удовлетворения потребности, так и оптимизации источников денежных средств.</w:t>
      </w:r>
    </w:p>
    <w:p w:rsidR="0046439C" w:rsidRPr="005C3D69" w:rsidRDefault="00F642DC" w:rsidP="005C3D69">
      <w:pPr>
        <w:spacing w:line="360" w:lineRule="auto"/>
        <w:ind w:firstLine="709"/>
        <w:jc w:val="both"/>
        <w:rPr>
          <w:sz w:val="28"/>
          <w:szCs w:val="28"/>
        </w:rPr>
      </w:pPr>
      <w:r>
        <w:rPr>
          <w:noProof/>
        </w:rPr>
        <w:pict>
          <v:rect id="_x0000_s1026" style="position:absolute;left:0;text-align:left;margin-left:114pt;margin-top:14.25pt;width:132pt;height:54pt;z-index:251610624">
            <v:textbox style="mso-next-textbox:#_x0000_s1026">
              <w:txbxContent>
                <w:p w:rsidR="005C3D69" w:rsidRDefault="005C3D69" w:rsidP="0046439C">
                  <w:pPr>
                    <w:jc w:val="center"/>
                  </w:pPr>
                  <w:r>
                    <w:t>Управление финансами предприятия</w:t>
                  </w:r>
                </w:p>
              </w:txbxContent>
            </v:textbox>
          </v:rect>
        </w:pict>
      </w:r>
    </w:p>
    <w:p w:rsidR="0046439C" w:rsidRPr="005C3D69" w:rsidRDefault="0046439C" w:rsidP="005C3D69">
      <w:pPr>
        <w:spacing w:line="360" w:lineRule="auto"/>
        <w:ind w:firstLine="709"/>
        <w:jc w:val="both"/>
        <w:rPr>
          <w:sz w:val="28"/>
          <w:szCs w:val="28"/>
        </w:rPr>
      </w:pPr>
    </w:p>
    <w:p w:rsidR="0046439C" w:rsidRPr="005C3D69" w:rsidRDefault="00F642DC" w:rsidP="005C3D69">
      <w:pPr>
        <w:spacing w:line="360" w:lineRule="auto"/>
        <w:ind w:firstLine="709"/>
        <w:jc w:val="both"/>
        <w:rPr>
          <w:sz w:val="28"/>
          <w:szCs w:val="28"/>
        </w:rPr>
      </w:pPr>
      <w:r>
        <w:rPr>
          <w:noProof/>
        </w:rPr>
        <w:pict>
          <v:line id="_x0000_s1027" style="position:absolute;left:0;text-align:left;flip:x;z-index:251617792" from="36pt,9.65pt" to="114pt,9.65pt"/>
        </w:pict>
      </w:r>
      <w:r>
        <w:rPr>
          <w:noProof/>
        </w:rPr>
        <w:pict>
          <v:line id="_x0000_s1028" style="position:absolute;left:0;text-align:left;z-index:251618816" from="36pt,10.95pt" to="36pt,289.95pt"/>
        </w:pict>
      </w:r>
      <w:r>
        <w:rPr>
          <w:noProof/>
        </w:rPr>
        <w:pict>
          <v:rect id="_x0000_s1029" style="position:absolute;left:0;text-align:left;margin-left:234pt;margin-top:19.95pt;width:234pt;height:99pt;z-index:251612672">
            <v:textbox style="mso-next-textbox:#_x0000_s1029">
              <w:txbxContent>
                <w:p w:rsidR="005C3D69" w:rsidRDefault="005C3D69" w:rsidP="0046439C">
                  <w:r>
                    <w:t>-</w:t>
                  </w:r>
                  <w:r w:rsidRPr="00D6163F">
                    <w:t xml:space="preserve"> с другими предприятиями и организациями</w:t>
                  </w:r>
                  <w:r>
                    <w:t>;</w:t>
                  </w:r>
                  <w:r w:rsidRPr="00D6163F">
                    <w:t xml:space="preserve"> </w:t>
                  </w:r>
                </w:p>
                <w:p w:rsidR="005C3D69" w:rsidRDefault="005C3D69" w:rsidP="0046439C">
                  <w:r>
                    <w:t>-</w:t>
                  </w:r>
                  <w:r w:rsidRPr="00D6163F">
                    <w:t xml:space="preserve"> внутри предприятия</w:t>
                  </w:r>
                  <w:r>
                    <w:t>;</w:t>
                  </w:r>
                </w:p>
                <w:p w:rsidR="005C3D69" w:rsidRDefault="005C3D69" w:rsidP="0046439C">
                  <w:r>
                    <w:t xml:space="preserve"> -</w:t>
                  </w:r>
                  <w:r w:rsidRPr="00D6163F">
                    <w:t xml:space="preserve"> внутри объединений предприятий и организаций</w:t>
                  </w:r>
                  <w:r>
                    <w:t>;</w:t>
                  </w:r>
                  <w:r w:rsidRPr="00D6163F">
                    <w:t xml:space="preserve"> </w:t>
                  </w:r>
                </w:p>
                <w:p w:rsidR="005C3D69" w:rsidRDefault="005C3D69" w:rsidP="0046439C">
                  <w:r>
                    <w:t>-</w:t>
                  </w:r>
                  <w:r w:rsidRPr="00D6163F">
                    <w:t xml:space="preserve"> с финансово-кредитной системой</w:t>
                  </w:r>
                  <w:r>
                    <w:t>;</w:t>
                  </w:r>
                </w:p>
              </w:txbxContent>
            </v:textbox>
          </v:rect>
        </w:pict>
      </w:r>
    </w:p>
    <w:p w:rsidR="0046439C" w:rsidRPr="005C3D69" w:rsidRDefault="00F642DC" w:rsidP="005C3D69">
      <w:pPr>
        <w:spacing w:line="360" w:lineRule="auto"/>
        <w:ind w:firstLine="709"/>
        <w:jc w:val="both"/>
        <w:rPr>
          <w:sz w:val="28"/>
          <w:szCs w:val="28"/>
        </w:rPr>
      </w:pPr>
      <w:r>
        <w:rPr>
          <w:noProof/>
        </w:rPr>
        <w:pict>
          <v:line id="_x0000_s1030" style="position:absolute;left:0;text-align:left;z-index:251624960" from="180pt,22.8pt" to="234pt,22.8pt">
            <v:stroke endarrow="block"/>
          </v:line>
        </w:pict>
      </w:r>
      <w:r>
        <w:rPr>
          <w:noProof/>
        </w:rPr>
        <w:pict>
          <v:line id="_x0000_s1031" style="position:absolute;left:0;text-align:left;z-index:251621888" from="36pt,22.8pt" to="60pt,22.8pt">
            <v:stroke endarrow="block"/>
          </v:line>
        </w:pict>
      </w:r>
      <w:r>
        <w:rPr>
          <w:noProof/>
        </w:rPr>
        <w:pict>
          <v:rect id="_x0000_s1032" style="position:absolute;left:0;text-align:left;margin-left:60pt;margin-top:4.8pt;width:120pt;height:45pt;z-index:251611648">
            <v:textbox style="mso-next-textbox:#_x0000_s1032">
              <w:txbxContent>
                <w:p w:rsidR="005C3D69" w:rsidRDefault="005C3D69" w:rsidP="0046439C">
                  <w:pPr>
                    <w:jc w:val="center"/>
                  </w:pPr>
                  <w:r>
                    <w:t>Финансовыми отношениями</w:t>
                  </w:r>
                </w:p>
              </w:txbxContent>
            </v:textbox>
          </v:rect>
        </w:pict>
      </w:r>
    </w:p>
    <w:p w:rsidR="0046439C" w:rsidRPr="005C3D69"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p>
    <w:p w:rsidR="0046439C" w:rsidRPr="005C3D69" w:rsidRDefault="00F642DC" w:rsidP="005C3D69">
      <w:pPr>
        <w:spacing w:line="360" w:lineRule="auto"/>
        <w:ind w:firstLine="709"/>
        <w:jc w:val="both"/>
        <w:rPr>
          <w:sz w:val="28"/>
          <w:szCs w:val="28"/>
        </w:rPr>
      </w:pPr>
      <w:r>
        <w:rPr>
          <w:noProof/>
        </w:rPr>
        <w:pict>
          <v:rect id="_x0000_s1033" style="position:absolute;left:0;text-align:left;margin-left:234pt;margin-top:-.25pt;width:234pt;height:81pt;z-index:251614720">
            <v:textbox style="mso-next-textbox:#_x0000_s1033">
              <w:txbxContent>
                <w:p w:rsidR="005C3D69" w:rsidRDefault="005C3D69" w:rsidP="0046439C">
                  <w:r>
                    <w:t xml:space="preserve">- </w:t>
                  </w:r>
                  <w:r w:rsidRPr="00D6163F">
                    <w:t>собственных средств</w:t>
                  </w:r>
                  <w:r>
                    <w:t>;</w:t>
                  </w:r>
                  <w:r w:rsidRPr="00D6163F">
                    <w:t xml:space="preserve">  </w:t>
                  </w:r>
                </w:p>
                <w:p w:rsidR="005C3D69" w:rsidRDefault="005C3D69" w:rsidP="0046439C">
                  <w:r>
                    <w:t>-</w:t>
                  </w:r>
                  <w:r w:rsidRPr="00D6163F">
                    <w:t xml:space="preserve"> привлеченных средств</w:t>
                  </w:r>
                  <w:r>
                    <w:t>;</w:t>
                  </w:r>
                  <w:r w:rsidRPr="00D6163F">
                    <w:t xml:space="preserve">  </w:t>
                  </w:r>
                </w:p>
                <w:p w:rsidR="005C3D69" w:rsidRDefault="005C3D69" w:rsidP="0046439C">
                  <w:r>
                    <w:t>-</w:t>
                  </w:r>
                  <w:r w:rsidRPr="00D6163F">
                    <w:t xml:space="preserve"> заемных средств</w:t>
                  </w:r>
                  <w:r>
                    <w:t>;</w:t>
                  </w:r>
                </w:p>
                <w:p w:rsidR="005C3D69" w:rsidRDefault="005C3D69" w:rsidP="0046439C">
                  <w:r>
                    <w:t>-</w:t>
                  </w:r>
                  <w:r w:rsidRPr="00D6163F">
                    <w:t xml:space="preserve"> оперативными</w:t>
                  </w:r>
                  <w:r>
                    <w:t>;</w:t>
                  </w:r>
                  <w:r w:rsidRPr="00D6163F">
                    <w:t xml:space="preserve">  </w:t>
                  </w:r>
                </w:p>
                <w:p w:rsidR="005C3D69" w:rsidRPr="00D6163F" w:rsidRDefault="005C3D69" w:rsidP="0046439C">
                  <w:r>
                    <w:t>-</w:t>
                  </w:r>
                  <w:r w:rsidRPr="00D6163F">
                    <w:t xml:space="preserve"> прочими</w:t>
                  </w:r>
                  <w:r>
                    <w:t>;</w:t>
                  </w:r>
                </w:p>
              </w:txbxContent>
            </v:textbox>
          </v:rect>
        </w:pict>
      </w:r>
      <w:r>
        <w:rPr>
          <w:noProof/>
        </w:rPr>
        <w:pict>
          <v:rect id="_x0000_s1034" style="position:absolute;left:0;text-align:left;margin-left:66pt;margin-top:19.1pt;width:132pt;height:45pt;z-index:251613696">
            <v:textbox style="mso-next-textbox:#_x0000_s1034">
              <w:txbxContent>
                <w:p w:rsidR="005C3D69" w:rsidRDefault="005C3D69" w:rsidP="0046439C">
                  <w:r>
                    <w:t>Денежными фондами</w:t>
                  </w:r>
                </w:p>
              </w:txbxContent>
            </v:textbox>
          </v:rect>
        </w:pict>
      </w:r>
    </w:p>
    <w:p w:rsidR="0046439C" w:rsidRPr="005C3D69" w:rsidRDefault="00F642DC" w:rsidP="005C3D69">
      <w:pPr>
        <w:spacing w:line="360" w:lineRule="auto"/>
        <w:ind w:firstLine="709"/>
        <w:jc w:val="both"/>
        <w:rPr>
          <w:sz w:val="28"/>
          <w:szCs w:val="28"/>
        </w:rPr>
      </w:pPr>
      <w:r>
        <w:rPr>
          <w:noProof/>
        </w:rPr>
        <w:pict>
          <v:line id="_x0000_s1035" style="position:absolute;left:0;text-align:left;z-index:251623936" from="198pt,12.95pt" to="234pt,12.95pt">
            <v:stroke endarrow="block"/>
          </v:line>
        </w:pict>
      </w:r>
      <w:r>
        <w:rPr>
          <w:noProof/>
        </w:rPr>
        <w:pict>
          <v:line id="_x0000_s1036" style="position:absolute;left:0;text-align:left;z-index:251620864" from="36pt,12.95pt" to="66pt,12.95pt">
            <v:stroke endarrow="block"/>
          </v:line>
        </w:pict>
      </w:r>
    </w:p>
    <w:p w:rsidR="0046439C" w:rsidRPr="005C3D69" w:rsidRDefault="0046439C" w:rsidP="005C3D69">
      <w:pPr>
        <w:spacing w:line="360" w:lineRule="auto"/>
        <w:ind w:firstLine="709"/>
        <w:jc w:val="both"/>
        <w:rPr>
          <w:sz w:val="28"/>
          <w:szCs w:val="28"/>
        </w:rPr>
      </w:pPr>
    </w:p>
    <w:p w:rsidR="0046439C" w:rsidRPr="005C3D69" w:rsidRDefault="00F642DC" w:rsidP="005C3D69">
      <w:pPr>
        <w:spacing w:line="360" w:lineRule="auto"/>
        <w:ind w:firstLine="709"/>
        <w:jc w:val="both"/>
        <w:rPr>
          <w:sz w:val="28"/>
          <w:szCs w:val="28"/>
        </w:rPr>
      </w:pPr>
      <w:r>
        <w:rPr>
          <w:noProof/>
        </w:rPr>
        <w:pict>
          <v:rect id="_x0000_s1037" style="position:absolute;left:0;text-align:left;margin-left:234pt;margin-top:17.3pt;width:234pt;height:1in;z-index:251616768">
            <v:textbox style="mso-next-textbox:#_x0000_s1037">
              <w:txbxContent>
                <w:p w:rsidR="005C3D69" w:rsidRDefault="005C3D69" w:rsidP="0046439C">
                  <w:r>
                    <w:t>-</w:t>
                  </w:r>
                  <w:r w:rsidRPr="00D6163F">
                    <w:t xml:space="preserve"> в основной деятельности</w:t>
                  </w:r>
                  <w:r>
                    <w:t>;</w:t>
                  </w:r>
                </w:p>
                <w:p w:rsidR="005C3D69" w:rsidRDefault="005C3D69" w:rsidP="0046439C">
                  <w:r>
                    <w:t>-</w:t>
                  </w:r>
                  <w:r w:rsidRPr="00D6163F">
                    <w:t xml:space="preserve"> в инвестиционной деятельности</w:t>
                  </w:r>
                  <w:r>
                    <w:t>;</w:t>
                  </w:r>
                </w:p>
                <w:p w:rsidR="005C3D69" w:rsidRDefault="005C3D69" w:rsidP="0046439C">
                  <w:r>
                    <w:t>-</w:t>
                  </w:r>
                  <w:r w:rsidRPr="00D6163F">
                    <w:t xml:space="preserve"> в финансовой деятельности</w:t>
                  </w:r>
                  <w:r>
                    <w:t>;</w:t>
                  </w:r>
                </w:p>
              </w:txbxContent>
            </v:textbox>
          </v:rect>
        </w:pict>
      </w:r>
    </w:p>
    <w:p w:rsidR="0046439C" w:rsidRPr="005C3D69" w:rsidRDefault="00F642DC" w:rsidP="005C3D69">
      <w:pPr>
        <w:spacing w:line="360" w:lineRule="auto"/>
        <w:ind w:firstLine="709"/>
        <w:jc w:val="both"/>
        <w:rPr>
          <w:sz w:val="28"/>
          <w:szCs w:val="28"/>
        </w:rPr>
      </w:pPr>
      <w:r>
        <w:rPr>
          <w:noProof/>
        </w:rPr>
        <w:pict>
          <v:rect id="_x0000_s1038" style="position:absolute;left:0;text-align:left;margin-left:60pt;margin-top:11.15pt;width:138pt;height:45pt;z-index:251615744">
            <v:textbox style="mso-next-textbox:#_x0000_s1038">
              <w:txbxContent>
                <w:p w:rsidR="005C3D69" w:rsidRDefault="005C3D69" w:rsidP="0046439C">
                  <w:r>
                    <w:t>Денежными потоками</w:t>
                  </w:r>
                </w:p>
              </w:txbxContent>
            </v:textbox>
          </v:rect>
        </w:pict>
      </w:r>
    </w:p>
    <w:p w:rsidR="0046439C" w:rsidRPr="005C3D69" w:rsidRDefault="0046439C" w:rsidP="005C3D69">
      <w:pPr>
        <w:spacing w:line="360" w:lineRule="auto"/>
        <w:ind w:firstLine="709"/>
        <w:jc w:val="both"/>
        <w:rPr>
          <w:sz w:val="28"/>
          <w:szCs w:val="28"/>
        </w:rPr>
      </w:pPr>
    </w:p>
    <w:p w:rsidR="0046439C" w:rsidRPr="005C3D69" w:rsidRDefault="00F642DC" w:rsidP="005C3D69">
      <w:pPr>
        <w:spacing w:line="360" w:lineRule="auto"/>
        <w:ind w:firstLine="709"/>
        <w:jc w:val="both"/>
        <w:rPr>
          <w:sz w:val="28"/>
          <w:szCs w:val="28"/>
        </w:rPr>
      </w:pPr>
      <w:r>
        <w:rPr>
          <w:noProof/>
        </w:rPr>
        <w:pict>
          <v:line id="_x0000_s1039" style="position:absolute;left:0;text-align:left;z-index:251622912" from="198pt,.2pt" to="234pt,.2pt">
            <v:stroke endarrow="block"/>
          </v:line>
        </w:pict>
      </w:r>
      <w:r>
        <w:rPr>
          <w:noProof/>
        </w:rPr>
        <w:pict>
          <v:line id="_x0000_s1040" style="position:absolute;left:0;text-align:left;z-index:251619840" from="36pt,.2pt" to="60pt,.2pt">
            <v:stroke endarrow="block"/>
          </v:line>
        </w:pict>
      </w:r>
    </w:p>
    <w:p w:rsidR="0046439C" w:rsidRPr="005C3D69" w:rsidRDefault="0046439C" w:rsidP="005C3D69">
      <w:pPr>
        <w:spacing w:line="360" w:lineRule="auto"/>
        <w:ind w:firstLine="709"/>
        <w:jc w:val="both"/>
        <w:rPr>
          <w:b/>
          <w:sz w:val="28"/>
          <w:szCs w:val="28"/>
        </w:rPr>
      </w:pPr>
      <w:r w:rsidRPr="005C3D69">
        <w:rPr>
          <w:b/>
          <w:sz w:val="28"/>
          <w:szCs w:val="28"/>
        </w:rPr>
        <w:t>Рис</w:t>
      </w:r>
      <w:r w:rsidR="00240691" w:rsidRPr="005C3D69">
        <w:rPr>
          <w:b/>
          <w:sz w:val="28"/>
          <w:szCs w:val="28"/>
        </w:rPr>
        <w:t>.</w:t>
      </w:r>
      <w:r w:rsidR="005C3D69">
        <w:rPr>
          <w:b/>
          <w:sz w:val="28"/>
          <w:szCs w:val="28"/>
        </w:rPr>
        <w:t xml:space="preserve"> </w:t>
      </w:r>
      <w:r w:rsidRPr="005C3D69">
        <w:rPr>
          <w:b/>
          <w:sz w:val="28"/>
          <w:szCs w:val="28"/>
        </w:rPr>
        <w:t>1.1.1. Управление финансами предприятия</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 xml:space="preserve">Реализация </w:t>
      </w:r>
      <w:r w:rsidRPr="005C3D69">
        <w:rPr>
          <w:iCs/>
          <w:sz w:val="28"/>
          <w:szCs w:val="28"/>
        </w:rPr>
        <w:t xml:space="preserve">второй цели, </w:t>
      </w:r>
      <w:r w:rsidRPr="005C3D69">
        <w:rPr>
          <w:sz w:val="28"/>
          <w:szCs w:val="28"/>
        </w:rPr>
        <w:t>т.е. достижение оптимального финансового результата, - прибыльности и рентабельности, предполагает рациональное и эффективное использование денежных средств.</w:t>
      </w:r>
    </w:p>
    <w:p w:rsidR="0046439C" w:rsidRPr="005C3D69" w:rsidRDefault="0046439C" w:rsidP="005C3D69">
      <w:pPr>
        <w:spacing w:line="360" w:lineRule="auto"/>
        <w:ind w:firstLine="709"/>
        <w:jc w:val="both"/>
        <w:rPr>
          <w:sz w:val="28"/>
          <w:szCs w:val="28"/>
        </w:rPr>
      </w:pPr>
      <w:r w:rsidRPr="005C3D69">
        <w:rPr>
          <w:sz w:val="28"/>
          <w:szCs w:val="28"/>
        </w:rPr>
        <w:t>Таким образом, можно дать еще одно определение управления финансами это и источники денежных средств и направления их использования.</w:t>
      </w:r>
    </w:p>
    <w:p w:rsidR="0046439C" w:rsidRPr="005C3D69" w:rsidRDefault="0046439C" w:rsidP="005C3D69">
      <w:pPr>
        <w:spacing w:line="360" w:lineRule="auto"/>
        <w:ind w:firstLine="709"/>
        <w:jc w:val="both"/>
        <w:rPr>
          <w:sz w:val="28"/>
          <w:szCs w:val="28"/>
        </w:rPr>
      </w:pPr>
      <w:r w:rsidRPr="005C3D69">
        <w:rPr>
          <w:sz w:val="28"/>
          <w:szCs w:val="28"/>
        </w:rPr>
        <w:t>При реализации второй цели финансовой стратегии предприятие может выбрать один из более конкретных вариантов:</w:t>
      </w:r>
    </w:p>
    <w:p w:rsidR="0046439C" w:rsidRPr="005C3D69" w:rsidRDefault="0046439C" w:rsidP="005C3D69">
      <w:pPr>
        <w:numPr>
          <w:ilvl w:val="0"/>
          <w:numId w:val="3"/>
        </w:numPr>
        <w:tabs>
          <w:tab w:val="left" w:pos="1080"/>
        </w:tabs>
        <w:spacing w:line="360" w:lineRule="auto"/>
        <w:jc w:val="both"/>
        <w:rPr>
          <w:sz w:val="28"/>
          <w:szCs w:val="28"/>
        </w:rPr>
      </w:pPr>
      <w:r w:rsidRPr="005C3D69">
        <w:rPr>
          <w:sz w:val="28"/>
          <w:szCs w:val="28"/>
        </w:rPr>
        <w:t>максимизацию прибыли на основе достигнутого уровня развития и долей на рынке;</w:t>
      </w:r>
    </w:p>
    <w:p w:rsidR="0046439C" w:rsidRPr="005C3D69" w:rsidRDefault="0046439C" w:rsidP="005C3D69">
      <w:pPr>
        <w:numPr>
          <w:ilvl w:val="0"/>
          <w:numId w:val="3"/>
        </w:numPr>
        <w:tabs>
          <w:tab w:val="left" w:pos="1080"/>
        </w:tabs>
        <w:spacing w:line="360" w:lineRule="auto"/>
        <w:jc w:val="both"/>
        <w:rPr>
          <w:sz w:val="28"/>
          <w:szCs w:val="28"/>
        </w:rPr>
      </w:pPr>
      <w:r w:rsidRPr="005C3D69">
        <w:rPr>
          <w:sz w:val="28"/>
          <w:szCs w:val="28"/>
        </w:rPr>
        <w:t>завоевание рынка и подготовка таким образом фундамента для максимизации прибыли;</w:t>
      </w:r>
    </w:p>
    <w:p w:rsidR="0046439C" w:rsidRPr="005C3D69" w:rsidRDefault="0046439C" w:rsidP="005C3D69">
      <w:pPr>
        <w:numPr>
          <w:ilvl w:val="0"/>
          <w:numId w:val="3"/>
        </w:numPr>
        <w:tabs>
          <w:tab w:val="left" w:pos="1080"/>
        </w:tabs>
        <w:spacing w:line="360" w:lineRule="auto"/>
        <w:jc w:val="both"/>
        <w:rPr>
          <w:sz w:val="28"/>
          <w:szCs w:val="28"/>
        </w:rPr>
      </w:pPr>
      <w:r w:rsidRPr="005C3D69">
        <w:rPr>
          <w:sz w:val="28"/>
          <w:szCs w:val="28"/>
        </w:rPr>
        <w:t>экономический рост на базе развивающихся рынков, свойств и качеств выпускаемой продукции, особенностей применяемых технологий и др.;</w:t>
      </w:r>
    </w:p>
    <w:p w:rsidR="0046439C" w:rsidRPr="005C3D69" w:rsidRDefault="0046439C" w:rsidP="005C3D69">
      <w:pPr>
        <w:numPr>
          <w:ilvl w:val="0"/>
          <w:numId w:val="3"/>
        </w:numPr>
        <w:tabs>
          <w:tab w:val="left" w:pos="1080"/>
        </w:tabs>
        <w:spacing w:line="360" w:lineRule="auto"/>
        <w:jc w:val="both"/>
        <w:rPr>
          <w:sz w:val="28"/>
          <w:szCs w:val="28"/>
        </w:rPr>
      </w:pPr>
      <w:r w:rsidRPr="005C3D69">
        <w:rPr>
          <w:sz w:val="28"/>
          <w:szCs w:val="28"/>
        </w:rPr>
        <w:t>постоянное увеличение и максимизацию стоимости имущества предприятия</w:t>
      </w:r>
      <w:r w:rsidR="00DC42DC" w:rsidRPr="005C3D69">
        <w:rPr>
          <w:sz w:val="28"/>
          <w:szCs w:val="28"/>
        </w:rPr>
        <w:t xml:space="preserve"> (28</w:t>
      </w:r>
      <w:r w:rsidRPr="005C3D69">
        <w:rPr>
          <w:sz w:val="28"/>
          <w:szCs w:val="28"/>
        </w:rPr>
        <w:t>,С.87).</w:t>
      </w:r>
    </w:p>
    <w:p w:rsidR="0046439C" w:rsidRPr="005C3D69" w:rsidRDefault="0046439C" w:rsidP="005C3D69">
      <w:pPr>
        <w:spacing w:line="360" w:lineRule="auto"/>
        <w:ind w:firstLine="709"/>
        <w:jc w:val="both"/>
        <w:rPr>
          <w:sz w:val="28"/>
          <w:szCs w:val="28"/>
        </w:rPr>
      </w:pPr>
      <w:r w:rsidRPr="005C3D69">
        <w:rPr>
          <w:sz w:val="28"/>
          <w:szCs w:val="28"/>
        </w:rPr>
        <w:t>Особое место среди целей и задач предприятий в области управления финансами занимает постоянное увеличение стоимости имущества предприятия, максимизация его стоимости. Существует довольно тесная взаимосвязь между максимизацией стоимости предприятия и его прибыли. При этом значительная роль здесь принадлежит политике в области распределения прибыли - приоритет развитию производства по сравнению с выплатой дивидендов. Ориентиром для предприятий являются рыночные котировки ценных бумаг (акций).</w:t>
      </w:r>
    </w:p>
    <w:p w:rsidR="0046439C" w:rsidRPr="005C3D69" w:rsidRDefault="0046439C" w:rsidP="005C3D69">
      <w:pPr>
        <w:spacing w:line="360" w:lineRule="auto"/>
        <w:ind w:firstLine="709"/>
        <w:jc w:val="both"/>
        <w:rPr>
          <w:sz w:val="28"/>
          <w:szCs w:val="28"/>
        </w:rPr>
      </w:pPr>
      <w:r w:rsidRPr="005C3D69">
        <w:rPr>
          <w:sz w:val="28"/>
          <w:szCs w:val="28"/>
        </w:rPr>
        <w:t>Теоретический анализ работ Л.Н. Павловой позволяет автору утверждать, что стратегическими целями предприятия в области финансов являются обеспечение его ликвидности и рентабельности</w:t>
      </w:r>
      <w:r w:rsidR="00DC42DC" w:rsidRPr="005C3D69">
        <w:rPr>
          <w:sz w:val="28"/>
          <w:szCs w:val="28"/>
        </w:rPr>
        <w:t xml:space="preserve"> (25</w:t>
      </w:r>
      <w:r w:rsidRPr="005C3D69">
        <w:rPr>
          <w:sz w:val="28"/>
          <w:szCs w:val="28"/>
        </w:rPr>
        <w:t>,С.57). При этом если обеспечение ликвидности является обязательным условием экономического развития предприятия, тогда как вторая стратегическая цель</w:t>
      </w:r>
      <w:r w:rsidR="005C3D69">
        <w:rPr>
          <w:sz w:val="28"/>
          <w:szCs w:val="28"/>
        </w:rPr>
        <w:t xml:space="preserve"> </w:t>
      </w:r>
      <w:r w:rsidRPr="005C3D69">
        <w:rPr>
          <w:sz w:val="28"/>
          <w:szCs w:val="28"/>
        </w:rPr>
        <w:t>–</w:t>
      </w:r>
      <w:r w:rsidR="005C3D69">
        <w:rPr>
          <w:sz w:val="28"/>
          <w:szCs w:val="28"/>
        </w:rPr>
        <w:t xml:space="preserve"> </w:t>
      </w:r>
      <w:r w:rsidRPr="005C3D69">
        <w:rPr>
          <w:sz w:val="28"/>
          <w:szCs w:val="28"/>
        </w:rPr>
        <w:t>обеспечение рентабельности - может сочетаться с такими целями, как завоевание рынка или просто выживание предприятия.</w:t>
      </w:r>
    </w:p>
    <w:p w:rsidR="0046439C" w:rsidRPr="005C3D69" w:rsidRDefault="0046439C" w:rsidP="005C3D69">
      <w:pPr>
        <w:spacing w:line="360" w:lineRule="auto"/>
        <w:ind w:firstLine="709"/>
        <w:jc w:val="both"/>
        <w:rPr>
          <w:sz w:val="28"/>
          <w:szCs w:val="28"/>
        </w:rPr>
      </w:pPr>
      <w:r w:rsidRPr="005C3D69">
        <w:rPr>
          <w:sz w:val="28"/>
          <w:szCs w:val="28"/>
        </w:rPr>
        <w:t>Ряд авторов считает, что в управлении финансами выделяют несколько функциональных элементов: оперативное управление, планирование, и контроль (15,</w:t>
      </w:r>
      <w:r w:rsidR="00787C5E" w:rsidRPr="005C3D69">
        <w:rPr>
          <w:sz w:val="28"/>
          <w:szCs w:val="28"/>
        </w:rPr>
        <w:t>С.</w:t>
      </w:r>
      <w:r w:rsidRPr="005C3D69">
        <w:rPr>
          <w:sz w:val="28"/>
          <w:szCs w:val="28"/>
        </w:rPr>
        <w:t>42).</w:t>
      </w:r>
    </w:p>
    <w:p w:rsidR="005C3D69" w:rsidRDefault="0046439C" w:rsidP="005C3D69">
      <w:pPr>
        <w:spacing w:line="360" w:lineRule="auto"/>
        <w:ind w:firstLine="709"/>
        <w:jc w:val="both"/>
        <w:rPr>
          <w:sz w:val="28"/>
          <w:szCs w:val="28"/>
        </w:rPr>
      </w:pPr>
      <w:r w:rsidRPr="005C3D69">
        <w:rPr>
          <w:bCs/>
          <w:sz w:val="28"/>
          <w:szCs w:val="28"/>
        </w:rPr>
        <w:t>Л.Т.Снитко, Т.Ю.Бугаева, Е.Н.</w:t>
      </w:r>
      <w:r w:rsidR="005C3D69">
        <w:rPr>
          <w:bCs/>
          <w:sz w:val="28"/>
          <w:szCs w:val="28"/>
        </w:rPr>
        <w:t xml:space="preserve"> </w:t>
      </w:r>
      <w:r w:rsidRPr="005C3D69">
        <w:rPr>
          <w:bCs/>
          <w:sz w:val="28"/>
          <w:szCs w:val="28"/>
        </w:rPr>
        <w:t xml:space="preserve">Висторобская считают, что </w:t>
      </w:r>
      <w:r w:rsidRPr="005C3D69">
        <w:rPr>
          <w:sz w:val="28"/>
          <w:szCs w:val="28"/>
        </w:rPr>
        <w:t>оперативное управление представляет собой комплекс мер, разрабатываемых на основе оперативного анализа складывающейся финансовой ситуации и преследующих цель получения максимального эффекта при минимуме затрат с помощью перераспределения финансовых ресурсов</w:t>
      </w:r>
      <w:r w:rsidR="00DC42DC" w:rsidRPr="005C3D69">
        <w:rPr>
          <w:sz w:val="28"/>
          <w:szCs w:val="28"/>
        </w:rPr>
        <w:t xml:space="preserve"> (30</w:t>
      </w:r>
      <w:r w:rsidRPr="005C3D69">
        <w:rPr>
          <w:sz w:val="28"/>
          <w:szCs w:val="28"/>
        </w:rPr>
        <w:t>,С.278). Основное содержание оперативного управления сводится к маневрированию финансовыми ресурсами с целью ликвидации "узких" мест, решения вновь возникающих задач.</w:t>
      </w:r>
    </w:p>
    <w:p w:rsidR="0046439C" w:rsidRPr="005C3D69" w:rsidRDefault="0046439C" w:rsidP="005C3D69">
      <w:pPr>
        <w:spacing w:line="360" w:lineRule="auto"/>
        <w:ind w:firstLine="709"/>
        <w:jc w:val="both"/>
        <w:rPr>
          <w:sz w:val="28"/>
          <w:szCs w:val="28"/>
        </w:rPr>
      </w:pPr>
      <w:r w:rsidRPr="005C3D69">
        <w:rPr>
          <w:sz w:val="28"/>
          <w:szCs w:val="28"/>
        </w:rPr>
        <w:t>Контроль как элемент управления осуществляется и в процессе планирования, и на стадии оперативного управления. Он позволяет сопоставить фактические результаты от использования финансовых ресурсов с плановыми, выявить резервы роста финансовых ресурсов, наметить пути более эффективного хозяйствования.</w:t>
      </w:r>
    </w:p>
    <w:p w:rsidR="0046439C" w:rsidRPr="005C3D69" w:rsidRDefault="0046439C" w:rsidP="005C3D69">
      <w:pPr>
        <w:spacing w:line="360" w:lineRule="auto"/>
        <w:ind w:firstLine="709"/>
        <w:jc w:val="both"/>
        <w:rPr>
          <w:sz w:val="28"/>
          <w:szCs w:val="28"/>
        </w:rPr>
      </w:pPr>
      <w:r w:rsidRPr="005C3D69">
        <w:rPr>
          <w:sz w:val="28"/>
          <w:szCs w:val="28"/>
        </w:rPr>
        <w:t>Таким образом, были выявлены различные трактовки управления финансами и предложена собственная трактовка - финансы</w:t>
      </w:r>
      <w:r w:rsidR="005C3D69">
        <w:rPr>
          <w:sz w:val="28"/>
          <w:szCs w:val="28"/>
        </w:rPr>
        <w:t xml:space="preserve"> </w:t>
      </w:r>
      <w:r w:rsidRPr="005C3D69">
        <w:rPr>
          <w:sz w:val="28"/>
          <w:szCs w:val="28"/>
        </w:rPr>
        <w:t>–</w:t>
      </w:r>
      <w:r w:rsidR="005C3D69">
        <w:rPr>
          <w:sz w:val="28"/>
          <w:szCs w:val="28"/>
        </w:rPr>
        <w:t xml:space="preserve"> </w:t>
      </w:r>
      <w:r w:rsidRPr="005C3D69">
        <w:rPr>
          <w:sz w:val="28"/>
          <w:szCs w:val="28"/>
        </w:rPr>
        <w:t>это объективная экономическая категория, существующая независимо от воли людей, а финансовый механизм предназначен для управления финансами. Далее рассматривается нормативно – законодательная база, регулирующая финансовую деятельность предприятия.</w:t>
      </w:r>
    </w:p>
    <w:p w:rsidR="0046439C" w:rsidRPr="005C3D69" w:rsidRDefault="0046439C" w:rsidP="005C3D69">
      <w:pPr>
        <w:spacing w:line="360" w:lineRule="auto"/>
        <w:ind w:firstLine="709"/>
        <w:jc w:val="both"/>
        <w:rPr>
          <w:sz w:val="28"/>
          <w:szCs w:val="28"/>
        </w:rPr>
      </w:pPr>
    </w:p>
    <w:p w:rsidR="0046439C" w:rsidRPr="005C3D69" w:rsidRDefault="0046439C" w:rsidP="005C3D69">
      <w:pPr>
        <w:pStyle w:val="2"/>
        <w:spacing w:before="0" w:after="0" w:line="360" w:lineRule="auto"/>
        <w:ind w:firstLine="709"/>
        <w:jc w:val="both"/>
        <w:rPr>
          <w:rFonts w:ascii="Times New Roman" w:hAnsi="Times New Roman" w:cs="Times New Roman"/>
          <w:i w:val="0"/>
          <w:iCs w:val="0"/>
        </w:rPr>
      </w:pPr>
      <w:bookmarkStart w:id="14" w:name="_Toc187044376"/>
      <w:r w:rsidRPr="005C3D69">
        <w:rPr>
          <w:rFonts w:ascii="Times New Roman" w:hAnsi="Times New Roman" w:cs="Times New Roman"/>
          <w:i w:val="0"/>
          <w:iCs w:val="0"/>
        </w:rPr>
        <w:t>1.2 Нормативно – законодательная база, регулирующая финансовую деятельность предприятия</w:t>
      </w:r>
      <w:bookmarkEnd w:id="14"/>
    </w:p>
    <w:p w:rsidR="005C3D69" w:rsidRDefault="005C3D69" w:rsidP="005C3D69">
      <w:pPr>
        <w:spacing w:line="360" w:lineRule="auto"/>
        <w:ind w:firstLine="709"/>
        <w:jc w:val="both"/>
        <w:rPr>
          <w:sz w:val="28"/>
          <w:szCs w:val="28"/>
        </w:rPr>
      </w:pPr>
    </w:p>
    <w:p w:rsidR="005C3D69" w:rsidRDefault="0046439C" w:rsidP="005C3D69">
      <w:pPr>
        <w:spacing w:line="360" w:lineRule="auto"/>
        <w:ind w:firstLine="709"/>
        <w:jc w:val="both"/>
        <w:rPr>
          <w:sz w:val="28"/>
          <w:szCs w:val="28"/>
        </w:rPr>
      </w:pPr>
      <w:r w:rsidRPr="005C3D69">
        <w:rPr>
          <w:sz w:val="28"/>
          <w:szCs w:val="28"/>
        </w:rPr>
        <w:t>Правовое обеспечение функционирования финансового механизма включает законодательные акты, постановления, приказы и другие правовые документы.</w:t>
      </w:r>
    </w:p>
    <w:p w:rsidR="005C3D69" w:rsidRDefault="0046439C" w:rsidP="005C3D69">
      <w:pPr>
        <w:spacing w:line="360" w:lineRule="auto"/>
        <w:ind w:firstLine="709"/>
        <w:jc w:val="both"/>
        <w:rPr>
          <w:sz w:val="28"/>
          <w:szCs w:val="28"/>
        </w:rPr>
      </w:pPr>
      <w:r w:rsidRPr="005C3D69">
        <w:rPr>
          <w:sz w:val="28"/>
          <w:szCs w:val="28"/>
        </w:rPr>
        <w:t>Нормативн</w:t>
      </w:r>
      <w:r w:rsidR="0030383E" w:rsidRPr="005C3D69">
        <w:rPr>
          <w:sz w:val="28"/>
          <w:szCs w:val="28"/>
        </w:rPr>
        <w:t>ое обеспечение – это инструкции.</w:t>
      </w:r>
      <w:r w:rsidRPr="005C3D69">
        <w:rPr>
          <w:sz w:val="28"/>
          <w:szCs w:val="28"/>
        </w:rPr>
        <w:t xml:space="preserve"> </w:t>
      </w:r>
      <w:r w:rsidR="0030383E" w:rsidRPr="005C3D69">
        <w:rPr>
          <w:sz w:val="28"/>
          <w:szCs w:val="28"/>
        </w:rPr>
        <w:t>Н</w:t>
      </w:r>
      <w:r w:rsidRPr="005C3D69">
        <w:rPr>
          <w:sz w:val="28"/>
          <w:szCs w:val="28"/>
        </w:rPr>
        <w:t>ормативы, нормы, тарифные ставки, методические указания, разъяснения.</w:t>
      </w:r>
    </w:p>
    <w:p w:rsidR="005C3D69" w:rsidRDefault="0046439C" w:rsidP="005C3D69">
      <w:pPr>
        <w:spacing w:line="360" w:lineRule="auto"/>
        <w:ind w:firstLine="709"/>
        <w:jc w:val="both"/>
        <w:rPr>
          <w:sz w:val="28"/>
          <w:szCs w:val="28"/>
        </w:rPr>
      </w:pPr>
      <w:r w:rsidRPr="005C3D69">
        <w:rPr>
          <w:sz w:val="28"/>
          <w:szCs w:val="28"/>
        </w:rPr>
        <w:t>К финансовой информации относятся сведения о финансовой устойчивости и платежеспос</w:t>
      </w:r>
      <w:r w:rsidR="0030383E" w:rsidRPr="005C3D69">
        <w:rPr>
          <w:sz w:val="28"/>
          <w:szCs w:val="28"/>
        </w:rPr>
        <w:t>обности партнеров и конкурентов.</w:t>
      </w:r>
      <w:r w:rsidRPr="005C3D69">
        <w:rPr>
          <w:sz w:val="28"/>
          <w:szCs w:val="28"/>
        </w:rPr>
        <w:t xml:space="preserve"> </w:t>
      </w:r>
      <w:r w:rsidR="0030383E" w:rsidRPr="005C3D69">
        <w:rPr>
          <w:sz w:val="28"/>
          <w:szCs w:val="28"/>
        </w:rPr>
        <w:t>Ц</w:t>
      </w:r>
      <w:r w:rsidRPr="005C3D69">
        <w:rPr>
          <w:sz w:val="28"/>
          <w:szCs w:val="28"/>
        </w:rPr>
        <w:t>енах, курсах, дивидендах, процентах на товарном, фондовом, валютном рынках, сведения о положении дел на биржевом и внебиржевом рынках, финансовой и коммерческой деятельности хозяйствующих субъектов.</w:t>
      </w:r>
    </w:p>
    <w:p w:rsidR="0046439C" w:rsidRPr="005C3D69" w:rsidRDefault="0046439C" w:rsidP="005C3D69">
      <w:pPr>
        <w:spacing w:line="360" w:lineRule="auto"/>
        <w:ind w:firstLine="709"/>
        <w:jc w:val="both"/>
        <w:rPr>
          <w:sz w:val="28"/>
          <w:szCs w:val="28"/>
        </w:rPr>
      </w:pPr>
      <w:r w:rsidRPr="005C3D69">
        <w:rPr>
          <w:sz w:val="28"/>
          <w:szCs w:val="28"/>
        </w:rPr>
        <w:t>Ю.А.Максимов, Е.М. Максимова, А.В. Семенов, считают, что правовая база финансов предприятий очень широка. Она включает: Гражданский кодекс РФ, Налоговый кодекс РФ, Бюджетный кодекс РФ, Федеральный закон «О бухгалтерском учете»,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w:t>
      </w:r>
      <w:r w:rsidR="00DC42DC" w:rsidRPr="005C3D69">
        <w:rPr>
          <w:sz w:val="28"/>
          <w:szCs w:val="28"/>
        </w:rPr>
        <w:t>четную политику организаций (19</w:t>
      </w:r>
      <w:r w:rsidRPr="005C3D69">
        <w:rPr>
          <w:sz w:val="28"/>
          <w:szCs w:val="28"/>
        </w:rPr>
        <w:t>,С.12).</w:t>
      </w:r>
    </w:p>
    <w:p w:rsidR="0046439C" w:rsidRPr="005C3D69" w:rsidRDefault="0046439C" w:rsidP="005C3D69">
      <w:pPr>
        <w:spacing w:line="360" w:lineRule="auto"/>
        <w:ind w:firstLine="709"/>
        <w:jc w:val="both"/>
        <w:rPr>
          <w:bCs/>
          <w:iCs/>
          <w:sz w:val="28"/>
          <w:szCs w:val="28"/>
        </w:rPr>
      </w:pPr>
      <w:r w:rsidRPr="005C3D69">
        <w:rPr>
          <w:bCs/>
          <w:iCs/>
          <w:sz w:val="28"/>
          <w:szCs w:val="28"/>
        </w:rPr>
        <w:t>Деятельность акционерных обществ</w:t>
      </w:r>
      <w:r w:rsidR="005C3D69">
        <w:rPr>
          <w:bCs/>
          <w:iCs/>
          <w:sz w:val="28"/>
          <w:szCs w:val="28"/>
        </w:rPr>
        <w:t xml:space="preserve"> </w:t>
      </w:r>
      <w:r w:rsidRPr="005C3D69">
        <w:rPr>
          <w:bCs/>
          <w:iCs/>
          <w:sz w:val="28"/>
          <w:szCs w:val="28"/>
        </w:rPr>
        <w:t>регулируется Федеральным законом от 26 декабря 1995 года № 208-ФЗ «Об акционерных обществах». Данным Федеральным законом в соответствии с Гражданским кодексом РФ определены порядок создания, реорганизации, ликвидации, правовое положение АО</w:t>
      </w:r>
      <w:r w:rsidR="000A6DA4" w:rsidRPr="005C3D69">
        <w:rPr>
          <w:bCs/>
          <w:iCs/>
          <w:sz w:val="28"/>
          <w:szCs w:val="28"/>
        </w:rPr>
        <w:t>.</w:t>
      </w:r>
      <w:r w:rsidRPr="005C3D69">
        <w:rPr>
          <w:bCs/>
          <w:iCs/>
          <w:sz w:val="28"/>
          <w:szCs w:val="28"/>
        </w:rPr>
        <w:t xml:space="preserve"> </w:t>
      </w:r>
      <w:r w:rsidR="000A6DA4" w:rsidRPr="005C3D69">
        <w:rPr>
          <w:bCs/>
          <w:iCs/>
          <w:sz w:val="28"/>
          <w:szCs w:val="28"/>
        </w:rPr>
        <w:t>П</w:t>
      </w:r>
      <w:r w:rsidRPr="005C3D69">
        <w:rPr>
          <w:bCs/>
          <w:iCs/>
          <w:sz w:val="28"/>
          <w:szCs w:val="28"/>
        </w:rPr>
        <w:t>рава и обязанности акционеров, рассмотрены вопросы защиты прав и интересов акционеров. Деятельность обществ с ограниченной ответственностью регулируется Федеральным законом от 08.02.1998 N 14-ФЗ «Об обществах с ограниченной ответственностью».</w:t>
      </w:r>
    </w:p>
    <w:p w:rsidR="0046439C" w:rsidRPr="005C3D69" w:rsidRDefault="0046439C" w:rsidP="005C3D69">
      <w:pPr>
        <w:spacing w:line="360" w:lineRule="auto"/>
        <w:ind w:firstLine="709"/>
        <w:jc w:val="both"/>
        <w:rPr>
          <w:sz w:val="28"/>
          <w:szCs w:val="28"/>
        </w:rPr>
      </w:pPr>
      <w:r w:rsidRPr="005C3D69">
        <w:rPr>
          <w:sz w:val="28"/>
          <w:szCs w:val="28"/>
        </w:rPr>
        <w:t xml:space="preserve">Согласно российским стандартам </w:t>
      </w:r>
      <w:r w:rsidRPr="005C3D69">
        <w:rPr>
          <w:bCs/>
          <w:sz w:val="28"/>
          <w:szCs w:val="28"/>
        </w:rPr>
        <w:t xml:space="preserve">бухгалтерская отчетность </w:t>
      </w:r>
      <w:r w:rsidRPr="005C3D69">
        <w:rPr>
          <w:sz w:val="28"/>
          <w:szCs w:val="28"/>
        </w:rPr>
        <w:t>–</w:t>
      </w:r>
      <w:r w:rsidR="005C3D69">
        <w:rPr>
          <w:sz w:val="28"/>
          <w:szCs w:val="28"/>
        </w:rPr>
        <w:t xml:space="preserve"> </w:t>
      </w:r>
      <w:r w:rsidRPr="005C3D69">
        <w:rPr>
          <w:sz w:val="28"/>
          <w:szCs w:val="28"/>
        </w:rPr>
        <w:t>это единая система данных об имущественном и финансовом положении организации</w:t>
      </w:r>
      <w:r w:rsidR="00D86762" w:rsidRPr="005C3D69">
        <w:rPr>
          <w:sz w:val="28"/>
          <w:szCs w:val="28"/>
        </w:rPr>
        <w:t>.</w:t>
      </w:r>
      <w:r w:rsidR="005C3D69">
        <w:rPr>
          <w:sz w:val="28"/>
          <w:szCs w:val="28"/>
        </w:rPr>
        <w:t xml:space="preserve"> </w:t>
      </w:r>
      <w:r w:rsidR="00D86762" w:rsidRPr="005C3D69">
        <w:rPr>
          <w:sz w:val="28"/>
          <w:szCs w:val="28"/>
        </w:rPr>
        <w:t>О</w:t>
      </w:r>
      <w:r w:rsidRPr="005C3D69">
        <w:rPr>
          <w:sz w:val="28"/>
          <w:szCs w:val="28"/>
        </w:rPr>
        <w:t xml:space="preserve"> результатах ее хозяйственной деятельности, составляемая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r w:rsidR="00DC42DC" w:rsidRPr="005C3D69">
        <w:rPr>
          <w:sz w:val="28"/>
          <w:szCs w:val="28"/>
        </w:rPr>
        <w:t xml:space="preserve"> (18</w:t>
      </w:r>
      <w:r w:rsidRPr="005C3D69">
        <w:rPr>
          <w:sz w:val="28"/>
          <w:szCs w:val="28"/>
        </w:rPr>
        <w:t>,С.41).</w:t>
      </w:r>
    </w:p>
    <w:p w:rsidR="0046439C" w:rsidRPr="005C3D69" w:rsidRDefault="0046439C" w:rsidP="005C3D69">
      <w:pPr>
        <w:spacing w:line="360" w:lineRule="auto"/>
        <w:ind w:firstLine="709"/>
        <w:jc w:val="both"/>
        <w:rPr>
          <w:sz w:val="28"/>
          <w:szCs w:val="28"/>
        </w:rPr>
      </w:pPr>
      <w:r w:rsidRPr="005C3D69">
        <w:rPr>
          <w:sz w:val="28"/>
          <w:szCs w:val="28"/>
        </w:rPr>
        <w:t>При формировании показателей финансовой отчетности необходимо руководствоваться:</w:t>
      </w:r>
    </w:p>
    <w:p w:rsidR="0046439C" w:rsidRPr="005C3D69" w:rsidRDefault="0046439C" w:rsidP="005C3D69">
      <w:pPr>
        <w:numPr>
          <w:ilvl w:val="0"/>
          <w:numId w:val="4"/>
        </w:numPr>
        <w:tabs>
          <w:tab w:val="left" w:pos="1080"/>
        </w:tabs>
        <w:spacing w:line="360" w:lineRule="auto"/>
        <w:jc w:val="both"/>
        <w:rPr>
          <w:sz w:val="28"/>
          <w:szCs w:val="28"/>
        </w:rPr>
      </w:pPr>
      <w:r w:rsidRPr="005C3D69">
        <w:rPr>
          <w:sz w:val="28"/>
          <w:szCs w:val="28"/>
        </w:rPr>
        <w:t>Федеральным законом от 21.11.96 № 129-ФЗ «О бухгалтерском учете»;</w:t>
      </w:r>
    </w:p>
    <w:p w:rsidR="0046439C" w:rsidRPr="005C3D69" w:rsidRDefault="0046439C" w:rsidP="005C3D69">
      <w:pPr>
        <w:numPr>
          <w:ilvl w:val="0"/>
          <w:numId w:val="4"/>
        </w:numPr>
        <w:tabs>
          <w:tab w:val="left" w:pos="1080"/>
        </w:tabs>
        <w:spacing w:line="360" w:lineRule="auto"/>
        <w:jc w:val="both"/>
        <w:rPr>
          <w:sz w:val="28"/>
          <w:szCs w:val="28"/>
        </w:rPr>
      </w:pPr>
      <w:r w:rsidRPr="005C3D69">
        <w:rPr>
          <w:sz w:val="28"/>
          <w:szCs w:val="28"/>
        </w:rPr>
        <w:t>Положением по бухгалтерскому учету «Бухгалтерская отчетность организации» (ПБУ 4/99), утвержденным приказом Министерства финансов Российской Федерации от 06.07.99 № 43н;</w:t>
      </w:r>
    </w:p>
    <w:p w:rsidR="0046439C" w:rsidRPr="005C3D69" w:rsidRDefault="0046439C" w:rsidP="005C3D69">
      <w:pPr>
        <w:numPr>
          <w:ilvl w:val="0"/>
          <w:numId w:val="4"/>
        </w:numPr>
        <w:tabs>
          <w:tab w:val="left" w:pos="1080"/>
        </w:tabs>
        <w:spacing w:line="360" w:lineRule="auto"/>
        <w:jc w:val="both"/>
        <w:rPr>
          <w:sz w:val="28"/>
          <w:szCs w:val="28"/>
        </w:rPr>
      </w:pPr>
      <w:r w:rsidRPr="005C3D69">
        <w:rPr>
          <w:sz w:val="28"/>
          <w:szCs w:val="28"/>
        </w:rPr>
        <w:t>иными положениями по бухгалтерскому учету;</w:t>
      </w:r>
    </w:p>
    <w:p w:rsidR="0046439C" w:rsidRPr="005C3D69" w:rsidRDefault="0046439C" w:rsidP="005C3D69">
      <w:pPr>
        <w:numPr>
          <w:ilvl w:val="0"/>
          <w:numId w:val="4"/>
        </w:numPr>
        <w:tabs>
          <w:tab w:val="left" w:pos="1080"/>
        </w:tabs>
        <w:spacing w:line="360" w:lineRule="auto"/>
        <w:jc w:val="both"/>
        <w:rPr>
          <w:sz w:val="28"/>
          <w:szCs w:val="28"/>
        </w:rPr>
      </w:pPr>
      <w:r w:rsidRPr="005C3D69">
        <w:rPr>
          <w:sz w:val="28"/>
          <w:szCs w:val="28"/>
        </w:rPr>
        <w:t>Планом счетов бухгалтерского учета финансово-хозяйственной деятельности предприятий и Инструкцией по его применению, утвержденными приказом Минфина России от 31.10.2000 № 94н;</w:t>
      </w:r>
    </w:p>
    <w:p w:rsidR="0046439C" w:rsidRPr="005C3D69" w:rsidRDefault="0046439C" w:rsidP="005C3D69">
      <w:pPr>
        <w:numPr>
          <w:ilvl w:val="0"/>
          <w:numId w:val="4"/>
        </w:numPr>
        <w:tabs>
          <w:tab w:val="left" w:pos="1080"/>
        </w:tabs>
        <w:spacing w:line="360" w:lineRule="auto"/>
        <w:jc w:val="both"/>
        <w:rPr>
          <w:sz w:val="28"/>
          <w:szCs w:val="28"/>
        </w:rPr>
      </w:pPr>
      <w:r w:rsidRPr="005C3D69">
        <w:rPr>
          <w:sz w:val="28"/>
          <w:szCs w:val="28"/>
        </w:rPr>
        <w:t>отдельными рекомендациями и указаниями, регулирующими вопросы составления бухгалтерской отчетности, утверждаемыми Минфином России</w:t>
      </w:r>
      <w:r w:rsidR="00DC42DC" w:rsidRPr="005C3D69">
        <w:rPr>
          <w:sz w:val="28"/>
          <w:szCs w:val="28"/>
        </w:rPr>
        <w:t xml:space="preserve"> (21</w:t>
      </w:r>
      <w:r w:rsidRPr="005C3D69">
        <w:rPr>
          <w:sz w:val="28"/>
          <w:szCs w:val="28"/>
        </w:rPr>
        <w:t>,С.99).</w:t>
      </w:r>
    </w:p>
    <w:p w:rsidR="0046439C" w:rsidRPr="005C3D69" w:rsidRDefault="0046439C" w:rsidP="005C3D69">
      <w:pPr>
        <w:spacing w:line="360" w:lineRule="auto"/>
        <w:ind w:firstLine="709"/>
        <w:jc w:val="both"/>
        <w:rPr>
          <w:sz w:val="28"/>
          <w:szCs w:val="28"/>
        </w:rPr>
      </w:pPr>
      <w:r w:rsidRPr="005C3D69">
        <w:rPr>
          <w:sz w:val="28"/>
          <w:szCs w:val="28"/>
        </w:rPr>
        <w:t>Правовая регламентация денежной оценки имущества предприятий необходима для нормального развития финансовой системы государства в целом. Оценка имущества предприятий закреплена в Федеральном законе «О бухгалтерском учете» и конкретизирована в Учетной политике организации. Имущество организации и источники его формирования отражаются в индивидуальном финансово-правовом акте - балансе, правовая основа составления которого определена ст. 13-16 Федерального закона «О бухгалтерском учете».</w:t>
      </w:r>
    </w:p>
    <w:p w:rsidR="0046439C" w:rsidRPr="005C3D69" w:rsidRDefault="0046439C" w:rsidP="005C3D69">
      <w:pPr>
        <w:spacing w:line="360" w:lineRule="auto"/>
        <w:ind w:firstLine="709"/>
        <w:jc w:val="both"/>
        <w:rPr>
          <w:bCs/>
          <w:iCs/>
          <w:sz w:val="28"/>
          <w:szCs w:val="28"/>
        </w:rPr>
      </w:pPr>
      <w:r w:rsidRPr="005C3D69">
        <w:rPr>
          <w:bCs/>
          <w:iCs/>
          <w:sz w:val="28"/>
          <w:szCs w:val="28"/>
        </w:rPr>
        <w:t>При разработке организацией форм финансовой отчетности самостоятельно на основе образцов форм, приведенных в приложении к приказу Министерства финансов Российской Федерации от 22.07.2002 № 67н «Указания о порядке составления и представления бухгалтерской отчетности», должны соблюдаться общие требования к финансовой отчетности (полнота, существенность, нейтральность, сравнимость, сопоставимость и пр.).</w:t>
      </w:r>
      <w:r w:rsidRPr="005C3D69">
        <w:rPr>
          <w:sz w:val="28"/>
          <w:szCs w:val="28"/>
        </w:rPr>
        <w:t xml:space="preserve"> </w:t>
      </w:r>
      <w:r w:rsidRPr="005C3D69">
        <w:rPr>
          <w:bCs/>
          <w:iCs/>
          <w:sz w:val="28"/>
          <w:szCs w:val="28"/>
        </w:rPr>
        <w:t>В финансовую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w:t>
      </w:r>
      <w:r w:rsidR="00DC42DC" w:rsidRPr="005C3D69">
        <w:rPr>
          <w:bCs/>
          <w:iCs/>
          <w:sz w:val="28"/>
          <w:szCs w:val="28"/>
        </w:rPr>
        <w:t xml:space="preserve"> (15</w:t>
      </w:r>
      <w:r w:rsidRPr="005C3D69">
        <w:rPr>
          <w:bCs/>
          <w:iCs/>
          <w:sz w:val="28"/>
          <w:szCs w:val="28"/>
        </w:rPr>
        <w:t>,С.57).</w:t>
      </w:r>
    </w:p>
    <w:p w:rsidR="0046439C" w:rsidRPr="005C3D69" w:rsidRDefault="0046439C" w:rsidP="005C3D69">
      <w:pPr>
        <w:spacing w:line="360" w:lineRule="auto"/>
        <w:ind w:firstLine="709"/>
        <w:jc w:val="both"/>
        <w:rPr>
          <w:bCs/>
          <w:iCs/>
          <w:sz w:val="28"/>
          <w:szCs w:val="28"/>
        </w:rPr>
      </w:pPr>
      <w:r w:rsidRPr="005C3D69">
        <w:rPr>
          <w:bCs/>
          <w:iCs/>
          <w:sz w:val="28"/>
          <w:szCs w:val="28"/>
        </w:rPr>
        <w:t>Организация должна раскрыть в финансовой отчетности данные по группам статей, включенных в бухгалтерский баланс, и статьям, включенным в отчет о прибылях и убытках, в соответствии с требованием Положения по бухгалтерскому учету ПБУ 4/9 «Бухгалтерская отчетность организации».</w:t>
      </w:r>
      <w:r w:rsidRPr="005C3D69">
        <w:rPr>
          <w:sz w:val="28"/>
          <w:szCs w:val="28"/>
        </w:rPr>
        <w:t xml:space="preserve"> </w:t>
      </w:r>
      <w:r w:rsidRPr="005C3D69">
        <w:rPr>
          <w:bCs/>
          <w:iCs/>
          <w:sz w:val="28"/>
          <w:szCs w:val="28"/>
        </w:rPr>
        <w:t>В ПБУ 4/99 «Бухгалтерская отчетность организации» пользователь финансовой отчетности определен как юридическое или физическое лицо, заинтересованное в информации об организации. В соответствии с требованиями Положения по бухгалтерскому учету «Бухгалтерская отчетность организации» и финансовой отчетности не допускается зачет между статьями активов и пассивов, статьями прибылей и убытков, кроме случая, когда такой зачет предусмотрен соответствующими положениями по бухгалтерскому учету.</w:t>
      </w:r>
    </w:p>
    <w:p w:rsidR="0046439C" w:rsidRPr="005C3D69" w:rsidRDefault="0046439C" w:rsidP="005C3D69">
      <w:pPr>
        <w:spacing w:line="360" w:lineRule="auto"/>
        <w:ind w:firstLine="709"/>
        <w:jc w:val="both"/>
        <w:rPr>
          <w:bCs/>
          <w:iCs/>
          <w:sz w:val="28"/>
          <w:szCs w:val="28"/>
        </w:rPr>
      </w:pPr>
      <w:r w:rsidRPr="005C3D69">
        <w:rPr>
          <w:bCs/>
          <w:iCs/>
          <w:sz w:val="28"/>
          <w:szCs w:val="28"/>
        </w:rPr>
        <w:t>В соответствии с Положением по бухгалтерскому учету «Учетная политика организации» ПБУ 1/98 учетной политики, предполагающей имущественную обособленность и непрерывность деятельности организации, последовательность применения учетной политики, а также временную определенность фактов хозяйственной деятельности. В финансовой отчетности организации должна быть обеспечена сопоставимость отчетных данных с показателями за предшествующий отчетный год (годы) или соответствующие периоды предшествующих отчетных периодов исходя из изменений, связанных с применением Положения по бухгалтерскому учету «Учетная политика организации» ПБУ 1/98, законодательных и иных нормативных актов, с учетом произведенной реорганизации и пр.</w:t>
      </w:r>
    </w:p>
    <w:p w:rsidR="0046439C" w:rsidRPr="005C3D69" w:rsidRDefault="0046439C" w:rsidP="005C3D69">
      <w:pPr>
        <w:spacing w:line="360" w:lineRule="auto"/>
        <w:ind w:firstLine="709"/>
        <w:jc w:val="both"/>
        <w:rPr>
          <w:sz w:val="28"/>
          <w:szCs w:val="28"/>
        </w:rPr>
      </w:pPr>
      <w:r w:rsidRPr="005C3D69">
        <w:rPr>
          <w:sz w:val="28"/>
          <w:szCs w:val="28"/>
        </w:rPr>
        <w:t>Правовая регламентация основных средств определяется «Положением по учету основных средств», основные средства - часть имущества, используемая в качестве средств-труда при производстве продукции, выполнении работ, оказании услуг либо управлении организацией в течение периода, превышающего 12 месяцев.</w:t>
      </w:r>
    </w:p>
    <w:p w:rsidR="0046439C" w:rsidRPr="005C3D69" w:rsidRDefault="0046439C" w:rsidP="005C3D69">
      <w:pPr>
        <w:spacing w:line="360" w:lineRule="auto"/>
        <w:ind w:firstLine="709"/>
        <w:jc w:val="both"/>
        <w:rPr>
          <w:sz w:val="28"/>
          <w:szCs w:val="28"/>
        </w:rPr>
      </w:pPr>
      <w:r w:rsidRPr="005C3D69">
        <w:rPr>
          <w:sz w:val="28"/>
          <w:szCs w:val="28"/>
        </w:rPr>
        <w:t>Правовой основой оценки банкротства российских предприятий является</w:t>
      </w:r>
      <w:r w:rsidR="005C3D69">
        <w:rPr>
          <w:sz w:val="28"/>
          <w:szCs w:val="28"/>
        </w:rPr>
        <w:t xml:space="preserve"> </w:t>
      </w:r>
      <w:r w:rsidRPr="005C3D69">
        <w:rPr>
          <w:sz w:val="28"/>
          <w:szCs w:val="28"/>
        </w:rPr>
        <w:t>Федеральный закон «О несостоятельности (банкротстве)» от 26.10.2002г. № 127-ФЗ.</w:t>
      </w:r>
    </w:p>
    <w:p w:rsidR="0046439C" w:rsidRPr="005C3D69" w:rsidRDefault="0046439C" w:rsidP="005C3D69">
      <w:pPr>
        <w:spacing w:line="360" w:lineRule="auto"/>
        <w:ind w:firstLine="709"/>
        <w:jc w:val="both"/>
        <w:rPr>
          <w:sz w:val="28"/>
          <w:szCs w:val="28"/>
        </w:rPr>
      </w:pPr>
      <w:r w:rsidRPr="005C3D69">
        <w:rPr>
          <w:sz w:val="28"/>
          <w:szCs w:val="28"/>
        </w:rPr>
        <w:t>Таким образом, принятие законов и других нормативных актов, регулирующих финансовую деятельность предприятий, представляет собой одно из направлений реализации внутренней финансовой политики государства. Законодательные и нормативные основы этой политики регулируют финансовую деятельность предприятия в разных формах. Далее рассматриваются методы оценки управления финансовой деятельностью предприятия.</w:t>
      </w:r>
    </w:p>
    <w:p w:rsidR="0046439C" w:rsidRPr="005C3D69" w:rsidRDefault="0046439C" w:rsidP="005C3D69">
      <w:pPr>
        <w:spacing w:line="360" w:lineRule="auto"/>
        <w:ind w:firstLine="709"/>
        <w:jc w:val="both"/>
        <w:rPr>
          <w:sz w:val="28"/>
          <w:szCs w:val="28"/>
        </w:rPr>
      </w:pPr>
    </w:p>
    <w:p w:rsidR="0046439C" w:rsidRPr="005C3D69" w:rsidRDefault="0046439C" w:rsidP="005C3D69">
      <w:pPr>
        <w:pStyle w:val="2"/>
        <w:spacing w:before="0" w:after="0" w:line="360" w:lineRule="auto"/>
        <w:ind w:firstLine="709"/>
        <w:jc w:val="both"/>
        <w:rPr>
          <w:rFonts w:ascii="Times New Roman" w:hAnsi="Times New Roman" w:cs="Times New Roman"/>
          <w:i w:val="0"/>
          <w:iCs w:val="0"/>
        </w:rPr>
      </w:pPr>
      <w:bookmarkStart w:id="15" w:name="_Toc187044377"/>
      <w:r w:rsidRPr="005C3D69">
        <w:rPr>
          <w:rFonts w:ascii="Times New Roman" w:hAnsi="Times New Roman" w:cs="Times New Roman"/>
          <w:i w:val="0"/>
          <w:iCs w:val="0"/>
        </w:rPr>
        <w:t>1.3 Методы оценки управления финансовой деятельностью</w:t>
      </w:r>
      <w:r w:rsidR="005C3D69">
        <w:rPr>
          <w:rFonts w:ascii="Times New Roman" w:hAnsi="Times New Roman" w:cs="Times New Roman"/>
          <w:i w:val="0"/>
          <w:iCs w:val="0"/>
        </w:rPr>
        <w:t xml:space="preserve"> </w:t>
      </w:r>
      <w:r w:rsidRPr="005C3D69">
        <w:rPr>
          <w:rFonts w:ascii="Times New Roman" w:hAnsi="Times New Roman" w:cs="Times New Roman"/>
          <w:i w:val="0"/>
          <w:iCs w:val="0"/>
        </w:rPr>
        <w:t>предприятия</w:t>
      </w:r>
      <w:bookmarkEnd w:id="15"/>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Методом оценки управления финансовой деятельностью предприятия является диалектический способ познания, путь исследования своего предмета, то есть финансовых процессов и явлений в их взаимосвязи и взаимозависимости. М.Н. Крейнина указывает на то, что все методы можно разделить на две большие группы: качественные и количественные. К качественным методам относятся аналитические приемы и способы, основанные на логическом мышлении, на использовании профессионального опыта аналитика. Количественные методы – это приемы, испо</w:t>
      </w:r>
      <w:r w:rsidR="00DC42DC" w:rsidRPr="005C3D69">
        <w:rPr>
          <w:sz w:val="28"/>
          <w:szCs w:val="28"/>
        </w:rPr>
        <w:t>льзующие математику (12</w:t>
      </w:r>
      <w:r w:rsidRPr="005C3D69">
        <w:rPr>
          <w:sz w:val="28"/>
          <w:szCs w:val="28"/>
        </w:rPr>
        <w:t>,С.87).</w:t>
      </w:r>
    </w:p>
    <w:p w:rsidR="0046439C" w:rsidRPr="005C3D69" w:rsidRDefault="0046439C" w:rsidP="005C3D69">
      <w:pPr>
        <w:spacing w:line="360" w:lineRule="auto"/>
        <w:ind w:firstLine="709"/>
        <w:jc w:val="both"/>
        <w:rPr>
          <w:sz w:val="28"/>
          <w:szCs w:val="28"/>
        </w:rPr>
      </w:pPr>
      <w:r w:rsidRPr="005C3D69">
        <w:rPr>
          <w:sz w:val="28"/>
          <w:szCs w:val="28"/>
        </w:rPr>
        <w:t>Анализ динамики состава и структуры имущества дает возможность установить размер абсолютного и относительного прироста или уменьшения всего имущества предприятия и отдельных его видов, прирост (уменьшение) актива свидетельствует о расширении (сужении) деятельности предприятия. Существенный блок анализа включает оценку оборачиваемости активов предприятия. Дело в том, что финансовое положение предприятия непосредственно зависит от того, насколько быстро средства, вложенные в активы, превращаются в реальные деньги. Ведь со скоростью оборота средств связаны необходимая величина авансированного капитала, потребность в дополнительных источниках финансирования и многие другие затраты.</w:t>
      </w:r>
    </w:p>
    <w:p w:rsidR="0046439C" w:rsidRPr="005C3D69" w:rsidRDefault="0046439C" w:rsidP="005C3D69">
      <w:pPr>
        <w:spacing w:line="360" w:lineRule="auto"/>
        <w:ind w:firstLine="709"/>
        <w:jc w:val="both"/>
        <w:rPr>
          <w:sz w:val="28"/>
          <w:szCs w:val="28"/>
        </w:rPr>
      </w:pPr>
      <w:r w:rsidRPr="005C3D69">
        <w:rPr>
          <w:sz w:val="28"/>
          <w:szCs w:val="28"/>
        </w:rPr>
        <w:t>В общем случае оборачиваемость средств, вложенных в имущество, оценивается следующими основными показателями:</w:t>
      </w:r>
    </w:p>
    <w:p w:rsidR="005C3D69" w:rsidRDefault="0046439C" w:rsidP="005C3D69">
      <w:pPr>
        <w:spacing w:line="360" w:lineRule="auto"/>
        <w:ind w:firstLine="709"/>
        <w:jc w:val="both"/>
        <w:rPr>
          <w:sz w:val="28"/>
          <w:szCs w:val="28"/>
        </w:rPr>
      </w:pPr>
      <w:r w:rsidRPr="005C3D69">
        <w:rPr>
          <w:sz w:val="28"/>
          <w:szCs w:val="28"/>
        </w:rPr>
        <w:t xml:space="preserve">1. Скорость оборота, т.е. количество оборотов, которое делают за </w:t>
      </w:r>
      <w:r w:rsidR="008D1874" w:rsidRPr="005C3D69">
        <w:rPr>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69435791" r:id="rId8"/>
        </w:object>
      </w:r>
      <w:r w:rsidRPr="005C3D69">
        <w:rPr>
          <w:sz w:val="28"/>
          <w:szCs w:val="28"/>
        </w:rPr>
        <w:t>анализируемый период капитал предприятия или его составляющие. Так, коэффициенты оборачиваемости активов (Ко) и оборачиваемости текущих активов (Кот) рассчитываются по формулам:</w:t>
      </w:r>
    </w:p>
    <w:p w:rsidR="005C3D69" w:rsidRDefault="005C3D69" w:rsidP="005C3D69">
      <w:pPr>
        <w:spacing w:line="360" w:lineRule="auto"/>
        <w:ind w:firstLine="709"/>
        <w:jc w:val="both"/>
        <w:rPr>
          <w:sz w:val="28"/>
          <w:szCs w:val="28"/>
        </w:rPr>
      </w:pPr>
    </w:p>
    <w:p w:rsidR="005C3D69" w:rsidRDefault="008D1874" w:rsidP="005C3D69">
      <w:pPr>
        <w:spacing w:line="360" w:lineRule="auto"/>
        <w:ind w:firstLine="709"/>
        <w:jc w:val="both"/>
        <w:rPr>
          <w:sz w:val="28"/>
          <w:szCs w:val="28"/>
        </w:rPr>
      </w:pPr>
      <w:r w:rsidRPr="005C3D69">
        <w:rPr>
          <w:sz w:val="28"/>
          <w:szCs w:val="28"/>
        </w:rPr>
        <w:object w:dxaOrig="960" w:dyaOrig="620">
          <v:shape id="_x0000_i1026" type="#_x0000_t75" style="width:48pt;height:30.75pt" o:ole="">
            <v:imagedata r:id="rId9" o:title=""/>
          </v:shape>
          <o:OLEObject Type="Embed" ProgID="Equation.3" ShapeID="_x0000_i1026" DrawAspect="Content" ObjectID="_1469435792" r:id="rId10"/>
        </w:object>
      </w:r>
      <w:r w:rsidR="0046439C" w:rsidRPr="005C3D69">
        <w:rPr>
          <w:sz w:val="28"/>
          <w:szCs w:val="28"/>
        </w:rPr>
        <w:t>,</w:t>
      </w:r>
      <w:r w:rsidR="005C3D69">
        <w:rPr>
          <w:sz w:val="28"/>
          <w:szCs w:val="28"/>
        </w:rPr>
        <w:t xml:space="preserve"> </w:t>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(1.3.1)</w:t>
      </w:r>
    </w:p>
    <w:p w:rsidR="005C3D69" w:rsidRDefault="005C3D69" w:rsidP="005C3D69">
      <w:pPr>
        <w:spacing w:line="360" w:lineRule="auto"/>
        <w:ind w:firstLine="709"/>
        <w:jc w:val="both"/>
        <w:rPr>
          <w:sz w:val="28"/>
          <w:szCs w:val="28"/>
        </w:rPr>
      </w:pPr>
    </w:p>
    <w:p w:rsidR="005C3D69" w:rsidRDefault="008D1874" w:rsidP="005C3D69">
      <w:pPr>
        <w:spacing w:line="360" w:lineRule="auto"/>
        <w:ind w:firstLine="709"/>
        <w:jc w:val="both"/>
        <w:rPr>
          <w:sz w:val="28"/>
          <w:szCs w:val="28"/>
        </w:rPr>
      </w:pPr>
      <w:r w:rsidRPr="005C3D69">
        <w:rPr>
          <w:sz w:val="28"/>
          <w:szCs w:val="28"/>
        </w:rPr>
        <w:object w:dxaOrig="1060" w:dyaOrig="620">
          <v:shape id="_x0000_i1027" type="#_x0000_t75" style="width:53.25pt;height:30.75pt" o:ole="">
            <v:imagedata r:id="rId11" o:title=""/>
          </v:shape>
          <o:OLEObject Type="Embed" ProgID="Equation.3" ShapeID="_x0000_i1027" DrawAspect="Content" ObjectID="_1469435793" r:id="rId12"/>
        </w:object>
      </w:r>
      <w:r w:rsidR="0046439C" w:rsidRPr="005C3D69">
        <w:rPr>
          <w:sz w:val="28"/>
          <w:szCs w:val="28"/>
        </w:rPr>
        <w:t>,</w:t>
      </w:r>
      <w:r w:rsidR="005C3D69">
        <w:rPr>
          <w:sz w:val="28"/>
          <w:szCs w:val="28"/>
        </w:rPr>
        <w:t xml:space="preserve"> </w:t>
      </w:r>
      <w:r w:rsidR="0046439C" w:rsidRPr="005C3D69">
        <w:rPr>
          <w:sz w:val="28"/>
          <w:szCs w:val="28"/>
        </w:rPr>
        <w:tab/>
      </w:r>
      <w:r w:rsidR="005C3D69">
        <w:rPr>
          <w:sz w:val="28"/>
          <w:szCs w:val="28"/>
        </w:rPr>
        <w:t xml:space="preserve"> </w:t>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(1.3.2)</w:t>
      </w:r>
    </w:p>
    <w:p w:rsidR="0046439C" w:rsidRPr="005C3D69"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 xml:space="preserve">где </w:t>
      </w:r>
      <w:r w:rsidRPr="005C3D69">
        <w:rPr>
          <w:sz w:val="28"/>
          <w:szCs w:val="28"/>
          <w:lang w:val="en-US"/>
        </w:rPr>
        <w:t>N</w:t>
      </w:r>
      <w:r w:rsidRPr="005C3D69">
        <w:rPr>
          <w:sz w:val="28"/>
          <w:szCs w:val="28"/>
        </w:rPr>
        <w:t>р – выручка от реализации;</w:t>
      </w:r>
    </w:p>
    <w:p w:rsidR="0046439C" w:rsidRPr="005C3D69" w:rsidRDefault="0046439C" w:rsidP="005C3D69">
      <w:pPr>
        <w:spacing w:line="360" w:lineRule="auto"/>
        <w:ind w:firstLine="709"/>
        <w:jc w:val="both"/>
        <w:rPr>
          <w:sz w:val="28"/>
          <w:szCs w:val="28"/>
        </w:rPr>
      </w:pPr>
      <w:r w:rsidRPr="005C3D69">
        <w:rPr>
          <w:sz w:val="28"/>
          <w:szCs w:val="28"/>
        </w:rPr>
        <w:t>А – средняя величина активов;</w:t>
      </w:r>
    </w:p>
    <w:p w:rsidR="0046439C" w:rsidRPr="005C3D69" w:rsidRDefault="0046439C" w:rsidP="005C3D69">
      <w:pPr>
        <w:spacing w:line="360" w:lineRule="auto"/>
        <w:ind w:firstLine="709"/>
        <w:jc w:val="both"/>
        <w:rPr>
          <w:sz w:val="28"/>
          <w:szCs w:val="28"/>
        </w:rPr>
      </w:pPr>
      <w:r w:rsidRPr="005C3D69">
        <w:rPr>
          <w:sz w:val="28"/>
          <w:szCs w:val="28"/>
        </w:rPr>
        <w:t>Ат – средняя величина текущих активов.</w:t>
      </w:r>
    </w:p>
    <w:p w:rsidR="005C3D69" w:rsidRDefault="0046439C" w:rsidP="005C3D69">
      <w:pPr>
        <w:spacing w:line="360" w:lineRule="auto"/>
        <w:ind w:firstLine="709"/>
        <w:jc w:val="both"/>
        <w:rPr>
          <w:sz w:val="28"/>
          <w:szCs w:val="28"/>
        </w:rPr>
      </w:pPr>
      <w:r w:rsidRPr="005C3D69">
        <w:rPr>
          <w:sz w:val="28"/>
          <w:szCs w:val="28"/>
        </w:rPr>
        <w:t>В процессе производства эксплуатируемые основные средства изнашиваются физически и устаревают морально. Степень физического износа определяется в процессе начисления амортизации. По данным учета и отчетности можно рассчитать коэффициенты износа (Kи) и годности (Кг), характеризующие соответственно долю изношенной и долю годной к эксплуатации части основных средств по формулам:</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500" w:dyaOrig="620">
          <v:shape id="_x0000_i1028" type="#_x0000_t75" style="width:75pt;height:30.75pt" o:ole="">
            <v:imagedata r:id="rId13" o:title=""/>
          </v:shape>
          <o:OLEObject Type="Embed" ProgID="Equation.3" ShapeID="_x0000_i1028" DrawAspect="Content" ObjectID="_1469435794" r:id="rId14"/>
        </w:object>
      </w:r>
      <w:r w:rsidR="0046439C" w:rsidRPr="005C3D69">
        <w:rPr>
          <w:sz w:val="28"/>
          <w:szCs w:val="28"/>
        </w:rPr>
        <w:t>,</w:t>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(1.3.3)</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579" w:dyaOrig="279">
          <v:shape id="_x0000_i1029" type="#_x0000_t75" style="width:78.75pt;height:14.25pt" o:ole="">
            <v:imagedata r:id="rId15" o:title=""/>
          </v:shape>
          <o:OLEObject Type="Embed" ProgID="Equation.3" ShapeID="_x0000_i1029" DrawAspect="Content" ObjectID="_1469435795" r:id="rId16"/>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(1.3.4)</w:t>
      </w:r>
    </w:p>
    <w:p w:rsidR="0046439C" w:rsidRPr="005C3D69"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w:t>
      </w:r>
      <w:r w:rsidR="005C3D69">
        <w:rPr>
          <w:sz w:val="28"/>
          <w:szCs w:val="28"/>
        </w:rPr>
        <w:t xml:space="preserve"> </w:t>
      </w:r>
      <w:r w:rsidRPr="005C3D69">
        <w:rPr>
          <w:sz w:val="28"/>
          <w:szCs w:val="28"/>
        </w:rPr>
        <w:t>Из – износ основных средств;</w:t>
      </w:r>
    </w:p>
    <w:p w:rsidR="0046439C" w:rsidRPr="005C3D69" w:rsidRDefault="0046439C" w:rsidP="005C3D69">
      <w:pPr>
        <w:spacing w:line="360" w:lineRule="auto"/>
        <w:ind w:firstLine="709"/>
        <w:jc w:val="both"/>
        <w:rPr>
          <w:sz w:val="28"/>
          <w:szCs w:val="28"/>
        </w:rPr>
      </w:pPr>
      <w:r w:rsidRPr="005C3D69">
        <w:rPr>
          <w:sz w:val="28"/>
          <w:szCs w:val="28"/>
        </w:rPr>
        <w:t>F – первоначальная стоимость основных средств.</w:t>
      </w:r>
    </w:p>
    <w:p w:rsidR="005C3D69" w:rsidRDefault="0046439C" w:rsidP="005C3D69">
      <w:pPr>
        <w:spacing w:line="360" w:lineRule="auto"/>
        <w:ind w:firstLine="709"/>
        <w:jc w:val="both"/>
        <w:rPr>
          <w:sz w:val="28"/>
          <w:szCs w:val="28"/>
        </w:rPr>
      </w:pPr>
      <w:r w:rsidRPr="005C3D69">
        <w:rPr>
          <w:sz w:val="28"/>
          <w:szCs w:val="28"/>
        </w:rPr>
        <w:t>Важное аналитическое значение для оценки состояния средств труда имеют также показатели движения основных средств: коэффициенты обновления (К</w:t>
      </w:r>
      <w:r w:rsidRPr="005C3D69">
        <w:rPr>
          <w:sz w:val="28"/>
          <w:szCs w:val="28"/>
          <w:vertAlign w:val="subscript"/>
        </w:rPr>
        <w:t>обн</w:t>
      </w:r>
      <w:r w:rsidRPr="005C3D69">
        <w:rPr>
          <w:sz w:val="28"/>
          <w:szCs w:val="28"/>
        </w:rPr>
        <w:t>) и выбытия (K</w:t>
      </w:r>
      <w:r w:rsidRPr="005C3D69">
        <w:rPr>
          <w:sz w:val="28"/>
          <w:szCs w:val="28"/>
          <w:vertAlign w:val="subscript"/>
        </w:rPr>
        <w:t>в</w:t>
      </w:r>
      <w:r w:rsidRPr="005C3D69">
        <w:rPr>
          <w:sz w:val="28"/>
          <w:szCs w:val="28"/>
        </w:rPr>
        <w:t>), рассчитываемые по формулам:</w:t>
      </w:r>
    </w:p>
    <w:p w:rsidR="005C3D69" w:rsidRDefault="005C3D69" w:rsidP="005C3D69">
      <w:pPr>
        <w:spacing w:line="360" w:lineRule="auto"/>
        <w:ind w:firstLine="709"/>
        <w:jc w:val="both"/>
        <w:rPr>
          <w:sz w:val="28"/>
          <w:szCs w:val="28"/>
        </w:rPr>
        <w:sectPr w:rsidR="005C3D69" w:rsidSect="005C3D69">
          <w:headerReference w:type="even" r:id="rId17"/>
          <w:headerReference w:type="default" r:id="rId18"/>
          <w:footerReference w:type="even" r:id="rId19"/>
          <w:footerReference w:type="default" r:id="rId20"/>
          <w:pgSz w:w="11906" w:h="16838" w:code="9"/>
          <w:pgMar w:top="1134" w:right="850" w:bottom="1134" w:left="1701" w:header="709" w:footer="709" w:gutter="0"/>
          <w:pgNumType w:start="5"/>
          <w:cols w:space="708"/>
          <w:titlePg/>
          <w:docGrid w:linePitch="360"/>
        </w:sectPr>
      </w:pPr>
    </w:p>
    <w:p w:rsidR="005C3D69" w:rsidRDefault="008D1874" w:rsidP="005C3D69">
      <w:pPr>
        <w:spacing w:line="360" w:lineRule="auto"/>
        <w:ind w:firstLine="709"/>
        <w:jc w:val="both"/>
        <w:rPr>
          <w:sz w:val="28"/>
          <w:szCs w:val="28"/>
        </w:rPr>
      </w:pPr>
      <w:r w:rsidRPr="005C3D69">
        <w:rPr>
          <w:sz w:val="28"/>
          <w:szCs w:val="28"/>
        </w:rPr>
        <w:object w:dxaOrig="180" w:dyaOrig="340">
          <v:shape id="_x0000_i1030" type="#_x0000_t75" style="width:9pt;height:17.25pt" o:ole="">
            <v:imagedata r:id="rId7" o:title=""/>
          </v:shape>
          <o:OLEObject Type="Embed" ProgID="Equation.3" ShapeID="_x0000_i1030" DrawAspect="Content" ObjectID="_1469435796" r:id="rId21"/>
        </w:object>
      </w:r>
      <w:r w:rsidRPr="005C3D69">
        <w:rPr>
          <w:sz w:val="28"/>
          <w:szCs w:val="28"/>
        </w:rPr>
        <w:object w:dxaOrig="1760" w:dyaOrig="620">
          <v:shape id="_x0000_i1031" type="#_x0000_t75" style="width:87.75pt;height:30.75pt" o:ole="">
            <v:imagedata r:id="rId22" o:title=""/>
          </v:shape>
          <o:OLEObject Type="Embed" ProgID="Equation.3" ShapeID="_x0000_i1031" DrawAspect="Content" ObjectID="_1469435797" r:id="rId23"/>
        </w:object>
      </w:r>
      <w:r w:rsidR="0046439C" w:rsidRPr="005C3D69">
        <w:rPr>
          <w:sz w:val="28"/>
          <w:szCs w:val="28"/>
        </w:rPr>
        <w:t>,</w:t>
      </w:r>
      <w:r w:rsidR="005C3D69">
        <w:rPr>
          <w:sz w:val="28"/>
          <w:szCs w:val="28"/>
        </w:rPr>
        <w:t xml:space="preserve"> </w:t>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ab/>
      </w:r>
      <w:r w:rsidR="005C3D69">
        <w:rPr>
          <w:sz w:val="28"/>
          <w:szCs w:val="28"/>
        </w:rPr>
        <w:t xml:space="preserve"> </w:t>
      </w:r>
      <w:r w:rsidR="0046439C" w:rsidRPr="005C3D69">
        <w:rPr>
          <w:sz w:val="28"/>
          <w:szCs w:val="28"/>
        </w:rPr>
        <w:t>(1.3.5)</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440" w:dyaOrig="620">
          <v:shape id="_x0000_i1032" type="#_x0000_t75" style="width:1in;height:30.75pt" o:ole="">
            <v:imagedata r:id="rId24" o:title=""/>
          </v:shape>
          <o:OLEObject Type="Embed" ProgID="Equation.3" ShapeID="_x0000_i1032" DrawAspect="Content" ObjectID="_1469435798" r:id="rId25"/>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(1.3.6)</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w:t>
      </w:r>
      <w:r w:rsidR="005C3D69">
        <w:rPr>
          <w:sz w:val="28"/>
          <w:szCs w:val="28"/>
        </w:rPr>
        <w:t xml:space="preserve"> </w:t>
      </w:r>
      <w:r w:rsidRPr="005C3D69">
        <w:rPr>
          <w:sz w:val="28"/>
          <w:szCs w:val="28"/>
        </w:rPr>
        <w:t>+F - стоимость поступивших за отчетный период основных средств;</w:t>
      </w:r>
    </w:p>
    <w:p w:rsidR="0046439C" w:rsidRPr="005C3D69" w:rsidRDefault="0046439C" w:rsidP="005C3D69">
      <w:pPr>
        <w:spacing w:line="360" w:lineRule="auto"/>
        <w:ind w:firstLine="709"/>
        <w:jc w:val="both"/>
        <w:rPr>
          <w:sz w:val="28"/>
          <w:szCs w:val="28"/>
        </w:rPr>
      </w:pPr>
      <w:r w:rsidRPr="005C3D69">
        <w:rPr>
          <w:sz w:val="28"/>
          <w:szCs w:val="28"/>
        </w:rPr>
        <w:t>-F - стоимость выбывших за отчетный период основных средств;</w:t>
      </w:r>
    </w:p>
    <w:p w:rsidR="0046439C" w:rsidRPr="005C3D69" w:rsidRDefault="0046439C" w:rsidP="005C3D69">
      <w:pPr>
        <w:spacing w:line="360" w:lineRule="auto"/>
        <w:ind w:firstLine="709"/>
        <w:jc w:val="both"/>
        <w:rPr>
          <w:sz w:val="28"/>
          <w:szCs w:val="28"/>
        </w:rPr>
      </w:pPr>
      <w:r w:rsidRPr="005C3D69">
        <w:rPr>
          <w:sz w:val="28"/>
          <w:szCs w:val="28"/>
        </w:rPr>
        <w:t>Fк, Fн - первоначальная (восстановительная) стоимость основных средств на начало и конец года.</w:t>
      </w:r>
    </w:p>
    <w:p w:rsidR="005C3D69" w:rsidRDefault="0046439C" w:rsidP="005C3D69">
      <w:pPr>
        <w:spacing w:line="360" w:lineRule="auto"/>
        <w:ind w:firstLine="709"/>
        <w:jc w:val="both"/>
        <w:rPr>
          <w:sz w:val="28"/>
          <w:szCs w:val="28"/>
        </w:rPr>
      </w:pPr>
      <w:r w:rsidRPr="005C3D69">
        <w:rPr>
          <w:sz w:val="28"/>
          <w:szCs w:val="28"/>
        </w:rPr>
        <w:t>Для анализа эффективности использования основных фондов рассчитывается показатель фондоотдачи:</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980" w:dyaOrig="660">
          <v:shape id="_x0000_i1033" type="#_x0000_t75" style="width:48.75pt;height:33pt" o:ole="">
            <v:imagedata r:id="rId26" o:title=""/>
          </v:shape>
          <o:OLEObject Type="Embed" ProgID="Equation.3" ShapeID="_x0000_i1033" DrawAspect="Content" ObjectID="_1469435799" r:id="rId27"/>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(1.3.7)</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w:t>
      </w:r>
      <w:r w:rsidR="005C3D69">
        <w:rPr>
          <w:sz w:val="28"/>
          <w:szCs w:val="28"/>
        </w:rPr>
        <w:t xml:space="preserve"> </w:t>
      </w:r>
      <w:r w:rsidRPr="005C3D69">
        <w:rPr>
          <w:sz w:val="28"/>
          <w:szCs w:val="28"/>
          <w:lang w:val="en-US"/>
        </w:rPr>
        <w:t>N</w:t>
      </w:r>
      <w:r w:rsidRPr="005C3D69">
        <w:rPr>
          <w:sz w:val="28"/>
          <w:szCs w:val="28"/>
        </w:rPr>
        <w:t xml:space="preserve"> – выручка;</w:t>
      </w:r>
    </w:p>
    <w:p w:rsidR="0046439C" w:rsidRPr="005C3D69" w:rsidRDefault="0046439C" w:rsidP="005C3D69">
      <w:pPr>
        <w:spacing w:line="360" w:lineRule="auto"/>
        <w:ind w:firstLine="709"/>
        <w:jc w:val="both"/>
        <w:rPr>
          <w:sz w:val="28"/>
          <w:szCs w:val="28"/>
        </w:rPr>
      </w:pPr>
      <w:r w:rsidRPr="005C3D69">
        <w:rPr>
          <w:sz w:val="28"/>
          <w:szCs w:val="28"/>
        </w:rPr>
        <w:t>Сср – среднегодовая стоимость основных фондов.</w:t>
      </w:r>
    </w:p>
    <w:p w:rsidR="0046439C" w:rsidRPr="005C3D69" w:rsidRDefault="0046439C" w:rsidP="005C3D69">
      <w:pPr>
        <w:spacing w:line="360" w:lineRule="auto"/>
        <w:ind w:firstLine="709"/>
        <w:jc w:val="both"/>
        <w:rPr>
          <w:sz w:val="28"/>
          <w:szCs w:val="28"/>
        </w:rPr>
      </w:pPr>
      <w:r w:rsidRPr="005C3D69">
        <w:rPr>
          <w:sz w:val="28"/>
          <w:szCs w:val="28"/>
        </w:rPr>
        <w:t xml:space="preserve">Показатель фондоотдачи </w:t>
      </w:r>
      <w:r w:rsidRPr="005C3D69">
        <w:rPr>
          <w:sz w:val="28"/>
          <w:szCs w:val="28"/>
          <w:lang w:val="en-US"/>
        </w:rPr>
        <w:t>F</w:t>
      </w:r>
      <w:r w:rsidRPr="005C3D69">
        <w:rPr>
          <w:sz w:val="28"/>
          <w:szCs w:val="28"/>
          <w:vertAlign w:val="subscript"/>
        </w:rPr>
        <w:t xml:space="preserve">0 </w:t>
      </w:r>
      <w:r w:rsidRPr="005C3D69">
        <w:rPr>
          <w:sz w:val="28"/>
          <w:szCs w:val="28"/>
        </w:rPr>
        <w:t>характеризует объем производства продукции приходящейся на 1 рубль среднегодовой стоимости основных фондов.</w:t>
      </w:r>
    </w:p>
    <w:p w:rsidR="005C3D69" w:rsidRDefault="0046439C" w:rsidP="005C3D69">
      <w:pPr>
        <w:spacing w:line="360" w:lineRule="auto"/>
        <w:ind w:firstLine="709"/>
        <w:jc w:val="both"/>
        <w:rPr>
          <w:sz w:val="28"/>
          <w:szCs w:val="28"/>
        </w:rPr>
      </w:pPr>
      <w:r w:rsidRPr="005C3D69">
        <w:rPr>
          <w:sz w:val="28"/>
          <w:szCs w:val="28"/>
        </w:rPr>
        <w:t>Анализируя состояние запасов и затрат, нельзя ограничиться лишь данными об абсолютных отклонениях фактических остатков на конец отчетного периода от норматива и прошлого года (квартала).</w:t>
      </w:r>
    </w:p>
    <w:p w:rsidR="005C3D69" w:rsidRDefault="0046439C" w:rsidP="005C3D69">
      <w:pPr>
        <w:spacing w:line="360" w:lineRule="auto"/>
        <w:ind w:firstLine="709"/>
        <w:jc w:val="both"/>
        <w:rPr>
          <w:sz w:val="28"/>
          <w:szCs w:val="28"/>
        </w:rPr>
      </w:pPr>
      <w:r w:rsidRPr="005C3D69">
        <w:rPr>
          <w:sz w:val="28"/>
          <w:szCs w:val="28"/>
        </w:rPr>
        <w:t>Запасы в днях (3) исчисляются как отношение абсолютной величины остатка соответствующего вида материальных оборотных средств на дату баланса к однодневному обороту по их расходу (выбытию) с помощью формулы:</w:t>
      </w:r>
    </w:p>
    <w:p w:rsidR="005C3D69" w:rsidRDefault="005C3D69" w:rsidP="005C3D69">
      <w:pPr>
        <w:spacing w:line="360" w:lineRule="auto"/>
        <w:ind w:firstLine="709"/>
        <w:jc w:val="both"/>
        <w:rPr>
          <w:sz w:val="28"/>
          <w:szCs w:val="28"/>
        </w:rPr>
      </w:pPr>
    </w:p>
    <w:p w:rsidR="005C3D69" w:rsidRDefault="008D1874" w:rsidP="005C3D69">
      <w:pPr>
        <w:spacing w:line="360" w:lineRule="auto"/>
        <w:ind w:firstLine="709"/>
        <w:jc w:val="both"/>
        <w:rPr>
          <w:sz w:val="28"/>
          <w:szCs w:val="28"/>
        </w:rPr>
        <w:sectPr w:rsidR="005C3D69" w:rsidSect="005C3D69">
          <w:pgSz w:w="11906" w:h="16838" w:code="9"/>
          <w:pgMar w:top="1134" w:right="850" w:bottom="1134" w:left="1701" w:header="709" w:footer="709" w:gutter="0"/>
          <w:cols w:space="708"/>
          <w:titlePg/>
          <w:docGrid w:linePitch="360"/>
        </w:sectPr>
      </w:pPr>
      <w:r w:rsidRPr="005C3D69">
        <w:rPr>
          <w:sz w:val="28"/>
          <w:szCs w:val="28"/>
        </w:rPr>
        <w:object w:dxaOrig="1579" w:dyaOrig="660">
          <v:shape id="_x0000_i1034" type="#_x0000_t75" style="width:78.75pt;height:33pt" o:ole="">
            <v:imagedata r:id="rId28" o:title=""/>
          </v:shape>
          <o:OLEObject Type="Embed" ProgID="Equation.3" ShapeID="_x0000_i1034" DrawAspect="Content" ObjectID="_1469435800" r:id="rId29"/>
        </w:object>
      </w:r>
      <w:r w:rsidR="0046439C" w:rsidRPr="005C3D69">
        <w:rPr>
          <w:sz w:val="28"/>
          <w:szCs w:val="28"/>
        </w:rPr>
        <w:t xml:space="preserve"> ,</w:t>
      </w:r>
      <w:r w:rsidR="005C3D69">
        <w:rPr>
          <w:sz w:val="28"/>
          <w:szCs w:val="28"/>
        </w:rPr>
        <w:t xml:space="preserve"> </w:t>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(1.3.8)</w:t>
      </w:r>
    </w:p>
    <w:p w:rsidR="005C3D69" w:rsidRDefault="0046439C" w:rsidP="005C3D69">
      <w:pPr>
        <w:spacing w:line="360" w:lineRule="auto"/>
        <w:ind w:firstLine="709"/>
        <w:jc w:val="both"/>
        <w:rPr>
          <w:sz w:val="28"/>
          <w:szCs w:val="28"/>
        </w:rPr>
      </w:pPr>
      <w:r w:rsidRPr="005C3D69">
        <w:rPr>
          <w:sz w:val="28"/>
          <w:szCs w:val="28"/>
        </w:rPr>
        <w:t>О - остаток на дату баланса по соответствующей статье запасов и затрат;</w:t>
      </w:r>
    </w:p>
    <w:p w:rsidR="005C3D69" w:rsidRDefault="0046439C" w:rsidP="005C3D69">
      <w:pPr>
        <w:spacing w:line="360" w:lineRule="auto"/>
        <w:ind w:firstLine="709"/>
        <w:jc w:val="both"/>
        <w:rPr>
          <w:sz w:val="28"/>
          <w:szCs w:val="28"/>
        </w:rPr>
      </w:pPr>
      <w:r w:rsidRPr="005C3D69">
        <w:rPr>
          <w:sz w:val="28"/>
          <w:szCs w:val="28"/>
        </w:rPr>
        <w:t>Р - оборот по расходу (выбытию) данного вида средств за отчетный период (год, квартал);</w:t>
      </w:r>
    </w:p>
    <w:p w:rsidR="0046439C" w:rsidRPr="005C3D69" w:rsidRDefault="0046439C" w:rsidP="005C3D69">
      <w:pPr>
        <w:spacing w:line="360" w:lineRule="auto"/>
        <w:ind w:firstLine="709"/>
        <w:jc w:val="both"/>
        <w:rPr>
          <w:sz w:val="28"/>
          <w:szCs w:val="28"/>
        </w:rPr>
      </w:pPr>
      <w:r w:rsidRPr="005C3D69">
        <w:rPr>
          <w:sz w:val="28"/>
          <w:szCs w:val="28"/>
        </w:rPr>
        <w:t>Д - число дней в отчетном периоде (за год - 360, квартал - 90).</w:t>
      </w:r>
    </w:p>
    <w:p w:rsidR="005C3D69" w:rsidRDefault="0046439C" w:rsidP="005C3D69">
      <w:pPr>
        <w:spacing w:line="360" w:lineRule="auto"/>
        <w:ind w:firstLine="709"/>
        <w:jc w:val="both"/>
        <w:rPr>
          <w:sz w:val="28"/>
          <w:szCs w:val="28"/>
        </w:rPr>
      </w:pPr>
      <w:r w:rsidRPr="005C3D69">
        <w:rPr>
          <w:sz w:val="28"/>
          <w:szCs w:val="28"/>
        </w:rPr>
        <w:t>Необходимо также оценить структуру запасов товарно-материальных ценностей с помощью коэффициента накопления запасов (Кн). Он определяется как отношение стоимости производственных запасов, малоценных и быстроизнашивающихся предметов, незавершенного производства к стоимости готовой продукции и товаров по формуле:</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939" w:dyaOrig="620">
          <v:shape id="_x0000_i1035" type="#_x0000_t75" style="width:96.75pt;height:30.75pt" o:ole="">
            <v:imagedata r:id="rId30" o:title=""/>
          </v:shape>
          <o:OLEObject Type="Embed" ProgID="Equation.3" ShapeID="_x0000_i1035" DrawAspect="Content" ObjectID="_1469435801" r:id="rId31"/>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0D4BF2" w:rsidRPr="005C3D69">
        <w:rPr>
          <w:sz w:val="28"/>
          <w:szCs w:val="28"/>
        </w:rPr>
        <w:t>(</w:t>
      </w:r>
      <w:r w:rsidR="0046439C" w:rsidRPr="005C3D69">
        <w:rPr>
          <w:sz w:val="28"/>
          <w:szCs w:val="28"/>
        </w:rPr>
        <w:t>1.3.9</w:t>
      </w:r>
      <w:r w:rsidR="000D4BF2" w:rsidRPr="005C3D69">
        <w:rPr>
          <w:sz w:val="28"/>
          <w:szCs w:val="28"/>
        </w:rPr>
        <w:t>)</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 Zп - производственные запасы;</w:t>
      </w:r>
    </w:p>
    <w:p w:rsidR="005C3D69" w:rsidRDefault="0046439C" w:rsidP="005C3D69">
      <w:pPr>
        <w:spacing w:line="360" w:lineRule="auto"/>
        <w:ind w:firstLine="709"/>
        <w:jc w:val="both"/>
        <w:rPr>
          <w:sz w:val="28"/>
          <w:szCs w:val="28"/>
        </w:rPr>
      </w:pPr>
      <w:r w:rsidRPr="005C3D69">
        <w:rPr>
          <w:sz w:val="28"/>
          <w:szCs w:val="28"/>
        </w:rPr>
        <w:t>Zм - малоценные и быстроизнашивающиеся предметы;</w:t>
      </w:r>
    </w:p>
    <w:p w:rsidR="005C3D69" w:rsidRDefault="0046439C" w:rsidP="005C3D69">
      <w:pPr>
        <w:spacing w:line="360" w:lineRule="auto"/>
        <w:ind w:firstLine="709"/>
        <w:jc w:val="both"/>
        <w:rPr>
          <w:sz w:val="28"/>
          <w:szCs w:val="28"/>
        </w:rPr>
      </w:pPr>
      <w:r w:rsidRPr="005C3D69">
        <w:rPr>
          <w:sz w:val="28"/>
          <w:szCs w:val="28"/>
        </w:rPr>
        <w:t>Zн - затраты в незавершенном производстве;</w:t>
      </w:r>
    </w:p>
    <w:p w:rsidR="005C3D69" w:rsidRDefault="0046439C" w:rsidP="005C3D69">
      <w:pPr>
        <w:spacing w:line="360" w:lineRule="auto"/>
        <w:ind w:firstLine="709"/>
        <w:jc w:val="both"/>
        <w:rPr>
          <w:sz w:val="28"/>
          <w:szCs w:val="28"/>
        </w:rPr>
      </w:pPr>
      <w:r w:rsidRPr="005C3D69">
        <w:rPr>
          <w:sz w:val="28"/>
          <w:szCs w:val="28"/>
        </w:rPr>
        <w:t>Zг - готовая продукция;</w:t>
      </w:r>
    </w:p>
    <w:p w:rsidR="0046439C" w:rsidRPr="005C3D69" w:rsidRDefault="0046439C" w:rsidP="005C3D69">
      <w:pPr>
        <w:spacing w:line="360" w:lineRule="auto"/>
        <w:ind w:firstLine="709"/>
        <w:jc w:val="both"/>
        <w:rPr>
          <w:sz w:val="28"/>
          <w:szCs w:val="28"/>
        </w:rPr>
      </w:pPr>
      <w:r w:rsidRPr="005C3D69">
        <w:rPr>
          <w:sz w:val="28"/>
          <w:szCs w:val="28"/>
        </w:rPr>
        <w:t>Zт - товары.</w:t>
      </w:r>
    </w:p>
    <w:p w:rsidR="005C3D69" w:rsidRDefault="0046439C" w:rsidP="005C3D69">
      <w:pPr>
        <w:spacing w:line="360" w:lineRule="auto"/>
        <w:ind w:firstLine="709"/>
        <w:jc w:val="both"/>
        <w:rPr>
          <w:sz w:val="28"/>
          <w:szCs w:val="28"/>
        </w:rPr>
      </w:pPr>
      <w:r w:rsidRPr="005C3D69">
        <w:rPr>
          <w:sz w:val="28"/>
          <w:szCs w:val="28"/>
        </w:rPr>
        <w:t>Количество оборотов (или прямой коэффициент оборачиваемости) рассчитывается по формуле:</w:t>
      </w:r>
    </w:p>
    <w:p w:rsidR="005C3D69" w:rsidRDefault="005C3D69" w:rsidP="005C3D69">
      <w:pPr>
        <w:spacing w:line="360" w:lineRule="auto"/>
        <w:ind w:firstLine="709"/>
        <w:jc w:val="both"/>
        <w:rPr>
          <w:sz w:val="28"/>
          <w:szCs w:val="28"/>
        </w:rPr>
      </w:pPr>
    </w:p>
    <w:p w:rsidR="005C3D69" w:rsidRDefault="008D1874" w:rsidP="005C3D69">
      <w:pPr>
        <w:spacing w:line="360" w:lineRule="auto"/>
        <w:ind w:firstLine="709"/>
        <w:jc w:val="both"/>
        <w:rPr>
          <w:sz w:val="28"/>
          <w:szCs w:val="28"/>
        </w:rPr>
      </w:pPr>
      <w:r w:rsidRPr="005C3D69">
        <w:rPr>
          <w:sz w:val="28"/>
          <w:szCs w:val="28"/>
        </w:rPr>
        <w:object w:dxaOrig="1040" w:dyaOrig="620">
          <v:shape id="_x0000_i1036" type="#_x0000_t75" style="width:51.75pt;height:30.75pt" o:ole="">
            <v:imagedata r:id="rId32" o:title=""/>
          </v:shape>
          <o:OLEObject Type="Embed" ProgID="Equation.3" ShapeID="_x0000_i1036" DrawAspect="Content" ObjectID="_1469435802" r:id="rId33"/>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46439C" w:rsidRPr="005C3D69">
        <w:rPr>
          <w:sz w:val="28"/>
          <w:szCs w:val="28"/>
        </w:rPr>
        <w:tab/>
        <w:t xml:space="preserve"> </w:t>
      </w:r>
      <w:r w:rsidR="000D4BF2" w:rsidRPr="005C3D69">
        <w:rPr>
          <w:sz w:val="28"/>
          <w:szCs w:val="28"/>
        </w:rPr>
        <w:t>(</w:t>
      </w:r>
      <w:r w:rsidR="0046439C" w:rsidRPr="005C3D69">
        <w:rPr>
          <w:sz w:val="28"/>
          <w:szCs w:val="28"/>
        </w:rPr>
        <w:t>1.3.10</w:t>
      </w:r>
      <w:r w:rsidR="000D4BF2" w:rsidRPr="005C3D69">
        <w:rPr>
          <w:sz w:val="28"/>
          <w:szCs w:val="28"/>
        </w:rPr>
        <w:t>)</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 Np - выручка от реализации,</w:t>
      </w:r>
    </w:p>
    <w:p w:rsidR="0046439C" w:rsidRPr="005C3D69" w:rsidRDefault="0046439C" w:rsidP="005C3D69">
      <w:pPr>
        <w:spacing w:line="360" w:lineRule="auto"/>
        <w:ind w:firstLine="709"/>
        <w:jc w:val="both"/>
        <w:rPr>
          <w:sz w:val="28"/>
          <w:szCs w:val="28"/>
        </w:rPr>
      </w:pPr>
      <w:r w:rsidRPr="005C3D69">
        <w:rPr>
          <w:sz w:val="28"/>
          <w:szCs w:val="28"/>
        </w:rPr>
        <w:t>Z - средняя величина запасов и затрат.</w:t>
      </w:r>
    </w:p>
    <w:p w:rsidR="005C3D69" w:rsidRDefault="0046439C" w:rsidP="005C3D69">
      <w:pPr>
        <w:spacing w:line="360" w:lineRule="auto"/>
        <w:ind w:firstLine="709"/>
        <w:jc w:val="both"/>
        <w:rPr>
          <w:sz w:val="28"/>
          <w:szCs w:val="28"/>
        </w:rPr>
      </w:pPr>
      <w:r w:rsidRPr="005C3D69">
        <w:rPr>
          <w:sz w:val="28"/>
          <w:szCs w:val="28"/>
        </w:rPr>
        <w:t>Длительность одного оборота всех материальных оборотных средств рассчитывается по формуле:</w:t>
      </w:r>
    </w:p>
    <w:p w:rsidR="005C3D69" w:rsidRDefault="005C3D69"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80" w:dyaOrig="340">
          <v:shape id="_x0000_i1037" type="#_x0000_t75" style="width:9pt;height:17.25pt" o:ole="">
            <v:imagedata r:id="rId7" o:title=""/>
          </v:shape>
          <o:OLEObject Type="Embed" ProgID="Equation.3" ShapeID="_x0000_i1037" DrawAspect="Content" ObjectID="_1469435803" r:id="rId34"/>
        </w:object>
      </w:r>
      <w:r w:rsidRPr="005C3D69">
        <w:rPr>
          <w:sz w:val="28"/>
          <w:szCs w:val="28"/>
        </w:rPr>
        <w:object w:dxaOrig="2520" w:dyaOrig="660">
          <v:shape id="_x0000_i1038" type="#_x0000_t75" style="width:126pt;height:33pt" o:ole="">
            <v:imagedata r:id="rId35" o:title=""/>
          </v:shape>
          <o:OLEObject Type="Embed" ProgID="Equation.3" ShapeID="_x0000_i1038" DrawAspect="Content" ObjectID="_1469435804" r:id="rId36"/>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0D4BF2" w:rsidRPr="005C3D69">
        <w:rPr>
          <w:sz w:val="28"/>
          <w:szCs w:val="28"/>
        </w:rPr>
        <w:t>(</w:t>
      </w:r>
      <w:r w:rsidR="0046439C" w:rsidRPr="005C3D69">
        <w:rPr>
          <w:sz w:val="28"/>
          <w:szCs w:val="28"/>
        </w:rPr>
        <w:t>1.3.11</w:t>
      </w:r>
      <w:r w:rsidR="000D4BF2" w:rsidRPr="005C3D69">
        <w:rPr>
          <w:sz w:val="28"/>
          <w:szCs w:val="28"/>
        </w:rPr>
        <w:t>)</w:t>
      </w:r>
    </w:p>
    <w:p w:rsidR="005C3D69" w:rsidRDefault="005C3D69" w:rsidP="005C3D69">
      <w:pPr>
        <w:spacing w:line="360" w:lineRule="auto"/>
        <w:ind w:firstLine="709"/>
        <w:jc w:val="both"/>
        <w:rPr>
          <w:sz w:val="28"/>
          <w:szCs w:val="28"/>
        </w:rPr>
      </w:pPr>
    </w:p>
    <w:p w:rsidR="005C3D69" w:rsidRDefault="0046439C" w:rsidP="005C3D69">
      <w:pPr>
        <w:spacing w:line="360" w:lineRule="auto"/>
        <w:ind w:firstLine="709"/>
        <w:jc w:val="both"/>
        <w:rPr>
          <w:sz w:val="28"/>
          <w:szCs w:val="28"/>
        </w:rPr>
      </w:pPr>
      <w:r w:rsidRPr="005C3D69">
        <w:rPr>
          <w:sz w:val="28"/>
          <w:szCs w:val="28"/>
        </w:rPr>
        <w:t>где</w:t>
      </w:r>
      <w:r w:rsidR="005C3D69">
        <w:rPr>
          <w:sz w:val="28"/>
          <w:szCs w:val="28"/>
        </w:rPr>
        <w:t xml:space="preserve"> </w:t>
      </w:r>
      <w:r w:rsidRPr="005C3D69">
        <w:rPr>
          <w:sz w:val="28"/>
          <w:szCs w:val="28"/>
          <w:lang w:val="en-US"/>
        </w:rPr>
        <w:t>Z</w:t>
      </w:r>
      <w:r w:rsidRPr="005C3D69">
        <w:rPr>
          <w:sz w:val="28"/>
          <w:szCs w:val="28"/>
        </w:rPr>
        <w:t>п - средний остаток производственных (материальных) запасов;</w:t>
      </w:r>
    </w:p>
    <w:p w:rsidR="005C3D69" w:rsidRDefault="0046439C" w:rsidP="005C3D69">
      <w:pPr>
        <w:spacing w:line="360" w:lineRule="auto"/>
        <w:ind w:firstLine="709"/>
        <w:jc w:val="both"/>
        <w:rPr>
          <w:sz w:val="28"/>
          <w:szCs w:val="28"/>
        </w:rPr>
      </w:pPr>
      <w:r w:rsidRPr="005C3D69">
        <w:rPr>
          <w:sz w:val="28"/>
          <w:szCs w:val="28"/>
          <w:lang w:val="en-US"/>
        </w:rPr>
        <w:t>Z</w:t>
      </w:r>
      <w:r w:rsidRPr="005C3D69">
        <w:rPr>
          <w:sz w:val="28"/>
          <w:szCs w:val="28"/>
        </w:rPr>
        <w:t>н- средний задел незавершенного производства;</w:t>
      </w:r>
    </w:p>
    <w:p w:rsidR="005C3D69" w:rsidRDefault="0046439C" w:rsidP="005C3D69">
      <w:pPr>
        <w:spacing w:line="360" w:lineRule="auto"/>
        <w:ind w:firstLine="709"/>
        <w:jc w:val="both"/>
        <w:rPr>
          <w:sz w:val="28"/>
          <w:szCs w:val="28"/>
        </w:rPr>
      </w:pPr>
      <w:r w:rsidRPr="005C3D69">
        <w:rPr>
          <w:sz w:val="28"/>
          <w:szCs w:val="28"/>
          <w:lang w:val="en-US"/>
        </w:rPr>
        <w:t>Z</w:t>
      </w:r>
      <w:r w:rsidRPr="005C3D69">
        <w:rPr>
          <w:sz w:val="28"/>
          <w:szCs w:val="28"/>
        </w:rPr>
        <w:t>г- средний остаток готовой продукции на складах;</w:t>
      </w:r>
    </w:p>
    <w:p w:rsidR="0046439C" w:rsidRPr="005C3D69" w:rsidRDefault="0046439C" w:rsidP="005C3D69">
      <w:pPr>
        <w:spacing w:line="360" w:lineRule="auto"/>
        <w:ind w:firstLine="709"/>
        <w:jc w:val="both"/>
        <w:rPr>
          <w:sz w:val="28"/>
          <w:szCs w:val="28"/>
        </w:rPr>
      </w:pPr>
      <w:r w:rsidRPr="005C3D69">
        <w:rPr>
          <w:sz w:val="28"/>
          <w:szCs w:val="28"/>
          <w:lang w:val="en-US"/>
        </w:rPr>
        <w:t>Z</w:t>
      </w:r>
      <w:r w:rsidRPr="005C3D69">
        <w:rPr>
          <w:sz w:val="28"/>
          <w:szCs w:val="28"/>
        </w:rPr>
        <w:t>т- средний остаток товаров отгруженных и прочих запасов и затрат.</w:t>
      </w:r>
    </w:p>
    <w:p w:rsidR="0046439C" w:rsidRPr="005C3D69" w:rsidRDefault="0046439C" w:rsidP="005C3D69">
      <w:pPr>
        <w:spacing w:line="360" w:lineRule="auto"/>
        <w:ind w:firstLine="709"/>
        <w:jc w:val="both"/>
        <w:rPr>
          <w:sz w:val="28"/>
          <w:szCs w:val="28"/>
        </w:rPr>
      </w:pPr>
      <w:r w:rsidRPr="005C3D69">
        <w:rPr>
          <w:sz w:val="28"/>
          <w:szCs w:val="28"/>
        </w:rPr>
        <w:t>Основная цель анализа дебиторской задолженности - ускорение ее оборачиваемости, Следует также отметить, что в этой области с особой силой проявляется отрицательное воздействие общего экономического положения, фактора массовых неплатежей</w:t>
      </w:r>
      <w:r w:rsidR="00DC42DC" w:rsidRPr="005C3D69">
        <w:rPr>
          <w:sz w:val="28"/>
          <w:szCs w:val="28"/>
        </w:rPr>
        <w:t xml:space="preserve"> (31</w:t>
      </w:r>
      <w:r w:rsidRPr="005C3D69">
        <w:rPr>
          <w:sz w:val="28"/>
          <w:szCs w:val="28"/>
        </w:rPr>
        <w:t>,С.48). Для анализа оборачиваемости дебиторской задолженности рассчитываются следующие показатели:</w:t>
      </w:r>
    </w:p>
    <w:p w:rsidR="005C3D69" w:rsidRDefault="0046439C" w:rsidP="005C3D69">
      <w:pPr>
        <w:numPr>
          <w:ilvl w:val="0"/>
          <w:numId w:val="5"/>
        </w:numPr>
        <w:spacing w:line="360" w:lineRule="auto"/>
        <w:ind w:left="0" w:firstLine="709"/>
        <w:jc w:val="both"/>
        <w:rPr>
          <w:sz w:val="28"/>
          <w:szCs w:val="28"/>
        </w:rPr>
      </w:pPr>
      <w:r w:rsidRPr="005C3D69">
        <w:rPr>
          <w:sz w:val="28"/>
          <w:szCs w:val="28"/>
        </w:rPr>
        <w:t>Коэффициент оборачиваемости дебиторской задолженности (раз), равный выручке от реализации (Nр), деленной на среднюю величину дебиторской задолженности (R):</w:t>
      </w:r>
    </w:p>
    <w:p w:rsidR="0046439C" w:rsidRPr="005C3D69" w:rsidRDefault="0046439C" w:rsidP="005C3D69">
      <w:pPr>
        <w:spacing w:line="360" w:lineRule="auto"/>
        <w:ind w:firstLine="709"/>
        <w:jc w:val="both"/>
        <w:rPr>
          <w:sz w:val="28"/>
          <w:szCs w:val="28"/>
        </w:rPr>
      </w:pPr>
    </w:p>
    <w:p w:rsidR="0046439C" w:rsidRPr="005C3D69" w:rsidRDefault="008D1874" w:rsidP="005C3D69">
      <w:pPr>
        <w:spacing w:line="360" w:lineRule="auto"/>
        <w:ind w:firstLine="709"/>
        <w:jc w:val="both"/>
        <w:rPr>
          <w:sz w:val="28"/>
          <w:szCs w:val="28"/>
        </w:rPr>
      </w:pPr>
      <w:r w:rsidRPr="005C3D69">
        <w:rPr>
          <w:sz w:val="28"/>
          <w:szCs w:val="28"/>
        </w:rPr>
        <w:object w:dxaOrig="1040" w:dyaOrig="620">
          <v:shape id="_x0000_i1039" type="#_x0000_t75" style="width:51.75pt;height:30.75pt" o:ole="">
            <v:imagedata r:id="rId37" o:title=""/>
          </v:shape>
          <o:OLEObject Type="Embed" ProgID="Equation.3" ShapeID="_x0000_i1039" DrawAspect="Content" ObjectID="_1469435805" r:id="rId38"/>
        </w:object>
      </w:r>
      <w:r w:rsidR="0046439C" w:rsidRPr="005C3D69">
        <w:rPr>
          <w:sz w:val="28"/>
          <w:szCs w:val="28"/>
        </w:rPr>
        <w:t>,</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0D4BF2" w:rsidRPr="005C3D69">
        <w:rPr>
          <w:sz w:val="28"/>
          <w:szCs w:val="28"/>
        </w:rPr>
        <w:t>(</w:t>
      </w:r>
      <w:r w:rsidR="0046439C" w:rsidRPr="005C3D69">
        <w:rPr>
          <w:sz w:val="28"/>
          <w:szCs w:val="28"/>
        </w:rPr>
        <w:t>1.3.12</w:t>
      </w:r>
      <w:r w:rsidR="000D4BF2" w:rsidRPr="005C3D69">
        <w:rPr>
          <w:sz w:val="28"/>
          <w:szCs w:val="28"/>
        </w:rPr>
        <w:t>)</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2)</w:t>
      </w:r>
      <w:r w:rsidR="009E21CA" w:rsidRPr="005C3D69">
        <w:rPr>
          <w:sz w:val="28"/>
          <w:szCs w:val="28"/>
        </w:rPr>
        <w:t xml:space="preserve"> </w:t>
      </w:r>
      <w:r w:rsidRPr="005C3D69">
        <w:rPr>
          <w:sz w:val="28"/>
          <w:szCs w:val="28"/>
        </w:rPr>
        <w:t>Период погашения дебиторской задолженности</w:t>
      </w:r>
    </w:p>
    <w:p w:rsidR="005C3D69" w:rsidRDefault="005C3D69" w:rsidP="005C3D69">
      <w:pPr>
        <w:spacing w:line="360" w:lineRule="auto"/>
        <w:ind w:firstLine="709"/>
        <w:jc w:val="both"/>
        <w:rPr>
          <w:sz w:val="28"/>
          <w:szCs w:val="28"/>
        </w:rPr>
      </w:pPr>
    </w:p>
    <w:p w:rsidR="005C3D69" w:rsidRDefault="008D1874" w:rsidP="005C3D69">
      <w:pPr>
        <w:spacing w:line="360" w:lineRule="auto"/>
        <w:ind w:firstLine="709"/>
        <w:jc w:val="both"/>
        <w:rPr>
          <w:sz w:val="28"/>
          <w:szCs w:val="28"/>
        </w:rPr>
      </w:pPr>
      <w:r w:rsidRPr="005C3D69">
        <w:rPr>
          <w:sz w:val="28"/>
          <w:szCs w:val="28"/>
        </w:rPr>
        <w:object w:dxaOrig="1040" w:dyaOrig="620">
          <v:shape id="_x0000_i1040" type="#_x0000_t75" style="width:51.75pt;height:30.75pt" o:ole="">
            <v:imagedata r:id="rId39" o:title=""/>
          </v:shape>
          <o:OLEObject Type="Embed" ProgID="Equation.3" ShapeID="_x0000_i1040" DrawAspect="Content" ObjectID="_1469435806" r:id="rId40"/>
        </w:object>
      </w:r>
      <w:r w:rsidR="0046439C" w:rsidRPr="005C3D69">
        <w:rPr>
          <w:sz w:val="28"/>
          <w:szCs w:val="28"/>
        </w:rPr>
        <w:t>.</w:t>
      </w:r>
      <w:r w:rsidR="005C3D69">
        <w:rPr>
          <w:sz w:val="28"/>
          <w:szCs w:val="28"/>
        </w:rPr>
        <w:t xml:space="preserve"> </w:t>
      </w:r>
      <w:r w:rsidR="0046439C" w:rsidRPr="005C3D69">
        <w:rPr>
          <w:sz w:val="28"/>
          <w:szCs w:val="28"/>
        </w:rPr>
        <w:tab/>
      </w:r>
      <w:r w:rsidR="0046439C" w:rsidRPr="005C3D69">
        <w:rPr>
          <w:sz w:val="28"/>
          <w:szCs w:val="28"/>
        </w:rPr>
        <w:tab/>
      </w:r>
      <w:r w:rsidR="0046439C" w:rsidRPr="005C3D69">
        <w:rPr>
          <w:sz w:val="28"/>
          <w:szCs w:val="28"/>
        </w:rPr>
        <w:tab/>
      </w:r>
      <w:r w:rsidR="0046439C" w:rsidRPr="005C3D69">
        <w:rPr>
          <w:sz w:val="28"/>
          <w:szCs w:val="28"/>
        </w:rPr>
        <w:tab/>
      </w:r>
      <w:r w:rsidR="005C3D69">
        <w:rPr>
          <w:sz w:val="28"/>
          <w:szCs w:val="28"/>
        </w:rPr>
        <w:t xml:space="preserve"> </w:t>
      </w:r>
      <w:r w:rsidR="000D4BF2" w:rsidRPr="005C3D69">
        <w:rPr>
          <w:sz w:val="28"/>
          <w:szCs w:val="28"/>
        </w:rPr>
        <w:t>(</w:t>
      </w:r>
      <w:r w:rsidR="0046439C" w:rsidRPr="005C3D69">
        <w:rPr>
          <w:sz w:val="28"/>
          <w:szCs w:val="28"/>
        </w:rPr>
        <w:t>1.3.13</w:t>
      </w:r>
      <w:r w:rsidR="000D4BF2" w:rsidRPr="005C3D69">
        <w:rPr>
          <w:sz w:val="28"/>
          <w:szCs w:val="28"/>
        </w:rPr>
        <w:t>)</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Одним из основных условий финансового благополучия предприятия является приток денежных средств, обеспечивающий покрытие его обязательств. Отчет о движении денежных средств отражает поступления денежных средств и направления их расходования за определенный период. В нем содержится информация, дополняющая данные бухгалтерского баланса необходимых для выполнения требуемого объема фина</w:t>
      </w:r>
      <w:r w:rsidR="00DC42DC" w:rsidRPr="005C3D69">
        <w:rPr>
          <w:sz w:val="28"/>
          <w:szCs w:val="28"/>
        </w:rPr>
        <w:t>нсово-хозяйственных операций (20</w:t>
      </w:r>
      <w:r w:rsidRPr="005C3D69">
        <w:rPr>
          <w:sz w:val="28"/>
          <w:szCs w:val="28"/>
        </w:rPr>
        <w:t>,С.25). Для практической работы по анализу производится группировка всех формирующихся на предприятии денежных потоков по трем важнейшим сферам его деятельности, соответствующим трем частям формы отчета:</w:t>
      </w:r>
    </w:p>
    <w:p w:rsidR="0046439C" w:rsidRPr="005C3D69" w:rsidRDefault="0046439C" w:rsidP="005C3D69">
      <w:pPr>
        <w:numPr>
          <w:ilvl w:val="0"/>
          <w:numId w:val="6"/>
        </w:numPr>
        <w:tabs>
          <w:tab w:val="left" w:pos="1080"/>
        </w:tabs>
        <w:spacing w:line="360" w:lineRule="auto"/>
        <w:jc w:val="both"/>
        <w:rPr>
          <w:sz w:val="28"/>
          <w:szCs w:val="28"/>
        </w:rPr>
      </w:pPr>
      <w:r w:rsidRPr="005C3D69">
        <w:rPr>
          <w:sz w:val="28"/>
          <w:szCs w:val="28"/>
        </w:rPr>
        <w:t>денежные потоки от текущей основной (производственной) деятельности;</w:t>
      </w:r>
    </w:p>
    <w:p w:rsidR="0046439C" w:rsidRPr="005C3D69" w:rsidRDefault="0046439C" w:rsidP="005C3D69">
      <w:pPr>
        <w:numPr>
          <w:ilvl w:val="0"/>
          <w:numId w:val="6"/>
        </w:numPr>
        <w:tabs>
          <w:tab w:val="left" w:pos="1080"/>
        </w:tabs>
        <w:spacing w:line="360" w:lineRule="auto"/>
        <w:jc w:val="both"/>
        <w:rPr>
          <w:sz w:val="28"/>
          <w:szCs w:val="28"/>
        </w:rPr>
      </w:pPr>
      <w:r w:rsidRPr="005C3D69">
        <w:rPr>
          <w:sz w:val="28"/>
          <w:szCs w:val="28"/>
        </w:rPr>
        <w:t>денежные потоки от инвестиционной деятельности;</w:t>
      </w:r>
    </w:p>
    <w:p w:rsidR="0046439C" w:rsidRPr="005C3D69" w:rsidRDefault="0046439C" w:rsidP="005C3D69">
      <w:pPr>
        <w:numPr>
          <w:ilvl w:val="0"/>
          <w:numId w:val="6"/>
        </w:numPr>
        <w:tabs>
          <w:tab w:val="left" w:pos="1080"/>
        </w:tabs>
        <w:spacing w:line="360" w:lineRule="auto"/>
        <w:jc w:val="both"/>
        <w:rPr>
          <w:sz w:val="28"/>
          <w:szCs w:val="28"/>
        </w:rPr>
      </w:pPr>
      <w:r w:rsidRPr="005C3D69">
        <w:rPr>
          <w:sz w:val="28"/>
          <w:szCs w:val="28"/>
        </w:rPr>
        <w:t>денежные потоки от финансовой деятельности.</w:t>
      </w:r>
    </w:p>
    <w:p w:rsidR="005C3D69" w:rsidRDefault="0046439C" w:rsidP="005C3D69">
      <w:pPr>
        <w:pStyle w:val="a3"/>
        <w:spacing w:before="0" w:beforeAutospacing="0" w:after="0" w:afterAutospacing="0" w:line="360" w:lineRule="auto"/>
        <w:ind w:firstLine="709"/>
        <w:rPr>
          <w:sz w:val="28"/>
          <w:szCs w:val="28"/>
        </w:rPr>
      </w:pPr>
      <w:r w:rsidRPr="005C3D69">
        <w:rPr>
          <w:sz w:val="28"/>
          <w:szCs w:val="28"/>
        </w:rPr>
        <w:t>Для характеристики структуры источников средств предприятия</w:t>
      </w:r>
      <w:r w:rsidR="007144E0" w:rsidRPr="005C3D69">
        <w:rPr>
          <w:sz w:val="28"/>
          <w:szCs w:val="28"/>
        </w:rPr>
        <w:t>,</w:t>
      </w:r>
      <w:r w:rsidRPr="005C3D69">
        <w:rPr>
          <w:sz w:val="28"/>
          <w:szCs w:val="28"/>
        </w:rPr>
        <w:t xml:space="preserve"> можно использовать также частные показатели структуры отдельных групп источников. К ним относятся:</w:t>
      </w:r>
    </w:p>
    <w:p w:rsidR="005C3D69" w:rsidRDefault="0046439C" w:rsidP="005C3D69">
      <w:pPr>
        <w:pStyle w:val="a3"/>
        <w:spacing w:before="0" w:beforeAutospacing="0" w:after="0" w:afterAutospacing="0" w:line="360" w:lineRule="auto"/>
        <w:ind w:firstLine="709"/>
        <w:rPr>
          <w:sz w:val="28"/>
          <w:szCs w:val="28"/>
        </w:rPr>
      </w:pPr>
      <w:r w:rsidRPr="005C3D69">
        <w:rPr>
          <w:iCs/>
          <w:sz w:val="28"/>
          <w:szCs w:val="28"/>
        </w:rPr>
        <w:t>1) Коэффициент долгосрочного привлечения заемных средств</w:t>
      </w:r>
      <w:r w:rsidRPr="005C3D69">
        <w:rPr>
          <w:sz w:val="28"/>
          <w:szCs w:val="28"/>
        </w:rPr>
        <w:t>, равный отношению величины долгосрочных кредитов и заемных средств к сумме источников собственных средств предприятия и долгосрочных кредитов и займов:</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Ккт = Кт / (Ис + Кт),</w:t>
      </w:r>
      <w:r w:rsidRPr="005C3D69">
        <w:rPr>
          <w:sz w:val="28"/>
          <w:szCs w:val="28"/>
        </w:rPr>
        <w:tab/>
      </w:r>
      <w:r w:rsidRPr="005C3D69">
        <w:rPr>
          <w:sz w:val="28"/>
          <w:szCs w:val="28"/>
        </w:rPr>
        <w:tab/>
      </w:r>
      <w:r w:rsidRPr="005C3D69">
        <w:rPr>
          <w:sz w:val="28"/>
          <w:szCs w:val="28"/>
        </w:rPr>
        <w:tab/>
      </w:r>
      <w:r w:rsidR="005C3D69">
        <w:rPr>
          <w:sz w:val="28"/>
          <w:szCs w:val="28"/>
        </w:rPr>
        <w:t xml:space="preserve"> </w:t>
      </w:r>
      <w:r w:rsidR="000D4BF2" w:rsidRPr="005C3D69">
        <w:rPr>
          <w:sz w:val="28"/>
          <w:szCs w:val="28"/>
        </w:rPr>
        <w:t>(</w:t>
      </w:r>
      <w:r w:rsidRPr="005C3D69">
        <w:rPr>
          <w:sz w:val="28"/>
          <w:szCs w:val="28"/>
        </w:rPr>
        <w:t>1.3.14</w:t>
      </w:r>
      <w:r w:rsidR="000D4BF2" w:rsidRPr="005C3D69">
        <w:rPr>
          <w:sz w:val="28"/>
          <w:szCs w:val="28"/>
        </w:rPr>
        <w:t>)</w:t>
      </w:r>
    </w:p>
    <w:p w:rsidR="005C3D69" w:rsidRDefault="005C3D69"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 Кт - долгосрочные кредиты и заемные средства;</w:t>
      </w:r>
    </w:p>
    <w:p w:rsidR="0046439C" w:rsidRPr="005C3D69" w:rsidRDefault="0046439C" w:rsidP="005C3D69">
      <w:pPr>
        <w:spacing w:line="360" w:lineRule="auto"/>
        <w:ind w:firstLine="709"/>
        <w:jc w:val="both"/>
        <w:rPr>
          <w:sz w:val="28"/>
          <w:szCs w:val="28"/>
        </w:rPr>
      </w:pPr>
      <w:r w:rsidRPr="005C3D69">
        <w:rPr>
          <w:sz w:val="28"/>
          <w:szCs w:val="28"/>
        </w:rPr>
        <w:t>Ис - источники собственных средств.</w:t>
      </w:r>
    </w:p>
    <w:p w:rsidR="005C3D69" w:rsidRDefault="0046439C" w:rsidP="005C3D69">
      <w:pPr>
        <w:spacing w:line="360" w:lineRule="auto"/>
        <w:ind w:firstLine="709"/>
        <w:jc w:val="both"/>
        <w:rPr>
          <w:sz w:val="28"/>
          <w:szCs w:val="28"/>
        </w:rPr>
      </w:pPr>
      <w:r w:rsidRPr="005C3D69">
        <w:rPr>
          <w:sz w:val="28"/>
          <w:szCs w:val="28"/>
        </w:rPr>
        <w:t>Данный коэффициент отражает долю задолженности предприятия в составе перманентного (постоянного) капитала. Увеличение доли задолженности свидетельствует о большей зависимости организации от внешних источников финансирования и меньшей платежеспособности (1</w:t>
      </w:r>
      <w:r w:rsidR="00DC42DC" w:rsidRPr="005C3D69">
        <w:rPr>
          <w:sz w:val="28"/>
          <w:szCs w:val="28"/>
        </w:rPr>
        <w:t>0</w:t>
      </w:r>
      <w:r w:rsidRPr="005C3D69">
        <w:rPr>
          <w:sz w:val="28"/>
          <w:szCs w:val="28"/>
        </w:rPr>
        <w:t>,С.109).</w:t>
      </w:r>
    </w:p>
    <w:p w:rsidR="005C3D69" w:rsidRDefault="0046439C" w:rsidP="005C3D69">
      <w:pPr>
        <w:spacing w:line="360" w:lineRule="auto"/>
        <w:ind w:firstLine="709"/>
        <w:jc w:val="both"/>
        <w:rPr>
          <w:sz w:val="28"/>
          <w:szCs w:val="28"/>
        </w:rPr>
      </w:pPr>
      <w:r w:rsidRPr="005C3D69">
        <w:rPr>
          <w:iCs/>
          <w:sz w:val="28"/>
          <w:szCs w:val="28"/>
        </w:rPr>
        <w:t xml:space="preserve">2) Коэффициент краткосрочной </w:t>
      </w:r>
      <w:r w:rsidRPr="005C3D69">
        <w:rPr>
          <w:sz w:val="28"/>
          <w:szCs w:val="28"/>
        </w:rPr>
        <w:t>задолженности выражает долю краткосрочных обязательств в общей сумме обязательств:</w:t>
      </w:r>
    </w:p>
    <w:p w:rsidR="0046439C" w:rsidRPr="00FF742E" w:rsidRDefault="0046439C" w:rsidP="005C3D69">
      <w:pPr>
        <w:spacing w:line="360" w:lineRule="auto"/>
        <w:ind w:firstLine="709"/>
        <w:jc w:val="both"/>
        <w:rPr>
          <w:sz w:val="28"/>
          <w:szCs w:val="28"/>
        </w:rPr>
      </w:pPr>
    </w:p>
    <w:p w:rsidR="005C3D69" w:rsidRDefault="0046439C" w:rsidP="005C3D69">
      <w:pPr>
        <w:spacing w:line="360" w:lineRule="auto"/>
        <w:ind w:firstLine="709"/>
        <w:jc w:val="both"/>
        <w:rPr>
          <w:sz w:val="28"/>
          <w:szCs w:val="28"/>
        </w:rPr>
      </w:pPr>
      <w:r w:rsidRPr="005C3D69">
        <w:rPr>
          <w:sz w:val="28"/>
          <w:szCs w:val="28"/>
        </w:rPr>
        <w:t>Кк</w:t>
      </w:r>
      <w:r w:rsidRPr="005C3D69">
        <w:rPr>
          <w:sz w:val="28"/>
          <w:szCs w:val="28"/>
          <w:lang w:val="en-US"/>
        </w:rPr>
        <w:t>t</w:t>
      </w:r>
      <w:r w:rsidRPr="005C3D69">
        <w:rPr>
          <w:sz w:val="28"/>
          <w:szCs w:val="28"/>
        </w:rPr>
        <w:t xml:space="preserve"> = </w:t>
      </w:r>
      <w:r w:rsidRPr="005C3D69">
        <w:rPr>
          <w:sz w:val="28"/>
          <w:szCs w:val="28"/>
        </w:rPr>
        <w:tab/>
      </w:r>
      <w:r w:rsidR="005C3D69" w:rsidRPr="005C3D69">
        <w:rPr>
          <w:sz w:val="28"/>
          <w:szCs w:val="28"/>
        </w:rPr>
        <w:t>К</w:t>
      </w:r>
      <w:r w:rsidR="005C3D69" w:rsidRPr="005C3D69">
        <w:rPr>
          <w:sz w:val="28"/>
          <w:szCs w:val="28"/>
          <w:vertAlign w:val="superscript"/>
          <w:lang w:val="en-US"/>
        </w:rPr>
        <w:t>t</w:t>
      </w:r>
      <w:r w:rsidR="005C3D69" w:rsidRPr="005C3D69">
        <w:rPr>
          <w:sz w:val="28"/>
          <w:szCs w:val="28"/>
        </w:rPr>
        <w:t xml:space="preserve"> + </w:t>
      </w:r>
      <w:r w:rsidR="005C3D69" w:rsidRPr="005C3D69">
        <w:rPr>
          <w:sz w:val="28"/>
          <w:szCs w:val="28"/>
          <w:lang w:val="en-US"/>
        </w:rPr>
        <w:t>R</w:t>
      </w:r>
      <w:r w:rsidR="005C3D69" w:rsidRPr="005C3D69">
        <w:rPr>
          <w:sz w:val="28"/>
          <w:szCs w:val="28"/>
          <w:vertAlign w:val="superscript"/>
        </w:rPr>
        <w:t>р</w:t>
      </w:r>
      <w:r w:rsidR="005C3D69">
        <w:rPr>
          <w:sz w:val="28"/>
          <w:szCs w:val="28"/>
        </w:rPr>
        <w:t xml:space="preserve"> </w:t>
      </w:r>
      <w:r w:rsidR="005C3D69" w:rsidRPr="005C3D69">
        <w:rPr>
          <w:sz w:val="28"/>
          <w:szCs w:val="28"/>
        </w:rPr>
        <w:t>+ К</w:t>
      </w:r>
      <w:r w:rsidR="005C3D69" w:rsidRPr="005C3D69">
        <w:rPr>
          <w:sz w:val="28"/>
          <w:szCs w:val="28"/>
          <w:vertAlign w:val="superscript"/>
        </w:rPr>
        <w:t>0</w:t>
      </w:r>
      <w:r w:rsidRPr="005C3D69">
        <w:rPr>
          <w:sz w:val="28"/>
          <w:szCs w:val="28"/>
        </w:rPr>
        <w:tab/>
      </w:r>
      <w:r w:rsidR="005C3D69">
        <w:rPr>
          <w:sz w:val="28"/>
          <w:szCs w:val="28"/>
        </w:rPr>
        <w:t>/</w:t>
      </w:r>
      <w:r w:rsidR="005C3D69" w:rsidRPr="005C3D69">
        <w:rPr>
          <w:sz w:val="28"/>
          <w:szCs w:val="28"/>
        </w:rPr>
        <w:t xml:space="preserve"> К</w:t>
      </w:r>
      <w:r w:rsidR="005C3D69" w:rsidRPr="005C3D69">
        <w:rPr>
          <w:sz w:val="28"/>
          <w:szCs w:val="28"/>
          <w:vertAlign w:val="superscript"/>
        </w:rPr>
        <w:t xml:space="preserve">т + </w:t>
      </w:r>
      <w:r w:rsidR="005C3D69" w:rsidRPr="005C3D69">
        <w:rPr>
          <w:sz w:val="28"/>
          <w:szCs w:val="28"/>
        </w:rPr>
        <w:t>К</w:t>
      </w:r>
      <w:r w:rsidR="005C3D69" w:rsidRPr="005C3D69">
        <w:rPr>
          <w:sz w:val="28"/>
          <w:szCs w:val="28"/>
          <w:vertAlign w:val="superscript"/>
          <w:lang w:val="en-US"/>
        </w:rPr>
        <w:t>t</w:t>
      </w:r>
      <w:r w:rsidR="005C3D69" w:rsidRPr="005C3D69">
        <w:rPr>
          <w:sz w:val="28"/>
          <w:szCs w:val="28"/>
        </w:rPr>
        <w:t xml:space="preserve"> + </w:t>
      </w:r>
      <w:r w:rsidR="005C3D69" w:rsidRPr="005C3D69">
        <w:rPr>
          <w:sz w:val="28"/>
          <w:szCs w:val="28"/>
          <w:lang w:val="en-US"/>
        </w:rPr>
        <w:t>R</w:t>
      </w:r>
      <w:r w:rsidR="005C3D69" w:rsidRPr="005C3D69">
        <w:rPr>
          <w:sz w:val="28"/>
          <w:szCs w:val="28"/>
          <w:vertAlign w:val="superscript"/>
        </w:rPr>
        <w:t>р</w:t>
      </w:r>
      <w:r w:rsidR="005C3D69">
        <w:rPr>
          <w:sz w:val="28"/>
          <w:szCs w:val="28"/>
        </w:rPr>
        <w:t xml:space="preserve"> </w:t>
      </w:r>
      <w:r w:rsidR="005C3D69" w:rsidRPr="005C3D69">
        <w:rPr>
          <w:sz w:val="28"/>
          <w:szCs w:val="28"/>
        </w:rPr>
        <w:t>+ К</w:t>
      </w:r>
      <w:r w:rsidRPr="005C3D69">
        <w:rPr>
          <w:sz w:val="28"/>
          <w:szCs w:val="28"/>
        </w:rPr>
        <w:tab/>
      </w:r>
      <w:r w:rsidRPr="005C3D69">
        <w:rPr>
          <w:sz w:val="28"/>
          <w:szCs w:val="28"/>
        </w:rPr>
        <w:tab/>
      </w:r>
      <w:r w:rsidRPr="005C3D69">
        <w:rPr>
          <w:sz w:val="28"/>
          <w:szCs w:val="28"/>
        </w:rPr>
        <w:tab/>
      </w:r>
      <w:r w:rsidR="005C3D69">
        <w:rPr>
          <w:sz w:val="28"/>
          <w:szCs w:val="28"/>
        </w:rPr>
        <w:t xml:space="preserve"> </w:t>
      </w:r>
      <w:r w:rsidR="000D4BF2" w:rsidRPr="005C3D69">
        <w:rPr>
          <w:sz w:val="28"/>
          <w:szCs w:val="28"/>
        </w:rPr>
        <w:t>(</w:t>
      </w:r>
      <w:r w:rsidRPr="005C3D69">
        <w:rPr>
          <w:sz w:val="28"/>
          <w:szCs w:val="28"/>
        </w:rPr>
        <w:t>1.3.15</w:t>
      </w:r>
      <w:r w:rsidR="000D4BF2" w:rsidRPr="005C3D69">
        <w:rPr>
          <w:sz w:val="28"/>
          <w:szCs w:val="28"/>
        </w:rPr>
        <w:t>)</w:t>
      </w:r>
    </w:p>
    <w:p w:rsidR="0046439C" w:rsidRPr="00FF742E"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где К</w:t>
      </w:r>
      <w:r w:rsidRPr="005C3D69">
        <w:rPr>
          <w:sz w:val="28"/>
          <w:szCs w:val="28"/>
          <w:vertAlign w:val="superscript"/>
          <w:lang w:val="en-US"/>
        </w:rPr>
        <w:t>t</w:t>
      </w:r>
      <w:r w:rsidRPr="005C3D69">
        <w:rPr>
          <w:sz w:val="28"/>
          <w:szCs w:val="28"/>
          <w:vertAlign w:val="superscript"/>
        </w:rPr>
        <w:t xml:space="preserve"> </w:t>
      </w:r>
      <w:r w:rsidRPr="005C3D69">
        <w:rPr>
          <w:sz w:val="28"/>
          <w:szCs w:val="28"/>
        </w:rPr>
        <w:t>- краткосрочные кредиты и заемные средства;</w:t>
      </w:r>
    </w:p>
    <w:p w:rsidR="0046439C" w:rsidRPr="005C3D69" w:rsidRDefault="0046439C" w:rsidP="005C3D69">
      <w:pPr>
        <w:spacing w:line="360" w:lineRule="auto"/>
        <w:ind w:firstLine="709"/>
        <w:jc w:val="both"/>
        <w:rPr>
          <w:sz w:val="28"/>
          <w:szCs w:val="28"/>
        </w:rPr>
      </w:pPr>
      <w:r w:rsidRPr="005C3D69">
        <w:rPr>
          <w:sz w:val="28"/>
          <w:szCs w:val="28"/>
          <w:lang w:val="en-US"/>
        </w:rPr>
        <w:t>R</w:t>
      </w:r>
      <w:r w:rsidRPr="005C3D69">
        <w:rPr>
          <w:sz w:val="28"/>
          <w:szCs w:val="28"/>
          <w:vertAlign w:val="superscript"/>
        </w:rPr>
        <w:t>р</w:t>
      </w:r>
      <w:r w:rsidR="005C3D69">
        <w:rPr>
          <w:sz w:val="28"/>
          <w:szCs w:val="28"/>
        </w:rPr>
        <w:t xml:space="preserve"> </w:t>
      </w:r>
      <w:r w:rsidRPr="005C3D69">
        <w:rPr>
          <w:sz w:val="28"/>
          <w:szCs w:val="28"/>
        </w:rPr>
        <w:t>- расчеты (кредиторская задолженность) и прочие пассивы;</w:t>
      </w:r>
    </w:p>
    <w:p w:rsidR="0046439C" w:rsidRPr="005C3D69" w:rsidRDefault="0046439C" w:rsidP="005C3D69">
      <w:pPr>
        <w:spacing w:line="360" w:lineRule="auto"/>
        <w:ind w:firstLine="709"/>
        <w:jc w:val="both"/>
        <w:rPr>
          <w:sz w:val="28"/>
          <w:szCs w:val="28"/>
        </w:rPr>
      </w:pPr>
      <w:r w:rsidRPr="005C3D69">
        <w:rPr>
          <w:sz w:val="28"/>
          <w:szCs w:val="28"/>
        </w:rPr>
        <w:t>К</w:t>
      </w:r>
      <w:r w:rsidRPr="005C3D69">
        <w:rPr>
          <w:sz w:val="28"/>
          <w:szCs w:val="28"/>
          <w:vertAlign w:val="superscript"/>
        </w:rPr>
        <w:t>0 -</w:t>
      </w:r>
      <w:r w:rsidRPr="005C3D69">
        <w:rPr>
          <w:sz w:val="28"/>
          <w:szCs w:val="28"/>
        </w:rPr>
        <w:t>ссуды, не погашенные в срок.</w:t>
      </w:r>
    </w:p>
    <w:p w:rsidR="005C3D69" w:rsidRDefault="0046439C" w:rsidP="005C3D69">
      <w:pPr>
        <w:spacing w:line="360" w:lineRule="auto"/>
        <w:ind w:firstLine="709"/>
        <w:jc w:val="both"/>
        <w:rPr>
          <w:sz w:val="28"/>
          <w:szCs w:val="28"/>
        </w:rPr>
      </w:pPr>
      <w:r w:rsidRPr="005C3D69">
        <w:rPr>
          <w:sz w:val="28"/>
          <w:szCs w:val="28"/>
        </w:rPr>
        <w:t>Он показывает, какая доля в общей сумме задолженности требует краткосрочного погашения. Увеличение коэффициента повышает зависимость организации от краткосрочных обязательств, требует увеличения ликвидности активов для обеспечения платежеспособности и финансовой устойчивости.</w:t>
      </w:r>
    </w:p>
    <w:p w:rsidR="005C3D69" w:rsidRDefault="0046439C" w:rsidP="005C3D69">
      <w:pPr>
        <w:spacing w:line="360" w:lineRule="auto"/>
        <w:ind w:firstLine="709"/>
        <w:jc w:val="both"/>
        <w:rPr>
          <w:sz w:val="28"/>
          <w:szCs w:val="28"/>
        </w:rPr>
      </w:pPr>
      <w:r w:rsidRPr="005C3D69">
        <w:rPr>
          <w:sz w:val="28"/>
          <w:szCs w:val="28"/>
        </w:rPr>
        <w:t>3) Коэффициент кредиторской задолженности и прочих пассивов выражает долю кредиторской задолженности и прочих пассивов в общей сумме обязательств предприятия:</w:t>
      </w:r>
    </w:p>
    <w:p w:rsidR="005C3D69" w:rsidRDefault="005C3D69" w:rsidP="005C3D69">
      <w:pPr>
        <w:spacing w:line="360" w:lineRule="auto"/>
        <w:ind w:firstLine="709"/>
        <w:jc w:val="both"/>
        <w:rPr>
          <w:sz w:val="28"/>
          <w:szCs w:val="28"/>
        </w:rPr>
      </w:pPr>
    </w:p>
    <w:p w:rsidR="005C3D69" w:rsidRDefault="0046439C" w:rsidP="005C3D69">
      <w:pPr>
        <w:spacing w:line="360" w:lineRule="auto"/>
        <w:ind w:firstLine="709"/>
        <w:jc w:val="both"/>
        <w:rPr>
          <w:sz w:val="28"/>
          <w:szCs w:val="28"/>
        </w:rPr>
      </w:pPr>
      <w:r w:rsidRPr="005C3D69">
        <w:rPr>
          <w:sz w:val="28"/>
          <w:szCs w:val="28"/>
        </w:rPr>
        <w:t>К</w:t>
      </w:r>
      <w:r w:rsidRPr="005C3D69">
        <w:rPr>
          <w:sz w:val="28"/>
          <w:szCs w:val="28"/>
          <w:vertAlign w:val="subscript"/>
          <w:lang w:val="en-US"/>
        </w:rPr>
        <w:t>R</w:t>
      </w:r>
      <w:r w:rsidRPr="005C3D69">
        <w:rPr>
          <w:sz w:val="28"/>
          <w:szCs w:val="28"/>
          <w:vertAlign w:val="subscript"/>
        </w:rPr>
        <w:t>Р</w:t>
      </w:r>
      <w:r w:rsidR="000D4BF2" w:rsidRPr="005C3D69">
        <w:rPr>
          <w:sz w:val="28"/>
          <w:szCs w:val="28"/>
        </w:rPr>
        <w:t xml:space="preserve"> = </w:t>
      </w:r>
      <w:r w:rsidR="000D4BF2" w:rsidRPr="005C3D69">
        <w:rPr>
          <w:sz w:val="28"/>
          <w:szCs w:val="28"/>
        </w:rPr>
        <w:tab/>
      </w:r>
      <w:r w:rsidR="00FF742E" w:rsidRPr="005C3D69">
        <w:rPr>
          <w:sz w:val="28"/>
          <w:szCs w:val="28"/>
          <w:lang w:val="en-US"/>
        </w:rPr>
        <w:t>R</w:t>
      </w:r>
      <w:r w:rsidR="00FF742E" w:rsidRPr="005C3D69">
        <w:rPr>
          <w:sz w:val="28"/>
          <w:szCs w:val="28"/>
          <w:vertAlign w:val="superscript"/>
        </w:rPr>
        <w:t>р</w:t>
      </w:r>
      <w:r w:rsidR="00FF742E">
        <w:rPr>
          <w:sz w:val="28"/>
          <w:szCs w:val="28"/>
        </w:rPr>
        <w:t xml:space="preserve"> </w:t>
      </w:r>
      <w:r w:rsidR="00FF742E" w:rsidRPr="005C3D69">
        <w:rPr>
          <w:sz w:val="28"/>
          <w:szCs w:val="28"/>
        </w:rPr>
        <w:t>+ К</w:t>
      </w:r>
      <w:r w:rsidR="00FF742E" w:rsidRPr="005C3D69">
        <w:rPr>
          <w:sz w:val="28"/>
          <w:szCs w:val="28"/>
          <w:vertAlign w:val="superscript"/>
        </w:rPr>
        <w:t>0</w:t>
      </w:r>
      <w:r w:rsidR="00FF742E">
        <w:rPr>
          <w:sz w:val="28"/>
          <w:szCs w:val="28"/>
        </w:rPr>
        <w:t>/</w:t>
      </w:r>
      <w:r w:rsidR="00FF742E" w:rsidRPr="00FF742E">
        <w:rPr>
          <w:sz w:val="28"/>
          <w:szCs w:val="28"/>
        </w:rPr>
        <w:t xml:space="preserve"> </w:t>
      </w:r>
      <w:r w:rsidR="00FF742E" w:rsidRPr="005C3D69">
        <w:rPr>
          <w:sz w:val="28"/>
          <w:szCs w:val="28"/>
        </w:rPr>
        <w:t>К</w:t>
      </w:r>
      <w:r w:rsidR="00FF742E" w:rsidRPr="005C3D69">
        <w:rPr>
          <w:sz w:val="28"/>
          <w:szCs w:val="28"/>
          <w:vertAlign w:val="superscript"/>
        </w:rPr>
        <w:t xml:space="preserve">т + </w:t>
      </w:r>
      <w:r w:rsidR="00FF742E" w:rsidRPr="005C3D69">
        <w:rPr>
          <w:sz w:val="28"/>
          <w:szCs w:val="28"/>
        </w:rPr>
        <w:t>К</w:t>
      </w:r>
      <w:r w:rsidR="00FF742E" w:rsidRPr="005C3D69">
        <w:rPr>
          <w:sz w:val="28"/>
          <w:szCs w:val="28"/>
          <w:vertAlign w:val="superscript"/>
          <w:lang w:val="en-US"/>
        </w:rPr>
        <w:t>t</w:t>
      </w:r>
      <w:r w:rsidR="00FF742E" w:rsidRPr="005C3D69">
        <w:rPr>
          <w:sz w:val="28"/>
          <w:szCs w:val="28"/>
        </w:rPr>
        <w:t xml:space="preserve"> + </w:t>
      </w:r>
      <w:r w:rsidR="00FF742E" w:rsidRPr="005C3D69">
        <w:rPr>
          <w:sz w:val="28"/>
          <w:szCs w:val="28"/>
          <w:lang w:val="en-US"/>
        </w:rPr>
        <w:t>R</w:t>
      </w:r>
      <w:r w:rsidR="00FF742E" w:rsidRPr="005C3D69">
        <w:rPr>
          <w:sz w:val="28"/>
          <w:szCs w:val="28"/>
          <w:vertAlign w:val="superscript"/>
        </w:rPr>
        <w:t>р</w:t>
      </w:r>
      <w:r w:rsidR="00FF742E">
        <w:rPr>
          <w:sz w:val="28"/>
          <w:szCs w:val="28"/>
        </w:rPr>
        <w:t xml:space="preserve"> </w:t>
      </w:r>
      <w:r w:rsidR="00FF742E" w:rsidRPr="005C3D69">
        <w:rPr>
          <w:sz w:val="28"/>
          <w:szCs w:val="28"/>
        </w:rPr>
        <w:t>+ К</w:t>
      </w:r>
      <w:r w:rsidR="00FF742E" w:rsidRPr="005C3D69">
        <w:rPr>
          <w:sz w:val="28"/>
          <w:szCs w:val="28"/>
          <w:vertAlign w:val="superscript"/>
        </w:rPr>
        <w:t>01</w:t>
      </w:r>
      <w:r w:rsidR="000D4BF2" w:rsidRPr="005C3D69">
        <w:rPr>
          <w:sz w:val="28"/>
          <w:szCs w:val="28"/>
        </w:rPr>
        <w:t>,</w:t>
      </w:r>
      <w:r w:rsidR="000D4BF2" w:rsidRPr="005C3D69">
        <w:rPr>
          <w:sz w:val="28"/>
          <w:szCs w:val="28"/>
        </w:rPr>
        <w:tab/>
      </w:r>
      <w:r w:rsidR="000D4BF2" w:rsidRPr="005C3D69">
        <w:rPr>
          <w:sz w:val="28"/>
          <w:szCs w:val="28"/>
        </w:rPr>
        <w:tab/>
      </w:r>
      <w:r w:rsidR="000D4BF2" w:rsidRPr="005C3D69">
        <w:rPr>
          <w:sz w:val="28"/>
          <w:szCs w:val="28"/>
        </w:rPr>
        <w:tab/>
      </w:r>
      <w:r w:rsidR="000D4BF2" w:rsidRPr="005C3D69">
        <w:rPr>
          <w:sz w:val="28"/>
          <w:szCs w:val="28"/>
        </w:rPr>
        <w:tab/>
      </w:r>
      <w:r w:rsidR="005C3D69">
        <w:rPr>
          <w:sz w:val="28"/>
          <w:szCs w:val="28"/>
        </w:rPr>
        <w:t xml:space="preserve"> </w:t>
      </w:r>
      <w:r w:rsidR="000D4BF2" w:rsidRPr="005C3D69">
        <w:rPr>
          <w:sz w:val="28"/>
          <w:szCs w:val="28"/>
        </w:rPr>
        <w:t>(</w:t>
      </w:r>
      <w:r w:rsidRPr="005C3D69">
        <w:rPr>
          <w:sz w:val="28"/>
          <w:szCs w:val="28"/>
        </w:rPr>
        <w:t>1.3.16</w:t>
      </w:r>
      <w:r w:rsidR="000D4BF2" w:rsidRPr="005C3D69">
        <w:rPr>
          <w:sz w:val="28"/>
          <w:szCs w:val="28"/>
        </w:rPr>
        <w:t>)</w:t>
      </w:r>
    </w:p>
    <w:p w:rsidR="0046439C" w:rsidRPr="00FF742E" w:rsidRDefault="0046439C" w:rsidP="005C3D69">
      <w:pPr>
        <w:spacing w:line="360" w:lineRule="auto"/>
        <w:ind w:firstLine="709"/>
        <w:jc w:val="both"/>
        <w:rPr>
          <w:sz w:val="28"/>
          <w:szCs w:val="28"/>
        </w:rPr>
      </w:pPr>
    </w:p>
    <w:p w:rsidR="0046439C" w:rsidRPr="005C3D69" w:rsidRDefault="0046439C" w:rsidP="005C3D69">
      <w:pPr>
        <w:spacing w:line="360" w:lineRule="auto"/>
        <w:ind w:firstLine="709"/>
        <w:jc w:val="both"/>
        <w:rPr>
          <w:sz w:val="28"/>
          <w:szCs w:val="28"/>
        </w:rPr>
      </w:pPr>
      <w:r w:rsidRPr="005C3D69">
        <w:rPr>
          <w:sz w:val="28"/>
          <w:szCs w:val="28"/>
        </w:rPr>
        <w:t>Коэффициент отражает долю наиболее срочной задолженности в общей сумме обязательств, увеличение которой означает снижение возможностей организации использовать капитал в собственном обороте и требует немедленного отчуждения доли средств, соответствующей данному коэффициенту.</w:t>
      </w:r>
    </w:p>
    <w:p w:rsidR="0046439C" w:rsidRPr="005C3D69" w:rsidRDefault="0046439C" w:rsidP="005C3D69">
      <w:pPr>
        <w:spacing w:line="360" w:lineRule="auto"/>
        <w:ind w:firstLine="709"/>
        <w:jc w:val="both"/>
        <w:rPr>
          <w:iCs/>
          <w:sz w:val="28"/>
          <w:szCs w:val="28"/>
        </w:rPr>
      </w:pPr>
      <w:r w:rsidRPr="005C3D69">
        <w:rPr>
          <w:sz w:val="28"/>
          <w:szCs w:val="28"/>
        </w:rPr>
        <w:t xml:space="preserve">В рыночной экономике самым главным мерилом эффективности работы предприятия является результативность. Анализ деловой активности заключается в исследовании уровней и динамики разнообразных финансовых коэффициентов – показателей оборачиваемости, </w:t>
      </w:r>
      <w:r w:rsidRPr="005C3D69">
        <w:rPr>
          <w:iCs/>
          <w:sz w:val="28"/>
          <w:szCs w:val="28"/>
        </w:rPr>
        <w:t>которые очень важны для организации по следующим причинам:</w:t>
      </w:r>
    </w:p>
    <w:p w:rsidR="005C3D69" w:rsidRDefault="0046439C" w:rsidP="005C3D69">
      <w:pPr>
        <w:numPr>
          <w:ilvl w:val="0"/>
          <w:numId w:val="8"/>
        </w:numPr>
        <w:tabs>
          <w:tab w:val="left" w:pos="1080"/>
        </w:tabs>
        <w:spacing w:line="360" w:lineRule="auto"/>
        <w:jc w:val="both"/>
        <w:rPr>
          <w:iCs/>
          <w:sz w:val="28"/>
          <w:szCs w:val="28"/>
        </w:rPr>
      </w:pPr>
      <w:r w:rsidRPr="005C3D69">
        <w:rPr>
          <w:iCs/>
          <w:sz w:val="28"/>
          <w:szCs w:val="28"/>
        </w:rPr>
        <w:t>от скорости оборота средств зависит размер годового оборота;</w:t>
      </w:r>
    </w:p>
    <w:p w:rsidR="005C3D69" w:rsidRDefault="0046439C" w:rsidP="005C3D69">
      <w:pPr>
        <w:pStyle w:val="a4"/>
        <w:numPr>
          <w:ilvl w:val="0"/>
          <w:numId w:val="8"/>
        </w:numPr>
        <w:tabs>
          <w:tab w:val="left" w:pos="708"/>
          <w:tab w:val="left" w:pos="1080"/>
        </w:tabs>
        <w:spacing w:line="360" w:lineRule="auto"/>
        <w:jc w:val="both"/>
        <w:rPr>
          <w:sz w:val="28"/>
          <w:szCs w:val="28"/>
        </w:rPr>
      </w:pPr>
      <w:r w:rsidRPr="005C3D69">
        <w:rPr>
          <w:iCs/>
          <w:sz w:val="28"/>
          <w:szCs w:val="28"/>
        </w:rPr>
        <w:t>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w:t>
      </w:r>
      <w:r w:rsidR="00DC42DC" w:rsidRPr="005C3D69">
        <w:rPr>
          <w:iCs/>
          <w:sz w:val="28"/>
          <w:szCs w:val="28"/>
        </w:rPr>
        <w:t xml:space="preserve"> (35</w:t>
      </w:r>
      <w:r w:rsidRPr="005C3D69">
        <w:rPr>
          <w:iCs/>
          <w:sz w:val="28"/>
          <w:szCs w:val="28"/>
        </w:rPr>
        <w:t>,С.64)</w:t>
      </w:r>
      <w:r w:rsidRPr="005C3D69">
        <w:rPr>
          <w:sz w:val="28"/>
          <w:szCs w:val="28"/>
        </w:rPr>
        <w:t>.</w:t>
      </w:r>
    </w:p>
    <w:p w:rsidR="0046439C" w:rsidRPr="005C3D69" w:rsidRDefault="0046439C" w:rsidP="005C3D69">
      <w:pPr>
        <w:pStyle w:val="a4"/>
        <w:tabs>
          <w:tab w:val="left" w:pos="708"/>
        </w:tabs>
        <w:spacing w:line="360" w:lineRule="auto"/>
        <w:ind w:firstLine="709"/>
        <w:jc w:val="both"/>
        <w:rPr>
          <w:sz w:val="28"/>
          <w:szCs w:val="28"/>
        </w:rPr>
      </w:pPr>
      <w:r w:rsidRPr="005C3D69">
        <w:rPr>
          <w:sz w:val="28"/>
          <w:szCs w:val="28"/>
        </w:rPr>
        <w:t>Показатели рентабельности можно объединить в несколько групп:</w:t>
      </w:r>
    </w:p>
    <w:p w:rsidR="0046439C" w:rsidRPr="005C3D69" w:rsidRDefault="0046439C" w:rsidP="005C3D69">
      <w:pPr>
        <w:pStyle w:val="a4"/>
        <w:numPr>
          <w:ilvl w:val="0"/>
          <w:numId w:val="7"/>
        </w:numPr>
        <w:tabs>
          <w:tab w:val="clear" w:pos="4153"/>
          <w:tab w:val="left" w:pos="708"/>
          <w:tab w:val="center" w:pos="1200"/>
        </w:tabs>
        <w:spacing w:line="360" w:lineRule="auto"/>
        <w:jc w:val="both"/>
        <w:rPr>
          <w:sz w:val="28"/>
          <w:szCs w:val="28"/>
        </w:rPr>
      </w:pPr>
      <w:r w:rsidRPr="005C3D69">
        <w:rPr>
          <w:sz w:val="28"/>
          <w:szCs w:val="28"/>
        </w:rPr>
        <w:t>показатели, характеризующие окупаемость издержек производства и инвестиционных проектов;</w:t>
      </w:r>
    </w:p>
    <w:p w:rsidR="0046439C" w:rsidRPr="005C3D69" w:rsidRDefault="0046439C" w:rsidP="005C3D69">
      <w:pPr>
        <w:pStyle w:val="a4"/>
        <w:numPr>
          <w:ilvl w:val="0"/>
          <w:numId w:val="7"/>
        </w:numPr>
        <w:tabs>
          <w:tab w:val="clear" w:pos="4153"/>
          <w:tab w:val="left" w:pos="708"/>
          <w:tab w:val="center" w:pos="1200"/>
        </w:tabs>
        <w:spacing w:line="360" w:lineRule="auto"/>
        <w:jc w:val="both"/>
        <w:rPr>
          <w:sz w:val="28"/>
          <w:szCs w:val="28"/>
        </w:rPr>
      </w:pPr>
      <w:r w:rsidRPr="005C3D69">
        <w:rPr>
          <w:sz w:val="28"/>
          <w:szCs w:val="28"/>
        </w:rPr>
        <w:t>показатели, характеризующие прибыльность продаж;</w:t>
      </w:r>
    </w:p>
    <w:p w:rsidR="0046439C" w:rsidRPr="005C3D69" w:rsidRDefault="0046439C" w:rsidP="005C3D69">
      <w:pPr>
        <w:pStyle w:val="a4"/>
        <w:numPr>
          <w:ilvl w:val="0"/>
          <w:numId w:val="7"/>
        </w:numPr>
        <w:tabs>
          <w:tab w:val="clear" w:pos="4153"/>
          <w:tab w:val="left" w:pos="708"/>
          <w:tab w:val="center" w:pos="1200"/>
        </w:tabs>
        <w:spacing w:line="360" w:lineRule="auto"/>
        <w:jc w:val="both"/>
        <w:rPr>
          <w:sz w:val="28"/>
          <w:szCs w:val="28"/>
        </w:rPr>
      </w:pPr>
      <w:r w:rsidRPr="005C3D69">
        <w:rPr>
          <w:sz w:val="28"/>
          <w:szCs w:val="28"/>
        </w:rPr>
        <w:t>показатели, характеризующие доходность капитала и его частей.</w:t>
      </w:r>
    </w:p>
    <w:p w:rsidR="0046439C" w:rsidRPr="005C3D69" w:rsidRDefault="0046439C" w:rsidP="005C3D69">
      <w:pPr>
        <w:spacing w:line="360" w:lineRule="auto"/>
        <w:ind w:firstLine="709"/>
        <w:jc w:val="both"/>
        <w:rPr>
          <w:sz w:val="28"/>
          <w:szCs w:val="28"/>
        </w:rPr>
      </w:pPr>
      <w:r w:rsidRPr="005C3D69">
        <w:rPr>
          <w:sz w:val="28"/>
          <w:szCs w:val="28"/>
        </w:rPr>
        <w:t>Таким образом, важным условием для успешной деятельности предприятия является проведение анализа его работы, и разработка на основе результатов анализа мер по использованию выявленных резервов.</w:t>
      </w:r>
      <w:r w:rsidR="000D4BF2" w:rsidRPr="005C3D69">
        <w:rPr>
          <w:sz w:val="28"/>
          <w:szCs w:val="28"/>
        </w:rPr>
        <w:t xml:space="preserve"> Представленная выше методика позволит провести анализ финансовой деятельности и получить комплексную информацию о финансовом состоянии предприятия. Далее будет представлен анализ управления финансовой деятельностью ООО «Прокатный завод».</w:t>
      </w:r>
    </w:p>
    <w:p w:rsidR="005C3D69" w:rsidRDefault="005C3D69" w:rsidP="005C3D69">
      <w:pPr>
        <w:pStyle w:val="a4"/>
        <w:tabs>
          <w:tab w:val="left" w:pos="0"/>
        </w:tabs>
        <w:spacing w:line="360" w:lineRule="auto"/>
        <w:ind w:firstLine="709"/>
        <w:jc w:val="both"/>
        <w:rPr>
          <w:sz w:val="28"/>
          <w:szCs w:val="28"/>
        </w:rPr>
      </w:pPr>
    </w:p>
    <w:p w:rsidR="005C3D69" w:rsidRDefault="00FF742E" w:rsidP="005C3D69">
      <w:pPr>
        <w:pStyle w:val="2"/>
        <w:spacing w:before="0" w:after="0" w:line="360" w:lineRule="auto"/>
        <w:ind w:firstLine="709"/>
        <w:jc w:val="both"/>
        <w:rPr>
          <w:rFonts w:ascii="Times New Roman" w:hAnsi="Times New Roman" w:cs="Times New Roman"/>
          <w:i w:val="0"/>
          <w:iCs w:val="0"/>
        </w:rPr>
      </w:pPr>
      <w:bookmarkStart w:id="16" w:name="_Toc187044378"/>
      <w:r>
        <w:rPr>
          <w:rFonts w:ascii="Times New Roman" w:hAnsi="Times New Roman" w:cs="Times New Roman"/>
          <w:i w:val="0"/>
          <w:iCs w:val="0"/>
        </w:rPr>
        <w:br w:type="page"/>
      </w:r>
      <w:r w:rsidR="00E1044C" w:rsidRPr="005C3D69">
        <w:rPr>
          <w:rFonts w:ascii="Times New Roman" w:hAnsi="Times New Roman" w:cs="Times New Roman"/>
          <w:i w:val="0"/>
          <w:iCs w:val="0"/>
        </w:rPr>
        <w:t>2.</w:t>
      </w:r>
      <w:r w:rsidR="00533F5C" w:rsidRPr="005C3D69">
        <w:rPr>
          <w:rFonts w:ascii="Times New Roman" w:hAnsi="Times New Roman" w:cs="Times New Roman"/>
          <w:i w:val="0"/>
          <w:iCs w:val="0"/>
        </w:rPr>
        <w:t xml:space="preserve"> </w:t>
      </w:r>
      <w:r w:rsidR="00E1044C" w:rsidRPr="005C3D69">
        <w:rPr>
          <w:rFonts w:ascii="Times New Roman" w:hAnsi="Times New Roman" w:cs="Times New Roman"/>
          <w:i w:val="0"/>
          <w:iCs w:val="0"/>
        </w:rPr>
        <w:t>Анализ управления финансовой деятельностью</w:t>
      </w:r>
      <w:bookmarkEnd w:id="16"/>
      <w:r>
        <w:rPr>
          <w:rFonts w:ascii="Times New Roman" w:hAnsi="Times New Roman" w:cs="Times New Roman"/>
          <w:i w:val="0"/>
          <w:iCs w:val="0"/>
        </w:rPr>
        <w:t xml:space="preserve"> </w:t>
      </w:r>
      <w:r w:rsidR="00C04B6D" w:rsidRPr="005C3D69">
        <w:rPr>
          <w:rFonts w:ascii="Times New Roman" w:hAnsi="Times New Roman" w:cs="Times New Roman"/>
          <w:i w:val="0"/>
          <w:iCs w:val="0"/>
        </w:rPr>
        <w:t>ООО «Прокатный завод»</w:t>
      </w:r>
    </w:p>
    <w:p w:rsidR="005C3D69" w:rsidRDefault="005C3D69" w:rsidP="005C3D69">
      <w:pPr>
        <w:spacing w:line="360" w:lineRule="auto"/>
        <w:ind w:firstLine="709"/>
        <w:jc w:val="both"/>
        <w:rPr>
          <w:sz w:val="28"/>
          <w:szCs w:val="28"/>
        </w:rPr>
      </w:pPr>
    </w:p>
    <w:p w:rsidR="00E1044C" w:rsidRPr="005C3D69" w:rsidRDefault="00FF742E" w:rsidP="005C3D69">
      <w:pPr>
        <w:pStyle w:val="2"/>
        <w:spacing w:before="0" w:after="0" w:line="360" w:lineRule="auto"/>
        <w:ind w:firstLine="709"/>
        <w:jc w:val="both"/>
        <w:rPr>
          <w:rFonts w:ascii="Times New Roman" w:hAnsi="Times New Roman" w:cs="Times New Roman"/>
          <w:i w:val="0"/>
          <w:iCs w:val="0"/>
        </w:rPr>
      </w:pPr>
      <w:bookmarkStart w:id="17" w:name="_Toc187044379"/>
      <w:r>
        <w:rPr>
          <w:rFonts w:ascii="Times New Roman" w:hAnsi="Times New Roman" w:cs="Times New Roman"/>
          <w:i w:val="0"/>
          <w:iCs w:val="0"/>
        </w:rPr>
        <w:t>2.1</w:t>
      </w:r>
      <w:r w:rsidR="00E1044C" w:rsidRPr="005C3D69">
        <w:rPr>
          <w:rFonts w:ascii="Times New Roman" w:hAnsi="Times New Roman" w:cs="Times New Roman"/>
          <w:i w:val="0"/>
          <w:iCs w:val="0"/>
        </w:rPr>
        <w:t xml:space="preserve"> Краткая характеристика деятельности предприятия</w:t>
      </w:r>
      <w:bookmarkEnd w:id="17"/>
    </w:p>
    <w:p w:rsidR="00FF742E" w:rsidRDefault="00FF742E"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Общество с ограниченной ответственностью «Прокатный завод» действует в соответствии с действующим законодательством</w:t>
      </w:r>
      <w:r w:rsidR="005C3D69">
        <w:rPr>
          <w:sz w:val="28"/>
          <w:szCs w:val="28"/>
        </w:rPr>
        <w:t xml:space="preserve"> </w:t>
      </w:r>
      <w:r w:rsidRPr="005C3D69">
        <w:rPr>
          <w:sz w:val="28"/>
          <w:szCs w:val="28"/>
        </w:rPr>
        <w:t>на</w:t>
      </w:r>
      <w:r w:rsidR="005C3D69">
        <w:rPr>
          <w:sz w:val="28"/>
          <w:szCs w:val="28"/>
        </w:rPr>
        <w:t xml:space="preserve"> </w:t>
      </w:r>
      <w:r w:rsidRPr="005C3D69">
        <w:rPr>
          <w:sz w:val="28"/>
          <w:szCs w:val="28"/>
        </w:rPr>
        <w:t>основании Устава, Федерального</w:t>
      </w:r>
      <w:r w:rsidR="005C3D69">
        <w:rPr>
          <w:sz w:val="28"/>
          <w:szCs w:val="28"/>
        </w:rPr>
        <w:t xml:space="preserve"> </w:t>
      </w:r>
      <w:r w:rsidRPr="005C3D69">
        <w:rPr>
          <w:sz w:val="28"/>
          <w:szCs w:val="28"/>
        </w:rPr>
        <w:t>Закона</w:t>
      </w:r>
      <w:r w:rsidR="005C3D69">
        <w:rPr>
          <w:sz w:val="28"/>
          <w:szCs w:val="28"/>
        </w:rPr>
        <w:t xml:space="preserve"> </w:t>
      </w:r>
      <w:r w:rsidRPr="005C3D69">
        <w:rPr>
          <w:sz w:val="28"/>
          <w:szCs w:val="28"/>
        </w:rPr>
        <w:t>«Об</w:t>
      </w:r>
      <w:r w:rsidR="005C3D69">
        <w:rPr>
          <w:sz w:val="28"/>
          <w:szCs w:val="28"/>
        </w:rPr>
        <w:t xml:space="preserve"> </w:t>
      </w:r>
      <w:r w:rsidRPr="005C3D69">
        <w:rPr>
          <w:sz w:val="28"/>
          <w:szCs w:val="28"/>
        </w:rPr>
        <w:t xml:space="preserve">обществах ограниченной </w:t>
      </w:r>
      <w:r w:rsidR="00C04B6D" w:rsidRPr="005C3D69">
        <w:rPr>
          <w:sz w:val="28"/>
          <w:szCs w:val="28"/>
        </w:rPr>
        <w:t>ответственностью</w:t>
      </w:r>
      <w:r w:rsidRPr="005C3D69">
        <w:rPr>
          <w:sz w:val="28"/>
          <w:szCs w:val="28"/>
        </w:rPr>
        <w:t>».</w:t>
      </w:r>
      <w:r w:rsidR="00533F5C" w:rsidRPr="005C3D69">
        <w:rPr>
          <w:sz w:val="28"/>
          <w:szCs w:val="28"/>
        </w:rPr>
        <w:t xml:space="preserve"> </w:t>
      </w:r>
      <w:r w:rsidRPr="005C3D69">
        <w:rPr>
          <w:sz w:val="28"/>
          <w:szCs w:val="28"/>
        </w:rPr>
        <w:t>ООО «Прокатный завод» является юридическим</w:t>
      </w:r>
      <w:r w:rsidR="005C3D69">
        <w:rPr>
          <w:sz w:val="28"/>
          <w:szCs w:val="28"/>
        </w:rPr>
        <w:t xml:space="preserve"> </w:t>
      </w:r>
      <w:r w:rsidRPr="005C3D69">
        <w:rPr>
          <w:sz w:val="28"/>
          <w:szCs w:val="28"/>
        </w:rPr>
        <w:t>и имеет в собственности обособленное имущество, учитываемое</w:t>
      </w:r>
      <w:r w:rsidR="005C3D69">
        <w:rPr>
          <w:sz w:val="28"/>
          <w:szCs w:val="28"/>
        </w:rPr>
        <w:t xml:space="preserve"> </w:t>
      </w:r>
      <w:r w:rsidRPr="005C3D69">
        <w:rPr>
          <w:sz w:val="28"/>
          <w:szCs w:val="28"/>
        </w:rPr>
        <w:t>на</w:t>
      </w:r>
      <w:r w:rsidR="005C3D69">
        <w:rPr>
          <w:sz w:val="28"/>
          <w:szCs w:val="28"/>
        </w:rPr>
        <w:t xml:space="preserve"> </w:t>
      </w:r>
      <w:r w:rsidRPr="005C3D69">
        <w:rPr>
          <w:sz w:val="28"/>
          <w:szCs w:val="28"/>
        </w:rPr>
        <w:t>его самостоятельном балансе, может от своего имени приобретать</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осуществлять имущественные</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личные неимущественные права, нести обязанности, быть истцом и ответчиком в суде.</w:t>
      </w:r>
    </w:p>
    <w:p w:rsidR="00E1044C" w:rsidRPr="005C3D69" w:rsidRDefault="00E1044C" w:rsidP="005C3D69">
      <w:pPr>
        <w:spacing w:line="360" w:lineRule="auto"/>
        <w:ind w:firstLine="709"/>
        <w:jc w:val="both"/>
        <w:rPr>
          <w:sz w:val="28"/>
          <w:szCs w:val="28"/>
        </w:rPr>
      </w:pPr>
      <w:r w:rsidRPr="005C3D69">
        <w:rPr>
          <w:sz w:val="28"/>
          <w:szCs w:val="28"/>
        </w:rPr>
        <w:t>Основной целью деятельности ООО «Прокатный завод» является полное и качественное удовлетворение потребностей отечественных и иностранных организаций и граждан в продукции произведенных заводом и получение прибыли в результате своей производственно-хозяйственной деятельности.</w:t>
      </w:r>
    </w:p>
    <w:p w:rsidR="00E1044C" w:rsidRPr="005C3D69" w:rsidRDefault="00E1044C" w:rsidP="005C3D69">
      <w:pPr>
        <w:spacing w:line="360" w:lineRule="auto"/>
        <w:ind w:firstLine="709"/>
        <w:jc w:val="both"/>
        <w:rPr>
          <w:sz w:val="28"/>
          <w:szCs w:val="28"/>
        </w:rPr>
      </w:pPr>
      <w:r w:rsidRPr="005C3D69">
        <w:rPr>
          <w:sz w:val="28"/>
          <w:szCs w:val="28"/>
        </w:rPr>
        <w:t>Для достижения этой цели</w:t>
      </w:r>
      <w:r w:rsidR="005C3D69">
        <w:rPr>
          <w:sz w:val="28"/>
          <w:szCs w:val="28"/>
        </w:rPr>
        <w:t xml:space="preserve"> </w:t>
      </w:r>
      <w:r w:rsidRPr="005C3D69">
        <w:rPr>
          <w:sz w:val="28"/>
          <w:szCs w:val="28"/>
        </w:rPr>
        <w:t>ООО «Прокатный завод» осуществляет следующие виды деятельности:</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производство листа из меди, алюминия, стали и их сплавов;</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производство биметаллического листа;</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производство деталей</w:t>
      </w:r>
      <w:r w:rsidR="005C3D69">
        <w:rPr>
          <w:sz w:val="28"/>
          <w:szCs w:val="28"/>
        </w:rPr>
        <w:t xml:space="preserve"> </w:t>
      </w:r>
      <w:r w:rsidRPr="005C3D69">
        <w:rPr>
          <w:sz w:val="28"/>
          <w:szCs w:val="28"/>
        </w:rPr>
        <w:t>и полуфабрикатов из производимых листов;</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изготовление</w:t>
      </w:r>
      <w:r w:rsidR="005C3D69">
        <w:rPr>
          <w:sz w:val="28"/>
          <w:szCs w:val="28"/>
        </w:rPr>
        <w:t xml:space="preserve"> </w:t>
      </w:r>
      <w:r w:rsidRPr="005C3D69">
        <w:rPr>
          <w:sz w:val="28"/>
          <w:szCs w:val="28"/>
        </w:rPr>
        <w:t>деталей</w:t>
      </w:r>
      <w:r w:rsidR="005C3D69">
        <w:rPr>
          <w:sz w:val="28"/>
          <w:szCs w:val="28"/>
        </w:rPr>
        <w:t xml:space="preserve"> </w:t>
      </w:r>
      <w:r w:rsidRPr="005C3D69">
        <w:rPr>
          <w:sz w:val="28"/>
          <w:szCs w:val="28"/>
        </w:rPr>
        <w:t xml:space="preserve">машиностроения, радиоэлектронной </w:t>
      </w:r>
      <w:r w:rsidR="004E0181" w:rsidRPr="005C3D69">
        <w:rPr>
          <w:sz w:val="28"/>
          <w:szCs w:val="28"/>
        </w:rPr>
        <w:t>промышленности</w:t>
      </w:r>
      <w:r w:rsidRPr="005C3D69">
        <w:rPr>
          <w:sz w:val="28"/>
          <w:szCs w:val="28"/>
        </w:rPr>
        <w:t xml:space="preserve"> и строительства;</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изготовление строительных конструкций;</w:t>
      </w:r>
    </w:p>
    <w:p w:rsidR="00E1044C" w:rsidRPr="005C3D69" w:rsidRDefault="00E1044C" w:rsidP="005C3D69">
      <w:pPr>
        <w:numPr>
          <w:ilvl w:val="0"/>
          <w:numId w:val="10"/>
        </w:numPr>
        <w:tabs>
          <w:tab w:val="left" w:pos="720"/>
        </w:tabs>
        <w:spacing w:line="360" w:lineRule="auto"/>
        <w:jc w:val="both"/>
        <w:rPr>
          <w:sz w:val="28"/>
          <w:szCs w:val="28"/>
        </w:rPr>
      </w:pPr>
      <w:r w:rsidRPr="005C3D69">
        <w:rPr>
          <w:sz w:val="28"/>
          <w:szCs w:val="28"/>
        </w:rPr>
        <w:t>сбор отходов</w:t>
      </w:r>
      <w:r w:rsidR="00533F5C" w:rsidRPr="005C3D69">
        <w:rPr>
          <w:sz w:val="28"/>
          <w:szCs w:val="28"/>
        </w:rPr>
        <w:t xml:space="preserve"> черных металлов (</w:t>
      </w:r>
      <w:r w:rsidR="004E0181" w:rsidRPr="005C3D69">
        <w:rPr>
          <w:sz w:val="28"/>
          <w:szCs w:val="28"/>
        </w:rPr>
        <w:t>чугуна, стали</w:t>
      </w:r>
      <w:r w:rsidR="00533F5C" w:rsidRPr="005C3D69">
        <w:rPr>
          <w:sz w:val="28"/>
          <w:szCs w:val="28"/>
        </w:rPr>
        <w:t>).</w:t>
      </w:r>
    </w:p>
    <w:p w:rsidR="005C3D69" w:rsidRDefault="00E1044C" w:rsidP="005C3D69">
      <w:pPr>
        <w:spacing w:line="360" w:lineRule="auto"/>
        <w:ind w:firstLine="709"/>
        <w:jc w:val="both"/>
        <w:rPr>
          <w:sz w:val="28"/>
          <w:szCs w:val="28"/>
        </w:rPr>
      </w:pPr>
      <w:r w:rsidRPr="005C3D69">
        <w:rPr>
          <w:sz w:val="28"/>
          <w:szCs w:val="28"/>
        </w:rPr>
        <w:t>Высшим органом управления общества является общее собрание его участников. Общее собрание участников общества избирает своего председателя, который руководит деятельностью общего собрания, сроком на два года.</w:t>
      </w:r>
      <w:r w:rsidR="00533F5C" w:rsidRPr="005C3D69">
        <w:rPr>
          <w:sz w:val="28"/>
          <w:szCs w:val="28"/>
        </w:rPr>
        <w:t xml:space="preserve"> </w:t>
      </w:r>
      <w:r w:rsidRPr="005C3D69">
        <w:rPr>
          <w:sz w:val="28"/>
          <w:szCs w:val="28"/>
        </w:rPr>
        <w:t xml:space="preserve">Уставной капитал общества состоит из номинальной стоимости вкладов его участников. </w:t>
      </w:r>
      <w:r w:rsidR="00533F5C" w:rsidRPr="005C3D69">
        <w:rPr>
          <w:sz w:val="28"/>
          <w:szCs w:val="28"/>
        </w:rPr>
        <w:t>В таблице 2.1.1. представлен р</w:t>
      </w:r>
      <w:r w:rsidRPr="005C3D69">
        <w:rPr>
          <w:sz w:val="28"/>
          <w:szCs w:val="28"/>
        </w:rPr>
        <w:t>азмер и номинальная стоимость каждого из участников</w:t>
      </w:r>
      <w:r w:rsidR="00533F5C" w:rsidRPr="005C3D69">
        <w:rPr>
          <w:sz w:val="28"/>
          <w:szCs w:val="28"/>
        </w:rPr>
        <w:t xml:space="preserve"> в уставном капитале.</w:t>
      </w:r>
    </w:p>
    <w:p w:rsidR="00FF742E" w:rsidRDefault="00FF742E" w:rsidP="005C3D69">
      <w:pPr>
        <w:spacing w:line="360" w:lineRule="auto"/>
        <w:ind w:firstLine="709"/>
        <w:jc w:val="both"/>
        <w:rPr>
          <w:b/>
          <w:sz w:val="28"/>
          <w:szCs w:val="28"/>
        </w:rPr>
      </w:pPr>
    </w:p>
    <w:p w:rsidR="00533F5C" w:rsidRPr="005C3D69" w:rsidRDefault="00533F5C" w:rsidP="005C3D69">
      <w:pPr>
        <w:spacing w:line="360" w:lineRule="auto"/>
        <w:ind w:firstLine="709"/>
        <w:jc w:val="both"/>
        <w:rPr>
          <w:b/>
          <w:sz w:val="28"/>
          <w:szCs w:val="28"/>
        </w:rPr>
      </w:pPr>
      <w:r w:rsidRPr="005C3D69">
        <w:rPr>
          <w:b/>
          <w:sz w:val="28"/>
          <w:szCs w:val="28"/>
        </w:rPr>
        <w:t>Таблица 2.1.1.</w:t>
      </w:r>
    </w:p>
    <w:p w:rsidR="00533F5C" w:rsidRPr="005C3D69" w:rsidRDefault="00533F5C" w:rsidP="005C3D69">
      <w:pPr>
        <w:spacing w:line="360" w:lineRule="auto"/>
        <w:ind w:firstLine="709"/>
        <w:jc w:val="both"/>
        <w:rPr>
          <w:b/>
          <w:sz w:val="28"/>
          <w:szCs w:val="28"/>
        </w:rPr>
      </w:pPr>
      <w:r w:rsidRPr="005C3D69">
        <w:rPr>
          <w:b/>
          <w:sz w:val="28"/>
          <w:szCs w:val="28"/>
        </w:rPr>
        <w:t>Уставной капитал ООО «Прокатный завод»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432"/>
        <w:gridCol w:w="2342"/>
      </w:tblGrid>
      <w:tr w:rsidR="00533F5C" w:rsidRPr="008474D5" w:rsidTr="008474D5">
        <w:trPr>
          <w:trHeight w:val="220"/>
        </w:trPr>
        <w:tc>
          <w:tcPr>
            <w:tcW w:w="3227" w:type="dxa"/>
            <w:vMerge w:val="restart"/>
            <w:shd w:val="clear" w:color="auto" w:fill="auto"/>
          </w:tcPr>
          <w:p w:rsidR="00533F5C" w:rsidRPr="008474D5" w:rsidRDefault="00533F5C" w:rsidP="008474D5">
            <w:pPr>
              <w:spacing w:line="360" w:lineRule="auto"/>
              <w:rPr>
                <w:sz w:val="20"/>
                <w:szCs w:val="20"/>
              </w:rPr>
            </w:pPr>
            <w:r w:rsidRPr="008474D5">
              <w:rPr>
                <w:sz w:val="20"/>
                <w:szCs w:val="20"/>
              </w:rPr>
              <w:t>Участники</w:t>
            </w:r>
          </w:p>
        </w:tc>
        <w:tc>
          <w:tcPr>
            <w:tcW w:w="4774" w:type="dxa"/>
            <w:gridSpan w:val="2"/>
            <w:shd w:val="clear" w:color="auto" w:fill="auto"/>
          </w:tcPr>
          <w:p w:rsidR="00533F5C" w:rsidRPr="008474D5" w:rsidRDefault="00533F5C" w:rsidP="008474D5">
            <w:pPr>
              <w:spacing w:line="360" w:lineRule="auto"/>
              <w:rPr>
                <w:sz w:val="20"/>
                <w:szCs w:val="20"/>
              </w:rPr>
            </w:pPr>
            <w:r w:rsidRPr="008474D5">
              <w:rPr>
                <w:sz w:val="20"/>
                <w:szCs w:val="20"/>
              </w:rPr>
              <w:t>Уставной капитал</w:t>
            </w:r>
          </w:p>
        </w:tc>
      </w:tr>
      <w:tr w:rsidR="00533F5C" w:rsidRPr="008474D5" w:rsidTr="008474D5">
        <w:trPr>
          <w:trHeight w:val="240"/>
        </w:trPr>
        <w:tc>
          <w:tcPr>
            <w:tcW w:w="3227" w:type="dxa"/>
            <w:vMerge/>
            <w:shd w:val="clear" w:color="auto" w:fill="auto"/>
          </w:tcPr>
          <w:p w:rsidR="00533F5C" w:rsidRPr="008474D5" w:rsidRDefault="00533F5C" w:rsidP="008474D5">
            <w:pPr>
              <w:spacing w:line="360" w:lineRule="auto"/>
              <w:rPr>
                <w:sz w:val="20"/>
                <w:szCs w:val="20"/>
              </w:rPr>
            </w:pPr>
          </w:p>
        </w:tc>
        <w:tc>
          <w:tcPr>
            <w:tcW w:w="2432" w:type="dxa"/>
            <w:shd w:val="clear" w:color="auto" w:fill="auto"/>
          </w:tcPr>
          <w:p w:rsidR="00533F5C" w:rsidRPr="008474D5" w:rsidRDefault="00533F5C" w:rsidP="008474D5">
            <w:pPr>
              <w:spacing w:line="360" w:lineRule="auto"/>
              <w:rPr>
                <w:sz w:val="20"/>
                <w:szCs w:val="20"/>
              </w:rPr>
            </w:pPr>
            <w:r w:rsidRPr="008474D5">
              <w:rPr>
                <w:sz w:val="20"/>
                <w:szCs w:val="20"/>
              </w:rPr>
              <w:t>Тыс.руб.</w:t>
            </w:r>
          </w:p>
        </w:tc>
        <w:tc>
          <w:tcPr>
            <w:tcW w:w="2342" w:type="dxa"/>
            <w:shd w:val="clear" w:color="auto" w:fill="auto"/>
          </w:tcPr>
          <w:p w:rsidR="00533F5C" w:rsidRPr="008474D5" w:rsidRDefault="00533F5C" w:rsidP="008474D5">
            <w:pPr>
              <w:spacing w:line="360" w:lineRule="auto"/>
              <w:rPr>
                <w:sz w:val="20"/>
                <w:szCs w:val="20"/>
              </w:rPr>
            </w:pPr>
            <w:r w:rsidRPr="008474D5">
              <w:rPr>
                <w:sz w:val="20"/>
                <w:szCs w:val="20"/>
              </w:rPr>
              <w:t>%</w:t>
            </w:r>
          </w:p>
        </w:tc>
      </w:tr>
      <w:tr w:rsidR="00533F5C" w:rsidRPr="008474D5" w:rsidTr="008474D5">
        <w:tc>
          <w:tcPr>
            <w:tcW w:w="3227" w:type="dxa"/>
            <w:shd w:val="clear" w:color="auto" w:fill="auto"/>
          </w:tcPr>
          <w:p w:rsidR="00533F5C" w:rsidRPr="008474D5" w:rsidRDefault="00533F5C" w:rsidP="008474D5">
            <w:pPr>
              <w:spacing w:line="360" w:lineRule="auto"/>
              <w:rPr>
                <w:sz w:val="20"/>
                <w:szCs w:val="20"/>
              </w:rPr>
            </w:pPr>
            <w:r w:rsidRPr="008474D5">
              <w:rPr>
                <w:sz w:val="20"/>
                <w:szCs w:val="20"/>
              </w:rPr>
              <w:t>ООО «Челкон»</w:t>
            </w:r>
          </w:p>
        </w:tc>
        <w:tc>
          <w:tcPr>
            <w:tcW w:w="2432" w:type="dxa"/>
            <w:shd w:val="clear" w:color="auto" w:fill="auto"/>
          </w:tcPr>
          <w:p w:rsidR="00533F5C" w:rsidRPr="008474D5" w:rsidRDefault="00533F5C" w:rsidP="008474D5">
            <w:pPr>
              <w:spacing w:line="360" w:lineRule="auto"/>
              <w:rPr>
                <w:sz w:val="20"/>
                <w:szCs w:val="20"/>
              </w:rPr>
            </w:pPr>
            <w:r w:rsidRPr="008474D5">
              <w:rPr>
                <w:sz w:val="20"/>
                <w:szCs w:val="20"/>
              </w:rPr>
              <w:t>633600</w:t>
            </w:r>
          </w:p>
        </w:tc>
        <w:tc>
          <w:tcPr>
            <w:tcW w:w="2342" w:type="dxa"/>
            <w:shd w:val="clear" w:color="auto" w:fill="auto"/>
          </w:tcPr>
          <w:p w:rsidR="00533F5C" w:rsidRPr="008474D5" w:rsidRDefault="00533F5C" w:rsidP="008474D5">
            <w:pPr>
              <w:spacing w:line="360" w:lineRule="auto"/>
              <w:rPr>
                <w:sz w:val="20"/>
                <w:szCs w:val="20"/>
              </w:rPr>
            </w:pPr>
            <w:r w:rsidRPr="008474D5">
              <w:rPr>
                <w:sz w:val="20"/>
                <w:szCs w:val="20"/>
              </w:rPr>
              <w:t>52,8</w:t>
            </w:r>
          </w:p>
        </w:tc>
      </w:tr>
      <w:tr w:rsidR="00533F5C" w:rsidRPr="008474D5" w:rsidTr="008474D5">
        <w:tc>
          <w:tcPr>
            <w:tcW w:w="3227" w:type="dxa"/>
            <w:shd w:val="clear" w:color="auto" w:fill="auto"/>
          </w:tcPr>
          <w:p w:rsidR="00533F5C" w:rsidRPr="008474D5" w:rsidRDefault="00533F5C" w:rsidP="008474D5">
            <w:pPr>
              <w:spacing w:line="360" w:lineRule="auto"/>
              <w:rPr>
                <w:sz w:val="20"/>
                <w:szCs w:val="20"/>
              </w:rPr>
            </w:pPr>
            <w:r w:rsidRPr="008474D5">
              <w:rPr>
                <w:sz w:val="20"/>
                <w:szCs w:val="20"/>
              </w:rPr>
              <w:t>ОАО «Камгэсэнергострой»</w:t>
            </w:r>
          </w:p>
        </w:tc>
        <w:tc>
          <w:tcPr>
            <w:tcW w:w="2432" w:type="dxa"/>
            <w:shd w:val="clear" w:color="auto" w:fill="auto"/>
          </w:tcPr>
          <w:p w:rsidR="00533F5C" w:rsidRPr="008474D5" w:rsidRDefault="00533F5C" w:rsidP="008474D5">
            <w:pPr>
              <w:spacing w:line="360" w:lineRule="auto"/>
              <w:rPr>
                <w:sz w:val="20"/>
                <w:szCs w:val="20"/>
              </w:rPr>
            </w:pPr>
            <w:r w:rsidRPr="008474D5">
              <w:rPr>
                <w:sz w:val="20"/>
                <w:szCs w:val="20"/>
              </w:rPr>
              <w:t>340800</w:t>
            </w:r>
          </w:p>
        </w:tc>
        <w:tc>
          <w:tcPr>
            <w:tcW w:w="2342" w:type="dxa"/>
            <w:shd w:val="clear" w:color="auto" w:fill="auto"/>
          </w:tcPr>
          <w:p w:rsidR="00533F5C" w:rsidRPr="008474D5" w:rsidRDefault="00533F5C" w:rsidP="008474D5">
            <w:pPr>
              <w:spacing w:line="360" w:lineRule="auto"/>
              <w:rPr>
                <w:sz w:val="20"/>
                <w:szCs w:val="20"/>
              </w:rPr>
            </w:pPr>
            <w:r w:rsidRPr="008474D5">
              <w:rPr>
                <w:sz w:val="20"/>
                <w:szCs w:val="20"/>
              </w:rPr>
              <w:t>28,4</w:t>
            </w:r>
          </w:p>
        </w:tc>
      </w:tr>
      <w:tr w:rsidR="00533F5C" w:rsidRPr="008474D5" w:rsidTr="008474D5">
        <w:tc>
          <w:tcPr>
            <w:tcW w:w="3227" w:type="dxa"/>
            <w:shd w:val="clear" w:color="auto" w:fill="auto"/>
          </w:tcPr>
          <w:p w:rsidR="00533F5C" w:rsidRPr="008474D5" w:rsidRDefault="00533F5C" w:rsidP="008474D5">
            <w:pPr>
              <w:spacing w:line="360" w:lineRule="auto"/>
              <w:rPr>
                <w:sz w:val="20"/>
                <w:szCs w:val="20"/>
              </w:rPr>
            </w:pPr>
            <w:r w:rsidRPr="008474D5">
              <w:rPr>
                <w:sz w:val="20"/>
                <w:szCs w:val="20"/>
              </w:rPr>
              <w:t>Физические лица</w:t>
            </w:r>
          </w:p>
        </w:tc>
        <w:tc>
          <w:tcPr>
            <w:tcW w:w="2432" w:type="dxa"/>
            <w:shd w:val="clear" w:color="auto" w:fill="auto"/>
          </w:tcPr>
          <w:p w:rsidR="00533F5C" w:rsidRPr="008474D5" w:rsidRDefault="00533F5C" w:rsidP="008474D5">
            <w:pPr>
              <w:spacing w:line="360" w:lineRule="auto"/>
              <w:rPr>
                <w:sz w:val="20"/>
                <w:szCs w:val="20"/>
              </w:rPr>
            </w:pPr>
            <w:r w:rsidRPr="008474D5">
              <w:rPr>
                <w:sz w:val="20"/>
                <w:szCs w:val="20"/>
              </w:rPr>
              <w:t>225600</w:t>
            </w:r>
          </w:p>
        </w:tc>
        <w:tc>
          <w:tcPr>
            <w:tcW w:w="2342" w:type="dxa"/>
            <w:shd w:val="clear" w:color="auto" w:fill="auto"/>
          </w:tcPr>
          <w:p w:rsidR="00533F5C" w:rsidRPr="008474D5" w:rsidRDefault="00533F5C" w:rsidP="008474D5">
            <w:pPr>
              <w:spacing w:line="360" w:lineRule="auto"/>
              <w:rPr>
                <w:sz w:val="20"/>
                <w:szCs w:val="20"/>
              </w:rPr>
            </w:pPr>
            <w:r w:rsidRPr="008474D5">
              <w:rPr>
                <w:sz w:val="20"/>
                <w:szCs w:val="20"/>
              </w:rPr>
              <w:t>18,8</w:t>
            </w:r>
          </w:p>
        </w:tc>
      </w:tr>
      <w:tr w:rsidR="00533F5C" w:rsidRPr="008474D5" w:rsidTr="008474D5">
        <w:tc>
          <w:tcPr>
            <w:tcW w:w="3227" w:type="dxa"/>
            <w:shd w:val="clear" w:color="auto" w:fill="auto"/>
          </w:tcPr>
          <w:p w:rsidR="00533F5C" w:rsidRPr="008474D5" w:rsidRDefault="00533F5C" w:rsidP="008474D5">
            <w:pPr>
              <w:spacing w:line="360" w:lineRule="auto"/>
              <w:rPr>
                <w:sz w:val="20"/>
                <w:szCs w:val="20"/>
              </w:rPr>
            </w:pPr>
            <w:r w:rsidRPr="008474D5">
              <w:rPr>
                <w:sz w:val="20"/>
                <w:szCs w:val="20"/>
              </w:rPr>
              <w:t>Итого</w:t>
            </w:r>
          </w:p>
        </w:tc>
        <w:tc>
          <w:tcPr>
            <w:tcW w:w="2432" w:type="dxa"/>
            <w:shd w:val="clear" w:color="auto" w:fill="auto"/>
          </w:tcPr>
          <w:p w:rsidR="00533F5C" w:rsidRPr="008474D5" w:rsidRDefault="005C3D69" w:rsidP="008474D5">
            <w:pPr>
              <w:spacing w:line="360" w:lineRule="auto"/>
              <w:rPr>
                <w:sz w:val="20"/>
                <w:szCs w:val="20"/>
              </w:rPr>
            </w:pPr>
            <w:r w:rsidRPr="008474D5">
              <w:rPr>
                <w:sz w:val="20"/>
                <w:szCs w:val="20"/>
              </w:rPr>
              <w:t xml:space="preserve"> </w:t>
            </w:r>
            <w:r w:rsidR="00533F5C" w:rsidRPr="008474D5">
              <w:rPr>
                <w:sz w:val="20"/>
                <w:szCs w:val="20"/>
              </w:rPr>
              <w:t>12000000</w:t>
            </w:r>
          </w:p>
        </w:tc>
        <w:tc>
          <w:tcPr>
            <w:tcW w:w="2342" w:type="dxa"/>
            <w:shd w:val="clear" w:color="auto" w:fill="auto"/>
          </w:tcPr>
          <w:p w:rsidR="00533F5C" w:rsidRPr="008474D5" w:rsidRDefault="00F777E0" w:rsidP="008474D5">
            <w:pPr>
              <w:spacing w:line="360" w:lineRule="auto"/>
              <w:rPr>
                <w:sz w:val="20"/>
                <w:szCs w:val="20"/>
              </w:rPr>
            </w:pPr>
            <w:r w:rsidRPr="008474D5">
              <w:rPr>
                <w:sz w:val="20"/>
                <w:szCs w:val="20"/>
              </w:rPr>
              <w:t xml:space="preserve"> </w:t>
            </w:r>
            <w:r w:rsidR="00533F5C" w:rsidRPr="008474D5">
              <w:rPr>
                <w:sz w:val="20"/>
                <w:szCs w:val="20"/>
              </w:rPr>
              <w:t>100</w:t>
            </w:r>
          </w:p>
        </w:tc>
      </w:tr>
    </w:tbl>
    <w:p w:rsidR="00533F5C" w:rsidRPr="005C3D69" w:rsidRDefault="00533F5C"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Организационная структура управления представлена на рисунке 2.1.1.</w:t>
      </w:r>
    </w:p>
    <w:p w:rsidR="00FF742E" w:rsidRDefault="00FF742E" w:rsidP="005C3D69">
      <w:pPr>
        <w:spacing w:line="360" w:lineRule="auto"/>
        <w:ind w:firstLine="709"/>
        <w:jc w:val="both"/>
        <w:rPr>
          <w:sz w:val="28"/>
          <w:szCs w:val="28"/>
        </w:rPr>
      </w:pPr>
    </w:p>
    <w:p w:rsidR="00FF742E" w:rsidRDefault="00F642DC" w:rsidP="00FF742E">
      <w:pPr>
        <w:spacing w:line="360" w:lineRule="auto"/>
        <w:jc w:val="both"/>
        <w:rPr>
          <w:b/>
          <w:sz w:val="28"/>
          <w:szCs w:val="28"/>
        </w:rPr>
      </w:pPr>
      <w:r>
        <w:rPr>
          <w:sz w:val="28"/>
          <w:szCs w:val="28"/>
        </w:rPr>
      </w:r>
      <w:r>
        <w:rPr>
          <w:sz w:val="28"/>
          <w:szCs w:val="28"/>
        </w:rPr>
        <w:pict>
          <v:group id="_x0000_s1041" editas="canvas" style="width:480pt;height:331.6pt;mso-position-horizontal-relative:char;mso-position-vertical-relative:line" coordorigin="1882,1201" coordsize="7529,5135">
            <o:lock v:ext="edit" aspectratio="t"/>
            <v:shape id="_x0000_s1042" type="#_x0000_t75" style="position:absolute;left:1882;top:1201;width:7529;height:513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3" type="#_x0000_t202" style="position:absolute;left:4047;top:1201;width:2964;height:418">
              <v:textbox style="mso-next-textbox:#_x0000_s1043">
                <w:txbxContent>
                  <w:p w:rsidR="005C3D69" w:rsidRDefault="005C3D69" w:rsidP="00E1044C">
                    <w:pPr>
                      <w:jc w:val="center"/>
                    </w:pPr>
                    <w:r>
                      <w:t>Генеральный директор</w:t>
                    </w:r>
                  </w:p>
                </w:txbxContent>
              </v:textbox>
            </v:shape>
            <v:shape id="_x0000_s1044" type="#_x0000_t202" style="position:absolute;left:4423;top:2037;width:2259;height:558">
              <v:textbox style="mso-next-textbox:#_x0000_s1044">
                <w:txbxContent>
                  <w:p w:rsidR="005C3D69" w:rsidRDefault="005C3D69" w:rsidP="00E1044C">
                    <w:r>
                      <w:t>Первый заместитель генерального директора</w:t>
                    </w:r>
                  </w:p>
                  <w:p w:rsidR="005C3D69" w:rsidRDefault="005C3D69" w:rsidP="00E1044C"/>
                </w:txbxContent>
              </v:textbox>
            </v:shape>
            <v:shape id="_x0000_s1045" type="#_x0000_t202" style="position:absolute;left:4235;top:2829;width:2353;height:558">
              <v:textbox style="mso-next-textbox:#_x0000_s1045">
                <w:txbxContent>
                  <w:p w:rsidR="005C3D69" w:rsidRDefault="005C3D69" w:rsidP="00E1044C">
                    <w:pPr>
                      <w:jc w:val="center"/>
                    </w:pPr>
                    <w:r>
                      <w:t>Производственный директор</w:t>
                    </w:r>
                  </w:p>
                  <w:p w:rsidR="005C3D69" w:rsidRDefault="005C3D69" w:rsidP="00E1044C"/>
                </w:txbxContent>
              </v:textbox>
            </v:shape>
            <v:line id="_x0000_s1046" style="position:absolute" from="5457,2595" to="5458,2829">
              <v:stroke endarrow="block"/>
            </v:line>
            <v:line id="_x0000_s1047" style="position:absolute" from="5458,1619" to="5459,2037">
              <v:stroke endarrow="block"/>
            </v:line>
            <v:shape id="_x0000_s1048" type="#_x0000_t202" style="position:absolute;left:4329;top:3665;width:2259;height:418">
              <v:textbox style="mso-next-textbox:#_x0000_s1048">
                <w:txbxContent>
                  <w:p w:rsidR="005C3D69" w:rsidRPr="002B5012" w:rsidRDefault="005C3D69" w:rsidP="00E1044C">
                    <w:pPr>
                      <w:jc w:val="center"/>
                    </w:pPr>
                    <w:r>
                      <w:t>Цех литья</w:t>
                    </w:r>
                  </w:p>
                </w:txbxContent>
              </v:textbox>
            </v:shape>
            <v:line id="_x0000_s1049" style="position:absolute;flip:x" from="2353,2455" to="4329,2456"/>
            <v:line id="_x0000_s1050" style="position:absolute" from="6588,2455" to="8705,2455"/>
            <v:line id="_x0000_s1051" style="position:absolute" from="2635,2455" to="2636,2456"/>
            <v:line id="_x0000_s1052" style="position:absolute" from="3482,2455" to="3483,3152"/>
            <v:shape id="_x0000_s1053" type="#_x0000_t202" style="position:absolute;left:2729;top:3152;width:1412;height:696">
              <v:textbox style="mso-next-textbox:#_x0000_s1053">
                <w:txbxContent>
                  <w:p w:rsidR="005C3D69" w:rsidRDefault="005C3D69" w:rsidP="00E1044C">
                    <w:pPr>
                      <w:jc w:val="center"/>
                    </w:pPr>
                    <w:r>
                      <w:t>Юридический отдел</w:t>
                    </w:r>
                  </w:p>
                </w:txbxContent>
              </v:textbox>
            </v:shape>
            <v:shape id="_x0000_s1054" type="#_x0000_t202" style="position:absolute;left:4423;top:4406;width:1969;height:418">
              <v:textbox style="mso-next-textbox:#_x0000_s1054">
                <w:txbxContent>
                  <w:p w:rsidR="005C3D69" w:rsidRDefault="005C3D69" w:rsidP="00E1044C">
                    <w:pPr>
                      <w:jc w:val="center"/>
                    </w:pPr>
                    <w:r>
                      <w:t>Торговый отдел</w:t>
                    </w:r>
                  </w:p>
                </w:txbxContent>
              </v:textbox>
            </v:shape>
            <v:shape id="_x0000_s1055" type="#_x0000_t202" style="position:absolute;left:6729;top:3152;width:1270;height:696">
              <v:textbox style="mso-next-textbox:#_x0000_s1055">
                <w:txbxContent>
                  <w:p w:rsidR="005C3D69" w:rsidRDefault="005C3D69" w:rsidP="00E1044C">
                    <w:pPr>
                      <w:jc w:val="center"/>
                    </w:pPr>
                    <w:r>
                      <w:t>Финансовый директор</w:t>
                    </w:r>
                  </w:p>
                </w:txbxContent>
              </v:textbox>
            </v:shape>
            <v:shape id="_x0000_s1056" type="#_x0000_t202" style="position:absolute;left:8140;top:3152;width:1271;height:696">
              <v:textbox style="mso-next-textbox:#_x0000_s1056">
                <w:txbxContent>
                  <w:p w:rsidR="005C3D69" w:rsidRDefault="005C3D69" w:rsidP="00E1044C">
                    <w:pPr>
                      <w:jc w:val="center"/>
                    </w:pPr>
                    <w:r>
                      <w:t>Бухгалтерия</w:t>
                    </w:r>
                  </w:p>
                </w:txbxContent>
              </v:textbox>
            </v:shape>
            <v:line id="_x0000_s1057" style="position:absolute" from="7293,2455" to="7293,3152"/>
            <v:line id="_x0000_s1058" style="position:absolute" from="8705,2455" to="8705,3152"/>
            <v:line id="_x0000_s1059" style="position:absolute" from="2353,2455" to="2353,3152"/>
            <v:shape id="_x0000_s1060" type="#_x0000_t202" style="position:absolute;left:6729;top:4127;width:1270;height:558">
              <v:textbox style="mso-next-textbox:#_x0000_s1060">
                <w:txbxContent>
                  <w:p w:rsidR="005C3D69" w:rsidRDefault="005C3D69" w:rsidP="00E1044C">
                    <w:pPr>
                      <w:jc w:val="center"/>
                    </w:pPr>
                    <w:r>
                      <w:t>Старший экономист</w:t>
                    </w:r>
                  </w:p>
                </w:txbxContent>
              </v:textbox>
            </v:shape>
            <v:line id="_x0000_s1061" style="position:absolute" from="7293,3848" to="7293,4127"/>
            <v:shape id="_x0000_s1062" type="#_x0000_t202" style="position:absolute;left:8282;top:4127;width:1129;height:558">
              <v:textbox style="mso-next-textbox:#_x0000_s1062">
                <w:txbxContent>
                  <w:p w:rsidR="005C3D69" w:rsidRDefault="005C3D69" w:rsidP="00E1044C">
                    <w:pPr>
                      <w:jc w:val="center"/>
                    </w:pPr>
                    <w:r>
                      <w:t>Расчетный отдел</w:t>
                    </w:r>
                  </w:p>
                </w:txbxContent>
              </v:textbox>
            </v:shape>
            <v:line id="_x0000_s1063" style="position:absolute" from="8705,3848" to="8705,4127"/>
            <v:shape id="_x0000_s1064" type="#_x0000_t202" style="position:absolute;left:8423;top:5103;width:988;height:418">
              <v:textbox style="mso-next-textbox:#_x0000_s1064">
                <w:txbxContent>
                  <w:p w:rsidR="005C3D69" w:rsidRDefault="005C3D69" w:rsidP="00E1044C">
                    <w:pPr>
                      <w:jc w:val="center"/>
                    </w:pPr>
                    <w:r>
                      <w:t>Касса</w:t>
                    </w:r>
                  </w:p>
                </w:txbxContent>
              </v:textbox>
            </v:shape>
            <v:line id="_x0000_s1065" style="position:absolute" from="8846,4685" to="8847,5103"/>
            <v:shape id="_x0000_s1066" type="#_x0000_t202" style="position:absolute;left:1882;top:3152;width:753;height:697">
              <v:textbox style="mso-next-textbox:#_x0000_s1066">
                <w:txbxContent>
                  <w:p w:rsidR="005C3D69" w:rsidRDefault="005C3D69" w:rsidP="00E1044C">
                    <w:pPr>
                      <w:jc w:val="center"/>
                    </w:pPr>
                    <w:r>
                      <w:t>Отдел АСУ</w:t>
                    </w:r>
                  </w:p>
                </w:txbxContent>
              </v:textbox>
            </v:shape>
            <v:shape id="_x0000_s1067" type="#_x0000_t202" style="position:absolute;left:4705;top:5103;width:1506;height:557">
              <v:textbox style="mso-next-textbox:#_x0000_s1067">
                <w:txbxContent>
                  <w:p w:rsidR="005C3D69" w:rsidRDefault="005C3D69" w:rsidP="00E1044C">
                    <w:pPr>
                      <w:jc w:val="center"/>
                    </w:pPr>
                    <w:r>
                      <w:t>Отдел комплектации</w:t>
                    </w:r>
                  </w:p>
                </w:txbxContent>
              </v:textbox>
            </v:shape>
            <v:line id="_x0000_s1068" style="position:absolute" from="5458,4824" to="5459,5103"/>
            <v:line id="_x0000_s1069" style="position:absolute" from="5455,4127" to="5456,4406"/>
            <v:line id="_x0000_s1070" style="position:absolute" from="5455,3387" to="5457,3665"/>
            <v:shape id="_x0000_s1071" type="#_x0000_t202" style="position:absolute;left:4625;top:5939;width:1586;height:397">
              <v:textbox style="mso-next-textbox:#_x0000_s1071">
                <w:txbxContent>
                  <w:p w:rsidR="005C3D69" w:rsidRDefault="005C3D69" w:rsidP="00E1044C">
                    <w:pPr>
                      <w:jc w:val="center"/>
                    </w:pPr>
                    <w:r>
                      <w:t>Отдел закупок</w:t>
                    </w:r>
                  </w:p>
                </w:txbxContent>
              </v:textbox>
            </v:shape>
            <v:line id="_x0000_s1072" style="position:absolute" from="5455,5660" to="5456,5939"/>
            <w10:wrap type="none"/>
            <w10:anchorlock/>
          </v:group>
        </w:pict>
      </w:r>
      <w:r w:rsidR="00E1044C" w:rsidRPr="005C3D69">
        <w:rPr>
          <w:b/>
          <w:sz w:val="28"/>
          <w:szCs w:val="28"/>
        </w:rPr>
        <w:t>Рис.</w:t>
      </w:r>
      <w:r w:rsidR="000D18A2" w:rsidRPr="005C3D69">
        <w:rPr>
          <w:b/>
          <w:sz w:val="28"/>
          <w:szCs w:val="28"/>
        </w:rPr>
        <w:t xml:space="preserve"> </w:t>
      </w:r>
      <w:r w:rsidR="00E1044C" w:rsidRPr="005C3D69">
        <w:rPr>
          <w:b/>
          <w:sz w:val="28"/>
          <w:szCs w:val="28"/>
        </w:rPr>
        <w:t>2.1.1. Организационная структура управления ООО «Прокатный завод»</w:t>
      </w:r>
    </w:p>
    <w:p w:rsidR="00FF742E" w:rsidRDefault="00FF742E" w:rsidP="00FF742E">
      <w:pPr>
        <w:spacing w:line="360" w:lineRule="auto"/>
        <w:jc w:val="both"/>
        <w:rPr>
          <w:b/>
          <w:sz w:val="28"/>
          <w:szCs w:val="28"/>
        </w:rPr>
        <w:sectPr w:rsidR="00FF742E" w:rsidSect="005C3D69">
          <w:pgSz w:w="11906" w:h="16838" w:code="9"/>
          <w:pgMar w:top="1134" w:right="850" w:bottom="1134" w:left="1701" w:header="709" w:footer="709" w:gutter="0"/>
          <w:cols w:space="708"/>
          <w:titlePg/>
          <w:docGrid w:linePitch="360"/>
        </w:sectPr>
      </w:pPr>
    </w:p>
    <w:p w:rsidR="005C3D69" w:rsidRDefault="00533F5C" w:rsidP="005C3D69">
      <w:pPr>
        <w:spacing w:line="360" w:lineRule="auto"/>
        <w:ind w:firstLine="709"/>
        <w:jc w:val="both"/>
        <w:rPr>
          <w:sz w:val="28"/>
          <w:szCs w:val="28"/>
        </w:rPr>
      </w:pPr>
      <w:r w:rsidRPr="005C3D69">
        <w:rPr>
          <w:sz w:val="28"/>
          <w:szCs w:val="28"/>
        </w:rPr>
        <w:t>Как видно из рис</w:t>
      </w:r>
      <w:r w:rsidR="00072B12" w:rsidRPr="005C3D69">
        <w:rPr>
          <w:sz w:val="28"/>
          <w:szCs w:val="28"/>
        </w:rPr>
        <w:t xml:space="preserve">унке </w:t>
      </w:r>
      <w:r w:rsidRPr="005C3D69">
        <w:rPr>
          <w:sz w:val="28"/>
          <w:szCs w:val="28"/>
        </w:rPr>
        <w:t>2.1.1. на сегодняшний день организационная структура ООО «Прокатный завод» представляет собой иерархическую линейно-функциональную модель. Основу линейно-функциональных структур составляет, помимо линейных принципов руководства, специализация управленческой деятельности по функциональным подсистемам.</w:t>
      </w:r>
    </w:p>
    <w:p w:rsidR="00533F5C" w:rsidRPr="005C3D69" w:rsidRDefault="00533F5C" w:rsidP="005C3D69">
      <w:pPr>
        <w:spacing w:line="360" w:lineRule="auto"/>
        <w:ind w:firstLine="709"/>
        <w:jc w:val="both"/>
        <w:rPr>
          <w:sz w:val="28"/>
          <w:szCs w:val="28"/>
        </w:rPr>
      </w:pPr>
      <w:r w:rsidRPr="005C3D69">
        <w:rPr>
          <w:sz w:val="28"/>
          <w:szCs w:val="28"/>
        </w:rPr>
        <w:t>Автор дипломной работы выявил преимущества и недостатки организационной структуры управления ООО «Прокатный завод», которые представлены в таблице 2.1.2.</w:t>
      </w:r>
    </w:p>
    <w:p w:rsidR="00FF742E" w:rsidRDefault="00FF742E" w:rsidP="005C3D69">
      <w:pPr>
        <w:spacing w:line="360" w:lineRule="auto"/>
        <w:ind w:firstLine="709"/>
        <w:jc w:val="both"/>
        <w:rPr>
          <w:b/>
          <w:sz w:val="28"/>
          <w:szCs w:val="28"/>
        </w:rPr>
      </w:pPr>
    </w:p>
    <w:p w:rsidR="00533F5C" w:rsidRPr="005C3D69" w:rsidRDefault="00533F5C" w:rsidP="005C3D69">
      <w:pPr>
        <w:spacing w:line="360" w:lineRule="auto"/>
        <w:ind w:firstLine="709"/>
        <w:jc w:val="both"/>
        <w:rPr>
          <w:b/>
          <w:sz w:val="28"/>
          <w:szCs w:val="28"/>
        </w:rPr>
      </w:pPr>
      <w:r w:rsidRPr="005C3D69">
        <w:rPr>
          <w:b/>
          <w:sz w:val="28"/>
          <w:szCs w:val="28"/>
        </w:rPr>
        <w:t>Таблица 2.1.2.</w:t>
      </w:r>
    </w:p>
    <w:p w:rsidR="00533F5C" w:rsidRPr="005C3D69" w:rsidRDefault="00533F5C" w:rsidP="005C3D69">
      <w:pPr>
        <w:spacing w:line="360" w:lineRule="auto"/>
        <w:ind w:firstLine="709"/>
        <w:jc w:val="both"/>
        <w:rPr>
          <w:b/>
          <w:sz w:val="28"/>
          <w:szCs w:val="28"/>
        </w:rPr>
      </w:pPr>
      <w:r w:rsidRPr="005C3D69">
        <w:rPr>
          <w:b/>
          <w:sz w:val="28"/>
          <w:szCs w:val="28"/>
        </w:rPr>
        <w:t>Преимущества и недостатки организационной структуры управления ООО «Прокатный завод»</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002"/>
      </w:tblGrid>
      <w:tr w:rsidR="00533F5C" w:rsidRPr="008474D5" w:rsidTr="008474D5">
        <w:tc>
          <w:tcPr>
            <w:tcW w:w="4503" w:type="dxa"/>
            <w:shd w:val="clear" w:color="auto" w:fill="auto"/>
          </w:tcPr>
          <w:p w:rsidR="00533F5C" w:rsidRPr="008474D5" w:rsidRDefault="00533F5C" w:rsidP="008474D5">
            <w:pPr>
              <w:spacing w:line="360" w:lineRule="auto"/>
              <w:rPr>
                <w:sz w:val="20"/>
                <w:szCs w:val="20"/>
              </w:rPr>
            </w:pPr>
            <w:r w:rsidRPr="008474D5">
              <w:rPr>
                <w:sz w:val="20"/>
                <w:szCs w:val="20"/>
              </w:rPr>
              <w:t>Преимущества</w:t>
            </w:r>
          </w:p>
        </w:tc>
        <w:tc>
          <w:tcPr>
            <w:tcW w:w="4002" w:type="dxa"/>
            <w:shd w:val="clear" w:color="auto" w:fill="auto"/>
          </w:tcPr>
          <w:p w:rsidR="00533F5C" w:rsidRPr="008474D5" w:rsidRDefault="00533F5C" w:rsidP="008474D5">
            <w:pPr>
              <w:spacing w:line="360" w:lineRule="auto"/>
              <w:rPr>
                <w:sz w:val="20"/>
                <w:szCs w:val="20"/>
              </w:rPr>
            </w:pPr>
            <w:r w:rsidRPr="008474D5">
              <w:rPr>
                <w:sz w:val="20"/>
                <w:szCs w:val="20"/>
              </w:rPr>
              <w:t>Недостатки</w:t>
            </w:r>
          </w:p>
        </w:tc>
      </w:tr>
      <w:tr w:rsidR="00533F5C" w:rsidRPr="008474D5" w:rsidTr="008474D5">
        <w:tc>
          <w:tcPr>
            <w:tcW w:w="4503" w:type="dxa"/>
            <w:shd w:val="clear" w:color="auto" w:fill="auto"/>
          </w:tcPr>
          <w:p w:rsidR="00533F5C" w:rsidRPr="008474D5" w:rsidRDefault="00533F5C" w:rsidP="008474D5">
            <w:pPr>
              <w:numPr>
                <w:ilvl w:val="0"/>
                <w:numId w:val="11"/>
              </w:numPr>
              <w:tabs>
                <w:tab w:val="left" w:pos="360"/>
                <w:tab w:val="left" w:pos="840"/>
              </w:tabs>
              <w:spacing w:line="360" w:lineRule="auto"/>
              <w:ind w:firstLine="0"/>
              <w:rPr>
                <w:sz w:val="20"/>
                <w:szCs w:val="20"/>
              </w:rPr>
            </w:pPr>
            <w:r w:rsidRPr="008474D5">
              <w:rPr>
                <w:sz w:val="20"/>
                <w:szCs w:val="20"/>
              </w:rPr>
              <w:t>стимулирование деловой и профессиональной специализации;</w:t>
            </w:r>
          </w:p>
          <w:p w:rsidR="00533F5C" w:rsidRPr="008474D5" w:rsidRDefault="00533F5C" w:rsidP="008474D5">
            <w:pPr>
              <w:numPr>
                <w:ilvl w:val="0"/>
                <w:numId w:val="11"/>
              </w:numPr>
              <w:tabs>
                <w:tab w:val="left" w:pos="360"/>
                <w:tab w:val="left" w:pos="840"/>
                <w:tab w:val="left" w:pos="960"/>
              </w:tabs>
              <w:spacing w:line="360" w:lineRule="auto"/>
              <w:ind w:firstLine="0"/>
              <w:rPr>
                <w:sz w:val="20"/>
                <w:szCs w:val="20"/>
              </w:rPr>
            </w:pPr>
            <w:r w:rsidRPr="008474D5">
              <w:rPr>
                <w:sz w:val="20"/>
                <w:szCs w:val="20"/>
              </w:rPr>
              <w:t>высокая производительная реакция завода, так как она построена на узкой специализации производства и узкой квалификации специалистов;</w:t>
            </w:r>
          </w:p>
          <w:p w:rsidR="00533F5C" w:rsidRPr="008474D5" w:rsidRDefault="00533F5C" w:rsidP="008474D5">
            <w:pPr>
              <w:numPr>
                <w:ilvl w:val="0"/>
                <w:numId w:val="11"/>
              </w:numPr>
              <w:tabs>
                <w:tab w:val="left" w:pos="360"/>
                <w:tab w:val="left" w:pos="840"/>
                <w:tab w:val="left" w:pos="960"/>
              </w:tabs>
              <w:spacing w:line="360" w:lineRule="auto"/>
              <w:ind w:firstLine="0"/>
              <w:rPr>
                <w:sz w:val="20"/>
                <w:szCs w:val="20"/>
              </w:rPr>
            </w:pPr>
            <w:r w:rsidRPr="008474D5">
              <w:rPr>
                <w:sz w:val="20"/>
                <w:szCs w:val="20"/>
              </w:rPr>
              <w:t>улучшение координации деятельности в функциональных областях;</w:t>
            </w:r>
          </w:p>
          <w:p w:rsidR="005C3D69" w:rsidRPr="008474D5" w:rsidRDefault="00533F5C" w:rsidP="008474D5">
            <w:pPr>
              <w:numPr>
                <w:ilvl w:val="0"/>
                <w:numId w:val="11"/>
              </w:numPr>
              <w:tabs>
                <w:tab w:val="left" w:pos="360"/>
                <w:tab w:val="left" w:pos="840"/>
                <w:tab w:val="left" w:pos="960"/>
              </w:tabs>
              <w:spacing w:line="360" w:lineRule="auto"/>
              <w:ind w:firstLine="0"/>
              <w:rPr>
                <w:sz w:val="20"/>
                <w:szCs w:val="20"/>
              </w:rPr>
            </w:pPr>
            <w:r w:rsidRPr="008474D5">
              <w:rPr>
                <w:sz w:val="20"/>
                <w:szCs w:val="20"/>
              </w:rPr>
              <w:t>уменьшение дублирования усилий в функциональных областях.</w:t>
            </w:r>
          </w:p>
          <w:p w:rsidR="00533F5C" w:rsidRPr="008474D5" w:rsidRDefault="00533F5C" w:rsidP="008474D5">
            <w:pPr>
              <w:spacing w:line="360" w:lineRule="auto"/>
              <w:rPr>
                <w:sz w:val="20"/>
                <w:szCs w:val="20"/>
              </w:rPr>
            </w:pPr>
          </w:p>
        </w:tc>
        <w:tc>
          <w:tcPr>
            <w:tcW w:w="4002" w:type="dxa"/>
            <w:shd w:val="clear" w:color="auto" w:fill="auto"/>
          </w:tcPr>
          <w:p w:rsidR="00533F5C" w:rsidRPr="008474D5" w:rsidRDefault="00533F5C" w:rsidP="008474D5">
            <w:pPr>
              <w:numPr>
                <w:ilvl w:val="0"/>
                <w:numId w:val="23"/>
              </w:numPr>
              <w:tabs>
                <w:tab w:val="left" w:pos="353"/>
              </w:tabs>
              <w:spacing w:line="360" w:lineRule="auto"/>
              <w:ind w:firstLine="0"/>
              <w:rPr>
                <w:sz w:val="20"/>
                <w:szCs w:val="20"/>
              </w:rPr>
            </w:pPr>
            <w:r w:rsidRPr="008474D5">
              <w:rPr>
                <w:sz w:val="20"/>
                <w:szCs w:val="20"/>
              </w:rPr>
              <w:t>отсутствие тесных взаимосвязей и взаимодействий на горизонтальном уровне между подразделениями;</w:t>
            </w:r>
          </w:p>
          <w:p w:rsidR="00533F5C" w:rsidRPr="008474D5" w:rsidRDefault="00533F5C" w:rsidP="008474D5">
            <w:pPr>
              <w:numPr>
                <w:ilvl w:val="0"/>
                <w:numId w:val="23"/>
              </w:numPr>
              <w:tabs>
                <w:tab w:val="left" w:pos="353"/>
              </w:tabs>
              <w:spacing w:line="360" w:lineRule="auto"/>
              <w:ind w:firstLine="0"/>
              <w:rPr>
                <w:sz w:val="20"/>
                <w:szCs w:val="20"/>
              </w:rPr>
            </w:pPr>
            <w:r w:rsidRPr="008474D5">
              <w:rPr>
                <w:sz w:val="20"/>
                <w:szCs w:val="20"/>
              </w:rPr>
              <w:t>резкое увеличение объема работы руководителя ООО «Прокатный завод» и его заместителей из-за необходимости согласования действий разных функциональных служб.</w:t>
            </w:r>
          </w:p>
        </w:tc>
      </w:tr>
    </w:tbl>
    <w:p w:rsidR="00533F5C" w:rsidRPr="005C3D69" w:rsidRDefault="00533F5C"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Клиентская база ООО «Прокатный завод» насчитывает более 100 клиентов всех регионов России, стран СНГ и ближнего зарубежья.</w:t>
      </w:r>
    </w:p>
    <w:p w:rsidR="00E1044C" w:rsidRPr="005C3D69" w:rsidRDefault="00E1044C" w:rsidP="005C3D69">
      <w:pPr>
        <w:spacing w:line="360" w:lineRule="auto"/>
        <w:ind w:firstLine="709"/>
        <w:jc w:val="both"/>
        <w:rPr>
          <w:sz w:val="28"/>
          <w:szCs w:val="28"/>
        </w:rPr>
      </w:pPr>
      <w:r w:rsidRPr="005C3D69">
        <w:rPr>
          <w:sz w:val="28"/>
          <w:szCs w:val="28"/>
        </w:rPr>
        <w:t>Основными заказчиками ООО «Прокатный завод» являются: - ООО «Кама-про», г. Наб. Челны; ООО «Тат-Крафт», г. Балаково; ООО «ДТА-Центр», г. Наб. Челны;</w:t>
      </w:r>
      <w:r w:rsidR="005C3D69">
        <w:rPr>
          <w:sz w:val="28"/>
          <w:szCs w:val="28"/>
        </w:rPr>
        <w:t xml:space="preserve"> </w:t>
      </w:r>
      <w:r w:rsidRPr="005C3D69">
        <w:rPr>
          <w:sz w:val="28"/>
          <w:szCs w:val="28"/>
        </w:rPr>
        <w:t>ООО «Пульс», г. Конотоп; ООО Инсайт –Мобиль», г.Саратов; ОАО Завод «Элекон», г.Казань; ООО «ЭлектроСнаб», г. Тольятти; ООО «Эллина-200», г.Курган; ООО Инсайт –Мобиль», г.Саратов; ООО «Эмписад», г.Тула; ООО «ЭскортСервис»,г. Волгоград, ООО «СпецАвтоТранс», г. Саратов.</w:t>
      </w:r>
    </w:p>
    <w:p w:rsidR="00E1044C" w:rsidRPr="005C3D69" w:rsidRDefault="00E1044C" w:rsidP="005C3D69">
      <w:pPr>
        <w:spacing w:line="360" w:lineRule="auto"/>
        <w:ind w:firstLine="709"/>
        <w:jc w:val="both"/>
        <w:rPr>
          <w:sz w:val="28"/>
          <w:szCs w:val="28"/>
        </w:rPr>
      </w:pPr>
      <w:r w:rsidRPr="005C3D69">
        <w:rPr>
          <w:sz w:val="28"/>
          <w:szCs w:val="28"/>
        </w:rPr>
        <w:t>Собственное автотранспортное предприятие ООО «Прокатный завод» доставляет грузы из всех регионов России и СНГ, а также предоставляет в пользование клиентам по их заявкам автотранспорт и специализированную строительную технику.</w:t>
      </w:r>
    </w:p>
    <w:p w:rsidR="00533F5C" w:rsidRPr="005C3D69" w:rsidRDefault="00E1044C" w:rsidP="005C3D69">
      <w:pPr>
        <w:spacing w:line="360" w:lineRule="auto"/>
        <w:ind w:firstLine="709"/>
        <w:jc w:val="both"/>
        <w:rPr>
          <w:sz w:val="28"/>
          <w:szCs w:val="28"/>
        </w:rPr>
      </w:pPr>
      <w:r w:rsidRPr="005C3D69">
        <w:rPr>
          <w:sz w:val="28"/>
          <w:szCs w:val="28"/>
        </w:rPr>
        <w:t xml:space="preserve">Таким образом, </w:t>
      </w:r>
      <w:r w:rsidR="00533F5C" w:rsidRPr="005C3D69">
        <w:rPr>
          <w:sz w:val="28"/>
          <w:szCs w:val="28"/>
        </w:rPr>
        <w:t xml:space="preserve">у предприятия </w:t>
      </w:r>
      <w:r w:rsidR="00EA6563" w:rsidRPr="005C3D69">
        <w:rPr>
          <w:sz w:val="28"/>
          <w:szCs w:val="28"/>
        </w:rPr>
        <w:t>ООО «Прокатный завод» имею</w:t>
      </w:r>
      <w:r w:rsidR="00533F5C" w:rsidRPr="005C3D69">
        <w:rPr>
          <w:sz w:val="28"/>
          <w:szCs w:val="28"/>
        </w:rPr>
        <w:t>тся неплохие возможности развития бизнеса и укрепления своих позиций на рынке.</w:t>
      </w:r>
    </w:p>
    <w:p w:rsidR="00E1044C" w:rsidRPr="005C3D69" w:rsidRDefault="00E1044C" w:rsidP="005C3D69">
      <w:pPr>
        <w:spacing w:line="360" w:lineRule="auto"/>
        <w:ind w:firstLine="709"/>
        <w:jc w:val="both"/>
        <w:rPr>
          <w:sz w:val="28"/>
          <w:szCs w:val="28"/>
        </w:rPr>
      </w:pPr>
    </w:p>
    <w:p w:rsidR="00E1044C" w:rsidRPr="005C3D69" w:rsidRDefault="00E1044C" w:rsidP="005C3D69">
      <w:pPr>
        <w:pStyle w:val="2"/>
        <w:spacing w:before="0" w:after="0" w:line="360" w:lineRule="auto"/>
        <w:ind w:firstLine="709"/>
        <w:jc w:val="both"/>
        <w:rPr>
          <w:rFonts w:ascii="Times New Roman" w:hAnsi="Times New Roman" w:cs="Times New Roman"/>
          <w:i w:val="0"/>
          <w:iCs w:val="0"/>
        </w:rPr>
      </w:pPr>
      <w:bookmarkStart w:id="18" w:name="_Toc187044380"/>
      <w:r w:rsidRPr="005C3D69">
        <w:rPr>
          <w:rFonts w:ascii="Times New Roman" w:hAnsi="Times New Roman" w:cs="Times New Roman"/>
          <w:i w:val="0"/>
          <w:iCs w:val="0"/>
        </w:rPr>
        <w:t>2.2</w:t>
      </w:r>
      <w:r w:rsidR="00EA6563" w:rsidRPr="005C3D69">
        <w:rPr>
          <w:rFonts w:ascii="Times New Roman" w:hAnsi="Times New Roman" w:cs="Times New Roman"/>
          <w:i w:val="0"/>
          <w:iCs w:val="0"/>
        </w:rPr>
        <w:t xml:space="preserve"> </w:t>
      </w:r>
      <w:r w:rsidRPr="005C3D69">
        <w:rPr>
          <w:rFonts w:ascii="Times New Roman" w:hAnsi="Times New Roman" w:cs="Times New Roman"/>
          <w:i w:val="0"/>
          <w:iCs w:val="0"/>
        </w:rPr>
        <w:t>Анализ финансовой деятельности предприятия</w:t>
      </w:r>
      <w:bookmarkEnd w:id="18"/>
    </w:p>
    <w:p w:rsidR="00FF742E" w:rsidRDefault="00FF742E"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Финансы ООО «Прокатный завод» - это совокупность денежных отношений, связанные с формированием и использованием денежных доходов и накоплений предприятия. Финансы ООО «Прокатный завод» обеспечивают круговорот основного и оборотного капитала и взаимоотношение с государственным бюджетом, налоговыми органами, банками, страховыми компаниями и прочими учреждениями финансово-кредитной системы. При этом они выполняют две функции:</w:t>
      </w:r>
    </w:p>
    <w:p w:rsidR="00E1044C" w:rsidRPr="005C3D69" w:rsidRDefault="00E1044C" w:rsidP="005C3D69">
      <w:pPr>
        <w:numPr>
          <w:ilvl w:val="0"/>
          <w:numId w:val="12"/>
        </w:numPr>
        <w:tabs>
          <w:tab w:val="left" w:pos="960"/>
        </w:tabs>
        <w:spacing w:line="360" w:lineRule="auto"/>
        <w:jc w:val="both"/>
        <w:rPr>
          <w:sz w:val="28"/>
          <w:szCs w:val="28"/>
        </w:rPr>
      </w:pPr>
      <w:r w:rsidRPr="005C3D69">
        <w:rPr>
          <w:sz w:val="28"/>
          <w:szCs w:val="28"/>
        </w:rPr>
        <w:t>воспроизводственную;</w:t>
      </w:r>
    </w:p>
    <w:p w:rsidR="00E1044C" w:rsidRPr="005C3D69" w:rsidRDefault="00E1044C" w:rsidP="005C3D69">
      <w:pPr>
        <w:numPr>
          <w:ilvl w:val="0"/>
          <w:numId w:val="12"/>
        </w:numPr>
        <w:tabs>
          <w:tab w:val="left" w:pos="960"/>
        </w:tabs>
        <w:spacing w:line="360" w:lineRule="auto"/>
        <w:jc w:val="both"/>
        <w:rPr>
          <w:sz w:val="28"/>
          <w:szCs w:val="28"/>
        </w:rPr>
      </w:pPr>
      <w:r w:rsidRPr="005C3D69">
        <w:rPr>
          <w:sz w:val="28"/>
          <w:szCs w:val="28"/>
        </w:rPr>
        <w:t>контрольную.</w:t>
      </w:r>
    </w:p>
    <w:p w:rsidR="00E1044C" w:rsidRPr="005C3D69" w:rsidRDefault="00E1044C" w:rsidP="005C3D69">
      <w:pPr>
        <w:tabs>
          <w:tab w:val="left" w:pos="960"/>
        </w:tabs>
        <w:spacing w:line="360" w:lineRule="auto"/>
        <w:ind w:firstLine="709"/>
        <w:jc w:val="both"/>
        <w:rPr>
          <w:sz w:val="28"/>
          <w:szCs w:val="28"/>
        </w:rPr>
      </w:pPr>
      <w:r w:rsidRPr="005C3D69">
        <w:rPr>
          <w:sz w:val="28"/>
          <w:szCs w:val="28"/>
        </w:rPr>
        <w:t>Воспроизводственная функция состоит в обслуживании денежными ресурсами круговорота основного и оборотного капитала в процессе коммерческой деятельности ООО «Прокатный завод» на основе формирования и использования денежных доходов и накоплений. Контрольная функция - это финансовый контроль за производственно-хозяйственной деятельностью ООО «Прокатный завод». Финансовая стратегия предприятия строится на определенных принципах организации:</w:t>
      </w:r>
    </w:p>
    <w:p w:rsidR="00E1044C" w:rsidRPr="005C3D69" w:rsidRDefault="00E1044C" w:rsidP="005C3D69">
      <w:pPr>
        <w:tabs>
          <w:tab w:val="left" w:pos="840"/>
          <w:tab w:val="left" w:pos="960"/>
          <w:tab w:val="left" w:pos="1080"/>
        </w:tabs>
        <w:spacing w:line="360" w:lineRule="auto"/>
        <w:ind w:firstLine="709"/>
        <w:jc w:val="both"/>
        <w:rPr>
          <w:sz w:val="28"/>
          <w:szCs w:val="28"/>
        </w:rPr>
      </w:pPr>
      <w:r w:rsidRPr="005C3D69">
        <w:rPr>
          <w:sz w:val="28"/>
          <w:szCs w:val="28"/>
        </w:rPr>
        <w:t xml:space="preserve">1. </w:t>
      </w:r>
      <w:r w:rsidRPr="005C3D69">
        <w:rPr>
          <w:sz w:val="28"/>
          <w:szCs w:val="28"/>
        </w:rPr>
        <w:tab/>
        <w:t>Жесткая централизация финансовых ресурсов, обеспечивающая фирме быструю маневренность финансовыми ресурсами, их концентрацию на основных направлениях производственно-хозяйственной деятельности.</w:t>
      </w:r>
    </w:p>
    <w:p w:rsidR="00E1044C" w:rsidRPr="005C3D69" w:rsidRDefault="00E1044C" w:rsidP="005C3D69">
      <w:pPr>
        <w:tabs>
          <w:tab w:val="left" w:pos="840"/>
          <w:tab w:val="left" w:pos="960"/>
          <w:tab w:val="left" w:pos="1080"/>
        </w:tabs>
        <w:spacing w:line="360" w:lineRule="auto"/>
        <w:ind w:firstLine="709"/>
        <w:jc w:val="both"/>
        <w:rPr>
          <w:sz w:val="28"/>
          <w:szCs w:val="28"/>
        </w:rPr>
      </w:pPr>
      <w:r w:rsidRPr="005C3D69">
        <w:rPr>
          <w:sz w:val="28"/>
          <w:szCs w:val="28"/>
        </w:rPr>
        <w:t xml:space="preserve">2. </w:t>
      </w:r>
      <w:r w:rsidRPr="005C3D69">
        <w:rPr>
          <w:sz w:val="28"/>
          <w:szCs w:val="28"/>
        </w:rPr>
        <w:tab/>
        <w:t>Финансовое планирование, определяющее на перспективу все поступления денежных средств предприятия и основные направления их расходования.</w:t>
      </w:r>
    </w:p>
    <w:p w:rsidR="00E1044C" w:rsidRPr="005C3D69" w:rsidRDefault="00E1044C" w:rsidP="005C3D69">
      <w:pPr>
        <w:tabs>
          <w:tab w:val="left" w:pos="840"/>
          <w:tab w:val="left" w:pos="960"/>
          <w:tab w:val="left" w:pos="1080"/>
        </w:tabs>
        <w:spacing w:line="360" w:lineRule="auto"/>
        <w:ind w:firstLine="709"/>
        <w:jc w:val="both"/>
        <w:rPr>
          <w:sz w:val="28"/>
          <w:szCs w:val="28"/>
        </w:rPr>
      </w:pPr>
      <w:r w:rsidRPr="005C3D69">
        <w:rPr>
          <w:sz w:val="28"/>
          <w:szCs w:val="28"/>
        </w:rPr>
        <w:t xml:space="preserve">3. </w:t>
      </w:r>
      <w:r w:rsidRPr="005C3D69">
        <w:rPr>
          <w:sz w:val="28"/>
          <w:szCs w:val="28"/>
        </w:rPr>
        <w:tab/>
        <w:t>Формирование крупных финансовых резервов, обеспечивающих устойчивую работу предприятия в условиях возможных колебаний рыночной конъюнктуры.</w:t>
      </w:r>
    </w:p>
    <w:p w:rsidR="00E1044C" w:rsidRPr="005C3D69" w:rsidRDefault="00E1044C" w:rsidP="005C3D69">
      <w:pPr>
        <w:tabs>
          <w:tab w:val="left" w:pos="840"/>
          <w:tab w:val="left" w:pos="960"/>
          <w:tab w:val="left" w:pos="1080"/>
        </w:tabs>
        <w:spacing w:line="360" w:lineRule="auto"/>
        <w:ind w:firstLine="709"/>
        <w:jc w:val="both"/>
        <w:rPr>
          <w:sz w:val="28"/>
          <w:szCs w:val="28"/>
        </w:rPr>
      </w:pPr>
      <w:r w:rsidRPr="005C3D69">
        <w:rPr>
          <w:sz w:val="28"/>
          <w:szCs w:val="28"/>
        </w:rPr>
        <w:t xml:space="preserve">4. </w:t>
      </w:r>
      <w:r w:rsidRPr="005C3D69">
        <w:rPr>
          <w:sz w:val="28"/>
          <w:szCs w:val="28"/>
        </w:rPr>
        <w:tab/>
        <w:t>Безусловное выполнение финансовых обязательств перед партнерами.</w:t>
      </w:r>
    </w:p>
    <w:p w:rsidR="005C3D69" w:rsidRDefault="00E1044C" w:rsidP="005C3D69">
      <w:pPr>
        <w:tabs>
          <w:tab w:val="left" w:pos="840"/>
          <w:tab w:val="left" w:pos="960"/>
          <w:tab w:val="left" w:pos="1080"/>
        </w:tabs>
        <w:spacing w:line="360" w:lineRule="auto"/>
        <w:ind w:firstLine="709"/>
        <w:jc w:val="both"/>
        <w:rPr>
          <w:b/>
          <w:bCs/>
          <w:i/>
          <w:iCs/>
          <w:sz w:val="28"/>
          <w:szCs w:val="28"/>
        </w:rPr>
      </w:pPr>
      <w:r w:rsidRPr="005C3D69">
        <w:rPr>
          <w:sz w:val="28"/>
          <w:szCs w:val="28"/>
        </w:rPr>
        <w:t>Исследование структуры баланса ООО «Прокатный завод» осуществляется с помощью сравнительного аналитического баланса за отчетный период, таблица 2.2.</w:t>
      </w:r>
      <w:r w:rsidR="002F766C" w:rsidRPr="005C3D69">
        <w:rPr>
          <w:sz w:val="28"/>
          <w:szCs w:val="28"/>
        </w:rPr>
        <w:t>3</w:t>
      </w:r>
      <w:r w:rsidRPr="005C3D69">
        <w:rPr>
          <w:sz w:val="28"/>
          <w:szCs w:val="28"/>
        </w:rPr>
        <w:t>.</w:t>
      </w:r>
    </w:p>
    <w:p w:rsidR="00FF742E" w:rsidRDefault="00FF742E" w:rsidP="005C3D69">
      <w:pPr>
        <w:widowControl w:val="0"/>
        <w:spacing w:line="360" w:lineRule="auto"/>
        <w:ind w:firstLine="709"/>
        <w:jc w:val="both"/>
        <w:rPr>
          <w:b/>
          <w:sz w:val="28"/>
          <w:szCs w:val="28"/>
        </w:rPr>
      </w:pPr>
    </w:p>
    <w:p w:rsidR="00E1044C" w:rsidRPr="005C3D69" w:rsidRDefault="00E1044C" w:rsidP="005C3D69">
      <w:pPr>
        <w:widowControl w:val="0"/>
        <w:spacing w:line="360" w:lineRule="auto"/>
        <w:ind w:firstLine="709"/>
        <w:jc w:val="both"/>
        <w:rPr>
          <w:b/>
          <w:sz w:val="28"/>
          <w:szCs w:val="28"/>
        </w:rPr>
      </w:pPr>
      <w:r w:rsidRPr="005C3D69">
        <w:rPr>
          <w:b/>
          <w:sz w:val="28"/>
          <w:szCs w:val="28"/>
        </w:rPr>
        <w:t>Таблица 2.2.</w:t>
      </w:r>
      <w:r w:rsidR="002F766C" w:rsidRPr="005C3D69">
        <w:rPr>
          <w:b/>
          <w:sz w:val="28"/>
          <w:szCs w:val="28"/>
        </w:rPr>
        <w:t>3.</w:t>
      </w:r>
    </w:p>
    <w:p w:rsidR="00E1044C" w:rsidRPr="005C3D69" w:rsidRDefault="00E1044C" w:rsidP="00FF742E">
      <w:pPr>
        <w:spacing w:line="360" w:lineRule="auto"/>
        <w:ind w:firstLine="709"/>
        <w:jc w:val="both"/>
        <w:rPr>
          <w:b/>
          <w:sz w:val="28"/>
          <w:szCs w:val="28"/>
        </w:rPr>
      </w:pPr>
      <w:r w:rsidRPr="005C3D69">
        <w:rPr>
          <w:b/>
          <w:sz w:val="28"/>
          <w:szCs w:val="28"/>
        </w:rPr>
        <w:t>Состав динамики имущества ООО «Прокатный завод»</w:t>
      </w:r>
      <w:r w:rsidR="00FF742E">
        <w:rPr>
          <w:b/>
          <w:sz w:val="28"/>
          <w:szCs w:val="28"/>
        </w:rPr>
        <w:t xml:space="preserve"> </w:t>
      </w:r>
      <w:r w:rsidRPr="005C3D69">
        <w:rPr>
          <w:b/>
          <w:sz w:val="28"/>
          <w:szCs w:val="28"/>
        </w:rPr>
        <w:t>за период 2004-2006гг.</w:t>
      </w:r>
      <w:r w:rsidR="00FF742E">
        <w:rPr>
          <w:b/>
          <w:sz w:val="28"/>
          <w:szCs w:val="28"/>
        </w:rPr>
        <w:t xml:space="preserve"> </w:t>
      </w:r>
      <w:r w:rsidRPr="005C3D69">
        <w:rPr>
          <w:b/>
          <w:sz w:val="28"/>
          <w:szCs w:val="28"/>
        </w:rPr>
        <w:t>(тыс. руб.)</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084"/>
        <w:gridCol w:w="1074"/>
        <w:gridCol w:w="960"/>
        <w:gridCol w:w="1134"/>
        <w:gridCol w:w="1084"/>
        <w:gridCol w:w="964"/>
        <w:gridCol w:w="964"/>
      </w:tblGrid>
      <w:tr w:rsidR="00E1044C" w:rsidRPr="008474D5" w:rsidTr="008474D5">
        <w:trPr>
          <w:trHeight w:val="380"/>
        </w:trPr>
        <w:tc>
          <w:tcPr>
            <w:tcW w:w="2093" w:type="dxa"/>
            <w:vMerge w:val="restart"/>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Показатель</w:t>
            </w:r>
          </w:p>
        </w:tc>
        <w:tc>
          <w:tcPr>
            <w:tcW w:w="1084" w:type="dxa"/>
            <w:vMerge w:val="restart"/>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2004г.Сумма, тыс. руб.</w:t>
            </w:r>
          </w:p>
        </w:tc>
        <w:tc>
          <w:tcPr>
            <w:tcW w:w="3168" w:type="dxa"/>
            <w:gridSpan w:val="3"/>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2005г.</w:t>
            </w:r>
          </w:p>
        </w:tc>
        <w:tc>
          <w:tcPr>
            <w:tcW w:w="3012" w:type="dxa"/>
            <w:gridSpan w:val="3"/>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2006г.</w:t>
            </w:r>
          </w:p>
        </w:tc>
      </w:tr>
      <w:tr w:rsidR="00E1044C" w:rsidRPr="008474D5" w:rsidTr="008474D5">
        <w:trPr>
          <w:trHeight w:val="1501"/>
        </w:trPr>
        <w:tc>
          <w:tcPr>
            <w:tcW w:w="2093" w:type="dxa"/>
            <w:vMerge/>
            <w:shd w:val="clear" w:color="auto" w:fill="auto"/>
            <w:vAlign w:val="center"/>
          </w:tcPr>
          <w:p w:rsidR="00E1044C" w:rsidRPr="008474D5" w:rsidRDefault="00E1044C" w:rsidP="008474D5">
            <w:pPr>
              <w:widowControl w:val="0"/>
              <w:spacing w:line="360" w:lineRule="auto"/>
              <w:rPr>
                <w:sz w:val="20"/>
                <w:szCs w:val="20"/>
              </w:rPr>
            </w:pPr>
          </w:p>
        </w:tc>
        <w:tc>
          <w:tcPr>
            <w:tcW w:w="1084" w:type="dxa"/>
            <w:vMerge/>
            <w:shd w:val="clear" w:color="auto" w:fill="auto"/>
            <w:vAlign w:val="center"/>
          </w:tcPr>
          <w:p w:rsidR="00E1044C" w:rsidRPr="008474D5" w:rsidRDefault="00E1044C" w:rsidP="008474D5">
            <w:pPr>
              <w:widowControl w:val="0"/>
              <w:spacing w:line="360" w:lineRule="auto"/>
              <w:rPr>
                <w:sz w:val="20"/>
                <w:szCs w:val="20"/>
              </w:rPr>
            </w:pPr>
          </w:p>
        </w:tc>
        <w:tc>
          <w:tcPr>
            <w:tcW w:w="1074"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Сумма, тыс. руб.</w:t>
            </w:r>
          </w:p>
        </w:tc>
        <w:tc>
          <w:tcPr>
            <w:tcW w:w="960"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Темп роста к 2004, %</w:t>
            </w:r>
          </w:p>
        </w:tc>
        <w:tc>
          <w:tcPr>
            <w:tcW w:w="1134"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Абсол. измен., тыс. руб.</w:t>
            </w:r>
          </w:p>
        </w:tc>
        <w:tc>
          <w:tcPr>
            <w:tcW w:w="1084"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Сумма, тыс. руб.</w:t>
            </w:r>
          </w:p>
        </w:tc>
        <w:tc>
          <w:tcPr>
            <w:tcW w:w="964"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Темп роста к 2005, %</w:t>
            </w:r>
          </w:p>
        </w:tc>
        <w:tc>
          <w:tcPr>
            <w:tcW w:w="964" w:type="dxa"/>
            <w:shd w:val="clear" w:color="auto" w:fill="auto"/>
            <w:vAlign w:val="center"/>
          </w:tcPr>
          <w:p w:rsidR="00E1044C" w:rsidRPr="008474D5" w:rsidRDefault="00E1044C" w:rsidP="008474D5">
            <w:pPr>
              <w:widowControl w:val="0"/>
              <w:spacing w:line="360" w:lineRule="auto"/>
              <w:rPr>
                <w:sz w:val="20"/>
                <w:szCs w:val="20"/>
              </w:rPr>
            </w:pPr>
            <w:r w:rsidRPr="008474D5">
              <w:rPr>
                <w:sz w:val="20"/>
                <w:szCs w:val="20"/>
              </w:rPr>
              <w:t>Абсол. измен., тыс. руб.</w:t>
            </w:r>
          </w:p>
        </w:tc>
      </w:tr>
      <w:tr w:rsidR="00E1044C" w:rsidRPr="008474D5" w:rsidTr="008474D5">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2</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3</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4</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5</w:t>
            </w:r>
          </w:p>
        </w:tc>
        <w:tc>
          <w:tcPr>
            <w:tcW w:w="108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6</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7</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8</w:t>
            </w:r>
          </w:p>
        </w:tc>
      </w:tr>
      <w:tr w:rsidR="00E1044C" w:rsidRPr="008474D5" w:rsidTr="008474D5">
        <w:trPr>
          <w:trHeight w:val="495"/>
        </w:trPr>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 Имущество – всего</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15302</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19273</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125,95</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3971</w:t>
            </w:r>
          </w:p>
        </w:tc>
        <w:tc>
          <w:tcPr>
            <w:tcW w:w="108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26893</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139,54</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7620</w:t>
            </w:r>
          </w:p>
        </w:tc>
      </w:tr>
      <w:tr w:rsidR="00E1044C" w:rsidRPr="008474D5" w:rsidTr="008474D5">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1.1. Внеоборотные активы</w:t>
            </w:r>
          </w:p>
        </w:tc>
        <w:tc>
          <w:tcPr>
            <w:tcW w:w="1084" w:type="dxa"/>
            <w:shd w:val="clear" w:color="auto" w:fill="auto"/>
            <w:vAlign w:val="bottom"/>
          </w:tcPr>
          <w:p w:rsidR="00E1044C" w:rsidRPr="008474D5" w:rsidRDefault="00C150EE" w:rsidP="008474D5">
            <w:pPr>
              <w:widowControl w:val="0"/>
              <w:spacing w:line="360" w:lineRule="auto"/>
              <w:rPr>
                <w:sz w:val="20"/>
                <w:szCs w:val="20"/>
              </w:rPr>
            </w:pPr>
            <w:r w:rsidRPr="008474D5">
              <w:rPr>
                <w:sz w:val="20"/>
                <w:szCs w:val="20"/>
              </w:rPr>
              <w:t xml:space="preserve"> </w:t>
            </w:r>
            <w:r w:rsidR="00E1044C" w:rsidRPr="008474D5">
              <w:rPr>
                <w:sz w:val="20"/>
                <w:szCs w:val="20"/>
              </w:rPr>
              <w:t>4643</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4080</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87,87</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-563</w:t>
            </w:r>
          </w:p>
        </w:tc>
        <w:tc>
          <w:tcPr>
            <w:tcW w:w="108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4972</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121,86</w:t>
            </w:r>
          </w:p>
        </w:tc>
        <w:tc>
          <w:tcPr>
            <w:tcW w:w="96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892</w:t>
            </w:r>
          </w:p>
        </w:tc>
      </w:tr>
      <w:tr w:rsidR="00E1044C" w:rsidRPr="008474D5" w:rsidTr="008474D5">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1.2. Оборотные активы</w:t>
            </w:r>
          </w:p>
        </w:tc>
        <w:tc>
          <w:tcPr>
            <w:tcW w:w="108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10659</w:t>
            </w:r>
          </w:p>
        </w:tc>
        <w:tc>
          <w:tcPr>
            <w:tcW w:w="107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15193</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142,54</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4534</w:t>
            </w:r>
          </w:p>
        </w:tc>
        <w:tc>
          <w:tcPr>
            <w:tcW w:w="108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21921</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144,28</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6728</w:t>
            </w:r>
          </w:p>
        </w:tc>
      </w:tr>
      <w:tr w:rsidR="00E1044C" w:rsidRPr="008474D5" w:rsidTr="008474D5">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1.2.1.Запасы</w:t>
            </w:r>
          </w:p>
        </w:tc>
        <w:tc>
          <w:tcPr>
            <w:tcW w:w="1084" w:type="dxa"/>
            <w:shd w:val="clear" w:color="auto" w:fill="auto"/>
            <w:vAlign w:val="bottom"/>
          </w:tcPr>
          <w:p w:rsidR="00E1044C" w:rsidRPr="008474D5" w:rsidRDefault="00C150EE" w:rsidP="008474D5">
            <w:pPr>
              <w:widowControl w:val="0"/>
              <w:spacing w:line="360" w:lineRule="auto"/>
              <w:rPr>
                <w:sz w:val="20"/>
                <w:szCs w:val="20"/>
              </w:rPr>
            </w:pPr>
            <w:r w:rsidRPr="008474D5">
              <w:rPr>
                <w:sz w:val="20"/>
                <w:szCs w:val="20"/>
              </w:rPr>
              <w:t xml:space="preserve"> </w:t>
            </w:r>
            <w:r w:rsidR="00E1044C" w:rsidRPr="008474D5">
              <w:rPr>
                <w:sz w:val="20"/>
                <w:szCs w:val="20"/>
              </w:rPr>
              <w:t>4476</w:t>
            </w:r>
          </w:p>
        </w:tc>
        <w:tc>
          <w:tcPr>
            <w:tcW w:w="1074" w:type="dxa"/>
            <w:shd w:val="clear" w:color="auto" w:fill="auto"/>
            <w:vAlign w:val="bottom"/>
          </w:tcPr>
          <w:p w:rsidR="00E1044C" w:rsidRPr="008474D5" w:rsidRDefault="00C150EE" w:rsidP="008474D5">
            <w:pPr>
              <w:widowControl w:val="0"/>
              <w:spacing w:line="360" w:lineRule="auto"/>
              <w:rPr>
                <w:sz w:val="20"/>
                <w:szCs w:val="20"/>
              </w:rPr>
            </w:pPr>
            <w:r w:rsidRPr="008474D5">
              <w:rPr>
                <w:sz w:val="20"/>
                <w:szCs w:val="20"/>
              </w:rPr>
              <w:t xml:space="preserve"> </w:t>
            </w:r>
            <w:r w:rsidR="00E1044C" w:rsidRPr="008474D5">
              <w:rPr>
                <w:sz w:val="20"/>
                <w:szCs w:val="20"/>
              </w:rPr>
              <w:t>5297</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118,34</w:t>
            </w:r>
          </w:p>
        </w:tc>
        <w:tc>
          <w:tcPr>
            <w:tcW w:w="113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821</w:t>
            </w:r>
          </w:p>
        </w:tc>
        <w:tc>
          <w:tcPr>
            <w:tcW w:w="108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10114</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190,94</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4817</w:t>
            </w:r>
          </w:p>
        </w:tc>
      </w:tr>
      <w:tr w:rsidR="00E1044C" w:rsidRPr="008474D5" w:rsidTr="008474D5">
        <w:trPr>
          <w:trHeight w:val="260"/>
        </w:trPr>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в том числе:сырье, материалы</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4294</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4955</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115,39</w:t>
            </w:r>
          </w:p>
        </w:tc>
        <w:tc>
          <w:tcPr>
            <w:tcW w:w="113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661</w:t>
            </w:r>
          </w:p>
        </w:tc>
        <w:tc>
          <w:tcPr>
            <w:tcW w:w="108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9668</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195,12</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4713</w:t>
            </w:r>
          </w:p>
        </w:tc>
      </w:tr>
      <w:tr w:rsidR="00E1044C" w:rsidRPr="008474D5" w:rsidTr="008474D5">
        <w:trPr>
          <w:trHeight w:val="253"/>
        </w:trPr>
        <w:tc>
          <w:tcPr>
            <w:tcW w:w="2093"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готовая продукция</w:t>
            </w:r>
          </w:p>
        </w:tc>
        <w:tc>
          <w:tcPr>
            <w:tcW w:w="1084"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139</w:t>
            </w:r>
          </w:p>
        </w:tc>
        <w:tc>
          <w:tcPr>
            <w:tcW w:w="1074"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299</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215,11</w:t>
            </w:r>
          </w:p>
        </w:tc>
        <w:tc>
          <w:tcPr>
            <w:tcW w:w="113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160</w:t>
            </w:r>
          </w:p>
        </w:tc>
        <w:tc>
          <w:tcPr>
            <w:tcW w:w="108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387</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129,43</w:t>
            </w:r>
          </w:p>
        </w:tc>
        <w:tc>
          <w:tcPr>
            <w:tcW w:w="96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88</w:t>
            </w:r>
          </w:p>
        </w:tc>
      </w:tr>
      <w:tr w:rsidR="00E1044C" w:rsidRPr="008474D5" w:rsidTr="008474D5">
        <w:tc>
          <w:tcPr>
            <w:tcW w:w="2093" w:type="dxa"/>
            <w:shd w:val="clear" w:color="auto" w:fill="auto"/>
          </w:tcPr>
          <w:p w:rsidR="00E1044C" w:rsidRPr="008474D5" w:rsidRDefault="00E1044C" w:rsidP="008474D5">
            <w:pPr>
              <w:spacing w:line="360" w:lineRule="auto"/>
              <w:rPr>
                <w:sz w:val="20"/>
                <w:szCs w:val="20"/>
              </w:rPr>
            </w:pPr>
            <w:r w:rsidRPr="008474D5">
              <w:rPr>
                <w:sz w:val="20"/>
                <w:szCs w:val="20"/>
              </w:rPr>
              <w:t>расходы будущихпериодов</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43</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43</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100,0</w:t>
            </w:r>
          </w:p>
        </w:tc>
        <w:tc>
          <w:tcPr>
            <w:tcW w:w="113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0</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60</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139,53</w:t>
            </w:r>
          </w:p>
        </w:tc>
        <w:tc>
          <w:tcPr>
            <w:tcW w:w="96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17</w:t>
            </w:r>
          </w:p>
        </w:tc>
      </w:tr>
      <w:tr w:rsidR="00E1044C" w:rsidRPr="008474D5" w:rsidTr="008474D5">
        <w:tc>
          <w:tcPr>
            <w:tcW w:w="2093" w:type="dxa"/>
            <w:shd w:val="clear" w:color="auto" w:fill="auto"/>
          </w:tcPr>
          <w:p w:rsidR="00E1044C" w:rsidRPr="008474D5" w:rsidRDefault="00E1044C" w:rsidP="008474D5">
            <w:pPr>
              <w:spacing w:line="360" w:lineRule="auto"/>
              <w:rPr>
                <w:sz w:val="20"/>
                <w:szCs w:val="20"/>
              </w:rPr>
            </w:pPr>
            <w:r w:rsidRPr="008474D5">
              <w:rPr>
                <w:sz w:val="20"/>
                <w:szCs w:val="20"/>
              </w:rPr>
              <w:t>1.2.2. Налог на добавленную стоимость</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491</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45</w:t>
            </w:r>
          </w:p>
        </w:tc>
        <w:tc>
          <w:tcPr>
            <w:tcW w:w="960"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9,16</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-446</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7</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15,56</w:t>
            </w:r>
          </w:p>
        </w:tc>
        <w:tc>
          <w:tcPr>
            <w:tcW w:w="964" w:type="dxa"/>
            <w:shd w:val="clear" w:color="auto" w:fill="auto"/>
            <w:vAlign w:val="bottom"/>
          </w:tcPr>
          <w:p w:rsidR="00E1044C" w:rsidRPr="008474D5" w:rsidRDefault="005C3D69" w:rsidP="008474D5">
            <w:pPr>
              <w:widowControl w:val="0"/>
              <w:spacing w:line="360" w:lineRule="auto"/>
              <w:rPr>
                <w:sz w:val="20"/>
                <w:szCs w:val="20"/>
              </w:rPr>
            </w:pPr>
            <w:r w:rsidRPr="008474D5">
              <w:rPr>
                <w:sz w:val="20"/>
                <w:szCs w:val="20"/>
              </w:rPr>
              <w:t xml:space="preserve"> </w:t>
            </w:r>
            <w:r w:rsidR="00E1044C" w:rsidRPr="008474D5">
              <w:rPr>
                <w:sz w:val="20"/>
                <w:szCs w:val="20"/>
              </w:rPr>
              <w:t>-38</w:t>
            </w:r>
          </w:p>
        </w:tc>
      </w:tr>
      <w:tr w:rsidR="00E1044C" w:rsidRPr="008474D5" w:rsidTr="008474D5">
        <w:tc>
          <w:tcPr>
            <w:tcW w:w="2093" w:type="dxa"/>
            <w:shd w:val="clear" w:color="auto" w:fill="auto"/>
          </w:tcPr>
          <w:p w:rsidR="00E1044C" w:rsidRPr="008474D5" w:rsidRDefault="00E1044C" w:rsidP="008474D5">
            <w:pPr>
              <w:spacing w:line="360" w:lineRule="auto"/>
              <w:rPr>
                <w:sz w:val="20"/>
                <w:szCs w:val="20"/>
              </w:rPr>
            </w:pPr>
            <w:r w:rsidRPr="008474D5">
              <w:rPr>
                <w:sz w:val="20"/>
                <w:szCs w:val="20"/>
              </w:rPr>
              <w:t>1.2.3.Дебиторская задолженность (платежи по которой ожидаются в течение 12 месяцев после отчетной даты)</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4596</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8118</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176,63</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3522</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10818</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133,26</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2700</w:t>
            </w:r>
          </w:p>
        </w:tc>
      </w:tr>
      <w:tr w:rsidR="00E1044C" w:rsidRPr="008474D5" w:rsidTr="008474D5">
        <w:tc>
          <w:tcPr>
            <w:tcW w:w="2093" w:type="dxa"/>
            <w:shd w:val="clear" w:color="auto" w:fill="auto"/>
          </w:tcPr>
          <w:p w:rsidR="00E1044C" w:rsidRPr="008474D5" w:rsidRDefault="00E1044C" w:rsidP="008474D5">
            <w:pPr>
              <w:spacing w:line="360" w:lineRule="auto"/>
              <w:rPr>
                <w:sz w:val="20"/>
                <w:szCs w:val="20"/>
              </w:rPr>
            </w:pPr>
            <w:r w:rsidRPr="008474D5">
              <w:rPr>
                <w:sz w:val="20"/>
                <w:szCs w:val="20"/>
              </w:rPr>
              <w:t>1.2.4.Денежные средства</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1096</w:t>
            </w:r>
          </w:p>
        </w:tc>
        <w:tc>
          <w:tcPr>
            <w:tcW w:w="1074" w:type="dxa"/>
            <w:shd w:val="clear" w:color="auto" w:fill="auto"/>
          </w:tcPr>
          <w:p w:rsidR="00E1044C" w:rsidRPr="008474D5" w:rsidRDefault="00E1044C" w:rsidP="008474D5">
            <w:pPr>
              <w:spacing w:line="360" w:lineRule="auto"/>
              <w:rPr>
                <w:sz w:val="20"/>
                <w:szCs w:val="20"/>
              </w:rPr>
            </w:pPr>
            <w:r w:rsidRPr="008474D5">
              <w:rPr>
                <w:sz w:val="20"/>
                <w:szCs w:val="20"/>
              </w:rPr>
              <w:t>1733</w:t>
            </w:r>
          </w:p>
        </w:tc>
        <w:tc>
          <w:tcPr>
            <w:tcW w:w="960"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158,12</w:t>
            </w:r>
          </w:p>
        </w:tc>
        <w:tc>
          <w:tcPr>
            <w:tcW w:w="113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637</w:t>
            </w:r>
          </w:p>
        </w:tc>
        <w:tc>
          <w:tcPr>
            <w:tcW w:w="1084" w:type="dxa"/>
            <w:shd w:val="clear" w:color="auto" w:fill="auto"/>
          </w:tcPr>
          <w:p w:rsidR="00E1044C" w:rsidRPr="008474D5" w:rsidRDefault="00E1044C" w:rsidP="008474D5">
            <w:pPr>
              <w:spacing w:line="360" w:lineRule="auto"/>
              <w:rPr>
                <w:sz w:val="20"/>
                <w:szCs w:val="20"/>
              </w:rPr>
            </w:pPr>
            <w:r w:rsidRPr="008474D5">
              <w:rPr>
                <w:sz w:val="20"/>
                <w:szCs w:val="20"/>
              </w:rPr>
              <w:t>982</w:t>
            </w:r>
          </w:p>
        </w:tc>
        <w:tc>
          <w:tcPr>
            <w:tcW w:w="964" w:type="dxa"/>
            <w:shd w:val="clear" w:color="auto" w:fill="auto"/>
            <w:vAlign w:val="bottom"/>
          </w:tcPr>
          <w:p w:rsidR="00E1044C" w:rsidRPr="008474D5" w:rsidRDefault="00E1044C" w:rsidP="008474D5">
            <w:pPr>
              <w:widowControl w:val="0"/>
              <w:spacing w:line="360" w:lineRule="auto"/>
              <w:rPr>
                <w:sz w:val="20"/>
                <w:szCs w:val="20"/>
              </w:rPr>
            </w:pPr>
            <w:r w:rsidRPr="008474D5">
              <w:rPr>
                <w:sz w:val="20"/>
                <w:szCs w:val="20"/>
              </w:rPr>
              <w:t>56,66</w:t>
            </w:r>
          </w:p>
        </w:tc>
        <w:tc>
          <w:tcPr>
            <w:tcW w:w="964" w:type="dxa"/>
            <w:shd w:val="clear" w:color="auto" w:fill="auto"/>
            <w:vAlign w:val="bottom"/>
          </w:tcPr>
          <w:p w:rsidR="00E1044C" w:rsidRPr="008474D5" w:rsidRDefault="001E2D19" w:rsidP="008474D5">
            <w:pPr>
              <w:widowControl w:val="0"/>
              <w:spacing w:line="360" w:lineRule="auto"/>
              <w:rPr>
                <w:sz w:val="20"/>
                <w:szCs w:val="20"/>
              </w:rPr>
            </w:pPr>
            <w:r w:rsidRPr="008474D5">
              <w:rPr>
                <w:sz w:val="20"/>
                <w:szCs w:val="20"/>
              </w:rPr>
              <w:t xml:space="preserve"> </w:t>
            </w:r>
            <w:r w:rsidR="00E1044C" w:rsidRPr="008474D5">
              <w:rPr>
                <w:sz w:val="20"/>
                <w:szCs w:val="20"/>
              </w:rPr>
              <w:t>-751</w:t>
            </w:r>
          </w:p>
        </w:tc>
      </w:tr>
    </w:tbl>
    <w:p w:rsidR="00E1044C" w:rsidRPr="005C3D69" w:rsidRDefault="00E1044C" w:rsidP="005C3D69">
      <w:pPr>
        <w:spacing w:line="360" w:lineRule="auto"/>
        <w:ind w:firstLine="709"/>
        <w:jc w:val="both"/>
        <w:rPr>
          <w:sz w:val="28"/>
          <w:szCs w:val="28"/>
        </w:rPr>
      </w:pPr>
    </w:p>
    <w:p w:rsidR="00E1044C" w:rsidRDefault="00E1044C" w:rsidP="005C3D69">
      <w:pPr>
        <w:spacing w:line="360" w:lineRule="auto"/>
        <w:ind w:firstLine="709"/>
        <w:jc w:val="both"/>
        <w:rPr>
          <w:sz w:val="28"/>
          <w:szCs w:val="28"/>
        </w:rPr>
      </w:pPr>
      <w:r w:rsidRPr="005C3D69">
        <w:rPr>
          <w:sz w:val="28"/>
          <w:szCs w:val="28"/>
        </w:rPr>
        <w:t>Горизонтальный анализ активов предприятия ООО «Прокатный завод» показывает, что произошло увеличение активов с 15302</w:t>
      </w:r>
      <w:r w:rsidR="005C3D69">
        <w:rPr>
          <w:sz w:val="28"/>
          <w:szCs w:val="28"/>
        </w:rPr>
        <w:t xml:space="preserve"> </w:t>
      </w:r>
      <w:r w:rsidRPr="005C3D69">
        <w:rPr>
          <w:sz w:val="28"/>
          <w:szCs w:val="28"/>
        </w:rPr>
        <w:t>тыс. руб. до 19273 тыс.</w:t>
      </w:r>
      <w:r w:rsidR="00FA3219" w:rsidRPr="005C3D69">
        <w:rPr>
          <w:sz w:val="28"/>
          <w:szCs w:val="28"/>
        </w:rPr>
        <w:t xml:space="preserve"> </w:t>
      </w:r>
      <w:r w:rsidRPr="005C3D69">
        <w:rPr>
          <w:sz w:val="28"/>
          <w:szCs w:val="28"/>
        </w:rPr>
        <w:t>руб. в 2005 году, в 2006 году с19273 тыс.руб. до</w:t>
      </w:r>
      <w:r w:rsidR="005C3D69">
        <w:rPr>
          <w:sz w:val="28"/>
          <w:szCs w:val="28"/>
        </w:rPr>
        <w:t xml:space="preserve"> </w:t>
      </w:r>
      <w:r w:rsidRPr="005C3D69">
        <w:rPr>
          <w:sz w:val="28"/>
          <w:szCs w:val="28"/>
        </w:rPr>
        <w:t>26893 тыс. руб..</w:t>
      </w:r>
      <w:r w:rsidR="005C3D69">
        <w:rPr>
          <w:sz w:val="28"/>
          <w:szCs w:val="28"/>
        </w:rPr>
        <w:t xml:space="preserve"> </w:t>
      </w:r>
      <w:r w:rsidRPr="005C3D69">
        <w:rPr>
          <w:sz w:val="28"/>
          <w:szCs w:val="28"/>
        </w:rPr>
        <w:t>Динамика активов ООО «Прокатный завод» в 2004-2006 гг. представлена на рис</w:t>
      </w:r>
      <w:r w:rsidR="00FA3219" w:rsidRPr="005C3D69">
        <w:rPr>
          <w:sz w:val="28"/>
          <w:szCs w:val="28"/>
        </w:rPr>
        <w:t>унке</w:t>
      </w:r>
      <w:r w:rsidRPr="005C3D69">
        <w:rPr>
          <w:sz w:val="28"/>
          <w:szCs w:val="28"/>
        </w:rPr>
        <w:t xml:space="preserve"> 2.2.</w:t>
      </w:r>
      <w:r w:rsidR="002F766C" w:rsidRPr="005C3D69">
        <w:rPr>
          <w:sz w:val="28"/>
          <w:szCs w:val="28"/>
        </w:rPr>
        <w:t>4</w:t>
      </w:r>
      <w:r w:rsidRPr="005C3D69">
        <w:rPr>
          <w:sz w:val="28"/>
          <w:szCs w:val="28"/>
        </w:rPr>
        <w:t>.</w:t>
      </w:r>
    </w:p>
    <w:p w:rsidR="00FF742E" w:rsidRPr="005C3D69" w:rsidRDefault="00FF742E" w:rsidP="005C3D69">
      <w:pPr>
        <w:spacing w:line="360" w:lineRule="auto"/>
        <w:ind w:firstLine="709"/>
        <w:jc w:val="both"/>
        <w:rPr>
          <w:sz w:val="28"/>
          <w:szCs w:val="28"/>
        </w:rPr>
      </w:pPr>
    </w:p>
    <w:p w:rsidR="00E1044C" w:rsidRPr="005C3D69" w:rsidRDefault="00F642DC" w:rsidP="005C3D69">
      <w:pPr>
        <w:spacing w:line="360" w:lineRule="auto"/>
        <w:ind w:firstLine="709"/>
        <w:jc w:val="both"/>
        <w:rPr>
          <w:sz w:val="28"/>
          <w:szCs w:val="28"/>
        </w:rPr>
      </w:pPr>
      <w:r>
        <w:rPr>
          <w:noProof/>
        </w:rPr>
        <w:pict>
          <v:rect id="_x0000_s1073" style="position:absolute;left:0;text-align:left;margin-left:42pt;margin-top:86.25pt;width:24pt;height:81pt;z-index:251625984" strokecolor="white">
            <v:textbox style="layout-flow:vertical;mso-layout-flow-alt:bottom-to-top;mso-next-textbox:#_x0000_s1073">
              <w:txbxContent>
                <w:p w:rsidR="005C3D69" w:rsidRPr="00EA6563" w:rsidRDefault="005C3D69" w:rsidP="00EA6563">
                  <w:pPr>
                    <w:spacing w:line="144" w:lineRule="auto"/>
                    <w:rPr>
                      <w:sz w:val="22"/>
                      <w:szCs w:val="22"/>
                    </w:rPr>
                  </w:pPr>
                  <w:r w:rsidRPr="00EA6563">
                    <w:rPr>
                      <w:sz w:val="22"/>
                      <w:szCs w:val="22"/>
                    </w:rPr>
                    <w:t>тыс.руб.</w:t>
                  </w:r>
                </w:p>
              </w:txbxContent>
            </v:textbox>
          </v:rect>
        </w:pict>
      </w:r>
      <w:r w:rsidR="008D1874" w:rsidRPr="005C3D69">
        <w:rPr>
          <w:sz w:val="28"/>
          <w:szCs w:val="28"/>
        </w:rPr>
        <w:object w:dxaOrig="8679" w:dyaOrig="4620">
          <v:shape id="_x0000_i1042" type="#_x0000_t75" style="width:434.25pt;height:231pt" o:ole="">
            <v:imagedata r:id="rId41" o:title=""/>
          </v:shape>
          <o:OLEObject Type="Embed" ProgID="Excel.Sheet.8" ShapeID="_x0000_i1042" DrawAspect="Content" ObjectID="_1469435807" r:id="rId42">
            <o:FieldCodes>\s</o:FieldCodes>
          </o:OLEObject>
        </w:object>
      </w:r>
      <w:r w:rsidR="00E1044C" w:rsidRPr="005C3D69">
        <w:rPr>
          <w:b/>
          <w:sz w:val="28"/>
          <w:szCs w:val="28"/>
        </w:rPr>
        <w:t>Рис.</w:t>
      </w:r>
      <w:r w:rsidR="0048784B" w:rsidRPr="005C3D69">
        <w:rPr>
          <w:b/>
          <w:sz w:val="28"/>
          <w:szCs w:val="28"/>
        </w:rPr>
        <w:t xml:space="preserve"> </w:t>
      </w:r>
      <w:r w:rsidR="00E1044C" w:rsidRPr="005C3D69">
        <w:rPr>
          <w:b/>
          <w:sz w:val="28"/>
          <w:szCs w:val="28"/>
        </w:rPr>
        <w:t>2.2.</w:t>
      </w:r>
      <w:r w:rsidR="002F766C" w:rsidRPr="005C3D69">
        <w:rPr>
          <w:b/>
          <w:sz w:val="28"/>
          <w:szCs w:val="28"/>
        </w:rPr>
        <w:t>4</w:t>
      </w:r>
      <w:r w:rsidR="00E1044C" w:rsidRPr="005C3D69">
        <w:rPr>
          <w:b/>
          <w:sz w:val="28"/>
          <w:szCs w:val="28"/>
        </w:rPr>
        <w:t xml:space="preserve">. Динамика </w:t>
      </w:r>
      <w:r w:rsidR="000245DE" w:rsidRPr="005C3D69">
        <w:rPr>
          <w:b/>
          <w:sz w:val="28"/>
          <w:szCs w:val="28"/>
        </w:rPr>
        <w:t xml:space="preserve">активов ООО «Прокатный завод» </w:t>
      </w:r>
      <w:r w:rsidR="00E1044C" w:rsidRPr="005C3D69">
        <w:rPr>
          <w:b/>
          <w:sz w:val="28"/>
          <w:szCs w:val="28"/>
        </w:rPr>
        <w:t>2004 - 2006 гг.</w:t>
      </w:r>
    </w:p>
    <w:p w:rsidR="00FF742E" w:rsidRDefault="00FF742E"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Абсолютная сумма внеоборотных активов за отчетный период 2004 – 2006 гг. увеличилась с</w:t>
      </w:r>
      <w:r w:rsidR="005C3D69">
        <w:rPr>
          <w:sz w:val="28"/>
          <w:szCs w:val="28"/>
        </w:rPr>
        <w:t xml:space="preserve"> </w:t>
      </w:r>
      <w:r w:rsidRPr="005C3D69">
        <w:rPr>
          <w:sz w:val="28"/>
          <w:szCs w:val="28"/>
        </w:rPr>
        <w:t>4643 тыс. руб. до 4972 тыс. руб. Это происходит</w:t>
      </w:r>
      <w:r w:rsidR="005C3D69">
        <w:rPr>
          <w:sz w:val="28"/>
          <w:szCs w:val="28"/>
        </w:rPr>
        <w:t xml:space="preserve"> </w:t>
      </w:r>
      <w:r w:rsidRPr="005C3D69">
        <w:rPr>
          <w:sz w:val="28"/>
          <w:szCs w:val="28"/>
        </w:rPr>
        <w:t>за счет ввода в эксплуатацию основных средств, за счет увеличения капитальных вложений в приобретение и строительство объектов основных средств. Внеоборотные активы представлены в ООО «Прокатный завод» главным образом основными средствами.</w:t>
      </w:r>
    </w:p>
    <w:p w:rsidR="005C3D69" w:rsidRDefault="00E1044C" w:rsidP="005C3D69">
      <w:pPr>
        <w:spacing w:line="360" w:lineRule="auto"/>
        <w:ind w:firstLine="709"/>
        <w:jc w:val="both"/>
        <w:rPr>
          <w:sz w:val="28"/>
          <w:szCs w:val="28"/>
        </w:rPr>
      </w:pPr>
      <w:r w:rsidRPr="005C3D69">
        <w:rPr>
          <w:sz w:val="28"/>
          <w:szCs w:val="28"/>
        </w:rPr>
        <w:t>В 2005 году стоимость внеоборотных активов уменьшилась и составила 4080 тыс. руб. (87,87%). Снижение внеоборотных активов вызвала реализация основных средств и процесс амортизации имущества. В 2006 году</w:t>
      </w:r>
      <w:r w:rsidR="005C3D69">
        <w:rPr>
          <w:sz w:val="28"/>
          <w:szCs w:val="28"/>
        </w:rPr>
        <w:t xml:space="preserve"> </w:t>
      </w:r>
      <w:r w:rsidRPr="005C3D69">
        <w:rPr>
          <w:sz w:val="28"/>
          <w:szCs w:val="28"/>
        </w:rPr>
        <w:t>произошло увеличение внеоборотных активов до 4972 тыс. руб., темп роста составил 121,86%. Увеличение произошло за счет приобретения земельных участков и объектов природопользования.</w:t>
      </w:r>
    </w:p>
    <w:p w:rsidR="00E1044C" w:rsidRDefault="00E1044C" w:rsidP="005C3D69">
      <w:pPr>
        <w:spacing w:line="360" w:lineRule="auto"/>
        <w:ind w:firstLine="709"/>
        <w:jc w:val="both"/>
        <w:rPr>
          <w:sz w:val="28"/>
          <w:szCs w:val="28"/>
        </w:rPr>
      </w:pPr>
      <w:r w:rsidRPr="005C3D69">
        <w:rPr>
          <w:sz w:val="28"/>
          <w:szCs w:val="28"/>
        </w:rPr>
        <w:t>Структура внеоборотных активов в 2006 году представлена на рисунке 2.2.</w:t>
      </w:r>
      <w:r w:rsidR="006F36E5" w:rsidRPr="005C3D69">
        <w:rPr>
          <w:sz w:val="28"/>
          <w:szCs w:val="28"/>
        </w:rPr>
        <w:t>5</w:t>
      </w:r>
      <w:r w:rsidRPr="005C3D69">
        <w:rPr>
          <w:sz w:val="28"/>
          <w:szCs w:val="28"/>
        </w:rPr>
        <w:t>.</w:t>
      </w:r>
    </w:p>
    <w:p w:rsidR="00FF742E" w:rsidRPr="005C3D69" w:rsidRDefault="00FF742E" w:rsidP="005C3D69">
      <w:pPr>
        <w:spacing w:line="360" w:lineRule="auto"/>
        <w:ind w:firstLine="709"/>
        <w:jc w:val="both"/>
        <w:rPr>
          <w:sz w:val="28"/>
          <w:szCs w:val="28"/>
        </w:rPr>
      </w:pPr>
    </w:p>
    <w:p w:rsidR="00E1044C" w:rsidRPr="005C3D69" w:rsidRDefault="00F642DC" w:rsidP="005C3D69">
      <w:pPr>
        <w:widowControl w:val="0"/>
        <w:spacing w:line="360" w:lineRule="auto"/>
        <w:ind w:firstLine="709"/>
        <w:jc w:val="both"/>
        <w:rPr>
          <w:sz w:val="28"/>
          <w:szCs w:val="28"/>
        </w:rPr>
      </w:pPr>
      <w:r>
        <w:rPr>
          <w:noProof/>
        </w:rPr>
        <w:pict>
          <v:rect id="_x0000_s1074" style="position:absolute;left:0;text-align:left;margin-left:54pt;margin-top:18pt;width:81pt;height:27pt;z-index:251627008" strokecolor="white">
            <v:textbox style="mso-next-textbox:#_x0000_s1074">
              <w:txbxContent>
                <w:p w:rsidR="005C3D69" w:rsidRPr="0037600B" w:rsidRDefault="005C3D69" w:rsidP="00E1044C"/>
              </w:txbxContent>
            </v:textbox>
          </v:rect>
        </w:pict>
      </w:r>
      <w:r w:rsidR="008D1874" w:rsidRPr="005C3D69">
        <w:rPr>
          <w:sz w:val="28"/>
          <w:szCs w:val="28"/>
        </w:rPr>
        <w:object w:dxaOrig="8638" w:dyaOrig="4507">
          <v:shape id="_x0000_i1043" type="#_x0000_t75" style="width:6in;height:225pt" o:ole="">
            <v:imagedata r:id="rId43" o:title=""/>
          </v:shape>
          <o:OLEObject Type="Embed" ProgID="Excel.Sheet.8" ShapeID="_x0000_i1043" DrawAspect="Content" ObjectID="_1469435808" r:id="rId44">
            <o:FieldCodes>\s</o:FieldCodes>
          </o:OLEObject>
        </w:object>
      </w:r>
    </w:p>
    <w:p w:rsidR="00E1044C" w:rsidRPr="005C3D69" w:rsidRDefault="00E1044C" w:rsidP="005C3D69">
      <w:pPr>
        <w:widowControl w:val="0"/>
        <w:spacing w:line="360" w:lineRule="auto"/>
        <w:ind w:firstLine="709"/>
        <w:jc w:val="both"/>
        <w:rPr>
          <w:b/>
          <w:sz w:val="28"/>
          <w:szCs w:val="28"/>
        </w:rPr>
      </w:pPr>
      <w:r w:rsidRPr="005C3D69">
        <w:rPr>
          <w:b/>
          <w:sz w:val="28"/>
          <w:szCs w:val="28"/>
        </w:rPr>
        <w:t>Рис. 2.2.</w:t>
      </w:r>
      <w:r w:rsidR="006F36E5" w:rsidRPr="005C3D69">
        <w:rPr>
          <w:b/>
          <w:sz w:val="28"/>
          <w:szCs w:val="28"/>
        </w:rPr>
        <w:t>5</w:t>
      </w:r>
      <w:r w:rsidRPr="005C3D69">
        <w:rPr>
          <w:b/>
          <w:sz w:val="28"/>
          <w:szCs w:val="28"/>
        </w:rPr>
        <w:t>. Структура внеоборотных активов ООО «Прокатный завод»</w:t>
      </w:r>
      <w:r w:rsidRPr="005C3D69">
        <w:rPr>
          <w:sz w:val="28"/>
          <w:szCs w:val="28"/>
        </w:rPr>
        <w:t xml:space="preserve"> </w:t>
      </w:r>
      <w:r w:rsidRPr="005C3D69">
        <w:rPr>
          <w:b/>
          <w:sz w:val="28"/>
          <w:szCs w:val="28"/>
        </w:rPr>
        <w:t>в 2006 году</w:t>
      </w:r>
    </w:p>
    <w:p w:rsidR="00FF742E" w:rsidRDefault="00FF742E" w:rsidP="005C3D69">
      <w:pPr>
        <w:widowControl w:val="0"/>
        <w:spacing w:line="360" w:lineRule="auto"/>
        <w:ind w:firstLine="709"/>
        <w:jc w:val="both"/>
        <w:rPr>
          <w:sz w:val="28"/>
          <w:szCs w:val="28"/>
        </w:rPr>
      </w:pPr>
    </w:p>
    <w:p w:rsidR="005C3D69" w:rsidRDefault="00E1044C" w:rsidP="005C3D69">
      <w:pPr>
        <w:widowControl w:val="0"/>
        <w:spacing w:line="360" w:lineRule="auto"/>
        <w:ind w:firstLine="709"/>
        <w:jc w:val="both"/>
        <w:rPr>
          <w:sz w:val="28"/>
          <w:szCs w:val="28"/>
        </w:rPr>
      </w:pPr>
      <w:r w:rsidRPr="005C3D69">
        <w:rPr>
          <w:sz w:val="28"/>
          <w:szCs w:val="28"/>
        </w:rPr>
        <w:t>Оборотные активы ООО «Прокатный завод», продолжают оставаться наиболее мобильной его частью и в решающей степени определять платежеспособность и кредитоспособность предприятия. Оборотные активы представлены в ООО «Прокатный завод» главным образом запасами, налогом на добавленную стоимость, краткосрочной дебиторской задолженностью и денежными средствами.</w:t>
      </w:r>
    </w:p>
    <w:p w:rsidR="005C3D69" w:rsidRDefault="00E1044C" w:rsidP="005C3D69">
      <w:pPr>
        <w:widowControl w:val="0"/>
        <w:spacing w:line="360" w:lineRule="auto"/>
        <w:ind w:firstLine="709"/>
        <w:jc w:val="both"/>
        <w:rPr>
          <w:sz w:val="28"/>
          <w:szCs w:val="28"/>
        </w:rPr>
      </w:pPr>
      <w:r w:rsidRPr="005C3D69">
        <w:rPr>
          <w:sz w:val="28"/>
          <w:szCs w:val="28"/>
        </w:rPr>
        <w:t>Наблюдается тенденция роста оборотных активов. Стоимость оборотных активов на конец 2005 года составила15193 тыс. руб., что на 4534 тыс. руб. больше, чем в начале 2004года. Стоимость оборотных активов на конец 2006 года составила 21921 тыс. руб., что на</w:t>
      </w:r>
      <w:r w:rsidR="005C3D69">
        <w:rPr>
          <w:sz w:val="28"/>
          <w:szCs w:val="28"/>
        </w:rPr>
        <w:t xml:space="preserve"> </w:t>
      </w:r>
      <w:r w:rsidRPr="005C3D69">
        <w:rPr>
          <w:sz w:val="28"/>
          <w:szCs w:val="28"/>
        </w:rPr>
        <w:t>6728 тыс. руб. больше, чем в начале 2005 года.</w:t>
      </w:r>
    </w:p>
    <w:p w:rsidR="00E1044C" w:rsidRPr="005C3D69" w:rsidRDefault="00E1044C" w:rsidP="005C3D69">
      <w:pPr>
        <w:widowControl w:val="0"/>
        <w:spacing w:line="360" w:lineRule="auto"/>
        <w:ind w:firstLine="709"/>
        <w:jc w:val="both"/>
        <w:rPr>
          <w:sz w:val="28"/>
          <w:szCs w:val="28"/>
        </w:rPr>
      </w:pPr>
      <w:r w:rsidRPr="005C3D69">
        <w:rPr>
          <w:sz w:val="28"/>
          <w:szCs w:val="28"/>
        </w:rPr>
        <w:t>Темп роста оборотных активов в ООО «Прокатный завод» в 2005 году составил 142,54%, а в 2006 году темп роста составил 144,28%. Повышение оборотных средств произошло за счет увеличения запасов, налога на добавленную стоимость и поступления денежных средств.</w:t>
      </w:r>
    </w:p>
    <w:p w:rsidR="005C3D69" w:rsidRDefault="00E1044C" w:rsidP="005C3D69">
      <w:pPr>
        <w:spacing w:line="360" w:lineRule="auto"/>
        <w:ind w:firstLine="709"/>
        <w:jc w:val="both"/>
        <w:rPr>
          <w:sz w:val="28"/>
          <w:szCs w:val="28"/>
        </w:rPr>
      </w:pPr>
      <w:r w:rsidRPr="005C3D69">
        <w:rPr>
          <w:sz w:val="28"/>
          <w:szCs w:val="28"/>
        </w:rPr>
        <w:t>Анализ структуры оборотных активов в ООО «Прокатный завод» выявил, что происходит увеличение запасов: с 4476 тыс. руб. до 5297 тыс. руб. в 2005 году и до</w:t>
      </w:r>
      <w:r w:rsidR="005C3D69">
        <w:rPr>
          <w:sz w:val="28"/>
          <w:szCs w:val="28"/>
        </w:rPr>
        <w:t xml:space="preserve"> </w:t>
      </w:r>
      <w:r w:rsidRPr="005C3D69">
        <w:rPr>
          <w:sz w:val="28"/>
          <w:szCs w:val="28"/>
        </w:rPr>
        <w:t>10114 тыс. руб. в 2006 году.</w:t>
      </w:r>
    </w:p>
    <w:p w:rsidR="00E1044C" w:rsidRPr="005C3D69" w:rsidRDefault="00E1044C" w:rsidP="005C3D69">
      <w:pPr>
        <w:widowControl w:val="0"/>
        <w:spacing w:line="360" w:lineRule="auto"/>
        <w:ind w:firstLine="709"/>
        <w:jc w:val="both"/>
        <w:rPr>
          <w:sz w:val="28"/>
          <w:szCs w:val="28"/>
        </w:rPr>
      </w:pPr>
      <w:r w:rsidRPr="005C3D69">
        <w:rPr>
          <w:sz w:val="28"/>
          <w:szCs w:val="28"/>
        </w:rPr>
        <w:t>Сумма дебиторской задолженности 2005 года увеличилась на 3522 тыс.</w:t>
      </w:r>
      <w:r w:rsidR="000245DE" w:rsidRPr="005C3D69">
        <w:rPr>
          <w:sz w:val="28"/>
          <w:szCs w:val="28"/>
        </w:rPr>
        <w:t xml:space="preserve"> </w:t>
      </w:r>
      <w:r w:rsidRPr="005C3D69">
        <w:rPr>
          <w:sz w:val="28"/>
          <w:szCs w:val="28"/>
        </w:rPr>
        <w:t>руб. по сравнению с 2004 годом темп роста составил</w:t>
      </w:r>
      <w:r w:rsidR="000245DE" w:rsidRPr="005C3D69">
        <w:rPr>
          <w:sz w:val="28"/>
          <w:szCs w:val="28"/>
        </w:rPr>
        <w:t>,</w:t>
      </w:r>
      <w:r w:rsidRPr="005C3D69">
        <w:rPr>
          <w:sz w:val="28"/>
          <w:szCs w:val="28"/>
        </w:rPr>
        <w:t xml:space="preserve"> 176,63% в 2006 году темп роста дебиторской задолженности составил 133,26%, что свидетельствует о текущих расчетах с поставщиками. Сокращение дебиторской задолженности оценивается положительно, так как идет сокращение периода ее погашения.</w:t>
      </w:r>
    </w:p>
    <w:p w:rsidR="005C3D69" w:rsidRDefault="00E1044C" w:rsidP="005C3D69">
      <w:pPr>
        <w:widowControl w:val="0"/>
        <w:spacing w:line="360" w:lineRule="auto"/>
        <w:ind w:firstLine="709"/>
        <w:jc w:val="both"/>
        <w:rPr>
          <w:sz w:val="28"/>
          <w:szCs w:val="28"/>
        </w:rPr>
      </w:pPr>
      <w:r w:rsidRPr="005C3D69">
        <w:rPr>
          <w:sz w:val="28"/>
          <w:szCs w:val="28"/>
        </w:rPr>
        <w:t>Денежные средства на конец 2005 года по сравнению с 2004 годом увеличились на 637тыс. руб. и составили1733 тыс.</w:t>
      </w:r>
      <w:r w:rsidR="005946EA" w:rsidRPr="005C3D69">
        <w:rPr>
          <w:sz w:val="28"/>
          <w:szCs w:val="28"/>
        </w:rPr>
        <w:t xml:space="preserve"> </w:t>
      </w:r>
      <w:r w:rsidRPr="005C3D69">
        <w:rPr>
          <w:sz w:val="28"/>
          <w:szCs w:val="28"/>
        </w:rPr>
        <w:t>руб. в 2006 году произошло уменьшение денежных средств до 982 тыс. руб. Отток денежных средств</w:t>
      </w:r>
      <w:r w:rsidR="005946EA" w:rsidRPr="005C3D69">
        <w:rPr>
          <w:sz w:val="28"/>
          <w:szCs w:val="28"/>
        </w:rPr>
        <w:t>,</w:t>
      </w:r>
      <w:r w:rsidRPr="005C3D69">
        <w:rPr>
          <w:sz w:val="28"/>
          <w:szCs w:val="28"/>
        </w:rPr>
        <w:t xml:space="preserve"> свидетельствует о том, что ООО «Прокатный завод» плохо проводит работу с дебиторами предприятия.</w:t>
      </w:r>
    </w:p>
    <w:p w:rsidR="00E1044C" w:rsidRDefault="00E1044C" w:rsidP="005C3D69">
      <w:pPr>
        <w:widowControl w:val="0"/>
        <w:spacing w:line="360" w:lineRule="auto"/>
        <w:ind w:firstLine="709"/>
        <w:jc w:val="both"/>
        <w:rPr>
          <w:sz w:val="28"/>
          <w:szCs w:val="28"/>
        </w:rPr>
      </w:pPr>
      <w:r w:rsidRPr="005C3D69">
        <w:rPr>
          <w:sz w:val="28"/>
          <w:szCs w:val="28"/>
        </w:rPr>
        <w:t>Структура оборотных активов ООО «Прокатный завод» в 2006 году представлен на рис</w:t>
      </w:r>
      <w:r w:rsidR="007224AD" w:rsidRPr="005C3D69">
        <w:rPr>
          <w:sz w:val="28"/>
          <w:szCs w:val="28"/>
        </w:rPr>
        <w:t xml:space="preserve">унке </w:t>
      </w:r>
      <w:r w:rsidRPr="005C3D69">
        <w:rPr>
          <w:sz w:val="28"/>
          <w:szCs w:val="28"/>
        </w:rPr>
        <w:t>2.2.</w:t>
      </w:r>
      <w:r w:rsidR="00C44307" w:rsidRPr="005C3D69">
        <w:rPr>
          <w:sz w:val="28"/>
          <w:szCs w:val="28"/>
        </w:rPr>
        <w:t>6</w:t>
      </w:r>
      <w:r w:rsidRPr="005C3D69">
        <w:rPr>
          <w:sz w:val="28"/>
          <w:szCs w:val="28"/>
        </w:rPr>
        <w:t>.</w:t>
      </w:r>
    </w:p>
    <w:p w:rsidR="008A7A2C" w:rsidRPr="005C3D69" w:rsidRDefault="00064AC0" w:rsidP="005C3D69">
      <w:pPr>
        <w:widowControl w:val="0"/>
        <w:spacing w:line="360" w:lineRule="auto"/>
        <w:ind w:firstLine="709"/>
        <w:jc w:val="both"/>
        <w:rPr>
          <w:sz w:val="28"/>
          <w:szCs w:val="28"/>
        </w:rPr>
      </w:pPr>
      <w:r>
        <w:rPr>
          <w:sz w:val="28"/>
          <w:szCs w:val="28"/>
        </w:rPr>
        <w:br w:type="page"/>
      </w:r>
      <w:r w:rsidR="00F642DC">
        <w:rPr>
          <w:sz w:val="28"/>
          <w:szCs w:val="28"/>
        </w:rPr>
        <w:pict>
          <v:shape id="_x0000_i1044" type="#_x0000_t75" style="width:239.25pt;height:178.5pt">
            <v:imagedata r:id="rId45" o:title=""/>
          </v:shape>
        </w:pict>
      </w:r>
    </w:p>
    <w:p w:rsidR="00E1044C" w:rsidRPr="005C3D69" w:rsidRDefault="00E1044C" w:rsidP="005C3D69">
      <w:pPr>
        <w:widowControl w:val="0"/>
        <w:spacing w:line="360" w:lineRule="auto"/>
        <w:ind w:firstLine="709"/>
        <w:jc w:val="both"/>
        <w:rPr>
          <w:b/>
          <w:sz w:val="28"/>
          <w:szCs w:val="28"/>
        </w:rPr>
      </w:pPr>
      <w:r w:rsidRPr="005C3D69">
        <w:rPr>
          <w:b/>
          <w:sz w:val="28"/>
          <w:szCs w:val="28"/>
        </w:rPr>
        <w:t>Рис.2.2.</w:t>
      </w:r>
      <w:r w:rsidR="00C44307" w:rsidRPr="005C3D69">
        <w:rPr>
          <w:b/>
          <w:sz w:val="28"/>
          <w:szCs w:val="28"/>
        </w:rPr>
        <w:t>6</w:t>
      </w:r>
      <w:r w:rsidRPr="005C3D69">
        <w:rPr>
          <w:b/>
          <w:sz w:val="28"/>
          <w:szCs w:val="28"/>
        </w:rPr>
        <w:t>. Структура оборотных активов ООО «Прокатный завод»</w:t>
      </w:r>
      <w:r w:rsidR="00FF742E">
        <w:rPr>
          <w:b/>
          <w:sz w:val="28"/>
          <w:szCs w:val="28"/>
        </w:rPr>
        <w:t xml:space="preserve"> </w:t>
      </w:r>
      <w:r w:rsidRPr="005C3D69">
        <w:rPr>
          <w:b/>
          <w:sz w:val="28"/>
          <w:szCs w:val="28"/>
        </w:rPr>
        <w:t>в 2006 году</w:t>
      </w:r>
      <w:r w:rsidR="005E7B81" w:rsidRPr="005C3D69">
        <w:rPr>
          <w:b/>
          <w:sz w:val="28"/>
          <w:szCs w:val="28"/>
        </w:rPr>
        <w:t xml:space="preserve"> </w:t>
      </w:r>
      <w:r w:rsidR="008A7A2C" w:rsidRPr="005C3D69">
        <w:rPr>
          <w:b/>
          <w:sz w:val="28"/>
          <w:szCs w:val="28"/>
        </w:rPr>
        <w:t>(%)</w:t>
      </w:r>
      <w:r w:rsidR="005E7B81" w:rsidRPr="005C3D69">
        <w:rPr>
          <w:b/>
          <w:sz w:val="28"/>
          <w:szCs w:val="28"/>
        </w:rPr>
        <w:t>.</w:t>
      </w:r>
    </w:p>
    <w:p w:rsidR="00FF742E" w:rsidRDefault="00FF742E" w:rsidP="005C3D69">
      <w:pPr>
        <w:widowControl w:val="0"/>
        <w:spacing w:line="360" w:lineRule="auto"/>
        <w:ind w:firstLine="709"/>
        <w:jc w:val="both"/>
        <w:rPr>
          <w:sz w:val="28"/>
          <w:szCs w:val="28"/>
        </w:rPr>
      </w:pPr>
    </w:p>
    <w:p w:rsidR="00E1044C" w:rsidRPr="005C3D69" w:rsidRDefault="00E1044C" w:rsidP="005C3D69">
      <w:pPr>
        <w:widowControl w:val="0"/>
        <w:spacing w:line="360" w:lineRule="auto"/>
        <w:ind w:firstLine="709"/>
        <w:jc w:val="both"/>
        <w:rPr>
          <w:sz w:val="28"/>
          <w:szCs w:val="28"/>
        </w:rPr>
      </w:pPr>
      <w:r w:rsidRPr="005C3D69">
        <w:rPr>
          <w:sz w:val="28"/>
          <w:szCs w:val="28"/>
        </w:rPr>
        <w:t>Горизонтальный анализ источников имущества показывает темп роста собственного и заемного капитала в структуре источников. Вертикальный анализ показывает изменения удельного веса собственного и заемного капитала.</w:t>
      </w:r>
    </w:p>
    <w:p w:rsidR="00E1044C" w:rsidRPr="005C3D69" w:rsidRDefault="00E1044C" w:rsidP="005C3D69">
      <w:pPr>
        <w:widowControl w:val="0"/>
        <w:spacing w:line="360" w:lineRule="auto"/>
        <w:ind w:firstLine="709"/>
        <w:jc w:val="both"/>
        <w:rPr>
          <w:sz w:val="28"/>
          <w:szCs w:val="28"/>
        </w:rPr>
      </w:pPr>
    </w:p>
    <w:p w:rsidR="00E1044C" w:rsidRPr="005C3D69" w:rsidRDefault="00E1044C" w:rsidP="005C3D69">
      <w:pPr>
        <w:widowControl w:val="0"/>
        <w:spacing w:line="360" w:lineRule="auto"/>
        <w:ind w:firstLine="709"/>
        <w:jc w:val="both"/>
        <w:rPr>
          <w:b/>
          <w:sz w:val="28"/>
          <w:szCs w:val="28"/>
        </w:rPr>
      </w:pPr>
      <w:r w:rsidRPr="005C3D69">
        <w:rPr>
          <w:b/>
          <w:sz w:val="28"/>
          <w:szCs w:val="28"/>
        </w:rPr>
        <w:t>Таблица 2.2.</w:t>
      </w:r>
      <w:r w:rsidR="00594623" w:rsidRPr="005C3D69">
        <w:rPr>
          <w:b/>
          <w:sz w:val="28"/>
          <w:szCs w:val="28"/>
        </w:rPr>
        <w:t>7</w:t>
      </w:r>
    </w:p>
    <w:p w:rsidR="00E1044C" w:rsidRPr="005C3D69" w:rsidRDefault="00E1044C" w:rsidP="005C3D69">
      <w:pPr>
        <w:widowControl w:val="0"/>
        <w:spacing w:line="360" w:lineRule="auto"/>
        <w:ind w:firstLine="709"/>
        <w:jc w:val="both"/>
        <w:rPr>
          <w:b/>
          <w:sz w:val="28"/>
          <w:szCs w:val="28"/>
        </w:rPr>
      </w:pPr>
      <w:r w:rsidRPr="005C3D69">
        <w:rPr>
          <w:b/>
          <w:sz w:val="28"/>
          <w:szCs w:val="28"/>
        </w:rPr>
        <w:t>Состава источников средств ООО «Прокатный завод», 2004-2006гг.</w:t>
      </w:r>
    </w:p>
    <w:tbl>
      <w:tblPr>
        <w:tblW w:w="4916" w:type="pct"/>
        <w:tblInd w:w="162" w:type="dxa"/>
        <w:tblLayout w:type="fixed"/>
        <w:tblCellMar>
          <w:left w:w="0" w:type="dxa"/>
          <w:right w:w="0" w:type="dxa"/>
        </w:tblCellMar>
        <w:tblLook w:val="0000" w:firstRow="0" w:lastRow="0" w:firstColumn="0" w:lastColumn="0" w:noHBand="0" w:noVBand="0"/>
      </w:tblPr>
      <w:tblGrid>
        <w:gridCol w:w="3139"/>
        <w:gridCol w:w="933"/>
        <w:gridCol w:w="1051"/>
        <w:gridCol w:w="809"/>
        <w:gridCol w:w="881"/>
        <w:gridCol w:w="890"/>
        <w:gridCol w:w="792"/>
        <w:gridCol w:w="741"/>
      </w:tblGrid>
      <w:tr w:rsidR="00E1044C" w:rsidRPr="00FF742E" w:rsidTr="00FF742E">
        <w:trPr>
          <w:cantSplit/>
          <w:trHeight w:val="315"/>
        </w:trPr>
        <w:tc>
          <w:tcPr>
            <w:tcW w:w="1699" w:type="pct"/>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Показатель</w:t>
            </w:r>
          </w:p>
        </w:tc>
        <w:tc>
          <w:tcPr>
            <w:tcW w:w="505" w:type="pct"/>
            <w:tcBorders>
              <w:top w:val="single" w:sz="4" w:space="0" w:color="auto"/>
              <w:left w:val="nil"/>
              <w:bottom w:val="single" w:sz="4" w:space="0" w:color="auto"/>
              <w:right w:val="nil"/>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smartTag w:uri="urn:schemas-microsoft-com:office:smarttags" w:element="metricconverter">
              <w:smartTagPr>
                <w:attr w:name="ProductID" w:val="2004 г"/>
              </w:smartTagPr>
              <w:r w:rsidRPr="00FF742E">
                <w:rPr>
                  <w:sz w:val="20"/>
                  <w:szCs w:val="20"/>
                </w:rPr>
                <w:t>2004 г</w:t>
              </w:r>
            </w:smartTag>
            <w:r w:rsidRPr="00FF742E">
              <w:rPr>
                <w:sz w:val="20"/>
                <w:szCs w:val="20"/>
              </w:rPr>
              <w:t>.</w:t>
            </w:r>
          </w:p>
        </w:tc>
        <w:tc>
          <w:tcPr>
            <w:tcW w:w="1484" w:type="pct"/>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2005г.</w:t>
            </w:r>
          </w:p>
        </w:tc>
        <w:tc>
          <w:tcPr>
            <w:tcW w:w="1312" w:type="pct"/>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2006г.</w:t>
            </w:r>
          </w:p>
        </w:tc>
      </w:tr>
      <w:tr w:rsidR="00E1044C" w:rsidRPr="00FF742E" w:rsidTr="00FF742E">
        <w:trPr>
          <w:cantSplit/>
          <w:trHeight w:val="483"/>
        </w:trPr>
        <w:tc>
          <w:tcPr>
            <w:tcW w:w="1699" w:type="pct"/>
            <w:vMerge/>
            <w:tcBorders>
              <w:top w:val="single" w:sz="4" w:space="0" w:color="auto"/>
              <w:left w:val="single" w:sz="4" w:space="0" w:color="auto"/>
              <w:bottom w:val="single" w:sz="4" w:space="0" w:color="auto"/>
              <w:right w:val="single" w:sz="4" w:space="0" w:color="auto"/>
            </w:tcBorders>
            <w:vAlign w:val="center"/>
          </w:tcPr>
          <w:p w:rsidR="00E1044C" w:rsidRPr="00FF742E" w:rsidRDefault="00E1044C" w:rsidP="00FF742E">
            <w:pPr>
              <w:widowControl w:val="0"/>
              <w:spacing w:line="360" w:lineRule="auto"/>
              <w:rPr>
                <w:sz w:val="20"/>
                <w:szCs w:val="20"/>
              </w:rPr>
            </w:pPr>
          </w:p>
        </w:tc>
        <w:tc>
          <w:tcPr>
            <w:tcW w:w="505"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Сумма, тыс. руб.</w:t>
            </w:r>
          </w:p>
        </w:tc>
        <w:tc>
          <w:tcPr>
            <w:tcW w:w="569"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Сумма, тыс. руб.</w:t>
            </w:r>
          </w:p>
        </w:tc>
        <w:tc>
          <w:tcPr>
            <w:tcW w:w="438"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Темп роста к 2004, %</w:t>
            </w:r>
          </w:p>
        </w:tc>
        <w:tc>
          <w:tcPr>
            <w:tcW w:w="477"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Абсол. измен., тыс. руб.</w:t>
            </w:r>
          </w:p>
        </w:tc>
        <w:tc>
          <w:tcPr>
            <w:tcW w:w="482"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Сумма, тыс. руб.</w:t>
            </w:r>
          </w:p>
        </w:tc>
        <w:tc>
          <w:tcPr>
            <w:tcW w:w="429"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Темп роста к 2005 %</w:t>
            </w:r>
          </w:p>
        </w:tc>
        <w:tc>
          <w:tcPr>
            <w:tcW w:w="401"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vAlign w:val="center"/>
          </w:tcPr>
          <w:p w:rsidR="00E1044C" w:rsidRPr="00FF742E" w:rsidRDefault="00E1044C" w:rsidP="00FF742E">
            <w:pPr>
              <w:widowControl w:val="0"/>
              <w:spacing w:line="360" w:lineRule="auto"/>
              <w:rPr>
                <w:sz w:val="20"/>
                <w:szCs w:val="20"/>
              </w:rPr>
            </w:pPr>
            <w:r w:rsidRPr="00FF742E">
              <w:rPr>
                <w:sz w:val="20"/>
                <w:szCs w:val="20"/>
              </w:rPr>
              <w:t>Абсол. измен., тыс. руб.</w:t>
            </w:r>
          </w:p>
        </w:tc>
      </w:tr>
      <w:tr w:rsidR="00E1044C" w:rsidRPr="00FF742E" w:rsidTr="00FF742E">
        <w:trPr>
          <w:cantSplit/>
          <w:trHeight w:val="483"/>
        </w:trPr>
        <w:tc>
          <w:tcPr>
            <w:tcW w:w="1699" w:type="pct"/>
            <w:vMerge/>
            <w:tcBorders>
              <w:top w:val="single" w:sz="4" w:space="0" w:color="auto"/>
              <w:left w:val="single" w:sz="4" w:space="0" w:color="auto"/>
              <w:bottom w:val="single" w:sz="4" w:space="0" w:color="auto"/>
              <w:right w:val="single" w:sz="4" w:space="0" w:color="auto"/>
            </w:tcBorders>
            <w:vAlign w:val="center"/>
          </w:tcPr>
          <w:p w:rsidR="00E1044C" w:rsidRPr="00FF742E" w:rsidRDefault="00E1044C" w:rsidP="00FF742E">
            <w:pPr>
              <w:widowControl w:val="0"/>
              <w:spacing w:line="360" w:lineRule="auto"/>
              <w:rPr>
                <w:sz w:val="20"/>
                <w:szCs w:val="20"/>
              </w:rPr>
            </w:pPr>
          </w:p>
        </w:tc>
        <w:tc>
          <w:tcPr>
            <w:tcW w:w="505"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569"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438"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477"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482"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429"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c>
          <w:tcPr>
            <w:tcW w:w="401" w:type="pct"/>
            <w:vMerge/>
            <w:tcBorders>
              <w:top w:val="nil"/>
              <w:left w:val="single" w:sz="4" w:space="0" w:color="auto"/>
              <w:bottom w:val="single" w:sz="4" w:space="0" w:color="000000"/>
              <w:right w:val="single" w:sz="4" w:space="0" w:color="auto"/>
            </w:tcBorders>
            <w:vAlign w:val="center"/>
          </w:tcPr>
          <w:p w:rsidR="00E1044C" w:rsidRPr="00FF742E" w:rsidRDefault="00E1044C" w:rsidP="00FF742E">
            <w:pPr>
              <w:widowControl w:val="0"/>
              <w:spacing w:line="360" w:lineRule="auto"/>
              <w:rPr>
                <w:sz w:val="20"/>
                <w:szCs w:val="20"/>
              </w:rPr>
            </w:pPr>
          </w:p>
        </w:tc>
      </w:tr>
      <w:tr w:rsidR="00E1044C" w:rsidRPr="00FF742E" w:rsidTr="00FF742E">
        <w:trPr>
          <w:trHeight w:val="260"/>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2</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3</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4</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5</w:t>
            </w:r>
          </w:p>
        </w:tc>
        <w:tc>
          <w:tcPr>
            <w:tcW w:w="482"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6</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7</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8</w:t>
            </w:r>
          </w:p>
        </w:tc>
      </w:tr>
      <w:tr w:rsidR="00E1044C" w:rsidRPr="00FF742E" w:rsidTr="00FF742E">
        <w:trPr>
          <w:trHeight w:val="320"/>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 Источники имущества – всего</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15302</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19273</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125,95</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3971</w:t>
            </w:r>
          </w:p>
        </w:tc>
        <w:tc>
          <w:tcPr>
            <w:tcW w:w="482"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26893</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139,54</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7620</w:t>
            </w:r>
          </w:p>
        </w:tc>
      </w:tr>
      <w:tr w:rsidR="00E1044C" w:rsidRPr="00FF742E" w:rsidTr="00FF742E">
        <w:trPr>
          <w:trHeight w:val="248"/>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1.1. Собственный капитал</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7643</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8333</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109,03</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690</w:t>
            </w:r>
          </w:p>
        </w:tc>
        <w:tc>
          <w:tcPr>
            <w:tcW w:w="482"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9590</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115,08</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1257</w:t>
            </w:r>
          </w:p>
        </w:tc>
      </w:tr>
      <w:tr w:rsidR="00E1044C" w:rsidRPr="00FF742E" w:rsidTr="00FF742E">
        <w:trPr>
          <w:trHeight w:val="313"/>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1.2. Заемный капитал</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7495</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10629</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141,81</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3134</w:t>
            </w:r>
          </w:p>
        </w:tc>
        <w:tc>
          <w:tcPr>
            <w:tcW w:w="482"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16418</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154,46</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5789</w:t>
            </w:r>
          </w:p>
        </w:tc>
      </w:tr>
      <w:tr w:rsidR="00E1044C" w:rsidRPr="00FF742E" w:rsidTr="00FF742E">
        <w:trPr>
          <w:trHeight w:val="267"/>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1.2.1.Долгосрочные обязательства</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8A7A2C" w:rsidP="00FF742E">
            <w:pPr>
              <w:spacing w:line="360" w:lineRule="auto"/>
              <w:rPr>
                <w:sz w:val="20"/>
                <w:szCs w:val="20"/>
              </w:rPr>
            </w:pPr>
            <w:r w:rsidRPr="00FF742E">
              <w:rPr>
                <w:sz w:val="20"/>
                <w:szCs w:val="20"/>
              </w:rPr>
              <w:t>-</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348</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100</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348</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345</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99,14</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-3</w:t>
            </w:r>
          </w:p>
        </w:tc>
      </w:tr>
      <w:tr w:rsidR="00E1044C" w:rsidRPr="00FF742E" w:rsidTr="00FF742E">
        <w:trPr>
          <w:trHeight w:val="267"/>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1.2.2. Кредиторская задолженность</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7495</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10281</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137,17</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2786</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16073</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156,34</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5792</w:t>
            </w:r>
          </w:p>
        </w:tc>
      </w:tr>
      <w:tr w:rsidR="00E1044C" w:rsidRPr="00FF742E" w:rsidTr="00FF742E">
        <w:trPr>
          <w:trHeight w:val="508"/>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в том числе:поставщики и подрядчики</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4167</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6394</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153,44</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2227</w:t>
            </w:r>
          </w:p>
        </w:tc>
        <w:tc>
          <w:tcPr>
            <w:tcW w:w="482"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13356</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208,88</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6962</w:t>
            </w:r>
          </w:p>
        </w:tc>
      </w:tr>
      <w:tr w:rsidR="00E1044C" w:rsidRPr="00FF742E" w:rsidTr="00FF742E">
        <w:trPr>
          <w:trHeight w:val="118"/>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задолженность перед персоналом</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758</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772</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101,85</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14</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881</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114,12</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109</w:t>
            </w:r>
          </w:p>
        </w:tc>
      </w:tr>
      <w:tr w:rsidR="00E1044C" w:rsidRPr="00FF742E" w:rsidTr="00FF742E">
        <w:trPr>
          <w:trHeight w:val="336"/>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задолженность перед государственными внебюджетными фондами</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183</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100</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183</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266</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145,36</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83</w:t>
            </w:r>
          </w:p>
        </w:tc>
      </w:tr>
      <w:tr w:rsidR="00E1044C" w:rsidRPr="00FF742E" w:rsidTr="00FF742E">
        <w:trPr>
          <w:trHeight w:val="201"/>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задолженность перед бюджетом</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549</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355</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64,66</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-194</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273</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76,9</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-82</w:t>
            </w:r>
          </w:p>
        </w:tc>
      </w:tr>
      <w:tr w:rsidR="00E1044C" w:rsidRPr="00FF742E" w:rsidTr="00FF742E">
        <w:trPr>
          <w:trHeight w:val="264"/>
        </w:trPr>
        <w:tc>
          <w:tcPr>
            <w:tcW w:w="1699"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прочие кредиторы</w:t>
            </w:r>
          </w:p>
        </w:tc>
        <w:tc>
          <w:tcPr>
            <w:tcW w:w="505"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1982</w:t>
            </w:r>
          </w:p>
        </w:tc>
        <w:tc>
          <w:tcPr>
            <w:tcW w:w="569"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2576</w:t>
            </w:r>
          </w:p>
        </w:tc>
        <w:tc>
          <w:tcPr>
            <w:tcW w:w="438"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129,97</w:t>
            </w:r>
          </w:p>
        </w:tc>
        <w:tc>
          <w:tcPr>
            <w:tcW w:w="477"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594</w:t>
            </w:r>
          </w:p>
        </w:tc>
        <w:tc>
          <w:tcPr>
            <w:tcW w:w="482" w:type="pct"/>
            <w:tcBorders>
              <w:top w:val="nil"/>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1297</w:t>
            </w:r>
          </w:p>
        </w:tc>
        <w:tc>
          <w:tcPr>
            <w:tcW w:w="429"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50,35</w:t>
            </w:r>
          </w:p>
        </w:tc>
        <w:tc>
          <w:tcPr>
            <w:tcW w:w="401" w:type="pct"/>
            <w:tcBorders>
              <w:top w:val="nil"/>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1279</w:t>
            </w:r>
          </w:p>
        </w:tc>
      </w:tr>
      <w:tr w:rsidR="00E1044C" w:rsidRPr="00FF742E" w:rsidTr="00FF742E">
        <w:trPr>
          <w:trHeight w:val="264"/>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Задолженность участникам</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16</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293</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1831,2</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277</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867</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295,9</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E1044C" w:rsidP="00FF742E">
            <w:pPr>
              <w:widowControl w:val="0"/>
              <w:spacing w:line="360" w:lineRule="auto"/>
              <w:rPr>
                <w:sz w:val="20"/>
                <w:szCs w:val="20"/>
              </w:rPr>
            </w:pPr>
            <w:r w:rsidRPr="00FF742E">
              <w:rPr>
                <w:sz w:val="20"/>
                <w:szCs w:val="20"/>
              </w:rPr>
              <w:t>574</w:t>
            </w:r>
          </w:p>
        </w:tc>
      </w:tr>
      <w:tr w:rsidR="00E1044C" w:rsidRPr="00FF742E" w:rsidTr="00FF742E">
        <w:trPr>
          <w:trHeight w:val="264"/>
        </w:trPr>
        <w:tc>
          <w:tcPr>
            <w:tcW w:w="169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FF742E" w:rsidRDefault="00E1044C" w:rsidP="00FF742E">
            <w:pPr>
              <w:spacing w:line="360" w:lineRule="auto"/>
              <w:rPr>
                <w:sz w:val="20"/>
                <w:szCs w:val="20"/>
              </w:rPr>
            </w:pPr>
            <w:r w:rsidRPr="00FF742E">
              <w:rPr>
                <w:sz w:val="20"/>
                <w:szCs w:val="20"/>
              </w:rPr>
              <w:t>Резервы предстоящих расходов</w:t>
            </w:r>
          </w:p>
        </w:tc>
        <w:tc>
          <w:tcPr>
            <w:tcW w:w="505"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23</w:t>
            </w:r>
          </w:p>
        </w:tc>
        <w:tc>
          <w:tcPr>
            <w:tcW w:w="569"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18</w:t>
            </w:r>
          </w:p>
        </w:tc>
        <w:tc>
          <w:tcPr>
            <w:tcW w:w="438"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78,26</w:t>
            </w:r>
          </w:p>
        </w:tc>
        <w:tc>
          <w:tcPr>
            <w:tcW w:w="477"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-5</w:t>
            </w:r>
          </w:p>
        </w:tc>
        <w:tc>
          <w:tcPr>
            <w:tcW w:w="482"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FF742E" w:rsidRDefault="005C3D69" w:rsidP="00FF742E">
            <w:pPr>
              <w:spacing w:line="360" w:lineRule="auto"/>
              <w:rPr>
                <w:sz w:val="20"/>
                <w:szCs w:val="20"/>
              </w:rPr>
            </w:pPr>
            <w:r w:rsidRPr="00FF742E">
              <w:rPr>
                <w:sz w:val="20"/>
                <w:szCs w:val="20"/>
              </w:rPr>
              <w:t xml:space="preserve"> </w:t>
            </w:r>
            <w:r w:rsidR="00E1044C" w:rsidRPr="00FF742E">
              <w:rPr>
                <w:sz w:val="20"/>
                <w:szCs w:val="20"/>
              </w:rPr>
              <w:t>14</w:t>
            </w:r>
          </w:p>
        </w:tc>
        <w:tc>
          <w:tcPr>
            <w:tcW w:w="429"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77,78</w:t>
            </w:r>
          </w:p>
        </w:tc>
        <w:tc>
          <w:tcPr>
            <w:tcW w:w="401" w:type="pct"/>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E1044C" w:rsidRPr="00FF742E" w:rsidRDefault="005C3D69" w:rsidP="00FF742E">
            <w:pPr>
              <w:widowControl w:val="0"/>
              <w:spacing w:line="360" w:lineRule="auto"/>
              <w:rPr>
                <w:sz w:val="20"/>
                <w:szCs w:val="20"/>
              </w:rPr>
            </w:pPr>
            <w:r w:rsidRPr="00FF742E">
              <w:rPr>
                <w:sz w:val="20"/>
                <w:szCs w:val="20"/>
              </w:rPr>
              <w:t xml:space="preserve"> </w:t>
            </w:r>
            <w:r w:rsidR="00E1044C" w:rsidRPr="00FF742E">
              <w:rPr>
                <w:sz w:val="20"/>
                <w:szCs w:val="20"/>
              </w:rPr>
              <w:t>-4</w:t>
            </w:r>
          </w:p>
        </w:tc>
      </w:tr>
    </w:tbl>
    <w:p w:rsidR="00E1044C" w:rsidRPr="005C3D69" w:rsidRDefault="00E1044C" w:rsidP="005C3D69">
      <w:pPr>
        <w:widowControl w:val="0"/>
        <w:spacing w:line="360" w:lineRule="auto"/>
        <w:ind w:firstLine="709"/>
        <w:jc w:val="both"/>
        <w:rPr>
          <w:sz w:val="28"/>
          <w:szCs w:val="28"/>
        </w:rPr>
      </w:pPr>
    </w:p>
    <w:p w:rsidR="005C3D69" w:rsidRDefault="00E1044C" w:rsidP="005C3D69">
      <w:pPr>
        <w:widowControl w:val="0"/>
        <w:spacing w:line="360" w:lineRule="auto"/>
        <w:ind w:firstLine="709"/>
        <w:jc w:val="both"/>
        <w:rPr>
          <w:sz w:val="28"/>
          <w:szCs w:val="28"/>
        </w:rPr>
      </w:pPr>
      <w:r w:rsidRPr="005C3D69">
        <w:rPr>
          <w:sz w:val="28"/>
          <w:szCs w:val="28"/>
        </w:rPr>
        <w:t>Собственный капитал предприятия в 2005 году увеличился на 3971 тыс. руб. и темп прироста составил 125,95%. В 2006 году собственный капитал увеличился на 7620 тыс. руб., темп прироста составил 139,54 %. Это говорит о том, что предприятие наращивает собственный капитал.</w:t>
      </w:r>
    </w:p>
    <w:p w:rsidR="00E1044C" w:rsidRPr="005C3D69" w:rsidRDefault="00E1044C" w:rsidP="005C3D69">
      <w:pPr>
        <w:widowControl w:val="0"/>
        <w:spacing w:line="360" w:lineRule="auto"/>
        <w:ind w:firstLine="709"/>
        <w:jc w:val="both"/>
        <w:rPr>
          <w:sz w:val="28"/>
          <w:szCs w:val="28"/>
        </w:rPr>
      </w:pPr>
      <w:r w:rsidRPr="005C3D69">
        <w:rPr>
          <w:sz w:val="28"/>
          <w:szCs w:val="28"/>
        </w:rPr>
        <w:t>Рост собственного капитала в 2005 году не обеспечил необходимую потребность растущего предприятия</w:t>
      </w:r>
      <w:r w:rsidR="005C3D69">
        <w:rPr>
          <w:sz w:val="28"/>
          <w:szCs w:val="28"/>
        </w:rPr>
        <w:t xml:space="preserve"> </w:t>
      </w:r>
      <w:r w:rsidRPr="005C3D69">
        <w:rPr>
          <w:sz w:val="28"/>
          <w:szCs w:val="28"/>
        </w:rPr>
        <w:t>в источниках финансирования, поэтому в данный период деятельность предприятия обеспечивалось, долгосрочными заемными источниками, которые составили на конец года -348 тыс.руб. и в 2006 год</w:t>
      </w:r>
      <w:r w:rsidR="008A7A2C" w:rsidRPr="005C3D69">
        <w:rPr>
          <w:sz w:val="28"/>
          <w:szCs w:val="28"/>
        </w:rPr>
        <w:t>у – 345 тыс.руб. Кредиты привлекались</w:t>
      </w:r>
      <w:r w:rsidRPr="005C3D69">
        <w:rPr>
          <w:sz w:val="28"/>
          <w:szCs w:val="28"/>
        </w:rPr>
        <w:t xml:space="preserve"> для закупки нового оборудования и под инвестиционную деятельность предприятия.</w:t>
      </w:r>
    </w:p>
    <w:p w:rsidR="00E1044C" w:rsidRPr="005C3D69" w:rsidRDefault="00E1044C" w:rsidP="005C3D69">
      <w:pPr>
        <w:widowControl w:val="0"/>
        <w:spacing w:line="360" w:lineRule="auto"/>
        <w:ind w:firstLine="709"/>
        <w:jc w:val="both"/>
        <w:rPr>
          <w:sz w:val="28"/>
          <w:szCs w:val="28"/>
        </w:rPr>
      </w:pPr>
      <w:r w:rsidRPr="005C3D69">
        <w:rPr>
          <w:sz w:val="28"/>
          <w:szCs w:val="28"/>
        </w:rPr>
        <w:t>В 2005 году кредиторская задолженность по сравнению с 2004 годом увеличилась до 10281, тыс. руб., темп прироста – 137,17%, к концу 2006 года – до 16073 тыс. руб., и темп прироста – 156,34 %. Увеличение произошло за счет отсутствия денежных средств, предприятие не может рассчитаться с поставщиками. Рост кредиторской задолженности в качестве заемных источников средств - ненадежный способ достижения мобильности имущества в силу самого характера кредиторской задолженности, которая может быть востребована в сроки, не устраивающие предприятие. Более целесообразно изыскивать средства для увеличения собственных источников.</w:t>
      </w:r>
    </w:p>
    <w:p w:rsidR="00E1044C" w:rsidRPr="005C3D69" w:rsidRDefault="00E1044C" w:rsidP="005C3D69">
      <w:pPr>
        <w:widowControl w:val="0"/>
        <w:spacing w:line="360" w:lineRule="auto"/>
        <w:ind w:firstLine="709"/>
        <w:jc w:val="both"/>
        <w:rPr>
          <w:sz w:val="28"/>
          <w:szCs w:val="28"/>
        </w:rPr>
      </w:pPr>
      <w:r w:rsidRPr="005C3D69">
        <w:rPr>
          <w:sz w:val="28"/>
          <w:szCs w:val="28"/>
        </w:rPr>
        <w:t xml:space="preserve">Можно отметить увеличившуюся задолженность перед персоналом: на конец 2005 года она составляла 772 тыс. руб. и к концу 2006 года она уже составила 881 тыс. руб. Все это свидетельствует о наличии </w:t>
      </w:r>
      <w:r w:rsidR="008A7A2C" w:rsidRPr="005C3D69">
        <w:rPr>
          <w:sz w:val="28"/>
          <w:szCs w:val="28"/>
        </w:rPr>
        <w:t>субъективных факторов: низком уровне</w:t>
      </w:r>
      <w:r w:rsidRPr="005C3D69">
        <w:rPr>
          <w:sz w:val="28"/>
          <w:szCs w:val="28"/>
        </w:rPr>
        <w:t xml:space="preserve"> ответст</w:t>
      </w:r>
      <w:r w:rsidR="008A7A2C" w:rsidRPr="005C3D69">
        <w:rPr>
          <w:sz w:val="28"/>
          <w:szCs w:val="28"/>
        </w:rPr>
        <w:t>венности и платежной дисциплины со стороны руководства.</w:t>
      </w:r>
    </w:p>
    <w:p w:rsidR="00E1044C" w:rsidRDefault="00E1044C" w:rsidP="005C3D69">
      <w:pPr>
        <w:spacing w:line="360" w:lineRule="auto"/>
        <w:ind w:firstLine="709"/>
        <w:jc w:val="both"/>
        <w:rPr>
          <w:sz w:val="28"/>
          <w:szCs w:val="28"/>
        </w:rPr>
      </w:pPr>
      <w:r w:rsidRPr="005C3D69">
        <w:rPr>
          <w:sz w:val="28"/>
          <w:szCs w:val="28"/>
        </w:rPr>
        <w:t>Для наглядности представим графики динамики изменения структуры собственного и заемного капитала (см.</w:t>
      </w:r>
      <w:r w:rsidR="00D67FC5" w:rsidRPr="005C3D69">
        <w:rPr>
          <w:sz w:val="28"/>
          <w:szCs w:val="28"/>
        </w:rPr>
        <w:t xml:space="preserve"> </w:t>
      </w:r>
      <w:r w:rsidRPr="005C3D69">
        <w:rPr>
          <w:sz w:val="28"/>
          <w:szCs w:val="28"/>
        </w:rPr>
        <w:t>рис.2.2.</w:t>
      </w:r>
      <w:r w:rsidR="00594623" w:rsidRPr="005C3D69">
        <w:rPr>
          <w:sz w:val="28"/>
          <w:szCs w:val="28"/>
        </w:rPr>
        <w:t>8</w:t>
      </w:r>
      <w:r w:rsidRPr="005C3D69">
        <w:rPr>
          <w:sz w:val="28"/>
          <w:szCs w:val="28"/>
        </w:rPr>
        <w:t>).</w:t>
      </w:r>
    </w:p>
    <w:p w:rsidR="00FF742E" w:rsidRPr="005C3D69" w:rsidRDefault="00FF742E" w:rsidP="005C3D69">
      <w:pPr>
        <w:spacing w:line="360" w:lineRule="auto"/>
        <w:ind w:firstLine="709"/>
        <w:jc w:val="both"/>
        <w:rPr>
          <w:sz w:val="28"/>
          <w:szCs w:val="28"/>
        </w:rPr>
      </w:pPr>
    </w:p>
    <w:p w:rsidR="00E1044C" w:rsidRPr="005C3D69" w:rsidRDefault="00F642DC" w:rsidP="005C3D69">
      <w:pPr>
        <w:spacing w:line="360" w:lineRule="auto"/>
        <w:ind w:firstLine="709"/>
        <w:jc w:val="both"/>
        <w:rPr>
          <w:sz w:val="28"/>
          <w:szCs w:val="28"/>
        </w:rPr>
      </w:pPr>
      <w:r>
        <w:rPr>
          <w:sz w:val="28"/>
          <w:szCs w:val="28"/>
        </w:rPr>
      </w:r>
      <w:r>
        <w:rPr>
          <w:sz w:val="28"/>
          <w:szCs w:val="28"/>
        </w:rPr>
        <w:pict>
          <v:group id="_x0000_s1075" editas="canvas" style="width:396pt;height:247.55pt;mso-position-horizontal-relative:char;mso-position-vertical-relative:line" coordsize="7920,4951">
            <o:lock v:ext="edit" aspectratio="t"/>
            <v:shape id="_x0000_s1076" type="#_x0000_t75" style="position:absolute;width:7920;height:4951" o:preferrelative="f">
              <v:fill o:detectmouseclick="t"/>
              <v:path o:extrusionok="t" o:connecttype="none"/>
              <o:lock v:ext="edit" text="t"/>
            </v:shape>
            <v:rect id="_x0000_s1077" style="position:absolute;left:112;top:93;width:7674;height:4754" strokeweight="1.1pt"/>
            <v:shape id="_x0000_s1078" style="position:absolute;left:1298;top:3355;width:6174;height:299" coordsize="6174,299" path="m,299l469,,6174,,5705,299,,299xe" fillcolor="gray" stroked="f">
              <v:path arrowok="t"/>
            </v:shape>
            <v:shape id="_x0000_s1079" style="position:absolute;left:1298;top:298;width:469;height:3356" coordsize="469,3356" path="m,3356l,299,469,r,3057l,3356xe" stroked="f">
              <v:path arrowok="t"/>
            </v:shape>
            <v:rect id="_x0000_s1080" style="position:absolute;left:1767;top:298;width:5705;height:3057" stroked="f"/>
            <v:shape id="_x0000_s1081" style="position:absolute;left:1298;top:3355;width:6174;height:299" coordsize="276,16" path="m,16l21,,276,e" filled="f" strokeweight="0">
              <v:path arrowok="t"/>
            </v:shape>
            <v:shape id="_x0000_s1082" style="position:absolute;left:1298;top:3020;width:6174;height:279" coordsize="276,15" path="m,15l21,,276,e" filled="f" strokeweight="0">
              <v:path arrowok="t"/>
            </v:shape>
            <v:shape id="_x0000_s1083" style="position:absolute;left:1298;top:2666;width:6174;height:298" coordsize="276,16" path="m,16l21,,276,e" filled="f" strokeweight="0">
              <v:path arrowok="t"/>
            </v:shape>
            <v:shape id="_x0000_s1084" style="position:absolute;left:1298;top:2330;width:6174;height:298" coordsize="276,16" path="m,16l21,,276,e" filled="f" strokeweight="0">
              <v:path arrowok="t"/>
            </v:shape>
            <v:shape id="_x0000_s1085" style="position:absolute;left:1298;top:1995;width:6174;height:298" coordsize="276,16" path="m,16l21,,276,e" filled="f" strokeweight="0">
              <v:path arrowok="t"/>
            </v:shape>
            <v:shape id="_x0000_s1086" style="position:absolute;left:1298;top:1659;width:6174;height:298" coordsize="276,16" path="m,16l21,,276,e" filled="f" strokeweight="0">
              <v:path arrowok="t"/>
            </v:shape>
            <v:shape id="_x0000_s1087" style="position:absolute;left:1298;top:1324;width:6174;height:298" coordsize="276,16" path="m,16l21,,276,e" filled="f" strokeweight="0">
              <v:path arrowok="t"/>
            </v:shape>
            <v:shape id="_x0000_s1088" style="position:absolute;left:1200;top:1080;width:6174;height:298" coordsize="276,16" path="m,16l21,,276,e" filled="f" strokeweight="0">
              <v:path arrowok="t"/>
            </v:shape>
            <v:shape id="_x0000_s1089" style="position:absolute;left:1298;top:652;width:6174;height:280" coordsize="276,15" path="m,15l21,,276,e" filled="f" strokeweight="0">
              <v:path arrowok="t"/>
            </v:shape>
            <v:shape id="_x0000_s1090" style="position:absolute;left:1298;top:298;width:6174;height:299" coordsize="276,16" path="m,16l21,,276,e" filled="f" strokeweight="0">
              <v:path arrowok="t"/>
            </v:shape>
            <v:shape id="_x0000_s1091" style="position:absolute;left:1298;top:3355;width:6174;height:299" coordsize="6174,299" path="m6174,l5705,299,,299,469,,6174,xe" filled="f" strokeweight="0">
              <v:path arrowok="t"/>
            </v:shape>
            <v:shape id="_x0000_s1092" style="position:absolute;left:1298;top:298;width:469;height:3356" coordsize="469,3356" path="m,3356l,299,469,r,3057l,3356xe" filled="f" strokecolor="gray" strokeweight="1.1pt">
              <v:path arrowok="t"/>
            </v:shape>
            <v:rect id="_x0000_s1093" style="position:absolute;left:1767;top:298;width:5705;height:3057" filled="f" strokecolor="gray" strokeweight="1.1pt"/>
            <v:shape id="_x0000_s1094" style="position:absolute;left:2394;top:2144;width:179;height:1416" coordsize="179,1416" path="m,1416l,112,179,r,1286l,1416xe" fillcolor="#4d4d80" strokeweight="1.1pt">
              <v:path arrowok="t"/>
            </v:shape>
            <v:rect id="_x0000_s1095" style="position:absolute;left:1857;top:2256;width:537;height:1304" fillcolor="#99f" strokeweight="1.1pt"/>
            <v:shape id="_x0000_s1096" style="position:absolute;left:1857;top:2144;width:716;height:112" coordsize="716,112" path="m537,112l716,,179,,,112r537,xe" fillcolor="#7373bf" strokeweight="1.1pt">
              <v:path arrowok="t"/>
            </v:shape>
            <v:shape id="_x0000_s1097" style="position:absolute;left:2931;top:2181;width:179;height:1379" coordsize="179,1379" path="m,1379l,112,179,r,1249l,1379xe" fillcolor="#4d1a33" strokeweight="1.1pt">
              <v:path arrowok="t"/>
            </v:shape>
            <v:rect id="_x0000_s1098" style="position:absolute;left:2394;top:2293;width:537;height:1267" fillcolor="#936" strokeweight="1.1pt"/>
            <v:shape id="_x0000_s1099" style="position:absolute;left:2394;top:2181;width:716;height:112" coordsize="716,112" path="m537,112l716,,179,,,112r537,xe" fillcolor="#73264d" strokeweight="1.1pt">
              <v:path arrowok="t"/>
            </v:shape>
            <v:rect id="_x0000_s1100" style="position:absolute;left:1969;top:1771;width:480;height:285;mso-wrap-style:none" filled="f" stroked="f">
              <v:textbox style="mso-next-textbox:#_x0000_s1100;mso-fit-shape-to-text:t" inset="0,0,0,0">
                <w:txbxContent>
                  <w:p w:rsidR="005C3D69" w:rsidRDefault="005C3D69">
                    <w:r>
                      <w:rPr>
                        <w:color w:val="000000"/>
                        <w:lang w:val="en-US"/>
                      </w:rPr>
                      <w:t>7643</w:t>
                    </w:r>
                  </w:p>
                </w:txbxContent>
              </v:textbox>
            </v:rect>
            <v:rect id="_x0000_s1101" style="position:absolute;left:2461;top:2051;width:480;height:285;mso-wrap-style:none" filled="f" stroked="f">
              <v:textbox style="mso-next-textbox:#_x0000_s1101;mso-fit-shape-to-text:t" inset="0,0,0,0">
                <w:txbxContent>
                  <w:p w:rsidR="005C3D69" w:rsidRDefault="005C3D69">
                    <w:r>
                      <w:rPr>
                        <w:color w:val="000000"/>
                        <w:lang w:val="en-US"/>
                      </w:rPr>
                      <w:t>7495</w:t>
                    </w:r>
                  </w:p>
                </w:txbxContent>
              </v:textbox>
            </v:rect>
            <v:shape id="_x0000_s1102" style="position:absolute;left:4296;top:2032;width:179;height:1528" coordsize="179,1528" path="m,1528l,112,179,r,1398l,1528xe" fillcolor="#4d4d80" strokeweight="1.1pt">
              <v:path arrowok="t"/>
            </v:shape>
            <v:rect id="_x0000_s1103" style="position:absolute;left:3759;top:2144;width:537;height:1416" fillcolor="#99f" strokeweight="1.1pt"/>
            <v:shape id="_x0000_s1104" style="position:absolute;left:3759;top:2032;width:716;height:112" coordsize="716,112" path="m537,112l716,,179,,,112r537,xe" fillcolor="#7373bf" strokeweight="1.1pt">
              <v:path arrowok="t"/>
            </v:shape>
            <v:shape id="_x0000_s1105" style="position:absolute;left:4833;top:1640;width:178;height:1920" coordsize="178,1920" path="m,1920l,112,178,r,1790l,1920xe" fillcolor="#4d1a33" strokeweight="1.1pt">
              <v:path arrowok="t"/>
            </v:shape>
            <v:rect id="_x0000_s1106" style="position:absolute;left:4296;top:1752;width:537;height:1808" fillcolor="#936" strokeweight="1.1pt"/>
            <v:shape id="_x0000_s1107" style="position:absolute;left:4296;top:1640;width:715;height:112" coordsize="715,112" path="m537,112l715,,179,,,112r537,xe" fillcolor="#73264d" strokeweight="1.1pt">
              <v:path arrowok="t"/>
            </v:shape>
            <v:rect id="_x0000_s1108" style="position:absolute;left:3848;top:1901;width:480;height:285;mso-wrap-style:none" filled="f" stroked="f">
              <v:textbox style="mso-next-textbox:#_x0000_s1108;mso-fit-shape-to-text:t" inset="0,0,0,0">
                <w:txbxContent>
                  <w:p w:rsidR="005C3D69" w:rsidRDefault="005C3D69">
                    <w:r>
                      <w:rPr>
                        <w:color w:val="000000"/>
                        <w:lang w:val="en-US"/>
                      </w:rPr>
                      <w:t>8333</w:t>
                    </w:r>
                  </w:p>
                </w:txbxContent>
              </v:textbox>
            </v:rect>
            <v:rect id="_x0000_s1109" style="position:absolute;left:4318;top:1510;width:600;height:285;mso-wrap-style:none" filled="f" stroked="f">
              <v:textbox style="mso-next-textbox:#_x0000_s1109;mso-fit-shape-to-text:t" inset="0,0,0,0">
                <w:txbxContent>
                  <w:p w:rsidR="005C3D69" w:rsidRDefault="005C3D69">
                    <w:r>
                      <w:rPr>
                        <w:color w:val="000000"/>
                        <w:lang w:val="en-US"/>
                      </w:rPr>
                      <w:t>10629</w:t>
                    </w:r>
                  </w:p>
                </w:txbxContent>
              </v:textbox>
            </v:rect>
            <v:shape id="_x0000_s1110" style="position:absolute;left:6197;top:1827;width:179;height:1733" coordsize="179,1733" path="m,1733l,112,179,r,1603l,1733xe" fillcolor="#4d4d80" strokeweight="1.1pt">
              <v:path arrowok="t"/>
            </v:shape>
            <v:rect id="_x0000_s1111" style="position:absolute;left:5660;top:1939;width:537;height:1621" fillcolor="#99f" strokeweight="1.1pt"/>
            <v:shape id="_x0000_s1112" style="position:absolute;left:5660;top:1827;width:716;height:112" coordsize="716,112" path="m537,112l716,,179,,,112r537,xe" fillcolor="#7373bf" strokeweight="1.1pt">
              <v:path arrowok="t"/>
            </v:shape>
            <v:shape id="_x0000_s1113" style="position:absolute;left:6734;top:671;width:179;height:2889" coordsize="179,2889" path="m,2889l,112,179,r,2759l,2889xe" fillcolor="#4d1a33" strokeweight="1.1pt">
              <v:path arrowok="t"/>
            </v:shape>
            <v:rect id="_x0000_s1114" style="position:absolute;left:6197;top:783;width:537;height:2777" fillcolor="#936" strokeweight="1.1pt"/>
            <v:shape id="_x0000_s1115" style="position:absolute;left:6197;top:671;width:716;height:112" coordsize="716,112" path="m537,112l716,,179,,,112r537,xe" fillcolor="#73264d" strokeweight="1.1pt">
              <v:path arrowok="t"/>
            </v:shape>
            <v:rect id="_x0000_s1116" style="position:absolute;left:5727;top:1696;width:480;height:285;mso-wrap-style:none" filled="f" stroked="f">
              <v:textbox style="mso-next-textbox:#_x0000_s1116;mso-fit-shape-to-text:t" inset="0,0,0,0">
                <w:txbxContent>
                  <w:p w:rsidR="005C3D69" w:rsidRDefault="005C3D69">
                    <w:r>
                      <w:rPr>
                        <w:color w:val="000000"/>
                        <w:lang w:val="en-US"/>
                      </w:rPr>
                      <w:t>9590</w:t>
                    </w:r>
                  </w:p>
                </w:txbxContent>
              </v:textbox>
            </v:rect>
            <v:rect id="_x0000_s1117" style="position:absolute;left:6197;top:541;width:600;height:285;mso-wrap-style:none" filled="f" stroked="f">
              <v:textbox style="mso-next-textbox:#_x0000_s1117;mso-fit-shape-to-text:t" inset="0,0,0,0">
                <w:txbxContent>
                  <w:p w:rsidR="005C3D69" w:rsidRDefault="005C3D69">
                    <w:r>
                      <w:rPr>
                        <w:color w:val="000000"/>
                        <w:lang w:val="en-US"/>
                      </w:rPr>
                      <w:t>16418</w:t>
                    </w:r>
                  </w:p>
                </w:txbxContent>
              </v:textbox>
            </v:rect>
            <v:line id="_x0000_s1118" style="position:absolute;flip:y" from="1298,597" to="1299,3654" strokeweight="0"/>
            <v:line id="_x0000_s1119" style="position:absolute;flip:x" from="1230,3654" to="1298,3655" strokeweight="0"/>
            <v:line id="_x0000_s1120" style="position:absolute;flip:x" from="1230,3299" to="1298,3300" strokeweight="0"/>
            <v:line id="_x0000_s1121" style="position:absolute;flip:x" from="1230,2964" to="1298,2965" strokeweight="0"/>
            <v:line id="_x0000_s1122" style="position:absolute;flip:x" from="1230,2628" to="1298,2629" strokeweight="0"/>
            <v:line id="_x0000_s1123" style="position:absolute;flip:x" from="1230,2293" to="1298,2294" strokeweight="0"/>
            <v:line id="_x0000_s1124" style="position:absolute;flip:x" from="1230,1957" to="1298,1958" strokeweight="0"/>
            <v:line id="_x0000_s1125" style="position:absolute;flip:x" from="1230,1622" to="1298,1623" strokeweight="0"/>
            <v:line id="_x0000_s1126" style="position:absolute;flip:x" from="1230,1286" to="1298,1287" strokeweight="0"/>
            <v:line id="_x0000_s1127" style="position:absolute;flip:x" from="1230,932" to="1298,933" strokeweight="0"/>
            <v:line id="_x0000_s1128" style="position:absolute;flip:x" from="1230,597" to="1298,598" strokeweight="0"/>
            <v:rect id="_x0000_s1129" style="position:absolute;left:1052;top:3523;width:120;height:285;mso-wrap-style:none" filled="f" stroked="f">
              <v:textbox style="mso-next-textbox:#_x0000_s1129;mso-fit-shape-to-text:t" inset="0,0,0,0">
                <w:txbxContent>
                  <w:p w:rsidR="005C3D69" w:rsidRDefault="005C3D69">
                    <w:r>
                      <w:rPr>
                        <w:color w:val="000000"/>
                        <w:lang w:val="en-US"/>
                      </w:rPr>
                      <w:t>0</w:t>
                    </w:r>
                  </w:p>
                </w:txbxContent>
              </v:textbox>
            </v:rect>
            <v:rect id="_x0000_s1130" style="position:absolute;left:649;top:3169;width:480;height:285;mso-wrap-style:none" filled="f" stroked="f">
              <v:textbox style="mso-next-textbox:#_x0000_s1130;mso-fit-shape-to-text:t" inset="0,0,0,0">
                <w:txbxContent>
                  <w:p w:rsidR="005C3D69" w:rsidRDefault="005C3D69">
                    <w:r>
                      <w:rPr>
                        <w:color w:val="000000"/>
                        <w:lang w:val="en-US"/>
                      </w:rPr>
                      <w:t>2000</w:t>
                    </w:r>
                  </w:p>
                </w:txbxContent>
              </v:textbox>
            </v:rect>
            <v:rect id="_x0000_s1131" style="position:absolute;left:649;top:2833;width:480;height:285;mso-wrap-style:none" filled="f" stroked="f">
              <v:textbox style="mso-next-textbox:#_x0000_s1131;mso-fit-shape-to-text:t" inset="0,0,0,0">
                <w:txbxContent>
                  <w:p w:rsidR="005C3D69" w:rsidRDefault="005C3D69">
                    <w:r>
                      <w:rPr>
                        <w:color w:val="000000"/>
                        <w:lang w:val="en-US"/>
                      </w:rPr>
                      <w:t>4000</w:t>
                    </w:r>
                  </w:p>
                </w:txbxContent>
              </v:textbox>
            </v:rect>
            <v:rect id="_x0000_s1132" style="position:absolute;left:649;top:2498;width:480;height:285;mso-wrap-style:none" filled="f" stroked="f">
              <v:textbox style="mso-next-textbox:#_x0000_s1132;mso-fit-shape-to-text:t" inset="0,0,0,0">
                <w:txbxContent>
                  <w:p w:rsidR="005C3D69" w:rsidRDefault="005C3D69">
                    <w:r>
                      <w:rPr>
                        <w:color w:val="000000"/>
                        <w:lang w:val="en-US"/>
                      </w:rPr>
                      <w:t>6000</w:t>
                    </w:r>
                  </w:p>
                </w:txbxContent>
              </v:textbox>
            </v:rect>
            <v:rect id="_x0000_s1133" style="position:absolute;left:649;top:2162;width:480;height:285;mso-wrap-style:none" filled="f" stroked="f">
              <v:textbox style="mso-next-textbox:#_x0000_s1133;mso-fit-shape-to-text:t" inset="0,0,0,0">
                <w:txbxContent>
                  <w:p w:rsidR="005C3D69" w:rsidRDefault="005C3D69">
                    <w:r>
                      <w:rPr>
                        <w:color w:val="000000"/>
                        <w:lang w:val="en-US"/>
                      </w:rPr>
                      <w:t>8000</w:t>
                    </w:r>
                  </w:p>
                </w:txbxContent>
              </v:textbox>
            </v:rect>
            <v:rect id="_x0000_s1134" style="position:absolute;left:515;top:1827;width:600;height:285;mso-wrap-style:none" filled="f" stroked="f">
              <v:textbox style="mso-next-textbox:#_x0000_s1134;mso-fit-shape-to-text:t" inset="0,0,0,0">
                <w:txbxContent>
                  <w:p w:rsidR="005C3D69" w:rsidRDefault="005C3D69">
                    <w:r>
                      <w:rPr>
                        <w:color w:val="000000"/>
                        <w:lang w:val="en-US"/>
                      </w:rPr>
                      <w:t>10000</w:t>
                    </w:r>
                  </w:p>
                </w:txbxContent>
              </v:textbox>
            </v:rect>
            <v:rect id="_x0000_s1135" style="position:absolute;left:515;top:1491;width:600;height:285;mso-wrap-style:none" filled="f" stroked="f">
              <v:textbox style="mso-next-textbox:#_x0000_s1135;mso-fit-shape-to-text:t" inset="0,0,0,0">
                <w:txbxContent>
                  <w:p w:rsidR="005C3D69" w:rsidRDefault="005C3D69">
                    <w:r>
                      <w:rPr>
                        <w:color w:val="000000"/>
                        <w:lang w:val="en-US"/>
                      </w:rPr>
                      <w:t>12000</w:t>
                    </w:r>
                  </w:p>
                </w:txbxContent>
              </v:textbox>
            </v:rect>
            <v:rect id="_x0000_s1136" style="position:absolute;left:515;top:1156;width:600;height:285;mso-wrap-style:none" filled="f" stroked="f">
              <v:textbox style="mso-next-textbox:#_x0000_s1136;mso-fit-shape-to-text:t" inset="0,0,0,0">
                <w:txbxContent>
                  <w:p w:rsidR="005C3D69" w:rsidRDefault="005C3D69">
                    <w:r>
                      <w:rPr>
                        <w:color w:val="000000"/>
                        <w:lang w:val="en-US"/>
                      </w:rPr>
                      <w:t>14000</w:t>
                    </w:r>
                  </w:p>
                </w:txbxContent>
              </v:textbox>
            </v:rect>
            <v:rect id="_x0000_s1137" style="position:absolute;left:515;top:802;width:600;height:285;mso-wrap-style:none" filled="f" stroked="f">
              <v:textbox style="mso-next-textbox:#_x0000_s1137;mso-fit-shape-to-text:t" inset="0,0,0,0">
                <w:txbxContent>
                  <w:p w:rsidR="005C3D69" w:rsidRDefault="005C3D69">
                    <w:r>
                      <w:rPr>
                        <w:color w:val="000000"/>
                        <w:lang w:val="en-US"/>
                      </w:rPr>
                      <w:t>16000</w:t>
                    </w:r>
                  </w:p>
                </w:txbxContent>
              </v:textbox>
            </v:rect>
            <v:rect id="_x0000_s1138" style="position:absolute;left:515;top:466;width:600;height:285;mso-wrap-style:none" filled="f" stroked="f">
              <v:textbox style="mso-next-textbox:#_x0000_s1138;mso-fit-shape-to-text:t" inset="0,0,0,0">
                <w:txbxContent>
                  <w:p w:rsidR="005C3D69" w:rsidRDefault="005C3D69">
                    <w:r>
                      <w:rPr>
                        <w:color w:val="000000"/>
                        <w:lang w:val="en-US"/>
                      </w:rPr>
                      <w:t>18000</w:t>
                    </w:r>
                  </w:p>
                </w:txbxContent>
              </v:textbox>
            </v:rect>
            <v:line id="_x0000_s1139" style="position:absolute" from="1298,3654" to="7003,3655" strokeweight="0"/>
            <v:line id="_x0000_s1140" style="position:absolute" from="1298,3654" to="1299,3710" strokeweight="0"/>
            <v:line id="_x0000_s1141" style="position:absolute" from="3199,3654" to="3200,3710" strokeweight="0"/>
            <v:line id="_x0000_s1142" style="position:absolute" from="5101,3654" to="5102,3710" strokeweight="0"/>
            <v:line id="_x0000_s1143" style="position:absolute" from="7003,3654" to="7004,3710" strokeweight="0"/>
            <v:rect id="_x0000_s1144" style="position:absolute;left:1790;top:3784;width:825;height:285;mso-wrap-style:none" filled="f" stroked="f">
              <v:textbox style="mso-next-textbox:#_x0000_s1144;mso-fit-shape-to-text:t" inset="0,0,0,0">
                <w:txbxContent>
                  <w:p w:rsidR="005C3D69" w:rsidRDefault="005C3D69">
                    <w:r>
                      <w:rPr>
                        <w:color w:val="000000"/>
                        <w:lang w:val="en-US"/>
                      </w:rPr>
                      <w:t>2004год</w:t>
                    </w:r>
                  </w:p>
                </w:txbxContent>
              </v:textbox>
            </v:rect>
            <v:rect id="_x0000_s1145" style="position:absolute;left:3669;top:3784;width:885;height:285;mso-wrap-style:none" filled="f" stroked="f">
              <v:textbox style="mso-next-textbox:#_x0000_s1145;mso-fit-shape-to-text:t" inset="0,0,0,0">
                <w:txbxContent>
                  <w:p w:rsidR="005C3D69" w:rsidRDefault="005C3D69">
                    <w:r>
                      <w:rPr>
                        <w:color w:val="000000"/>
                        <w:lang w:val="en-US"/>
                      </w:rPr>
                      <w:t>2005 год</w:t>
                    </w:r>
                  </w:p>
                </w:txbxContent>
              </v:textbox>
            </v:rect>
            <v:rect id="_x0000_s1146" style="position:absolute;left:5593;top:3784;width:825;height:285;mso-wrap-style:none" filled="f" stroked="f">
              <v:textbox style="mso-next-textbox:#_x0000_s1146;mso-fit-shape-to-text:t" inset="0,0,0,0">
                <w:txbxContent>
                  <w:p w:rsidR="005C3D69" w:rsidRDefault="005C3D69">
                    <w:r>
                      <w:rPr>
                        <w:color w:val="000000"/>
                        <w:lang w:val="en-US"/>
                      </w:rPr>
                      <w:t>2006год</w:t>
                    </w:r>
                  </w:p>
                </w:txbxContent>
              </v:textbox>
            </v:rect>
            <v:rect id="_x0000_s1147" style="position:absolute;left:917;top:4343;width:6063;height:429" strokeweight="0"/>
            <v:rect id="_x0000_s1148" style="position:absolute;left:1029;top:4493;width:157;height:130" fillcolor="#99f" strokeweight="1.1pt"/>
            <v:rect id="_x0000_s1149" style="position:absolute;left:1275;top:4399;width:2505;height:270;mso-wrap-style:none" filled="f" stroked="f">
              <v:textbox style="mso-next-textbox:#_x0000_s1149;mso-fit-shape-to-text:t" inset="0,0,0,0">
                <w:txbxContent>
                  <w:p w:rsidR="005C3D69" w:rsidRDefault="005C3D69">
                    <w:r>
                      <w:rPr>
                        <w:rFonts w:ascii="Arial" w:hAnsi="Arial" w:cs="Arial"/>
                        <w:color w:val="000000"/>
                        <w:lang w:val="en-US"/>
                      </w:rPr>
                      <w:t>Собственный капитал</w:t>
                    </w:r>
                  </w:p>
                </w:txbxContent>
              </v:textbox>
            </v:rect>
            <v:rect id="_x0000_s1150" style="position:absolute;left:4296;top:4493;width:156;height:130" fillcolor="#936" strokeweight="1.1pt"/>
            <v:rect id="_x0000_s1151" style="position:absolute;left:4542;top:4399;width:2010;height:270;mso-wrap-style:none" filled="f" stroked="f">
              <v:textbox style="mso-next-textbox:#_x0000_s1151;mso-fit-shape-to-text:t" inset="0,0,0,0">
                <w:txbxContent>
                  <w:p w:rsidR="005C3D69" w:rsidRDefault="005C3D69">
                    <w:r>
                      <w:rPr>
                        <w:rFonts w:ascii="Arial" w:hAnsi="Arial" w:cs="Arial"/>
                        <w:color w:val="000000"/>
                        <w:lang w:val="en-US"/>
                      </w:rPr>
                      <w:t>Заемный капитал</w:t>
                    </w:r>
                  </w:p>
                </w:txbxContent>
              </v:textbox>
            </v:rect>
            <v:rect id="_x0000_s1152" style="position:absolute;left:112;top:93;width:7674;height:4754" filled="f" strokeweight="1.1pt"/>
            <w10:wrap type="none"/>
            <w10:anchorlock/>
          </v:group>
        </w:pict>
      </w:r>
    </w:p>
    <w:p w:rsidR="00E1044C" w:rsidRPr="005C3D69" w:rsidRDefault="00E1044C" w:rsidP="005C3D69">
      <w:pPr>
        <w:widowControl w:val="0"/>
        <w:spacing w:line="360" w:lineRule="auto"/>
        <w:ind w:firstLine="709"/>
        <w:jc w:val="both"/>
        <w:rPr>
          <w:b/>
          <w:sz w:val="28"/>
          <w:szCs w:val="28"/>
        </w:rPr>
      </w:pPr>
      <w:r w:rsidRPr="005C3D69">
        <w:rPr>
          <w:b/>
          <w:sz w:val="28"/>
          <w:szCs w:val="28"/>
        </w:rPr>
        <w:t>Рис.</w:t>
      </w:r>
      <w:r w:rsidR="00D67FC5" w:rsidRPr="005C3D69">
        <w:rPr>
          <w:b/>
          <w:sz w:val="28"/>
          <w:szCs w:val="28"/>
        </w:rPr>
        <w:t xml:space="preserve"> </w:t>
      </w:r>
      <w:r w:rsidRPr="005C3D69">
        <w:rPr>
          <w:b/>
          <w:sz w:val="28"/>
          <w:szCs w:val="28"/>
        </w:rPr>
        <w:t>2.2.</w:t>
      </w:r>
      <w:r w:rsidR="00594623" w:rsidRPr="005C3D69">
        <w:rPr>
          <w:b/>
          <w:sz w:val="28"/>
          <w:szCs w:val="28"/>
        </w:rPr>
        <w:t>8</w:t>
      </w:r>
      <w:r w:rsidRPr="005C3D69">
        <w:rPr>
          <w:b/>
          <w:sz w:val="28"/>
          <w:szCs w:val="28"/>
        </w:rPr>
        <w:t>. Динамика изменения структуры пассива ООО «Прокатный завод» 2004-2006гг.</w:t>
      </w:r>
    </w:p>
    <w:p w:rsidR="00FF742E" w:rsidRDefault="00FF742E" w:rsidP="005C3D69">
      <w:pPr>
        <w:widowControl w:val="0"/>
        <w:spacing w:line="360" w:lineRule="auto"/>
        <w:ind w:firstLine="709"/>
        <w:jc w:val="both"/>
        <w:rPr>
          <w:sz w:val="28"/>
          <w:szCs w:val="28"/>
        </w:rPr>
      </w:pPr>
    </w:p>
    <w:p w:rsidR="00E1044C" w:rsidRPr="005C3D69" w:rsidRDefault="00E1044C" w:rsidP="005C3D69">
      <w:pPr>
        <w:widowControl w:val="0"/>
        <w:spacing w:line="360" w:lineRule="auto"/>
        <w:ind w:firstLine="709"/>
        <w:jc w:val="both"/>
        <w:rPr>
          <w:sz w:val="28"/>
          <w:szCs w:val="28"/>
        </w:rPr>
      </w:pPr>
      <w:r w:rsidRPr="005C3D69">
        <w:rPr>
          <w:sz w:val="28"/>
          <w:szCs w:val="28"/>
        </w:rPr>
        <w:t>Представленные данные на рис</w:t>
      </w:r>
      <w:r w:rsidR="00C03FE7" w:rsidRPr="005C3D69">
        <w:rPr>
          <w:sz w:val="28"/>
          <w:szCs w:val="28"/>
        </w:rPr>
        <w:t xml:space="preserve">унке </w:t>
      </w:r>
      <w:r w:rsidRPr="005C3D69">
        <w:rPr>
          <w:sz w:val="28"/>
          <w:szCs w:val="28"/>
        </w:rPr>
        <w:t>2.2.</w:t>
      </w:r>
      <w:r w:rsidR="00403CF5" w:rsidRPr="005C3D69">
        <w:rPr>
          <w:sz w:val="28"/>
          <w:szCs w:val="28"/>
        </w:rPr>
        <w:t>8</w:t>
      </w:r>
      <w:r w:rsidRPr="005C3D69">
        <w:rPr>
          <w:sz w:val="28"/>
          <w:szCs w:val="28"/>
        </w:rPr>
        <w:t>. показывают, что за исследуемый период 2004-2006гг. на предприятии преобладает заемный капитал, собственных источников для развития финансовой деятельности у предприятия не хватает.</w:t>
      </w:r>
    </w:p>
    <w:p w:rsidR="00E1044C" w:rsidRPr="005C3D69" w:rsidRDefault="00E1044C" w:rsidP="005C3D69">
      <w:pPr>
        <w:spacing w:line="360" w:lineRule="auto"/>
        <w:ind w:firstLine="709"/>
        <w:jc w:val="both"/>
        <w:rPr>
          <w:sz w:val="28"/>
          <w:szCs w:val="28"/>
        </w:rPr>
      </w:pPr>
      <w:r w:rsidRPr="005C3D69">
        <w:rPr>
          <w:sz w:val="28"/>
          <w:szCs w:val="28"/>
        </w:rPr>
        <w:t xml:space="preserve">Наличие, движение и структура основных средств ООО «Прокатный завод» в </w:t>
      </w:r>
      <w:smartTag w:uri="urn:schemas-microsoft-com:office:smarttags" w:element="metricconverter">
        <w:smartTagPr>
          <w:attr w:name="ProductID" w:val="2006 г"/>
        </w:smartTagPr>
        <w:r w:rsidRPr="005C3D69">
          <w:rPr>
            <w:sz w:val="28"/>
            <w:szCs w:val="28"/>
          </w:rPr>
          <w:t>2006 г</w:t>
        </w:r>
      </w:smartTag>
      <w:r w:rsidRPr="005C3D69">
        <w:rPr>
          <w:sz w:val="28"/>
          <w:szCs w:val="28"/>
        </w:rPr>
        <w:t>. представлено в таблице 2.2.</w:t>
      </w:r>
      <w:r w:rsidR="00594623" w:rsidRPr="005C3D69">
        <w:rPr>
          <w:sz w:val="28"/>
          <w:szCs w:val="28"/>
        </w:rPr>
        <w:t>9</w:t>
      </w:r>
      <w:r w:rsidRPr="005C3D69">
        <w:rPr>
          <w:sz w:val="28"/>
          <w:szCs w:val="28"/>
        </w:rPr>
        <w:t>.</w:t>
      </w:r>
    </w:p>
    <w:p w:rsidR="00FF742E" w:rsidRDefault="00FF742E" w:rsidP="005C3D69">
      <w:pPr>
        <w:widowControl w:val="0"/>
        <w:spacing w:line="360" w:lineRule="auto"/>
        <w:ind w:firstLine="709"/>
        <w:jc w:val="both"/>
        <w:rPr>
          <w:b/>
          <w:sz w:val="28"/>
          <w:szCs w:val="28"/>
        </w:rPr>
      </w:pPr>
    </w:p>
    <w:p w:rsidR="00E1044C" w:rsidRPr="005C3D69" w:rsidRDefault="00FF742E" w:rsidP="005C3D69">
      <w:pPr>
        <w:widowControl w:val="0"/>
        <w:spacing w:line="360" w:lineRule="auto"/>
        <w:ind w:firstLine="709"/>
        <w:jc w:val="both"/>
        <w:rPr>
          <w:b/>
          <w:sz w:val="28"/>
          <w:szCs w:val="28"/>
        </w:rPr>
      </w:pPr>
      <w:r>
        <w:rPr>
          <w:b/>
          <w:sz w:val="28"/>
          <w:szCs w:val="28"/>
        </w:rPr>
        <w:br w:type="page"/>
      </w:r>
      <w:r w:rsidR="00E1044C" w:rsidRPr="005C3D69">
        <w:rPr>
          <w:b/>
          <w:sz w:val="28"/>
          <w:szCs w:val="28"/>
        </w:rPr>
        <w:t>Таблица 2.2.</w:t>
      </w:r>
      <w:r w:rsidR="00594623" w:rsidRPr="005C3D69">
        <w:rPr>
          <w:b/>
          <w:sz w:val="28"/>
          <w:szCs w:val="28"/>
        </w:rPr>
        <w:t>9</w:t>
      </w:r>
      <w:r w:rsidR="00E1044C" w:rsidRPr="005C3D69">
        <w:rPr>
          <w:b/>
          <w:sz w:val="28"/>
          <w:szCs w:val="28"/>
        </w:rPr>
        <w:t>.</w:t>
      </w:r>
    </w:p>
    <w:p w:rsidR="00E1044C" w:rsidRPr="005C3D69" w:rsidRDefault="00E1044C" w:rsidP="005C3D69">
      <w:pPr>
        <w:widowControl w:val="0"/>
        <w:spacing w:line="360" w:lineRule="auto"/>
        <w:ind w:firstLine="709"/>
        <w:jc w:val="both"/>
        <w:rPr>
          <w:b/>
          <w:sz w:val="28"/>
          <w:szCs w:val="28"/>
        </w:rPr>
      </w:pPr>
      <w:r w:rsidRPr="005C3D69">
        <w:rPr>
          <w:b/>
          <w:sz w:val="28"/>
          <w:szCs w:val="28"/>
        </w:rPr>
        <w:t>Наличие, движение и структура основных фондов</w:t>
      </w:r>
      <w:r w:rsidR="00FF742E">
        <w:rPr>
          <w:b/>
          <w:sz w:val="28"/>
          <w:szCs w:val="28"/>
        </w:rPr>
        <w:t xml:space="preserve"> </w:t>
      </w:r>
      <w:r w:rsidRPr="005C3D69">
        <w:rPr>
          <w:b/>
          <w:sz w:val="28"/>
          <w:szCs w:val="28"/>
        </w:rPr>
        <w:t>О</w:t>
      </w:r>
      <w:r w:rsidR="00C03FE7" w:rsidRPr="005C3D69">
        <w:rPr>
          <w:b/>
          <w:sz w:val="28"/>
          <w:szCs w:val="28"/>
        </w:rPr>
        <w:t>ОО «Прокатный завод»</w:t>
      </w:r>
      <w:r w:rsidR="005C3D69">
        <w:rPr>
          <w:b/>
          <w:sz w:val="28"/>
          <w:szCs w:val="28"/>
        </w:rPr>
        <w:t xml:space="preserve"> </w:t>
      </w:r>
      <w:smartTag w:uri="urn:schemas-microsoft-com:office:smarttags" w:element="metricconverter">
        <w:smartTagPr>
          <w:attr w:name="ProductID" w:val="2006 г"/>
        </w:smartTagPr>
        <w:r w:rsidRPr="005C3D69">
          <w:rPr>
            <w:b/>
            <w:sz w:val="28"/>
            <w:szCs w:val="28"/>
          </w:rPr>
          <w:t>2006 г</w:t>
        </w:r>
      </w:smartTag>
      <w:r w:rsidRPr="005C3D69">
        <w:rPr>
          <w:b/>
          <w:sz w:val="28"/>
          <w:szCs w:val="28"/>
        </w:rPr>
        <w:t>.</w:t>
      </w:r>
      <w:r w:rsidR="00FF742E">
        <w:rPr>
          <w:b/>
          <w:sz w:val="28"/>
          <w:szCs w:val="28"/>
        </w:rPr>
        <w:t xml:space="preserve"> </w:t>
      </w:r>
      <w:r w:rsidRPr="005C3D69">
        <w:rPr>
          <w:b/>
          <w:sz w:val="28"/>
          <w:szCs w:val="28"/>
        </w:rPr>
        <w:t>(тыс.</w:t>
      </w:r>
      <w:r w:rsidR="00CE5803" w:rsidRPr="005C3D69">
        <w:rPr>
          <w:b/>
          <w:sz w:val="28"/>
          <w:szCs w:val="28"/>
        </w:rPr>
        <w:t xml:space="preserve"> </w:t>
      </w:r>
      <w:r w:rsidRPr="005C3D69">
        <w:rPr>
          <w:b/>
          <w:sz w:val="28"/>
          <w:szCs w:val="28"/>
        </w:rPr>
        <w:t>руб.)</w:t>
      </w:r>
    </w:p>
    <w:tbl>
      <w:tblPr>
        <w:tblW w:w="90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730"/>
        <w:gridCol w:w="960"/>
        <w:gridCol w:w="980"/>
        <w:gridCol w:w="1034"/>
        <w:gridCol w:w="1080"/>
        <w:gridCol w:w="720"/>
        <w:gridCol w:w="840"/>
        <w:gridCol w:w="960"/>
      </w:tblGrid>
      <w:tr w:rsidR="00E1044C" w:rsidRPr="008474D5" w:rsidTr="008474D5">
        <w:trPr>
          <w:cantSplit/>
          <w:trHeight w:val="780"/>
        </w:trPr>
        <w:tc>
          <w:tcPr>
            <w:tcW w:w="1788" w:type="dxa"/>
            <w:vMerge w:val="restart"/>
            <w:shd w:val="clear" w:color="auto" w:fill="auto"/>
          </w:tcPr>
          <w:p w:rsidR="00E1044C" w:rsidRPr="008474D5" w:rsidRDefault="00E1044C" w:rsidP="008474D5">
            <w:pPr>
              <w:spacing w:line="360" w:lineRule="auto"/>
              <w:rPr>
                <w:sz w:val="20"/>
                <w:szCs w:val="20"/>
              </w:rPr>
            </w:pPr>
            <w:r w:rsidRPr="008474D5">
              <w:rPr>
                <w:sz w:val="20"/>
                <w:szCs w:val="20"/>
              </w:rPr>
              <w:t>Группа основных средств</w:t>
            </w:r>
          </w:p>
        </w:tc>
        <w:tc>
          <w:tcPr>
            <w:tcW w:w="1690" w:type="dxa"/>
            <w:gridSpan w:val="2"/>
            <w:shd w:val="clear" w:color="auto" w:fill="auto"/>
          </w:tcPr>
          <w:p w:rsidR="00E1044C" w:rsidRPr="008474D5" w:rsidRDefault="00E1044C" w:rsidP="008474D5">
            <w:pPr>
              <w:spacing w:line="360" w:lineRule="auto"/>
              <w:rPr>
                <w:sz w:val="20"/>
                <w:szCs w:val="20"/>
              </w:rPr>
            </w:pPr>
            <w:r w:rsidRPr="008474D5">
              <w:rPr>
                <w:sz w:val="20"/>
                <w:szCs w:val="20"/>
              </w:rPr>
              <w:t>Наличие на начало года</w:t>
            </w:r>
          </w:p>
        </w:tc>
        <w:tc>
          <w:tcPr>
            <w:tcW w:w="980" w:type="dxa"/>
            <w:vMerge w:val="restart"/>
            <w:shd w:val="clear" w:color="auto" w:fill="auto"/>
          </w:tcPr>
          <w:p w:rsidR="00E1044C" w:rsidRPr="008474D5" w:rsidRDefault="00E1044C" w:rsidP="008474D5">
            <w:pPr>
              <w:spacing w:line="360" w:lineRule="auto"/>
              <w:rPr>
                <w:sz w:val="20"/>
                <w:szCs w:val="20"/>
              </w:rPr>
            </w:pPr>
            <w:r w:rsidRPr="008474D5">
              <w:rPr>
                <w:sz w:val="20"/>
                <w:szCs w:val="20"/>
              </w:rPr>
              <w:t>Поступило за год</w:t>
            </w:r>
          </w:p>
        </w:tc>
        <w:tc>
          <w:tcPr>
            <w:tcW w:w="1034" w:type="dxa"/>
            <w:vMerge w:val="restart"/>
            <w:shd w:val="clear" w:color="auto" w:fill="auto"/>
          </w:tcPr>
          <w:p w:rsidR="00E1044C" w:rsidRPr="008474D5" w:rsidRDefault="00E1044C" w:rsidP="008474D5">
            <w:pPr>
              <w:spacing w:line="360" w:lineRule="auto"/>
              <w:rPr>
                <w:sz w:val="20"/>
                <w:szCs w:val="20"/>
              </w:rPr>
            </w:pPr>
            <w:r w:rsidRPr="008474D5">
              <w:rPr>
                <w:sz w:val="20"/>
                <w:szCs w:val="20"/>
              </w:rPr>
              <w:t xml:space="preserve">Выбыло за год </w:t>
            </w:r>
          </w:p>
        </w:tc>
        <w:tc>
          <w:tcPr>
            <w:tcW w:w="1800" w:type="dxa"/>
            <w:gridSpan w:val="2"/>
            <w:shd w:val="clear" w:color="auto" w:fill="auto"/>
          </w:tcPr>
          <w:p w:rsidR="00E1044C" w:rsidRPr="008474D5" w:rsidRDefault="00E1044C" w:rsidP="008474D5">
            <w:pPr>
              <w:spacing w:line="360" w:lineRule="auto"/>
              <w:rPr>
                <w:sz w:val="20"/>
                <w:szCs w:val="20"/>
              </w:rPr>
            </w:pPr>
            <w:r w:rsidRPr="008474D5">
              <w:rPr>
                <w:sz w:val="20"/>
                <w:szCs w:val="20"/>
              </w:rPr>
              <w:t>Наличие на конец года</w:t>
            </w:r>
          </w:p>
        </w:tc>
        <w:tc>
          <w:tcPr>
            <w:tcW w:w="1800" w:type="dxa"/>
            <w:gridSpan w:val="2"/>
            <w:shd w:val="clear" w:color="auto" w:fill="auto"/>
          </w:tcPr>
          <w:p w:rsidR="00E1044C" w:rsidRPr="008474D5" w:rsidRDefault="00E1044C" w:rsidP="008474D5">
            <w:pPr>
              <w:spacing w:line="360" w:lineRule="auto"/>
              <w:rPr>
                <w:sz w:val="20"/>
                <w:szCs w:val="20"/>
              </w:rPr>
            </w:pPr>
            <w:r w:rsidRPr="008474D5">
              <w:rPr>
                <w:sz w:val="20"/>
                <w:szCs w:val="20"/>
              </w:rPr>
              <w:t>Изменения за год</w:t>
            </w:r>
          </w:p>
        </w:tc>
      </w:tr>
      <w:tr w:rsidR="00E1044C" w:rsidRPr="008474D5" w:rsidTr="008474D5">
        <w:trPr>
          <w:cantSplit/>
          <w:trHeight w:val="620"/>
        </w:trPr>
        <w:tc>
          <w:tcPr>
            <w:tcW w:w="1788" w:type="dxa"/>
            <w:vMerge/>
            <w:shd w:val="clear" w:color="auto" w:fill="auto"/>
          </w:tcPr>
          <w:p w:rsidR="00E1044C" w:rsidRPr="008474D5" w:rsidRDefault="00E1044C" w:rsidP="008474D5">
            <w:pPr>
              <w:spacing w:line="360" w:lineRule="auto"/>
              <w:rPr>
                <w:sz w:val="20"/>
                <w:szCs w:val="20"/>
              </w:rPr>
            </w:pPr>
          </w:p>
        </w:tc>
        <w:tc>
          <w:tcPr>
            <w:tcW w:w="730" w:type="dxa"/>
            <w:shd w:val="clear" w:color="auto" w:fill="auto"/>
          </w:tcPr>
          <w:p w:rsidR="00E1044C" w:rsidRPr="008474D5" w:rsidRDefault="00A435AB" w:rsidP="008474D5">
            <w:pPr>
              <w:spacing w:line="360" w:lineRule="auto"/>
              <w:rPr>
                <w:sz w:val="20"/>
                <w:szCs w:val="20"/>
              </w:rPr>
            </w:pPr>
            <w:r w:rsidRPr="008474D5">
              <w:rPr>
                <w:sz w:val="20"/>
                <w:szCs w:val="20"/>
              </w:rPr>
              <w:t>Стоимость</w:t>
            </w:r>
            <w:r w:rsidR="00E1044C" w:rsidRPr="008474D5">
              <w:rPr>
                <w:sz w:val="20"/>
                <w:szCs w:val="20"/>
              </w:rPr>
              <w:t xml:space="preserve"> </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Удель</w:t>
            </w:r>
            <w:r w:rsidR="00A435AB" w:rsidRPr="008474D5">
              <w:rPr>
                <w:sz w:val="20"/>
                <w:szCs w:val="20"/>
              </w:rPr>
              <w:t>-</w:t>
            </w:r>
            <w:r w:rsidRPr="008474D5">
              <w:rPr>
                <w:sz w:val="20"/>
                <w:szCs w:val="20"/>
              </w:rPr>
              <w:t>ный вес %</w:t>
            </w:r>
          </w:p>
        </w:tc>
        <w:tc>
          <w:tcPr>
            <w:tcW w:w="980" w:type="dxa"/>
            <w:vMerge/>
            <w:shd w:val="clear" w:color="auto" w:fill="auto"/>
          </w:tcPr>
          <w:p w:rsidR="00E1044C" w:rsidRPr="008474D5" w:rsidRDefault="00E1044C" w:rsidP="008474D5">
            <w:pPr>
              <w:spacing w:line="360" w:lineRule="auto"/>
              <w:rPr>
                <w:sz w:val="20"/>
                <w:szCs w:val="20"/>
              </w:rPr>
            </w:pPr>
          </w:p>
        </w:tc>
        <w:tc>
          <w:tcPr>
            <w:tcW w:w="1034" w:type="dxa"/>
            <w:vMerge/>
            <w:shd w:val="clear" w:color="auto" w:fill="auto"/>
          </w:tcPr>
          <w:p w:rsidR="00E1044C" w:rsidRPr="008474D5" w:rsidRDefault="00E1044C" w:rsidP="008474D5">
            <w:pPr>
              <w:spacing w:line="360" w:lineRule="auto"/>
              <w:rPr>
                <w:sz w:val="20"/>
                <w:szCs w:val="20"/>
              </w:rPr>
            </w:pP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 xml:space="preserve">Стои-мость, </w:t>
            </w:r>
            <w:r w:rsidR="00A435AB" w:rsidRPr="008474D5">
              <w:rPr>
                <w:sz w:val="20"/>
                <w:szCs w:val="20"/>
              </w:rPr>
              <w:t>тыс.</w:t>
            </w:r>
            <w:r w:rsidRPr="008474D5">
              <w:rPr>
                <w:sz w:val="20"/>
                <w:szCs w:val="20"/>
              </w:rPr>
              <w:t>. руб.</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Уде</w:t>
            </w:r>
            <w:r w:rsidR="00A435AB" w:rsidRPr="008474D5">
              <w:rPr>
                <w:sz w:val="20"/>
                <w:szCs w:val="20"/>
              </w:rPr>
              <w:t>-</w:t>
            </w:r>
            <w:r w:rsidRPr="008474D5">
              <w:rPr>
                <w:sz w:val="20"/>
                <w:szCs w:val="20"/>
              </w:rPr>
              <w:t>льный вес %</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Стои</w:t>
            </w:r>
            <w:r w:rsidR="00A435AB" w:rsidRPr="008474D5">
              <w:rPr>
                <w:sz w:val="20"/>
                <w:szCs w:val="20"/>
              </w:rPr>
              <w:t>-</w:t>
            </w:r>
            <w:r w:rsidRPr="008474D5">
              <w:rPr>
                <w:sz w:val="20"/>
                <w:szCs w:val="20"/>
              </w:rPr>
              <w:t>мость</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Удельный вес %</w:t>
            </w:r>
          </w:p>
        </w:tc>
      </w:tr>
      <w:tr w:rsidR="00E1044C" w:rsidRPr="008474D5" w:rsidTr="008474D5">
        <w:tc>
          <w:tcPr>
            <w:tcW w:w="1788" w:type="dxa"/>
            <w:shd w:val="clear" w:color="auto" w:fill="auto"/>
          </w:tcPr>
          <w:p w:rsidR="00E1044C" w:rsidRPr="008474D5" w:rsidRDefault="00E1044C" w:rsidP="008474D5">
            <w:pPr>
              <w:spacing w:line="360" w:lineRule="auto"/>
              <w:rPr>
                <w:sz w:val="20"/>
                <w:szCs w:val="20"/>
              </w:rPr>
            </w:pPr>
            <w:r w:rsidRPr="008474D5">
              <w:rPr>
                <w:sz w:val="20"/>
                <w:szCs w:val="20"/>
              </w:rPr>
              <w:t>1</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2</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3</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5</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6</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7</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8</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9</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10</w:t>
            </w:r>
          </w:p>
        </w:tc>
      </w:tr>
      <w:tr w:rsidR="00E1044C" w:rsidRPr="008474D5" w:rsidTr="008474D5">
        <w:trPr>
          <w:trHeight w:val="380"/>
        </w:trPr>
        <w:tc>
          <w:tcPr>
            <w:tcW w:w="1788" w:type="dxa"/>
            <w:shd w:val="clear" w:color="auto" w:fill="auto"/>
          </w:tcPr>
          <w:p w:rsidR="00E1044C" w:rsidRPr="008474D5" w:rsidRDefault="00E1044C" w:rsidP="008474D5">
            <w:pPr>
              <w:spacing w:line="360" w:lineRule="auto"/>
              <w:rPr>
                <w:sz w:val="20"/>
                <w:szCs w:val="20"/>
              </w:rPr>
            </w:pPr>
            <w:r w:rsidRPr="008474D5">
              <w:rPr>
                <w:sz w:val="20"/>
                <w:szCs w:val="20"/>
              </w:rPr>
              <w:t>1. Здания</w:t>
            </w:r>
          </w:p>
        </w:tc>
        <w:tc>
          <w:tcPr>
            <w:tcW w:w="730"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326</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4,99</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AD7F11" w:rsidP="008474D5">
            <w:pPr>
              <w:spacing w:line="360" w:lineRule="auto"/>
              <w:rPr>
                <w:sz w:val="20"/>
                <w:szCs w:val="20"/>
              </w:rPr>
            </w:pPr>
            <w:r w:rsidRPr="008474D5">
              <w:rPr>
                <w:sz w:val="20"/>
                <w:szCs w:val="20"/>
              </w:rPr>
              <w:t xml:space="preserve"> </w:t>
            </w:r>
            <w:r w:rsidR="00E1044C" w:rsidRPr="008474D5">
              <w:rPr>
                <w:sz w:val="20"/>
                <w:szCs w:val="20"/>
              </w:rPr>
              <w:t>326</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3,94</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-1,05</w:t>
            </w:r>
          </w:p>
        </w:tc>
      </w:tr>
      <w:tr w:rsidR="00E1044C" w:rsidRPr="008474D5" w:rsidTr="008474D5">
        <w:tc>
          <w:tcPr>
            <w:tcW w:w="1788" w:type="dxa"/>
            <w:shd w:val="clear" w:color="auto" w:fill="auto"/>
          </w:tcPr>
          <w:p w:rsidR="00E1044C" w:rsidRPr="008474D5" w:rsidRDefault="00E1044C" w:rsidP="008474D5">
            <w:pPr>
              <w:spacing w:line="360" w:lineRule="auto"/>
              <w:rPr>
                <w:sz w:val="20"/>
                <w:szCs w:val="20"/>
              </w:rPr>
            </w:pPr>
            <w:r w:rsidRPr="008474D5">
              <w:rPr>
                <w:sz w:val="20"/>
                <w:szCs w:val="20"/>
              </w:rPr>
              <w:t>2. Сооружения и передаточные устройства</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209</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3,20</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209</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2,53</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-0,67</w:t>
            </w:r>
          </w:p>
        </w:tc>
      </w:tr>
      <w:tr w:rsidR="00E1044C" w:rsidRPr="008474D5" w:rsidTr="008474D5">
        <w:trPr>
          <w:trHeight w:val="621"/>
        </w:trPr>
        <w:tc>
          <w:tcPr>
            <w:tcW w:w="1788" w:type="dxa"/>
            <w:shd w:val="clear" w:color="auto" w:fill="auto"/>
          </w:tcPr>
          <w:p w:rsidR="00E1044C" w:rsidRPr="008474D5" w:rsidRDefault="00E1044C" w:rsidP="008474D5">
            <w:pPr>
              <w:spacing w:line="360" w:lineRule="auto"/>
              <w:rPr>
                <w:sz w:val="20"/>
                <w:szCs w:val="20"/>
              </w:rPr>
            </w:pPr>
            <w:r w:rsidRPr="008474D5">
              <w:rPr>
                <w:sz w:val="20"/>
                <w:szCs w:val="20"/>
              </w:rPr>
              <w:t>3. Машины и оборудование</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5507</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84,39</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1685</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7192</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86,94</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1685</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2,55</w:t>
            </w:r>
          </w:p>
        </w:tc>
      </w:tr>
      <w:tr w:rsidR="00E1044C" w:rsidRPr="008474D5" w:rsidTr="008474D5">
        <w:tc>
          <w:tcPr>
            <w:tcW w:w="1788" w:type="dxa"/>
            <w:shd w:val="clear" w:color="auto" w:fill="auto"/>
          </w:tcPr>
          <w:p w:rsidR="00E1044C" w:rsidRPr="008474D5" w:rsidRDefault="00E1044C" w:rsidP="008474D5">
            <w:pPr>
              <w:spacing w:line="360" w:lineRule="auto"/>
              <w:rPr>
                <w:sz w:val="20"/>
                <w:szCs w:val="20"/>
              </w:rPr>
            </w:pPr>
            <w:r w:rsidRPr="008474D5">
              <w:rPr>
                <w:sz w:val="20"/>
                <w:szCs w:val="20"/>
              </w:rPr>
              <w:t>4. Транспортные средства</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296</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4,55</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61</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357</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4,32</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61</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-0,23</w:t>
            </w:r>
          </w:p>
        </w:tc>
      </w:tr>
      <w:tr w:rsidR="00E1044C" w:rsidRPr="008474D5" w:rsidTr="008474D5">
        <w:tc>
          <w:tcPr>
            <w:tcW w:w="1788" w:type="dxa"/>
            <w:shd w:val="clear" w:color="auto" w:fill="auto"/>
          </w:tcPr>
          <w:p w:rsidR="00E1044C" w:rsidRPr="008474D5" w:rsidRDefault="00E1044C" w:rsidP="008474D5">
            <w:pPr>
              <w:spacing w:line="360" w:lineRule="auto"/>
              <w:rPr>
                <w:sz w:val="20"/>
                <w:szCs w:val="20"/>
              </w:rPr>
            </w:pPr>
            <w:r w:rsidRPr="008474D5">
              <w:rPr>
                <w:sz w:val="20"/>
                <w:szCs w:val="20"/>
              </w:rPr>
              <w:t>5. Производствен-ный и хозяйственный инвентарь</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188</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2,88</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188</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2,27</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-0,61</w:t>
            </w:r>
          </w:p>
        </w:tc>
      </w:tr>
      <w:tr w:rsidR="00E1044C" w:rsidRPr="008474D5" w:rsidTr="008474D5">
        <w:trPr>
          <w:trHeight w:val="540"/>
        </w:trPr>
        <w:tc>
          <w:tcPr>
            <w:tcW w:w="1788" w:type="dxa"/>
            <w:shd w:val="clear" w:color="auto" w:fill="auto"/>
          </w:tcPr>
          <w:p w:rsidR="00E1044C" w:rsidRPr="008474D5" w:rsidRDefault="00E1044C" w:rsidP="008474D5">
            <w:pPr>
              <w:spacing w:line="360" w:lineRule="auto"/>
              <w:rPr>
                <w:sz w:val="20"/>
                <w:szCs w:val="20"/>
              </w:rPr>
            </w:pPr>
            <w:r w:rsidRPr="008474D5">
              <w:rPr>
                <w:sz w:val="20"/>
                <w:szCs w:val="20"/>
              </w:rPr>
              <w:t>9. Итого основных средств</w:t>
            </w:r>
          </w:p>
        </w:tc>
        <w:tc>
          <w:tcPr>
            <w:tcW w:w="730" w:type="dxa"/>
            <w:shd w:val="clear" w:color="auto" w:fill="auto"/>
          </w:tcPr>
          <w:p w:rsidR="00E1044C" w:rsidRPr="008474D5" w:rsidRDefault="00E1044C" w:rsidP="008474D5">
            <w:pPr>
              <w:spacing w:line="360" w:lineRule="auto"/>
              <w:rPr>
                <w:sz w:val="20"/>
                <w:szCs w:val="20"/>
              </w:rPr>
            </w:pPr>
            <w:r w:rsidRPr="008474D5">
              <w:rPr>
                <w:sz w:val="20"/>
                <w:szCs w:val="20"/>
              </w:rPr>
              <w:t>6526</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980" w:type="dxa"/>
            <w:shd w:val="clear" w:color="auto" w:fill="auto"/>
          </w:tcPr>
          <w:p w:rsidR="00E1044C" w:rsidRPr="008474D5" w:rsidRDefault="00E1044C" w:rsidP="008474D5">
            <w:pPr>
              <w:spacing w:line="360" w:lineRule="auto"/>
              <w:rPr>
                <w:sz w:val="20"/>
                <w:szCs w:val="20"/>
              </w:rPr>
            </w:pPr>
            <w:r w:rsidRPr="008474D5">
              <w:rPr>
                <w:sz w:val="20"/>
                <w:szCs w:val="20"/>
              </w:rPr>
              <w:t>1746</w:t>
            </w:r>
          </w:p>
        </w:tc>
        <w:tc>
          <w:tcPr>
            <w:tcW w:w="1034"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80" w:type="dxa"/>
            <w:shd w:val="clear" w:color="auto" w:fill="auto"/>
          </w:tcPr>
          <w:p w:rsidR="00E1044C" w:rsidRPr="008474D5" w:rsidRDefault="00E1044C" w:rsidP="008474D5">
            <w:pPr>
              <w:spacing w:line="360" w:lineRule="auto"/>
              <w:rPr>
                <w:sz w:val="20"/>
                <w:szCs w:val="20"/>
              </w:rPr>
            </w:pPr>
            <w:r w:rsidRPr="008474D5">
              <w:rPr>
                <w:sz w:val="20"/>
                <w:szCs w:val="20"/>
              </w:rPr>
              <w:t>8272</w:t>
            </w:r>
          </w:p>
        </w:tc>
        <w:tc>
          <w:tcPr>
            <w:tcW w:w="720"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84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960" w:type="dxa"/>
            <w:shd w:val="clear" w:color="auto" w:fill="auto"/>
          </w:tcPr>
          <w:p w:rsidR="00E1044C" w:rsidRPr="008474D5" w:rsidRDefault="00E1044C" w:rsidP="008474D5">
            <w:pPr>
              <w:spacing w:line="360" w:lineRule="auto"/>
              <w:rPr>
                <w:sz w:val="20"/>
                <w:szCs w:val="20"/>
              </w:rPr>
            </w:pPr>
            <w:r w:rsidRPr="008474D5">
              <w:rPr>
                <w:sz w:val="20"/>
                <w:szCs w:val="20"/>
              </w:rPr>
              <w:t>-</w:t>
            </w:r>
          </w:p>
        </w:tc>
      </w:tr>
    </w:tbl>
    <w:p w:rsidR="00E1044C" w:rsidRPr="005C3D69" w:rsidRDefault="00E1044C"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Из табл. 2.2.</w:t>
      </w:r>
      <w:r w:rsidR="00594623" w:rsidRPr="005C3D69">
        <w:rPr>
          <w:sz w:val="28"/>
          <w:szCs w:val="28"/>
        </w:rPr>
        <w:t>9</w:t>
      </w:r>
      <w:r w:rsidRPr="005C3D69">
        <w:rPr>
          <w:sz w:val="28"/>
          <w:szCs w:val="28"/>
        </w:rPr>
        <w:t>. видно, что увеличение основных фондов ООО «Прокатный завод» в 2006 год на 1746 тыс. руб. произошло за счет приобретения оборудования на</w:t>
      </w:r>
      <w:r w:rsidR="005C3D69">
        <w:rPr>
          <w:sz w:val="28"/>
          <w:szCs w:val="28"/>
        </w:rPr>
        <w:t xml:space="preserve"> </w:t>
      </w:r>
      <w:r w:rsidRPr="005C3D69">
        <w:rPr>
          <w:sz w:val="28"/>
          <w:szCs w:val="28"/>
        </w:rPr>
        <w:t>1685 тыс. руб. и транспортных средств на 61 тыс.</w:t>
      </w:r>
      <w:r w:rsidR="00764D8D" w:rsidRPr="005C3D69">
        <w:rPr>
          <w:sz w:val="28"/>
          <w:szCs w:val="28"/>
        </w:rPr>
        <w:t xml:space="preserve"> </w:t>
      </w:r>
      <w:r w:rsidRPr="005C3D69">
        <w:rPr>
          <w:sz w:val="28"/>
          <w:szCs w:val="28"/>
        </w:rPr>
        <w:t>руб.</w:t>
      </w:r>
    </w:p>
    <w:p w:rsidR="00E1044C" w:rsidRPr="005C3D69" w:rsidRDefault="00E1044C" w:rsidP="005C3D69">
      <w:pPr>
        <w:widowControl w:val="0"/>
        <w:spacing w:line="360" w:lineRule="auto"/>
        <w:ind w:firstLine="709"/>
        <w:jc w:val="both"/>
        <w:rPr>
          <w:sz w:val="28"/>
          <w:szCs w:val="28"/>
        </w:rPr>
      </w:pPr>
      <w:r w:rsidRPr="005C3D69">
        <w:rPr>
          <w:sz w:val="28"/>
          <w:szCs w:val="28"/>
        </w:rPr>
        <w:t>Изучив состав и структуру основных производственных фондов, можно сделать следующие выводы:</w:t>
      </w:r>
    </w:p>
    <w:p w:rsidR="00E1044C" w:rsidRPr="005C3D69" w:rsidRDefault="00E1044C" w:rsidP="005C3D69">
      <w:pPr>
        <w:widowControl w:val="0"/>
        <w:spacing w:line="360" w:lineRule="auto"/>
        <w:ind w:firstLine="709"/>
        <w:jc w:val="both"/>
        <w:rPr>
          <w:sz w:val="28"/>
          <w:szCs w:val="28"/>
        </w:rPr>
      </w:pPr>
      <w:r w:rsidRPr="005C3D69">
        <w:rPr>
          <w:sz w:val="28"/>
          <w:szCs w:val="28"/>
        </w:rPr>
        <w:t>1. Наибольшую долю в общей структуре основных средств занимают машины и оборудование – 86,94%.</w:t>
      </w:r>
    </w:p>
    <w:p w:rsidR="005C3D69" w:rsidRDefault="00E1044C" w:rsidP="005C3D69">
      <w:pPr>
        <w:widowControl w:val="0"/>
        <w:spacing w:line="360" w:lineRule="auto"/>
        <w:ind w:firstLine="709"/>
        <w:jc w:val="both"/>
        <w:rPr>
          <w:sz w:val="28"/>
          <w:szCs w:val="28"/>
        </w:rPr>
      </w:pPr>
      <w:r w:rsidRPr="005C3D69">
        <w:rPr>
          <w:sz w:val="28"/>
          <w:szCs w:val="28"/>
        </w:rPr>
        <w:t>2. Основная задача ООО «Прокатный завод» сводится к тому, чтобы не допускать чрезмерного старения ОПФ (особенно активной части), так как от этого зависти уровень их физического и морального износа,</w:t>
      </w:r>
      <w:r w:rsidR="005C3D69">
        <w:rPr>
          <w:sz w:val="28"/>
          <w:szCs w:val="28"/>
        </w:rPr>
        <w:t xml:space="preserve"> </w:t>
      </w:r>
      <w:r w:rsidRPr="005C3D69">
        <w:rPr>
          <w:sz w:val="28"/>
          <w:szCs w:val="28"/>
        </w:rPr>
        <w:t>а, следовательно, и результаты работы предприятия. Изменения в составе и структуре основных фондов, произошли за счет поступления основных производственных</w:t>
      </w:r>
      <w:r w:rsidR="005C3D69">
        <w:rPr>
          <w:sz w:val="28"/>
          <w:szCs w:val="28"/>
        </w:rPr>
        <w:t xml:space="preserve"> </w:t>
      </w:r>
      <w:r w:rsidRPr="005C3D69">
        <w:rPr>
          <w:sz w:val="28"/>
          <w:szCs w:val="28"/>
        </w:rPr>
        <w:t>фондов.</w:t>
      </w:r>
    </w:p>
    <w:p w:rsidR="005C3D69" w:rsidRDefault="00E1044C" w:rsidP="005C3D69">
      <w:pPr>
        <w:spacing w:line="360" w:lineRule="auto"/>
        <w:ind w:firstLine="709"/>
        <w:jc w:val="both"/>
        <w:rPr>
          <w:sz w:val="28"/>
          <w:szCs w:val="28"/>
        </w:rPr>
      </w:pPr>
      <w:r w:rsidRPr="005C3D69">
        <w:rPr>
          <w:sz w:val="28"/>
          <w:szCs w:val="28"/>
        </w:rPr>
        <w:t>В процессе анализа состояния запасов и затрат необходимо:</w:t>
      </w:r>
    </w:p>
    <w:p w:rsidR="00E1044C" w:rsidRPr="005C3D69" w:rsidRDefault="00E1044C" w:rsidP="005C3D69">
      <w:pPr>
        <w:numPr>
          <w:ilvl w:val="0"/>
          <w:numId w:val="9"/>
        </w:numPr>
        <w:tabs>
          <w:tab w:val="left" w:pos="960"/>
        </w:tabs>
        <w:spacing w:line="360" w:lineRule="auto"/>
        <w:jc w:val="both"/>
        <w:rPr>
          <w:sz w:val="28"/>
          <w:szCs w:val="28"/>
        </w:rPr>
      </w:pPr>
      <w:r w:rsidRPr="005C3D69">
        <w:rPr>
          <w:sz w:val="28"/>
          <w:szCs w:val="28"/>
        </w:rPr>
        <w:t>установить обеспеченность</w:t>
      </w:r>
      <w:r w:rsidR="005C3D69">
        <w:rPr>
          <w:sz w:val="28"/>
          <w:szCs w:val="28"/>
        </w:rPr>
        <w:t xml:space="preserve"> </w:t>
      </w:r>
      <w:r w:rsidRPr="005C3D69">
        <w:rPr>
          <w:sz w:val="28"/>
          <w:szCs w:val="28"/>
        </w:rPr>
        <w:t>предприятия</w:t>
      </w:r>
      <w:r w:rsidR="005C3D69">
        <w:rPr>
          <w:sz w:val="28"/>
          <w:szCs w:val="28"/>
        </w:rPr>
        <w:t xml:space="preserve"> </w:t>
      </w:r>
      <w:r w:rsidRPr="005C3D69">
        <w:rPr>
          <w:sz w:val="28"/>
          <w:szCs w:val="28"/>
        </w:rPr>
        <w:t xml:space="preserve">нормальными </w:t>
      </w:r>
      <w:r w:rsidR="00764D8D" w:rsidRPr="005C3D69">
        <w:rPr>
          <w:sz w:val="28"/>
          <w:szCs w:val="28"/>
        </w:rPr>
        <w:t>переходящими</w:t>
      </w:r>
      <w:r w:rsidRPr="005C3D69">
        <w:rPr>
          <w:sz w:val="28"/>
          <w:szCs w:val="28"/>
        </w:rPr>
        <w:t xml:space="preserve"> запасами сырья, материалов, незавершенного производства, готовой продукции, товаров;</w:t>
      </w:r>
    </w:p>
    <w:p w:rsidR="00E1044C" w:rsidRPr="005C3D69" w:rsidRDefault="00E1044C" w:rsidP="005C3D69">
      <w:pPr>
        <w:numPr>
          <w:ilvl w:val="0"/>
          <w:numId w:val="9"/>
        </w:numPr>
        <w:tabs>
          <w:tab w:val="left" w:pos="960"/>
        </w:tabs>
        <w:spacing w:line="360" w:lineRule="auto"/>
        <w:jc w:val="both"/>
        <w:rPr>
          <w:sz w:val="28"/>
          <w:szCs w:val="28"/>
        </w:rPr>
      </w:pPr>
      <w:r w:rsidRPr="005C3D69">
        <w:rPr>
          <w:sz w:val="28"/>
          <w:szCs w:val="28"/>
        </w:rPr>
        <w:t>выявить излишние и ненужные запасы материальных ресурсов, незавершенного производства, готовой продукции и товаров.</w:t>
      </w:r>
    </w:p>
    <w:p w:rsidR="00E1044C" w:rsidRPr="005C3D69" w:rsidRDefault="00E1044C" w:rsidP="005C3D69">
      <w:pPr>
        <w:spacing w:line="360" w:lineRule="auto"/>
        <w:ind w:firstLine="709"/>
        <w:jc w:val="both"/>
        <w:rPr>
          <w:sz w:val="28"/>
          <w:szCs w:val="28"/>
        </w:rPr>
      </w:pPr>
      <w:r w:rsidRPr="005C3D69">
        <w:rPr>
          <w:sz w:val="28"/>
          <w:szCs w:val="28"/>
        </w:rPr>
        <w:t>Состояние затрат и запасов представлено в таблице 2.2.</w:t>
      </w:r>
      <w:r w:rsidR="000D4185" w:rsidRPr="005C3D69">
        <w:rPr>
          <w:sz w:val="28"/>
          <w:szCs w:val="28"/>
        </w:rPr>
        <w:t>10</w:t>
      </w:r>
      <w:r w:rsidRPr="005C3D69">
        <w:rPr>
          <w:sz w:val="28"/>
          <w:szCs w:val="28"/>
        </w:rPr>
        <w:t>.</w:t>
      </w:r>
    </w:p>
    <w:p w:rsidR="00FF742E" w:rsidRDefault="00FF742E" w:rsidP="005C3D69">
      <w:pPr>
        <w:tabs>
          <w:tab w:val="left" w:pos="1800"/>
        </w:tabs>
        <w:spacing w:line="360" w:lineRule="auto"/>
        <w:ind w:firstLine="709"/>
        <w:jc w:val="both"/>
        <w:rPr>
          <w:b/>
          <w:sz w:val="28"/>
          <w:szCs w:val="28"/>
        </w:rPr>
      </w:pPr>
    </w:p>
    <w:p w:rsidR="00E1044C" w:rsidRPr="005C3D69" w:rsidRDefault="00E1044C" w:rsidP="005C3D69">
      <w:pPr>
        <w:tabs>
          <w:tab w:val="left" w:pos="1800"/>
        </w:tabs>
        <w:spacing w:line="360" w:lineRule="auto"/>
        <w:ind w:firstLine="709"/>
        <w:jc w:val="both"/>
        <w:rPr>
          <w:b/>
          <w:sz w:val="28"/>
          <w:szCs w:val="28"/>
        </w:rPr>
      </w:pPr>
      <w:r w:rsidRPr="005C3D69">
        <w:rPr>
          <w:b/>
          <w:sz w:val="28"/>
          <w:szCs w:val="28"/>
        </w:rPr>
        <w:t>Таблица 2.2.</w:t>
      </w:r>
      <w:r w:rsidR="000D4185" w:rsidRPr="005C3D69">
        <w:rPr>
          <w:b/>
          <w:sz w:val="28"/>
          <w:szCs w:val="28"/>
        </w:rPr>
        <w:t>10</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Состояние запасов и затрат в ООО «Прокатный завод»,</w:t>
      </w:r>
      <w:r w:rsidR="00FF742E">
        <w:rPr>
          <w:b/>
          <w:sz w:val="28"/>
          <w:szCs w:val="28"/>
        </w:rPr>
        <w:t xml:space="preserve"> </w:t>
      </w:r>
      <w:r w:rsidRPr="005C3D69">
        <w:rPr>
          <w:b/>
          <w:sz w:val="28"/>
          <w:szCs w:val="28"/>
        </w:rPr>
        <w:t>2004 - 2006 гг.</w:t>
      </w:r>
    </w:p>
    <w:tbl>
      <w:tblPr>
        <w:tblW w:w="90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818"/>
        <w:gridCol w:w="788"/>
        <w:gridCol w:w="738"/>
        <w:gridCol w:w="788"/>
        <w:gridCol w:w="771"/>
        <w:gridCol w:w="788"/>
        <w:gridCol w:w="805"/>
        <w:gridCol w:w="708"/>
        <w:gridCol w:w="769"/>
        <w:gridCol w:w="691"/>
        <w:gridCol w:w="29"/>
      </w:tblGrid>
      <w:tr w:rsidR="00E1044C" w:rsidRPr="008474D5" w:rsidTr="008474D5">
        <w:trPr>
          <w:gridAfter w:val="1"/>
          <w:wAfter w:w="29" w:type="dxa"/>
          <w:trHeight w:val="826"/>
        </w:trPr>
        <w:tc>
          <w:tcPr>
            <w:tcW w:w="1308" w:type="dxa"/>
            <w:vMerge w:val="restart"/>
            <w:shd w:val="clear" w:color="auto" w:fill="auto"/>
          </w:tcPr>
          <w:p w:rsidR="00E1044C" w:rsidRPr="008474D5" w:rsidRDefault="00E1044C" w:rsidP="008474D5">
            <w:pPr>
              <w:spacing w:line="360" w:lineRule="auto"/>
              <w:rPr>
                <w:sz w:val="20"/>
                <w:szCs w:val="20"/>
              </w:rPr>
            </w:pPr>
            <w:r w:rsidRPr="008474D5">
              <w:rPr>
                <w:sz w:val="20"/>
                <w:szCs w:val="20"/>
              </w:rPr>
              <w:t>Материальные оборотные средства</w:t>
            </w:r>
          </w:p>
        </w:tc>
        <w:tc>
          <w:tcPr>
            <w:tcW w:w="1606" w:type="dxa"/>
            <w:gridSpan w:val="2"/>
            <w:shd w:val="clear" w:color="auto" w:fill="auto"/>
          </w:tcPr>
          <w:p w:rsidR="00E1044C" w:rsidRPr="008474D5" w:rsidRDefault="00E1044C" w:rsidP="008474D5">
            <w:pPr>
              <w:spacing w:line="360" w:lineRule="auto"/>
              <w:rPr>
                <w:sz w:val="20"/>
                <w:szCs w:val="20"/>
              </w:rPr>
            </w:pPr>
            <w:r w:rsidRPr="008474D5">
              <w:rPr>
                <w:sz w:val="20"/>
                <w:szCs w:val="20"/>
              </w:rPr>
              <w:t xml:space="preserve">Фактическиеостатки на начало года </w:t>
            </w:r>
          </w:p>
        </w:tc>
        <w:tc>
          <w:tcPr>
            <w:tcW w:w="1526" w:type="dxa"/>
            <w:gridSpan w:val="2"/>
            <w:shd w:val="clear" w:color="auto" w:fill="auto"/>
          </w:tcPr>
          <w:p w:rsidR="00E1044C" w:rsidRPr="008474D5" w:rsidRDefault="00E1044C" w:rsidP="008474D5">
            <w:pPr>
              <w:spacing w:line="360" w:lineRule="auto"/>
              <w:rPr>
                <w:sz w:val="20"/>
                <w:szCs w:val="20"/>
              </w:rPr>
            </w:pPr>
            <w:r w:rsidRPr="008474D5">
              <w:rPr>
                <w:sz w:val="20"/>
                <w:szCs w:val="20"/>
              </w:rPr>
              <w:t>Фактическиеостатки на конец года</w:t>
            </w:r>
          </w:p>
        </w:tc>
        <w:tc>
          <w:tcPr>
            <w:tcW w:w="1559" w:type="dxa"/>
            <w:gridSpan w:val="2"/>
            <w:shd w:val="clear" w:color="auto" w:fill="auto"/>
          </w:tcPr>
          <w:p w:rsidR="00E1044C" w:rsidRPr="008474D5" w:rsidRDefault="00E1044C" w:rsidP="008474D5">
            <w:pPr>
              <w:spacing w:line="360" w:lineRule="auto"/>
              <w:rPr>
                <w:sz w:val="20"/>
                <w:szCs w:val="20"/>
              </w:rPr>
            </w:pPr>
            <w:r w:rsidRPr="008474D5">
              <w:rPr>
                <w:sz w:val="20"/>
                <w:szCs w:val="20"/>
              </w:rPr>
              <w:t>Норматив на конец года</w:t>
            </w:r>
          </w:p>
        </w:tc>
        <w:tc>
          <w:tcPr>
            <w:tcW w:w="1513" w:type="dxa"/>
            <w:gridSpan w:val="2"/>
            <w:shd w:val="clear" w:color="auto" w:fill="auto"/>
          </w:tcPr>
          <w:p w:rsidR="00E1044C" w:rsidRPr="008474D5" w:rsidRDefault="00E1044C" w:rsidP="008474D5">
            <w:pPr>
              <w:spacing w:line="360" w:lineRule="auto"/>
              <w:rPr>
                <w:sz w:val="20"/>
                <w:szCs w:val="20"/>
              </w:rPr>
            </w:pPr>
            <w:r w:rsidRPr="008474D5">
              <w:rPr>
                <w:sz w:val="20"/>
                <w:szCs w:val="20"/>
              </w:rPr>
              <w:t>Отклонение(+;-) от прошлого года</w:t>
            </w:r>
          </w:p>
        </w:tc>
        <w:tc>
          <w:tcPr>
            <w:tcW w:w="1460" w:type="dxa"/>
            <w:gridSpan w:val="2"/>
            <w:shd w:val="clear" w:color="auto" w:fill="auto"/>
          </w:tcPr>
          <w:p w:rsidR="00E1044C" w:rsidRPr="008474D5" w:rsidRDefault="00E1044C" w:rsidP="008474D5">
            <w:pPr>
              <w:spacing w:line="360" w:lineRule="auto"/>
              <w:rPr>
                <w:sz w:val="20"/>
                <w:szCs w:val="20"/>
              </w:rPr>
            </w:pPr>
            <w:r w:rsidRPr="008474D5">
              <w:rPr>
                <w:sz w:val="20"/>
                <w:szCs w:val="20"/>
              </w:rPr>
              <w:t>Отклонение(+;-) отнорматива</w:t>
            </w:r>
          </w:p>
        </w:tc>
      </w:tr>
      <w:tr w:rsidR="00E1044C" w:rsidRPr="008474D5" w:rsidTr="008474D5">
        <w:trPr>
          <w:trHeight w:val="300"/>
        </w:trPr>
        <w:tc>
          <w:tcPr>
            <w:tcW w:w="1308" w:type="dxa"/>
            <w:vMerge/>
            <w:shd w:val="clear" w:color="auto" w:fill="auto"/>
          </w:tcPr>
          <w:p w:rsidR="00E1044C" w:rsidRPr="008474D5" w:rsidRDefault="00E1044C" w:rsidP="008474D5">
            <w:pPr>
              <w:spacing w:line="360" w:lineRule="auto"/>
              <w:rPr>
                <w:sz w:val="20"/>
                <w:szCs w:val="20"/>
              </w:rPr>
            </w:pP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тыс.</w:t>
            </w:r>
            <w:r w:rsidR="00F43EFB" w:rsidRPr="008474D5">
              <w:rPr>
                <w:sz w:val="20"/>
                <w:szCs w:val="20"/>
              </w:rPr>
              <w:t xml:space="preserve"> </w:t>
            </w:r>
            <w:r w:rsidRPr="008474D5">
              <w:rPr>
                <w:sz w:val="20"/>
                <w:szCs w:val="20"/>
              </w:rPr>
              <w:t>руб.</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в % к</w:t>
            </w:r>
            <w:r w:rsidR="00FF742E" w:rsidRPr="008474D5">
              <w:rPr>
                <w:sz w:val="20"/>
                <w:szCs w:val="20"/>
              </w:rPr>
              <w:t xml:space="preserve"> </w:t>
            </w:r>
            <w:r w:rsidRPr="008474D5">
              <w:rPr>
                <w:sz w:val="20"/>
                <w:szCs w:val="20"/>
              </w:rPr>
              <w:t>итогу</w:t>
            </w:r>
          </w:p>
        </w:tc>
        <w:tc>
          <w:tcPr>
            <w:tcW w:w="738" w:type="dxa"/>
            <w:shd w:val="clear" w:color="auto" w:fill="auto"/>
          </w:tcPr>
          <w:p w:rsidR="00E1044C" w:rsidRPr="008474D5" w:rsidRDefault="00F43EFB" w:rsidP="008474D5">
            <w:pPr>
              <w:spacing w:line="360" w:lineRule="auto"/>
              <w:rPr>
                <w:sz w:val="20"/>
                <w:szCs w:val="20"/>
              </w:rPr>
            </w:pPr>
            <w:r w:rsidRPr="008474D5">
              <w:rPr>
                <w:sz w:val="20"/>
                <w:szCs w:val="20"/>
              </w:rPr>
              <w:t>тыс. руб.</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в % к</w:t>
            </w:r>
            <w:r w:rsidR="00FF742E" w:rsidRPr="008474D5">
              <w:rPr>
                <w:sz w:val="20"/>
                <w:szCs w:val="20"/>
              </w:rPr>
              <w:t xml:space="preserve"> </w:t>
            </w:r>
            <w:r w:rsidRPr="008474D5">
              <w:rPr>
                <w:sz w:val="20"/>
                <w:szCs w:val="20"/>
              </w:rPr>
              <w:t>итогу</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тыс.</w:t>
            </w:r>
            <w:r w:rsidR="00F43EFB" w:rsidRPr="008474D5">
              <w:rPr>
                <w:sz w:val="20"/>
                <w:szCs w:val="20"/>
              </w:rPr>
              <w:t xml:space="preserve"> </w:t>
            </w:r>
            <w:r w:rsidRPr="008474D5">
              <w:rPr>
                <w:sz w:val="20"/>
                <w:szCs w:val="20"/>
              </w:rPr>
              <w:t>руб.</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в % к</w:t>
            </w:r>
            <w:r w:rsidR="00FF742E" w:rsidRPr="008474D5">
              <w:rPr>
                <w:sz w:val="20"/>
                <w:szCs w:val="20"/>
              </w:rPr>
              <w:t xml:space="preserve"> </w:t>
            </w:r>
            <w:r w:rsidRPr="008474D5">
              <w:rPr>
                <w:sz w:val="20"/>
                <w:szCs w:val="20"/>
              </w:rPr>
              <w:t>итогу</w:t>
            </w:r>
          </w:p>
        </w:tc>
        <w:tc>
          <w:tcPr>
            <w:tcW w:w="805" w:type="dxa"/>
            <w:shd w:val="clear" w:color="auto" w:fill="auto"/>
          </w:tcPr>
          <w:p w:rsidR="00E1044C" w:rsidRPr="008474D5" w:rsidRDefault="00F43EFB" w:rsidP="008474D5">
            <w:pPr>
              <w:spacing w:line="360" w:lineRule="auto"/>
              <w:rPr>
                <w:sz w:val="20"/>
                <w:szCs w:val="20"/>
              </w:rPr>
            </w:pPr>
            <w:r w:rsidRPr="008474D5">
              <w:rPr>
                <w:sz w:val="20"/>
                <w:szCs w:val="20"/>
              </w:rPr>
              <w:t>тыс. руб.</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в % к</w:t>
            </w:r>
            <w:r w:rsidR="00FF742E" w:rsidRPr="008474D5">
              <w:rPr>
                <w:sz w:val="20"/>
                <w:szCs w:val="20"/>
              </w:rPr>
              <w:t xml:space="preserve"> </w:t>
            </w:r>
            <w:r w:rsidRPr="008474D5">
              <w:rPr>
                <w:sz w:val="20"/>
                <w:szCs w:val="20"/>
              </w:rPr>
              <w:t>итогу</w:t>
            </w:r>
          </w:p>
        </w:tc>
        <w:tc>
          <w:tcPr>
            <w:tcW w:w="769" w:type="dxa"/>
            <w:shd w:val="clear" w:color="auto" w:fill="auto"/>
          </w:tcPr>
          <w:p w:rsidR="00E1044C" w:rsidRPr="008474D5" w:rsidRDefault="00F43EFB" w:rsidP="008474D5">
            <w:pPr>
              <w:spacing w:line="360" w:lineRule="auto"/>
              <w:rPr>
                <w:sz w:val="20"/>
                <w:szCs w:val="20"/>
              </w:rPr>
            </w:pPr>
            <w:r w:rsidRPr="008474D5">
              <w:rPr>
                <w:sz w:val="20"/>
                <w:szCs w:val="20"/>
              </w:rPr>
              <w:t>тыс. руб.</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в % к</w:t>
            </w:r>
            <w:r w:rsidR="00FF742E" w:rsidRPr="008474D5">
              <w:rPr>
                <w:sz w:val="20"/>
                <w:szCs w:val="20"/>
              </w:rPr>
              <w:t xml:space="preserve"> </w:t>
            </w:r>
            <w:r w:rsidRPr="008474D5">
              <w:rPr>
                <w:sz w:val="20"/>
                <w:szCs w:val="20"/>
              </w:rPr>
              <w:t>итогу</w:t>
            </w:r>
          </w:p>
        </w:tc>
      </w:tr>
      <w:tr w:rsidR="00E1044C" w:rsidRPr="008474D5" w:rsidTr="008474D5">
        <w:tc>
          <w:tcPr>
            <w:tcW w:w="9001" w:type="dxa"/>
            <w:gridSpan w:val="12"/>
            <w:shd w:val="clear" w:color="auto" w:fill="auto"/>
          </w:tcPr>
          <w:p w:rsidR="00E1044C" w:rsidRPr="008474D5" w:rsidRDefault="00E1044C" w:rsidP="008474D5">
            <w:pPr>
              <w:spacing w:line="360" w:lineRule="auto"/>
              <w:rPr>
                <w:sz w:val="20"/>
                <w:szCs w:val="20"/>
              </w:rPr>
            </w:pPr>
            <w:r w:rsidRPr="008474D5">
              <w:rPr>
                <w:sz w:val="20"/>
                <w:szCs w:val="20"/>
              </w:rPr>
              <w:t>2004г.</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Сырье и материала</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2359</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88,88</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4294</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95,93</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2200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88,53</w:t>
            </w:r>
          </w:p>
        </w:tc>
        <w:tc>
          <w:tcPr>
            <w:tcW w:w="805" w:type="dxa"/>
            <w:shd w:val="clear" w:color="auto" w:fill="auto"/>
          </w:tcPr>
          <w:p w:rsidR="00E1044C" w:rsidRPr="008474D5" w:rsidRDefault="00E1044C" w:rsidP="008474D5">
            <w:pPr>
              <w:spacing w:line="360" w:lineRule="auto"/>
              <w:rPr>
                <w:sz w:val="20"/>
                <w:szCs w:val="20"/>
              </w:rPr>
            </w:pPr>
            <w:r w:rsidRPr="008474D5">
              <w:rPr>
                <w:sz w:val="20"/>
                <w:szCs w:val="20"/>
              </w:rPr>
              <w:t>+1935</w:t>
            </w:r>
          </w:p>
        </w:tc>
        <w:tc>
          <w:tcPr>
            <w:tcW w:w="70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6,2</w:t>
            </w:r>
          </w:p>
        </w:tc>
        <w:tc>
          <w:tcPr>
            <w:tcW w:w="769" w:type="dxa"/>
            <w:shd w:val="clear" w:color="auto" w:fill="auto"/>
          </w:tcPr>
          <w:p w:rsidR="00E1044C" w:rsidRPr="008474D5" w:rsidRDefault="00E1044C" w:rsidP="008474D5">
            <w:pPr>
              <w:spacing w:line="360" w:lineRule="auto"/>
              <w:rPr>
                <w:sz w:val="20"/>
                <w:szCs w:val="20"/>
              </w:rPr>
            </w:pPr>
            <w:r w:rsidRPr="008474D5">
              <w:rPr>
                <w:sz w:val="20"/>
                <w:szCs w:val="20"/>
              </w:rPr>
              <w:t>+2094</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5,1</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Готовая продукция</w:t>
            </w:r>
          </w:p>
        </w:tc>
        <w:tc>
          <w:tcPr>
            <w:tcW w:w="818" w:type="dxa"/>
            <w:shd w:val="clear" w:color="auto" w:fill="auto"/>
          </w:tcPr>
          <w:p w:rsidR="00E1044C" w:rsidRPr="008474D5" w:rsidRDefault="00325754" w:rsidP="008474D5">
            <w:pPr>
              <w:spacing w:line="360" w:lineRule="auto"/>
              <w:rPr>
                <w:sz w:val="20"/>
                <w:szCs w:val="20"/>
              </w:rPr>
            </w:pPr>
            <w:r w:rsidRPr="008474D5">
              <w:rPr>
                <w:sz w:val="20"/>
                <w:szCs w:val="20"/>
              </w:rPr>
              <w:t xml:space="preserve"> </w:t>
            </w:r>
            <w:r w:rsidR="00E1044C" w:rsidRPr="008474D5">
              <w:rPr>
                <w:sz w:val="20"/>
                <w:szCs w:val="20"/>
              </w:rPr>
              <w:t>269</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10,14</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139</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3,11</w:t>
            </w:r>
          </w:p>
        </w:tc>
        <w:tc>
          <w:tcPr>
            <w:tcW w:w="771" w:type="dxa"/>
            <w:shd w:val="clear" w:color="auto" w:fill="auto"/>
          </w:tcPr>
          <w:p w:rsidR="00E1044C" w:rsidRPr="008474D5" w:rsidRDefault="00141D51" w:rsidP="008474D5">
            <w:pPr>
              <w:spacing w:line="360" w:lineRule="auto"/>
              <w:rPr>
                <w:sz w:val="20"/>
                <w:szCs w:val="20"/>
              </w:rPr>
            </w:pPr>
            <w:r w:rsidRPr="008474D5">
              <w:rPr>
                <w:sz w:val="20"/>
                <w:szCs w:val="20"/>
              </w:rPr>
              <w:t xml:space="preserve"> </w:t>
            </w:r>
            <w:r w:rsidR="00E1044C" w:rsidRPr="008474D5">
              <w:rPr>
                <w:sz w:val="20"/>
                <w:szCs w:val="20"/>
              </w:rPr>
              <w:t>260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10,46</w:t>
            </w:r>
          </w:p>
        </w:tc>
        <w:tc>
          <w:tcPr>
            <w:tcW w:w="805"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-130</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1692</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-121</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-6,1</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Расходы будущих периодов</w:t>
            </w:r>
          </w:p>
        </w:tc>
        <w:tc>
          <w:tcPr>
            <w:tcW w:w="81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26</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0,98</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43</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0,96</w:t>
            </w:r>
          </w:p>
        </w:tc>
        <w:tc>
          <w:tcPr>
            <w:tcW w:w="771"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1,01</w:t>
            </w:r>
          </w:p>
        </w:tc>
        <w:tc>
          <w:tcPr>
            <w:tcW w:w="805"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+17</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0,93</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+18</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0,9</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 xml:space="preserve">Итого </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2654</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4476</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2485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805" w:type="dxa"/>
            <w:shd w:val="clear" w:color="auto" w:fill="auto"/>
          </w:tcPr>
          <w:p w:rsidR="00E1044C" w:rsidRPr="008474D5" w:rsidRDefault="00E1044C" w:rsidP="008474D5">
            <w:pPr>
              <w:spacing w:line="360" w:lineRule="auto"/>
              <w:rPr>
                <w:sz w:val="20"/>
                <w:szCs w:val="20"/>
              </w:rPr>
            </w:pPr>
            <w:r w:rsidRPr="008474D5">
              <w:rPr>
                <w:sz w:val="20"/>
                <w:szCs w:val="20"/>
              </w:rPr>
              <w:t>+1822</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769" w:type="dxa"/>
            <w:shd w:val="clear" w:color="auto" w:fill="auto"/>
          </w:tcPr>
          <w:p w:rsidR="00E1044C" w:rsidRPr="008474D5" w:rsidRDefault="009E5AC1" w:rsidP="008474D5">
            <w:pPr>
              <w:spacing w:line="360" w:lineRule="auto"/>
              <w:rPr>
                <w:sz w:val="20"/>
                <w:szCs w:val="20"/>
              </w:rPr>
            </w:pPr>
            <w:r w:rsidRPr="008474D5">
              <w:rPr>
                <w:sz w:val="20"/>
                <w:szCs w:val="20"/>
              </w:rPr>
              <w:t xml:space="preserve"> </w:t>
            </w:r>
            <w:r w:rsidR="00E1044C" w:rsidRPr="008474D5">
              <w:rPr>
                <w:sz w:val="20"/>
                <w:szCs w:val="20"/>
              </w:rPr>
              <w:t>1991</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w:t>
            </w:r>
          </w:p>
        </w:tc>
      </w:tr>
      <w:tr w:rsidR="00E1044C" w:rsidRPr="008474D5" w:rsidTr="008474D5">
        <w:tc>
          <w:tcPr>
            <w:tcW w:w="9001" w:type="dxa"/>
            <w:gridSpan w:val="12"/>
            <w:shd w:val="clear" w:color="auto" w:fill="auto"/>
          </w:tcPr>
          <w:p w:rsidR="00E1044C" w:rsidRPr="008474D5" w:rsidRDefault="00E1044C" w:rsidP="008474D5">
            <w:pPr>
              <w:spacing w:line="360" w:lineRule="auto"/>
              <w:rPr>
                <w:sz w:val="20"/>
                <w:szCs w:val="20"/>
              </w:rPr>
            </w:pPr>
            <w:r w:rsidRPr="008474D5">
              <w:rPr>
                <w:sz w:val="20"/>
                <w:szCs w:val="20"/>
              </w:rPr>
              <w:t>2005г.</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Сырье и материала</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4294</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95,93</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4955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93,54</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4700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93,63</w:t>
            </w:r>
          </w:p>
        </w:tc>
        <w:tc>
          <w:tcPr>
            <w:tcW w:w="805"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+661</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80,51</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+255</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92,06</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Готовая продукция</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139</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3,11</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299</w:t>
            </w:r>
          </w:p>
        </w:tc>
        <w:tc>
          <w:tcPr>
            <w:tcW w:w="788" w:type="dxa"/>
            <w:shd w:val="clear" w:color="auto" w:fill="auto"/>
          </w:tcPr>
          <w:p w:rsidR="00E1044C" w:rsidRPr="008474D5" w:rsidRDefault="006057FD" w:rsidP="008474D5">
            <w:pPr>
              <w:spacing w:line="360" w:lineRule="auto"/>
              <w:rPr>
                <w:sz w:val="20"/>
                <w:szCs w:val="20"/>
              </w:rPr>
            </w:pPr>
            <w:r w:rsidRPr="008474D5">
              <w:rPr>
                <w:sz w:val="20"/>
                <w:szCs w:val="20"/>
              </w:rPr>
              <w:t xml:space="preserve"> </w:t>
            </w:r>
            <w:r w:rsidR="00E1044C" w:rsidRPr="008474D5">
              <w:rPr>
                <w:sz w:val="20"/>
                <w:szCs w:val="20"/>
              </w:rPr>
              <w:t>5,64</w:t>
            </w:r>
          </w:p>
        </w:tc>
        <w:tc>
          <w:tcPr>
            <w:tcW w:w="771"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280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5,58</w:t>
            </w:r>
          </w:p>
        </w:tc>
        <w:tc>
          <w:tcPr>
            <w:tcW w:w="805" w:type="dxa"/>
            <w:shd w:val="clear" w:color="auto" w:fill="auto"/>
          </w:tcPr>
          <w:p w:rsidR="00E1044C" w:rsidRPr="008474D5" w:rsidRDefault="0019656B" w:rsidP="008474D5">
            <w:pPr>
              <w:spacing w:line="360" w:lineRule="auto"/>
              <w:rPr>
                <w:sz w:val="20"/>
                <w:szCs w:val="20"/>
              </w:rPr>
            </w:pPr>
            <w:r w:rsidRPr="008474D5">
              <w:rPr>
                <w:sz w:val="20"/>
                <w:szCs w:val="20"/>
              </w:rPr>
              <w:t xml:space="preserve"> </w:t>
            </w:r>
            <w:r w:rsidR="00E1044C" w:rsidRPr="008474D5">
              <w:rPr>
                <w:sz w:val="20"/>
                <w:szCs w:val="20"/>
              </w:rPr>
              <w:t>+160</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19,49</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+19</w:t>
            </w:r>
          </w:p>
        </w:tc>
        <w:tc>
          <w:tcPr>
            <w:tcW w:w="720" w:type="dxa"/>
            <w:gridSpan w:val="2"/>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6,86</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Расходы будущих периодов</w:t>
            </w:r>
          </w:p>
        </w:tc>
        <w:tc>
          <w:tcPr>
            <w:tcW w:w="81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43</w:t>
            </w:r>
          </w:p>
        </w:tc>
        <w:tc>
          <w:tcPr>
            <w:tcW w:w="788" w:type="dxa"/>
            <w:shd w:val="clear" w:color="auto" w:fill="auto"/>
          </w:tcPr>
          <w:p w:rsidR="00E1044C" w:rsidRPr="008474D5" w:rsidRDefault="00E82004" w:rsidP="008474D5">
            <w:pPr>
              <w:spacing w:line="360" w:lineRule="auto"/>
              <w:rPr>
                <w:sz w:val="20"/>
                <w:szCs w:val="20"/>
              </w:rPr>
            </w:pPr>
            <w:r w:rsidRPr="008474D5">
              <w:rPr>
                <w:sz w:val="20"/>
                <w:szCs w:val="20"/>
              </w:rPr>
              <w:t xml:space="preserve"> </w:t>
            </w:r>
            <w:r w:rsidR="00E1044C" w:rsidRPr="008474D5">
              <w:rPr>
                <w:sz w:val="20"/>
                <w:szCs w:val="20"/>
              </w:rPr>
              <w:t>0,96</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43</w:t>
            </w:r>
          </w:p>
        </w:tc>
        <w:tc>
          <w:tcPr>
            <w:tcW w:w="788" w:type="dxa"/>
            <w:shd w:val="clear" w:color="auto" w:fill="auto"/>
          </w:tcPr>
          <w:p w:rsidR="00E1044C" w:rsidRPr="008474D5" w:rsidRDefault="006057FD" w:rsidP="008474D5">
            <w:pPr>
              <w:spacing w:line="360" w:lineRule="auto"/>
              <w:rPr>
                <w:sz w:val="20"/>
                <w:szCs w:val="20"/>
              </w:rPr>
            </w:pPr>
            <w:r w:rsidRPr="008474D5">
              <w:rPr>
                <w:sz w:val="20"/>
                <w:szCs w:val="20"/>
              </w:rPr>
              <w:t xml:space="preserve"> </w:t>
            </w:r>
            <w:r w:rsidR="00E1044C" w:rsidRPr="008474D5">
              <w:rPr>
                <w:sz w:val="20"/>
                <w:szCs w:val="20"/>
              </w:rPr>
              <w:t>0,82</w:t>
            </w:r>
          </w:p>
        </w:tc>
        <w:tc>
          <w:tcPr>
            <w:tcW w:w="771"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40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0,79</w:t>
            </w:r>
          </w:p>
        </w:tc>
        <w:tc>
          <w:tcPr>
            <w:tcW w:w="805"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w:t>
            </w:r>
          </w:p>
        </w:tc>
        <w:tc>
          <w:tcPr>
            <w:tcW w:w="720" w:type="dxa"/>
            <w:gridSpan w:val="2"/>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1,08</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Итого</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4476</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5297</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5020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805" w:type="dxa"/>
            <w:shd w:val="clear" w:color="auto" w:fill="auto"/>
          </w:tcPr>
          <w:p w:rsidR="00E1044C" w:rsidRPr="008474D5" w:rsidRDefault="0019656B" w:rsidP="008474D5">
            <w:pPr>
              <w:spacing w:line="360" w:lineRule="auto"/>
              <w:rPr>
                <w:sz w:val="20"/>
                <w:szCs w:val="20"/>
              </w:rPr>
            </w:pPr>
            <w:r w:rsidRPr="008474D5">
              <w:rPr>
                <w:sz w:val="20"/>
                <w:szCs w:val="20"/>
              </w:rPr>
              <w:t xml:space="preserve"> </w:t>
            </w:r>
            <w:r w:rsidR="00E1044C" w:rsidRPr="008474D5">
              <w:rPr>
                <w:sz w:val="20"/>
                <w:szCs w:val="20"/>
              </w:rPr>
              <w:t>+821</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+277</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w:t>
            </w:r>
          </w:p>
        </w:tc>
      </w:tr>
      <w:tr w:rsidR="00E1044C" w:rsidRPr="008474D5" w:rsidTr="008474D5">
        <w:tc>
          <w:tcPr>
            <w:tcW w:w="9001" w:type="dxa"/>
            <w:gridSpan w:val="12"/>
            <w:shd w:val="clear" w:color="auto" w:fill="auto"/>
          </w:tcPr>
          <w:p w:rsidR="00E1044C" w:rsidRPr="008474D5" w:rsidRDefault="00E1044C" w:rsidP="008474D5">
            <w:pPr>
              <w:spacing w:line="360" w:lineRule="auto"/>
              <w:rPr>
                <w:sz w:val="20"/>
                <w:szCs w:val="20"/>
              </w:rPr>
            </w:pPr>
            <w:r w:rsidRPr="008474D5">
              <w:rPr>
                <w:sz w:val="20"/>
                <w:szCs w:val="20"/>
              </w:rPr>
              <w:t>2006г.</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Сырье и материала</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4955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93,54</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9668</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95,59</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9500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95,72</w:t>
            </w:r>
          </w:p>
        </w:tc>
        <w:tc>
          <w:tcPr>
            <w:tcW w:w="805" w:type="dxa"/>
            <w:shd w:val="clear" w:color="auto" w:fill="auto"/>
          </w:tcPr>
          <w:p w:rsidR="00E1044C" w:rsidRPr="008474D5" w:rsidRDefault="00E1044C" w:rsidP="008474D5">
            <w:pPr>
              <w:spacing w:line="360" w:lineRule="auto"/>
              <w:rPr>
                <w:sz w:val="20"/>
                <w:szCs w:val="20"/>
              </w:rPr>
            </w:pPr>
            <w:r w:rsidRPr="008474D5">
              <w:rPr>
                <w:sz w:val="20"/>
                <w:szCs w:val="20"/>
              </w:rPr>
              <w:t>+4713</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97,82</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+168</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88,42</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Готовая продукция</w:t>
            </w:r>
          </w:p>
        </w:tc>
        <w:tc>
          <w:tcPr>
            <w:tcW w:w="818" w:type="dxa"/>
            <w:shd w:val="clear" w:color="auto" w:fill="auto"/>
          </w:tcPr>
          <w:p w:rsidR="00E1044C" w:rsidRPr="008474D5" w:rsidRDefault="00325754" w:rsidP="008474D5">
            <w:pPr>
              <w:spacing w:line="360" w:lineRule="auto"/>
              <w:rPr>
                <w:sz w:val="20"/>
                <w:szCs w:val="20"/>
              </w:rPr>
            </w:pPr>
            <w:r w:rsidRPr="008474D5">
              <w:rPr>
                <w:sz w:val="20"/>
                <w:szCs w:val="20"/>
              </w:rPr>
              <w:t xml:space="preserve"> </w:t>
            </w:r>
            <w:r w:rsidR="00E1044C" w:rsidRPr="008474D5">
              <w:rPr>
                <w:sz w:val="20"/>
                <w:szCs w:val="20"/>
              </w:rPr>
              <w:t>299</w:t>
            </w:r>
          </w:p>
        </w:tc>
        <w:tc>
          <w:tcPr>
            <w:tcW w:w="788" w:type="dxa"/>
            <w:shd w:val="clear" w:color="auto" w:fill="auto"/>
          </w:tcPr>
          <w:p w:rsidR="00E1044C" w:rsidRPr="008474D5" w:rsidRDefault="00E82004" w:rsidP="008474D5">
            <w:pPr>
              <w:spacing w:line="360" w:lineRule="auto"/>
              <w:rPr>
                <w:sz w:val="20"/>
                <w:szCs w:val="20"/>
              </w:rPr>
            </w:pPr>
            <w:r w:rsidRPr="008474D5">
              <w:rPr>
                <w:sz w:val="20"/>
                <w:szCs w:val="20"/>
              </w:rPr>
              <w:t xml:space="preserve"> </w:t>
            </w:r>
            <w:r w:rsidR="00E1044C" w:rsidRPr="008474D5">
              <w:rPr>
                <w:sz w:val="20"/>
                <w:szCs w:val="20"/>
              </w:rPr>
              <w:t>5,64</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387</w:t>
            </w:r>
          </w:p>
        </w:tc>
        <w:tc>
          <w:tcPr>
            <w:tcW w:w="788" w:type="dxa"/>
            <w:shd w:val="clear" w:color="auto" w:fill="auto"/>
          </w:tcPr>
          <w:p w:rsidR="00E1044C" w:rsidRPr="008474D5" w:rsidRDefault="006057FD" w:rsidP="008474D5">
            <w:pPr>
              <w:spacing w:line="360" w:lineRule="auto"/>
              <w:rPr>
                <w:sz w:val="20"/>
                <w:szCs w:val="20"/>
              </w:rPr>
            </w:pPr>
            <w:r w:rsidRPr="008474D5">
              <w:rPr>
                <w:sz w:val="20"/>
                <w:szCs w:val="20"/>
              </w:rPr>
              <w:t xml:space="preserve"> </w:t>
            </w:r>
            <w:r w:rsidR="00E1044C" w:rsidRPr="008474D5">
              <w:rPr>
                <w:sz w:val="20"/>
                <w:szCs w:val="20"/>
              </w:rPr>
              <w:t>3,83</w:t>
            </w:r>
          </w:p>
        </w:tc>
        <w:tc>
          <w:tcPr>
            <w:tcW w:w="771"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370</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3,73</w:t>
            </w:r>
          </w:p>
        </w:tc>
        <w:tc>
          <w:tcPr>
            <w:tcW w:w="805"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+88</w:t>
            </w:r>
          </w:p>
        </w:tc>
        <w:tc>
          <w:tcPr>
            <w:tcW w:w="708" w:type="dxa"/>
            <w:shd w:val="clear" w:color="auto" w:fill="auto"/>
          </w:tcPr>
          <w:p w:rsidR="00E1044C" w:rsidRPr="008474D5" w:rsidRDefault="000A6CE4" w:rsidP="008474D5">
            <w:pPr>
              <w:spacing w:line="360" w:lineRule="auto"/>
              <w:rPr>
                <w:sz w:val="20"/>
                <w:szCs w:val="20"/>
              </w:rPr>
            </w:pPr>
            <w:r w:rsidRPr="008474D5">
              <w:rPr>
                <w:sz w:val="20"/>
                <w:szCs w:val="20"/>
              </w:rPr>
              <w:t xml:space="preserve"> </w:t>
            </w:r>
            <w:r w:rsidR="00E1044C" w:rsidRPr="008474D5">
              <w:rPr>
                <w:sz w:val="20"/>
                <w:szCs w:val="20"/>
              </w:rPr>
              <w:t>1,83</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+17</w:t>
            </w:r>
          </w:p>
        </w:tc>
        <w:tc>
          <w:tcPr>
            <w:tcW w:w="720" w:type="dxa"/>
            <w:gridSpan w:val="2"/>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8,95</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Расходы будущих периодов</w:t>
            </w:r>
          </w:p>
        </w:tc>
        <w:tc>
          <w:tcPr>
            <w:tcW w:w="81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43</w:t>
            </w:r>
          </w:p>
        </w:tc>
        <w:tc>
          <w:tcPr>
            <w:tcW w:w="788" w:type="dxa"/>
            <w:shd w:val="clear" w:color="auto" w:fill="auto"/>
          </w:tcPr>
          <w:p w:rsidR="00E1044C" w:rsidRPr="008474D5" w:rsidRDefault="00E82004" w:rsidP="008474D5">
            <w:pPr>
              <w:spacing w:line="360" w:lineRule="auto"/>
              <w:rPr>
                <w:sz w:val="20"/>
                <w:szCs w:val="20"/>
              </w:rPr>
            </w:pPr>
            <w:r w:rsidRPr="008474D5">
              <w:rPr>
                <w:sz w:val="20"/>
                <w:szCs w:val="20"/>
              </w:rPr>
              <w:t xml:space="preserve"> </w:t>
            </w:r>
            <w:r w:rsidR="00E1044C" w:rsidRPr="008474D5">
              <w:rPr>
                <w:sz w:val="20"/>
                <w:szCs w:val="20"/>
              </w:rPr>
              <w:t>0,82</w:t>
            </w:r>
          </w:p>
        </w:tc>
        <w:tc>
          <w:tcPr>
            <w:tcW w:w="73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60</w:t>
            </w:r>
          </w:p>
        </w:tc>
        <w:tc>
          <w:tcPr>
            <w:tcW w:w="788" w:type="dxa"/>
            <w:shd w:val="clear" w:color="auto" w:fill="auto"/>
          </w:tcPr>
          <w:p w:rsidR="00E1044C" w:rsidRPr="008474D5" w:rsidRDefault="006057FD" w:rsidP="008474D5">
            <w:pPr>
              <w:spacing w:line="360" w:lineRule="auto"/>
              <w:rPr>
                <w:sz w:val="20"/>
                <w:szCs w:val="20"/>
              </w:rPr>
            </w:pPr>
            <w:r w:rsidRPr="008474D5">
              <w:rPr>
                <w:sz w:val="20"/>
                <w:szCs w:val="20"/>
              </w:rPr>
              <w:t xml:space="preserve"> </w:t>
            </w:r>
            <w:r w:rsidR="00E1044C" w:rsidRPr="008474D5">
              <w:rPr>
                <w:sz w:val="20"/>
                <w:szCs w:val="20"/>
              </w:rPr>
              <w:t>0,58</w:t>
            </w:r>
          </w:p>
        </w:tc>
        <w:tc>
          <w:tcPr>
            <w:tcW w:w="771"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55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0,55</w:t>
            </w:r>
          </w:p>
        </w:tc>
        <w:tc>
          <w:tcPr>
            <w:tcW w:w="805"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+17</w:t>
            </w:r>
          </w:p>
        </w:tc>
        <w:tc>
          <w:tcPr>
            <w:tcW w:w="708" w:type="dxa"/>
            <w:shd w:val="clear" w:color="auto" w:fill="auto"/>
          </w:tcPr>
          <w:p w:rsidR="00E1044C" w:rsidRPr="008474D5" w:rsidRDefault="000A6CE4" w:rsidP="008474D5">
            <w:pPr>
              <w:spacing w:line="360" w:lineRule="auto"/>
              <w:rPr>
                <w:sz w:val="20"/>
                <w:szCs w:val="20"/>
              </w:rPr>
            </w:pPr>
            <w:r w:rsidRPr="008474D5">
              <w:rPr>
                <w:sz w:val="20"/>
                <w:szCs w:val="20"/>
              </w:rPr>
              <w:t xml:space="preserve"> </w:t>
            </w:r>
            <w:r w:rsidR="00E1044C" w:rsidRPr="008474D5">
              <w:rPr>
                <w:sz w:val="20"/>
                <w:szCs w:val="20"/>
              </w:rPr>
              <w:t>0,35</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+5</w:t>
            </w:r>
          </w:p>
        </w:tc>
        <w:tc>
          <w:tcPr>
            <w:tcW w:w="720" w:type="dxa"/>
            <w:gridSpan w:val="2"/>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2,63</w:t>
            </w:r>
          </w:p>
        </w:tc>
      </w:tr>
      <w:tr w:rsidR="00E1044C" w:rsidRPr="008474D5" w:rsidTr="008474D5">
        <w:tc>
          <w:tcPr>
            <w:tcW w:w="1308" w:type="dxa"/>
            <w:shd w:val="clear" w:color="auto" w:fill="auto"/>
          </w:tcPr>
          <w:p w:rsidR="00E1044C" w:rsidRPr="008474D5" w:rsidRDefault="00E1044C" w:rsidP="008474D5">
            <w:pPr>
              <w:spacing w:line="360" w:lineRule="auto"/>
              <w:rPr>
                <w:sz w:val="20"/>
                <w:szCs w:val="20"/>
              </w:rPr>
            </w:pPr>
            <w:r w:rsidRPr="008474D5">
              <w:rPr>
                <w:sz w:val="20"/>
                <w:szCs w:val="20"/>
              </w:rPr>
              <w:t xml:space="preserve">Итого </w:t>
            </w:r>
          </w:p>
        </w:tc>
        <w:tc>
          <w:tcPr>
            <w:tcW w:w="818" w:type="dxa"/>
            <w:shd w:val="clear" w:color="auto" w:fill="auto"/>
          </w:tcPr>
          <w:p w:rsidR="00E1044C" w:rsidRPr="008474D5" w:rsidRDefault="00E1044C" w:rsidP="008474D5">
            <w:pPr>
              <w:spacing w:line="360" w:lineRule="auto"/>
              <w:rPr>
                <w:sz w:val="20"/>
                <w:szCs w:val="20"/>
              </w:rPr>
            </w:pPr>
            <w:r w:rsidRPr="008474D5">
              <w:rPr>
                <w:sz w:val="20"/>
                <w:szCs w:val="20"/>
              </w:rPr>
              <w:t>5297</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38" w:type="dxa"/>
            <w:shd w:val="clear" w:color="auto" w:fill="auto"/>
          </w:tcPr>
          <w:p w:rsidR="00E1044C" w:rsidRPr="008474D5" w:rsidRDefault="00E1044C" w:rsidP="008474D5">
            <w:pPr>
              <w:spacing w:line="360" w:lineRule="auto"/>
              <w:rPr>
                <w:sz w:val="20"/>
                <w:szCs w:val="20"/>
              </w:rPr>
            </w:pPr>
            <w:r w:rsidRPr="008474D5">
              <w:rPr>
                <w:sz w:val="20"/>
                <w:szCs w:val="20"/>
              </w:rPr>
              <w:t>10114</w:t>
            </w:r>
          </w:p>
        </w:tc>
        <w:tc>
          <w:tcPr>
            <w:tcW w:w="788"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100</w:t>
            </w:r>
          </w:p>
        </w:tc>
        <w:tc>
          <w:tcPr>
            <w:tcW w:w="771" w:type="dxa"/>
            <w:shd w:val="clear" w:color="auto" w:fill="auto"/>
          </w:tcPr>
          <w:p w:rsidR="00E1044C" w:rsidRPr="008474D5" w:rsidRDefault="00E1044C" w:rsidP="008474D5">
            <w:pPr>
              <w:spacing w:line="360" w:lineRule="auto"/>
              <w:rPr>
                <w:sz w:val="20"/>
                <w:szCs w:val="20"/>
              </w:rPr>
            </w:pPr>
            <w:r w:rsidRPr="008474D5">
              <w:rPr>
                <w:sz w:val="20"/>
                <w:szCs w:val="20"/>
              </w:rPr>
              <w:t>9925</w:t>
            </w:r>
          </w:p>
        </w:tc>
        <w:tc>
          <w:tcPr>
            <w:tcW w:w="788"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805" w:type="dxa"/>
            <w:shd w:val="clear" w:color="auto" w:fill="auto"/>
          </w:tcPr>
          <w:p w:rsidR="00E1044C" w:rsidRPr="008474D5" w:rsidRDefault="00E1044C" w:rsidP="008474D5">
            <w:pPr>
              <w:spacing w:line="360" w:lineRule="auto"/>
              <w:rPr>
                <w:sz w:val="20"/>
                <w:szCs w:val="20"/>
              </w:rPr>
            </w:pPr>
            <w:r w:rsidRPr="008474D5">
              <w:rPr>
                <w:sz w:val="20"/>
                <w:szCs w:val="20"/>
              </w:rPr>
              <w:t>+4818</w:t>
            </w:r>
          </w:p>
        </w:tc>
        <w:tc>
          <w:tcPr>
            <w:tcW w:w="708"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769" w:type="dxa"/>
            <w:shd w:val="clear" w:color="auto" w:fill="auto"/>
          </w:tcPr>
          <w:p w:rsidR="00E1044C" w:rsidRPr="008474D5" w:rsidRDefault="005C3D69" w:rsidP="008474D5">
            <w:pPr>
              <w:spacing w:line="360" w:lineRule="auto"/>
              <w:rPr>
                <w:sz w:val="20"/>
                <w:szCs w:val="20"/>
              </w:rPr>
            </w:pPr>
            <w:r w:rsidRPr="008474D5">
              <w:rPr>
                <w:sz w:val="20"/>
                <w:szCs w:val="20"/>
              </w:rPr>
              <w:t xml:space="preserve"> </w:t>
            </w:r>
            <w:r w:rsidR="00E1044C" w:rsidRPr="008474D5">
              <w:rPr>
                <w:sz w:val="20"/>
                <w:szCs w:val="20"/>
              </w:rPr>
              <w:t>+190</w:t>
            </w:r>
          </w:p>
        </w:tc>
        <w:tc>
          <w:tcPr>
            <w:tcW w:w="720" w:type="dxa"/>
            <w:gridSpan w:val="2"/>
            <w:shd w:val="clear" w:color="auto" w:fill="auto"/>
          </w:tcPr>
          <w:p w:rsidR="00E1044C" w:rsidRPr="008474D5" w:rsidRDefault="00E1044C" w:rsidP="008474D5">
            <w:pPr>
              <w:spacing w:line="360" w:lineRule="auto"/>
              <w:rPr>
                <w:sz w:val="20"/>
                <w:szCs w:val="20"/>
              </w:rPr>
            </w:pPr>
            <w:r w:rsidRPr="008474D5">
              <w:rPr>
                <w:sz w:val="20"/>
                <w:szCs w:val="20"/>
              </w:rPr>
              <w:t>-</w:t>
            </w:r>
          </w:p>
        </w:tc>
      </w:tr>
    </w:tbl>
    <w:p w:rsidR="00FF742E" w:rsidRDefault="00FF742E"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Из табл</w:t>
      </w:r>
      <w:r w:rsidR="005B4F1F" w:rsidRPr="005C3D69">
        <w:rPr>
          <w:sz w:val="28"/>
          <w:szCs w:val="28"/>
        </w:rPr>
        <w:t>ицы</w:t>
      </w:r>
      <w:r w:rsidRPr="005C3D69">
        <w:rPr>
          <w:sz w:val="28"/>
          <w:szCs w:val="28"/>
        </w:rPr>
        <w:t xml:space="preserve"> 2.2.4 видно, что в конце 2004 года по сравнению с началом 2004 года фактические запасы товарно-материальных ценностей и затраты в целом повысились на</w:t>
      </w:r>
      <w:r w:rsidR="005C3D69">
        <w:rPr>
          <w:sz w:val="28"/>
          <w:szCs w:val="28"/>
        </w:rPr>
        <w:t xml:space="preserve"> </w:t>
      </w:r>
      <w:r w:rsidRPr="005C3D69">
        <w:rPr>
          <w:sz w:val="28"/>
          <w:szCs w:val="28"/>
        </w:rPr>
        <w:t>1822 тыс. руб.</w:t>
      </w:r>
      <w:r w:rsidR="005C3D69">
        <w:rPr>
          <w:sz w:val="28"/>
          <w:szCs w:val="28"/>
        </w:rPr>
        <w:t xml:space="preserve"> </w:t>
      </w:r>
      <w:r w:rsidRPr="005C3D69">
        <w:rPr>
          <w:sz w:val="28"/>
          <w:szCs w:val="28"/>
        </w:rPr>
        <w:t>Увеличение остатков запасов и затрат имело место почти по всем видам материальных оборотных средств, кроме готовой продукции уменьшение составило 130 тыс. руб.</w:t>
      </w:r>
    </w:p>
    <w:p w:rsidR="005C3D69" w:rsidRDefault="00E1044C" w:rsidP="005C3D69">
      <w:pPr>
        <w:spacing w:line="360" w:lineRule="auto"/>
        <w:ind w:firstLine="709"/>
        <w:jc w:val="both"/>
        <w:rPr>
          <w:sz w:val="28"/>
          <w:szCs w:val="28"/>
        </w:rPr>
      </w:pPr>
      <w:r w:rsidRPr="005C3D69">
        <w:rPr>
          <w:sz w:val="28"/>
          <w:szCs w:val="28"/>
        </w:rPr>
        <w:t>В конце 2005 года также происходит увеличение запасов и затрат, увеличение составило 821 тыс. руб. Увеличения произошло з</w:t>
      </w:r>
      <w:r w:rsidR="00A435AB" w:rsidRPr="005C3D69">
        <w:rPr>
          <w:sz w:val="28"/>
          <w:szCs w:val="28"/>
        </w:rPr>
        <w:t>а счет повышения запасов сырья и</w:t>
      </w:r>
      <w:r w:rsidRPr="005C3D69">
        <w:rPr>
          <w:sz w:val="28"/>
          <w:szCs w:val="28"/>
        </w:rPr>
        <w:t xml:space="preserve"> материалов на 661 тыс.</w:t>
      </w:r>
      <w:r w:rsidR="00D073B8" w:rsidRPr="005C3D69">
        <w:rPr>
          <w:sz w:val="28"/>
          <w:szCs w:val="28"/>
        </w:rPr>
        <w:t xml:space="preserve"> </w:t>
      </w:r>
      <w:r w:rsidRPr="005C3D69">
        <w:rPr>
          <w:sz w:val="28"/>
          <w:szCs w:val="28"/>
        </w:rPr>
        <w:t>руб. и увеличения остатков готовой продукции на 160 тыс.</w:t>
      </w:r>
      <w:r w:rsidR="00B83C5A" w:rsidRPr="005C3D69">
        <w:rPr>
          <w:sz w:val="28"/>
          <w:szCs w:val="28"/>
        </w:rPr>
        <w:t xml:space="preserve"> </w:t>
      </w:r>
      <w:r w:rsidRPr="005C3D69">
        <w:rPr>
          <w:sz w:val="28"/>
          <w:szCs w:val="28"/>
        </w:rPr>
        <w:t>руб. По всем остальным показателям произошло снижение. Фактические остатки на конец года превышают норматив запасов на 277 тыс. руб.</w:t>
      </w:r>
    </w:p>
    <w:p w:rsidR="00E1044C" w:rsidRDefault="00E1044C" w:rsidP="005C3D69">
      <w:pPr>
        <w:spacing w:line="360" w:lineRule="auto"/>
        <w:ind w:firstLine="709"/>
        <w:jc w:val="both"/>
        <w:rPr>
          <w:sz w:val="28"/>
          <w:szCs w:val="28"/>
        </w:rPr>
      </w:pPr>
      <w:r w:rsidRPr="005C3D69">
        <w:rPr>
          <w:sz w:val="28"/>
          <w:szCs w:val="28"/>
        </w:rPr>
        <w:t>В конце 2006 года по сравнению с началом 2006 года фактические запасы и затраты увеличились на 4818 тыс. руб. Фактические остатки на конец 2006 года превышают норматив запасов на 190 тыс. руб.</w:t>
      </w:r>
      <w:r w:rsidR="005C3D69">
        <w:rPr>
          <w:sz w:val="28"/>
          <w:szCs w:val="28"/>
        </w:rPr>
        <w:t xml:space="preserve"> </w:t>
      </w:r>
      <w:r w:rsidRPr="005C3D69">
        <w:rPr>
          <w:sz w:val="28"/>
          <w:szCs w:val="28"/>
        </w:rPr>
        <w:t>Это отрицательно сказывается росте прибыли предприятия. Динамику запасов за период 2004 -2006 гг. представим на рис</w:t>
      </w:r>
      <w:r w:rsidR="00362753" w:rsidRPr="005C3D69">
        <w:rPr>
          <w:sz w:val="28"/>
          <w:szCs w:val="28"/>
        </w:rPr>
        <w:t>унке</w:t>
      </w:r>
      <w:r w:rsidRPr="005C3D69">
        <w:rPr>
          <w:sz w:val="28"/>
          <w:szCs w:val="28"/>
        </w:rPr>
        <w:t xml:space="preserve"> 2.2.</w:t>
      </w:r>
      <w:r w:rsidR="009630F4" w:rsidRPr="005C3D69">
        <w:rPr>
          <w:sz w:val="28"/>
          <w:szCs w:val="28"/>
        </w:rPr>
        <w:t>11</w:t>
      </w:r>
      <w:r w:rsidRPr="005C3D69">
        <w:rPr>
          <w:sz w:val="28"/>
          <w:szCs w:val="28"/>
        </w:rPr>
        <w:t>.</w:t>
      </w:r>
    </w:p>
    <w:p w:rsidR="00E1044C" w:rsidRPr="005C3D69" w:rsidRDefault="00064AC0" w:rsidP="005C3D69">
      <w:pPr>
        <w:spacing w:line="360" w:lineRule="auto"/>
        <w:ind w:firstLine="709"/>
        <w:jc w:val="both"/>
        <w:rPr>
          <w:sz w:val="28"/>
          <w:szCs w:val="28"/>
        </w:rPr>
      </w:pPr>
      <w:r>
        <w:rPr>
          <w:sz w:val="28"/>
          <w:szCs w:val="28"/>
        </w:rPr>
        <w:br w:type="page"/>
      </w:r>
      <w:r w:rsidR="00F642DC">
        <w:rPr>
          <w:sz w:val="28"/>
          <w:szCs w:val="28"/>
        </w:rPr>
      </w:r>
      <w:r w:rsidR="00F642DC">
        <w:rPr>
          <w:sz w:val="28"/>
          <w:szCs w:val="28"/>
        </w:rPr>
        <w:pict>
          <v:group id="_x0000_s1153" editas="canvas" style="width:378pt;height:253.85pt;mso-position-horizontal-relative:char;mso-position-vertical-relative:line" coordsize="7560,5077">
            <o:lock v:ext="edit" aspectratio="t"/>
            <v:shape id="_x0000_s1154" type="#_x0000_t75" style="position:absolute;width:7560;height:5077" o:preferrelative="f">
              <v:fill o:detectmouseclick="t"/>
              <v:path o:extrusionok="t" o:connecttype="none"/>
              <o:lock v:ext="edit" text="t"/>
            </v:shape>
            <v:rect id="_x0000_s1155" style="position:absolute;width:7558;height:4869" strokeweight="1.1pt"/>
            <v:shape id="_x0000_s1156" style="position:absolute;left:1322;top:3093;width:5993;height:229" coordsize="5993,229" path="m,229l353,,5993,,5641,229,,229xe" fillcolor="gray" stroked="f">
              <v:path arrowok="t"/>
            </v:shape>
            <v:shape id="_x0000_s1157" style="position:absolute;left:1322;top:306;width:353;height:3016" coordsize="353,3016" path="m,3016l,229,353,r,2787l,3016xe" stroked="f">
              <v:path arrowok="t"/>
            </v:shape>
            <v:rect id="_x0000_s1158" style="position:absolute;left:1675;top:306;width:5640;height:2787" stroked="f"/>
            <v:shape id="_x0000_s1159" style="position:absolute;left:1322;top:3093;width:5993;height:229" coordsize="272,12" path="m,12l16,,272,e" filled="f" strokeweight="0">
              <v:path arrowok="t"/>
            </v:shape>
            <v:shape id="_x0000_s1160" style="position:absolute;left:1322;top:2539;width:5993;height:230" coordsize="272,12" path="m,12l16,,272,e" filled="f" strokeweight="0">
              <v:path arrowok="t"/>
            </v:shape>
            <v:shape id="_x0000_s1161" style="position:absolute;left:1322;top:1967;width:5993;height:248" coordsize="272,13" path="m,13l16,,272,e" filled="f" strokeweight="0">
              <v:path arrowok="t"/>
            </v:shape>
            <v:shape id="_x0000_s1162" style="position:absolute;left:1322;top:1413;width:5993;height:248" coordsize="272,13" path="m,13l16,,272,e" filled="f" strokeweight="0">
              <v:path arrowok="t"/>
            </v:shape>
            <v:shape id="_x0000_s1163" style="position:absolute;left:1322;top:859;width:5993;height:229" coordsize="272,12" path="m,12l16,,272,e" filled="f" strokeweight="0">
              <v:path arrowok="t"/>
            </v:shape>
            <v:shape id="_x0000_s1164" style="position:absolute;left:1322;top:306;width:5993;height:229" coordsize="272,12" path="m,12l16,,272,e" filled="f" strokeweight="0">
              <v:path arrowok="t"/>
            </v:shape>
            <v:shape id="_x0000_s1165" style="position:absolute;left:1322;top:3093;width:5993;height:229" coordsize="5993,229" path="m5993,l5641,229,,229,353,,5993,xe" filled="f" strokeweight="0">
              <v:path arrowok="t"/>
            </v:shape>
            <v:shape id="_x0000_s1166" style="position:absolute;left:1322;top:306;width:353;height:3016" coordsize="353,3016" path="m,3016l,229,353,r,2787l,3016xe" filled="f" strokecolor="gray" strokeweight="1.1pt">
              <v:path arrowok="t"/>
            </v:shape>
            <v:rect id="_x0000_s1167" style="position:absolute;left:1675;top:306;width:5640;height:2787" filled="f" strokecolor="gray" strokeweight="1.1pt"/>
            <v:shape id="_x0000_s1168" style="position:absolute;left:2159;top:1967;width:155;height:1279" coordsize="155,1279" path="m,1279l,95,155,r,1184l,1279xe" fillcolor="#4d4d80" strokeweight="1.1pt">
              <v:path arrowok="t"/>
            </v:shape>
            <v:rect id="_x0000_s1169" style="position:absolute;left:1741;top:2062;width:418;height:1184" fillcolor="#99f" strokeweight="1.1pt"/>
            <v:shape id="_x0000_s1170" style="position:absolute;left:1741;top:1967;width:573;height:95" coordsize="573,95" path="m418,95l573,,154,,,95r418,xe" fillcolor="#7373bf" strokeweight="1.1pt">
              <v:path arrowok="t"/>
            </v:shape>
            <v:shape id="_x0000_s1171" style="position:absolute;left:2578;top:3112;width:132;height:134" coordsize="132,134" path="m,134l,96,132,r,39l,134xe" fillcolor="#4d1a33" strokeweight="1.1pt">
              <v:path arrowok="t"/>
            </v:shape>
            <v:rect id="_x0000_s1172" style="position:absolute;left:2159;top:3208;width:419;height:38" fillcolor="#936" strokeweight="1.1pt"/>
            <v:shape id="_x0000_s1173" style="position:absolute;left:2159;top:3112;width:551;height:96" coordsize="551,96" path="m419,96l551,,155,,,96r419,xe" fillcolor="#73264d" strokeweight="1.1pt">
              <v:path arrowok="t"/>
            </v:shape>
            <v:shape id="_x0000_s1174" style="position:absolute;left:2578;top:3151;width:551;height:95" coordsize="551,95" path="m419,95l551,,132,,,95r419,xe" fillcolor="#bfbf99" strokeweight="1.1pt">
              <v:path arrowok="t"/>
            </v:shape>
            <v:rect id="_x0000_s1175" style="position:absolute;left:1763;top:1833;width:480;height:285;mso-wrap-style:none" filled="f" stroked="f">
              <v:textbox style="mso-next-textbox:#_x0000_s1175;mso-fit-shape-to-text:t" inset="0,0,0,0">
                <w:txbxContent>
                  <w:p w:rsidR="005C3D69" w:rsidRDefault="005C3D69">
                    <w:r>
                      <w:rPr>
                        <w:color w:val="000000"/>
                        <w:lang w:val="en-US"/>
                      </w:rPr>
                      <w:t>4294</w:t>
                    </w:r>
                  </w:p>
                </w:txbxContent>
              </v:textbox>
            </v:rect>
            <v:rect id="_x0000_s1176" style="position:absolute;left:2402;top:2578;width:360;height:285;mso-wrap-style:none" filled="f" stroked="f">
              <v:textbox style="mso-next-textbox:#_x0000_s1176;mso-fit-shape-to-text:t" inset="0,0,0,0">
                <w:txbxContent>
                  <w:p w:rsidR="005C3D69" w:rsidRDefault="005C3D69">
                    <w:r>
                      <w:rPr>
                        <w:color w:val="000000"/>
                        <w:lang w:val="en-US"/>
                      </w:rPr>
                      <w:t>139</w:t>
                    </w:r>
                  </w:p>
                </w:txbxContent>
              </v:textbox>
            </v:rect>
            <v:rect id="_x0000_s1177" style="position:absolute;left:2710;top:3017;width:240;height:285;mso-wrap-style:none" filled="f" stroked="f">
              <v:textbox style="mso-next-textbox:#_x0000_s1177;mso-fit-shape-to-text:t" inset="0,0,0,0">
                <w:txbxContent>
                  <w:p w:rsidR="005C3D69" w:rsidRDefault="005C3D69">
                    <w:r>
                      <w:rPr>
                        <w:color w:val="000000"/>
                        <w:lang w:val="en-US"/>
                      </w:rPr>
                      <w:t>43</w:t>
                    </w:r>
                  </w:p>
                </w:txbxContent>
              </v:textbox>
            </v:rect>
            <v:shape id="_x0000_s1178" style="position:absolute;left:4032;top:1776;width:154;height:1470" coordsize="154,1470" path="m,1470l,95,154,r,1375l,1470xe" fillcolor="#4d4d80" strokeweight="1.1pt">
              <v:path arrowok="t"/>
            </v:shape>
            <v:rect id="_x0000_s1179" style="position:absolute;left:3614;top:1871;width:418;height:1375" fillcolor="#99f" strokeweight="1.1pt"/>
            <v:shape id="_x0000_s1180" style="position:absolute;left:3614;top:1776;width:572;height:95" coordsize="572,95" path="m418,95l572,,154,,,95r418,xe" fillcolor="#7373bf" strokeweight="1.1pt">
              <v:path arrowok="t"/>
            </v:shape>
            <v:shape id="_x0000_s1181" style="position:absolute;left:4451;top:3074;width:154;height:172" coordsize="154,172" path="m,172l,96,154,r,77l,172xe" fillcolor="#4d1a33" strokeweight="1.1pt">
              <v:path arrowok="t"/>
            </v:shape>
            <v:rect id="_x0000_s1182" style="position:absolute;left:4032;top:3170;width:419;height:76" fillcolor="#936" strokeweight="1.1pt"/>
            <v:shape id="_x0000_s1183" style="position:absolute;left:4032;top:3074;width:573;height:96" coordsize="573,96" path="m419,96l573,,154,,,96r419,xe" fillcolor="#73264d" strokeweight="1.1pt">
              <v:path arrowok="t"/>
            </v:shape>
            <v:shape id="_x0000_s1184" style="position:absolute;left:4451;top:3151;width:573;height:95" coordsize="573,95" path="m418,95l573,,154,,,95r418,xe" fillcolor="#bfbf99" strokeweight="1.1pt">
              <v:path arrowok="t"/>
            </v:shape>
            <v:rect id="_x0000_s1185" style="position:absolute;left:3614;top:1642;width:480;height:285;mso-wrap-style:none" filled="f" stroked="f">
              <v:textbox style="mso-next-textbox:#_x0000_s1185;mso-fit-shape-to-text:t" inset="0,0,0,0">
                <w:txbxContent>
                  <w:p w:rsidR="005C3D69" w:rsidRDefault="005C3D69">
                    <w:r>
                      <w:rPr>
                        <w:color w:val="000000"/>
                        <w:lang w:val="en-US"/>
                      </w:rPr>
                      <w:t>4955</w:t>
                    </w:r>
                  </w:p>
                </w:txbxContent>
              </v:textbox>
            </v:rect>
            <v:rect id="_x0000_s1186" style="position:absolute;left:4253;top:2654;width:360;height:285;mso-wrap-style:none" filled="f" stroked="f">
              <v:textbox style="mso-next-textbox:#_x0000_s1186;mso-fit-shape-to-text:t" inset="0,0,0,0">
                <w:txbxContent>
                  <w:p w:rsidR="005C3D69" w:rsidRDefault="005C3D69">
                    <w:r>
                      <w:rPr>
                        <w:color w:val="000000"/>
                        <w:lang w:val="en-US"/>
                      </w:rPr>
                      <w:t>299</w:t>
                    </w:r>
                  </w:p>
                </w:txbxContent>
              </v:textbox>
            </v:rect>
            <v:rect id="_x0000_s1187" style="position:absolute;left:4583;top:3017;width:240;height:285;mso-wrap-style:none" filled="f" stroked="f">
              <v:textbox style="mso-next-textbox:#_x0000_s1187;mso-fit-shape-to-text:t" inset="0,0,0,0">
                <w:txbxContent>
                  <w:p w:rsidR="005C3D69" w:rsidRDefault="005C3D69">
                    <w:r>
                      <w:rPr>
                        <w:color w:val="000000"/>
                        <w:lang w:val="en-US"/>
                      </w:rPr>
                      <w:t>43</w:t>
                    </w:r>
                  </w:p>
                </w:txbxContent>
              </v:textbox>
            </v:rect>
            <v:shape id="_x0000_s1188" style="position:absolute;left:5927;top:477;width:132;height:2769" coordsize="132,2769" path="m,2769l,77,132,r,2674l,2769xe" fillcolor="#4d4d80" strokeweight="1.1pt">
              <v:path arrowok="t"/>
            </v:shape>
            <v:rect id="_x0000_s1189" style="position:absolute;left:5508;top:554;width:419;height:2692" fillcolor="#99f" strokeweight="1.1pt"/>
            <v:shape id="_x0000_s1190" style="position:absolute;left:5508;top:477;width:551;height:77" coordsize="551,77" path="m419,77l551,,133,,,77r419,xe" fillcolor="#7373bf" strokeweight="1.1pt">
              <v:path arrowok="t"/>
            </v:shape>
            <v:shape id="_x0000_s1191" style="position:absolute;left:6324;top:3055;width:154;height:191" coordsize="154,191" path="m,191l,96,154,r,96l,191xe" fillcolor="#4d1a33" strokeweight="1.1pt">
              <v:path arrowok="t"/>
            </v:shape>
            <v:rect id="_x0000_s1192" style="position:absolute;left:5927;top:3151;width:397;height:95" fillcolor="#936" strokeweight="1.1pt"/>
            <v:shape id="_x0000_s1193" style="position:absolute;left:5927;top:3055;width:551;height:96" coordsize="551,96" path="m397,96l551,,132,,,96r397,xe" fillcolor="#73264d" strokeweight="1.1pt">
              <v:path arrowok="t"/>
            </v:shape>
            <v:shape id="_x0000_s1194" style="position:absolute;left:6742;top:3151;width:155;height:95" coordsize="155,95" path="m,95l,76,155,r,l,95xe" fillcolor="#808066" strokeweight="1.1pt">
              <v:path arrowok="t"/>
            </v:shape>
            <v:rect id="_x0000_s1195" style="position:absolute;left:6324;top:3227;width:418;height:19" fillcolor="#ffc" strokeweight="1.1pt"/>
            <v:shape id="_x0000_s1196" style="position:absolute;left:6324;top:3151;width:154;height:95" coordsize="154,95" path="m154,r,l,76,,95,154,xe" fillcolor="#bfbf99" strokeweight="1.1pt">
              <v:path arrowok="t"/>
            </v:shape>
            <v:rect id="_x0000_s1197" style="position:absolute;left:6478;top:3151;width:419;height:1" fillcolor="#808066" strokeweight="1.1pt"/>
            <v:shape id="_x0000_s1198" style="position:absolute;left:6324;top:3151;width:573;height:76" coordsize="573,76" path="m418,76l573,,154,,,76r418,xe" fillcolor="#bfbf99" strokeweight="1.1pt">
              <v:path arrowok="t"/>
            </v:shape>
            <v:rect id="_x0000_s1199" style="position:absolute;left:5508;top:344;width:480;height:285;mso-wrap-style:none" filled="f" stroked="f">
              <v:textbox style="mso-next-textbox:#_x0000_s1199;mso-fit-shape-to-text:t" inset="0,0,0,0">
                <w:txbxContent>
                  <w:p w:rsidR="005C3D69" w:rsidRDefault="005C3D69">
                    <w:r>
                      <w:rPr>
                        <w:color w:val="000000"/>
                        <w:lang w:val="en-US"/>
                      </w:rPr>
                      <w:t>9668</w:t>
                    </w:r>
                  </w:p>
                </w:txbxContent>
              </v:textbox>
            </v:rect>
            <v:rect id="_x0000_s1200" style="position:absolute;left:6059;top:2654;width:360;height:285;mso-wrap-style:none" filled="f" stroked="f">
              <v:textbox style="mso-next-textbox:#_x0000_s1200;mso-fit-shape-to-text:t" inset="0,0,0,0">
                <w:txbxContent>
                  <w:p w:rsidR="005C3D69" w:rsidRDefault="005C3D69">
                    <w:r>
                      <w:rPr>
                        <w:color w:val="000000"/>
                        <w:lang w:val="en-US"/>
                      </w:rPr>
                      <w:t>387</w:t>
                    </w:r>
                  </w:p>
                </w:txbxContent>
              </v:textbox>
            </v:rect>
            <v:rect id="_x0000_s1201" style="position:absolute;left:6478;top:3017;width:240;height:285;mso-wrap-style:none" filled="f" stroked="f">
              <v:textbox style="mso-next-textbox:#_x0000_s1201;mso-fit-shape-to-text:t" inset="0,0,0,0">
                <w:txbxContent>
                  <w:p w:rsidR="005C3D69" w:rsidRDefault="005C3D69">
                    <w:r>
                      <w:rPr>
                        <w:color w:val="000000"/>
                        <w:lang w:val="en-US"/>
                      </w:rPr>
                      <w:t>60</w:t>
                    </w:r>
                  </w:p>
                </w:txbxContent>
              </v:textbox>
            </v:rect>
            <v:line id="_x0000_s1202" style="position:absolute;flip:y" from="1322,535" to="1323,3322" strokeweight="0"/>
            <v:line id="_x0000_s1203" style="position:absolute;flip:x" from="1256,3322" to="1322,3323" strokeweight="0"/>
            <v:line id="_x0000_s1204" style="position:absolute;flip:x" from="1256,2769" to="1322,2770" strokeweight="0"/>
            <v:line id="_x0000_s1205" style="position:absolute;flip:x" from="1256,2215" to="1322,2216" strokeweight="0"/>
            <v:line id="_x0000_s1206" style="position:absolute;flip:x" from="1256,1661" to="1322,1662" strokeweight="0"/>
            <v:line id="_x0000_s1207" style="position:absolute;flip:x" from="1256,1088" to="1322,1089" strokeweight="0"/>
            <v:line id="_x0000_s1208" style="position:absolute;flip:x" from="1256,535" to="1322,536" strokeweight="0"/>
            <v:rect id="_x0000_s1209" style="position:absolute;left:1080;top:3189;width:120;height:285;mso-wrap-style:none" filled="f" stroked="f">
              <v:textbox style="mso-next-textbox:#_x0000_s1209;mso-fit-shape-to-text:t" inset="0,0,0,0">
                <w:txbxContent>
                  <w:p w:rsidR="005C3D69" w:rsidRDefault="005C3D69">
                    <w:r>
                      <w:rPr>
                        <w:color w:val="000000"/>
                        <w:lang w:val="en-US"/>
                      </w:rPr>
                      <w:t>0</w:t>
                    </w:r>
                  </w:p>
                </w:txbxContent>
              </v:textbox>
            </v:rect>
            <v:rect id="_x0000_s1210" style="position:absolute;left:683;top:2635;width:480;height:285;mso-wrap-style:none" filled="f" stroked="f">
              <v:textbox style="mso-next-textbox:#_x0000_s1210;mso-fit-shape-to-text:t" inset="0,0,0,0">
                <w:txbxContent>
                  <w:p w:rsidR="005C3D69" w:rsidRDefault="005C3D69">
                    <w:r>
                      <w:rPr>
                        <w:color w:val="000000"/>
                        <w:lang w:val="en-US"/>
                      </w:rPr>
                      <w:t>2000</w:t>
                    </w:r>
                  </w:p>
                </w:txbxContent>
              </v:textbox>
            </v:rect>
            <v:rect id="_x0000_s1211" style="position:absolute;left:683;top:2081;width:480;height:285;mso-wrap-style:none" filled="f" stroked="f">
              <v:textbox style="mso-next-textbox:#_x0000_s1211;mso-fit-shape-to-text:t" inset="0,0,0,0">
                <w:txbxContent>
                  <w:p w:rsidR="005C3D69" w:rsidRDefault="005C3D69">
                    <w:r>
                      <w:rPr>
                        <w:color w:val="000000"/>
                        <w:lang w:val="en-US"/>
                      </w:rPr>
                      <w:t>4000</w:t>
                    </w:r>
                  </w:p>
                </w:txbxContent>
              </v:textbox>
            </v:rect>
            <v:rect id="_x0000_s1212" style="position:absolute;left:683;top:1528;width:480;height:285;mso-wrap-style:none" filled="f" stroked="f">
              <v:textbox style="mso-next-textbox:#_x0000_s1212;mso-fit-shape-to-text:t" inset="0,0,0,0">
                <w:txbxContent>
                  <w:p w:rsidR="005C3D69" w:rsidRDefault="005C3D69">
                    <w:r>
                      <w:rPr>
                        <w:color w:val="000000"/>
                        <w:lang w:val="en-US"/>
                      </w:rPr>
                      <w:t>6000</w:t>
                    </w:r>
                  </w:p>
                </w:txbxContent>
              </v:textbox>
            </v:rect>
            <v:rect id="_x0000_s1213" style="position:absolute;left:683;top:955;width:480;height:285;mso-wrap-style:none" filled="f" stroked="f">
              <v:textbox style="mso-next-textbox:#_x0000_s1213;mso-fit-shape-to-text:t" inset="0,0,0,0">
                <w:txbxContent>
                  <w:p w:rsidR="005C3D69" w:rsidRDefault="005C3D69">
                    <w:r>
                      <w:rPr>
                        <w:color w:val="000000"/>
                        <w:lang w:val="en-US"/>
                      </w:rPr>
                      <w:t>8000</w:t>
                    </w:r>
                  </w:p>
                </w:txbxContent>
              </v:textbox>
            </v:rect>
            <v:rect id="_x0000_s1214" style="position:absolute;left:551;top:401;width:600;height:285;mso-wrap-style:none" filled="f" stroked="f">
              <v:textbox style="mso-next-textbox:#_x0000_s1214;mso-fit-shape-to-text:t" inset="0,0,0,0">
                <w:txbxContent>
                  <w:p w:rsidR="005C3D69" w:rsidRDefault="005C3D69">
                    <w:r>
                      <w:rPr>
                        <w:color w:val="000000"/>
                        <w:lang w:val="en-US"/>
                      </w:rPr>
                      <w:t>10000</w:t>
                    </w:r>
                  </w:p>
                </w:txbxContent>
              </v:textbox>
            </v:rect>
            <v:line id="_x0000_s1215" style="position:absolute" from="1322,3322" to="6963,3323" strokeweight="0"/>
            <v:line id="_x0000_s1216" style="position:absolute" from="1322,3322" to="1323,3380" strokeweight="0"/>
            <v:line id="_x0000_s1217" style="position:absolute" from="3195,3322" to="3196,3380" strokeweight="0"/>
            <v:line id="_x0000_s1218" style="position:absolute" from="5090,3322" to="5091,3380" strokeweight="0"/>
            <v:line id="_x0000_s1219" style="position:absolute" from="6963,3322" to="6964,3380" strokeweight="0"/>
            <v:rect id="_x0000_s1220" style="position:absolute;left:1785;top:3456;width:885;height:285;mso-wrap-style:none" filled="f" stroked="f">
              <v:textbox style="mso-next-textbox:#_x0000_s1220;mso-fit-shape-to-text:t" inset="0,0,0,0">
                <w:txbxContent>
                  <w:p w:rsidR="005C3D69" w:rsidRDefault="005C3D69">
                    <w:r>
                      <w:rPr>
                        <w:color w:val="000000"/>
                        <w:lang w:val="en-US"/>
                      </w:rPr>
                      <w:t>2004 год</w:t>
                    </w:r>
                  </w:p>
                </w:txbxContent>
              </v:textbox>
            </v:rect>
            <v:rect id="_x0000_s1221" style="position:absolute;left:3658;top:3456;width:885;height:285;mso-wrap-style:none" filled="f" stroked="f">
              <v:textbox style="mso-next-textbox:#_x0000_s1221;mso-fit-shape-to-text:t" inset="0,0,0,0">
                <w:txbxContent>
                  <w:p w:rsidR="005C3D69" w:rsidRDefault="005C3D69">
                    <w:r>
                      <w:rPr>
                        <w:color w:val="000000"/>
                        <w:lang w:val="en-US"/>
                      </w:rPr>
                      <w:t>2005 год</w:t>
                    </w:r>
                  </w:p>
                </w:txbxContent>
              </v:textbox>
            </v:rect>
            <v:rect id="_x0000_s1222" style="position:absolute;left:5530;top:3456;width:885;height:285;mso-wrap-style:none" filled="f" stroked="f">
              <v:textbox style="mso-next-textbox:#_x0000_s1222;mso-fit-shape-to-text:t" inset="0,0,0,0">
                <w:txbxContent>
                  <w:p w:rsidR="005C3D69" w:rsidRDefault="005C3D69">
                    <w:r>
                      <w:rPr>
                        <w:color w:val="000000"/>
                        <w:lang w:val="en-US"/>
                      </w:rPr>
                      <w:t>2006 год</w:t>
                    </w:r>
                  </w:p>
                </w:txbxContent>
              </v:textbox>
            </v:rect>
            <v:rect id="_x0000_s1223" style="position:absolute;top:3960;width:7558;height:840" strokeweight="0"/>
            <v:rect id="_x0000_s1224" style="position:absolute;left:220;top:4201;width:155;height:133" fillcolor="#99f" strokeweight="1.1pt"/>
            <v:rect id="_x0000_s1225" style="position:absolute;left:463;top:4124;width:1965;height:285;mso-wrap-style:none" filled="f" stroked="f">
              <v:textbox style="mso-next-textbox:#_x0000_s1225;mso-fit-shape-to-text:t" inset="0,0,0,0">
                <w:txbxContent>
                  <w:p w:rsidR="005C3D69" w:rsidRDefault="005C3D69">
                    <w:r>
                      <w:rPr>
                        <w:color w:val="000000"/>
                        <w:lang w:val="en-US"/>
                      </w:rPr>
                      <w:t>Сырье и материала</w:t>
                    </w:r>
                  </w:p>
                </w:txbxContent>
              </v:textbox>
            </v:rect>
            <v:rect id="_x0000_s1226" style="position:absolute;left:3988;top:4201;width:154;height:133" fillcolor="#936" strokeweight="1.1pt"/>
            <v:rect id="_x0000_s1227" style="position:absolute;left:4230;top:4124;width:1980;height:285;mso-wrap-style:none" filled="f" stroked="f">
              <v:textbox style="mso-next-textbox:#_x0000_s1227;mso-fit-shape-to-text:t" inset="0,0,0,0">
                <w:txbxContent>
                  <w:p w:rsidR="005C3D69" w:rsidRDefault="005C3D69">
                    <w:r>
                      <w:rPr>
                        <w:color w:val="000000"/>
                        <w:lang w:val="en-US"/>
                      </w:rPr>
                      <w:t>Готовая продукция</w:t>
                    </w:r>
                  </w:p>
                </w:txbxContent>
              </v:textbox>
            </v:rect>
            <v:rect id="_x0000_s1228" style="position:absolute;left:220;top:4602;width:155;height:133" fillcolor="#ffc" strokeweight="1.1pt"/>
            <v:rect id="_x0000_s1229" style="position:absolute;left:463;top:4525;width:2880;height:285;mso-wrap-style:none" filled="f" stroked="f">
              <v:textbox style="mso-next-textbox:#_x0000_s1229;mso-fit-shape-to-text:t" inset="0,0,0,0">
                <w:txbxContent>
                  <w:p w:rsidR="005C3D69" w:rsidRDefault="005C3D69">
                    <w:r>
                      <w:rPr>
                        <w:color w:val="000000"/>
                        <w:lang w:val="en-US"/>
                      </w:rPr>
                      <w:t>Расходы будущих периодов</w:t>
                    </w:r>
                  </w:p>
                </w:txbxContent>
              </v:textbox>
            </v:rect>
            <v:rect id="_x0000_s1230" style="position:absolute;width:7558;height:4869" filled="f" strokeweight="1.1pt"/>
            <w10:wrap type="none"/>
            <w10:anchorlock/>
          </v:group>
        </w:pict>
      </w:r>
    </w:p>
    <w:p w:rsidR="00E1044C" w:rsidRPr="005C3D69" w:rsidRDefault="00F642DC" w:rsidP="005C3D69">
      <w:pPr>
        <w:spacing w:line="360" w:lineRule="auto"/>
        <w:ind w:firstLine="709"/>
        <w:jc w:val="both"/>
        <w:rPr>
          <w:b/>
          <w:sz w:val="28"/>
          <w:szCs w:val="28"/>
        </w:rPr>
      </w:pPr>
      <w:r>
        <w:rPr>
          <w:noProof/>
        </w:rPr>
        <w:pict>
          <v:rect id="_x0000_s1231" style="position:absolute;left:0;text-align:left;margin-left:43pt;margin-top:-247.75pt;width:60pt;height:27pt;z-index:251699712" strokecolor="white">
            <v:textbox style="mso-next-textbox:#_x0000_s1231">
              <w:txbxContent>
                <w:p w:rsidR="005C3D69" w:rsidRDefault="005C3D69">
                  <w:r>
                    <w:t>Тыс.руб.</w:t>
                  </w:r>
                </w:p>
              </w:txbxContent>
            </v:textbox>
          </v:rect>
        </w:pict>
      </w:r>
      <w:r w:rsidR="00E1044C" w:rsidRPr="005C3D69">
        <w:rPr>
          <w:b/>
          <w:sz w:val="28"/>
          <w:szCs w:val="28"/>
        </w:rPr>
        <w:t>Рис. 2.2.</w:t>
      </w:r>
      <w:r w:rsidR="009630F4" w:rsidRPr="005C3D69">
        <w:rPr>
          <w:b/>
          <w:sz w:val="28"/>
          <w:szCs w:val="28"/>
        </w:rPr>
        <w:t>11</w:t>
      </w:r>
      <w:r w:rsidR="00E1044C" w:rsidRPr="005C3D69">
        <w:rPr>
          <w:b/>
          <w:sz w:val="28"/>
          <w:szCs w:val="28"/>
        </w:rPr>
        <w:t>. Динамика запасов ООО «Прокатный завод» 2004 -2006 гг.</w:t>
      </w:r>
    </w:p>
    <w:p w:rsidR="009E1B36" w:rsidRDefault="009E1B36"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Анализ динамики структуры запасов и затрат показал рост производственных запасов на предприятии, что отрицательно влияет на деятельность предприятия, так как в запасах остаются денежные средства предприятия.</w:t>
      </w:r>
    </w:p>
    <w:p w:rsidR="009E1B36" w:rsidRDefault="009E1B36" w:rsidP="005C3D69">
      <w:pPr>
        <w:spacing w:line="360" w:lineRule="auto"/>
        <w:ind w:firstLine="709"/>
        <w:jc w:val="both"/>
        <w:rPr>
          <w:b/>
          <w:sz w:val="28"/>
          <w:szCs w:val="28"/>
        </w:rPr>
      </w:pPr>
    </w:p>
    <w:p w:rsidR="00E1044C" w:rsidRPr="005C3D69" w:rsidRDefault="00E1044C" w:rsidP="005C3D69">
      <w:pPr>
        <w:spacing w:line="360" w:lineRule="auto"/>
        <w:ind w:firstLine="709"/>
        <w:jc w:val="both"/>
        <w:rPr>
          <w:b/>
          <w:sz w:val="28"/>
          <w:szCs w:val="28"/>
        </w:rPr>
      </w:pPr>
      <w:r w:rsidRPr="005C3D69">
        <w:rPr>
          <w:b/>
          <w:sz w:val="28"/>
          <w:szCs w:val="28"/>
        </w:rPr>
        <w:t>Таблица 2.2.</w:t>
      </w:r>
      <w:r w:rsidR="00013ED4" w:rsidRPr="005C3D69">
        <w:rPr>
          <w:b/>
          <w:sz w:val="28"/>
          <w:szCs w:val="28"/>
        </w:rPr>
        <w:t>12</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Анализ запасов ООО «Прокатный завод» в</w:t>
      </w:r>
      <w:r w:rsidR="005C3D69">
        <w:rPr>
          <w:b/>
          <w:sz w:val="28"/>
          <w:szCs w:val="28"/>
        </w:rPr>
        <w:t xml:space="preserve"> </w:t>
      </w:r>
      <w:r w:rsidRPr="005C3D69">
        <w:rPr>
          <w:b/>
          <w:sz w:val="28"/>
          <w:szCs w:val="28"/>
        </w:rPr>
        <w:t>2004 -2006 гг.</w:t>
      </w:r>
      <w:r w:rsidR="009E1B36">
        <w:rPr>
          <w:b/>
          <w:sz w:val="28"/>
          <w:szCs w:val="28"/>
        </w:rPr>
        <w:t xml:space="preserve"> </w:t>
      </w:r>
      <w:r w:rsidRPr="005C3D69">
        <w:rPr>
          <w:b/>
          <w:sz w:val="28"/>
          <w:szCs w:val="28"/>
        </w:rPr>
        <w:t>(тыс.</w:t>
      </w:r>
      <w:r w:rsidR="00504E8D" w:rsidRPr="005C3D69">
        <w:rPr>
          <w:b/>
          <w:sz w:val="28"/>
          <w:szCs w:val="28"/>
        </w:rPr>
        <w:t xml:space="preserve"> </w:t>
      </w:r>
      <w:r w:rsidRPr="005C3D69">
        <w:rPr>
          <w:b/>
          <w:sz w:val="28"/>
          <w:szCs w:val="28"/>
        </w:rPr>
        <w:t>руб.)</w: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1"/>
        <w:gridCol w:w="1105"/>
        <w:gridCol w:w="1181"/>
        <w:gridCol w:w="1295"/>
        <w:gridCol w:w="1134"/>
        <w:gridCol w:w="1267"/>
      </w:tblGrid>
      <w:tr w:rsidR="00E1044C" w:rsidRPr="008474D5" w:rsidTr="008474D5">
        <w:trPr>
          <w:trHeight w:val="425"/>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Показатели</w:t>
            </w:r>
          </w:p>
        </w:tc>
        <w:tc>
          <w:tcPr>
            <w:tcW w:w="1105" w:type="dxa"/>
            <w:shd w:val="clear" w:color="auto" w:fill="auto"/>
          </w:tcPr>
          <w:p w:rsidR="00E1044C" w:rsidRPr="008474D5" w:rsidRDefault="00E1044C" w:rsidP="008474D5">
            <w:pPr>
              <w:spacing w:line="360" w:lineRule="auto"/>
              <w:rPr>
                <w:sz w:val="20"/>
                <w:szCs w:val="20"/>
              </w:rPr>
            </w:pPr>
            <w:smartTag w:uri="urn:schemas-microsoft-com:office:smarttags" w:element="metricconverter">
              <w:smartTagPr>
                <w:attr w:name="ProductID" w:val="2004 г"/>
              </w:smartTagPr>
              <w:r w:rsidRPr="008474D5">
                <w:rPr>
                  <w:sz w:val="20"/>
                  <w:szCs w:val="20"/>
                </w:rPr>
                <w:t>2004 г</w:t>
              </w:r>
            </w:smartTag>
            <w:r w:rsidRPr="008474D5">
              <w:rPr>
                <w:sz w:val="20"/>
                <w:szCs w:val="20"/>
              </w:rPr>
              <w:t>.</w:t>
            </w:r>
          </w:p>
        </w:tc>
        <w:tc>
          <w:tcPr>
            <w:tcW w:w="1181" w:type="dxa"/>
            <w:shd w:val="clear" w:color="auto" w:fill="auto"/>
          </w:tcPr>
          <w:p w:rsidR="00E1044C" w:rsidRPr="008474D5" w:rsidRDefault="00E1044C" w:rsidP="008474D5">
            <w:pPr>
              <w:spacing w:line="360" w:lineRule="auto"/>
              <w:rPr>
                <w:sz w:val="20"/>
                <w:szCs w:val="20"/>
              </w:rPr>
            </w:pPr>
            <w:smartTag w:uri="urn:schemas-microsoft-com:office:smarttags" w:element="metricconverter">
              <w:smartTagPr>
                <w:attr w:name="ProductID" w:val="2005 г"/>
              </w:smartTagPr>
              <w:r w:rsidRPr="008474D5">
                <w:rPr>
                  <w:sz w:val="20"/>
                  <w:szCs w:val="20"/>
                </w:rPr>
                <w:t>2005 г</w:t>
              </w:r>
            </w:smartTag>
            <w:r w:rsidRPr="008474D5">
              <w:rPr>
                <w:sz w:val="20"/>
                <w:szCs w:val="20"/>
              </w:rPr>
              <w:t>.</w:t>
            </w:r>
          </w:p>
        </w:tc>
        <w:tc>
          <w:tcPr>
            <w:tcW w:w="1295" w:type="dxa"/>
            <w:shd w:val="clear" w:color="auto" w:fill="auto"/>
          </w:tcPr>
          <w:p w:rsidR="00E1044C" w:rsidRPr="008474D5" w:rsidRDefault="00E1044C" w:rsidP="008474D5">
            <w:pPr>
              <w:spacing w:line="360" w:lineRule="auto"/>
              <w:rPr>
                <w:sz w:val="20"/>
                <w:szCs w:val="20"/>
              </w:rPr>
            </w:pPr>
            <w:r w:rsidRPr="008474D5">
              <w:rPr>
                <w:sz w:val="20"/>
                <w:szCs w:val="20"/>
              </w:rPr>
              <w:t>Изменения</w:t>
            </w:r>
          </w:p>
        </w:tc>
        <w:tc>
          <w:tcPr>
            <w:tcW w:w="1134" w:type="dxa"/>
            <w:shd w:val="clear" w:color="auto" w:fill="auto"/>
          </w:tcPr>
          <w:p w:rsidR="00E1044C" w:rsidRPr="008474D5" w:rsidRDefault="00E1044C" w:rsidP="008474D5">
            <w:pPr>
              <w:spacing w:line="360" w:lineRule="auto"/>
              <w:rPr>
                <w:sz w:val="20"/>
                <w:szCs w:val="20"/>
              </w:rPr>
            </w:pPr>
            <w:smartTag w:uri="urn:schemas-microsoft-com:office:smarttags" w:element="metricconverter">
              <w:smartTagPr>
                <w:attr w:name="ProductID" w:val="2006 г"/>
              </w:smartTagPr>
              <w:r w:rsidRPr="008474D5">
                <w:rPr>
                  <w:sz w:val="20"/>
                  <w:szCs w:val="20"/>
                </w:rPr>
                <w:t>2006 г</w:t>
              </w:r>
            </w:smartTag>
            <w:r w:rsidRPr="008474D5">
              <w:rPr>
                <w:sz w:val="20"/>
                <w:szCs w:val="20"/>
              </w:rPr>
              <w:t>.</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Изменения</w:t>
            </w:r>
          </w:p>
        </w:tc>
      </w:tr>
      <w:tr w:rsidR="00E1044C" w:rsidRPr="008474D5" w:rsidTr="008474D5">
        <w:trPr>
          <w:trHeight w:val="359"/>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 xml:space="preserve">Выручка, </w:t>
            </w:r>
          </w:p>
        </w:tc>
        <w:tc>
          <w:tcPr>
            <w:tcW w:w="1105" w:type="dxa"/>
            <w:shd w:val="clear" w:color="auto" w:fill="auto"/>
          </w:tcPr>
          <w:p w:rsidR="00E1044C" w:rsidRPr="008474D5" w:rsidRDefault="00E1044C" w:rsidP="008474D5">
            <w:pPr>
              <w:spacing w:line="360" w:lineRule="auto"/>
              <w:rPr>
                <w:sz w:val="20"/>
                <w:szCs w:val="20"/>
              </w:rPr>
            </w:pPr>
            <w:r w:rsidRPr="008474D5">
              <w:rPr>
                <w:sz w:val="20"/>
                <w:szCs w:val="20"/>
              </w:rPr>
              <w:t>66899</w:t>
            </w:r>
          </w:p>
        </w:tc>
        <w:tc>
          <w:tcPr>
            <w:tcW w:w="1181" w:type="dxa"/>
            <w:shd w:val="clear" w:color="auto" w:fill="auto"/>
          </w:tcPr>
          <w:p w:rsidR="00E1044C" w:rsidRPr="008474D5" w:rsidRDefault="00E1044C" w:rsidP="008474D5">
            <w:pPr>
              <w:spacing w:line="360" w:lineRule="auto"/>
              <w:rPr>
                <w:sz w:val="20"/>
                <w:szCs w:val="20"/>
              </w:rPr>
            </w:pPr>
            <w:r w:rsidRPr="008474D5">
              <w:rPr>
                <w:sz w:val="20"/>
                <w:szCs w:val="20"/>
              </w:rPr>
              <w:t>78815</w:t>
            </w:r>
          </w:p>
        </w:tc>
        <w:tc>
          <w:tcPr>
            <w:tcW w:w="1295" w:type="dxa"/>
            <w:shd w:val="clear" w:color="auto" w:fill="auto"/>
            <w:vAlign w:val="bottom"/>
          </w:tcPr>
          <w:p w:rsidR="00E1044C" w:rsidRPr="008474D5" w:rsidRDefault="00E1044C" w:rsidP="008474D5">
            <w:pPr>
              <w:spacing w:line="360" w:lineRule="auto"/>
              <w:rPr>
                <w:sz w:val="20"/>
                <w:szCs w:val="20"/>
              </w:rPr>
            </w:pPr>
            <w:r w:rsidRPr="008474D5">
              <w:rPr>
                <w:sz w:val="20"/>
                <w:szCs w:val="20"/>
              </w:rPr>
              <w:t>+11916</w:t>
            </w:r>
          </w:p>
        </w:tc>
        <w:tc>
          <w:tcPr>
            <w:tcW w:w="1134" w:type="dxa"/>
            <w:shd w:val="clear" w:color="auto" w:fill="auto"/>
          </w:tcPr>
          <w:p w:rsidR="00E1044C" w:rsidRPr="008474D5" w:rsidRDefault="00E1044C" w:rsidP="008474D5">
            <w:pPr>
              <w:spacing w:line="360" w:lineRule="auto"/>
              <w:rPr>
                <w:sz w:val="20"/>
                <w:szCs w:val="20"/>
              </w:rPr>
            </w:pPr>
            <w:r w:rsidRPr="008474D5">
              <w:rPr>
                <w:sz w:val="20"/>
                <w:szCs w:val="20"/>
              </w:rPr>
              <w:t>98655</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+19840</w:t>
            </w:r>
          </w:p>
        </w:tc>
      </w:tr>
      <w:tr w:rsidR="00E1044C" w:rsidRPr="008474D5" w:rsidTr="008474D5">
        <w:trPr>
          <w:trHeight w:val="359"/>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Средняя величина запасов, тыс.руб.</w:t>
            </w:r>
          </w:p>
        </w:tc>
        <w:tc>
          <w:tcPr>
            <w:tcW w:w="1105" w:type="dxa"/>
            <w:shd w:val="clear" w:color="auto" w:fill="auto"/>
          </w:tcPr>
          <w:p w:rsidR="00E1044C" w:rsidRPr="008474D5" w:rsidRDefault="00E1044C" w:rsidP="008474D5">
            <w:pPr>
              <w:spacing w:line="360" w:lineRule="auto"/>
              <w:rPr>
                <w:sz w:val="20"/>
                <w:szCs w:val="20"/>
              </w:rPr>
            </w:pPr>
            <w:r w:rsidRPr="008474D5">
              <w:rPr>
                <w:sz w:val="20"/>
                <w:szCs w:val="20"/>
              </w:rPr>
              <w:t>3564,5</w:t>
            </w:r>
          </w:p>
        </w:tc>
        <w:tc>
          <w:tcPr>
            <w:tcW w:w="1181" w:type="dxa"/>
            <w:shd w:val="clear" w:color="auto" w:fill="auto"/>
          </w:tcPr>
          <w:p w:rsidR="00E1044C" w:rsidRPr="008474D5" w:rsidRDefault="00E1044C" w:rsidP="008474D5">
            <w:pPr>
              <w:spacing w:line="360" w:lineRule="auto"/>
              <w:rPr>
                <w:sz w:val="20"/>
                <w:szCs w:val="20"/>
              </w:rPr>
            </w:pPr>
            <w:r w:rsidRPr="008474D5">
              <w:rPr>
                <w:sz w:val="20"/>
                <w:szCs w:val="20"/>
              </w:rPr>
              <w:t>4886,5</w:t>
            </w:r>
          </w:p>
        </w:tc>
        <w:tc>
          <w:tcPr>
            <w:tcW w:w="1295" w:type="dxa"/>
            <w:shd w:val="clear" w:color="auto" w:fill="auto"/>
          </w:tcPr>
          <w:p w:rsidR="00E1044C" w:rsidRPr="008474D5" w:rsidRDefault="00E1044C" w:rsidP="008474D5">
            <w:pPr>
              <w:spacing w:line="360" w:lineRule="auto"/>
              <w:rPr>
                <w:sz w:val="20"/>
                <w:szCs w:val="20"/>
              </w:rPr>
            </w:pPr>
            <w:r w:rsidRPr="008474D5">
              <w:rPr>
                <w:sz w:val="20"/>
                <w:szCs w:val="20"/>
              </w:rPr>
              <w:t>+1322</w:t>
            </w:r>
          </w:p>
        </w:tc>
        <w:tc>
          <w:tcPr>
            <w:tcW w:w="1134" w:type="dxa"/>
            <w:shd w:val="clear" w:color="auto" w:fill="auto"/>
          </w:tcPr>
          <w:p w:rsidR="00E1044C" w:rsidRPr="008474D5" w:rsidRDefault="00E1044C" w:rsidP="008474D5">
            <w:pPr>
              <w:spacing w:line="360" w:lineRule="auto"/>
              <w:rPr>
                <w:sz w:val="20"/>
                <w:szCs w:val="20"/>
              </w:rPr>
            </w:pPr>
            <w:r w:rsidRPr="008474D5">
              <w:rPr>
                <w:sz w:val="20"/>
                <w:szCs w:val="20"/>
              </w:rPr>
              <w:t>7705,5</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+2819</w:t>
            </w:r>
          </w:p>
        </w:tc>
      </w:tr>
      <w:tr w:rsidR="00E1044C" w:rsidRPr="008474D5" w:rsidTr="008474D5">
        <w:trPr>
          <w:trHeight w:val="333"/>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Коэффициент накопления запасов</w:t>
            </w:r>
          </w:p>
        </w:tc>
        <w:tc>
          <w:tcPr>
            <w:tcW w:w="1105" w:type="dxa"/>
            <w:shd w:val="clear" w:color="auto" w:fill="auto"/>
          </w:tcPr>
          <w:p w:rsidR="00E1044C" w:rsidRPr="008474D5" w:rsidRDefault="00E1044C" w:rsidP="008474D5">
            <w:pPr>
              <w:spacing w:line="360" w:lineRule="auto"/>
              <w:rPr>
                <w:sz w:val="20"/>
                <w:szCs w:val="20"/>
              </w:rPr>
            </w:pPr>
            <w:r w:rsidRPr="008474D5">
              <w:rPr>
                <w:sz w:val="20"/>
                <w:szCs w:val="20"/>
              </w:rPr>
              <w:t>8,87</w:t>
            </w:r>
          </w:p>
        </w:tc>
        <w:tc>
          <w:tcPr>
            <w:tcW w:w="1181" w:type="dxa"/>
            <w:shd w:val="clear" w:color="auto" w:fill="auto"/>
          </w:tcPr>
          <w:p w:rsidR="00E1044C" w:rsidRPr="008474D5" w:rsidRDefault="00E1044C" w:rsidP="008474D5">
            <w:pPr>
              <w:spacing w:line="360" w:lineRule="auto"/>
              <w:rPr>
                <w:sz w:val="20"/>
                <w:szCs w:val="20"/>
              </w:rPr>
            </w:pPr>
            <w:r w:rsidRPr="008474D5">
              <w:rPr>
                <w:sz w:val="20"/>
                <w:szCs w:val="20"/>
              </w:rPr>
              <w:t>31,2</w:t>
            </w:r>
          </w:p>
        </w:tc>
        <w:tc>
          <w:tcPr>
            <w:tcW w:w="1295" w:type="dxa"/>
            <w:shd w:val="clear" w:color="auto" w:fill="auto"/>
          </w:tcPr>
          <w:p w:rsidR="00E1044C" w:rsidRPr="008474D5" w:rsidRDefault="00E1044C" w:rsidP="008474D5">
            <w:pPr>
              <w:spacing w:line="360" w:lineRule="auto"/>
              <w:rPr>
                <w:sz w:val="20"/>
                <w:szCs w:val="20"/>
              </w:rPr>
            </w:pPr>
            <w:r w:rsidRPr="008474D5">
              <w:rPr>
                <w:sz w:val="20"/>
                <w:szCs w:val="20"/>
              </w:rPr>
              <w:t>+22,33</w:t>
            </w:r>
          </w:p>
        </w:tc>
        <w:tc>
          <w:tcPr>
            <w:tcW w:w="1134" w:type="dxa"/>
            <w:shd w:val="clear" w:color="auto" w:fill="auto"/>
          </w:tcPr>
          <w:p w:rsidR="00E1044C" w:rsidRPr="008474D5" w:rsidRDefault="00E1044C" w:rsidP="008474D5">
            <w:pPr>
              <w:spacing w:line="360" w:lineRule="auto"/>
              <w:rPr>
                <w:sz w:val="20"/>
                <w:szCs w:val="20"/>
              </w:rPr>
            </w:pPr>
            <w:r w:rsidRPr="008474D5">
              <w:rPr>
                <w:sz w:val="20"/>
                <w:szCs w:val="20"/>
              </w:rPr>
              <w:t>16,71</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-14,9</w:t>
            </w:r>
          </w:p>
        </w:tc>
      </w:tr>
      <w:tr w:rsidR="00E1044C" w:rsidRPr="008474D5" w:rsidTr="008474D5">
        <w:trPr>
          <w:trHeight w:val="343"/>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Коэффициент оборачиваемости (оборотов)</w:t>
            </w:r>
          </w:p>
        </w:tc>
        <w:tc>
          <w:tcPr>
            <w:tcW w:w="1105" w:type="dxa"/>
            <w:shd w:val="clear" w:color="auto" w:fill="auto"/>
          </w:tcPr>
          <w:p w:rsidR="00E1044C" w:rsidRPr="008474D5" w:rsidRDefault="00E1044C" w:rsidP="008474D5">
            <w:pPr>
              <w:spacing w:line="360" w:lineRule="auto"/>
              <w:rPr>
                <w:sz w:val="20"/>
                <w:szCs w:val="20"/>
              </w:rPr>
            </w:pPr>
            <w:r w:rsidRPr="008474D5">
              <w:rPr>
                <w:sz w:val="20"/>
                <w:szCs w:val="20"/>
              </w:rPr>
              <w:t>18,77</w:t>
            </w:r>
          </w:p>
        </w:tc>
        <w:tc>
          <w:tcPr>
            <w:tcW w:w="1181" w:type="dxa"/>
            <w:shd w:val="clear" w:color="auto" w:fill="auto"/>
          </w:tcPr>
          <w:p w:rsidR="00E1044C" w:rsidRPr="008474D5" w:rsidRDefault="00E1044C" w:rsidP="008474D5">
            <w:pPr>
              <w:spacing w:line="360" w:lineRule="auto"/>
              <w:rPr>
                <w:sz w:val="20"/>
                <w:szCs w:val="20"/>
              </w:rPr>
            </w:pPr>
            <w:r w:rsidRPr="008474D5">
              <w:rPr>
                <w:sz w:val="20"/>
                <w:szCs w:val="20"/>
              </w:rPr>
              <w:t>16,13</w:t>
            </w:r>
          </w:p>
        </w:tc>
        <w:tc>
          <w:tcPr>
            <w:tcW w:w="1295" w:type="dxa"/>
            <w:shd w:val="clear" w:color="auto" w:fill="auto"/>
          </w:tcPr>
          <w:p w:rsidR="00E1044C" w:rsidRPr="008474D5" w:rsidRDefault="00E1044C" w:rsidP="008474D5">
            <w:pPr>
              <w:spacing w:line="360" w:lineRule="auto"/>
              <w:rPr>
                <w:sz w:val="20"/>
                <w:szCs w:val="20"/>
              </w:rPr>
            </w:pPr>
            <w:r w:rsidRPr="008474D5">
              <w:rPr>
                <w:sz w:val="20"/>
                <w:szCs w:val="20"/>
              </w:rPr>
              <w:t>-2,64</w:t>
            </w:r>
          </w:p>
        </w:tc>
        <w:tc>
          <w:tcPr>
            <w:tcW w:w="1134" w:type="dxa"/>
            <w:shd w:val="clear" w:color="auto" w:fill="auto"/>
          </w:tcPr>
          <w:p w:rsidR="00E1044C" w:rsidRPr="008474D5" w:rsidRDefault="00E1044C" w:rsidP="008474D5">
            <w:pPr>
              <w:spacing w:line="360" w:lineRule="auto"/>
              <w:rPr>
                <w:sz w:val="20"/>
                <w:szCs w:val="20"/>
              </w:rPr>
            </w:pPr>
            <w:r w:rsidRPr="008474D5">
              <w:rPr>
                <w:sz w:val="20"/>
                <w:szCs w:val="20"/>
              </w:rPr>
              <w:t>12,8</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-3,33</w:t>
            </w:r>
          </w:p>
        </w:tc>
      </w:tr>
      <w:tr w:rsidR="00E1044C" w:rsidRPr="008474D5" w:rsidTr="008474D5">
        <w:trPr>
          <w:trHeight w:val="800"/>
        </w:trPr>
        <w:tc>
          <w:tcPr>
            <w:tcW w:w="3331" w:type="dxa"/>
            <w:shd w:val="clear" w:color="auto" w:fill="auto"/>
          </w:tcPr>
          <w:p w:rsidR="00E1044C" w:rsidRPr="008474D5" w:rsidRDefault="00E1044C" w:rsidP="008474D5">
            <w:pPr>
              <w:spacing w:line="360" w:lineRule="auto"/>
              <w:rPr>
                <w:sz w:val="20"/>
                <w:szCs w:val="20"/>
              </w:rPr>
            </w:pPr>
            <w:r w:rsidRPr="008474D5">
              <w:rPr>
                <w:sz w:val="20"/>
                <w:szCs w:val="20"/>
              </w:rPr>
              <w:t xml:space="preserve">Длительность одного оборота всех материальных оборотных средств (дней) </w:t>
            </w:r>
          </w:p>
        </w:tc>
        <w:tc>
          <w:tcPr>
            <w:tcW w:w="1105" w:type="dxa"/>
            <w:shd w:val="clear" w:color="auto" w:fill="auto"/>
          </w:tcPr>
          <w:p w:rsidR="00E1044C" w:rsidRPr="008474D5" w:rsidRDefault="00E1044C" w:rsidP="008474D5">
            <w:pPr>
              <w:spacing w:line="360" w:lineRule="auto"/>
              <w:rPr>
                <w:sz w:val="20"/>
                <w:szCs w:val="20"/>
              </w:rPr>
            </w:pPr>
            <w:r w:rsidRPr="008474D5">
              <w:rPr>
                <w:sz w:val="20"/>
                <w:szCs w:val="20"/>
              </w:rPr>
              <w:t>19,18</w:t>
            </w:r>
          </w:p>
        </w:tc>
        <w:tc>
          <w:tcPr>
            <w:tcW w:w="1181" w:type="dxa"/>
            <w:shd w:val="clear" w:color="auto" w:fill="auto"/>
          </w:tcPr>
          <w:p w:rsidR="00E1044C" w:rsidRPr="008474D5" w:rsidRDefault="00E1044C" w:rsidP="008474D5">
            <w:pPr>
              <w:spacing w:line="360" w:lineRule="auto"/>
              <w:rPr>
                <w:sz w:val="20"/>
                <w:szCs w:val="20"/>
              </w:rPr>
            </w:pPr>
            <w:r w:rsidRPr="008474D5">
              <w:rPr>
                <w:sz w:val="20"/>
                <w:szCs w:val="20"/>
              </w:rPr>
              <w:t>22,32</w:t>
            </w:r>
          </w:p>
        </w:tc>
        <w:tc>
          <w:tcPr>
            <w:tcW w:w="1295" w:type="dxa"/>
            <w:shd w:val="clear" w:color="auto" w:fill="auto"/>
          </w:tcPr>
          <w:p w:rsidR="00E1044C" w:rsidRPr="008474D5" w:rsidRDefault="00E1044C" w:rsidP="008474D5">
            <w:pPr>
              <w:spacing w:line="360" w:lineRule="auto"/>
              <w:rPr>
                <w:sz w:val="20"/>
                <w:szCs w:val="20"/>
              </w:rPr>
            </w:pPr>
            <w:r w:rsidRPr="008474D5">
              <w:rPr>
                <w:sz w:val="20"/>
                <w:szCs w:val="20"/>
              </w:rPr>
              <w:t>+3,14</w:t>
            </w:r>
          </w:p>
        </w:tc>
        <w:tc>
          <w:tcPr>
            <w:tcW w:w="1134" w:type="dxa"/>
            <w:shd w:val="clear" w:color="auto" w:fill="auto"/>
          </w:tcPr>
          <w:p w:rsidR="00E1044C" w:rsidRPr="008474D5" w:rsidRDefault="00E1044C" w:rsidP="008474D5">
            <w:pPr>
              <w:spacing w:line="360" w:lineRule="auto"/>
              <w:rPr>
                <w:sz w:val="20"/>
                <w:szCs w:val="20"/>
              </w:rPr>
            </w:pPr>
            <w:r w:rsidRPr="008474D5">
              <w:rPr>
                <w:sz w:val="20"/>
                <w:szCs w:val="20"/>
              </w:rPr>
              <w:t>28,13</w:t>
            </w:r>
          </w:p>
        </w:tc>
        <w:tc>
          <w:tcPr>
            <w:tcW w:w="1267" w:type="dxa"/>
            <w:shd w:val="clear" w:color="auto" w:fill="auto"/>
          </w:tcPr>
          <w:p w:rsidR="00E1044C" w:rsidRPr="008474D5" w:rsidRDefault="00E1044C" w:rsidP="008474D5">
            <w:pPr>
              <w:spacing w:line="360" w:lineRule="auto"/>
              <w:rPr>
                <w:sz w:val="20"/>
                <w:szCs w:val="20"/>
              </w:rPr>
            </w:pPr>
            <w:r w:rsidRPr="008474D5">
              <w:rPr>
                <w:sz w:val="20"/>
                <w:szCs w:val="20"/>
              </w:rPr>
              <w:t>+5,81</w:t>
            </w:r>
          </w:p>
        </w:tc>
      </w:tr>
    </w:tbl>
    <w:p w:rsidR="00064AC0" w:rsidRDefault="00064AC0" w:rsidP="005C3D69">
      <w:pPr>
        <w:spacing w:line="360" w:lineRule="auto"/>
        <w:ind w:firstLine="709"/>
        <w:jc w:val="both"/>
        <w:rPr>
          <w:sz w:val="28"/>
          <w:szCs w:val="28"/>
        </w:rPr>
      </w:pPr>
    </w:p>
    <w:p w:rsidR="00E1044C" w:rsidRPr="005C3D69" w:rsidRDefault="00064AC0" w:rsidP="00064AC0">
      <w:pPr>
        <w:spacing w:line="360" w:lineRule="auto"/>
        <w:ind w:firstLine="709"/>
        <w:jc w:val="both"/>
        <w:rPr>
          <w:sz w:val="28"/>
          <w:szCs w:val="28"/>
        </w:rPr>
      </w:pPr>
      <w:r>
        <w:rPr>
          <w:sz w:val="28"/>
          <w:szCs w:val="28"/>
        </w:rPr>
        <w:br w:type="page"/>
      </w:r>
      <w:r w:rsidR="00E1044C" w:rsidRPr="005C3D69">
        <w:rPr>
          <w:sz w:val="28"/>
          <w:szCs w:val="28"/>
        </w:rPr>
        <w:t>Специалисты сходятся во мнении, что оптимальная величина оборачиваемости материальных запасов для производственных предприятий составляет 4 – 8 оборотов в год. Автор дипломной работы выявил, что на данном предприятии ООО «Прокатный завод» коэффициент оборачиваемости в 2004 году составил 18,77 оборотов.</w:t>
      </w:r>
      <w:r w:rsidR="005C3D69">
        <w:rPr>
          <w:sz w:val="28"/>
          <w:szCs w:val="28"/>
        </w:rPr>
        <w:t xml:space="preserve"> </w:t>
      </w:r>
      <w:r w:rsidR="00E1044C" w:rsidRPr="005C3D69">
        <w:rPr>
          <w:sz w:val="28"/>
          <w:szCs w:val="28"/>
        </w:rPr>
        <w:t>В 2005 году коэффициент оборачиваемости уменьшился на 2,64 оборота, что говорит о том, что на предприятии излишки материальных оборотных средств.</w:t>
      </w:r>
      <w:r w:rsidR="005C3D69">
        <w:rPr>
          <w:sz w:val="28"/>
          <w:szCs w:val="28"/>
        </w:rPr>
        <w:t xml:space="preserve"> </w:t>
      </w:r>
      <w:r w:rsidR="00E1044C" w:rsidRPr="005C3D69">
        <w:rPr>
          <w:sz w:val="28"/>
          <w:szCs w:val="28"/>
        </w:rPr>
        <w:t>В 2006 году значение коэффициента оборачиваемости составило 12,8. Период одного оборота всех материальных оборотных средств в 2005 году увеличился с 19,8 дней в 2004 году до 22,32 дней, а в 2006 году увеличение составило 5,81 дней.</w:t>
      </w:r>
    </w:p>
    <w:p w:rsidR="00E1044C" w:rsidRPr="005C3D69" w:rsidRDefault="00E1044C" w:rsidP="005C3D69">
      <w:pPr>
        <w:spacing w:line="360" w:lineRule="auto"/>
        <w:ind w:firstLine="709"/>
        <w:jc w:val="both"/>
        <w:rPr>
          <w:sz w:val="28"/>
          <w:szCs w:val="28"/>
        </w:rPr>
      </w:pPr>
      <w:r w:rsidRPr="005C3D69">
        <w:rPr>
          <w:sz w:val="28"/>
          <w:szCs w:val="28"/>
        </w:rPr>
        <w:t xml:space="preserve">Состояние дебиторской задолженности оказывает существенное влияние на финансовое положение предприятия, характеризует расчетную дисциплину. Автор дипломной работы установил, что анализ дебиторской задолженности ООО «Прокатный завод» осуществляется </w:t>
      </w:r>
      <w:r w:rsidR="004F5BA2" w:rsidRPr="005C3D69">
        <w:rPr>
          <w:sz w:val="28"/>
          <w:szCs w:val="28"/>
        </w:rPr>
        <w:t>ежемесячно,</w:t>
      </w:r>
      <w:r w:rsidRPr="005C3D69">
        <w:rPr>
          <w:sz w:val="28"/>
          <w:szCs w:val="28"/>
        </w:rPr>
        <w:t xml:space="preserve"> и он базируется как на данных бухгалтерской отчетности, так и на данных аналитического учета по соответствующим счетам. Основная цель анализа дебиторской задолженности – ускорение ее оборачиваемости. Для более углубленного анализа дебиторской задолженности необходимо провести анализ динамики и структуры дебиторской</w:t>
      </w:r>
      <w:r w:rsidR="005C3D69">
        <w:rPr>
          <w:sz w:val="28"/>
          <w:szCs w:val="28"/>
        </w:rPr>
        <w:t xml:space="preserve"> </w:t>
      </w:r>
      <w:r w:rsidRPr="005C3D69">
        <w:rPr>
          <w:sz w:val="28"/>
          <w:szCs w:val="28"/>
        </w:rPr>
        <w:t>задолженности ООО «Прокатный завод» за период 2004 -2006 гг.</w:t>
      </w:r>
    </w:p>
    <w:p w:rsidR="009E1B36" w:rsidRDefault="009E1B36" w:rsidP="005C3D69">
      <w:pPr>
        <w:pStyle w:val="cent"/>
        <w:spacing w:before="0" w:after="0" w:line="360" w:lineRule="auto"/>
        <w:ind w:left="0" w:right="0" w:firstLine="709"/>
        <w:jc w:val="both"/>
        <w:rPr>
          <w:b/>
          <w:sz w:val="28"/>
          <w:szCs w:val="28"/>
        </w:rPr>
      </w:pPr>
    </w:p>
    <w:p w:rsidR="00E1044C" w:rsidRPr="005C3D69" w:rsidRDefault="00E1044C" w:rsidP="005C3D69">
      <w:pPr>
        <w:pStyle w:val="cent"/>
        <w:spacing w:before="0" w:after="0" w:line="360" w:lineRule="auto"/>
        <w:ind w:left="0" w:right="0" w:firstLine="709"/>
        <w:jc w:val="both"/>
        <w:rPr>
          <w:b/>
          <w:sz w:val="28"/>
          <w:szCs w:val="28"/>
        </w:rPr>
      </w:pPr>
      <w:r w:rsidRPr="005C3D69">
        <w:rPr>
          <w:b/>
          <w:sz w:val="28"/>
          <w:szCs w:val="28"/>
        </w:rPr>
        <w:t>Таблица 2.2.</w:t>
      </w:r>
      <w:r w:rsidR="00013ED4" w:rsidRPr="005C3D69">
        <w:rPr>
          <w:b/>
          <w:sz w:val="28"/>
          <w:szCs w:val="28"/>
        </w:rPr>
        <w:t>13</w:t>
      </w:r>
      <w:r w:rsidRPr="005C3D69">
        <w:rPr>
          <w:b/>
          <w:sz w:val="28"/>
          <w:szCs w:val="28"/>
        </w:rPr>
        <w:t>.</w:t>
      </w:r>
    </w:p>
    <w:p w:rsidR="00E1044C" w:rsidRPr="005C3D69" w:rsidRDefault="00E1044C" w:rsidP="005C3D69">
      <w:pPr>
        <w:pStyle w:val="cent"/>
        <w:spacing w:before="0" w:after="0" w:line="360" w:lineRule="auto"/>
        <w:ind w:left="0" w:right="0" w:firstLine="709"/>
        <w:jc w:val="both"/>
        <w:rPr>
          <w:b/>
          <w:sz w:val="28"/>
          <w:szCs w:val="28"/>
        </w:rPr>
      </w:pPr>
      <w:r w:rsidRPr="005C3D69">
        <w:rPr>
          <w:b/>
          <w:sz w:val="28"/>
          <w:szCs w:val="28"/>
        </w:rPr>
        <w:t>Структура дебиторской</w:t>
      </w:r>
      <w:r w:rsidR="005C3D69">
        <w:rPr>
          <w:b/>
          <w:sz w:val="28"/>
          <w:szCs w:val="28"/>
        </w:rPr>
        <w:t xml:space="preserve"> </w:t>
      </w:r>
      <w:r w:rsidRPr="005C3D69">
        <w:rPr>
          <w:b/>
          <w:sz w:val="28"/>
          <w:szCs w:val="28"/>
        </w:rPr>
        <w:t>задо</w:t>
      </w:r>
      <w:r w:rsidR="004F5BA2" w:rsidRPr="005C3D69">
        <w:rPr>
          <w:b/>
          <w:sz w:val="28"/>
          <w:szCs w:val="28"/>
        </w:rPr>
        <w:t>лженности ООО «Прокатный завод»</w:t>
      </w:r>
      <w:r w:rsidRPr="005C3D69">
        <w:rPr>
          <w:b/>
          <w:sz w:val="28"/>
          <w:szCs w:val="28"/>
        </w:rPr>
        <w:t xml:space="preserve"> 2004-2006 гг.</w:t>
      </w:r>
    </w:p>
    <w:tbl>
      <w:tblPr>
        <w:tblW w:w="4970" w:type="pct"/>
        <w:tblCellMar>
          <w:left w:w="0" w:type="dxa"/>
          <w:right w:w="0" w:type="dxa"/>
        </w:tblCellMar>
        <w:tblLook w:val="0000" w:firstRow="0" w:lastRow="0" w:firstColumn="0" w:lastColumn="0" w:noHBand="0" w:noVBand="0"/>
      </w:tblPr>
      <w:tblGrid>
        <w:gridCol w:w="2516"/>
        <w:gridCol w:w="1211"/>
        <w:gridCol w:w="862"/>
        <w:gridCol w:w="861"/>
        <w:gridCol w:w="737"/>
        <w:gridCol w:w="652"/>
        <w:gridCol w:w="988"/>
        <w:gridCol w:w="775"/>
        <w:gridCol w:w="736"/>
      </w:tblGrid>
      <w:tr w:rsidR="00E1044C" w:rsidRPr="009E1B36" w:rsidTr="009E1B36">
        <w:trPr>
          <w:cantSplit/>
          <w:trHeight w:val="315"/>
        </w:trPr>
        <w:tc>
          <w:tcPr>
            <w:tcW w:w="1350" w:type="pct"/>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Показатель</w:t>
            </w:r>
          </w:p>
        </w:tc>
        <w:tc>
          <w:tcPr>
            <w:tcW w:w="1115" w:type="pct"/>
            <w:gridSpan w:val="2"/>
            <w:tcBorders>
              <w:top w:val="single" w:sz="4" w:space="0" w:color="auto"/>
              <w:left w:val="nil"/>
              <w:bottom w:val="single" w:sz="4" w:space="0" w:color="auto"/>
              <w:right w:val="single" w:sz="4" w:space="0" w:color="000000"/>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smartTag w:uri="urn:schemas-microsoft-com:office:smarttags" w:element="metricconverter">
              <w:smartTagPr>
                <w:attr w:name="ProductID" w:val="2004 г"/>
              </w:smartTagPr>
              <w:r w:rsidRPr="009E1B36">
                <w:rPr>
                  <w:sz w:val="20"/>
                  <w:szCs w:val="20"/>
                </w:rPr>
                <w:t>2004 г</w:t>
              </w:r>
            </w:smartTag>
            <w:r w:rsidRPr="009E1B36">
              <w:rPr>
                <w:sz w:val="20"/>
                <w:szCs w:val="20"/>
              </w:rPr>
              <w:t>.</w:t>
            </w:r>
          </w:p>
        </w:tc>
        <w:tc>
          <w:tcPr>
            <w:tcW w:w="1211" w:type="pct"/>
            <w:gridSpan w:val="3"/>
            <w:tcBorders>
              <w:top w:val="single" w:sz="4" w:space="0" w:color="auto"/>
              <w:left w:val="nil"/>
              <w:bottom w:val="single" w:sz="4" w:space="0" w:color="auto"/>
              <w:right w:val="single" w:sz="4" w:space="0" w:color="000000"/>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smartTag w:uri="urn:schemas-microsoft-com:office:smarttags" w:element="metricconverter">
              <w:smartTagPr>
                <w:attr w:name="ProductID" w:val="2005 г"/>
              </w:smartTagPr>
              <w:r w:rsidRPr="009E1B36">
                <w:rPr>
                  <w:sz w:val="20"/>
                  <w:szCs w:val="20"/>
                </w:rPr>
                <w:t>2005 г</w:t>
              </w:r>
            </w:smartTag>
            <w:r w:rsidRPr="009E1B36">
              <w:rPr>
                <w:sz w:val="20"/>
                <w:szCs w:val="20"/>
              </w:rPr>
              <w:t>.</w:t>
            </w:r>
          </w:p>
        </w:tc>
        <w:tc>
          <w:tcPr>
            <w:tcW w:w="1324" w:type="pct"/>
            <w:gridSpan w:val="3"/>
            <w:tcBorders>
              <w:top w:val="single" w:sz="4" w:space="0" w:color="auto"/>
              <w:left w:val="nil"/>
              <w:bottom w:val="single" w:sz="4" w:space="0" w:color="auto"/>
              <w:right w:val="single" w:sz="4" w:space="0" w:color="000000"/>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smartTag w:uri="urn:schemas-microsoft-com:office:smarttags" w:element="metricconverter">
              <w:smartTagPr>
                <w:attr w:name="ProductID" w:val="2006 г"/>
              </w:smartTagPr>
              <w:r w:rsidRPr="009E1B36">
                <w:rPr>
                  <w:sz w:val="20"/>
                  <w:szCs w:val="20"/>
                </w:rPr>
                <w:t>2006 г</w:t>
              </w:r>
            </w:smartTag>
            <w:r w:rsidRPr="009E1B36">
              <w:rPr>
                <w:sz w:val="20"/>
                <w:szCs w:val="20"/>
              </w:rPr>
              <w:t>.</w:t>
            </w:r>
          </w:p>
        </w:tc>
      </w:tr>
      <w:tr w:rsidR="00E1044C" w:rsidRPr="009E1B36" w:rsidTr="009E1B36">
        <w:trPr>
          <w:cantSplit/>
          <w:trHeight w:val="483"/>
        </w:trPr>
        <w:tc>
          <w:tcPr>
            <w:tcW w:w="1350" w:type="pct"/>
            <w:vMerge/>
            <w:tcBorders>
              <w:top w:val="single" w:sz="4" w:space="0" w:color="auto"/>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651"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Сумма, тыс. руб.</w:t>
            </w:r>
          </w:p>
        </w:tc>
        <w:tc>
          <w:tcPr>
            <w:tcW w:w="464"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Уд. вес, %</w:t>
            </w:r>
          </w:p>
        </w:tc>
        <w:tc>
          <w:tcPr>
            <w:tcW w:w="463"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Сумма, тыс. руб.</w:t>
            </w:r>
          </w:p>
        </w:tc>
        <w:tc>
          <w:tcPr>
            <w:tcW w:w="397"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Уд. вес, %</w:t>
            </w:r>
          </w:p>
        </w:tc>
        <w:tc>
          <w:tcPr>
            <w:tcW w:w="351"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Откл., %</w:t>
            </w:r>
          </w:p>
        </w:tc>
        <w:tc>
          <w:tcPr>
            <w:tcW w:w="531"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Сумма, тыс. руб.</w:t>
            </w:r>
          </w:p>
        </w:tc>
        <w:tc>
          <w:tcPr>
            <w:tcW w:w="417"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Уд. вес, %</w:t>
            </w:r>
          </w:p>
        </w:tc>
        <w:tc>
          <w:tcPr>
            <w:tcW w:w="376" w:type="pct"/>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Откл.,%</w:t>
            </w:r>
          </w:p>
        </w:tc>
      </w:tr>
      <w:tr w:rsidR="00E1044C" w:rsidRPr="009E1B36" w:rsidTr="009E1B36">
        <w:trPr>
          <w:cantSplit/>
          <w:trHeight w:val="483"/>
        </w:trPr>
        <w:tc>
          <w:tcPr>
            <w:tcW w:w="1350" w:type="pct"/>
            <w:vMerge/>
            <w:tcBorders>
              <w:top w:val="single" w:sz="4" w:space="0" w:color="auto"/>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651"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464"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463"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397"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351"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531"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417"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c>
          <w:tcPr>
            <w:tcW w:w="376" w:type="pct"/>
            <w:vMerge/>
            <w:tcBorders>
              <w:top w:val="nil"/>
              <w:left w:val="single" w:sz="4" w:space="0" w:color="auto"/>
              <w:bottom w:val="single" w:sz="4" w:space="0" w:color="000000"/>
              <w:right w:val="single" w:sz="4" w:space="0" w:color="auto"/>
            </w:tcBorders>
          </w:tcPr>
          <w:p w:rsidR="00E1044C" w:rsidRPr="009E1B36" w:rsidRDefault="00E1044C" w:rsidP="009E1B36">
            <w:pPr>
              <w:widowControl w:val="0"/>
              <w:spacing w:line="360" w:lineRule="auto"/>
              <w:rPr>
                <w:sz w:val="20"/>
                <w:szCs w:val="20"/>
              </w:rPr>
            </w:pPr>
          </w:p>
        </w:tc>
      </w:tr>
      <w:tr w:rsidR="00E1044C" w:rsidRPr="009E1B36" w:rsidTr="009E1B36">
        <w:trPr>
          <w:trHeight w:val="281"/>
        </w:trPr>
        <w:tc>
          <w:tcPr>
            <w:tcW w:w="1350"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1</w:t>
            </w:r>
          </w:p>
        </w:tc>
        <w:tc>
          <w:tcPr>
            <w:tcW w:w="6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2</w:t>
            </w:r>
          </w:p>
        </w:tc>
        <w:tc>
          <w:tcPr>
            <w:tcW w:w="464"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w:t>
            </w:r>
          </w:p>
        </w:tc>
        <w:tc>
          <w:tcPr>
            <w:tcW w:w="463"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4</w:t>
            </w:r>
          </w:p>
        </w:tc>
        <w:tc>
          <w:tcPr>
            <w:tcW w:w="39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5</w:t>
            </w:r>
          </w:p>
        </w:tc>
        <w:tc>
          <w:tcPr>
            <w:tcW w:w="3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6</w:t>
            </w:r>
          </w:p>
        </w:tc>
        <w:tc>
          <w:tcPr>
            <w:tcW w:w="53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7</w:t>
            </w:r>
          </w:p>
        </w:tc>
        <w:tc>
          <w:tcPr>
            <w:tcW w:w="41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8</w:t>
            </w:r>
          </w:p>
        </w:tc>
        <w:tc>
          <w:tcPr>
            <w:tcW w:w="376"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9</w:t>
            </w:r>
          </w:p>
        </w:tc>
      </w:tr>
      <w:tr w:rsidR="00E1044C" w:rsidRPr="009E1B36" w:rsidTr="009E1B36">
        <w:trPr>
          <w:trHeight w:val="229"/>
        </w:trPr>
        <w:tc>
          <w:tcPr>
            <w:tcW w:w="1350"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Дебиторская задолженность всего</w:t>
            </w:r>
          </w:p>
        </w:tc>
        <w:tc>
          <w:tcPr>
            <w:tcW w:w="6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4596</w:t>
            </w:r>
          </w:p>
        </w:tc>
        <w:tc>
          <w:tcPr>
            <w:tcW w:w="464"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30,04</w:t>
            </w:r>
          </w:p>
        </w:tc>
        <w:tc>
          <w:tcPr>
            <w:tcW w:w="463"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8118</w:t>
            </w:r>
          </w:p>
        </w:tc>
        <w:tc>
          <w:tcPr>
            <w:tcW w:w="39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42,12</w:t>
            </w:r>
          </w:p>
        </w:tc>
        <w:tc>
          <w:tcPr>
            <w:tcW w:w="3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3522</w:t>
            </w:r>
          </w:p>
        </w:tc>
        <w:tc>
          <w:tcPr>
            <w:tcW w:w="53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10818</w:t>
            </w:r>
          </w:p>
        </w:tc>
        <w:tc>
          <w:tcPr>
            <w:tcW w:w="41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40,23</w:t>
            </w:r>
          </w:p>
        </w:tc>
        <w:tc>
          <w:tcPr>
            <w:tcW w:w="376"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-1,89</w:t>
            </w:r>
          </w:p>
        </w:tc>
      </w:tr>
      <w:tr w:rsidR="00E1044C" w:rsidRPr="009E1B36" w:rsidTr="009E1B36">
        <w:trPr>
          <w:trHeight w:val="411"/>
        </w:trPr>
        <w:tc>
          <w:tcPr>
            <w:tcW w:w="1350"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В том числе:покупатели и заказчики</w:t>
            </w:r>
          </w:p>
        </w:tc>
        <w:tc>
          <w:tcPr>
            <w:tcW w:w="6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1647</w:t>
            </w:r>
          </w:p>
        </w:tc>
        <w:tc>
          <w:tcPr>
            <w:tcW w:w="464"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35,83</w:t>
            </w:r>
          </w:p>
        </w:tc>
        <w:tc>
          <w:tcPr>
            <w:tcW w:w="463"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3017</w:t>
            </w:r>
          </w:p>
        </w:tc>
        <w:tc>
          <w:tcPr>
            <w:tcW w:w="39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37,16</w:t>
            </w:r>
          </w:p>
        </w:tc>
        <w:tc>
          <w:tcPr>
            <w:tcW w:w="35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1370</w:t>
            </w:r>
          </w:p>
        </w:tc>
        <w:tc>
          <w:tcPr>
            <w:tcW w:w="531"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4604</w:t>
            </w:r>
          </w:p>
        </w:tc>
        <w:tc>
          <w:tcPr>
            <w:tcW w:w="417"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42,56</w:t>
            </w:r>
          </w:p>
        </w:tc>
        <w:tc>
          <w:tcPr>
            <w:tcW w:w="376" w:type="pct"/>
            <w:tcBorders>
              <w:top w:val="nil"/>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5,4</w:t>
            </w:r>
          </w:p>
        </w:tc>
      </w:tr>
      <w:tr w:rsidR="00E1044C" w:rsidRPr="009E1B36" w:rsidTr="009E1B36">
        <w:trPr>
          <w:trHeight w:val="253"/>
        </w:trPr>
        <w:tc>
          <w:tcPr>
            <w:tcW w:w="135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Прочие дебиторы</w:t>
            </w:r>
          </w:p>
        </w:tc>
        <w:tc>
          <w:tcPr>
            <w:tcW w:w="65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2949</w:t>
            </w:r>
          </w:p>
        </w:tc>
        <w:tc>
          <w:tcPr>
            <w:tcW w:w="464"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64,17</w:t>
            </w:r>
          </w:p>
        </w:tc>
        <w:tc>
          <w:tcPr>
            <w:tcW w:w="463"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6101</w:t>
            </w:r>
          </w:p>
        </w:tc>
        <w:tc>
          <w:tcPr>
            <w:tcW w:w="397"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62,84</w:t>
            </w:r>
          </w:p>
        </w:tc>
        <w:tc>
          <w:tcPr>
            <w:tcW w:w="35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3152</w:t>
            </w:r>
          </w:p>
        </w:tc>
        <w:tc>
          <w:tcPr>
            <w:tcW w:w="53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6214</w:t>
            </w:r>
          </w:p>
        </w:tc>
        <w:tc>
          <w:tcPr>
            <w:tcW w:w="417"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57,44</w:t>
            </w:r>
          </w:p>
        </w:tc>
        <w:tc>
          <w:tcPr>
            <w:tcW w:w="376"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-5,4</w:t>
            </w:r>
          </w:p>
        </w:tc>
      </w:tr>
      <w:tr w:rsidR="00E1044C" w:rsidRPr="009E1B36" w:rsidTr="009E1B36">
        <w:trPr>
          <w:trHeight w:val="253"/>
        </w:trPr>
        <w:tc>
          <w:tcPr>
            <w:tcW w:w="1350"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Имущества – всего</w:t>
            </w:r>
          </w:p>
        </w:tc>
        <w:tc>
          <w:tcPr>
            <w:tcW w:w="65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15302</w:t>
            </w:r>
          </w:p>
        </w:tc>
        <w:tc>
          <w:tcPr>
            <w:tcW w:w="464"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w:t>
            </w:r>
          </w:p>
        </w:tc>
        <w:tc>
          <w:tcPr>
            <w:tcW w:w="463"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19273</w:t>
            </w:r>
          </w:p>
        </w:tc>
        <w:tc>
          <w:tcPr>
            <w:tcW w:w="397"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w:t>
            </w:r>
          </w:p>
        </w:tc>
        <w:tc>
          <w:tcPr>
            <w:tcW w:w="35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3971</w:t>
            </w:r>
          </w:p>
        </w:tc>
        <w:tc>
          <w:tcPr>
            <w:tcW w:w="531"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spacing w:line="360" w:lineRule="auto"/>
              <w:rPr>
                <w:sz w:val="20"/>
                <w:szCs w:val="20"/>
              </w:rPr>
            </w:pPr>
            <w:r w:rsidRPr="009E1B36">
              <w:rPr>
                <w:sz w:val="20"/>
                <w:szCs w:val="20"/>
              </w:rPr>
              <w:t>26893</w:t>
            </w:r>
          </w:p>
        </w:tc>
        <w:tc>
          <w:tcPr>
            <w:tcW w:w="417"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r w:rsidRPr="009E1B36">
              <w:rPr>
                <w:sz w:val="20"/>
                <w:szCs w:val="20"/>
              </w:rPr>
              <w:t>-</w:t>
            </w:r>
          </w:p>
        </w:tc>
        <w:tc>
          <w:tcPr>
            <w:tcW w:w="376" w:type="pct"/>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9E1B36" w:rsidRDefault="00E1044C" w:rsidP="009E1B36">
            <w:pPr>
              <w:widowControl w:val="0"/>
              <w:spacing w:line="360" w:lineRule="auto"/>
              <w:rPr>
                <w:sz w:val="20"/>
                <w:szCs w:val="20"/>
              </w:rPr>
            </w:pPr>
          </w:p>
        </w:tc>
      </w:tr>
    </w:tbl>
    <w:p w:rsidR="00E1044C" w:rsidRPr="005C3D69" w:rsidRDefault="00E1044C" w:rsidP="005C3D69">
      <w:pPr>
        <w:spacing w:line="360" w:lineRule="auto"/>
        <w:ind w:firstLine="709"/>
        <w:jc w:val="both"/>
        <w:rPr>
          <w:sz w:val="28"/>
          <w:szCs w:val="28"/>
        </w:rPr>
      </w:pPr>
    </w:p>
    <w:p w:rsidR="00E1044C" w:rsidRDefault="00E1044C" w:rsidP="005C3D69">
      <w:pPr>
        <w:pStyle w:val="cent"/>
        <w:spacing w:before="0" w:after="0" w:line="360" w:lineRule="auto"/>
        <w:ind w:left="0" w:right="0" w:firstLine="709"/>
        <w:jc w:val="both"/>
        <w:rPr>
          <w:sz w:val="28"/>
          <w:szCs w:val="28"/>
        </w:rPr>
      </w:pPr>
      <w:r w:rsidRPr="005C3D69">
        <w:rPr>
          <w:sz w:val="28"/>
          <w:szCs w:val="28"/>
        </w:rPr>
        <w:t xml:space="preserve">Из данного анализа видно, что в имуществе предприятия дебиторская задолженность занимает набольшую долю в </w:t>
      </w:r>
      <w:smartTag w:uri="urn:schemas-microsoft-com:office:smarttags" w:element="metricconverter">
        <w:smartTagPr>
          <w:attr w:name="ProductID" w:val="2004 г"/>
        </w:smartTagPr>
        <w:r w:rsidRPr="005C3D69">
          <w:rPr>
            <w:sz w:val="28"/>
            <w:szCs w:val="28"/>
          </w:rPr>
          <w:t>2004 г</w:t>
        </w:r>
      </w:smartTag>
      <w:r w:rsidRPr="005C3D69">
        <w:rPr>
          <w:sz w:val="28"/>
          <w:szCs w:val="28"/>
        </w:rPr>
        <w:t xml:space="preserve">. – 30,04%, в </w:t>
      </w:r>
      <w:smartTag w:uri="urn:schemas-microsoft-com:office:smarttags" w:element="metricconverter">
        <w:smartTagPr>
          <w:attr w:name="ProductID" w:val="2005 г"/>
        </w:smartTagPr>
        <w:r w:rsidRPr="005C3D69">
          <w:rPr>
            <w:sz w:val="28"/>
            <w:szCs w:val="28"/>
          </w:rPr>
          <w:t>2005 г</w:t>
        </w:r>
      </w:smartTag>
      <w:r w:rsidRPr="005C3D69">
        <w:rPr>
          <w:sz w:val="28"/>
          <w:szCs w:val="28"/>
        </w:rPr>
        <w:t>. –</w:t>
      </w:r>
      <w:r w:rsidR="005C3D69">
        <w:rPr>
          <w:sz w:val="28"/>
          <w:szCs w:val="28"/>
        </w:rPr>
        <w:t xml:space="preserve"> </w:t>
      </w:r>
      <w:r w:rsidRPr="005C3D69">
        <w:rPr>
          <w:sz w:val="28"/>
          <w:szCs w:val="28"/>
        </w:rPr>
        <w:t xml:space="preserve">42,12 %, в </w:t>
      </w:r>
      <w:smartTag w:uri="urn:schemas-microsoft-com:office:smarttags" w:element="metricconverter">
        <w:smartTagPr>
          <w:attr w:name="ProductID" w:val="2006 г"/>
        </w:smartTagPr>
        <w:r w:rsidRPr="005C3D69">
          <w:rPr>
            <w:sz w:val="28"/>
            <w:szCs w:val="28"/>
          </w:rPr>
          <w:t>2006 г</w:t>
        </w:r>
      </w:smartTag>
      <w:r w:rsidRPr="005C3D69">
        <w:rPr>
          <w:sz w:val="28"/>
          <w:szCs w:val="28"/>
        </w:rPr>
        <w:t>. – 40,23%. Дебиторская задолженность по статье «покупатели и заказчики» повысилась и составила в</w:t>
      </w:r>
      <w:r w:rsidR="005C3D69">
        <w:rPr>
          <w:sz w:val="28"/>
          <w:szCs w:val="28"/>
        </w:rPr>
        <w:t xml:space="preserve"> </w:t>
      </w:r>
      <w:r w:rsidRPr="005C3D69">
        <w:rPr>
          <w:sz w:val="28"/>
          <w:szCs w:val="28"/>
        </w:rPr>
        <w:t>2005 году – 3017 т</w:t>
      </w:r>
      <w:r w:rsidR="00013ED4" w:rsidRPr="005C3D69">
        <w:rPr>
          <w:sz w:val="28"/>
          <w:szCs w:val="28"/>
        </w:rPr>
        <w:t>ыс. руб.(37,16%), в 2006 году –</w:t>
      </w:r>
      <w:r w:rsidRPr="005C3D69">
        <w:rPr>
          <w:sz w:val="28"/>
          <w:szCs w:val="28"/>
        </w:rPr>
        <w:t>такж</w:t>
      </w:r>
      <w:r w:rsidR="00013ED4" w:rsidRPr="005C3D69">
        <w:rPr>
          <w:sz w:val="28"/>
          <w:szCs w:val="28"/>
        </w:rPr>
        <w:t xml:space="preserve">е происходит увеличение до 4604 </w:t>
      </w:r>
      <w:r w:rsidRPr="005C3D69">
        <w:rPr>
          <w:sz w:val="28"/>
          <w:szCs w:val="28"/>
        </w:rPr>
        <w:t>тыс. руб.(42,56%). Увеличение дебиторской задолженности отрицательно влия</w:t>
      </w:r>
      <w:r w:rsidR="00013ED4" w:rsidRPr="005C3D69">
        <w:rPr>
          <w:sz w:val="28"/>
          <w:szCs w:val="28"/>
        </w:rPr>
        <w:t>ет на деятельность предприятия.</w:t>
      </w:r>
      <w:r w:rsidR="009E1B36">
        <w:rPr>
          <w:sz w:val="28"/>
          <w:szCs w:val="28"/>
        </w:rPr>
        <w:t xml:space="preserve"> </w:t>
      </w:r>
      <w:r w:rsidR="00013ED4" w:rsidRPr="005C3D69">
        <w:rPr>
          <w:sz w:val="28"/>
          <w:szCs w:val="28"/>
        </w:rPr>
        <w:t xml:space="preserve">Динамика </w:t>
      </w:r>
      <w:r w:rsidRPr="005C3D69">
        <w:rPr>
          <w:sz w:val="28"/>
          <w:szCs w:val="28"/>
        </w:rPr>
        <w:t>дебиторской задолженности отражена на рисунке 2.2.</w:t>
      </w:r>
      <w:r w:rsidR="00013ED4" w:rsidRPr="005C3D69">
        <w:rPr>
          <w:sz w:val="28"/>
          <w:szCs w:val="28"/>
        </w:rPr>
        <w:t>14</w:t>
      </w:r>
      <w:r w:rsidRPr="005C3D69">
        <w:rPr>
          <w:sz w:val="28"/>
          <w:szCs w:val="28"/>
        </w:rPr>
        <w:t>.</w:t>
      </w:r>
    </w:p>
    <w:p w:rsidR="009E1B36" w:rsidRPr="005C3D69" w:rsidRDefault="009E1B36" w:rsidP="005C3D69">
      <w:pPr>
        <w:pStyle w:val="cent"/>
        <w:spacing w:before="0" w:after="0" w:line="360" w:lineRule="auto"/>
        <w:ind w:left="0" w:right="0" w:firstLine="709"/>
        <w:jc w:val="both"/>
        <w:rPr>
          <w:sz w:val="28"/>
          <w:szCs w:val="28"/>
        </w:rPr>
      </w:pPr>
    </w:p>
    <w:p w:rsidR="00E1044C" w:rsidRPr="005C3D69" w:rsidRDefault="00F642DC" w:rsidP="005C3D69">
      <w:pPr>
        <w:pStyle w:val="cent"/>
        <w:spacing w:before="0" w:after="0" w:line="360" w:lineRule="auto"/>
        <w:ind w:left="0" w:right="0" w:firstLine="709"/>
        <w:jc w:val="both"/>
        <w:rPr>
          <w:sz w:val="28"/>
          <w:szCs w:val="28"/>
        </w:rPr>
      </w:pPr>
      <w:r>
        <w:rPr>
          <w:sz w:val="28"/>
          <w:szCs w:val="28"/>
        </w:rPr>
      </w:r>
      <w:r>
        <w:rPr>
          <w:sz w:val="28"/>
          <w:szCs w:val="28"/>
        </w:rPr>
        <w:pict>
          <v:group id="_x0000_s1232" editas="canvas" style="width:372pt;height:184.6pt;mso-position-horizontal-relative:char;mso-position-vertical-relative:line" coordorigin="-120" coordsize="7440,3692">
            <o:lock v:ext="edit" aspectratio="t"/>
            <v:shape id="_x0000_s1233" type="#_x0000_t75" style="position:absolute;left:-120;width:7440;height:3692" o:preferrelative="f">
              <v:fill o:detectmouseclick="t"/>
              <v:path o:extrusionok="t" o:connecttype="none"/>
              <o:lock v:ext="edit" text="t"/>
            </v:shape>
            <v:rect id="_x0000_s1234" style="position:absolute;left:120;width:7189;height:3600" strokeweight="1.05pt"/>
            <v:shape id="_x0000_s1235" style="position:absolute;left:1237;top:2705;width:5743;height:327" coordsize="5743,327" path="m,327l587,,5743,,5156,327,,327xe" fillcolor="gray" stroked="f">
              <v:path arrowok="t"/>
            </v:shape>
            <v:shape id="_x0000_s1236" style="position:absolute;left:1200;top:360;width:624;height:2672" coordsize="587,2768" path="m,2768l,327,587,r,2441l,2768xe" stroked="f">
              <v:path arrowok="t"/>
            </v:shape>
            <v:rect id="_x0000_s1237" style="position:absolute;left:1824;top:264;width:5156;height:2441" stroked="f"/>
            <v:shape id="_x0000_s1238" style="position:absolute;left:1237;top:2705;width:5743;height:327" coordsize="274,21" path="m,21l28,,274,e" filled="f" strokeweight="0">
              <v:path arrowok="t"/>
            </v:shape>
            <v:shape id="_x0000_s1239" style="position:absolute;left:1237;top:2301;width:5743;height:326" coordsize="274,21" path="m,21l28,,274,e" filled="f" strokeweight="0">
              <v:path arrowok="t"/>
            </v:shape>
            <v:shape id="_x0000_s1240" style="position:absolute;left:1237;top:1897;width:5743;height:326" coordsize="274,21" path="m,21l28,,274,e" filled="f" strokeweight="0">
              <v:path arrowok="t"/>
            </v:shape>
            <v:shape id="_x0000_s1241" style="position:absolute;left:1237;top:1477;width:5743;height:342" coordsize="274,22" path="m,22l28,,274,e" filled="f" strokeweight="0">
              <v:path arrowok="t"/>
            </v:shape>
            <v:shape id="_x0000_s1242" style="position:absolute;left:1237;top:1073;width:5743;height:326" coordsize="274,21" path="m,21l28,,274,e" filled="f" strokeweight="0">
              <v:path arrowok="t"/>
            </v:shape>
            <v:shape id="_x0000_s1243" style="position:absolute;left:1237;top:669;width:5743;height:326" coordsize="274,21" path="m,21l28,,274,e" filled="f" strokeweight="0">
              <v:path arrowok="t"/>
            </v:shape>
            <v:shape id="_x0000_s1244" style="position:absolute;left:1237;top:264;width:5743;height:327" coordsize="274,21" path="m,21l28,,274,e" filled="f" strokeweight="0">
              <v:path arrowok="t"/>
            </v:shape>
            <v:shape id="_x0000_s1245" style="position:absolute;left:1237;top:2705;width:5743;height:327" coordsize="5743,327" path="m5743,l5156,327,,327,587,,5743,xe" filled="f" strokeweight="0">
              <v:path arrowok="t"/>
            </v:shape>
            <v:shape id="_x0000_s1246" style="position:absolute;left:1237;top:264;width:587;height:2768" coordsize="587,2768" path="m,2768l,327,587,r,2441l,2768xe" filled="f" strokecolor="gray" strokeweight="1.05pt">
              <v:path arrowok="t"/>
            </v:shape>
            <v:rect id="_x0000_s1247" style="position:absolute;left:1824;top:264;width:5156;height:2441" filled="f" strokecolor="gray" strokeweight="1.05pt"/>
            <v:shape id="_x0000_s1248" style="position:absolute;left:2620;top:1866;width:231;height:1072" coordsize="231,1072" path="m,1072l,140,231,r,948l,1072xe" fillcolor="#4d4d80" strokeweight="1.05pt">
              <v:path arrowok="t"/>
            </v:shape>
            <v:rect id="_x0000_s1249" style="position:absolute;left:1928;top:2006;width:692;height:932" fillcolor="#99f" strokeweight="1.05pt"/>
            <v:shape id="_x0000_s1250" style="position:absolute;left:1928;top:1866;width:923;height:140" coordsize="923,140" path="m692,140l923,,231,,,140r692,xe" fillcolor="#7373bf" strokeweight="1.05pt">
              <v:path arrowok="t"/>
            </v:shape>
            <v:rect id="_x0000_s1251" style="position:absolute;left:2117;top:1757;width:480;height:285;mso-wrap-style:none" filled="f" stroked="f">
              <v:textbox style="mso-next-textbox:#_x0000_s1251;mso-fit-shape-to-text:t" inset="0,0,0,0">
                <w:txbxContent>
                  <w:p w:rsidR="005C3D69" w:rsidRDefault="005C3D69">
                    <w:r>
                      <w:rPr>
                        <w:color w:val="000000"/>
                        <w:lang w:val="en-US"/>
                      </w:rPr>
                      <w:t>4596</w:t>
                    </w:r>
                  </w:p>
                </w:txbxContent>
              </v:textbox>
            </v:rect>
            <v:shape id="_x0000_s1252" style="position:absolute;left:4339;top:1150;width:230;height:1788" coordsize="230,1788" path="m,1788l,125,230,r,1664l,1788xe" fillcolor="#4d4d80" strokeweight="1.05pt">
              <v:path arrowok="t"/>
            </v:shape>
            <v:rect id="_x0000_s1253" style="position:absolute;left:3647;top:1275;width:692;height:1663" fillcolor="#99f" strokeweight="1.05pt"/>
            <v:shape id="_x0000_s1254" style="position:absolute;left:3647;top:1150;width:922;height:125" coordsize="922,125" path="m692,125l922,,231,,,125r692,xe" fillcolor="#7373bf" strokeweight="1.05pt">
              <v:path arrowok="t"/>
            </v:shape>
            <v:rect id="_x0000_s1255" style="position:absolute;left:3836;top:1042;width:480;height:285;mso-wrap-style:none" filled="f" stroked="f">
              <v:textbox style="mso-next-textbox:#_x0000_s1255;mso-fit-shape-to-text:t" inset="0,0,0,0">
                <w:txbxContent>
                  <w:p w:rsidR="005C3D69" w:rsidRDefault="005C3D69">
                    <w:r>
                      <w:rPr>
                        <w:color w:val="000000"/>
                        <w:lang w:val="en-US"/>
                      </w:rPr>
                      <w:t>8118</w:t>
                    </w:r>
                  </w:p>
                </w:txbxContent>
              </v:textbox>
            </v:rect>
            <v:shape id="_x0000_s1256" style="position:absolute;left:6058;top:591;width:230;height:2347" coordsize="230,2347" path="m,2347l,140,230,r,2223l,2347xe" fillcolor="#4d4d80" strokeweight="1.05pt">
              <v:path arrowok="t"/>
            </v:shape>
            <v:rect id="_x0000_s1257" style="position:absolute;left:5366;top:731;width:692;height:2207" fillcolor="#99f" strokeweight="1.05pt"/>
            <v:shape id="_x0000_s1258" style="position:absolute;left:5366;top:591;width:922;height:140" coordsize="922,140" path="m692,140l922,,230,,,140r692,xe" fillcolor="#7373bf" strokeweight="1.05pt">
              <v:path arrowok="t"/>
            </v:shape>
            <v:rect id="_x0000_s1259" style="position:absolute;left:5492;top:482;width:600;height:285;mso-wrap-style:none" filled="f" stroked="f">
              <v:textbox style="mso-next-textbox:#_x0000_s1259;mso-fit-shape-to-text:t" inset="0,0,0,0">
                <w:txbxContent>
                  <w:p w:rsidR="005C3D69" w:rsidRDefault="005C3D69">
                    <w:r>
                      <w:rPr>
                        <w:color w:val="000000"/>
                        <w:lang w:val="en-US"/>
                      </w:rPr>
                      <w:t>10818</w:t>
                    </w:r>
                  </w:p>
                </w:txbxContent>
              </v:textbox>
            </v:rect>
            <v:line id="_x0000_s1260" style="position:absolute;flip:y" from="1237,591" to="1238,3032" strokeweight="0"/>
            <v:line id="_x0000_s1261" style="position:absolute;flip:x" from="1174,3032" to="1237,3033" strokeweight="0"/>
            <v:line id="_x0000_s1262" style="position:absolute;flip:x" from="1174,2627" to="1237,2628" strokeweight="0"/>
            <v:line id="_x0000_s1263" style="position:absolute;flip:x" from="1174,2223" to="1237,2224" strokeweight="0"/>
            <v:line id="_x0000_s1264" style="position:absolute;flip:x" from="1174,1819" to="1237,1820" strokeweight="0"/>
            <v:line id="_x0000_s1265" style="position:absolute;flip:x" from="1174,1399" to="1237,1400" strokeweight="0"/>
            <v:line id="_x0000_s1266" style="position:absolute;flip:x" from="1174,995" to="1237,996" strokeweight="0"/>
            <v:line id="_x0000_s1267" style="position:absolute;flip:x" from="1174,591" to="1237,592" strokeweight="0"/>
            <v:rect id="_x0000_s1268" style="position:absolute;left:1006;top:2923;width:120;height:285;mso-wrap-style:none" filled="f" stroked="f">
              <v:textbox style="mso-next-textbox:#_x0000_s1268;mso-fit-shape-to-text:t" inset="0,0,0,0">
                <w:txbxContent>
                  <w:p w:rsidR="005C3D69" w:rsidRDefault="005C3D69">
                    <w:r>
                      <w:rPr>
                        <w:color w:val="000000"/>
                        <w:lang w:val="en-US"/>
                      </w:rPr>
                      <w:t>0</w:t>
                    </w:r>
                  </w:p>
                </w:txbxContent>
              </v:textbox>
            </v:rect>
            <v:rect id="_x0000_s1269" style="position:absolute;left:629;top:2519;width:480;height:285;mso-wrap-style:none" filled="f" stroked="f">
              <v:textbox style="mso-next-textbox:#_x0000_s1269;mso-fit-shape-to-text:t" inset="0,0,0,0">
                <w:txbxContent>
                  <w:p w:rsidR="005C3D69" w:rsidRDefault="005C3D69">
                    <w:r>
                      <w:rPr>
                        <w:color w:val="000000"/>
                        <w:lang w:val="en-US"/>
                      </w:rPr>
                      <w:t>2000</w:t>
                    </w:r>
                  </w:p>
                </w:txbxContent>
              </v:textbox>
            </v:rect>
            <v:rect id="_x0000_s1270" style="position:absolute;left:629;top:2114;width:480;height:285;mso-wrap-style:none" filled="f" stroked="f">
              <v:textbox style="mso-next-textbox:#_x0000_s1270;mso-fit-shape-to-text:t" inset="0,0,0,0">
                <w:txbxContent>
                  <w:p w:rsidR="005C3D69" w:rsidRDefault="005C3D69">
                    <w:r>
                      <w:rPr>
                        <w:color w:val="000000"/>
                        <w:lang w:val="en-US"/>
                      </w:rPr>
                      <w:t>4000</w:t>
                    </w:r>
                  </w:p>
                </w:txbxContent>
              </v:textbox>
            </v:rect>
            <v:rect id="_x0000_s1271" style="position:absolute;left:629;top:1710;width:480;height:285;mso-wrap-style:none" filled="f" stroked="f">
              <v:textbox style="mso-next-textbox:#_x0000_s1271;mso-fit-shape-to-text:t" inset="0,0,0,0">
                <w:txbxContent>
                  <w:p w:rsidR="005C3D69" w:rsidRDefault="005C3D69">
                    <w:r>
                      <w:rPr>
                        <w:color w:val="000000"/>
                        <w:lang w:val="en-US"/>
                      </w:rPr>
                      <w:t>6000</w:t>
                    </w:r>
                  </w:p>
                </w:txbxContent>
              </v:textbox>
            </v:rect>
            <v:rect id="_x0000_s1272" style="position:absolute;left:629;top:1290;width:480;height:285;mso-wrap-style:none" filled="f" stroked="f">
              <v:textbox style="mso-next-textbox:#_x0000_s1272;mso-fit-shape-to-text:t" inset="0,0,0,0">
                <w:txbxContent>
                  <w:p w:rsidR="005C3D69" w:rsidRDefault="005C3D69">
                    <w:r>
                      <w:rPr>
                        <w:color w:val="000000"/>
                        <w:lang w:val="en-US"/>
                      </w:rPr>
                      <w:t>8000</w:t>
                    </w:r>
                  </w:p>
                </w:txbxContent>
              </v:textbox>
            </v:rect>
            <v:rect id="_x0000_s1273" style="position:absolute;left:503;top:886;width:600;height:285;mso-wrap-style:none" filled="f" stroked="f">
              <v:textbox style="mso-next-textbox:#_x0000_s1273;mso-fit-shape-to-text:t" inset="0,0,0,0">
                <w:txbxContent>
                  <w:p w:rsidR="005C3D69" w:rsidRDefault="005C3D69">
                    <w:r>
                      <w:rPr>
                        <w:color w:val="000000"/>
                        <w:lang w:val="en-US"/>
                      </w:rPr>
                      <w:t>10000</w:t>
                    </w:r>
                  </w:p>
                </w:txbxContent>
              </v:textbox>
            </v:rect>
            <v:rect id="_x0000_s1274" style="position:absolute;left:503;top:482;width:600;height:285;mso-wrap-style:none" filled="f" stroked="f">
              <v:textbox style="mso-next-textbox:#_x0000_s1274;mso-fit-shape-to-text:t" inset="0,0,0,0">
                <w:txbxContent>
                  <w:p w:rsidR="005C3D69" w:rsidRDefault="005C3D69">
                    <w:r>
                      <w:rPr>
                        <w:color w:val="000000"/>
                        <w:lang w:val="en-US"/>
                      </w:rPr>
                      <w:t>12000</w:t>
                    </w:r>
                  </w:p>
                </w:txbxContent>
              </v:textbox>
            </v:rect>
            <v:line id="_x0000_s1275" style="position:absolute" from="1237,3032" to="6393,3033" strokeweight="0"/>
            <v:line id="_x0000_s1276" style="position:absolute" from="1237,3032" to="1238,3078" strokeweight="0"/>
            <v:line id="_x0000_s1277" style="position:absolute" from="2955,3032" to="2956,3078" strokeweight="0"/>
            <v:line id="_x0000_s1278" style="position:absolute" from="4674,3032" to="4675,3078" strokeweight="0"/>
            <v:line id="_x0000_s1279" style="position:absolute" from="6393,3032" to="6394,3078" strokeweight="0"/>
            <v:rect id="_x0000_s1280" style="position:absolute;left:1656;top:3140;width:821;height:552" filled="f" stroked="f">
              <v:textbox style="mso-next-textbox:#_x0000_s1280" inset="0,0,0,0">
                <w:txbxContent>
                  <w:p w:rsidR="005C3D69" w:rsidRDefault="005C3D69">
                    <w:r>
                      <w:rPr>
                        <w:color w:val="000000"/>
                        <w:lang w:val="en-US"/>
                      </w:rPr>
                      <w:t>2004год</w:t>
                    </w:r>
                  </w:p>
                </w:txbxContent>
              </v:textbox>
            </v:rect>
            <v:rect id="_x0000_s1281" style="position:absolute;left:3375;top:3140;width:825;height:285;mso-wrap-style:none" filled="f" stroked="f">
              <v:textbox style="mso-next-textbox:#_x0000_s1281;mso-fit-shape-to-text:t" inset="0,0,0,0">
                <w:txbxContent>
                  <w:p w:rsidR="005C3D69" w:rsidRDefault="005C3D69">
                    <w:r>
                      <w:rPr>
                        <w:color w:val="000000"/>
                        <w:lang w:val="en-US"/>
                      </w:rPr>
                      <w:t>2005год</w:t>
                    </w:r>
                  </w:p>
                </w:txbxContent>
              </v:textbox>
            </v:rect>
            <v:rect id="_x0000_s1282" style="position:absolute;left:5093;top:3140;width:825;height:285;mso-wrap-style:none" filled="f" stroked="f">
              <v:textbox style="mso-next-textbox:#_x0000_s1282;mso-fit-shape-to-text:t" inset="0,0,0,0">
                <w:txbxContent>
                  <w:p w:rsidR="005C3D69" w:rsidRDefault="005C3D69">
                    <w:r>
                      <w:rPr>
                        <w:color w:val="000000"/>
                        <w:lang w:val="en-US"/>
                      </w:rPr>
                      <w:t>2006год</w:t>
                    </w:r>
                  </w:p>
                </w:txbxContent>
              </v:textbox>
            </v:rect>
            <v:rect id="_x0000_s1283" style="position:absolute;left:120;width:7189;height:3600" filled="f" strokeweight="1.05pt"/>
            <v:rect id="_x0000_s1284" style="position:absolute;left:240;top:180;width:1080;height:540" strokecolor="white">
              <v:textbox style="mso-next-textbox:#_x0000_s1284">
                <w:txbxContent>
                  <w:p w:rsidR="005C3D69" w:rsidRDefault="005C3D69">
                    <w:r w:rsidRPr="00D927BB">
                      <w:rPr>
                        <w:sz w:val="20"/>
                        <w:szCs w:val="20"/>
                      </w:rPr>
                      <w:t>Тыс.руб</w:t>
                    </w:r>
                    <w:r>
                      <w:t>.</w:t>
                    </w:r>
                  </w:p>
                </w:txbxContent>
              </v:textbox>
            </v:rect>
            <w10:wrap type="none"/>
            <w10:anchorlock/>
          </v:group>
        </w:pict>
      </w:r>
    </w:p>
    <w:p w:rsidR="00D927BB" w:rsidRPr="005C3D69" w:rsidRDefault="00D927BB" w:rsidP="005C3D69">
      <w:pPr>
        <w:pStyle w:val="cent"/>
        <w:spacing w:before="0" w:after="0" w:line="360" w:lineRule="auto"/>
        <w:ind w:left="0" w:right="0" w:firstLine="709"/>
        <w:jc w:val="both"/>
        <w:rPr>
          <w:b/>
          <w:sz w:val="28"/>
          <w:szCs w:val="28"/>
        </w:rPr>
      </w:pPr>
      <w:r w:rsidRPr="005C3D69">
        <w:rPr>
          <w:b/>
          <w:sz w:val="28"/>
          <w:szCs w:val="28"/>
        </w:rPr>
        <w:t>Рис.2.2.</w:t>
      </w:r>
      <w:r w:rsidR="00013ED4" w:rsidRPr="005C3D69">
        <w:rPr>
          <w:b/>
          <w:sz w:val="28"/>
          <w:szCs w:val="28"/>
        </w:rPr>
        <w:t>14</w:t>
      </w:r>
      <w:r w:rsidRPr="005C3D69">
        <w:rPr>
          <w:b/>
          <w:sz w:val="28"/>
          <w:szCs w:val="28"/>
        </w:rPr>
        <w:t>. Динамика дебиторской задолженности ООО «Прокатный завод», 2004 -2006 гг.</w:t>
      </w:r>
    </w:p>
    <w:p w:rsidR="009E1B36" w:rsidRDefault="009E1B36" w:rsidP="005C3D69">
      <w:pPr>
        <w:pStyle w:val="cent"/>
        <w:spacing w:before="0" w:after="0" w:line="360" w:lineRule="auto"/>
        <w:ind w:left="0" w:right="0" w:firstLine="709"/>
        <w:jc w:val="both"/>
        <w:rPr>
          <w:sz w:val="28"/>
          <w:szCs w:val="28"/>
        </w:rPr>
      </w:pPr>
    </w:p>
    <w:p w:rsidR="00E1044C" w:rsidRPr="005C3D69" w:rsidRDefault="00E1044C" w:rsidP="005C3D69">
      <w:pPr>
        <w:pStyle w:val="cent"/>
        <w:spacing w:before="0" w:after="0" w:line="360" w:lineRule="auto"/>
        <w:ind w:left="0" w:right="0" w:firstLine="709"/>
        <w:jc w:val="both"/>
        <w:rPr>
          <w:sz w:val="28"/>
          <w:szCs w:val="28"/>
        </w:rPr>
      </w:pPr>
      <w:r w:rsidRPr="005C3D69">
        <w:rPr>
          <w:sz w:val="28"/>
          <w:szCs w:val="28"/>
        </w:rPr>
        <w:t>Как видно из рис.2.2.</w:t>
      </w:r>
      <w:r w:rsidR="00D50060" w:rsidRPr="005C3D69">
        <w:rPr>
          <w:sz w:val="28"/>
          <w:szCs w:val="28"/>
        </w:rPr>
        <w:t>14</w:t>
      </w:r>
      <w:r w:rsidRPr="005C3D69">
        <w:rPr>
          <w:sz w:val="28"/>
          <w:szCs w:val="28"/>
        </w:rPr>
        <w:t xml:space="preserve"> дебиторская задолженность ООО «Прокатный завод» увеличивается. Происходит замораживание денежных средств предприятия. Автор считает, что экономический отдел предприятия не </w:t>
      </w:r>
      <w:r w:rsidR="00A435AB" w:rsidRPr="005C3D69">
        <w:rPr>
          <w:sz w:val="28"/>
          <w:szCs w:val="28"/>
        </w:rPr>
        <w:t>может уделя</w:t>
      </w:r>
      <w:r w:rsidRPr="005C3D69">
        <w:rPr>
          <w:sz w:val="28"/>
          <w:szCs w:val="28"/>
        </w:rPr>
        <w:t>т</w:t>
      </w:r>
      <w:r w:rsidR="00A435AB" w:rsidRPr="005C3D69">
        <w:rPr>
          <w:sz w:val="28"/>
          <w:szCs w:val="28"/>
        </w:rPr>
        <w:t>ь</w:t>
      </w:r>
      <w:r w:rsidRPr="005C3D69">
        <w:rPr>
          <w:sz w:val="28"/>
          <w:szCs w:val="28"/>
        </w:rPr>
        <w:t xml:space="preserve"> должного вним</w:t>
      </w:r>
      <w:r w:rsidR="00A435AB" w:rsidRPr="005C3D69">
        <w:rPr>
          <w:sz w:val="28"/>
          <w:szCs w:val="28"/>
        </w:rPr>
        <w:t>ания</w:t>
      </w:r>
      <w:r w:rsidR="005C3D69">
        <w:rPr>
          <w:sz w:val="28"/>
          <w:szCs w:val="28"/>
        </w:rPr>
        <w:t xml:space="preserve"> </w:t>
      </w:r>
      <w:r w:rsidRPr="005C3D69">
        <w:rPr>
          <w:sz w:val="28"/>
          <w:szCs w:val="28"/>
        </w:rPr>
        <w:t>взысканию дебиторской задолженности, а именно подачи исков в суд и предъяв</w:t>
      </w:r>
      <w:r w:rsidR="00A435AB" w:rsidRPr="005C3D69">
        <w:rPr>
          <w:sz w:val="28"/>
          <w:szCs w:val="28"/>
        </w:rPr>
        <w:t>ления претензий самим дебиторам, а юриста и отдела снабжения у предприятия нет.</w:t>
      </w:r>
    </w:p>
    <w:p w:rsidR="00E1044C" w:rsidRPr="005C3D69" w:rsidRDefault="00E1044C" w:rsidP="005C3D69">
      <w:pPr>
        <w:pStyle w:val="cent"/>
        <w:spacing w:before="0" w:after="0" w:line="360" w:lineRule="auto"/>
        <w:ind w:left="0" w:right="0" w:firstLine="709"/>
        <w:jc w:val="both"/>
        <w:rPr>
          <w:sz w:val="28"/>
          <w:szCs w:val="28"/>
        </w:rPr>
      </w:pPr>
      <w:r w:rsidRPr="005C3D69">
        <w:rPr>
          <w:sz w:val="28"/>
          <w:szCs w:val="28"/>
        </w:rPr>
        <w:t>В таблице 2.2.</w:t>
      </w:r>
      <w:r w:rsidR="00D50060" w:rsidRPr="005C3D69">
        <w:rPr>
          <w:sz w:val="28"/>
          <w:szCs w:val="28"/>
        </w:rPr>
        <w:t xml:space="preserve">15 </w:t>
      </w:r>
      <w:r w:rsidRPr="005C3D69">
        <w:rPr>
          <w:sz w:val="28"/>
          <w:szCs w:val="28"/>
        </w:rPr>
        <w:t>автором рассчитана оборачиваемость дебиторской задолженности ООО «Прокатный завод», 2004 - 2006 гг.</w:t>
      </w:r>
    </w:p>
    <w:p w:rsidR="009E1B36" w:rsidRDefault="009E1B36" w:rsidP="005C3D69">
      <w:pPr>
        <w:spacing w:line="360" w:lineRule="auto"/>
        <w:ind w:firstLine="709"/>
        <w:jc w:val="both"/>
        <w:rPr>
          <w:b/>
          <w:sz w:val="28"/>
          <w:szCs w:val="28"/>
        </w:rPr>
      </w:pPr>
    </w:p>
    <w:p w:rsidR="00E1044C" w:rsidRPr="005C3D69" w:rsidRDefault="00E1044C" w:rsidP="005C3D69">
      <w:pPr>
        <w:spacing w:line="360" w:lineRule="auto"/>
        <w:ind w:firstLine="709"/>
        <w:jc w:val="both"/>
        <w:rPr>
          <w:b/>
          <w:sz w:val="28"/>
          <w:szCs w:val="28"/>
        </w:rPr>
      </w:pPr>
      <w:r w:rsidRPr="005C3D69">
        <w:rPr>
          <w:b/>
          <w:sz w:val="28"/>
          <w:szCs w:val="28"/>
        </w:rPr>
        <w:t>Таблица 2.2.</w:t>
      </w:r>
      <w:r w:rsidR="00D50060" w:rsidRPr="005C3D69">
        <w:rPr>
          <w:b/>
          <w:sz w:val="28"/>
          <w:szCs w:val="28"/>
        </w:rPr>
        <w:t>15</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Оборачиваемость дебиторской задолженности ООО «Прокатный завод», 2004 - 2006 гг.</w:t>
      </w:r>
      <w:r w:rsidR="009E1B36">
        <w:rPr>
          <w:b/>
          <w:sz w:val="28"/>
          <w:szCs w:val="28"/>
        </w:rPr>
        <w:t xml:space="preserve"> </w:t>
      </w:r>
      <w:r w:rsidRPr="005C3D69">
        <w:rPr>
          <w:b/>
          <w:sz w:val="28"/>
          <w:szCs w:val="28"/>
        </w:rPr>
        <w:t>(тыс.</w:t>
      </w:r>
      <w:r w:rsidR="00547D45" w:rsidRPr="005C3D69">
        <w:rPr>
          <w:b/>
          <w:sz w:val="28"/>
          <w:szCs w:val="28"/>
        </w:rPr>
        <w:t xml:space="preserve"> </w:t>
      </w:r>
      <w:r w:rsidRPr="005C3D69">
        <w:rPr>
          <w:b/>
          <w:sz w:val="28"/>
          <w:szCs w:val="28"/>
        </w:rPr>
        <w:t>руб.)</w:t>
      </w:r>
    </w:p>
    <w:tbl>
      <w:tblPr>
        <w:tblW w:w="917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070"/>
        <w:gridCol w:w="1215"/>
        <w:gridCol w:w="1345"/>
        <w:gridCol w:w="939"/>
        <w:gridCol w:w="1241"/>
      </w:tblGrid>
      <w:tr w:rsidR="00E1044C" w:rsidRPr="008474D5" w:rsidTr="008474D5">
        <w:tc>
          <w:tcPr>
            <w:tcW w:w="3369" w:type="dxa"/>
            <w:shd w:val="clear" w:color="auto" w:fill="auto"/>
          </w:tcPr>
          <w:p w:rsidR="00E1044C" w:rsidRPr="008474D5" w:rsidRDefault="00E1044C" w:rsidP="008474D5">
            <w:pPr>
              <w:spacing w:line="360" w:lineRule="auto"/>
              <w:rPr>
                <w:sz w:val="20"/>
                <w:szCs w:val="20"/>
              </w:rPr>
            </w:pPr>
            <w:r w:rsidRPr="008474D5">
              <w:rPr>
                <w:sz w:val="20"/>
                <w:szCs w:val="20"/>
              </w:rPr>
              <w:t>Показатели</w:t>
            </w:r>
          </w:p>
        </w:tc>
        <w:tc>
          <w:tcPr>
            <w:tcW w:w="1070" w:type="dxa"/>
            <w:shd w:val="clear" w:color="auto" w:fill="auto"/>
          </w:tcPr>
          <w:p w:rsidR="00E1044C" w:rsidRPr="008474D5" w:rsidRDefault="00E1044C" w:rsidP="008474D5">
            <w:pPr>
              <w:spacing w:line="360" w:lineRule="auto"/>
              <w:rPr>
                <w:sz w:val="20"/>
                <w:szCs w:val="20"/>
              </w:rPr>
            </w:pPr>
            <w:smartTag w:uri="urn:schemas-microsoft-com:office:smarttags" w:element="metricconverter">
              <w:smartTagPr>
                <w:attr w:name="ProductID" w:val="2004 г"/>
              </w:smartTagPr>
              <w:r w:rsidRPr="008474D5">
                <w:rPr>
                  <w:sz w:val="20"/>
                  <w:szCs w:val="20"/>
                </w:rPr>
                <w:t>2004 г</w:t>
              </w:r>
            </w:smartTag>
            <w:r w:rsidRPr="008474D5">
              <w:rPr>
                <w:sz w:val="20"/>
                <w:szCs w:val="20"/>
              </w:rPr>
              <w:t>.</w:t>
            </w:r>
          </w:p>
        </w:tc>
        <w:tc>
          <w:tcPr>
            <w:tcW w:w="1215" w:type="dxa"/>
            <w:shd w:val="clear" w:color="auto" w:fill="auto"/>
          </w:tcPr>
          <w:p w:rsidR="00E1044C" w:rsidRPr="008474D5" w:rsidRDefault="00E1044C" w:rsidP="008474D5">
            <w:pPr>
              <w:spacing w:line="360" w:lineRule="auto"/>
              <w:rPr>
                <w:sz w:val="20"/>
                <w:szCs w:val="20"/>
              </w:rPr>
            </w:pPr>
            <w:smartTag w:uri="urn:schemas-microsoft-com:office:smarttags" w:element="metricconverter">
              <w:smartTagPr>
                <w:attr w:name="ProductID" w:val="2005 г"/>
              </w:smartTagPr>
              <w:r w:rsidRPr="008474D5">
                <w:rPr>
                  <w:sz w:val="20"/>
                  <w:szCs w:val="20"/>
                </w:rPr>
                <w:t>2005 г</w:t>
              </w:r>
            </w:smartTag>
            <w:r w:rsidRPr="008474D5">
              <w:rPr>
                <w:sz w:val="20"/>
                <w:szCs w:val="20"/>
              </w:rPr>
              <w:t>.</w:t>
            </w:r>
          </w:p>
        </w:tc>
        <w:tc>
          <w:tcPr>
            <w:tcW w:w="1345" w:type="dxa"/>
            <w:shd w:val="clear" w:color="auto" w:fill="auto"/>
          </w:tcPr>
          <w:p w:rsidR="00E1044C" w:rsidRPr="008474D5" w:rsidRDefault="00E1044C" w:rsidP="008474D5">
            <w:pPr>
              <w:spacing w:line="360" w:lineRule="auto"/>
              <w:rPr>
                <w:sz w:val="20"/>
                <w:szCs w:val="20"/>
              </w:rPr>
            </w:pPr>
            <w:r w:rsidRPr="008474D5">
              <w:rPr>
                <w:sz w:val="20"/>
                <w:szCs w:val="20"/>
              </w:rPr>
              <w:t>Изменения</w:t>
            </w:r>
          </w:p>
        </w:tc>
        <w:tc>
          <w:tcPr>
            <w:tcW w:w="939" w:type="dxa"/>
            <w:shd w:val="clear" w:color="auto" w:fill="auto"/>
          </w:tcPr>
          <w:p w:rsidR="00E1044C" w:rsidRPr="008474D5" w:rsidRDefault="00E1044C" w:rsidP="008474D5">
            <w:pPr>
              <w:spacing w:line="360" w:lineRule="auto"/>
              <w:rPr>
                <w:sz w:val="20"/>
                <w:szCs w:val="20"/>
              </w:rPr>
            </w:pPr>
            <w:r w:rsidRPr="008474D5">
              <w:rPr>
                <w:sz w:val="20"/>
                <w:szCs w:val="20"/>
              </w:rPr>
              <w:t>2006г.</w:t>
            </w:r>
          </w:p>
        </w:tc>
        <w:tc>
          <w:tcPr>
            <w:tcW w:w="1241" w:type="dxa"/>
            <w:shd w:val="clear" w:color="auto" w:fill="auto"/>
          </w:tcPr>
          <w:p w:rsidR="00E1044C" w:rsidRPr="008474D5" w:rsidRDefault="00E1044C" w:rsidP="008474D5">
            <w:pPr>
              <w:spacing w:line="360" w:lineRule="auto"/>
              <w:rPr>
                <w:sz w:val="20"/>
                <w:szCs w:val="20"/>
              </w:rPr>
            </w:pPr>
            <w:r w:rsidRPr="008474D5">
              <w:rPr>
                <w:sz w:val="20"/>
                <w:szCs w:val="20"/>
              </w:rPr>
              <w:t>Изменения</w:t>
            </w:r>
          </w:p>
        </w:tc>
      </w:tr>
      <w:tr w:rsidR="00E1044C" w:rsidRPr="008474D5" w:rsidTr="008474D5">
        <w:tc>
          <w:tcPr>
            <w:tcW w:w="3369" w:type="dxa"/>
            <w:shd w:val="clear" w:color="auto" w:fill="auto"/>
          </w:tcPr>
          <w:p w:rsidR="00E1044C" w:rsidRPr="008474D5" w:rsidRDefault="00E1044C" w:rsidP="008474D5">
            <w:pPr>
              <w:spacing w:line="360" w:lineRule="auto"/>
              <w:rPr>
                <w:sz w:val="20"/>
                <w:szCs w:val="20"/>
              </w:rPr>
            </w:pPr>
            <w:r w:rsidRPr="008474D5">
              <w:rPr>
                <w:sz w:val="20"/>
                <w:szCs w:val="20"/>
              </w:rPr>
              <w:t>Средняя величина дебиторской задолженности</w:t>
            </w:r>
          </w:p>
        </w:tc>
        <w:tc>
          <w:tcPr>
            <w:tcW w:w="1070" w:type="dxa"/>
            <w:shd w:val="clear" w:color="auto" w:fill="auto"/>
          </w:tcPr>
          <w:p w:rsidR="00E1044C" w:rsidRPr="008474D5" w:rsidRDefault="00E1044C" w:rsidP="008474D5">
            <w:pPr>
              <w:spacing w:line="360" w:lineRule="auto"/>
              <w:rPr>
                <w:sz w:val="20"/>
                <w:szCs w:val="20"/>
              </w:rPr>
            </w:pPr>
            <w:r w:rsidRPr="008474D5">
              <w:rPr>
                <w:sz w:val="20"/>
                <w:szCs w:val="20"/>
              </w:rPr>
              <w:t>3291,5</w:t>
            </w:r>
          </w:p>
        </w:tc>
        <w:tc>
          <w:tcPr>
            <w:tcW w:w="1215" w:type="dxa"/>
            <w:shd w:val="clear" w:color="auto" w:fill="auto"/>
          </w:tcPr>
          <w:p w:rsidR="00E1044C" w:rsidRPr="008474D5" w:rsidRDefault="00E1044C" w:rsidP="008474D5">
            <w:pPr>
              <w:spacing w:line="360" w:lineRule="auto"/>
              <w:rPr>
                <w:sz w:val="20"/>
                <w:szCs w:val="20"/>
              </w:rPr>
            </w:pPr>
            <w:r w:rsidRPr="008474D5">
              <w:rPr>
                <w:sz w:val="20"/>
                <w:szCs w:val="20"/>
              </w:rPr>
              <w:t>6357</w:t>
            </w:r>
          </w:p>
        </w:tc>
        <w:tc>
          <w:tcPr>
            <w:tcW w:w="1345" w:type="dxa"/>
            <w:shd w:val="clear" w:color="auto" w:fill="auto"/>
          </w:tcPr>
          <w:p w:rsidR="00E1044C" w:rsidRPr="008474D5" w:rsidRDefault="00E1044C" w:rsidP="008474D5">
            <w:pPr>
              <w:spacing w:line="360" w:lineRule="auto"/>
              <w:rPr>
                <w:sz w:val="20"/>
                <w:szCs w:val="20"/>
              </w:rPr>
            </w:pPr>
            <w:r w:rsidRPr="008474D5">
              <w:rPr>
                <w:sz w:val="20"/>
                <w:szCs w:val="20"/>
              </w:rPr>
              <w:t>+3065,5</w:t>
            </w:r>
          </w:p>
        </w:tc>
        <w:tc>
          <w:tcPr>
            <w:tcW w:w="939" w:type="dxa"/>
            <w:shd w:val="clear" w:color="auto" w:fill="auto"/>
          </w:tcPr>
          <w:p w:rsidR="00E1044C" w:rsidRPr="008474D5" w:rsidRDefault="00E1044C" w:rsidP="008474D5">
            <w:pPr>
              <w:spacing w:line="360" w:lineRule="auto"/>
              <w:rPr>
                <w:sz w:val="20"/>
                <w:szCs w:val="20"/>
              </w:rPr>
            </w:pPr>
            <w:r w:rsidRPr="008474D5">
              <w:rPr>
                <w:sz w:val="20"/>
                <w:szCs w:val="20"/>
              </w:rPr>
              <w:t>9468</w:t>
            </w:r>
          </w:p>
        </w:tc>
        <w:tc>
          <w:tcPr>
            <w:tcW w:w="1241" w:type="dxa"/>
            <w:shd w:val="clear" w:color="auto" w:fill="auto"/>
          </w:tcPr>
          <w:p w:rsidR="00E1044C" w:rsidRPr="008474D5" w:rsidRDefault="00E1044C" w:rsidP="008474D5">
            <w:pPr>
              <w:spacing w:line="360" w:lineRule="auto"/>
              <w:rPr>
                <w:sz w:val="20"/>
                <w:szCs w:val="20"/>
              </w:rPr>
            </w:pPr>
            <w:r w:rsidRPr="008474D5">
              <w:rPr>
                <w:sz w:val="20"/>
                <w:szCs w:val="20"/>
              </w:rPr>
              <w:t>+3111</w:t>
            </w:r>
          </w:p>
        </w:tc>
      </w:tr>
      <w:tr w:rsidR="00E1044C" w:rsidRPr="008474D5" w:rsidTr="008474D5">
        <w:tc>
          <w:tcPr>
            <w:tcW w:w="3369" w:type="dxa"/>
            <w:shd w:val="clear" w:color="auto" w:fill="auto"/>
          </w:tcPr>
          <w:p w:rsidR="00E1044C" w:rsidRPr="008474D5" w:rsidRDefault="00E1044C" w:rsidP="008474D5">
            <w:pPr>
              <w:spacing w:line="360" w:lineRule="auto"/>
              <w:rPr>
                <w:sz w:val="20"/>
                <w:szCs w:val="20"/>
              </w:rPr>
            </w:pPr>
            <w:r w:rsidRPr="008474D5">
              <w:rPr>
                <w:sz w:val="20"/>
                <w:szCs w:val="20"/>
              </w:rPr>
              <w:t xml:space="preserve">Оборачиваемость дебиторской задолженности, оборотов </w:t>
            </w:r>
          </w:p>
        </w:tc>
        <w:tc>
          <w:tcPr>
            <w:tcW w:w="1070" w:type="dxa"/>
            <w:shd w:val="clear" w:color="auto" w:fill="auto"/>
          </w:tcPr>
          <w:p w:rsidR="00E1044C" w:rsidRPr="008474D5" w:rsidRDefault="00E1044C" w:rsidP="008474D5">
            <w:pPr>
              <w:spacing w:line="360" w:lineRule="auto"/>
              <w:rPr>
                <w:sz w:val="20"/>
                <w:szCs w:val="20"/>
              </w:rPr>
            </w:pPr>
            <w:r w:rsidRPr="008474D5">
              <w:rPr>
                <w:sz w:val="20"/>
                <w:szCs w:val="20"/>
              </w:rPr>
              <w:t>20,32</w:t>
            </w:r>
          </w:p>
        </w:tc>
        <w:tc>
          <w:tcPr>
            <w:tcW w:w="1215" w:type="dxa"/>
            <w:shd w:val="clear" w:color="auto" w:fill="auto"/>
          </w:tcPr>
          <w:p w:rsidR="00E1044C" w:rsidRPr="008474D5" w:rsidRDefault="00E1044C" w:rsidP="008474D5">
            <w:pPr>
              <w:spacing w:line="360" w:lineRule="auto"/>
              <w:rPr>
                <w:sz w:val="20"/>
                <w:szCs w:val="20"/>
              </w:rPr>
            </w:pPr>
            <w:r w:rsidRPr="008474D5">
              <w:rPr>
                <w:sz w:val="20"/>
                <w:szCs w:val="20"/>
              </w:rPr>
              <w:t>12,39</w:t>
            </w:r>
          </w:p>
        </w:tc>
        <w:tc>
          <w:tcPr>
            <w:tcW w:w="1345" w:type="dxa"/>
            <w:shd w:val="clear" w:color="auto" w:fill="auto"/>
          </w:tcPr>
          <w:p w:rsidR="00E1044C" w:rsidRPr="008474D5" w:rsidRDefault="00E1044C" w:rsidP="008474D5">
            <w:pPr>
              <w:spacing w:line="360" w:lineRule="auto"/>
              <w:rPr>
                <w:sz w:val="20"/>
                <w:szCs w:val="20"/>
              </w:rPr>
            </w:pPr>
            <w:r w:rsidRPr="008474D5">
              <w:rPr>
                <w:sz w:val="20"/>
                <w:szCs w:val="20"/>
              </w:rPr>
              <w:t>-7,93</w:t>
            </w:r>
          </w:p>
        </w:tc>
        <w:tc>
          <w:tcPr>
            <w:tcW w:w="939" w:type="dxa"/>
            <w:shd w:val="clear" w:color="auto" w:fill="auto"/>
          </w:tcPr>
          <w:p w:rsidR="00E1044C" w:rsidRPr="008474D5" w:rsidRDefault="00E1044C" w:rsidP="008474D5">
            <w:pPr>
              <w:spacing w:line="360" w:lineRule="auto"/>
              <w:rPr>
                <w:sz w:val="20"/>
                <w:szCs w:val="20"/>
              </w:rPr>
            </w:pPr>
            <w:r w:rsidRPr="008474D5">
              <w:rPr>
                <w:sz w:val="20"/>
                <w:szCs w:val="20"/>
              </w:rPr>
              <w:t>10,42</w:t>
            </w:r>
          </w:p>
        </w:tc>
        <w:tc>
          <w:tcPr>
            <w:tcW w:w="1241" w:type="dxa"/>
            <w:shd w:val="clear" w:color="auto" w:fill="auto"/>
          </w:tcPr>
          <w:p w:rsidR="00E1044C" w:rsidRPr="008474D5" w:rsidRDefault="00E1044C" w:rsidP="008474D5">
            <w:pPr>
              <w:spacing w:line="360" w:lineRule="auto"/>
              <w:rPr>
                <w:sz w:val="20"/>
                <w:szCs w:val="20"/>
              </w:rPr>
            </w:pPr>
            <w:r w:rsidRPr="008474D5">
              <w:rPr>
                <w:sz w:val="20"/>
                <w:szCs w:val="20"/>
              </w:rPr>
              <w:t>-1,97</w:t>
            </w:r>
          </w:p>
        </w:tc>
      </w:tr>
      <w:tr w:rsidR="00E1044C" w:rsidRPr="008474D5" w:rsidTr="008474D5">
        <w:tc>
          <w:tcPr>
            <w:tcW w:w="3369" w:type="dxa"/>
            <w:shd w:val="clear" w:color="auto" w:fill="auto"/>
          </w:tcPr>
          <w:p w:rsidR="00E1044C" w:rsidRPr="008474D5" w:rsidRDefault="00E1044C" w:rsidP="008474D5">
            <w:pPr>
              <w:spacing w:line="360" w:lineRule="auto"/>
              <w:rPr>
                <w:sz w:val="20"/>
                <w:szCs w:val="20"/>
              </w:rPr>
            </w:pPr>
            <w:r w:rsidRPr="008474D5">
              <w:rPr>
                <w:sz w:val="20"/>
                <w:szCs w:val="20"/>
              </w:rPr>
              <w:t xml:space="preserve">Период погашения дебиторской задолженности (дни) </w:t>
            </w:r>
          </w:p>
        </w:tc>
        <w:tc>
          <w:tcPr>
            <w:tcW w:w="1070" w:type="dxa"/>
            <w:shd w:val="clear" w:color="auto" w:fill="auto"/>
          </w:tcPr>
          <w:p w:rsidR="00E1044C" w:rsidRPr="008474D5" w:rsidRDefault="00E1044C" w:rsidP="008474D5">
            <w:pPr>
              <w:spacing w:line="360" w:lineRule="auto"/>
              <w:rPr>
                <w:sz w:val="20"/>
                <w:szCs w:val="20"/>
              </w:rPr>
            </w:pPr>
            <w:r w:rsidRPr="008474D5">
              <w:rPr>
                <w:sz w:val="20"/>
                <w:szCs w:val="20"/>
              </w:rPr>
              <w:t>17,72</w:t>
            </w:r>
          </w:p>
        </w:tc>
        <w:tc>
          <w:tcPr>
            <w:tcW w:w="1215" w:type="dxa"/>
            <w:shd w:val="clear" w:color="auto" w:fill="auto"/>
          </w:tcPr>
          <w:p w:rsidR="00E1044C" w:rsidRPr="008474D5" w:rsidRDefault="00E1044C" w:rsidP="008474D5">
            <w:pPr>
              <w:spacing w:line="360" w:lineRule="auto"/>
              <w:rPr>
                <w:sz w:val="20"/>
                <w:szCs w:val="20"/>
              </w:rPr>
            </w:pPr>
            <w:r w:rsidRPr="008474D5">
              <w:rPr>
                <w:sz w:val="20"/>
                <w:szCs w:val="20"/>
              </w:rPr>
              <w:t>29,06</w:t>
            </w:r>
          </w:p>
        </w:tc>
        <w:tc>
          <w:tcPr>
            <w:tcW w:w="1345" w:type="dxa"/>
            <w:shd w:val="clear" w:color="auto" w:fill="auto"/>
          </w:tcPr>
          <w:p w:rsidR="00E1044C" w:rsidRPr="008474D5" w:rsidRDefault="00E1044C" w:rsidP="008474D5">
            <w:pPr>
              <w:spacing w:line="360" w:lineRule="auto"/>
              <w:rPr>
                <w:sz w:val="20"/>
                <w:szCs w:val="20"/>
              </w:rPr>
            </w:pPr>
            <w:r w:rsidRPr="008474D5">
              <w:rPr>
                <w:sz w:val="20"/>
                <w:szCs w:val="20"/>
              </w:rPr>
              <w:t>+11,34</w:t>
            </w:r>
          </w:p>
        </w:tc>
        <w:tc>
          <w:tcPr>
            <w:tcW w:w="939" w:type="dxa"/>
            <w:shd w:val="clear" w:color="auto" w:fill="auto"/>
          </w:tcPr>
          <w:p w:rsidR="00E1044C" w:rsidRPr="008474D5" w:rsidRDefault="00E1044C" w:rsidP="008474D5">
            <w:pPr>
              <w:spacing w:line="360" w:lineRule="auto"/>
              <w:rPr>
                <w:sz w:val="20"/>
                <w:szCs w:val="20"/>
              </w:rPr>
            </w:pPr>
            <w:r w:rsidRPr="008474D5">
              <w:rPr>
                <w:sz w:val="20"/>
                <w:szCs w:val="20"/>
              </w:rPr>
              <w:t>34,55</w:t>
            </w:r>
          </w:p>
        </w:tc>
        <w:tc>
          <w:tcPr>
            <w:tcW w:w="1241" w:type="dxa"/>
            <w:shd w:val="clear" w:color="auto" w:fill="auto"/>
          </w:tcPr>
          <w:p w:rsidR="00E1044C" w:rsidRPr="008474D5" w:rsidRDefault="00E1044C" w:rsidP="008474D5">
            <w:pPr>
              <w:spacing w:line="360" w:lineRule="auto"/>
              <w:rPr>
                <w:sz w:val="20"/>
                <w:szCs w:val="20"/>
              </w:rPr>
            </w:pPr>
            <w:r w:rsidRPr="008474D5">
              <w:rPr>
                <w:sz w:val="20"/>
                <w:szCs w:val="20"/>
              </w:rPr>
              <w:t>+5,49</w:t>
            </w:r>
          </w:p>
        </w:tc>
      </w:tr>
      <w:tr w:rsidR="00E1044C" w:rsidRPr="008474D5" w:rsidTr="008474D5">
        <w:tc>
          <w:tcPr>
            <w:tcW w:w="3369" w:type="dxa"/>
            <w:shd w:val="clear" w:color="auto" w:fill="auto"/>
          </w:tcPr>
          <w:p w:rsidR="00E1044C" w:rsidRPr="008474D5" w:rsidRDefault="00E1044C" w:rsidP="008474D5">
            <w:pPr>
              <w:spacing w:line="360" w:lineRule="auto"/>
              <w:rPr>
                <w:sz w:val="20"/>
                <w:szCs w:val="20"/>
              </w:rPr>
            </w:pPr>
            <w:r w:rsidRPr="008474D5">
              <w:rPr>
                <w:sz w:val="20"/>
                <w:szCs w:val="20"/>
              </w:rPr>
              <w:t>Доля дебиторской задолженности в общем объеме текущих активов, %</w:t>
            </w:r>
          </w:p>
        </w:tc>
        <w:tc>
          <w:tcPr>
            <w:tcW w:w="1070" w:type="dxa"/>
            <w:shd w:val="clear" w:color="auto" w:fill="auto"/>
          </w:tcPr>
          <w:p w:rsidR="00E1044C" w:rsidRPr="008474D5" w:rsidRDefault="00E1044C" w:rsidP="008474D5">
            <w:pPr>
              <w:spacing w:line="360" w:lineRule="auto"/>
              <w:rPr>
                <w:sz w:val="20"/>
                <w:szCs w:val="20"/>
              </w:rPr>
            </w:pPr>
            <w:r w:rsidRPr="008474D5">
              <w:rPr>
                <w:sz w:val="20"/>
                <w:szCs w:val="20"/>
              </w:rPr>
              <w:t>43,12</w:t>
            </w:r>
          </w:p>
        </w:tc>
        <w:tc>
          <w:tcPr>
            <w:tcW w:w="1215" w:type="dxa"/>
            <w:shd w:val="clear" w:color="auto" w:fill="auto"/>
          </w:tcPr>
          <w:p w:rsidR="00E1044C" w:rsidRPr="008474D5" w:rsidRDefault="00E1044C" w:rsidP="008474D5">
            <w:pPr>
              <w:spacing w:line="360" w:lineRule="auto"/>
              <w:rPr>
                <w:sz w:val="20"/>
                <w:szCs w:val="20"/>
              </w:rPr>
            </w:pPr>
            <w:r w:rsidRPr="008474D5">
              <w:rPr>
                <w:sz w:val="20"/>
                <w:szCs w:val="20"/>
              </w:rPr>
              <w:t>53,43</w:t>
            </w:r>
          </w:p>
        </w:tc>
        <w:tc>
          <w:tcPr>
            <w:tcW w:w="1345" w:type="dxa"/>
            <w:shd w:val="clear" w:color="auto" w:fill="auto"/>
          </w:tcPr>
          <w:p w:rsidR="00E1044C" w:rsidRPr="008474D5" w:rsidRDefault="00E1044C" w:rsidP="008474D5">
            <w:pPr>
              <w:spacing w:line="360" w:lineRule="auto"/>
              <w:rPr>
                <w:sz w:val="20"/>
                <w:szCs w:val="20"/>
              </w:rPr>
            </w:pPr>
            <w:r w:rsidRPr="008474D5">
              <w:rPr>
                <w:sz w:val="20"/>
                <w:szCs w:val="20"/>
              </w:rPr>
              <w:t>10,31</w:t>
            </w:r>
          </w:p>
        </w:tc>
        <w:tc>
          <w:tcPr>
            <w:tcW w:w="939" w:type="dxa"/>
            <w:shd w:val="clear" w:color="auto" w:fill="auto"/>
          </w:tcPr>
          <w:p w:rsidR="00E1044C" w:rsidRPr="008474D5" w:rsidRDefault="00E1044C" w:rsidP="008474D5">
            <w:pPr>
              <w:spacing w:line="360" w:lineRule="auto"/>
              <w:rPr>
                <w:sz w:val="20"/>
                <w:szCs w:val="20"/>
              </w:rPr>
            </w:pPr>
            <w:r w:rsidRPr="008474D5">
              <w:rPr>
                <w:sz w:val="20"/>
                <w:szCs w:val="20"/>
              </w:rPr>
              <w:t>49,35</w:t>
            </w:r>
          </w:p>
        </w:tc>
        <w:tc>
          <w:tcPr>
            <w:tcW w:w="1241" w:type="dxa"/>
            <w:shd w:val="clear" w:color="auto" w:fill="auto"/>
          </w:tcPr>
          <w:p w:rsidR="00E1044C" w:rsidRPr="008474D5" w:rsidRDefault="00E1044C" w:rsidP="008474D5">
            <w:pPr>
              <w:spacing w:line="360" w:lineRule="auto"/>
              <w:rPr>
                <w:sz w:val="20"/>
                <w:szCs w:val="20"/>
              </w:rPr>
            </w:pPr>
            <w:r w:rsidRPr="008474D5">
              <w:rPr>
                <w:sz w:val="20"/>
                <w:szCs w:val="20"/>
              </w:rPr>
              <w:t>-4,08</w:t>
            </w:r>
          </w:p>
        </w:tc>
      </w:tr>
    </w:tbl>
    <w:p w:rsidR="005C3D69" w:rsidRDefault="005C3D69" w:rsidP="005C3D69">
      <w:pPr>
        <w:pStyle w:val="cent"/>
        <w:spacing w:before="0" w:after="0" w:line="360" w:lineRule="auto"/>
        <w:ind w:left="0" w:right="0"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Коэффициент оборачиваемости дебиторской задолженности составил 20,32 оборотов в 2004 году, 12,39 оборотов в 2005 году и 10,42 оборота в 2006 году. Он показывает, что на 1 рубль дебиторской задолженности приходится 20,32 руб., 12,39 руб. и 10,42 руб. выручки соответстве</w:t>
      </w:r>
      <w:r w:rsidR="00D50060" w:rsidRPr="005C3D69">
        <w:rPr>
          <w:sz w:val="28"/>
          <w:szCs w:val="28"/>
        </w:rPr>
        <w:t>нно.</w:t>
      </w:r>
      <w:r w:rsidR="005C3D69">
        <w:rPr>
          <w:sz w:val="28"/>
          <w:szCs w:val="28"/>
        </w:rPr>
        <w:t xml:space="preserve"> </w:t>
      </w:r>
      <w:r w:rsidR="00D50060" w:rsidRPr="005C3D69">
        <w:rPr>
          <w:sz w:val="28"/>
          <w:szCs w:val="28"/>
        </w:rPr>
        <w:t>Из анализируемой табл.2.2.15.</w:t>
      </w:r>
      <w:r w:rsidRPr="005C3D69">
        <w:rPr>
          <w:sz w:val="28"/>
          <w:szCs w:val="28"/>
        </w:rPr>
        <w:t xml:space="preserve"> видно, что продолжительность одного оборота дебиторской задолженности в 2006 году по сравнению с 2005 годом снизилось на 1,97 оборота, что говорит о</w:t>
      </w:r>
      <w:r w:rsidR="00A435AB" w:rsidRPr="005C3D69">
        <w:rPr>
          <w:sz w:val="28"/>
          <w:szCs w:val="28"/>
        </w:rPr>
        <w:t>б актуальности проблемы</w:t>
      </w:r>
      <w:r w:rsidRPr="005C3D69">
        <w:rPr>
          <w:sz w:val="28"/>
          <w:szCs w:val="28"/>
        </w:rPr>
        <w:t xml:space="preserve"> </w:t>
      </w:r>
      <w:r w:rsidR="00A435AB" w:rsidRPr="005C3D69">
        <w:rPr>
          <w:sz w:val="28"/>
          <w:szCs w:val="28"/>
        </w:rPr>
        <w:t xml:space="preserve">для </w:t>
      </w:r>
      <w:r w:rsidRPr="005C3D69">
        <w:rPr>
          <w:sz w:val="28"/>
          <w:szCs w:val="28"/>
        </w:rPr>
        <w:t>предприяти</w:t>
      </w:r>
      <w:r w:rsidR="00A435AB" w:rsidRPr="005C3D69">
        <w:rPr>
          <w:sz w:val="28"/>
          <w:szCs w:val="28"/>
        </w:rPr>
        <w:t>я</w:t>
      </w:r>
      <w:r w:rsidRPr="005C3D69">
        <w:rPr>
          <w:sz w:val="28"/>
          <w:szCs w:val="28"/>
        </w:rPr>
        <w:t xml:space="preserve">. Увеличение дебиторской задолженности </w:t>
      </w:r>
      <w:r w:rsidR="00A435AB" w:rsidRPr="005C3D69">
        <w:rPr>
          <w:sz w:val="28"/>
          <w:szCs w:val="28"/>
        </w:rPr>
        <w:t>влечет ухудшение</w:t>
      </w:r>
      <w:r w:rsidRPr="005C3D69">
        <w:rPr>
          <w:sz w:val="28"/>
          <w:szCs w:val="28"/>
        </w:rPr>
        <w:t xml:space="preserve"> фи</w:t>
      </w:r>
      <w:r w:rsidR="00A435AB" w:rsidRPr="005C3D69">
        <w:rPr>
          <w:sz w:val="28"/>
          <w:szCs w:val="28"/>
        </w:rPr>
        <w:t>нансового состояния предприятия и влияет на финансовую устойчивость предприятия.</w:t>
      </w:r>
    </w:p>
    <w:p w:rsidR="00E1044C" w:rsidRPr="005C3D69" w:rsidRDefault="00E1044C" w:rsidP="005C3D69">
      <w:pPr>
        <w:spacing w:line="360" w:lineRule="auto"/>
        <w:ind w:firstLine="709"/>
        <w:jc w:val="both"/>
        <w:rPr>
          <w:sz w:val="28"/>
          <w:szCs w:val="28"/>
        </w:rPr>
      </w:pPr>
      <w:r w:rsidRPr="005C3D69">
        <w:rPr>
          <w:sz w:val="28"/>
          <w:szCs w:val="28"/>
        </w:rPr>
        <w:t>Соотношение кредиторской и дебиторской задолженности дает наиболее общую оценку дебиторской и кредиторской задолженности. Проведем анализ соотношения кредиторской и дебиторской задолженности представленный в табл. 2.2.</w:t>
      </w:r>
      <w:r w:rsidR="00D50060" w:rsidRPr="005C3D69">
        <w:rPr>
          <w:sz w:val="28"/>
          <w:szCs w:val="28"/>
        </w:rPr>
        <w:t>16</w:t>
      </w:r>
      <w:r w:rsidRPr="005C3D69">
        <w:rPr>
          <w:sz w:val="28"/>
          <w:szCs w:val="28"/>
        </w:rPr>
        <w:t>.</w:t>
      </w:r>
    </w:p>
    <w:p w:rsidR="009E1B36" w:rsidRDefault="009E1B36" w:rsidP="005C3D69">
      <w:pPr>
        <w:widowControl w:val="0"/>
        <w:spacing w:line="360" w:lineRule="auto"/>
        <w:ind w:firstLine="709"/>
        <w:jc w:val="both"/>
        <w:rPr>
          <w:b/>
          <w:sz w:val="28"/>
          <w:szCs w:val="28"/>
        </w:rPr>
      </w:pPr>
    </w:p>
    <w:p w:rsidR="00E1044C" w:rsidRPr="005C3D69" w:rsidRDefault="009E1B36" w:rsidP="005C3D69">
      <w:pPr>
        <w:widowControl w:val="0"/>
        <w:spacing w:line="360" w:lineRule="auto"/>
        <w:ind w:firstLine="709"/>
        <w:jc w:val="both"/>
        <w:rPr>
          <w:b/>
          <w:sz w:val="28"/>
          <w:szCs w:val="28"/>
        </w:rPr>
      </w:pPr>
      <w:r>
        <w:rPr>
          <w:b/>
          <w:sz w:val="28"/>
          <w:szCs w:val="28"/>
        </w:rPr>
        <w:br w:type="page"/>
      </w:r>
      <w:r w:rsidR="00E1044C" w:rsidRPr="005C3D69">
        <w:rPr>
          <w:b/>
          <w:sz w:val="28"/>
          <w:szCs w:val="28"/>
        </w:rPr>
        <w:t>Таблица 2.2.</w:t>
      </w:r>
      <w:r w:rsidR="00D50060" w:rsidRPr="005C3D69">
        <w:rPr>
          <w:b/>
          <w:sz w:val="28"/>
          <w:szCs w:val="28"/>
        </w:rPr>
        <w:t>16</w:t>
      </w:r>
      <w:r w:rsidR="00E1044C" w:rsidRPr="005C3D69">
        <w:rPr>
          <w:b/>
          <w:sz w:val="28"/>
          <w:szCs w:val="28"/>
        </w:rPr>
        <w:t>.</w:t>
      </w:r>
    </w:p>
    <w:p w:rsidR="00E1044C" w:rsidRPr="005C3D69" w:rsidRDefault="00E1044C" w:rsidP="009E1B36">
      <w:pPr>
        <w:pStyle w:val="a7"/>
        <w:ind w:firstLine="709"/>
        <w:jc w:val="both"/>
        <w:rPr>
          <w:b/>
          <w:szCs w:val="28"/>
        </w:rPr>
      </w:pPr>
      <w:r w:rsidRPr="005C3D69">
        <w:rPr>
          <w:b/>
          <w:szCs w:val="28"/>
        </w:rPr>
        <w:t>Соотношение дебиторской и кредиторской задолженностей</w:t>
      </w:r>
      <w:r w:rsidR="009E1B36">
        <w:rPr>
          <w:b/>
          <w:szCs w:val="28"/>
        </w:rPr>
        <w:t xml:space="preserve"> </w:t>
      </w:r>
      <w:r w:rsidRPr="005C3D69">
        <w:rPr>
          <w:b/>
          <w:szCs w:val="28"/>
        </w:rPr>
        <w:t>ООО «Прокатный завод», 2004 - 2006 гг.</w:t>
      </w:r>
    </w:p>
    <w:tbl>
      <w:tblPr>
        <w:tblW w:w="4992" w:type="pct"/>
        <w:tblLayout w:type="fixed"/>
        <w:tblCellMar>
          <w:left w:w="0" w:type="dxa"/>
          <w:right w:w="0" w:type="dxa"/>
        </w:tblCellMar>
        <w:tblLook w:val="0000" w:firstRow="0" w:lastRow="0" w:firstColumn="0" w:lastColumn="0" w:noHBand="0" w:noVBand="0"/>
      </w:tblPr>
      <w:tblGrid>
        <w:gridCol w:w="1930"/>
        <w:gridCol w:w="1060"/>
        <w:gridCol w:w="1047"/>
        <w:gridCol w:w="874"/>
        <w:gridCol w:w="1007"/>
        <w:gridCol w:w="1264"/>
        <w:gridCol w:w="1148"/>
        <w:gridCol w:w="1049"/>
      </w:tblGrid>
      <w:tr w:rsidR="00E1044C" w:rsidRPr="00511F17" w:rsidTr="00511F17">
        <w:trPr>
          <w:cantSplit/>
          <w:trHeight w:val="315"/>
        </w:trPr>
        <w:tc>
          <w:tcPr>
            <w:tcW w:w="1029" w:type="pct"/>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Показатель</w:t>
            </w:r>
          </w:p>
        </w:tc>
        <w:tc>
          <w:tcPr>
            <w:tcW w:w="565" w:type="pct"/>
            <w:vMerge w:val="restart"/>
            <w:tcBorders>
              <w:top w:val="single" w:sz="4" w:space="0" w:color="auto"/>
              <w:left w:val="single" w:sz="4" w:space="0" w:color="auto"/>
              <w:bottom w:val="single" w:sz="4" w:space="0" w:color="000000"/>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smartTag w:uri="urn:schemas-microsoft-com:office:smarttags" w:element="metricconverter">
              <w:smartTagPr>
                <w:attr w:name="ProductID" w:val="2004 г"/>
              </w:smartTagPr>
              <w:r w:rsidRPr="00511F17">
                <w:rPr>
                  <w:sz w:val="20"/>
                  <w:szCs w:val="20"/>
                </w:rPr>
                <w:t>2004 г</w:t>
              </w:r>
            </w:smartTag>
            <w:r w:rsidRPr="00511F17">
              <w:rPr>
                <w:sz w:val="20"/>
                <w:szCs w:val="20"/>
              </w:rPr>
              <w:t>.</w:t>
            </w:r>
          </w:p>
        </w:tc>
        <w:tc>
          <w:tcPr>
            <w:tcW w:w="1561" w:type="pct"/>
            <w:gridSpan w:val="3"/>
            <w:tcBorders>
              <w:top w:val="single" w:sz="4" w:space="0" w:color="auto"/>
              <w:left w:val="nil"/>
              <w:bottom w:val="single" w:sz="4" w:space="0" w:color="auto"/>
              <w:right w:val="single" w:sz="4" w:space="0" w:color="000000"/>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smartTag w:uri="urn:schemas-microsoft-com:office:smarttags" w:element="metricconverter">
              <w:smartTagPr>
                <w:attr w:name="ProductID" w:val="2005 г"/>
              </w:smartTagPr>
              <w:r w:rsidRPr="00511F17">
                <w:rPr>
                  <w:sz w:val="20"/>
                  <w:szCs w:val="20"/>
                </w:rPr>
                <w:t>2005 г</w:t>
              </w:r>
            </w:smartTag>
            <w:r w:rsidRPr="00511F17">
              <w:rPr>
                <w:sz w:val="20"/>
                <w:szCs w:val="20"/>
              </w:rPr>
              <w:t>.</w:t>
            </w:r>
          </w:p>
        </w:tc>
        <w:tc>
          <w:tcPr>
            <w:tcW w:w="1845" w:type="pct"/>
            <w:gridSpan w:val="3"/>
            <w:tcBorders>
              <w:top w:val="single" w:sz="4" w:space="0" w:color="auto"/>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smartTag w:uri="urn:schemas-microsoft-com:office:smarttags" w:element="metricconverter">
              <w:smartTagPr>
                <w:attr w:name="ProductID" w:val="2006 г"/>
              </w:smartTagPr>
              <w:r w:rsidRPr="00511F17">
                <w:rPr>
                  <w:sz w:val="20"/>
                  <w:szCs w:val="20"/>
                </w:rPr>
                <w:t>2006 г</w:t>
              </w:r>
            </w:smartTag>
            <w:r w:rsidRPr="00511F17">
              <w:rPr>
                <w:sz w:val="20"/>
                <w:szCs w:val="20"/>
              </w:rPr>
              <w:t>.</w:t>
            </w:r>
          </w:p>
        </w:tc>
      </w:tr>
      <w:tr w:rsidR="00E1044C" w:rsidRPr="00511F17" w:rsidTr="00511F17">
        <w:trPr>
          <w:cantSplit/>
          <w:trHeight w:val="630"/>
        </w:trPr>
        <w:tc>
          <w:tcPr>
            <w:tcW w:w="1029" w:type="pct"/>
            <w:vMerge/>
            <w:tcBorders>
              <w:top w:val="single" w:sz="4" w:space="0" w:color="auto"/>
              <w:left w:val="single" w:sz="4" w:space="0" w:color="auto"/>
              <w:bottom w:val="single" w:sz="4" w:space="0" w:color="000000"/>
              <w:right w:val="single" w:sz="4" w:space="0" w:color="auto"/>
            </w:tcBorders>
          </w:tcPr>
          <w:p w:rsidR="00E1044C" w:rsidRPr="00511F17" w:rsidRDefault="00E1044C" w:rsidP="00511F17">
            <w:pPr>
              <w:widowControl w:val="0"/>
              <w:spacing w:line="360" w:lineRule="auto"/>
              <w:rPr>
                <w:sz w:val="20"/>
                <w:szCs w:val="20"/>
              </w:rPr>
            </w:pPr>
          </w:p>
        </w:tc>
        <w:tc>
          <w:tcPr>
            <w:tcW w:w="565" w:type="pct"/>
            <w:vMerge/>
            <w:tcBorders>
              <w:top w:val="single" w:sz="4" w:space="0" w:color="auto"/>
              <w:left w:val="single" w:sz="4" w:space="0" w:color="auto"/>
              <w:bottom w:val="single" w:sz="4" w:space="0" w:color="000000"/>
              <w:right w:val="single" w:sz="4" w:space="0" w:color="auto"/>
            </w:tcBorders>
          </w:tcPr>
          <w:p w:rsidR="00E1044C" w:rsidRPr="00511F17" w:rsidRDefault="00E1044C" w:rsidP="00511F17">
            <w:pPr>
              <w:widowControl w:val="0"/>
              <w:spacing w:line="360" w:lineRule="auto"/>
              <w:rPr>
                <w:sz w:val="20"/>
                <w:szCs w:val="20"/>
              </w:rPr>
            </w:pPr>
          </w:p>
        </w:tc>
        <w:tc>
          <w:tcPr>
            <w:tcW w:w="558"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Сумма,тыс. руб.</w:t>
            </w:r>
          </w:p>
        </w:tc>
        <w:tc>
          <w:tcPr>
            <w:tcW w:w="466"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Абсолютное изменение</w:t>
            </w:r>
          </w:p>
        </w:tc>
        <w:tc>
          <w:tcPr>
            <w:tcW w:w="537"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Темп роста, %</w:t>
            </w:r>
          </w:p>
        </w:tc>
        <w:tc>
          <w:tcPr>
            <w:tcW w:w="674"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Сумма,тыс. руб.</w:t>
            </w:r>
          </w:p>
        </w:tc>
        <w:tc>
          <w:tcPr>
            <w:tcW w:w="612"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Абсолютное изменение</w:t>
            </w:r>
          </w:p>
        </w:tc>
        <w:tc>
          <w:tcPr>
            <w:tcW w:w="559" w:type="pct"/>
            <w:tcBorders>
              <w:top w:val="nil"/>
              <w:left w:val="nil"/>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Темп роста, %</w:t>
            </w:r>
          </w:p>
        </w:tc>
      </w:tr>
      <w:tr w:rsidR="00E1044C" w:rsidRPr="00511F17" w:rsidTr="00511F17">
        <w:trPr>
          <w:trHeight w:val="389"/>
        </w:trPr>
        <w:tc>
          <w:tcPr>
            <w:tcW w:w="1029" w:type="pct"/>
            <w:tcBorders>
              <w:top w:val="nil"/>
              <w:left w:val="single" w:sz="4" w:space="0" w:color="auto"/>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Дебиторская задолженность</w:t>
            </w:r>
          </w:p>
        </w:tc>
        <w:tc>
          <w:tcPr>
            <w:tcW w:w="565"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4596</w:t>
            </w:r>
          </w:p>
        </w:tc>
        <w:tc>
          <w:tcPr>
            <w:tcW w:w="558"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8118</w:t>
            </w:r>
          </w:p>
        </w:tc>
        <w:tc>
          <w:tcPr>
            <w:tcW w:w="466"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+3522</w:t>
            </w:r>
          </w:p>
        </w:tc>
        <w:tc>
          <w:tcPr>
            <w:tcW w:w="537"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176,6</w:t>
            </w:r>
          </w:p>
        </w:tc>
        <w:tc>
          <w:tcPr>
            <w:tcW w:w="674"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10818</w:t>
            </w:r>
          </w:p>
        </w:tc>
        <w:tc>
          <w:tcPr>
            <w:tcW w:w="612"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+2700</w:t>
            </w:r>
          </w:p>
        </w:tc>
        <w:tc>
          <w:tcPr>
            <w:tcW w:w="559" w:type="pct"/>
            <w:tcBorders>
              <w:top w:val="nil"/>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133,3</w:t>
            </w:r>
          </w:p>
        </w:tc>
      </w:tr>
      <w:tr w:rsidR="00E1044C" w:rsidRPr="00511F17" w:rsidTr="00511F17">
        <w:trPr>
          <w:trHeight w:val="441"/>
        </w:trPr>
        <w:tc>
          <w:tcPr>
            <w:tcW w:w="102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Кредиторская задолженность</w:t>
            </w:r>
          </w:p>
        </w:tc>
        <w:tc>
          <w:tcPr>
            <w:tcW w:w="56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4167</w:t>
            </w:r>
          </w:p>
        </w:tc>
        <w:tc>
          <w:tcPr>
            <w:tcW w:w="558"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spacing w:line="360" w:lineRule="auto"/>
              <w:rPr>
                <w:sz w:val="20"/>
                <w:szCs w:val="20"/>
              </w:rPr>
            </w:pPr>
            <w:r w:rsidRPr="00511F17">
              <w:rPr>
                <w:sz w:val="20"/>
                <w:szCs w:val="20"/>
              </w:rPr>
              <w:t>10281</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spacing w:line="360" w:lineRule="auto"/>
              <w:rPr>
                <w:sz w:val="20"/>
                <w:szCs w:val="20"/>
              </w:rPr>
            </w:pPr>
            <w:r w:rsidRPr="00511F17">
              <w:rPr>
                <w:sz w:val="20"/>
                <w:szCs w:val="20"/>
              </w:rPr>
              <w:t>+6114</w:t>
            </w:r>
          </w:p>
        </w:tc>
        <w:tc>
          <w:tcPr>
            <w:tcW w:w="537"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246,72</w:t>
            </w:r>
          </w:p>
        </w:tc>
        <w:tc>
          <w:tcPr>
            <w:tcW w:w="67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spacing w:line="360" w:lineRule="auto"/>
              <w:rPr>
                <w:sz w:val="20"/>
                <w:szCs w:val="20"/>
              </w:rPr>
            </w:pPr>
            <w:r w:rsidRPr="00511F17">
              <w:rPr>
                <w:sz w:val="20"/>
                <w:szCs w:val="20"/>
              </w:rPr>
              <w:t>16073</w:t>
            </w:r>
          </w:p>
        </w:tc>
        <w:tc>
          <w:tcPr>
            <w:tcW w:w="612"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spacing w:line="360" w:lineRule="auto"/>
              <w:rPr>
                <w:sz w:val="20"/>
                <w:szCs w:val="20"/>
              </w:rPr>
            </w:pPr>
            <w:r w:rsidRPr="00511F17">
              <w:rPr>
                <w:sz w:val="20"/>
                <w:szCs w:val="20"/>
              </w:rPr>
              <w:t>+5792</w:t>
            </w:r>
          </w:p>
        </w:tc>
        <w:tc>
          <w:tcPr>
            <w:tcW w:w="55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156,3</w:t>
            </w:r>
          </w:p>
        </w:tc>
      </w:tr>
      <w:tr w:rsidR="00E1044C" w:rsidRPr="00511F17" w:rsidTr="00511F17">
        <w:trPr>
          <w:trHeight w:val="837"/>
        </w:trPr>
        <w:tc>
          <w:tcPr>
            <w:tcW w:w="1029" w:type="pc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Соотношение дебиторской и кредиторской задолженностей</w:t>
            </w:r>
          </w:p>
        </w:tc>
        <w:tc>
          <w:tcPr>
            <w:tcW w:w="565"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1,1</w:t>
            </w:r>
          </w:p>
        </w:tc>
        <w:tc>
          <w:tcPr>
            <w:tcW w:w="558"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0,78</w:t>
            </w:r>
          </w:p>
        </w:tc>
        <w:tc>
          <w:tcPr>
            <w:tcW w:w="466"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-0,32</w:t>
            </w:r>
          </w:p>
        </w:tc>
        <w:tc>
          <w:tcPr>
            <w:tcW w:w="537"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w:t>
            </w:r>
          </w:p>
        </w:tc>
        <w:tc>
          <w:tcPr>
            <w:tcW w:w="674"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0,67</w:t>
            </w:r>
          </w:p>
        </w:tc>
        <w:tc>
          <w:tcPr>
            <w:tcW w:w="612"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-0,09</w:t>
            </w:r>
          </w:p>
        </w:tc>
        <w:tc>
          <w:tcPr>
            <w:tcW w:w="55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1044C" w:rsidRPr="00511F17" w:rsidRDefault="00E1044C" w:rsidP="00511F17">
            <w:pPr>
              <w:widowControl w:val="0"/>
              <w:spacing w:line="360" w:lineRule="auto"/>
              <w:rPr>
                <w:sz w:val="20"/>
                <w:szCs w:val="20"/>
              </w:rPr>
            </w:pPr>
            <w:r w:rsidRPr="00511F17">
              <w:rPr>
                <w:sz w:val="20"/>
                <w:szCs w:val="20"/>
              </w:rPr>
              <w:t>-</w:t>
            </w:r>
          </w:p>
        </w:tc>
      </w:tr>
    </w:tbl>
    <w:p w:rsidR="00E1044C" w:rsidRPr="005C3D69" w:rsidRDefault="00E1044C" w:rsidP="005C3D69">
      <w:pPr>
        <w:spacing w:line="360" w:lineRule="auto"/>
        <w:ind w:firstLine="709"/>
        <w:jc w:val="both"/>
        <w:rPr>
          <w:sz w:val="28"/>
          <w:szCs w:val="28"/>
        </w:rPr>
      </w:pPr>
    </w:p>
    <w:p w:rsidR="00E1044C" w:rsidRPr="005C3D69" w:rsidRDefault="00E1044C" w:rsidP="005C3D69">
      <w:pPr>
        <w:widowControl w:val="0"/>
        <w:spacing w:line="360" w:lineRule="auto"/>
        <w:ind w:firstLine="709"/>
        <w:jc w:val="both"/>
        <w:rPr>
          <w:sz w:val="28"/>
          <w:szCs w:val="28"/>
        </w:rPr>
      </w:pPr>
      <w:r w:rsidRPr="005C3D69">
        <w:rPr>
          <w:sz w:val="28"/>
          <w:szCs w:val="28"/>
        </w:rPr>
        <w:t>Из анализируемой табл. 2.2.</w:t>
      </w:r>
      <w:r w:rsidR="00D50060" w:rsidRPr="005C3D69">
        <w:rPr>
          <w:sz w:val="28"/>
          <w:szCs w:val="28"/>
        </w:rPr>
        <w:t>16</w:t>
      </w:r>
      <w:r w:rsidRPr="005C3D69">
        <w:rPr>
          <w:sz w:val="28"/>
          <w:szCs w:val="28"/>
        </w:rPr>
        <w:t xml:space="preserve"> видно, что кредиторская задолженность за период 2005 – 2006 гг. превышает дебиторскую задолженность.</w:t>
      </w:r>
    </w:p>
    <w:p w:rsidR="00E1044C" w:rsidRPr="005C3D69" w:rsidRDefault="00E1044C" w:rsidP="005C3D69">
      <w:pPr>
        <w:widowControl w:val="0"/>
        <w:spacing w:line="360" w:lineRule="auto"/>
        <w:ind w:firstLine="709"/>
        <w:jc w:val="both"/>
        <w:rPr>
          <w:sz w:val="28"/>
          <w:szCs w:val="28"/>
        </w:rPr>
      </w:pPr>
      <w:r w:rsidRPr="005C3D69">
        <w:rPr>
          <w:sz w:val="28"/>
          <w:szCs w:val="28"/>
        </w:rPr>
        <w:t>В 2004 году дебиторская задолженность выше кредиторской задолженности в 1,1 раз, в 2005 году дебиторская задолженность ниже кредиторской задолженности – в 0,78 раза, в 2006 году – ниже в 0,09 раз. Замораживание средств в дебиторской задолженности приводит к замедлению оборачиваемости капитала. Кредиторская задолженность погашается медленно, так как у предприятия ощущается о</w:t>
      </w:r>
      <w:r w:rsidR="00A435AB" w:rsidRPr="005C3D69">
        <w:rPr>
          <w:sz w:val="28"/>
          <w:szCs w:val="28"/>
        </w:rPr>
        <w:t>страя нехватка денежных средств и эта тенденция имеет место на протяжении анализируемого периода.</w:t>
      </w:r>
    </w:p>
    <w:p w:rsidR="005C3D69" w:rsidRDefault="00E1044C" w:rsidP="005C3D69">
      <w:pPr>
        <w:spacing w:line="360" w:lineRule="auto"/>
        <w:ind w:firstLine="709"/>
        <w:jc w:val="both"/>
        <w:rPr>
          <w:sz w:val="28"/>
          <w:szCs w:val="28"/>
        </w:rPr>
      </w:pPr>
      <w:r w:rsidRPr="005C3D69">
        <w:rPr>
          <w:sz w:val="28"/>
          <w:szCs w:val="28"/>
        </w:rPr>
        <w:t>Анализ движения денежных средств прямым методом детально раскрывает движение денежных средств на счетах бухгалтерского учета, дает возможность делать выводы относительно достаточности средств для уплаты по счетам текущих обязательств, кроме того, предприятие осуществляет инвестиционную деятельность.</w:t>
      </w:r>
    </w:p>
    <w:p w:rsidR="00E1044C" w:rsidRPr="005C3D69" w:rsidRDefault="00E1044C" w:rsidP="005C3D69">
      <w:pPr>
        <w:spacing w:line="360" w:lineRule="auto"/>
        <w:ind w:firstLine="709"/>
        <w:jc w:val="both"/>
        <w:rPr>
          <w:sz w:val="28"/>
          <w:szCs w:val="28"/>
        </w:rPr>
      </w:pPr>
      <w:r w:rsidRPr="005C3D69">
        <w:rPr>
          <w:sz w:val="28"/>
          <w:szCs w:val="28"/>
        </w:rPr>
        <w:t>Анализ денежных средств на предприятии представлен автором в таблице 2.2.</w:t>
      </w:r>
      <w:r w:rsidR="00C9564F" w:rsidRPr="005C3D69">
        <w:rPr>
          <w:sz w:val="28"/>
          <w:szCs w:val="28"/>
        </w:rPr>
        <w:t>17</w:t>
      </w:r>
      <w:r w:rsidRPr="005C3D69">
        <w:rPr>
          <w:sz w:val="28"/>
          <w:szCs w:val="28"/>
        </w:rPr>
        <w:t>.</w:t>
      </w:r>
    </w:p>
    <w:p w:rsidR="00511F17" w:rsidRDefault="00511F17" w:rsidP="005C3D69">
      <w:pPr>
        <w:spacing w:line="360" w:lineRule="auto"/>
        <w:ind w:firstLine="709"/>
        <w:jc w:val="both"/>
        <w:rPr>
          <w:b/>
          <w:sz w:val="28"/>
          <w:szCs w:val="28"/>
        </w:rPr>
      </w:pPr>
    </w:p>
    <w:p w:rsidR="00E1044C" w:rsidRPr="005C3D69" w:rsidRDefault="00E1044C" w:rsidP="005C3D69">
      <w:pPr>
        <w:spacing w:line="360" w:lineRule="auto"/>
        <w:ind w:firstLine="709"/>
        <w:jc w:val="both"/>
        <w:rPr>
          <w:b/>
          <w:sz w:val="28"/>
          <w:szCs w:val="28"/>
        </w:rPr>
      </w:pPr>
      <w:r w:rsidRPr="005C3D69">
        <w:rPr>
          <w:b/>
          <w:sz w:val="28"/>
          <w:szCs w:val="28"/>
        </w:rPr>
        <w:t>Таблица 2.2.</w:t>
      </w:r>
      <w:r w:rsidR="00C9564F" w:rsidRPr="005C3D69">
        <w:rPr>
          <w:b/>
          <w:sz w:val="28"/>
          <w:szCs w:val="28"/>
        </w:rPr>
        <w:t>17</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Движение денежных средств ООО «Прокатный завод», 2004-2006гг.</w:t>
      </w:r>
      <w:r w:rsidR="00511F17">
        <w:rPr>
          <w:b/>
          <w:sz w:val="28"/>
          <w:szCs w:val="28"/>
        </w:rPr>
        <w:t xml:space="preserve"> </w:t>
      </w:r>
      <w:r w:rsidRPr="005C3D69">
        <w:rPr>
          <w:b/>
          <w:sz w:val="28"/>
          <w:szCs w:val="28"/>
        </w:rPr>
        <w:t>(тыс.</w:t>
      </w:r>
      <w:r w:rsidR="00547D45" w:rsidRPr="005C3D69">
        <w:rPr>
          <w:b/>
          <w:sz w:val="28"/>
          <w:szCs w:val="28"/>
        </w:rPr>
        <w:t xml:space="preserve"> </w:t>
      </w:r>
      <w:r w:rsidRPr="005C3D69">
        <w:rPr>
          <w:b/>
          <w:sz w:val="28"/>
          <w:szCs w:val="28"/>
        </w:rPr>
        <w:t>руб.)</w:t>
      </w:r>
    </w:p>
    <w:tbl>
      <w:tblPr>
        <w:tblW w:w="93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250"/>
        <w:gridCol w:w="19"/>
        <w:gridCol w:w="1231"/>
        <w:gridCol w:w="1136"/>
        <w:gridCol w:w="1250"/>
        <w:gridCol w:w="1047"/>
      </w:tblGrid>
      <w:tr w:rsidR="00E1044C" w:rsidRPr="008474D5" w:rsidTr="008474D5">
        <w:trPr>
          <w:trHeight w:val="32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Показатель</w:t>
            </w:r>
          </w:p>
        </w:tc>
        <w:tc>
          <w:tcPr>
            <w:tcW w:w="1269" w:type="dxa"/>
            <w:gridSpan w:val="2"/>
            <w:shd w:val="clear" w:color="auto" w:fill="auto"/>
          </w:tcPr>
          <w:p w:rsidR="00E1044C" w:rsidRPr="008474D5" w:rsidRDefault="00E1044C" w:rsidP="008474D5">
            <w:pPr>
              <w:spacing w:line="360" w:lineRule="auto"/>
              <w:rPr>
                <w:sz w:val="20"/>
                <w:szCs w:val="20"/>
              </w:rPr>
            </w:pPr>
            <w:r w:rsidRPr="008474D5">
              <w:rPr>
                <w:sz w:val="20"/>
                <w:szCs w:val="20"/>
              </w:rPr>
              <w:t>2004 год</w:t>
            </w:r>
          </w:p>
        </w:tc>
        <w:tc>
          <w:tcPr>
            <w:tcW w:w="1231" w:type="dxa"/>
            <w:shd w:val="clear" w:color="auto" w:fill="auto"/>
          </w:tcPr>
          <w:p w:rsidR="00E1044C" w:rsidRPr="008474D5" w:rsidRDefault="00E1044C" w:rsidP="008474D5">
            <w:pPr>
              <w:spacing w:line="360" w:lineRule="auto"/>
              <w:rPr>
                <w:sz w:val="20"/>
                <w:szCs w:val="20"/>
              </w:rPr>
            </w:pPr>
            <w:r w:rsidRPr="008474D5">
              <w:rPr>
                <w:sz w:val="20"/>
                <w:szCs w:val="20"/>
              </w:rPr>
              <w:t>2005 год</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Изм –я</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2006 год</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Изм – я</w:t>
            </w:r>
          </w:p>
        </w:tc>
      </w:tr>
      <w:tr w:rsidR="00E1044C" w:rsidRPr="008474D5" w:rsidTr="008474D5">
        <w:trPr>
          <w:trHeight w:val="68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Остатки денежных средств на начало года</w:t>
            </w:r>
          </w:p>
        </w:tc>
        <w:tc>
          <w:tcPr>
            <w:tcW w:w="1269" w:type="dxa"/>
            <w:gridSpan w:val="2"/>
            <w:shd w:val="clear" w:color="auto" w:fill="auto"/>
          </w:tcPr>
          <w:p w:rsidR="00E1044C" w:rsidRPr="008474D5" w:rsidRDefault="00E1044C" w:rsidP="008474D5">
            <w:pPr>
              <w:spacing w:line="360" w:lineRule="auto"/>
              <w:rPr>
                <w:sz w:val="20"/>
                <w:szCs w:val="20"/>
              </w:rPr>
            </w:pPr>
            <w:r w:rsidRPr="008474D5">
              <w:rPr>
                <w:sz w:val="20"/>
                <w:szCs w:val="20"/>
              </w:rPr>
              <w:t>339</w:t>
            </w:r>
          </w:p>
        </w:tc>
        <w:tc>
          <w:tcPr>
            <w:tcW w:w="1231" w:type="dxa"/>
            <w:shd w:val="clear" w:color="auto" w:fill="auto"/>
          </w:tcPr>
          <w:p w:rsidR="00E1044C" w:rsidRPr="008474D5" w:rsidRDefault="00E1044C" w:rsidP="008474D5">
            <w:pPr>
              <w:spacing w:line="360" w:lineRule="auto"/>
              <w:rPr>
                <w:sz w:val="20"/>
                <w:szCs w:val="20"/>
              </w:rPr>
            </w:pPr>
            <w:r w:rsidRPr="008474D5">
              <w:rPr>
                <w:sz w:val="20"/>
                <w:szCs w:val="20"/>
              </w:rPr>
              <w:t>1096</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757</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1733</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+637</w:t>
            </w:r>
          </w:p>
        </w:tc>
      </w:tr>
      <w:tr w:rsidR="00E1044C" w:rsidRPr="008474D5" w:rsidTr="008474D5">
        <w:trPr>
          <w:trHeight w:val="344"/>
        </w:trPr>
        <w:tc>
          <w:tcPr>
            <w:tcW w:w="9329" w:type="dxa"/>
            <w:gridSpan w:val="7"/>
            <w:shd w:val="clear" w:color="auto" w:fill="auto"/>
          </w:tcPr>
          <w:p w:rsidR="00E1044C" w:rsidRPr="008474D5" w:rsidRDefault="00E1044C" w:rsidP="008474D5">
            <w:pPr>
              <w:spacing w:line="360" w:lineRule="auto"/>
              <w:rPr>
                <w:sz w:val="20"/>
                <w:szCs w:val="20"/>
              </w:rPr>
            </w:pPr>
            <w:r w:rsidRPr="008474D5">
              <w:rPr>
                <w:sz w:val="20"/>
                <w:szCs w:val="20"/>
              </w:rPr>
              <w:t>Движение денежных средств по текущей деятельности</w:t>
            </w:r>
          </w:p>
        </w:tc>
      </w:tr>
      <w:tr w:rsidR="00E1044C" w:rsidRPr="008474D5" w:rsidTr="008474D5">
        <w:trPr>
          <w:trHeight w:val="329"/>
        </w:trPr>
        <w:tc>
          <w:tcPr>
            <w:tcW w:w="3397" w:type="dxa"/>
            <w:tcBorders>
              <w:top w:val="nil"/>
            </w:tcBorders>
            <w:shd w:val="clear" w:color="auto" w:fill="auto"/>
          </w:tcPr>
          <w:p w:rsidR="00E1044C" w:rsidRPr="008474D5" w:rsidRDefault="00E1044C" w:rsidP="008474D5">
            <w:pPr>
              <w:spacing w:line="360" w:lineRule="auto"/>
              <w:rPr>
                <w:sz w:val="20"/>
                <w:szCs w:val="20"/>
              </w:rPr>
            </w:pPr>
            <w:r w:rsidRPr="008474D5">
              <w:rPr>
                <w:sz w:val="20"/>
                <w:szCs w:val="20"/>
              </w:rPr>
              <w:t>Средства полученные от покупателей</w:t>
            </w:r>
          </w:p>
        </w:tc>
        <w:tc>
          <w:tcPr>
            <w:tcW w:w="1250" w:type="dxa"/>
            <w:tcBorders>
              <w:top w:val="nil"/>
            </w:tcBorders>
            <w:shd w:val="clear" w:color="auto" w:fill="auto"/>
          </w:tcPr>
          <w:p w:rsidR="00E1044C" w:rsidRPr="008474D5" w:rsidRDefault="00E1044C" w:rsidP="008474D5">
            <w:pPr>
              <w:spacing w:line="360" w:lineRule="auto"/>
              <w:rPr>
                <w:sz w:val="20"/>
                <w:szCs w:val="20"/>
              </w:rPr>
            </w:pPr>
            <w:r w:rsidRPr="008474D5">
              <w:rPr>
                <w:sz w:val="20"/>
                <w:szCs w:val="20"/>
              </w:rPr>
              <w:t>74290</w:t>
            </w:r>
          </w:p>
        </w:tc>
        <w:tc>
          <w:tcPr>
            <w:tcW w:w="1250" w:type="dxa"/>
            <w:gridSpan w:val="2"/>
            <w:tcBorders>
              <w:top w:val="nil"/>
            </w:tcBorders>
            <w:shd w:val="clear" w:color="auto" w:fill="auto"/>
          </w:tcPr>
          <w:p w:rsidR="00E1044C" w:rsidRPr="008474D5" w:rsidRDefault="00E1044C" w:rsidP="008474D5">
            <w:pPr>
              <w:spacing w:line="360" w:lineRule="auto"/>
              <w:rPr>
                <w:sz w:val="20"/>
                <w:szCs w:val="20"/>
              </w:rPr>
            </w:pPr>
            <w:r w:rsidRPr="008474D5">
              <w:rPr>
                <w:sz w:val="20"/>
                <w:szCs w:val="20"/>
              </w:rPr>
              <w:t>974600</w:t>
            </w:r>
          </w:p>
        </w:tc>
        <w:tc>
          <w:tcPr>
            <w:tcW w:w="1136" w:type="dxa"/>
            <w:tcBorders>
              <w:top w:val="nil"/>
            </w:tcBorders>
            <w:shd w:val="clear" w:color="auto" w:fill="auto"/>
          </w:tcPr>
          <w:p w:rsidR="00E1044C" w:rsidRPr="008474D5" w:rsidRDefault="00E1044C" w:rsidP="008474D5">
            <w:pPr>
              <w:spacing w:line="360" w:lineRule="auto"/>
              <w:rPr>
                <w:sz w:val="20"/>
                <w:szCs w:val="20"/>
              </w:rPr>
            </w:pPr>
            <w:r w:rsidRPr="008474D5">
              <w:rPr>
                <w:sz w:val="20"/>
                <w:szCs w:val="20"/>
              </w:rPr>
              <w:t>900310</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124130</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-850470</w:t>
            </w:r>
          </w:p>
        </w:tc>
      </w:tr>
      <w:tr w:rsidR="00E1044C" w:rsidRPr="008474D5" w:rsidTr="008474D5">
        <w:trPr>
          <w:trHeight w:val="68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Прочие поступления денежных средств</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8739</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113</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-8626</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w:t>
            </w:r>
          </w:p>
        </w:tc>
      </w:tr>
      <w:tr w:rsidR="00E1044C" w:rsidRPr="008474D5" w:rsidTr="008474D5">
        <w:trPr>
          <w:trHeight w:val="53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 xml:space="preserve">Денежные средства направленные </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(82272)</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(96847)</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14575</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(124408)</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27561</w:t>
            </w:r>
          </w:p>
        </w:tc>
      </w:tr>
      <w:tr w:rsidR="00E1044C" w:rsidRPr="008474D5" w:rsidTr="008474D5">
        <w:trPr>
          <w:trHeight w:val="674"/>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Чистые денежные средства от текущей деятельности</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(404)</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726</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322</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(278)</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-448</w:t>
            </w:r>
          </w:p>
        </w:tc>
      </w:tr>
      <w:tr w:rsidR="00E1044C" w:rsidRPr="008474D5" w:rsidTr="008474D5">
        <w:trPr>
          <w:trHeight w:val="344"/>
        </w:trPr>
        <w:tc>
          <w:tcPr>
            <w:tcW w:w="9329" w:type="dxa"/>
            <w:gridSpan w:val="7"/>
            <w:shd w:val="clear" w:color="auto" w:fill="auto"/>
          </w:tcPr>
          <w:p w:rsidR="00E1044C" w:rsidRPr="008474D5" w:rsidRDefault="00E1044C" w:rsidP="008474D5">
            <w:pPr>
              <w:spacing w:line="360" w:lineRule="auto"/>
              <w:rPr>
                <w:sz w:val="20"/>
                <w:szCs w:val="20"/>
              </w:rPr>
            </w:pPr>
            <w:r w:rsidRPr="008474D5">
              <w:rPr>
                <w:sz w:val="20"/>
                <w:szCs w:val="20"/>
              </w:rPr>
              <w:t>Движение денежных средств по инвестиционной деятельности</w:t>
            </w:r>
          </w:p>
        </w:tc>
      </w:tr>
      <w:tr w:rsidR="00E1044C" w:rsidRPr="008474D5" w:rsidTr="008474D5">
        <w:trPr>
          <w:trHeight w:val="68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Приобретение объектов основных средств</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(273)</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273</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(473)</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200</w:t>
            </w:r>
          </w:p>
        </w:tc>
      </w:tr>
      <w:tr w:rsidR="00E1044C" w:rsidRPr="008474D5" w:rsidTr="008474D5">
        <w:trPr>
          <w:trHeight w:val="674"/>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Чистые денежные средства от инвестиционной деятельности</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(273)</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273</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(473)</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200</w:t>
            </w:r>
          </w:p>
        </w:tc>
      </w:tr>
      <w:tr w:rsidR="00E1044C" w:rsidRPr="008474D5" w:rsidTr="008474D5">
        <w:trPr>
          <w:trHeight w:val="344"/>
        </w:trPr>
        <w:tc>
          <w:tcPr>
            <w:tcW w:w="9329" w:type="dxa"/>
            <w:gridSpan w:val="7"/>
            <w:shd w:val="clear" w:color="auto" w:fill="auto"/>
          </w:tcPr>
          <w:p w:rsidR="00E1044C" w:rsidRPr="008474D5" w:rsidRDefault="00E1044C" w:rsidP="008474D5">
            <w:pPr>
              <w:spacing w:line="360" w:lineRule="auto"/>
              <w:rPr>
                <w:sz w:val="20"/>
                <w:szCs w:val="20"/>
              </w:rPr>
            </w:pPr>
            <w:r w:rsidRPr="008474D5">
              <w:rPr>
                <w:sz w:val="20"/>
                <w:szCs w:val="20"/>
              </w:rPr>
              <w:t>Движение денежных средств по финансовой деятельности</w:t>
            </w:r>
          </w:p>
        </w:tc>
      </w:tr>
      <w:tr w:rsidR="00E1044C" w:rsidRPr="008474D5" w:rsidTr="008474D5">
        <w:trPr>
          <w:trHeight w:val="1033"/>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Поступления от займов и кредитов представленными другими организациями</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5500</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12918</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7418</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7035</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-5883</w:t>
            </w:r>
          </w:p>
        </w:tc>
      </w:tr>
      <w:tr w:rsidR="00E1044C" w:rsidRPr="008474D5" w:rsidTr="008474D5">
        <w:trPr>
          <w:trHeight w:val="53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Погашение займов и кредитов(без %-ов)</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(5500)</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(12734)</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7234</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(7035)</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19769</w:t>
            </w:r>
          </w:p>
        </w:tc>
      </w:tr>
      <w:tr w:rsidR="00E1044C" w:rsidRPr="008474D5" w:rsidTr="008474D5">
        <w:trPr>
          <w:trHeight w:val="68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Чистые денежные средства от финансовой деятельности</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184</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184</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w:t>
            </w:r>
          </w:p>
        </w:tc>
      </w:tr>
      <w:tr w:rsidR="00E1044C" w:rsidRPr="008474D5" w:rsidTr="008474D5">
        <w:trPr>
          <w:trHeight w:val="43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Чистое увеличение (уменьшение) денежных средств</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757</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637</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-120</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(-751)</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114</w:t>
            </w:r>
          </w:p>
        </w:tc>
      </w:tr>
      <w:tr w:rsidR="00E1044C" w:rsidRPr="008474D5" w:rsidTr="008474D5">
        <w:trPr>
          <w:trHeight w:val="689"/>
        </w:trPr>
        <w:tc>
          <w:tcPr>
            <w:tcW w:w="3397" w:type="dxa"/>
            <w:shd w:val="clear" w:color="auto" w:fill="auto"/>
          </w:tcPr>
          <w:p w:rsidR="00E1044C" w:rsidRPr="008474D5" w:rsidRDefault="00E1044C" w:rsidP="008474D5">
            <w:pPr>
              <w:spacing w:line="360" w:lineRule="auto"/>
              <w:rPr>
                <w:sz w:val="20"/>
                <w:szCs w:val="20"/>
              </w:rPr>
            </w:pPr>
            <w:r w:rsidRPr="008474D5">
              <w:rPr>
                <w:sz w:val="20"/>
                <w:szCs w:val="20"/>
              </w:rPr>
              <w:t>Остаток денежных средств</w:t>
            </w:r>
            <w:r w:rsidR="005C3D69" w:rsidRPr="008474D5">
              <w:rPr>
                <w:sz w:val="20"/>
                <w:szCs w:val="20"/>
              </w:rPr>
              <w:t xml:space="preserve"> </w:t>
            </w:r>
            <w:r w:rsidRPr="008474D5">
              <w:rPr>
                <w:sz w:val="20"/>
                <w:szCs w:val="20"/>
              </w:rPr>
              <w:t>на конец отчетного периода</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1096</w:t>
            </w:r>
          </w:p>
        </w:tc>
        <w:tc>
          <w:tcPr>
            <w:tcW w:w="1250" w:type="dxa"/>
            <w:gridSpan w:val="2"/>
            <w:shd w:val="clear" w:color="auto" w:fill="auto"/>
          </w:tcPr>
          <w:p w:rsidR="00E1044C" w:rsidRPr="008474D5" w:rsidRDefault="00E1044C" w:rsidP="008474D5">
            <w:pPr>
              <w:spacing w:line="360" w:lineRule="auto"/>
              <w:rPr>
                <w:sz w:val="20"/>
                <w:szCs w:val="20"/>
              </w:rPr>
            </w:pPr>
            <w:r w:rsidRPr="008474D5">
              <w:rPr>
                <w:sz w:val="20"/>
                <w:szCs w:val="20"/>
              </w:rPr>
              <w:t>1733</w:t>
            </w:r>
          </w:p>
        </w:tc>
        <w:tc>
          <w:tcPr>
            <w:tcW w:w="1136" w:type="dxa"/>
            <w:shd w:val="clear" w:color="auto" w:fill="auto"/>
          </w:tcPr>
          <w:p w:rsidR="00E1044C" w:rsidRPr="008474D5" w:rsidRDefault="00E1044C" w:rsidP="008474D5">
            <w:pPr>
              <w:spacing w:line="360" w:lineRule="auto"/>
              <w:rPr>
                <w:sz w:val="20"/>
                <w:szCs w:val="20"/>
              </w:rPr>
            </w:pPr>
            <w:r w:rsidRPr="008474D5">
              <w:rPr>
                <w:sz w:val="20"/>
                <w:szCs w:val="20"/>
              </w:rPr>
              <w:t>637</w:t>
            </w:r>
          </w:p>
        </w:tc>
        <w:tc>
          <w:tcPr>
            <w:tcW w:w="1250" w:type="dxa"/>
            <w:shd w:val="clear" w:color="auto" w:fill="auto"/>
          </w:tcPr>
          <w:p w:rsidR="00E1044C" w:rsidRPr="008474D5" w:rsidRDefault="00E1044C" w:rsidP="008474D5">
            <w:pPr>
              <w:spacing w:line="360" w:lineRule="auto"/>
              <w:rPr>
                <w:sz w:val="20"/>
                <w:szCs w:val="20"/>
              </w:rPr>
            </w:pPr>
            <w:r w:rsidRPr="008474D5">
              <w:rPr>
                <w:sz w:val="20"/>
                <w:szCs w:val="20"/>
              </w:rPr>
              <w:t>982</w:t>
            </w:r>
          </w:p>
        </w:tc>
        <w:tc>
          <w:tcPr>
            <w:tcW w:w="1047" w:type="dxa"/>
            <w:shd w:val="clear" w:color="auto" w:fill="auto"/>
          </w:tcPr>
          <w:p w:rsidR="00E1044C" w:rsidRPr="008474D5" w:rsidRDefault="00E1044C" w:rsidP="008474D5">
            <w:pPr>
              <w:spacing w:line="360" w:lineRule="auto"/>
              <w:rPr>
                <w:sz w:val="20"/>
                <w:szCs w:val="20"/>
              </w:rPr>
            </w:pPr>
            <w:r w:rsidRPr="008474D5">
              <w:rPr>
                <w:sz w:val="20"/>
                <w:szCs w:val="20"/>
              </w:rPr>
              <w:t>-751</w:t>
            </w:r>
          </w:p>
        </w:tc>
      </w:tr>
    </w:tbl>
    <w:p w:rsidR="00064AC0" w:rsidRDefault="00064AC0" w:rsidP="005C3D69">
      <w:pPr>
        <w:widowControl w:val="0"/>
        <w:spacing w:line="360" w:lineRule="auto"/>
        <w:ind w:firstLine="709"/>
        <w:jc w:val="both"/>
        <w:rPr>
          <w:sz w:val="28"/>
          <w:szCs w:val="28"/>
        </w:rPr>
      </w:pPr>
    </w:p>
    <w:p w:rsidR="00E1044C" w:rsidRPr="005C3D69" w:rsidRDefault="00064AC0" w:rsidP="00064AC0">
      <w:pPr>
        <w:widowControl w:val="0"/>
        <w:spacing w:line="360" w:lineRule="auto"/>
        <w:ind w:firstLine="709"/>
        <w:jc w:val="both"/>
        <w:rPr>
          <w:sz w:val="28"/>
          <w:szCs w:val="28"/>
        </w:rPr>
      </w:pPr>
      <w:r>
        <w:rPr>
          <w:sz w:val="28"/>
          <w:szCs w:val="28"/>
        </w:rPr>
        <w:br w:type="page"/>
      </w:r>
      <w:r w:rsidR="00E1044C" w:rsidRPr="005C3D69">
        <w:rPr>
          <w:sz w:val="28"/>
          <w:szCs w:val="28"/>
        </w:rPr>
        <w:t>Из табл. 2.2.</w:t>
      </w:r>
      <w:r w:rsidR="00D11171" w:rsidRPr="005C3D69">
        <w:rPr>
          <w:sz w:val="28"/>
          <w:szCs w:val="28"/>
        </w:rPr>
        <w:t>17</w:t>
      </w:r>
      <w:r w:rsidR="00E1044C" w:rsidRPr="005C3D69">
        <w:rPr>
          <w:sz w:val="28"/>
          <w:szCs w:val="28"/>
        </w:rPr>
        <w:t>. видно, что предприятие конец 2006 года</w:t>
      </w:r>
      <w:r w:rsidR="005C3D69">
        <w:rPr>
          <w:sz w:val="28"/>
          <w:szCs w:val="28"/>
        </w:rPr>
        <w:t xml:space="preserve"> </w:t>
      </w:r>
      <w:r w:rsidR="00E1044C" w:rsidRPr="005C3D69">
        <w:rPr>
          <w:sz w:val="28"/>
          <w:szCs w:val="28"/>
        </w:rPr>
        <w:t>не располагает достаточной</w:t>
      </w:r>
      <w:r w:rsidR="005C3D69">
        <w:rPr>
          <w:sz w:val="28"/>
          <w:szCs w:val="28"/>
        </w:rPr>
        <w:t xml:space="preserve"> </w:t>
      </w:r>
      <w:r w:rsidR="00E1044C" w:rsidRPr="005C3D69">
        <w:rPr>
          <w:sz w:val="28"/>
          <w:szCs w:val="28"/>
        </w:rPr>
        <w:t>суммой денежных средств для уплаты по счетам текущих обязательств, а также осуществления финансовых вложений.</w:t>
      </w:r>
    </w:p>
    <w:p w:rsidR="00E1044C" w:rsidRPr="005C3D69" w:rsidRDefault="00E1044C" w:rsidP="005C3D69">
      <w:pPr>
        <w:spacing w:line="360" w:lineRule="auto"/>
        <w:ind w:firstLine="709"/>
        <w:jc w:val="both"/>
        <w:rPr>
          <w:sz w:val="28"/>
          <w:szCs w:val="28"/>
        </w:rPr>
      </w:pPr>
      <w:r w:rsidRPr="005C3D69">
        <w:rPr>
          <w:sz w:val="28"/>
          <w:szCs w:val="28"/>
        </w:rPr>
        <w:t>Таким о</w:t>
      </w:r>
      <w:r w:rsidR="00A435AB" w:rsidRPr="005C3D69">
        <w:rPr>
          <w:sz w:val="28"/>
          <w:szCs w:val="28"/>
        </w:rPr>
        <w:t>бразом, на предприятии в течение</w:t>
      </w:r>
      <w:r w:rsidRPr="005C3D69">
        <w:rPr>
          <w:sz w:val="28"/>
          <w:szCs w:val="28"/>
        </w:rPr>
        <w:t xml:space="preserve"> анализируемого периода происходит рост производственных запасов и дебиторской задолженности, что отрицательно влияет на деятельность предприятия. ООО «Прокатный завод» не располагает достаточной</w:t>
      </w:r>
      <w:r w:rsidR="005C3D69">
        <w:rPr>
          <w:sz w:val="28"/>
          <w:szCs w:val="28"/>
        </w:rPr>
        <w:t xml:space="preserve"> </w:t>
      </w:r>
      <w:r w:rsidRPr="005C3D69">
        <w:rPr>
          <w:sz w:val="28"/>
          <w:szCs w:val="28"/>
        </w:rPr>
        <w:t>суммой денежных средств, в связи с этим у предприятия увеличивается заемный капитал.</w:t>
      </w:r>
    </w:p>
    <w:p w:rsidR="00E1044C" w:rsidRPr="005C3D69" w:rsidRDefault="00E1044C" w:rsidP="005C3D69">
      <w:pPr>
        <w:spacing w:line="360" w:lineRule="auto"/>
        <w:ind w:firstLine="709"/>
        <w:jc w:val="both"/>
        <w:rPr>
          <w:sz w:val="28"/>
          <w:szCs w:val="28"/>
        </w:rPr>
      </w:pPr>
    </w:p>
    <w:p w:rsidR="00E1044C" w:rsidRDefault="00E1044C" w:rsidP="005C3D69">
      <w:pPr>
        <w:pStyle w:val="2"/>
        <w:spacing w:before="0" w:after="0" w:line="360" w:lineRule="auto"/>
        <w:ind w:firstLine="709"/>
        <w:jc w:val="both"/>
        <w:rPr>
          <w:rFonts w:ascii="Times New Roman" w:hAnsi="Times New Roman" w:cs="Times New Roman"/>
          <w:i w:val="0"/>
          <w:iCs w:val="0"/>
        </w:rPr>
      </w:pPr>
      <w:bookmarkStart w:id="19" w:name="_Toc187044381"/>
      <w:r w:rsidRPr="005C3D69">
        <w:rPr>
          <w:rFonts w:ascii="Times New Roman" w:hAnsi="Times New Roman" w:cs="Times New Roman"/>
          <w:i w:val="0"/>
          <w:iCs w:val="0"/>
        </w:rPr>
        <w:t>2.3</w:t>
      </w:r>
      <w:r w:rsidR="00DE5A93" w:rsidRPr="005C3D69">
        <w:rPr>
          <w:rFonts w:ascii="Times New Roman" w:hAnsi="Times New Roman" w:cs="Times New Roman"/>
          <w:i w:val="0"/>
          <w:iCs w:val="0"/>
        </w:rPr>
        <w:t xml:space="preserve"> </w:t>
      </w:r>
      <w:r w:rsidRPr="005C3D69">
        <w:rPr>
          <w:rFonts w:ascii="Times New Roman" w:hAnsi="Times New Roman" w:cs="Times New Roman"/>
          <w:i w:val="0"/>
          <w:iCs w:val="0"/>
        </w:rPr>
        <w:t>Оценка деловой активности</w:t>
      </w:r>
      <w:bookmarkEnd w:id="19"/>
      <w:r w:rsidR="00A435AB" w:rsidRPr="005C3D69">
        <w:rPr>
          <w:rFonts w:ascii="Times New Roman" w:hAnsi="Times New Roman" w:cs="Times New Roman"/>
          <w:i w:val="0"/>
          <w:iCs w:val="0"/>
        </w:rPr>
        <w:t xml:space="preserve"> предприятия</w:t>
      </w:r>
    </w:p>
    <w:p w:rsidR="00511F17" w:rsidRPr="00511F17" w:rsidRDefault="00511F17" w:rsidP="00511F17">
      <w:pPr>
        <w:rPr>
          <w:sz w:val="28"/>
          <w:szCs w:val="28"/>
        </w:rPr>
      </w:pPr>
    </w:p>
    <w:p w:rsidR="005C3D69" w:rsidRDefault="00E1044C" w:rsidP="005C3D69">
      <w:pPr>
        <w:widowControl w:val="0"/>
        <w:spacing w:line="360" w:lineRule="auto"/>
        <w:ind w:firstLine="709"/>
        <w:jc w:val="both"/>
        <w:rPr>
          <w:sz w:val="28"/>
          <w:szCs w:val="28"/>
        </w:rPr>
      </w:pPr>
      <w:r w:rsidRPr="005C3D69">
        <w:rPr>
          <w:sz w:val="28"/>
          <w:szCs w:val="28"/>
        </w:rPr>
        <w:t>Финансовое положение ООО «Прокатный завод» находится в непосредственной зависимости от того, насколько быстро средства, вложенные в активы, превращаются в реальные деньги. Ускорение оборачиваемости оборотных средств позволяет либо при том же объеме производства высвободить из оборота часть оборотных средств, либо при том же размере оборотных средств – увеличить объем производства.</w:t>
      </w:r>
    </w:p>
    <w:p w:rsidR="00E1044C" w:rsidRPr="005C3D69" w:rsidRDefault="00E1044C" w:rsidP="005C3D69">
      <w:pPr>
        <w:widowControl w:val="0"/>
        <w:spacing w:line="360" w:lineRule="auto"/>
        <w:ind w:firstLine="709"/>
        <w:jc w:val="both"/>
        <w:rPr>
          <w:sz w:val="28"/>
          <w:szCs w:val="28"/>
        </w:rPr>
      </w:pPr>
      <w:r w:rsidRPr="005C3D69">
        <w:rPr>
          <w:sz w:val="28"/>
          <w:szCs w:val="28"/>
        </w:rPr>
        <w:t>Деловая активность в финансовом аспекте находит свое отражение в оборачиваемости средств ООО «Прокатный завод», которая выражается при помощи относительных показателей, которые очень важны для организации по следующим причинам:</w:t>
      </w:r>
    </w:p>
    <w:p w:rsidR="005C3D69" w:rsidRDefault="00E1044C" w:rsidP="005C3D69">
      <w:pPr>
        <w:widowControl w:val="0"/>
        <w:numPr>
          <w:ilvl w:val="0"/>
          <w:numId w:val="13"/>
        </w:numPr>
        <w:tabs>
          <w:tab w:val="left" w:pos="840"/>
          <w:tab w:val="left" w:pos="960"/>
        </w:tabs>
        <w:spacing w:line="360" w:lineRule="auto"/>
        <w:jc w:val="both"/>
        <w:rPr>
          <w:sz w:val="28"/>
          <w:szCs w:val="28"/>
        </w:rPr>
      </w:pPr>
      <w:r w:rsidRPr="005C3D69">
        <w:rPr>
          <w:sz w:val="28"/>
          <w:szCs w:val="28"/>
        </w:rPr>
        <w:t>от скорости оборота средств зависит размер годового оборота;</w:t>
      </w:r>
    </w:p>
    <w:p w:rsidR="005C3D69" w:rsidRDefault="00E1044C" w:rsidP="005C3D69">
      <w:pPr>
        <w:widowControl w:val="0"/>
        <w:numPr>
          <w:ilvl w:val="0"/>
          <w:numId w:val="13"/>
        </w:numPr>
        <w:tabs>
          <w:tab w:val="left" w:pos="840"/>
          <w:tab w:val="left" w:pos="960"/>
        </w:tabs>
        <w:spacing w:line="360" w:lineRule="auto"/>
        <w:jc w:val="both"/>
        <w:rPr>
          <w:sz w:val="28"/>
          <w:szCs w:val="28"/>
        </w:rPr>
      </w:pPr>
      <w:r w:rsidRPr="005C3D69">
        <w:rPr>
          <w:sz w:val="28"/>
          <w:szCs w:val="28"/>
        </w:rPr>
        <w:t>с размерами оборота, а следовательно, и с оборачиваемостью связана относительная величина условно-постоянных расходов: чем быстрее оборот, тем меньше на каждый оборот приходится этих расходов;</w:t>
      </w:r>
    </w:p>
    <w:p w:rsidR="005C3D69" w:rsidRDefault="00E1044C" w:rsidP="005C3D69">
      <w:pPr>
        <w:widowControl w:val="0"/>
        <w:numPr>
          <w:ilvl w:val="0"/>
          <w:numId w:val="13"/>
        </w:numPr>
        <w:tabs>
          <w:tab w:val="left" w:pos="840"/>
          <w:tab w:val="left" w:pos="960"/>
        </w:tabs>
        <w:spacing w:line="360" w:lineRule="auto"/>
        <w:jc w:val="both"/>
        <w:rPr>
          <w:sz w:val="28"/>
          <w:szCs w:val="28"/>
        </w:rPr>
      </w:pPr>
      <w:r w:rsidRPr="005C3D69">
        <w:rPr>
          <w:sz w:val="28"/>
          <w:szCs w:val="28"/>
        </w:rPr>
        <w:t>ускорение оборота на той или иной стадии кругооборота средств влечет за собой ускорение оборота и на других стадиях.</w:t>
      </w:r>
    </w:p>
    <w:p w:rsidR="00E1044C" w:rsidRPr="005C3D69" w:rsidRDefault="00E1044C" w:rsidP="005C3D69">
      <w:pPr>
        <w:widowControl w:val="0"/>
        <w:tabs>
          <w:tab w:val="left" w:pos="840"/>
          <w:tab w:val="left" w:pos="960"/>
        </w:tabs>
        <w:spacing w:line="360" w:lineRule="auto"/>
        <w:ind w:firstLine="709"/>
        <w:jc w:val="both"/>
        <w:rPr>
          <w:sz w:val="28"/>
          <w:szCs w:val="28"/>
        </w:rPr>
      </w:pPr>
      <w:r w:rsidRPr="005C3D69">
        <w:rPr>
          <w:sz w:val="28"/>
          <w:szCs w:val="28"/>
        </w:rPr>
        <w:t>Финансовое состояние ООО «Прокатный завод» прямо пропорционально скорости превращения средств, вложенных в активы, в реальные деньги. На длительность нахождения средств в обороте оказывают влияние разные внешние и внутренние факторы. К внешним факторам относятся:</w:t>
      </w:r>
    </w:p>
    <w:p w:rsidR="005C3D69" w:rsidRDefault="00E1044C" w:rsidP="005C3D69">
      <w:pPr>
        <w:widowControl w:val="0"/>
        <w:numPr>
          <w:ilvl w:val="0"/>
          <w:numId w:val="14"/>
        </w:numPr>
        <w:tabs>
          <w:tab w:val="left" w:pos="840"/>
          <w:tab w:val="left" w:pos="960"/>
        </w:tabs>
        <w:spacing w:line="360" w:lineRule="auto"/>
        <w:jc w:val="both"/>
        <w:rPr>
          <w:sz w:val="28"/>
          <w:szCs w:val="28"/>
        </w:rPr>
      </w:pPr>
      <w:r w:rsidRPr="005C3D69">
        <w:rPr>
          <w:sz w:val="28"/>
          <w:szCs w:val="28"/>
        </w:rPr>
        <w:t>отраслевая принадлежность; сфера деятельности организации;</w:t>
      </w:r>
    </w:p>
    <w:p w:rsidR="005C3D69" w:rsidRDefault="00E1044C" w:rsidP="005C3D69">
      <w:pPr>
        <w:widowControl w:val="0"/>
        <w:numPr>
          <w:ilvl w:val="0"/>
          <w:numId w:val="14"/>
        </w:numPr>
        <w:tabs>
          <w:tab w:val="left" w:pos="840"/>
          <w:tab w:val="left" w:pos="960"/>
        </w:tabs>
        <w:spacing w:line="360" w:lineRule="auto"/>
        <w:jc w:val="both"/>
        <w:rPr>
          <w:sz w:val="28"/>
          <w:szCs w:val="28"/>
        </w:rPr>
      </w:pPr>
      <w:r w:rsidRPr="005C3D69">
        <w:rPr>
          <w:sz w:val="28"/>
          <w:szCs w:val="28"/>
        </w:rPr>
        <w:t>масштаб деятельности организации; влияние инфляционных процессов;</w:t>
      </w:r>
    </w:p>
    <w:p w:rsidR="005C3D69" w:rsidRDefault="00E1044C" w:rsidP="005C3D69">
      <w:pPr>
        <w:widowControl w:val="0"/>
        <w:numPr>
          <w:ilvl w:val="0"/>
          <w:numId w:val="14"/>
        </w:numPr>
        <w:tabs>
          <w:tab w:val="left" w:pos="840"/>
          <w:tab w:val="left" w:pos="960"/>
        </w:tabs>
        <w:spacing w:line="360" w:lineRule="auto"/>
        <w:jc w:val="both"/>
        <w:rPr>
          <w:sz w:val="28"/>
          <w:szCs w:val="28"/>
        </w:rPr>
      </w:pPr>
      <w:r w:rsidRPr="005C3D69">
        <w:rPr>
          <w:sz w:val="28"/>
          <w:szCs w:val="28"/>
        </w:rPr>
        <w:t>характер хозяйственных связей с партнерами.</w:t>
      </w:r>
    </w:p>
    <w:p w:rsidR="00E1044C" w:rsidRPr="005C3D69" w:rsidRDefault="00E1044C" w:rsidP="005C3D69">
      <w:pPr>
        <w:widowControl w:val="0"/>
        <w:tabs>
          <w:tab w:val="left" w:pos="840"/>
          <w:tab w:val="left" w:pos="960"/>
        </w:tabs>
        <w:spacing w:line="360" w:lineRule="auto"/>
        <w:ind w:firstLine="709"/>
        <w:jc w:val="both"/>
        <w:rPr>
          <w:sz w:val="28"/>
          <w:szCs w:val="28"/>
        </w:rPr>
      </w:pPr>
      <w:r w:rsidRPr="005C3D69">
        <w:rPr>
          <w:sz w:val="28"/>
          <w:szCs w:val="28"/>
        </w:rPr>
        <w:t>К внутренним факторам относятся:</w:t>
      </w:r>
    </w:p>
    <w:p w:rsidR="005C3D69" w:rsidRDefault="00E1044C" w:rsidP="005C3D69">
      <w:pPr>
        <w:widowControl w:val="0"/>
        <w:numPr>
          <w:ilvl w:val="0"/>
          <w:numId w:val="15"/>
        </w:numPr>
        <w:tabs>
          <w:tab w:val="left" w:pos="840"/>
          <w:tab w:val="left" w:pos="960"/>
        </w:tabs>
        <w:spacing w:line="360" w:lineRule="auto"/>
        <w:jc w:val="both"/>
        <w:rPr>
          <w:sz w:val="28"/>
          <w:szCs w:val="28"/>
        </w:rPr>
      </w:pPr>
      <w:r w:rsidRPr="005C3D69">
        <w:rPr>
          <w:sz w:val="28"/>
          <w:szCs w:val="28"/>
        </w:rPr>
        <w:t>эффективность стратегии управления активами;</w:t>
      </w:r>
    </w:p>
    <w:p w:rsidR="005C3D69" w:rsidRDefault="00E1044C" w:rsidP="005C3D69">
      <w:pPr>
        <w:widowControl w:val="0"/>
        <w:numPr>
          <w:ilvl w:val="0"/>
          <w:numId w:val="15"/>
        </w:numPr>
        <w:tabs>
          <w:tab w:val="left" w:pos="840"/>
          <w:tab w:val="left" w:pos="960"/>
        </w:tabs>
        <w:spacing w:line="360" w:lineRule="auto"/>
        <w:jc w:val="both"/>
        <w:rPr>
          <w:sz w:val="28"/>
          <w:szCs w:val="28"/>
        </w:rPr>
      </w:pPr>
      <w:r w:rsidRPr="005C3D69">
        <w:rPr>
          <w:sz w:val="28"/>
          <w:szCs w:val="28"/>
        </w:rPr>
        <w:t>ценовая политика организации;</w:t>
      </w:r>
    </w:p>
    <w:p w:rsidR="005C3D69" w:rsidRDefault="00E1044C" w:rsidP="005C3D69">
      <w:pPr>
        <w:widowControl w:val="0"/>
        <w:numPr>
          <w:ilvl w:val="0"/>
          <w:numId w:val="15"/>
        </w:numPr>
        <w:tabs>
          <w:tab w:val="left" w:pos="840"/>
          <w:tab w:val="left" w:pos="960"/>
        </w:tabs>
        <w:spacing w:line="360" w:lineRule="auto"/>
        <w:jc w:val="both"/>
        <w:rPr>
          <w:sz w:val="28"/>
          <w:szCs w:val="28"/>
        </w:rPr>
      </w:pPr>
      <w:r w:rsidRPr="005C3D69">
        <w:rPr>
          <w:sz w:val="28"/>
          <w:szCs w:val="28"/>
        </w:rPr>
        <w:t>методика оценки товарно-материальных ценностей и запасов.</w:t>
      </w:r>
    </w:p>
    <w:p w:rsidR="00E1044C" w:rsidRPr="005C3D69" w:rsidRDefault="00E1044C" w:rsidP="005C3D69">
      <w:pPr>
        <w:widowControl w:val="0"/>
        <w:spacing w:line="360" w:lineRule="auto"/>
        <w:ind w:firstLine="709"/>
        <w:jc w:val="both"/>
        <w:rPr>
          <w:sz w:val="28"/>
          <w:szCs w:val="28"/>
        </w:rPr>
      </w:pPr>
      <w:r w:rsidRPr="005C3D69">
        <w:rPr>
          <w:sz w:val="28"/>
          <w:szCs w:val="28"/>
        </w:rPr>
        <w:t>Для оценки эффективности использования оборотных средств применяются показатели оборачиваемости активов, которые характеризуют эффективность оборачиваемости активов в целом, оборотных активов, в том числе запасов и дебиторской задолженности. Показатели оборачиваемости представлены</w:t>
      </w:r>
      <w:r w:rsidR="005C3D69">
        <w:rPr>
          <w:sz w:val="28"/>
          <w:szCs w:val="28"/>
        </w:rPr>
        <w:t xml:space="preserve"> </w:t>
      </w:r>
      <w:r w:rsidRPr="005C3D69">
        <w:rPr>
          <w:sz w:val="28"/>
          <w:szCs w:val="28"/>
        </w:rPr>
        <w:t>рассчитаны автором в таблице 2.3.1</w:t>
      </w:r>
      <w:r w:rsidR="00500647" w:rsidRPr="005C3D69">
        <w:rPr>
          <w:sz w:val="28"/>
          <w:szCs w:val="28"/>
        </w:rPr>
        <w:t>8</w:t>
      </w:r>
      <w:r w:rsidRPr="005C3D69">
        <w:rPr>
          <w:sz w:val="28"/>
          <w:szCs w:val="28"/>
        </w:rPr>
        <w:t>.</w:t>
      </w:r>
    </w:p>
    <w:p w:rsidR="00511F17" w:rsidRDefault="00511F17" w:rsidP="005C3D69">
      <w:pPr>
        <w:widowControl w:val="0"/>
        <w:spacing w:line="360" w:lineRule="auto"/>
        <w:ind w:firstLine="709"/>
        <w:jc w:val="both"/>
        <w:rPr>
          <w:b/>
          <w:sz w:val="28"/>
          <w:szCs w:val="28"/>
        </w:rPr>
      </w:pPr>
    </w:p>
    <w:p w:rsidR="005C3D69" w:rsidRDefault="00E1044C" w:rsidP="005C3D69">
      <w:pPr>
        <w:widowControl w:val="0"/>
        <w:spacing w:line="360" w:lineRule="auto"/>
        <w:ind w:firstLine="709"/>
        <w:jc w:val="both"/>
        <w:rPr>
          <w:b/>
          <w:sz w:val="28"/>
          <w:szCs w:val="28"/>
        </w:rPr>
      </w:pPr>
      <w:r w:rsidRPr="005C3D69">
        <w:rPr>
          <w:b/>
          <w:sz w:val="28"/>
          <w:szCs w:val="28"/>
        </w:rPr>
        <w:t>Таблица 2.3.1</w:t>
      </w:r>
      <w:r w:rsidR="00500647" w:rsidRPr="005C3D69">
        <w:rPr>
          <w:b/>
          <w:sz w:val="28"/>
          <w:szCs w:val="28"/>
        </w:rPr>
        <w:t>8</w:t>
      </w:r>
      <w:r w:rsidRPr="005C3D69">
        <w:rPr>
          <w:b/>
          <w:sz w:val="28"/>
          <w:szCs w:val="28"/>
        </w:rPr>
        <w:t>.</w:t>
      </w:r>
    </w:p>
    <w:p w:rsidR="00E1044C" w:rsidRPr="005C3D69" w:rsidRDefault="00E1044C" w:rsidP="005C3D69">
      <w:pPr>
        <w:widowControl w:val="0"/>
        <w:spacing w:line="360" w:lineRule="auto"/>
        <w:ind w:firstLine="709"/>
        <w:jc w:val="both"/>
        <w:rPr>
          <w:b/>
          <w:sz w:val="28"/>
          <w:szCs w:val="28"/>
        </w:rPr>
      </w:pPr>
      <w:r w:rsidRPr="005C3D69">
        <w:rPr>
          <w:b/>
          <w:sz w:val="28"/>
          <w:szCs w:val="28"/>
        </w:rPr>
        <w:t>Деловая активность ООО «Прокатный завод» в</w:t>
      </w:r>
      <w:r w:rsidR="00F40118">
        <w:rPr>
          <w:b/>
          <w:sz w:val="28"/>
          <w:szCs w:val="28"/>
        </w:rPr>
        <w:t xml:space="preserve"> </w:t>
      </w:r>
      <w:r w:rsidRPr="005C3D69">
        <w:rPr>
          <w:b/>
          <w:sz w:val="28"/>
          <w:szCs w:val="28"/>
        </w:rPr>
        <w:t>2004-2006 гг.</w:t>
      </w:r>
    </w:p>
    <w:tbl>
      <w:tblPr>
        <w:tblW w:w="90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224"/>
        <w:gridCol w:w="1113"/>
        <w:gridCol w:w="1113"/>
        <w:gridCol w:w="1001"/>
        <w:gridCol w:w="1113"/>
      </w:tblGrid>
      <w:tr w:rsidR="00E1044C" w:rsidRPr="008474D5" w:rsidTr="008474D5">
        <w:trPr>
          <w:trHeight w:val="688"/>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Наименование коэффициента</w:t>
            </w:r>
          </w:p>
        </w:tc>
        <w:tc>
          <w:tcPr>
            <w:tcW w:w="1224" w:type="dxa"/>
            <w:shd w:val="clear" w:color="auto" w:fill="auto"/>
          </w:tcPr>
          <w:p w:rsidR="00E1044C" w:rsidRPr="008474D5" w:rsidRDefault="00E1044C" w:rsidP="008474D5">
            <w:pPr>
              <w:widowControl w:val="0"/>
              <w:spacing w:line="360" w:lineRule="auto"/>
              <w:rPr>
                <w:sz w:val="20"/>
                <w:szCs w:val="20"/>
              </w:rPr>
            </w:pPr>
            <w:smartTag w:uri="urn:schemas-microsoft-com:office:smarttags" w:element="metricconverter">
              <w:smartTagPr>
                <w:attr w:name="ProductID" w:val="2000 г"/>
              </w:smartTagPr>
              <w:r w:rsidRPr="008474D5">
                <w:rPr>
                  <w:sz w:val="20"/>
                  <w:szCs w:val="20"/>
                </w:rPr>
                <w:t>2004 г</w:t>
              </w:r>
            </w:smartTag>
            <w:r w:rsidRPr="008474D5">
              <w:rPr>
                <w:sz w:val="20"/>
                <w:szCs w:val="20"/>
              </w:rPr>
              <w:t>.</w:t>
            </w:r>
          </w:p>
          <w:p w:rsidR="00E1044C" w:rsidRPr="008474D5" w:rsidRDefault="00E1044C" w:rsidP="008474D5">
            <w:pPr>
              <w:widowControl w:val="0"/>
              <w:spacing w:line="360" w:lineRule="auto"/>
              <w:rPr>
                <w:sz w:val="20"/>
                <w:szCs w:val="20"/>
              </w:rPr>
            </w:pPr>
          </w:p>
        </w:tc>
        <w:tc>
          <w:tcPr>
            <w:tcW w:w="1113" w:type="dxa"/>
            <w:shd w:val="clear" w:color="auto" w:fill="auto"/>
          </w:tcPr>
          <w:p w:rsidR="00E1044C" w:rsidRPr="008474D5" w:rsidRDefault="00E1044C" w:rsidP="008474D5">
            <w:pPr>
              <w:widowControl w:val="0"/>
              <w:spacing w:line="360" w:lineRule="auto"/>
              <w:rPr>
                <w:sz w:val="20"/>
                <w:szCs w:val="20"/>
              </w:rPr>
            </w:pPr>
            <w:smartTag w:uri="urn:schemas-microsoft-com:office:smarttags" w:element="metricconverter">
              <w:smartTagPr>
                <w:attr w:name="ProductID" w:val="2000 г"/>
              </w:smartTagPr>
              <w:r w:rsidRPr="008474D5">
                <w:rPr>
                  <w:sz w:val="20"/>
                  <w:szCs w:val="20"/>
                </w:rPr>
                <w:t>2005 г</w:t>
              </w:r>
            </w:smartTag>
            <w:r w:rsidRPr="008474D5">
              <w:rPr>
                <w:sz w:val="20"/>
                <w:szCs w:val="20"/>
              </w:rPr>
              <w:t>.</w:t>
            </w:r>
          </w:p>
          <w:p w:rsidR="00E1044C" w:rsidRPr="008474D5" w:rsidRDefault="00E1044C" w:rsidP="008474D5">
            <w:pPr>
              <w:widowControl w:val="0"/>
              <w:spacing w:line="360" w:lineRule="auto"/>
              <w:rPr>
                <w:sz w:val="20"/>
                <w:szCs w:val="20"/>
              </w:rPr>
            </w:pP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Откло-</w:t>
            </w:r>
          </w:p>
          <w:p w:rsidR="00E1044C" w:rsidRPr="008474D5" w:rsidRDefault="00E1044C" w:rsidP="008474D5">
            <w:pPr>
              <w:widowControl w:val="0"/>
              <w:spacing w:line="360" w:lineRule="auto"/>
              <w:rPr>
                <w:sz w:val="20"/>
                <w:szCs w:val="20"/>
              </w:rPr>
            </w:pPr>
            <w:r w:rsidRPr="008474D5">
              <w:rPr>
                <w:sz w:val="20"/>
                <w:szCs w:val="20"/>
              </w:rPr>
              <w:t>нения</w:t>
            </w:r>
          </w:p>
        </w:tc>
        <w:tc>
          <w:tcPr>
            <w:tcW w:w="1001" w:type="dxa"/>
            <w:shd w:val="clear" w:color="auto" w:fill="auto"/>
          </w:tcPr>
          <w:p w:rsidR="00E1044C" w:rsidRPr="008474D5" w:rsidRDefault="00E1044C" w:rsidP="008474D5">
            <w:pPr>
              <w:widowControl w:val="0"/>
              <w:spacing w:line="360" w:lineRule="auto"/>
              <w:rPr>
                <w:sz w:val="20"/>
                <w:szCs w:val="20"/>
              </w:rPr>
            </w:pPr>
            <w:smartTag w:uri="urn:schemas-microsoft-com:office:smarttags" w:element="metricconverter">
              <w:smartTagPr>
                <w:attr w:name="ProductID" w:val="2000 г"/>
              </w:smartTagPr>
              <w:r w:rsidRPr="008474D5">
                <w:rPr>
                  <w:sz w:val="20"/>
                  <w:szCs w:val="20"/>
                </w:rPr>
                <w:t>2006 г</w:t>
              </w:r>
            </w:smartTag>
            <w:r w:rsidRPr="008474D5">
              <w:rPr>
                <w:sz w:val="20"/>
                <w:szCs w:val="20"/>
              </w:rPr>
              <w:t>.</w:t>
            </w:r>
          </w:p>
          <w:p w:rsidR="00E1044C" w:rsidRPr="008474D5" w:rsidRDefault="00E1044C" w:rsidP="008474D5">
            <w:pPr>
              <w:widowControl w:val="0"/>
              <w:spacing w:line="360" w:lineRule="auto"/>
              <w:rPr>
                <w:sz w:val="20"/>
                <w:szCs w:val="20"/>
              </w:rPr>
            </w:pP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Откло-нения</w:t>
            </w:r>
          </w:p>
        </w:tc>
      </w:tr>
      <w:tr w:rsidR="00E1044C" w:rsidRPr="008474D5" w:rsidTr="008474D5">
        <w:trPr>
          <w:trHeight w:val="344"/>
        </w:trPr>
        <w:tc>
          <w:tcPr>
            <w:tcW w:w="9002" w:type="dxa"/>
            <w:gridSpan w:val="6"/>
            <w:shd w:val="clear" w:color="auto" w:fill="auto"/>
          </w:tcPr>
          <w:p w:rsidR="00E1044C" w:rsidRPr="008474D5" w:rsidRDefault="00E1044C" w:rsidP="008474D5">
            <w:pPr>
              <w:widowControl w:val="0"/>
              <w:spacing w:line="360" w:lineRule="auto"/>
              <w:rPr>
                <w:sz w:val="20"/>
                <w:szCs w:val="20"/>
              </w:rPr>
            </w:pPr>
            <w:r w:rsidRPr="008474D5">
              <w:rPr>
                <w:sz w:val="20"/>
                <w:szCs w:val="20"/>
              </w:rPr>
              <w:t>Общие показатели оборачиваемости</w:t>
            </w:r>
          </w:p>
        </w:tc>
      </w:tr>
      <w:tr w:rsidR="00E1044C" w:rsidRPr="008474D5" w:rsidTr="008474D5">
        <w:trPr>
          <w:trHeight w:val="673"/>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1.Коэффициент общей оборачиваемости капитала (ресурсоотдача), оборотов</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4,37</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4,08</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-0,36</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3,69</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-0,39</w:t>
            </w:r>
          </w:p>
        </w:tc>
      </w:tr>
      <w:tr w:rsidR="00E1044C" w:rsidRPr="008474D5" w:rsidTr="008474D5">
        <w:trPr>
          <w:trHeight w:val="1032"/>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2.Коэффициент оборачиваемости оборотных (мобильных) средств, оборотов</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6,28</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5,19</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-1,09</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4,5</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-0,69</w:t>
            </w:r>
          </w:p>
        </w:tc>
      </w:tr>
      <w:tr w:rsidR="00E1044C" w:rsidRPr="008474D5" w:rsidTr="008474D5">
        <w:trPr>
          <w:trHeight w:val="344"/>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3. Фондоотдача, оборотов</w:t>
            </w:r>
          </w:p>
        </w:tc>
        <w:tc>
          <w:tcPr>
            <w:tcW w:w="1224" w:type="dxa"/>
            <w:shd w:val="clear" w:color="auto" w:fill="auto"/>
            <w:vAlign w:val="bottom"/>
          </w:tcPr>
          <w:p w:rsidR="00E1044C" w:rsidRPr="008474D5" w:rsidRDefault="00E1044C" w:rsidP="008474D5">
            <w:pPr>
              <w:spacing w:line="360" w:lineRule="auto"/>
              <w:rPr>
                <w:sz w:val="20"/>
                <w:szCs w:val="20"/>
              </w:rPr>
            </w:pPr>
            <w:r w:rsidRPr="008474D5">
              <w:rPr>
                <w:sz w:val="20"/>
                <w:szCs w:val="20"/>
              </w:rPr>
              <w:t>14,58</w:t>
            </w:r>
          </w:p>
        </w:tc>
        <w:tc>
          <w:tcPr>
            <w:tcW w:w="1113" w:type="dxa"/>
            <w:shd w:val="clear" w:color="auto" w:fill="auto"/>
            <w:vAlign w:val="bottom"/>
          </w:tcPr>
          <w:p w:rsidR="00E1044C" w:rsidRPr="008474D5" w:rsidRDefault="00E1044C" w:rsidP="008474D5">
            <w:pPr>
              <w:spacing w:line="360" w:lineRule="auto"/>
              <w:rPr>
                <w:sz w:val="20"/>
                <w:szCs w:val="20"/>
              </w:rPr>
            </w:pPr>
            <w:r w:rsidRPr="008474D5">
              <w:rPr>
                <w:sz w:val="20"/>
                <w:szCs w:val="20"/>
              </w:rPr>
              <w:t xml:space="preserve"> 19,56</w:t>
            </w:r>
          </w:p>
        </w:tc>
        <w:tc>
          <w:tcPr>
            <w:tcW w:w="1113" w:type="dxa"/>
            <w:shd w:val="clear" w:color="auto" w:fill="auto"/>
            <w:vAlign w:val="bottom"/>
          </w:tcPr>
          <w:p w:rsidR="00E1044C" w:rsidRPr="008474D5" w:rsidRDefault="00E1044C" w:rsidP="008474D5">
            <w:pPr>
              <w:spacing w:line="360" w:lineRule="auto"/>
              <w:rPr>
                <w:sz w:val="20"/>
                <w:szCs w:val="20"/>
              </w:rPr>
            </w:pPr>
            <w:r w:rsidRPr="008474D5">
              <w:rPr>
                <w:sz w:val="20"/>
                <w:szCs w:val="20"/>
              </w:rPr>
              <w:t>4,98</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20,01</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0,45</w:t>
            </w:r>
          </w:p>
        </w:tc>
      </w:tr>
      <w:tr w:rsidR="00E1044C" w:rsidRPr="008474D5" w:rsidTr="008474D5">
        <w:trPr>
          <w:trHeight w:val="673"/>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4. Коэффициент оборачиваемости собственного капитала</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8,75</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9,46</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0,71</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10,29</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0,83</w:t>
            </w:r>
          </w:p>
        </w:tc>
      </w:tr>
      <w:tr w:rsidR="00E1044C" w:rsidRPr="008474D5" w:rsidTr="008474D5">
        <w:trPr>
          <w:trHeight w:val="688"/>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6.Оборачиваемость материальных средств (запасов), дней</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 xml:space="preserve">14,95 </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14,89</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-0,06</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9,75</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-5,14</w:t>
            </w:r>
          </w:p>
        </w:tc>
      </w:tr>
      <w:tr w:rsidR="00E1044C" w:rsidRPr="008474D5" w:rsidTr="008474D5">
        <w:trPr>
          <w:trHeight w:val="801"/>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7.Оборачиваемость денежных средств, дней</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61,04</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45,49</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-15,55</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100,46</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54,97</w:t>
            </w:r>
          </w:p>
        </w:tc>
      </w:tr>
      <w:tr w:rsidR="00E1044C" w:rsidRPr="008474D5" w:rsidTr="008474D5">
        <w:trPr>
          <w:trHeight w:val="1055"/>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8.Коэффициент оборачиваемости средств в расчетах, оборотов</w:t>
            </w:r>
          </w:p>
        </w:tc>
        <w:tc>
          <w:tcPr>
            <w:tcW w:w="1224" w:type="dxa"/>
            <w:shd w:val="clear" w:color="auto" w:fill="auto"/>
          </w:tcPr>
          <w:p w:rsidR="00E1044C" w:rsidRPr="008474D5" w:rsidRDefault="00E1044C" w:rsidP="008474D5">
            <w:pPr>
              <w:spacing w:line="360" w:lineRule="auto"/>
              <w:rPr>
                <w:sz w:val="20"/>
                <w:szCs w:val="20"/>
              </w:rPr>
            </w:pPr>
            <w:r w:rsidRPr="008474D5">
              <w:rPr>
                <w:sz w:val="20"/>
                <w:szCs w:val="20"/>
              </w:rPr>
              <w:t>14,56</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9,71</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-4,85</w:t>
            </w:r>
          </w:p>
        </w:tc>
        <w:tc>
          <w:tcPr>
            <w:tcW w:w="1001" w:type="dxa"/>
            <w:shd w:val="clear" w:color="auto" w:fill="auto"/>
          </w:tcPr>
          <w:p w:rsidR="00E1044C" w:rsidRPr="008474D5" w:rsidRDefault="00E1044C" w:rsidP="008474D5">
            <w:pPr>
              <w:spacing w:line="360" w:lineRule="auto"/>
              <w:rPr>
                <w:sz w:val="20"/>
                <w:szCs w:val="20"/>
              </w:rPr>
            </w:pPr>
            <w:r w:rsidRPr="008474D5">
              <w:rPr>
                <w:sz w:val="20"/>
                <w:szCs w:val="20"/>
              </w:rPr>
              <w:t>9,12</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-0,59</w:t>
            </w:r>
          </w:p>
        </w:tc>
      </w:tr>
      <w:tr w:rsidR="00E1044C" w:rsidRPr="008474D5" w:rsidTr="008474D5">
        <w:trPr>
          <w:trHeight w:val="673"/>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9. Срок погашения дебиторской задолженности, дней</w:t>
            </w:r>
          </w:p>
        </w:tc>
        <w:tc>
          <w:tcPr>
            <w:tcW w:w="1224" w:type="dxa"/>
            <w:shd w:val="clear" w:color="auto" w:fill="auto"/>
          </w:tcPr>
          <w:p w:rsidR="00E1044C" w:rsidRPr="008474D5" w:rsidRDefault="00E1044C" w:rsidP="008474D5">
            <w:pPr>
              <w:spacing w:line="360" w:lineRule="auto"/>
              <w:rPr>
                <w:sz w:val="20"/>
                <w:szCs w:val="20"/>
              </w:rPr>
            </w:pPr>
            <w:r w:rsidRPr="008474D5">
              <w:rPr>
                <w:sz w:val="20"/>
                <w:szCs w:val="20"/>
              </w:rPr>
              <w:t>24,73</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37,08</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12,35</w:t>
            </w:r>
          </w:p>
        </w:tc>
        <w:tc>
          <w:tcPr>
            <w:tcW w:w="1001" w:type="dxa"/>
            <w:shd w:val="clear" w:color="auto" w:fill="auto"/>
          </w:tcPr>
          <w:p w:rsidR="00E1044C" w:rsidRPr="008474D5" w:rsidRDefault="00E1044C" w:rsidP="008474D5">
            <w:pPr>
              <w:spacing w:line="360" w:lineRule="auto"/>
              <w:rPr>
                <w:sz w:val="20"/>
                <w:szCs w:val="20"/>
              </w:rPr>
            </w:pPr>
            <w:r w:rsidRPr="008474D5">
              <w:rPr>
                <w:sz w:val="20"/>
                <w:szCs w:val="20"/>
              </w:rPr>
              <w:t>39,47</w:t>
            </w:r>
          </w:p>
        </w:tc>
        <w:tc>
          <w:tcPr>
            <w:tcW w:w="1113" w:type="dxa"/>
            <w:shd w:val="clear" w:color="auto" w:fill="auto"/>
          </w:tcPr>
          <w:p w:rsidR="00E1044C" w:rsidRPr="008474D5" w:rsidRDefault="00E1044C" w:rsidP="008474D5">
            <w:pPr>
              <w:spacing w:line="360" w:lineRule="auto"/>
              <w:rPr>
                <w:sz w:val="20"/>
                <w:szCs w:val="20"/>
              </w:rPr>
            </w:pPr>
            <w:r w:rsidRPr="008474D5">
              <w:rPr>
                <w:sz w:val="20"/>
                <w:szCs w:val="20"/>
              </w:rPr>
              <w:t>2,39</w:t>
            </w:r>
          </w:p>
        </w:tc>
      </w:tr>
      <w:tr w:rsidR="00E1044C" w:rsidRPr="008474D5" w:rsidTr="008474D5">
        <w:trPr>
          <w:trHeight w:val="688"/>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10. Коэффициент оборачиваемости кредиторской задолженности, оборотов</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8,97</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7,67</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-1,3</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6,14</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-1,53</w:t>
            </w:r>
          </w:p>
        </w:tc>
      </w:tr>
      <w:tr w:rsidR="00E1044C" w:rsidRPr="008474D5" w:rsidTr="008474D5">
        <w:trPr>
          <w:trHeight w:val="688"/>
        </w:trPr>
        <w:tc>
          <w:tcPr>
            <w:tcW w:w="3438" w:type="dxa"/>
            <w:shd w:val="clear" w:color="auto" w:fill="auto"/>
          </w:tcPr>
          <w:p w:rsidR="00E1044C" w:rsidRPr="008474D5" w:rsidRDefault="00E1044C" w:rsidP="008474D5">
            <w:pPr>
              <w:widowControl w:val="0"/>
              <w:spacing w:line="360" w:lineRule="auto"/>
              <w:rPr>
                <w:sz w:val="20"/>
                <w:szCs w:val="20"/>
              </w:rPr>
            </w:pPr>
            <w:r w:rsidRPr="008474D5">
              <w:rPr>
                <w:sz w:val="20"/>
                <w:szCs w:val="20"/>
              </w:rPr>
              <w:t>11. Срок погашения кредиторской задолженности, дней</w:t>
            </w:r>
          </w:p>
        </w:tc>
        <w:tc>
          <w:tcPr>
            <w:tcW w:w="1224" w:type="dxa"/>
            <w:shd w:val="clear" w:color="auto" w:fill="auto"/>
          </w:tcPr>
          <w:p w:rsidR="00E1044C" w:rsidRPr="008474D5" w:rsidRDefault="00E1044C" w:rsidP="008474D5">
            <w:pPr>
              <w:widowControl w:val="0"/>
              <w:spacing w:line="360" w:lineRule="auto"/>
              <w:rPr>
                <w:sz w:val="20"/>
                <w:szCs w:val="20"/>
              </w:rPr>
            </w:pPr>
            <w:r w:rsidRPr="008474D5">
              <w:rPr>
                <w:sz w:val="20"/>
                <w:szCs w:val="20"/>
              </w:rPr>
              <w:t>40,13</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46,94</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6,81</w:t>
            </w:r>
          </w:p>
        </w:tc>
        <w:tc>
          <w:tcPr>
            <w:tcW w:w="1001" w:type="dxa"/>
            <w:shd w:val="clear" w:color="auto" w:fill="auto"/>
          </w:tcPr>
          <w:p w:rsidR="00E1044C" w:rsidRPr="008474D5" w:rsidRDefault="00E1044C" w:rsidP="008474D5">
            <w:pPr>
              <w:widowControl w:val="0"/>
              <w:spacing w:line="360" w:lineRule="auto"/>
              <w:rPr>
                <w:sz w:val="20"/>
                <w:szCs w:val="20"/>
              </w:rPr>
            </w:pPr>
            <w:r w:rsidRPr="008474D5">
              <w:rPr>
                <w:sz w:val="20"/>
                <w:szCs w:val="20"/>
              </w:rPr>
              <w:t>58,63</w:t>
            </w:r>
          </w:p>
        </w:tc>
        <w:tc>
          <w:tcPr>
            <w:tcW w:w="1113" w:type="dxa"/>
            <w:shd w:val="clear" w:color="auto" w:fill="auto"/>
          </w:tcPr>
          <w:p w:rsidR="00E1044C" w:rsidRPr="008474D5" w:rsidRDefault="00E1044C" w:rsidP="008474D5">
            <w:pPr>
              <w:widowControl w:val="0"/>
              <w:spacing w:line="360" w:lineRule="auto"/>
              <w:rPr>
                <w:sz w:val="20"/>
                <w:szCs w:val="20"/>
              </w:rPr>
            </w:pPr>
            <w:r w:rsidRPr="008474D5">
              <w:rPr>
                <w:sz w:val="20"/>
                <w:szCs w:val="20"/>
              </w:rPr>
              <w:t>11,69</w:t>
            </w:r>
          </w:p>
        </w:tc>
      </w:tr>
    </w:tbl>
    <w:p w:rsidR="00E1044C" w:rsidRPr="005C3D69" w:rsidRDefault="00E1044C" w:rsidP="005C3D69">
      <w:pPr>
        <w:spacing w:line="360" w:lineRule="auto"/>
        <w:ind w:firstLine="709"/>
        <w:jc w:val="both"/>
        <w:rPr>
          <w:sz w:val="28"/>
          <w:szCs w:val="28"/>
        </w:rPr>
      </w:pPr>
    </w:p>
    <w:p w:rsidR="005C3D69" w:rsidRDefault="00E1044C" w:rsidP="005C3D69">
      <w:pPr>
        <w:widowControl w:val="0"/>
        <w:spacing w:line="360" w:lineRule="auto"/>
        <w:ind w:firstLine="709"/>
        <w:jc w:val="both"/>
        <w:rPr>
          <w:sz w:val="28"/>
          <w:szCs w:val="28"/>
        </w:rPr>
      </w:pPr>
      <w:r w:rsidRPr="005C3D69">
        <w:rPr>
          <w:sz w:val="28"/>
          <w:szCs w:val="28"/>
        </w:rPr>
        <w:t>Коэффициент общей оборачиваемости (ресурсоотдача), или коэффициент трансформации, отражает скорость оборота всего капитала организации или эффективность использования всех имеющихся ресурсов независимо от их источников. Данный показатель деловой активности имеет большое аналитическое значение, так как он тесно связан с прибыльностью организации, а следовательно, влияет на результативность ее финансово-хозяйственной деятельности.</w:t>
      </w:r>
    </w:p>
    <w:p w:rsidR="005C3D69" w:rsidRDefault="00E1044C" w:rsidP="005C3D69">
      <w:pPr>
        <w:widowControl w:val="0"/>
        <w:spacing w:line="360" w:lineRule="auto"/>
        <w:ind w:firstLine="709"/>
        <w:jc w:val="both"/>
        <w:rPr>
          <w:sz w:val="28"/>
          <w:szCs w:val="28"/>
        </w:rPr>
      </w:pPr>
      <w:r w:rsidRPr="005C3D69">
        <w:rPr>
          <w:sz w:val="28"/>
          <w:szCs w:val="28"/>
        </w:rPr>
        <w:t>Данные таблицы 2.3.1</w:t>
      </w:r>
      <w:r w:rsidR="00BA0BBF" w:rsidRPr="005C3D69">
        <w:rPr>
          <w:sz w:val="28"/>
          <w:szCs w:val="28"/>
        </w:rPr>
        <w:t>8</w:t>
      </w:r>
      <w:r w:rsidRPr="005C3D69">
        <w:rPr>
          <w:sz w:val="28"/>
          <w:szCs w:val="28"/>
        </w:rPr>
        <w:t xml:space="preserve"> показывают, что в 2005 году этот показатель уменьшился на 0,36 оборота и составил 4,08 оборота, в 2006 году также произошло снижение оборотов на 0,39 и составил 3,69 оборота. Это значит, что в организации медленнее совершался полный цикл производства и обращения, приносящий прибыль.</w:t>
      </w:r>
    </w:p>
    <w:p w:rsidR="005C3D69" w:rsidRDefault="00E1044C" w:rsidP="005C3D69">
      <w:pPr>
        <w:spacing w:line="360" w:lineRule="auto"/>
        <w:ind w:firstLine="709"/>
        <w:jc w:val="both"/>
        <w:rPr>
          <w:iCs/>
          <w:sz w:val="28"/>
          <w:szCs w:val="28"/>
        </w:rPr>
      </w:pPr>
      <w:r w:rsidRPr="005C3D69">
        <w:rPr>
          <w:iCs/>
          <w:sz w:val="28"/>
          <w:szCs w:val="28"/>
        </w:rPr>
        <w:t>Коэффициент собственного капитала показывает активность использования средств. На каждый инвестированный рубль собственных средств предприятия приходится 8,75 руб. выручки в 2004 году, на каждый инвестированный рубль собственных средств предприятия приходится 9,46 руб. выручки в 2005 году.</w:t>
      </w:r>
    </w:p>
    <w:p w:rsidR="00E1044C" w:rsidRPr="005C3D69" w:rsidRDefault="00E1044C" w:rsidP="005C3D69">
      <w:pPr>
        <w:spacing w:line="360" w:lineRule="auto"/>
        <w:ind w:firstLine="709"/>
        <w:jc w:val="both"/>
        <w:rPr>
          <w:iCs/>
          <w:sz w:val="28"/>
          <w:szCs w:val="28"/>
        </w:rPr>
      </w:pPr>
      <w:r w:rsidRPr="005C3D69">
        <w:rPr>
          <w:iCs/>
          <w:sz w:val="28"/>
          <w:szCs w:val="28"/>
        </w:rPr>
        <w:t>В 2006 году на инвестированный рубль собственных средств предприятия приходится 10,29 руб. выручки</w:t>
      </w:r>
    </w:p>
    <w:p w:rsidR="005C3D69" w:rsidRDefault="00E1044C" w:rsidP="005C3D69">
      <w:pPr>
        <w:widowControl w:val="0"/>
        <w:spacing w:line="360" w:lineRule="auto"/>
        <w:ind w:firstLine="709"/>
        <w:jc w:val="both"/>
        <w:rPr>
          <w:sz w:val="28"/>
          <w:szCs w:val="28"/>
        </w:rPr>
      </w:pPr>
      <w:r w:rsidRPr="005C3D69">
        <w:rPr>
          <w:sz w:val="28"/>
          <w:szCs w:val="28"/>
        </w:rPr>
        <w:t>Чем выше</w:t>
      </w:r>
      <w:r w:rsidR="005C3D69">
        <w:rPr>
          <w:sz w:val="28"/>
          <w:szCs w:val="28"/>
        </w:rPr>
        <w:t xml:space="preserve"> </w:t>
      </w:r>
      <w:r w:rsidRPr="005C3D69">
        <w:rPr>
          <w:sz w:val="28"/>
          <w:szCs w:val="28"/>
        </w:rPr>
        <w:t>показатель оборачиваемости запасов, тем меньше затоваривание и тем быстрее предприятие погашает долги. В 2005 году этот показатель для ООО «Прокатный завод» составил 14,89 дней, в 2006 году произошло уменьшение на 5 дней. В условиях нормально функционирующей рыночной экономики это благоприятная величина оборачиваемости материальных запасов для производственной организации.</w:t>
      </w:r>
    </w:p>
    <w:p w:rsidR="005C3D69" w:rsidRDefault="00E1044C" w:rsidP="005C3D69">
      <w:pPr>
        <w:widowControl w:val="0"/>
        <w:spacing w:line="360" w:lineRule="auto"/>
        <w:ind w:firstLine="709"/>
        <w:jc w:val="both"/>
        <w:rPr>
          <w:sz w:val="28"/>
          <w:szCs w:val="28"/>
        </w:rPr>
      </w:pPr>
      <w:r w:rsidRPr="005C3D69">
        <w:rPr>
          <w:sz w:val="28"/>
          <w:szCs w:val="28"/>
        </w:rPr>
        <w:t>Скорость отдачи на собственный капитал отражает активность использования денежных средств.</w:t>
      </w:r>
      <w:r w:rsidR="005C3D69">
        <w:rPr>
          <w:sz w:val="28"/>
          <w:szCs w:val="28"/>
        </w:rPr>
        <w:t xml:space="preserve"> </w:t>
      </w:r>
      <w:r w:rsidRPr="005C3D69">
        <w:rPr>
          <w:sz w:val="28"/>
          <w:szCs w:val="28"/>
        </w:rPr>
        <w:t>В 2005 году его значение составило 2,5 оборотов, в 2006 году значение увеличилось до 2,8 оборотов. Значение этого показателя свидетельствует о работе собственных средств — на каждый рубль инвестированных собственных средств приходится</w:t>
      </w:r>
      <w:r w:rsidR="005C3D69">
        <w:rPr>
          <w:sz w:val="28"/>
          <w:szCs w:val="28"/>
        </w:rPr>
        <w:t xml:space="preserve"> </w:t>
      </w:r>
      <w:r w:rsidRPr="005C3D69">
        <w:rPr>
          <w:sz w:val="28"/>
          <w:szCs w:val="28"/>
        </w:rPr>
        <w:t>0,3 тыс. руб. выручки от продажи.</w:t>
      </w:r>
    </w:p>
    <w:p w:rsidR="00E1044C" w:rsidRPr="005C3D69" w:rsidRDefault="00E1044C" w:rsidP="005C3D69">
      <w:pPr>
        <w:widowControl w:val="0"/>
        <w:spacing w:line="360" w:lineRule="auto"/>
        <w:ind w:firstLine="709"/>
        <w:jc w:val="both"/>
        <w:rPr>
          <w:sz w:val="28"/>
          <w:szCs w:val="28"/>
        </w:rPr>
      </w:pPr>
      <w:r w:rsidRPr="005C3D69">
        <w:rPr>
          <w:sz w:val="28"/>
          <w:szCs w:val="28"/>
        </w:rPr>
        <w:t>Под ликвидностью (платежеспособностью) предприятия понимают способность к быстрому погашению своих краткосрочных долговых обязательств. Ликвидность предприятия оценивают по ряду показателей, в основе расчета которых определение соотношения ликвидных оборотных активов предприятия и его краткосрочных долговых обязательств.</w:t>
      </w:r>
    </w:p>
    <w:p w:rsidR="00E1044C" w:rsidRPr="005C3D69" w:rsidRDefault="00E1044C" w:rsidP="005C3D69">
      <w:pPr>
        <w:spacing w:line="360" w:lineRule="auto"/>
        <w:ind w:firstLine="709"/>
        <w:jc w:val="both"/>
        <w:rPr>
          <w:sz w:val="28"/>
          <w:szCs w:val="28"/>
        </w:rPr>
      </w:pPr>
      <w:r w:rsidRPr="005C3D69">
        <w:rPr>
          <w:sz w:val="28"/>
          <w:szCs w:val="28"/>
        </w:rPr>
        <w:t>Автор провел анализ ликвидности балансов ООО «Прокатный завод» за период 2004 – 2006 гг., выявив тенденции и динамику изменений по годам. С этой целью составил аналитические балансы, выделив группы имущества и источников по степени ликвидности и срочности погашения соответственно.</w:t>
      </w:r>
    </w:p>
    <w:p w:rsidR="005C3D69" w:rsidRDefault="00E1044C" w:rsidP="005C3D69">
      <w:pPr>
        <w:spacing w:line="360" w:lineRule="auto"/>
        <w:ind w:firstLine="709"/>
        <w:jc w:val="both"/>
        <w:rPr>
          <w:sz w:val="28"/>
          <w:szCs w:val="28"/>
        </w:rPr>
      </w:pPr>
      <w:r w:rsidRPr="005C3D69">
        <w:rPr>
          <w:sz w:val="28"/>
          <w:szCs w:val="28"/>
        </w:rPr>
        <w:t>Анализ изменения удельного веса ликвидных групп имущества</w:t>
      </w:r>
      <w:r w:rsidR="005C3D69">
        <w:rPr>
          <w:sz w:val="28"/>
          <w:szCs w:val="28"/>
        </w:rPr>
        <w:t xml:space="preserve"> </w:t>
      </w:r>
      <w:r w:rsidRPr="005C3D69">
        <w:rPr>
          <w:sz w:val="28"/>
          <w:szCs w:val="28"/>
        </w:rPr>
        <w:t>за анализируемый период (табл.2.3.</w:t>
      </w:r>
      <w:r w:rsidR="00BA0BBF" w:rsidRPr="005C3D69">
        <w:rPr>
          <w:sz w:val="28"/>
          <w:szCs w:val="28"/>
        </w:rPr>
        <w:t>19</w:t>
      </w:r>
      <w:r w:rsidRPr="005C3D69">
        <w:rPr>
          <w:sz w:val="28"/>
          <w:szCs w:val="28"/>
        </w:rPr>
        <w:t>) показывает, что доля групп А</w:t>
      </w:r>
      <w:r w:rsidRPr="005C3D69">
        <w:rPr>
          <w:sz w:val="28"/>
          <w:szCs w:val="28"/>
          <w:vertAlign w:val="subscript"/>
        </w:rPr>
        <w:t xml:space="preserve">1 </w:t>
      </w:r>
      <w:r w:rsidRPr="005C3D69">
        <w:rPr>
          <w:sz w:val="28"/>
          <w:szCs w:val="28"/>
        </w:rPr>
        <w:t>и А</w:t>
      </w:r>
      <w:r w:rsidRPr="005C3D69">
        <w:rPr>
          <w:sz w:val="28"/>
          <w:szCs w:val="28"/>
          <w:vertAlign w:val="subscript"/>
        </w:rPr>
        <w:t>2</w:t>
      </w:r>
      <w:r w:rsidR="005C3D69">
        <w:rPr>
          <w:sz w:val="28"/>
          <w:szCs w:val="28"/>
        </w:rPr>
        <w:t xml:space="preserve"> </w:t>
      </w:r>
      <w:r w:rsidRPr="005C3D69">
        <w:rPr>
          <w:sz w:val="28"/>
          <w:szCs w:val="28"/>
        </w:rPr>
        <w:t>абсолютно ликвидных и быстрореализуемых активов была меньше вместе взятых групп А</w:t>
      </w:r>
      <w:r w:rsidRPr="005C3D69">
        <w:rPr>
          <w:sz w:val="28"/>
          <w:szCs w:val="28"/>
          <w:vertAlign w:val="subscript"/>
        </w:rPr>
        <w:t>3</w:t>
      </w:r>
      <w:r w:rsidRPr="005C3D69">
        <w:rPr>
          <w:sz w:val="28"/>
          <w:szCs w:val="28"/>
        </w:rPr>
        <w:t xml:space="preserve"> и А</w:t>
      </w:r>
      <w:r w:rsidRPr="005C3D69">
        <w:rPr>
          <w:sz w:val="28"/>
          <w:szCs w:val="28"/>
          <w:vertAlign w:val="subscript"/>
        </w:rPr>
        <w:t>4</w:t>
      </w:r>
      <w:r w:rsidR="005C3D69">
        <w:rPr>
          <w:sz w:val="28"/>
          <w:szCs w:val="28"/>
          <w:vertAlign w:val="subscript"/>
        </w:rPr>
        <w:t xml:space="preserve"> </w:t>
      </w:r>
      <w:r w:rsidRPr="005C3D69">
        <w:rPr>
          <w:sz w:val="28"/>
          <w:szCs w:val="28"/>
        </w:rPr>
        <w:t>(медленно реализуемых и труднореализуемых).</w:t>
      </w:r>
    </w:p>
    <w:p w:rsidR="00F40118" w:rsidRDefault="00F40118" w:rsidP="005C3D69">
      <w:pPr>
        <w:spacing w:line="360" w:lineRule="auto"/>
        <w:ind w:firstLine="709"/>
        <w:jc w:val="both"/>
        <w:rPr>
          <w:b/>
          <w:bCs/>
          <w:sz w:val="28"/>
          <w:szCs w:val="28"/>
        </w:rPr>
      </w:pPr>
    </w:p>
    <w:p w:rsidR="00E1044C" w:rsidRPr="005C3D69" w:rsidRDefault="00E1044C" w:rsidP="005C3D69">
      <w:pPr>
        <w:spacing w:line="360" w:lineRule="auto"/>
        <w:ind w:firstLine="709"/>
        <w:jc w:val="both"/>
        <w:rPr>
          <w:b/>
          <w:bCs/>
          <w:sz w:val="28"/>
          <w:szCs w:val="28"/>
        </w:rPr>
      </w:pPr>
      <w:r w:rsidRPr="005C3D69">
        <w:rPr>
          <w:b/>
          <w:bCs/>
          <w:sz w:val="28"/>
          <w:szCs w:val="28"/>
        </w:rPr>
        <w:t>Таблица 2.3.</w:t>
      </w:r>
      <w:r w:rsidR="00BA0BBF" w:rsidRPr="005C3D69">
        <w:rPr>
          <w:b/>
          <w:bCs/>
          <w:sz w:val="28"/>
          <w:szCs w:val="28"/>
        </w:rPr>
        <w:t>19</w:t>
      </w:r>
      <w:r w:rsidRPr="005C3D69">
        <w:rPr>
          <w:b/>
          <w:bCs/>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Анализ ликвидности баланса ООО «Прокатный завод» в</w:t>
      </w:r>
      <w:r w:rsidR="00F40118">
        <w:rPr>
          <w:b/>
          <w:sz w:val="28"/>
          <w:szCs w:val="28"/>
        </w:rPr>
        <w:t xml:space="preserve"> </w:t>
      </w:r>
      <w:r w:rsidRPr="005C3D69">
        <w:rPr>
          <w:b/>
          <w:sz w:val="28"/>
          <w:szCs w:val="28"/>
        </w:rPr>
        <w:t>2004 – 2006 гг.</w:t>
      </w:r>
    </w:p>
    <w:tbl>
      <w:tblPr>
        <w:tblW w:w="90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9"/>
        <w:gridCol w:w="1354"/>
        <w:gridCol w:w="1222"/>
        <w:gridCol w:w="1425"/>
        <w:gridCol w:w="986"/>
        <w:gridCol w:w="1206"/>
        <w:gridCol w:w="1096"/>
      </w:tblGrid>
      <w:tr w:rsidR="00E1044C" w:rsidRPr="00F40118" w:rsidTr="00F40118">
        <w:trPr>
          <w:cantSplit/>
          <w:trHeight w:val="421"/>
        </w:trPr>
        <w:tc>
          <w:tcPr>
            <w:tcW w:w="1739" w:type="dxa"/>
            <w:vMerge w:val="restart"/>
            <w:vAlign w:val="center"/>
          </w:tcPr>
          <w:p w:rsidR="00E1044C" w:rsidRPr="00F40118" w:rsidRDefault="00E1044C" w:rsidP="00F40118">
            <w:pPr>
              <w:spacing w:line="360" w:lineRule="auto"/>
              <w:rPr>
                <w:sz w:val="20"/>
                <w:szCs w:val="20"/>
              </w:rPr>
            </w:pPr>
            <w:r w:rsidRPr="00F40118">
              <w:rPr>
                <w:sz w:val="20"/>
                <w:szCs w:val="20"/>
              </w:rPr>
              <w:t>Группы актива</w:t>
            </w:r>
          </w:p>
        </w:tc>
        <w:tc>
          <w:tcPr>
            <w:tcW w:w="2576"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2004 г</w:t>
              </w:r>
            </w:smartTag>
            <w:r w:rsidRPr="00F40118">
              <w:rPr>
                <w:sz w:val="20"/>
                <w:szCs w:val="20"/>
              </w:rPr>
              <w:t>.</w:t>
            </w:r>
          </w:p>
        </w:tc>
        <w:tc>
          <w:tcPr>
            <w:tcW w:w="2411"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2005 г</w:t>
              </w:r>
            </w:smartTag>
            <w:r w:rsidRPr="00F40118">
              <w:rPr>
                <w:sz w:val="20"/>
                <w:szCs w:val="20"/>
              </w:rPr>
              <w:t>.</w:t>
            </w:r>
          </w:p>
        </w:tc>
        <w:tc>
          <w:tcPr>
            <w:tcW w:w="2302"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2006 г</w:t>
              </w:r>
            </w:smartTag>
            <w:r w:rsidRPr="00F40118">
              <w:rPr>
                <w:sz w:val="20"/>
                <w:szCs w:val="20"/>
              </w:rPr>
              <w:t>.</w:t>
            </w:r>
          </w:p>
        </w:tc>
      </w:tr>
      <w:tr w:rsidR="00E1044C" w:rsidRPr="00F40118" w:rsidTr="00F40118">
        <w:trPr>
          <w:cantSplit/>
          <w:trHeight w:val="503"/>
        </w:trPr>
        <w:tc>
          <w:tcPr>
            <w:tcW w:w="1739" w:type="dxa"/>
            <w:vMerge/>
          </w:tcPr>
          <w:p w:rsidR="00E1044C" w:rsidRPr="00F40118" w:rsidRDefault="00E1044C" w:rsidP="00F40118">
            <w:pPr>
              <w:spacing w:line="360" w:lineRule="auto"/>
              <w:rPr>
                <w:sz w:val="20"/>
                <w:szCs w:val="20"/>
              </w:rPr>
            </w:pPr>
          </w:p>
        </w:tc>
        <w:tc>
          <w:tcPr>
            <w:tcW w:w="1354" w:type="dxa"/>
            <w:vAlign w:val="center"/>
          </w:tcPr>
          <w:p w:rsidR="00E1044C" w:rsidRPr="00F40118" w:rsidRDefault="00E1044C" w:rsidP="00F40118">
            <w:pPr>
              <w:spacing w:line="360" w:lineRule="auto"/>
              <w:rPr>
                <w:sz w:val="20"/>
                <w:szCs w:val="20"/>
              </w:rPr>
            </w:pPr>
            <w:r w:rsidRPr="00F40118">
              <w:rPr>
                <w:sz w:val="20"/>
                <w:szCs w:val="20"/>
              </w:rPr>
              <w:t>тыс. руб.</w:t>
            </w:r>
          </w:p>
        </w:tc>
        <w:tc>
          <w:tcPr>
            <w:tcW w:w="1222" w:type="dxa"/>
            <w:vAlign w:val="center"/>
          </w:tcPr>
          <w:p w:rsidR="00E1044C" w:rsidRPr="00F40118" w:rsidRDefault="00E1044C" w:rsidP="00F40118">
            <w:pPr>
              <w:spacing w:line="360" w:lineRule="auto"/>
              <w:rPr>
                <w:sz w:val="20"/>
                <w:szCs w:val="20"/>
              </w:rPr>
            </w:pPr>
            <w:r w:rsidRPr="00F40118">
              <w:rPr>
                <w:sz w:val="20"/>
                <w:szCs w:val="20"/>
              </w:rPr>
              <w:t>%</w:t>
            </w:r>
          </w:p>
        </w:tc>
        <w:tc>
          <w:tcPr>
            <w:tcW w:w="1425" w:type="dxa"/>
            <w:vAlign w:val="center"/>
          </w:tcPr>
          <w:p w:rsidR="00E1044C" w:rsidRPr="00F40118" w:rsidRDefault="00E1044C" w:rsidP="00F40118">
            <w:pPr>
              <w:spacing w:line="360" w:lineRule="auto"/>
              <w:rPr>
                <w:sz w:val="20"/>
                <w:szCs w:val="20"/>
              </w:rPr>
            </w:pPr>
            <w:r w:rsidRPr="00F40118">
              <w:rPr>
                <w:sz w:val="20"/>
                <w:szCs w:val="20"/>
              </w:rPr>
              <w:t>тыс. руб.</w:t>
            </w:r>
          </w:p>
        </w:tc>
        <w:tc>
          <w:tcPr>
            <w:tcW w:w="986" w:type="dxa"/>
            <w:vAlign w:val="center"/>
          </w:tcPr>
          <w:p w:rsidR="00E1044C" w:rsidRPr="00F40118" w:rsidRDefault="00E1044C" w:rsidP="00F40118">
            <w:pPr>
              <w:spacing w:line="360" w:lineRule="auto"/>
              <w:rPr>
                <w:sz w:val="20"/>
                <w:szCs w:val="20"/>
              </w:rPr>
            </w:pPr>
            <w:r w:rsidRPr="00F40118">
              <w:rPr>
                <w:sz w:val="20"/>
                <w:szCs w:val="20"/>
              </w:rPr>
              <w:t>%</w:t>
            </w:r>
          </w:p>
        </w:tc>
        <w:tc>
          <w:tcPr>
            <w:tcW w:w="1206" w:type="dxa"/>
            <w:vAlign w:val="center"/>
          </w:tcPr>
          <w:p w:rsidR="00E1044C" w:rsidRPr="00F40118" w:rsidRDefault="00E1044C" w:rsidP="00F40118">
            <w:pPr>
              <w:spacing w:line="360" w:lineRule="auto"/>
              <w:rPr>
                <w:sz w:val="20"/>
                <w:szCs w:val="20"/>
              </w:rPr>
            </w:pPr>
            <w:r w:rsidRPr="00F40118">
              <w:rPr>
                <w:sz w:val="20"/>
                <w:szCs w:val="20"/>
              </w:rPr>
              <w:t>тыс. руб.</w:t>
            </w:r>
          </w:p>
        </w:tc>
        <w:tc>
          <w:tcPr>
            <w:tcW w:w="1096" w:type="dxa"/>
            <w:vAlign w:val="center"/>
          </w:tcPr>
          <w:p w:rsidR="00E1044C" w:rsidRPr="00F40118" w:rsidRDefault="00E1044C" w:rsidP="00F40118">
            <w:pPr>
              <w:spacing w:line="360" w:lineRule="auto"/>
              <w:rPr>
                <w:sz w:val="20"/>
                <w:szCs w:val="20"/>
              </w:rPr>
            </w:pPr>
            <w:r w:rsidRPr="00F40118">
              <w:rPr>
                <w:sz w:val="20"/>
                <w:szCs w:val="20"/>
              </w:rPr>
              <w:t>%</w:t>
            </w:r>
          </w:p>
        </w:tc>
      </w:tr>
      <w:tr w:rsidR="00E1044C" w:rsidRPr="00F40118" w:rsidTr="00F40118">
        <w:trPr>
          <w:trHeight w:val="391"/>
        </w:trPr>
        <w:tc>
          <w:tcPr>
            <w:tcW w:w="1739" w:type="dxa"/>
            <w:vAlign w:val="center"/>
          </w:tcPr>
          <w:p w:rsidR="00E1044C" w:rsidRPr="00F40118" w:rsidRDefault="00E1044C" w:rsidP="00F40118">
            <w:pPr>
              <w:pStyle w:val="4"/>
              <w:spacing w:before="0" w:after="0" w:line="360" w:lineRule="auto"/>
              <w:rPr>
                <w:b w:val="0"/>
                <w:sz w:val="20"/>
                <w:szCs w:val="20"/>
              </w:rPr>
            </w:pPr>
            <w:r w:rsidRPr="00F40118">
              <w:rPr>
                <w:b w:val="0"/>
                <w:sz w:val="20"/>
                <w:szCs w:val="20"/>
              </w:rPr>
              <w:t>А</w:t>
            </w:r>
            <w:r w:rsidRPr="00F40118">
              <w:rPr>
                <w:b w:val="0"/>
                <w:sz w:val="20"/>
                <w:szCs w:val="20"/>
                <w:vertAlign w:val="subscript"/>
              </w:rPr>
              <w:t>1</w:t>
            </w:r>
          </w:p>
        </w:tc>
        <w:tc>
          <w:tcPr>
            <w:tcW w:w="1354" w:type="dxa"/>
            <w:vAlign w:val="center"/>
          </w:tcPr>
          <w:p w:rsidR="00E1044C" w:rsidRPr="00F40118" w:rsidRDefault="00E1044C" w:rsidP="00F40118">
            <w:pPr>
              <w:spacing w:line="360" w:lineRule="auto"/>
              <w:rPr>
                <w:sz w:val="20"/>
                <w:szCs w:val="20"/>
              </w:rPr>
            </w:pPr>
            <w:r w:rsidRPr="00F40118">
              <w:rPr>
                <w:sz w:val="20"/>
                <w:szCs w:val="20"/>
              </w:rPr>
              <w:t>1096</w:t>
            </w:r>
          </w:p>
        </w:tc>
        <w:tc>
          <w:tcPr>
            <w:tcW w:w="1222" w:type="dxa"/>
            <w:vAlign w:val="center"/>
          </w:tcPr>
          <w:p w:rsidR="00E1044C" w:rsidRPr="00F40118" w:rsidRDefault="00E1044C" w:rsidP="00F40118">
            <w:pPr>
              <w:spacing w:line="360" w:lineRule="auto"/>
              <w:rPr>
                <w:sz w:val="20"/>
                <w:szCs w:val="20"/>
              </w:rPr>
            </w:pPr>
            <w:r w:rsidRPr="00F40118">
              <w:rPr>
                <w:sz w:val="20"/>
                <w:szCs w:val="20"/>
              </w:rPr>
              <w:t>7,16</w:t>
            </w:r>
          </w:p>
        </w:tc>
        <w:tc>
          <w:tcPr>
            <w:tcW w:w="1425" w:type="dxa"/>
            <w:vAlign w:val="center"/>
          </w:tcPr>
          <w:p w:rsidR="00E1044C" w:rsidRPr="00F40118" w:rsidRDefault="00E1044C" w:rsidP="00F40118">
            <w:pPr>
              <w:spacing w:line="360" w:lineRule="auto"/>
              <w:rPr>
                <w:sz w:val="20"/>
                <w:szCs w:val="20"/>
              </w:rPr>
            </w:pPr>
            <w:r w:rsidRPr="00F40118">
              <w:rPr>
                <w:sz w:val="20"/>
                <w:szCs w:val="20"/>
              </w:rPr>
              <w:t>1733</w:t>
            </w:r>
          </w:p>
        </w:tc>
        <w:tc>
          <w:tcPr>
            <w:tcW w:w="986" w:type="dxa"/>
            <w:vAlign w:val="center"/>
          </w:tcPr>
          <w:p w:rsidR="00E1044C" w:rsidRPr="00F40118" w:rsidRDefault="00E1044C" w:rsidP="00F40118">
            <w:pPr>
              <w:spacing w:line="360" w:lineRule="auto"/>
              <w:rPr>
                <w:sz w:val="20"/>
                <w:szCs w:val="20"/>
              </w:rPr>
            </w:pPr>
            <w:r w:rsidRPr="00F40118">
              <w:rPr>
                <w:sz w:val="20"/>
                <w:szCs w:val="20"/>
              </w:rPr>
              <w:t>8,99</w:t>
            </w:r>
          </w:p>
        </w:tc>
        <w:tc>
          <w:tcPr>
            <w:tcW w:w="1206" w:type="dxa"/>
            <w:vAlign w:val="center"/>
          </w:tcPr>
          <w:p w:rsidR="00E1044C" w:rsidRPr="00F40118" w:rsidRDefault="00E1044C" w:rsidP="00F40118">
            <w:pPr>
              <w:spacing w:line="360" w:lineRule="auto"/>
              <w:rPr>
                <w:sz w:val="20"/>
                <w:szCs w:val="20"/>
              </w:rPr>
            </w:pPr>
            <w:r w:rsidRPr="00F40118">
              <w:rPr>
                <w:sz w:val="20"/>
                <w:szCs w:val="20"/>
              </w:rPr>
              <w:t>982</w:t>
            </w:r>
          </w:p>
        </w:tc>
        <w:tc>
          <w:tcPr>
            <w:tcW w:w="1096" w:type="dxa"/>
            <w:vAlign w:val="center"/>
          </w:tcPr>
          <w:p w:rsidR="00E1044C" w:rsidRPr="00F40118" w:rsidRDefault="00E1044C" w:rsidP="00F40118">
            <w:pPr>
              <w:spacing w:line="360" w:lineRule="auto"/>
              <w:rPr>
                <w:sz w:val="20"/>
                <w:szCs w:val="20"/>
              </w:rPr>
            </w:pPr>
            <w:r w:rsidRPr="00F40118">
              <w:rPr>
                <w:sz w:val="20"/>
                <w:szCs w:val="20"/>
              </w:rPr>
              <w:t>3,65</w:t>
            </w:r>
          </w:p>
        </w:tc>
      </w:tr>
      <w:tr w:rsidR="00E1044C" w:rsidRPr="00F40118" w:rsidTr="00F40118">
        <w:trPr>
          <w:trHeight w:val="480"/>
        </w:trPr>
        <w:tc>
          <w:tcPr>
            <w:tcW w:w="1739" w:type="dxa"/>
            <w:vAlign w:val="center"/>
          </w:tcPr>
          <w:p w:rsidR="00E1044C" w:rsidRPr="00F40118" w:rsidRDefault="00E1044C" w:rsidP="00F40118">
            <w:pPr>
              <w:spacing w:line="360" w:lineRule="auto"/>
              <w:rPr>
                <w:sz w:val="20"/>
                <w:szCs w:val="20"/>
              </w:rPr>
            </w:pPr>
            <w:r w:rsidRPr="00F40118">
              <w:rPr>
                <w:sz w:val="20"/>
                <w:szCs w:val="20"/>
              </w:rPr>
              <w:t>А</w:t>
            </w:r>
            <w:r w:rsidRPr="00F40118">
              <w:rPr>
                <w:sz w:val="20"/>
                <w:szCs w:val="20"/>
                <w:vertAlign w:val="subscript"/>
              </w:rPr>
              <w:t>2</w:t>
            </w:r>
          </w:p>
        </w:tc>
        <w:tc>
          <w:tcPr>
            <w:tcW w:w="1354" w:type="dxa"/>
            <w:vAlign w:val="center"/>
          </w:tcPr>
          <w:p w:rsidR="00E1044C" w:rsidRPr="00F40118" w:rsidRDefault="00E1044C" w:rsidP="00F40118">
            <w:pPr>
              <w:spacing w:line="360" w:lineRule="auto"/>
              <w:rPr>
                <w:sz w:val="20"/>
                <w:szCs w:val="20"/>
              </w:rPr>
            </w:pPr>
            <w:r w:rsidRPr="00F40118">
              <w:rPr>
                <w:sz w:val="20"/>
                <w:szCs w:val="20"/>
              </w:rPr>
              <w:t>4596</w:t>
            </w:r>
          </w:p>
        </w:tc>
        <w:tc>
          <w:tcPr>
            <w:tcW w:w="1222" w:type="dxa"/>
            <w:vAlign w:val="center"/>
          </w:tcPr>
          <w:p w:rsidR="00E1044C" w:rsidRPr="00F40118" w:rsidRDefault="00E1044C" w:rsidP="00F40118">
            <w:pPr>
              <w:spacing w:line="360" w:lineRule="auto"/>
              <w:rPr>
                <w:sz w:val="20"/>
                <w:szCs w:val="20"/>
              </w:rPr>
            </w:pPr>
            <w:r w:rsidRPr="00F40118">
              <w:rPr>
                <w:sz w:val="20"/>
                <w:szCs w:val="20"/>
              </w:rPr>
              <w:t>30,03</w:t>
            </w:r>
          </w:p>
        </w:tc>
        <w:tc>
          <w:tcPr>
            <w:tcW w:w="1425" w:type="dxa"/>
            <w:vAlign w:val="center"/>
          </w:tcPr>
          <w:p w:rsidR="00E1044C" w:rsidRPr="00F40118" w:rsidRDefault="00E1044C" w:rsidP="00F40118">
            <w:pPr>
              <w:spacing w:line="360" w:lineRule="auto"/>
              <w:rPr>
                <w:sz w:val="20"/>
                <w:szCs w:val="20"/>
              </w:rPr>
            </w:pPr>
            <w:r w:rsidRPr="00F40118">
              <w:rPr>
                <w:sz w:val="20"/>
                <w:szCs w:val="20"/>
              </w:rPr>
              <w:t>8118</w:t>
            </w:r>
          </w:p>
        </w:tc>
        <w:tc>
          <w:tcPr>
            <w:tcW w:w="986" w:type="dxa"/>
            <w:vAlign w:val="center"/>
          </w:tcPr>
          <w:p w:rsidR="00E1044C" w:rsidRPr="00F40118" w:rsidRDefault="00E1044C" w:rsidP="00F40118">
            <w:pPr>
              <w:spacing w:line="360" w:lineRule="auto"/>
              <w:rPr>
                <w:sz w:val="20"/>
                <w:szCs w:val="20"/>
              </w:rPr>
            </w:pPr>
            <w:r w:rsidRPr="00F40118">
              <w:rPr>
                <w:sz w:val="20"/>
                <w:szCs w:val="20"/>
              </w:rPr>
              <w:t>42,12</w:t>
            </w:r>
          </w:p>
        </w:tc>
        <w:tc>
          <w:tcPr>
            <w:tcW w:w="1206" w:type="dxa"/>
            <w:vAlign w:val="center"/>
          </w:tcPr>
          <w:p w:rsidR="00E1044C" w:rsidRPr="00F40118" w:rsidRDefault="00E1044C" w:rsidP="00F40118">
            <w:pPr>
              <w:spacing w:line="360" w:lineRule="auto"/>
              <w:rPr>
                <w:sz w:val="20"/>
                <w:szCs w:val="20"/>
              </w:rPr>
            </w:pPr>
            <w:r w:rsidRPr="00F40118">
              <w:rPr>
                <w:sz w:val="20"/>
                <w:szCs w:val="20"/>
              </w:rPr>
              <w:t>10818</w:t>
            </w:r>
          </w:p>
        </w:tc>
        <w:tc>
          <w:tcPr>
            <w:tcW w:w="1096" w:type="dxa"/>
            <w:vAlign w:val="center"/>
          </w:tcPr>
          <w:p w:rsidR="00E1044C" w:rsidRPr="00F40118" w:rsidRDefault="00E1044C" w:rsidP="00F40118">
            <w:pPr>
              <w:spacing w:line="360" w:lineRule="auto"/>
              <w:rPr>
                <w:sz w:val="20"/>
                <w:szCs w:val="20"/>
              </w:rPr>
            </w:pPr>
            <w:r w:rsidRPr="00F40118">
              <w:rPr>
                <w:sz w:val="20"/>
                <w:szCs w:val="20"/>
              </w:rPr>
              <w:t>40,23</w:t>
            </w:r>
          </w:p>
        </w:tc>
      </w:tr>
      <w:tr w:rsidR="00E1044C" w:rsidRPr="00F40118" w:rsidTr="00F40118">
        <w:trPr>
          <w:trHeight w:val="421"/>
        </w:trPr>
        <w:tc>
          <w:tcPr>
            <w:tcW w:w="1739" w:type="dxa"/>
            <w:vAlign w:val="center"/>
          </w:tcPr>
          <w:p w:rsidR="00E1044C" w:rsidRPr="00F40118" w:rsidRDefault="00E1044C" w:rsidP="00F40118">
            <w:pPr>
              <w:spacing w:line="360" w:lineRule="auto"/>
              <w:rPr>
                <w:sz w:val="20"/>
                <w:szCs w:val="20"/>
              </w:rPr>
            </w:pPr>
            <w:r w:rsidRPr="00F40118">
              <w:rPr>
                <w:sz w:val="20"/>
                <w:szCs w:val="20"/>
              </w:rPr>
              <w:t>А</w:t>
            </w:r>
            <w:r w:rsidRPr="00F40118">
              <w:rPr>
                <w:sz w:val="20"/>
                <w:szCs w:val="20"/>
                <w:vertAlign w:val="subscript"/>
              </w:rPr>
              <w:t>3</w:t>
            </w:r>
          </w:p>
        </w:tc>
        <w:tc>
          <w:tcPr>
            <w:tcW w:w="1354" w:type="dxa"/>
            <w:vAlign w:val="center"/>
          </w:tcPr>
          <w:p w:rsidR="00E1044C" w:rsidRPr="00F40118" w:rsidRDefault="00E1044C" w:rsidP="00F40118">
            <w:pPr>
              <w:spacing w:line="360" w:lineRule="auto"/>
              <w:rPr>
                <w:sz w:val="20"/>
                <w:szCs w:val="20"/>
              </w:rPr>
            </w:pPr>
            <w:r w:rsidRPr="00F40118">
              <w:rPr>
                <w:sz w:val="20"/>
                <w:szCs w:val="20"/>
              </w:rPr>
              <w:t>4967</w:t>
            </w:r>
          </w:p>
        </w:tc>
        <w:tc>
          <w:tcPr>
            <w:tcW w:w="1222" w:type="dxa"/>
            <w:vAlign w:val="center"/>
          </w:tcPr>
          <w:p w:rsidR="00E1044C" w:rsidRPr="00F40118" w:rsidRDefault="00E1044C" w:rsidP="00F40118">
            <w:pPr>
              <w:spacing w:line="360" w:lineRule="auto"/>
              <w:rPr>
                <w:sz w:val="20"/>
                <w:szCs w:val="20"/>
              </w:rPr>
            </w:pPr>
            <w:r w:rsidRPr="00F40118">
              <w:rPr>
                <w:sz w:val="20"/>
                <w:szCs w:val="20"/>
              </w:rPr>
              <w:t>32,46</w:t>
            </w:r>
          </w:p>
        </w:tc>
        <w:tc>
          <w:tcPr>
            <w:tcW w:w="1425" w:type="dxa"/>
            <w:vAlign w:val="center"/>
          </w:tcPr>
          <w:p w:rsidR="00E1044C" w:rsidRPr="00F40118" w:rsidRDefault="00E1044C" w:rsidP="00F40118">
            <w:pPr>
              <w:spacing w:line="360" w:lineRule="auto"/>
              <w:rPr>
                <w:sz w:val="20"/>
                <w:szCs w:val="20"/>
              </w:rPr>
            </w:pPr>
            <w:r w:rsidRPr="00F40118">
              <w:rPr>
                <w:sz w:val="20"/>
                <w:szCs w:val="20"/>
              </w:rPr>
              <w:t>5342</w:t>
            </w:r>
          </w:p>
        </w:tc>
        <w:tc>
          <w:tcPr>
            <w:tcW w:w="986" w:type="dxa"/>
            <w:vAlign w:val="center"/>
          </w:tcPr>
          <w:p w:rsidR="00E1044C" w:rsidRPr="00F40118" w:rsidRDefault="00E1044C" w:rsidP="00F40118">
            <w:pPr>
              <w:spacing w:line="360" w:lineRule="auto"/>
              <w:rPr>
                <w:sz w:val="20"/>
                <w:szCs w:val="20"/>
              </w:rPr>
            </w:pPr>
            <w:r w:rsidRPr="00F40118">
              <w:rPr>
                <w:sz w:val="20"/>
                <w:szCs w:val="20"/>
              </w:rPr>
              <w:t>27,72</w:t>
            </w:r>
          </w:p>
        </w:tc>
        <w:tc>
          <w:tcPr>
            <w:tcW w:w="1206" w:type="dxa"/>
            <w:vAlign w:val="center"/>
          </w:tcPr>
          <w:p w:rsidR="00E1044C" w:rsidRPr="00F40118" w:rsidRDefault="00E1044C" w:rsidP="00F40118">
            <w:pPr>
              <w:spacing w:line="360" w:lineRule="auto"/>
              <w:rPr>
                <w:sz w:val="20"/>
                <w:szCs w:val="20"/>
              </w:rPr>
            </w:pPr>
            <w:r w:rsidRPr="00F40118">
              <w:rPr>
                <w:sz w:val="20"/>
                <w:szCs w:val="20"/>
              </w:rPr>
              <w:t>10121</w:t>
            </w:r>
          </w:p>
        </w:tc>
        <w:tc>
          <w:tcPr>
            <w:tcW w:w="1096" w:type="dxa"/>
            <w:vAlign w:val="center"/>
          </w:tcPr>
          <w:p w:rsidR="00E1044C" w:rsidRPr="00F40118" w:rsidRDefault="00E1044C" w:rsidP="00F40118">
            <w:pPr>
              <w:spacing w:line="360" w:lineRule="auto"/>
              <w:rPr>
                <w:sz w:val="20"/>
                <w:szCs w:val="20"/>
              </w:rPr>
            </w:pPr>
            <w:r w:rsidRPr="00F40118">
              <w:rPr>
                <w:sz w:val="20"/>
                <w:szCs w:val="20"/>
              </w:rPr>
              <w:t>37,63</w:t>
            </w:r>
          </w:p>
        </w:tc>
      </w:tr>
      <w:tr w:rsidR="00E1044C" w:rsidRPr="00F40118" w:rsidTr="00F40118">
        <w:trPr>
          <w:trHeight w:val="457"/>
        </w:trPr>
        <w:tc>
          <w:tcPr>
            <w:tcW w:w="1739" w:type="dxa"/>
            <w:tcBorders>
              <w:bottom w:val="nil"/>
            </w:tcBorders>
            <w:vAlign w:val="center"/>
          </w:tcPr>
          <w:p w:rsidR="00E1044C" w:rsidRPr="00F40118" w:rsidRDefault="00E1044C" w:rsidP="00F40118">
            <w:pPr>
              <w:spacing w:line="360" w:lineRule="auto"/>
              <w:rPr>
                <w:sz w:val="20"/>
                <w:szCs w:val="20"/>
              </w:rPr>
            </w:pPr>
            <w:r w:rsidRPr="00F40118">
              <w:rPr>
                <w:sz w:val="20"/>
                <w:szCs w:val="20"/>
              </w:rPr>
              <w:t>А</w:t>
            </w:r>
            <w:r w:rsidRPr="00F40118">
              <w:rPr>
                <w:sz w:val="20"/>
                <w:szCs w:val="20"/>
                <w:vertAlign w:val="subscript"/>
              </w:rPr>
              <w:t>4</w:t>
            </w:r>
          </w:p>
        </w:tc>
        <w:tc>
          <w:tcPr>
            <w:tcW w:w="1354" w:type="dxa"/>
            <w:tcBorders>
              <w:bottom w:val="nil"/>
            </w:tcBorders>
            <w:vAlign w:val="center"/>
          </w:tcPr>
          <w:p w:rsidR="00E1044C" w:rsidRPr="00F40118" w:rsidRDefault="00E1044C" w:rsidP="00F40118">
            <w:pPr>
              <w:spacing w:line="360" w:lineRule="auto"/>
              <w:rPr>
                <w:sz w:val="20"/>
                <w:szCs w:val="20"/>
              </w:rPr>
            </w:pPr>
            <w:r w:rsidRPr="00F40118">
              <w:rPr>
                <w:sz w:val="20"/>
                <w:szCs w:val="20"/>
              </w:rPr>
              <w:t>4643</w:t>
            </w:r>
          </w:p>
        </w:tc>
        <w:tc>
          <w:tcPr>
            <w:tcW w:w="1222" w:type="dxa"/>
            <w:tcBorders>
              <w:bottom w:val="nil"/>
            </w:tcBorders>
            <w:vAlign w:val="center"/>
          </w:tcPr>
          <w:p w:rsidR="00E1044C" w:rsidRPr="00F40118" w:rsidRDefault="00E1044C" w:rsidP="00F40118">
            <w:pPr>
              <w:spacing w:line="360" w:lineRule="auto"/>
              <w:rPr>
                <w:sz w:val="20"/>
                <w:szCs w:val="20"/>
              </w:rPr>
            </w:pPr>
            <w:r w:rsidRPr="00F40118">
              <w:rPr>
                <w:sz w:val="20"/>
                <w:szCs w:val="20"/>
              </w:rPr>
              <w:t>30,35</w:t>
            </w:r>
          </w:p>
        </w:tc>
        <w:tc>
          <w:tcPr>
            <w:tcW w:w="1425" w:type="dxa"/>
            <w:tcBorders>
              <w:bottom w:val="nil"/>
            </w:tcBorders>
            <w:vAlign w:val="center"/>
          </w:tcPr>
          <w:p w:rsidR="00E1044C" w:rsidRPr="00F40118" w:rsidRDefault="00E1044C" w:rsidP="00F40118">
            <w:pPr>
              <w:spacing w:line="360" w:lineRule="auto"/>
              <w:rPr>
                <w:sz w:val="20"/>
                <w:szCs w:val="20"/>
              </w:rPr>
            </w:pPr>
            <w:r w:rsidRPr="00F40118">
              <w:rPr>
                <w:sz w:val="20"/>
                <w:szCs w:val="20"/>
              </w:rPr>
              <w:t>4080</w:t>
            </w:r>
          </w:p>
        </w:tc>
        <w:tc>
          <w:tcPr>
            <w:tcW w:w="986" w:type="dxa"/>
            <w:tcBorders>
              <w:bottom w:val="nil"/>
            </w:tcBorders>
            <w:vAlign w:val="center"/>
          </w:tcPr>
          <w:p w:rsidR="00E1044C" w:rsidRPr="00F40118" w:rsidRDefault="00E1044C" w:rsidP="00F40118">
            <w:pPr>
              <w:spacing w:line="360" w:lineRule="auto"/>
              <w:rPr>
                <w:sz w:val="20"/>
                <w:szCs w:val="20"/>
              </w:rPr>
            </w:pPr>
            <w:r w:rsidRPr="00F40118">
              <w:rPr>
                <w:sz w:val="20"/>
                <w:szCs w:val="20"/>
              </w:rPr>
              <w:t>21,17</w:t>
            </w:r>
          </w:p>
        </w:tc>
        <w:tc>
          <w:tcPr>
            <w:tcW w:w="1206" w:type="dxa"/>
            <w:tcBorders>
              <w:bottom w:val="nil"/>
            </w:tcBorders>
            <w:vAlign w:val="center"/>
          </w:tcPr>
          <w:p w:rsidR="00E1044C" w:rsidRPr="00F40118" w:rsidRDefault="00E1044C" w:rsidP="00F40118">
            <w:pPr>
              <w:spacing w:line="360" w:lineRule="auto"/>
              <w:rPr>
                <w:sz w:val="20"/>
                <w:szCs w:val="20"/>
              </w:rPr>
            </w:pPr>
            <w:r w:rsidRPr="00F40118">
              <w:rPr>
                <w:sz w:val="20"/>
                <w:szCs w:val="20"/>
              </w:rPr>
              <w:t>4972</w:t>
            </w:r>
          </w:p>
        </w:tc>
        <w:tc>
          <w:tcPr>
            <w:tcW w:w="1096" w:type="dxa"/>
            <w:tcBorders>
              <w:bottom w:val="nil"/>
            </w:tcBorders>
            <w:vAlign w:val="center"/>
          </w:tcPr>
          <w:p w:rsidR="00E1044C" w:rsidRPr="00F40118" w:rsidRDefault="00E1044C" w:rsidP="00F40118">
            <w:pPr>
              <w:spacing w:line="360" w:lineRule="auto"/>
              <w:rPr>
                <w:sz w:val="20"/>
                <w:szCs w:val="20"/>
              </w:rPr>
            </w:pPr>
            <w:r w:rsidRPr="00F40118">
              <w:rPr>
                <w:sz w:val="20"/>
                <w:szCs w:val="20"/>
              </w:rPr>
              <w:t>18,49</w:t>
            </w:r>
          </w:p>
        </w:tc>
      </w:tr>
      <w:tr w:rsidR="00E1044C" w:rsidRPr="00F40118" w:rsidTr="00F40118">
        <w:trPr>
          <w:trHeight w:val="239"/>
        </w:trPr>
        <w:tc>
          <w:tcPr>
            <w:tcW w:w="1739" w:type="dxa"/>
            <w:tcBorders>
              <w:top w:val="single" w:sz="4" w:space="0" w:color="000000"/>
              <w:left w:val="single" w:sz="4" w:space="0" w:color="000000"/>
            </w:tcBorders>
            <w:vAlign w:val="center"/>
          </w:tcPr>
          <w:p w:rsidR="00E1044C" w:rsidRPr="00F40118" w:rsidRDefault="00E1044C" w:rsidP="00F40118">
            <w:pPr>
              <w:spacing w:line="360" w:lineRule="auto"/>
              <w:rPr>
                <w:sz w:val="20"/>
                <w:szCs w:val="20"/>
              </w:rPr>
            </w:pPr>
            <w:r w:rsidRPr="00F40118">
              <w:rPr>
                <w:sz w:val="20"/>
                <w:szCs w:val="20"/>
              </w:rPr>
              <w:t>Итого</w:t>
            </w:r>
          </w:p>
        </w:tc>
        <w:tc>
          <w:tcPr>
            <w:tcW w:w="1354" w:type="dxa"/>
            <w:tcBorders>
              <w:top w:val="single" w:sz="4" w:space="0" w:color="000000"/>
            </w:tcBorders>
            <w:vAlign w:val="center"/>
          </w:tcPr>
          <w:p w:rsidR="00E1044C" w:rsidRPr="00F40118" w:rsidRDefault="00E1044C" w:rsidP="00F40118">
            <w:pPr>
              <w:spacing w:line="360" w:lineRule="auto"/>
              <w:rPr>
                <w:sz w:val="20"/>
                <w:szCs w:val="20"/>
              </w:rPr>
            </w:pPr>
            <w:r w:rsidRPr="00F40118">
              <w:rPr>
                <w:sz w:val="20"/>
                <w:szCs w:val="20"/>
              </w:rPr>
              <w:t>15302</w:t>
            </w:r>
          </w:p>
        </w:tc>
        <w:tc>
          <w:tcPr>
            <w:tcW w:w="1222" w:type="dxa"/>
            <w:tcBorders>
              <w:top w:val="single" w:sz="4" w:space="0" w:color="000000"/>
            </w:tcBorders>
            <w:vAlign w:val="center"/>
          </w:tcPr>
          <w:p w:rsidR="00E1044C" w:rsidRPr="00F40118" w:rsidRDefault="00E1044C" w:rsidP="00F40118">
            <w:pPr>
              <w:spacing w:line="360" w:lineRule="auto"/>
              <w:rPr>
                <w:sz w:val="20"/>
                <w:szCs w:val="20"/>
              </w:rPr>
            </w:pPr>
            <w:r w:rsidRPr="00F40118">
              <w:rPr>
                <w:sz w:val="20"/>
                <w:szCs w:val="20"/>
              </w:rPr>
              <w:t>100</w:t>
            </w:r>
          </w:p>
        </w:tc>
        <w:tc>
          <w:tcPr>
            <w:tcW w:w="1425" w:type="dxa"/>
            <w:tcBorders>
              <w:top w:val="single" w:sz="4" w:space="0" w:color="000000"/>
            </w:tcBorders>
            <w:vAlign w:val="center"/>
          </w:tcPr>
          <w:p w:rsidR="00E1044C" w:rsidRPr="00F40118" w:rsidRDefault="00E1044C" w:rsidP="00F40118">
            <w:pPr>
              <w:spacing w:line="360" w:lineRule="auto"/>
              <w:rPr>
                <w:sz w:val="20"/>
                <w:szCs w:val="20"/>
              </w:rPr>
            </w:pPr>
            <w:r w:rsidRPr="00F40118">
              <w:rPr>
                <w:sz w:val="20"/>
                <w:szCs w:val="20"/>
              </w:rPr>
              <w:t>19273</w:t>
            </w:r>
          </w:p>
        </w:tc>
        <w:tc>
          <w:tcPr>
            <w:tcW w:w="986" w:type="dxa"/>
            <w:tcBorders>
              <w:top w:val="single" w:sz="4" w:space="0" w:color="000000"/>
            </w:tcBorders>
            <w:vAlign w:val="center"/>
          </w:tcPr>
          <w:p w:rsidR="00E1044C" w:rsidRPr="00F40118" w:rsidRDefault="00E1044C" w:rsidP="00F40118">
            <w:pPr>
              <w:spacing w:line="360" w:lineRule="auto"/>
              <w:rPr>
                <w:sz w:val="20"/>
                <w:szCs w:val="20"/>
              </w:rPr>
            </w:pPr>
            <w:r w:rsidRPr="00F40118">
              <w:rPr>
                <w:sz w:val="20"/>
                <w:szCs w:val="20"/>
              </w:rPr>
              <w:t>100</w:t>
            </w:r>
          </w:p>
        </w:tc>
        <w:tc>
          <w:tcPr>
            <w:tcW w:w="1206" w:type="dxa"/>
            <w:tcBorders>
              <w:top w:val="single" w:sz="4" w:space="0" w:color="000000"/>
            </w:tcBorders>
            <w:vAlign w:val="center"/>
          </w:tcPr>
          <w:p w:rsidR="00E1044C" w:rsidRPr="00F40118" w:rsidRDefault="00E1044C" w:rsidP="00F40118">
            <w:pPr>
              <w:spacing w:line="360" w:lineRule="auto"/>
              <w:rPr>
                <w:sz w:val="20"/>
                <w:szCs w:val="20"/>
              </w:rPr>
            </w:pPr>
            <w:r w:rsidRPr="00F40118">
              <w:rPr>
                <w:sz w:val="20"/>
                <w:szCs w:val="20"/>
              </w:rPr>
              <w:t>26893</w:t>
            </w:r>
          </w:p>
        </w:tc>
        <w:tc>
          <w:tcPr>
            <w:tcW w:w="1096" w:type="dxa"/>
            <w:tcBorders>
              <w:top w:val="single" w:sz="4" w:space="0" w:color="000000"/>
              <w:right w:val="single" w:sz="4" w:space="0" w:color="000000"/>
            </w:tcBorders>
            <w:vAlign w:val="center"/>
          </w:tcPr>
          <w:p w:rsidR="00E1044C" w:rsidRPr="00F40118" w:rsidRDefault="00E1044C" w:rsidP="00F40118">
            <w:pPr>
              <w:spacing w:line="360" w:lineRule="auto"/>
              <w:rPr>
                <w:sz w:val="20"/>
                <w:szCs w:val="20"/>
              </w:rPr>
            </w:pPr>
            <w:r w:rsidRPr="00F40118">
              <w:rPr>
                <w:sz w:val="20"/>
                <w:szCs w:val="20"/>
              </w:rPr>
              <w:t>100</w:t>
            </w:r>
          </w:p>
        </w:tc>
      </w:tr>
    </w:tbl>
    <w:p w:rsidR="00F40118" w:rsidRDefault="00F40118"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В абсолютном и относительном значении это выглядит следующим образом: сумма активов (А</w:t>
      </w:r>
      <w:r w:rsidRPr="005C3D69">
        <w:rPr>
          <w:sz w:val="28"/>
          <w:szCs w:val="28"/>
          <w:vertAlign w:val="subscript"/>
        </w:rPr>
        <w:t xml:space="preserve">1 </w:t>
      </w:r>
      <w:r w:rsidRPr="005C3D69">
        <w:rPr>
          <w:sz w:val="28"/>
          <w:szCs w:val="28"/>
        </w:rPr>
        <w:t>+ А</w:t>
      </w:r>
      <w:r w:rsidRPr="005C3D69">
        <w:rPr>
          <w:sz w:val="28"/>
          <w:szCs w:val="28"/>
          <w:vertAlign w:val="subscript"/>
        </w:rPr>
        <w:t>2</w:t>
      </w:r>
      <w:r w:rsidRPr="005C3D69">
        <w:rPr>
          <w:sz w:val="28"/>
          <w:szCs w:val="28"/>
        </w:rPr>
        <w:t>) равна 5692 тыс. руб. (37,19 %) на конец 2004 года, 9851 тыс. руб. (51,11 %) на конец 2005 года,</w:t>
      </w:r>
      <w:r w:rsidR="005C3D69">
        <w:rPr>
          <w:sz w:val="28"/>
          <w:szCs w:val="28"/>
        </w:rPr>
        <w:t xml:space="preserve"> </w:t>
      </w:r>
      <w:r w:rsidRPr="005C3D69">
        <w:rPr>
          <w:sz w:val="28"/>
          <w:szCs w:val="28"/>
        </w:rPr>
        <w:t>11800 тыс.руб. (43,88%) на конец 2006 года. То есть за период 2004 – 2006 гг. актив баланса становился менее ликвидным.</w:t>
      </w:r>
    </w:p>
    <w:p w:rsidR="00E1044C" w:rsidRPr="005C3D69" w:rsidRDefault="00E1044C" w:rsidP="005C3D69">
      <w:pPr>
        <w:spacing w:line="360" w:lineRule="auto"/>
        <w:ind w:firstLine="709"/>
        <w:jc w:val="both"/>
        <w:rPr>
          <w:sz w:val="28"/>
          <w:szCs w:val="28"/>
        </w:rPr>
      </w:pPr>
      <w:r w:rsidRPr="005C3D69">
        <w:rPr>
          <w:sz w:val="28"/>
          <w:szCs w:val="28"/>
        </w:rPr>
        <w:t>Анализ пассива баланса по группам срочности платежей представлен автором в таблице 2.3.</w:t>
      </w:r>
      <w:r w:rsidR="003B4177" w:rsidRPr="005C3D69">
        <w:rPr>
          <w:sz w:val="28"/>
          <w:szCs w:val="28"/>
        </w:rPr>
        <w:t>20</w:t>
      </w:r>
      <w:r w:rsidRPr="005C3D69">
        <w:rPr>
          <w:sz w:val="28"/>
          <w:szCs w:val="28"/>
        </w:rPr>
        <w:t>.</w:t>
      </w:r>
    </w:p>
    <w:p w:rsidR="00F40118" w:rsidRDefault="00F40118" w:rsidP="005C3D69">
      <w:pPr>
        <w:spacing w:line="360" w:lineRule="auto"/>
        <w:ind w:firstLine="709"/>
        <w:jc w:val="both"/>
        <w:rPr>
          <w:b/>
          <w:sz w:val="28"/>
          <w:szCs w:val="28"/>
        </w:rPr>
      </w:pPr>
    </w:p>
    <w:p w:rsidR="00E1044C" w:rsidRPr="005C3D69" w:rsidRDefault="00E1044C" w:rsidP="005C3D69">
      <w:pPr>
        <w:spacing w:line="360" w:lineRule="auto"/>
        <w:ind w:firstLine="709"/>
        <w:jc w:val="both"/>
        <w:rPr>
          <w:b/>
          <w:sz w:val="28"/>
          <w:szCs w:val="28"/>
        </w:rPr>
      </w:pPr>
      <w:r w:rsidRPr="005C3D69">
        <w:rPr>
          <w:b/>
          <w:sz w:val="28"/>
          <w:szCs w:val="28"/>
        </w:rPr>
        <w:t>Таблица 2.3.</w:t>
      </w:r>
      <w:r w:rsidR="003B4177" w:rsidRPr="005C3D69">
        <w:rPr>
          <w:b/>
          <w:sz w:val="28"/>
          <w:szCs w:val="28"/>
        </w:rPr>
        <w:t>20</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Анализ пассива баланса</w:t>
      </w:r>
      <w:r w:rsidRPr="005C3D69">
        <w:rPr>
          <w:sz w:val="28"/>
          <w:szCs w:val="28"/>
        </w:rPr>
        <w:t xml:space="preserve"> </w:t>
      </w:r>
      <w:r w:rsidRPr="005C3D69">
        <w:rPr>
          <w:b/>
          <w:sz w:val="28"/>
          <w:szCs w:val="28"/>
        </w:rPr>
        <w:t>ООО «Прокатный завод»,</w:t>
      </w:r>
      <w:r w:rsidR="00F40118">
        <w:rPr>
          <w:b/>
          <w:sz w:val="28"/>
          <w:szCs w:val="28"/>
        </w:rPr>
        <w:t xml:space="preserve"> </w:t>
      </w:r>
      <w:r w:rsidRPr="005C3D69">
        <w:rPr>
          <w:b/>
          <w:sz w:val="28"/>
          <w:szCs w:val="28"/>
        </w:rPr>
        <w:t xml:space="preserve">2004 – 2006 гг. </w:t>
      </w:r>
    </w:p>
    <w:tbl>
      <w:tblPr>
        <w:tblW w:w="90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441"/>
        <w:gridCol w:w="1208"/>
        <w:gridCol w:w="1440"/>
        <w:gridCol w:w="960"/>
        <w:gridCol w:w="1440"/>
        <w:gridCol w:w="994"/>
      </w:tblGrid>
      <w:tr w:rsidR="00E1044C" w:rsidRPr="00F40118" w:rsidTr="00F40118">
        <w:trPr>
          <w:cantSplit/>
          <w:trHeight w:val="186"/>
        </w:trPr>
        <w:tc>
          <w:tcPr>
            <w:tcW w:w="1604" w:type="dxa"/>
            <w:vMerge w:val="restart"/>
            <w:vAlign w:val="center"/>
          </w:tcPr>
          <w:p w:rsidR="00E1044C" w:rsidRPr="00F40118" w:rsidRDefault="00E1044C" w:rsidP="00F40118">
            <w:pPr>
              <w:spacing w:line="360" w:lineRule="auto"/>
              <w:rPr>
                <w:sz w:val="20"/>
                <w:szCs w:val="20"/>
              </w:rPr>
            </w:pPr>
            <w:r w:rsidRPr="00F40118">
              <w:rPr>
                <w:sz w:val="20"/>
                <w:szCs w:val="20"/>
              </w:rPr>
              <w:t>Группы пассива</w:t>
            </w:r>
          </w:p>
        </w:tc>
        <w:tc>
          <w:tcPr>
            <w:tcW w:w="2649"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2004 г</w:t>
              </w:r>
            </w:smartTag>
            <w:r w:rsidRPr="00F40118">
              <w:rPr>
                <w:sz w:val="20"/>
                <w:szCs w:val="20"/>
              </w:rPr>
              <w:t xml:space="preserve">. </w:t>
            </w:r>
          </w:p>
        </w:tc>
        <w:tc>
          <w:tcPr>
            <w:tcW w:w="2400"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2005 г</w:t>
              </w:r>
            </w:smartTag>
            <w:r w:rsidRPr="00F40118">
              <w:rPr>
                <w:sz w:val="20"/>
                <w:szCs w:val="20"/>
              </w:rPr>
              <w:t>.</w:t>
            </w:r>
          </w:p>
        </w:tc>
        <w:tc>
          <w:tcPr>
            <w:tcW w:w="2434" w:type="dxa"/>
            <w:gridSpan w:val="2"/>
            <w:vAlign w:val="center"/>
          </w:tcPr>
          <w:p w:rsidR="00E1044C" w:rsidRPr="00F40118" w:rsidRDefault="00E1044C" w:rsidP="00F40118">
            <w:pPr>
              <w:spacing w:line="360" w:lineRule="auto"/>
              <w:rPr>
                <w:sz w:val="20"/>
                <w:szCs w:val="20"/>
              </w:rPr>
            </w:pPr>
            <w:smartTag w:uri="urn:schemas-microsoft-com:office:smarttags" w:element="metricconverter">
              <w:smartTagPr>
                <w:attr w:name="ProductID" w:val="2000 г"/>
              </w:smartTagPr>
              <w:r w:rsidRPr="00F40118">
                <w:rPr>
                  <w:sz w:val="20"/>
                  <w:szCs w:val="20"/>
                </w:rPr>
                <w:t>2006 г</w:t>
              </w:r>
            </w:smartTag>
            <w:r w:rsidRPr="00F40118">
              <w:rPr>
                <w:sz w:val="20"/>
                <w:szCs w:val="20"/>
              </w:rPr>
              <w:t>.</w:t>
            </w:r>
          </w:p>
        </w:tc>
      </w:tr>
      <w:tr w:rsidR="00E1044C" w:rsidRPr="00F40118" w:rsidTr="00F40118">
        <w:trPr>
          <w:cantSplit/>
          <w:trHeight w:val="266"/>
        </w:trPr>
        <w:tc>
          <w:tcPr>
            <w:tcW w:w="1604" w:type="dxa"/>
            <w:vMerge/>
          </w:tcPr>
          <w:p w:rsidR="00E1044C" w:rsidRPr="00F40118" w:rsidRDefault="00E1044C" w:rsidP="00F40118">
            <w:pPr>
              <w:spacing w:line="360" w:lineRule="auto"/>
              <w:rPr>
                <w:sz w:val="20"/>
                <w:szCs w:val="20"/>
              </w:rPr>
            </w:pPr>
          </w:p>
        </w:tc>
        <w:tc>
          <w:tcPr>
            <w:tcW w:w="1441" w:type="dxa"/>
            <w:vAlign w:val="center"/>
          </w:tcPr>
          <w:p w:rsidR="00E1044C" w:rsidRPr="00F40118" w:rsidRDefault="00A435AB" w:rsidP="00F40118">
            <w:pPr>
              <w:spacing w:line="360" w:lineRule="auto"/>
              <w:rPr>
                <w:sz w:val="20"/>
                <w:szCs w:val="20"/>
              </w:rPr>
            </w:pPr>
            <w:r w:rsidRPr="00F40118">
              <w:rPr>
                <w:sz w:val="20"/>
                <w:szCs w:val="20"/>
              </w:rPr>
              <w:t>тыс.</w:t>
            </w:r>
            <w:r w:rsidR="00E1044C" w:rsidRPr="00F40118">
              <w:rPr>
                <w:sz w:val="20"/>
                <w:szCs w:val="20"/>
              </w:rPr>
              <w:t>. руб.</w:t>
            </w:r>
          </w:p>
        </w:tc>
        <w:tc>
          <w:tcPr>
            <w:tcW w:w="1208" w:type="dxa"/>
            <w:vAlign w:val="center"/>
          </w:tcPr>
          <w:p w:rsidR="00E1044C" w:rsidRPr="00F40118" w:rsidRDefault="00E1044C" w:rsidP="00F40118">
            <w:pPr>
              <w:spacing w:line="360" w:lineRule="auto"/>
              <w:rPr>
                <w:sz w:val="20"/>
                <w:szCs w:val="20"/>
              </w:rPr>
            </w:pPr>
            <w:r w:rsidRPr="00F40118">
              <w:rPr>
                <w:sz w:val="20"/>
                <w:szCs w:val="20"/>
              </w:rPr>
              <w:t>%</w:t>
            </w:r>
          </w:p>
        </w:tc>
        <w:tc>
          <w:tcPr>
            <w:tcW w:w="1440" w:type="dxa"/>
            <w:vAlign w:val="center"/>
          </w:tcPr>
          <w:p w:rsidR="00E1044C" w:rsidRPr="00F40118" w:rsidRDefault="00A435AB" w:rsidP="00F40118">
            <w:pPr>
              <w:spacing w:line="360" w:lineRule="auto"/>
              <w:rPr>
                <w:sz w:val="20"/>
                <w:szCs w:val="20"/>
              </w:rPr>
            </w:pPr>
            <w:r w:rsidRPr="00F40118">
              <w:rPr>
                <w:sz w:val="20"/>
                <w:szCs w:val="20"/>
              </w:rPr>
              <w:t>тыс.</w:t>
            </w:r>
            <w:r w:rsidR="00E1044C" w:rsidRPr="00F40118">
              <w:rPr>
                <w:sz w:val="20"/>
                <w:szCs w:val="20"/>
              </w:rPr>
              <w:t>. руб.</w:t>
            </w:r>
          </w:p>
        </w:tc>
        <w:tc>
          <w:tcPr>
            <w:tcW w:w="960" w:type="dxa"/>
            <w:vAlign w:val="center"/>
          </w:tcPr>
          <w:p w:rsidR="00E1044C" w:rsidRPr="00F40118" w:rsidRDefault="00E1044C" w:rsidP="00F40118">
            <w:pPr>
              <w:spacing w:line="360" w:lineRule="auto"/>
              <w:rPr>
                <w:sz w:val="20"/>
                <w:szCs w:val="20"/>
              </w:rPr>
            </w:pPr>
            <w:r w:rsidRPr="00F40118">
              <w:rPr>
                <w:sz w:val="20"/>
                <w:szCs w:val="20"/>
              </w:rPr>
              <w:t>%</w:t>
            </w:r>
          </w:p>
        </w:tc>
        <w:tc>
          <w:tcPr>
            <w:tcW w:w="1440" w:type="dxa"/>
            <w:vAlign w:val="center"/>
          </w:tcPr>
          <w:p w:rsidR="00E1044C" w:rsidRPr="00F40118" w:rsidRDefault="00A435AB" w:rsidP="00F40118">
            <w:pPr>
              <w:spacing w:line="360" w:lineRule="auto"/>
              <w:rPr>
                <w:sz w:val="20"/>
                <w:szCs w:val="20"/>
              </w:rPr>
            </w:pPr>
            <w:r w:rsidRPr="00F40118">
              <w:rPr>
                <w:sz w:val="20"/>
                <w:szCs w:val="20"/>
              </w:rPr>
              <w:t>тыс.</w:t>
            </w:r>
            <w:r w:rsidR="00E1044C" w:rsidRPr="00F40118">
              <w:rPr>
                <w:sz w:val="20"/>
                <w:szCs w:val="20"/>
              </w:rPr>
              <w:t>. руб.</w:t>
            </w:r>
          </w:p>
        </w:tc>
        <w:tc>
          <w:tcPr>
            <w:tcW w:w="994" w:type="dxa"/>
            <w:vAlign w:val="center"/>
          </w:tcPr>
          <w:p w:rsidR="00E1044C" w:rsidRPr="00F40118" w:rsidRDefault="00E1044C" w:rsidP="00F40118">
            <w:pPr>
              <w:spacing w:line="360" w:lineRule="auto"/>
              <w:rPr>
                <w:sz w:val="20"/>
                <w:szCs w:val="20"/>
              </w:rPr>
            </w:pPr>
            <w:r w:rsidRPr="00F40118">
              <w:rPr>
                <w:sz w:val="20"/>
                <w:szCs w:val="20"/>
              </w:rPr>
              <w:t>%</w:t>
            </w:r>
          </w:p>
        </w:tc>
      </w:tr>
      <w:tr w:rsidR="00E1044C" w:rsidRPr="00F40118" w:rsidTr="00F40118">
        <w:trPr>
          <w:trHeight w:val="497"/>
        </w:trPr>
        <w:tc>
          <w:tcPr>
            <w:tcW w:w="1604" w:type="dxa"/>
            <w:vAlign w:val="center"/>
          </w:tcPr>
          <w:p w:rsidR="00E1044C" w:rsidRPr="00F40118" w:rsidRDefault="00E1044C" w:rsidP="00F40118">
            <w:pPr>
              <w:spacing w:line="360" w:lineRule="auto"/>
              <w:rPr>
                <w:sz w:val="20"/>
                <w:szCs w:val="20"/>
              </w:rPr>
            </w:pPr>
            <w:r w:rsidRPr="00F40118">
              <w:rPr>
                <w:sz w:val="20"/>
                <w:szCs w:val="20"/>
              </w:rPr>
              <w:t>П1</w:t>
            </w:r>
          </w:p>
        </w:tc>
        <w:tc>
          <w:tcPr>
            <w:tcW w:w="1441" w:type="dxa"/>
            <w:vAlign w:val="center"/>
          </w:tcPr>
          <w:p w:rsidR="00E1044C" w:rsidRPr="00F40118" w:rsidRDefault="00E1044C" w:rsidP="00F40118">
            <w:pPr>
              <w:spacing w:line="360" w:lineRule="auto"/>
              <w:rPr>
                <w:sz w:val="20"/>
                <w:szCs w:val="20"/>
              </w:rPr>
            </w:pPr>
            <w:r w:rsidRPr="00F40118">
              <w:rPr>
                <w:sz w:val="20"/>
                <w:szCs w:val="20"/>
              </w:rPr>
              <w:t>7495</w:t>
            </w:r>
          </w:p>
        </w:tc>
        <w:tc>
          <w:tcPr>
            <w:tcW w:w="1208" w:type="dxa"/>
            <w:vAlign w:val="center"/>
          </w:tcPr>
          <w:p w:rsidR="00E1044C" w:rsidRPr="00F40118" w:rsidRDefault="00E1044C" w:rsidP="00F40118">
            <w:pPr>
              <w:spacing w:line="360" w:lineRule="auto"/>
              <w:rPr>
                <w:sz w:val="20"/>
                <w:szCs w:val="20"/>
              </w:rPr>
            </w:pPr>
            <w:r w:rsidRPr="00F40118">
              <w:rPr>
                <w:sz w:val="20"/>
                <w:szCs w:val="20"/>
              </w:rPr>
              <w:t>48,98</w:t>
            </w:r>
          </w:p>
        </w:tc>
        <w:tc>
          <w:tcPr>
            <w:tcW w:w="1440" w:type="dxa"/>
            <w:vAlign w:val="center"/>
          </w:tcPr>
          <w:p w:rsidR="00E1044C" w:rsidRPr="00F40118" w:rsidRDefault="00E1044C" w:rsidP="00F40118">
            <w:pPr>
              <w:spacing w:line="360" w:lineRule="auto"/>
              <w:rPr>
                <w:sz w:val="20"/>
                <w:szCs w:val="20"/>
              </w:rPr>
            </w:pPr>
            <w:r w:rsidRPr="00F40118">
              <w:rPr>
                <w:sz w:val="20"/>
                <w:szCs w:val="20"/>
              </w:rPr>
              <w:t>10592</w:t>
            </w:r>
          </w:p>
        </w:tc>
        <w:tc>
          <w:tcPr>
            <w:tcW w:w="960" w:type="dxa"/>
            <w:vAlign w:val="center"/>
          </w:tcPr>
          <w:p w:rsidR="00E1044C" w:rsidRPr="00F40118" w:rsidRDefault="00E1044C" w:rsidP="00F40118">
            <w:pPr>
              <w:spacing w:line="360" w:lineRule="auto"/>
              <w:rPr>
                <w:sz w:val="20"/>
                <w:szCs w:val="20"/>
              </w:rPr>
            </w:pPr>
            <w:r w:rsidRPr="00F40118">
              <w:rPr>
                <w:sz w:val="20"/>
                <w:szCs w:val="20"/>
              </w:rPr>
              <w:t>54,96</w:t>
            </w:r>
          </w:p>
        </w:tc>
        <w:tc>
          <w:tcPr>
            <w:tcW w:w="1440" w:type="dxa"/>
            <w:vAlign w:val="center"/>
          </w:tcPr>
          <w:p w:rsidR="00E1044C" w:rsidRPr="00F40118" w:rsidRDefault="00E1044C" w:rsidP="00F40118">
            <w:pPr>
              <w:spacing w:line="360" w:lineRule="auto"/>
              <w:rPr>
                <w:sz w:val="20"/>
                <w:szCs w:val="20"/>
              </w:rPr>
            </w:pPr>
            <w:r w:rsidRPr="00F40118">
              <w:rPr>
                <w:sz w:val="20"/>
                <w:szCs w:val="20"/>
              </w:rPr>
              <w:t>16954</w:t>
            </w:r>
          </w:p>
        </w:tc>
        <w:tc>
          <w:tcPr>
            <w:tcW w:w="994" w:type="dxa"/>
            <w:vAlign w:val="center"/>
          </w:tcPr>
          <w:p w:rsidR="00E1044C" w:rsidRPr="00F40118" w:rsidRDefault="00E1044C" w:rsidP="00F40118">
            <w:pPr>
              <w:spacing w:line="360" w:lineRule="auto"/>
              <w:rPr>
                <w:sz w:val="20"/>
                <w:szCs w:val="20"/>
              </w:rPr>
            </w:pPr>
            <w:r w:rsidRPr="00F40118">
              <w:rPr>
                <w:sz w:val="20"/>
                <w:szCs w:val="20"/>
              </w:rPr>
              <w:t>63,04</w:t>
            </w:r>
          </w:p>
        </w:tc>
      </w:tr>
      <w:tr w:rsidR="00E1044C" w:rsidRPr="00F40118" w:rsidTr="00F40118">
        <w:trPr>
          <w:trHeight w:val="200"/>
        </w:trPr>
        <w:tc>
          <w:tcPr>
            <w:tcW w:w="1604" w:type="dxa"/>
            <w:vAlign w:val="center"/>
          </w:tcPr>
          <w:p w:rsidR="00E1044C" w:rsidRPr="00F40118" w:rsidRDefault="00E1044C" w:rsidP="00F40118">
            <w:pPr>
              <w:spacing w:line="360" w:lineRule="auto"/>
              <w:rPr>
                <w:sz w:val="20"/>
                <w:szCs w:val="20"/>
              </w:rPr>
            </w:pPr>
            <w:r w:rsidRPr="00F40118">
              <w:rPr>
                <w:sz w:val="20"/>
                <w:szCs w:val="20"/>
              </w:rPr>
              <w:t>П</w:t>
            </w:r>
            <w:r w:rsidRPr="00F40118">
              <w:rPr>
                <w:sz w:val="20"/>
                <w:szCs w:val="20"/>
                <w:vertAlign w:val="subscript"/>
              </w:rPr>
              <w:t>2</w:t>
            </w:r>
          </w:p>
        </w:tc>
        <w:tc>
          <w:tcPr>
            <w:tcW w:w="1441" w:type="dxa"/>
            <w:vAlign w:val="center"/>
          </w:tcPr>
          <w:p w:rsidR="00E1044C" w:rsidRPr="00F40118" w:rsidRDefault="00E1044C" w:rsidP="00F40118">
            <w:pPr>
              <w:spacing w:line="360" w:lineRule="auto"/>
              <w:rPr>
                <w:sz w:val="20"/>
                <w:szCs w:val="20"/>
              </w:rPr>
            </w:pPr>
            <w:r w:rsidRPr="00F40118">
              <w:rPr>
                <w:sz w:val="20"/>
                <w:szCs w:val="20"/>
              </w:rPr>
              <w:t>-</w:t>
            </w:r>
          </w:p>
        </w:tc>
        <w:tc>
          <w:tcPr>
            <w:tcW w:w="1208" w:type="dxa"/>
            <w:vAlign w:val="center"/>
          </w:tcPr>
          <w:p w:rsidR="00E1044C" w:rsidRPr="00F40118" w:rsidRDefault="00E1044C" w:rsidP="00F40118">
            <w:pPr>
              <w:spacing w:line="360" w:lineRule="auto"/>
              <w:rPr>
                <w:sz w:val="20"/>
                <w:szCs w:val="20"/>
              </w:rPr>
            </w:pPr>
            <w:r w:rsidRPr="00F40118">
              <w:rPr>
                <w:sz w:val="20"/>
                <w:szCs w:val="20"/>
              </w:rPr>
              <w:t>-</w:t>
            </w:r>
          </w:p>
        </w:tc>
        <w:tc>
          <w:tcPr>
            <w:tcW w:w="1440" w:type="dxa"/>
            <w:vAlign w:val="center"/>
          </w:tcPr>
          <w:p w:rsidR="00E1044C" w:rsidRPr="00F40118" w:rsidRDefault="00E1044C" w:rsidP="00F40118">
            <w:pPr>
              <w:spacing w:line="360" w:lineRule="auto"/>
              <w:rPr>
                <w:sz w:val="20"/>
                <w:szCs w:val="20"/>
              </w:rPr>
            </w:pPr>
            <w:r w:rsidRPr="00F40118">
              <w:rPr>
                <w:sz w:val="20"/>
                <w:szCs w:val="20"/>
              </w:rPr>
              <w:t>-</w:t>
            </w:r>
          </w:p>
        </w:tc>
        <w:tc>
          <w:tcPr>
            <w:tcW w:w="960" w:type="dxa"/>
            <w:vAlign w:val="center"/>
          </w:tcPr>
          <w:p w:rsidR="00E1044C" w:rsidRPr="00F40118" w:rsidRDefault="00E1044C" w:rsidP="00F40118">
            <w:pPr>
              <w:spacing w:line="360" w:lineRule="auto"/>
              <w:rPr>
                <w:sz w:val="20"/>
                <w:szCs w:val="20"/>
              </w:rPr>
            </w:pPr>
            <w:r w:rsidRPr="00F40118">
              <w:rPr>
                <w:sz w:val="20"/>
                <w:szCs w:val="20"/>
              </w:rPr>
              <w:t>-</w:t>
            </w:r>
          </w:p>
        </w:tc>
        <w:tc>
          <w:tcPr>
            <w:tcW w:w="1440" w:type="dxa"/>
            <w:vAlign w:val="center"/>
          </w:tcPr>
          <w:p w:rsidR="00E1044C" w:rsidRPr="00F40118" w:rsidRDefault="00E1044C" w:rsidP="00F40118">
            <w:pPr>
              <w:spacing w:line="360" w:lineRule="auto"/>
              <w:rPr>
                <w:sz w:val="20"/>
                <w:szCs w:val="20"/>
              </w:rPr>
            </w:pPr>
            <w:r w:rsidRPr="00F40118">
              <w:rPr>
                <w:sz w:val="20"/>
                <w:szCs w:val="20"/>
              </w:rPr>
              <w:t>-</w:t>
            </w:r>
          </w:p>
        </w:tc>
        <w:tc>
          <w:tcPr>
            <w:tcW w:w="994" w:type="dxa"/>
            <w:vAlign w:val="center"/>
          </w:tcPr>
          <w:p w:rsidR="00E1044C" w:rsidRPr="00F40118" w:rsidRDefault="00E1044C" w:rsidP="00F40118">
            <w:pPr>
              <w:spacing w:line="360" w:lineRule="auto"/>
              <w:rPr>
                <w:sz w:val="20"/>
                <w:szCs w:val="20"/>
              </w:rPr>
            </w:pPr>
            <w:r w:rsidRPr="00F40118">
              <w:rPr>
                <w:sz w:val="20"/>
                <w:szCs w:val="20"/>
              </w:rPr>
              <w:t>-</w:t>
            </w:r>
          </w:p>
        </w:tc>
      </w:tr>
      <w:tr w:rsidR="00E1044C" w:rsidRPr="00F40118" w:rsidTr="00F40118">
        <w:trPr>
          <w:trHeight w:val="260"/>
        </w:trPr>
        <w:tc>
          <w:tcPr>
            <w:tcW w:w="1604" w:type="dxa"/>
            <w:vAlign w:val="center"/>
          </w:tcPr>
          <w:p w:rsidR="00E1044C" w:rsidRPr="00F40118" w:rsidRDefault="00E1044C" w:rsidP="00F40118">
            <w:pPr>
              <w:spacing w:line="360" w:lineRule="auto"/>
              <w:rPr>
                <w:sz w:val="20"/>
                <w:szCs w:val="20"/>
              </w:rPr>
            </w:pPr>
            <w:r w:rsidRPr="00F40118">
              <w:rPr>
                <w:sz w:val="20"/>
                <w:szCs w:val="20"/>
              </w:rPr>
              <w:t>П</w:t>
            </w:r>
            <w:r w:rsidRPr="00F40118">
              <w:rPr>
                <w:sz w:val="20"/>
                <w:szCs w:val="20"/>
                <w:vertAlign w:val="subscript"/>
              </w:rPr>
              <w:t>3</w:t>
            </w:r>
          </w:p>
        </w:tc>
        <w:tc>
          <w:tcPr>
            <w:tcW w:w="1441" w:type="dxa"/>
            <w:vAlign w:val="center"/>
          </w:tcPr>
          <w:p w:rsidR="00E1044C" w:rsidRPr="00F40118" w:rsidRDefault="00E1044C" w:rsidP="00F40118">
            <w:pPr>
              <w:spacing w:line="360" w:lineRule="auto"/>
              <w:rPr>
                <w:sz w:val="20"/>
                <w:szCs w:val="20"/>
              </w:rPr>
            </w:pPr>
            <w:r w:rsidRPr="00F40118">
              <w:rPr>
                <w:sz w:val="20"/>
                <w:szCs w:val="20"/>
              </w:rPr>
              <w:t>164</w:t>
            </w:r>
          </w:p>
        </w:tc>
        <w:tc>
          <w:tcPr>
            <w:tcW w:w="1208" w:type="dxa"/>
            <w:vAlign w:val="center"/>
          </w:tcPr>
          <w:p w:rsidR="00E1044C" w:rsidRPr="00F40118" w:rsidRDefault="00E1044C" w:rsidP="00F40118">
            <w:pPr>
              <w:spacing w:line="360" w:lineRule="auto"/>
              <w:rPr>
                <w:sz w:val="20"/>
                <w:szCs w:val="20"/>
              </w:rPr>
            </w:pPr>
            <w:r w:rsidRPr="00F40118">
              <w:rPr>
                <w:sz w:val="20"/>
                <w:szCs w:val="20"/>
              </w:rPr>
              <w:t>1,07</w:t>
            </w:r>
          </w:p>
        </w:tc>
        <w:tc>
          <w:tcPr>
            <w:tcW w:w="1440" w:type="dxa"/>
            <w:vAlign w:val="center"/>
          </w:tcPr>
          <w:p w:rsidR="00E1044C" w:rsidRPr="00F40118" w:rsidRDefault="00E1044C" w:rsidP="00F40118">
            <w:pPr>
              <w:spacing w:line="360" w:lineRule="auto"/>
              <w:rPr>
                <w:sz w:val="20"/>
                <w:szCs w:val="20"/>
              </w:rPr>
            </w:pPr>
            <w:r w:rsidRPr="00F40118">
              <w:rPr>
                <w:sz w:val="20"/>
                <w:szCs w:val="20"/>
              </w:rPr>
              <w:t>348</w:t>
            </w:r>
          </w:p>
        </w:tc>
        <w:tc>
          <w:tcPr>
            <w:tcW w:w="960" w:type="dxa"/>
            <w:vAlign w:val="center"/>
          </w:tcPr>
          <w:p w:rsidR="00E1044C" w:rsidRPr="00F40118" w:rsidRDefault="00E1044C" w:rsidP="00F40118">
            <w:pPr>
              <w:spacing w:line="360" w:lineRule="auto"/>
              <w:rPr>
                <w:sz w:val="20"/>
                <w:szCs w:val="20"/>
              </w:rPr>
            </w:pPr>
            <w:r w:rsidRPr="00F40118">
              <w:rPr>
                <w:sz w:val="20"/>
                <w:szCs w:val="20"/>
              </w:rPr>
              <w:t>1,81</w:t>
            </w:r>
          </w:p>
        </w:tc>
        <w:tc>
          <w:tcPr>
            <w:tcW w:w="1440" w:type="dxa"/>
            <w:vAlign w:val="center"/>
          </w:tcPr>
          <w:p w:rsidR="00E1044C" w:rsidRPr="00F40118" w:rsidRDefault="00E1044C" w:rsidP="00F40118">
            <w:pPr>
              <w:spacing w:line="360" w:lineRule="auto"/>
              <w:rPr>
                <w:sz w:val="20"/>
                <w:szCs w:val="20"/>
              </w:rPr>
            </w:pPr>
            <w:r w:rsidRPr="00F40118">
              <w:rPr>
                <w:sz w:val="20"/>
                <w:szCs w:val="20"/>
              </w:rPr>
              <w:t>349</w:t>
            </w:r>
          </w:p>
        </w:tc>
        <w:tc>
          <w:tcPr>
            <w:tcW w:w="994" w:type="dxa"/>
            <w:vAlign w:val="center"/>
          </w:tcPr>
          <w:p w:rsidR="00E1044C" w:rsidRPr="00F40118" w:rsidRDefault="00E1044C" w:rsidP="00F40118">
            <w:pPr>
              <w:spacing w:line="360" w:lineRule="auto"/>
              <w:rPr>
                <w:sz w:val="20"/>
                <w:szCs w:val="20"/>
              </w:rPr>
            </w:pPr>
            <w:r w:rsidRPr="00F40118">
              <w:rPr>
                <w:sz w:val="20"/>
                <w:szCs w:val="20"/>
              </w:rPr>
              <w:t>1,29</w:t>
            </w:r>
          </w:p>
        </w:tc>
      </w:tr>
      <w:tr w:rsidR="00E1044C" w:rsidRPr="00F40118" w:rsidTr="00F40118">
        <w:trPr>
          <w:trHeight w:val="160"/>
        </w:trPr>
        <w:tc>
          <w:tcPr>
            <w:tcW w:w="1604" w:type="dxa"/>
            <w:vAlign w:val="center"/>
          </w:tcPr>
          <w:p w:rsidR="00E1044C" w:rsidRPr="00F40118" w:rsidRDefault="00E1044C" w:rsidP="00F40118">
            <w:pPr>
              <w:spacing w:line="360" w:lineRule="auto"/>
              <w:rPr>
                <w:sz w:val="20"/>
                <w:szCs w:val="20"/>
              </w:rPr>
            </w:pPr>
            <w:r w:rsidRPr="00F40118">
              <w:rPr>
                <w:sz w:val="20"/>
                <w:szCs w:val="20"/>
              </w:rPr>
              <w:t>П</w:t>
            </w:r>
            <w:r w:rsidRPr="00F40118">
              <w:rPr>
                <w:sz w:val="20"/>
                <w:szCs w:val="20"/>
                <w:vertAlign w:val="subscript"/>
              </w:rPr>
              <w:t>4</w:t>
            </w:r>
          </w:p>
        </w:tc>
        <w:tc>
          <w:tcPr>
            <w:tcW w:w="1441" w:type="dxa"/>
            <w:vAlign w:val="center"/>
          </w:tcPr>
          <w:p w:rsidR="00E1044C" w:rsidRPr="00F40118" w:rsidRDefault="00E1044C" w:rsidP="00F40118">
            <w:pPr>
              <w:spacing w:line="360" w:lineRule="auto"/>
              <w:rPr>
                <w:sz w:val="20"/>
                <w:szCs w:val="20"/>
              </w:rPr>
            </w:pPr>
            <w:r w:rsidRPr="00F40118">
              <w:rPr>
                <w:sz w:val="20"/>
                <w:szCs w:val="20"/>
              </w:rPr>
              <w:t>7643</w:t>
            </w:r>
          </w:p>
        </w:tc>
        <w:tc>
          <w:tcPr>
            <w:tcW w:w="1208" w:type="dxa"/>
            <w:vAlign w:val="center"/>
          </w:tcPr>
          <w:p w:rsidR="00E1044C" w:rsidRPr="00F40118" w:rsidRDefault="00E1044C" w:rsidP="00F40118">
            <w:pPr>
              <w:spacing w:line="360" w:lineRule="auto"/>
              <w:rPr>
                <w:sz w:val="20"/>
                <w:szCs w:val="20"/>
              </w:rPr>
            </w:pPr>
            <w:r w:rsidRPr="00F40118">
              <w:rPr>
                <w:sz w:val="20"/>
                <w:szCs w:val="20"/>
              </w:rPr>
              <w:t>49,95</w:t>
            </w:r>
          </w:p>
        </w:tc>
        <w:tc>
          <w:tcPr>
            <w:tcW w:w="1440" w:type="dxa"/>
            <w:vAlign w:val="center"/>
          </w:tcPr>
          <w:p w:rsidR="00E1044C" w:rsidRPr="00F40118" w:rsidRDefault="00E1044C" w:rsidP="00F40118">
            <w:pPr>
              <w:spacing w:line="360" w:lineRule="auto"/>
              <w:rPr>
                <w:sz w:val="20"/>
                <w:szCs w:val="20"/>
              </w:rPr>
            </w:pPr>
            <w:r w:rsidRPr="00F40118">
              <w:rPr>
                <w:sz w:val="20"/>
                <w:szCs w:val="20"/>
              </w:rPr>
              <w:t>8333</w:t>
            </w:r>
          </w:p>
        </w:tc>
        <w:tc>
          <w:tcPr>
            <w:tcW w:w="960" w:type="dxa"/>
            <w:vAlign w:val="center"/>
          </w:tcPr>
          <w:p w:rsidR="00E1044C" w:rsidRPr="00F40118" w:rsidRDefault="00E1044C" w:rsidP="00F40118">
            <w:pPr>
              <w:spacing w:line="360" w:lineRule="auto"/>
              <w:rPr>
                <w:sz w:val="20"/>
                <w:szCs w:val="20"/>
              </w:rPr>
            </w:pPr>
            <w:r w:rsidRPr="00F40118">
              <w:rPr>
                <w:sz w:val="20"/>
                <w:szCs w:val="20"/>
              </w:rPr>
              <w:t>43,23</w:t>
            </w:r>
          </w:p>
        </w:tc>
        <w:tc>
          <w:tcPr>
            <w:tcW w:w="1440" w:type="dxa"/>
            <w:vAlign w:val="center"/>
          </w:tcPr>
          <w:p w:rsidR="00E1044C" w:rsidRPr="00F40118" w:rsidRDefault="00E1044C" w:rsidP="00F40118">
            <w:pPr>
              <w:spacing w:line="360" w:lineRule="auto"/>
              <w:rPr>
                <w:sz w:val="20"/>
                <w:szCs w:val="20"/>
              </w:rPr>
            </w:pPr>
            <w:r w:rsidRPr="00F40118">
              <w:rPr>
                <w:sz w:val="20"/>
                <w:szCs w:val="20"/>
              </w:rPr>
              <w:t>9590</w:t>
            </w:r>
          </w:p>
        </w:tc>
        <w:tc>
          <w:tcPr>
            <w:tcW w:w="994" w:type="dxa"/>
            <w:vAlign w:val="center"/>
          </w:tcPr>
          <w:p w:rsidR="00E1044C" w:rsidRPr="00F40118" w:rsidRDefault="00E1044C" w:rsidP="00F40118">
            <w:pPr>
              <w:spacing w:line="360" w:lineRule="auto"/>
              <w:rPr>
                <w:sz w:val="20"/>
                <w:szCs w:val="20"/>
              </w:rPr>
            </w:pPr>
            <w:r w:rsidRPr="00F40118">
              <w:rPr>
                <w:sz w:val="20"/>
                <w:szCs w:val="20"/>
              </w:rPr>
              <w:t>35,66</w:t>
            </w:r>
          </w:p>
        </w:tc>
      </w:tr>
      <w:tr w:rsidR="00E1044C" w:rsidRPr="00F40118" w:rsidTr="00F40118">
        <w:trPr>
          <w:trHeight w:val="220"/>
        </w:trPr>
        <w:tc>
          <w:tcPr>
            <w:tcW w:w="1604" w:type="dxa"/>
            <w:vAlign w:val="center"/>
          </w:tcPr>
          <w:p w:rsidR="00E1044C" w:rsidRPr="00F40118" w:rsidRDefault="00E1044C" w:rsidP="00F40118">
            <w:pPr>
              <w:spacing w:line="360" w:lineRule="auto"/>
              <w:rPr>
                <w:sz w:val="20"/>
                <w:szCs w:val="20"/>
              </w:rPr>
            </w:pPr>
            <w:r w:rsidRPr="00F40118">
              <w:rPr>
                <w:sz w:val="20"/>
                <w:szCs w:val="20"/>
              </w:rPr>
              <w:t>Итого</w:t>
            </w:r>
          </w:p>
        </w:tc>
        <w:tc>
          <w:tcPr>
            <w:tcW w:w="1441" w:type="dxa"/>
            <w:vAlign w:val="center"/>
          </w:tcPr>
          <w:p w:rsidR="00E1044C" w:rsidRPr="00F40118" w:rsidRDefault="00E1044C" w:rsidP="00F40118">
            <w:pPr>
              <w:spacing w:line="360" w:lineRule="auto"/>
              <w:rPr>
                <w:sz w:val="20"/>
                <w:szCs w:val="20"/>
              </w:rPr>
            </w:pPr>
            <w:r w:rsidRPr="00F40118">
              <w:rPr>
                <w:sz w:val="20"/>
                <w:szCs w:val="20"/>
              </w:rPr>
              <w:t>15302</w:t>
            </w:r>
          </w:p>
        </w:tc>
        <w:tc>
          <w:tcPr>
            <w:tcW w:w="1208" w:type="dxa"/>
            <w:vAlign w:val="center"/>
          </w:tcPr>
          <w:p w:rsidR="00E1044C" w:rsidRPr="00F40118" w:rsidRDefault="00E1044C" w:rsidP="00F40118">
            <w:pPr>
              <w:spacing w:line="360" w:lineRule="auto"/>
              <w:rPr>
                <w:sz w:val="20"/>
                <w:szCs w:val="20"/>
              </w:rPr>
            </w:pPr>
            <w:r w:rsidRPr="00F40118">
              <w:rPr>
                <w:sz w:val="20"/>
                <w:szCs w:val="20"/>
              </w:rPr>
              <w:t>100</w:t>
            </w:r>
          </w:p>
        </w:tc>
        <w:tc>
          <w:tcPr>
            <w:tcW w:w="1440" w:type="dxa"/>
            <w:vAlign w:val="center"/>
          </w:tcPr>
          <w:p w:rsidR="00E1044C" w:rsidRPr="00F40118" w:rsidRDefault="00E1044C" w:rsidP="00F40118">
            <w:pPr>
              <w:spacing w:line="360" w:lineRule="auto"/>
              <w:rPr>
                <w:sz w:val="20"/>
                <w:szCs w:val="20"/>
              </w:rPr>
            </w:pPr>
            <w:r w:rsidRPr="00F40118">
              <w:rPr>
                <w:sz w:val="20"/>
                <w:szCs w:val="20"/>
              </w:rPr>
              <w:t>19273</w:t>
            </w:r>
          </w:p>
        </w:tc>
        <w:tc>
          <w:tcPr>
            <w:tcW w:w="960" w:type="dxa"/>
            <w:vAlign w:val="center"/>
          </w:tcPr>
          <w:p w:rsidR="00E1044C" w:rsidRPr="00F40118" w:rsidRDefault="00E1044C" w:rsidP="00F40118">
            <w:pPr>
              <w:spacing w:line="360" w:lineRule="auto"/>
              <w:rPr>
                <w:sz w:val="20"/>
                <w:szCs w:val="20"/>
              </w:rPr>
            </w:pPr>
            <w:r w:rsidRPr="00F40118">
              <w:rPr>
                <w:sz w:val="20"/>
                <w:szCs w:val="20"/>
              </w:rPr>
              <w:t>100</w:t>
            </w:r>
          </w:p>
        </w:tc>
        <w:tc>
          <w:tcPr>
            <w:tcW w:w="1440" w:type="dxa"/>
            <w:vAlign w:val="center"/>
          </w:tcPr>
          <w:p w:rsidR="00E1044C" w:rsidRPr="00F40118" w:rsidRDefault="00E1044C" w:rsidP="00F40118">
            <w:pPr>
              <w:spacing w:line="360" w:lineRule="auto"/>
              <w:rPr>
                <w:sz w:val="20"/>
                <w:szCs w:val="20"/>
              </w:rPr>
            </w:pPr>
            <w:r w:rsidRPr="00F40118">
              <w:rPr>
                <w:sz w:val="20"/>
                <w:szCs w:val="20"/>
              </w:rPr>
              <w:t>26893</w:t>
            </w:r>
          </w:p>
        </w:tc>
        <w:tc>
          <w:tcPr>
            <w:tcW w:w="994" w:type="dxa"/>
            <w:vAlign w:val="center"/>
          </w:tcPr>
          <w:p w:rsidR="00E1044C" w:rsidRPr="00F40118" w:rsidRDefault="00E1044C" w:rsidP="00F40118">
            <w:pPr>
              <w:spacing w:line="360" w:lineRule="auto"/>
              <w:rPr>
                <w:sz w:val="20"/>
                <w:szCs w:val="20"/>
              </w:rPr>
            </w:pPr>
            <w:r w:rsidRPr="00F40118">
              <w:rPr>
                <w:sz w:val="20"/>
                <w:szCs w:val="20"/>
              </w:rPr>
              <w:t>100</w:t>
            </w:r>
          </w:p>
        </w:tc>
      </w:tr>
    </w:tbl>
    <w:p w:rsidR="00E1044C" w:rsidRPr="005C3D69" w:rsidRDefault="00E1044C"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Баланс считается абсолютно ликвидным, если:</w:t>
      </w:r>
    </w:p>
    <w:p w:rsidR="005C3D69" w:rsidRDefault="00E1044C" w:rsidP="005C3D69">
      <w:pPr>
        <w:spacing w:line="360" w:lineRule="auto"/>
        <w:ind w:firstLine="709"/>
        <w:jc w:val="both"/>
        <w:rPr>
          <w:sz w:val="28"/>
          <w:szCs w:val="28"/>
        </w:rPr>
      </w:pPr>
      <w:r w:rsidRPr="005C3D69">
        <w:rPr>
          <w:sz w:val="28"/>
          <w:szCs w:val="28"/>
        </w:rPr>
        <w:t>А</w:t>
      </w:r>
      <w:r w:rsidRPr="005C3D69">
        <w:rPr>
          <w:sz w:val="28"/>
          <w:szCs w:val="28"/>
          <w:vertAlign w:val="subscript"/>
        </w:rPr>
        <w:t xml:space="preserve">1 </w:t>
      </w:r>
      <w:r w:rsidRPr="005C3D69">
        <w:rPr>
          <w:sz w:val="28"/>
          <w:szCs w:val="28"/>
        </w:rPr>
        <w:t>≥ П</w:t>
      </w:r>
      <w:r w:rsidRPr="005C3D69">
        <w:rPr>
          <w:sz w:val="28"/>
          <w:szCs w:val="28"/>
          <w:vertAlign w:val="subscript"/>
        </w:rPr>
        <w:t>1</w:t>
      </w:r>
      <w:r w:rsidRPr="005C3D69">
        <w:rPr>
          <w:sz w:val="28"/>
          <w:szCs w:val="28"/>
        </w:rPr>
        <w:t>;</w:t>
      </w:r>
      <w:r w:rsidR="005C3D69">
        <w:rPr>
          <w:sz w:val="28"/>
          <w:szCs w:val="28"/>
        </w:rPr>
        <w:t xml:space="preserve"> </w:t>
      </w:r>
      <w:r w:rsidRPr="005C3D69">
        <w:rPr>
          <w:sz w:val="28"/>
          <w:szCs w:val="28"/>
        </w:rPr>
        <w:t>А</w:t>
      </w:r>
      <w:r w:rsidRPr="005C3D69">
        <w:rPr>
          <w:sz w:val="28"/>
          <w:szCs w:val="28"/>
          <w:vertAlign w:val="subscript"/>
        </w:rPr>
        <w:t xml:space="preserve">2 </w:t>
      </w:r>
      <w:r w:rsidRPr="005C3D69">
        <w:rPr>
          <w:sz w:val="28"/>
          <w:szCs w:val="28"/>
        </w:rPr>
        <w:t>≥ П</w:t>
      </w:r>
      <w:r w:rsidRPr="005C3D69">
        <w:rPr>
          <w:sz w:val="28"/>
          <w:szCs w:val="28"/>
          <w:vertAlign w:val="subscript"/>
        </w:rPr>
        <w:t>2</w:t>
      </w:r>
      <w:r w:rsidRPr="005C3D69">
        <w:rPr>
          <w:sz w:val="28"/>
          <w:szCs w:val="28"/>
        </w:rPr>
        <w:t>;</w:t>
      </w:r>
      <w:r w:rsidR="005C3D69">
        <w:rPr>
          <w:sz w:val="28"/>
          <w:szCs w:val="28"/>
        </w:rPr>
        <w:t xml:space="preserve"> </w:t>
      </w:r>
      <w:r w:rsidRPr="005C3D69">
        <w:rPr>
          <w:sz w:val="28"/>
          <w:szCs w:val="28"/>
        </w:rPr>
        <w:t>А</w:t>
      </w:r>
      <w:r w:rsidRPr="005C3D69">
        <w:rPr>
          <w:sz w:val="28"/>
          <w:szCs w:val="28"/>
          <w:vertAlign w:val="subscript"/>
        </w:rPr>
        <w:t xml:space="preserve">3 </w:t>
      </w:r>
      <w:r w:rsidRPr="005C3D69">
        <w:rPr>
          <w:sz w:val="28"/>
          <w:szCs w:val="28"/>
        </w:rPr>
        <w:t>≥ П</w:t>
      </w:r>
      <w:r w:rsidRPr="005C3D69">
        <w:rPr>
          <w:sz w:val="28"/>
          <w:szCs w:val="28"/>
          <w:vertAlign w:val="subscript"/>
        </w:rPr>
        <w:t>3</w:t>
      </w:r>
      <w:r w:rsidRPr="005C3D69">
        <w:rPr>
          <w:sz w:val="28"/>
          <w:szCs w:val="28"/>
        </w:rPr>
        <w:t>;</w:t>
      </w:r>
      <w:r w:rsidR="005C3D69">
        <w:rPr>
          <w:sz w:val="28"/>
          <w:szCs w:val="28"/>
        </w:rPr>
        <w:t xml:space="preserve"> </w:t>
      </w:r>
      <w:r w:rsidRPr="005C3D69">
        <w:rPr>
          <w:sz w:val="28"/>
          <w:szCs w:val="28"/>
        </w:rPr>
        <w:t>А</w:t>
      </w:r>
      <w:r w:rsidRPr="005C3D69">
        <w:rPr>
          <w:sz w:val="28"/>
          <w:szCs w:val="28"/>
          <w:vertAlign w:val="subscript"/>
        </w:rPr>
        <w:t xml:space="preserve">4 </w:t>
      </w:r>
      <w:r w:rsidRPr="005C3D69">
        <w:rPr>
          <w:sz w:val="28"/>
          <w:szCs w:val="28"/>
        </w:rPr>
        <w:t>≤ П</w:t>
      </w:r>
      <w:r w:rsidRPr="005C3D69">
        <w:rPr>
          <w:sz w:val="28"/>
          <w:szCs w:val="28"/>
          <w:vertAlign w:val="subscript"/>
        </w:rPr>
        <w:t>4</w:t>
      </w:r>
      <w:r w:rsidRPr="005C3D69">
        <w:rPr>
          <w:sz w:val="28"/>
          <w:szCs w:val="28"/>
        </w:rPr>
        <w:t>;</w:t>
      </w:r>
    </w:p>
    <w:p w:rsidR="00E1044C" w:rsidRPr="005C3D69" w:rsidRDefault="00E1044C" w:rsidP="005C3D69">
      <w:pPr>
        <w:spacing w:line="360" w:lineRule="auto"/>
        <w:ind w:firstLine="709"/>
        <w:jc w:val="both"/>
        <w:rPr>
          <w:sz w:val="28"/>
          <w:szCs w:val="28"/>
        </w:rPr>
      </w:pPr>
      <w:r w:rsidRPr="005C3D69">
        <w:rPr>
          <w:sz w:val="28"/>
          <w:szCs w:val="28"/>
        </w:rPr>
        <w:t>В 2004 году значение неравенства показало:</w:t>
      </w:r>
    </w:p>
    <w:p w:rsidR="005C3D69" w:rsidRDefault="00E1044C" w:rsidP="005C3D69">
      <w:pPr>
        <w:spacing w:line="360" w:lineRule="auto"/>
        <w:ind w:firstLine="709"/>
        <w:jc w:val="both"/>
        <w:rPr>
          <w:sz w:val="28"/>
          <w:szCs w:val="28"/>
        </w:rPr>
      </w:pPr>
      <w:r w:rsidRPr="005C3D69">
        <w:rPr>
          <w:sz w:val="28"/>
          <w:szCs w:val="28"/>
        </w:rPr>
        <w:t>1096 ≥ 7495;</w:t>
      </w:r>
      <w:r w:rsidR="005C3D69">
        <w:rPr>
          <w:sz w:val="28"/>
          <w:szCs w:val="28"/>
        </w:rPr>
        <w:t xml:space="preserve"> </w:t>
      </w:r>
      <w:r w:rsidRPr="005C3D69">
        <w:rPr>
          <w:sz w:val="28"/>
          <w:szCs w:val="28"/>
        </w:rPr>
        <w:t>4596</w:t>
      </w:r>
      <w:r w:rsidR="005C3D69">
        <w:rPr>
          <w:sz w:val="28"/>
          <w:szCs w:val="28"/>
        </w:rPr>
        <w:t xml:space="preserve"> </w:t>
      </w:r>
      <w:r w:rsidRPr="005C3D69">
        <w:rPr>
          <w:sz w:val="28"/>
          <w:szCs w:val="28"/>
        </w:rPr>
        <w:t>≥ 0;</w:t>
      </w:r>
      <w:r w:rsidR="005C3D69">
        <w:rPr>
          <w:sz w:val="28"/>
          <w:szCs w:val="28"/>
        </w:rPr>
        <w:t xml:space="preserve"> </w:t>
      </w:r>
      <w:r w:rsidRPr="005C3D69">
        <w:rPr>
          <w:sz w:val="28"/>
          <w:szCs w:val="28"/>
        </w:rPr>
        <w:t>4967</w:t>
      </w:r>
      <w:r w:rsidRPr="005C3D69">
        <w:rPr>
          <w:sz w:val="28"/>
          <w:szCs w:val="28"/>
          <w:vertAlign w:val="subscript"/>
        </w:rPr>
        <w:t xml:space="preserve"> </w:t>
      </w:r>
      <w:r w:rsidRPr="005C3D69">
        <w:rPr>
          <w:sz w:val="28"/>
          <w:szCs w:val="28"/>
        </w:rPr>
        <w:t>≥ 164;</w:t>
      </w:r>
      <w:r w:rsidR="005C3D69">
        <w:rPr>
          <w:sz w:val="28"/>
          <w:szCs w:val="28"/>
        </w:rPr>
        <w:t xml:space="preserve"> </w:t>
      </w:r>
      <w:r w:rsidRPr="005C3D69">
        <w:rPr>
          <w:sz w:val="28"/>
          <w:szCs w:val="28"/>
        </w:rPr>
        <w:t>4643</w:t>
      </w:r>
      <w:r w:rsidRPr="005C3D69">
        <w:rPr>
          <w:sz w:val="28"/>
          <w:szCs w:val="28"/>
          <w:vertAlign w:val="subscript"/>
        </w:rPr>
        <w:t xml:space="preserve"> </w:t>
      </w:r>
      <w:r w:rsidRPr="005C3D69">
        <w:rPr>
          <w:sz w:val="28"/>
          <w:szCs w:val="28"/>
        </w:rPr>
        <w:t>≤ 7643;</w:t>
      </w:r>
    </w:p>
    <w:p w:rsidR="00E1044C" w:rsidRPr="005C3D69" w:rsidRDefault="00E1044C" w:rsidP="005C3D69">
      <w:pPr>
        <w:spacing w:line="360" w:lineRule="auto"/>
        <w:ind w:firstLine="709"/>
        <w:jc w:val="both"/>
        <w:rPr>
          <w:sz w:val="28"/>
          <w:szCs w:val="28"/>
        </w:rPr>
      </w:pPr>
      <w:r w:rsidRPr="005C3D69">
        <w:rPr>
          <w:sz w:val="28"/>
          <w:szCs w:val="28"/>
        </w:rPr>
        <w:t>Первое неравенство не</w:t>
      </w:r>
      <w:r w:rsidR="00BD0EAF" w:rsidRPr="005C3D69">
        <w:rPr>
          <w:sz w:val="28"/>
          <w:szCs w:val="28"/>
        </w:rPr>
        <w:t xml:space="preserve"> выполняется</w:t>
      </w:r>
      <w:r w:rsidRPr="005C3D69">
        <w:rPr>
          <w:sz w:val="28"/>
          <w:szCs w:val="28"/>
        </w:rPr>
        <w:t>, поэтому баланс не считается абсолютно ликвидным.</w:t>
      </w:r>
    </w:p>
    <w:p w:rsidR="005C3D69" w:rsidRDefault="00E1044C" w:rsidP="005C3D69">
      <w:pPr>
        <w:spacing w:line="360" w:lineRule="auto"/>
        <w:ind w:firstLine="709"/>
        <w:jc w:val="both"/>
        <w:rPr>
          <w:sz w:val="28"/>
          <w:szCs w:val="28"/>
        </w:rPr>
      </w:pPr>
      <w:r w:rsidRPr="005C3D69">
        <w:rPr>
          <w:sz w:val="28"/>
          <w:szCs w:val="28"/>
        </w:rPr>
        <w:t>В 2005 году значение неравенства показало:</w:t>
      </w:r>
    </w:p>
    <w:p w:rsidR="005C3D69" w:rsidRDefault="00E1044C" w:rsidP="005C3D69">
      <w:pPr>
        <w:spacing w:line="360" w:lineRule="auto"/>
        <w:ind w:firstLine="709"/>
        <w:jc w:val="both"/>
        <w:rPr>
          <w:sz w:val="28"/>
          <w:szCs w:val="28"/>
        </w:rPr>
      </w:pPr>
      <w:r w:rsidRPr="005C3D69">
        <w:rPr>
          <w:sz w:val="28"/>
          <w:szCs w:val="28"/>
        </w:rPr>
        <w:t>1733 ≥ 10592;</w:t>
      </w:r>
      <w:r w:rsidR="005C3D69">
        <w:rPr>
          <w:sz w:val="28"/>
          <w:szCs w:val="28"/>
        </w:rPr>
        <w:t xml:space="preserve"> </w:t>
      </w:r>
      <w:r w:rsidRPr="005C3D69">
        <w:rPr>
          <w:sz w:val="28"/>
          <w:szCs w:val="28"/>
        </w:rPr>
        <w:t>8118</w:t>
      </w:r>
      <w:r w:rsidRPr="005C3D69">
        <w:rPr>
          <w:sz w:val="28"/>
          <w:szCs w:val="28"/>
          <w:vertAlign w:val="subscript"/>
        </w:rPr>
        <w:t xml:space="preserve"> </w:t>
      </w:r>
      <w:r w:rsidRPr="005C3D69">
        <w:rPr>
          <w:sz w:val="28"/>
          <w:szCs w:val="28"/>
        </w:rPr>
        <w:t>≥ 0;</w:t>
      </w:r>
      <w:r w:rsidR="005C3D69">
        <w:rPr>
          <w:sz w:val="28"/>
          <w:szCs w:val="28"/>
        </w:rPr>
        <w:t xml:space="preserve"> </w:t>
      </w:r>
      <w:r w:rsidRPr="005C3D69">
        <w:rPr>
          <w:sz w:val="28"/>
          <w:szCs w:val="28"/>
        </w:rPr>
        <w:t>5342 ≥ 348;</w:t>
      </w:r>
      <w:r w:rsidR="005C3D69">
        <w:rPr>
          <w:sz w:val="28"/>
          <w:szCs w:val="28"/>
        </w:rPr>
        <w:t xml:space="preserve"> </w:t>
      </w:r>
      <w:r w:rsidRPr="005C3D69">
        <w:rPr>
          <w:sz w:val="28"/>
          <w:szCs w:val="28"/>
        </w:rPr>
        <w:t>4080</w:t>
      </w:r>
      <w:r w:rsidRPr="005C3D69">
        <w:rPr>
          <w:sz w:val="28"/>
          <w:szCs w:val="28"/>
          <w:vertAlign w:val="subscript"/>
        </w:rPr>
        <w:t xml:space="preserve"> </w:t>
      </w:r>
      <w:r w:rsidRPr="005C3D69">
        <w:rPr>
          <w:sz w:val="28"/>
          <w:szCs w:val="28"/>
        </w:rPr>
        <w:t>≤ 8333;</w:t>
      </w:r>
    </w:p>
    <w:p w:rsidR="00E1044C" w:rsidRPr="005C3D69" w:rsidRDefault="00E1044C" w:rsidP="005C3D69">
      <w:pPr>
        <w:spacing w:line="360" w:lineRule="auto"/>
        <w:ind w:firstLine="709"/>
        <w:jc w:val="both"/>
        <w:rPr>
          <w:sz w:val="28"/>
          <w:szCs w:val="28"/>
        </w:rPr>
      </w:pPr>
      <w:r w:rsidRPr="005C3D69">
        <w:rPr>
          <w:sz w:val="28"/>
          <w:szCs w:val="28"/>
        </w:rPr>
        <w:t>В данном случае одно неравенство</w:t>
      </w:r>
      <w:r w:rsidR="00BD0EAF" w:rsidRPr="005C3D69">
        <w:rPr>
          <w:sz w:val="28"/>
          <w:szCs w:val="28"/>
        </w:rPr>
        <w:t xml:space="preserve"> не выполняется</w:t>
      </w:r>
      <w:r w:rsidRPr="005C3D69">
        <w:rPr>
          <w:sz w:val="28"/>
          <w:szCs w:val="28"/>
        </w:rPr>
        <w:t>, поэтому баланс не считается ликвидным.</w:t>
      </w:r>
    </w:p>
    <w:p w:rsidR="005C3D69" w:rsidRDefault="00E1044C" w:rsidP="005C3D69">
      <w:pPr>
        <w:spacing w:line="360" w:lineRule="auto"/>
        <w:ind w:firstLine="709"/>
        <w:jc w:val="both"/>
        <w:rPr>
          <w:sz w:val="28"/>
          <w:szCs w:val="28"/>
        </w:rPr>
      </w:pPr>
      <w:r w:rsidRPr="005C3D69">
        <w:rPr>
          <w:sz w:val="28"/>
          <w:szCs w:val="28"/>
        </w:rPr>
        <w:t>В 2006 году значение неравенства показало:</w:t>
      </w:r>
    </w:p>
    <w:p w:rsidR="005C3D69" w:rsidRDefault="00E1044C" w:rsidP="005C3D69">
      <w:pPr>
        <w:spacing w:line="360" w:lineRule="auto"/>
        <w:ind w:firstLine="709"/>
        <w:jc w:val="both"/>
        <w:rPr>
          <w:sz w:val="28"/>
          <w:szCs w:val="28"/>
        </w:rPr>
      </w:pPr>
      <w:r w:rsidRPr="005C3D69">
        <w:rPr>
          <w:sz w:val="28"/>
          <w:szCs w:val="28"/>
        </w:rPr>
        <w:t>982 ≥ 16954;</w:t>
      </w:r>
      <w:r w:rsidR="005C3D69">
        <w:rPr>
          <w:sz w:val="28"/>
          <w:szCs w:val="28"/>
        </w:rPr>
        <w:t xml:space="preserve"> </w:t>
      </w:r>
      <w:r w:rsidRPr="005C3D69">
        <w:rPr>
          <w:sz w:val="28"/>
          <w:szCs w:val="28"/>
        </w:rPr>
        <w:t>10818≥ 0;</w:t>
      </w:r>
      <w:r w:rsidR="005C3D69">
        <w:rPr>
          <w:sz w:val="28"/>
          <w:szCs w:val="28"/>
        </w:rPr>
        <w:t xml:space="preserve"> </w:t>
      </w:r>
      <w:r w:rsidRPr="005C3D69">
        <w:rPr>
          <w:sz w:val="28"/>
          <w:szCs w:val="28"/>
        </w:rPr>
        <w:t>10121 ≥ 349;</w:t>
      </w:r>
      <w:r w:rsidR="005C3D69">
        <w:rPr>
          <w:sz w:val="28"/>
          <w:szCs w:val="28"/>
        </w:rPr>
        <w:t xml:space="preserve"> </w:t>
      </w:r>
      <w:r w:rsidRPr="005C3D69">
        <w:rPr>
          <w:sz w:val="28"/>
          <w:szCs w:val="28"/>
        </w:rPr>
        <w:t>4972</w:t>
      </w:r>
      <w:r w:rsidRPr="005C3D69">
        <w:rPr>
          <w:sz w:val="28"/>
          <w:szCs w:val="28"/>
          <w:vertAlign w:val="subscript"/>
        </w:rPr>
        <w:t xml:space="preserve"> </w:t>
      </w:r>
      <w:r w:rsidRPr="005C3D69">
        <w:rPr>
          <w:sz w:val="28"/>
          <w:szCs w:val="28"/>
        </w:rPr>
        <w:t>≤ 9590;</w:t>
      </w:r>
    </w:p>
    <w:p w:rsidR="00E1044C" w:rsidRPr="005C3D69" w:rsidRDefault="00E1044C" w:rsidP="005C3D69">
      <w:pPr>
        <w:spacing w:line="360" w:lineRule="auto"/>
        <w:ind w:firstLine="709"/>
        <w:jc w:val="both"/>
        <w:rPr>
          <w:sz w:val="28"/>
          <w:szCs w:val="28"/>
        </w:rPr>
      </w:pPr>
      <w:r w:rsidRPr="005C3D69">
        <w:rPr>
          <w:sz w:val="28"/>
          <w:szCs w:val="28"/>
        </w:rPr>
        <w:t>В данном случае также одно неравенство</w:t>
      </w:r>
      <w:r w:rsidR="00BD0EAF" w:rsidRPr="005C3D69">
        <w:rPr>
          <w:sz w:val="28"/>
          <w:szCs w:val="28"/>
        </w:rPr>
        <w:t xml:space="preserve"> не выполняется</w:t>
      </w:r>
      <w:r w:rsidRPr="005C3D69">
        <w:rPr>
          <w:sz w:val="28"/>
          <w:szCs w:val="28"/>
        </w:rPr>
        <w:t>, поэтому баланс не считается ликвидным.</w:t>
      </w:r>
    </w:p>
    <w:p w:rsidR="005C3D69" w:rsidRDefault="00E1044C" w:rsidP="005C3D69">
      <w:pPr>
        <w:spacing w:line="360" w:lineRule="auto"/>
        <w:ind w:firstLine="709"/>
        <w:jc w:val="both"/>
        <w:rPr>
          <w:sz w:val="28"/>
          <w:szCs w:val="28"/>
        </w:rPr>
      </w:pPr>
      <w:r w:rsidRPr="005C3D69">
        <w:rPr>
          <w:sz w:val="28"/>
          <w:szCs w:val="28"/>
        </w:rPr>
        <w:t>Доля группы срочных платежей (П</w:t>
      </w:r>
      <w:r w:rsidRPr="005C3D69">
        <w:rPr>
          <w:sz w:val="28"/>
          <w:szCs w:val="28"/>
          <w:vertAlign w:val="subscript"/>
        </w:rPr>
        <w:t>1</w:t>
      </w:r>
      <w:r w:rsidRPr="005C3D69">
        <w:rPr>
          <w:sz w:val="28"/>
          <w:szCs w:val="28"/>
        </w:rPr>
        <w:t>) в</w:t>
      </w:r>
      <w:r w:rsidR="005C3D69">
        <w:rPr>
          <w:sz w:val="28"/>
          <w:szCs w:val="28"/>
        </w:rPr>
        <w:t xml:space="preserve"> </w:t>
      </w:r>
      <w:r w:rsidRPr="005C3D69">
        <w:rPr>
          <w:sz w:val="28"/>
          <w:szCs w:val="28"/>
        </w:rPr>
        <w:t>2005 году составила 54,96 % (10592 тыс. руб. в стоимостном выражении), увеличилась в</w:t>
      </w:r>
      <w:r w:rsidR="005C3D69">
        <w:rPr>
          <w:sz w:val="28"/>
          <w:szCs w:val="28"/>
        </w:rPr>
        <w:t xml:space="preserve"> </w:t>
      </w:r>
      <w:r w:rsidRPr="005C3D69">
        <w:rPr>
          <w:sz w:val="28"/>
          <w:szCs w:val="28"/>
        </w:rPr>
        <w:t>2006 году – 63,04% (16954 тыс. руб.). Соответственно уменьшалась доля самой «неплатежной группы» - П</w:t>
      </w:r>
      <w:r w:rsidRPr="005C3D69">
        <w:rPr>
          <w:sz w:val="28"/>
          <w:szCs w:val="28"/>
          <w:vertAlign w:val="subscript"/>
        </w:rPr>
        <w:t>4</w:t>
      </w:r>
      <w:r w:rsidRPr="005C3D69">
        <w:rPr>
          <w:sz w:val="28"/>
          <w:szCs w:val="28"/>
        </w:rPr>
        <w:t>. В 2004 года – 49,95 % (7643 тыс. руб.),</w:t>
      </w:r>
      <w:r w:rsidR="005C3D69">
        <w:rPr>
          <w:sz w:val="28"/>
          <w:szCs w:val="28"/>
        </w:rPr>
        <w:t xml:space="preserve"> </w:t>
      </w:r>
      <w:r w:rsidRPr="005C3D69">
        <w:rPr>
          <w:sz w:val="28"/>
          <w:szCs w:val="28"/>
        </w:rPr>
        <w:t>в 2005 году – 43,23 % (8333 тыс. руб.), в 2006 году – 35,66 % (9590 тыс. руб.). Это свидетельствует о том, что ликвидность пассива баланса также ухудшалась, «пик» которого пришелся на конец</w:t>
      </w:r>
      <w:r w:rsidR="005C3D69">
        <w:rPr>
          <w:sz w:val="28"/>
          <w:szCs w:val="28"/>
        </w:rPr>
        <w:t xml:space="preserve"> </w:t>
      </w:r>
      <w:r w:rsidRPr="005C3D69">
        <w:rPr>
          <w:sz w:val="28"/>
          <w:szCs w:val="28"/>
        </w:rPr>
        <w:t>2005 года, когда с одной стороны в активах преобладали труднореализуемые, а с другой стороны, группа срочных платежей имела значительный удельный вес, все это отразилось на платежеспособности предприятия. Расчет показателей ликвидности свидетельствуют о неблагоприятной тенденции по платежеспособности. Этому способствовали как внешние, так и внутренние факторы. Среди внешних: ухудшение общеэкономической обстановки в стране, снижение платежной дисциплины. К внутренним факторам можно отнести: изменение форм расчетов с покупателями, в основном использование системы предварительной оплаты и оплаты за наличный расчет.</w:t>
      </w:r>
    </w:p>
    <w:p w:rsidR="00E1044C" w:rsidRPr="005C3D69" w:rsidRDefault="00E1044C" w:rsidP="005C3D69">
      <w:pPr>
        <w:spacing w:line="360" w:lineRule="auto"/>
        <w:ind w:firstLine="709"/>
        <w:jc w:val="both"/>
        <w:rPr>
          <w:sz w:val="28"/>
          <w:szCs w:val="28"/>
        </w:rPr>
      </w:pPr>
      <w:r w:rsidRPr="005C3D69">
        <w:rPr>
          <w:sz w:val="28"/>
          <w:szCs w:val="28"/>
        </w:rPr>
        <w:t>Таким образом, в ходе проведенного анализа выявились проблемы в финансовой политике предприятия ООО «Прокатный завод» табл.2.3.</w:t>
      </w:r>
      <w:r w:rsidR="002D4935" w:rsidRPr="005C3D69">
        <w:rPr>
          <w:sz w:val="28"/>
          <w:szCs w:val="28"/>
        </w:rPr>
        <w:t>21</w:t>
      </w:r>
      <w:r w:rsidRPr="005C3D69">
        <w:rPr>
          <w:sz w:val="28"/>
          <w:szCs w:val="28"/>
        </w:rPr>
        <w:t>.</w:t>
      </w:r>
    </w:p>
    <w:p w:rsidR="00F40118" w:rsidRPr="005C3D69" w:rsidRDefault="00F40118" w:rsidP="00F40118">
      <w:pPr>
        <w:spacing w:line="360" w:lineRule="auto"/>
        <w:ind w:firstLine="709"/>
        <w:jc w:val="both"/>
        <w:rPr>
          <w:sz w:val="28"/>
          <w:szCs w:val="28"/>
        </w:rPr>
      </w:pPr>
      <w:r w:rsidRPr="005C3D69">
        <w:rPr>
          <w:sz w:val="28"/>
          <w:szCs w:val="28"/>
        </w:rPr>
        <w:t>Наиболее крупные потери в долгосрочной перспективе ООО «Прокатный завод» несет из-за отсутствия четкой финансово-экономической стратегии (целей, критериев и путей достижения поставленных целей) и механизма ее реализации, осуществляемую с участием систем финансового планирования и контроля, управленческого учета.</w:t>
      </w:r>
    </w:p>
    <w:p w:rsidR="00F40118" w:rsidRDefault="00F40118" w:rsidP="005C3D69">
      <w:pPr>
        <w:spacing w:line="360" w:lineRule="auto"/>
        <w:ind w:firstLine="709"/>
        <w:jc w:val="both"/>
        <w:rPr>
          <w:b/>
          <w:sz w:val="28"/>
          <w:szCs w:val="28"/>
        </w:rPr>
      </w:pPr>
    </w:p>
    <w:p w:rsidR="00E1044C" w:rsidRPr="005C3D69" w:rsidRDefault="00F40118" w:rsidP="005C3D69">
      <w:pPr>
        <w:spacing w:line="360" w:lineRule="auto"/>
        <w:ind w:firstLine="709"/>
        <w:jc w:val="both"/>
        <w:rPr>
          <w:b/>
          <w:sz w:val="28"/>
          <w:szCs w:val="28"/>
        </w:rPr>
      </w:pPr>
      <w:r>
        <w:rPr>
          <w:b/>
          <w:sz w:val="28"/>
          <w:szCs w:val="28"/>
        </w:rPr>
        <w:br w:type="page"/>
      </w:r>
      <w:r w:rsidR="00E1044C" w:rsidRPr="005C3D69">
        <w:rPr>
          <w:b/>
          <w:sz w:val="28"/>
          <w:szCs w:val="28"/>
        </w:rPr>
        <w:t>Таблица 2.3.</w:t>
      </w:r>
      <w:r w:rsidR="002D4935" w:rsidRPr="005C3D69">
        <w:rPr>
          <w:b/>
          <w:sz w:val="28"/>
          <w:szCs w:val="28"/>
        </w:rPr>
        <w:t>21</w:t>
      </w:r>
    </w:p>
    <w:p w:rsidR="00E1044C" w:rsidRPr="005C3D69" w:rsidRDefault="00E1044C" w:rsidP="005C3D69">
      <w:pPr>
        <w:spacing w:line="360" w:lineRule="auto"/>
        <w:ind w:firstLine="709"/>
        <w:jc w:val="both"/>
        <w:rPr>
          <w:b/>
          <w:sz w:val="28"/>
          <w:szCs w:val="28"/>
        </w:rPr>
      </w:pPr>
      <w:r w:rsidRPr="005C3D69">
        <w:rPr>
          <w:b/>
          <w:sz w:val="28"/>
          <w:szCs w:val="28"/>
        </w:rPr>
        <w:t>Причины возникновения проблем в области управления финансовой деятельностью предприятия ООО «Прокатный завод»</w:t>
      </w:r>
    </w:p>
    <w:tbl>
      <w:tblPr>
        <w:tblW w:w="0" w:type="auto"/>
        <w:tblCellMar>
          <w:left w:w="0" w:type="dxa"/>
          <w:right w:w="0" w:type="dxa"/>
        </w:tblCellMar>
        <w:tblLook w:val="0000" w:firstRow="0" w:lastRow="0" w:firstColumn="0" w:lastColumn="0" w:noHBand="0" w:noVBand="0"/>
      </w:tblPr>
      <w:tblGrid>
        <w:gridCol w:w="2763"/>
        <w:gridCol w:w="2935"/>
        <w:gridCol w:w="3872"/>
      </w:tblGrid>
      <w:tr w:rsidR="00E1044C" w:rsidRPr="00F40118" w:rsidTr="00F40118">
        <w:trPr>
          <w:cantSplit/>
        </w:trPr>
        <w:tc>
          <w:tcPr>
            <w:tcW w:w="276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bCs/>
                <w:sz w:val="20"/>
                <w:szCs w:val="20"/>
              </w:rPr>
              <w:t xml:space="preserve">Проблема </w:t>
            </w:r>
          </w:p>
        </w:tc>
        <w:tc>
          <w:tcPr>
            <w:tcW w:w="680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bCs/>
                <w:sz w:val="20"/>
                <w:szCs w:val="20"/>
              </w:rPr>
              <w:t>Причины возникновения проблем</w:t>
            </w:r>
          </w:p>
        </w:tc>
      </w:tr>
      <w:tr w:rsidR="00E1044C" w:rsidRPr="00F40118" w:rsidTr="00F40118">
        <w:trPr>
          <w:cantSplit/>
          <w:trHeight w:val="434"/>
        </w:trPr>
        <w:tc>
          <w:tcPr>
            <w:tcW w:w="0" w:type="auto"/>
            <w:vMerge/>
            <w:tcBorders>
              <w:top w:val="single" w:sz="8" w:space="0" w:color="auto"/>
              <w:left w:val="single" w:sz="8" w:space="0" w:color="auto"/>
              <w:bottom w:val="single" w:sz="4" w:space="0" w:color="auto"/>
              <w:right w:val="single" w:sz="8" w:space="0" w:color="auto"/>
            </w:tcBorders>
            <w:shd w:val="clear" w:color="auto" w:fill="FFFFFF"/>
            <w:vAlign w:val="center"/>
          </w:tcPr>
          <w:p w:rsidR="00E1044C" w:rsidRPr="00F40118" w:rsidRDefault="00E1044C" w:rsidP="00F40118">
            <w:pPr>
              <w:spacing w:line="360" w:lineRule="auto"/>
              <w:rPr>
                <w:sz w:val="20"/>
                <w:szCs w:val="20"/>
              </w:rPr>
            </w:pPr>
          </w:p>
        </w:tc>
        <w:tc>
          <w:tcPr>
            <w:tcW w:w="293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bCs/>
                <w:sz w:val="20"/>
                <w:szCs w:val="20"/>
              </w:rPr>
            </w:pPr>
            <w:r w:rsidRPr="00F40118">
              <w:rPr>
                <w:bCs/>
                <w:sz w:val="20"/>
                <w:szCs w:val="20"/>
              </w:rPr>
              <w:t>внешние</w:t>
            </w:r>
          </w:p>
        </w:tc>
        <w:tc>
          <w:tcPr>
            <w:tcW w:w="387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bCs/>
                <w:sz w:val="20"/>
                <w:szCs w:val="20"/>
              </w:rPr>
              <w:t>внутренние</w:t>
            </w:r>
          </w:p>
        </w:tc>
      </w:tr>
      <w:tr w:rsidR="00BD0EAF" w:rsidRPr="00F40118" w:rsidTr="00F40118">
        <w:trPr>
          <w:trHeight w:val="3656"/>
        </w:trPr>
        <w:tc>
          <w:tcPr>
            <w:tcW w:w="2763"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5C3D69" w:rsidRPr="00F40118" w:rsidRDefault="00BD0EAF" w:rsidP="00F40118">
            <w:pPr>
              <w:spacing w:line="360" w:lineRule="auto"/>
              <w:rPr>
                <w:sz w:val="20"/>
                <w:szCs w:val="20"/>
              </w:rPr>
            </w:pPr>
            <w:r w:rsidRPr="00F40118">
              <w:rPr>
                <w:sz w:val="20"/>
                <w:szCs w:val="20"/>
              </w:rPr>
              <w:t>Низкая доля денежных средств в выручке</w:t>
            </w:r>
          </w:p>
          <w:p w:rsidR="00BD0EAF" w:rsidRPr="00F40118" w:rsidRDefault="00BD0EAF" w:rsidP="00F40118">
            <w:pPr>
              <w:widowControl w:val="0"/>
              <w:spacing w:line="360" w:lineRule="auto"/>
              <w:rPr>
                <w:sz w:val="20"/>
                <w:szCs w:val="20"/>
              </w:rPr>
            </w:pPr>
          </w:p>
          <w:p w:rsidR="00BD0EAF" w:rsidRPr="00F40118" w:rsidRDefault="00BD0EAF" w:rsidP="00F40118">
            <w:pPr>
              <w:spacing w:line="360" w:lineRule="auto"/>
              <w:rPr>
                <w:sz w:val="20"/>
                <w:szCs w:val="20"/>
              </w:rPr>
            </w:pPr>
          </w:p>
        </w:tc>
        <w:tc>
          <w:tcPr>
            <w:tcW w:w="293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0EAF" w:rsidRPr="00F40118" w:rsidRDefault="00BD0EAF" w:rsidP="00F40118">
            <w:pPr>
              <w:spacing w:line="360" w:lineRule="auto"/>
              <w:rPr>
                <w:sz w:val="20"/>
                <w:szCs w:val="20"/>
              </w:rPr>
            </w:pPr>
            <w:r w:rsidRPr="00F40118">
              <w:rPr>
                <w:sz w:val="20"/>
                <w:szCs w:val="20"/>
              </w:rPr>
              <w:t>- неплатежеспособность предприятий-контрагентов;</w:t>
            </w:r>
          </w:p>
          <w:p w:rsidR="00BD0EAF" w:rsidRPr="00F40118" w:rsidRDefault="00BD0EAF" w:rsidP="00F40118">
            <w:pPr>
              <w:spacing w:line="360" w:lineRule="auto"/>
              <w:rPr>
                <w:sz w:val="20"/>
                <w:szCs w:val="20"/>
              </w:rPr>
            </w:pPr>
            <w:r w:rsidRPr="00F40118">
              <w:rPr>
                <w:sz w:val="20"/>
                <w:szCs w:val="20"/>
              </w:rPr>
              <w:t>- фискальная система (например, безакцептное списание в счет задолженности по налогам);</w:t>
            </w:r>
          </w:p>
          <w:p w:rsidR="00BD0EAF" w:rsidRPr="00F40118" w:rsidRDefault="00BD0EAF" w:rsidP="00F40118">
            <w:pPr>
              <w:spacing w:line="360" w:lineRule="auto"/>
              <w:rPr>
                <w:sz w:val="20"/>
                <w:szCs w:val="20"/>
              </w:rPr>
            </w:pPr>
            <w:r w:rsidRPr="00F40118">
              <w:rPr>
                <w:sz w:val="20"/>
                <w:szCs w:val="20"/>
              </w:rPr>
              <w:t>- конкуренция со стороны аналогичных предприятий;</w:t>
            </w:r>
          </w:p>
          <w:p w:rsidR="00BD0EAF" w:rsidRPr="00F40118" w:rsidRDefault="00BD0EAF" w:rsidP="00F40118">
            <w:pPr>
              <w:spacing w:line="360" w:lineRule="auto"/>
              <w:rPr>
                <w:sz w:val="20"/>
                <w:szCs w:val="20"/>
              </w:rPr>
            </w:pPr>
            <w:r w:rsidRPr="00F40118">
              <w:rPr>
                <w:sz w:val="20"/>
                <w:szCs w:val="20"/>
              </w:rPr>
              <w:t>- прочие.</w:t>
            </w:r>
          </w:p>
        </w:tc>
        <w:tc>
          <w:tcPr>
            <w:tcW w:w="387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BD0EAF" w:rsidRPr="00F40118" w:rsidRDefault="00BD0EAF" w:rsidP="00F40118">
            <w:pPr>
              <w:spacing w:line="360" w:lineRule="auto"/>
              <w:rPr>
                <w:sz w:val="20"/>
                <w:szCs w:val="20"/>
              </w:rPr>
            </w:pPr>
            <w:r w:rsidRPr="00F40118">
              <w:rPr>
                <w:sz w:val="20"/>
                <w:szCs w:val="20"/>
              </w:rPr>
              <w:t>- отсутствие финансовой экономической стратегии предприятия – не производится выбор стратегических альтернатив, не определены пути выхода из создавшегося положения;</w:t>
            </w:r>
          </w:p>
          <w:p w:rsidR="005C3D69" w:rsidRPr="00F40118" w:rsidRDefault="00BD0EAF" w:rsidP="00F40118">
            <w:pPr>
              <w:spacing w:line="360" w:lineRule="auto"/>
              <w:rPr>
                <w:sz w:val="20"/>
                <w:szCs w:val="20"/>
              </w:rPr>
            </w:pPr>
            <w:r w:rsidRPr="00F40118">
              <w:rPr>
                <w:sz w:val="20"/>
                <w:szCs w:val="20"/>
              </w:rPr>
              <w:t>- просчеты в маркетинговой и сбытовой политике,</w:t>
            </w:r>
          </w:p>
          <w:p w:rsidR="00BD0EAF" w:rsidRPr="00F40118" w:rsidRDefault="00BD0EAF" w:rsidP="00F40118">
            <w:pPr>
              <w:spacing w:line="360" w:lineRule="auto"/>
              <w:rPr>
                <w:sz w:val="20"/>
                <w:szCs w:val="20"/>
              </w:rPr>
            </w:pPr>
            <w:r w:rsidRPr="00F40118">
              <w:rPr>
                <w:sz w:val="20"/>
                <w:szCs w:val="20"/>
              </w:rPr>
              <w:t>ассортиментной политике и ценообразовании;</w:t>
            </w:r>
          </w:p>
          <w:p w:rsidR="00BD0EAF" w:rsidRPr="00F40118" w:rsidRDefault="00BD0EAF" w:rsidP="00F40118">
            <w:pPr>
              <w:spacing w:line="360" w:lineRule="auto"/>
              <w:rPr>
                <w:sz w:val="20"/>
                <w:szCs w:val="20"/>
              </w:rPr>
            </w:pPr>
            <w:r w:rsidRPr="00F40118">
              <w:rPr>
                <w:sz w:val="20"/>
                <w:szCs w:val="20"/>
              </w:rPr>
              <w:t>- посредники, на счетах которых оседают деньги предприятия.</w:t>
            </w:r>
          </w:p>
        </w:tc>
      </w:tr>
      <w:tr w:rsidR="00E1044C" w:rsidRPr="00F40118" w:rsidTr="00F40118">
        <w:tc>
          <w:tcPr>
            <w:tcW w:w="27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sz w:val="20"/>
                <w:szCs w:val="20"/>
              </w:rPr>
              <w:t>Неэффективное управление финансовыми потоками</w:t>
            </w:r>
          </w:p>
        </w:tc>
        <w:tc>
          <w:tcPr>
            <w:tcW w:w="29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sz w:val="20"/>
                <w:szCs w:val="20"/>
              </w:rPr>
              <w:t>- нестабильная ситуация на рынке, трудность прогнозирования спроса и поступлений денежных средств;</w:t>
            </w:r>
          </w:p>
          <w:p w:rsidR="00E1044C" w:rsidRPr="00F40118" w:rsidRDefault="00E1044C" w:rsidP="00F40118">
            <w:pPr>
              <w:spacing w:line="360" w:lineRule="auto"/>
              <w:rPr>
                <w:sz w:val="20"/>
                <w:szCs w:val="20"/>
              </w:rPr>
            </w:pPr>
            <w:r w:rsidRPr="00F40118">
              <w:rPr>
                <w:sz w:val="20"/>
                <w:szCs w:val="20"/>
              </w:rPr>
              <w:t>- использование сложных схем расчетов через дочерние и прочие фирмы.</w:t>
            </w:r>
          </w:p>
        </w:tc>
        <w:tc>
          <w:tcPr>
            <w:tcW w:w="3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E1044C" w:rsidRPr="00F40118" w:rsidRDefault="00E1044C" w:rsidP="00F40118">
            <w:pPr>
              <w:spacing w:line="360" w:lineRule="auto"/>
              <w:rPr>
                <w:sz w:val="20"/>
                <w:szCs w:val="20"/>
              </w:rPr>
            </w:pPr>
            <w:r w:rsidRPr="00F40118">
              <w:rPr>
                <w:sz w:val="20"/>
                <w:szCs w:val="20"/>
              </w:rPr>
              <w:t>- неэффективная работа служб маркетинга и сбыта, проблемы на стыках «маркетинг – финансы»;</w:t>
            </w:r>
          </w:p>
          <w:p w:rsidR="00E1044C" w:rsidRPr="00F40118" w:rsidRDefault="00E1044C" w:rsidP="00F40118">
            <w:pPr>
              <w:spacing w:line="360" w:lineRule="auto"/>
              <w:rPr>
                <w:sz w:val="20"/>
                <w:szCs w:val="20"/>
              </w:rPr>
            </w:pPr>
            <w:r w:rsidRPr="00F40118">
              <w:rPr>
                <w:sz w:val="20"/>
                <w:szCs w:val="20"/>
              </w:rPr>
              <w:t>- отсутствие четких процедур планирования, анализа и контроля движения денежных средств,</w:t>
            </w:r>
            <w:r w:rsidR="005C3D69" w:rsidRPr="00F40118">
              <w:rPr>
                <w:sz w:val="20"/>
                <w:szCs w:val="20"/>
              </w:rPr>
              <w:t xml:space="preserve"> </w:t>
            </w:r>
            <w:r w:rsidRPr="00F40118">
              <w:rPr>
                <w:sz w:val="20"/>
                <w:szCs w:val="20"/>
              </w:rPr>
              <w:t>отсутствие или недоработки в финансовом плане предприятия;</w:t>
            </w:r>
          </w:p>
          <w:p w:rsidR="00E1044C" w:rsidRPr="00F40118" w:rsidRDefault="00E1044C" w:rsidP="00F40118">
            <w:pPr>
              <w:spacing w:line="360" w:lineRule="auto"/>
              <w:rPr>
                <w:sz w:val="20"/>
                <w:szCs w:val="20"/>
              </w:rPr>
            </w:pPr>
            <w:r w:rsidRPr="00F40118">
              <w:rPr>
                <w:sz w:val="20"/>
                <w:szCs w:val="20"/>
              </w:rPr>
              <w:t>- присутствие дебиторской задолженности;</w:t>
            </w:r>
          </w:p>
          <w:p w:rsidR="00E1044C" w:rsidRPr="00F40118" w:rsidRDefault="00E1044C" w:rsidP="00F40118">
            <w:pPr>
              <w:spacing w:line="360" w:lineRule="auto"/>
              <w:rPr>
                <w:sz w:val="20"/>
                <w:szCs w:val="20"/>
              </w:rPr>
            </w:pPr>
            <w:r w:rsidRPr="00F40118">
              <w:rPr>
                <w:sz w:val="20"/>
                <w:szCs w:val="20"/>
              </w:rPr>
              <w:t>- нет инструмента автоматизации планирования и управления финансовыми потоками, обеспечивающего оперативные вариантные расчеты финансовых планов.</w:t>
            </w:r>
          </w:p>
        </w:tc>
      </w:tr>
    </w:tbl>
    <w:p w:rsidR="005C3D69" w:rsidRDefault="005C3D69" w:rsidP="005C3D69">
      <w:pPr>
        <w:spacing w:line="360" w:lineRule="auto"/>
        <w:ind w:firstLine="709"/>
        <w:jc w:val="both"/>
        <w:rPr>
          <w:sz w:val="28"/>
          <w:szCs w:val="28"/>
        </w:rPr>
      </w:pPr>
    </w:p>
    <w:p w:rsidR="00886CD8" w:rsidRPr="005C3D69" w:rsidRDefault="0017422F" w:rsidP="005C3D69">
      <w:pPr>
        <w:spacing w:line="360" w:lineRule="auto"/>
        <w:ind w:firstLine="709"/>
        <w:jc w:val="both"/>
        <w:rPr>
          <w:sz w:val="28"/>
          <w:szCs w:val="28"/>
        </w:rPr>
      </w:pPr>
      <w:r w:rsidRPr="005C3D69">
        <w:rPr>
          <w:sz w:val="28"/>
          <w:szCs w:val="28"/>
        </w:rPr>
        <w:t xml:space="preserve">Таким </w:t>
      </w:r>
      <w:r w:rsidR="0012014E" w:rsidRPr="005C3D69">
        <w:rPr>
          <w:sz w:val="28"/>
          <w:szCs w:val="28"/>
        </w:rPr>
        <w:t>образом,</w:t>
      </w:r>
      <w:r w:rsidRPr="005C3D69">
        <w:rPr>
          <w:sz w:val="28"/>
          <w:szCs w:val="28"/>
        </w:rPr>
        <w:t xml:space="preserve"> </w:t>
      </w:r>
      <w:r w:rsidR="00886CD8" w:rsidRPr="005C3D69">
        <w:rPr>
          <w:sz w:val="28"/>
          <w:szCs w:val="28"/>
        </w:rPr>
        <w:t>на предприятии, в течение</w:t>
      </w:r>
      <w:r w:rsidRPr="005C3D69">
        <w:rPr>
          <w:sz w:val="28"/>
          <w:szCs w:val="28"/>
        </w:rPr>
        <w:t xml:space="preserve"> анализируемого периода видно, что</w:t>
      </w:r>
      <w:r w:rsidR="005C3D69">
        <w:rPr>
          <w:sz w:val="28"/>
          <w:szCs w:val="28"/>
        </w:rPr>
        <w:t xml:space="preserve"> </w:t>
      </w:r>
      <w:r w:rsidRPr="005C3D69">
        <w:rPr>
          <w:sz w:val="28"/>
          <w:szCs w:val="28"/>
        </w:rPr>
        <w:t xml:space="preserve">коэффициент </w:t>
      </w:r>
      <w:r w:rsidRPr="005C3D69">
        <w:rPr>
          <w:iCs/>
          <w:sz w:val="28"/>
          <w:szCs w:val="28"/>
        </w:rPr>
        <w:t>общей оборачиваемости снизился, медленнее совершается полный цикл производства и обращения, что уменьшает прибыль.</w:t>
      </w:r>
      <w:r w:rsidR="005C3D69">
        <w:rPr>
          <w:iCs/>
          <w:sz w:val="28"/>
          <w:szCs w:val="28"/>
        </w:rPr>
        <w:t xml:space="preserve"> </w:t>
      </w:r>
      <w:r w:rsidRPr="005C3D69">
        <w:rPr>
          <w:sz w:val="28"/>
          <w:szCs w:val="28"/>
        </w:rPr>
        <w:t>Коэффициен</w:t>
      </w:r>
      <w:r w:rsidR="006926EF" w:rsidRPr="005C3D69">
        <w:rPr>
          <w:sz w:val="28"/>
          <w:szCs w:val="28"/>
        </w:rPr>
        <w:t>т</w:t>
      </w:r>
      <w:r w:rsidR="005C3D69">
        <w:rPr>
          <w:sz w:val="28"/>
          <w:szCs w:val="28"/>
        </w:rPr>
        <w:t xml:space="preserve"> </w:t>
      </w:r>
      <w:r w:rsidR="00933EC9" w:rsidRPr="005C3D69">
        <w:rPr>
          <w:sz w:val="28"/>
          <w:szCs w:val="28"/>
        </w:rPr>
        <w:t>оборачиваемости запасов уменьшился, что положительно влияет на фин</w:t>
      </w:r>
      <w:r w:rsidR="00886CD8" w:rsidRPr="005C3D69">
        <w:rPr>
          <w:sz w:val="28"/>
          <w:szCs w:val="28"/>
        </w:rPr>
        <w:t>ансовую деятельность организации. Показатели ликвидности данного предприятия свидетельствуют</w:t>
      </w:r>
      <w:r w:rsidR="005C3D69">
        <w:rPr>
          <w:sz w:val="28"/>
          <w:szCs w:val="28"/>
        </w:rPr>
        <w:t xml:space="preserve"> </w:t>
      </w:r>
      <w:r w:rsidR="00886CD8" w:rsidRPr="005C3D69">
        <w:rPr>
          <w:sz w:val="28"/>
          <w:szCs w:val="28"/>
        </w:rPr>
        <w:t>о неблагоприятной</w:t>
      </w:r>
      <w:r w:rsidR="005C3D69">
        <w:rPr>
          <w:sz w:val="28"/>
          <w:szCs w:val="28"/>
        </w:rPr>
        <w:t xml:space="preserve"> </w:t>
      </w:r>
      <w:r w:rsidR="00886CD8" w:rsidRPr="005C3D69">
        <w:rPr>
          <w:sz w:val="28"/>
          <w:szCs w:val="28"/>
        </w:rPr>
        <w:t xml:space="preserve">тенденции по платежеспособности. Далее будут рассмотрены рекомендации </w:t>
      </w:r>
      <w:r w:rsidR="00886CD8" w:rsidRPr="005C3D69">
        <w:rPr>
          <w:iCs/>
          <w:sz w:val="28"/>
          <w:szCs w:val="28"/>
        </w:rPr>
        <w:t>направленные на улучшение</w:t>
      </w:r>
      <w:r w:rsidR="005C3D69">
        <w:rPr>
          <w:iCs/>
          <w:sz w:val="28"/>
          <w:szCs w:val="28"/>
        </w:rPr>
        <w:t xml:space="preserve"> </w:t>
      </w:r>
      <w:r w:rsidR="00886CD8" w:rsidRPr="005C3D69">
        <w:rPr>
          <w:iCs/>
          <w:sz w:val="28"/>
          <w:szCs w:val="28"/>
        </w:rPr>
        <w:t>управления финансовой деятельностью</w:t>
      </w:r>
      <w:r w:rsidR="00886CD8" w:rsidRPr="005C3D69">
        <w:rPr>
          <w:b/>
          <w:iCs/>
          <w:sz w:val="28"/>
          <w:szCs w:val="28"/>
        </w:rPr>
        <w:t xml:space="preserve"> </w:t>
      </w:r>
      <w:r w:rsidR="00886CD8" w:rsidRPr="005C3D69">
        <w:rPr>
          <w:iCs/>
          <w:sz w:val="28"/>
          <w:szCs w:val="28"/>
        </w:rPr>
        <w:t>ООО «Прокатный завод</w:t>
      </w:r>
      <w:r w:rsidR="00886CD8" w:rsidRPr="005C3D69">
        <w:rPr>
          <w:b/>
          <w:iCs/>
          <w:sz w:val="28"/>
          <w:szCs w:val="28"/>
        </w:rPr>
        <w:t>»</w:t>
      </w:r>
      <w:r w:rsidR="00F40118">
        <w:rPr>
          <w:b/>
          <w:iCs/>
          <w:sz w:val="28"/>
          <w:szCs w:val="28"/>
        </w:rPr>
        <w:t>.</w:t>
      </w:r>
    </w:p>
    <w:p w:rsidR="0017422F" w:rsidRPr="005C3D69" w:rsidRDefault="0017422F" w:rsidP="005C3D69">
      <w:pPr>
        <w:spacing w:line="360" w:lineRule="auto"/>
        <w:ind w:firstLine="709"/>
        <w:jc w:val="both"/>
        <w:rPr>
          <w:sz w:val="28"/>
          <w:szCs w:val="28"/>
        </w:rPr>
      </w:pPr>
    </w:p>
    <w:p w:rsidR="0067282C" w:rsidRPr="005C3D69" w:rsidRDefault="00F40118" w:rsidP="005C3D69">
      <w:pPr>
        <w:spacing w:line="360" w:lineRule="auto"/>
        <w:ind w:firstLine="709"/>
        <w:jc w:val="both"/>
        <w:rPr>
          <w:b/>
          <w:sz w:val="28"/>
          <w:szCs w:val="28"/>
        </w:rPr>
      </w:pPr>
      <w:r>
        <w:rPr>
          <w:sz w:val="28"/>
          <w:szCs w:val="28"/>
        </w:rPr>
        <w:br w:type="page"/>
      </w:r>
      <w:r w:rsidR="0067282C" w:rsidRPr="005C3D69">
        <w:rPr>
          <w:b/>
          <w:sz w:val="28"/>
          <w:szCs w:val="28"/>
        </w:rPr>
        <w:t>3. Разработка</w:t>
      </w:r>
      <w:r w:rsidR="005C3D69">
        <w:rPr>
          <w:b/>
          <w:sz w:val="28"/>
          <w:szCs w:val="28"/>
        </w:rPr>
        <w:t xml:space="preserve"> </w:t>
      </w:r>
      <w:r w:rsidR="0067282C" w:rsidRPr="005C3D69">
        <w:rPr>
          <w:b/>
          <w:sz w:val="28"/>
          <w:szCs w:val="28"/>
        </w:rPr>
        <w:t>рекомендации</w:t>
      </w:r>
      <w:r w:rsidR="005C3D69">
        <w:rPr>
          <w:b/>
          <w:sz w:val="28"/>
          <w:szCs w:val="28"/>
        </w:rPr>
        <w:t xml:space="preserve"> </w:t>
      </w:r>
      <w:r w:rsidR="0067282C" w:rsidRPr="005C3D69">
        <w:rPr>
          <w:b/>
          <w:sz w:val="28"/>
          <w:szCs w:val="28"/>
        </w:rPr>
        <w:t>направленных</w:t>
      </w:r>
      <w:r w:rsidR="005C3D69">
        <w:rPr>
          <w:b/>
          <w:sz w:val="28"/>
          <w:szCs w:val="28"/>
        </w:rPr>
        <w:t xml:space="preserve"> </w:t>
      </w:r>
      <w:r w:rsidR="0067282C" w:rsidRPr="005C3D69">
        <w:rPr>
          <w:b/>
          <w:sz w:val="28"/>
          <w:szCs w:val="28"/>
        </w:rPr>
        <w:t>на</w:t>
      </w:r>
      <w:r w:rsidR="005C3D69">
        <w:rPr>
          <w:b/>
          <w:sz w:val="28"/>
          <w:szCs w:val="28"/>
        </w:rPr>
        <w:t xml:space="preserve"> </w:t>
      </w:r>
      <w:r w:rsidR="0067282C" w:rsidRPr="005C3D69">
        <w:rPr>
          <w:b/>
          <w:sz w:val="28"/>
          <w:szCs w:val="28"/>
        </w:rPr>
        <w:t>улучшение</w:t>
      </w:r>
      <w:r w:rsidR="00AE1009">
        <w:rPr>
          <w:b/>
          <w:sz w:val="28"/>
          <w:szCs w:val="28"/>
        </w:rPr>
        <w:t xml:space="preserve"> </w:t>
      </w:r>
      <w:r w:rsidR="0067282C" w:rsidRPr="005C3D69">
        <w:rPr>
          <w:b/>
          <w:sz w:val="28"/>
          <w:szCs w:val="28"/>
        </w:rPr>
        <w:t>управления финансовой деятельности ООО « Прокатный завод»</w:t>
      </w:r>
    </w:p>
    <w:p w:rsidR="005C3D69" w:rsidRDefault="005C3D69" w:rsidP="005C3D69">
      <w:pPr>
        <w:spacing w:line="360" w:lineRule="auto"/>
        <w:ind w:firstLine="709"/>
        <w:jc w:val="both"/>
        <w:rPr>
          <w:b/>
          <w:sz w:val="28"/>
          <w:szCs w:val="28"/>
        </w:rPr>
      </w:pPr>
    </w:p>
    <w:p w:rsidR="0067282C" w:rsidRPr="005C3D69" w:rsidRDefault="0067282C" w:rsidP="005C3D69">
      <w:pPr>
        <w:spacing w:line="360" w:lineRule="auto"/>
        <w:ind w:firstLine="709"/>
        <w:jc w:val="both"/>
        <w:rPr>
          <w:b/>
          <w:sz w:val="28"/>
          <w:szCs w:val="28"/>
        </w:rPr>
      </w:pPr>
      <w:r w:rsidRPr="005C3D69">
        <w:rPr>
          <w:b/>
          <w:sz w:val="28"/>
          <w:szCs w:val="28"/>
        </w:rPr>
        <w:t>3.1 Обоснование</w:t>
      </w:r>
      <w:r w:rsidR="005C3D69">
        <w:rPr>
          <w:b/>
          <w:sz w:val="28"/>
          <w:szCs w:val="28"/>
        </w:rPr>
        <w:t xml:space="preserve"> </w:t>
      </w:r>
      <w:r w:rsidRPr="005C3D69">
        <w:rPr>
          <w:b/>
          <w:sz w:val="28"/>
          <w:szCs w:val="28"/>
        </w:rPr>
        <w:t>рекомендаций</w:t>
      </w:r>
      <w:r w:rsidR="005C3D69">
        <w:rPr>
          <w:b/>
          <w:sz w:val="28"/>
          <w:szCs w:val="28"/>
        </w:rPr>
        <w:t xml:space="preserve"> </w:t>
      </w:r>
      <w:r w:rsidRPr="005C3D69">
        <w:rPr>
          <w:b/>
          <w:sz w:val="28"/>
          <w:szCs w:val="28"/>
        </w:rPr>
        <w:t>направленных</w:t>
      </w:r>
      <w:r w:rsidR="005C3D69">
        <w:rPr>
          <w:b/>
          <w:sz w:val="28"/>
          <w:szCs w:val="28"/>
        </w:rPr>
        <w:t xml:space="preserve"> </w:t>
      </w:r>
      <w:r w:rsidRPr="005C3D69">
        <w:rPr>
          <w:b/>
          <w:sz w:val="28"/>
          <w:szCs w:val="28"/>
        </w:rPr>
        <w:t>на улучшение</w:t>
      </w:r>
      <w:r w:rsidR="00AE1009">
        <w:rPr>
          <w:b/>
          <w:sz w:val="28"/>
          <w:szCs w:val="28"/>
        </w:rPr>
        <w:t xml:space="preserve"> </w:t>
      </w:r>
      <w:r w:rsidRPr="005C3D69">
        <w:rPr>
          <w:b/>
          <w:sz w:val="28"/>
          <w:szCs w:val="28"/>
        </w:rPr>
        <w:t>финансовой деятельности предприятия</w:t>
      </w:r>
    </w:p>
    <w:p w:rsidR="00AE1009" w:rsidRDefault="00AE1009" w:rsidP="005C3D69">
      <w:pPr>
        <w:widowControl w:val="0"/>
        <w:spacing w:line="360" w:lineRule="auto"/>
        <w:ind w:firstLine="709"/>
        <w:jc w:val="both"/>
        <w:rPr>
          <w:sz w:val="28"/>
          <w:szCs w:val="28"/>
        </w:rPr>
      </w:pPr>
    </w:p>
    <w:p w:rsidR="00E1044C" w:rsidRPr="005C3D69" w:rsidRDefault="00E1044C" w:rsidP="005C3D69">
      <w:pPr>
        <w:widowControl w:val="0"/>
        <w:spacing w:line="360" w:lineRule="auto"/>
        <w:ind w:firstLine="709"/>
        <w:jc w:val="both"/>
        <w:rPr>
          <w:sz w:val="28"/>
          <w:szCs w:val="28"/>
        </w:rPr>
      </w:pPr>
      <w:r w:rsidRPr="005C3D69">
        <w:rPr>
          <w:sz w:val="28"/>
          <w:szCs w:val="28"/>
        </w:rPr>
        <w:t>Целью</w:t>
      </w:r>
      <w:r w:rsidR="005C3D69">
        <w:rPr>
          <w:sz w:val="28"/>
          <w:szCs w:val="28"/>
        </w:rPr>
        <w:t xml:space="preserve"> </w:t>
      </w:r>
      <w:r w:rsidRPr="005C3D69">
        <w:rPr>
          <w:sz w:val="28"/>
          <w:szCs w:val="28"/>
        </w:rPr>
        <w:t>разработки</w:t>
      </w:r>
      <w:r w:rsidR="005C3D69">
        <w:rPr>
          <w:sz w:val="28"/>
          <w:szCs w:val="28"/>
        </w:rPr>
        <w:t xml:space="preserve"> </w:t>
      </w:r>
      <w:r w:rsidRPr="005C3D69">
        <w:rPr>
          <w:sz w:val="28"/>
          <w:szCs w:val="28"/>
        </w:rPr>
        <w:t>финансовой</w:t>
      </w:r>
      <w:r w:rsidR="005C3D69">
        <w:rPr>
          <w:sz w:val="28"/>
          <w:szCs w:val="28"/>
        </w:rPr>
        <w:t xml:space="preserve"> </w:t>
      </w:r>
      <w:r w:rsidRPr="005C3D69">
        <w:rPr>
          <w:sz w:val="28"/>
          <w:szCs w:val="28"/>
        </w:rPr>
        <w:t>политики</w:t>
      </w:r>
      <w:r w:rsidR="005C3D69">
        <w:rPr>
          <w:sz w:val="28"/>
          <w:szCs w:val="28"/>
        </w:rPr>
        <w:t xml:space="preserve"> </w:t>
      </w:r>
      <w:r w:rsidRPr="005C3D69">
        <w:rPr>
          <w:sz w:val="28"/>
          <w:szCs w:val="28"/>
        </w:rPr>
        <w:t>предприятия ООО «Прокатный завод» должно являться построение эффективной системы управления финансами,</w:t>
      </w:r>
      <w:r w:rsidR="005C3D69">
        <w:rPr>
          <w:sz w:val="28"/>
          <w:szCs w:val="28"/>
        </w:rPr>
        <w:t xml:space="preserve"> </w:t>
      </w:r>
      <w:r w:rsidRPr="005C3D69">
        <w:rPr>
          <w:sz w:val="28"/>
          <w:szCs w:val="28"/>
        </w:rPr>
        <w:t>направленной</w:t>
      </w:r>
      <w:r w:rsidR="005C3D69">
        <w:rPr>
          <w:sz w:val="28"/>
          <w:szCs w:val="28"/>
        </w:rPr>
        <w:t xml:space="preserve"> </w:t>
      </w:r>
      <w:r w:rsidRPr="005C3D69">
        <w:rPr>
          <w:sz w:val="28"/>
          <w:szCs w:val="28"/>
        </w:rPr>
        <w:t>на достижение стратегических и тактических целей его деятельности.</w:t>
      </w:r>
    </w:p>
    <w:p w:rsidR="00E1044C" w:rsidRPr="005C3D69" w:rsidRDefault="00E1044C" w:rsidP="005C3D69">
      <w:pPr>
        <w:widowControl w:val="0"/>
        <w:spacing w:line="360" w:lineRule="auto"/>
        <w:ind w:firstLine="709"/>
        <w:jc w:val="both"/>
        <w:rPr>
          <w:sz w:val="28"/>
          <w:szCs w:val="28"/>
        </w:rPr>
      </w:pPr>
      <w:r w:rsidRPr="005C3D69">
        <w:rPr>
          <w:sz w:val="28"/>
          <w:szCs w:val="28"/>
        </w:rPr>
        <w:t>Финансовой службе предприятия ООО «Прокатный завод» необходимо:</w:t>
      </w:r>
    </w:p>
    <w:p w:rsidR="00E1044C" w:rsidRPr="005C3D69" w:rsidRDefault="00E1044C" w:rsidP="005C3D69">
      <w:pPr>
        <w:widowControl w:val="0"/>
        <w:numPr>
          <w:ilvl w:val="0"/>
          <w:numId w:val="16"/>
        </w:numPr>
        <w:tabs>
          <w:tab w:val="left" w:pos="1080"/>
        </w:tabs>
        <w:spacing w:line="360" w:lineRule="auto"/>
        <w:jc w:val="both"/>
        <w:rPr>
          <w:sz w:val="28"/>
          <w:szCs w:val="28"/>
        </w:rPr>
      </w:pPr>
      <w:r w:rsidRPr="005C3D69">
        <w:rPr>
          <w:sz w:val="28"/>
          <w:szCs w:val="28"/>
        </w:rPr>
        <w:t>рассчитать потребность в заемных</w:t>
      </w:r>
      <w:r w:rsidR="005C3D69">
        <w:rPr>
          <w:sz w:val="28"/>
          <w:szCs w:val="28"/>
        </w:rPr>
        <w:t xml:space="preserve"> </w:t>
      </w:r>
      <w:r w:rsidRPr="005C3D69">
        <w:rPr>
          <w:sz w:val="28"/>
          <w:szCs w:val="28"/>
        </w:rPr>
        <w:t>средствах</w:t>
      </w:r>
      <w:r w:rsidR="005C3D69">
        <w:rPr>
          <w:sz w:val="28"/>
          <w:szCs w:val="28"/>
        </w:rPr>
        <w:t xml:space="preserve"> </w:t>
      </w:r>
      <w:r w:rsidRPr="005C3D69">
        <w:rPr>
          <w:sz w:val="28"/>
          <w:szCs w:val="28"/>
        </w:rPr>
        <w:t>(при</w:t>
      </w:r>
      <w:r w:rsidR="005C3D69">
        <w:rPr>
          <w:sz w:val="28"/>
          <w:szCs w:val="28"/>
        </w:rPr>
        <w:t xml:space="preserve"> </w:t>
      </w:r>
      <w:r w:rsidRPr="005C3D69">
        <w:rPr>
          <w:sz w:val="28"/>
          <w:szCs w:val="28"/>
        </w:rPr>
        <w:t>ее</w:t>
      </w:r>
      <w:r w:rsidR="005C3D69">
        <w:rPr>
          <w:sz w:val="28"/>
          <w:szCs w:val="28"/>
        </w:rPr>
        <w:t xml:space="preserve"> </w:t>
      </w:r>
      <w:r w:rsidRPr="005C3D69">
        <w:rPr>
          <w:sz w:val="28"/>
          <w:szCs w:val="28"/>
        </w:rPr>
        <w:t>отсутствии возможную выгоду от их привлечения);</w:t>
      </w:r>
    </w:p>
    <w:p w:rsidR="00E1044C" w:rsidRPr="005C3D69" w:rsidRDefault="00E1044C" w:rsidP="005C3D69">
      <w:pPr>
        <w:widowControl w:val="0"/>
        <w:numPr>
          <w:ilvl w:val="0"/>
          <w:numId w:val="16"/>
        </w:numPr>
        <w:tabs>
          <w:tab w:val="left" w:pos="1080"/>
        </w:tabs>
        <w:spacing w:line="360" w:lineRule="auto"/>
        <w:jc w:val="both"/>
        <w:rPr>
          <w:sz w:val="28"/>
          <w:szCs w:val="28"/>
        </w:rPr>
      </w:pPr>
      <w:r w:rsidRPr="005C3D69">
        <w:rPr>
          <w:sz w:val="28"/>
          <w:szCs w:val="28"/>
        </w:rPr>
        <w:t>правильно выбрать</w:t>
      </w:r>
      <w:r w:rsidR="005C3D69">
        <w:rPr>
          <w:sz w:val="28"/>
          <w:szCs w:val="28"/>
        </w:rPr>
        <w:t xml:space="preserve"> </w:t>
      </w:r>
      <w:r w:rsidRPr="005C3D69">
        <w:rPr>
          <w:sz w:val="28"/>
          <w:szCs w:val="28"/>
        </w:rPr>
        <w:t>кредитную</w:t>
      </w:r>
      <w:r w:rsidR="005C3D69">
        <w:rPr>
          <w:sz w:val="28"/>
          <w:szCs w:val="28"/>
        </w:rPr>
        <w:t xml:space="preserve"> </w:t>
      </w:r>
      <w:r w:rsidRPr="005C3D69">
        <w:rPr>
          <w:sz w:val="28"/>
          <w:szCs w:val="28"/>
        </w:rPr>
        <w:t>организацию</w:t>
      </w:r>
      <w:r w:rsidR="005C3D69">
        <w:rPr>
          <w:sz w:val="28"/>
          <w:szCs w:val="28"/>
        </w:rPr>
        <w:t xml:space="preserve"> </w:t>
      </w:r>
      <w:r w:rsidRPr="005C3D69">
        <w:rPr>
          <w:sz w:val="28"/>
          <w:szCs w:val="28"/>
        </w:rPr>
        <w:t>(учитывая</w:t>
      </w:r>
      <w:r w:rsidR="005C3D69">
        <w:rPr>
          <w:sz w:val="28"/>
          <w:szCs w:val="28"/>
        </w:rPr>
        <w:t xml:space="preserve"> </w:t>
      </w:r>
      <w:r w:rsidRPr="005C3D69">
        <w:rPr>
          <w:sz w:val="28"/>
          <w:szCs w:val="28"/>
        </w:rPr>
        <w:t>наличие лицензии,</w:t>
      </w:r>
      <w:r w:rsidR="005C3D69">
        <w:rPr>
          <w:sz w:val="28"/>
          <w:szCs w:val="28"/>
        </w:rPr>
        <w:t xml:space="preserve"> </w:t>
      </w:r>
      <w:r w:rsidRPr="005C3D69">
        <w:rPr>
          <w:sz w:val="28"/>
          <w:szCs w:val="28"/>
        </w:rPr>
        <w:t>размер процентной ставки,</w:t>
      </w:r>
      <w:r w:rsidR="005C3D69">
        <w:rPr>
          <w:sz w:val="28"/>
          <w:szCs w:val="28"/>
        </w:rPr>
        <w:t xml:space="preserve"> </w:t>
      </w:r>
      <w:r w:rsidRPr="005C3D69">
        <w:rPr>
          <w:sz w:val="28"/>
          <w:szCs w:val="28"/>
        </w:rPr>
        <w:t>способы ее расчета – сложным процентом или простым процентом,</w:t>
      </w:r>
      <w:r w:rsidR="005C3D69">
        <w:rPr>
          <w:sz w:val="28"/>
          <w:szCs w:val="28"/>
        </w:rPr>
        <w:t xml:space="preserve"> </w:t>
      </w:r>
      <w:r w:rsidRPr="005C3D69">
        <w:rPr>
          <w:sz w:val="28"/>
          <w:szCs w:val="28"/>
        </w:rPr>
        <w:t>сроки погашения,</w:t>
      </w:r>
      <w:r w:rsidR="005C3D69">
        <w:rPr>
          <w:sz w:val="28"/>
          <w:szCs w:val="28"/>
        </w:rPr>
        <w:t xml:space="preserve"> </w:t>
      </w:r>
      <w:r w:rsidRPr="005C3D69">
        <w:rPr>
          <w:sz w:val="28"/>
          <w:szCs w:val="28"/>
        </w:rPr>
        <w:t>формы</w:t>
      </w:r>
      <w:r w:rsidR="005C3D69">
        <w:rPr>
          <w:sz w:val="28"/>
          <w:szCs w:val="28"/>
        </w:rPr>
        <w:t xml:space="preserve"> </w:t>
      </w:r>
      <w:r w:rsidRPr="005C3D69">
        <w:rPr>
          <w:sz w:val="28"/>
          <w:szCs w:val="28"/>
        </w:rPr>
        <w:t>выдачи, репутацию</w:t>
      </w:r>
      <w:r w:rsidR="005C3D69">
        <w:rPr>
          <w:sz w:val="28"/>
          <w:szCs w:val="28"/>
        </w:rPr>
        <w:t xml:space="preserve"> </w:t>
      </w:r>
      <w:r w:rsidRPr="005C3D69">
        <w:rPr>
          <w:sz w:val="28"/>
          <w:szCs w:val="28"/>
        </w:rPr>
        <w:t>на</w:t>
      </w:r>
      <w:r w:rsidR="005C3D69">
        <w:rPr>
          <w:sz w:val="28"/>
          <w:szCs w:val="28"/>
        </w:rPr>
        <w:t xml:space="preserve"> </w:t>
      </w:r>
      <w:r w:rsidRPr="005C3D69">
        <w:rPr>
          <w:sz w:val="28"/>
          <w:szCs w:val="28"/>
        </w:rPr>
        <w:t>рынке ценных бумаг,</w:t>
      </w:r>
      <w:r w:rsidR="005C3D69">
        <w:rPr>
          <w:sz w:val="28"/>
          <w:szCs w:val="28"/>
        </w:rPr>
        <w:t xml:space="preserve"> </w:t>
      </w:r>
      <w:r w:rsidRPr="005C3D69">
        <w:rPr>
          <w:sz w:val="28"/>
          <w:szCs w:val="28"/>
        </w:rPr>
        <w:t>условия пролонгации кредитов и т.д.);</w:t>
      </w:r>
    </w:p>
    <w:p w:rsidR="005C3D69" w:rsidRDefault="00E1044C" w:rsidP="005C3D69">
      <w:pPr>
        <w:widowControl w:val="0"/>
        <w:numPr>
          <w:ilvl w:val="0"/>
          <w:numId w:val="16"/>
        </w:numPr>
        <w:tabs>
          <w:tab w:val="left" w:pos="1080"/>
        </w:tabs>
        <w:spacing w:line="360" w:lineRule="auto"/>
        <w:jc w:val="both"/>
        <w:rPr>
          <w:sz w:val="28"/>
          <w:szCs w:val="28"/>
        </w:rPr>
      </w:pPr>
      <w:r w:rsidRPr="005C3D69">
        <w:rPr>
          <w:sz w:val="28"/>
          <w:szCs w:val="28"/>
        </w:rPr>
        <w:t>составить план</w:t>
      </w:r>
      <w:r w:rsidR="005C3D69">
        <w:rPr>
          <w:sz w:val="28"/>
          <w:szCs w:val="28"/>
        </w:rPr>
        <w:t xml:space="preserve"> </w:t>
      </w:r>
      <w:r w:rsidRPr="005C3D69">
        <w:rPr>
          <w:sz w:val="28"/>
          <w:szCs w:val="28"/>
        </w:rPr>
        <w:t>погашения</w:t>
      </w:r>
      <w:r w:rsidR="005C3D69">
        <w:rPr>
          <w:sz w:val="28"/>
          <w:szCs w:val="28"/>
        </w:rPr>
        <w:t xml:space="preserve"> </w:t>
      </w:r>
      <w:r w:rsidRPr="005C3D69">
        <w:rPr>
          <w:sz w:val="28"/>
          <w:szCs w:val="28"/>
        </w:rPr>
        <w:t>заемных</w:t>
      </w:r>
      <w:r w:rsidR="005C3D69">
        <w:rPr>
          <w:sz w:val="28"/>
          <w:szCs w:val="28"/>
        </w:rPr>
        <w:t xml:space="preserve"> </w:t>
      </w:r>
      <w:r w:rsidRPr="005C3D69">
        <w:rPr>
          <w:sz w:val="28"/>
          <w:szCs w:val="28"/>
        </w:rPr>
        <w:t>средств</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расчет процентной суммы с учетом особенностей налогообложения прибыли.</w:t>
      </w:r>
    </w:p>
    <w:p w:rsidR="00E1044C" w:rsidRPr="005C3D69" w:rsidRDefault="00E1044C" w:rsidP="005C3D69">
      <w:pPr>
        <w:widowControl w:val="0"/>
        <w:spacing w:line="360" w:lineRule="auto"/>
        <w:ind w:firstLine="709"/>
        <w:jc w:val="both"/>
        <w:rPr>
          <w:sz w:val="28"/>
          <w:szCs w:val="28"/>
        </w:rPr>
      </w:pPr>
      <w:r w:rsidRPr="005C3D69">
        <w:rPr>
          <w:sz w:val="28"/>
          <w:szCs w:val="28"/>
        </w:rPr>
        <w:t>Финансовой службе</w:t>
      </w:r>
      <w:r w:rsidR="005C3D69">
        <w:rPr>
          <w:sz w:val="28"/>
          <w:szCs w:val="28"/>
        </w:rPr>
        <w:t xml:space="preserve"> </w:t>
      </w:r>
      <w:r w:rsidRPr="005C3D69">
        <w:rPr>
          <w:sz w:val="28"/>
          <w:szCs w:val="28"/>
        </w:rPr>
        <w:t>ООО «Прокатный завод» предприятия</w:t>
      </w:r>
      <w:r w:rsidR="005C3D69">
        <w:rPr>
          <w:sz w:val="28"/>
          <w:szCs w:val="28"/>
        </w:rPr>
        <w:t xml:space="preserve"> </w:t>
      </w:r>
      <w:r w:rsidRPr="005C3D69">
        <w:rPr>
          <w:sz w:val="28"/>
          <w:szCs w:val="28"/>
        </w:rPr>
        <w:t>целесообразно</w:t>
      </w:r>
      <w:r w:rsidR="005C3D69">
        <w:rPr>
          <w:sz w:val="28"/>
          <w:szCs w:val="28"/>
        </w:rPr>
        <w:t xml:space="preserve"> </w:t>
      </w:r>
      <w:r w:rsidRPr="005C3D69">
        <w:rPr>
          <w:sz w:val="28"/>
          <w:szCs w:val="28"/>
        </w:rPr>
        <w:t>постоянно контролировать очередность сроков финансирования активов, выбирая один из нескольких существующих на практике способов:</w:t>
      </w:r>
    </w:p>
    <w:p w:rsidR="00E1044C" w:rsidRPr="005C3D69" w:rsidRDefault="00E1044C" w:rsidP="005C3D69">
      <w:pPr>
        <w:widowControl w:val="0"/>
        <w:numPr>
          <w:ilvl w:val="0"/>
          <w:numId w:val="24"/>
        </w:numPr>
        <w:spacing w:line="360" w:lineRule="auto"/>
        <w:ind w:left="0" w:firstLine="709"/>
        <w:jc w:val="both"/>
        <w:rPr>
          <w:sz w:val="28"/>
          <w:szCs w:val="28"/>
        </w:rPr>
      </w:pPr>
      <w:r w:rsidRPr="005C3D69">
        <w:rPr>
          <w:sz w:val="28"/>
          <w:szCs w:val="28"/>
        </w:rPr>
        <w:t>хеджирование (компенсация</w:t>
      </w:r>
      <w:r w:rsidR="005C3D69">
        <w:rPr>
          <w:sz w:val="28"/>
          <w:szCs w:val="28"/>
        </w:rPr>
        <w:t xml:space="preserve"> </w:t>
      </w:r>
      <w:r w:rsidRPr="005C3D69">
        <w:rPr>
          <w:sz w:val="28"/>
          <w:szCs w:val="28"/>
        </w:rPr>
        <w:t>активов</w:t>
      </w:r>
      <w:r w:rsidR="005C3D69">
        <w:rPr>
          <w:sz w:val="28"/>
          <w:szCs w:val="28"/>
        </w:rPr>
        <w:t xml:space="preserve"> </w:t>
      </w:r>
      <w:r w:rsidRPr="005C3D69">
        <w:rPr>
          <w:sz w:val="28"/>
          <w:szCs w:val="28"/>
        </w:rPr>
        <w:t>обязательствами</w:t>
      </w:r>
      <w:r w:rsidR="005C3D69">
        <w:rPr>
          <w:sz w:val="28"/>
          <w:szCs w:val="28"/>
        </w:rPr>
        <w:t xml:space="preserve"> </w:t>
      </w:r>
      <w:r w:rsidRPr="005C3D69">
        <w:rPr>
          <w:sz w:val="28"/>
          <w:szCs w:val="28"/>
        </w:rPr>
        <w:t>при</w:t>
      </w:r>
      <w:r w:rsidR="005C3D69">
        <w:rPr>
          <w:sz w:val="28"/>
          <w:szCs w:val="28"/>
        </w:rPr>
        <w:t xml:space="preserve"> </w:t>
      </w:r>
      <w:r w:rsidRPr="005C3D69">
        <w:rPr>
          <w:sz w:val="28"/>
          <w:szCs w:val="28"/>
        </w:rPr>
        <w:t>равном сроке погашения);</w:t>
      </w:r>
    </w:p>
    <w:p w:rsidR="00E1044C" w:rsidRPr="005C3D69" w:rsidRDefault="00E1044C" w:rsidP="005C3D69">
      <w:pPr>
        <w:widowControl w:val="0"/>
        <w:numPr>
          <w:ilvl w:val="0"/>
          <w:numId w:val="24"/>
        </w:numPr>
        <w:spacing w:line="360" w:lineRule="auto"/>
        <w:ind w:left="0" w:firstLine="709"/>
        <w:jc w:val="both"/>
        <w:rPr>
          <w:sz w:val="28"/>
          <w:szCs w:val="28"/>
        </w:rPr>
      </w:pPr>
      <w:r w:rsidRPr="005C3D69">
        <w:rPr>
          <w:sz w:val="28"/>
          <w:szCs w:val="28"/>
        </w:rPr>
        <w:t>финансирование по краткосрочным ссудам;</w:t>
      </w:r>
    </w:p>
    <w:p w:rsidR="00E1044C" w:rsidRPr="005C3D69" w:rsidRDefault="00E1044C" w:rsidP="005C3D69">
      <w:pPr>
        <w:widowControl w:val="0"/>
        <w:numPr>
          <w:ilvl w:val="0"/>
          <w:numId w:val="24"/>
        </w:numPr>
        <w:spacing w:line="360" w:lineRule="auto"/>
        <w:ind w:left="0" w:firstLine="709"/>
        <w:jc w:val="both"/>
        <w:rPr>
          <w:sz w:val="28"/>
          <w:szCs w:val="28"/>
        </w:rPr>
      </w:pPr>
      <w:r w:rsidRPr="005C3D69">
        <w:rPr>
          <w:sz w:val="28"/>
          <w:szCs w:val="28"/>
        </w:rPr>
        <w:t>финансирование по долгосрочным ссудам;</w:t>
      </w:r>
    </w:p>
    <w:p w:rsidR="00E1044C" w:rsidRPr="005C3D69" w:rsidRDefault="00E1044C" w:rsidP="005C3D69">
      <w:pPr>
        <w:widowControl w:val="0"/>
        <w:numPr>
          <w:ilvl w:val="0"/>
          <w:numId w:val="24"/>
        </w:numPr>
        <w:spacing w:line="360" w:lineRule="auto"/>
        <w:ind w:left="0" w:firstLine="709"/>
        <w:jc w:val="both"/>
        <w:rPr>
          <w:sz w:val="28"/>
          <w:szCs w:val="28"/>
        </w:rPr>
      </w:pPr>
      <w:r w:rsidRPr="005C3D69">
        <w:rPr>
          <w:sz w:val="28"/>
          <w:szCs w:val="28"/>
        </w:rPr>
        <w:t>финансирование преимущественно</w:t>
      </w:r>
      <w:r w:rsidR="005C3D69">
        <w:rPr>
          <w:sz w:val="28"/>
          <w:szCs w:val="28"/>
        </w:rPr>
        <w:t xml:space="preserve"> </w:t>
      </w:r>
      <w:r w:rsidRPr="005C3D69">
        <w:rPr>
          <w:sz w:val="28"/>
          <w:szCs w:val="28"/>
        </w:rPr>
        <w:t>по</w:t>
      </w:r>
      <w:r w:rsidR="005C3D69">
        <w:rPr>
          <w:sz w:val="28"/>
          <w:szCs w:val="28"/>
        </w:rPr>
        <w:t xml:space="preserve"> </w:t>
      </w:r>
      <w:r w:rsidRPr="005C3D69">
        <w:rPr>
          <w:sz w:val="28"/>
          <w:szCs w:val="28"/>
        </w:rPr>
        <w:t>долгосрочным ссудам (консервативная политика);</w:t>
      </w:r>
    </w:p>
    <w:p w:rsidR="00E1044C" w:rsidRPr="005C3D69" w:rsidRDefault="00E1044C" w:rsidP="005C3D69">
      <w:pPr>
        <w:widowControl w:val="0"/>
        <w:numPr>
          <w:ilvl w:val="0"/>
          <w:numId w:val="24"/>
        </w:numPr>
        <w:spacing w:line="360" w:lineRule="auto"/>
        <w:ind w:left="0" w:firstLine="709"/>
        <w:jc w:val="both"/>
        <w:rPr>
          <w:sz w:val="28"/>
          <w:szCs w:val="28"/>
        </w:rPr>
      </w:pPr>
      <w:r w:rsidRPr="005C3D69">
        <w:rPr>
          <w:sz w:val="28"/>
          <w:szCs w:val="28"/>
        </w:rPr>
        <w:t>финансирование преимущественно</w:t>
      </w:r>
      <w:r w:rsidR="005C3D69">
        <w:rPr>
          <w:sz w:val="28"/>
          <w:szCs w:val="28"/>
        </w:rPr>
        <w:t xml:space="preserve"> </w:t>
      </w:r>
      <w:r w:rsidRPr="005C3D69">
        <w:rPr>
          <w:sz w:val="28"/>
          <w:szCs w:val="28"/>
        </w:rPr>
        <w:t>по</w:t>
      </w:r>
      <w:r w:rsidR="005C3D69">
        <w:rPr>
          <w:sz w:val="28"/>
          <w:szCs w:val="28"/>
        </w:rPr>
        <w:t xml:space="preserve"> </w:t>
      </w:r>
      <w:r w:rsidRPr="005C3D69">
        <w:rPr>
          <w:sz w:val="28"/>
          <w:szCs w:val="28"/>
        </w:rPr>
        <w:t>краткосрочным</w:t>
      </w:r>
      <w:r w:rsidR="005C3D69">
        <w:rPr>
          <w:sz w:val="28"/>
          <w:szCs w:val="28"/>
        </w:rPr>
        <w:t xml:space="preserve"> </w:t>
      </w:r>
      <w:r w:rsidRPr="005C3D69">
        <w:rPr>
          <w:sz w:val="28"/>
          <w:szCs w:val="28"/>
        </w:rPr>
        <w:t>ссудам (агрессивная политика).</w:t>
      </w:r>
    </w:p>
    <w:p w:rsidR="00E1044C" w:rsidRPr="005C3D69" w:rsidRDefault="00E1044C" w:rsidP="005C3D69">
      <w:pPr>
        <w:widowControl w:val="0"/>
        <w:spacing w:line="360" w:lineRule="auto"/>
        <w:ind w:firstLine="709"/>
        <w:jc w:val="both"/>
        <w:rPr>
          <w:sz w:val="28"/>
          <w:szCs w:val="28"/>
        </w:rPr>
      </w:pPr>
      <w:r w:rsidRPr="005C3D69">
        <w:rPr>
          <w:sz w:val="28"/>
          <w:szCs w:val="28"/>
        </w:rPr>
        <w:t>В настоящих</w:t>
      </w:r>
      <w:r w:rsidR="005C3D69">
        <w:rPr>
          <w:sz w:val="28"/>
          <w:szCs w:val="28"/>
        </w:rPr>
        <w:t xml:space="preserve"> </w:t>
      </w:r>
      <w:r w:rsidRPr="005C3D69">
        <w:rPr>
          <w:sz w:val="28"/>
          <w:szCs w:val="28"/>
        </w:rPr>
        <w:t>условиях</w:t>
      </w:r>
      <w:r w:rsidR="005C3D69">
        <w:rPr>
          <w:sz w:val="28"/>
          <w:szCs w:val="28"/>
        </w:rPr>
        <w:t xml:space="preserve"> </w:t>
      </w:r>
      <w:r w:rsidRPr="005C3D69">
        <w:rPr>
          <w:sz w:val="28"/>
          <w:szCs w:val="28"/>
        </w:rPr>
        <w:t>предприятие</w:t>
      </w:r>
      <w:r w:rsidR="005C3D69">
        <w:rPr>
          <w:sz w:val="28"/>
          <w:szCs w:val="28"/>
        </w:rPr>
        <w:t xml:space="preserve"> </w:t>
      </w:r>
      <w:r w:rsidRPr="005C3D69">
        <w:rPr>
          <w:sz w:val="28"/>
          <w:szCs w:val="28"/>
        </w:rPr>
        <w:t>ООО «Прокатный завод» может</w:t>
      </w:r>
      <w:r w:rsidR="005C3D69">
        <w:rPr>
          <w:sz w:val="28"/>
          <w:szCs w:val="28"/>
        </w:rPr>
        <w:t xml:space="preserve"> </w:t>
      </w:r>
      <w:r w:rsidRPr="005C3D69">
        <w:rPr>
          <w:sz w:val="28"/>
          <w:szCs w:val="28"/>
        </w:rPr>
        <w:t>поддерживать обеспеченность взятых ссуд следующими методами:</w:t>
      </w:r>
    </w:p>
    <w:p w:rsidR="00E1044C" w:rsidRPr="005C3D69" w:rsidRDefault="00FD173D" w:rsidP="005C3D69">
      <w:pPr>
        <w:widowControl w:val="0"/>
        <w:tabs>
          <w:tab w:val="left" w:pos="1080"/>
        </w:tabs>
        <w:spacing w:line="360" w:lineRule="auto"/>
        <w:ind w:firstLine="709"/>
        <w:jc w:val="both"/>
        <w:rPr>
          <w:sz w:val="28"/>
          <w:szCs w:val="28"/>
        </w:rPr>
      </w:pPr>
      <w:r w:rsidRPr="005C3D69">
        <w:rPr>
          <w:sz w:val="28"/>
          <w:szCs w:val="28"/>
        </w:rPr>
        <w:t xml:space="preserve">а) </w:t>
      </w:r>
      <w:r w:rsidR="00E1044C" w:rsidRPr="005C3D69">
        <w:rPr>
          <w:sz w:val="28"/>
          <w:szCs w:val="28"/>
        </w:rPr>
        <w:t>увеличение доли ликвидных активов;</w:t>
      </w:r>
    </w:p>
    <w:p w:rsidR="00E1044C" w:rsidRPr="005C3D69" w:rsidRDefault="00FD173D" w:rsidP="005C3D69">
      <w:pPr>
        <w:widowControl w:val="0"/>
        <w:tabs>
          <w:tab w:val="left" w:pos="1080"/>
        </w:tabs>
        <w:spacing w:line="360" w:lineRule="auto"/>
        <w:ind w:firstLine="709"/>
        <w:jc w:val="both"/>
        <w:rPr>
          <w:sz w:val="28"/>
          <w:szCs w:val="28"/>
        </w:rPr>
      </w:pPr>
      <w:r w:rsidRPr="005C3D69">
        <w:rPr>
          <w:sz w:val="28"/>
          <w:szCs w:val="28"/>
        </w:rPr>
        <w:t xml:space="preserve">б) </w:t>
      </w:r>
      <w:r w:rsidR="00E1044C" w:rsidRPr="005C3D69">
        <w:rPr>
          <w:sz w:val="28"/>
          <w:szCs w:val="28"/>
        </w:rPr>
        <w:t>удлинение сроков, на которые выдаются ссуды предприятию.</w:t>
      </w:r>
    </w:p>
    <w:p w:rsidR="00E1044C" w:rsidRPr="005C3D69" w:rsidRDefault="00E1044C" w:rsidP="005C3D69">
      <w:pPr>
        <w:widowControl w:val="0"/>
        <w:spacing w:line="360" w:lineRule="auto"/>
        <w:ind w:firstLine="709"/>
        <w:jc w:val="both"/>
        <w:rPr>
          <w:sz w:val="28"/>
          <w:szCs w:val="28"/>
        </w:rPr>
      </w:pPr>
      <w:r w:rsidRPr="005C3D69">
        <w:rPr>
          <w:sz w:val="28"/>
          <w:szCs w:val="28"/>
        </w:rPr>
        <w:t>В результате анализа оборачиваемости дебиторской</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кредиторской задолженности</w:t>
      </w:r>
      <w:r w:rsidR="005C3D69">
        <w:rPr>
          <w:sz w:val="28"/>
          <w:szCs w:val="28"/>
        </w:rPr>
        <w:t xml:space="preserve"> </w:t>
      </w:r>
      <w:r w:rsidRPr="005C3D69">
        <w:rPr>
          <w:sz w:val="28"/>
          <w:szCs w:val="28"/>
        </w:rPr>
        <w:t>с учетом их нормативных значений рекомендуется провести следующие мероприятия:</w:t>
      </w:r>
    </w:p>
    <w:p w:rsidR="00E1044C" w:rsidRPr="005C3D69" w:rsidRDefault="00FD173D" w:rsidP="005C3D69">
      <w:pPr>
        <w:widowControl w:val="0"/>
        <w:tabs>
          <w:tab w:val="left" w:pos="960"/>
        </w:tabs>
        <w:spacing w:line="360" w:lineRule="auto"/>
        <w:ind w:firstLine="709"/>
        <w:jc w:val="both"/>
        <w:rPr>
          <w:sz w:val="28"/>
          <w:szCs w:val="28"/>
        </w:rPr>
      </w:pPr>
      <w:r w:rsidRPr="005C3D69">
        <w:rPr>
          <w:sz w:val="28"/>
          <w:szCs w:val="28"/>
        </w:rPr>
        <w:t>1. П</w:t>
      </w:r>
      <w:r w:rsidR="00E1044C" w:rsidRPr="005C3D69">
        <w:rPr>
          <w:sz w:val="28"/>
          <w:szCs w:val="28"/>
        </w:rPr>
        <w:t>ринятие решения о замене неденежных форм расчетов или по крайней</w:t>
      </w:r>
      <w:r w:rsidR="00705A51" w:rsidRPr="005C3D69">
        <w:rPr>
          <w:sz w:val="28"/>
          <w:szCs w:val="28"/>
        </w:rPr>
        <w:t xml:space="preserve"> </w:t>
      </w:r>
      <w:r w:rsidR="00E1044C" w:rsidRPr="005C3D69">
        <w:rPr>
          <w:sz w:val="28"/>
          <w:szCs w:val="28"/>
        </w:rPr>
        <w:t>мере об установлении их оптимального</w:t>
      </w:r>
      <w:r w:rsidR="005C3D69">
        <w:rPr>
          <w:sz w:val="28"/>
          <w:szCs w:val="28"/>
        </w:rPr>
        <w:t xml:space="preserve"> </w:t>
      </w:r>
      <w:r w:rsidR="00E1044C" w:rsidRPr="005C3D69">
        <w:rPr>
          <w:sz w:val="28"/>
          <w:szCs w:val="28"/>
        </w:rPr>
        <w:t>критического</w:t>
      </w:r>
      <w:r w:rsidR="005C3D69">
        <w:rPr>
          <w:sz w:val="28"/>
          <w:szCs w:val="28"/>
        </w:rPr>
        <w:t xml:space="preserve"> </w:t>
      </w:r>
      <w:r w:rsidR="00E1044C" w:rsidRPr="005C3D69">
        <w:rPr>
          <w:sz w:val="28"/>
          <w:szCs w:val="28"/>
        </w:rPr>
        <w:t>уровня</w:t>
      </w:r>
      <w:r w:rsidR="005C3D69">
        <w:rPr>
          <w:sz w:val="28"/>
          <w:szCs w:val="28"/>
        </w:rPr>
        <w:t xml:space="preserve"> </w:t>
      </w:r>
      <w:r w:rsidR="00E1044C" w:rsidRPr="005C3D69">
        <w:rPr>
          <w:sz w:val="28"/>
          <w:szCs w:val="28"/>
        </w:rPr>
        <w:t>на</w:t>
      </w:r>
      <w:r w:rsidR="005C3D69">
        <w:rPr>
          <w:sz w:val="28"/>
          <w:szCs w:val="28"/>
        </w:rPr>
        <w:t xml:space="preserve"> </w:t>
      </w:r>
      <w:r w:rsidR="00E1044C" w:rsidRPr="005C3D69">
        <w:rPr>
          <w:sz w:val="28"/>
          <w:szCs w:val="28"/>
        </w:rPr>
        <w:t>основе анализа</w:t>
      </w:r>
      <w:r w:rsidR="005C3D69">
        <w:rPr>
          <w:sz w:val="28"/>
          <w:szCs w:val="28"/>
        </w:rPr>
        <w:t xml:space="preserve"> </w:t>
      </w:r>
      <w:r w:rsidR="00E1044C" w:rsidRPr="005C3D69">
        <w:rPr>
          <w:sz w:val="28"/>
          <w:szCs w:val="28"/>
        </w:rPr>
        <w:t xml:space="preserve">эффективности вексельных расчетов или операций по переуступке </w:t>
      </w:r>
      <w:r w:rsidRPr="005C3D69">
        <w:rPr>
          <w:sz w:val="28"/>
          <w:szCs w:val="28"/>
        </w:rPr>
        <w:t>прав требования долга.</w:t>
      </w:r>
    </w:p>
    <w:p w:rsidR="00E1044C" w:rsidRPr="005C3D69" w:rsidRDefault="00FD173D" w:rsidP="005C3D69">
      <w:pPr>
        <w:widowControl w:val="0"/>
        <w:tabs>
          <w:tab w:val="left" w:pos="960"/>
        </w:tabs>
        <w:spacing w:line="360" w:lineRule="auto"/>
        <w:ind w:firstLine="709"/>
        <w:jc w:val="both"/>
        <w:rPr>
          <w:sz w:val="28"/>
          <w:szCs w:val="28"/>
        </w:rPr>
      </w:pPr>
      <w:r w:rsidRPr="005C3D69">
        <w:rPr>
          <w:sz w:val="28"/>
          <w:szCs w:val="28"/>
        </w:rPr>
        <w:t>2. С</w:t>
      </w:r>
      <w:r w:rsidR="00E1044C" w:rsidRPr="005C3D69">
        <w:rPr>
          <w:sz w:val="28"/>
          <w:szCs w:val="28"/>
        </w:rPr>
        <w:t>оставление программы</w:t>
      </w:r>
      <w:r w:rsidR="005C3D69">
        <w:rPr>
          <w:sz w:val="28"/>
          <w:szCs w:val="28"/>
        </w:rPr>
        <w:t xml:space="preserve"> </w:t>
      </w:r>
      <w:r w:rsidR="00E1044C" w:rsidRPr="005C3D69">
        <w:rPr>
          <w:sz w:val="28"/>
          <w:szCs w:val="28"/>
        </w:rPr>
        <w:t>п</w:t>
      </w:r>
      <w:r w:rsidRPr="005C3D69">
        <w:rPr>
          <w:sz w:val="28"/>
          <w:szCs w:val="28"/>
        </w:rPr>
        <w:t>о</w:t>
      </w:r>
      <w:r w:rsidR="005C3D69">
        <w:rPr>
          <w:sz w:val="28"/>
          <w:szCs w:val="28"/>
        </w:rPr>
        <w:t xml:space="preserve"> </w:t>
      </w:r>
      <w:r w:rsidRPr="005C3D69">
        <w:rPr>
          <w:sz w:val="28"/>
          <w:szCs w:val="28"/>
        </w:rPr>
        <w:t>ликвидации</w:t>
      </w:r>
      <w:r w:rsidR="005C3D69">
        <w:rPr>
          <w:sz w:val="28"/>
          <w:szCs w:val="28"/>
        </w:rPr>
        <w:t xml:space="preserve"> </w:t>
      </w:r>
      <w:r w:rsidRPr="005C3D69">
        <w:rPr>
          <w:sz w:val="28"/>
          <w:szCs w:val="28"/>
        </w:rPr>
        <w:t>задолженности</w:t>
      </w:r>
      <w:r w:rsidR="005C3D69">
        <w:rPr>
          <w:sz w:val="28"/>
          <w:szCs w:val="28"/>
        </w:rPr>
        <w:t xml:space="preserve"> </w:t>
      </w:r>
      <w:r w:rsidRPr="005C3D69">
        <w:rPr>
          <w:sz w:val="28"/>
          <w:szCs w:val="28"/>
        </w:rPr>
        <w:t>и</w:t>
      </w:r>
      <w:r w:rsidR="005C3D69">
        <w:rPr>
          <w:sz w:val="28"/>
          <w:szCs w:val="28"/>
        </w:rPr>
        <w:t xml:space="preserve"> </w:t>
      </w:r>
      <w:r w:rsidR="00E1044C" w:rsidRPr="005C3D69">
        <w:rPr>
          <w:sz w:val="28"/>
          <w:szCs w:val="28"/>
        </w:rPr>
        <w:t xml:space="preserve">выплате </w:t>
      </w:r>
      <w:r w:rsidRPr="005C3D69">
        <w:rPr>
          <w:sz w:val="28"/>
          <w:szCs w:val="28"/>
        </w:rPr>
        <w:t>заработной платы.</w:t>
      </w:r>
    </w:p>
    <w:p w:rsidR="00E1044C" w:rsidRPr="005C3D69" w:rsidRDefault="00FD173D" w:rsidP="005C3D69">
      <w:pPr>
        <w:widowControl w:val="0"/>
        <w:spacing w:line="360" w:lineRule="auto"/>
        <w:ind w:firstLine="709"/>
        <w:jc w:val="both"/>
        <w:rPr>
          <w:sz w:val="28"/>
          <w:szCs w:val="28"/>
        </w:rPr>
      </w:pPr>
      <w:r w:rsidRPr="005C3D69">
        <w:rPr>
          <w:sz w:val="28"/>
          <w:szCs w:val="28"/>
        </w:rPr>
        <w:t>3. Р</w:t>
      </w:r>
      <w:r w:rsidR="00E1044C" w:rsidRPr="005C3D69">
        <w:rPr>
          <w:sz w:val="28"/>
          <w:szCs w:val="28"/>
        </w:rPr>
        <w:t>ассмотрение возможности</w:t>
      </w:r>
      <w:r w:rsidR="005C3D69">
        <w:rPr>
          <w:sz w:val="28"/>
          <w:szCs w:val="28"/>
        </w:rPr>
        <w:t xml:space="preserve"> </w:t>
      </w:r>
      <w:r w:rsidR="00E1044C" w:rsidRPr="005C3D69">
        <w:rPr>
          <w:sz w:val="28"/>
          <w:szCs w:val="28"/>
        </w:rPr>
        <w:t>реструктуризации</w:t>
      </w:r>
      <w:r w:rsidR="005C3D69">
        <w:rPr>
          <w:sz w:val="28"/>
          <w:szCs w:val="28"/>
        </w:rPr>
        <w:t xml:space="preserve"> </w:t>
      </w:r>
      <w:r w:rsidR="00E1044C" w:rsidRPr="005C3D69">
        <w:rPr>
          <w:sz w:val="28"/>
          <w:szCs w:val="28"/>
        </w:rPr>
        <w:t>задолженности</w:t>
      </w:r>
      <w:r w:rsidR="005C3D69">
        <w:rPr>
          <w:sz w:val="28"/>
          <w:szCs w:val="28"/>
        </w:rPr>
        <w:t xml:space="preserve"> </w:t>
      </w:r>
      <w:r w:rsidR="00E1044C" w:rsidRPr="005C3D69">
        <w:rPr>
          <w:sz w:val="28"/>
          <w:szCs w:val="28"/>
        </w:rPr>
        <w:t>по платежам в федеральный бюджет и внебюджетные государственные фонды.</w:t>
      </w:r>
    </w:p>
    <w:p w:rsidR="00E1044C" w:rsidRPr="005C3D69" w:rsidRDefault="00E1044C" w:rsidP="005C3D69">
      <w:pPr>
        <w:widowControl w:val="0"/>
        <w:spacing w:line="360" w:lineRule="auto"/>
        <w:ind w:firstLine="709"/>
        <w:jc w:val="both"/>
        <w:rPr>
          <w:sz w:val="28"/>
          <w:szCs w:val="28"/>
        </w:rPr>
      </w:pPr>
      <w:r w:rsidRPr="005C3D69">
        <w:rPr>
          <w:sz w:val="28"/>
          <w:szCs w:val="28"/>
        </w:rPr>
        <w:t>В</w:t>
      </w:r>
      <w:r w:rsidR="005C3D69">
        <w:rPr>
          <w:sz w:val="28"/>
          <w:szCs w:val="28"/>
        </w:rPr>
        <w:t xml:space="preserve"> </w:t>
      </w:r>
      <w:r w:rsidRPr="005C3D69">
        <w:rPr>
          <w:sz w:val="28"/>
          <w:szCs w:val="28"/>
        </w:rPr>
        <w:t>целях</w:t>
      </w:r>
      <w:r w:rsidR="005C3D69">
        <w:rPr>
          <w:sz w:val="28"/>
          <w:szCs w:val="28"/>
        </w:rPr>
        <w:t xml:space="preserve"> </w:t>
      </w:r>
      <w:r w:rsidRPr="005C3D69">
        <w:rPr>
          <w:sz w:val="28"/>
          <w:szCs w:val="28"/>
        </w:rPr>
        <w:t>управления</w:t>
      </w:r>
      <w:r w:rsidR="005C3D69">
        <w:rPr>
          <w:sz w:val="28"/>
          <w:szCs w:val="28"/>
        </w:rPr>
        <w:t xml:space="preserve"> </w:t>
      </w:r>
      <w:r w:rsidRPr="005C3D69">
        <w:rPr>
          <w:sz w:val="28"/>
          <w:szCs w:val="28"/>
        </w:rPr>
        <w:t>издержками</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выбора</w:t>
      </w:r>
      <w:r w:rsidR="005C3D69">
        <w:rPr>
          <w:sz w:val="28"/>
          <w:szCs w:val="28"/>
        </w:rPr>
        <w:t xml:space="preserve"> </w:t>
      </w:r>
      <w:r w:rsidRPr="005C3D69">
        <w:rPr>
          <w:sz w:val="28"/>
          <w:szCs w:val="28"/>
        </w:rPr>
        <w:t>амортизационной политики</w:t>
      </w:r>
      <w:r w:rsidR="005C3D69">
        <w:rPr>
          <w:sz w:val="28"/>
          <w:szCs w:val="28"/>
        </w:rPr>
        <w:t xml:space="preserve"> </w:t>
      </w:r>
      <w:r w:rsidRPr="005C3D69">
        <w:rPr>
          <w:sz w:val="28"/>
          <w:szCs w:val="28"/>
        </w:rPr>
        <w:t>рекомендуется</w:t>
      </w:r>
      <w:r w:rsidR="005C3D69">
        <w:rPr>
          <w:sz w:val="28"/>
          <w:szCs w:val="28"/>
        </w:rPr>
        <w:t xml:space="preserve"> </w:t>
      </w:r>
      <w:r w:rsidRPr="005C3D69">
        <w:rPr>
          <w:sz w:val="28"/>
          <w:szCs w:val="28"/>
        </w:rPr>
        <w:t>использовать</w:t>
      </w:r>
      <w:r w:rsidR="005C3D69">
        <w:rPr>
          <w:sz w:val="28"/>
          <w:szCs w:val="28"/>
        </w:rPr>
        <w:t xml:space="preserve"> </w:t>
      </w:r>
      <w:r w:rsidRPr="005C3D69">
        <w:rPr>
          <w:sz w:val="28"/>
          <w:szCs w:val="28"/>
        </w:rPr>
        <w:t>данные финансово экономического анализа,</w:t>
      </w:r>
      <w:r w:rsidR="005C3D69">
        <w:rPr>
          <w:sz w:val="28"/>
          <w:szCs w:val="28"/>
        </w:rPr>
        <w:t xml:space="preserve"> </w:t>
      </w:r>
      <w:r w:rsidRPr="005C3D69">
        <w:rPr>
          <w:sz w:val="28"/>
          <w:szCs w:val="28"/>
        </w:rPr>
        <w:t>которые дают первоначальное представление об уровне издержек предприятия,</w:t>
      </w:r>
      <w:r w:rsidR="005C3D69">
        <w:rPr>
          <w:sz w:val="28"/>
          <w:szCs w:val="28"/>
        </w:rPr>
        <w:t xml:space="preserve"> </w:t>
      </w:r>
      <w:r w:rsidRPr="005C3D69">
        <w:rPr>
          <w:sz w:val="28"/>
          <w:szCs w:val="28"/>
        </w:rPr>
        <w:t>а</w:t>
      </w:r>
      <w:r w:rsidR="005C3D69">
        <w:rPr>
          <w:sz w:val="28"/>
          <w:szCs w:val="28"/>
        </w:rPr>
        <w:t xml:space="preserve"> </w:t>
      </w:r>
      <w:r w:rsidRPr="005C3D69">
        <w:rPr>
          <w:sz w:val="28"/>
          <w:szCs w:val="28"/>
        </w:rPr>
        <w:t>также</w:t>
      </w:r>
      <w:r w:rsidR="005C3D69">
        <w:rPr>
          <w:sz w:val="28"/>
          <w:szCs w:val="28"/>
        </w:rPr>
        <w:t xml:space="preserve"> </w:t>
      </w:r>
      <w:r w:rsidRPr="005C3D69">
        <w:rPr>
          <w:sz w:val="28"/>
          <w:szCs w:val="28"/>
        </w:rPr>
        <w:t>уровне рентабельности.</w:t>
      </w:r>
      <w:r w:rsidR="005C3D69">
        <w:rPr>
          <w:sz w:val="28"/>
          <w:szCs w:val="28"/>
        </w:rPr>
        <w:t xml:space="preserve"> </w:t>
      </w:r>
      <w:r w:rsidRPr="005C3D69">
        <w:rPr>
          <w:sz w:val="28"/>
          <w:szCs w:val="28"/>
        </w:rPr>
        <w:t>При разработке учетной политики</w:t>
      </w:r>
      <w:r w:rsidR="005C3D69">
        <w:rPr>
          <w:sz w:val="28"/>
          <w:szCs w:val="28"/>
        </w:rPr>
        <w:t xml:space="preserve"> </w:t>
      </w:r>
      <w:r w:rsidRPr="005C3D69">
        <w:rPr>
          <w:sz w:val="28"/>
          <w:szCs w:val="28"/>
        </w:rPr>
        <w:t>предприятия</w:t>
      </w:r>
      <w:r w:rsidR="005C3D69">
        <w:rPr>
          <w:sz w:val="28"/>
          <w:szCs w:val="28"/>
        </w:rPr>
        <w:t xml:space="preserve"> </w:t>
      </w:r>
      <w:r w:rsidRPr="005C3D69">
        <w:rPr>
          <w:sz w:val="28"/>
          <w:szCs w:val="28"/>
        </w:rPr>
        <w:t>рекомендуется</w:t>
      </w:r>
      <w:r w:rsidR="005C3D69">
        <w:rPr>
          <w:sz w:val="28"/>
          <w:szCs w:val="28"/>
        </w:rPr>
        <w:t xml:space="preserve"> </w:t>
      </w:r>
      <w:r w:rsidRPr="005C3D69">
        <w:rPr>
          <w:sz w:val="28"/>
          <w:szCs w:val="28"/>
        </w:rPr>
        <w:t>выбрать</w:t>
      </w:r>
      <w:r w:rsidR="005C3D69">
        <w:rPr>
          <w:sz w:val="28"/>
          <w:szCs w:val="28"/>
        </w:rPr>
        <w:t xml:space="preserve"> </w:t>
      </w:r>
      <w:r w:rsidRPr="005C3D69">
        <w:rPr>
          <w:sz w:val="28"/>
          <w:szCs w:val="28"/>
        </w:rPr>
        <w:t>такие</w:t>
      </w:r>
      <w:r w:rsidR="005C3D69">
        <w:rPr>
          <w:sz w:val="28"/>
          <w:szCs w:val="28"/>
        </w:rPr>
        <w:t xml:space="preserve"> </w:t>
      </w:r>
      <w:r w:rsidRPr="005C3D69">
        <w:rPr>
          <w:sz w:val="28"/>
          <w:szCs w:val="28"/>
        </w:rPr>
        <w:t>методы калькулирования себестоимости, которые обеспечивают наиболее наглядное представление о структуре издержек производства,</w:t>
      </w:r>
      <w:r w:rsidR="005C3D69">
        <w:rPr>
          <w:sz w:val="28"/>
          <w:szCs w:val="28"/>
        </w:rPr>
        <w:t xml:space="preserve"> </w:t>
      </w:r>
      <w:r w:rsidRPr="005C3D69">
        <w:rPr>
          <w:sz w:val="28"/>
          <w:szCs w:val="28"/>
        </w:rPr>
        <w:t>уровне постоянных</w:t>
      </w:r>
      <w:r w:rsidR="005C3D69">
        <w:rPr>
          <w:sz w:val="28"/>
          <w:szCs w:val="28"/>
        </w:rPr>
        <w:t xml:space="preserve"> </w:t>
      </w:r>
      <w:r w:rsidRPr="005C3D69">
        <w:rPr>
          <w:sz w:val="28"/>
          <w:szCs w:val="28"/>
        </w:rPr>
        <w:t>и переменных затрат, доле коммерческих расходов.</w:t>
      </w:r>
    </w:p>
    <w:p w:rsidR="00E1044C" w:rsidRPr="005C3D69" w:rsidRDefault="00E1044C" w:rsidP="005C3D69">
      <w:pPr>
        <w:widowControl w:val="0"/>
        <w:spacing w:line="360" w:lineRule="auto"/>
        <w:ind w:firstLine="709"/>
        <w:jc w:val="both"/>
        <w:rPr>
          <w:sz w:val="28"/>
          <w:szCs w:val="28"/>
        </w:rPr>
      </w:pPr>
      <w:r w:rsidRPr="005C3D69">
        <w:rPr>
          <w:sz w:val="28"/>
          <w:szCs w:val="28"/>
        </w:rPr>
        <w:t>При разработке</w:t>
      </w:r>
      <w:r w:rsidR="005C3D69">
        <w:rPr>
          <w:sz w:val="28"/>
          <w:szCs w:val="28"/>
        </w:rPr>
        <w:t xml:space="preserve"> </w:t>
      </w:r>
      <w:r w:rsidRPr="005C3D69">
        <w:rPr>
          <w:sz w:val="28"/>
          <w:szCs w:val="28"/>
        </w:rPr>
        <w:t>учетной</w:t>
      </w:r>
      <w:r w:rsidR="005C3D69">
        <w:rPr>
          <w:sz w:val="28"/>
          <w:szCs w:val="28"/>
        </w:rPr>
        <w:t xml:space="preserve"> </w:t>
      </w:r>
      <w:r w:rsidRPr="005C3D69">
        <w:rPr>
          <w:sz w:val="28"/>
          <w:szCs w:val="28"/>
        </w:rPr>
        <w:t>политики</w:t>
      </w:r>
      <w:r w:rsidR="005C3D69">
        <w:rPr>
          <w:sz w:val="28"/>
          <w:szCs w:val="28"/>
        </w:rPr>
        <w:t xml:space="preserve"> </w:t>
      </w:r>
      <w:r w:rsidRPr="005C3D69">
        <w:rPr>
          <w:sz w:val="28"/>
          <w:szCs w:val="28"/>
        </w:rPr>
        <w:t>службам,</w:t>
      </w:r>
      <w:r w:rsidR="005C3D69">
        <w:rPr>
          <w:sz w:val="28"/>
          <w:szCs w:val="28"/>
        </w:rPr>
        <w:t xml:space="preserve"> </w:t>
      </w:r>
      <w:r w:rsidRPr="005C3D69">
        <w:rPr>
          <w:sz w:val="28"/>
          <w:szCs w:val="28"/>
        </w:rPr>
        <w:t>осуществляющим планирование</w:t>
      </w:r>
      <w:r w:rsidR="005C3D69">
        <w:rPr>
          <w:sz w:val="28"/>
          <w:szCs w:val="28"/>
        </w:rPr>
        <w:t xml:space="preserve"> </w:t>
      </w:r>
      <w:r w:rsidRPr="005C3D69">
        <w:rPr>
          <w:sz w:val="28"/>
          <w:szCs w:val="28"/>
        </w:rPr>
        <w:t>деятельности</w:t>
      </w:r>
      <w:r w:rsidR="005C3D69">
        <w:rPr>
          <w:sz w:val="28"/>
          <w:szCs w:val="28"/>
        </w:rPr>
        <w:t xml:space="preserve"> </w:t>
      </w:r>
      <w:r w:rsidRPr="005C3D69">
        <w:rPr>
          <w:sz w:val="28"/>
          <w:szCs w:val="28"/>
        </w:rPr>
        <w:t>предприятия,</w:t>
      </w:r>
      <w:r w:rsidR="005C3D69">
        <w:rPr>
          <w:sz w:val="28"/>
          <w:szCs w:val="28"/>
        </w:rPr>
        <w:t xml:space="preserve"> </w:t>
      </w:r>
      <w:r w:rsidRPr="005C3D69">
        <w:rPr>
          <w:sz w:val="28"/>
          <w:szCs w:val="28"/>
        </w:rPr>
        <w:t>совместно</w:t>
      </w:r>
      <w:r w:rsidR="005C3D69">
        <w:rPr>
          <w:sz w:val="28"/>
          <w:szCs w:val="28"/>
        </w:rPr>
        <w:t xml:space="preserve"> </w:t>
      </w:r>
      <w:r w:rsidRPr="005C3D69">
        <w:rPr>
          <w:sz w:val="28"/>
          <w:szCs w:val="28"/>
        </w:rPr>
        <w:t>с</w:t>
      </w:r>
      <w:r w:rsidR="005C3D69">
        <w:rPr>
          <w:sz w:val="28"/>
          <w:szCs w:val="28"/>
        </w:rPr>
        <w:t xml:space="preserve"> </w:t>
      </w:r>
      <w:r w:rsidRPr="005C3D69">
        <w:rPr>
          <w:sz w:val="28"/>
          <w:szCs w:val="28"/>
        </w:rPr>
        <w:t>бухгалтерией следует правильно выбрать базу для</w:t>
      </w:r>
      <w:r w:rsidR="005C3D69">
        <w:rPr>
          <w:sz w:val="28"/>
          <w:szCs w:val="28"/>
        </w:rPr>
        <w:t xml:space="preserve"> </w:t>
      </w:r>
      <w:r w:rsidRPr="005C3D69">
        <w:rPr>
          <w:sz w:val="28"/>
          <w:szCs w:val="28"/>
        </w:rPr>
        <w:t>распределения</w:t>
      </w:r>
      <w:r w:rsidR="005C3D69">
        <w:rPr>
          <w:sz w:val="28"/>
          <w:szCs w:val="28"/>
        </w:rPr>
        <w:t xml:space="preserve"> </w:t>
      </w:r>
      <w:r w:rsidRPr="005C3D69">
        <w:rPr>
          <w:sz w:val="28"/>
          <w:szCs w:val="28"/>
        </w:rPr>
        <w:t>косвенных</w:t>
      </w:r>
      <w:r w:rsidR="005C3D69">
        <w:rPr>
          <w:sz w:val="28"/>
          <w:szCs w:val="28"/>
        </w:rPr>
        <w:t xml:space="preserve"> </w:t>
      </w:r>
      <w:r w:rsidRPr="005C3D69">
        <w:rPr>
          <w:sz w:val="28"/>
          <w:szCs w:val="28"/>
        </w:rPr>
        <w:t>расходов между объектами калькулирования либо выбрать метод отнесения косвенных расходов на себестоимость реализованной продукции.</w:t>
      </w:r>
    </w:p>
    <w:p w:rsidR="00E1044C" w:rsidRPr="005C3D69" w:rsidRDefault="00E1044C" w:rsidP="005C3D69">
      <w:pPr>
        <w:widowControl w:val="0"/>
        <w:spacing w:line="360" w:lineRule="auto"/>
        <w:ind w:firstLine="709"/>
        <w:jc w:val="both"/>
        <w:rPr>
          <w:sz w:val="28"/>
          <w:szCs w:val="28"/>
        </w:rPr>
      </w:pPr>
      <w:r w:rsidRPr="005C3D69">
        <w:rPr>
          <w:sz w:val="28"/>
          <w:szCs w:val="28"/>
        </w:rPr>
        <w:t>В целях создания предпосылок для эффективной аналитической работы и</w:t>
      </w:r>
      <w:r w:rsidR="005C3D69">
        <w:rPr>
          <w:sz w:val="28"/>
          <w:szCs w:val="28"/>
        </w:rPr>
        <w:t xml:space="preserve"> </w:t>
      </w:r>
      <w:r w:rsidRPr="005C3D69">
        <w:rPr>
          <w:sz w:val="28"/>
          <w:szCs w:val="28"/>
        </w:rPr>
        <w:t>повышения</w:t>
      </w:r>
      <w:r w:rsidR="005C3D69">
        <w:rPr>
          <w:sz w:val="28"/>
          <w:szCs w:val="28"/>
        </w:rPr>
        <w:t xml:space="preserve"> </w:t>
      </w:r>
      <w:r w:rsidRPr="005C3D69">
        <w:rPr>
          <w:sz w:val="28"/>
          <w:szCs w:val="28"/>
        </w:rPr>
        <w:t>качества</w:t>
      </w:r>
      <w:r w:rsidR="005C3D69">
        <w:rPr>
          <w:sz w:val="28"/>
          <w:szCs w:val="28"/>
        </w:rPr>
        <w:t xml:space="preserve"> </w:t>
      </w:r>
      <w:r w:rsidRPr="005C3D69">
        <w:rPr>
          <w:sz w:val="28"/>
          <w:szCs w:val="28"/>
        </w:rPr>
        <w:t>принимаемых</w:t>
      </w:r>
      <w:r w:rsidR="005C3D69">
        <w:rPr>
          <w:sz w:val="28"/>
          <w:szCs w:val="28"/>
        </w:rPr>
        <w:t xml:space="preserve"> </w:t>
      </w:r>
      <w:r w:rsidRPr="005C3D69">
        <w:rPr>
          <w:sz w:val="28"/>
          <w:szCs w:val="28"/>
        </w:rPr>
        <w:t>финансово-экономических</w:t>
      </w:r>
      <w:r w:rsidR="005C3D69">
        <w:rPr>
          <w:sz w:val="28"/>
          <w:szCs w:val="28"/>
        </w:rPr>
        <w:t xml:space="preserve"> </w:t>
      </w:r>
      <w:r w:rsidRPr="005C3D69">
        <w:rPr>
          <w:sz w:val="28"/>
          <w:szCs w:val="28"/>
        </w:rPr>
        <w:t>решений необходимо</w:t>
      </w:r>
      <w:r w:rsidR="005C3D69">
        <w:rPr>
          <w:sz w:val="28"/>
          <w:szCs w:val="28"/>
        </w:rPr>
        <w:t xml:space="preserve"> </w:t>
      </w:r>
      <w:r w:rsidRPr="005C3D69">
        <w:rPr>
          <w:sz w:val="28"/>
          <w:szCs w:val="28"/>
        </w:rPr>
        <w:t>четко</w:t>
      </w:r>
      <w:r w:rsidR="005C3D69">
        <w:rPr>
          <w:sz w:val="28"/>
          <w:szCs w:val="28"/>
        </w:rPr>
        <w:t xml:space="preserve"> </w:t>
      </w:r>
      <w:r w:rsidRPr="005C3D69">
        <w:rPr>
          <w:sz w:val="28"/>
          <w:szCs w:val="28"/>
        </w:rPr>
        <w:t>определить и организовать раздельный управленческий учет затрат по следующим группам:</w:t>
      </w:r>
    </w:p>
    <w:p w:rsidR="00E1044C" w:rsidRPr="005C3D69" w:rsidRDefault="00705A51" w:rsidP="005C3D69">
      <w:pPr>
        <w:widowControl w:val="0"/>
        <w:tabs>
          <w:tab w:val="left" w:pos="1080"/>
        </w:tabs>
        <w:spacing w:line="360" w:lineRule="auto"/>
        <w:ind w:firstLine="709"/>
        <w:jc w:val="both"/>
        <w:rPr>
          <w:sz w:val="28"/>
          <w:szCs w:val="28"/>
        </w:rPr>
      </w:pPr>
      <w:r w:rsidRPr="005C3D69">
        <w:rPr>
          <w:sz w:val="28"/>
          <w:szCs w:val="28"/>
        </w:rPr>
        <w:t>А</w:t>
      </w:r>
      <w:r w:rsidR="00FD173D" w:rsidRPr="005C3D69">
        <w:rPr>
          <w:sz w:val="28"/>
          <w:szCs w:val="28"/>
        </w:rPr>
        <w:t xml:space="preserve">) </w:t>
      </w:r>
      <w:r w:rsidR="00E1044C" w:rsidRPr="005C3D69">
        <w:rPr>
          <w:sz w:val="28"/>
          <w:szCs w:val="28"/>
        </w:rPr>
        <w:t>переменные затраты,</w:t>
      </w:r>
      <w:r w:rsidR="005C3D69">
        <w:rPr>
          <w:sz w:val="28"/>
          <w:szCs w:val="28"/>
        </w:rPr>
        <w:t xml:space="preserve"> </w:t>
      </w:r>
      <w:r w:rsidR="00E1044C" w:rsidRPr="005C3D69">
        <w:rPr>
          <w:sz w:val="28"/>
          <w:szCs w:val="28"/>
        </w:rPr>
        <w:t>которые</w:t>
      </w:r>
      <w:r w:rsidR="005C3D69">
        <w:rPr>
          <w:sz w:val="28"/>
          <w:szCs w:val="28"/>
        </w:rPr>
        <w:t xml:space="preserve"> </w:t>
      </w:r>
      <w:r w:rsidR="00E1044C" w:rsidRPr="005C3D69">
        <w:rPr>
          <w:sz w:val="28"/>
          <w:szCs w:val="28"/>
        </w:rPr>
        <w:t>возрастают</w:t>
      </w:r>
      <w:r w:rsidR="005C3D69">
        <w:rPr>
          <w:sz w:val="28"/>
          <w:szCs w:val="28"/>
        </w:rPr>
        <w:t xml:space="preserve"> </w:t>
      </w:r>
      <w:r w:rsidR="00E1044C" w:rsidRPr="005C3D69">
        <w:rPr>
          <w:sz w:val="28"/>
          <w:szCs w:val="28"/>
        </w:rPr>
        <w:t>либо</w:t>
      </w:r>
      <w:r w:rsidR="005C3D69">
        <w:rPr>
          <w:sz w:val="28"/>
          <w:szCs w:val="28"/>
        </w:rPr>
        <w:t xml:space="preserve"> </w:t>
      </w:r>
      <w:r w:rsidR="00E1044C" w:rsidRPr="005C3D69">
        <w:rPr>
          <w:sz w:val="28"/>
          <w:szCs w:val="28"/>
        </w:rPr>
        <w:t>уменьшаются пропорционально объему производства.</w:t>
      </w:r>
      <w:r w:rsidR="005C3D69">
        <w:rPr>
          <w:sz w:val="28"/>
          <w:szCs w:val="28"/>
        </w:rPr>
        <w:t xml:space="preserve"> </w:t>
      </w:r>
      <w:r w:rsidR="00E1044C" w:rsidRPr="005C3D69">
        <w:rPr>
          <w:sz w:val="28"/>
          <w:szCs w:val="28"/>
        </w:rPr>
        <w:t>Это расходы на закупку</w:t>
      </w:r>
      <w:r w:rsidR="005C3D69">
        <w:rPr>
          <w:sz w:val="28"/>
          <w:szCs w:val="28"/>
        </w:rPr>
        <w:t xml:space="preserve"> </w:t>
      </w:r>
      <w:r w:rsidR="00E1044C" w:rsidRPr="005C3D69">
        <w:rPr>
          <w:sz w:val="28"/>
          <w:szCs w:val="28"/>
        </w:rPr>
        <w:t>сырья</w:t>
      </w:r>
      <w:r w:rsidR="005C3D69">
        <w:rPr>
          <w:sz w:val="28"/>
          <w:szCs w:val="28"/>
        </w:rPr>
        <w:t xml:space="preserve"> </w:t>
      </w:r>
      <w:r w:rsidR="00E1044C" w:rsidRPr="005C3D69">
        <w:rPr>
          <w:sz w:val="28"/>
          <w:szCs w:val="28"/>
        </w:rPr>
        <w:t>и материалов, потребление</w:t>
      </w:r>
      <w:r w:rsidR="005C3D69">
        <w:rPr>
          <w:sz w:val="28"/>
          <w:szCs w:val="28"/>
        </w:rPr>
        <w:t xml:space="preserve"> </w:t>
      </w:r>
      <w:r w:rsidR="00E1044C" w:rsidRPr="005C3D69">
        <w:rPr>
          <w:sz w:val="28"/>
          <w:szCs w:val="28"/>
        </w:rPr>
        <w:t>электроэнергии,</w:t>
      </w:r>
      <w:r w:rsidR="005C3D69">
        <w:rPr>
          <w:sz w:val="28"/>
          <w:szCs w:val="28"/>
        </w:rPr>
        <w:t xml:space="preserve"> </w:t>
      </w:r>
      <w:r w:rsidR="00E1044C" w:rsidRPr="005C3D69">
        <w:rPr>
          <w:sz w:val="28"/>
          <w:szCs w:val="28"/>
        </w:rPr>
        <w:t>транспортные</w:t>
      </w:r>
      <w:r w:rsidR="005C3D69">
        <w:rPr>
          <w:sz w:val="28"/>
          <w:szCs w:val="28"/>
        </w:rPr>
        <w:t xml:space="preserve"> </w:t>
      </w:r>
      <w:r w:rsidR="00E1044C" w:rsidRPr="005C3D69">
        <w:rPr>
          <w:sz w:val="28"/>
          <w:szCs w:val="28"/>
        </w:rPr>
        <w:t>издержки, торгово-комиссионные и другие расходы;</w:t>
      </w:r>
    </w:p>
    <w:p w:rsidR="00E1044C" w:rsidRPr="005C3D69" w:rsidRDefault="00705A51" w:rsidP="005C3D69">
      <w:pPr>
        <w:widowControl w:val="0"/>
        <w:tabs>
          <w:tab w:val="left" w:pos="1080"/>
        </w:tabs>
        <w:spacing w:line="360" w:lineRule="auto"/>
        <w:ind w:firstLine="709"/>
        <w:jc w:val="both"/>
        <w:rPr>
          <w:sz w:val="28"/>
          <w:szCs w:val="28"/>
        </w:rPr>
      </w:pPr>
      <w:r w:rsidRPr="005C3D69">
        <w:rPr>
          <w:sz w:val="28"/>
          <w:szCs w:val="28"/>
        </w:rPr>
        <w:t>Б</w:t>
      </w:r>
      <w:r w:rsidR="00FD173D" w:rsidRPr="005C3D69">
        <w:rPr>
          <w:sz w:val="28"/>
          <w:szCs w:val="28"/>
        </w:rPr>
        <w:t xml:space="preserve">) </w:t>
      </w:r>
      <w:r w:rsidR="00E1044C" w:rsidRPr="005C3D69">
        <w:rPr>
          <w:sz w:val="28"/>
          <w:szCs w:val="28"/>
        </w:rPr>
        <w:t>постоянные затраты,</w:t>
      </w:r>
      <w:r w:rsidR="005C3D69">
        <w:rPr>
          <w:sz w:val="28"/>
          <w:szCs w:val="28"/>
        </w:rPr>
        <w:t xml:space="preserve"> </w:t>
      </w:r>
      <w:r w:rsidR="00E1044C" w:rsidRPr="005C3D69">
        <w:rPr>
          <w:sz w:val="28"/>
          <w:szCs w:val="28"/>
        </w:rPr>
        <w:t>изменение которых не связано непосредственно с</w:t>
      </w:r>
      <w:r w:rsidR="005C3D69">
        <w:rPr>
          <w:sz w:val="28"/>
          <w:szCs w:val="28"/>
        </w:rPr>
        <w:t xml:space="preserve"> </w:t>
      </w:r>
      <w:r w:rsidR="00E1044C" w:rsidRPr="005C3D69">
        <w:rPr>
          <w:sz w:val="28"/>
          <w:szCs w:val="28"/>
        </w:rPr>
        <w:t>изменением</w:t>
      </w:r>
      <w:r w:rsidR="005C3D69">
        <w:rPr>
          <w:sz w:val="28"/>
          <w:szCs w:val="28"/>
        </w:rPr>
        <w:t xml:space="preserve"> </w:t>
      </w:r>
      <w:r w:rsidR="00E1044C" w:rsidRPr="005C3D69">
        <w:rPr>
          <w:sz w:val="28"/>
          <w:szCs w:val="28"/>
        </w:rPr>
        <w:t>объемов</w:t>
      </w:r>
      <w:r w:rsidR="005C3D69">
        <w:rPr>
          <w:sz w:val="28"/>
          <w:szCs w:val="28"/>
        </w:rPr>
        <w:t xml:space="preserve"> </w:t>
      </w:r>
      <w:r w:rsidR="00E1044C" w:rsidRPr="005C3D69">
        <w:rPr>
          <w:sz w:val="28"/>
          <w:szCs w:val="28"/>
        </w:rPr>
        <w:t>производства.</w:t>
      </w:r>
      <w:r w:rsidR="005C3D69">
        <w:rPr>
          <w:sz w:val="28"/>
          <w:szCs w:val="28"/>
        </w:rPr>
        <w:t xml:space="preserve"> </w:t>
      </w:r>
      <w:r w:rsidR="00E1044C" w:rsidRPr="005C3D69">
        <w:rPr>
          <w:sz w:val="28"/>
          <w:szCs w:val="28"/>
        </w:rPr>
        <w:t>К</w:t>
      </w:r>
      <w:r w:rsidR="005C3D69">
        <w:rPr>
          <w:sz w:val="28"/>
          <w:szCs w:val="28"/>
        </w:rPr>
        <w:t xml:space="preserve"> </w:t>
      </w:r>
      <w:r w:rsidR="00E1044C" w:rsidRPr="005C3D69">
        <w:rPr>
          <w:sz w:val="28"/>
          <w:szCs w:val="28"/>
        </w:rPr>
        <w:t>таким</w:t>
      </w:r>
      <w:r w:rsidR="005C3D69">
        <w:rPr>
          <w:sz w:val="28"/>
          <w:szCs w:val="28"/>
        </w:rPr>
        <w:t xml:space="preserve"> </w:t>
      </w:r>
      <w:r w:rsidR="00E1044C" w:rsidRPr="005C3D69">
        <w:rPr>
          <w:sz w:val="28"/>
          <w:szCs w:val="28"/>
        </w:rPr>
        <w:t>затратам</w:t>
      </w:r>
      <w:r w:rsidR="005C3D69">
        <w:rPr>
          <w:sz w:val="28"/>
          <w:szCs w:val="28"/>
        </w:rPr>
        <w:t xml:space="preserve"> </w:t>
      </w:r>
      <w:r w:rsidR="00E1044C" w:rsidRPr="005C3D69">
        <w:rPr>
          <w:sz w:val="28"/>
          <w:szCs w:val="28"/>
        </w:rPr>
        <w:t>относятся амортизационные</w:t>
      </w:r>
      <w:r w:rsidR="005C3D69">
        <w:rPr>
          <w:sz w:val="28"/>
          <w:szCs w:val="28"/>
        </w:rPr>
        <w:t xml:space="preserve"> </w:t>
      </w:r>
      <w:r w:rsidR="00E1044C" w:rsidRPr="005C3D69">
        <w:rPr>
          <w:sz w:val="28"/>
          <w:szCs w:val="28"/>
        </w:rPr>
        <w:t>отчисления,</w:t>
      </w:r>
      <w:r w:rsidR="005C3D69">
        <w:rPr>
          <w:sz w:val="28"/>
          <w:szCs w:val="28"/>
        </w:rPr>
        <w:t xml:space="preserve"> </w:t>
      </w:r>
      <w:r w:rsidR="00E1044C" w:rsidRPr="005C3D69">
        <w:rPr>
          <w:sz w:val="28"/>
          <w:szCs w:val="28"/>
        </w:rPr>
        <w:t>проценты</w:t>
      </w:r>
      <w:r w:rsidR="005C3D69">
        <w:rPr>
          <w:sz w:val="28"/>
          <w:szCs w:val="28"/>
        </w:rPr>
        <w:t xml:space="preserve"> </w:t>
      </w:r>
      <w:r w:rsidR="00E1044C" w:rsidRPr="005C3D69">
        <w:rPr>
          <w:sz w:val="28"/>
          <w:szCs w:val="28"/>
        </w:rPr>
        <w:t>за</w:t>
      </w:r>
      <w:r w:rsidR="005C3D69">
        <w:rPr>
          <w:sz w:val="28"/>
          <w:szCs w:val="28"/>
        </w:rPr>
        <w:t xml:space="preserve"> </w:t>
      </w:r>
      <w:r w:rsidR="00E1044C" w:rsidRPr="005C3D69">
        <w:rPr>
          <w:sz w:val="28"/>
          <w:szCs w:val="28"/>
        </w:rPr>
        <w:t>кредит,</w:t>
      </w:r>
      <w:r w:rsidR="005C3D69">
        <w:rPr>
          <w:sz w:val="28"/>
          <w:szCs w:val="28"/>
        </w:rPr>
        <w:t xml:space="preserve"> </w:t>
      </w:r>
      <w:r w:rsidR="00E1044C" w:rsidRPr="005C3D69">
        <w:rPr>
          <w:sz w:val="28"/>
          <w:szCs w:val="28"/>
        </w:rPr>
        <w:t>арендная</w:t>
      </w:r>
      <w:r w:rsidR="005C3D69">
        <w:rPr>
          <w:sz w:val="28"/>
          <w:szCs w:val="28"/>
        </w:rPr>
        <w:t xml:space="preserve"> </w:t>
      </w:r>
      <w:r w:rsidR="00E1044C" w:rsidRPr="005C3D69">
        <w:rPr>
          <w:sz w:val="28"/>
          <w:szCs w:val="28"/>
        </w:rPr>
        <w:t>плата, затраты на содержание аппарата управления,</w:t>
      </w:r>
      <w:r w:rsidR="005C3D69">
        <w:rPr>
          <w:sz w:val="28"/>
          <w:szCs w:val="28"/>
        </w:rPr>
        <w:t xml:space="preserve"> </w:t>
      </w:r>
      <w:r w:rsidR="00E1044C" w:rsidRPr="005C3D69">
        <w:rPr>
          <w:sz w:val="28"/>
          <w:szCs w:val="28"/>
        </w:rPr>
        <w:t>административные расходы и др.;</w:t>
      </w:r>
    </w:p>
    <w:p w:rsidR="00E1044C" w:rsidRPr="005C3D69" w:rsidRDefault="00705A51" w:rsidP="005C3D69">
      <w:pPr>
        <w:widowControl w:val="0"/>
        <w:tabs>
          <w:tab w:val="left" w:pos="1080"/>
        </w:tabs>
        <w:spacing w:line="360" w:lineRule="auto"/>
        <w:ind w:firstLine="709"/>
        <w:jc w:val="both"/>
        <w:rPr>
          <w:sz w:val="28"/>
          <w:szCs w:val="28"/>
        </w:rPr>
      </w:pPr>
      <w:r w:rsidRPr="005C3D69">
        <w:rPr>
          <w:sz w:val="28"/>
          <w:szCs w:val="28"/>
        </w:rPr>
        <w:t>В</w:t>
      </w:r>
      <w:r w:rsidR="00FD173D" w:rsidRPr="005C3D69">
        <w:rPr>
          <w:sz w:val="28"/>
          <w:szCs w:val="28"/>
        </w:rPr>
        <w:t xml:space="preserve">) </w:t>
      </w:r>
      <w:r w:rsidR="00E1044C" w:rsidRPr="005C3D69">
        <w:rPr>
          <w:sz w:val="28"/>
          <w:szCs w:val="28"/>
        </w:rPr>
        <w:t>смешанные затраты,</w:t>
      </w:r>
      <w:r w:rsidR="005C3D69">
        <w:rPr>
          <w:sz w:val="28"/>
          <w:szCs w:val="28"/>
        </w:rPr>
        <w:t xml:space="preserve"> </w:t>
      </w:r>
      <w:r w:rsidR="00E1044C" w:rsidRPr="005C3D69">
        <w:rPr>
          <w:sz w:val="28"/>
          <w:szCs w:val="28"/>
        </w:rPr>
        <w:t>состоящие из постоянной и переменной части. К таким</w:t>
      </w:r>
      <w:r w:rsidR="005C3D69">
        <w:rPr>
          <w:sz w:val="28"/>
          <w:szCs w:val="28"/>
        </w:rPr>
        <w:t xml:space="preserve"> </w:t>
      </w:r>
      <w:r w:rsidR="00E1044C" w:rsidRPr="005C3D69">
        <w:rPr>
          <w:sz w:val="28"/>
          <w:szCs w:val="28"/>
        </w:rPr>
        <w:t>затратам</w:t>
      </w:r>
      <w:r w:rsidR="005C3D69">
        <w:rPr>
          <w:sz w:val="28"/>
          <w:szCs w:val="28"/>
        </w:rPr>
        <w:t xml:space="preserve"> </w:t>
      </w:r>
      <w:r w:rsidR="00E1044C" w:rsidRPr="005C3D69">
        <w:rPr>
          <w:sz w:val="28"/>
          <w:szCs w:val="28"/>
        </w:rPr>
        <w:t>относятся,</w:t>
      </w:r>
      <w:r w:rsidR="005C3D69">
        <w:rPr>
          <w:sz w:val="28"/>
          <w:szCs w:val="28"/>
        </w:rPr>
        <w:t xml:space="preserve"> </w:t>
      </w:r>
      <w:r w:rsidR="00E1044C" w:rsidRPr="005C3D69">
        <w:rPr>
          <w:sz w:val="28"/>
          <w:szCs w:val="28"/>
        </w:rPr>
        <w:t>например,</w:t>
      </w:r>
      <w:r w:rsidR="005C3D69">
        <w:rPr>
          <w:sz w:val="28"/>
          <w:szCs w:val="28"/>
        </w:rPr>
        <w:t xml:space="preserve"> </w:t>
      </w:r>
      <w:r w:rsidR="00E1044C" w:rsidRPr="005C3D69">
        <w:rPr>
          <w:sz w:val="28"/>
          <w:szCs w:val="28"/>
        </w:rPr>
        <w:t>затраты</w:t>
      </w:r>
      <w:r w:rsidR="005C3D69">
        <w:rPr>
          <w:sz w:val="28"/>
          <w:szCs w:val="28"/>
        </w:rPr>
        <w:t xml:space="preserve"> </w:t>
      </w:r>
      <w:r w:rsidR="00E1044C" w:rsidRPr="005C3D69">
        <w:rPr>
          <w:sz w:val="28"/>
          <w:szCs w:val="28"/>
        </w:rPr>
        <w:t>на</w:t>
      </w:r>
      <w:r w:rsidR="005C3D69">
        <w:rPr>
          <w:sz w:val="28"/>
          <w:szCs w:val="28"/>
        </w:rPr>
        <w:t xml:space="preserve"> </w:t>
      </w:r>
      <w:r w:rsidR="00E1044C" w:rsidRPr="005C3D69">
        <w:rPr>
          <w:sz w:val="28"/>
          <w:szCs w:val="28"/>
        </w:rPr>
        <w:t>текущий</w:t>
      </w:r>
      <w:r w:rsidR="005C3D69">
        <w:rPr>
          <w:sz w:val="28"/>
          <w:szCs w:val="28"/>
        </w:rPr>
        <w:t xml:space="preserve"> </w:t>
      </w:r>
      <w:r w:rsidR="00E1044C" w:rsidRPr="005C3D69">
        <w:rPr>
          <w:sz w:val="28"/>
          <w:szCs w:val="28"/>
        </w:rPr>
        <w:t>ремонт оборудования, почтовые и телеграфные расходы и др.</w:t>
      </w:r>
    </w:p>
    <w:p w:rsidR="00E1044C" w:rsidRPr="005C3D69" w:rsidRDefault="00E1044C" w:rsidP="005C3D69">
      <w:pPr>
        <w:widowControl w:val="0"/>
        <w:spacing w:line="360" w:lineRule="auto"/>
        <w:ind w:firstLine="709"/>
        <w:jc w:val="both"/>
        <w:rPr>
          <w:sz w:val="28"/>
          <w:szCs w:val="28"/>
        </w:rPr>
      </w:pPr>
      <w:r w:rsidRPr="005C3D69">
        <w:rPr>
          <w:sz w:val="28"/>
          <w:szCs w:val="28"/>
        </w:rPr>
        <w:t>Большую роль</w:t>
      </w:r>
      <w:r w:rsidR="005C3D69">
        <w:rPr>
          <w:sz w:val="28"/>
          <w:szCs w:val="28"/>
        </w:rPr>
        <w:t xml:space="preserve"> </w:t>
      </w:r>
      <w:r w:rsidRPr="005C3D69">
        <w:rPr>
          <w:sz w:val="28"/>
          <w:szCs w:val="28"/>
        </w:rPr>
        <w:t>при</w:t>
      </w:r>
      <w:r w:rsidR="005C3D69">
        <w:rPr>
          <w:sz w:val="28"/>
          <w:szCs w:val="28"/>
        </w:rPr>
        <w:t xml:space="preserve"> </w:t>
      </w:r>
      <w:r w:rsidRPr="005C3D69">
        <w:rPr>
          <w:sz w:val="28"/>
          <w:szCs w:val="28"/>
        </w:rPr>
        <w:t>формировании</w:t>
      </w:r>
      <w:r w:rsidR="005C3D69">
        <w:rPr>
          <w:sz w:val="28"/>
          <w:szCs w:val="28"/>
        </w:rPr>
        <w:t xml:space="preserve"> </w:t>
      </w:r>
      <w:r w:rsidRPr="005C3D69">
        <w:rPr>
          <w:sz w:val="28"/>
          <w:szCs w:val="28"/>
        </w:rPr>
        <w:t>финансовой</w:t>
      </w:r>
      <w:r w:rsidR="005C3D69">
        <w:rPr>
          <w:sz w:val="28"/>
          <w:szCs w:val="28"/>
        </w:rPr>
        <w:t xml:space="preserve"> </w:t>
      </w:r>
      <w:r w:rsidRPr="005C3D69">
        <w:rPr>
          <w:sz w:val="28"/>
          <w:szCs w:val="28"/>
        </w:rPr>
        <w:t xml:space="preserve">политики предприятия </w:t>
      </w:r>
      <w:r w:rsidR="00705A51" w:rsidRPr="005C3D69">
        <w:rPr>
          <w:sz w:val="28"/>
          <w:szCs w:val="28"/>
        </w:rPr>
        <w:t>имеет</w:t>
      </w:r>
      <w:r w:rsidRPr="005C3D69">
        <w:rPr>
          <w:sz w:val="28"/>
          <w:szCs w:val="28"/>
        </w:rPr>
        <w:t xml:space="preserve"> выбор амортизационной</w:t>
      </w:r>
      <w:r w:rsidR="005C3D69">
        <w:rPr>
          <w:sz w:val="28"/>
          <w:szCs w:val="28"/>
        </w:rPr>
        <w:t xml:space="preserve"> </w:t>
      </w:r>
      <w:r w:rsidRPr="005C3D69">
        <w:rPr>
          <w:sz w:val="28"/>
          <w:szCs w:val="28"/>
        </w:rPr>
        <w:t>политики.</w:t>
      </w:r>
      <w:r w:rsidR="005C3D69">
        <w:rPr>
          <w:sz w:val="28"/>
          <w:szCs w:val="28"/>
        </w:rPr>
        <w:t xml:space="preserve"> </w:t>
      </w:r>
      <w:r w:rsidRPr="005C3D69">
        <w:rPr>
          <w:sz w:val="28"/>
          <w:szCs w:val="28"/>
        </w:rPr>
        <w:t>Предприятие</w:t>
      </w:r>
      <w:r w:rsidR="005C3D69">
        <w:rPr>
          <w:sz w:val="28"/>
          <w:szCs w:val="28"/>
        </w:rPr>
        <w:t xml:space="preserve"> </w:t>
      </w:r>
      <w:r w:rsidRPr="005C3D69">
        <w:rPr>
          <w:sz w:val="28"/>
          <w:szCs w:val="28"/>
        </w:rPr>
        <w:t>может</w:t>
      </w:r>
      <w:r w:rsidR="005C3D69">
        <w:rPr>
          <w:sz w:val="28"/>
          <w:szCs w:val="28"/>
        </w:rPr>
        <w:t xml:space="preserve"> </w:t>
      </w:r>
      <w:r w:rsidRPr="005C3D69">
        <w:rPr>
          <w:sz w:val="28"/>
          <w:szCs w:val="28"/>
        </w:rPr>
        <w:t>применить метод</w:t>
      </w:r>
      <w:r w:rsidR="005C3D69">
        <w:rPr>
          <w:sz w:val="28"/>
          <w:szCs w:val="28"/>
        </w:rPr>
        <w:t xml:space="preserve"> </w:t>
      </w:r>
      <w:r w:rsidRPr="005C3D69">
        <w:rPr>
          <w:sz w:val="28"/>
          <w:szCs w:val="28"/>
        </w:rPr>
        <w:t>ускоренной</w:t>
      </w:r>
      <w:r w:rsidR="005C3D69">
        <w:rPr>
          <w:sz w:val="28"/>
          <w:szCs w:val="28"/>
        </w:rPr>
        <w:t xml:space="preserve"> </w:t>
      </w:r>
      <w:r w:rsidRPr="005C3D69">
        <w:rPr>
          <w:sz w:val="28"/>
          <w:szCs w:val="28"/>
        </w:rPr>
        <w:t>амортизации,</w:t>
      </w:r>
      <w:r w:rsidR="005C3D69">
        <w:rPr>
          <w:sz w:val="28"/>
          <w:szCs w:val="28"/>
        </w:rPr>
        <w:t xml:space="preserve"> </w:t>
      </w:r>
      <w:r w:rsidRPr="005C3D69">
        <w:rPr>
          <w:sz w:val="28"/>
          <w:szCs w:val="28"/>
        </w:rPr>
        <w:t>увеличивая</w:t>
      </w:r>
      <w:r w:rsidR="005C3D69">
        <w:rPr>
          <w:sz w:val="28"/>
          <w:szCs w:val="28"/>
        </w:rPr>
        <w:t xml:space="preserve"> </w:t>
      </w:r>
      <w:r w:rsidRPr="005C3D69">
        <w:rPr>
          <w:sz w:val="28"/>
          <w:szCs w:val="28"/>
        </w:rPr>
        <w:t>тем</w:t>
      </w:r>
      <w:r w:rsidR="005C3D69">
        <w:rPr>
          <w:sz w:val="28"/>
          <w:szCs w:val="28"/>
        </w:rPr>
        <w:t xml:space="preserve"> </w:t>
      </w:r>
      <w:r w:rsidRPr="005C3D69">
        <w:rPr>
          <w:sz w:val="28"/>
          <w:szCs w:val="28"/>
        </w:rPr>
        <w:t>самым</w:t>
      </w:r>
      <w:r w:rsidR="005C3D69">
        <w:rPr>
          <w:sz w:val="28"/>
          <w:szCs w:val="28"/>
        </w:rPr>
        <w:t xml:space="preserve"> </w:t>
      </w:r>
      <w:r w:rsidRPr="005C3D69">
        <w:rPr>
          <w:sz w:val="28"/>
          <w:szCs w:val="28"/>
        </w:rPr>
        <w:t>издержки, произвести переоценку основных средств</w:t>
      </w:r>
      <w:r w:rsidR="005C3D69">
        <w:rPr>
          <w:sz w:val="28"/>
          <w:szCs w:val="28"/>
        </w:rPr>
        <w:t xml:space="preserve"> </w:t>
      </w:r>
      <w:r w:rsidRPr="005C3D69">
        <w:rPr>
          <w:sz w:val="28"/>
          <w:szCs w:val="28"/>
        </w:rPr>
        <w:t>с</w:t>
      </w:r>
      <w:r w:rsidR="005C3D69">
        <w:rPr>
          <w:sz w:val="28"/>
          <w:szCs w:val="28"/>
        </w:rPr>
        <w:t xml:space="preserve"> </w:t>
      </w:r>
      <w:r w:rsidRPr="005C3D69">
        <w:rPr>
          <w:sz w:val="28"/>
          <w:szCs w:val="28"/>
        </w:rPr>
        <w:t>учетом</w:t>
      </w:r>
      <w:r w:rsidR="005C3D69">
        <w:rPr>
          <w:sz w:val="28"/>
          <w:szCs w:val="28"/>
        </w:rPr>
        <w:t xml:space="preserve"> </w:t>
      </w:r>
      <w:r w:rsidRPr="005C3D69">
        <w:rPr>
          <w:sz w:val="28"/>
          <w:szCs w:val="28"/>
        </w:rPr>
        <w:t>рыночной</w:t>
      </w:r>
      <w:r w:rsidR="005C3D69">
        <w:rPr>
          <w:sz w:val="28"/>
          <w:szCs w:val="28"/>
        </w:rPr>
        <w:t xml:space="preserve"> </w:t>
      </w:r>
      <w:r w:rsidRPr="005C3D69">
        <w:rPr>
          <w:sz w:val="28"/>
          <w:szCs w:val="28"/>
        </w:rPr>
        <w:t>стоимости либо</w:t>
      </w:r>
      <w:r w:rsidR="005C3D69">
        <w:rPr>
          <w:sz w:val="28"/>
          <w:szCs w:val="28"/>
        </w:rPr>
        <w:t xml:space="preserve"> </w:t>
      </w:r>
      <w:r w:rsidRPr="005C3D69">
        <w:rPr>
          <w:sz w:val="28"/>
          <w:szCs w:val="28"/>
        </w:rPr>
        <w:t>по</w:t>
      </w:r>
      <w:r w:rsidR="005C3D69">
        <w:rPr>
          <w:sz w:val="28"/>
          <w:szCs w:val="28"/>
        </w:rPr>
        <w:t xml:space="preserve"> </w:t>
      </w:r>
      <w:r w:rsidRPr="005C3D69">
        <w:rPr>
          <w:sz w:val="28"/>
          <w:szCs w:val="28"/>
        </w:rPr>
        <w:t>рекомендуемым коэффициентам,</w:t>
      </w:r>
      <w:r w:rsidR="005C3D69">
        <w:rPr>
          <w:sz w:val="28"/>
          <w:szCs w:val="28"/>
        </w:rPr>
        <w:t xml:space="preserve"> </w:t>
      </w:r>
      <w:r w:rsidRPr="005C3D69">
        <w:rPr>
          <w:sz w:val="28"/>
          <w:szCs w:val="28"/>
        </w:rPr>
        <w:t>что опять повлияет на издержки производства,</w:t>
      </w:r>
      <w:r w:rsidR="005C3D69">
        <w:rPr>
          <w:sz w:val="28"/>
          <w:szCs w:val="28"/>
        </w:rPr>
        <w:t xml:space="preserve"> </w:t>
      </w:r>
      <w:r w:rsidRPr="005C3D69">
        <w:rPr>
          <w:sz w:val="28"/>
          <w:szCs w:val="28"/>
        </w:rPr>
        <w:t>на сумму</w:t>
      </w:r>
      <w:r w:rsidR="005C3D69">
        <w:rPr>
          <w:sz w:val="28"/>
          <w:szCs w:val="28"/>
        </w:rPr>
        <w:t xml:space="preserve"> </w:t>
      </w:r>
      <w:r w:rsidRPr="005C3D69">
        <w:rPr>
          <w:sz w:val="28"/>
          <w:szCs w:val="28"/>
        </w:rPr>
        <w:t>налога</w:t>
      </w:r>
      <w:r w:rsidR="005C3D69">
        <w:rPr>
          <w:sz w:val="28"/>
          <w:szCs w:val="28"/>
        </w:rPr>
        <w:t xml:space="preserve"> </w:t>
      </w:r>
      <w:r w:rsidRPr="005C3D69">
        <w:rPr>
          <w:sz w:val="28"/>
          <w:szCs w:val="28"/>
        </w:rPr>
        <w:t>на</w:t>
      </w:r>
      <w:r w:rsidR="005C3D69">
        <w:rPr>
          <w:sz w:val="28"/>
          <w:szCs w:val="28"/>
        </w:rPr>
        <w:t xml:space="preserve"> </w:t>
      </w:r>
      <w:r w:rsidRPr="005C3D69">
        <w:rPr>
          <w:sz w:val="28"/>
          <w:szCs w:val="28"/>
        </w:rPr>
        <w:t>имущество,</w:t>
      </w:r>
      <w:r w:rsidR="005C3D69">
        <w:rPr>
          <w:sz w:val="28"/>
          <w:szCs w:val="28"/>
        </w:rPr>
        <w:t xml:space="preserve"> </w:t>
      </w:r>
      <w:r w:rsidRPr="005C3D69">
        <w:rPr>
          <w:sz w:val="28"/>
          <w:szCs w:val="28"/>
        </w:rPr>
        <w:t>а</w:t>
      </w:r>
      <w:r w:rsidR="005C3D69">
        <w:rPr>
          <w:sz w:val="28"/>
          <w:szCs w:val="28"/>
        </w:rPr>
        <w:t xml:space="preserve"> </w:t>
      </w:r>
      <w:r w:rsidRPr="005C3D69">
        <w:rPr>
          <w:sz w:val="28"/>
          <w:szCs w:val="28"/>
        </w:rPr>
        <w:t>следовательно,</w:t>
      </w:r>
      <w:r w:rsidR="005C3D69">
        <w:rPr>
          <w:sz w:val="28"/>
          <w:szCs w:val="28"/>
        </w:rPr>
        <w:t xml:space="preserve"> </w:t>
      </w:r>
      <w:r w:rsidRPr="005C3D69">
        <w:rPr>
          <w:sz w:val="28"/>
          <w:szCs w:val="28"/>
        </w:rPr>
        <w:t>на уровень</w:t>
      </w:r>
      <w:r w:rsidR="005C3D69">
        <w:rPr>
          <w:sz w:val="28"/>
          <w:szCs w:val="28"/>
        </w:rPr>
        <w:t xml:space="preserve"> </w:t>
      </w:r>
      <w:r w:rsidRPr="005C3D69">
        <w:rPr>
          <w:sz w:val="28"/>
          <w:szCs w:val="28"/>
        </w:rPr>
        <w:t>внереализационных</w:t>
      </w:r>
      <w:r w:rsidR="005C3D69">
        <w:rPr>
          <w:sz w:val="28"/>
          <w:szCs w:val="28"/>
        </w:rPr>
        <w:t xml:space="preserve"> </w:t>
      </w:r>
      <w:r w:rsidRPr="005C3D69">
        <w:rPr>
          <w:sz w:val="28"/>
          <w:szCs w:val="28"/>
        </w:rPr>
        <w:t>расходов.</w:t>
      </w:r>
      <w:r w:rsidR="005C3D69">
        <w:rPr>
          <w:sz w:val="28"/>
          <w:szCs w:val="28"/>
        </w:rPr>
        <w:t xml:space="preserve"> </w:t>
      </w:r>
      <w:r w:rsidRPr="005C3D69">
        <w:rPr>
          <w:sz w:val="28"/>
          <w:szCs w:val="28"/>
        </w:rPr>
        <w:t>Кроме</w:t>
      </w:r>
      <w:r w:rsidR="005C3D69">
        <w:rPr>
          <w:sz w:val="28"/>
          <w:szCs w:val="28"/>
        </w:rPr>
        <w:t xml:space="preserve"> </w:t>
      </w:r>
      <w:r w:rsidRPr="005C3D69">
        <w:rPr>
          <w:sz w:val="28"/>
          <w:szCs w:val="28"/>
        </w:rPr>
        <w:t>того,</w:t>
      </w:r>
      <w:r w:rsidR="005C3D69">
        <w:rPr>
          <w:sz w:val="28"/>
          <w:szCs w:val="28"/>
        </w:rPr>
        <w:t xml:space="preserve"> </w:t>
      </w:r>
      <w:r w:rsidRPr="005C3D69">
        <w:rPr>
          <w:sz w:val="28"/>
          <w:szCs w:val="28"/>
        </w:rPr>
        <w:t>сумма амортизации влияет и на налогооблагаемую прибыль предприятия.</w:t>
      </w:r>
    </w:p>
    <w:p w:rsidR="00E1044C" w:rsidRPr="005C3D69" w:rsidRDefault="00E1044C" w:rsidP="005C3D69">
      <w:pPr>
        <w:widowControl w:val="0"/>
        <w:spacing w:line="360" w:lineRule="auto"/>
        <w:ind w:firstLine="709"/>
        <w:jc w:val="both"/>
        <w:rPr>
          <w:sz w:val="28"/>
          <w:szCs w:val="28"/>
        </w:rPr>
      </w:pPr>
      <w:r w:rsidRPr="005C3D69">
        <w:rPr>
          <w:sz w:val="28"/>
          <w:szCs w:val="28"/>
        </w:rPr>
        <w:t>Создание надежной</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гибкой</w:t>
      </w:r>
      <w:r w:rsidR="005C3D69">
        <w:rPr>
          <w:sz w:val="28"/>
          <w:szCs w:val="28"/>
        </w:rPr>
        <w:t xml:space="preserve"> </w:t>
      </w:r>
      <w:r w:rsidRPr="005C3D69">
        <w:rPr>
          <w:sz w:val="28"/>
          <w:szCs w:val="28"/>
        </w:rPr>
        <w:t>системы</w:t>
      </w:r>
      <w:r w:rsidR="005C3D69">
        <w:rPr>
          <w:sz w:val="28"/>
          <w:szCs w:val="28"/>
        </w:rPr>
        <w:t xml:space="preserve"> </w:t>
      </w:r>
      <w:r w:rsidRPr="005C3D69">
        <w:rPr>
          <w:sz w:val="28"/>
          <w:szCs w:val="28"/>
        </w:rPr>
        <w:t>управления</w:t>
      </w:r>
      <w:r w:rsidR="005C3D69">
        <w:rPr>
          <w:sz w:val="28"/>
          <w:szCs w:val="28"/>
        </w:rPr>
        <w:t xml:space="preserve"> </w:t>
      </w:r>
      <w:r w:rsidRPr="005C3D69">
        <w:rPr>
          <w:sz w:val="28"/>
          <w:szCs w:val="28"/>
        </w:rPr>
        <w:t>финансами, направленной на решение вопросов бюджетной,</w:t>
      </w:r>
      <w:r w:rsidR="005C3D69">
        <w:rPr>
          <w:sz w:val="28"/>
          <w:szCs w:val="28"/>
        </w:rPr>
        <w:t xml:space="preserve"> </w:t>
      </w:r>
      <w:r w:rsidRPr="005C3D69">
        <w:rPr>
          <w:sz w:val="28"/>
          <w:szCs w:val="28"/>
        </w:rPr>
        <w:t>кредитной, инвестиционной политики,</w:t>
      </w:r>
      <w:r w:rsidR="005C3D69">
        <w:rPr>
          <w:sz w:val="28"/>
          <w:szCs w:val="28"/>
        </w:rPr>
        <w:t xml:space="preserve"> </w:t>
      </w:r>
      <w:r w:rsidRPr="005C3D69">
        <w:rPr>
          <w:sz w:val="28"/>
          <w:szCs w:val="28"/>
        </w:rPr>
        <w:t>позволит</w:t>
      </w:r>
      <w:r w:rsidR="005C3D69">
        <w:rPr>
          <w:sz w:val="28"/>
          <w:szCs w:val="28"/>
        </w:rPr>
        <w:t xml:space="preserve"> </w:t>
      </w:r>
      <w:r w:rsidRPr="005C3D69">
        <w:rPr>
          <w:sz w:val="28"/>
          <w:szCs w:val="28"/>
        </w:rPr>
        <w:t>существенно</w:t>
      </w:r>
      <w:r w:rsidR="005C3D69">
        <w:rPr>
          <w:sz w:val="28"/>
          <w:szCs w:val="28"/>
        </w:rPr>
        <w:t xml:space="preserve"> </w:t>
      </w:r>
      <w:r w:rsidRPr="005C3D69">
        <w:rPr>
          <w:sz w:val="28"/>
          <w:szCs w:val="28"/>
        </w:rPr>
        <w:t>ускорить</w:t>
      </w:r>
      <w:r w:rsidR="005C3D69">
        <w:rPr>
          <w:sz w:val="28"/>
          <w:szCs w:val="28"/>
        </w:rPr>
        <w:t xml:space="preserve"> </w:t>
      </w:r>
      <w:r w:rsidRPr="005C3D69">
        <w:rPr>
          <w:sz w:val="28"/>
          <w:szCs w:val="28"/>
        </w:rPr>
        <w:t>реорганизацию деятельности предприятия.</w:t>
      </w:r>
      <w:r w:rsidR="005C3D69">
        <w:rPr>
          <w:sz w:val="28"/>
          <w:szCs w:val="28"/>
        </w:rPr>
        <w:t xml:space="preserve"> </w:t>
      </w:r>
      <w:r w:rsidRPr="005C3D69">
        <w:rPr>
          <w:sz w:val="28"/>
          <w:szCs w:val="28"/>
        </w:rPr>
        <w:t>Функционирование</w:t>
      </w:r>
      <w:r w:rsidR="005C3D69">
        <w:rPr>
          <w:sz w:val="28"/>
          <w:szCs w:val="28"/>
        </w:rPr>
        <w:t xml:space="preserve"> </w:t>
      </w:r>
      <w:r w:rsidRPr="005C3D69">
        <w:rPr>
          <w:sz w:val="28"/>
          <w:szCs w:val="28"/>
        </w:rPr>
        <w:t>такой</w:t>
      </w:r>
      <w:r w:rsidR="005C3D69">
        <w:rPr>
          <w:sz w:val="28"/>
          <w:szCs w:val="28"/>
        </w:rPr>
        <w:t xml:space="preserve"> </w:t>
      </w:r>
      <w:r w:rsidRPr="005C3D69">
        <w:rPr>
          <w:sz w:val="28"/>
          <w:szCs w:val="28"/>
        </w:rPr>
        <w:t>системы</w:t>
      </w:r>
      <w:r w:rsidR="005C3D69">
        <w:rPr>
          <w:sz w:val="28"/>
          <w:szCs w:val="28"/>
        </w:rPr>
        <w:t xml:space="preserve"> </w:t>
      </w:r>
      <w:r w:rsidRPr="005C3D69">
        <w:rPr>
          <w:sz w:val="28"/>
          <w:szCs w:val="28"/>
        </w:rPr>
        <w:t>требует</w:t>
      </w:r>
      <w:r w:rsidR="005C3D69">
        <w:rPr>
          <w:sz w:val="28"/>
          <w:szCs w:val="28"/>
        </w:rPr>
        <w:t xml:space="preserve"> </w:t>
      </w:r>
      <w:r w:rsidRPr="005C3D69">
        <w:rPr>
          <w:sz w:val="28"/>
          <w:szCs w:val="28"/>
        </w:rPr>
        <w:t>тесного взаимодействия</w:t>
      </w:r>
      <w:r w:rsidR="005C3D69">
        <w:rPr>
          <w:sz w:val="28"/>
          <w:szCs w:val="28"/>
        </w:rPr>
        <w:t xml:space="preserve"> </w:t>
      </w:r>
      <w:r w:rsidRPr="005C3D69">
        <w:rPr>
          <w:sz w:val="28"/>
          <w:szCs w:val="28"/>
        </w:rPr>
        <w:t>маркетинговых,</w:t>
      </w:r>
      <w:r w:rsidR="005C3D69">
        <w:rPr>
          <w:sz w:val="28"/>
          <w:szCs w:val="28"/>
        </w:rPr>
        <w:t xml:space="preserve"> </w:t>
      </w:r>
      <w:r w:rsidRPr="005C3D69">
        <w:rPr>
          <w:sz w:val="28"/>
          <w:szCs w:val="28"/>
        </w:rPr>
        <w:t>сбытовых,</w:t>
      </w:r>
      <w:r w:rsidR="005C3D69">
        <w:rPr>
          <w:sz w:val="28"/>
          <w:szCs w:val="28"/>
        </w:rPr>
        <w:t xml:space="preserve"> </w:t>
      </w:r>
      <w:r w:rsidRPr="005C3D69">
        <w:rPr>
          <w:sz w:val="28"/>
          <w:szCs w:val="28"/>
        </w:rPr>
        <w:t>производственных</w:t>
      </w:r>
      <w:r w:rsidR="005C3D69">
        <w:rPr>
          <w:sz w:val="28"/>
          <w:szCs w:val="28"/>
        </w:rPr>
        <w:t xml:space="preserve"> </w:t>
      </w:r>
      <w:r w:rsidRPr="005C3D69">
        <w:rPr>
          <w:sz w:val="28"/>
          <w:szCs w:val="28"/>
        </w:rPr>
        <w:t>и</w:t>
      </w:r>
      <w:r w:rsidR="005C3D69">
        <w:rPr>
          <w:sz w:val="28"/>
          <w:szCs w:val="28"/>
        </w:rPr>
        <w:t xml:space="preserve"> </w:t>
      </w:r>
      <w:r w:rsidRPr="005C3D69">
        <w:rPr>
          <w:sz w:val="28"/>
          <w:szCs w:val="28"/>
        </w:rPr>
        <w:t>других служб предприятия.</w:t>
      </w:r>
      <w:r w:rsidR="005C3D69">
        <w:rPr>
          <w:sz w:val="28"/>
          <w:szCs w:val="28"/>
        </w:rPr>
        <w:t xml:space="preserve"> </w:t>
      </w:r>
      <w:r w:rsidRPr="005C3D69">
        <w:rPr>
          <w:sz w:val="28"/>
          <w:szCs w:val="28"/>
        </w:rPr>
        <w:t>Новая система финансового планирования должна быть нацелена на:</w:t>
      </w:r>
    </w:p>
    <w:p w:rsidR="00E1044C" w:rsidRPr="005C3D69" w:rsidRDefault="00FD173D" w:rsidP="005C3D69">
      <w:pPr>
        <w:widowControl w:val="0"/>
        <w:tabs>
          <w:tab w:val="left" w:pos="960"/>
        </w:tabs>
        <w:spacing w:line="360" w:lineRule="auto"/>
        <w:ind w:firstLine="709"/>
        <w:jc w:val="both"/>
        <w:rPr>
          <w:sz w:val="28"/>
          <w:szCs w:val="28"/>
        </w:rPr>
      </w:pPr>
      <w:smartTag w:uri="urn:schemas-microsoft-com:office:smarttags" w:element="place">
        <w:r w:rsidRPr="005C3D69">
          <w:rPr>
            <w:sz w:val="28"/>
            <w:szCs w:val="28"/>
            <w:lang w:val="en-US"/>
          </w:rPr>
          <w:t>I</w:t>
        </w:r>
        <w:r w:rsidRPr="005C3D69">
          <w:rPr>
            <w:sz w:val="28"/>
            <w:szCs w:val="28"/>
          </w:rPr>
          <w:t>.</w:t>
        </w:r>
      </w:smartTag>
      <w:r w:rsidRPr="005C3D69">
        <w:rPr>
          <w:sz w:val="28"/>
          <w:szCs w:val="28"/>
        </w:rPr>
        <w:t xml:space="preserve"> П</w:t>
      </w:r>
      <w:r w:rsidR="00E1044C" w:rsidRPr="005C3D69">
        <w:rPr>
          <w:sz w:val="28"/>
          <w:szCs w:val="28"/>
        </w:rPr>
        <w:t>овышение управляемости</w:t>
      </w:r>
      <w:r w:rsidR="005C3D69">
        <w:rPr>
          <w:sz w:val="28"/>
          <w:szCs w:val="28"/>
        </w:rPr>
        <w:t xml:space="preserve"> </w:t>
      </w:r>
      <w:r w:rsidR="00E1044C" w:rsidRPr="005C3D69">
        <w:rPr>
          <w:sz w:val="28"/>
          <w:szCs w:val="28"/>
        </w:rPr>
        <w:t>и</w:t>
      </w:r>
      <w:r w:rsidR="005C3D69">
        <w:rPr>
          <w:sz w:val="28"/>
          <w:szCs w:val="28"/>
        </w:rPr>
        <w:t xml:space="preserve"> </w:t>
      </w:r>
      <w:r w:rsidR="00E1044C" w:rsidRPr="005C3D69">
        <w:rPr>
          <w:sz w:val="28"/>
          <w:szCs w:val="28"/>
        </w:rPr>
        <w:t>адаптированности</w:t>
      </w:r>
      <w:r w:rsidR="005C3D69">
        <w:rPr>
          <w:sz w:val="28"/>
          <w:szCs w:val="28"/>
        </w:rPr>
        <w:t xml:space="preserve"> </w:t>
      </w:r>
      <w:r w:rsidR="00E1044C" w:rsidRPr="005C3D69">
        <w:rPr>
          <w:sz w:val="28"/>
          <w:szCs w:val="28"/>
        </w:rPr>
        <w:t>предприятия</w:t>
      </w:r>
      <w:r w:rsidR="005C3D69">
        <w:rPr>
          <w:sz w:val="28"/>
          <w:szCs w:val="28"/>
        </w:rPr>
        <w:t xml:space="preserve"> </w:t>
      </w:r>
      <w:r w:rsidR="00E1044C" w:rsidRPr="005C3D69">
        <w:rPr>
          <w:sz w:val="28"/>
          <w:szCs w:val="28"/>
        </w:rPr>
        <w:t xml:space="preserve">к изменениям </w:t>
      </w:r>
      <w:r w:rsidRPr="005C3D69">
        <w:rPr>
          <w:sz w:val="28"/>
          <w:szCs w:val="28"/>
        </w:rPr>
        <w:t>на товарных и финансовых рынках.</w:t>
      </w:r>
    </w:p>
    <w:p w:rsidR="00E1044C" w:rsidRPr="005C3D69" w:rsidRDefault="00FD173D" w:rsidP="005C3D69">
      <w:pPr>
        <w:widowControl w:val="0"/>
        <w:tabs>
          <w:tab w:val="left" w:pos="960"/>
        </w:tabs>
        <w:spacing w:line="360" w:lineRule="auto"/>
        <w:ind w:firstLine="709"/>
        <w:jc w:val="both"/>
        <w:rPr>
          <w:sz w:val="28"/>
          <w:szCs w:val="28"/>
        </w:rPr>
      </w:pPr>
      <w:r w:rsidRPr="005C3D69">
        <w:rPr>
          <w:sz w:val="28"/>
          <w:szCs w:val="28"/>
          <w:lang w:val="en-US"/>
        </w:rPr>
        <w:t>II</w:t>
      </w:r>
      <w:r w:rsidRPr="005C3D69">
        <w:rPr>
          <w:sz w:val="28"/>
          <w:szCs w:val="28"/>
        </w:rPr>
        <w:t>. О</w:t>
      </w:r>
      <w:r w:rsidR="00E1044C" w:rsidRPr="005C3D69">
        <w:rPr>
          <w:sz w:val="28"/>
          <w:szCs w:val="28"/>
        </w:rPr>
        <w:t>беспечение оперативного</w:t>
      </w:r>
      <w:r w:rsidR="005C3D69">
        <w:rPr>
          <w:sz w:val="28"/>
          <w:szCs w:val="28"/>
        </w:rPr>
        <w:t xml:space="preserve"> </w:t>
      </w:r>
      <w:r w:rsidR="00E1044C" w:rsidRPr="005C3D69">
        <w:rPr>
          <w:sz w:val="28"/>
          <w:szCs w:val="28"/>
        </w:rPr>
        <w:t>получения</w:t>
      </w:r>
      <w:r w:rsidR="005C3D69">
        <w:rPr>
          <w:sz w:val="28"/>
          <w:szCs w:val="28"/>
        </w:rPr>
        <w:t xml:space="preserve"> </w:t>
      </w:r>
      <w:r w:rsidR="00E1044C" w:rsidRPr="005C3D69">
        <w:rPr>
          <w:sz w:val="28"/>
          <w:szCs w:val="28"/>
        </w:rPr>
        <w:t>информации</w:t>
      </w:r>
      <w:r w:rsidR="005C3D69">
        <w:rPr>
          <w:sz w:val="28"/>
          <w:szCs w:val="28"/>
        </w:rPr>
        <w:t xml:space="preserve"> </w:t>
      </w:r>
      <w:r w:rsidR="00E1044C" w:rsidRPr="005C3D69">
        <w:rPr>
          <w:sz w:val="28"/>
          <w:szCs w:val="28"/>
        </w:rPr>
        <w:t>о</w:t>
      </w:r>
      <w:r w:rsidR="005C3D69">
        <w:rPr>
          <w:sz w:val="28"/>
          <w:szCs w:val="28"/>
        </w:rPr>
        <w:t xml:space="preserve"> </w:t>
      </w:r>
      <w:r w:rsidR="00E1044C" w:rsidRPr="005C3D69">
        <w:rPr>
          <w:sz w:val="28"/>
          <w:szCs w:val="28"/>
        </w:rPr>
        <w:t>необходимости корректировки стратегии и тактики управления предприятием.</w:t>
      </w:r>
    </w:p>
    <w:p w:rsidR="00E1044C" w:rsidRPr="005C3D69" w:rsidRDefault="00E1044C" w:rsidP="005C3D69">
      <w:pPr>
        <w:widowControl w:val="0"/>
        <w:spacing w:line="360" w:lineRule="auto"/>
        <w:ind w:firstLine="709"/>
        <w:jc w:val="both"/>
        <w:rPr>
          <w:sz w:val="28"/>
          <w:szCs w:val="28"/>
        </w:rPr>
      </w:pPr>
      <w:r w:rsidRPr="005C3D69">
        <w:rPr>
          <w:sz w:val="28"/>
          <w:szCs w:val="28"/>
        </w:rPr>
        <w:t>С переходом на качественно</w:t>
      </w:r>
      <w:r w:rsidR="005C3D69">
        <w:rPr>
          <w:sz w:val="28"/>
          <w:szCs w:val="28"/>
        </w:rPr>
        <w:t xml:space="preserve"> </w:t>
      </w:r>
      <w:r w:rsidRPr="005C3D69">
        <w:rPr>
          <w:sz w:val="28"/>
          <w:szCs w:val="28"/>
        </w:rPr>
        <w:t>иной</w:t>
      </w:r>
      <w:r w:rsidR="005C3D69">
        <w:rPr>
          <w:sz w:val="28"/>
          <w:szCs w:val="28"/>
        </w:rPr>
        <w:t xml:space="preserve"> </w:t>
      </w:r>
      <w:r w:rsidRPr="005C3D69">
        <w:rPr>
          <w:sz w:val="28"/>
          <w:szCs w:val="28"/>
        </w:rPr>
        <w:t>уровень</w:t>
      </w:r>
      <w:r w:rsidR="005C3D69">
        <w:rPr>
          <w:sz w:val="28"/>
          <w:szCs w:val="28"/>
        </w:rPr>
        <w:t xml:space="preserve"> </w:t>
      </w:r>
      <w:r w:rsidRPr="005C3D69">
        <w:rPr>
          <w:sz w:val="28"/>
          <w:szCs w:val="28"/>
        </w:rPr>
        <w:t>текущего</w:t>
      </w:r>
      <w:r w:rsidR="005C3D69">
        <w:rPr>
          <w:sz w:val="28"/>
          <w:szCs w:val="28"/>
        </w:rPr>
        <w:t xml:space="preserve"> </w:t>
      </w:r>
      <w:r w:rsidRPr="005C3D69">
        <w:rPr>
          <w:sz w:val="28"/>
          <w:szCs w:val="28"/>
        </w:rPr>
        <w:t>планирования предприятие</w:t>
      </w:r>
      <w:r w:rsidR="005C3D69">
        <w:rPr>
          <w:sz w:val="28"/>
          <w:szCs w:val="28"/>
        </w:rPr>
        <w:t xml:space="preserve"> </w:t>
      </w:r>
      <w:r w:rsidRPr="005C3D69">
        <w:rPr>
          <w:sz w:val="28"/>
          <w:szCs w:val="28"/>
        </w:rPr>
        <w:t>расширяет</w:t>
      </w:r>
      <w:r w:rsidR="005C3D69">
        <w:rPr>
          <w:sz w:val="28"/>
          <w:szCs w:val="28"/>
        </w:rPr>
        <w:t xml:space="preserve"> </w:t>
      </w:r>
      <w:r w:rsidRPr="005C3D69">
        <w:rPr>
          <w:sz w:val="28"/>
          <w:szCs w:val="28"/>
        </w:rPr>
        <w:t>внутренние</w:t>
      </w:r>
      <w:r w:rsidR="005C3D69">
        <w:rPr>
          <w:sz w:val="28"/>
          <w:szCs w:val="28"/>
        </w:rPr>
        <w:t xml:space="preserve"> </w:t>
      </w:r>
      <w:r w:rsidRPr="005C3D69">
        <w:rPr>
          <w:sz w:val="28"/>
          <w:szCs w:val="28"/>
        </w:rPr>
        <w:t>возможности</w:t>
      </w:r>
      <w:r w:rsidR="005C3D69">
        <w:rPr>
          <w:sz w:val="28"/>
          <w:szCs w:val="28"/>
        </w:rPr>
        <w:t xml:space="preserve"> </w:t>
      </w:r>
      <w:r w:rsidRPr="005C3D69">
        <w:rPr>
          <w:sz w:val="28"/>
          <w:szCs w:val="28"/>
        </w:rPr>
        <w:t>накоплений</w:t>
      </w:r>
      <w:r w:rsidR="005C3D69">
        <w:rPr>
          <w:sz w:val="28"/>
          <w:szCs w:val="28"/>
        </w:rPr>
        <w:t xml:space="preserve"> </w:t>
      </w:r>
      <w:r w:rsidRPr="005C3D69">
        <w:rPr>
          <w:sz w:val="28"/>
          <w:szCs w:val="28"/>
        </w:rPr>
        <w:t>для модернизации</w:t>
      </w:r>
      <w:r w:rsidR="005C3D69">
        <w:rPr>
          <w:sz w:val="28"/>
          <w:szCs w:val="28"/>
        </w:rPr>
        <w:t xml:space="preserve"> </w:t>
      </w:r>
      <w:r w:rsidRPr="005C3D69">
        <w:rPr>
          <w:sz w:val="28"/>
          <w:szCs w:val="28"/>
        </w:rPr>
        <w:t>производства,</w:t>
      </w:r>
      <w:r w:rsidR="005C3D69">
        <w:rPr>
          <w:sz w:val="28"/>
          <w:szCs w:val="28"/>
        </w:rPr>
        <w:t xml:space="preserve"> </w:t>
      </w:r>
      <w:r w:rsidRPr="005C3D69">
        <w:rPr>
          <w:sz w:val="28"/>
          <w:szCs w:val="28"/>
        </w:rPr>
        <w:t>становится</w:t>
      </w:r>
      <w:r w:rsidR="005C3D69">
        <w:rPr>
          <w:sz w:val="28"/>
          <w:szCs w:val="28"/>
        </w:rPr>
        <w:t xml:space="preserve"> </w:t>
      </w:r>
      <w:r w:rsidRPr="005C3D69">
        <w:rPr>
          <w:sz w:val="28"/>
          <w:szCs w:val="28"/>
        </w:rPr>
        <w:t>более</w:t>
      </w:r>
      <w:r w:rsidR="005C3D69">
        <w:rPr>
          <w:sz w:val="28"/>
          <w:szCs w:val="28"/>
        </w:rPr>
        <w:t xml:space="preserve"> </w:t>
      </w:r>
      <w:r w:rsidRPr="005C3D69">
        <w:rPr>
          <w:sz w:val="28"/>
          <w:szCs w:val="28"/>
        </w:rPr>
        <w:t>привлекательным</w:t>
      </w:r>
      <w:r w:rsidR="005C3D69">
        <w:rPr>
          <w:sz w:val="28"/>
          <w:szCs w:val="28"/>
        </w:rPr>
        <w:t xml:space="preserve"> </w:t>
      </w:r>
      <w:r w:rsidRPr="005C3D69">
        <w:rPr>
          <w:sz w:val="28"/>
          <w:szCs w:val="28"/>
        </w:rPr>
        <w:t>для сторонних</w:t>
      </w:r>
      <w:r w:rsidR="005C3D69">
        <w:rPr>
          <w:sz w:val="28"/>
          <w:szCs w:val="28"/>
        </w:rPr>
        <w:t xml:space="preserve"> </w:t>
      </w:r>
      <w:r w:rsidRPr="005C3D69">
        <w:rPr>
          <w:sz w:val="28"/>
          <w:szCs w:val="28"/>
        </w:rPr>
        <w:t>инвесторов.</w:t>
      </w:r>
      <w:r w:rsidR="005C3D69">
        <w:rPr>
          <w:sz w:val="28"/>
          <w:szCs w:val="28"/>
        </w:rPr>
        <w:t xml:space="preserve"> </w:t>
      </w:r>
      <w:r w:rsidRPr="005C3D69">
        <w:rPr>
          <w:sz w:val="28"/>
          <w:szCs w:val="28"/>
        </w:rPr>
        <w:t>Внедрение</w:t>
      </w:r>
      <w:r w:rsidR="005C3D69">
        <w:rPr>
          <w:sz w:val="28"/>
          <w:szCs w:val="28"/>
        </w:rPr>
        <w:t xml:space="preserve"> </w:t>
      </w:r>
      <w:r w:rsidRPr="005C3D69">
        <w:rPr>
          <w:sz w:val="28"/>
          <w:szCs w:val="28"/>
        </w:rPr>
        <w:t>системы</w:t>
      </w:r>
      <w:r w:rsidR="005C3D69">
        <w:rPr>
          <w:sz w:val="28"/>
          <w:szCs w:val="28"/>
        </w:rPr>
        <w:t xml:space="preserve"> </w:t>
      </w:r>
      <w:r w:rsidRPr="005C3D69">
        <w:rPr>
          <w:sz w:val="28"/>
          <w:szCs w:val="28"/>
        </w:rPr>
        <w:t>сквозного</w:t>
      </w:r>
      <w:r w:rsidR="005C3D69">
        <w:rPr>
          <w:sz w:val="28"/>
          <w:szCs w:val="28"/>
        </w:rPr>
        <w:t xml:space="preserve"> </w:t>
      </w:r>
      <w:r w:rsidRPr="005C3D69">
        <w:rPr>
          <w:sz w:val="28"/>
          <w:szCs w:val="28"/>
        </w:rPr>
        <w:t>финансового планирования</w:t>
      </w:r>
      <w:r w:rsidR="005C3D69">
        <w:rPr>
          <w:sz w:val="28"/>
          <w:szCs w:val="28"/>
        </w:rPr>
        <w:t xml:space="preserve"> </w:t>
      </w:r>
      <w:r w:rsidRPr="005C3D69">
        <w:rPr>
          <w:sz w:val="28"/>
          <w:szCs w:val="28"/>
        </w:rPr>
        <w:t>делает</w:t>
      </w:r>
      <w:r w:rsidR="005C3D69">
        <w:rPr>
          <w:sz w:val="28"/>
          <w:szCs w:val="28"/>
        </w:rPr>
        <w:t xml:space="preserve"> </w:t>
      </w:r>
      <w:r w:rsidRPr="005C3D69">
        <w:rPr>
          <w:sz w:val="28"/>
          <w:szCs w:val="28"/>
        </w:rPr>
        <w:t>предприятие</w:t>
      </w:r>
      <w:r w:rsidR="005C3D69">
        <w:rPr>
          <w:sz w:val="28"/>
          <w:szCs w:val="28"/>
        </w:rPr>
        <w:t xml:space="preserve"> </w:t>
      </w:r>
      <w:r w:rsidRPr="005C3D69">
        <w:rPr>
          <w:sz w:val="28"/>
          <w:szCs w:val="28"/>
        </w:rPr>
        <w:t>информационно</w:t>
      </w:r>
      <w:r w:rsidR="005C3D69">
        <w:rPr>
          <w:sz w:val="28"/>
          <w:szCs w:val="28"/>
        </w:rPr>
        <w:t xml:space="preserve"> </w:t>
      </w:r>
      <w:r w:rsidRPr="005C3D69">
        <w:rPr>
          <w:sz w:val="28"/>
          <w:szCs w:val="28"/>
        </w:rPr>
        <w:t>-</w:t>
      </w:r>
      <w:r w:rsidR="005C3D69">
        <w:rPr>
          <w:sz w:val="28"/>
          <w:szCs w:val="28"/>
        </w:rPr>
        <w:t xml:space="preserve"> </w:t>
      </w:r>
      <w:r w:rsidRPr="005C3D69">
        <w:rPr>
          <w:sz w:val="28"/>
          <w:szCs w:val="28"/>
        </w:rPr>
        <w:t>"прозрачным"</w:t>
      </w:r>
      <w:r w:rsidR="005C3D69">
        <w:rPr>
          <w:sz w:val="28"/>
          <w:szCs w:val="28"/>
        </w:rPr>
        <w:t xml:space="preserve"> </w:t>
      </w:r>
      <w:r w:rsidRPr="005C3D69">
        <w:rPr>
          <w:sz w:val="28"/>
          <w:szCs w:val="28"/>
        </w:rPr>
        <w:t>для коммерческих банков и инвестиционных компаний,</w:t>
      </w:r>
      <w:r w:rsidR="005C3D69">
        <w:rPr>
          <w:sz w:val="28"/>
          <w:szCs w:val="28"/>
        </w:rPr>
        <w:t xml:space="preserve"> </w:t>
      </w:r>
      <w:r w:rsidRPr="005C3D69">
        <w:rPr>
          <w:sz w:val="28"/>
          <w:szCs w:val="28"/>
        </w:rPr>
        <w:t>что способно расширить возможности предприятия в</w:t>
      </w:r>
      <w:r w:rsidR="005C3D69">
        <w:rPr>
          <w:sz w:val="28"/>
          <w:szCs w:val="28"/>
        </w:rPr>
        <w:t xml:space="preserve"> </w:t>
      </w:r>
      <w:r w:rsidRPr="005C3D69">
        <w:rPr>
          <w:sz w:val="28"/>
          <w:szCs w:val="28"/>
        </w:rPr>
        <w:t>предоставлении</w:t>
      </w:r>
      <w:r w:rsidR="005C3D69">
        <w:rPr>
          <w:sz w:val="28"/>
          <w:szCs w:val="28"/>
        </w:rPr>
        <w:t xml:space="preserve"> </w:t>
      </w:r>
      <w:r w:rsidRPr="005C3D69">
        <w:rPr>
          <w:sz w:val="28"/>
          <w:szCs w:val="28"/>
        </w:rPr>
        <w:t>долгосрочных</w:t>
      </w:r>
      <w:r w:rsidR="005C3D69">
        <w:rPr>
          <w:sz w:val="28"/>
          <w:szCs w:val="28"/>
        </w:rPr>
        <w:t xml:space="preserve"> </w:t>
      </w:r>
      <w:r w:rsidRPr="005C3D69">
        <w:rPr>
          <w:sz w:val="28"/>
          <w:szCs w:val="28"/>
        </w:rPr>
        <w:t>кредитов.</w:t>
      </w:r>
    </w:p>
    <w:p w:rsidR="00E1044C" w:rsidRPr="005C3D69" w:rsidRDefault="00E1044C" w:rsidP="005C3D69">
      <w:pPr>
        <w:widowControl w:val="0"/>
        <w:tabs>
          <w:tab w:val="left" w:pos="1080"/>
        </w:tabs>
        <w:spacing w:line="360" w:lineRule="auto"/>
        <w:ind w:firstLine="709"/>
        <w:jc w:val="both"/>
        <w:rPr>
          <w:sz w:val="28"/>
          <w:szCs w:val="28"/>
        </w:rPr>
      </w:pPr>
    </w:p>
    <w:p w:rsidR="00E1044C" w:rsidRDefault="005F1D2E" w:rsidP="005C3D69">
      <w:pPr>
        <w:pStyle w:val="2"/>
        <w:tabs>
          <w:tab w:val="left" w:pos="840"/>
        </w:tabs>
        <w:spacing w:before="0" w:after="0" w:line="360" w:lineRule="auto"/>
        <w:ind w:firstLine="709"/>
        <w:jc w:val="both"/>
        <w:rPr>
          <w:rFonts w:ascii="Times New Roman" w:hAnsi="Times New Roman" w:cs="Times New Roman"/>
          <w:i w:val="0"/>
          <w:iCs w:val="0"/>
        </w:rPr>
      </w:pPr>
      <w:bookmarkStart w:id="20" w:name="_Toc187044384"/>
      <w:r w:rsidRPr="005C3D69">
        <w:rPr>
          <w:rFonts w:ascii="Times New Roman" w:hAnsi="Times New Roman" w:cs="Times New Roman"/>
          <w:i w:val="0"/>
          <w:iCs w:val="0"/>
        </w:rPr>
        <w:t xml:space="preserve">3.2 </w:t>
      </w:r>
      <w:r w:rsidR="00E1044C" w:rsidRPr="005C3D69">
        <w:rPr>
          <w:rFonts w:ascii="Times New Roman" w:hAnsi="Times New Roman" w:cs="Times New Roman"/>
          <w:i w:val="0"/>
          <w:iCs w:val="0"/>
        </w:rPr>
        <w:t>Разработка рекомендаций направленных на улучшение</w:t>
      </w:r>
      <w:r w:rsidR="005C3D69">
        <w:rPr>
          <w:rFonts w:ascii="Times New Roman" w:hAnsi="Times New Roman" w:cs="Times New Roman"/>
          <w:i w:val="0"/>
          <w:iCs w:val="0"/>
        </w:rPr>
        <w:t xml:space="preserve"> </w:t>
      </w:r>
      <w:r w:rsidR="00E1044C" w:rsidRPr="005C3D69">
        <w:rPr>
          <w:rFonts w:ascii="Times New Roman" w:hAnsi="Times New Roman" w:cs="Times New Roman"/>
          <w:i w:val="0"/>
          <w:iCs w:val="0"/>
        </w:rPr>
        <w:t>управления финансовой деятельностью</w:t>
      </w:r>
      <w:bookmarkEnd w:id="20"/>
    </w:p>
    <w:p w:rsidR="00AE1009" w:rsidRPr="00AE1009" w:rsidRDefault="00AE1009" w:rsidP="00AE1009">
      <w:pPr>
        <w:spacing w:line="360" w:lineRule="auto"/>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Анализ финансовой деятельности предприятия ООО «Прокатный завод» дают возможность автору</w:t>
      </w:r>
      <w:r w:rsidR="005C3D69">
        <w:rPr>
          <w:sz w:val="28"/>
          <w:szCs w:val="28"/>
        </w:rPr>
        <w:t xml:space="preserve"> </w:t>
      </w:r>
      <w:r w:rsidRPr="005C3D69">
        <w:rPr>
          <w:sz w:val="28"/>
          <w:szCs w:val="28"/>
        </w:rPr>
        <w:t>разработать программу мероприятий по повышению эффективности управления финансовой деятельностью</w:t>
      </w:r>
      <w:r w:rsidR="005C3D69">
        <w:rPr>
          <w:sz w:val="28"/>
          <w:szCs w:val="28"/>
        </w:rPr>
        <w:t xml:space="preserve"> </w:t>
      </w:r>
      <w:r w:rsidRPr="005C3D69">
        <w:rPr>
          <w:sz w:val="28"/>
          <w:szCs w:val="28"/>
        </w:rPr>
        <w:t>на предприятии и обеспечить контроль за ее практическим осуществлением, по следующим направлениям:</w:t>
      </w:r>
    </w:p>
    <w:p w:rsidR="00FA0829" w:rsidRPr="005C3D69" w:rsidRDefault="00FD173D" w:rsidP="005C3D69">
      <w:pPr>
        <w:spacing w:line="360" w:lineRule="auto"/>
        <w:ind w:firstLine="709"/>
        <w:jc w:val="both"/>
        <w:rPr>
          <w:sz w:val="28"/>
          <w:szCs w:val="28"/>
        </w:rPr>
      </w:pPr>
      <w:smartTag w:uri="urn:schemas-microsoft-com:office:smarttags" w:element="place">
        <w:r w:rsidRPr="005C3D69">
          <w:rPr>
            <w:sz w:val="28"/>
            <w:szCs w:val="28"/>
            <w:lang w:val="en-US"/>
          </w:rPr>
          <w:t>I</w:t>
        </w:r>
        <w:r w:rsidRPr="005C3D69">
          <w:rPr>
            <w:sz w:val="28"/>
            <w:szCs w:val="28"/>
          </w:rPr>
          <w:t>.</w:t>
        </w:r>
      </w:smartTag>
      <w:r w:rsidRPr="005C3D69">
        <w:rPr>
          <w:sz w:val="28"/>
          <w:szCs w:val="28"/>
        </w:rPr>
        <w:t xml:space="preserve"> </w:t>
      </w:r>
      <w:r w:rsidR="00FA0829" w:rsidRPr="005C3D69">
        <w:rPr>
          <w:sz w:val="28"/>
          <w:szCs w:val="28"/>
        </w:rPr>
        <w:t>Построение системы управления денежными потоками в ООО «Прокатный завод».</w:t>
      </w:r>
    </w:p>
    <w:p w:rsidR="00FA0829" w:rsidRPr="005C3D69" w:rsidRDefault="00FD173D" w:rsidP="005C3D69">
      <w:pPr>
        <w:spacing w:line="360" w:lineRule="auto"/>
        <w:ind w:firstLine="709"/>
        <w:jc w:val="both"/>
        <w:rPr>
          <w:sz w:val="28"/>
          <w:szCs w:val="28"/>
        </w:rPr>
      </w:pPr>
      <w:r w:rsidRPr="005C3D69">
        <w:rPr>
          <w:sz w:val="28"/>
          <w:szCs w:val="28"/>
          <w:lang w:val="en-US"/>
        </w:rPr>
        <w:t>II</w:t>
      </w:r>
      <w:r w:rsidRPr="005C3D69">
        <w:rPr>
          <w:sz w:val="28"/>
          <w:szCs w:val="28"/>
        </w:rPr>
        <w:t xml:space="preserve">. </w:t>
      </w:r>
      <w:r w:rsidR="00FA0829" w:rsidRPr="005C3D69">
        <w:rPr>
          <w:sz w:val="28"/>
          <w:szCs w:val="28"/>
        </w:rPr>
        <w:t>Методика расчета экономичного размера заказа и материальных запасов.</w:t>
      </w:r>
    </w:p>
    <w:p w:rsidR="00E1044C" w:rsidRPr="005C3D69" w:rsidRDefault="00FD173D" w:rsidP="005C3D69">
      <w:pPr>
        <w:spacing w:line="360" w:lineRule="auto"/>
        <w:ind w:firstLine="709"/>
        <w:jc w:val="both"/>
        <w:rPr>
          <w:sz w:val="28"/>
          <w:szCs w:val="28"/>
        </w:rPr>
      </w:pPr>
      <w:r w:rsidRPr="005C3D69">
        <w:rPr>
          <w:sz w:val="28"/>
          <w:szCs w:val="28"/>
          <w:lang w:val="en-US"/>
        </w:rPr>
        <w:t>III</w:t>
      </w:r>
      <w:r w:rsidRPr="005C3D69">
        <w:rPr>
          <w:sz w:val="28"/>
          <w:szCs w:val="28"/>
        </w:rPr>
        <w:t xml:space="preserve">. </w:t>
      </w:r>
      <w:r w:rsidR="00FA0829" w:rsidRPr="005C3D69">
        <w:rPr>
          <w:sz w:val="28"/>
          <w:szCs w:val="28"/>
        </w:rPr>
        <w:t>Методика проведения мероприятий по управлению дебиторской задолженностью предприятия.</w:t>
      </w:r>
    </w:p>
    <w:p w:rsidR="00E1044C" w:rsidRPr="005C3D69" w:rsidRDefault="00FD173D" w:rsidP="005C3D69">
      <w:pPr>
        <w:spacing w:line="360" w:lineRule="auto"/>
        <w:ind w:firstLine="709"/>
        <w:jc w:val="both"/>
        <w:rPr>
          <w:b/>
          <w:sz w:val="28"/>
          <w:szCs w:val="28"/>
        </w:rPr>
      </w:pPr>
      <w:r w:rsidRPr="005C3D69">
        <w:rPr>
          <w:b/>
          <w:sz w:val="28"/>
          <w:szCs w:val="28"/>
        </w:rPr>
        <w:t>I.</w:t>
      </w:r>
      <w:r w:rsidR="005C3D69">
        <w:rPr>
          <w:b/>
          <w:sz w:val="28"/>
          <w:szCs w:val="28"/>
        </w:rPr>
        <w:t xml:space="preserve"> </w:t>
      </w:r>
      <w:r w:rsidR="00E1044C" w:rsidRPr="005C3D69">
        <w:rPr>
          <w:b/>
          <w:sz w:val="28"/>
          <w:szCs w:val="28"/>
        </w:rPr>
        <w:t>Построение системы управления денежными потоками</w:t>
      </w:r>
      <w:r w:rsidR="00E1044C" w:rsidRPr="005C3D69">
        <w:rPr>
          <w:sz w:val="28"/>
          <w:szCs w:val="28"/>
        </w:rPr>
        <w:t xml:space="preserve"> </w:t>
      </w:r>
      <w:r w:rsidR="0009230A" w:rsidRPr="005C3D69">
        <w:rPr>
          <w:b/>
          <w:sz w:val="28"/>
          <w:szCs w:val="28"/>
        </w:rPr>
        <w:t>в ООО «Прокатный завод»</w:t>
      </w:r>
    </w:p>
    <w:p w:rsidR="005C3D69" w:rsidRDefault="00705A51" w:rsidP="005C3D69">
      <w:pPr>
        <w:spacing w:line="360" w:lineRule="auto"/>
        <w:ind w:firstLine="709"/>
        <w:jc w:val="both"/>
        <w:rPr>
          <w:sz w:val="28"/>
          <w:szCs w:val="28"/>
        </w:rPr>
      </w:pPr>
      <w:r w:rsidRPr="005C3D69">
        <w:rPr>
          <w:sz w:val="28"/>
          <w:szCs w:val="28"/>
        </w:rPr>
        <w:t xml:space="preserve">1. Принципы </w:t>
      </w:r>
      <w:r w:rsidR="00E1044C" w:rsidRPr="005C3D69">
        <w:rPr>
          <w:sz w:val="28"/>
          <w:szCs w:val="28"/>
        </w:rPr>
        <w:t>управления денежными потоками</w:t>
      </w:r>
      <w:r w:rsidRPr="005C3D69">
        <w:rPr>
          <w:sz w:val="28"/>
          <w:szCs w:val="28"/>
        </w:rPr>
        <w:t>:</w:t>
      </w:r>
    </w:p>
    <w:p w:rsidR="00E1044C" w:rsidRPr="005C3D69" w:rsidRDefault="00FD173D" w:rsidP="005C3D69">
      <w:pPr>
        <w:tabs>
          <w:tab w:val="left" w:pos="960"/>
        </w:tabs>
        <w:spacing w:line="360" w:lineRule="auto"/>
        <w:ind w:firstLine="709"/>
        <w:jc w:val="both"/>
        <w:rPr>
          <w:sz w:val="28"/>
          <w:szCs w:val="28"/>
        </w:rPr>
      </w:pPr>
      <w:r w:rsidRPr="005C3D69">
        <w:rPr>
          <w:sz w:val="28"/>
          <w:szCs w:val="28"/>
        </w:rPr>
        <w:t>1.1. И</w:t>
      </w:r>
      <w:r w:rsidR="00E1044C" w:rsidRPr="005C3D69">
        <w:rPr>
          <w:sz w:val="28"/>
          <w:szCs w:val="28"/>
        </w:rPr>
        <w:t>нформативной д</w:t>
      </w:r>
      <w:r w:rsidRPr="005C3D69">
        <w:rPr>
          <w:sz w:val="28"/>
          <w:szCs w:val="28"/>
        </w:rPr>
        <w:t>остоверности и прозрачности.</w:t>
      </w:r>
    </w:p>
    <w:p w:rsidR="00E1044C" w:rsidRPr="005C3D69" w:rsidRDefault="00FD173D" w:rsidP="005C3D69">
      <w:pPr>
        <w:tabs>
          <w:tab w:val="left" w:pos="960"/>
        </w:tabs>
        <w:spacing w:line="360" w:lineRule="auto"/>
        <w:ind w:firstLine="709"/>
        <w:jc w:val="both"/>
        <w:rPr>
          <w:sz w:val="28"/>
          <w:szCs w:val="28"/>
        </w:rPr>
      </w:pPr>
      <w:r w:rsidRPr="005C3D69">
        <w:rPr>
          <w:sz w:val="28"/>
          <w:szCs w:val="28"/>
        </w:rPr>
        <w:t>1.2. Плановости и контроля.</w:t>
      </w:r>
    </w:p>
    <w:p w:rsidR="00E1044C" w:rsidRPr="005C3D69" w:rsidRDefault="00FD173D" w:rsidP="005C3D69">
      <w:pPr>
        <w:tabs>
          <w:tab w:val="left" w:pos="960"/>
        </w:tabs>
        <w:spacing w:line="360" w:lineRule="auto"/>
        <w:ind w:firstLine="709"/>
        <w:jc w:val="both"/>
        <w:rPr>
          <w:sz w:val="28"/>
          <w:szCs w:val="28"/>
        </w:rPr>
      </w:pPr>
      <w:r w:rsidRPr="005C3D69">
        <w:rPr>
          <w:sz w:val="28"/>
          <w:szCs w:val="28"/>
        </w:rPr>
        <w:t>1.3. Платежеспособности и ликвидности.</w:t>
      </w:r>
    </w:p>
    <w:p w:rsidR="00E1044C" w:rsidRPr="005C3D69" w:rsidRDefault="00FD173D" w:rsidP="005C3D69">
      <w:pPr>
        <w:tabs>
          <w:tab w:val="left" w:pos="960"/>
        </w:tabs>
        <w:spacing w:line="360" w:lineRule="auto"/>
        <w:ind w:firstLine="709"/>
        <w:jc w:val="both"/>
        <w:rPr>
          <w:sz w:val="28"/>
          <w:szCs w:val="28"/>
        </w:rPr>
      </w:pPr>
      <w:r w:rsidRPr="005C3D69">
        <w:rPr>
          <w:sz w:val="28"/>
          <w:szCs w:val="28"/>
        </w:rPr>
        <w:t>1.4. Р</w:t>
      </w:r>
      <w:r w:rsidR="00E1044C" w:rsidRPr="005C3D69">
        <w:rPr>
          <w:sz w:val="28"/>
          <w:szCs w:val="28"/>
        </w:rPr>
        <w:t>ациональности и эффективности.</w:t>
      </w:r>
    </w:p>
    <w:p w:rsidR="00705A51" w:rsidRPr="005C3D69" w:rsidRDefault="00705A51" w:rsidP="005C3D69">
      <w:pPr>
        <w:spacing w:line="360" w:lineRule="auto"/>
        <w:ind w:firstLine="709"/>
        <w:jc w:val="both"/>
        <w:rPr>
          <w:b/>
          <w:sz w:val="28"/>
          <w:szCs w:val="28"/>
        </w:rPr>
      </w:pPr>
      <w:r w:rsidRPr="005C3D69">
        <w:rPr>
          <w:b/>
          <w:sz w:val="28"/>
          <w:szCs w:val="28"/>
        </w:rPr>
        <w:t>2.Задачи управления денежн</w:t>
      </w:r>
      <w:r w:rsidR="00F67041" w:rsidRPr="005C3D69">
        <w:rPr>
          <w:b/>
          <w:sz w:val="28"/>
          <w:szCs w:val="28"/>
        </w:rPr>
        <w:t>ыми потоками</w:t>
      </w:r>
    </w:p>
    <w:p w:rsidR="00705A51" w:rsidRPr="005C3D69" w:rsidRDefault="00705A51" w:rsidP="005C3D69">
      <w:pPr>
        <w:spacing w:line="360" w:lineRule="auto"/>
        <w:ind w:firstLine="709"/>
        <w:jc w:val="both"/>
        <w:rPr>
          <w:sz w:val="28"/>
          <w:szCs w:val="28"/>
        </w:rPr>
      </w:pPr>
      <w:r w:rsidRPr="005C3D69">
        <w:rPr>
          <w:sz w:val="28"/>
          <w:szCs w:val="28"/>
        </w:rPr>
        <w:t>2.1. Внедрение</w:t>
      </w:r>
      <w:r w:rsidR="00E1044C" w:rsidRPr="005C3D69">
        <w:rPr>
          <w:sz w:val="28"/>
          <w:szCs w:val="28"/>
        </w:rPr>
        <w:t xml:space="preserve"> на предприятии системы планирования</w:t>
      </w:r>
    </w:p>
    <w:p w:rsidR="00E1044C" w:rsidRPr="005C3D69" w:rsidRDefault="00705A51" w:rsidP="005C3D69">
      <w:pPr>
        <w:spacing w:line="360" w:lineRule="auto"/>
        <w:ind w:firstLine="709"/>
        <w:jc w:val="both"/>
        <w:rPr>
          <w:sz w:val="28"/>
          <w:szCs w:val="28"/>
        </w:rPr>
      </w:pPr>
      <w:r w:rsidRPr="005C3D69">
        <w:rPr>
          <w:sz w:val="28"/>
          <w:szCs w:val="28"/>
        </w:rPr>
        <w:t xml:space="preserve">2.2. Внедрение на предприятии </w:t>
      </w:r>
      <w:r w:rsidR="00E1044C" w:rsidRPr="005C3D69">
        <w:rPr>
          <w:sz w:val="28"/>
          <w:szCs w:val="28"/>
        </w:rPr>
        <w:t>учета, анализа и контроля.</w:t>
      </w:r>
    </w:p>
    <w:p w:rsidR="00E1044C" w:rsidRPr="005C3D69" w:rsidRDefault="00705A51" w:rsidP="005C3D69">
      <w:pPr>
        <w:spacing w:line="360" w:lineRule="auto"/>
        <w:ind w:firstLine="709"/>
        <w:jc w:val="both"/>
        <w:rPr>
          <w:sz w:val="28"/>
          <w:szCs w:val="28"/>
        </w:rPr>
      </w:pPr>
      <w:r w:rsidRPr="005C3D69">
        <w:rPr>
          <w:b/>
          <w:sz w:val="28"/>
          <w:szCs w:val="28"/>
        </w:rPr>
        <w:t>3.Э</w:t>
      </w:r>
      <w:r w:rsidR="00E1044C" w:rsidRPr="005C3D69">
        <w:rPr>
          <w:b/>
          <w:sz w:val="28"/>
          <w:szCs w:val="28"/>
        </w:rPr>
        <w:t>ффективность управления денежными потоками</w:t>
      </w:r>
      <w:r w:rsidRPr="005C3D69">
        <w:rPr>
          <w:b/>
          <w:sz w:val="28"/>
          <w:szCs w:val="28"/>
        </w:rPr>
        <w:t xml:space="preserve"> предполагает</w:t>
      </w:r>
    </w:p>
    <w:p w:rsidR="005C3D69" w:rsidRDefault="00705A51" w:rsidP="005C3D69">
      <w:pPr>
        <w:numPr>
          <w:ilvl w:val="1"/>
          <w:numId w:val="25"/>
        </w:numPr>
        <w:tabs>
          <w:tab w:val="clear" w:pos="1429"/>
          <w:tab w:val="left" w:pos="960"/>
          <w:tab w:val="num" w:pos="1320"/>
        </w:tabs>
        <w:spacing w:line="360" w:lineRule="auto"/>
        <w:ind w:left="0" w:firstLine="709"/>
        <w:jc w:val="both"/>
        <w:rPr>
          <w:sz w:val="28"/>
          <w:szCs w:val="28"/>
        </w:rPr>
      </w:pPr>
      <w:r w:rsidRPr="005C3D69">
        <w:rPr>
          <w:sz w:val="28"/>
          <w:szCs w:val="28"/>
        </w:rPr>
        <w:t>Увеличение</w:t>
      </w:r>
      <w:r w:rsidR="00E1044C" w:rsidRPr="005C3D69">
        <w:rPr>
          <w:sz w:val="28"/>
          <w:szCs w:val="28"/>
        </w:rPr>
        <w:t xml:space="preserve"> оборачиваемости денежных активов и дебиторской задолженности, а также выбора рационал</w:t>
      </w:r>
      <w:r w:rsidRPr="005C3D69">
        <w:rPr>
          <w:sz w:val="28"/>
          <w:szCs w:val="28"/>
        </w:rPr>
        <w:t>ьной структуры денежных потоков.</w:t>
      </w:r>
    </w:p>
    <w:p w:rsidR="00E1044C" w:rsidRPr="005C3D69" w:rsidRDefault="00705A51" w:rsidP="005C3D69">
      <w:pPr>
        <w:tabs>
          <w:tab w:val="left" w:pos="960"/>
          <w:tab w:val="num" w:pos="1320"/>
        </w:tabs>
        <w:spacing w:line="360" w:lineRule="auto"/>
        <w:ind w:firstLine="709"/>
        <w:jc w:val="both"/>
        <w:rPr>
          <w:sz w:val="28"/>
          <w:szCs w:val="28"/>
        </w:rPr>
      </w:pPr>
      <w:r w:rsidRPr="005C3D69">
        <w:rPr>
          <w:sz w:val="28"/>
          <w:szCs w:val="28"/>
        </w:rPr>
        <w:t>3.2. Использование</w:t>
      </w:r>
      <w:r w:rsidR="00E1044C" w:rsidRPr="005C3D69">
        <w:rPr>
          <w:sz w:val="28"/>
          <w:szCs w:val="28"/>
        </w:rPr>
        <w:t xml:space="preserve"> временно свободных денежных средств (в том числе страховых остатков) путем осуществления финансовых инвестиций предприятия.</w:t>
      </w:r>
    </w:p>
    <w:p w:rsidR="00E1044C" w:rsidRPr="005C3D69" w:rsidRDefault="00705A51" w:rsidP="005C3D69">
      <w:pPr>
        <w:tabs>
          <w:tab w:val="left" w:pos="960"/>
          <w:tab w:val="num" w:pos="1320"/>
        </w:tabs>
        <w:spacing w:line="360" w:lineRule="auto"/>
        <w:ind w:firstLine="709"/>
        <w:jc w:val="both"/>
        <w:rPr>
          <w:sz w:val="28"/>
          <w:szCs w:val="28"/>
        </w:rPr>
      </w:pPr>
      <w:r w:rsidRPr="005C3D69">
        <w:rPr>
          <w:sz w:val="28"/>
          <w:szCs w:val="28"/>
        </w:rPr>
        <w:t>3.3. Обеспечение</w:t>
      </w:r>
      <w:r w:rsidR="00E1044C" w:rsidRPr="005C3D69">
        <w:rPr>
          <w:sz w:val="28"/>
          <w:szCs w:val="28"/>
        </w:rPr>
        <w:t xml:space="preserve"> профицита денежных средств и необходимой платежеспособности предприятия в текущем периоде путем синхронизации положительного и отрицательного денежного потока в разрезе каждого временного интервала.</w:t>
      </w:r>
    </w:p>
    <w:p w:rsidR="00705A51" w:rsidRPr="005C3D69" w:rsidRDefault="00705A51" w:rsidP="005C3D69">
      <w:pPr>
        <w:spacing w:line="360" w:lineRule="auto"/>
        <w:ind w:firstLine="709"/>
        <w:jc w:val="both"/>
        <w:rPr>
          <w:b/>
          <w:sz w:val="28"/>
          <w:szCs w:val="28"/>
        </w:rPr>
      </w:pPr>
      <w:r w:rsidRPr="005C3D69">
        <w:rPr>
          <w:b/>
          <w:sz w:val="28"/>
          <w:szCs w:val="28"/>
        </w:rPr>
        <w:t xml:space="preserve">4. </w:t>
      </w:r>
      <w:r w:rsidR="00E1044C" w:rsidRPr="005C3D69">
        <w:rPr>
          <w:b/>
          <w:sz w:val="28"/>
          <w:szCs w:val="28"/>
        </w:rPr>
        <w:t>Способы по изысканию дополнительных денежных поступлений</w:t>
      </w:r>
    </w:p>
    <w:p w:rsidR="00E1044C" w:rsidRPr="005C3D69" w:rsidRDefault="00705A51" w:rsidP="005C3D69">
      <w:pPr>
        <w:spacing w:line="360" w:lineRule="auto"/>
        <w:ind w:firstLine="709"/>
        <w:jc w:val="both"/>
        <w:rPr>
          <w:sz w:val="28"/>
          <w:szCs w:val="28"/>
        </w:rPr>
      </w:pPr>
      <w:r w:rsidRPr="005C3D69">
        <w:rPr>
          <w:sz w:val="28"/>
          <w:szCs w:val="28"/>
        </w:rPr>
        <w:t>4.1.Способы по изысканию дополнительных денежных поступлений</w:t>
      </w:r>
      <w:r w:rsidR="00E1044C" w:rsidRPr="005C3D69">
        <w:rPr>
          <w:sz w:val="28"/>
          <w:szCs w:val="28"/>
        </w:rPr>
        <w:t xml:space="preserve"> от основных средств:</w:t>
      </w:r>
    </w:p>
    <w:p w:rsidR="00E1044C" w:rsidRPr="005C3D69" w:rsidRDefault="00705A51" w:rsidP="005C3D69">
      <w:pPr>
        <w:tabs>
          <w:tab w:val="left" w:pos="1080"/>
        </w:tabs>
        <w:spacing w:line="360" w:lineRule="auto"/>
        <w:ind w:firstLine="709"/>
        <w:jc w:val="both"/>
        <w:rPr>
          <w:sz w:val="28"/>
          <w:szCs w:val="28"/>
        </w:rPr>
      </w:pPr>
      <w:r w:rsidRPr="005C3D69">
        <w:rPr>
          <w:sz w:val="28"/>
          <w:szCs w:val="28"/>
        </w:rPr>
        <w:t>4.1.1. Н</w:t>
      </w:r>
      <w:r w:rsidR="00E1044C" w:rsidRPr="005C3D69">
        <w:rPr>
          <w:sz w:val="28"/>
          <w:szCs w:val="28"/>
        </w:rPr>
        <w:t>еобходимо проанализировать степень использования оборудо</w:t>
      </w:r>
      <w:r w:rsidRPr="005C3D69">
        <w:rPr>
          <w:sz w:val="28"/>
          <w:szCs w:val="28"/>
        </w:rPr>
        <w:t>-</w:t>
      </w:r>
      <w:r w:rsidR="00E1044C" w:rsidRPr="005C3D69">
        <w:rPr>
          <w:sz w:val="28"/>
          <w:szCs w:val="28"/>
        </w:rPr>
        <w:t>вания с тем, чтобы определить перечень имущества, не используемого в текущей хозяйств</w:t>
      </w:r>
      <w:r w:rsidRPr="005C3D69">
        <w:rPr>
          <w:sz w:val="28"/>
          <w:szCs w:val="28"/>
        </w:rPr>
        <w:t>енной деятельности.</w:t>
      </w:r>
    </w:p>
    <w:p w:rsidR="005C3D69" w:rsidRDefault="00705A51" w:rsidP="005C3D69">
      <w:pPr>
        <w:tabs>
          <w:tab w:val="left" w:pos="1080"/>
        </w:tabs>
        <w:spacing w:line="360" w:lineRule="auto"/>
        <w:ind w:firstLine="709"/>
        <w:jc w:val="both"/>
        <w:rPr>
          <w:sz w:val="28"/>
          <w:szCs w:val="28"/>
        </w:rPr>
      </w:pPr>
      <w:r w:rsidRPr="005C3D69">
        <w:rPr>
          <w:sz w:val="28"/>
          <w:szCs w:val="28"/>
        </w:rPr>
        <w:t>4.1.2. О</w:t>
      </w:r>
      <w:r w:rsidR="00E1044C" w:rsidRPr="005C3D69">
        <w:rPr>
          <w:sz w:val="28"/>
          <w:szCs w:val="28"/>
        </w:rPr>
        <w:t>бсудить с персоналом какое оборудование является необходимым для поддержания текущего и ожидаемого уровня производства, возможности оптимизации использования помещений или возможности нахождения подрядчика для выполнения некоторых производственных процессов на стороне.</w:t>
      </w:r>
    </w:p>
    <w:p w:rsidR="005C3D69" w:rsidRDefault="00705A51" w:rsidP="005C3D69">
      <w:pPr>
        <w:spacing w:line="360" w:lineRule="auto"/>
        <w:ind w:firstLine="709"/>
        <w:jc w:val="both"/>
        <w:rPr>
          <w:sz w:val="28"/>
          <w:szCs w:val="28"/>
        </w:rPr>
      </w:pPr>
      <w:r w:rsidRPr="005C3D69">
        <w:rPr>
          <w:sz w:val="28"/>
          <w:szCs w:val="28"/>
        </w:rPr>
        <w:t>4.2</w:t>
      </w:r>
      <w:r w:rsidR="00FD173D" w:rsidRPr="005C3D69">
        <w:rPr>
          <w:sz w:val="28"/>
          <w:szCs w:val="28"/>
        </w:rPr>
        <w:t xml:space="preserve">. </w:t>
      </w:r>
      <w:r w:rsidR="00E1044C" w:rsidRPr="005C3D69">
        <w:rPr>
          <w:sz w:val="28"/>
          <w:szCs w:val="28"/>
        </w:rPr>
        <w:t>Способы по взысканию задолженности с целью ускорения оборачиваемости денежных средств:</w:t>
      </w:r>
    </w:p>
    <w:p w:rsidR="00E1044C" w:rsidRPr="005C3D69" w:rsidRDefault="00705A51" w:rsidP="005C3D69">
      <w:pPr>
        <w:numPr>
          <w:ilvl w:val="2"/>
          <w:numId w:val="26"/>
        </w:numPr>
        <w:tabs>
          <w:tab w:val="left" w:pos="960"/>
        </w:tabs>
        <w:spacing w:line="360" w:lineRule="auto"/>
        <w:ind w:left="0" w:firstLine="709"/>
        <w:jc w:val="both"/>
        <w:rPr>
          <w:sz w:val="28"/>
          <w:szCs w:val="28"/>
        </w:rPr>
      </w:pPr>
      <w:r w:rsidRPr="005C3D69">
        <w:rPr>
          <w:sz w:val="28"/>
          <w:szCs w:val="28"/>
        </w:rPr>
        <w:t>С</w:t>
      </w:r>
      <w:r w:rsidR="00E1044C" w:rsidRPr="005C3D69">
        <w:rPr>
          <w:sz w:val="28"/>
          <w:szCs w:val="28"/>
        </w:rPr>
        <w:t>оздать стимул своим клиентам быстрее платить по счетам путем пред</w:t>
      </w:r>
      <w:r w:rsidRPr="005C3D69">
        <w:rPr>
          <w:sz w:val="28"/>
          <w:szCs w:val="28"/>
        </w:rPr>
        <w:t>оставления специальных скидок.</w:t>
      </w:r>
    </w:p>
    <w:p w:rsidR="00E1044C" w:rsidRPr="005C3D69" w:rsidRDefault="00705A51" w:rsidP="005C3D69">
      <w:pPr>
        <w:numPr>
          <w:ilvl w:val="2"/>
          <w:numId w:val="26"/>
        </w:numPr>
        <w:tabs>
          <w:tab w:val="left" w:pos="960"/>
        </w:tabs>
        <w:spacing w:line="360" w:lineRule="auto"/>
        <w:ind w:left="0" w:firstLine="709"/>
        <w:jc w:val="both"/>
        <w:rPr>
          <w:sz w:val="28"/>
          <w:szCs w:val="28"/>
        </w:rPr>
      </w:pPr>
      <w:r w:rsidRPr="005C3D69">
        <w:rPr>
          <w:sz w:val="28"/>
          <w:szCs w:val="28"/>
        </w:rPr>
        <w:t>С</w:t>
      </w:r>
      <w:r w:rsidR="00E1044C" w:rsidRPr="005C3D69">
        <w:rPr>
          <w:sz w:val="28"/>
          <w:szCs w:val="28"/>
        </w:rPr>
        <w:t>оздать систему оценки клиентов, которая бы суммировала все риски, связанные с таким деловым партнером. Общая зависимость от такого партнера будет включать его дебиторскую задолженность, товары на складе, подготовленные к отгрузке, продукцию в производстве, предназначаемую этому клиенту. Установить формальный лимит кредита каждому клиенту, которые будут определяться общими отношениями с этим клиентом, потребностями в денежных средствах, и оценкой финансового положения кон</w:t>
      </w:r>
      <w:r w:rsidRPr="005C3D69">
        <w:rPr>
          <w:sz w:val="28"/>
          <w:szCs w:val="28"/>
        </w:rPr>
        <w:t>кретного клиента.</w:t>
      </w:r>
    </w:p>
    <w:p w:rsidR="00E3452F" w:rsidRPr="005C3D69" w:rsidRDefault="00705A51" w:rsidP="005C3D69">
      <w:pPr>
        <w:numPr>
          <w:ilvl w:val="2"/>
          <w:numId w:val="26"/>
        </w:numPr>
        <w:tabs>
          <w:tab w:val="left" w:pos="960"/>
        </w:tabs>
        <w:spacing w:line="360" w:lineRule="auto"/>
        <w:ind w:left="0" w:firstLine="709"/>
        <w:jc w:val="both"/>
        <w:rPr>
          <w:sz w:val="28"/>
          <w:szCs w:val="28"/>
        </w:rPr>
      </w:pPr>
      <w:r w:rsidRPr="005C3D69">
        <w:rPr>
          <w:sz w:val="28"/>
          <w:szCs w:val="28"/>
        </w:rPr>
        <w:t>Р</w:t>
      </w:r>
      <w:r w:rsidR="00E1044C" w:rsidRPr="005C3D69">
        <w:rPr>
          <w:sz w:val="28"/>
          <w:szCs w:val="28"/>
        </w:rPr>
        <w:t>ассмотреть возможность продажи дебиторской задолженности вашему банку.</w:t>
      </w:r>
    </w:p>
    <w:p w:rsidR="005C3D69" w:rsidRDefault="00E1044C" w:rsidP="005C3D69">
      <w:pPr>
        <w:numPr>
          <w:ilvl w:val="2"/>
          <w:numId w:val="26"/>
        </w:numPr>
        <w:tabs>
          <w:tab w:val="left" w:pos="960"/>
        </w:tabs>
        <w:spacing w:line="360" w:lineRule="auto"/>
        <w:ind w:left="0" w:firstLine="709"/>
        <w:jc w:val="both"/>
        <w:rPr>
          <w:sz w:val="28"/>
          <w:szCs w:val="28"/>
        </w:rPr>
      </w:pPr>
      <w:r w:rsidRPr="005C3D69">
        <w:rPr>
          <w:sz w:val="28"/>
          <w:szCs w:val="28"/>
        </w:rPr>
        <w:t>Способы по разграничению выплат кредиторам по степени приоритетности для уменьшения оттока денежных средств:</w:t>
      </w:r>
    </w:p>
    <w:p w:rsidR="00E1044C" w:rsidRPr="005C3D69" w:rsidRDefault="00E3452F" w:rsidP="005C3D69">
      <w:pPr>
        <w:numPr>
          <w:ilvl w:val="2"/>
          <w:numId w:val="26"/>
        </w:numPr>
        <w:spacing w:line="360" w:lineRule="auto"/>
        <w:ind w:left="0" w:firstLine="709"/>
        <w:jc w:val="both"/>
        <w:rPr>
          <w:sz w:val="28"/>
          <w:szCs w:val="28"/>
        </w:rPr>
      </w:pPr>
      <w:r w:rsidRPr="005C3D69">
        <w:rPr>
          <w:sz w:val="28"/>
          <w:szCs w:val="28"/>
        </w:rPr>
        <w:t>Р</w:t>
      </w:r>
      <w:r w:rsidR="00E1044C" w:rsidRPr="005C3D69">
        <w:rPr>
          <w:sz w:val="28"/>
          <w:szCs w:val="28"/>
        </w:rPr>
        <w:t>азделить поставщиков на категории по степени их важности для деятельности и прибыльности компании. Интенсифицировать контакты с критически важными поставщиками с тем, чтобы укрепить взаимопонимание и стрем</w:t>
      </w:r>
      <w:r w:rsidRPr="005C3D69">
        <w:rPr>
          <w:sz w:val="28"/>
          <w:szCs w:val="28"/>
        </w:rPr>
        <w:t>ление к сотрудничеству.</w:t>
      </w:r>
    </w:p>
    <w:p w:rsidR="00E3452F" w:rsidRPr="005C3D69" w:rsidRDefault="00E3452F" w:rsidP="005C3D69">
      <w:pPr>
        <w:numPr>
          <w:ilvl w:val="2"/>
          <w:numId w:val="26"/>
        </w:numPr>
        <w:tabs>
          <w:tab w:val="left" w:pos="1080"/>
        </w:tabs>
        <w:spacing w:line="360" w:lineRule="auto"/>
        <w:ind w:left="0" w:firstLine="709"/>
        <w:jc w:val="both"/>
        <w:rPr>
          <w:sz w:val="28"/>
          <w:szCs w:val="28"/>
        </w:rPr>
      </w:pPr>
      <w:r w:rsidRPr="005C3D69">
        <w:rPr>
          <w:sz w:val="28"/>
          <w:szCs w:val="28"/>
        </w:rPr>
        <w:t>П</w:t>
      </w:r>
      <w:r w:rsidR="00E1044C" w:rsidRPr="005C3D69">
        <w:rPr>
          <w:sz w:val="28"/>
          <w:szCs w:val="28"/>
        </w:rPr>
        <w:t>редложить различные схемы платежей: убедить кредиторов, что новый подход был бы наилучшим способом для обеих сторон сохранить взаимовыгодные отношения, и постараться достичь соответствующего согла</w:t>
      </w:r>
      <w:r w:rsidRPr="005C3D69">
        <w:rPr>
          <w:sz w:val="28"/>
          <w:szCs w:val="28"/>
        </w:rPr>
        <w:t>шения об этом.</w:t>
      </w:r>
    </w:p>
    <w:p w:rsidR="005C3D69" w:rsidRDefault="00E3452F" w:rsidP="005C3D69">
      <w:pPr>
        <w:numPr>
          <w:ilvl w:val="2"/>
          <w:numId w:val="26"/>
        </w:numPr>
        <w:tabs>
          <w:tab w:val="left" w:pos="1080"/>
        </w:tabs>
        <w:spacing w:line="360" w:lineRule="auto"/>
        <w:ind w:left="0" w:firstLine="709"/>
        <w:jc w:val="both"/>
        <w:rPr>
          <w:sz w:val="28"/>
          <w:szCs w:val="28"/>
        </w:rPr>
      </w:pPr>
      <w:r w:rsidRPr="005C3D69">
        <w:rPr>
          <w:sz w:val="28"/>
          <w:szCs w:val="28"/>
        </w:rPr>
        <w:t>О</w:t>
      </w:r>
      <w:r w:rsidR="00E1044C" w:rsidRPr="005C3D69">
        <w:rPr>
          <w:sz w:val="28"/>
          <w:szCs w:val="28"/>
        </w:rPr>
        <w:t>тложить осуществление платежей менее важным поставщикам.</w:t>
      </w:r>
    </w:p>
    <w:p w:rsidR="005C3D69" w:rsidRDefault="00E3452F" w:rsidP="005C3D69">
      <w:pPr>
        <w:spacing w:line="360" w:lineRule="auto"/>
        <w:ind w:firstLine="709"/>
        <w:jc w:val="both"/>
        <w:rPr>
          <w:sz w:val="28"/>
          <w:szCs w:val="28"/>
        </w:rPr>
      </w:pPr>
      <w:r w:rsidRPr="005C3D69">
        <w:rPr>
          <w:sz w:val="28"/>
          <w:szCs w:val="28"/>
        </w:rPr>
        <w:t>4.3</w:t>
      </w:r>
      <w:r w:rsidR="00FD173D" w:rsidRPr="005C3D69">
        <w:rPr>
          <w:sz w:val="28"/>
          <w:szCs w:val="28"/>
        </w:rPr>
        <w:t xml:space="preserve">. </w:t>
      </w:r>
      <w:r w:rsidR="00E1044C" w:rsidRPr="005C3D69">
        <w:rPr>
          <w:sz w:val="28"/>
          <w:szCs w:val="28"/>
        </w:rPr>
        <w:t>Способы увеличению притока денежных средств за счет пересмотра планов капитальных вложений:</w:t>
      </w:r>
    </w:p>
    <w:p w:rsidR="005C3D69" w:rsidRDefault="00E3452F" w:rsidP="005C3D69">
      <w:pPr>
        <w:numPr>
          <w:ilvl w:val="2"/>
          <w:numId w:val="27"/>
        </w:numPr>
        <w:tabs>
          <w:tab w:val="left" w:pos="1080"/>
        </w:tabs>
        <w:spacing w:line="360" w:lineRule="auto"/>
        <w:ind w:left="0" w:firstLine="709"/>
        <w:jc w:val="both"/>
        <w:rPr>
          <w:sz w:val="28"/>
          <w:szCs w:val="28"/>
        </w:rPr>
      </w:pPr>
      <w:r w:rsidRPr="005C3D69">
        <w:rPr>
          <w:sz w:val="28"/>
          <w:szCs w:val="28"/>
        </w:rPr>
        <w:t>О</w:t>
      </w:r>
      <w:r w:rsidR="00E1044C" w:rsidRPr="005C3D69">
        <w:rPr>
          <w:sz w:val="28"/>
          <w:szCs w:val="28"/>
        </w:rPr>
        <w:t xml:space="preserve">ценить, какие срочные потребности в капитальных инвестициях нельзя </w:t>
      </w:r>
      <w:r w:rsidRPr="005C3D69">
        <w:rPr>
          <w:sz w:val="28"/>
          <w:szCs w:val="28"/>
        </w:rPr>
        <w:t>отложить на более поздний срок.</w:t>
      </w:r>
    </w:p>
    <w:p w:rsidR="005C3D69" w:rsidRDefault="00E3452F" w:rsidP="005C3D69">
      <w:pPr>
        <w:numPr>
          <w:ilvl w:val="2"/>
          <w:numId w:val="27"/>
        </w:numPr>
        <w:tabs>
          <w:tab w:val="left" w:pos="1080"/>
        </w:tabs>
        <w:spacing w:line="360" w:lineRule="auto"/>
        <w:ind w:left="0" w:firstLine="709"/>
        <w:jc w:val="both"/>
        <w:rPr>
          <w:sz w:val="28"/>
          <w:szCs w:val="28"/>
        </w:rPr>
      </w:pPr>
      <w:r w:rsidRPr="005C3D69">
        <w:rPr>
          <w:sz w:val="28"/>
          <w:szCs w:val="28"/>
        </w:rPr>
        <w:t>О</w:t>
      </w:r>
      <w:r w:rsidR="00E1044C" w:rsidRPr="005C3D69">
        <w:rPr>
          <w:sz w:val="28"/>
          <w:szCs w:val="28"/>
        </w:rPr>
        <w:t>становить инвестиционные проекты, которые стали менее эффективными в результате изменения финансовой ситуации в России.</w:t>
      </w:r>
    </w:p>
    <w:p w:rsidR="005C3D69" w:rsidRDefault="00E3452F" w:rsidP="005C3D69">
      <w:pPr>
        <w:numPr>
          <w:ilvl w:val="2"/>
          <w:numId w:val="27"/>
        </w:numPr>
        <w:tabs>
          <w:tab w:val="left" w:pos="1080"/>
        </w:tabs>
        <w:spacing w:line="360" w:lineRule="auto"/>
        <w:ind w:left="0" w:firstLine="709"/>
        <w:jc w:val="both"/>
        <w:rPr>
          <w:sz w:val="28"/>
          <w:szCs w:val="28"/>
        </w:rPr>
      </w:pPr>
      <w:r w:rsidRPr="005C3D69">
        <w:rPr>
          <w:sz w:val="28"/>
          <w:szCs w:val="28"/>
        </w:rPr>
        <w:t>И</w:t>
      </w:r>
      <w:r w:rsidR="00E1044C" w:rsidRPr="005C3D69">
        <w:rPr>
          <w:sz w:val="28"/>
          <w:szCs w:val="28"/>
        </w:rPr>
        <w:t>зменить график инвестиций так, чтобы уменьшить пиковую нагрузку на денежные потоки, путем пересмотра этапов вложений так, чтобы сопутствующий отток денежных средств не ухудшал бы способность компании осуществлять другие срочные платежи.</w:t>
      </w:r>
    </w:p>
    <w:p w:rsidR="005C3D69" w:rsidRDefault="00E3452F" w:rsidP="005C3D69">
      <w:pPr>
        <w:spacing w:line="360" w:lineRule="auto"/>
        <w:ind w:firstLine="709"/>
        <w:jc w:val="both"/>
        <w:rPr>
          <w:sz w:val="28"/>
          <w:szCs w:val="28"/>
        </w:rPr>
      </w:pPr>
      <w:r w:rsidRPr="005C3D69">
        <w:rPr>
          <w:sz w:val="28"/>
          <w:szCs w:val="28"/>
        </w:rPr>
        <w:t>4.4.</w:t>
      </w:r>
      <w:r w:rsidR="00FD173D" w:rsidRPr="005C3D69">
        <w:rPr>
          <w:sz w:val="28"/>
          <w:szCs w:val="28"/>
        </w:rPr>
        <w:t xml:space="preserve"> </w:t>
      </w:r>
      <w:r w:rsidR="00E1044C" w:rsidRPr="005C3D69">
        <w:rPr>
          <w:sz w:val="28"/>
          <w:szCs w:val="28"/>
        </w:rPr>
        <w:t>Способы увеличения продаж:</w:t>
      </w:r>
    </w:p>
    <w:p w:rsidR="00E1044C" w:rsidRPr="005C3D69" w:rsidRDefault="00E3452F" w:rsidP="005C3D69">
      <w:pPr>
        <w:numPr>
          <w:ilvl w:val="2"/>
          <w:numId w:val="28"/>
        </w:numPr>
        <w:tabs>
          <w:tab w:val="left" w:pos="960"/>
        </w:tabs>
        <w:spacing w:line="360" w:lineRule="auto"/>
        <w:ind w:left="0" w:firstLine="709"/>
        <w:jc w:val="both"/>
        <w:rPr>
          <w:sz w:val="28"/>
          <w:szCs w:val="28"/>
        </w:rPr>
      </w:pPr>
      <w:r w:rsidRPr="005C3D69">
        <w:rPr>
          <w:sz w:val="28"/>
          <w:szCs w:val="28"/>
        </w:rPr>
        <w:t>П</w:t>
      </w:r>
      <w:r w:rsidR="00E1044C" w:rsidRPr="005C3D69">
        <w:rPr>
          <w:sz w:val="28"/>
          <w:szCs w:val="28"/>
        </w:rPr>
        <w:t xml:space="preserve">ровести ограниченные маркетинговые исследования на ежедневной </w:t>
      </w:r>
      <w:r w:rsidRPr="005C3D69">
        <w:rPr>
          <w:sz w:val="28"/>
          <w:szCs w:val="28"/>
        </w:rPr>
        <w:t>еженедельной основе.</w:t>
      </w:r>
    </w:p>
    <w:p w:rsidR="00E1044C" w:rsidRPr="005C3D69" w:rsidRDefault="00E3452F" w:rsidP="005C3D69">
      <w:pPr>
        <w:numPr>
          <w:ilvl w:val="2"/>
          <w:numId w:val="28"/>
        </w:numPr>
        <w:tabs>
          <w:tab w:val="left" w:pos="960"/>
        </w:tabs>
        <w:spacing w:line="360" w:lineRule="auto"/>
        <w:ind w:left="0" w:firstLine="709"/>
        <w:jc w:val="both"/>
        <w:rPr>
          <w:sz w:val="28"/>
          <w:szCs w:val="28"/>
        </w:rPr>
      </w:pPr>
      <w:r w:rsidRPr="005C3D69">
        <w:rPr>
          <w:sz w:val="28"/>
          <w:szCs w:val="28"/>
        </w:rPr>
        <w:t>Т</w:t>
      </w:r>
      <w:r w:rsidR="00E1044C" w:rsidRPr="005C3D69">
        <w:rPr>
          <w:sz w:val="28"/>
          <w:szCs w:val="28"/>
        </w:rPr>
        <w:t>щательно оценить прогнозируемые наценки по группам реализуемых товаров</w:t>
      </w:r>
      <w:r w:rsidRPr="005C3D69">
        <w:rPr>
          <w:sz w:val="28"/>
          <w:szCs w:val="28"/>
        </w:rPr>
        <w:t>.</w:t>
      </w:r>
    </w:p>
    <w:p w:rsidR="00E1044C" w:rsidRPr="005C3D69" w:rsidRDefault="00E3452F" w:rsidP="005C3D69">
      <w:pPr>
        <w:numPr>
          <w:ilvl w:val="2"/>
          <w:numId w:val="28"/>
        </w:numPr>
        <w:tabs>
          <w:tab w:val="left" w:pos="960"/>
        </w:tabs>
        <w:spacing w:line="360" w:lineRule="auto"/>
        <w:ind w:left="0" w:firstLine="709"/>
        <w:jc w:val="both"/>
        <w:rPr>
          <w:sz w:val="28"/>
          <w:szCs w:val="28"/>
        </w:rPr>
      </w:pPr>
      <w:r w:rsidRPr="005C3D69">
        <w:rPr>
          <w:sz w:val="28"/>
          <w:szCs w:val="28"/>
        </w:rPr>
        <w:t>О</w:t>
      </w:r>
      <w:r w:rsidR="00E1044C" w:rsidRPr="005C3D69">
        <w:rPr>
          <w:sz w:val="28"/>
          <w:szCs w:val="28"/>
        </w:rPr>
        <w:t>пределить область профессионального знания, проанализировать конкурентные преимущества и разработать пути извлечения выго</w:t>
      </w:r>
      <w:r w:rsidRPr="005C3D69">
        <w:rPr>
          <w:sz w:val="28"/>
          <w:szCs w:val="28"/>
        </w:rPr>
        <w:t>ды из них.</w:t>
      </w:r>
    </w:p>
    <w:p w:rsidR="00E3452F" w:rsidRPr="005C3D69" w:rsidRDefault="00E3452F" w:rsidP="005C3D69">
      <w:pPr>
        <w:numPr>
          <w:ilvl w:val="2"/>
          <w:numId w:val="28"/>
        </w:numPr>
        <w:tabs>
          <w:tab w:val="left" w:pos="960"/>
        </w:tabs>
        <w:spacing w:line="360" w:lineRule="auto"/>
        <w:ind w:left="0" w:firstLine="709"/>
        <w:jc w:val="both"/>
        <w:rPr>
          <w:sz w:val="28"/>
          <w:szCs w:val="28"/>
        </w:rPr>
      </w:pPr>
      <w:r w:rsidRPr="005C3D69">
        <w:rPr>
          <w:sz w:val="28"/>
          <w:szCs w:val="28"/>
        </w:rPr>
        <w:t>П</w:t>
      </w:r>
      <w:r w:rsidR="00E1044C" w:rsidRPr="005C3D69">
        <w:rPr>
          <w:sz w:val="28"/>
          <w:szCs w:val="28"/>
        </w:rPr>
        <w:t>роанализировать цены и объемы реализуемых услуг, найти наиболее разумный компромисс, который поможет увеличить поступление дополнитель</w:t>
      </w:r>
      <w:r w:rsidRPr="005C3D69">
        <w:rPr>
          <w:sz w:val="28"/>
          <w:szCs w:val="28"/>
        </w:rPr>
        <w:t>ных денежных средств</w:t>
      </w:r>
      <w:r w:rsidR="00E1044C" w:rsidRPr="005C3D69">
        <w:rPr>
          <w:sz w:val="28"/>
          <w:szCs w:val="28"/>
        </w:rPr>
        <w:t>.</w:t>
      </w:r>
    </w:p>
    <w:p w:rsidR="00E3452F" w:rsidRPr="005C3D69" w:rsidRDefault="00E3452F" w:rsidP="005C3D69">
      <w:pPr>
        <w:tabs>
          <w:tab w:val="left" w:pos="960"/>
        </w:tabs>
        <w:spacing w:line="360" w:lineRule="auto"/>
        <w:ind w:firstLine="709"/>
        <w:jc w:val="both"/>
        <w:rPr>
          <w:b/>
          <w:sz w:val="28"/>
          <w:szCs w:val="28"/>
        </w:rPr>
      </w:pPr>
      <w:r w:rsidRPr="005C3D69">
        <w:rPr>
          <w:b/>
          <w:sz w:val="28"/>
          <w:szCs w:val="28"/>
        </w:rPr>
        <w:t>5.</w:t>
      </w:r>
      <w:r w:rsidR="003B74B2" w:rsidRPr="005C3D69">
        <w:rPr>
          <w:b/>
          <w:sz w:val="28"/>
          <w:szCs w:val="28"/>
        </w:rPr>
        <w:t xml:space="preserve"> </w:t>
      </w:r>
      <w:r w:rsidRPr="005C3D69">
        <w:rPr>
          <w:b/>
          <w:sz w:val="28"/>
          <w:szCs w:val="28"/>
        </w:rPr>
        <w:t>Прогнозирован</w:t>
      </w:r>
      <w:r w:rsidR="00F67041" w:rsidRPr="005C3D69">
        <w:rPr>
          <w:b/>
          <w:sz w:val="28"/>
          <w:szCs w:val="28"/>
        </w:rPr>
        <w:t>ие денежных потоков предприятия</w:t>
      </w:r>
    </w:p>
    <w:p w:rsidR="00E1044C" w:rsidRPr="005C3D69" w:rsidRDefault="00E1044C" w:rsidP="005C3D69">
      <w:pPr>
        <w:spacing w:line="360" w:lineRule="auto"/>
        <w:ind w:firstLine="709"/>
        <w:jc w:val="both"/>
        <w:rPr>
          <w:sz w:val="28"/>
          <w:szCs w:val="28"/>
        </w:rPr>
      </w:pPr>
      <w:r w:rsidRPr="005C3D69">
        <w:rPr>
          <w:sz w:val="28"/>
          <w:szCs w:val="28"/>
        </w:rPr>
        <w:t>Схема предлагаемого порядка прогнозирования денежных потоков ООО «Прокатный завод», исходя из возможных к осуществлению мероприятий и собы</w:t>
      </w:r>
      <w:r w:rsidR="00C0123C" w:rsidRPr="005C3D69">
        <w:rPr>
          <w:sz w:val="28"/>
          <w:szCs w:val="28"/>
        </w:rPr>
        <w:t>тий, представлена на рисунке 3.2</w:t>
      </w:r>
      <w:r w:rsidRPr="005C3D69">
        <w:rPr>
          <w:sz w:val="28"/>
          <w:szCs w:val="28"/>
        </w:rPr>
        <w:t>.</w:t>
      </w:r>
      <w:r w:rsidR="00C0123C" w:rsidRPr="005C3D69">
        <w:rPr>
          <w:sz w:val="28"/>
          <w:szCs w:val="28"/>
        </w:rPr>
        <w:t>22</w:t>
      </w:r>
      <w:r w:rsidRPr="005C3D69">
        <w:rPr>
          <w:sz w:val="28"/>
          <w:szCs w:val="28"/>
        </w:rPr>
        <w:t>.</w:t>
      </w:r>
    </w:p>
    <w:p w:rsidR="00E1044C" w:rsidRPr="005C3D69" w:rsidRDefault="00F642DC" w:rsidP="005C3D69">
      <w:pPr>
        <w:spacing w:line="360" w:lineRule="auto"/>
        <w:ind w:firstLine="709"/>
        <w:jc w:val="both"/>
        <w:rPr>
          <w:sz w:val="28"/>
          <w:szCs w:val="28"/>
        </w:rPr>
      </w:pPr>
      <w:r>
        <w:rPr>
          <w:noProof/>
        </w:rPr>
        <w:pict>
          <v:rect id="_x0000_s1285" style="position:absolute;left:0;text-align:left;margin-left:102pt;margin-top:9pt;width:240pt;height:22.25pt;z-index:251691520">
            <v:textbox style="mso-next-textbox:#_x0000_s1285">
              <w:txbxContent>
                <w:p w:rsidR="005C3D69" w:rsidRPr="00AE1009" w:rsidRDefault="005C3D69" w:rsidP="00E1044C">
                  <w:pPr>
                    <w:jc w:val="center"/>
                    <w:rPr>
                      <w:sz w:val="20"/>
                      <w:szCs w:val="28"/>
                    </w:rPr>
                  </w:pPr>
                  <w:r w:rsidRPr="00AE1009">
                    <w:rPr>
                      <w:sz w:val="20"/>
                      <w:szCs w:val="28"/>
                    </w:rPr>
                    <w:t>Мероприятия</w:t>
                  </w:r>
                </w:p>
              </w:txbxContent>
            </v:textbox>
          </v:rect>
        </w:pict>
      </w:r>
    </w:p>
    <w:p w:rsidR="00E1044C" w:rsidRPr="005C3D69" w:rsidRDefault="00F642DC" w:rsidP="005C3D69">
      <w:pPr>
        <w:spacing w:line="360" w:lineRule="auto"/>
        <w:ind w:firstLine="709"/>
        <w:jc w:val="both"/>
        <w:rPr>
          <w:sz w:val="28"/>
          <w:szCs w:val="28"/>
        </w:rPr>
      </w:pPr>
      <w:r>
        <w:rPr>
          <w:noProof/>
        </w:rPr>
        <w:pict>
          <v:line id="_x0000_s1286" style="position:absolute;left:0;text-align:left;flip:x;z-index:251695616" from="210pt,7.1pt" to="210pt,26.2pt">
            <v:stroke endarrow="block"/>
          </v:line>
        </w:pict>
      </w:r>
    </w:p>
    <w:p w:rsidR="00E1044C" w:rsidRPr="005C3D69" w:rsidRDefault="00F642DC" w:rsidP="005C3D69">
      <w:pPr>
        <w:spacing w:line="360" w:lineRule="auto"/>
        <w:ind w:firstLine="709"/>
        <w:jc w:val="both"/>
        <w:rPr>
          <w:sz w:val="28"/>
          <w:szCs w:val="28"/>
        </w:rPr>
      </w:pPr>
      <w:r>
        <w:rPr>
          <w:noProof/>
        </w:rPr>
        <w:pict>
          <v:rect id="_x0000_s1287" style="position:absolute;left:0;text-align:left;margin-left:102pt;margin-top:2.05pt;width:240pt;height:29.65pt;z-index:251700736">
            <v:textbox style="mso-next-textbox:#_x0000_s1287">
              <w:txbxContent>
                <w:p w:rsidR="005C3D69" w:rsidRPr="00AE1009" w:rsidRDefault="005C3D69" w:rsidP="00E1044C">
                  <w:pPr>
                    <w:jc w:val="center"/>
                    <w:rPr>
                      <w:sz w:val="20"/>
                      <w:szCs w:val="20"/>
                    </w:rPr>
                  </w:pPr>
                  <w:r w:rsidRPr="00AE1009">
                    <w:rPr>
                      <w:sz w:val="20"/>
                      <w:szCs w:val="20"/>
                    </w:rPr>
                    <w:t>Установление взаимосвязи между соответствующими показателями</w:t>
                  </w:r>
                </w:p>
              </w:txbxContent>
            </v:textbox>
          </v:rect>
        </w:pict>
      </w:r>
      <w:r w:rsidR="00E1044C" w:rsidRPr="005C3D69">
        <w:rPr>
          <w:sz w:val="28"/>
          <w:szCs w:val="28"/>
        </w:rPr>
        <w:t>1 этап</w:t>
      </w:r>
    </w:p>
    <w:p w:rsidR="005C3D69" w:rsidRDefault="00F642DC" w:rsidP="005C3D69">
      <w:pPr>
        <w:spacing w:line="360" w:lineRule="auto"/>
        <w:ind w:firstLine="709"/>
        <w:jc w:val="both"/>
        <w:rPr>
          <w:sz w:val="28"/>
          <w:szCs w:val="28"/>
        </w:rPr>
      </w:pPr>
      <w:r>
        <w:rPr>
          <w:noProof/>
        </w:rPr>
        <w:pict>
          <v:line id="_x0000_s1288" style="position:absolute;left:0;text-align:left;z-index:251696640" from="210pt,7.55pt" to="210pt,25.7pt">
            <v:stroke endarrow="block"/>
          </v:line>
        </w:pict>
      </w:r>
    </w:p>
    <w:p w:rsidR="00E1044C" w:rsidRPr="005C3D69" w:rsidRDefault="00F642DC" w:rsidP="005C3D69">
      <w:pPr>
        <w:spacing w:line="360" w:lineRule="auto"/>
        <w:ind w:firstLine="709"/>
        <w:jc w:val="both"/>
        <w:rPr>
          <w:sz w:val="28"/>
          <w:szCs w:val="28"/>
        </w:rPr>
      </w:pPr>
      <w:r>
        <w:rPr>
          <w:noProof/>
        </w:rPr>
        <w:pict>
          <v:rect id="_x0000_s1289" style="position:absolute;left:0;text-align:left;margin-left:102pt;margin-top:1.55pt;width:240pt;height:31.35pt;z-index:251692544">
            <v:textbox style="mso-next-textbox:#_x0000_s1289">
              <w:txbxContent>
                <w:p w:rsidR="005C3D69" w:rsidRPr="00AE1009" w:rsidRDefault="005C3D69" w:rsidP="00E1044C">
                  <w:pPr>
                    <w:jc w:val="center"/>
                    <w:rPr>
                      <w:sz w:val="20"/>
                      <w:szCs w:val="20"/>
                    </w:rPr>
                  </w:pPr>
                  <w:r w:rsidRPr="00AE1009">
                    <w:rPr>
                      <w:sz w:val="20"/>
                      <w:szCs w:val="20"/>
                    </w:rPr>
                    <w:t>Математическое описание взаимосвязи между соответствующими показателями</w:t>
                  </w:r>
                </w:p>
              </w:txbxContent>
            </v:textbox>
          </v:rect>
        </w:pict>
      </w:r>
      <w:r w:rsidR="00E1044C" w:rsidRPr="005C3D69">
        <w:rPr>
          <w:sz w:val="28"/>
          <w:szCs w:val="28"/>
        </w:rPr>
        <w:t>2 этап</w:t>
      </w:r>
    </w:p>
    <w:p w:rsidR="00E1044C" w:rsidRPr="005C3D69" w:rsidRDefault="00F642DC" w:rsidP="005C3D69">
      <w:pPr>
        <w:spacing w:line="360" w:lineRule="auto"/>
        <w:ind w:firstLine="709"/>
        <w:jc w:val="both"/>
        <w:rPr>
          <w:sz w:val="28"/>
          <w:szCs w:val="28"/>
        </w:rPr>
      </w:pPr>
      <w:r>
        <w:rPr>
          <w:noProof/>
        </w:rPr>
        <w:pict>
          <v:line id="_x0000_s1290" style="position:absolute;left:0;text-align:left;z-index:251697664" from="210pt,8.75pt" to="210pt,29.45pt">
            <v:stroke endarrow="block"/>
          </v:line>
        </w:pict>
      </w:r>
    </w:p>
    <w:p w:rsidR="00E1044C" w:rsidRPr="005C3D69" w:rsidRDefault="00F642DC" w:rsidP="005C3D69">
      <w:pPr>
        <w:spacing w:line="360" w:lineRule="auto"/>
        <w:ind w:firstLine="709"/>
        <w:jc w:val="both"/>
        <w:rPr>
          <w:sz w:val="28"/>
          <w:szCs w:val="28"/>
        </w:rPr>
      </w:pPr>
      <w:r>
        <w:rPr>
          <w:noProof/>
        </w:rPr>
        <w:pict>
          <v:rect id="_x0000_s1291" style="position:absolute;left:0;text-align:left;margin-left:96.75pt;margin-top:5.3pt;width:234pt;height:19.8pt;z-index:251693568">
            <v:textbox style="mso-next-textbox:#_x0000_s1291">
              <w:txbxContent>
                <w:p w:rsidR="005C3D69" w:rsidRPr="00AE1009" w:rsidRDefault="005C3D69" w:rsidP="00E1044C">
                  <w:pPr>
                    <w:jc w:val="center"/>
                    <w:rPr>
                      <w:sz w:val="20"/>
                      <w:szCs w:val="20"/>
                    </w:rPr>
                  </w:pPr>
                  <w:r w:rsidRPr="00AE1009">
                    <w:rPr>
                      <w:sz w:val="20"/>
                      <w:szCs w:val="20"/>
                    </w:rPr>
                    <w:t>Экспериментирование с математической моделью</w:t>
                  </w:r>
                </w:p>
              </w:txbxContent>
            </v:textbox>
          </v:rect>
        </w:pict>
      </w:r>
      <w:r w:rsidR="00E1044C" w:rsidRPr="005C3D69">
        <w:rPr>
          <w:sz w:val="28"/>
          <w:szCs w:val="28"/>
        </w:rPr>
        <w:t>3 этап</w:t>
      </w:r>
    </w:p>
    <w:p w:rsidR="00E1044C" w:rsidRPr="005C3D69" w:rsidRDefault="00F642DC" w:rsidP="005C3D69">
      <w:pPr>
        <w:spacing w:line="360" w:lineRule="auto"/>
        <w:ind w:firstLine="709"/>
        <w:jc w:val="both"/>
        <w:rPr>
          <w:sz w:val="28"/>
          <w:szCs w:val="28"/>
        </w:rPr>
      </w:pPr>
      <w:r>
        <w:rPr>
          <w:noProof/>
        </w:rPr>
        <w:pict>
          <v:rect id="_x0000_s1292" style="position:absolute;left:0;text-align:left;margin-left:102pt;margin-top:15.2pt;width:234pt;height:19.5pt;z-index:251694592">
            <v:textbox style="mso-next-textbox:#_x0000_s1292">
              <w:txbxContent>
                <w:p w:rsidR="005C3D69" w:rsidRPr="00AE1009" w:rsidRDefault="005C3D69" w:rsidP="00E1044C">
                  <w:pPr>
                    <w:jc w:val="center"/>
                    <w:rPr>
                      <w:sz w:val="20"/>
                      <w:szCs w:val="20"/>
                    </w:rPr>
                  </w:pPr>
                  <w:r w:rsidRPr="00AE1009">
                    <w:rPr>
                      <w:sz w:val="20"/>
                      <w:szCs w:val="20"/>
                    </w:rPr>
                    <w:t>Выбор прогнозных ориентиров</w:t>
                  </w:r>
                </w:p>
              </w:txbxContent>
            </v:textbox>
          </v:rect>
        </w:pict>
      </w:r>
      <w:r>
        <w:rPr>
          <w:noProof/>
        </w:rPr>
        <w:pict>
          <v:line id="_x0000_s1293" style="position:absolute;left:0;text-align:left;z-index:251698688" from="210pt,.95pt" to="210pt,15.2pt">
            <v:stroke endarrow="block"/>
          </v:line>
        </w:pict>
      </w:r>
    </w:p>
    <w:p w:rsidR="00E1044C" w:rsidRPr="005C3D69" w:rsidRDefault="00E1044C" w:rsidP="005C3D69">
      <w:pPr>
        <w:spacing w:line="360" w:lineRule="auto"/>
        <w:ind w:firstLine="709"/>
        <w:jc w:val="both"/>
        <w:rPr>
          <w:sz w:val="28"/>
          <w:szCs w:val="28"/>
        </w:rPr>
      </w:pPr>
      <w:r w:rsidRPr="005C3D69">
        <w:rPr>
          <w:sz w:val="28"/>
          <w:szCs w:val="28"/>
        </w:rPr>
        <w:t>4 этап</w:t>
      </w:r>
    </w:p>
    <w:p w:rsidR="00AE1009" w:rsidRDefault="00C0123C" w:rsidP="005C3D69">
      <w:pPr>
        <w:spacing w:line="360" w:lineRule="auto"/>
        <w:ind w:firstLine="709"/>
        <w:jc w:val="both"/>
        <w:rPr>
          <w:b/>
          <w:sz w:val="28"/>
          <w:szCs w:val="28"/>
        </w:rPr>
      </w:pPr>
      <w:r w:rsidRPr="005C3D69">
        <w:rPr>
          <w:b/>
          <w:sz w:val="28"/>
          <w:szCs w:val="28"/>
        </w:rPr>
        <w:t>Рис.3.2</w:t>
      </w:r>
      <w:r w:rsidR="00E1044C" w:rsidRPr="005C3D69">
        <w:rPr>
          <w:b/>
          <w:sz w:val="28"/>
          <w:szCs w:val="28"/>
        </w:rPr>
        <w:t>.</w:t>
      </w:r>
      <w:r w:rsidRPr="005C3D69">
        <w:rPr>
          <w:b/>
          <w:sz w:val="28"/>
          <w:szCs w:val="28"/>
        </w:rPr>
        <w:t>22</w:t>
      </w:r>
      <w:r w:rsidR="00E1044C" w:rsidRPr="005C3D69">
        <w:rPr>
          <w:b/>
          <w:sz w:val="28"/>
          <w:szCs w:val="28"/>
        </w:rPr>
        <w:t>. Предлагаемый порядок прогнозирования денежных потоков ООО «Прокатный завод»</w:t>
      </w:r>
    </w:p>
    <w:p w:rsidR="005C3D69" w:rsidRDefault="00AE1009" w:rsidP="005C3D69">
      <w:pPr>
        <w:spacing w:line="360" w:lineRule="auto"/>
        <w:ind w:firstLine="709"/>
        <w:jc w:val="both"/>
        <w:rPr>
          <w:b/>
          <w:sz w:val="28"/>
          <w:szCs w:val="28"/>
        </w:rPr>
      </w:pPr>
      <w:r>
        <w:rPr>
          <w:b/>
          <w:sz w:val="28"/>
          <w:szCs w:val="28"/>
        </w:rPr>
        <w:br w:type="page"/>
      </w:r>
      <w:r w:rsidR="00E3452F" w:rsidRPr="005C3D69">
        <w:rPr>
          <w:b/>
          <w:sz w:val="28"/>
          <w:szCs w:val="28"/>
        </w:rPr>
        <w:t>6.</w:t>
      </w:r>
      <w:r w:rsidR="003B74B2" w:rsidRPr="005C3D69">
        <w:rPr>
          <w:b/>
          <w:sz w:val="28"/>
          <w:szCs w:val="28"/>
        </w:rPr>
        <w:t xml:space="preserve"> </w:t>
      </w:r>
      <w:r w:rsidR="00E1044C" w:rsidRPr="005C3D69">
        <w:rPr>
          <w:b/>
          <w:sz w:val="28"/>
          <w:szCs w:val="28"/>
        </w:rPr>
        <w:t>Мероприятия по минимизации оттока денежных средств</w:t>
      </w:r>
      <w:r w:rsidR="00E3452F" w:rsidRPr="005C3D69">
        <w:rPr>
          <w:b/>
          <w:sz w:val="28"/>
          <w:szCs w:val="28"/>
        </w:rPr>
        <w:t>.</w:t>
      </w:r>
    </w:p>
    <w:p w:rsidR="00AE1009" w:rsidRDefault="00AE1009" w:rsidP="005C3D69">
      <w:pPr>
        <w:spacing w:line="360" w:lineRule="auto"/>
        <w:ind w:firstLine="709"/>
        <w:jc w:val="both"/>
        <w:rPr>
          <w:b/>
          <w:sz w:val="28"/>
          <w:szCs w:val="28"/>
        </w:rPr>
      </w:pPr>
    </w:p>
    <w:p w:rsidR="00E1044C" w:rsidRPr="005C3D69" w:rsidRDefault="001551BB" w:rsidP="005C3D69">
      <w:pPr>
        <w:spacing w:line="360" w:lineRule="auto"/>
        <w:ind w:firstLine="709"/>
        <w:jc w:val="both"/>
        <w:rPr>
          <w:b/>
          <w:sz w:val="28"/>
          <w:szCs w:val="28"/>
        </w:rPr>
      </w:pPr>
      <w:r w:rsidRPr="005C3D69">
        <w:rPr>
          <w:b/>
          <w:sz w:val="28"/>
          <w:szCs w:val="28"/>
        </w:rPr>
        <w:t>Таблица 3.2.</w:t>
      </w:r>
      <w:r w:rsidR="00C0123C" w:rsidRPr="005C3D69">
        <w:rPr>
          <w:b/>
          <w:sz w:val="28"/>
          <w:szCs w:val="28"/>
        </w:rPr>
        <w:t>23</w:t>
      </w:r>
      <w:r w:rsidR="00E1044C"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Мероприятия по минимизации оттока денежных средств в</w:t>
      </w:r>
      <w:r w:rsidR="00AE1009">
        <w:rPr>
          <w:b/>
          <w:sz w:val="28"/>
          <w:szCs w:val="28"/>
        </w:rPr>
        <w:t xml:space="preserve"> </w:t>
      </w:r>
      <w:r w:rsidRPr="005C3D69">
        <w:rPr>
          <w:b/>
          <w:sz w:val="28"/>
          <w:szCs w:val="28"/>
        </w:rPr>
        <w:t xml:space="preserve">ООО «Прокатный завод» на </w:t>
      </w:r>
      <w:smartTag w:uri="urn:schemas-microsoft-com:office:smarttags" w:element="metricconverter">
        <w:smartTagPr>
          <w:attr w:name="ProductID" w:val="2000 г"/>
        </w:smartTagPr>
        <w:r w:rsidRPr="005C3D69">
          <w:rPr>
            <w:b/>
            <w:sz w:val="28"/>
            <w:szCs w:val="28"/>
          </w:rPr>
          <w:t>2008 г</w:t>
        </w:r>
      </w:smartTag>
      <w:r w:rsidRPr="005C3D69">
        <w:rPr>
          <w:b/>
          <w:sz w:val="28"/>
          <w:szCs w:val="28"/>
        </w:rPr>
        <w:t>.</w:t>
      </w:r>
      <w:r w:rsidR="00AE1009">
        <w:rPr>
          <w:b/>
          <w:sz w:val="28"/>
          <w:szCs w:val="28"/>
        </w:rPr>
        <w:t xml:space="preserve"> </w:t>
      </w:r>
      <w:r w:rsidRPr="005C3D69">
        <w:rPr>
          <w:b/>
          <w:sz w:val="28"/>
          <w:szCs w:val="28"/>
        </w:rPr>
        <w:t>(тыс. руб.)</w:t>
      </w:r>
    </w:p>
    <w:tbl>
      <w:tblPr>
        <w:tblW w:w="90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8"/>
        <w:gridCol w:w="1569"/>
        <w:gridCol w:w="1153"/>
        <w:gridCol w:w="1676"/>
      </w:tblGrid>
      <w:tr w:rsidR="00E1044C" w:rsidRPr="008474D5" w:rsidTr="008474D5">
        <w:trPr>
          <w:trHeight w:val="320"/>
        </w:trPr>
        <w:tc>
          <w:tcPr>
            <w:tcW w:w="4668" w:type="dxa"/>
            <w:vMerge w:val="restart"/>
            <w:shd w:val="clear" w:color="auto" w:fill="auto"/>
          </w:tcPr>
          <w:p w:rsidR="00E1044C" w:rsidRPr="008474D5" w:rsidRDefault="00E1044C" w:rsidP="008474D5">
            <w:pPr>
              <w:spacing w:line="360" w:lineRule="auto"/>
              <w:rPr>
                <w:sz w:val="20"/>
                <w:szCs w:val="20"/>
              </w:rPr>
            </w:pPr>
            <w:r w:rsidRPr="008474D5">
              <w:rPr>
                <w:sz w:val="20"/>
                <w:szCs w:val="20"/>
              </w:rPr>
              <w:t>Факторы</w:t>
            </w:r>
          </w:p>
        </w:tc>
        <w:tc>
          <w:tcPr>
            <w:tcW w:w="4398" w:type="dxa"/>
            <w:gridSpan w:val="3"/>
            <w:shd w:val="clear" w:color="auto" w:fill="auto"/>
          </w:tcPr>
          <w:p w:rsidR="00E1044C" w:rsidRPr="008474D5" w:rsidRDefault="00E1044C" w:rsidP="008474D5">
            <w:pPr>
              <w:spacing w:line="360" w:lineRule="auto"/>
              <w:rPr>
                <w:bCs/>
                <w:sz w:val="20"/>
                <w:szCs w:val="20"/>
              </w:rPr>
            </w:pPr>
            <w:r w:rsidRPr="008474D5">
              <w:rPr>
                <w:bCs/>
                <w:sz w:val="20"/>
                <w:szCs w:val="20"/>
              </w:rPr>
              <w:t>Мероприятия</w:t>
            </w:r>
          </w:p>
        </w:tc>
      </w:tr>
      <w:tr w:rsidR="00E1044C" w:rsidRPr="008474D5" w:rsidTr="008474D5">
        <w:trPr>
          <w:trHeight w:val="320"/>
        </w:trPr>
        <w:tc>
          <w:tcPr>
            <w:tcW w:w="4668" w:type="dxa"/>
            <w:vMerge/>
            <w:shd w:val="clear" w:color="auto" w:fill="auto"/>
          </w:tcPr>
          <w:p w:rsidR="00E1044C" w:rsidRPr="008474D5" w:rsidRDefault="00E1044C" w:rsidP="008474D5">
            <w:pPr>
              <w:spacing w:line="360" w:lineRule="auto"/>
              <w:rPr>
                <w:sz w:val="20"/>
                <w:szCs w:val="20"/>
              </w:rPr>
            </w:pPr>
          </w:p>
        </w:tc>
        <w:tc>
          <w:tcPr>
            <w:tcW w:w="1569" w:type="dxa"/>
            <w:vMerge w:val="restart"/>
            <w:shd w:val="clear" w:color="auto" w:fill="auto"/>
          </w:tcPr>
          <w:p w:rsidR="00E1044C" w:rsidRPr="008474D5" w:rsidRDefault="00E1044C" w:rsidP="008474D5">
            <w:pPr>
              <w:spacing w:line="360" w:lineRule="auto"/>
              <w:rPr>
                <w:sz w:val="20"/>
                <w:szCs w:val="20"/>
              </w:rPr>
            </w:pPr>
            <w:r w:rsidRPr="008474D5">
              <w:rPr>
                <w:sz w:val="20"/>
                <w:szCs w:val="20"/>
              </w:rPr>
              <w:t>Осуществление финансовых вложений</w:t>
            </w:r>
          </w:p>
        </w:tc>
        <w:tc>
          <w:tcPr>
            <w:tcW w:w="2829" w:type="dxa"/>
            <w:gridSpan w:val="2"/>
            <w:shd w:val="clear" w:color="auto" w:fill="auto"/>
            <w:vAlign w:val="center"/>
          </w:tcPr>
          <w:p w:rsidR="00E1044C" w:rsidRPr="008474D5" w:rsidRDefault="00E1044C" w:rsidP="008474D5">
            <w:pPr>
              <w:spacing w:line="360" w:lineRule="auto"/>
              <w:rPr>
                <w:bCs/>
                <w:sz w:val="20"/>
                <w:szCs w:val="20"/>
              </w:rPr>
            </w:pPr>
            <w:r w:rsidRPr="008474D5">
              <w:rPr>
                <w:bCs/>
                <w:sz w:val="20"/>
                <w:szCs w:val="20"/>
              </w:rPr>
              <w:t>Закупка топогрофо – геодезического оборудования</w:t>
            </w:r>
          </w:p>
        </w:tc>
      </w:tr>
      <w:tr w:rsidR="00E1044C" w:rsidRPr="008474D5" w:rsidTr="008474D5">
        <w:trPr>
          <w:trHeight w:val="140"/>
        </w:trPr>
        <w:tc>
          <w:tcPr>
            <w:tcW w:w="4668" w:type="dxa"/>
            <w:vMerge/>
            <w:shd w:val="clear" w:color="auto" w:fill="auto"/>
          </w:tcPr>
          <w:p w:rsidR="00E1044C" w:rsidRPr="008474D5" w:rsidRDefault="00E1044C" w:rsidP="008474D5">
            <w:pPr>
              <w:spacing w:line="360" w:lineRule="auto"/>
              <w:rPr>
                <w:sz w:val="20"/>
                <w:szCs w:val="20"/>
              </w:rPr>
            </w:pPr>
          </w:p>
        </w:tc>
        <w:tc>
          <w:tcPr>
            <w:tcW w:w="1569" w:type="dxa"/>
            <w:vMerge/>
            <w:shd w:val="clear" w:color="auto" w:fill="auto"/>
          </w:tcPr>
          <w:p w:rsidR="00E1044C" w:rsidRPr="008474D5" w:rsidRDefault="00E1044C" w:rsidP="008474D5">
            <w:pPr>
              <w:spacing w:line="360" w:lineRule="auto"/>
              <w:rPr>
                <w:sz w:val="20"/>
                <w:szCs w:val="20"/>
              </w:rPr>
            </w:pPr>
          </w:p>
        </w:tc>
        <w:tc>
          <w:tcPr>
            <w:tcW w:w="1153" w:type="dxa"/>
            <w:shd w:val="clear" w:color="auto" w:fill="auto"/>
            <w:vAlign w:val="center"/>
          </w:tcPr>
          <w:p w:rsidR="00E1044C" w:rsidRPr="008474D5" w:rsidRDefault="00E1044C" w:rsidP="008474D5">
            <w:pPr>
              <w:spacing w:line="360" w:lineRule="auto"/>
              <w:rPr>
                <w:sz w:val="20"/>
                <w:szCs w:val="20"/>
              </w:rPr>
            </w:pPr>
            <w:r w:rsidRPr="008474D5">
              <w:rPr>
                <w:bCs/>
                <w:sz w:val="20"/>
                <w:szCs w:val="20"/>
              </w:rPr>
              <w:t>Первый вариант</w:t>
            </w:r>
          </w:p>
        </w:tc>
        <w:tc>
          <w:tcPr>
            <w:tcW w:w="1676" w:type="dxa"/>
            <w:shd w:val="clear" w:color="auto" w:fill="auto"/>
            <w:vAlign w:val="center"/>
          </w:tcPr>
          <w:p w:rsidR="00E1044C" w:rsidRPr="008474D5" w:rsidRDefault="00E1044C" w:rsidP="008474D5">
            <w:pPr>
              <w:spacing w:line="360" w:lineRule="auto"/>
              <w:rPr>
                <w:sz w:val="20"/>
                <w:szCs w:val="20"/>
              </w:rPr>
            </w:pPr>
            <w:r w:rsidRPr="008474D5">
              <w:rPr>
                <w:bCs/>
                <w:sz w:val="20"/>
                <w:szCs w:val="20"/>
              </w:rPr>
              <w:t>Второй вариант</w:t>
            </w:r>
          </w:p>
        </w:tc>
      </w:tr>
      <w:tr w:rsidR="00E1044C" w:rsidRPr="008474D5" w:rsidTr="008474D5">
        <w:trPr>
          <w:trHeight w:val="140"/>
        </w:trPr>
        <w:tc>
          <w:tcPr>
            <w:tcW w:w="4668" w:type="dxa"/>
            <w:shd w:val="clear" w:color="auto" w:fill="auto"/>
          </w:tcPr>
          <w:p w:rsidR="00E1044C" w:rsidRPr="008474D5" w:rsidRDefault="00E1044C" w:rsidP="008474D5">
            <w:pPr>
              <w:spacing w:line="360" w:lineRule="auto"/>
              <w:rPr>
                <w:sz w:val="20"/>
                <w:szCs w:val="20"/>
              </w:rPr>
            </w:pPr>
            <w:r w:rsidRPr="008474D5">
              <w:rPr>
                <w:sz w:val="20"/>
                <w:szCs w:val="20"/>
              </w:rPr>
              <w:t>1</w:t>
            </w:r>
          </w:p>
        </w:tc>
        <w:tc>
          <w:tcPr>
            <w:tcW w:w="1569" w:type="dxa"/>
            <w:shd w:val="clear" w:color="auto" w:fill="auto"/>
          </w:tcPr>
          <w:p w:rsidR="00E1044C" w:rsidRPr="008474D5" w:rsidRDefault="00E1044C" w:rsidP="008474D5">
            <w:pPr>
              <w:spacing w:line="360" w:lineRule="auto"/>
              <w:rPr>
                <w:sz w:val="20"/>
                <w:szCs w:val="20"/>
              </w:rPr>
            </w:pPr>
            <w:r w:rsidRPr="008474D5">
              <w:rPr>
                <w:sz w:val="20"/>
                <w:szCs w:val="20"/>
              </w:rPr>
              <w:t>2</w:t>
            </w:r>
          </w:p>
        </w:tc>
        <w:tc>
          <w:tcPr>
            <w:tcW w:w="1153" w:type="dxa"/>
            <w:shd w:val="clear" w:color="auto" w:fill="auto"/>
            <w:vAlign w:val="center"/>
          </w:tcPr>
          <w:p w:rsidR="00E1044C" w:rsidRPr="008474D5" w:rsidRDefault="00E1044C" w:rsidP="008474D5">
            <w:pPr>
              <w:spacing w:line="360" w:lineRule="auto"/>
              <w:rPr>
                <w:bCs/>
                <w:sz w:val="20"/>
                <w:szCs w:val="20"/>
              </w:rPr>
            </w:pPr>
            <w:r w:rsidRPr="008474D5">
              <w:rPr>
                <w:bCs/>
                <w:sz w:val="20"/>
                <w:szCs w:val="20"/>
              </w:rPr>
              <w:t>3</w:t>
            </w:r>
          </w:p>
        </w:tc>
        <w:tc>
          <w:tcPr>
            <w:tcW w:w="1676" w:type="dxa"/>
            <w:shd w:val="clear" w:color="auto" w:fill="auto"/>
            <w:vAlign w:val="center"/>
          </w:tcPr>
          <w:p w:rsidR="00E1044C" w:rsidRPr="008474D5" w:rsidRDefault="00E1044C" w:rsidP="008474D5">
            <w:pPr>
              <w:spacing w:line="360" w:lineRule="auto"/>
              <w:rPr>
                <w:bCs/>
                <w:sz w:val="20"/>
                <w:szCs w:val="20"/>
              </w:rPr>
            </w:pPr>
            <w:r w:rsidRPr="008474D5">
              <w:rPr>
                <w:bCs/>
                <w:sz w:val="20"/>
                <w:szCs w:val="20"/>
              </w:rPr>
              <w:t>4</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1. Изменение финансовых вложений ∆ Ф</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20000</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2. Изменение прочих операционных доходов ∆ Од</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6000</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3. Изменение выручки от продажи основных средств и иного имущества ∆Ви</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26</w:t>
            </w:r>
            <w:r w:rsidR="005C3D69" w:rsidRPr="008474D5">
              <w:rPr>
                <w:sz w:val="20"/>
                <w:szCs w:val="20"/>
              </w:rPr>
              <w:t xml:space="preserve"> </w:t>
            </w:r>
            <w:r w:rsidRPr="008474D5">
              <w:rPr>
                <w:sz w:val="20"/>
                <w:szCs w:val="20"/>
              </w:rPr>
              <w:t>000</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4. Изменение оплаты сырья ∆ От</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20000</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20000</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5. Изменение себестоимости реалиизованной продукции ∆С</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20000</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20000</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6. Изменение выручки от реализации продукции начисленной ∆Впн</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40094</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13368</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7. Изменение выручки от реализации продукции, полученной денежными средствами ∆ Вп</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30950</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40728</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8. Изменение выручки от реализации продукции, полученной неденежными средствами ∆ Внд</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1033</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2308</w:t>
            </w:r>
          </w:p>
        </w:tc>
      </w:tr>
      <w:tr w:rsidR="00E1044C" w:rsidRPr="008474D5" w:rsidTr="008474D5">
        <w:tc>
          <w:tcPr>
            <w:tcW w:w="4668" w:type="dxa"/>
            <w:shd w:val="clear" w:color="auto" w:fill="auto"/>
            <w:vAlign w:val="center"/>
          </w:tcPr>
          <w:p w:rsidR="00E1044C" w:rsidRPr="008474D5" w:rsidRDefault="00E1044C" w:rsidP="008474D5">
            <w:pPr>
              <w:spacing w:line="360" w:lineRule="auto"/>
              <w:rPr>
                <w:sz w:val="20"/>
                <w:szCs w:val="20"/>
              </w:rPr>
            </w:pPr>
            <w:r w:rsidRPr="008474D5">
              <w:rPr>
                <w:sz w:val="20"/>
                <w:szCs w:val="20"/>
              </w:rPr>
              <w:t>9. Изменение прироста (уменьшения) дебиторской задолженности в части доходов ∆ ДЗд</w:t>
            </w:r>
          </w:p>
        </w:tc>
        <w:tc>
          <w:tcPr>
            <w:tcW w:w="1569"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c>
          <w:tcPr>
            <w:tcW w:w="115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8</w:t>
            </w:r>
            <w:r w:rsidR="005C3D69" w:rsidRPr="008474D5">
              <w:rPr>
                <w:sz w:val="20"/>
                <w:szCs w:val="20"/>
              </w:rPr>
              <w:t xml:space="preserve"> </w:t>
            </w:r>
            <w:r w:rsidRPr="008474D5">
              <w:rPr>
                <w:sz w:val="20"/>
                <w:szCs w:val="20"/>
              </w:rPr>
              <w:t>359</w:t>
            </w:r>
          </w:p>
        </w:tc>
        <w:tc>
          <w:tcPr>
            <w:tcW w:w="1676"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w:t>
            </w:r>
          </w:p>
        </w:tc>
      </w:tr>
    </w:tbl>
    <w:p w:rsidR="00E1044C" w:rsidRPr="005C3D69" w:rsidRDefault="00E1044C" w:rsidP="005C3D69">
      <w:pPr>
        <w:spacing w:line="360" w:lineRule="auto"/>
        <w:ind w:firstLine="709"/>
        <w:jc w:val="both"/>
        <w:rPr>
          <w:sz w:val="28"/>
          <w:szCs w:val="28"/>
        </w:rPr>
      </w:pPr>
    </w:p>
    <w:p w:rsidR="00E1044C" w:rsidRPr="005C3D69" w:rsidRDefault="00E3452F" w:rsidP="005C3D69">
      <w:pPr>
        <w:spacing w:line="360" w:lineRule="auto"/>
        <w:ind w:firstLine="709"/>
        <w:jc w:val="both"/>
        <w:rPr>
          <w:sz w:val="28"/>
          <w:szCs w:val="28"/>
        </w:rPr>
      </w:pPr>
      <w:r w:rsidRPr="005C3D69">
        <w:rPr>
          <w:sz w:val="28"/>
          <w:szCs w:val="28"/>
        </w:rPr>
        <w:t>6.1. П</w:t>
      </w:r>
      <w:r w:rsidR="00E1044C" w:rsidRPr="005C3D69">
        <w:rPr>
          <w:sz w:val="28"/>
          <w:szCs w:val="28"/>
        </w:rPr>
        <w:t>орядок расчета выбора оптимального решения:</w:t>
      </w:r>
    </w:p>
    <w:p w:rsidR="005C3D69" w:rsidRDefault="00E1044C" w:rsidP="005C3D69">
      <w:pPr>
        <w:numPr>
          <w:ilvl w:val="2"/>
          <w:numId w:val="29"/>
        </w:numPr>
        <w:spacing w:line="360" w:lineRule="auto"/>
        <w:ind w:left="0" w:firstLine="709"/>
        <w:jc w:val="both"/>
        <w:rPr>
          <w:sz w:val="28"/>
          <w:szCs w:val="28"/>
        </w:rPr>
      </w:pPr>
      <w:r w:rsidRPr="005C3D69">
        <w:rPr>
          <w:sz w:val="28"/>
          <w:szCs w:val="28"/>
        </w:rPr>
        <w:t>Осуществление финансовых вложений:</w:t>
      </w:r>
    </w:p>
    <w:p w:rsidR="00AE1009" w:rsidRDefault="00AE1009"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 Ок = ∆Ви +</w:t>
      </w:r>
      <w:r w:rsidR="005C3D69">
        <w:rPr>
          <w:sz w:val="28"/>
          <w:szCs w:val="28"/>
        </w:rPr>
        <w:t xml:space="preserve"> </w:t>
      </w:r>
      <w:r w:rsidRPr="005C3D69">
        <w:rPr>
          <w:sz w:val="28"/>
          <w:szCs w:val="28"/>
        </w:rPr>
        <w:t>∆Од</w:t>
      </w:r>
      <w:r w:rsidR="005C3D69">
        <w:rPr>
          <w:sz w:val="28"/>
          <w:szCs w:val="28"/>
        </w:rPr>
        <w:t xml:space="preserve"> </w:t>
      </w:r>
      <w:r w:rsidRPr="005C3D69">
        <w:rPr>
          <w:sz w:val="28"/>
          <w:szCs w:val="28"/>
        </w:rPr>
        <w:t>* Снп</w:t>
      </w:r>
      <w:r w:rsidRPr="005C3D69">
        <w:rPr>
          <w:sz w:val="28"/>
          <w:szCs w:val="28"/>
          <w:vertAlign w:val="subscript"/>
        </w:rPr>
        <w:t>0</w:t>
      </w:r>
      <w:r w:rsidR="00FD173D" w:rsidRPr="005C3D69">
        <w:rPr>
          <w:sz w:val="28"/>
          <w:szCs w:val="28"/>
        </w:rPr>
        <w:t xml:space="preserve"> -</w:t>
      </w:r>
      <w:r w:rsidR="005C3D69">
        <w:rPr>
          <w:sz w:val="28"/>
          <w:szCs w:val="28"/>
        </w:rPr>
        <w:t xml:space="preserve"> </w:t>
      </w:r>
      <w:r w:rsidR="00FD173D" w:rsidRPr="005C3D69">
        <w:rPr>
          <w:sz w:val="28"/>
          <w:szCs w:val="28"/>
        </w:rPr>
        <w:t>∆Ф</w:t>
      </w:r>
      <w:r w:rsidR="005C3D69">
        <w:rPr>
          <w:sz w:val="28"/>
          <w:szCs w:val="28"/>
        </w:rPr>
        <w:t xml:space="preserve"> </w:t>
      </w:r>
      <w:r w:rsidR="00E3452F" w:rsidRPr="005C3D69">
        <w:rPr>
          <w:sz w:val="28"/>
          <w:szCs w:val="28"/>
        </w:rPr>
        <w:t>(3.2.1)</w:t>
      </w:r>
    </w:p>
    <w:p w:rsidR="00AE1009" w:rsidRDefault="00AE1009"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∆Фр = ∆Оч + ∆Од - ∆Ви +∆Ф</w:t>
      </w:r>
      <w:r w:rsidR="005C3D69">
        <w:rPr>
          <w:sz w:val="28"/>
          <w:szCs w:val="28"/>
        </w:rPr>
        <w:t xml:space="preserve"> </w:t>
      </w:r>
      <w:r w:rsidR="00E3452F" w:rsidRPr="005C3D69">
        <w:rPr>
          <w:sz w:val="28"/>
          <w:szCs w:val="28"/>
        </w:rPr>
        <w:t>(3.2.2)</w:t>
      </w:r>
    </w:p>
    <w:p w:rsidR="00AE1009" w:rsidRDefault="00AE1009" w:rsidP="005C3D69">
      <w:pPr>
        <w:spacing w:line="360" w:lineRule="auto"/>
        <w:ind w:firstLine="709"/>
        <w:jc w:val="both"/>
        <w:rPr>
          <w:sz w:val="28"/>
          <w:szCs w:val="28"/>
        </w:rPr>
      </w:pPr>
    </w:p>
    <w:p w:rsidR="005C3D69" w:rsidRDefault="00FD173D" w:rsidP="005C3D69">
      <w:pPr>
        <w:spacing w:line="360" w:lineRule="auto"/>
        <w:ind w:firstLine="709"/>
        <w:jc w:val="both"/>
        <w:rPr>
          <w:sz w:val="28"/>
          <w:szCs w:val="28"/>
        </w:rPr>
      </w:pPr>
      <w:r w:rsidRPr="005C3D69">
        <w:rPr>
          <w:sz w:val="28"/>
          <w:szCs w:val="28"/>
        </w:rPr>
        <w:t xml:space="preserve">Эр = </w:t>
      </w:r>
      <w:r w:rsidR="00AE1009" w:rsidRPr="005C3D69">
        <w:rPr>
          <w:sz w:val="28"/>
          <w:szCs w:val="28"/>
        </w:rPr>
        <w:t>∆Фр</w:t>
      </w:r>
      <w:r w:rsidR="00AE1009">
        <w:rPr>
          <w:sz w:val="28"/>
          <w:szCs w:val="28"/>
        </w:rPr>
        <w:t>/Р</w:t>
      </w:r>
      <w:r w:rsidRPr="005C3D69">
        <w:rPr>
          <w:sz w:val="28"/>
          <w:szCs w:val="28"/>
        </w:rPr>
        <w:t>* 100%</w:t>
      </w:r>
      <w:r w:rsidR="005C3D69">
        <w:rPr>
          <w:sz w:val="28"/>
          <w:szCs w:val="28"/>
        </w:rPr>
        <w:t xml:space="preserve"> </w:t>
      </w:r>
      <w:r w:rsidR="00E3452F" w:rsidRPr="005C3D69">
        <w:rPr>
          <w:sz w:val="28"/>
          <w:szCs w:val="28"/>
        </w:rPr>
        <w:t>(3.2.3)</w:t>
      </w:r>
    </w:p>
    <w:p w:rsidR="00E1044C" w:rsidRPr="005C3D69" w:rsidRDefault="00E1044C" w:rsidP="005C3D69">
      <w:pPr>
        <w:spacing w:line="360" w:lineRule="auto"/>
        <w:ind w:firstLine="709"/>
        <w:jc w:val="both"/>
        <w:rPr>
          <w:sz w:val="28"/>
          <w:szCs w:val="28"/>
        </w:rPr>
      </w:pPr>
    </w:p>
    <w:p w:rsidR="00E1044C" w:rsidRPr="005C3D69" w:rsidRDefault="00E3452F" w:rsidP="005C3D69">
      <w:pPr>
        <w:spacing w:line="360" w:lineRule="auto"/>
        <w:ind w:firstLine="709"/>
        <w:jc w:val="both"/>
        <w:rPr>
          <w:sz w:val="28"/>
          <w:szCs w:val="28"/>
        </w:rPr>
      </w:pPr>
      <w:r w:rsidRPr="005C3D69">
        <w:rPr>
          <w:sz w:val="28"/>
          <w:szCs w:val="28"/>
        </w:rPr>
        <w:t>Результаты расчетов обобщаются</w:t>
      </w:r>
      <w:r w:rsidR="00954A6D" w:rsidRPr="005C3D69">
        <w:rPr>
          <w:sz w:val="28"/>
          <w:szCs w:val="28"/>
        </w:rPr>
        <w:t xml:space="preserve"> (см. табл. 3.2.2</w:t>
      </w:r>
      <w:r w:rsidR="00E801A6" w:rsidRPr="005C3D69">
        <w:rPr>
          <w:sz w:val="28"/>
          <w:szCs w:val="28"/>
        </w:rPr>
        <w:t>4</w:t>
      </w:r>
      <w:r w:rsidR="00954A6D" w:rsidRPr="005C3D69">
        <w:rPr>
          <w:sz w:val="28"/>
          <w:szCs w:val="28"/>
        </w:rPr>
        <w:t>).</w:t>
      </w:r>
    </w:p>
    <w:p w:rsidR="00E3452F" w:rsidRPr="005C3D69" w:rsidRDefault="00E3452F" w:rsidP="005C3D69">
      <w:pPr>
        <w:spacing w:line="360" w:lineRule="auto"/>
        <w:ind w:firstLine="709"/>
        <w:jc w:val="both"/>
        <w:rPr>
          <w:sz w:val="28"/>
          <w:szCs w:val="28"/>
        </w:rPr>
      </w:pPr>
    </w:p>
    <w:p w:rsidR="00E1044C" w:rsidRPr="005C3D69" w:rsidRDefault="001551BB" w:rsidP="005C3D69">
      <w:pPr>
        <w:spacing w:line="360" w:lineRule="auto"/>
        <w:ind w:firstLine="709"/>
        <w:jc w:val="both"/>
        <w:rPr>
          <w:b/>
          <w:sz w:val="28"/>
          <w:szCs w:val="28"/>
        </w:rPr>
      </w:pPr>
      <w:r w:rsidRPr="005C3D69">
        <w:rPr>
          <w:b/>
          <w:sz w:val="28"/>
          <w:szCs w:val="28"/>
        </w:rPr>
        <w:t>Таблица 3.2.2</w:t>
      </w:r>
      <w:r w:rsidR="00E801A6" w:rsidRPr="005C3D69">
        <w:rPr>
          <w:b/>
          <w:sz w:val="28"/>
          <w:szCs w:val="28"/>
        </w:rPr>
        <w:t>4</w:t>
      </w:r>
      <w:r w:rsidR="00E1044C"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Варианты эффективности финансовых вложений</w:t>
      </w:r>
      <w:r w:rsidR="00AE1009">
        <w:rPr>
          <w:b/>
          <w:sz w:val="28"/>
          <w:szCs w:val="28"/>
        </w:rPr>
        <w:t xml:space="preserve"> </w:t>
      </w:r>
      <w:r w:rsidRPr="005C3D69">
        <w:rPr>
          <w:b/>
          <w:sz w:val="28"/>
          <w:szCs w:val="28"/>
        </w:rPr>
        <w:t>(тыс.</w:t>
      </w:r>
      <w:r w:rsidR="00D37E28" w:rsidRPr="005C3D69">
        <w:rPr>
          <w:b/>
          <w:sz w:val="28"/>
          <w:szCs w:val="28"/>
        </w:rPr>
        <w:t xml:space="preserve"> </w:t>
      </w:r>
      <w:r w:rsidRPr="005C3D69">
        <w:rPr>
          <w:b/>
          <w:sz w:val="28"/>
          <w:szCs w:val="28"/>
        </w:rPr>
        <w:t>руб.)</w:t>
      </w:r>
    </w:p>
    <w:tbl>
      <w:tblPr>
        <w:tblW w:w="91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1450"/>
        <w:gridCol w:w="1362"/>
        <w:gridCol w:w="1473"/>
        <w:gridCol w:w="1418"/>
        <w:gridCol w:w="1812"/>
      </w:tblGrid>
      <w:tr w:rsidR="00E1044C" w:rsidRPr="008474D5" w:rsidTr="008474D5">
        <w:trPr>
          <w:trHeight w:val="220"/>
        </w:trPr>
        <w:tc>
          <w:tcPr>
            <w:tcW w:w="1635" w:type="dxa"/>
            <w:vMerge w:val="restart"/>
            <w:shd w:val="clear" w:color="auto" w:fill="auto"/>
          </w:tcPr>
          <w:p w:rsidR="00E1044C" w:rsidRPr="008474D5" w:rsidRDefault="00E1044C" w:rsidP="008474D5">
            <w:pPr>
              <w:spacing w:line="360" w:lineRule="auto"/>
              <w:rPr>
                <w:sz w:val="20"/>
                <w:szCs w:val="20"/>
              </w:rPr>
            </w:pPr>
            <w:r w:rsidRPr="008474D5">
              <w:rPr>
                <w:sz w:val="20"/>
                <w:szCs w:val="20"/>
              </w:rPr>
              <w:t>Мероприятия</w:t>
            </w:r>
          </w:p>
        </w:tc>
        <w:tc>
          <w:tcPr>
            <w:tcW w:w="2812" w:type="dxa"/>
            <w:gridSpan w:val="2"/>
            <w:shd w:val="clear" w:color="auto" w:fill="auto"/>
          </w:tcPr>
          <w:p w:rsidR="00E1044C" w:rsidRPr="008474D5" w:rsidRDefault="00E1044C" w:rsidP="008474D5">
            <w:pPr>
              <w:spacing w:line="360" w:lineRule="auto"/>
              <w:rPr>
                <w:sz w:val="20"/>
                <w:szCs w:val="20"/>
              </w:rPr>
            </w:pPr>
            <w:r w:rsidRPr="008474D5">
              <w:rPr>
                <w:sz w:val="20"/>
                <w:szCs w:val="20"/>
              </w:rPr>
              <w:t>Конечный остаток денежных средств (∆ Ок), тыс. руб.</w:t>
            </w:r>
          </w:p>
        </w:tc>
        <w:tc>
          <w:tcPr>
            <w:tcW w:w="2891" w:type="dxa"/>
            <w:gridSpan w:val="2"/>
            <w:shd w:val="clear" w:color="auto" w:fill="auto"/>
          </w:tcPr>
          <w:p w:rsidR="00E1044C" w:rsidRPr="008474D5" w:rsidRDefault="00E1044C" w:rsidP="008474D5">
            <w:pPr>
              <w:spacing w:line="360" w:lineRule="auto"/>
              <w:rPr>
                <w:sz w:val="20"/>
                <w:szCs w:val="20"/>
              </w:rPr>
            </w:pPr>
            <w:r w:rsidRPr="008474D5">
              <w:rPr>
                <w:sz w:val="20"/>
                <w:szCs w:val="20"/>
              </w:rPr>
              <w:t>Чистый финансовый результат (∆Фр ), тыс. руб.</w:t>
            </w:r>
          </w:p>
        </w:tc>
        <w:tc>
          <w:tcPr>
            <w:tcW w:w="1812" w:type="dxa"/>
            <w:vMerge w:val="restart"/>
            <w:shd w:val="clear" w:color="auto" w:fill="auto"/>
          </w:tcPr>
          <w:p w:rsidR="00E1044C" w:rsidRPr="008474D5" w:rsidRDefault="00E1044C" w:rsidP="008474D5">
            <w:pPr>
              <w:spacing w:line="360" w:lineRule="auto"/>
              <w:rPr>
                <w:sz w:val="20"/>
                <w:szCs w:val="20"/>
              </w:rPr>
            </w:pPr>
            <w:r w:rsidRPr="008474D5">
              <w:rPr>
                <w:sz w:val="20"/>
                <w:szCs w:val="20"/>
              </w:rPr>
              <w:t>Рентабельность израсходованных денежных средств</w:t>
            </w:r>
          </w:p>
        </w:tc>
      </w:tr>
      <w:tr w:rsidR="00E1044C" w:rsidRPr="008474D5" w:rsidTr="008474D5">
        <w:trPr>
          <w:trHeight w:val="240"/>
        </w:trPr>
        <w:tc>
          <w:tcPr>
            <w:tcW w:w="1635" w:type="dxa"/>
            <w:vMerge/>
            <w:shd w:val="clear" w:color="auto" w:fill="auto"/>
          </w:tcPr>
          <w:p w:rsidR="00E1044C" w:rsidRPr="008474D5" w:rsidRDefault="00E1044C" w:rsidP="008474D5">
            <w:pPr>
              <w:spacing w:line="360" w:lineRule="auto"/>
              <w:rPr>
                <w:sz w:val="20"/>
                <w:szCs w:val="20"/>
              </w:rPr>
            </w:pPr>
          </w:p>
        </w:tc>
        <w:tc>
          <w:tcPr>
            <w:tcW w:w="1450"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bCs/>
                <w:sz w:val="20"/>
                <w:szCs w:val="20"/>
              </w:rPr>
              <w:t>Прирост (уменьшение)</w:t>
            </w:r>
          </w:p>
        </w:tc>
        <w:tc>
          <w:tcPr>
            <w:tcW w:w="1362" w:type="dxa"/>
            <w:shd w:val="clear" w:color="auto" w:fill="auto"/>
            <w:vAlign w:val="center"/>
          </w:tcPr>
          <w:p w:rsidR="00E1044C" w:rsidRPr="008474D5" w:rsidRDefault="00AE1009" w:rsidP="008474D5">
            <w:pPr>
              <w:pStyle w:val="a3"/>
              <w:spacing w:before="0" w:beforeAutospacing="0" w:after="0" w:afterAutospacing="0" w:line="360" w:lineRule="auto"/>
              <w:jc w:val="left"/>
              <w:rPr>
                <w:sz w:val="20"/>
                <w:szCs w:val="20"/>
              </w:rPr>
            </w:pPr>
            <w:r w:rsidRPr="008474D5">
              <w:rPr>
                <w:bCs/>
                <w:sz w:val="20"/>
                <w:szCs w:val="20"/>
              </w:rPr>
              <w:t>Абсолют</w:t>
            </w:r>
            <w:r w:rsidR="00E1044C" w:rsidRPr="008474D5">
              <w:rPr>
                <w:bCs/>
                <w:sz w:val="20"/>
                <w:szCs w:val="20"/>
              </w:rPr>
              <w:t>ное значение</w:t>
            </w:r>
          </w:p>
        </w:tc>
        <w:tc>
          <w:tcPr>
            <w:tcW w:w="147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bCs/>
                <w:sz w:val="20"/>
                <w:szCs w:val="20"/>
              </w:rPr>
              <w:t>Прирост (уменьшение)</w:t>
            </w:r>
          </w:p>
        </w:tc>
        <w:tc>
          <w:tcPr>
            <w:tcW w:w="1418"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bCs/>
                <w:sz w:val="20"/>
                <w:szCs w:val="20"/>
              </w:rPr>
              <w:t>Абсолютное значение</w:t>
            </w:r>
          </w:p>
        </w:tc>
        <w:tc>
          <w:tcPr>
            <w:tcW w:w="1812" w:type="dxa"/>
            <w:vMerge/>
            <w:shd w:val="clear" w:color="auto" w:fill="auto"/>
          </w:tcPr>
          <w:p w:rsidR="00E1044C" w:rsidRPr="008474D5" w:rsidRDefault="00E1044C" w:rsidP="008474D5">
            <w:pPr>
              <w:spacing w:line="360" w:lineRule="auto"/>
              <w:rPr>
                <w:sz w:val="20"/>
                <w:szCs w:val="20"/>
              </w:rPr>
            </w:pPr>
          </w:p>
        </w:tc>
      </w:tr>
      <w:tr w:rsidR="00E1044C" w:rsidRPr="008474D5" w:rsidTr="008474D5">
        <w:tc>
          <w:tcPr>
            <w:tcW w:w="1635" w:type="dxa"/>
            <w:shd w:val="clear" w:color="auto" w:fill="auto"/>
          </w:tcPr>
          <w:p w:rsidR="00E1044C" w:rsidRPr="008474D5" w:rsidRDefault="00E1044C" w:rsidP="008474D5">
            <w:pPr>
              <w:spacing w:line="360" w:lineRule="auto"/>
              <w:rPr>
                <w:sz w:val="20"/>
                <w:szCs w:val="20"/>
              </w:rPr>
            </w:pPr>
            <w:r w:rsidRPr="008474D5">
              <w:rPr>
                <w:sz w:val="20"/>
                <w:szCs w:val="20"/>
              </w:rPr>
              <w:t>1</w:t>
            </w:r>
          </w:p>
        </w:tc>
        <w:tc>
          <w:tcPr>
            <w:tcW w:w="1450"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2</w:t>
            </w:r>
          </w:p>
        </w:tc>
        <w:tc>
          <w:tcPr>
            <w:tcW w:w="1362"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3</w:t>
            </w:r>
          </w:p>
        </w:tc>
        <w:tc>
          <w:tcPr>
            <w:tcW w:w="147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4</w:t>
            </w:r>
          </w:p>
        </w:tc>
        <w:tc>
          <w:tcPr>
            <w:tcW w:w="1418"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5</w:t>
            </w:r>
          </w:p>
        </w:tc>
        <w:tc>
          <w:tcPr>
            <w:tcW w:w="1812" w:type="dxa"/>
            <w:shd w:val="clear" w:color="auto" w:fill="auto"/>
          </w:tcPr>
          <w:p w:rsidR="00E1044C" w:rsidRPr="008474D5" w:rsidRDefault="00E1044C" w:rsidP="008474D5">
            <w:pPr>
              <w:spacing w:line="360" w:lineRule="auto"/>
              <w:rPr>
                <w:sz w:val="20"/>
                <w:szCs w:val="20"/>
              </w:rPr>
            </w:pPr>
            <w:r w:rsidRPr="008474D5">
              <w:rPr>
                <w:sz w:val="20"/>
                <w:szCs w:val="20"/>
              </w:rPr>
              <w:t>6</w:t>
            </w:r>
          </w:p>
        </w:tc>
      </w:tr>
      <w:tr w:rsidR="00E1044C" w:rsidRPr="008474D5" w:rsidTr="008474D5">
        <w:tc>
          <w:tcPr>
            <w:tcW w:w="1635" w:type="dxa"/>
            <w:shd w:val="clear" w:color="auto" w:fill="auto"/>
          </w:tcPr>
          <w:p w:rsidR="00E1044C" w:rsidRPr="008474D5" w:rsidRDefault="00E1044C" w:rsidP="008474D5">
            <w:pPr>
              <w:spacing w:line="360" w:lineRule="auto"/>
              <w:rPr>
                <w:sz w:val="20"/>
                <w:szCs w:val="20"/>
              </w:rPr>
            </w:pPr>
            <w:r w:rsidRPr="008474D5">
              <w:rPr>
                <w:sz w:val="20"/>
                <w:szCs w:val="20"/>
              </w:rPr>
              <w:t>1. Осуществ-ление финан-совых вложений</w:t>
            </w:r>
          </w:p>
        </w:tc>
        <w:tc>
          <w:tcPr>
            <w:tcW w:w="1450"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7</w:t>
            </w:r>
            <w:r w:rsidR="005C3D69" w:rsidRPr="008474D5">
              <w:rPr>
                <w:sz w:val="20"/>
                <w:szCs w:val="20"/>
              </w:rPr>
              <w:t xml:space="preserve"> </w:t>
            </w:r>
            <w:r w:rsidRPr="008474D5">
              <w:rPr>
                <w:sz w:val="20"/>
                <w:szCs w:val="20"/>
              </w:rPr>
              <w:t>800</w:t>
            </w:r>
          </w:p>
        </w:tc>
        <w:tc>
          <w:tcPr>
            <w:tcW w:w="1362"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154</w:t>
            </w:r>
            <w:r w:rsidR="005C3D69" w:rsidRPr="008474D5">
              <w:rPr>
                <w:sz w:val="20"/>
                <w:szCs w:val="20"/>
              </w:rPr>
              <w:t xml:space="preserve"> </w:t>
            </w:r>
            <w:r w:rsidRPr="008474D5">
              <w:rPr>
                <w:sz w:val="20"/>
                <w:szCs w:val="20"/>
              </w:rPr>
              <w:t>676</w:t>
            </w:r>
          </w:p>
        </w:tc>
        <w:tc>
          <w:tcPr>
            <w:tcW w:w="147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7</w:t>
            </w:r>
            <w:r w:rsidR="005C3D69" w:rsidRPr="008474D5">
              <w:rPr>
                <w:sz w:val="20"/>
                <w:szCs w:val="20"/>
              </w:rPr>
              <w:t xml:space="preserve"> </w:t>
            </w:r>
            <w:r w:rsidRPr="008474D5">
              <w:rPr>
                <w:sz w:val="20"/>
                <w:szCs w:val="20"/>
              </w:rPr>
              <w:t>800</w:t>
            </w:r>
          </w:p>
        </w:tc>
        <w:tc>
          <w:tcPr>
            <w:tcW w:w="1418"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12</w:t>
            </w:r>
            <w:r w:rsidR="005C3D69" w:rsidRPr="008474D5">
              <w:rPr>
                <w:sz w:val="20"/>
                <w:szCs w:val="20"/>
              </w:rPr>
              <w:t xml:space="preserve"> </w:t>
            </w:r>
            <w:r w:rsidRPr="008474D5">
              <w:rPr>
                <w:sz w:val="20"/>
                <w:szCs w:val="20"/>
              </w:rPr>
              <w:t>659</w:t>
            </w:r>
          </w:p>
        </w:tc>
        <w:tc>
          <w:tcPr>
            <w:tcW w:w="1812" w:type="dxa"/>
            <w:shd w:val="clear" w:color="auto" w:fill="auto"/>
          </w:tcPr>
          <w:p w:rsidR="00E1044C" w:rsidRPr="008474D5" w:rsidRDefault="00E1044C" w:rsidP="008474D5">
            <w:pPr>
              <w:spacing w:line="360" w:lineRule="auto"/>
              <w:rPr>
                <w:sz w:val="20"/>
                <w:szCs w:val="20"/>
              </w:rPr>
            </w:pPr>
            <w:r w:rsidRPr="008474D5">
              <w:rPr>
                <w:sz w:val="20"/>
                <w:szCs w:val="20"/>
              </w:rPr>
              <w:t>-</w:t>
            </w:r>
          </w:p>
        </w:tc>
      </w:tr>
      <w:tr w:rsidR="00E1044C" w:rsidRPr="008474D5" w:rsidTr="008474D5">
        <w:tc>
          <w:tcPr>
            <w:tcW w:w="9150" w:type="dxa"/>
            <w:gridSpan w:val="6"/>
            <w:shd w:val="clear" w:color="auto" w:fill="auto"/>
          </w:tcPr>
          <w:p w:rsidR="00E1044C" w:rsidRPr="008474D5" w:rsidRDefault="00E1044C" w:rsidP="008474D5">
            <w:pPr>
              <w:spacing w:line="360" w:lineRule="auto"/>
              <w:rPr>
                <w:sz w:val="20"/>
                <w:szCs w:val="20"/>
              </w:rPr>
            </w:pPr>
            <w:r w:rsidRPr="008474D5">
              <w:rPr>
                <w:sz w:val="20"/>
                <w:szCs w:val="20"/>
              </w:rPr>
              <w:t>2. Закупка оборудования:</w:t>
            </w:r>
          </w:p>
        </w:tc>
      </w:tr>
      <w:tr w:rsidR="00E1044C" w:rsidRPr="008474D5" w:rsidTr="008474D5">
        <w:tc>
          <w:tcPr>
            <w:tcW w:w="1635" w:type="dxa"/>
            <w:shd w:val="clear" w:color="auto" w:fill="auto"/>
            <w:vAlign w:val="center"/>
          </w:tcPr>
          <w:p w:rsidR="00E1044C" w:rsidRPr="008474D5" w:rsidRDefault="00E1044C" w:rsidP="008474D5">
            <w:pPr>
              <w:spacing w:line="360" w:lineRule="auto"/>
              <w:rPr>
                <w:sz w:val="20"/>
                <w:szCs w:val="20"/>
              </w:rPr>
            </w:pPr>
            <w:r w:rsidRPr="008474D5">
              <w:rPr>
                <w:sz w:val="20"/>
                <w:szCs w:val="20"/>
              </w:rPr>
              <w:t>а) первый вариант</w:t>
            </w:r>
          </w:p>
        </w:tc>
        <w:tc>
          <w:tcPr>
            <w:tcW w:w="1450"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4</w:t>
            </w:r>
            <w:r w:rsidR="005C3D69" w:rsidRPr="008474D5">
              <w:rPr>
                <w:sz w:val="20"/>
                <w:szCs w:val="20"/>
              </w:rPr>
              <w:t xml:space="preserve"> </w:t>
            </w:r>
            <w:r w:rsidRPr="008474D5">
              <w:rPr>
                <w:sz w:val="20"/>
                <w:szCs w:val="20"/>
              </w:rPr>
              <w:t>950</w:t>
            </w:r>
          </w:p>
        </w:tc>
        <w:tc>
          <w:tcPr>
            <w:tcW w:w="1362"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151</w:t>
            </w:r>
            <w:r w:rsidR="005C3D69" w:rsidRPr="008474D5">
              <w:rPr>
                <w:sz w:val="20"/>
                <w:szCs w:val="20"/>
              </w:rPr>
              <w:t xml:space="preserve"> </w:t>
            </w:r>
            <w:r w:rsidRPr="008474D5">
              <w:rPr>
                <w:sz w:val="20"/>
                <w:szCs w:val="20"/>
              </w:rPr>
              <w:t>826</w:t>
            </w:r>
          </w:p>
        </w:tc>
        <w:tc>
          <w:tcPr>
            <w:tcW w:w="147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14</w:t>
            </w:r>
            <w:r w:rsidR="005C3D69" w:rsidRPr="008474D5">
              <w:rPr>
                <w:sz w:val="20"/>
                <w:szCs w:val="20"/>
              </w:rPr>
              <w:t xml:space="preserve"> </w:t>
            </w:r>
            <w:r w:rsidRPr="008474D5">
              <w:rPr>
                <w:sz w:val="20"/>
                <w:szCs w:val="20"/>
              </w:rPr>
              <w:t>342</w:t>
            </w:r>
          </w:p>
        </w:tc>
        <w:tc>
          <w:tcPr>
            <w:tcW w:w="1418"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19</w:t>
            </w:r>
            <w:r w:rsidR="005C3D69" w:rsidRPr="008474D5">
              <w:rPr>
                <w:sz w:val="20"/>
                <w:szCs w:val="20"/>
              </w:rPr>
              <w:t xml:space="preserve"> </w:t>
            </w:r>
            <w:r w:rsidRPr="008474D5">
              <w:rPr>
                <w:sz w:val="20"/>
                <w:szCs w:val="20"/>
              </w:rPr>
              <w:t>201</w:t>
            </w:r>
          </w:p>
        </w:tc>
        <w:tc>
          <w:tcPr>
            <w:tcW w:w="1812" w:type="dxa"/>
            <w:shd w:val="clear" w:color="auto" w:fill="auto"/>
          </w:tcPr>
          <w:p w:rsidR="00E1044C" w:rsidRPr="008474D5" w:rsidRDefault="00E1044C" w:rsidP="008474D5">
            <w:pPr>
              <w:spacing w:line="360" w:lineRule="auto"/>
              <w:rPr>
                <w:sz w:val="20"/>
                <w:szCs w:val="20"/>
              </w:rPr>
            </w:pPr>
            <w:r w:rsidRPr="008474D5">
              <w:rPr>
                <w:sz w:val="20"/>
                <w:szCs w:val="20"/>
              </w:rPr>
              <w:t>71</w:t>
            </w:r>
          </w:p>
        </w:tc>
      </w:tr>
      <w:tr w:rsidR="00E1044C" w:rsidRPr="008474D5" w:rsidTr="008474D5">
        <w:tc>
          <w:tcPr>
            <w:tcW w:w="1635" w:type="dxa"/>
            <w:shd w:val="clear" w:color="auto" w:fill="auto"/>
            <w:vAlign w:val="center"/>
          </w:tcPr>
          <w:p w:rsidR="00E1044C" w:rsidRPr="008474D5" w:rsidRDefault="00E1044C" w:rsidP="008474D5">
            <w:pPr>
              <w:spacing w:line="360" w:lineRule="auto"/>
              <w:rPr>
                <w:sz w:val="20"/>
                <w:szCs w:val="20"/>
              </w:rPr>
            </w:pPr>
            <w:r w:rsidRPr="008474D5">
              <w:rPr>
                <w:sz w:val="20"/>
                <w:szCs w:val="20"/>
              </w:rPr>
              <w:t>б) второй вариант</w:t>
            </w:r>
          </w:p>
        </w:tc>
        <w:tc>
          <w:tcPr>
            <w:tcW w:w="1450"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14</w:t>
            </w:r>
            <w:r w:rsidR="005C3D69" w:rsidRPr="008474D5">
              <w:rPr>
                <w:sz w:val="20"/>
                <w:szCs w:val="20"/>
              </w:rPr>
              <w:t xml:space="preserve"> </w:t>
            </w:r>
            <w:r w:rsidRPr="008474D5">
              <w:rPr>
                <w:sz w:val="20"/>
                <w:szCs w:val="20"/>
              </w:rPr>
              <w:t>728</w:t>
            </w:r>
          </w:p>
        </w:tc>
        <w:tc>
          <w:tcPr>
            <w:tcW w:w="1362"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161</w:t>
            </w:r>
            <w:r w:rsidR="005C3D69" w:rsidRPr="008474D5">
              <w:rPr>
                <w:sz w:val="20"/>
                <w:szCs w:val="20"/>
              </w:rPr>
              <w:t xml:space="preserve"> </w:t>
            </w:r>
            <w:r w:rsidRPr="008474D5">
              <w:rPr>
                <w:sz w:val="20"/>
                <w:szCs w:val="20"/>
              </w:rPr>
              <w:t>604</w:t>
            </w:r>
          </w:p>
        </w:tc>
        <w:tc>
          <w:tcPr>
            <w:tcW w:w="1473"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12</w:t>
            </w:r>
            <w:r w:rsidR="005C3D69" w:rsidRPr="008474D5">
              <w:rPr>
                <w:sz w:val="20"/>
                <w:szCs w:val="20"/>
              </w:rPr>
              <w:t xml:space="preserve"> </w:t>
            </w:r>
            <w:r w:rsidRPr="008474D5">
              <w:rPr>
                <w:sz w:val="20"/>
                <w:szCs w:val="20"/>
              </w:rPr>
              <w:t>420</w:t>
            </w:r>
          </w:p>
        </w:tc>
        <w:tc>
          <w:tcPr>
            <w:tcW w:w="1418" w:type="dxa"/>
            <w:shd w:val="clear" w:color="auto" w:fill="auto"/>
            <w:vAlign w:val="center"/>
          </w:tcPr>
          <w:p w:rsidR="00E1044C" w:rsidRPr="008474D5" w:rsidRDefault="00E1044C" w:rsidP="008474D5">
            <w:pPr>
              <w:pStyle w:val="a3"/>
              <w:spacing w:before="0" w:beforeAutospacing="0" w:after="0" w:afterAutospacing="0" w:line="360" w:lineRule="auto"/>
              <w:jc w:val="left"/>
              <w:rPr>
                <w:sz w:val="20"/>
                <w:szCs w:val="20"/>
              </w:rPr>
            </w:pPr>
            <w:r w:rsidRPr="008474D5">
              <w:rPr>
                <w:sz w:val="20"/>
                <w:szCs w:val="20"/>
              </w:rPr>
              <w:t>17</w:t>
            </w:r>
            <w:r w:rsidR="005C3D69" w:rsidRPr="008474D5">
              <w:rPr>
                <w:sz w:val="20"/>
                <w:szCs w:val="20"/>
              </w:rPr>
              <w:t xml:space="preserve"> </w:t>
            </w:r>
            <w:r w:rsidRPr="008474D5">
              <w:rPr>
                <w:sz w:val="20"/>
                <w:szCs w:val="20"/>
              </w:rPr>
              <w:t>279</w:t>
            </w:r>
          </w:p>
        </w:tc>
        <w:tc>
          <w:tcPr>
            <w:tcW w:w="1812" w:type="dxa"/>
            <w:shd w:val="clear" w:color="auto" w:fill="auto"/>
          </w:tcPr>
          <w:p w:rsidR="00E1044C" w:rsidRPr="008474D5" w:rsidRDefault="00E1044C" w:rsidP="008474D5">
            <w:pPr>
              <w:spacing w:line="360" w:lineRule="auto"/>
              <w:rPr>
                <w:sz w:val="20"/>
                <w:szCs w:val="20"/>
              </w:rPr>
            </w:pPr>
            <w:r w:rsidRPr="008474D5">
              <w:rPr>
                <w:sz w:val="20"/>
                <w:szCs w:val="20"/>
              </w:rPr>
              <w:t>62</w:t>
            </w:r>
          </w:p>
        </w:tc>
      </w:tr>
    </w:tbl>
    <w:p w:rsidR="00E1044C" w:rsidRPr="005C3D69" w:rsidRDefault="00E1044C" w:rsidP="005C3D69">
      <w:pPr>
        <w:spacing w:line="360" w:lineRule="auto"/>
        <w:ind w:firstLine="709"/>
        <w:jc w:val="both"/>
        <w:rPr>
          <w:sz w:val="28"/>
          <w:szCs w:val="28"/>
        </w:rPr>
      </w:pPr>
    </w:p>
    <w:p w:rsidR="00E1044C" w:rsidRPr="005C3D69" w:rsidRDefault="00954A6D" w:rsidP="005C3D69">
      <w:pPr>
        <w:spacing w:line="360" w:lineRule="auto"/>
        <w:ind w:firstLine="709"/>
        <w:jc w:val="both"/>
        <w:rPr>
          <w:sz w:val="28"/>
          <w:szCs w:val="28"/>
        </w:rPr>
      </w:pPr>
      <w:r w:rsidRPr="005C3D69">
        <w:rPr>
          <w:b/>
          <w:sz w:val="28"/>
          <w:szCs w:val="28"/>
        </w:rPr>
        <w:t>7. Результаты внедрения системы</w:t>
      </w:r>
      <w:r w:rsidR="00E1044C" w:rsidRPr="005C3D69">
        <w:rPr>
          <w:b/>
          <w:sz w:val="28"/>
          <w:szCs w:val="28"/>
        </w:rPr>
        <w:t xml:space="preserve"> управления денежными потоками</w:t>
      </w:r>
      <w:r w:rsidR="00E1044C" w:rsidRPr="005C3D69">
        <w:rPr>
          <w:sz w:val="28"/>
          <w:szCs w:val="28"/>
        </w:rPr>
        <w:t xml:space="preserve"> позволит:</w:t>
      </w:r>
    </w:p>
    <w:p w:rsidR="005C3D69" w:rsidRDefault="00E1044C" w:rsidP="005C3D69">
      <w:pPr>
        <w:numPr>
          <w:ilvl w:val="0"/>
          <w:numId w:val="21"/>
        </w:numPr>
        <w:tabs>
          <w:tab w:val="left" w:pos="240"/>
        </w:tabs>
        <w:spacing w:line="360" w:lineRule="auto"/>
        <w:jc w:val="both"/>
        <w:rPr>
          <w:sz w:val="28"/>
          <w:szCs w:val="28"/>
        </w:rPr>
      </w:pPr>
      <w:r w:rsidRPr="005C3D69">
        <w:rPr>
          <w:sz w:val="28"/>
          <w:szCs w:val="28"/>
        </w:rPr>
        <w:t>обеспечить необходимый уровень ликвидности за счет внедрения системы контроля выплат и поступлений;</w:t>
      </w:r>
    </w:p>
    <w:p w:rsidR="005C3D69" w:rsidRDefault="00E1044C" w:rsidP="005C3D69">
      <w:pPr>
        <w:numPr>
          <w:ilvl w:val="0"/>
          <w:numId w:val="21"/>
        </w:numPr>
        <w:tabs>
          <w:tab w:val="left" w:pos="240"/>
        </w:tabs>
        <w:spacing w:line="360" w:lineRule="auto"/>
        <w:jc w:val="both"/>
        <w:rPr>
          <w:sz w:val="28"/>
          <w:szCs w:val="28"/>
        </w:rPr>
      </w:pPr>
      <w:r w:rsidRPr="005C3D69">
        <w:rPr>
          <w:sz w:val="28"/>
          <w:szCs w:val="28"/>
        </w:rPr>
        <w:t>снизить затраты за счет сокращения величины заемных средств и сроков заимствования;</w:t>
      </w:r>
    </w:p>
    <w:p w:rsidR="005C3D69" w:rsidRDefault="00E1044C" w:rsidP="005C3D69">
      <w:pPr>
        <w:numPr>
          <w:ilvl w:val="0"/>
          <w:numId w:val="21"/>
        </w:numPr>
        <w:tabs>
          <w:tab w:val="left" w:pos="240"/>
        </w:tabs>
        <w:spacing w:line="360" w:lineRule="auto"/>
        <w:jc w:val="both"/>
        <w:rPr>
          <w:sz w:val="28"/>
          <w:szCs w:val="28"/>
        </w:rPr>
      </w:pPr>
      <w:r w:rsidRPr="005C3D69">
        <w:rPr>
          <w:sz w:val="28"/>
          <w:szCs w:val="28"/>
        </w:rPr>
        <w:t>увеличить отдачу от инвестиций.</w:t>
      </w:r>
    </w:p>
    <w:p w:rsidR="00E1044C" w:rsidRPr="005C3D69" w:rsidRDefault="00E1044C" w:rsidP="005C3D69">
      <w:pPr>
        <w:numPr>
          <w:ilvl w:val="0"/>
          <w:numId w:val="21"/>
        </w:numPr>
        <w:tabs>
          <w:tab w:val="left" w:pos="240"/>
        </w:tabs>
        <w:spacing w:line="360" w:lineRule="auto"/>
        <w:jc w:val="both"/>
        <w:rPr>
          <w:sz w:val="28"/>
          <w:szCs w:val="28"/>
        </w:rPr>
      </w:pPr>
      <w:r w:rsidRPr="005C3D69">
        <w:rPr>
          <w:sz w:val="28"/>
          <w:szCs w:val="28"/>
        </w:rPr>
        <w:t>прекращения роста кредиторской задолженности;</w:t>
      </w:r>
    </w:p>
    <w:p w:rsidR="00E1044C" w:rsidRPr="005C3D69" w:rsidRDefault="00E1044C" w:rsidP="005C3D69">
      <w:pPr>
        <w:numPr>
          <w:ilvl w:val="0"/>
          <w:numId w:val="21"/>
        </w:numPr>
        <w:tabs>
          <w:tab w:val="left" w:pos="240"/>
        </w:tabs>
        <w:spacing w:line="360" w:lineRule="auto"/>
        <w:jc w:val="both"/>
        <w:rPr>
          <w:sz w:val="28"/>
          <w:szCs w:val="28"/>
        </w:rPr>
      </w:pPr>
      <w:r w:rsidRPr="005C3D69">
        <w:rPr>
          <w:sz w:val="28"/>
          <w:szCs w:val="28"/>
        </w:rPr>
        <w:t>принятие управленческих решений до окончания расчетного периода в любое время.</w:t>
      </w:r>
    </w:p>
    <w:p w:rsidR="00954A6D" w:rsidRPr="005C3D69" w:rsidRDefault="00FD173D" w:rsidP="005C3D69">
      <w:pPr>
        <w:spacing w:line="360" w:lineRule="auto"/>
        <w:ind w:firstLine="709"/>
        <w:jc w:val="both"/>
        <w:rPr>
          <w:b/>
          <w:sz w:val="28"/>
          <w:szCs w:val="28"/>
        </w:rPr>
      </w:pPr>
      <w:r w:rsidRPr="005C3D69">
        <w:rPr>
          <w:b/>
          <w:sz w:val="28"/>
          <w:szCs w:val="28"/>
          <w:lang w:val="en-US"/>
        </w:rPr>
        <w:t>II</w:t>
      </w:r>
      <w:r w:rsidR="001551BB" w:rsidRPr="005C3D69">
        <w:rPr>
          <w:b/>
          <w:sz w:val="28"/>
          <w:szCs w:val="28"/>
        </w:rPr>
        <w:t xml:space="preserve">. </w:t>
      </w:r>
      <w:r w:rsidR="00954A6D" w:rsidRPr="005C3D69">
        <w:rPr>
          <w:b/>
          <w:sz w:val="28"/>
          <w:szCs w:val="28"/>
        </w:rPr>
        <w:t>Методика расчета экономичного размера заказа и материальных запасов.</w:t>
      </w:r>
    </w:p>
    <w:p w:rsidR="005C3D69" w:rsidRDefault="00954A6D" w:rsidP="00AE1009">
      <w:pPr>
        <w:numPr>
          <w:ilvl w:val="0"/>
          <w:numId w:val="33"/>
        </w:numPr>
        <w:spacing w:line="360" w:lineRule="auto"/>
        <w:ind w:left="0" w:firstLine="709"/>
        <w:jc w:val="both"/>
        <w:rPr>
          <w:sz w:val="28"/>
          <w:szCs w:val="28"/>
        </w:rPr>
      </w:pPr>
      <w:r w:rsidRPr="005C3D69">
        <w:rPr>
          <w:sz w:val="28"/>
          <w:szCs w:val="28"/>
        </w:rPr>
        <w:t xml:space="preserve">Применять для экономичного размера заказа </w:t>
      </w:r>
      <w:r w:rsidR="00E1044C" w:rsidRPr="005C3D69">
        <w:rPr>
          <w:sz w:val="28"/>
          <w:szCs w:val="28"/>
        </w:rPr>
        <w:t>модель Уилсона — модель экономичного размера заказа (</w:t>
      </w:r>
      <w:r w:rsidR="00E1044C" w:rsidRPr="005C3D69">
        <w:rPr>
          <w:sz w:val="28"/>
          <w:szCs w:val="28"/>
          <w:lang w:val="en-US"/>
        </w:rPr>
        <w:t>Economic</w:t>
      </w:r>
      <w:r w:rsidR="00E1044C" w:rsidRPr="005C3D69">
        <w:rPr>
          <w:sz w:val="28"/>
          <w:szCs w:val="28"/>
        </w:rPr>
        <w:t xml:space="preserve"> </w:t>
      </w:r>
      <w:r w:rsidR="00E1044C" w:rsidRPr="005C3D69">
        <w:rPr>
          <w:sz w:val="28"/>
          <w:szCs w:val="28"/>
          <w:lang w:val="en-US"/>
        </w:rPr>
        <w:t>Order</w:t>
      </w:r>
      <w:r w:rsidR="00E1044C" w:rsidRPr="005C3D69">
        <w:rPr>
          <w:sz w:val="28"/>
          <w:szCs w:val="28"/>
        </w:rPr>
        <w:t xml:space="preserve"> </w:t>
      </w:r>
      <w:r w:rsidR="00E1044C" w:rsidRPr="005C3D69">
        <w:rPr>
          <w:sz w:val="28"/>
          <w:szCs w:val="28"/>
          <w:lang w:val="en-US"/>
        </w:rPr>
        <w:t>Quanity</w:t>
      </w:r>
      <w:r w:rsidR="00E1044C" w:rsidRPr="005C3D69">
        <w:rPr>
          <w:sz w:val="28"/>
          <w:szCs w:val="28"/>
        </w:rPr>
        <w:t xml:space="preserve"> - </w:t>
      </w:r>
      <w:r w:rsidR="00E1044C" w:rsidRPr="005C3D69">
        <w:rPr>
          <w:sz w:val="28"/>
          <w:szCs w:val="28"/>
          <w:lang w:val="en-US"/>
        </w:rPr>
        <w:t>EOQ</w:t>
      </w:r>
      <w:r w:rsidR="00E1044C" w:rsidRPr="005C3D69">
        <w:rPr>
          <w:sz w:val="28"/>
          <w:szCs w:val="28"/>
        </w:rPr>
        <w:t>):</w:t>
      </w:r>
    </w:p>
    <w:p w:rsidR="00E1044C" w:rsidRPr="005C3D69" w:rsidRDefault="00064AC0" w:rsidP="00064AC0">
      <w:pPr>
        <w:spacing w:line="360" w:lineRule="auto"/>
        <w:ind w:firstLine="709"/>
        <w:jc w:val="both"/>
        <w:rPr>
          <w:sz w:val="28"/>
          <w:szCs w:val="28"/>
        </w:rPr>
      </w:pPr>
      <w:r>
        <w:rPr>
          <w:sz w:val="28"/>
          <w:szCs w:val="28"/>
        </w:rPr>
        <w:br w:type="page"/>
      </w:r>
      <w:r w:rsidR="008D1874" w:rsidRPr="005C3D69">
        <w:rPr>
          <w:sz w:val="28"/>
          <w:szCs w:val="28"/>
          <w:lang w:val="en-US"/>
        </w:rPr>
        <w:object w:dxaOrig="1520" w:dyaOrig="700">
          <v:shape id="_x0000_i1048" type="#_x0000_t75" style="width:75.75pt;height:35.25pt" o:ole="">
            <v:imagedata r:id="rId46" o:title=""/>
          </v:shape>
          <o:OLEObject Type="Embed" ProgID="Equation.3" ShapeID="_x0000_i1048" DrawAspect="Content" ObjectID="_1469435809" r:id="rId47"/>
        </w:object>
      </w:r>
      <w:r w:rsidR="005C3D69">
        <w:rPr>
          <w:sz w:val="28"/>
          <w:szCs w:val="28"/>
        </w:rPr>
        <w:t xml:space="preserve"> </w:t>
      </w:r>
      <w:r w:rsidR="00954A6D" w:rsidRPr="005C3D69">
        <w:rPr>
          <w:sz w:val="28"/>
          <w:szCs w:val="28"/>
        </w:rPr>
        <w:t>(3.2.4</w:t>
      </w:r>
      <w:r w:rsidR="00E1044C" w:rsidRPr="005C3D69">
        <w:rPr>
          <w:sz w:val="28"/>
          <w:szCs w:val="28"/>
        </w:rPr>
        <w:t>)</w:t>
      </w:r>
    </w:p>
    <w:p w:rsidR="00AE1009" w:rsidRDefault="00AE1009"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rPr>
        <w:t>где</w:t>
      </w:r>
      <w:r w:rsidR="005C3D69">
        <w:rPr>
          <w:sz w:val="28"/>
          <w:szCs w:val="28"/>
        </w:rPr>
        <w:t xml:space="preserve"> </w:t>
      </w:r>
      <w:r w:rsidRPr="005C3D69">
        <w:rPr>
          <w:sz w:val="28"/>
          <w:szCs w:val="28"/>
          <w:lang w:val="en-US"/>
        </w:rPr>
        <w:t>EOQ</w:t>
      </w:r>
      <w:r w:rsidRPr="005C3D69">
        <w:rPr>
          <w:sz w:val="28"/>
          <w:szCs w:val="28"/>
        </w:rPr>
        <w:t xml:space="preserve"> - оптимальный размер заказа;</w:t>
      </w:r>
    </w:p>
    <w:p w:rsidR="005C3D69" w:rsidRDefault="00E1044C" w:rsidP="005C3D69">
      <w:pPr>
        <w:spacing w:line="360" w:lineRule="auto"/>
        <w:ind w:firstLine="709"/>
        <w:jc w:val="both"/>
        <w:rPr>
          <w:sz w:val="28"/>
          <w:szCs w:val="28"/>
        </w:rPr>
      </w:pPr>
      <w:r w:rsidRPr="005C3D69">
        <w:rPr>
          <w:sz w:val="28"/>
          <w:szCs w:val="28"/>
        </w:rPr>
        <w:t>О - потребность в запасе;</w:t>
      </w:r>
    </w:p>
    <w:p w:rsidR="005C3D69" w:rsidRDefault="00E1044C" w:rsidP="005C3D69">
      <w:pPr>
        <w:spacing w:line="360" w:lineRule="auto"/>
        <w:ind w:firstLine="709"/>
        <w:jc w:val="both"/>
        <w:rPr>
          <w:sz w:val="28"/>
          <w:szCs w:val="28"/>
        </w:rPr>
      </w:pPr>
      <w:r w:rsidRPr="005C3D69">
        <w:rPr>
          <w:sz w:val="28"/>
          <w:szCs w:val="28"/>
          <w:lang w:val="en-US"/>
        </w:rPr>
        <w:t>S</w:t>
      </w:r>
      <w:r w:rsidRPr="005C3D69">
        <w:rPr>
          <w:sz w:val="28"/>
          <w:szCs w:val="28"/>
        </w:rPr>
        <w:t xml:space="preserve"> - операционные издержки по заказу;</w:t>
      </w:r>
    </w:p>
    <w:p w:rsidR="00E1044C" w:rsidRPr="005C3D69" w:rsidRDefault="00E1044C" w:rsidP="005C3D69">
      <w:pPr>
        <w:spacing w:line="360" w:lineRule="auto"/>
        <w:ind w:firstLine="709"/>
        <w:jc w:val="both"/>
        <w:rPr>
          <w:sz w:val="28"/>
          <w:szCs w:val="28"/>
        </w:rPr>
      </w:pPr>
      <w:r w:rsidRPr="005C3D69">
        <w:rPr>
          <w:sz w:val="28"/>
          <w:szCs w:val="28"/>
          <w:lang w:val="en-US"/>
        </w:rPr>
        <w:t>H</w:t>
      </w:r>
      <w:r w:rsidRPr="005C3D69">
        <w:rPr>
          <w:sz w:val="28"/>
          <w:szCs w:val="28"/>
        </w:rPr>
        <w:t xml:space="preserve"> - стоимость хранения запаса в течение периода.</w:t>
      </w:r>
    </w:p>
    <w:p w:rsidR="005C3D69" w:rsidRDefault="00954A6D" w:rsidP="005C3D69">
      <w:pPr>
        <w:spacing w:line="360" w:lineRule="auto"/>
        <w:ind w:firstLine="709"/>
        <w:jc w:val="both"/>
        <w:rPr>
          <w:sz w:val="28"/>
          <w:szCs w:val="28"/>
        </w:rPr>
      </w:pPr>
      <w:r w:rsidRPr="005C3D69">
        <w:rPr>
          <w:sz w:val="28"/>
          <w:szCs w:val="28"/>
        </w:rPr>
        <w:t>2. Н</w:t>
      </w:r>
      <w:r w:rsidR="00E1044C" w:rsidRPr="005C3D69">
        <w:rPr>
          <w:sz w:val="28"/>
          <w:szCs w:val="28"/>
        </w:rPr>
        <w:t>еобходимо учесть ряд дополнительных факторов, которые влияют на суммарные издержки, связанные с закупками материалов.</w:t>
      </w:r>
    </w:p>
    <w:p w:rsidR="005C3D69" w:rsidRDefault="00954A6D" w:rsidP="005C3D69">
      <w:pPr>
        <w:spacing w:line="360" w:lineRule="auto"/>
        <w:ind w:firstLine="709"/>
        <w:jc w:val="both"/>
        <w:rPr>
          <w:sz w:val="28"/>
          <w:szCs w:val="28"/>
        </w:rPr>
      </w:pPr>
      <w:r w:rsidRPr="005C3D69">
        <w:rPr>
          <w:sz w:val="28"/>
          <w:szCs w:val="28"/>
        </w:rPr>
        <w:t>2.1. И</w:t>
      </w:r>
      <w:r w:rsidR="00E1044C" w:rsidRPr="005C3D69">
        <w:rPr>
          <w:sz w:val="28"/>
          <w:szCs w:val="28"/>
        </w:rPr>
        <w:t xml:space="preserve">зменение стоимости доставки заказа </w:t>
      </w:r>
      <w:r w:rsidRPr="005C3D69">
        <w:rPr>
          <w:sz w:val="28"/>
          <w:szCs w:val="28"/>
        </w:rPr>
        <w:t>в зависимости от размера партии.</w:t>
      </w:r>
    </w:p>
    <w:p w:rsidR="00E1044C" w:rsidRPr="005C3D69" w:rsidRDefault="00954A6D" w:rsidP="005C3D69">
      <w:pPr>
        <w:spacing w:line="360" w:lineRule="auto"/>
        <w:ind w:firstLine="709"/>
        <w:jc w:val="both"/>
        <w:rPr>
          <w:sz w:val="28"/>
          <w:szCs w:val="28"/>
        </w:rPr>
      </w:pPr>
      <w:r w:rsidRPr="005C3D69">
        <w:rPr>
          <w:sz w:val="28"/>
          <w:szCs w:val="28"/>
        </w:rPr>
        <w:t>2.2. П</w:t>
      </w:r>
      <w:r w:rsidR="00E1044C" w:rsidRPr="005C3D69">
        <w:rPr>
          <w:sz w:val="28"/>
          <w:szCs w:val="28"/>
        </w:rPr>
        <w:t>отери от «замораживания» финансовых средств при приобретении больших партий материалов.</w:t>
      </w:r>
    </w:p>
    <w:p w:rsidR="005C3D69" w:rsidRDefault="00954A6D" w:rsidP="005C3D69">
      <w:pPr>
        <w:spacing w:line="360" w:lineRule="auto"/>
        <w:ind w:firstLine="709"/>
        <w:jc w:val="both"/>
        <w:rPr>
          <w:sz w:val="28"/>
          <w:szCs w:val="28"/>
        </w:rPr>
      </w:pPr>
      <w:r w:rsidRPr="005C3D69">
        <w:rPr>
          <w:sz w:val="28"/>
          <w:szCs w:val="28"/>
        </w:rPr>
        <w:t xml:space="preserve">2.3. </w:t>
      </w:r>
      <w:r w:rsidR="00E1044C" w:rsidRPr="005C3D69">
        <w:rPr>
          <w:sz w:val="28"/>
          <w:szCs w:val="28"/>
        </w:rPr>
        <w:t>Расходы на доставку партий материалов во многом зависят от размера заказа, вида транспортного средства, степени загрузки тра</w:t>
      </w:r>
      <w:r w:rsidRPr="005C3D69">
        <w:rPr>
          <w:sz w:val="28"/>
          <w:szCs w:val="28"/>
        </w:rPr>
        <w:t>нспортной единицы</w:t>
      </w:r>
      <w:r w:rsidR="00E1044C" w:rsidRPr="005C3D69">
        <w:rPr>
          <w:sz w:val="28"/>
          <w:szCs w:val="28"/>
        </w:rPr>
        <w:t>. Поэтому при определении оптимального размера заказа необходимо учесть зависимость стоимости доставки заказа от его величины.</w:t>
      </w:r>
    </w:p>
    <w:p w:rsidR="00954A6D" w:rsidRPr="005C3D69" w:rsidRDefault="00954A6D" w:rsidP="005C3D69">
      <w:pPr>
        <w:spacing w:line="360" w:lineRule="auto"/>
        <w:ind w:firstLine="709"/>
        <w:jc w:val="both"/>
        <w:rPr>
          <w:sz w:val="28"/>
          <w:szCs w:val="28"/>
        </w:rPr>
      </w:pPr>
      <w:r w:rsidRPr="005C3D69">
        <w:rPr>
          <w:sz w:val="28"/>
          <w:szCs w:val="28"/>
        </w:rPr>
        <w:t>3. Модель управления запасами.</w:t>
      </w:r>
    </w:p>
    <w:p w:rsidR="00E1044C" w:rsidRPr="005C3D69" w:rsidRDefault="00E1044C" w:rsidP="005C3D69">
      <w:pPr>
        <w:spacing w:line="360" w:lineRule="auto"/>
        <w:ind w:firstLine="709"/>
        <w:jc w:val="both"/>
        <w:rPr>
          <w:sz w:val="28"/>
          <w:szCs w:val="28"/>
        </w:rPr>
      </w:pPr>
      <w:r w:rsidRPr="005C3D69">
        <w:rPr>
          <w:sz w:val="28"/>
          <w:szCs w:val="28"/>
        </w:rPr>
        <w:t>При построении модели используем следующие параметры.</w:t>
      </w:r>
    </w:p>
    <w:p w:rsidR="00E1044C" w:rsidRPr="005C3D69" w:rsidRDefault="00E1044C" w:rsidP="005C3D69">
      <w:pPr>
        <w:spacing w:line="360" w:lineRule="auto"/>
        <w:ind w:firstLine="709"/>
        <w:jc w:val="both"/>
        <w:rPr>
          <w:sz w:val="28"/>
          <w:szCs w:val="28"/>
        </w:rPr>
      </w:pPr>
      <w:r w:rsidRPr="005C3D69">
        <w:rPr>
          <w:sz w:val="28"/>
          <w:szCs w:val="28"/>
        </w:rPr>
        <w:t>1.</w:t>
      </w:r>
      <w:r w:rsidRPr="005C3D69">
        <w:rPr>
          <w:sz w:val="28"/>
          <w:szCs w:val="28"/>
        </w:rPr>
        <w:tab/>
        <w:t>Входные:</w:t>
      </w:r>
    </w:p>
    <w:p w:rsidR="00E1044C" w:rsidRPr="005C3D69" w:rsidRDefault="00E1044C" w:rsidP="005C3D69">
      <w:pPr>
        <w:spacing w:line="360" w:lineRule="auto"/>
        <w:ind w:firstLine="709"/>
        <w:jc w:val="both"/>
        <w:rPr>
          <w:sz w:val="28"/>
          <w:szCs w:val="28"/>
        </w:rPr>
      </w:pPr>
      <w:r w:rsidRPr="005C3D69">
        <w:rPr>
          <w:sz w:val="28"/>
          <w:szCs w:val="28"/>
        </w:rPr>
        <w:t>а)</w:t>
      </w:r>
      <w:r w:rsidRPr="005C3D69">
        <w:rPr>
          <w:sz w:val="28"/>
          <w:szCs w:val="28"/>
        </w:rPr>
        <w:tab/>
        <w:t>М - потребность в материале на плановый период;</w:t>
      </w:r>
    </w:p>
    <w:p w:rsidR="00E1044C" w:rsidRPr="005C3D69" w:rsidRDefault="00E1044C" w:rsidP="005C3D69">
      <w:pPr>
        <w:spacing w:line="360" w:lineRule="auto"/>
        <w:ind w:firstLine="709"/>
        <w:jc w:val="both"/>
        <w:rPr>
          <w:sz w:val="28"/>
          <w:szCs w:val="28"/>
        </w:rPr>
      </w:pPr>
      <w:r w:rsidRPr="005C3D69">
        <w:rPr>
          <w:sz w:val="28"/>
          <w:szCs w:val="28"/>
        </w:rPr>
        <w:t>б)</w:t>
      </w:r>
      <w:r w:rsidRPr="005C3D69">
        <w:rPr>
          <w:sz w:val="28"/>
          <w:szCs w:val="28"/>
        </w:rPr>
        <w:tab/>
      </w:r>
      <w:r w:rsidRPr="005C3D69">
        <w:rPr>
          <w:sz w:val="28"/>
          <w:szCs w:val="28"/>
          <w:lang w:val="en-US"/>
        </w:rPr>
        <w:t>f</w:t>
      </w:r>
      <w:r w:rsidRPr="005C3D69">
        <w:rPr>
          <w:sz w:val="28"/>
          <w:szCs w:val="28"/>
        </w:rPr>
        <w:t xml:space="preserve">(х) - зависимость стоимости доставки одного заказа от размера партии х; допустим, что эта зависимость линейная и </w:t>
      </w:r>
      <w:r w:rsidRPr="005C3D69">
        <w:rPr>
          <w:sz w:val="28"/>
          <w:szCs w:val="28"/>
          <w:lang w:val="en-US"/>
        </w:rPr>
        <w:t>f</w:t>
      </w:r>
      <w:r w:rsidRPr="005C3D69">
        <w:rPr>
          <w:sz w:val="28"/>
          <w:szCs w:val="28"/>
        </w:rPr>
        <w:t xml:space="preserve">(х) = а + </w:t>
      </w:r>
      <w:r w:rsidRPr="005C3D69">
        <w:rPr>
          <w:sz w:val="28"/>
          <w:szCs w:val="28"/>
          <w:lang w:val="en-US"/>
        </w:rPr>
        <w:t>b</w:t>
      </w:r>
      <w:r w:rsidRPr="005C3D69">
        <w:rPr>
          <w:sz w:val="28"/>
          <w:szCs w:val="28"/>
        </w:rPr>
        <w:t xml:space="preserve">х, где а и </w:t>
      </w:r>
      <w:r w:rsidRPr="005C3D69">
        <w:rPr>
          <w:sz w:val="28"/>
          <w:szCs w:val="28"/>
          <w:lang w:val="en-US"/>
        </w:rPr>
        <w:t>b</w:t>
      </w:r>
      <w:r w:rsidR="001551BB" w:rsidRPr="005C3D69">
        <w:rPr>
          <w:sz w:val="28"/>
          <w:szCs w:val="28"/>
        </w:rPr>
        <w:t xml:space="preserve"> -</w:t>
      </w:r>
      <w:r w:rsidRPr="005C3D69">
        <w:rPr>
          <w:sz w:val="28"/>
          <w:szCs w:val="28"/>
        </w:rPr>
        <w:t xml:space="preserve"> постоянные коэффициенты, полученные на основе данных прейскуранта перевозчика на некотором отрезке возможных значений размера заказа;</w:t>
      </w:r>
    </w:p>
    <w:p w:rsidR="00E1044C" w:rsidRPr="005C3D69" w:rsidRDefault="00E1044C" w:rsidP="005C3D69">
      <w:pPr>
        <w:spacing w:line="360" w:lineRule="auto"/>
        <w:ind w:firstLine="709"/>
        <w:jc w:val="both"/>
        <w:rPr>
          <w:sz w:val="28"/>
          <w:szCs w:val="28"/>
        </w:rPr>
      </w:pPr>
      <w:r w:rsidRPr="005C3D69">
        <w:rPr>
          <w:sz w:val="28"/>
          <w:szCs w:val="28"/>
        </w:rPr>
        <w:t>в)</w:t>
      </w:r>
      <w:r w:rsidRPr="005C3D69">
        <w:rPr>
          <w:sz w:val="28"/>
          <w:szCs w:val="28"/>
        </w:rPr>
        <w:tab/>
      </w:r>
      <w:r w:rsidRPr="005C3D69">
        <w:rPr>
          <w:sz w:val="28"/>
          <w:szCs w:val="28"/>
          <w:lang w:val="en-US"/>
        </w:rPr>
        <w:t>k</w:t>
      </w:r>
      <w:r w:rsidRPr="005C3D69">
        <w:rPr>
          <w:sz w:val="28"/>
          <w:szCs w:val="28"/>
        </w:rPr>
        <w:t xml:space="preserve"> - операционные издержки по заказу (подготовка заявки, ведение переговоров, контроль выполнения поставки, учет, осуществление расчетов, оформление возможных претензий контрагенту и т.д.);</w:t>
      </w:r>
    </w:p>
    <w:p w:rsidR="00E1044C" w:rsidRPr="005C3D69" w:rsidRDefault="00E1044C" w:rsidP="005C3D69">
      <w:pPr>
        <w:spacing w:line="360" w:lineRule="auto"/>
        <w:ind w:firstLine="709"/>
        <w:jc w:val="both"/>
        <w:rPr>
          <w:sz w:val="28"/>
          <w:szCs w:val="28"/>
        </w:rPr>
      </w:pPr>
      <w:r w:rsidRPr="005C3D69">
        <w:rPr>
          <w:sz w:val="28"/>
          <w:szCs w:val="28"/>
        </w:rPr>
        <w:t>г)</w:t>
      </w:r>
      <w:r w:rsidRPr="005C3D69">
        <w:rPr>
          <w:sz w:val="28"/>
          <w:szCs w:val="28"/>
        </w:rPr>
        <w:tab/>
      </w:r>
      <w:r w:rsidRPr="005C3D69">
        <w:rPr>
          <w:sz w:val="28"/>
          <w:szCs w:val="28"/>
          <w:lang w:val="en-US"/>
        </w:rPr>
        <w:t>h</w:t>
      </w:r>
      <w:r w:rsidRPr="005C3D69">
        <w:rPr>
          <w:sz w:val="28"/>
          <w:szCs w:val="28"/>
        </w:rPr>
        <w:t xml:space="preserve"> - затраты на хранение единицы запаса в течение планового периода.</w:t>
      </w:r>
    </w:p>
    <w:p w:rsidR="00E1044C" w:rsidRPr="005C3D69" w:rsidRDefault="00E1044C" w:rsidP="005C3D69">
      <w:pPr>
        <w:spacing w:line="360" w:lineRule="auto"/>
        <w:ind w:firstLine="709"/>
        <w:jc w:val="both"/>
        <w:rPr>
          <w:sz w:val="28"/>
          <w:szCs w:val="28"/>
        </w:rPr>
      </w:pPr>
      <w:r w:rsidRPr="005C3D69">
        <w:rPr>
          <w:sz w:val="28"/>
          <w:szCs w:val="28"/>
        </w:rPr>
        <w:t>2.</w:t>
      </w:r>
      <w:r w:rsidRPr="005C3D69">
        <w:rPr>
          <w:sz w:val="28"/>
          <w:szCs w:val="28"/>
        </w:rPr>
        <w:tab/>
        <w:t>Выходные:</w:t>
      </w:r>
    </w:p>
    <w:p w:rsidR="00E1044C" w:rsidRPr="005C3D69" w:rsidRDefault="00E1044C" w:rsidP="005C3D69">
      <w:pPr>
        <w:spacing w:line="360" w:lineRule="auto"/>
        <w:ind w:firstLine="709"/>
        <w:jc w:val="both"/>
        <w:rPr>
          <w:sz w:val="28"/>
          <w:szCs w:val="28"/>
        </w:rPr>
      </w:pPr>
      <w:r w:rsidRPr="005C3D69">
        <w:rPr>
          <w:sz w:val="28"/>
          <w:szCs w:val="28"/>
        </w:rPr>
        <w:t>а)</w:t>
      </w:r>
      <w:r w:rsidRPr="005C3D69">
        <w:rPr>
          <w:sz w:val="28"/>
          <w:szCs w:val="28"/>
        </w:rPr>
        <w:tab/>
        <w:t>х - размер партии материала;</w:t>
      </w:r>
    </w:p>
    <w:p w:rsidR="00E1044C" w:rsidRPr="005C3D69" w:rsidRDefault="00E1044C" w:rsidP="005C3D69">
      <w:pPr>
        <w:spacing w:line="360" w:lineRule="auto"/>
        <w:ind w:firstLine="709"/>
        <w:jc w:val="both"/>
        <w:rPr>
          <w:sz w:val="28"/>
          <w:szCs w:val="28"/>
        </w:rPr>
      </w:pPr>
      <w:r w:rsidRPr="005C3D69">
        <w:rPr>
          <w:sz w:val="28"/>
          <w:szCs w:val="28"/>
        </w:rPr>
        <w:t>б)</w:t>
      </w:r>
      <w:r w:rsidRPr="005C3D69">
        <w:rPr>
          <w:sz w:val="28"/>
          <w:szCs w:val="28"/>
        </w:rPr>
        <w:tab/>
      </w:r>
      <w:r w:rsidRPr="005C3D69">
        <w:rPr>
          <w:sz w:val="28"/>
          <w:szCs w:val="28"/>
          <w:lang w:val="en-US"/>
        </w:rPr>
        <w:t>Z</w:t>
      </w:r>
      <w:r w:rsidRPr="005C3D69">
        <w:rPr>
          <w:sz w:val="28"/>
          <w:szCs w:val="28"/>
        </w:rPr>
        <w:t xml:space="preserve"> - суммарные затраты на управление запасами и доставку материала в течение планового периода.</w:t>
      </w:r>
    </w:p>
    <w:p w:rsidR="005C3D69" w:rsidRDefault="00E1044C" w:rsidP="005C3D69">
      <w:pPr>
        <w:spacing w:line="360" w:lineRule="auto"/>
        <w:ind w:firstLine="709"/>
        <w:jc w:val="both"/>
        <w:rPr>
          <w:sz w:val="28"/>
          <w:szCs w:val="28"/>
        </w:rPr>
      </w:pPr>
      <w:r w:rsidRPr="005C3D69">
        <w:rPr>
          <w:sz w:val="28"/>
          <w:szCs w:val="28"/>
        </w:rPr>
        <w:t>Данная модель характеризуется следующими допущениями:</w:t>
      </w:r>
    </w:p>
    <w:p w:rsidR="005C3D69" w:rsidRDefault="00E1044C" w:rsidP="005C3D69">
      <w:pPr>
        <w:numPr>
          <w:ilvl w:val="0"/>
          <w:numId w:val="20"/>
        </w:numPr>
        <w:tabs>
          <w:tab w:val="left" w:pos="960"/>
        </w:tabs>
        <w:spacing w:line="360" w:lineRule="auto"/>
        <w:jc w:val="both"/>
        <w:rPr>
          <w:sz w:val="28"/>
          <w:szCs w:val="28"/>
        </w:rPr>
      </w:pPr>
      <w:r w:rsidRPr="005C3D69">
        <w:rPr>
          <w:sz w:val="28"/>
          <w:szCs w:val="28"/>
        </w:rPr>
        <w:t>стоимость доставки заказа зависит от размера партии;</w:t>
      </w:r>
    </w:p>
    <w:p w:rsidR="005C3D69" w:rsidRDefault="00E1044C" w:rsidP="005C3D69">
      <w:pPr>
        <w:numPr>
          <w:ilvl w:val="0"/>
          <w:numId w:val="20"/>
        </w:numPr>
        <w:tabs>
          <w:tab w:val="left" w:pos="960"/>
        </w:tabs>
        <w:spacing w:line="360" w:lineRule="auto"/>
        <w:jc w:val="both"/>
        <w:rPr>
          <w:sz w:val="28"/>
          <w:szCs w:val="28"/>
        </w:rPr>
      </w:pPr>
      <w:r w:rsidRPr="005C3D69">
        <w:rPr>
          <w:sz w:val="28"/>
          <w:szCs w:val="28"/>
        </w:rPr>
        <w:t>каждый заказ поставляется в виде одной партии;</w:t>
      </w:r>
    </w:p>
    <w:p w:rsidR="005C3D69" w:rsidRDefault="00E1044C" w:rsidP="005C3D69">
      <w:pPr>
        <w:numPr>
          <w:ilvl w:val="0"/>
          <w:numId w:val="20"/>
        </w:numPr>
        <w:tabs>
          <w:tab w:val="left" w:pos="960"/>
        </w:tabs>
        <w:spacing w:line="360" w:lineRule="auto"/>
        <w:jc w:val="both"/>
        <w:rPr>
          <w:sz w:val="28"/>
          <w:szCs w:val="28"/>
        </w:rPr>
      </w:pPr>
      <w:r w:rsidRPr="005C3D69">
        <w:rPr>
          <w:sz w:val="28"/>
          <w:szCs w:val="28"/>
        </w:rPr>
        <w:t>размер заказа постоянный в течение планового периода;</w:t>
      </w:r>
    </w:p>
    <w:p w:rsidR="005C3D69" w:rsidRDefault="00E1044C" w:rsidP="005C3D69">
      <w:pPr>
        <w:numPr>
          <w:ilvl w:val="0"/>
          <w:numId w:val="20"/>
        </w:numPr>
        <w:tabs>
          <w:tab w:val="left" w:pos="960"/>
        </w:tabs>
        <w:spacing w:line="360" w:lineRule="auto"/>
        <w:jc w:val="both"/>
        <w:rPr>
          <w:sz w:val="28"/>
          <w:szCs w:val="28"/>
        </w:rPr>
      </w:pPr>
      <w:r w:rsidRPr="005C3D69">
        <w:rPr>
          <w:sz w:val="28"/>
          <w:szCs w:val="28"/>
        </w:rPr>
        <w:t>затраты на оформление заказа не зависят от размера заказа.</w:t>
      </w:r>
    </w:p>
    <w:p w:rsidR="005C3D69" w:rsidRDefault="00E1044C" w:rsidP="005C3D69">
      <w:pPr>
        <w:spacing w:line="360" w:lineRule="auto"/>
        <w:ind w:firstLine="709"/>
        <w:jc w:val="both"/>
        <w:rPr>
          <w:sz w:val="28"/>
          <w:szCs w:val="28"/>
        </w:rPr>
      </w:pPr>
      <w:r w:rsidRPr="005C3D69">
        <w:rPr>
          <w:sz w:val="28"/>
          <w:szCs w:val="28"/>
        </w:rPr>
        <w:t>Суммарные затраты на управление запасами и доставку материала за плановый период для ООО «Прокатный завод» в данной модели составят:</w:t>
      </w:r>
    </w:p>
    <w:p w:rsidR="00A24CBC" w:rsidRDefault="00A24CBC"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vertAlign w:val="subscript"/>
        </w:rPr>
      </w:pPr>
      <w:r w:rsidRPr="005C3D69">
        <w:rPr>
          <w:sz w:val="28"/>
          <w:szCs w:val="28"/>
          <w:lang w:val="en-US"/>
        </w:rPr>
        <w:t>Z</w:t>
      </w:r>
      <w:r w:rsidRPr="005C3D69">
        <w:rPr>
          <w:sz w:val="28"/>
          <w:szCs w:val="28"/>
        </w:rPr>
        <w:t>=</w:t>
      </w:r>
      <w:r w:rsidRPr="005C3D69">
        <w:rPr>
          <w:sz w:val="28"/>
          <w:szCs w:val="28"/>
          <w:lang w:val="en-US"/>
        </w:rPr>
        <w:t>z</w:t>
      </w:r>
      <w:r w:rsidRPr="005C3D69">
        <w:rPr>
          <w:sz w:val="28"/>
          <w:szCs w:val="28"/>
          <w:vertAlign w:val="subscript"/>
        </w:rPr>
        <w:t xml:space="preserve">дост </w:t>
      </w:r>
      <w:r w:rsidRPr="005C3D69">
        <w:rPr>
          <w:sz w:val="28"/>
          <w:szCs w:val="28"/>
        </w:rPr>
        <w:t xml:space="preserve">+ </w:t>
      </w:r>
      <w:r w:rsidRPr="005C3D69">
        <w:rPr>
          <w:sz w:val="28"/>
          <w:szCs w:val="28"/>
          <w:lang w:val="en-US"/>
        </w:rPr>
        <w:t>z</w:t>
      </w:r>
      <w:r w:rsidRPr="005C3D69">
        <w:rPr>
          <w:sz w:val="28"/>
          <w:szCs w:val="28"/>
          <w:vertAlign w:val="subscript"/>
        </w:rPr>
        <w:t>оф</w:t>
      </w:r>
      <w:r w:rsidRPr="005C3D69">
        <w:rPr>
          <w:sz w:val="28"/>
          <w:szCs w:val="28"/>
        </w:rPr>
        <w:t xml:space="preserve"> + </w:t>
      </w:r>
      <w:r w:rsidRPr="005C3D69">
        <w:rPr>
          <w:sz w:val="28"/>
          <w:szCs w:val="28"/>
          <w:lang w:val="en-US"/>
        </w:rPr>
        <w:t>z</w:t>
      </w:r>
      <w:r w:rsidRPr="005C3D69">
        <w:rPr>
          <w:sz w:val="28"/>
          <w:szCs w:val="28"/>
          <w:vertAlign w:val="subscript"/>
        </w:rPr>
        <w:t>хр,</w:t>
      </w:r>
      <w:r w:rsidR="005C3D69">
        <w:rPr>
          <w:sz w:val="28"/>
          <w:szCs w:val="28"/>
          <w:vertAlign w:val="subscript"/>
        </w:rPr>
        <w:t xml:space="preserve"> </w:t>
      </w:r>
      <w:r w:rsidR="00954A6D" w:rsidRPr="005C3D69">
        <w:rPr>
          <w:sz w:val="28"/>
          <w:szCs w:val="28"/>
        </w:rPr>
        <w:t>(3.2.5</w:t>
      </w:r>
      <w:r w:rsidRPr="005C3D69">
        <w:rPr>
          <w:sz w:val="28"/>
          <w:szCs w:val="28"/>
        </w:rPr>
        <w:t>)</w:t>
      </w:r>
    </w:p>
    <w:p w:rsidR="00A24CBC" w:rsidRDefault="00A24CBC" w:rsidP="005C3D69">
      <w:pPr>
        <w:spacing w:line="360" w:lineRule="auto"/>
        <w:ind w:firstLine="709"/>
        <w:jc w:val="both"/>
        <w:rPr>
          <w:sz w:val="28"/>
          <w:szCs w:val="28"/>
        </w:rPr>
      </w:pPr>
    </w:p>
    <w:p w:rsidR="00A24CBC" w:rsidRDefault="00E1044C" w:rsidP="005C3D69">
      <w:pPr>
        <w:spacing w:line="360" w:lineRule="auto"/>
        <w:ind w:firstLine="709"/>
        <w:jc w:val="both"/>
        <w:rPr>
          <w:sz w:val="28"/>
          <w:szCs w:val="28"/>
        </w:rPr>
      </w:pPr>
      <w:r w:rsidRPr="005C3D69">
        <w:rPr>
          <w:sz w:val="28"/>
          <w:szCs w:val="28"/>
        </w:rPr>
        <w:t xml:space="preserve">где </w:t>
      </w:r>
      <w:r w:rsidRPr="005C3D69">
        <w:rPr>
          <w:sz w:val="28"/>
          <w:szCs w:val="28"/>
          <w:lang w:val="en-US"/>
        </w:rPr>
        <w:t>z</w:t>
      </w:r>
      <w:r w:rsidRPr="005C3D69">
        <w:rPr>
          <w:sz w:val="28"/>
          <w:szCs w:val="28"/>
          <w:vertAlign w:val="subscript"/>
        </w:rPr>
        <w:t xml:space="preserve">дост </w:t>
      </w:r>
      <w:r w:rsidRPr="005C3D69">
        <w:rPr>
          <w:sz w:val="28"/>
          <w:szCs w:val="28"/>
        </w:rPr>
        <w:t>- суммарные затраты на доставку всей потребности в материале на планируемый период,</w:t>
      </w:r>
    </w:p>
    <w:p w:rsidR="00A24CBC" w:rsidRDefault="00A24CBC"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lang w:val="en-US"/>
        </w:rPr>
        <w:t>z</w:t>
      </w:r>
      <w:r w:rsidRPr="005C3D69">
        <w:rPr>
          <w:sz w:val="28"/>
          <w:szCs w:val="28"/>
          <w:vertAlign w:val="subscript"/>
        </w:rPr>
        <w:t>дост</w:t>
      </w:r>
      <w:r w:rsidRPr="005C3D69">
        <w:rPr>
          <w:sz w:val="28"/>
          <w:szCs w:val="28"/>
        </w:rPr>
        <w:t xml:space="preserve"> = М/х *</w:t>
      </w:r>
      <w:r w:rsidRPr="005C3D69">
        <w:rPr>
          <w:sz w:val="28"/>
          <w:szCs w:val="28"/>
          <w:lang w:val="en-US"/>
        </w:rPr>
        <w:t>f</w:t>
      </w:r>
      <w:r w:rsidRPr="005C3D69">
        <w:rPr>
          <w:sz w:val="28"/>
          <w:szCs w:val="28"/>
        </w:rPr>
        <w:t xml:space="preserve">(х) = М/х(а + </w:t>
      </w:r>
      <w:r w:rsidRPr="005C3D69">
        <w:rPr>
          <w:sz w:val="28"/>
          <w:szCs w:val="28"/>
          <w:lang w:val="en-US"/>
        </w:rPr>
        <w:t>b</w:t>
      </w:r>
      <w:r w:rsidRPr="005C3D69">
        <w:rPr>
          <w:sz w:val="28"/>
          <w:szCs w:val="28"/>
        </w:rPr>
        <w:t>х);</w:t>
      </w:r>
    </w:p>
    <w:p w:rsidR="00A24CBC" w:rsidRDefault="00A24CBC" w:rsidP="005C3D69">
      <w:pPr>
        <w:spacing w:line="360" w:lineRule="auto"/>
        <w:ind w:firstLine="709"/>
        <w:jc w:val="both"/>
        <w:rPr>
          <w:sz w:val="28"/>
          <w:szCs w:val="28"/>
        </w:rPr>
      </w:pPr>
    </w:p>
    <w:p w:rsidR="005C3D69" w:rsidRDefault="00E1044C" w:rsidP="005C3D69">
      <w:pPr>
        <w:spacing w:line="360" w:lineRule="auto"/>
        <w:ind w:firstLine="709"/>
        <w:jc w:val="both"/>
        <w:rPr>
          <w:sz w:val="28"/>
          <w:szCs w:val="28"/>
        </w:rPr>
      </w:pPr>
      <w:r w:rsidRPr="005C3D69">
        <w:rPr>
          <w:sz w:val="28"/>
          <w:szCs w:val="28"/>
          <w:lang w:val="en-US"/>
        </w:rPr>
        <w:t>z</w:t>
      </w:r>
      <w:r w:rsidRPr="005C3D69">
        <w:rPr>
          <w:sz w:val="28"/>
          <w:szCs w:val="28"/>
          <w:vertAlign w:val="subscript"/>
        </w:rPr>
        <w:t>оф</w:t>
      </w:r>
      <w:r w:rsidRPr="005C3D69">
        <w:rPr>
          <w:sz w:val="28"/>
          <w:szCs w:val="28"/>
        </w:rPr>
        <w:t xml:space="preserve"> - затраты на оформление, контроль и учет всех заказов, </w:t>
      </w:r>
      <w:r w:rsidRPr="005C3D69">
        <w:rPr>
          <w:sz w:val="28"/>
          <w:szCs w:val="28"/>
          <w:lang w:val="en-US"/>
        </w:rPr>
        <w:t>z</w:t>
      </w:r>
      <w:r w:rsidRPr="005C3D69">
        <w:rPr>
          <w:sz w:val="28"/>
          <w:szCs w:val="28"/>
          <w:vertAlign w:val="subscript"/>
        </w:rPr>
        <w:t>оф</w:t>
      </w:r>
      <w:r w:rsidRPr="005C3D69">
        <w:rPr>
          <w:sz w:val="28"/>
          <w:szCs w:val="28"/>
        </w:rPr>
        <w:t xml:space="preserve"> = </w:t>
      </w:r>
      <w:r w:rsidRPr="005C3D69">
        <w:rPr>
          <w:sz w:val="28"/>
          <w:szCs w:val="28"/>
          <w:lang w:val="en-US"/>
        </w:rPr>
        <w:t>k</w:t>
      </w:r>
      <w:r w:rsidRPr="005C3D69">
        <w:rPr>
          <w:sz w:val="28"/>
          <w:szCs w:val="28"/>
        </w:rPr>
        <w:t>М/х;</w:t>
      </w:r>
    </w:p>
    <w:p w:rsidR="005C3D69" w:rsidRDefault="00E1044C" w:rsidP="005C3D69">
      <w:pPr>
        <w:spacing w:line="360" w:lineRule="auto"/>
        <w:ind w:firstLine="709"/>
        <w:jc w:val="both"/>
        <w:rPr>
          <w:sz w:val="28"/>
          <w:szCs w:val="28"/>
        </w:rPr>
      </w:pPr>
      <w:r w:rsidRPr="005C3D69">
        <w:rPr>
          <w:sz w:val="28"/>
          <w:szCs w:val="28"/>
          <w:lang w:val="en-US"/>
        </w:rPr>
        <w:t>z</w:t>
      </w:r>
      <w:r w:rsidRPr="005C3D69">
        <w:rPr>
          <w:sz w:val="28"/>
          <w:szCs w:val="28"/>
          <w:vertAlign w:val="subscript"/>
        </w:rPr>
        <w:t>хр</w:t>
      </w:r>
      <w:r w:rsidRPr="005C3D69">
        <w:rPr>
          <w:sz w:val="28"/>
          <w:szCs w:val="28"/>
        </w:rPr>
        <w:t xml:space="preserve"> - средние расходы на хранение партии материала: </w:t>
      </w:r>
      <w:r w:rsidRPr="005C3D69">
        <w:rPr>
          <w:sz w:val="28"/>
          <w:szCs w:val="28"/>
          <w:lang w:val="en-US"/>
        </w:rPr>
        <w:t>z</w:t>
      </w:r>
      <w:r w:rsidRPr="005C3D69">
        <w:rPr>
          <w:sz w:val="28"/>
          <w:szCs w:val="28"/>
          <w:vertAlign w:val="subscript"/>
        </w:rPr>
        <w:t>хр</w:t>
      </w:r>
      <w:r w:rsidRPr="005C3D69">
        <w:rPr>
          <w:sz w:val="28"/>
          <w:szCs w:val="28"/>
        </w:rPr>
        <w:t xml:space="preserve"> = х</w:t>
      </w:r>
      <w:r w:rsidRPr="005C3D69">
        <w:rPr>
          <w:sz w:val="28"/>
          <w:szCs w:val="28"/>
          <w:lang w:val="en-US"/>
        </w:rPr>
        <w:t>h</w:t>
      </w:r>
      <w:r w:rsidRPr="005C3D69">
        <w:rPr>
          <w:sz w:val="28"/>
          <w:szCs w:val="28"/>
        </w:rPr>
        <w:t>/2.</w:t>
      </w:r>
    </w:p>
    <w:p w:rsidR="00E1044C" w:rsidRPr="005C3D69" w:rsidRDefault="00954A6D" w:rsidP="005C3D69">
      <w:pPr>
        <w:spacing w:line="360" w:lineRule="auto"/>
        <w:ind w:firstLine="709"/>
        <w:jc w:val="both"/>
        <w:rPr>
          <w:sz w:val="28"/>
          <w:szCs w:val="28"/>
        </w:rPr>
      </w:pPr>
      <w:r w:rsidRPr="005C3D69">
        <w:rPr>
          <w:b/>
          <w:sz w:val="28"/>
          <w:szCs w:val="28"/>
        </w:rPr>
        <w:t>Пример расчета</w:t>
      </w:r>
      <w:r w:rsidRPr="005C3D69">
        <w:rPr>
          <w:sz w:val="28"/>
          <w:szCs w:val="28"/>
        </w:rPr>
        <w:t xml:space="preserve">. </w:t>
      </w:r>
      <w:r w:rsidR="00E1044C" w:rsidRPr="005C3D69">
        <w:rPr>
          <w:sz w:val="28"/>
          <w:szCs w:val="28"/>
        </w:rPr>
        <w:t>Определим затраты ООО «Прокатный завод» с использованием данной модели управления запасами, где определение является величина заказа х, при котором суммарные затраты минимальны. В таблицах 3.2.</w:t>
      </w:r>
      <w:r w:rsidR="0093766C" w:rsidRPr="005C3D69">
        <w:rPr>
          <w:sz w:val="28"/>
          <w:szCs w:val="28"/>
        </w:rPr>
        <w:t>25</w:t>
      </w:r>
      <w:r w:rsidR="00E1044C" w:rsidRPr="005C3D69">
        <w:rPr>
          <w:sz w:val="28"/>
          <w:szCs w:val="28"/>
        </w:rPr>
        <w:t xml:space="preserve"> и 3.2.</w:t>
      </w:r>
      <w:r w:rsidR="0093766C" w:rsidRPr="005C3D69">
        <w:rPr>
          <w:sz w:val="28"/>
          <w:szCs w:val="28"/>
        </w:rPr>
        <w:t>26</w:t>
      </w:r>
      <w:r w:rsidR="00E1044C" w:rsidRPr="005C3D69">
        <w:rPr>
          <w:sz w:val="28"/>
          <w:szCs w:val="28"/>
        </w:rPr>
        <w:t xml:space="preserve"> и на рисунке 3.2.</w:t>
      </w:r>
      <w:r w:rsidR="001551BB" w:rsidRPr="005C3D69">
        <w:rPr>
          <w:sz w:val="28"/>
          <w:szCs w:val="28"/>
        </w:rPr>
        <w:t>2</w:t>
      </w:r>
      <w:r w:rsidR="0093766C" w:rsidRPr="005C3D69">
        <w:rPr>
          <w:sz w:val="28"/>
          <w:szCs w:val="28"/>
        </w:rPr>
        <w:t>7</w:t>
      </w:r>
      <w:r w:rsidR="00E1044C" w:rsidRPr="005C3D69">
        <w:rPr>
          <w:sz w:val="28"/>
          <w:szCs w:val="28"/>
        </w:rPr>
        <w:t xml:space="preserve"> приведены аналитические расчеты и графическое определение оптимального размера заказа и минимальных затрат на управление запасами с учетом переменной стоимости доставки заказа в ООО «Прокатный завод».</w:t>
      </w:r>
    </w:p>
    <w:p w:rsidR="005B1F1D" w:rsidRPr="005C3D69" w:rsidRDefault="005B1F1D" w:rsidP="005C3D69">
      <w:pPr>
        <w:spacing w:line="360" w:lineRule="auto"/>
        <w:ind w:firstLine="709"/>
        <w:jc w:val="both"/>
        <w:rPr>
          <w:sz w:val="28"/>
          <w:szCs w:val="28"/>
        </w:rPr>
      </w:pPr>
    </w:p>
    <w:p w:rsidR="00E1044C" w:rsidRPr="005C3D69" w:rsidRDefault="00A24CBC" w:rsidP="005C3D69">
      <w:pPr>
        <w:spacing w:line="360" w:lineRule="auto"/>
        <w:ind w:firstLine="709"/>
        <w:jc w:val="both"/>
        <w:rPr>
          <w:b/>
          <w:sz w:val="28"/>
          <w:szCs w:val="28"/>
        </w:rPr>
      </w:pPr>
      <w:r>
        <w:rPr>
          <w:b/>
          <w:sz w:val="28"/>
          <w:szCs w:val="28"/>
        </w:rPr>
        <w:br w:type="page"/>
      </w:r>
      <w:r w:rsidR="00E1044C" w:rsidRPr="005C3D69">
        <w:rPr>
          <w:b/>
          <w:sz w:val="28"/>
          <w:szCs w:val="28"/>
        </w:rPr>
        <w:t>Таблица 3.2.</w:t>
      </w:r>
      <w:r w:rsidR="00E801A6" w:rsidRPr="005C3D69">
        <w:rPr>
          <w:b/>
          <w:sz w:val="28"/>
          <w:szCs w:val="28"/>
        </w:rPr>
        <w:t>25</w:t>
      </w:r>
      <w:r w:rsidR="001551BB" w:rsidRPr="005C3D69">
        <w:rPr>
          <w:b/>
          <w:sz w:val="28"/>
          <w:szCs w:val="28"/>
        </w:rPr>
        <w:t>.</w:t>
      </w:r>
    </w:p>
    <w:p w:rsidR="00E1044C" w:rsidRPr="005C3D69" w:rsidRDefault="00E1044C" w:rsidP="005C3D69">
      <w:pPr>
        <w:spacing w:line="360" w:lineRule="auto"/>
        <w:ind w:firstLine="709"/>
        <w:jc w:val="both"/>
        <w:rPr>
          <w:sz w:val="28"/>
          <w:szCs w:val="28"/>
        </w:rPr>
      </w:pPr>
      <w:r w:rsidRPr="005C3D69">
        <w:rPr>
          <w:b/>
          <w:sz w:val="28"/>
          <w:szCs w:val="28"/>
        </w:rPr>
        <w:t>Исходные данные для определения оптимального размера заказа и минимальных затрат на управление запасами в ООО «Прокатный завод»</w:t>
      </w:r>
    </w:p>
    <w:tbl>
      <w:tblPr>
        <w:tblW w:w="9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920"/>
        <w:gridCol w:w="2006"/>
      </w:tblGrid>
      <w:tr w:rsidR="00E1044C" w:rsidRPr="008474D5" w:rsidTr="008474D5">
        <w:trPr>
          <w:trHeight w:val="429"/>
        </w:trPr>
        <w:tc>
          <w:tcPr>
            <w:tcW w:w="5868" w:type="dxa"/>
            <w:shd w:val="clear" w:color="auto" w:fill="auto"/>
          </w:tcPr>
          <w:p w:rsidR="00E1044C" w:rsidRPr="008474D5" w:rsidRDefault="00E1044C" w:rsidP="008474D5">
            <w:pPr>
              <w:spacing w:line="360" w:lineRule="auto"/>
              <w:rPr>
                <w:sz w:val="20"/>
                <w:szCs w:val="20"/>
              </w:rPr>
            </w:pPr>
            <w:r w:rsidRPr="008474D5">
              <w:rPr>
                <w:sz w:val="20"/>
                <w:szCs w:val="20"/>
              </w:rPr>
              <w:t>Потребность в материале на период</w:t>
            </w:r>
          </w:p>
        </w:tc>
        <w:tc>
          <w:tcPr>
            <w:tcW w:w="19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M</w:t>
            </w:r>
          </w:p>
        </w:tc>
        <w:tc>
          <w:tcPr>
            <w:tcW w:w="2006" w:type="dxa"/>
            <w:shd w:val="clear" w:color="auto" w:fill="auto"/>
          </w:tcPr>
          <w:p w:rsidR="00E1044C" w:rsidRPr="008474D5" w:rsidRDefault="00E1044C" w:rsidP="008474D5">
            <w:pPr>
              <w:spacing w:line="360" w:lineRule="auto"/>
              <w:rPr>
                <w:sz w:val="20"/>
                <w:szCs w:val="20"/>
              </w:rPr>
            </w:pPr>
            <w:r w:rsidRPr="008474D5">
              <w:rPr>
                <w:sz w:val="20"/>
                <w:szCs w:val="20"/>
                <w:lang w:val="en-US"/>
              </w:rPr>
              <w:t>400</w:t>
            </w:r>
            <w:r w:rsidRPr="008474D5">
              <w:rPr>
                <w:sz w:val="20"/>
                <w:szCs w:val="20"/>
              </w:rPr>
              <w:t xml:space="preserve"> ед.</w:t>
            </w:r>
          </w:p>
        </w:tc>
      </w:tr>
      <w:tr w:rsidR="00E1044C" w:rsidRPr="008474D5" w:rsidTr="008474D5">
        <w:tc>
          <w:tcPr>
            <w:tcW w:w="586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обслуживание заказа </w:t>
            </w:r>
          </w:p>
        </w:tc>
        <w:tc>
          <w:tcPr>
            <w:tcW w:w="19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K</w:t>
            </w:r>
          </w:p>
        </w:tc>
        <w:tc>
          <w:tcPr>
            <w:tcW w:w="2006" w:type="dxa"/>
            <w:shd w:val="clear" w:color="auto" w:fill="auto"/>
          </w:tcPr>
          <w:p w:rsidR="00E1044C" w:rsidRPr="008474D5" w:rsidRDefault="00E1044C" w:rsidP="008474D5">
            <w:pPr>
              <w:spacing w:line="360" w:lineRule="auto"/>
              <w:rPr>
                <w:sz w:val="20"/>
                <w:szCs w:val="20"/>
              </w:rPr>
            </w:pPr>
            <w:r w:rsidRPr="008474D5">
              <w:rPr>
                <w:sz w:val="20"/>
                <w:szCs w:val="20"/>
                <w:lang w:val="en-US"/>
              </w:rPr>
              <w:t>1.9</w:t>
            </w:r>
            <w:r w:rsidRPr="008474D5">
              <w:rPr>
                <w:sz w:val="20"/>
                <w:szCs w:val="20"/>
              </w:rPr>
              <w:t xml:space="preserve"> т.р.</w:t>
            </w:r>
          </w:p>
        </w:tc>
      </w:tr>
      <w:tr w:rsidR="00E1044C" w:rsidRPr="008474D5" w:rsidTr="008474D5">
        <w:tc>
          <w:tcPr>
            <w:tcW w:w="586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хранение единицы запаса </w:t>
            </w:r>
          </w:p>
        </w:tc>
        <w:tc>
          <w:tcPr>
            <w:tcW w:w="19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H</w:t>
            </w:r>
          </w:p>
        </w:tc>
        <w:tc>
          <w:tcPr>
            <w:tcW w:w="2006" w:type="dxa"/>
            <w:shd w:val="clear" w:color="auto" w:fill="auto"/>
          </w:tcPr>
          <w:p w:rsidR="00E1044C" w:rsidRPr="008474D5" w:rsidRDefault="00E1044C" w:rsidP="008474D5">
            <w:pPr>
              <w:spacing w:line="360" w:lineRule="auto"/>
              <w:rPr>
                <w:sz w:val="20"/>
                <w:szCs w:val="20"/>
              </w:rPr>
            </w:pPr>
            <w:r w:rsidRPr="008474D5">
              <w:rPr>
                <w:sz w:val="20"/>
                <w:szCs w:val="20"/>
              </w:rPr>
              <w:t>2,1 т.р.</w:t>
            </w:r>
          </w:p>
        </w:tc>
      </w:tr>
      <w:tr w:rsidR="00E1044C" w:rsidRPr="008474D5" w:rsidTr="008474D5">
        <w:tc>
          <w:tcPr>
            <w:tcW w:w="5868" w:type="dxa"/>
            <w:vMerge w:val="restart"/>
            <w:shd w:val="clear" w:color="auto" w:fill="auto"/>
          </w:tcPr>
          <w:p w:rsidR="00E1044C" w:rsidRPr="008474D5" w:rsidRDefault="00E1044C" w:rsidP="008474D5">
            <w:pPr>
              <w:spacing w:line="360" w:lineRule="auto"/>
              <w:rPr>
                <w:sz w:val="20"/>
                <w:szCs w:val="20"/>
              </w:rPr>
            </w:pPr>
            <w:r w:rsidRPr="008474D5">
              <w:rPr>
                <w:sz w:val="20"/>
                <w:szCs w:val="20"/>
              </w:rPr>
              <w:t>Коэффициенты для расчета стоимости доставки заказа</w:t>
            </w:r>
          </w:p>
        </w:tc>
        <w:tc>
          <w:tcPr>
            <w:tcW w:w="19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w:t>
            </w:r>
          </w:p>
        </w:tc>
        <w:tc>
          <w:tcPr>
            <w:tcW w:w="2006" w:type="dxa"/>
            <w:shd w:val="clear" w:color="auto" w:fill="auto"/>
          </w:tcPr>
          <w:p w:rsidR="00E1044C" w:rsidRPr="008474D5" w:rsidRDefault="00E1044C" w:rsidP="008474D5">
            <w:pPr>
              <w:spacing w:line="360" w:lineRule="auto"/>
              <w:rPr>
                <w:sz w:val="20"/>
                <w:szCs w:val="20"/>
              </w:rPr>
            </w:pPr>
            <w:r w:rsidRPr="008474D5">
              <w:rPr>
                <w:sz w:val="20"/>
                <w:szCs w:val="20"/>
              </w:rPr>
              <w:t>2,0 т.р.</w:t>
            </w:r>
          </w:p>
        </w:tc>
      </w:tr>
      <w:tr w:rsidR="00E1044C" w:rsidRPr="008474D5" w:rsidTr="008474D5">
        <w:tc>
          <w:tcPr>
            <w:tcW w:w="5868" w:type="dxa"/>
            <w:vMerge/>
            <w:shd w:val="clear" w:color="auto" w:fill="auto"/>
          </w:tcPr>
          <w:p w:rsidR="00E1044C" w:rsidRPr="008474D5" w:rsidRDefault="00E1044C" w:rsidP="008474D5">
            <w:pPr>
              <w:spacing w:line="360" w:lineRule="auto"/>
              <w:rPr>
                <w:sz w:val="20"/>
                <w:szCs w:val="20"/>
              </w:rPr>
            </w:pPr>
          </w:p>
        </w:tc>
        <w:tc>
          <w:tcPr>
            <w:tcW w:w="19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b</w:t>
            </w:r>
          </w:p>
        </w:tc>
        <w:tc>
          <w:tcPr>
            <w:tcW w:w="2006" w:type="dxa"/>
            <w:shd w:val="clear" w:color="auto" w:fill="auto"/>
          </w:tcPr>
          <w:p w:rsidR="00E1044C" w:rsidRPr="008474D5" w:rsidRDefault="00E1044C" w:rsidP="008474D5">
            <w:pPr>
              <w:spacing w:line="360" w:lineRule="auto"/>
              <w:rPr>
                <w:sz w:val="20"/>
                <w:szCs w:val="20"/>
              </w:rPr>
            </w:pPr>
            <w:r w:rsidRPr="008474D5">
              <w:rPr>
                <w:sz w:val="20"/>
                <w:szCs w:val="20"/>
              </w:rPr>
              <w:t>0,2 т.р.</w:t>
            </w:r>
          </w:p>
        </w:tc>
      </w:tr>
    </w:tbl>
    <w:p w:rsidR="00A24CBC" w:rsidRDefault="00A24CBC" w:rsidP="005C3D69">
      <w:pPr>
        <w:spacing w:line="360" w:lineRule="auto"/>
        <w:ind w:firstLine="709"/>
        <w:jc w:val="both"/>
        <w:rPr>
          <w:b/>
          <w:sz w:val="28"/>
          <w:szCs w:val="28"/>
        </w:rPr>
      </w:pPr>
    </w:p>
    <w:p w:rsidR="00E1044C" w:rsidRPr="005C3D69" w:rsidRDefault="00E801A6" w:rsidP="005C3D69">
      <w:pPr>
        <w:spacing w:line="360" w:lineRule="auto"/>
        <w:ind w:firstLine="709"/>
        <w:jc w:val="both"/>
        <w:rPr>
          <w:b/>
          <w:sz w:val="28"/>
          <w:szCs w:val="28"/>
        </w:rPr>
      </w:pPr>
      <w:r w:rsidRPr="005C3D69">
        <w:rPr>
          <w:b/>
          <w:sz w:val="28"/>
          <w:szCs w:val="28"/>
        </w:rPr>
        <w:t>Таблица 3.2.26</w:t>
      </w:r>
    </w:p>
    <w:p w:rsidR="00E1044C" w:rsidRPr="005C3D69" w:rsidRDefault="00E1044C" w:rsidP="005C3D69">
      <w:pPr>
        <w:spacing w:line="360" w:lineRule="auto"/>
        <w:ind w:firstLine="709"/>
        <w:jc w:val="both"/>
        <w:rPr>
          <w:b/>
          <w:sz w:val="28"/>
          <w:szCs w:val="28"/>
        </w:rPr>
      </w:pPr>
      <w:r w:rsidRPr="005C3D69">
        <w:rPr>
          <w:b/>
          <w:sz w:val="28"/>
          <w:szCs w:val="28"/>
        </w:rPr>
        <w:t>Расчет затрат в ООО «Прокатный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29"/>
        <w:gridCol w:w="629"/>
        <w:gridCol w:w="630"/>
        <w:gridCol w:w="630"/>
        <w:gridCol w:w="630"/>
        <w:gridCol w:w="630"/>
        <w:gridCol w:w="630"/>
        <w:gridCol w:w="1485"/>
        <w:gridCol w:w="3039"/>
      </w:tblGrid>
      <w:tr w:rsidR="00E1044C" w:rsidRPr="008474D5" w:rsidTr="008474D5">
        <w:trPr>
          <w:trHeight w:val="429"/>
        </w:trPr>
        <w:tc>
          <w:tcPr>
            <w:tcW w:w="646" w:type="dxa"/>
            <w:shd w:val="clear" w:color="auto" w:fill="auto"/>
          </w:tcPr>
          <w:p w:rsidR="00E1044C" w:rsidRPr="008474D5" w:rsidRDefault="00E1044C" w:rsidP="008474D5">
            <w:pPr>
              <w:spacing w:line="360" w:lineRule="auto"/>
              <w:rPr>
                <w:sz w:val="20"/>
                <w:szCs w:val="20"/>
              </w:rPr>
            </w:pPr>
            <w:r w:rsidRPr="008474D5">
              <w:rPr>
                <w:sz w:val="20"/>
                <w:szCs w:val="20"/>
              </w:rPr>
              <w:t>10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20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30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40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50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60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70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80</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x</w:t>
            </w:r>
          </w:p>
        </w:tc>
        <w:tc>
          <w:tcPr>
            <w:tcW w:w="3202" w:type="dxa"/>
            <w:shd w:val="clear" w:color="auto" w:fill="auto"/>
          </w:tcPr>
          <w:p w:rsidR="00E1044C" w:rsidRPr="008474D5" w:rsidRDefault="00E1044C" w:rsidP="008474D5">
            <w:pPr>
              <w:spacing w:line="360" w:lineRule="auto"/>
              <w:rPr>
                <w:sz w:val="20"/>
                <w:szCs w:val="20"/>
              </w:rPr>
            </w:pPr>
            <w:r w:rsidRPr="008474D5">
              <w:rPr>
                <w:sz w:val="20"/>
                <w:szCs w:val="20"/>
              </w:rPr>
              <w:t>размер партии</w:t>
            </w:r>
          </w:p>
        </w:tc>
      </w:tr>
      <w:tr w:rsidR="00E1044C" w:rsidRPr="008474D5" w:rsidTr="008474D5">
        <w:tc>
          <w:tcPr>
            <w:tcW w:w="64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4</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6</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8</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12</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14</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16</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18</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a+bx</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доставку партии </w:t>
            </w:r>
          </w:p>
        </w:tc>
      </w:tr>
      <w:tr w:rsidR="00E1044C" w:rsidRPr="008474D5" w:rsidTr="008474D5">
        <w:tc>
          <w:tcPr>
            <w:tcW w:w="64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40,0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20,0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13,3</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8,0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6,7</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5,7</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5,0</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M/x</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количество заказов на период </w:t>
            </w:r>
          </w:p>
        </w:tc>
      </w:tr>
      <w:tr w:rsidR="00E1044C" w:rsidRPr="008474D5" w:rsidTr="008474D5">
        <w:tc>
          <w:tcPr>
            <w:tcW w:w="64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160</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120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107</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96</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93</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91</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90</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(a+bx)/ M/x</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доставку за период </w:t>
            </w:r>
          </w:p>
        </w:tc>
      </w:tr>
      <w:tr w:rsidR="00E1044C" w:rsidRPr="008474D5" w:rsidTr="008474D5">
        <w:tc>
          <w:tcPr>
            <w:tcW w:w="646" w:type="dxa"/>
            <w:tcBorders>
              <w:top w:val="nil"/>
            </w:tcBorders>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76,0</w:t>
            </w:r>
          </w:p>
        </w:tc>
        <w:tc>
          <w:tcPr>
            <w:tcW w:w="636" w:type="dxa"/>
            <w:tcBorders>
              <w:top w:val="nil"/>
            </w:tcBorders>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38,0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25,3</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19,0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15,2</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12,7</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10,9</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9,5</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kM/x</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обслуживание заказов </w:t>
            </w:r>
          </w:p>
        </w:tc>
      </w:tr>
      <w:tr w:rsidR="00E1044C" w:rsidRPr="008474D5" w:rsidTr="008474D5">
        <w:tc>
          <w:tcPr>
            <w:tcW w:w="64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10,5</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21,0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31,5</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42,0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52,5</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63,0</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73,5</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84,0</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xh/2</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хранение запасов </w:t>
            </w:r>
          </w:p>
        </w:tc>
      </w:tr>
      <w:tr w:rsidR="00E1044C" w:rsidRPr="008474D5" w:rsidTr="008474D5">
        <w:tc>
          <w:tcPr>
            <w:tcW w:w="64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247</w:t>
            </w:r>
          </w:p>
        </w:tc>
        <w:tc>
          <w:tcPr>
            <w:tcW w:w="636"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179</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163</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161</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164</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169</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176</w:t>
            </w:r>
          </w:p>
        </w:tc>
        <w:tc>
          <w:tcPr>
            <w:tcW w:w="636" w:type="dxa"/>
            <w:shd w:val="clear" w:color="auto" w:fill="auto"/>
          </w:tcPr>
          <w:p w:rsidR="00E1044C" w:rsidRPr="008474D5" w:rsidRDefault="00E1044C" w:rsidP="008474D5">
            <w:pPr>
              <w:spacing w:line="360" w:lineRule="auto"/>
              <w:rPr>
                <w:sz w:val="20"/>
                <w:szCs w:val="20"/>
              </w:rPr>
            </w:pPr>
            <w:r w:rsidRPr="008474D5">
              <w:rPr>
                <w:sz w:val="20"/>
                <w:szCs w:val="20"/>
              </w:rPr>
              <w:t>184</w:t>
            </w:r>
          </w:p>
        </w:tc>
        <w:tc>
          <w:tcPr>
            <w:tcW w:w="1554"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Z</w:t>
            </w:r>
          </w:p>
        </w:tc>
        <w:tc>
          <w:tcPr>
            <w:tcW w:w="3202"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суммарные затраты </w:t>
            </w:r>
          </w:p>
        </w:tc>
      </w:tr>
    </w:tbl>
    <w:p w:rsidR="00954A6D" w:rsidRPr="005C3D69" w:rsidRDefault="00954A6D" w:rsidP="005C3D69">
      <w:pPr>
        <w:spacing w:line="360" w:lineRule="auto"/>
        <w:ind w:firstLine="709"/>
        <w:jc w:val="both"/>
        <w:rPr>
          <w:sz w:val="28"/>
          <w:szCs w:val="28"/>
        </w:rPr>
      </w:pPr>
    </w:p>
    <w:p w:rsidR="00A24CBC" w:rsidRPr="00064AC0" w:rsidRDefault="00F642DC" w:rsidP="00064AC0">
      <w:pPr>
        <w:spacing w:line="360" w:lineRule="auto"/>
        <w:ind w:firstLine="709"/>
        <w:jc w:val="both"/>
        <w:rPr>
          <w:sz w:val="28"/>
          <w:szCs w:val="28"/>
        </w:rPr>
      </w:pPr>
      <w:r>
        <w:rPr>
          <w:noProof/>
        </w:rPr>
        <w:pict>
          <v:rect id="_x0000_s1294" style="position:absolute;left:0;text-align:left;margin-left:258pt;margin-top:2.9pt;width:66pt;height:27pt;z-index:251689472" strokecolor="white">
            <v:textbox style="mso-next-textbox:#_x0000_s1294">
              <w:txbxContent>
                <w:p w:rsidR="005C3D69" w:rsidRDefault="005C3D69" w:rsidP="00E1044C"/>
              </w:txbxContent>
            </v:textbox>
          </v:rect>
        </w:pict>
      </w:r>
      <w:r w:rsidR="008D1874" w:rsidRPr="005C3D69">
        <w:rPr>
          <w:sz w:val="28"/>
          <w:szCs w:val="28"/>
          <w:lang w:val="en-US"/>
        </w:rPr>
        <w:object w:dxaOrig="2460" w:dyaOrig="700">
          <v:shape id="_x0000_i1049" type="#_x0000_t75" style="width:123pt;height:35.25pt" o:ole="">
            <v:imagedata r:id="rId48" o:title=""/>
          </v:shape>
          <o:OLEObject Type="Embed" ProgID="Equation.3" ShapeID="_x0000_i1049" DrawAspect="Content" ObjectID="_1469435810" r:id="rId49"/>
        </w:object>
      </w:r>
    </w:p>
    <w:p w:rsidR="00A24CBC" w:rsidRDefault="008D1874" w:rsidP="00064AC0">
      <w:pPr>
        <w:spacing w:line="360" w:lineRule="auto"/>
        <w:ind w:firstLine="709"/>
        <w:jc w:val="both"/>
        <w:rPr>
          <w:sz w:val="28"/>
          <w:szCs w:val="28"/>
        </w:rPr>
      </w:pPr>
      <w:r w:rsidRPr="005C3D69">
        <w:rPr>
          <w:sz w:val="28"/>
          <w:szCs w:val="28"/>
        </w:rPr>
        <w:object w:dxaOrig="3660" w:dyaOrig="700">
          <v:shape id="_x0000_i1050" type="#_x0000_t75" style="width:183pt;height:35.25pt" o:ole="">
            <v:imagedata r:id="rId50" o:title=""/>
          </v:shape>
          <o:OLEObject Type="Embed" ProgID="Equation.3" ShapeID="_x0000_i1050" DrawAspect="Content" ObjectID="_1469435811" r:id="rId51"/>
        </w:object>
      </w:r>
    </w:p>
    <w:p w:rsidR="005C3D69" w:rsidRDefault="008D1874" w:rsidP="005C3D69">
      <w:pPr>
        <w:spacing w:line="360" w:lineRule="auto"/>
        <w:ind w:firstLine="709"/>
        <w:jc w:val="both"/>
        <w:rPr>
          <w:sz w:val="28"/>
          <w:szCs w:val="28"/>
        </w:rPr>
      </w:pPr>
      <w:r w:rsidRPr="005C3D69">
        <w:rPr>
          <w:sz w:val="28"/>
          <w:szCs w:val="28"/>
          <w:lang w:val="en-US"/>
        </w:rPr>
        <w:object w:dxaOrig="2659" w:dyaOrig="999">
          <v:shape id="_x0000_i1051" type="#_x0000_t75" style="width:132.75pt;height:50.25pt" o:ole="">
            <v:imagedata r:id="rId52" o:title=""/>
          </v:shape>
          <o:OLEObject Type="Embed" ProgID="Equation.3" ShapeID="_x0000_i1051" DrawAspect="Content" ObjectID="_1469435812" r:id="rId53"/>
        </w:object>
      </w:r>
    </w:p>
    <w:p w:rsidR="00E1044C" w:rsidRPr="005C3D69" w:rsidRDefault="008D1874" w:rsidP="005C3D69">
      <w:pPr>
        <w:spacing w:line="360" w:lineRule="auto"/>
        <w:ind w:firstLine="709"/>
        <w:jc w:val="both"/>
        <w:rPr>
          <w:sz w:val="28"/>
          <w:szCs w:val="28"/>
        </w:rPr>
      </w:pPr>
      <w:r w:rsidRPr="005C3D69">
        <w:rPr>
          <w:sz w:val="28"/>
          <w:szCs w:val="28"/>
        </w:rPr>
        <w:object w:dxaOrig="6000" w:dyaOrig="620">
          <v:shape id="_x0000_i1052" type="#_x0000_t75" style="width:300pt;height:30.75pt" o:ole="">
            <v:imagedata r:id="rId54" o:title=""/>
          </v:shape>
          <o:OLEObject Type="Embed" ProgID="Equation.3" ShapeID="_x0000_i1052" DrawAspect="Content" ObjectID="_1469435813" r:id="rId55"/>
        </w:object>
      </w:r>
    </w:p>
    <w:p w:rsidR="00E1044C" w:rsidRPr="005C3D69" w:rsidRDefault="00A24CBC" w:rsidP="005C3D69">
      <w:pPr>
        <w:spacing w:line="360" w:lineRule="auto"/>
        <w:ind w:firstLine="709"/>
        <w:jc w:val="both"/>
        <w:rPr>
          <w:sz w:val="28"/>
          <w:szCs w:val="28"/>
        </w:rPr>
      </w:pPr>
      <w:r>
        <w:rPr>
          <w:sz w:val="28"/>
          <w:szCs w:val="28"/>
        </w:rPr>
        <w:br w:type="page"/>
      </w:r>
      <w:r w:rsidR="00F642DC">
        <w:rPr>
          <w:noProof/>
        </w:rPr>
        <w:pict>
          <v:rect id="_x0000_s1295" style="position:absolute;left:0;text-align:left;margin-left:0;margin-top:18.8pt;width:27pt;height:2in;z-index:251645440">
            <v:textbox style="layout-flow:vertical;mso-layout-flow-alt:bottom-to-top;mso-next-textbox:#_x0000_s1295">
              <w:txbxContent>
                <w:p w:rsidR="005C3D69" w:rsidRDefault="005C3D69" w:rsidP="00E1044C">
                  <w:pPr>
                    <w:jc w:val="center"/>
                  </w:pPr>
                  <w:r>
                    <w:t>Затраты за период(т.р.)</w:t>
                  </w:r>
                </w:p>
              </w:txbxContent>
            </v:textbox>
          </v:rect>
        </w:pict>
      </w:r>
      <w:r w:rsidR="00F642DC">
        <w:rPr>
          <w:noProof/>
        </w:rPr>
        <w:pict>
          <v:line id="_x0000_s1296" style="position:absolute;left:0;text-align:left;z-index:251644416" from="342pt,18.8pt" to="342pt,162.8pt"/>
        </w:pict>
      </w:r>
      <w:r w:rsidR="00F642DC">
        <w:rPr>
          <w:noProof/>
        </w:rPr>
        <w:pict>
          <v:line id="_x0000_s1297" style="position:absolute;left:0;text-align:left;z-index:251643392" from="1in,18.8pt" to="1in,153.8pt"/>
        </w:pict>
      </w:r>
      <w:r w:rsidR="00F642DC">
        <w:rPr>
          <w:noProof/>
        </w:rPr>
        <w:pict>
          <v:line id="_x0000_s1298" style="position:absolute;left:0;text-align:left;z-index:251642368" from="63pt,18.8pt" to="342pt,18.8pt"/>
        </w:pict>
      </w:r>
      <w:r w:rsidR="00F642DC">
        <w:rPr>
          <w:noProof/>
        </w:rPr>
        <w:pict>
          <v:line id="_x0000_s1299" style="position:absolute;left:0;text-align:left;z-index:251628032" from="1in,.8pt" to="1in,.8pt"/>
        </w:pict>
      </w:r>
    </w:p>
    <w:p w:rsidR="00E1044C" w:rsidRPr="005C3D69" w:rsidRDefault="00F642DC" w:rsidP="005C3D69">
      <w:pPr>
        <w:spacing w:line="360" w:lineRule="auto"/>
        <w:ind w:firstLine="709"/>
        <w:jc w:val="both"/>
        <w:rPr>
          <w:sz w:val="28"/>
          <w:szCs w:val="28"/>
        </w:rPr>
      </w:pPr>
      <w:r>
        <w:rPr>
          <w:noProof/>
        </w:rPr>
        <w:pict>
          <v:line id="_x0000_s1300" style="position:absolute;left:0;text-align:left;z-index:251646464" from="1in,12.65pt" to="126pt,48.65pt" strokeweight="3pt"/>
        </w:pict>
      </w:r>
      <w:r>
        <w:rPr>
          <w:noProof/>
        </w:rPr>
        <w:pict>
          <v:line id="_x0000_s1301" style="position:absolute;left:0;text-align:left;z-index:251641344" from="63pt,15.5pt" to="342pt,15.5pt"/>
        </w:pict>
      </w:r>
      <w:r w:rsidR="005C3D69">
        <w:rPr>
          <w:sz w:val="28"/>
          <w:szCs w:val="28"/>
        </w:rPr>
        <w:t xml:space="preserve"> </w:t>
      </w:r>
      <w:r w:rsidR="00E1044C" w:rsidRPr="005C3D69">
        <w:rPr>
          <w:sz w:val="28"/>
          <w:szCs w:val="28"/>
        </w:rPr>
        <w:t>300</w:t>
      </w:r>
    </w:p>
    <w:p w:rsidR="00E1044C" w:rsidRPr="005C3D69" w:rsidRDefault="00F642DC" w:rsidP="005C3D69">
      <w:pPr>
        <w:spacing w:line="360" w:lineRule="auto"/>
        <w:ind w:firstLine="709"/>
        <w:jc w:val="both"/>
        <w:rPr>
          <w:sz w:val="28"/>
          <w:szCs w:val="28"/>
        </w:rPr>
      </w:pPr>
      <w:r>
        <w:rPr>
          <w:noProof/>
        </w:rPr>
        <w:pict>
          <v:line id="_x0000_s1302" style="position:absolute;left:0;text-align:left;z-index:251640320" from="63pt,18.35pt" to="342pt,18.35pt"/>
        </w:pict>
      </w:r>
      <w:r w:rsidR="005C3D69">
        <w:rPr>
          <w:sz w:val="28"/>
          <w:szCs w:val="28"/>
        </w:rPr>
        <w:t xml:space="preserve"> </w:t>
      </w:r>
      <w:r w:rsidR="00E1044C" w:rsidRPr="005C3D69">
        <w:rPr>
          <w:sz w:val="28"/>
          <w:szCs w:val="28"/>
        </w:rPr>
        <w:t>250</w:t>
      </w:r>
    </w:p>
    <w:p w:rsidR="00E1044C" w:rsidRPr="005C3D69" w:rsidRDefault="00F642DC" w:rsidP="005C3D69">
      <w:pPr>
        <w:spacing w:line="360" w:lineRule="auto"/>
        <w:ind w:firstLine="709"/>
        <w:jc w:val="both"/>
        <w:rPr>
          <w:sz w:val="28"/>
          <w:szCs w:val="28"/>
        </w:rPr>
      </w:pPr>
      <w:r>
        <w:rPr>
          <w:noProof/>
        </w:rPr>
        <w:pict>
          <v:line id="_x0000_s1303" style="position:absolute;left:0;text-align:left;z-index:251649536" from="1in,16.25pt" to="126pt,34.25pt"/>
        </w:pict>
      </w:r>
      <w:r>
        <w:rPr>
          <w:noProof/>
        </w:rPr>
        <w:pict>
          <v:shape id="_x0000_s1304" style="position:absolute;left:0;text-align:left;margin-left:168.95pt;margin-top:8.55pt;width:172pt;height:7pt;z-index:251648512" coordsize="3440,140" path="m,140hdc1158,129,1850,116,2860,80v80,-7,160,-9,240,-20c3217,44,3320,,3440,e" filled="f" strokeweight="3pt">
            <v:path arrowok="t"/>
          </v:shape>
        </w:pict>
      </w:r>
      <w:r>
        <w:rPr>
          <w:noProof/>
        </w:rPr>
        <w:pict>
          <v:line id="_x0000_s1305" style="position:absolute;left:0;text-align:left;z-index:251647488" from="126pt,7.25pt" to="171pt,16.25pt" strokeweight="3pt"/>
        </w:pict>
      </w:r>
      <w:r>
        <w:rPr>
          <w:noProof/>
        </w:rPr>
        <w:pict>
          <v:line id="_x0000_s1306" style="position:absolute;left:0;text-align:left;z-index:251639296" from="63pt,21.2pt" to="342pt,21.2pt"/>
        </w:pict>
      </w:r>
      <w:r w:rsidR="005C3D69">
        <w:rPr>
          <w:sz w:val="28"/>
          <w:szCs w:val="28"/>
        </w:rPr>
        <w:t xml:space="preserve"> </w:t>
      </w:r>
      <w:r w:rsidR="00E1044C" w:rsidRPr="005C3D69">
        <w:rPr>
          <w:sz w:val="28"/>
          <w:szCs w:val="28"/>
        </w:rPr>
        <w:t>200</w:t>
      </w:r>
    </w:p>
    <w:p w:rsidR="00E1044C" w:rsidRPr="005C3D69" w:rsidRDefault="00F642DC" w:rsidP="005C3D69">
      <w:pPr>
        <w:spacing w:line="360" w:lineRule="auto"/>
        <w:ind w:firstLine="709"/>
        <w:jc w:val="both"/>
        <w:rPr>
          <w:sz w:val="28"/>
          <w:szCs w:val="28"/>
        </w:rPr>
      </w:pPr>
      <w:r>
        <w:rPr>
          <w:noProof/>
        </w:rPr>
        <w:pict>
          <v:line id="_x0000_s1307" style="position:absolute;left:0;text-align:left;z-index:251650560" from="126pt,13.55pt" to="342pt,31.55pt"/>
        </w:pict>
      </w:r>
      <w:r w:rsidR="005C3D69">
        <w:rPr>
          <w:sz w:val="28"/>
          <w:szCs w:val="28"/>
        </w:rPr>
        <w:t xml:space="preserve"> </w:t>
      </w:r>
      <w:r w:rsidR="00E1044C" w:rsidRPr="005C3D69">
        <w:rPr>
          <w:sz w:val="28"/>
          <w:szCs w:val="28"/>
        </w:rPr>
        <w:t>150</w:t>
      </w:r>
    </w:p>
    <w:p w:rsidR="00E1044C" w:rsidRPr="005C3D69" w:rsidRDefault="00F642DC" w:rsidP="005C3D69">
      <w:pPr>
        <w:spacing w:line="360" w:lineRule="auto"/>
        <w:ind w:firstLine="709"/>
        <w:jc w:val="both"/>
        <w:rPr>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8" type="#_x0000_t19" style="position:absolute;left:0;text-align:left;margin-left:1in;margin-top:1.85pt;width:269.7pt;height:36pt;rotation:180;z-index:251652608" coordsize="21573,21600" adj="-5881323,-186582" path="wr-21600,,21600,43200,97,,21573,20527nfewr-21600,,21600,43200,97,,21573,20527l,21600nsxe" strokeweight="1.5pt">
            <v:stroke dashstyle="1 1"/>
            <v:path o:connectlocs="97,0;21573,20527;0,21600"/>
          </v:shape>
        </w:pict>
      </w:r>
      <w:r>
        <w:rPr>
          <w:noProof/>
        </w:rPr>
        <w:pict>
          <v:line id="_x0000_s1309" style="position:absolute;left:0;text-align:left;flip:y;z-index:251651584" from="1in,10.85pt" to="342pt,37.85pt">
            <v:stroke dashstyle="dash"/>
          </v:line>
        </w:pict>
      </w:r>
      <w:r>
        <w:rPr>
          <w:noProof/>
        </w:rPr>
        <w:pict>
          <v:line id="_x0000_s1310" style="position:absolute;left:0;text-align:left;z-index:251638272" from="63pt,-.1pt" to="342pt,-.1pt"/>
        </w:pict>
      </w:r>
      <w:r w:rsidR="005C3D69">
        <w:rPr>
          <w:sz w:val="28"/>
          <w:szCs w:val="28"/>
        </w:rPr>
        <w:t xml:space="preserve"> </w:t>
      </w:r>
      <w:r w:rsidR="00E1044C" w:rsidRPr="005C3D69">
        <w:rPr>
          <w:sz w:val="28"/>
          <w:szCs w:val="28"/>
        </w:rPr>
        <w:t>100</w:t>
      </w:r>
    </w:p>
    <w:p w:rsidR="00E1044C" w:rsidRPr="005C3D69" w:rsidRDefault="00F642DC" w:rsidP="005C3D69">
      <w:pPr>
        <w:spacing w:line="360" w:lineRule="auto"/>
        <w:ind w:firstLine="709"/>
        <w:jc w:val="both"/>
        <w:rPr>
          <w:sz w:val="28"/>
          <w:szCs w:val="28"/>
        </w:rPr>
      </w:pPr>
      <w:r>
        <w:rPr>
          <w:noProof/>
        </w:rPr>
        <w:pict>
          <v:line id="_x0000_s1311" style="position:absolute;left:0;text-align:left;z-index:251637248" from="63pt,2.75pt" to="342pt,2.75pt"/>
        </w:pict>
      </w:r>
      <w:r w:rsidR="005C3D69">
        <w:rPr>
          <w:sz w:val="28"/>
          <w:szCs w:val="28"/>
        </w:rPr>
        <w:t xml:space="preserve"> </w:t>
      </w:r>
      <w:r w:rsidR="00E1044C" w:rsidRPr="005C3D69">
        <w:rPr>
          <w:sz w:val="28"/>
          <w:szCs w:val="28"/>
        </w:rPr>
        <w:t>50</w:t>
      </w:r>
    </w:p>
    <w:p w:rsidR="005C3D69" w:rsidRDefault="00F642DC" w:rsidP="005C3D69">
      <w:pPr>
        <w:spacing w:line="360" w:lineRule="auto"/>
        <w:ind w:firstLine="709"/>
        <w:jc w:val="both"/>
        <w:rPr>
          <w:sz w:val="28"/>
          <w:szCs w:val="28"/>
        </w:rPr>
      </w:pPr>
      <w:r>
        <w:rPr>
          <w:noProof/>
        </w:rPr>
        <w:pict>
          <v:line id="_x0000_s1312" style="position:absolute;left:0;text-align:left;z-index:251629056" from="63pt,5.6pt" to="342pt,5.6pt"/>
        </w:pict>
      </w:r>
      <w:r>
        <w:rPr>
          <w:noProof/>
        </w:rPr>
        <w:pict>
          <v:line id="_x0000_s1313" style="position:absolute;left:0;text-align:left;z-index:251636224" from="315pt,5.6pt" to="315pt,14.6pt"/>
        </w:pict>
      </w:r>
      <w:r>
        <w:rPr>
          <w:noProof/>
        </w:rPr>
        <w:pict>
          <v:line id="_x0000_s1314" style="position:absolute;left:0;text-align:left;z-index:251635200" from="279pt,5.6pt" to="279pt,14.6pt"/>
        </w:pict>
      </w:r>
      <w:r>
        <w:rPr>
          <w:noProof/>
        </w:rPr>
        <w:pict>
          <v:line id="_x0000_s1315" style="position:absolute;left:0;text-align:left;z-index:251633152" from="207pt,5.6pt" to="207pt,14.6pt"/>
        </w:pict>
      </w:r>
      <w:r>
        <w:rPr>
          <w:noProof/>
        </w:rPr>
        <w:pict>
          <v:line id="_x0000_s1316" style="position:absolute;left:0;text-align:left;z-index:251634176" from="243pt,5.6pt" to="243pt,14.6pt"/>
        </w:pict>
      </w:r>
      <w:r>
        <w:rPr>
          <w:noProof/>
        </w:rPr>
        <w:pict>
          <v:line id="_x0000_s1317" style="position:absolute;left:0;text-align:left;z-index:251632128" from="171pt,5.6pt" to="171pt,14.6pt"/>
        </w:pict>
      </w:r>
      <w:r>
        <w:rPr>
          <w:noProof/>
        </w:rPr>
        <w:pict>
          <v:line id="_x0000_s1318" style="position:absolute;left:0;text-align:left;z-index:251631104" from="135pt,5.6pt" to="135pt,14.6pt"/>
        </w:pict>
      </w:r>
      <w:r>
        <w:rPr>
          <w:noProof/>
        </w:rPr>
        <w:pict>
          <v:line id="_x0000_s1319" style="position:absolute;left:0;text-align:left;z-index:251630080" from="99pt,5.6pt" to="99pt,14.6pt"/>
        </w:pict>
      </w:r>
      <w:r w:rsidR="005C3D69">
        <w:rPr>
          <w:sz w:val="28"/>
          <w:szCs w:val="28"/>
        </w:rPr>
        <w:t xml:space="preserve"> </w:t>
      </w:r>
      <w:r w:rsidR="00E1044C" w:rsidRPr="005C3D69">
        <w:rPr>
          <w:sz w:val="28"/>
          <w:szCs w:val="28"/>
        </w:rPr>
        <w:t>0</w:t>
      </w:r>
    </w:p>
    <w:p w:rsidR="005C3D69" w:rsidRDefault="00E1044C" w:rsidP="005C3D69">
      <w:pPr>
        <w:spacing w:line="360" w:lineRule="auto"/>
        <w:ind w:firstLine="709"/>
        <w:jc w:val="both"/>
        <w:rPr>
          <w:sz w:val="28"/>
          <w:szCs w:val="28"/>
        </w:rPr>
      </w:pPr>
      <w:r w:rsidRPr="005C3D69">
        <w:rPr>
          <w:sz w:val="28"/>
          <w:szCs w:val="28"/>
        </w:rPr>
        <w:t>10</w:t>
      </w:r>
      <w:r w:rsidR="005C3D69">
        <w:rPr>
          <w:sz w:val="28"/>
          <w:szCs w:val="28"/>
        </w:rPr>
        <w:t xml:space="preserve"> </w:t>
      </w:r>
      <w:r w:rsidRPr="005C3D69">
        <w:rPr>
          <w:sz w:val="28"/>
          <w:szCs w:val="28"/>
        </w:rPr>
        <w:t>20</w:t>
      </w:r>
      <w:r w:rsidR="005C3D69">
        <w:rPr>
          <w:sz w:val="28"/>
          <w:szCs w:val="28"/>
        </w:rPr>
        <w:t xml:space="preserve"> </w:t>
      </w:r>
      <w:r w:rsidRPr="005C3D69">
        <w:rPr>
          <w:sz w:val="28"/>
          <w:szCs w:val="28"/>
        </w:rPr>
        <w:t>30</w:t>
      </w:r>
      <w:r w:rsidR="005C3D69">
        <w:rPr>
          <w:sz w:val="28"/>
          <w:szCs w:val="28"/>
        </w:rPr>
        <w:t xml:space="preserve"> </w:t>
      </w:r>
      <w:r w:rsidRPr="005C3D69">
        <w:rPr>
          <w:sz w:val="28"/>
          <w:szCs w:val="28"/>
        </w:rPr>
        <w:t>40</w:t>
      </w:r>
      <w:r w:rsidR="005C3D69">
        <w:rPr>
          <w:sz w:val="28"/>
          <w:szCs w:val="28"/>
        </w:rPr>
        <w:t xml:space="preserve"> </w:t>
      </w:r>
      <w:r w:rsidRPr="005C3D69">
        <w:rPr>
          <w:sz w:val="28"/>
          <w:szCs w:val="28"/>
        </w:rPr>
        <w:t>50</w:t>
      </w:r>
      <w:r w:rsidR="005C3D69">
        <w:rPr>
          <w:sz w:val="28"/>
          <w:szCs w:val="28"/>
        </w:rPr>
        <w:t xml:space="preserve"> </w:t>
      </w:r>
      <w:r w:rsidRPr="005C3D69">
        <w:rPr>
          <w:sz w:val="28"/>
          <w:szCs w:val="28"/>
        </w:rPr>
        <w:t>60</w:t>
      </w:r>
      <w:r w:rsidR="005C3D69">
        <w:rPr>
          <w:sz w:val="28"/>
          <w:szCs w:val="28"/>
        </w:rPr>
        <w:t xml:space="preserve"> </w:t>
      </w:r>
      <w:r w:rsidRPr="005C3D69">
        <w:rPr>
          <w:sz w:val="28"/>
          <w:szCs w:val="28"/>
        </w:rPr>
        <w:t>70</w:t>
      </w:r>
      <w:r w:rsidR="005C3D69">
        <w:rPr>
          <w:sz w:val="28"/>
          <w:szCs w:val="28"/>
        </w:rPr>
        <w:t xml:space="preserve"> </w:t>
      </w:r>
      <w:r w:rsidRPr="005C3D69">
        <w:rPr>
          <w:sz w:val="28"/>
          <w:szCs w:val="28"/>
        </w:rPr>
        <w:t>80</w:t>
      </w:r>
    </w:p>
    <w:p w:rsidR="00E1044C" w:rsidRPr="005C3D69" w:rsidRDefault="00E1044C" w:rsidP="005C3D69">
      <w:pPr>
        <w:spacing w:line="360" w:lineRule="auto"/>
        <w:ind w:firstLine="709"/>
        <w:jc w:val="both"/>
        <w:rPr>
          <w:sz w:val="28"/>
          <w:szCs w:val="28"/>
        </w:rPr>
      </w:pPr>
      <w:r w:rsidRPr="005C3D69">
        <w:rPr>
          <w:sz w:val="28"/>
          <w:szCs w:val="28"/>
        </w:rPr>
        <w:t>Размер заказа</w:t>
      </w:r>
    </w:p>
    <w:p w:rsidR="00E1044C" w:rsidRPr="005C3D69" w:rsidRDefault="00F642DC" w:rsidP="00A24CBC">
      <w:pPr>
        <w:spacing w:line="360" w:lineRule="auto"/>
        <w:ind w:firstLine="1985"/>
        <w:jc w:val="both"/>
        <w:rPr>
          <w:sz w:val="28"/>
          <w:szCs w:val="28"/>
        </w:rPr>
      </w:pPr>
      <w:r>
        <w:rPr>
          <w:noProof/>
        </w:rPr>
        <w:pict>
          <v:line id="_x0000_s1320" style="position:absolute;left:0;text-align:left;z-index:251653632" from="9pt,8.65pt" to="81pt,8.65pt"/>
        </w:pict>
      </w:r>
      <w:r w:rsidR="005C3D69">
        <w:rPr>
          <w:sz w:val="28"/>
          <w:szCs w:val="28"/>
        </w:rPr>
        <w:t xml:space="preserve"> </w:t>
      </w:r>
      <w:r w:rsidR="00E1044C" w:rsidRPr="005C3D69">
        <w:rPr>
          <w:sz w:val="28"/>
          <w:szCs w:val="28"/>
        </w:rPr>
        <w:t>затраты на доставку на период</w:t>
      </w:r>
    </w:p>
    <w:p w:rsidR="00E1044C" w:rsidRPr="005C3D69" w:rsidRDefault="00F642DC" w:rsidP="00A24CBC">
      <w:pPr>
        <w:spacing w:line="360" w:lineRule="auto"/>
        <w:ind w:firstLine="1985"/>
        <w:jc w:val="both"/>
        <w:rPr>
          <w:sz w:val="28"/>
          <w:szCs w:val="28"/>
        </w:rPr>
      </w:pPr>
      <w:r>
        <w:rPr>
          <w:noProof/>
        </w:rPr>
        <w:pict>
          <v:line id="_x0000_s1321" style="position:absolute;left:0;text-align:left;z-index:251654656" from="9pt,11.5pt" to="81pt,11.5pt" strokeweight="3pt">
            <v:stroke dashstyle="1 1" endcap="round"/>
          </v:line>
        </w:pict>
      </w:r>
      <w:r w:rsidR="005C3D69">
        <w:rPr>
          <w:sz w:val="28"/>
          <w:szCs w:val="28"/>
        </w:rPr>
        <w:t xml:space="preserve"> </w:t>
      </w:r>
      <w:r w:rsidR="00E1044C" w:rsidRPr="005C3D69">
        <w:rPr>
          <w:sz w:val="28"/>
          <w:szCs w:val="28"/>
        </w:rPr>
        <w:t>затраты на обслуживание заказов</w:t>
      </w:r>
    </w:p>
    <w:p w:rsidR="00E1044C" w:rsidRPr="005C3D69" w:rsidRDefault="00F642DC" w:rsidP="00A24CBC">
      <w:pPr>
        <w:spacing w:line="360" w:lineRule="auto"/>
        <w:ind w:firstLine="1985"/>
        <w:jc w:val="both"/>
        <w:rPr>
          <w:sz w:val="28"/>
          <w:szCs w:val="28"/>
        </w:rPr>
      </w:pPr>
      <w:r>
        <w:rPr>
          <w:noProof/>
        </w:rPr>
        <w:pict>
          <v:line id="_x0000_s1322" style="position:absolute;left:0;text-align:left;z-index:251655680" from="9pt,14.35pt" to="81pt,14.35pt">
            <v:stroke dashstyle="dash"/>
          </v:line>
        </w:pict>
      </w:r>
      <w:r w:rsidR="005C3D69">
        <w:rPr>
          <w:sz w:val="28"/>
          <w:szCs w:val="28"/>
        </w:rPr>
        <w:t xml:space="preserve"> </w:t>
      </w:r>
      <w:r w:rsidR="00E1044C" w:rsidRPr="005C3D69">
        <w:rPr>
          <w:sz w:val="28"/>
          <w:szCs w:val="28"/>
        </w:rPr>
        <w:t>затраты на хранение заказов</w:t>
      </w:r>
    </w:p>
    <w:p w:rsidR="00E1044C" w:rsidRPr="005C3D69" w:rsidRDefault="00F642DC" w:rsidP="00A24CBC">
      <w:pPr>
        <w:spacing w:line="360" w:lineRule="auto"/>
        <w:ind w:firstLine="1985"/>
        <w:jc w:val="both"/>
        <w:rPr>
          <w:sz w:val="28"/>
          <w:szCs w:val="28"/>
        </w:rPr>
      </w:pPr>
      <w:r>
        <w:rPr>
          <w:noProof/>
        </w:rPr>
        <w:pict>
          <v:line id="_x0000_s1323" style="position:absolute;left:0;text-align:left;z-index:251656704" from="9pt,17.2pt" to="81pt,17.2pt" strokeweight="3pt"/>
        </w:pict>
      </w:r>
      <w:r w:rsidR="005C3D69">
        <w:rPr>
          <w:sz w:val="28"/>
          <w:szCs w:val="28"/>
        </w:rPr>
        <w:t xml:space="preserve"> </w:t>
      </w:r>
      <w:r w:rsidR="00E1044C" w:rsidRPr="005C3D69">
        <w:rPr>
          <w:sz w:val="28"/>
          <w:szCs w:val="28"/>
        </w:rPr>
        <w:t>суммарные затраты</w:t>
      </w:r>
    </w:p>
    <w:p w:rsidR="00E1044C" w:rsidRPr="005C3D69" w:rsidRDefault="00E1044C" w:rsidP="005C3D69">
      <w:pPr>
        <w:spacing w:line="360" w:lineRule="auto"/>
        <w:ind w:firstLine="709"/>
        <w:jc w:val="both"/>
        <w:rPr>
          <w:b/>
          <w:sz w:val="28"/>
          <w:szCs w:val="28"/>
        </w:rPr>
      </w:pPr>
      <w:r w:rsidRPr="005C3D69">
        <w:rPr>
          <w:b/>
          <w:sz w:val="28"/>
          <w:szCs w:val="28"/>
        </w:rPr>
        <w:t>Рис. 3.2.</w:t>
      </w:r>
      <w:r w:rsidR="00E801A6" w:rsidRPr="005C3D69">
        <w:rPr>
          <w:b/>
          <w:sz w:val="28"/>
          <w:szCs w:val="28"/>
        </w:rPr>
        <w:t>27</w:t>
      </w:r>
      <w:r w:rsidRPr="005C3D69">
        <w:rPr>
          <w:b/>
          <w:sz w:val="28"/>
          <w:szCs w:val="28"/>
        </w:rPr>
        <w:t>. Расчет оптимального размера заказа при переменной стоимости</w:t>
      </w:r>
      <w:r w:rsidR="005C3D69">
        <w:rPr>
          <w:b/>
          <w:sz w:val="28"/>
          <w:szCs w:val="28"/>
        </w:rPr>
        <w:t xml:space="preserve"> </w:t>
      </w:r>
      <w:r w:rsidRPr="005C3D69">
        <w:rPr>
          <w:b/>
          <w:sz w:val="28"/>
          <w:szCs w:val="28"/>
        </w:rPr>
        <w:t>доставки</w:t>
      </w:r>
    </w:p>
    <w:p w:rsidR="00954A6D" w:rsidRPr="005C3D69" w:rsidRDefault="00954A6D" w:rsidP="005C3D69">
      <w:pPr>
        <w:spacing w:line="360" w:lineRule="auto"/>
        <w:ind w:firstLine="709"/>
        <w:jc w:val="both"/>
        <w:rPr>
          <w:b/>
          <w:sz w:val="28"/>
          <w:szCs w:val="28"/>
        </w:rPr>
      </w:pPr>
    </w:p>
    <w:p w:rsidR="00E1044C" w:rsidRPr="005C3D69" w:rsidRDefault="00954A6D" w:rsidP="005C3D69">
      <w:pPr>
        <w:spacing w:line="360" w:lineRule="auto"/>
        <w:ind w:firstLine="709"/>
        <w:jc w:val="both"/>
        <w:rPr>
          <w:sz w:val="28"/>
          <w:szCs w:val="28"/>
        </w:rPr>
      </w:pPr>
      <w:r w:rsidRPr="005C3D69">
        <w:rPr>
          <w:sz w:val="28"/>
          <w:szCs w:val="28"/>
        </w:rPr>
        <w:t>4. Корректировка</w:t>
      </w:r>
      <w:r w:rsidR="009824F5" w:rsidRPr="005C3D69">
        <w:rPr>
          <w:sz w:val="28"/>
          <w:szCs w:val="28"/>
        </w:rPr>
        <w:t xml:space="preserve"> модели управления запасами</w:t>
      </w:r>
    </w:p>
    <w:p w:rsidR="005C3D69" w:rsidRDefault="00954A6D" w:rsidP="005C3D69">
      <w:pPr>
        <w:spacing w:line="360" w:lineRule="auto"/>
        <w:ind w:firstLine="709"/>
        <w:jc w:val="both"/>
        <w:rPr>
          <w:sz w:val="28"/>
          <w:szCs w:val="28"/>
        </w:rPr>
      </w:pPr>
      <w:r w:rsidRPr="005C3D69">
        <w:rPr>
          <w:sz w:val="28"/>
          <w:szCs w:val="28"/>
        </w:rPr>
        <w:t>В</w:t>
      </w:r>
      <w:r w:rsidR="00E1044C" w:rsidRPr="005C3D69">
        <w:rPr>
          <w:sz w:val="28"/>
          <w:szCs w:val="28"/>
        </w:rPr>
        <w:t xml:space="preserve"> модель вводится дополнительное допущение о том, что потери от связывания финансовых средств зависят от размера заказа.</w:t>
      </w:r>
    </w:p>
    <w:p w:rsidR="009824F5" w:rsidRPr="005C3D69" w:rsidRDefault="00E1044C" w:rsidP="005C3D69">
      <w:pPr>
        <w:spacing w:line="360" w:lineRule="auto"/>
        <w:ind w:firstLine="709"/>
        <w:jc w:val="both"/>
        <w:rPr>
          <w:sz w:val="28"/>
          <w:szCs w:val="28"/>
        </w:rPr>
      </w:pPr>
      <w:r w:rsidRPr="005C3D69">
        <w:rPr>
          <w:sz w:val="28"/>
          <w:szCs w:val="28"/>
        </w:rPr>
        <w:t>В таблицах 3.2.</w:t>
      </w:r>
      <w:r w:rsidR="004A2EBB" w:rsidRPr="005C3D69">
        <w:rPr>
          <w:sz w:val="28"/>
          <w:szCs w:val="28"/>
        </w:rPr>
        <w:t>28</w:t>
      </w:r>
      <w:r w:rsidRPr="005C3D69">
        <w:rPr>
          <w:sz w:val="28"/>
          <w:szCs w:val="28"/>
        </w:rPr>
        <w:t xml:space="preserve"> и 3.2.</w:t>
      </w:r>
      <w:r w:rsidR="004A2EBB" w:rsidRPr="005C3D69">
        <w:rPr>
          <w:sz w:val="28"/>
          <w:szCs w:val="28"/>
        </w:rPr>
        <w:t>29</w:t>
      </w:r>
      <w:r w:rsidRPr="005C3D69">
        <w:rPr>
          <w:sz w:val="28"/>
          <w:szCs w:val="28"/>
        </w:rPr>
        <w:t xml:space="preserve"> и на рисунке 3.2.</w:t>
      </w:r>
      <w:r w:rsidR="001551BB" w:rsidRPr="005C3D69">
        <w:rPr>
          <w:sz w:val="28"/>
          <w:szCs w:val="28"/>
        </w:rPr>
        <w:t>3</w:t>
      </w:r>
      <w:r w:rsidR="004A2EBB" w:rsidRPr="005C3D69">
        <w:rPr>
          <w:sz w:val="28"/>
          <w:szCs w:val="28"/>
        </w:rPr>
        <w:t>0</w:t>
      </w:r>
      <w:r w:rsidRPr="005C3D69">
        <w:rPr>
          <w:sz w:val="28"/>
          <w:szCs w:val="28"/>
        </w:rPr>
        <w:t xml:space="preserve"> приведены примеры аналитического расчета и графического определения оптимального размера заказа и минимальных затрат на управление запасами с учетом этих дополнительных факторов. При сравнении результатов расчетов, изображенных на обоих рисунках, видно влияние дополнительных расходов от связывания финансовых средств</w:t>
      </w:r>
      <w:r w:rsidR="009824F5" w:rsidRPr="005C3D69">
        <w:rPr>
          <w:sz w:val="28"/>
          <w:szCs w:val="28"/>
        </w:rPr>
        <w:t>.</w:t>
      </w:r>
    </w:p>
    <w:p w:rsidR="000E3619" w:rsidRPr="005C3D69" w:rsidRDefault="000E3619" w:rsidP="005C3D69">
      <w:pPr>
        <w:spacing w:line="360" w:lineRule="auto"/>
        <w:ind w:firstLine="709"/>
        <w:jc w:val="both"/>
        <w:rPr>
          <w:b/>
          <w:sz w:val="28"/>
          <w:szCs w:val="28"/>
        </w:rPr>
      </w:pPr>
    </w:p>
    <w:p w:rsidR="00E1044C" w:rsidRPr="005C3D69" w:rsidRDefault="00A24CBC" w:rsidP="005C3D69">
      <w:pPr>
        <w:spacing w:line="360" w:lineRule="auto"/>
        <w:ind w:firstLine="709"/>
        <w:jc w:val="both"/>
        <w:rPr>
          <w:b/>
          <w:sz w:val="28"/>
          <w:szCs w:val="28"/>
        </w:rPr>
      </w:pPr>
      <w:r>
        <w:rPr>
          <w:b/>
          <w:sz w:val="28"/>
          <w:szCs w:val="28"/>
        </w:rPr>
        <w:br w:type="page"/>
      </w:r>
      <w:r w:rsidR="001551BB" w:rsidRPr="005C3D69">
        <w:rPr>
          <w:b/>
          <w:sz w:val="28"/>
          <w:szCs w:val="28"/>
        </w:rPr>
        <w:t>Таблица 3.2.</w:t>
      </w:r>
      <w:r w:rsidR="00E801A6" w:rsidRPr="005C3D69">
        <w:rPr>
          <w:b/>
          <w:sz w:val="28"/>
          <w:szCs w:val="28"/>
        </w:rPr>
        <w:t>28</w:t>
      </w:r>
      <w:r w:rsidR="001551BB"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Исходные данные для определения оптимального размера заказа и минимальных затрат на управление запасами в ООО «Прокатный завод»</w:t>
      </w:r>
    </w:p>
    <w:tbl>
      <w:tblPr>
        <w:tblW w:w="89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2220"/>
        <w:gridCol w:w="1736"/>
      </w:tblGrid>
      <w:tr w:rsidR="00E1044C" w:rsidRPr="008474D5" w:rsidTr="008474D5">
        <w:trPr>
          <w:trHeight w:val="429"/>
        </w:trPr>
        <w:tc>
          <w:tcPr>
            <w:tcW w:w="5009" w:type="dxa"/>
            <w:shd w:val="clear" w:color="auto" w:fill="auto"/>
          </w:tcPr>
          <w:p w:rsidR="00E1044C" w:rsidRPr="008474D5" w:rsidRDefault="00E1044C" w:rsidP="008474D5">
            <w:pPr>
              <w:spacing w:line="360" w:lineRule="auto"/>
              <w:rPr>
                <w:sz w:val="20"/>
                <w:szCs w:val="20"/>
              </w:rPr>
            </w:pPr>
            <w:r w:rsidRPr="008474D5">
              <w:rPr>
                <w:sz w:val="20"/>
                <w:szCs w:val="20"/>
              </w:rPr>
              <w:t>Плановый период</w:t>
            </w:r>
          </w:p>
        </w:tc>
        <w:tc>
          <w:tcPr>
            <w:tcW w:w="3956" w:type="dxa"/>
            <w:gridSpan w:val="2"/>
            <w:shd w:val="clear" w:color="auto" w:fill="auto"/>
          </w:tcPr>
          <w:p w:rsidR="00E1044C" w:rsidRPr="008474D5" w:rsidRDefault="00E1044C" w:rsidP="008474D5">
            <w:pPr>
              <w:spacing w:line="360" w:lineRule="auto"/>
              <w:rPr>
                <w:sz w:val="20"/>
                <w:szCs w:val="20"/>
              </w:rPr>
            </w:pPr>
            <w:r w:rsidRPr="008474D5">
              <w:rPr>
                <w:sz w:val="20"/>
                <w:szCs w:val="20"/>
              </w:rPr>
              <w:t>квартал</w:t>
            </w:r>
          </w:p>
        </w:tc>
      </w:tr>
      <w:tr w:rsidR="00E1044C" w:rsidRPr="008474D5" w:rsidTr="008474D5">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Количество плановых периодов в год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n</w:t>
            </w:r>
          </w:p>
        </w:tc>
        <w:tc>
          <w:tcPr>
            <w:tcW w:w="1736"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4</w:t>
            </w:r>
          </w:p>
        </w:tc>
      </w:tr>
      <w:tr w:rsidR="00E1044C" w:rsidRPr="008474D5" w:rsidTr="008474D5">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Процент годовых по ссудам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r</w:t>
            </w:r>
          </w:p>
        </w:tc>
        <w:tc>
          <w:tcPr>
            <w:tcW w:w="1736" w:type="dxa"/>
            <w:shd w:val="clear" w:color="auto" w:fill="auto"/>
          </w:tcPr>
          <w:p w:rsidR="00102582" w:rsidRPr="008474D5" w:rsidRDefault="00E1044C" w:rsidP="008474D5">
            <w:pPr>
              <w:spacing w:line="360" w:lineRule="auto"/>
              <w:rPr>
                <w:sz w:val="20"/>
                <w:szCs w:val="20"/>
              </w:rPr>
            </w:pPr>
            <w:r w:rsidRPr="008474D5">
              <w:rPr>
                <w:sz w:val="20"/>
                <w:szCs w:val="20"/>
                <w:lang w:val="en-US"/>
              </w:rPr>
              <w:t>15</w:t>
            </w:r>
            <w:r w:rsidRPr="008474D5">
              <w:rPr>
                <w:sz w:val="20"/>
                <w:szCs w:val="20"/>
              </w:rPr>
              <w:t>%</w:t>
            </w:r>
          </w:p>
        </w:tc>
      </w:tr>
      <w:tr w:rsidR="00E1044C" w:rsidRPr="008474D5" w:rsidTr="008474D5">
        <w:trPr>
          <w:trHeight w:val="300"/>
        </w:trPr>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Цена материала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c</w:t>
            </w:r>
          </w:p>
        </w:tc>
        <w:tc>
          <w:tcPr>
            <w:tcW w:w="1736" w:type="dxa"/>
            <w:shd w:val="clear" w:color="auto" w:fill="auto"/>
          </w:tcPr>
          <w:p w:rsidR="00E1044C" w:rsidRPr="008474D5" w:rsidRDefault="00E1044C" w:rsidP="008474D5">
            <w:pPr>
              <w:spacing w:line="360" w:lineRule="auto"/>
              <w:rPr>
                <w:sz w:val="20"/>
                <w:szCs w:val="20"/>
              </w:rPr>
            </w:pPr>
            <w:r w:rsidRPr="008474D5">
              <w:rPr>
                <w:sz w:val="20"/>
                <w:szCs w:val="20"/>
                <w:lang w:val="en-US"/>
              </w:rPr>
              <w:t>10</w:t>
            </w:r>
            <w:r w:rsidRPr="008474D5">
              <w:rPr>
                <w:sz w:val="20"/>
                <w:szCs w:val="20"/>
              </w:rPr>
              <w:t xml:space="preserve"> т.р.</w:t>
            </w:r>
          </w:p>
        </w:tc>
      </w:tr>
      <w:tr w:rsidR="00E1044C" w:rsidRPr="008474D5" w:rsidTr="008474D5">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Потребность в материале на период</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M</w:t>
            </w:r>
          </w:p>
        </w:tc>
        <w:tc>
          <w:tcPr>
            <w:tcW w:w="1736" w:type="dxa"/>
            <w:shd w:val="clear" w:color="auto" w:fill="auto"/>
          </w:tcPr>
          <w:p w:rsidR="00E1044C" w:rsidRPr="008474D5" w:rsidRDefault="00E1044C" w:rsidP="008474D5">
            <w:pPr>
              <w:spacing w:line="360" w:lineRule="auto"/>
              <w:rPr>
                <w:sz w:val="20"/>
                <w:szCs w:val="20"/>
              </w:rPr>
            </w:pPr>
            <w:r w:rsidRPr="008474D5">
              <w:rPr>
                <w:sz w:val="20"/>
                <w:szCs w:val="20"/>
                <w:lang w:val="en-US"/>
              </w:rPr>
              <w:t>400</w:t>
            </w:r>
            <w:r w:rsidRPr="008474D5">
              <w:rPr>
                <w:sz w:val="20"/>
                <w:szCs w:val="20"/>
              </w:rPr>
              <w:t xml:space="preserve"> ед.</w:t>
            </w:r>
          </w:p>
        </w:tc>
      </w:tr>
      <w:tr w:rsidR="00E1044C" w:rsidRPr="008474D5" w:rsidTr="008474D5">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обслуживание заказа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k</w:t>
            </w:r>
          </w:p>
        </w:tc>
        <w:tc>
          <w:tcPr>
            <w:tcW w:w="1736"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1</w:t>
            </w:r>
            <w:r w:rsidRPr="008474D5">
              <w:rPr>
                <w:sz w:val="20"/>
                <w:szCs w:val="20"/>
              </w:rPr>
              <w:t>,</w:t>
            </w:r>
            <w:r w:rsidRPr="008474D5">
              <w:rPr>
                <w:sz w:val="20"/>
                <w:szCs w:val="20"/>
                <w:lang w:val="en-US"/>
              </w:rPr>
              <w:t>9</w:t>
            </w:r>
            <w:r w:rsidRPr="008474D5">
              <w:rPr>
                <w:sz w:val="20"/>
                <w:szCs w:val="20"/>
              </w:rPr>
              <w:t xml:space="preserve"> т.р.</w:t>
            </w:r>
          </w:p>
        </w:tc>
      </w:tr>
      <w:tr w:rsidR="00E1044C" w:rsidRPr="008474D5" w:rsidTr="008474D5">
        <w:tc>
          <w:tcPr>
            <w:tcW w:w="500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хранение единицы запаса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h</w:t>
            </w:r>
          </w:p>
        </w:tc>
        <w:tc>
          <w:tcPr>
            <w:tcW w:w="1736"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2</w:t>
            </w:r>
            <w:r w:rsidRPr="008474D5">
              <w:rPr>
                <w:sz w:val="20"/>
                <w:szCs w:val="20"/>
              </w:rPr>
              <w:t>,</w:t>
            </w:r>
            <w:r w:rsidRPr="008474D5">
              <w:rPr>
                <w:sz w:val="20"/>
                <w:szCs w:val="20"/>
                <w:lang w:val="en-US"/>
              </w:rPr>
              <w:t>1</w:t>
            </w:r>
            <w:r w:rsidRPr="008474D5">
              <w:rPr>
                <w:sz w:val="20"/>
                <w:szCs w:val="20"/>
              </w:rPr>
              <w:t xml:space="preserve"> т.р.</w:t>
            </w:r>
          </w:p>
        </w:tc>
      </w:tr>
      <w:tr w:rsidR="00E1044C" w:rsidRPr="008474D5" w:rsidTr="008474D5">
        <w:trPr>
          <w:trHeight w:val="320"/>
        </w:trPr>
        <w:tc>
          <w:tcPr>
            <w:tcW w:w="5009" w:type="dxa"/>
            <w:vMerge w:val="restart"/>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Коэффициенты </w:t>
            </w: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w:t>
            </w:r>
          </w:p>
        </w:tc>
        <w:tc>
          <w:tcPr>
            <w:tcW w:w="1736"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2</w:t>
            </w:r>
            <w:r w:rsidRPr="008474D5">
              <w:rPr>
                <w:sz w:val="20"/>
                <w:szCs w:val="20"/>
              </w:rPr>
              <w:t>,</w:t>
            </w:r>
            <w:r w:rsidRPr="008474D5">
              <w:rPr>
                <w:sz w:val="20"/>
                <w:szCs w:val="20"/>
                <w:lang w:val="en-US"/>
              </w:rPr>
              <w:t>0</w:t>
            </w:r>
            <w:r w:rsidRPr="008474D5">
              <w:rPr>
                <w:sz w:val="20"/>
                <w:szCs w:val="20"/>
              </w:rPr>
              <w:t xml:space="preserve"> т.р.</w:t>
            </w:r>
          </w:p>
        </w:tc>
      </w:tr>
      <w:tr w:rsidR="00E1044C" w:rsidRPr="008474D5" w:rsidTr="008474D5">
        <w:trPr>
          <w:trHeight w:val="160"/>
        </w:trPr>
        <w:tc>
          <w:tcPr>
            <w:tcW w:w="5009" w:type="dxa"/>
            <w:vMerge/>
            <w:shd w:val="clear" w:color="auto" w:fill="auto"/>
          </w:tcPr>
          <w:p w:rsidR="00E1044C" w:rsidRPr="008474D5" w:rsidRDefault="00E1044C" w:rsidP="008474D5">
            <w:pPr>
              <w:shd w:val="clear" w:color="auto" w:fill="FFFFFF"/>
              <w:spacing w:line="360" w:lineRule="auto"/>
              <w:rPr>
                <w:sz w:val="20"/>
                <w:szCs w:val="20"/>
              </w:rPr>
            </w:pPr>
          </w:p>
        </w:tc>
        <w:tc>
          <w:tcPr>
            <w:tcW w:w="2220"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b</w:t>
            </w:r>
          </w:p>
        </w:tc>
        <w:tc>
          <w:tcPr>
            <w:tcW w:w="1736"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0</w:t>
            </w:r>
            <w:r w:rsidRPr="008474D5">
              <w:rPr>
                <w:sz w:val="20"/>
                <w:szCs w:val="20"/>
              </w:rPr>
              <w:t>,</w:t>
            </w:r>
            <w:r w:rsidRPr="008474D5">
              <w:rPr>
                <w:sz w:val="20"/>
                <w:szCs w:val="20"/>
                <w:lang w:val="en-US"/>
              </w:rPr>
              <w:t>2</w:t>
            </w:r>
            <w:r w:rsidRPr="008474D5">
              <w:rPr>
                <w:sz w:val="20"/>
                <w:szCs w:val="20"/>
              </w:rPr>
              <w:t xml:space="preserve"> т.р.</w:t>
            </w:r>
          </w:p>
        </w:tc>
      </w:tr>
    </w:tbl>
    <w:p w:rsidR="00E801A6" w:rsidRPr="005C3D69" w:rsidRDefault="00E801A6" w:rsidP="005C3D69">
      <w:pPr>
        <w:spacing w:line="360" w:lineRule="auto"/>
        <w:ind w:firstLine="709"/>
        <w:jc w:val="both"/>
        <w:rPr>
          <w:b/>
          <w:sz w:val="28"/>
          <w:szCs w:val="28"/>
        </w:rPr>
      </w:pPr>
    </w:p>
    <w:p w:rsidR="00E1044C" w:rsidRPr="005C3D69" w:rsidRDefault="001551BB" w:rsidP="005C3D69">
      <w:pPr>
        <w:spacing w:line="360" w:lineRule="auto"/>
        <w:ind w:firstLine="709"/>
        <w:jc w:val="both"/>
        <w:rPr>
          <w:b/>
          <w:sz w:val="28"/>
          <w:szCs w:val="28"/>
        </w:rPr>
      </w:pPr>
      <w:r w:rsidRPr="005C3D69">
        <w:rPr>
          <w:b/>
          <w:sz w:val="28"/>
          <w:szCs w:val="28"/>
        </w:rPr>
        <w:t>Таблица 3.2.</w:t>
      </w:r>
      <w:r w:rsidR="00E801A6" w:rsidRPr="005C3D69">
        <w:rPr>
          <w:b/>
          <w:sz w:val="28"/>
          <w:szCs w:val="28"/>
        </w:rPr>
        <w:t>29</w:t>
      </w:r>
      <w:r w:rsidRPr="005C3D69">
        <w:rPr>
          <w:b/>
          <w:sz w:val="28"/>
          <w:szCs w:val="28"/>
        </w:rPr>
        <w:t>.</w:t>
      </w:r>
    </w:p>
    <w:p w:rsidR="00E1044C" w:rsidRPr="005C3D69" w:rsidRDefault="00E1044C" w:rsidP="005C3D69">
      <w:pPr>
        <w:spacing w:line="360" w:lineRule="auto"/>
        <w:ind w:firstLine="709"/>
        <w:jc w:val="both"/>
        <w:rPr>
          <w:b/>
          <w:sz w:val="28"/>
          <w:szCs w:val="28"/>
        </w:rPr>
      </w:pPr>
      <w:r w:rsidRPr="005C3D69">
        <w:rPr>
          <w:b/>
          <w:sz w:val="28"/>
          <w:szCs w:val="28"/>
        </w:rPr>
        <w:t>Расчет затрат в ООО «Прокатный завод»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29"/>
        <w:gridCol w:w="629"/>
        <w:gridCol w:w="630"/>
        <w:gridCol w:w="630"/>
        <w:gridCol w:w="630"/>
        <w:gridCol w:w="630"/>
        <w:gridCol w:w="630"/>
        <w:gridCol w:w="1299"/>
        <w:gridCol w:w="2444"/>
      </w:tblGrid>
      <w:tr w:rsidR="00E1044C" w:rsidRPr="008474D5" w:rsidTr="008474D5">
        <w:trPr>
          <w:trHeight w:val="429"/>
        </w:trPr>
        <w:tc>
          <w:tcPr>
            <w:tcW w:w="638" w:type="dxa"/>
            <w:shd w:val="clear" w:color="auto" w:fill="auto"/>
          </w:tcPr>
          <w:p w:rsidR="00E1044C" w:rsidRPr="008474D5" w:rsidRDefault="00E1044C" w:rsidP="008474D5">
            <w:pPr>
              <w:spacing w:line="360" w:lineRule="auto"/>
              <w:rPr>
                <w:sz w:val="20"/>
                <w:szCs w:val="20"/>
              </w:rPr>
            </w:pPr>
            <w:r w:rsidRPr="008474D5">
              <w:rPr>
                <w:sz w:val="20"/>
                <w:szCs w:val="20"/>
              </w:rPr>
              <w:t>10</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20</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30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40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50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60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70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80</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x</w:t>
            </w:r>
          </w:p>
        </w:tc>
        <w:tc>
          <w:tcPr>
            <w:tcW w:w="2444" w:type="dxa"/>
            <w:shd w:val="clear" w:color="auto" w:fill="auto"/>
          </w:tcPr>
          <w:p w:rsidR="00E1044C" w:rsidRPr="008474D5" w:rsidRDefault="00E1044C" w:rsidP="008474D5">
            <w:pPr>
              <w:spacing w:line="360" w:lineRule="auto"/>
              <w:rPr>
                <w:sz w:val="20"/>
                <w:szCs w:val="20"/>
              </w:rPr>
            </w:pPr>
            <w:r w:rsidRPr="008474D5">
              <w:rPr>
                <w:sz w:val="20"/>
                <w:szCs w:val="20"/>
              </w:rPr>
              <w:t>размер партии</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4</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6</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8</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12</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14</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16</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18</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a+bx</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доставку партии </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40,0</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20,0</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13,3</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10,0</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8,0</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6,7</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5,7</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5,0</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M/x</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количество заказов на период </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160</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120</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107</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100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96</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93</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91</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90</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(a+bx)/ M/x</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доставку за период </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76,0</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38,0</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25,3</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19,0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15,2</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12,7</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10,9</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9,5</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kM/x</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обслуживание заказов </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10,5</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21,0</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31,5</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42,0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52,5</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63,0</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73,5</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84,0</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xh/2</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затраты на хранение запасов </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3,8 </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7,5 </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11,3 </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15,0 </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18,8 </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22,5 </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26,3 </w:t>
            </w:r>
          </w:p>
        </w:tc>
        <w:tc>
          <w:tcPr>
            <w:tcW w:w="630"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30,0 </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xcr/n</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потери от связывания фин. средств</w:t>
            </w:r>
          </w:p>
        </w:tc>
      </w:tr>
      <w:tr w:rsidR="00E1044C" w:rsidRPr="008474D5" w:rsidTr="008474D5">
        <w:tc>
          <w:tcPr>
            <w:tcW w:w="638"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247</w:t>
            </w:r>
          </w:p>
        </w:tc>
        <w:tc>
          <w:tcPr>
            <w:tcW w:w="629"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179</w:t>
            </w:r>
          </w:p>
        </w:tc>
        <w:tc>
          <w:tcPr>
            <w:tcW w:w="629" w:type="dxa"/>
            <w:shd w:val="clear" w:color="auto" w:fill="auto"/>
          </w:tcPr>
          <w:p w:rsidR="00E1044C" w:rsidRPr="008474D5" w:rsidRDefault="00E1044C" w:rsidP="008474D5">
            <w:pPr>
              <w:spacing w:line="360" w:lineRule="auto"/>
              <w:rPr>
                <w:sz w:val="20"/>
                <w:szCs w:val="20"/>
              </w:rPr>
            </w:pPr>
            <w:r w:rsidRPr="008474D5">
              <w:rPr>
                <w:sz w:val="20"/>
                <w:szCs w:val="20"/>
              </w:rPr>
              <w:t>163</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161</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164</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169</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176</w:t>
            </w:r>
          </w:p>
        </w:tc>
        <w:tc>
          <w:tcPr>
            <w:tcW w:w="630" w:type="dxa"/>
            <w:shd w:val="clear" w:color="auto" w:fill="auto"/>
          </w:tcPr>
          <w:p w:rsidR="00E1044C" w:rsidRPr="008474D5" w:rsidRDefault="00E1044C" w:rsidP="008474D5">
            <w:pPr>
              <w:spacing w:line="360" w:lineRule="auto"/>
              <w:rPr>
                <w:sz w:val="20"/>
                <w:szCs w:val="20"/>
              </w:rPr>
            </w:pPr>
            <w:r w:rsidRPr="008474D5">
              <w:rPr>
                <w:sz w:val="20"/>
                <w:szCs w:val="20"/>
              </w:rPr>
              <w:t>184</w:t>
            </w:r>
          </w:p>
        </w:tc>
        <w:tc>
          <w:tcPr>
            <w:tcW w:w="1299" w:type="dxa"/>
            <w:shd w:val="clear" w:color="auto" w:fill="auto"/>
          </w:tcPr>
          <w:p w:rsidR="00E1044C" w:rsidRPr="008474D5" w:rsidRDefault="00E1044C" w:rsidP="008474D5">
            <w:pPr>
              <w:spacing w:line="360" w:lineRule="auto"/>
              <w:rPr>
                <w:sz w:val="20"/>
                <w:szCs w:val="20"/>
                <w:lang w:val="en-US"/>
              </w:rPr>
            </w:pPr>
            <w:r w:rsidRPr="008474D5">
              <w:rPr>
                <w:sz w:val="20"/>
                <w:szCs w:val="20"/>
                <w:lang w:val="en-US"/>
              </w:rPr>
              <w:t>Z</w:t>
            </w:r>
          </w:p>
        </w:tc>
        <w:tc>
          <w:tcPr>
            <w:tcW w:w="2444" w:type="dxa"/>
            <w:shd w:val="clear" w:color="auto" w:fill="auto"/>
          </w:tcPr>
          <w:p w:rsidR="00E1044C" w:rsidRPr="008474D5" w:rsidRDefault="00E1044C" w:rsidP="008474D5">
            <w:pPr>
              <w:shd w:val="clear" w:color="auto" w:fill="FFFFFF"/>
              <w:spacing w:line="360" w:lineRule="auto"/>
              <w:rPr>
                <w:sz w:val="20"/>
                <w:szCs w:val="20"/>
              </w:rPr>
            </w:pPr>
            <w:r w:rsidRPr="008474D5">
              <w:rPr>
                <w:sz w:val="20"/>
                <w:szCs w:val="20"/>
              </w:rPr>
              <w:t xml:space="preserve">суммарные затраты </w:t>
            </w:r>
          </w:p>
        </w:tc>
      </w:tr>
    </w:tbl>
    <w:p w:rsidR="00E1044C" w:rsidRPr="005C3D69" w:rsidRDefault="00E1044C" w:rsidP="005C3D69">
      <w:pPr>
        <w:spacing w:line="360" w:lineRule="auto"/>
        <w:ind w:firstLine="709"/>
        <w:jc w:val="both"/>
        <w:rPr>
          <w:sz w:val="28"/>
          <w:szCs w:val="28"/>
          <w:lang w:val="en-US"/>
        </w:rPr>
      </w:pPr>
    </w:p>
    <w:p w:rsidR="005C3D69" w:rsidRDefault="00F642DC" w:rsidP="005C3D69">
      <w:pPr>
        <w:spacing w:line="360" w:lineRule="auto"/>
        <w:ind w:firstLine="709"/>
        <w:jc w:val="both"/>
        <w:rPr>
          <w:sz w:val="28"/>
          <w:szCs w:val="28"/>
          <w:lang w:val="en-US"/>
        </w:rPr>
      </w:pPr>
      <w:r>
        <w:rPr>
          <w:noProof/>
        </w:rPr>
        <w:pict>
          <v:rect id="_x0000_s1324" style="position:absolute;left:0;text-align:left;margin-left:264pt;margin-top:9pt;width:42pt;height:27pt;z-index:251690496" strokecolor="white">
            <v:textbox style="mso-next-textbox:#_x0000_s1324">
              <w:txbxContent>
                <w:p w:rsidR="005C3D69" w:rsidRPr="00450AD6" w:rsidRDefault="005C3D69" w:rsidP="00E1044C">
                  <w:pPr>
                    <w:rPr>
                      <w:i/>
                    </w:rPr>
                  </w:pPr>
                </w:p>
              </w:txbxContent>
            </v:textbox>
          </v:rect>
        </w:pict>
      </w:r>
      <w:r w:rsidR="008D1874" w:rsidRPr="005C3D69">
        <w:rPr>
          <w:sz w:val="28"/>
          <w:szCs w:val="28"/>
          <w:lang w:val="en-US"/>
        </w:rPr>
        <w:object w:dxaOrig="1820" w:dyaOrig="700">
          <v:shape id="_x0000_i1053" type="#_x0000_t75" style="width:90.75pt;height:35.25pt" o:ole="">
            <v:imagedata r:id="rId56" o:title=""/>
          </v:shape>
          <o:OLEObject Type="Embed" ProgID="Equation.3" ShapeID="_x0000_i1053" DrawAspect="Content" ObjectID="_1469435814" r:id="rId57"/>
        </w:object>
      </w:r>
    </w:p>
    <w:p w:rsidR="00954E6B" w:rsidRDefault="00954E6B" w:rsidP="005C3D69">
      <w:pPr>
        <w:spacing w:line="360" w:lineRule="auto"/>
        <w:ind w:firstLine="709"/>
        <w:jc w:val="both"/>
        <w:rPr>
          <w:sz w:val="28"/>
          <w:szCs w:val="28"/>
        </w:rPr>
      </w:pPr>
    </w:p>
    <w:p w:rsidR="00954E6B" w:rsidRDefault="008D1874" w:rsidP="005C3D69">
      <w:pPr>
        <w:spacing w:line="360" w:lineRule="auto"/>
        <w:ind w:firstLine="709"/>
        <w:jc w:val="both"/>
        <w:rPr>
          <w:sz w:val="28"/>
          <w:szCs w:val="28"/>
        </w:rPr>
      </w:pPr>
      <w:r w:rsidRPr="005C3D69">
        <w:rPr>
          <w:sz w:val="28"/>
          <w:szCs w:val="28"/>
        </w:rPr>
        <w:object w:dxaOrig="4220" w:dyaOrig="700">
          <v:shape id="_x0000_i1054" type="#_x0000_t75" style="width:210.75pt;height:35.25pt" o:ole="">
            <v:imagedata r:id="rId58" o:title=""/>
          </v:shape>
          <o:OLEObject Type="Embed" ProgID="Equation.3" ShapeID="_x0000_i1054" DrawAspect="Content" ObjectID="_1469435815" r:id="rId59"/>
        </w:object>
      </w:r>
    </w:p>
    <w:p w:rsidR="005C3D69" w:rsidRDefault="00954E6B" w:rsidP="005C3D69">
      <w:pPr>
        <w:spacing w:line="360" w:lineRule="auto"/>
        <w:ind w:firstLine="709"/>
        <w:jc w:val="both"/>
        <w:rPr>
          <w:sz w:val="28"/>
          <w:szCs w:val="28"/>
        </w:rPr>
      </w:pPr>
      <w:r>
        <w:rPr>
          <w:sz w:val="28"/>
          <w:szCs w:val="28"/>
        </w:rPr>
        <w:br w:type="page"/>
      </w:r>
      <w:r w:rsidR="008D1874" w:rsidRPr="005C3D69">
        <w:rPr>
          <w:sz w:val="28"/>
          <w:szCs w:val="28"/>
          <w:lang w:val="en-US"/>
        </w:rPr>
        <w:object w:dxaOrig="3260" w:dyaOrig="999">
          <v:shape id="_x0000_i1055" type="#_x0000_t75" style="width:161.25pt;height:39.75pt" o:ole="">
            <v:imagedata r:id="rId60" o:title=""/>
          </v:shape>
          <o:OLEObject Type="Embed" ProgID="Equation.3" ShapeID="_x0000_i1055" DrawAspect="Content" ObjectID="_1469435816" r:id="rId61"/>
        </w:object>
      </w:r>
    </w:p>
    <w:p w:rsidR="00E1044C" w:rsidRPr="005C3D69" w:rsidRDefault="008D1874" w:rsidP="005C3D69">
      <w:pPr>
        <w:spacing w:line="360" w:lineRule="auto"/>
        <w:ind w:firstLine="709"/>
        <w:jc w:val="both"/>
        <w:rPr>
          <w:sz w:val="28"/>
          <w:szCs w:val="28"/>
        </w:rPr>
      </w:pPr>
      <w:r w:rsidRPr="005C3D69">
        <w:rPr>
          <w:sz w:val="28"/>
          <w:szCs w:val="28"/>
        </w:rPr>
        <w:object w:dxaOrig="7360" w:dyaOrig="620">
          <v:shape id="_x0000_i1056" type="#_x0000_t75" style="width:368.25pt;height:30.75pt" o:ole="">
            <v:imagedata r:id="rId62" o:title=""/>
          </v:shape>
          <o:OLEObject Type="Embed" ProgID="Equation.3" ShapeID="_x0000_i1056" DrawAspect="Content" ObjectID="_1469435817" r:id="rId63"/>
        </w:object>
      </w:r>
    </w:p>
    <w:p w:rsidR="00E1044C" w:rsidRPr="005C3D69" w:rsidRDefault="00F642DC" w:rsidP="005C3D69">
      <w:pPr>
        <w:spacing w:line="360" w:lineRule="auto"/>
        <w:ind w:firstLine="709"/>
        <w:jc w:val="both"/>
        <w:rPr>
          <w:sz w:val="28"/>
          <w:szCs w:val="28"/>
        </w:rPr>
      </w:pPr>
      <w:r>
        <w:rPr>
          <w:noProof/>
        </w:rPr>
        <w:pict>
          <v:rect id="_x0000_s1325" style="position:absolute;left:0;text-align:left;margin-left:0;margin-top:18.8pt;width:27pt;height:2in;z-index:251675136">
            <v:textbox style="layout-flow:vertical;mso-layout-flow-alt:bottom-to-top;mso-next-textbox:#_x0000_s1325">
              <w:txbxContent>
                <w:p w:rsidR="005C3D69" w:rsidRDefault="005C3D69" w:rsidP="00E1044C">
                  <w:pPr>
                    <w:jc w:val="center"/>
                  </w:pPr>
                  <w:r>
                    <w:t>Затраты за период(т.р.)</w:t>
                  </w:r>
                </w:p>
              </w:txbxContent>
            </v:textbox>
          </v:rect>
        </w:pict>
      </w:r>
      <w:r>
        <w:rPr>
          <w:noProof/>
        </w:rPr>
        <w:pict>
          <v:line id="_x0000_s1326" style="position:absolute;left:0;text-align:left;z-index:251674112" from="342pt,18.8pt" to="342pt,162.8pt"/>
        </w:pict>
      </w:r>
      <w:r>
        <w:rPr>
          <w:noProof/>
        </w:rPr>
        <w:pict>
          <v:line id="_x0000_s1327" style="position:absolute;left:0;text-align:left;z-index:251673088" from="1in,18.8pt" to="1in,153.8pt"/>
        </w:pict>
      </w:r>
      <w:r>
        <w:rPr>
          <w:noProof/>
        </w:rPr>
        <w:pict>
          <v:line id="_x0000_s1328" style="position:absolute;left:0;text-align:left;z-index:251672064" from="63pt,18.8pt" to="342pt,18.8pt"/>
        </w:pict>
      </w:r>
      <w:r>
        <w:rPr>
          <w:noProof/>
        </w:rPr>
        <w:pict>
          <v:line id="_x0000_s1329" style="position:absolute;left:0;text-align:left;z-index:251657728" from="1in,.8pt" to="1in,.8pt"/>
        </w:pict>
      </w:r>
    </w:p>
    <w:p w:rsidR="00E1044C" w:rsidRPr="005C3D69" w:rsidRDefault="00F642DC" w:rsidP="005C3D69">
      <w:pPr>
        <w:spacing w:line="360" w:lineRule="auto"/>
        <w:ind w:firstLine="709"/>
        <w:jc w:val="both"/>
        <w:rPr>
          <w:sz w:val="28"/>
          <w:szCs w:val="28"/>
        </w:rPr>
      </w:pPr>
      <w:r>
        <w:rPr>
          <w:noProof/>
        </w:rPr>
        <w:pict>
          <v:line id="_x0000_s1330" style="position:absolute;left:0;text-align:left;z-index:251676160" from="1in,11.85pt" to="126pt,48.65pt" strokeweight="3pt"/>
        </w:pict>
      </w:r>
      <w:r>
        <w:rPr>
          <w:noProof/>
        </w:rPr>
        <w:pict>
          <v:line id="_x0000_s1331" style="position:absolute;left:0;text-align:left;z-index:251671040" from="63pt,15.5pt" to="342pt,15.5pt"/>
        </w:pict>
      </w:r>
      <w:r w:rsidR="005C3D69">
        <w:rPr>
          <w:sz w:val="28"/>
          <w:szCs w:val="28"/>
        </w:rPr>
        <w:t xml:space="preserve"> </w:t>
      </w:r>
      <w:r w:rsidR="00E1044C" w:rsidRPr="005C3D69">
        <w:rPr>
          <w:sz w:val="28"/>
          <w:szCs w:val="28"/>
        </w:rPr>
        <w:t>300</w:t>
      </w:r>
    </w:p>
    <w:p w:rsidR="00E1044C" w:rsidRPr="005C3D69" w:rsidRDefault="00F642DC" w:rsidP="005C3D69">
      <w:pPr>
        <w:spacing w:line="360" w:lineRule="auto"/>
        <w:ind w:firstLine="709"/>
        <w:jc w:val="both"/>
        <w:rPr>
          <w:sz w:val="28"/>
          <w:szCs w:val="28"/>
        </w:rPr>
      </w:pPr>
      <w:r>
        <w:rPr>
          <w:noProof/>
        </w:rPr>
        <w:pict>
          <v:shape id="_x0000_s1332" style="position:absolute;left:0;text-align:left;margin-left:171.95pt;margin-top:4.45pt;width:169.2pt;height:34.15pt;z-index:251688448" coordsize="3384,683" path="m,640hdc834,682,1670,683,2500,600v93,-31,187,-49,280,-80c2800,513,2822,512,2840,500v40,-27,80,-53,120,-80c2980,407,3000,393,3020,380v50,-33,160,-80,160,-80c3193,280,3201,255,3220,240v16,-13,48,-3,60,-20c3305,186,3295,134,3320,100,3384,15,3380,53,3380,e" filled="f" strokeweight="2.25pt">
            <v:path arrowok="t"/>
          </v:shape>
        </w:pict>
      </w:r>
      <w:r>
        <w:rPr>
          <w:noProof/>
        </w:rPr>
        <w:pict>
          <v:line id="_x0000_s1333" style="position:absolute;left:0;text-align:left;z-index:251670016" from="63pt,18.35pt" to="342pt,18.35pt"/>
        </w:pict>
      </w:r>
      <w:r w:rsidR="005C3D69">
        <w:rPr>
          <w:sz w:val="28"/>
          <w:szCs w:val="28"/>
        </w:rPr>
        <w:t xml:space="preserve"> </w:t>
      </w:r>
      <w:r w:rsidR="00E1044C" w:rsidRPr="005C3D69">
        <w:rPr>
          <w:sz w:val="28"/>
          <w:szCs w:val="28"/>
        </w:rPr>
        <w:t>250</w:t>
      </w:r>
    </w:p>
    <w:p w:rsidR="00E1044C" w:rsidRPr="005C3D69" w:rsidRDefault="00F642DC" w:rsidP="005C3D69">
      <w:pPr>
        <w:spacing w:line="360" w:lineRule="auto"/>
        <w:ind w:firstLine="709"/>
        <w:jc w:val="both"/>
        <w:rPr>
          <w:sz w:val="28"/>
          <w:szCs w:val="28"/>
        </w:rPr>
      </w:pPr>
      <w:r>
        <w:rPr>
          <w:noProof/>
        </w:rPr>
        <w:pict>
          <v:line id="_x0000_s1334" style="position:absolute;left:0;text-align:left;z-index:251678208" from="1in,16.25pt" to="126pt,34.25pt"/>
        </w:pict>
      </w:r>
      <w:r>
        <w:rPr>
          <w:noProof/>
        </w:rPr>
        <w:pict>
          <v:line id="_x0000_s1335" style="position:absolute;left:0;text-align:left;z-index:251677184" from="126pt,7.25pt" to="171pt,16.25pt" strokeweight="3pt"/>
        </w:pict>
      </w:r>
      <w:r>
        <w:rPr>
          <w:noProof/>
        </w:rPr>
        <w:pict>
          <v:line id="_x0000_s1336" style="position:absolute;left:0;text-align:left;z-index:251668992" from="63pt,21.2pt" to="342pt,21.2pt"/>
        </w:pict>
      </w:r>
      <w:r w:rsidR="005C3D69">
        <w:rPr>
          <w:sz w:val="28"/>
          <w:szCs w:val="28"/>
        </w:rPr>
        <w:t xml:space="preserve"> </w:t>
      </w:r>
      <w:r w:rsidR="00E1044C" w:rsidRPr="005C3D69">
        <w:rPr>
          <w:sz w:val="28"/>
          <w:szCs w:val="28"/>
        </w:rPr>
        <w:t>200</w:t>
      </w:r>
    </w:p>
    <w:p w:rsidR="00E1044C" w:rsidRPr="005C3D69" w:rsidRDefault="00F642DC" w:rsidP="005C3D69">
      <w:pPr>
        <w:spacing w:line="360" w:lineRule="auto"/>
        <w:ind w:firstLine="709"/>
        <w:jc w:val="both"/>
        <w:rPr>
          <w:sz w:val="28"/>
          <w:szCs w:val="28"/>
        </w:rPr>
      </w:pPr>
      <w:r>
        <w:rPr>
          <w:noProof/>
        </w:rPr>
        <w:pict>
          <v:line id="_x0000_s1337" style="position:absolute;left:0;text-align:left;z-index:251679232" from="126pt,13.55pt" to="342pt,31.55pt"/>
        </w:pict>
      </w:r>
      <w:r w:rsidR="005C3D69">
        <w:rPr>
          <w:sz w:val="28"/>
          <w:szCs w:val="28"/>
        </w:rPr>
        <w:t xml:space="preserve"> </w:t>
      </w:r>
      <w:r w:rsidR="00E1044C" w:rsidRPr="005C3D69">
        <w:rPr>
          <w:sz w:val="28"/>
          <w:szCs w:val="28"/>
        </w:rPr>
        <w:t>150</w:t>
      </w:r>
    </w:p>
    <w:p w:rsidR="00E1044C" w:rsidRPr="005C3D69" w:rsidRDefault="00F642DC" w:rsidP="005C3D69">
      <w:pPr>
        <w:spacing w:line="360" w:lineRule="auto"/>
        <w:ind w:firstLine="709"/>
        <w:jc w:val="both"/>
        <w:rPr>
          <w:sz w:val="28"/>
          <w:szCs w:val="28"/>
        </w:rPr>
      </w:pPr>
      <w:r>
        <w:rPr>
          <w:noProof/>
        </w:rPr>
        <w:pict>
          <v:shape id="_x0000_s1338" type="#_x0000_t19" style="position:absolute;left:0;text-align:left;margin-left:1in;margin-top:1.85pt;width:269.7pt;height:36pt;rotation:180;z-index:251681280" coordsize="21573,21600" adj="-5881323,-186582" path="wr-21600,,21600,43200,97,,21573,20527nfewr-21600,,21600,43200,97,,21573,20527l,21600nsxe" strokeweight="1.5pt">
            <v:stroke dashstyle="1 1"/>
            <v:path o:connectlocs="97,0;21573,20527;0,21600"/>
          </v:shape>
        </w:pict>
      </w:r>
      <w:r>
        <w:rPr>
          <w:noProof/>
        </w:rPr>
        <w:pict>
          <v:line id="_x0000_s1339" style="position:absolute;left:0;text-align:left;flip:y;z-index:251680256" from="1in,10.85pt" to="342pt,37.85pt">
            <v:stroke dashstyle="dash"/>
          </v:line>
        </w:pict>
      </w:r>
      <w:r>
        <w:rPr>
          <w:noProof/>
        </w:rPr>
        <w:pict>
          <v:line id="_x0000_s1340" style="position:absolute;left:0;text-align:left;z-index:251667968" from="63pt,-.1pt" to="342pt,-.1pt"/>
        </w:pict>
      </w:r>
      <w:r w:rsidR="005C3D69">
        <w:rPr>
          <w:sz w:val="28"/>
          <w:szCs w:val="28"/>
        </w:rPr>
        <w:t xml:space="preserve"> </w:t>
      </w:r>
      <w:r w:rsidR="00E1044C" w:rsidRPr="005C3D69">
        <w:rPr>
          <w:sz w:val="28"/>
          <w:szCs w:val="28"/>
        </w:rPr>
        <w:t>100</w:t>
      </w:r>
    </w:p>
    <w:p w:rsidR="00E1044C" w:rsidRPr="005C3D69" w:rsidRDefault="00F642DC" w:rsidP="005C3D69">
      <w:pPr>
        <w:spacing w:line="360" w:lineRule="auto"/>
        <w:ind w:firstLine="709"/>
        <w:jc w:val="both"/>
        <w:rPr>
          <w:sz w:val="28"/>
          <w:szCs w:val="28"/>
        </w:rPr>
      </w:pPr>
      <w:r>
        <w:rPr>
          <w:noProof/>
        </w:rPr>
        <w:pict>
          <v:line id="_x0000_s1341" style="position:absolute;left:0;text-align:left;flip:y;z-index:251686400" from="1in,7.35pt" to="342pt,25.35pt">
            <v:stroke dashstyle="longDashDot"/>
          </v:line>
        </w:pict>
      </w:r>
      <w:r>
        <w:rPr>
          <w:noProof/>
        </w:rPr>
        <w:pict>
          <v:line id="_x0000_s1342" style="position:absolute;left:0;text-align:left;z-index:251666944" from="63pt,2.75pt" to="342pt,2.75pt"/>
        </w:pict>
      </w:r>
      <w:r w:rsidR="005C3D69">
        <w:rPr>
          <w:sz w:val="28"/>
          <w:szCs w:val="28"/>
        </w:rPr>
        <w:t xml:space="preserve"> </w:t>
      </w:r>
      <w:r w:rsidR="00E1044C" w:rsidRPr="005C3D69">
        <w:rPr>
          <w:sz w:val="28"/>
          <w:szCs w:val="28"/>
        </w:rPr>
        <w:t>50</w:t>
      </w:r>
    </w:p>
    <w:p w:rsidR="005C3D69" w:rsidRDefault="00F642DC" w:rsidP="005C3D69">
      <w:pPr>
        <w:spacing w:line="360" w:lineRule="auto"/>
        <w:ind w:firstLine="709"/>
        <w:jc w:val="both"/>
        <w:rPr>
          <w:sz w:val="28"/>
          <w:szCs w:val="28"/>
        </w:rPr>
      </w:pPr>
      <w:r>
        <w:rPr>
          <w:noProof/>
        </w:rPr>
        <w:pict>
          <v:line id="_x0000_s1343" style="position:absolute;left:0;text-align:left;z-index:251658752" from="63pt,5.6pt" to="342pt,5.6pt"/>
        </w:pict>
      </w:r>
      <w:r>
        <w:rPr>
          <w:noProof/>
        </w:rPr>
        <w:pict>
          <v:line id="_x0000_s1344" style="position:absolute;left:0;text-align:left;z-index:251665920" from="315pt,5.6pt" to="315pt,14.6pt"/>
        </w:pict>
      </w:r>
      <w:r>
        <w:rPr>
          <w:noProof/>
        </w:rPr>
        <w:pict>
          <v:line id="_x0000_s1345" style="position:absolute;left:0;text-align:left;z-index:251664896" from="279pt,5.6pt" to="279pt,14.6pt"/>
        </w:pict>
      </w:r>
      <w:r>
        <w:rPr>
          <w:noProof/>
        </w:rPr>
        <w:pict>
          <v:line id="_x0000_s1346" style="position:absolute;left:0;text-align:left;z-index:251662848" from="207pt,5.6pt" to="207pt,14.6pt"/>
        </w:pict>
      </w:r>
      <w:r>
        <w:rPr>
          <w:noProof/>
        </w:rPr>
        <w:pict>
          <v:line id="_x0000_s1347" style="position:absolute;left:0;text-align:left;z-index:251663872" from="243pt,5.6pt" to="243pt,14.6pt"/>
        </w:pict>
      </w:r>
      <w:r>
        <w:rPr>
          <w:noProof/>
        </w:rPr>
        <w:pict>
          <v:line id="_x0000_s1348" style="position:absolute;left:0;text-align:left;z-index:251661824" from="171pt,5.6pt" to="171pt,14.6pt"/>
        </w:pict>
      </w:r>
      <w:r>
        <w:rPr>
          <w:noProof/>
        </w:rPr>
        <w:pict>
          <v:line id="_x0000_s1349" style="position:absolute;left:0;text-align:left;z-index:251660800" from="135pt,5.6pt" to="135pt,14.6pt"/>
        </w:pict>
      </w:r>
      <w:r>
        <w:rPr>
          <w:noProof/>
        </w:rPr>
        <w:pict>
          <v:line id="_x0000_s1350" style="position:absolute;left:0;text-align:left;z-index:251659776" from="99pt,5.6pt" to="99pt,14.6pt"/>
        </w:pict>
      </w:r>
      <w:r w:rsidR="005C3D69">
        <w:rPr>
          <w:sz w:val="28"/>
          <w:szCs w:val="28"/>
        </w:rPr>
        <w:t xml:space="preserve"> </w:t>
      </w:r>
      <w:r w:rsidR="00E1044C" w:rsidRPr="005C3D69">
        <w:rPr>
          <w:sz w:val="28"/>
          <w:szCs w:val="28"/>
        </w:rPr>
        <w:t>0</w:t>
      </w:r>
    </w:p>
    <w:p w:rsidR="005C3D69" w:rsidRDefault="00E1044C" w:rsidP="005C3D69">
      <w:pPr>
        <w:spacing w:line="360" w:lineRule="auto"/>
        <w:ind w:firstLine="709"/>
        <w:jc w:val="both"/>
        <w:rPr>
          <w:sz w:val="28"/>
          <w:szCs w:val="28"/>
        </w:rPr>
      </w:pPr>
      <w:r w:rsidRPr="005C3D69">
        <w:rPr>
          <w:sz w:val="28"/>
          <w:szCs w:val="28"/>
        </w:rPr>
        <w:t>10</w:t>
      </w:r>
      <w:r w:rsidR="005C3D69">
        <w:rPr>
          <w:sz w:val="28"/>
          <w:szCs w:val="28"/>
        </w:rPr>
        <w:t xml:space="preserve"> </w:t>
      </w:r>
      <w:r w:rsidRPr="005C3D69">
        <w:rPr>
          <w:sz w:val="28"/>
          <w:szCs w:val="28"/>
        </w:rPr>
        <w:t>20</w:t>
      </w:r>
      <w:r w:rsidR="005C3D69">
        <w:rPr>
          <w:sz w:val="28"/>
          <w:szCs w:val="28"/>
        </w:rPr>
        <w:t xml:space="preserve"> </w:t>
      </w:r>
      <w:r w:rsidRPr="005C3D69">
        <w:rPr>
          <w:sz w:val="28"/>
          <w:szCs w:val="28"/>
        </w:rPr>
        <w:t>30</w:t>
      </w:r>
      <w:r w:rsidR="005C3D69">
        <w:rPr>
          <w:sz w:val="28"/>
          <w:szCs w:val="28"/>
        </w:rPr>
        <w:t xml:space="preserve"> </w:t>
      </w:r>
      <w:r w:rsidRPr="005C3D69">
        <w:rPr>
          <w:sz w:val="28"/>
          <w:szCs w:val="28"/>
        </w:rPr>
        <w:t>40</w:t>
      </w:r>
      <w:r w:rsidR="005C3D69">
        <w:rPr>
          <w:sz w:val="28"/>
          <w:szCs w:val="28"/>
        </w:rPr>
        <w:t xml:space="preserve"> </w:t>
      </w:r>
      <w:r w:rsidRPr="005C3D69">
        <w:rPr>
          <w:sz w:val="28"/>
          <w:szCs w:val="28"/>
        </w:rPr>
        <w:t>50</w:t>
      </w:r>
      <w:r w:rsidR="005C3D69">
        <w:rPr>
          <w:sz w:val="28"/>
          <w:szCs w:val="28"/>
        </w:rPr>
        <w:t xml:space="preserve"> </w:t>
      </w:r>
      <w:r w:rsidRPr="005C3D69">
        <w:rPr>
          <w:sz w:val="28"/>
          <w:szCs w:val="28"/>
        </w:rPr>
        <w:t>60</w:t>
      </w:r>
      <w:r w:rsidR="005C3D69">
        <w:rPr>
          <w:sz w:val="28"/>
          <w:szCs w:val="28"/>
        </w:rPr>
        <w:t xml:space="preserve"> </w:t>
      </w:r>
      <w:r w:rsidRPr="005C3D69">
        <w:rPr>
          <w:sz w:val="28"/>
          <w:szCs w:val="28"/>
        </w:rPr>
        <w:t>70</w:t>
      </w:r>
      <w:r w:rsidR="005C3D69">
        <w:rPr>
          <w:sz w:val="28"/>
          <w:szCs w:val="28"/>
        </w:rPr>
        <w:t xml:space="preserve"> </w:t>
      </w:r>
      <w:r w:rsidRPr="005C3D69">
        <w:rPr>
          <w:sz w:val="28"/>
          <w:szCs w:val="28"/>
        </w:rPr>
        <w:t>80</w:t>
      </w:r>
    </w:p>
    <w:p w:rsidR="00E1044C" w:rsidRPr="005C3D69" w:rsidRDefault="00E1044C" w:rsidP="005C3D69">
      <w:pPr>
        <w:spacing w:line="360" w:lineRule="auto"/>
        <w:ind w:firstLine="709"/>
        <w:jc w:val="both"/>
        <w:rPr>
          <w:sz w:val="28"/>
          <w:szCs w:val="28"/>
        </w:rPr>
      </w:pPr>
      <w:r w:rsidRPr="005C3D69">
        <w:rPr>
          <w:sz w:val="28"/>
          <w:szCs w:val="28"/>
        </w:rPr>
        <w:t>Размер заказа</w:t>
      </w:r>
    </w:p>
    <w:p w:rsidR="00E1044C" w:rsidRPr="005C3D69" w:rsidRDefault="00F642DC" w:rsidP="00954E6B">
      <w:pPr>
        <w:spacing w:line="360" w:lineRule="auto"/>
        <w:ind w:firstLine="1985"/>
        <w:jc w:val="both"/>
        <w:rPr>
          <w:sz w:val="28"/>
          <w:szCs w:val="28"/>
        </w:rPr>
      </w:pPr>
      <w:r>
        <w:rPr>
          <w:noProof/>
        </w:rPr>
        <w:pict>
          <v:line id="_x0000_s1351" style="position:absolute;left:0;text-align:left;z-index:251682304" from="9pt,8.65pt" to="81pt,8.65pt"/>
        </w:pict>
      </w:r>
      <w:r w:rsidR="005C3D69">
        <w:rPr>
          <w:sz w:val="28"/>
          <w:szCs w:val="28"/>
        </w:rPr>
        <w:t xml:space="preserve"> </w:t>
      </w:r>
      <w:r w:rsidR="00E1044C" w:rsidRPr="005C3D69">
        <w:rPr>
          <w:sz w:val="28"/>
          <w:szCs w:val="28"/>
        </w:rPr>
        <w:t>затраты на доставку на период</w:t>
      </w:r>
    </w:p>
    <w:p w:rsidR="00E1044C" w:rsidRPr="005C3D69" w:rsidRDefault="00F642DC" w:rsidP="00954E6B">
      <w:pPr>
        <w:spacing w:line="360" w:lineRule="auto"/>
        <w:ind w:firstLine="1985"/>
        <w:jc w:val="both"/>
        <w:rPr>
          <w:sz w:val="28"/>
          <w:szCs w:val="28"/>
        </w:rPr>
      </w:pPr>
      <w:r>
        <w:rPr>
          <w:noProof/>
        </w:rPr>
        <w:pict>
          <v:line id="_x0000_s1352" style="position:absolute;left:0;text-align:left;z-index:251683328" from="9pt,11.5pt" to="81pt,11.5pt" strokeweight="3pt">
            <v:stroke dashstyle="1 1" endcap="round"/>
          </v:line>
        </w:pict>
      </w:r>
      <w:r w:rsidR="005C3D69">
        <w:rPr>
          <w:sz w:val="28"/>
          <w:szCs w:val="28"/>
        </w:rPr>
        <w:t xml:space="preserve"> </w:t>
      </w:r>
      <w:r w:rsidR="00E1044C" w:rsidRPr="005C3D69">
        <w:rPr>
          <w:sz w:val="28"/>
          <w:szCs w:val="28"/>
        </w:rPr>
        <w:t>затраты на обслуживание заказов</w:t>
      </w:r>
    </w:p>
    <w:p w:rsidR="00E1044C" w:rsidRPr="005C3D69" w:rsidRDefault="00F642DC" w:rsidP="00954E6B">
      <w:pPr>
        <w:spacing w:line="360" w:lineRule="auto"/>
        <w:ind w:firstLine="1985"/>
        <w:jc w:val="both"/>
        <w:rPr>
          <w:sz w:val="28"/>
          <w:szCs w:val="28"/>
        </w:rPr>
      </w:pPr>
      <w:r>
        <w:rPr>
          <w:noProof/>
        </w:rPr>
        <w:pict>
          <v:line id="_x0000_s1353" style="position:absolute;left:0;text-align:left;z-index:251684352" from="9pt,14.35pt" to="81pt,14.35pt">
            <v:stroke dashstyle="dash"/>
          </v:line>
        </w:pict>
      </w:r>
      <w:r w:rsidR="005C3D69">
        <w:rPr>
          <w:sz w:val="28"/>
          <w:szCs w:val="28"/>
        </w:rPr>
        <w:t xml:space="preserve"> </w:t>
      </w:r>
      <w:r w:rsidR="00E1044C" w:rsidRPr="005C3D69">
        <w:rPr>
          <w:sz w:val="28"/>
          <w:szCs w:val="28"/>
        </w:rPr>
        <w:t>затраты на хранение заказов</w:t>
      </w:r>
    </w:p>
    <w:p w:rsidR="00E1044C" w:rsidRPr="005C3D69" w:rsidRDefault="00F642DC" w:rsidP="00954E6B">
      <w:pPr>
        <w:spacing w:line="360" w:lineRule="auto"/>
        <w:ind w:firstLine="1985"/>
        <w:jc w:val="both"/>
        <w:rPr>
          <w:sz w:val="28"/>
          <w:szCs w:val="28"/>
        </w:rPr>
      </w:pPr>
      <w:r>
        <w:rPr>
          <w:noProof/>
        </w:rPr>
        <w:pict>
          <v:line id="_x0000_s1354" style="position:absolute;left:0;text-align:left;z-index:251685376" from="9pt,17.2pt" to="81pt,17.2pt" strokeweight="3pt"/>
        </w:pict>
      </w:r>
      <w:r w:rsidR="005C3D69">
        <w:rPr>
          <w:sz w:val="28"/>
          <w:szCs w:val="28"/>
        </w:rPr>
        <w:t xml:space="preserve"> </w:t>
      </w:r>
      <w:r w:rsidR="00E1044C" w:rsidRPr="005C3D69">
        <w:rPr>
          <w:sz w:val="28"/>
          <w:szCs w:val="28"/>
        </w:rPr>
        <w:t>суммарные затраты</w:t>
      </w:r>
    </w:p>
    <w:p w:rsidR="00E1044C" w:rsidRPr="005C3D69" w:rsidRDefault="00F642DC" w:rsidP="00954E6B">
      <w:pPr>
        <w:spacing w:line="360" w:lineRule="auto"/>
        <w:ind w:firstLine="1985"/>
        <w:jc w:val="both"/>
        <w:rPr>
          <w:sz w:val="28"/>
          <w:szCs w:val="28"/>
        </w:rPr>
      </w:pPr>
      <w:r>
        <w:rPr>
          <w:noProof/>
        </w:rPr>
        <w:pict>
          <v:line id="_x0000_s1355" style="position:absolute;left:0;text-align:left;z-index:251687424" from="9pt,17pt" to="81pt,17pt">
            <v:stroke dashstyle="longDashDotDot"/>
          </v:line>
        </w:pict>
      </w:r>
      <w:r w:rsidR="005C3D69">
        <w:rPr>
          <w:sz w:val="28"/>
          <w:szCs w:val="28"/>
        </w:rPr>
        <w:t xml:space="preserve"> </w:t>
      </w:r>
      <w:r w:rsidR="00E1044C" w:rsidRPr="005C3D69">
        <w:rPr>
          <w:sz w:val="28"/>
          <w:szCs w:val="28"/>
        </w:rPr>
        <w:t>потери от связывания фин. средств</w:t>
      </w:r>
    </w:p>
    <w:p w:rsidR="00E1044C" w:rsidRPr="005C3D69" w:rsidRDefault="00E1044C" w:rsidP="005C3D69">
      <w:pPr>
        <w:spacing w:line="360" w:lineRule="auto"/>
        <w:ind w:firstLine="709"/>
        <w:jc w:val="both"/>
        <w:rPr>
          <w:b/>
          <w:sz w:val="28"/>
          <w:szCs w:val="28"/>
        </w:rPr>
      </w:pPr>
      <w:r w:rsidRPr="005C3D69">
        <w:rPr>
          <w:b/>
          <w:sz w:val="28"/>
          <w:szCs w:val="28"/>
        </w:rPr>
        <w:t>Рис. 3.2.</w:t>
      </w:r>
      <w:r w:rsidR="001551BB" w:rsidRPr="005C3D69">
        <w:rPr>
          <w:b/>
          <w:sz w:val="28"/>
          <w:szCs w:val="28"/>
        </w:rPr>
        <w:t>3</w:t>
      </w:r>
      <w:r w:rsidR="00E801A6" w:rsidRPr="005C3D69">
        <w:rPr>
          <w:b/>
          <w:sz w:val="28"/>
          <w:szCs w:val="28"/>
        </w:rPr>
        <w:t>0</w:t>
      </w:r>
      <w:r w:rsidRPr="005C3D69">
        <w:rPr>
          <w:b/>
          <w:sz w:val="28"/>
          <w:szCs w:val="28"/>
        </w:rPr>
        <w:t>.</w:t>
      </w:r>
      <w:r w:rsidR="005C3D69">
        <w:rPr>
          <w:b/>
          <w:sz w:val="28"/>
          <w:szCs w:val="28"/>
        </w:rPr>
        <w:t xml:space="preserve"> </w:t>
      </w:r>
      <w:r w:rsidRPr="005C3D69">
        <w:rPr>
          <w:b/>
          <w:sz w:val="28"/>
          <w:szCs w:val="28"/>
        </w:rPr>
        <w:t>Расчет оптимального размера заказа с учетом переменной стоимости доставки заказа и потерь от связывания финансовых средств</w:t>
      </w:r>
    </w:p>
    <w:p w:rsidR="00E1044C" w:rsidRPr="005C3D69" w:rsidRDefault="00E1044C" w:rsidP="005C3D69">
      <w:pPr>
        <w:spacing w:line="360" w:lineRule="auto"/>
        <w:ind w:firstLine="709"/>
        <w:jc w:val="both"/>
        <w:rPr>
          <w:sz w:val="28"/>
          <w:szCs w:val="28"/>
        </w:rPr>
      </w:pPr>
    </w:p>
    <w:p w:rsidR="00E1044C" w:rsidRPr="005C3D69" w:rsidRDefault="001551BB" w:rsidP="005C3D69">
      <w:pPr>
        <w:spacing w:line="360" w:lineRule="auto"/>
        <w:ind w:firstLine="709"/>
        <w:jc w:val="both"/>
        <w:rPr>
          <w:sz w:val="28"/>
          <w:szCs w:val="28"/>
        </w:rPr>
      </w:pPr>
      <w:r w:rsidRPr="005C3D69">
        <w:rPr>
          <w:sz w:val="28"/>
          <w:szCs w:val="28"/>
        </w:rPr>
        <w:t>Из рис. 3.2.3</w:t>
      </w:r>
      <w:r w:rsidR="00E801A6" w:rsidRPr="005C3D69">
        <w:rPr>
          <w:sz w:val="28"/>
          <w:szCs w:val="28"/>
        </w:rPr>
        <w:t>0</w:t>
      </w:r>
      <w:r w:rsidR="00E1044C" w:rsidRPr="005C3D69">
        <w:rPr>
          <w:sz w:val="28"/>
          <w:szCs w:val="28"/>
        </w:rPr>
        <w:t>. видно, что дополнительные расходы сместили в сторону уменьшения точку оптимального размера заказа и увеличили суммарные затраты по сравнению с первой моделью (р</w:t>
      </w:r>
      <w:r w:rsidRPr="005C3D69">
        <w:rPr>
          <w:sz w:val="28"/>
          <w:szCs w:val="28"/>
        </w:rPr>
        <w:t>ис. 3.2.2</w:t>
      </w:r>
      <w:r w:rsidR="003A0BB2" w:rsidRPr="005C3D69">
        <w:rPr>
          <w:sz w:val="28"/>
          <w:szCs w:val="28"/>
        </w:rPr>
        <w:t>7</w:t>
      </w:r>
      <w:r w:rsidR="00E1044C" w:rsidRPr="005C3D69">
        <w:rPr>
          <w:sz w:val="28"/>
          <w:szCs w:val="28"/>
        </w:rPr>
        <w:t>).</w:t>
      </w:r>
    </w:p>
    <w:p w:rsidR="00E1044C" w:rsidRPr="005C3D69" w:rsidRDefault="00E1044C" w:rsidP="005C3D69">
      <w:pPr>
        <w:spacing w:line="360" w:lineRule="auto"/>
        <w:ind w:firstLine="709"/>
        <w:jc w:val="both"/>
        <w:rPr>
          <w:sz w:val="28"/>
          <w:szCs w:val="28"/>
        </w:rPr>
      </w:pPr>
      <w:r w:rsidRPr="005C3D69">
        <w:rPr>
          <w:sz w:val="28"/>
          <w:szCs w:val="28"/>
        </w:rPr>
        <w:t>Рассмотренные корректировки модели расчета оптимального размера заказа и минимизации затрат на управление запасами позволяют повысить эффективность деятельности предприятия за счет минимизации издержек, связанных с закупками материальных ресурсов, а также оптимизации использования финансовых средств ООО «Прокатный завод».</w:t>
      </w:r>
    </w:p>
    <w:p w:rsidR="005C3D69" w:rsidRDefault="000465C8" w:rsidP="005C3D69">
      <w:pPr>
        <w:spacing w:line="360" w:lineRule="auto"/>
        <w:ind w:firstLine="709"/>
        <w:jc w:val="both"/>
        <w:rPr>
          <w:sz w:val="28"/>
          <w:szCs w:val="28"/>
        </w:rPr>
      </w:pPr>
      <w:r w:rsidRPr="005C3D69">
        <w:rPr>
          <w:sz w:val="28"/>
          <w:szCs w:val="28"/>
        </w:rPr>
        <w:t>5. Метод управления запасами</w:t>
      </w:r>
    </w:p>
    <w:p w:rsidR="005C3D69" w:rsidRDefault="00E1044C" w:rsidP="005C3D69">
      <w:pPr>
        <w:spacing w:line="360" w:lineRule="auto"/>
        <w:ind w:firstLine="709"/>
        <w:jc w:val="both"/>
        <w:rPr>
          <w:sz w:val="28"/>
          <w:szCs w:val="28"/>
        </w:rPr>
      </w:pPr>
      <w:r w:rsidRPr="005C3D69">
        <w:rPr>
          <w:sz w:val="28"/>
          <w:szCs w:val="28"/>
        </w:rPr>
        <w:t>Нормативный метод - это эффективное управление запасами, процессами снабжения, производства, сбыта. Метод нормирования позволяет сконцентрироваться не только на повышении скорости процессов, но и на их эффективности. Кроме этого, наряду с качественными характеристиками он позволяет получить количественное измерение эффективности, производительности и надёжности процессов.</w:t>
      </w:r>
    </w:p>
    <w:p w:rsidR="000465C8" w:rsidRPr="005C3D69" w:rsidRDefault="000465C8" w:rsidP="005C3D69">
      <w:pPr>
        <w:spacing w:line="360" w:lineRule="auto"/>
        <w:ind w:firstLine="709"/>
        <w:jc w:val="both"/>
        <w:rPr>
          <w:sz w:val="28"/>
          <w:szCs w:val="28"/>
        </w:rPr>
      </w:pPr>
      <w:r w:rsidRPr="005C3D69">
        <w:rPr>
          <w:sz w:val="28"/>
          <w:szCs w:val="28"/>
        </w:rPr>
        <w:t>6. Результаты внедрения методики расчета экономичного размера</w:t>
      </w:r>
      <w:r w:rsidR="009824F5" w:rsidRPr="005C3D69">
        <w:rPr>
          <w:sz w:val="28"/>
          <w:szCs w:val="28"/>
        </w:rPr>
        <w:t xml:space="preserve"> заказа и материальных запасов</w:t>
      </w:r>
    </w:p>
    <w:p w:rsidR="00E1044C"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Ф</w:t>
      </w:r>
      <w:r w:rsidR="00E1044C" w:rsidRPr="005C3D69">
        <w:rPr>
          <w:sz w:val="28"/>
          <w:szCs w:val="28"/>
        </w:rPr>
        <w:t>ормирование видов и размера оборотных средств в соответствии с изменениями хозяйственной деятельности промышленного</w:t>
      </w:r>
      <w:r w:rsidRPr="005C3D69">
        <w:rPr>
          <w:sz w:val="28"/>
          <w:szCs w:val="28"/>
        </w:rPr>
        <w:t xml:space="preserve"> предприятия.</w:t>
      </w:r>
    </w:p>
    <w:p w:rsidR="00E1044C"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О</w:t>
      </w:r>
      <w:r w:rsidR="00E1044C" w:rsidRPr="005C3D69">
        <w:rPr>
          <w:sz w:val="28"/>
          <w:szCs w:val="28"/>
        </w:rPr>
        <w:t>беспечение экономически обоснованной структуры источников финан</w:t>
      </w:r>
      <w:r w:rsidRPr="005C3D69">
        <w:rPr>
          <w:sz w:val="28"/>
          <w:szCs w:val="28"/>
        </w:rPr>
        <w:t>сирования оборотных средств.</w:t>
      </w:r>
    </w:p>
    <w:p w:rsidR="00E1044C"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Группировка</w:t>
      </w:r>
      <w:r w:rsidR="00E1044C" w:rsidRPr="005C3D69">
        <w:rPr>
          <w:sz w:val="28"/>
          <w:szCs w:val="28"/>
        </w:rPr>
        <w:t xml:space="preserve"> основных принципов финансового обеспечения отде</w:t>
      </w:r>
      <w:r w:rsidRPr="005C3D69">
        <w:rPr>
          <w:sz w:val="28"/>
          <w:szCs w:val="28"/>
        </w:rPr>
        <w:t>льных видов оборотных средств.</w:t>
      </w:r>
    </w:p>
    <w:p w:rsidR="00E1044C"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В</w:t>
      </w:r>
      <w:r w:rsidR="00E1044C" w:rsidRPr="005C3D69">
        <w:rPr>
          <w:sz w:val="28"/>
          <w:szCs w:val="28"/>
        </w:rPr>
        <w:t xml:space="preserve">недрение организационно-технических мероприятий по сокращению внутрипроизводственных потерь в процессе </w:t>
      </w:r>
      <w:r w:rsidRPr="005C3D69">
        <w:rPr>
          <w:sz w:val="28"/>
          <w:szCs w:val="28"/>
        </w:rPr>
        <w:t>использования оборотных средств.</w:t>
      </w:r>
    </w:p>
    <w:p w:rsidR="00E1044C"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У</w:t>
      </w:r>
      <w:r w:rsidR="00E1044C" w:rsidRPr="005C3D69">
        <w:rPr>
          <w:sz w:val="28"/>
          <w:szCs w:val="28"/>
        </w:rPr>
        <w:t>чет сезонных отклонений в хозяйственной деятельности промышленного предприятия при формировании объ</w:t>
      </w:r>
      <w:r w:rsidRPr="005C3D69">
        <w:rPr>
          <w:sz w:val="28"/>
          <w:szCs w:val="28"/>
        </w:rPr>
        <w:t>ема и состава оборотных средств.</w:t>
      </w:r>
    </w:p>
    <w:p w:rsidR="003B74B2" w:rsidRPr="005C3D69" w:rsidRDefault="000465C8" w:rsidP="005C3D69">
      <w:pPr>
        <w:numPr>
          <w:ilvl w:val="1"/>
          <w:numId w:val="30"/>
        </w:numPr>
        <w:tabs>
          <w:tab w:val="left" w:pos="960"/>
          <w:tab w:val="left" w:pos="1200"/>
        </w:tabs>
        <w:spacing w:line="360" w:lineRule="auto"/>
        <w:ind w:left="0" w:firstLine="709"/>
        <w:jc w:val="both"/>
        <w:rPr>
          <w:sz w:val="28"/>
          <w:szCs w:val="28"/>
        </w:rPr>
      </w:pPr>
      <w:r w:rsidRPr="005C3D69">
        <w:rPr>
          <w:sz w:val="28"/>
          <w:szCs w:val="28"/>
        </w:rPr>
        <w:t>О</w:t>
      </w:r>
      <w:r w:rsidR="00E1044C" w:rsidRPr="005C3D69">
        <w:rPr>
          <w:sz w:val="28"/>
          <w:szCs w:val="28"/>
        </w:rPr>
        <w:t>существление мероприятий, направленных на повышение уровня рентабельности оборотных средств.</w:t>
      </w:r>
    </w:p>
    <w:p w:rsidR="001551BB" w:rsidRPr="005C3D69" w:rsidRDefault="005322D7" w:rsidP="005C3D69">
      <w:pPr>
        <w:spacing w:line="360" w:lineRule="auto"/>
        <w:ind w:firstLine="709"/>
        <w:jc w:val="both"/>
        <w:rPr>
          <w:b/>
          <w:sz w:val="28"/>
          <w:szCs w:val="28"/>
        </w:rPr>
      </w:pPr>
      <w:r w:rsidRPr="005C3D69">
        <w:rPr>
          <w:b/>
          <w:bCs/>
          <w:sz w:val="28"/>
          <w:szCs w:val="28"/>
          <w:lang w:val="en-US"/>
        </w:rPr>
        <w:t>III</w:t>
      </w:r>
      <w:r w:rsidR="001551BB" w:rsidRPr="005C3D69">
        <w:rPr>
          <w:b/>
          <w:bCs/>
          <w:sz w:val="28"/>
          <w:szCs w:val="28"/>
        </w:rPr>
        <w:t>.</w:t>
      </w:r>
      <w:r w:rsidR="001551BB" w:rsidRPr="005C3D69">
        <w:rPr>
          <w:b/>
          <w:sz w:val="28"/>
          <w:szCs w:val="28"/>
        </w:rPr>
        <w:t xml:space="preserve"> </w:t>
      </w:r>
      <w:r w:rsidR="000465C8" w:rsidRPr="005C3D69">
        <w:rPr>
          <w:b/>
          <w:sz w:val="28"/>
          <w:szCs w:val="28"/>
        </w:rPr>
        <w:t>Методика проведения мероприятий по управлению дебитор</w:t>
      </w:r>
      <w:r w:rsidR="009824F5" w:rsidRPr="005C3D69">
        <w:rPr>
          <w:b/>
          <w:sz w:val="28"/>
          <w:szCs w:val="28"/>
        </w:rPr>
        <w:t>ской задолженностью предприятия</w:t>
      </w:r>
    </w:p>
    <w:p w:rsidR="000465C8" w:rsidRPr="005C3D69" w:rsidRDefault="009824F5" w:rsidP="005C3D69">
      <w:pPr>
        <w:spacing w:line="360" w:lineRule="auto"/>
        <w:ind w:firstLine="709"/>
        <w:jc w:val="both"/>
        <w:rPr>
          <w:b/>
          <w:bCs/>
          <w:sz w:val="28"/>
          <w:szCs w:val="28"/>
        </w:rPr>
      </w:pPr>
      <w:r w:rsidRPr="005C3D69">
        <w:rPr>
          <w:b/>
          <w:bCs/>
          <w:sz w:val="28"/>
          <w:szCs w:val="28"/>
        </w:rPr>
        <w:t>1.</w:t>
      </w:r>
      <w:r w:rsidR="00E4066F" w:rsidRPr="005C3D69">
        <w:rPr>
          <w:b/>
          <w:bCs/>
          <w:sz w:val="28"/>
          <w:szCs w:val="28"/>
        </w:rPr>
        <w:t xml:space="preserve"> </w:t>
      </w:r>
      <w:r w:rsidRPr="005C3D69">
        <w:rPr>
          <w:b/>
          <w:bCs/>
          <w:sz w:val="28"/>
          <w:szCs w:val="28"/>
        </w:rPr>
        <w:t>Расчет кредитной политики</w:t>
      </w:r>
    </w:p>
    <w:p w:rsidR="000465C8" w:rsidRPr="005C3D69" w:rsidRDefault="000465C8" w:rsidP="005C3D69">
      <w:pPr>
        <w:spacing w:line="360" w:lineRule="auto"/>
        <w:ind w:firstLine="709"/>
        <w:jc w:val="both"/>
        <w:rPr>
          <w:bCs/>
          <w:sz w:val="28"/>
          <w:szCs w:val="28"/>
        </w:rPr>
      </w:pPr>
      <w:r w:rsidRPr="005C3D69">
        <w:rPr>
          <w:bCs/>
          <w:sz w:val="28"/>
          <w:szCs w:val="28"/>
        </w:rPr>
        <w:t xml:space="preserve">1.1. Установление </w:t>
      </w:r>
      <w:r w:rsidRPr="005C3D69">
        <w:rPr>
          <w:sz w:val="28"/>
          <w:szCs w:val="28"/>
        </w:rPr>
        <w:t>цены коммерческого кредита.</w:t>
      </w:r>
    </w:p>
    <w:p w:rsidR="005C3D69" w:rsidRDefault="000465C8" w:rsidP="005C3D69">
      <w:pPr>
        <w:spacing w:line="360" w:lineRule="auto"/>
        <w:ind w:firstLine="709"/>
        <w:jc w:val="both"/>
        <w:rPr>
          <w:sz w:val="28"/>
          <w:szCs w:val="28"/>
        </w:rPr>
      </w:pPr>
      <w:r w:rsidRPr="005C3D69">
        <w:rPr>
          <w:sz w:val="28"/>
          <w:szCs w:val="28"/>
        </w:rPr>
        <w:t xml:space="preserve">1.1.1. </w:t>
      </w:r>
      <w:r w:rsidR="00E1044C" w:rsidRPr="005C3D69">
        <w:rPr>
          <w:sz w:val="28"/>
          <w:szCs w:val="28"/>
        </w:rPr>
        <w:t>При установлении цены коммерческого кредита нужно руководствоваться не только затратами, связанными с его предоставлением, но и стратегическими целями и рыночными условиями.</w:t>
      </w:r>
    </w:p>
    <w:p w:rsidR="005C3D69" w:rsidRDefault="000465C8" w:rsidP="005C3D69">
      <w:pPr>
        <w:spacing w:line="360" w:lineRule="auto"/>
        <w:ind w:firstLine="709"/>
        <w:jc w:val="both"/>
        <w:rPr>
          <w:sz w:val="28"/>
          <w:szCs w:val="28"/>
        </w:rPr>
      </w:pPr>
      <w:r w:rsidRPr="005C3D69">
        <w:rPr>
          <w:sz w:val="28"/>
          <w:szCs w:val="28"/>
        </w:rPr>
        <w:t xml:space="preserve">1.2.1. </w:t>
      </w:r>
      <w:r w:rsidR="00E1044C" w:rsidRPr="005C3D69">
        <w:rPr>
          <w:sz w:val="28"/>
          <w:szCs w:val="28"/>
        </w:rPr>
        <w:t>Минимальную стоимость коммерческого кредита можно определить как доход от альтернативного варианта безрискового размещения денежных средств.</w:t>
      </w:r>
    </w:p>
    <w:p w:rsidR="000465C8" w:rsidRPr="005C3D69" w:rsidRDefault="000465C8" w:rsidP="005C3D69">
      <w:pPr>
        <w:spacing w:line="360" w:lineRule="auto"/>
        <w:ind w:firstLine="709"/>
        <w:jc w:val="both"/>
        <w:rPr>
          <w:b/>
          <w:sz w:val="28"/>
          <w:szCs w:val="28"/>
        </w:rPr>
      </w:pPr>
      <w:r w:rsidRPr="005C3D69">
        <w:rPr>
          <w:b/>
          <w:sz w:val="28"/>
          <w:szCs w:val="28"/>
        </w:rPr>
        <w:t>2.</w:t>
      </w:r>
      <w:r w:rsidR="009824F5" w:rsidRPr="005C3D69">
        <w:rPr>
          <w:b/>
          <w:sz w:val="28"/>
          <w:szCs w:val="28"/>
        </w:rPr>
        <w:t xml:space="preserve"> Сроки по коммерческим кредитам</w:t>
      </w:r>
    </w:p>
    <w:p w:rsidR="005C3D69" w:rsidRDefault="000465C8" w:rsidP="005C3D69">
      <w:pPr>
        <w:spacing w:line="360" w:lineRule="auto"/>
        <w:ind w:firstLine="709"/>
        <w:jc w:val="both"/>
        <w:rPr>
          <w:sz w:val="28"/>
          <w:szCs w:val="28"/>
        </w:rPr>
      </w:pPr>
      <w:r w:rsidRPr="005C3D69">
        <w:rPr>
          <w:sz w:val="28"/>
          <w:szCs w:val="28"/>
        </w:rPr>
        <w:t>Н</w:t>
      </w:r>
      <w:r w:rsidR="00E1044C" w:rsidRPr="005C3D69">
        <w:rPr>
          <w:sz w:val="28"/>
          <w:szCs w:val="28"/>
        </w:rPr>
        <w:t>еобходимо следить за тем, чтобы средняя оборачиваемость дебиторской задолженности была выше аналогичного показателя по кредиторской задолженности.</w:t>
      </w:r>
    </w:p>
    <w:p w:rsidR="000465C8" w:rsidRPr="005C3D69" w:rsidRDefault="000465C8" w:rsidP="005C3D69">
      <w:pPr>
        <w:spacing w:line="360" w:lineRule="auto"/>
        <w:ind w:firstLine="709"/>
        <w:jc w:val="both"/>
        <w:rPr>
          <w:b/>
          <w:sz w:val="28"/>
          <w:szCs w:val="28"/>
        </w:rPr>
      </w:pPr>
      <w:r w:rsidRPr="005C3D69">
        <w:rPr>
          <w:b/>
          <w:sz w:val="28"/>
          <w:szCs w:val="28"/>
        </w:rPr>
        <w:t>3. Определение возможного</w:t>
      </w:r>
      <w:r w:rsidR="00E1044C" w:rsidRPr="005C3D69">
        <w:rPr>
          <w:b/>
          <w:sz w:val="28"/>
          <w:szCs w:val="28"/>
        </w:rPr>
        <w:t xml:space="preserve"> объем денежных средств</w:t>
      </w:r>
    </w:p>
    <w:p w:rsidR="005C3D69" w:rsidRDefault="000465C8" w:rsidP="005C3D69">
      <w:pPr>
        <w:spacing w:line="360" w:lineRule="auto"/>
        <w:ind w:firstLine="709"/>
        <w:jc w:val="both"/>
        <w:rPr>
          <w:sz w:val="28"/>
          <w:szCs w:val="28"/>
        </w:rPr>
      </w:pPr>
      <w:r w:rsidRPr="005C3D69">
        <w:rPr>
          <w:sz w:val="28"/>
          <w:szCs w:val="28"/>
        </w:rPr>
        <w:t>Определение возможного объем денежных средств</w:t>
      </w:r>
      <w:r w:rsidR="00E1044C" w:rsidRPr="005C3D69">
        <w:rPr>
          <w:sz w:val="28"/>
          <w:szCs w:val="28"/>
        </w:rPr>
        <w:t>, инвестируемых в дебиторскую задолженность (ИДЗ), можно по следующей формуле:</w:t>
      </w:r>
    </w:p>
    <w:p w:rsidR="00954E6B" w:rsidRDefault="00954E6B"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 xml:space="preserve">ИДЗ = ОРК х КСЦ х (ППК + ПР), </w:t>
      </w:r>
      <w:r w:rsidRPr="005C3D69">
        <w:rPr>
          <w:sz w:val="28"/>
          <w:szCs w:val="28"/>
        </w:rPr>
        <w:tab/>
      </w:r>
      <w:r w:rsidRPr="005C3D69">
        <w:rPr>
          <w:sz w:val="28"/>
          <w:szCs w:val="28"/>
        </w:rPr>
        <w:tab/>
      </w:r>
      <w:r w:rsidR="000465C8" w:rsidRPr="005C3D69">
        <w:rPr>
          <w:sz w:val="28"/>
          <w:szCs w:val="28"/>
        </w:rPr>
        <w:tab/>
        <w:t>(3.2.6</w:t>
      </w:r>
      <w:r w:rsidRPr="005C3D69">
        <w:rPr>
          <w:sz w:val="28"/>
          <w:szCs w:val="28"/>
        </w:rPr>
        <w:t>)</w:t>
      </w:r>
    </w:p>
    <w:p w:rsidR="00954E6B" w:rsidRDefault="00954E6B" w:rsidP="005C3D69">
      <w:pPr>
        <w:spacing w:line="360" w:lineRule="auto"/>
        <w:ind w:firstLine="709"/>
        <w:jc w:val="both"/>
        <w:rPr>
          <w:sz w:val="28"/>
          <w:szCs w:val="28"/>
        </w:rPr>
      </w:pPr>
    </w:p>
    <w:p w:rsidR="00E1044C" w:rsidRPr="005C3D69" w:rsidRDefault="00E1044C" w:rsidP="005C3D69">
      <w:pPr>
        <w:spacing w:line="360" w:lineRule="auto"/>
        <w:ind w:firstLine="709"/>
        <w:jc w:val="both"/>
        <w:rPr>
          <w:sz w:val="28"/>
          <w:szCs w:val="28"/>
        </w:rPr>
      </w:pPr>
      <w:r w:rsidRPr="005C3D69">
        <w:rPr>
          <w:sz w:val="28"/>
          <w:szCs w:val="28"/>
        </w:rPr>
        <w:t>где ОРК - планируемый объем реализации продукции в кредит;</w:t>
      </w:r>
    </w:p>
    <w:p w:rsidR="00E1044C" w:rsidRPr="005C3D69" w:rsidRDefault="00E1044C" w:rsidP="005C3D69">
      <w:pPr>
        <w:spacing w:line="360" w:lineRule="auto"/>
        <w:ind w:firstLine="709"/>
        <w:jc w:val="both"/>
        <w:rPr>
          <w:sz w:val="28"/>
          <w:szCs w:val="28"/>
        </w:rPr>
      </w:pPr>
      <w:r w:rsidRPr="005C3D69">
        <w:rPr>
          <w:sz w:val="28"/>
          <w:szCs w:val="28"/>
        </w:rPr>
        <w:t>КСЦ - коэффициент соотношения себестоимости и цены продукции;</w:t>
      </w:r>
    </w:p>
    <w:p w:rsidR="00E1044C" w:rsidRPr="005C3D69" w:rsidRDefault="00E1044C" w:rsidP="005C3D69">
      <w:pPr>
        <w:spacing w:line="360" w:lineRule="auto"/>
        <w:ind w:firstLine="709"/>
        <w:jc w:val="both"/>
        <w:rPr>
          <w:sz w:val="28"/>
          <w:szCs w:val="28"/>
        </w:rPr>
      </w:pPr>
      <w:r w:rsidRPr="005C3D69">
        <w:rPr>
          <w:sz w:val="28"/>
          <w:szCs w:val="28"/>
        </w:rPr>
        <w:t>ППК - средний период предоставления кредита покупателям (в днях);</w:t>
      </w:r>
    </w:p>
    <w:p w:rsidR="005C3D69" w:rsidRDefault="00E1044C" w:rsidP="005C3D69">
      <w:pPr>
        <w:spacing w:line="360" w:lineRule="auto"/>
        <w:ind w:firstLine="709"/>
        <w:jc w:val="both"/>
        <w:rPr>
          <w:sz w:val="28"/>
          <w:szCs w:val="28"/>
        </w:rPr>
      </w:pPr>
      <w:r w:rsidRPr="005C3D69">
        <w:rPr>
          <w:sz w:val="28"/>
          <w:szCs w:val="28"/>
        </w:rPr>
        <w:t>ПР - средний период просрочки платежей по предоставленному кредиту (в днях).</w:t>
      </w:r>
    </w:p>
    <w:p w:rsidR="000465C8" w:rsidRPr="005C3D69" w:rsidRDefault="000465C8" w:rsidP="005C3D69">
      <w:pPr>
        <w:spacing w:line="360" w:lineRule="auto"/>
        <w:ind w:firstLine="709"/>
        <w:jc w:val="both"/>
        <w:rPr>
          <w:b/>
          <w:sz w:val="28"/>
          <w:szCs w:val="28"/>
        </w:rPr>
      </w:pPr>
      <w:r w:rsidRPr="005C3D69">
        <w:rPr>
          <w:b/>
          <w:sz w:val="28"/>
          <w:szCs w:val="28"/>
        </w:rPr>
        <w:t>4. Мероприятия по управлению дебиторской задолженностью</w:t>
      </w:r>
    </w:p>
    <w:p w:rsidR="00E1044C" w:rsidRPr="005C3D69" w:rsidRDefault="00E1044C" w:rsidP="005C3D69">
      <w:pPr>
        <w:spacing w:line="360" w:lineRule="auto"/>
        <w:ind w:firstLine="709"/>
        <w:jc w:val="both"/>
        <w:rPr>
          <w:sz w:val="28"/>
          <w:szCs w:val="28"/>
        </w:rPr>
      </w:pPr>
      <w:r w:rsidRPr="005C3D69">
        <w:rPr>
          <w:sz w:val="28"/>
          <w:szCs w:val="28"/>
        </w:rPr>
        <w:t>Основные мероприятия по управлению дебиторской задолженностью</w:t>
      </w:r>
      <w:r w:rsidR="001551BB" w:rsidRPr="005C3D69">
        <w:rPr>
          <w:sz w:val="28"/>
          <w:szCs w:val="28"/>
        </w:rPr>
        <w:t xml:space="preserve"> представлены в таблице 3.2.</w:t>
      </w:r>
      <w:r w:rsidR="003A0BB2" w:rsidRPr="005C3D69">
        <w:rPr>
          <w:sz w:val="28"/>
          <w:szCs w:val="28"/>
        </w:rPr>
        <w:t>29</w:t>
      </w:r>
      <w:r w:rsidRPr="005C3D69">
        <w:rPr>
          <w:sz w:val="28"/>
          <w:szCs w:val="28"/>
        </w:rPr>
        <w:t>.</w:t>
      </w:r>
    </w:p>
    <w:p w:rsidR="00FA0829" w:rsidRPr="005C3D69" w:rsidRDefault="009824F5" w:rsidP="005C3D69">
      <w:pPr>
        <w:spacing w:line="360" w:lineRule="auto"/>
        <w:ind w:firstLine="709"/>
        <w:jc w:val="both"/>
        <w:rPr>
          <w:b/>
          <w:sz w:val="28"/>
          <w:szCs w:val="28"/>
        </w:rPr>
      </w:pPr>
      <w:r w:rsidRPr="005C3D69">
        <w:rPr>
          <w:b/>
          <w:sz w:val="28"/>
          <w:szCs w:val="28"/>
        </w:rPr>
        <w:t>5. Система скидок</w:t>
      </w:r>
    </w:p>
    <w:p w:rsidR="005C3D69" w:rsidRDefault="00FA0829" w:rsidP="005C3D69">
      <w:pPr>
        <w:spacing w:line="360" w:lineRule="auto"/>
        <w:ind w:firstLine="709"/>
        <w:jc w:val="both"/>
        <w:rPr>
          <w:sz w:val="28"/>
          <w:szCs w:val="28"/>
        </w:rPr>
      </w:pPr>
      <w:r w:rsidRPr="005C3D69">
        <w:rPr>
          <w:sz w:val="28"/>
          <w:szCs w:val="28"/>
        </w:rPr>
        <w:t>5.1. При полной предоплате предоставляется скидка в размере 3% от стоимости товара.</w:t>
      </w:r>
    </w:p>
    <w:p w:rsidR="005C3D69" w:rsidRDefault="00FA0829" w:rsidP="005C3D69">
      <w:pPr>
        <w:spacing w:line="360" w:lineRule="auto"/>
        <w:ind w:firstLine="709"/>
        <w:jc w:val="both"/>
        <w:rPr>
          <w:sz w:val="28"/>
          <w:szCs w:val="28"/>
        </w:rPr>
      </w:pPr>
      <w:r w:rsidRPr="005C3D69">
        <w:rPr>
          <w:sz w:val="28"/>
          <w:szCs w:val="28"/>
        </w:rPr>
        <w:t>5.2. При частичной предоплате (более 50% от стоимости отгруженной партии) — скидка 2%, при оплате по факту отгрузки — скидка 1%.</w:t>
      </w:r>
    </w:p>
    <w:p w:rsidR="00FA0829" w:rsidRPr="005C3D69" w:rsidRDefault="00FA0829" w:rsidP="005C3D69">
      <w:pPr>
        <w:spacing w:line="360" w:lineRule="auto"/>
        <w:ind w:firstLine="709"/>
        <w:jc w:val="both"/>
        <w:rPr>
          <w:sz w:val="28"/>
          <w:szCs w:val="28"/>
        </w:rPr>
      </w:pPr>
      <w:r w:rsidRPr="005C3D69">
        <w:rPr>
          <w:sz w:val="28"/>
          <w:szCs w:val="28"/>
        </w:rPr>
        <w:t xml:space="preserve">5.3. При предоставлении рассрочки платежа на </w:t>
      </w:r>
      <w:r w:rsidR="009824F5" w:rsidRPr="005C3D69">
        <w:rPr>
          <w:sz w:val="28"/>
          <w:szCs w:val="28"/>
        </w:rPr>
        <w:t>7 дней скидки не предусмотрены.</w:t>
      </w:r>
    </w:p>
    <w:p w:rsidR="00F65A65" w:rsidRPr="005C3D69" w:rsidRDefault="00F65A65" w:rsidP="005C3D69">
      <w:pPr>
        <w:pStyle w:val="a3"/>
        <w:spacing w:before="0" w:beforeAutospacing="0" w:after="0" w:afterAutospacing="0" w:line="360" w:lineRule="auto"/>
        <w:ind w:firstLine="709"/>
        <w:rPr>
          <w:b/>
          <w:sz w:val="28"/>
          <w:szCs w:val="28"/>
        </w:rPr>
      </w:pPr>
    </w:p>
    <w:p w:rsidR="00E1044C" w:rsidRPr="005C3D69" w:rsidRDefault="00E1044C" w:rsidP="005C3D69">
      <w:pPr>
        <w:pStyle w:val="a3"/>
        <w:spacing w:before="0" w:beforeAutospacing="0" w:after="0" w:afterAutospacing="0" w:line="360" w:lineRule="auto"/>
        <w:ind w:firstLine="709"/>
        <w:rPr>
          <w:b/>
          <w:sz w:val="28"/>
          <w:szCs w:val="28"/>
        </w:rPr>
      </w:pPr>
      <w:r w:rsidRPr="005C3D69">
        <w:rPr>
          <w:b/>
          <w:sz w:val="28"/>
          <w:szCs w:val="28"/>
        </w:rPr>
        <w:t>Таблица 3.</w:t>
      </w:r>
      <w:r w:rsidR="001551BB" w:rsidRPr="005C3D69">
        <w:rPr>
          <w:b/>
          <w:sz w:val="28"/>
          <w:szCs w:val="28"/>
        </w:rPr>
        <w:t>2.</w:t>
      </w:r>
      <w:r w:rsidR="00714C29" w:rsidRPr="005C3D69">
        <w:rPr>
          <w:b/>
          <w:sz w:val="28"/>
          <w:szCs w:val="28"/>
        </w:rPr>
        <w:t>30</w:t>
      </w:r>
      <w:r w:rsidRPr="005C3D69">
        <w:rPr>
          <w:b/>
          <w:sz w:val="28"/>
          <w:szCs w:val="28"/>
        </w:rPr>
        <w:t>.</w:t>
      </w:r>
    </w:p>
    <w:p w:rsidR="00E1044C" w:rsidRPr="005C3D69" w:rsidRDefault="00E1044C" w:rsidP="005C3D69">
      <w:pPr>
        <w:pStyle w:val="a3"/>
        <w:spacing w:before="0" w:beforeAutospacing="0" w:after="0" w:afterAutospacing="0" w:line="360" w:lineRule="auto"/>
        <w:ind w:firstLine="709"/>
        <w:rPr>
          <w:b/>
          <w:sz w:val="28"/>
          <w:szCs w:val="28"/>
        </w:rPr>
      </w:pPr>
      <w:r w:rsidRPr="005C3D69">
        <w:rPr>
          <w:b/>
          <w:sz w:val="28"/>
          <w:szCs w:val="28"/>
        </w:rPr>
        <w:t xml:space="preserve">Мероприятия по управлению дебиторской задолженностью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652"/>
        <w:gridCol w:w="4116"/>
      </w:tblGrid>
      <w:tr w:rsidR="00E1044C" w:rsidRPr="00954E6B" w:rsidTr="00954E6B">
        <w:tc>
          <w:tcPr>
            <w:tcW w:w="2162" w:type="dxa"/>
            <w:vAlign w:val="center"/>
          </w:tcPr>
          <w:p w:rsidR="00E1044C" w:rsidRPr="00954E6B" w:rsidRDefault="00E1044C" w:rsidP="00954E6B">
            <w:pPr>
              <w:spacing w:line="360" w:lineRule="auto"/>
              <w:rPr>
                <w:sz w:val="20"/>
                <w:szCs w:val="20"/>
              </w:rPr>
            </w:pPr>
            <w:r w:rsidRPr="00954E6B">
              <w:rPr>
                <w:sz w:val="20"/>
                <w:szCs w:val="20"/>
              </w:rPr>
              <w:t>Этап</w:t>
            </w:r>
          </w:p>
        </w:tc>
        <w:tc>
          <w:tcPr>
            <w:tcW w:w="2652" w:type="dxa"/>
            <w:vAlign w:val="center"/>
          </w:tcPr>
          <w:p w:rsidR="00E1044C" w:rsidRPr="00954E6B" w:rsidRDefault="00E1044C" w:rsidP="00954E6B">
            <w:pPr>
              <w:spacing w:line="360" w:lineRule="auto"/>
              <w:rPr>
                <w:sz w:val="20"/>
                <w:szCs w:val="20"/>
              </w:rPr>
            </w:pPr>
            <w:r w:rsidRPr="00954E6B">
              <w:rPr>
                <w:sz w:val="20"/>
                <w:szCs w:val="20"/>
              </w:rPr>
              <w:t>Мероприятия</w:t>
            </w:r>
          </w:p>
        </w:tc>
        <w:tc>
          <w:tcPr>
            <w:tcW w:w="4116" w:type="dxa"/>
            <w:vAlign w:val="center"/>
          </w:tcPr>
          <w:p w:rsidR="00E1044C" w:rsidRPr="00954E6B" w:rsidRDefault="00E1044C" w:rsidP="00954E6B">
            <w:pPr>
              <w:spacing w:line="360" w:lineRule="auto"/>
              <w:rPr>
                <w:sz w:val="20"/>
                <w:szCs w:val="20"/>
              </w:rPr>
            </w:pPr>
            <w:r w:rsidRPr="00954E6B">
              <w:rPr>
                <w:sz w:val="20"/>
                <w:szCs w:val="20"/>
              </w:rPr>
              <w:t>Состав мероприятий</w:t>
            </w:r>
          </w:p>
        </w:tc>
      </w:tr>
      <w:tr w:rsidR="00E1044C" w:rsidRPr="00954E6B" w:rsidTr="00954E6B">
        <w:tc>
          <w:tcPr>
            <w:tcW w:w="2162" w:type="dxa"/>
            <w:vAlign w:val="center"/>
          </w:tcPr>
          <w:p w:rsidR="00E1044C" w:rsidRPr="00954E6B" w:rsidRDefault="00E1044C" w:rsidP="00954E6B">
            <w:pPr>
              <w:pStyle w:val="a3"/>
              <w:spacing w:before="0" w:beforeAutospacing="0" w:after="0" w:afterAutospacing="0" w:line="360" w:lineRule="auto"/>
              <w:jc w:val="left"/>
              <w:rPr>
                <w:sz w:val="20"/>
                <w:szCs w:val="20"/>
              </w:rPr>
            </w:pPr>
            <w:r w:rsidRPr="00954E6B">
              <w:rPr>
                <w:sz w:val="20"/>
                <w:szCs w:val="20"/>
              </w:rPr>
              <w:t>1</w:t>
            </w:r>
          </w:p>
        </w:tc>
        <w:tc>
          <w:tcPr>
            <w:tcW w:w="2652" w:type="dxa"/>
            <w:vAlign w:val="center"/>
          </w:tcPr>
          <w:p w:rsidR="00E1044C" w:rsidRPr="00954E6B" w:rsidRDefault="00E1044C" w:rsidP="00954E6B">
            <w:pPr>
              <w:pStyle w:val="a3"/>
              <w:spacing w:before="0" w:beforeAutospacing="0" w:after="0" w:afterAutospacing="0" w:line="360" w:lineRule="auto"/>
              <w:jc w:val="left"/>
              <w:rPr>
                <w:sz w:val="20"/>
                <w:szCs w:val="20"/>
              </w:rPr>
            </w:pPr>
            <w:r w:rsidRPr="00954E6B">
              <w:rPr>
                <w:sz w:val="20"/>
                <w:szCs w:val="20"/>
              </w:rPr>
              <w:t>2</w:t>
            </w:r>
          </w:p>
        </w:tc>
        <w:tc>
          <w:tcPr>
            <w:tcW w:w="4116" w:type="dxa"/>
            <w:vAlign w:val="center"/>
          </w:tcPr>
          <w:p w:rsidR="00E1044C" w:rsidRPr="00954E6B" w:rsidRDefault="00E1044C" w:rsidP="00954E6B">
            <w:pPr>
              <w:spacing w:line="360" w:lineRule="auto"/>
              <w:rPr>
                <w:sz w:val="20"/>
                <w:szCs w:val="20"/>
              </w:rPr>
            </w:pPr>
            <w:r w:rsidRPr="00954E6B">
              <w:rPr>
                <w:sz w:val="20"/>
                <w:szCs w:val="20"/>
              </w:rPr>
              <w:t>3</w:t>
            </w:r>
          </w:p>
        </w:tc>
      </w:tr>
      <w:tr w:rsidR="00FA0829" w:rsidRPr="00954E6B" w:rsidTr="00954E6B">
        <w:trPr>
          <w:cantSplit/>
          <w:trHeight w:val="3220"/>
        </w:trPr>
        <w:tc>
          <w:tcPr>
            <w:tcW w:w="2162" w:type="dxa"/>
            <w:vMerge w:val="restart"/>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Этап 1.</w:t>
            </w:r>
          </w:p>
          <w:p w:rsidR="00FA0829" w:rsidRPr="00954E6B" w:rsidRDefault="00FA0829" w:rsidP="00954E6B">
            <w:pPr>
              <w:spacing w:line="360" w:lineRule="auto"/>
              <w:rPr>
                <w:sz w:val="20"/>
                <w:szCs w:val="20"/>
              </w:rPr>
            </w:pPr>
            <w:r w:rsidRPr="00954E6B">
              <w:rPr>
                <w:sz w:val="20"/>
                <w:szCs w:val="20"/>
              </w:rPr>
              <w:t>Проведение</w:t>
            </w:r>
          </w:p>
          <w:p w:rsidR="00FA0829" w:rsidRPr="00954E6B" w:rsidRDefault="00FA0829" w:rsidP="00954E6B">
            <w:pPr>
              <w:spacing w:line="360" w:lineRule="auto"/>
              <w:rPr>
                <w:sz w:val="20"/>
                <w:szCs w:val="20"/>
              </w:rPr>
            </w:pPr>
            <w:r w:rsidRPr="00954E6B">
              <w:rPr>
                <w:sz w:val="20"/>
                <w:szCs w:val="20"/>
              </w:rPr>
              <w:t>преддоговорных</w:t>
            </w:r>
          </w:p>
          <w:p w:rsidR="00FA0829" w:rsidRPr="00954E6B" w:rsidRDefault="00FA0829" w:rsidP="00954E6B">
            <w:pPr>
              <w:spacing w:line="360" w:lineRule="auto"/>
              <w:rPr>
                <w:sz w:val="20"/>
                <w:szCs w:val="20"/>
              </w:rPr>
            </w:pPr>
            <w:r w:rsidRPr="00954E6B">
              <w:rPr>
                <w:sz w:val="20"/>
                <w:szCs w:val="20"/>
              </w:rPr>
              <w:t>процедур</w:t>
            </w:r>
          </w:p>
          <w:p w:rsidR="00FA0829" w:rsidRPr="00954E6B" w:rsidRDefault="00FA0829" w:rsidP="00954E6B">
            <w:pPr>
              <w:pStyle w:val="a3"/>
              <w:spacing w:before="0" w:beforeAutospacing="0" w:after="0" w:afterAutospacing="0" w:line="360" w:lineRule="auto"/>
              <w:jc w:val="left"/>
              <w:rPr>
                <w:sz w:val="20"/>
                <w:szCs w:val="20"/>
              </w:rPr>
            </w:pPr>
          </w:p>
        </w:tc>
        <w:tc>
          <w:tcPr>
            <w:tcW w:w="2652"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Анализ информации о потенциальном партнере</w:t>
            </w:r>
            <w:r w:rsidR="005C3D69" w:rsidRPr="00954E6B">
              <w:rPr>
                <w:sz w:val="20"/>
                <w:szCs w:val="20"/>
              </w:rPr>
              <w:t xml:space="preserve"> </w:t>
            </w:r>
            <w:r w:rsidRPr="00954E6B">
              <w:rPr>
                <w:sz w:val="20"/>
                <w:szCs w:val="20"/>
              </w:rPr>
              <w:t>— деловая репутация</w:t>
            </w:r>
          </w:p>
        </w:tc>
        <w:tc>
          <w:tcPr>
            <w:tcW w:w="4116" w:type="dxa"/>
          </w:tcPr>
          <w:p w:rsidR="00FA0829" w:rsidRPr="00954E6B" w:rsidRDefault="00FA0829" w:rsidP="00954E6B">
            <w:pPr>
              <w:spacing w:line="360" w:lineRule="auto"/>
              <w:rPr>
                <w:sz w:val="20"/>
                <w:szCs w:val="20"/>
              </w:rPr>
            </w:pPr>
            <w:r w:rsidRPr="00954E6B">
              <w:rPr>
                <w:sz w:val="20"/>
                <w:szCs w:val="20"/>
              </w:rPr>
              <w:t>Анализ проводится на основании следующих источников:</w:t>
            </w:r>
          </w:p>
          <w:p w:rsidR="00FA0829" w:rsidRPr="00954E6B" w:rsidRDefault="00FA0829" w:rsidP="00954E6B">
            <w:pPr>
              <w:spacing w:line="360" w:lineRule="auto"/>
              <w:rPr>
                <w:sz w:val="20"/>
                <w:szCs w:val="20"/>
              </w:rPr>
            </w:pPr>
            <w:r w:rsidRPr="00954E6B">
              <w:rPr>
                <w:sz w:val="20"/>
                <w:szCs w:val="20"/>
              </w:rPr>
              <w:t>-данные, получаемые непосредственно от потенциального покупателя;</w:t>
            </w:r>
          </w:p>
          <w:p w:rsidR="00FA0829" w:rsidRPr="00954E6B" w:rsidRDefault="00FA0829" w:rsidP="00954E6B">
            <w:pPr>
              <w:spacing w:line="360" w:lineRule="auto"/>
              <w:rPr>
                <w:sz w:val="20"/>
                <w:szCs w:val="20"/>
              </w:rPr>
            </w:pPr>
            <w:r w:rsidRPr="00954E6B">
              <w:rPr>
                <w:sz w:val="20"/>
                <w:szCs w:val="20"/>
              </w:rPr>
              <w:t>-из внутренних источников (если сделки носят постоянный или периодический характер);</w:t>
            </w:r>
          </w:p>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-из внешних источников (коммерческие журналы, газеты, справочники, государственная отчетность информация, предоставленная компаниями, занимающимися сбором и анализом информации и формированием единой базы данных по юридическим лицам, информация коммерческого банка, обслуживающего покупателя, других партеров по сделкам);</w:t>
            </w:r>
          </w:p>
        </w:tc>
      </w:tr>
      <w:tr w:rsidR="00FA0829" w:rsidRPr="00954E6B" w:rsidTr="00954E6B">
        <w:trPr>
          <w:cantSplit/>
          <w:trHeight w:val="1160"/>
        </w:trPr>
        <w:tc>
          <w:tcPr>
            <w:tcW w:w="2162" w:type="dxa"/>
            <w:vMerge/>
          </w:tcPr>
          <w:p w:rsidR="00FA0829" w:rsidRPr="00954E6B" w:rsidRDefault="00FA0829" w:rsidP="00954E6B">
            <w:pPr>
              <w:pStyle w:val="a3"/>
              <w:spacing w:before="0" w:beforeAutospacing="0" w:after="0" w:afterAutospacing="0" w:line="360" w:lineRule="auto"/>
              <w:jc w:val="left"/>
              <w:rPr>
                <w:sz w:val="20"/>
                <w:szCs w:val="20"/>
              </w:rPr>
            </w:pPr>
          </w:p>
        </w:tc>
        <w:tc>
          <w:tcPr>
            <w:tcW w:w="2652"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Анализ финансового состояния потенциального партнера</w:t>
            </w:r>
          </w:p>
        </w:tc>
        <w:tc>
          <w:tcPr>
            <w:tcW w:w="4116"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В случае если сделки с покупателем носят постоянный характер, определяется объем хозяйственных операций с покупателями и стабильность их осуществления</w:t>
            </w:r>
          </w:p>
        </w:tc>
      </w:tr>
      <w:tr w:rsidR="00FA0829" w:rsidRPr="00954E6B" w:rsidTr="00954E6B">
        <w:trPr>
          <w:trHeight w:val="1700"/>
        </w:trPr>
        <w:tc>
          <w:tcPr>
            <w:tcW w:w="2162" w:type="dxa"/>
            <w:vMerge/>
          </w:tcPr>
          <w:p w:rsidR="00FA0829" w:rsidRPr="00954E6B" w:rsidRDefault="00FA0829" w:rsidP="00954E6B">
            <w:pPr>
              <w:pStyle w:val="a3"/>
              <w:spacing w:before="0" w:beforeAutospacing="0" w:after="0" w:afterAutospacing="0" w:line="360" w:lineRule="auto"/>
              <w:jc w:val="left"/>
              <w:rPr>
                <w:sz w:val="20"/>
                <w:szCs w:val="20"/>
              </w:rPr>
            </w:pPr>
          </w:p>
        </w:tc>
        <w:tc>
          <w:tcPr>
            <w:tcW w:w="2652"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Группировка потенциальных партнеров согласно уровню платежеспособности</w:t>
            </w:r>
          </w:p>
        </w:tc>
        <w:tc>
          <w:tcPr>
            <w:tcW w:w="4116"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Анализируются платежеспособность, ликвидность, результативность хозяйственной деятельности, финансовая устойчивость, показатели собственного капитала, объем и состав чистых активов, которые могут выступать в обеспечение кредита при возникновении ситуации неплатежеспособности покупателя</w:t>
            </w:r>
          </w:p>
        </w:tc>
      </w:tr>
      <w:tr w:rsidR="00FA0829" w:rsidRPr="00954E6B" w:rsidTr="00954E6B">
        <w:trPr>
          <w:trHeight w:val="3043"/>
        </w:trPr>
        <w:tc>
          <w:tcPr>
            <w:tcW w:w="2162" w:type="dxa"/>
            <w:vMerge/>
          </w:tcPr>
          <w:p w:rsidR="00FA0829" w:rsidRPr="00954E6B" w:rsidRDefault="00FA0829" w:rsidP="00954E6B">
            <w:pPr>
              <w:pStyle w:val="a3"/>
              <w:spacing w:before="0" w:beforeAutospacing="0" w:after="0" w:afterAutospacing="0" w:line="360" w:lineRule="auto"/>
              <w:jc w:val="left"/>
              <w:rPr>
                <w:sz w:val="20"/>
                <w:szCs w:val="20"/>
              </w:rPr>
            </w:pPr>
          </w:p>
        </w:tc>
        <w:tc>
          <w:tcPr>
            <w:tcW w:w="2652"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Определение возможных сумм кредитования для каждого</w:t>
            </w:r>
            <w:r w:rsidR="005C3D69" w:rsidRPr="00954E6B">
              <w:rPr>
                <w:sz w:val="20"/>
                <w:szCs w:val="20"/>
              </w:rPr>
              <w:t xml:space="preserve"> </w:t>
            </w:r>
            <w:r w:rsidRPr="00954E6B">
              <w:rPr>
                <w:sz w:val="20"/>
                <w:szCs w:val="20"/>
              </w:rPr>
              <w:t>клиента</w:t>
            </w:r>
          </w:p>
        </w:tc>
        <w:tc>
          <w:tcPr>
            <w:tcW w:w="4116" w:type="dxa"/>
          </w:tcPr>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Размер сумм определяется на основании положений кредитной политики предприятия, а также с учетом проведенного анализа финансового состояния клиента.</w:t>
            </w:r>
          </w:p>
          <w:p w:rsidR="00FA0829" w:rsidRPr="00954E6B" w:rsidRDefault="00FA0829" w:rsidP="00954E6B">
            <w:pPr>
              <w:pStyle w:val="a3"/>
              <w:spacing w:before="0" w:beforeAutospacing="0" w:after="0" w:afterAutospacing="0" w:line="360" w:lineRule="auto"/>
              <w:jc w:val="left"/>
              <w:rPr>
                <w:sz w:val="20"/>
                <w:szCs w:val="20"/>
              </w:rPr>
            </w:pPr>
            <w:r w:rsidRPr="00954E6B">
              <w:rPr>
                <w:sz w:val="20"/>
                <w:szCs w:val="20"/>
              </w:rPr>
              <w:t>Помимо размеров предоставления кредита (это может быть процент от балансовой прибыли, процент от собственных средств, скорректированный на коэффициент ликвидности, и др.) кредитной политикой определяются такие показатели, как срок предоставления кредита, стандарты кредитоспособности клиентов, политика сбора платежей, скидки, предоставляемые в случае досрочной оплаты</w:t>
            </w:r>
          </w:p>
        </w:tc>
      </w:tr>
      <w:tr w:rsidR="00E1044C" w:rsidRPr="00954E6B" w:rsidTr="00954E6B">
        <w:trPr>
          <w:trHeight w:val="1060"/>
        </w:trPr>
        <w:tc>
          <w:tcPr>
            <w:tcW w:w="2162" w:type="dxa"/>
            <w:vAlign w:val="center"/>
          </w:tcPr>
          <w:p w:rsidR="00E1044C" w:rsidRPr="00954E6B" w:rsidRDefault="00E1044C" w:rsidP="00954E6B">
            <w:pPr>
              <w:spacing w:line="360" w:lineRule="auto"/>
              <w:rPr>
                <w:sz w:val="20"/>
                <w:szCs w:val="20"/>
              </w:rPr>
            </w:pPr>
            <w:r w:rsidRPr="00954E6B">
              <w:rPr>
                <w:sz w:val="20"/>
                <w:szCs w:val="20"/>
              </w:rPr>
              <w:t>Этап 2. Заключение</w:t>
            </w:r>
          </w:p>
          <w:p w:rsidR="00E1044C" w:rsidRPr="00954E6B" w:rsidRDefault="00E1044C" w:rsidP="00954E6B">
            <w:pPr>
              <w:spacing w:line="360" w:lineRule="auto"/>
              <w:rPr>
                <w:sz w:val="20"/>
                <w:szCs w:val="20"/>
              </w:rPr>
            </w:pPr>
            <w:r w:rsidRPr="00954E6B">
              <w:rPr>
                <w:sz w:val="20"/>
                <w:szCs w:val="20"/>
              </w:rPr>
              <w:t>договора</w:t>
            </w:r>
          </w:p>
        </w:tc>
        <w:tc>
          <w:tcPr>
            <w:tcW w:w="2652" w:type="dxa"/>
          </w:tcPr>
          <w:p w:rsidR="00E1044C" w:rsidRPr="00954E6B" w:rsidRDefault="00E1044C" w:rsidP="00954E6B">
            <w:pPr>
              <w:pStyle w:val="a3"/>
              <w:spacing w:before="0" w:beforeAutospacing="0" w:after="0" w:afterAutospacing="0" w:line="360" w:lineRule="auto"/>
              <w:jc w:val="left"/>
              <w:rPr>
                <w:sz w:val="20"/>
                <w:szCs w:val="20"/>
              </w:rPr>
            </w:pPr>
            <w:r w:rsidRPr="00954E6B">
              <w:rPr>
                <w:sz w:val="20"/>
                <w:szCs w:val="20"/>
              </w:rPr>
              <w:t>Предусмотреть и зафиксировать</w:t>
            </w:r>
            <w:r w:rsidR="005C3D69" w:rsidRPr="00954E6B">
              <w:rPr>
                <w:sz w:val="20"/>
                <w:szCs w:val="20"/>
              </w:rPr>
              <w:t xml:space="preserve"> </w:t>
            </w:r>
            <w:r w:rsidRPr="00954E6B">
              <w:rPr>
                <w:sz w:val="20"/>
                <w:szCs w:val="20"/>
              </w:rPr>
              <w:t>все процедуры договорных отношений</w:t>
            </w:r>
          </w:p>
        </w:tc>
        <w:tc>
          <w:tcPr>
            <w:tcW w:w="4116" w:type="dxa"/>
            <w:vAlign w:val="center"/>
          </w:tcPr>
          <w:p w:rsidR="005C3D69" w:rsidRPr="00954E6B" w:rsidRDefault="00E1044C" w:rsidP="00954E6B">
            <w:pPr>
              <w:spacing w:line="360" w:lineRule="auto"/>
              <w:rPr>
                <w:sz w:val="20"/>
                <w:szCs w:val="20"/>
              </w:rPr>
            </w:pPr>
            <w:r w:rsidRPr="00954E6B">
              <w:rPr>
                <w:sz w:val="20"/>
                <w:szCs w:val="20"/>
              </w:rPr>
              <w:t>Грамотно составленный договор является залогом положительного исхода значительной части конфликтных ситуаций</w:t>
            </w:r>
          </w:p>
          <w:p w:rsidR="00E1044C" w:rsidRPr="00954E6B" w:rsidRDefault="00E1044C" w:rsidP="00954E6B">
            <w:pPr>
              <w:spacing w:line="360" w:lineRule="auto"/>
              <w:rPr>
                <w:sz w:val="20"/>
                <w:szCs w:val="20"/>
              </w:rPr>
            </w:pPr>
          </w:p>
        </w:tc>
      </w:tr>
      <w:tr w:rsidR="005C225C" w:rsidRPr="00954E6B" w:rsidTr="00954E6B">
        <w:trPr>
          <w:trHeight w:val="90"/>
        </w:trPr>
        <w:tc>
          <w:tcPr>
            <w:tcW w:w="2162" w:type="dxa"/>
          </w:tcPr>
          <w:p w:rsidR="005C225C" w:rsidRPr="00954E6B" w:rsidRDefault="005C225C" w:rsidP="00954E6B">
            <w:pPr>
              <w:pStyle w:val="a3"/>
              <w:spacing w:before="0" w:beforeAutospacing="0" w:after="0" w:afterAutospacing="0" w:line="360" w:lineRule="auto"/>
              <w:jc w:val="left"/>
              <w:rPr>
                <w:sz w:val="20"/>
                <w:szCs w:val="20"/>
              </w:rPr>
            </w:pPr>
            <w:r w:rsidRPr="00954E6B">
              <w:rPr>
                <w:sz w:val="20"/>
                <w:szCs w:val="20"/>
              </w:rPr>
              <w:t>Этап 3.</w:t>
            </w:r>
          </w:p>
          <w:p w:rsidR="005C225C" w:rsidRPr="00954E6B" w:rsidRDefault="005C225C" w:rsidP="00954E6B">
            <w:pPr>
              <w:spacing w:line="360" w:lineRule="auto"/>
              <w:rPr>
                <w:sz w:val="20"/>
                <w:szCs w:val="20"/>
              </w:rPr>
            </w:pPr>
            <w:r w:rsidRPr="00954E6B">
              <w:rPr>
                <w:sz w:val="20"/>
                <w:szCs w:val="20"/>
              </w:rPr>
              <w:t>Исполнение</w:t>
            </w:r>
          </w:p>
          <w:p w:rsidR="005C225C" w:rsidRPr="00954E6B" w:rsidRDefault="005C225C" w:rsidP="00954E6B">
            <w:pPr>
              <w:spacing w:line="360" w:lineRule="auto"/>
              <w:rPr>
                <w:sz w:val="20"/>
                <w:szCs w:val="20"/>
              </w:rPr>
            </w:pPr>
            <w:r w:rsidRPr="00954E6B">
              <w:rPr>
                <w:sz w:val="20"/>
                <w:szCs w:val="20"/>
              </w:rPr>
              <w:t>договорных</w:t>
            </w:r>
          </w:p>
          <w:p w:rsidR="005C225C" w:rsidRPr="00954E6B" w:rsidRDefault="005C225C" w:rsidP="00954E6B">
            <w:pPr>
              <w:pStyle w:val="a3"/>
              <w:spacing w:before="0" w:beforeAutospacing="0" w:after="0" w:afterAutospacing="0" w:line="360" w:lineRule="auto"/>
              <w:jc w:val="left"/>
              <w:rPr>
                <w:sz w:val="20"/>
                <w:szCs w:val="20"/>
              </w:rPr>
            </w:pPr>
            <w:r w:rsidRPr="00954E6B">
              <w:rPr>
                <w:sz w:val="20"/>
                <w:szCs w:val="20"/>
              </w:rPr>
              <w:t>обязательств</w:t>
            </w:r>
          </w:p>
        </w:tc>
        <w:tc>
          <w:tcPr>
            <w:tcW w:w="2652" w:type="dxa"/>
            <w:vAlign w:val="center"/>
          </w:tcPr>
          <w:p w:rsidR="005C3D69" w:rsidRPr="00954E6B" w:rsidRDefault="005C225C" w:rsidP="00954E6B">
            <w:pPr>
              <w:spacing w:line="360" w:lineRule="auto"/>
              <w:rPr>
                <w:sz w:val="20"/>
                <w:szCs w:val="20"/>
              </w:rPr>
            </w:pPr>
            <w:r w:rsidRPr="00954E6B">
              <w:rPr>
                <w:sz w:val="20"/>
                <w:szCs w:val="20"/>
              </w:rPr>
              <w:t>Четкий контроль над своевременным выставлением счетов</w:t>
            </w:r>
          </w:p>
          <w:p w:rsidR="005C225C" w:rsidRPr="00954E6B" w:rsidRDefault="005C225C" w:rsidP="00954E6B">
            <w:pPr>
              <w:spacing w:line="360" w:lineRule="auto"/>
              <w:rPr>
                <w:sz w:val="20"/>
                <w:szCs w:val="20"/>
              </w:rPr>
            </w:pPr>
          </w:p>
        </w:tc>
        <w:tc>
          <w:tcPr>
            <w:tcW w:w="4116" w:type="dxa"/>
          </w:tcPr>
          <w:p w:rsidR="005C225C" w:rsidRPr="00954E6B" w:rsidRDefault="00DE1B2F" w:rsidP="00954E6B">
            <w:pPr>
              <w:pStyle w:val="a3"/>
              <w:spacing w:before="0" w:beforeAutospacing="0" w:after="0" w:afterAutospacing="0" w:line="360" w:lineRule="auto"/>
              <w:jc w:val="left"/>
              <w:rPr>
                <w:sz w:val="20"/>
                <w:szCs w:val="20"/>
              </w:rPr>
            </w:pPr>
            <w:r w:rsidRPr="00954E6B">
              <w:rPr>
                <w:sz w:val="20"/>
                <w:szCs w:val="20"/>
              </w:rPr>
              <w:t>Составляется реестр старения дебиторской задолженности, определяются структура и динамика изменений каждой статьи дебиторской задолженности, срок оборачиваемости дебиторской задолжен</w:t>
            </w:r>
            <w:r w:rsidR="00F65A65" w:rsidRPr="00954E6B">
              <w:rPr>
                <w:sz w:val="20"/>
                <w:szCs w:val="20"/>
              </w:rPr>
              <w:t>ности.</w:t>
            </w:r>
          </w:p>
        </w:tc>
      </w:tr>
      <w:tr w:rsidR="00DE1B2F" w:rsidRPr="00954E6B" w:rsidTr="00954E6B">
        <w:tc>
          <w:tcPr>
            <w:tcW w:w="2162" w:type="dxa"/>
            <w:tcBorders>
              <w:bottom w:val="nil"/>
            </w:tcBorders>
          </w:tcPr>
          <w:p w:rsidR="00DE1B2F" w:rsidRPr="00954E6B" w:rsidRDefault="00DE1B2F" w:rsidP="00954E6B">
            <w:pPr>
              <w:pStyle w:val="a3"/>
              <w:spacing w:before="0" w:beforeAutospacing="0" w:after="0" w:afterAutospacing="0" w:line="360" w:lineRule="auto"/>
              <w:jc w:val="left"/>
              <w:rPr>
                <w:sz w:val="20"/>
                <w:szCs w:val="20"/>
              </w:rPr>
            </w:pPr>
          </w:p>
        </w:tc>
        <w:tc>
          <w:tcPr>
            <w:tcW w:w="2652" w:type="dxa"/>
            <w:tcBorders>
              <w:bottom w:val="nil"/>
            </w:tcBorders>
          </w:tcPr>
          <w:p w:rsidR="00DE1B2F" w:rsidRPr="00954E6B" w:rsidRDefault="00DE1B2F" w:rsidP="00954E6B">
            <w:pPr>
              <w:pStyle w:val="a3"/>
              <w:spacing w:before="0" w:beforeAutospacing="0" w:after="0" w:afterAutospacing="0" w:line="360" w:lineRule="auto"/>
              <w:jc w:val="left"/>
              <w:rPr>
                <w:sz w:val="20"/>
                <w:szCs w:val="20"/>
              </w:rPr>
            </w:pPr>
            <w:r w:rsidRPr="00954E6B">
              <w:rPr>
                <w:sz w:val="20"/>
                <w:szCs w:val="20"/>
              </w:rPr>
              <w:t>Ежедневный оперативный анализ оплаты по выставленным счетам</w:t>
            </w:r>
          </w:p>
        </w:tc>
        <w:tc>
          <w:tcPr>
            <w:tcW w:w="4116" w:type="dxa"/>
            <w:tcBorders>
              <w:bottom w:val="nil"/>
            </w:tcBorders>
          </w:tcPr>
          <w:p w:rsidR="00DE1B2F" w:rsidRPr="00954E6B" w:rsidRDefault="00DE1B2F" w:rsidP="00954E6B">
            <w:pPr>
              <w:pStyle w:val="a3"/>
              <w:spacing w:before="0" w:beforeAutospacing="0" w:after="0" w:afterAutospacing="0" w:line="360" w:lineRule="auto"/>
              <w:jc w:val="left"/>
              <w:rPr>
                <w:sz w:val="20"/>
                <w:szCs w:val="20"/>
              </w:rPr>
            </w:pPr>
            <w:r w:rsidRPr="00954E6B">
              <w:rPr>
                <w:sz w:val="20"/>
                <w:szCs w:val="20"/>
              </w:rPr>
              <w:t>Образование резерва по сомнительным долгам, который определяется в процентах к общей сумме дебиторской задолженности</w:t>
            </w:r>
          </w:p>
        </w:tc>
      </w:tr>
      <w:tr w:rsidR="00DE1B2F" w:rsidRPr="00954E6B" w:rsidTr="00954E6B">
        <w:tc>
          <w:tcPr>
            <w:tcW w:w="2162" w:type="dxa"/>
            <w:tcBorders>
              <w:top w:val="nil"/>
            </w:tcBorders>
          </w:tcPr>
          <w:p w:rsidR="00DE1B2F" w:rsidRPr="00954E6B" w:rsidRDefault="00DE1B2F" w:rsidP="00954E6B">
            <w:pPr>
              <w:pStyle w:val="a3"/>
              <w:spacing w:before="0" w:beforeAutospacing="0" w:after="0" w:afterAutospacing="0" w:line="360" w:lineRule="auto"/>
              <w:jc w:val="left"/>
              <w:rPr>
                <w:sz w:val="20"/>
                <w:szCs w:val="20"/>
              </w:rPr>
            </w:pPr>
          </w:p>
        </w:tc>
        <w:tc>
          <w:tcPr>
            <w:tcW w:w="2652" w:type="dxa"/>
            <w:tcBorders>
              <w:top w:val="nil"/>
            </w:tcBorders>
          </w:tcPr>
          <w:p w:rsidR="00DE1B2F" w:rsidRPr="00954E6B" w:rsidRDefault="00DE1B2F" w:rsidP="00954E6B">
            <w:pPr>
              <w:pStyle w:val="a3"/>
              <w:spacing w:before="0" w:beforeAutospacing="0" w:after="0" w:afterAutospacing="0" w:line="360" w:lineRule="auto"/>
              <w:jc w:val="left"/>
              <w:rPr>
                <w:sz w:val="20"/>
                <w:szCs w:val="20"/>
              </w:rPr>
            </w:pPr>
            <w:r w:rsidRPr="00954E6B">
              <w:rPr>
                <w:sz w:val="20"/>
                <w:szCs w:val="20"/>
              </w:rPr>
              <w:t>Контроль безнадежных долгов</w:t>
            </w:r>
          </w:p>
        </w:tc>
        <w:tc>
          <w:tcPr>
            <w:tcW w:w="4116" w:type="dxa"/>
            <w:tcBorders>
              <w:top w:val="nil"/>
            </w:tcBorders>
          </w:tcPr>
          <w:p w:rsidR="00DE1B2F" w:rsidRPr="00954E6B" w:rsidRDefault="00DE1B2F" w:rsidP="00954E6B">
            <w:pPr>
              <w:pStyle w:val="a3"/>
              <w:spacing w:before="0" w:beforeAutospacing="0" w:after="0" w:afterAutospacing="0" w:line="360" w:lineRule="auto"/>
              <w:jc w:val="left"/>
              <w:rPr>
                <w:sz w:val="20"/>
                <w:szCs w:val="20"/>
              </w:rPr>
            </w:pPr>
          </w:p>
        </w:tc>
      </w:tr>
    </w:tbl>
    <w:p w:rsidR="00E1044C" w:rsidRPr="005C3D69" w:rsidRDefault="00E1044C" w:rsidP="005C3D69">
      <w:pPr>
        <w:spacing w:line="360" w:lineRule="auto"/>
        <w:ind w:firstLine="709"/>
        <w:jc w:val="both"/>
        <w:rPr>
          <w:sz w:val="28"/>
          <w:szCs w:val="28"/>
        </w:rPr>
      </w:pPr>
    </w:p>
    <w:p w:rsidR="00E1044C" w:rsidRPr="005C3D69" w:rsidRDefault="00FA0829" w:rsidP="005C3D69">
      <w:pPr>
        <w:spacing w:line="360" w:lineRule="auto"/>
        <w:ind w:firstLine="709"/>
        <w:jc w:val="both"/>
        <w:rPr>
          <w:b/>
          <w:sz w:val="28"/>
          <w:szCs w:val="28"/>
        </w:rPr>
      </w:pPr>
      <w:r w:rsidRPr="005C3D69">
        <w:rPr>
          <w:b/>
          <w:sz w:val="28"/>
          <w:szCs w:val="28"/>
        </w:rPr>
        <w:t>6.</w:t>
      </w:r>
      <w:r w:rsidR="00BD1C65" w:rsidRPr="005C3D69">
        <w:rPr>
          <w:b/>
          <w:sz w:val="28"/>
          <w:szCs w:val="28"/>
        </w:rPr>
        <w:t xml:space="preserve"> </w:t>
      </w:r>
      <w:r w:rsidRPr="005C3D69">
        <w:rPr>
          <w:b/>
          <w:sz w:val="28"/>
          <w:szCs w:val="28"/>
        </w:rPr>
        <w:t>М</w:t>
      </w:r>
      <w:r w:rsidR="00E1044C" w:rsidRPr="005C3D69">
        <w:rPr>
          <w:b/>
          <w:sz w:val="28"/>
          <w:szCs w:val="28"/>
        </w:rPr>
        <w:t>отивация сотрудников компании, вовлеченных в процесс</w:t>
      </w:r>
      <w:r w:rsidRPr="005C3D69">
        <w:rPr>
          <w:b/>
          <w:sz w:val="28"/>
          <w:szCs w:val="28"/>
        </w:rPr>
        <w:t xml:space="preserve"> управления дебиторской задолженностью</w:t>
      </w:r>
    </w:p>
    <w:p w:rsidR="00FA0829" w:rsidRPr="005C3D69" w:rsidRDefault="00FA0829" w:rsidP="005C3D69">
      <w:pPr>
        <w:spacing w:line="360" w:lineRule="auto"/>
        <w:ind w:firstLine="709"/>
        <w:jc w:val="both"/>
        <w:rPr>
          <w:sz w:val="28"/>
          <w:szCs w:val="28"/>
        </w:rPr>
      </w:pPr>
      <w:r w:rsidRPr="005C3D69">
        <w:rPr>
          <w:sz w:val="28"/>
          <w:szCs w:val="28"/>
        </w:rPr>
        <w:t>6.1. Система премий и наказаний.</w:t>
      </w:r>
    </w:p>
    <w:p w:rsidR="005C3D69" w:rsidRDefault="00FA0829" w:rsidP="005C3D69">
      <w:pPr>
        <w:spacing w:line="360" w:lineRule="auto"/>
        <w:ind w:firstLine="709"/>
        <w:jc w:val="both"/>
        <w:rPr>
          <w:sz w:val="28"/>
          <w:szCs w:val="28"/>
        </w:rPr>
      </w:pPr>
      <w:r w:rsidRPr="005C3D69">
        <w:rPr>
          <w:sz w:val="28"/>
          <w:szCs w:val="28"/>
        </w:rPr>
        <w:t>6.1.1. Премирую</w:t>
      </w:r>
      <w:r w:rsidR="00E1044C" w:rsidRPr="005C3D69">
        <w:rPr>
          <w:sz w:val="28"/>
          <w:szCs w:val="28"/>
        </w:rPr>
        <w:t>тся за выполнение плана по продажам, за исполнение обязательст</w:t>
      </w:r>
      <w:r w:rsidRPr="005C3D69">
        <w:rPr>
          <w:sz w:val="28"/>
          <w:szCs w:val="28"/>
        </w:rPr>
        <w:t>в теми контрагентами, которым</w:t>
      </w:r>
      <w:r w:rsidR="005C3D69">
        <w:rPr>
          <w:sz w:val="28"/>
          <w:szCs w:val="28"/>
        </w:rPr>
        <w:t xml:space="preserve"> </w:t>
      </w:r>
      <w:r w:rsidR="00E1044C" w:rsidRPr="005C3D69">
        <w:rPr>
          <w:sz w:val="28"/>
          <w:szCs w:val="28"/>
        </w:rPr>
        <w:t>произвел</w:t>
      </w:r>
      <w:r w:rsidRPr="005C3D69">
        <w:rPr>
          <w:sz w:val="28"/>
          <w:szCs w:val="28"/>
        </w:rPr>
        <w:t>и</w:t>
      </w:r>
      <w:r w:rsidR="00E1044C" w:rsidRPr="005C3D69">
        <w:rPr>
          <w:sz w:val="28"/>
          <w:szCs w:val="28"/>
        </w:rPr>
        <w:t xml:space="preserve"> отгрузку с рассрочкой платежа.</w:t>
      </w:r>
    </w:p>
    <w:p w:rsidR="005C3D69" w:rsidRDefault="00FA0829" w:rsidP="005C3D69">
      <w:pPr>
        <w:spacing w:line="360" w:lineRule="auto"/>
        <w:ind w:firstLine="709"/>
        <w:jc w:val="both"/>
        <w:rPr>
          <w:sz w:val="28"/>
          <w:szCs w:val="28"/>
        </w:rPr>
      </w:pPr>
      <w:r w:rsidRPr="005C3D69">
        <w:rPr>
          <w:sz w:val="28"/>
          <w:szCs w:val="28"/>
        </w:rPr>
        <w:t>6.1.2.</w:t>
      </w:r>
      <w:r w:rsidR="00BE3334" w:rsidRPr="005C3D69">
        <w:rPr>
          <w:sz w:val="28"/>
          <w:szCs w:val="28"/>
        </w:rPr>
        <w:t xml:space="preserve"> </w:t>
      </w:r>
      <w:r w:rsidR="00E1044C" w:rsidRPr="005C3D69">
        <w:rPr>
          <w:sz w:val="28"/>
          <w:szCs w:val="28"/>
        </w:rPr>
        <w:t>Сотрудники могут лишаться бонусов за следующие действия:</w:t>
      </w:r>
    </w:p>
    <w:p w:rsidR="005C3D69" w:rsidRDefault="00E1044C" w:rsidP="005C3D69">
      <w:pPr>
        <w:numPr>
          <w:ilvl w:val="0"/>
          <w:numId w:val="17"/>
        </w:numPr>
        <w:tabs>
          <w:tab w:val="left" w:pos="360"/>
        </w:tabs>
        <w:spacing w:line="360" w:lineRule="auto"/>
        <w:jc w:val="both"/>
        <w:rPr>
          <w:sz w:val="28"/>
          <w:szCs w:val="28"/>
        </w:rPr>
      </w:pPr>
      <w:r w:rsidRPr="005C3D69">
        <w:rPr>
          <w:sz w:val="28"/>
          <w:szCs w:val="28"/>
        </w:rPr>
        <w:t>оформление заявки на отгрузку продукции при существовании распоряжения о прекращении отгрузки данному клиенту;</w:t>
      </w:r>
    </w:p>
    <w:p w:rsidR="005C3D69" w:rsidRDefault="00E1044C" w:rsidP="005C3D69">
      <w:pPr>
        <w:numPr>
          <w:ilvl w:val="0"/>
          <w:numId w:val="17"/>
        </w:numPr>
        <w:tabs>
          <w:tab w:val="left" w:pos="360"/>
        </w:tabs>
        <w:spacing w:line="360" w:lineRule="auto"/>
        <w:jc w:val="both"/>
        <w:rPr>
          <w:sz w:val="28"/>
          <w:szCs w:val="28"/>
        </w:rPr>
      </w:pPr>
      <w:r w:rsidRPr="005C3D69">
        <w:rPr>
          <w:sz w:val="28"/>
          <w:szCs w:val="28"/>
        </w:rPr>
        <w:t>ошибочное начисление процентов;</w:t>
      </w:r>
    </w:p>
    <w:p w:rsidR="005C3D69" w:rsidRDefault="00E1044C" w:rsidP="005C3D69">
      <w:pPr>
        <w:numPr>
          <w:ilvl w:val="0"/>
          <w:numId w:val="17"/>
        </w:numPr>
        <w:tabs>
          <w:tab w:val="left" w:pos="360"/>
        </w:tabs>
        <w:spacing w:line="360" w:lineRule="auto"/>
        <w:jc w:val="both"/>
        <w:rPr>
          <w:sz w:val="28"/>
          <w:szCs w:val="28"/>
        </w:rPr>
      </w:pPr>
      <w:r w:rsidRPr="005C3D69">
        <w:rPr>
          <w:sz w:val="28"/>
          <w:szCs w:val="28"/>
        </w:rPr>
        <w:t>нарушение регламента предоставления информации о существующих дебиторах;</w:t>
      </w:r>
    </w:p>
    <w:p w:rsidR="005C3D69" w:rsidRDefault="00E1044C" w:rsidP="005C3D69">
      <w:pPr>
        <w:numPr>
          <w:ilvl w:val="0"/>
          <w:numId w:val="17"/>
        </w:numPr>
        <w:tabs>
          <w:tab w:val="left" w:pos="360"/>
        </w:tabs>
        <w:spacing w:line="360" w:lineRule="auto"/>
        <w:jc w:val="both"/>
        <w:rPr>
          <w:sz w:val="28"/>
          <w:szCs w:val="28"/>
        </w:rPr>
      </w:pPr>
      <w:r w:rsidRPr="005C3D69">
        <w:rPr>
          <w:sz w:val="28"/>
          <w:szCs w:val="28"/>
        </w:rPr>
        <w:t>предоставление неверной информации;</w:t>
      </w:r>
    </w:p>
    <w:p w:rsidR="00E1044C" w:rsidRPr="005C3D69" w:rsidRDefault="00E1044C" w:rsidP="005C3D69">
      <w:pPr>
        <w:numPr>
          <w:ilvl w:val="0"/>
          <w:numId w:val="17"/>
        </w:numPr>
        <w:tabs>
          <w:tab w:val="left" w:pos="360"/>
        </w:tabs>
        <w:spacing w:line="360" w:lineRule="auto"/>
        <w:jc w:val="both"/>
        <w:rPr>
          <w:sz w:val="28"/>
          <w:szCs w:val="28"/>
        </w:rPr>
      </w:pPr>
      <w:r w:rsidRPr="005C3D69">
        <w:rPr>
          <w:sz w:val="28"/>
          <w:szCs w:val="28"/>
        </w:rPr>
        <w:t>нарушение установленных правил документооборота и т. д.</w:t>
      </w:r>
    </w:p>
    <w:p w:rsidR="005C3D69" w:rsidRDefault="00FA0829" w:rsidP="005C3D69">
      <w:pPr>
        <w:spacing w:line="360" w:lineRule="auto"/>
        <w:ind w:firstLine="709"/>
        <w:jc w:val="both"/>
        <w:rPr>
          <w:sz w:val="28"/>
          <w:szCs w:val="28"/>
        </w:rPr>
      </w:pPr>
      <w:r w:rsidRPr="005C3D69">
        <w:rPr>
          <w:sz w:val="28"/>
          <w:szCs w:val="28"/>
        </w:rPr>
        <w:t xml:space="preserve">6.1.3. </w:t>
      </w:r>
      <w:r w:rsidR="00E1044C" w:rsidRPr="005C3D69">
        <w:rPr>
          <w:sz w:val="28"/>
          <w:szCs w:val="28"/>
        </w:rPr>
        <w:t>При неисполнении договорных обязательств контрагентами необходимо последовательно проводить следующие мероприятия:</w:t>
      </w:r>
    </w:p>
    <w:p w:rsidR="005C3D69" w:rsidRDefault="00E1044C" w:rsidP="005C3D69">
      <w:pPr>
        <w:numPr>
          <w:ilvl w:val="0"/>
          <w:numId w:val="18"/>
        </w:numPr>
        <w:tabs>
          <w:tab w:val="left" w:pos="960"/>
        </w:tabs>
        <w:spacing w:line="360" w:lineRule="auto"/>
        <w:jc w:val="both"/>
        <w:rPr>
          <w:sz w:val="28"/>
          <w:szCs w:val="28"/>
        </w:rPr>
      </w:pPr>
      <w:r w:rsidRPr="005C3D69">
        <w:rPr>
          <w:sz w:val="28"/>
          <w:szCs w:val="28"/>
        </w:rPr>
        <w:t>обзванивать предприятия должников и напоминать о необходимости погашения задолженности;</w:t>
      </w:r>
    </w:p>
    <w:p w:rsidR="005C3D69" w:rsidRDefault="00E1044C" w:rsidP="005C3D69">
      <w:pPr>
        <w:numPr>
          <w:ilvl w:val="0"/>
          <w:numId w:val="18"/>
        </w:numPr>
        <w:tabs>
          <w:tab w:val="left" w:pos="960"/>
        </w:tabs>
        <w:spacing w:line="360" w:lineRule="auto"/>
        <w:jc w:val="both"/>
        <w:rPr>
          <w:sz w:val="28"/>
          <w:szCs w:val="28"/>
        </w:rPr>
      </w:pPr>
      <w:r w:rsidRPr="005C3D69">
        <w:rPr>
          <w:sz w:val="28"/>
          <w:szCs w:val="28"/>
        </w:rPr>
        <w:t>рассылать претензии;</w:t>
      </w:r>
    </w:p>
    <w:p w:rsidR="005C3D69" w:rsidRDefault="00E1044C" w:rsidP="005C3D69">
      <w:pPr>
        <w:numPr>
          <w:ilvl w:val="0"/>
          <w:numId w:val="18"/>
        </w:numPr>
        <w:tabs>
          <w:tab w:val="left" w:pos="960"/>
        </w:tabs>
        <w:spacing w:line="360" w:lineRule="auto"/>
        <w:jc w:val="both"/>
        <w:rPr>
          <w:sz w:val="28"/>
          <w:szCs w:val="28"/>
        </w:rPr>
      </w:pPr>
      <w:r w:rsidRPr="005C3D69">
        <w:rPr>
          <w:sz w:val="28"/>
          <w:szCs w:val="28"/>
        </w:rPr>
        <w:t>временно прекращать обслуживание;</w:t>
      </w:r>
    </w:p>
    <w:p w:rsidR="005C3D69" w:rsidRDefault="00E1044C" w:rsidP="005C3D69">
      <w:pPr>
        <w:numPr>
          <w:ilvl w:val="0"/>
          <w:numId w:val="18"/>
        </w:numPr>
        <w:tabs>
          <w:tab w:val="left" w:pos="960"/>
        </w:tabs>
        <w:spacing w:line="360" w:lineRule="auto"/>
        <w:jc w:val="both"/>
        <w:rPr>
          <w:sz w:val="28"/>
          <w:szCs w:val="28"/>
        </w:rPr>
      </w:pPr>
      <w:r w:rsidRPr="005C3D69">
        <w:rPr>
          <w:sz w:val="28"/>
          <w:szCs w:val="28"/>
        </w:rPr>
        <w:t>взыскивать задолженность в судебном порядке.</w:t>
      </w:r>
    </w:p>
    <w:p w:rsidR="00FA0829" w:rsidRPr="005C3D69" w:rsidRDefault="00FA0829" w:rsidP="005C3D69">
      <w:pPr>
        <w:spacing w:line="360" w:lineRule="auto"/>
        <w:ind w:firstLine="709"/>
        <w:jc w:val="both"/>
        <w:rPr>
          <w:sz w:val="28"/>
          <w:szCs w:val="28"/>
        </w:rPr>
      </w:pPr>
      <w:bookmarkStart w:id="21" w:name="_Toc187044385"/>
    </w:p>
    <w:p w:rsidR="00E1044C" w:rsidRPr="005C3D69" w:rsidRDefault="00954E6B" w:rsidP="005C3D69">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b w:val="0"/>
          <w:bCs w:val="0"/>
          <w:i w:val="0"/>
          <w:iCs w:val="0"/>
        </w:rPr>
        <w:br w:type="page"/>
      </w:r>
      <w:r w:rsidR="001551BB" w:rsidRPr="005C3D69">
        <w:rPr>
          <w:rFonts w:ascii="Times New Roman" w:hAnsi="Times New Roman" w:cs="Times New Roman"/>
          <w:i w:val="0"/>
          <w:iCs w:val="0"/>
        </w:rPr>
        <w:t>Выводы и предложения</w:t>
      </w:r>
      <w:bookmarkEnd w:id="21"/>
    </w:p>
    <w:p w:rsidR="004453FD" w:rsidRPr="005C3D69" w:rsidRDefault="004453FD" w:rsidP="005C3D69">
      <w:pPr>
        <w:spacing w:line="360" w:lineRule="auto"/>
        <w:ind w:firstLine="709"/>
        <w:jc w:val="both"/>
        <w:rPr>
          <w:sz w:val="28"/>
          <w:szCs w:val="28"/>
        </w:rPr>
      </w:pPr>
    </w:p>
    <w:p w:rsidR="004453FD" w:rsidRPr="005C3D69" w:rsidRDefault="004453FD" w:rsidP="005C3D69">
      <w:pPr>
        <w:spacing w:line="360" w:lineRule="auto"/>
        <w:ind w:firstLine="709"/>
        <w:jc w:val="both"/>
        <w:rPr>
          <w:sz w:val="28"/>
          <w:szCs w:val="28"/>
        </w:rPr>
      </w:pPr>
      <w:r w:rsidRPr="005C3D69">
        <w:rPr>
          <w:sz w:val="28"/>
          <w:szCs w:val="28"/>
        </w:rPr>
        <w:t>Исследования, проведенные в дипломной работе по анализу управления финансовой деятельностью ООО «Прокатный завод», позволили сделать следующие выводы.</w:t>
      </w:r>
    </w:p>
    <w:p w:rsidR="004453FD" w:rsidRPr="005C3D69" w:rsidRDefault="004453FD" w:rsidP="005C3D69">
      <w:pPr>
        <w:spacing w:line="360" w:lineRule="auto"/>
        <w:ind w:firstLine="709"/>
        <w:jc w:val="both"/>
        <w:rPr>
          <w:sz w:val="28"/>
          <w:szCs w:val="28"/>
        </w:rPr>
      </w:pPr>
      <w:r w:rsidRPr="005C3D69">
        <w:rPr>
          <w:sz w:val="28"/>
          <w:szCs w:val="28"/>
        </w:rPr>
        <w:t>1. Управление финансами предприятия – это последовательная деятельность его работников по организации и управлению финансовыми отношениями, денежными фондами и денежными потоками. Для управления финансами предприятий используется финансовый механизм. Финансовый механизм предприятий – это система управления финансами предприятия, предназначенная для организации взаимодействия финансовых отношений, фондов денежных средств и денежных потоков.</w:t>
      </w:r>
    </w:p>
    <w:p w:rsidR="004453FD" w:rsidRPr="005C3D69" w:rsidRDefault="004453FD" w:rsidP="005C3D69">
      <w:pPr>
        <w:spacing w:line="360" w:lineRule="auto"/>
        <w:ind w:firstLine="709"/>
        <w:jc w:val="both"/>
        <w:rPr>
          <w:sz w:val="28"/>
          <w:szCs w:val="28"/>
        </w:rPr>
      </w:pPr>
      <w:r w:rsidRPr="005C3D69">
        <w:rPr>
          <w:sz w:val="28"/>
          <w:szCs w:val="28"/>
        </w:rPr>
        <w:t>2. Стратегическими целями предприятия в области финансов являются обеспечение его ликвидности и рентабельности. При этом если обеспечение ликвидности является обязательным условием экономического развития предприятия, тогда как вторая стратегическая цель</w:t>
      </w:r>
      <w:r w:rsidR="005C3D69">
        <w:rPr>
          <w:sz w:val="28"/>
          <w:szCs w:val="28"/>
        </w:rPr>
        <w:t xml:space="preserve"> </w:t>
      </w:r>
      <w:r w:rsidRPr="005C3D69">
        <w:rPr>
          <w:sz w:val="28"/>
          <w:szCs w:val="28"/>
        </w:rPr>
        <w:t>–</w:t>
      </w:r>
      <w:r w:rsidR="005C3D69">
        <w:rPr>
          <w:sz w:val="28"/>
          <w:szCs w:val="28"/>
        </w:rPr>
        <w:t xml:space="preserve"> </w:t>
      </w:r>
      <w:r w:rsidRPr="005C3D69">
        <w:rPr>
          <w:sz w:val="28"/>
          <w:szCs w:val="28"/>
        </w:rPr>
        <w:t>обеспечение рентабельности - может сочетаться с такими целями, как завоевание рынка или просто выживание предприятия.</w:t>
      </w:r>
    </w:p>
    <w:p w:rsidR="005C3D69" w:rsidRDefault="004453FD" w:rsidP="005C3D69">
      <w:pPr>
        <w:spacing w:line="360" w:lineRule="auto"/>
        <w:ind w:firstLine="709"/>
        <w:jc w:val="both"/>
        <w:rPr>
          <w:sz w:val="28"/>
          <w:szCs w:val="28"/>
        </w:rPr>
      </w:pPr>
      <w:r w:rsidRPr="005C3D69">
        <w:rPr>
          <w:sz w:val="28"/>
          <w:szCs w:val="28"/>
        </w:rPr>
        <w:t>3. Правовое обеспечение функционирования финансового механизма включает законодательные акты, постановления, приказы и другие правовые документы. Нормативное обеспечение – это инструкции, нормативы, нормы, тарифные ставки, методические указания, разъяснения. К финансовой информации относятся сведения о финансовой устойчивости и платежеспособности партнеров и конкурентов, ценах, курсах, дивидендах, процентах на товарном, фондовом, валютном рынках, сведения о положении дел на биржевом и внебиржевом рынках, финансовой и коммерческой деятельности хозяйствующих субъектов.</w:t>
      </w:r>
    </w:p>
    <w:p w:rsidR="004453FD" w:rsidRPr="005C3D69" w:rsidRDefault="004453FD" w:rsidP="005C3D69">
      <w:pPr>
        <w:spacing w:line="360" w:lineRule="auto"/>
        <w:ind w:firstLine="709"/>
        <w:jc w:val="both"/>
        <w:rPr>
          <w:sz w:val="28"/>
          <w:szCs w:val="28"/>
        </w:rPr>
      </w:pPr>
      <w:r w:rsidRPr="005C3D69">
        <w:rPr>
          <w:sz w:val="28"/>
          <w:szCs w:val="28"/>
        </w:rPr>
        <w:t>4.</w:t>
      </w:r>
      <w:r w:rsidR="00131C29" w:rsidRPr="005C3D69">
        <w:rPr>
          <w:sz w:val="28"/>
          <w:szCs w:val="28"/>
        </w:rPr>
        <w:t xml:space="preserve"> </w:t>
      </w:r>
      <w:r w:rsidRPr="005C3D69">
        <w:rPr>
          <w:sz w:val="28"/>
          <w:szCs w:val="28"/>
        </w:rPr>
        <w:t>Важным условием для успешной деятельности предприятия является проведение анализа его работы, и разработка на основе результатов анализа мер по использованию выявленных резервов.</w:t>
      </w:r>
    </w:p>
    <w:p w:rsidR="004453FD" w:rsidRPr="005C3D69" w:rsidRDefault="004453FD" w:rsidP="005C3D69">
      <w:pPr>
        <w:spacing w:line="360" w:lineRule="auto"/>
        <w:ind w:firstLine="709"/>
        <w:jc w:val="both"/>
        <w:rPr>
          <w:sz w:val="28"/>
          <w:szCs w:val="28"/>
        </w:rPr>
      </w:pPr>
      <w:r w:rsidRPr="005C3D69">
        <w:rPr>
          <w:sz w:val="28"/>
          <w:szCs w:val="28"/>
        </w:rPr>
        <w:t>В результате анализа управления финансовой деятельностью ООО «Прокатный завод» можно сделать следующие выводы:</w:t>
      </w:r>
    </w:p>
    <w:p w:rsidR="005C3D69" w:rsidRDefault="004453FD" w:rsidP="005C3D69">
      <w:pPr>
        <w:spacing w:line="360" w:lineRule="auto"/>
        <w:ind w:firstLine="709"/>
        <w:jc w:val="both"/>
        <w:rPr>
          <w:sz w:val="28"/>
          <w:szCs w:val="28"/>
        </w:rPr>
      </w:pPr>
      <w:r w:rsidRPr="005C3D69">
        <w:rPr>
          <w:sz w:val="28"/>
          <w:szCs w:val="28"/>
        </w:rPr>
        <w:t>1. Сумма внеоборотных активов за отчетный период 2004 – 2006 гг. увеличилась, это происходит</w:t>
      </w:r>
      <w:r w:rsidR="005C3D69">
        <w:rPr>
          <w:sz w:val="28"/>
          <w:szCs w:val="28"/>
        </w:rPr>
        <w:t xml:space="preserve"> </w:t>
      </w:r>
      <w:r w:rsidRPr="005C3D69">
        <w:rPr>
          <w:sz w:val="28"/>
          <w:szCs w:val="28"/>
        </w:rPr>
        <w:t>за счет ввода в эксплуатацию основных средств, за счет увеличения капитальных вложений в приобретение и строительство объектов основных средств. Внеоборотные активы представлены в ООО «Прокатный завод» главным образом основными средствами.</w:t>
      </w:r>
      <w:r w:rsidR="005C3D69">
        <w:rPr>
          <w:sz w:val="28"/>
          <w:szCs w:val="28"/>
        </w:rPr>
        <w:t xml:space="preserve"> </w:t>
      </w:r>
      <w:r w:rsidRPr="005C3D69">
        <w:rPr>
          <w:sz w:val="28"/>
          <w:szCs w:val="28"/>
        </w:rPr>
        <w:t>В 2005 году стоимость внеоборотных активов уменьшилась. Снижение внеоборотных активов вызвала реализация основных средств и процесс амортизации имущества. В 2006 году</w:t>
      </w:r>
      <w:r w:rsidR="005C3D69">
        <w:rPr>
          <w:sz w:val="28"/>
          <w:szCs w:val="28"/>
        </w:rPr>
        <w:t xml:space="preserve"> </w:t>
      </w:r>
      <w:r w:rsidRPr="005C3D69">
        <w:rPr>
          <w:sz w:val="28"/>
          <w:szCs w:val="28"/>
        </w:rPr>
        <w:t>произошло увеличение внеоборотных активов, увеличение произошло за счет приобретения земельных участков и объектов природопользования.</w:t>
      </w:r>
    </w:p>
    <w:p w:rsidR="004453FD" w:rsidRPr="005C3D69" w:rsidRDefault="00FA0829" w:rsidP="005C3D69">
      <w:pPr>
        <w:widowControl w:val="0"/>
        <w:spacing w:line="360" w:lineRule="auto"/>
        <w:ind w:firstLine="709"/>
        <w:jc w:val="both"/>
        <w:rPr>
          <w:sz w:val="28"/>
          <w:szCs w:val="28"/>
        </w:rPr>
      </w:pPr>
      <w:r w:rsidRPr="005C3D69">
        <w:rPr>
          <w:sz w:val="28"/>
          <w:szCs w:val="28"/>
        </w:rPr>
        <w:t>2</w:t>
      </w:r>
      <w:r w:rsidR="004453FD" w:rsidRPr="005C3D69">
        <w:rPr>
          <w:sz w:val="28"/>
          <w:szCs w:val="28"/>
        </w:rPr>
        <w:t>. Оборотные активы ООО «Прокатный завод», продолжают оставаться наиболее мобильной его частью и в решающей степени определять платежеспособность и кредитоспособность предприятия. Оборотные активы представлены в ООО «Прокатный завод» главным образом запасами, налогом на добавленную стоимость, краткосрочной дебиторской задолженностью и денежными средствами. Наблюдается тенденция роста оборотных активов. Повышение оборотных средств произошло за счет увеличения запасов, налога на добавленную стоимость и поступления денежных средств.</w:t>
      </w:r>
    </w:p>
    <w:p w:rsidR="004453FD" w:rsidRPr="005C3D69" w:rsidRDefault="00FA0829" w:rsidP="005C3D69">
      <w:pPr>
        <w:spacing w:line="360" w:lineRule="auto"/>
        <w:ind w:firstLine="709"/>
        <w:jc w:val="both"/>
        <w:rPr>
          <w:sz w:val="28"/>
          <w:szCs w:val="28"/>
        </w:rPr>
      </w:pPr>
      <w:r w:rsidRPr="005C3D69">
        <w:rPr>
          <w:sz w:val="28"/>
          <w:szCs w:val="28"/>
        </w:rPr>
        <w:t>3</w:t>
      </w:r>
      <w:r w:rsidR="004453FD" w:rsidRPr="005C3D69">
        <w:rPr>
          <w:sz w:val="28"/>
          <w:szCs w:val="28"/>
        </w:rPr>
        <w:t>. Анализ динамики структуры запасов и затрат показал рост производственных запасов на предприятии, что отрицательно влияет на деятельность предприятия, так как в запасах остаются денежные средства предприятия.</w:t>
      </w:r>
    </w:p>
    <w:p w:rsidR="004453FD" w:rsidRPr="005C3D69" w:rsidRDefault="00FA0829" w:rsidP="005C3D69">
      <w:pPr>
        <w:pStyle w:val="cent"/>
        <w:spacing w:before="0" w:after="0" w:line="360" w:lineRule="auto"/>
        <w:ind w:left="0" w:right="0" w:firstLine="709"/>
        <w:jc w:val="both"/>
        <w:rPr>
          <w:sz w:val="28"/>
          <w:szCs w:val="28"/>
        </w:rPr>
      </w:pPr>
      <w:r w:rsidRPr="005C3D69">
        <w:rPr>
          <w:sz w:val="28"/>
          <w:szCs w:val="28"/>
        </w:rPr>
        <w:t>4</w:t>
      </w:r>
      <w:r w:rsidR="004453FD" w:rsidRPr="005C3D69">
        <w:rPr>
          <w:sz w:val="28"/>
          <w:szCs w:val="28"/>
        </w:rPr>
        <w:t xml:space="preserve">. В имуществе предприятия дебиторская задолженность занимает набольшую долю в </w:t>
      </w:r>
      <w:smartTag w:uri="urn:schemas-microsoft-com:office:smarttags" w:element="metricconverter">
        <w:smartTagPr>
          <w:attr w:name="ProductID" w:val="2000 г"/>
        </w:smartTagPr>
        <w:r w:rsidR="004453FD" w:rsidRPr="005C3D69">
          <w:rPr>
            <w:sz w:val="28"/>
            <w:szCs w:val="28"/>
          </w:rPr>
          <w:t>2004 г</w:t>
        </w:r>
      </w:smartTag>
      <w:r w:rsidR="004453FD" w:rsidRPr="005C3D69">
        <w:rPr>
          <w:sz w:val="28"/>
          <w:szCs w:val="28"/>
        </w:rPr>
        <w:t xml:space="preserve">. – 30,04%, в </w:t>
      </w:r>
      <w:smartTag w:uri="urn:schemas-microsoft-com:office:smarttags" w:element="metricconverter">
        <w:smartTagPr>
          <w:attr w:name="ProductID" w:val="2000 г"/>
        </w:smartTagPr>
        <w:r w:rsidR="004453FD" w:rsidRPr="005C3D69">
          <w:rPr>
            <w:sz w:val="28"/>
            <w:szCs w:val="28"/>
          </w:rPr>
          <w:t>2005 г</w:t>
        </w:r>
      </w:smartTag>
      <w:r w:rsidR="004453FD" w:rsidRPr="005C3D69">
        <w:rPr>
          <w:sz w:val="28"/>
          <w:szCs w:val="28"/>
        </w:rPr>
        <w:t>. –</w:t>
      </w:r>
      <w:r w:rsidR="005C3D69">
        <w:rPr>
          <w:sz w:val="28"/>
          <w:szCs w:val="28"/>
        </w:rPr>
        <w:t xml:space="preserve"> </w:t>
      </w:r>
      <w:r w:rsidR="004453FD" w:rsidRPr="005C3D69">
        <w:rPr>
          <w:sz w:val="28"/>
          <w:szCs w:val="28"/>
        </w:rPr>
        <w:t xml:space="preserve">42,12 %, в </w:t>
      </w:r>
      <w:smartTag w:uri="urn:schemas-microsoft-com:office:smarttags" w:element="metricconverter">
        <w:smartTagPr>
          <w:attr w:name="ProductID" w:val="2000 г"/>
        </w:smartTagPr>
        <w:r w:rsidR="004453FD" w:rsidRPr="005C3D69">
          <w:rPr>
            <w:sz w:val="28"/>
            <w:szCs w:val="28"/>
          </w:rPr>
          <w:t>2006 г</w:t>
        </w:r>
      </w:smartTag>
      <w:r w:rsidR="004453FD" w:rsidRPr="005C3D69">
        <w:rPr>
          <w:sz w:val="28"/>
          <w:szCs w:val="28"/>
        </w:rPr>
        <w:t>. – 40,23%. Дебиторская задолженность по статье «покупатели и заказчики» повысилась и составила в</w:t>
      </w:r>
      <w:r w:rsidR="005C3D69">
        <w:rPr>
          <w:sz w:val="28"/>
          <w:szCs w:val="28"/>
        </w:rPr>
        <w:t xml:space="preserve"> </w:t>
      </w:r>
      <w:r w:rsidR="004453FD" w:rsidRPr="005C3D69">
        <w:rPr>
          <w:sz w:val="28"/>
          <w:szCs w:val="28"/>
        </w:rPr>
        <w:t>2005 году – 3017 тыс. руб.(37,16%), в 2006 году – также происходит увеличение до 4604 тыс. руб.(42,56%). Увеличение дебиторской задолженности отрицательно влияет на деятельность предприятия. Происходит замораживание денежных средств предприятия. Автор считает, что экономический отдел предприятия не уделяет должного внимания</w:t>
      </w:r>
      <w:r w:rsidR="005C3D69">
        <w:rPr>
          <w:sz w:val="28"/>
          <w:szCs w:val="28"/>
        </w:rPr>
        <w:t xml:space="preserve"> </w:t>
      </w:r>
      <w:r w:rsidR="004453FD" w:rsidRPr="005C3D69">
        <w:rPr>
          <w:sz w:val="28"/>
          <w:szCs w:val="28"/>
        </w:rPr>
        <w:t>по взысканию дебиторской задолженности, а именно подачи исков в суд и предъявления претензий самим дебиторам.</w:t>
      </w:r>
    </w:p>
    <w:p w:rsidR="004453FD" w:rsidRPr="005C3D69" w:rsidRDefault="00FA0829" w:rsidP="005C3D69">
      <w:pPr>
        <w:spacing w:line="360" w:lineRule="auto"/>
        <w:ind w:firstLine="709"/>
        <w:jc w:val="both"/>
        <w:rPr>
          <w:sz w:val="28"/>
          <w:szCs w:val="28"/>
        </w:rPr>
      </w:pPr>
      <w:r w:rsidRPr="005C3D69">
        <w:rPr>
          <w:sz w:val="28"/>
          <w:szCs w:val="28"/>
        </w:rPr>
        <w:t>5</w:t>
      </w:r>
      <w:r w:rsidR="004453FD" w:rsidRPr="005C3D69">
        <w:rPr>
          <w:sz w:val="28"/>
          <w:szCs w:val="28"/>
        </w:rPr>
        <w:t>. Предприятие конец 2006 года</w:t>
      </w:r>
      <w:r w:rsidR="005C3D69">
        <w:rPr>
          <w:sz w:val="28"/>
          <w:szCs w:val="28"/>
        </w:rPr>
        <w:t xml:space="preserve"> </w:t>
      </w:r>
      <w:r w:rsidR="004453FD" w:rsidRPr="005C3D69">
        <w:rPr>
          <w:sz w:val="28"/>
          <w:szCs w:val="28"/>
        </w:rPr>
        <w:t>не располагает достаточной</w:t>
      </w:r>
      <w:r w:rsidR="005C3D69">
        <w:rPr>
          <w:sz w:val="28"/>
          <w:szCs w:val="28"/>
        </w:rPr>
        <w:t xml:space="preserve"> </w:t>
      </w:r>
      <w:r w:rsidR="004453FD" w:rsidRPr="005C3D69">
        <w:rPr>
          <w:sz w:val="28"/>
          <w:szCs w:val="28"/>
        </w:rPr>
        <w:t>суммой денежных средств для уплаты по счетам текущих обязательств, а также осуществления финансовых вложений.</w:t>
      </w:r>
    </w:p>
    <w:p w:rsidR="004453FD" w:rsidRPr="005C3D69" w:rsidRDefault="00FA0829" w:rsidP="005C3D69">
      <w:pPr>
        <w:widowControl w:val="0"/>
        <w:spacing w:line="360" w:lineRule="auto"/>
        <w:ind w:firstLine="709"/>
        <w:jc w:val="both"/>
        <w:rPr>
          <w:sz w:val="28"/>
          <w:szCs w:val="28"/>
        </w:rPr>
      </w:pPr>
      <w:r w:rsidRPr="005C3D69">
        <w:rPr>
          <w:sz w:val="28"/>
          <w:szCs w:val="28"/>
        </w:rPr>
        <w:t>6</w:t>
      </w:r>
      <w:r w:rsidR="004453FD" w:rsidRPr="005C3D69">
        <w:rPr>
          <w:sz w:val="28"/>
          <w:szCs w:val="28"/>
        </w:rPr>
        <w:t>. Собственный капитал предприятия увеличивается, это говорит о том, что предприятие наращивает собственный капитал, но рост собственного капитала не обеспечил необходимую потребность растущего предприятия</w:t>
      </w:r>
      <w:r w:rsidR="005C3D69">
        <w:rPr>
          <w:sz w:val="28"/>
          <w:szCs w:val="28"/>
        </w:rPr>
        <w:t xml:space="preserve"> </w:t>
      </w:r>
      <w:r w:rsidR="004453FD" w:rsidRPr="005C3D69">
        <w:rPr>
          <w:sz w:val="28"/>
          <w:szCs w:val="28"/>
        </w:rPr>
        <w:t>в источниках финансирования, поэтому в данный период деятельность предприятия обеспечивалось, долгосрочными заемными источниками. Кредиты брались для закупки нового оборудования и под инвестиционную деятельность предприятия.</w:t>
      </w:r>
    </w:p>
    <w:p w:rsidR="004453FD" w:rsidRPr="005C3D69" w:rsidRDefault="00FA0829" w:rsidP="005C3D69">
      <w:pPr>
        <w:widowControl w:val="0"/>
        <w:spacing w:line="360" w:lineRule="auto"/>
        <w:ind w:firstLine="709"/>
        <w:jc w:val="both"/>
        <w:rPr>
          <w:sz w:val="28"/>
          <w:szCs w:val="28"/>
        </w:rPr>
      </w:pPr>
      <w:r w:rsidRPr="005C3D69">
        <w:rPr>
          <w:sz w:val="28"/>
          <w:szCs w:val="28"/>
        </w:rPr>
        <w:t>7</w:t>
      </w:r>
      <w:r w:rsidR="004453FD" w:rsidRPr="005C3D69">
        <w:rPr>
          <w:sz w:val="28"/>
          <w:szCs w:val="28"/>
        </w:rPr>
        <w:t>. Кредиторская задолженность увеличилась, увеличение произошло за счет отсутствия денежных средств, предприятие не может рассчитаться с поставщиками. Рост кредиторской задолженности в качестве заемных источников средств - ненадежный способ достижения мобильности имущества в силу самого характера кредиторской задолженности, которая может быть востребована в сроки, не устраивающие предприятие. Более целесообразно изыскивать средства для увеличения собственных источников.</w:t>
      </w:r>
    </w:p>
    <w:p w:rsidR="005C3D69" w:rsidRDefault="00FA0829" w:rsidP="005C3D69">
      <w:pPr>
        <w:spacing w:line="360" w:lineRule="auto"/>
        <w:ind w:firstLine="709"/>
        <w:jc w:val="both"/>
        <w:rPr>
          <w:sz w:val="28"/>
          <w:szCs w:val="28"/>
        </w:rPr>
      </w:pPr>
      <w:r w:rsidRPr="005C3D69">
        <w:rPr>
          <w:sz w:val="28"/>
          <w:szCs w:val="28"/>
        </w:rPr>
        <w:t>8</w:t>
      </w:r>
      <w:r w:rsidR="004453FD" w:rsidRPr="005C3D69">
        <w:rPr>
          <w:sz w:val="28"/>
          <w:szCs w:val="28"/>
        </w:rPr>
        <w:t>. Расчет показателей ликвидности свидетельствуют о неблагоприятной тенденции по платежеспособности. Этому способствовали как внешние, так и внутренние факторы. Среди внешних: ухудшение общеэкономической обстановки в стране, снижение платежной дисциплины. К внутренним факторам можно отнести: изменение форм расчетов с покупателями, в основном использование системы предварительной оплаты и оплаты за наличный расчет.</w:t>
      </w:r>
    </w:p>
    <w:p w:rsidR="00BF7006" w:rsidRPr="005C3D69" w:rsidRDefault="004453FD" w:rsidP="005C3D69">
      <w:pPr>
        <w:widowControl w:val="0"/>
        <w:spacing w:line="360" w:lineRule="auto"/>
        <w:ind w:firstLine="709"/>
        <w:jc w:val="both"/>
        <w:rPr>
          <w:sz w:val="28"/>
          <w:szCs w:val="28"/>
        </w:rPr>
      </w:pPr>
      <w:r w:rsidRPr="005C3D69">
        <w:rPr>
          <w:sz w:val="28"/>
          <w:szCs w:val="28"/>
        </w:rPr>
        <w:t xml:space="preserve">В целях совершенствования </w:t>
      </w:r>
      <w:r w:rsidR="00BF7006" w:rsidRPr="005C3D69">
        <w:rPr>
          <w:sz w:val="28"/>
          <w:szCs w:val="28"/>
        </w:rPr>
        <w:t>финансовой деятельности разработаны рекомендации направленные на улучшение управления финансовой деятельностью ООО «Прокатный завод»:</w:t>
      </w:r>
    </w:p>
    <w:p w:rsidR="00BF7006" w:rsidRPr="005C3D69" w:rsidRDefault="00BF7006" w:rsidP="005C3D69">
      <w:pPr>
        <w:widowControl w:val="0"/>
        <w:spacing w:line="360" w:lineRule="auto"/>
        <w:ind w:firstLine="709"/>
        <w:jc w:val="both"/>
        <w:rPr>
          <w:sz w:val="28"/>
          <w:szCs w:val="28"/>
        </w:rPr>
      </w:pPr>
      <w:r w:rsidRPr="005C3D69">
        <w:rPr>
          <w:sz w:val="28"/>
          <w:szCs w:val="28"/>
        </w:rPr>
        <w:t>Анализ финансовой деятельности предприятия ООО «Прокатный завод» дают возможность автору</w:t>
      </w:r>
      <w:r w:rsidR="005C3D69">
        <w:rPr>
          <w:sz w:val="28"/>
          <w:szCs w:val="28"/>
        </w:rPr>
        <w:t xml:space="preserve"> </w:t>
      </w:r>
      <w:r w:rsidRPr="005C3D69">
        <w:rPr>
          <w:sz w:val="28"/>
          <w:szCs w:val="28"/>
        </w:rPr>
        <w:t>разработать программу мероприятий по повышению эффективности управления финансовой деятельностью</w:t>
      </w:r>
      <w:r w:rsidR="005C3D69">
        <w:rPr>
          <w:sz w:val="28"/>
          <w:szCs w:val="28"/>
        </w:rPr>
        <w:t xml:space="preserve"> </w:t>
      </w:r>
      <w:r w:rsidRPr="005C3D69">
        <w:rPr>
          <w:sz w:val="28"/>
          <w:szCs w:val="28"/>
        </w:rPr>
        <w:t>на предприятии и обеспечить контроль за ее практическим осуществлением, по следующим направлениям:</w:t>
      </w:r>
    </w:p>
    <w:p w:rsidR="00FA0829" w:rsidRPr="005C3D69" w:rsidRDefault="00FA0829" w:rsidP="005C3D69">
      <w:pPr>
        <w:spacing w:line="360" w:lineRule="auto"/>
        <w:ind w:firstLine="709"/>
        <w:jc w:val="both"/>
        <w:rPr>
          <w:sz w:val="28"/>
          <w:szCs w:val="28"/>
        </w:rPr>
      </w:pPr>
      <w:smartTag w:uri="urn:schemas-microsoft-com:office:smarttags" w:element="place">
        <w:r w:rsidRPr="005C3D69">
          <w:rPr>
            <w:sz w:val="28"/>
            <w:szCs w:val="28"/>
            <w:lang w:val="en-US"/>
          </w:rPr>
          <w:t>I</w:t>
        </w:r>
        <w:r w:rsidRPr="005C3D69">
          <w:rPr>
            <w:sz w:val="28"/>
            <w:szCs w:val="28"/>
          </w:rPr>
          <w:t>.</w:t>
        </w:r>
      </w:smartTag>
      <w:r w:rsidRPr="005C3D69">
        <w:rPr>
          <w:sz w:val="28"/>
          <w:szCs w:val="28"/>
        </w:rPr>
        <w:t xml:space="preserve"> Построение системы управления денежными потоками в ООО «Прокатный завод».</w:t>
      </w:r>
    </w:p>
    <w:p w:rsidR="00FA0829" w:rsidRPr="005C3D69" w:rsidRDefault="00FA0829" w:rsidP="005C3D69">
      <w:pPr>
        <w:spacing w:line="360" w:lineRule="auto"/>
        <w:ind w:firstLine="709"/>
        <w:jc w:val="both"/>
        <w:rPr>
          <w:sz w:val="28"/>
          <w:szCs w:val="28"/>
        </w:rPr>
      </w:pPr>
      <w:r w:rsidRPr="005C3D69">
        <w:rPr>
          <w:sz w:val="28"/>
          <w:szCs w:val="28"/>
          <w:lang w:val="en-US"/>
        </w:rPr>
        <w:t>II</w:t>
      </w:r>
      <w:r w:rsidRPr="005C3D69">
        <w:rPr>
          <w:sz w:val="28"/>
          <w:szCs w:val="28"/>
        </w:rPr>
        <w:t>. Методика расчета экономичного размера заказа и материальных запасов.</w:t>
      </w:r>
    </w:p>
    <w:p w:rsidR="00FA0829" w:rsidRPr="005C3D69" w:rsidRDefault="00FA0829" w:rsidP="005C3D69">
      <w:pPr>
        <w:spacing w:line="360" w:lineRule="auto"/>
        <w:ind w:firstLine="709"/>
        <w:jc w:val="both"/>
        <w:rPr>
          <w:sz w:val="28"/>
          <w:szCs w:val="28"/>
        </w:rPr>
      </w:pPr>
      <w:r w:rsidRPr="005C3D69">
        <w:rPr>
          <w:sz w:val="28"/>
          <w:szCs w:val="28"/>
          <w:lang w:val="en-US"/>
        </w:rPr>
        <w:t>III</w:t>
      </w:r>
      <w:r w:rsidRPr="005C3D69">
        <w:rPr>
          <w:sz w:val="28"/>
          <w:szCs w:val="28"/>
        </w:rPr>
        <w:t>. Методика проведения мероприятий по управлению дебиторской задолженностью предприятия.</w:t>
      </w:r>
    </w:p>
    <w:p w:rsidR="00BF7006" w:rsidRPr="005C3D69" w:rsidRDefault="00BF7006" w:rsidP="005C3D69">
      <w:pPr>
        <w:spacing w:line="360" w:lineRule="auto"/>
        <w:ind w:firstLine="709"/>
        <w:jc w:val="both"/>
        <w:rPr>
          <w:sz w:val="28"/>
          <w:szCs w:val="28"/>
        </w:rPr>
      </w:pPr>
      <w:r w:rsidRPr="005C3D69">
        <w:rPr>
          <w:sz w:val="28"/>
          <w:szCs w:val="28"/>
        </w:rPr>
        <w:t>Построение системы управления денежными потоками в ООО «Прокатный завод» должно</w:t>
      </w:r>
      <w:r w:rsidR="005C3D69">
        <w:rPr>
          <w:sz w:val="28"/>
          <w:szCs w:val="28"/>
        </w:rPr>
        <w:t xml:space="preserve"> </w:t>
      </w:r>
      <w:r w:rsidRPr="005C3D69">
        <w:rPr>
          <w:sz w:val="28"/>
          <w:szCs w:val="28"/>
        </w:rPr>
        <w:t>базироваться на следующих принципах:</w:t>
      </w:r>
    </w:p>
    <w:p w:rsidR="00BF7006" w:rsidRPr="005C3D69" w:rsidRDefault="00BF7006" w:rsidP="005C3D69">
      <w:pPr>
        <w:numPr>
          <w:ilvl w:val="0"/>
          <w:numId w:val="19"/>
        </w:numPr>
        <w:tabs>
          <w:tab w:val="left" w:pos="960"/>
        </w:tabs>
        <w:spacing w:line="360" w:lineRule="auto"/>
        <w:jc w:val="both"/>
        <w:rPr>
          <w:sz w:val="28"/>
          <w:szCs w:val="28"/>
        </w:rPr>
      </w:pPr>
      <w:r w:rsidRPr="005C3D69">
        <w:rPr>
          <w:sz w:val="28"/>
          <w:szCs w:val="28"/>
        </w:rPr>
        <w:t>информативной достоверности и прозрачности;</w:t>
      </w:r>
    </w:p>
    <w:p w:rsidR="00BF7006" w:rsidRPr="005C3D69" w:rsidRDefault="00BF7006" w:rsidP="005C3D69">
      <w:pPr>
        <w:numPr>
          <w:ilvl w:val="0"/>
          <w:numId w:val="19"/>
        </w:numPr>
        <w:tabs>
          <w:tab w:val="left" w:pos="960"/>
        </w:tabs>
        <w:spacing w:line="360" w:lineRule="auto"/>
        <w:jc w:val="both"/>
        <w:rPr>
          <w:sz w:val="28"/>
          <w:szCs w:val="28"/>
        </w:rPr>
      </w:pPr>
      <w:r w:rsidRPr="005C3D69">
        <w:rPr>
          <w:sz w:val="28"/>
          <w:szCs w:val="28"/>
        </w:rPr>
        <w:t>плановости и контроля;</w:t>
      </w:r>
    </w:p>
    <w:p w:rsidR="00BF7006" w:rsidRPr="005C3D69" w:rsidRDefault="00BF7006" w:rsidP="005C3D69">
      <w:pPr>
        <w:numPr>
          <w:ilvl w:val="0"/>
          <w:numId w:val="19"/>
        </w:numPr>
        <w:tabs>
          <w:tab w:val="left" w:pos="960"/>
        </w:tabs>
        <w:spacing w:line="360" w:lineRule="auto"/>
        <w:jc w:val="both"/>
        <w:rPr>
          <w:sz w:val="28"/>
          <w:szCs w:val="28"/>
        </w:rPr>
      </w:pPr>
      <w:r w:rsidRPr="005C3D69">
        <w:rPr>
          <w:sz w:val="28"/>
          <w:szCs w:val="28"/>
        </w:rPr>
        <w:t>платежеспособности и ликвидности;</w:t>
      </w:r>
    </w:p>
    <w:p w:rsidR="00BF7006" w:rsidRPr="005C3D69" w:rsidRDefault="00BF7006" w:rsidP="005C3D69">
      <w:pPr>
        <w:numPr>
          <w:ilvl w:val="0"/>
          <w:numId w:val="19"/>
        </w:numPr>
        <w:tabs>
          <w:tab w:val="left" w:pos="960"/>
        </w:tabs>
        <w:spacing w:line="360" w:lineRule="auto"/>
        <w:jc w:val="both"/>
        <w:rPr>
          <w:sz w:val="28"/>
          <w:szCs w:val="28"/>
        </w:rPr>
      </w:pPr>
      <w:r w:rsidRPr="005C3D69">
        <w:rPr>
          <w:sz w:val="28"/>
          <w:szCs w:val="28"/>
        </w:rPr>
        <w:t>рациональности и эффективности.</w:t>
      </w:r>
    </w:p>
    <w:p w:rsidR="005C3D69" w:rsidRDefault="00BF7006" w:rsidP="005C3D69">
      <w:pPr>
        <w:spacing w:line="360" w:lineRule="auto"/>
        <w:ind w:firstLine="709"/>
        <w:jc w:val="both"/>
        <w:rPr>
          <w:sz w:val="28"/>
          <w:szCs w:val="28"/>
        </w:rPr>
      </w:pPr>
      <w:r w:rsidRPr="005C3D69">
        <w:rPr>
          <w:sz w:val="28"/>
          <w:szCs w:val="28"/>
        </w:rPr>
        <w:t>Эффективная система управления денежными потоками позволит:</w:t>
      </w:r>
    </w:p>
    <w:p w:rsidR="005C3D69" w:rsidRDefault="001F617A" w:rsidP="005C3D69">
      <w:pPr>
        <w:tabs>
          <w:tab w:val="left" w:pos="960"/>
        </w:tabs>
        <w:spacing w:line="360" w:lineRule="auto"/>
        <w:ind w:firstLine="709"/>
        <w:jc w:val="both"/>
        <w:rPr>
          <w:sz w:val="28"/>
          <w:szCs w:val="28"/>
        </w:rPr>
      </w:pPr>
      <w:r w:rsidRPr="005C3D69">
        <w:rPr>
          <w:sz w:val="28"/>
          <w:szCs w:val="28"/>
        </w:rPr>
        <w:t xml:space="preserve">а) </w:t>
      </w:r>
      <w:r w:rsidR="00BF7006" w:rsidRPr="005C3D69">
        <w:rPr>
          <w:sz w:val="28"/>
          <w:szCs w:val="28"/>
        </w:rPr>
        <w:t>обеспечить необходимый уровень ликвидности за счет внедрения системы контроля выплат и поступлений;</w:t>
      </w:r>
    </w:p>
    <w:p w:rsidR="005C3D69" w:rsidRDefault="001F617A" w:rsidP="005C3D69">
      <w:pPr>
        <w:tabs>
          <w:tab w:val="left" w:pos="960"/>
        </w:tabs>
        <w:spacing w:line="360" w:lineRule="auto"/>
        <w:ind w:firstLine="709"/>
        <w:jc w:val="both"/>
        <w:rPr>
          <w:sz w:val="28"/>
          <w:szCs w:val="28"/>
        </w:rPr>
      </w:pPr>
      <w:r w:rsidRPr="005C3D69">
        <w:rPr>
          <w:sz w:val="28"/>
          <w:szCs w:val="28"/>
        </w:rPr>
        <w:t xml:space="preserve">б) </w:t>
      </w:r>
      <w:r w:rsidR="00BF7006" w:rsidRPr="005C3D69">
        <w:rPr>
          <w:sz w:val="28"/>
          <w:szCs w:val="28"/>
        </w:rPr>
        <w:t>снизить затраты за счет сокращения величины заемных средств и сроков заимствования;</w:t>
      </w:r>
    </w:p>
    <w:p w:rsidR="005C3D69" w:rsidRDefault="001F617A" w:rsidP="005C3D69">
      <w:pPr>
        <w:tabs>
          <w:tab w:val="left" w:pos="960"/>
        </w:tabs>
        <w:spacing w:line="360" w:lineRule="auto"/>
        <w:ind w:firstLine="709"/>
        <w:jc w:val="both"/>
        <w:rPr>
          <w:sz w:val="28"/>
          <w:szCs w:val="28"/>
        </w:rPr>
      </w:pPr>
      <w:r w:rsidRPr="005C3D69">
        <w:rPr>
          <w:sz w:val="28"/>
          <w:szCs w:val="28"/>
        </w:rPr>
        <w:t>в) увеличить отдачу от инвестиций;</w:t>
      </w:r>
    </w:p>
    <w:p w:rsidR="00BF7006" w:rsidRPr="005C3D69" w:rsidRDefault="001F617A" w:rsidP="005C3D69">
      <w:pPr>
        <w:tabs>
          <w:tab w:val="left" w:pos="960"/>
        </w:tabs>
        <w:spacing w:line="360" w:lineRule="auto"/>
        <w:ind w:firstLine="709"/>
        <w:jc w:val="both"/>
        <w:rPr>
          <w:sz w:val="28"/>
          <w:szCs w:val="28"/>
        </w:rPr>
      </w:pPr>
      <w:r w:rsidRPr="005C3D69">
        <w:rPr>
          <w:sz w:val="28"/>
          <w:szCs w:val="28"/>
        </w:rPr>
        <w:t xml:space="preserve">г) </w:t>
      </w:r>
      <w:r w:rsidR="00BF7006" w:rsidRPr="005C3D69">
        <w:rPr>
          <w:sz w:val="28"/>
          <w:szCs w:val="28"/>
        </w:rPr>
        <w:t>прекращения роста кредиторской задолженности;</w:t>
      </w:r>
    </w:p>
    <w:p w:rsidR="00BF7006" w:rsidRPr="005C3D69" w:rsidRDefault="001F617A" w:rsidP="005C3D69">
      <w:pPr>
        <w:tabs>
          <w:tab w:val="left" w:pos="960"/>
        </w:tabs>
        <w:spacing w:line="360" w:lineRule="auto"/>
        <w:ind w:firstLine="709"/>
        <w:jc w:val="both"/>
        <w:rPr>
          <w:sz w:val="28"/>
          <w:szCs w:val="28"/>
        </w:rPr>
      </w:pPr>
      <w:r w:rsidRPr="005C3D69">
        <w:rPr>
          <w:sz w:val="28"/>
          <w:szCs w:val="28"/>
        </w:rPr>
        <w:t xml:space="preserve">д) </w:t>
      </w:r>
      <w:r w:rsidR="00BF7006" w:rsidRPr="005C3D69">
        <w:rPr>
          <w:sz w:val="28"/>
          <w:szCs w:val="28"/>
        </w:rPr>
        <w:t>принятие управленческих решений до окончания расчетного периода в любое время.</w:t>
      </w:r>
    </w:p>
    <w:p w:rsidR="00BF7006" w:rsidRPr="005C3D69" w:rsidRDefault="00BF7006" w:rsidP="005C3D69">
      <w:pPr>
        <w:spacing w:line="360" w:lineRule="auto"/>
        <w:ind w:firstLine="709"/>
        <w:jc w:val="both"/>
        <w:rPr>
          <w:sz w:val="28"/>
          <w:szCs w:val="28"/>
        </w:rPr>
      </w:pPr>
      <w:r w:rsidRPr="005C3D69">
        <w:rPr>
          <w:sz w:val="28"/>
          <w:szCs w:val="28"/>
        </w:rPr>
        <w:t>Наибольшую долю затрат ООО «Прокатный завод» составляют расходы на создание материальных запасов. В связи с этим применение методов оптимизации в системе управления запасами во многом способствует повышению эффективности деятельности ООО «Прокатный завод». Рассмотренные корректировки модели расчета оптимального размера заказа и минимизации затрат на управление запасами позволяют повысить эффективность деятельности предприятия за счет минимизации издержек, связанных с закупками материальных ресурсов, а также оптимизации использования финансовых средств ООО «Прокатный завод».</w:t>
      </w:r>
    </w:p>
    <w:p w:rsidR="005C3D69" w:rsidRDefault="00BF7006" w:rsidP="005C3D69">
      <w:pPr>
        <w:spacing w:line="360" w:lineRule="auto"/>
        <w:ind w:firstLine="709"/>
        <w:jc w:val="both"/>
        <w:rPr>
          <w:sz w:val="28"/>
          <w:szCs w:val="28"/>
        </w:rPr>
      </w:pPr>
      <w:r w:rsidRPr="005C3D69">
        <w:rPr>
          <w:sz w:val="28"/>
          <w:szCs w:val="28"/>
        </w:rPr>
        <w:t>Управление дебиторской задолженностью - это комплекс мер, направленных на предотвращение ее появления путем тщательного анализа и ранжирования контрагентов.</w:t>
      </w:r>
    </w:p>
    <w:p w:rsidR="00B3093C" w:rsidRPr="005C3D69" w:rsidRDefault="00B3093C" w:rsidP="005C3D69">
      <w:pPr>
        <w:spacing w:line="360" w:lineRule="auto"/>
        <w:ind w:firstLine="709"/>
        <w:jc w:val="both"/>
        <w:rPr>
          <w:sz w:val="28"/>
          <w:szCs w:val="28"/>
        </w:rPr>
      </w:pPr>
      <w:r w:rsidRPr="005C3D69">
        <w:rPr>
          <w:sz w:val="28"/>
          <w:szCs w:val="28"/>
        </w:rPr>
        <w:t>В результате выявлены недостатки в управлении финансовой деятельностью предприятия. Разработать рекомендации направленные на улу</w:t>
      </w:r>
      <w:r w:rsidR="00EF7053" w:rsidRPr="005C3D69">
        <w:rPr>
          <w:sz w:val="28"/>
          <w:szCs w:val="28"/>
        </w:rPr>
        <w:t>ч</w:t>
      </w:r>
      <w:r w:rsidRPr="005C3D69">
        <w:rPr>
          <w:sz w:val="28"/>
          <w:szCs w:val="28"/>
        </w:rPr>
        <w:t>шение управления</w:t>
      </w:r>
      <w:r w:rsidR="005C3D69">
        <w:rPr>
          <w:sz w:val="28"/>
          <w:szCs w:val="28"/>
        </w:rPr>
        <w:t xml:space="preserve"> </w:t>
      </w:r>
      <w:r w:rsidRPr="005C3D69">
        <w:rPr>
          <w:sz w:val="28"/>
          <w:szCs w:val="28"/>
        </w:rPr>
        <w:t>финансовой деятельностью в которою вошли следующие документы</w:t>
      </w:r>
      <w:r w:rsidR="00EF7053" w:rsidRPr="005C3D69">
        <w:rPr>
          <w:sz w:val="28"/>
          <w:szCs w:val="28"/>
        </w:rPr>
        <w:t>:</w:t>
      </w:r>
    </w:p>
    <w:p w:rsidR="00EF7053" w:rsidRPr="005C3D69" w:rsidRDefault="00EF7053" w:rsidP="005C3D69">
      <w:pPr>
        <w:spacing w:line="360" w:lineRule="auto"/>
        <w:ind w:firstLine="709"/>
        <w:jc w:val="both"/>
        <w:rPr>
          <w:sz w:val="28"/>
          <w:szCs w:val="28"/>
        </w:rPr>
      </w:pPr>
      <w:r w:rsidRPr="005C3D69">
        <w:rPr>
          <w:sz w:val="28"/>
          <w:szCs w:val="28"/>
        </w:rPr>
        <w:t>1. Построение системы управления денежными потоками в ООО</w:t>
      </w:r>
    </w:p>
    <w:p w:rsidR="005C3D69" w:rsidRDefault="00EF7053" w:rsidP="005C3D69">
      <w:pPr>
        <w:spacing w:line="360" w:lineRule="auto"/>
        <w:ind w:firstLine="709"/>
        <w:jc w:val="both"/>
        <w:rPr>
          <w:sz w:val="28"/>
          <w:szCs w:val="28"/>
        </w:rPr>
      </w:pPr>
      <w:r w:rsidRPr="005C3D69">
        <w:rPr>
          <w:sz w:val="28"/>
          <w:szCs w:val="28"/>
        </w:rPr>
        <w:t>«Прокатный завод».</w:t>
      </w:r>
    </w:p>
    <w:p w:rsidR="005C3D69" w:rsidRDefault="00EF7053" w:rsidP="005C3D69">
      <w:pPr>
        <w:spacing w:line="360" w:lineRule="auto"/>
        <w:ind w:firstLine="709"/>
        <w:jc w:val="both"/>
        <w:rPr>
          <w:sz w:val="28"/>
          <w:szCs w:val="28"/>
        </w:rPr>
      </w:pPr>
      <w:r w:rsidRPr="005C3D69">
        <w:rPr>
          <w:sz w:val="28"/>
          <w:szCs w:val="28"/>
        </w:rPr>
        <w:t>2. Методика расчета экономического размера заказа и материальных запасов.</w:t>
      </w:r>
    </w:p>
    <w:p w:rsidR="005C3D69" w:rsidRDefault="00EF7053" w:rsidP="005C3D69">
      <w:pPr>
        <w:spacing w:line="360" w:lineRule="auto"/>
        <w:ind w:firstLine="709"/>
        <w:jc w:val="both"/>
        <w:rPr>
          <w:sz w:val="28"/>
          <w:szCs w:val="28"/>
        </w:rPr>
      </w:pPr>
      <w:r w:rsidRPr="005C3D69">
        <w:rPr>
          <w:sz w:val="28"/>
          <w:szCs w:val="28"/>
        </w:rPr>
        <w:t>3. Методика проведения мероприятий по управлению дебиторской задолженностью.</w:t>
      </w:r>
    </w:p>
    <w:p w:rsidR="005C3D69" w:rsidRDefault="00B03526" w:rsidP="005C3D69">
      <w:pPr>
        <w:spacing w:line="360" w:lineRule="auto"/>
        <w:ind w:firstLine="709"/>
        <w:jc w:val="both"/>
        <w:rPr>
          <w:sz w:val="28"/>
          <w:szCs w:val="28"/>
        </w:rPr>
      </w:pPr>
      <w:r w:rsidRPr="005C3D69">
        <w:rPr>
          <w:sz w:val="28"/>
          <w:szCs w:val="28"/>
        </w:rPr>
        <w:t>Принятые</w:t>
      </w:r>
      <w:r w:rsidR="00774061" w:rsidRPr="005C3D69">
        <w:rPr>
          <w:sz w:val="28"/>
          <w:szCs w:val="28"/>
        </w:rPr>
        <w:t xml:space="preserve"> документ</w:t>
      </w:r>
      <w:r w:rsidRPr="005C3D69">
        <w:rPr>
          <w:sz w:val="28"/>
          <w:szCs w:val="28"/>
        </w:rPr>
        <w:t>ы</w:t>
      </w:r>
      <w:r w:rsidR="00774061" w:rsidRPr="005C3D69">
        <w:rPr>
          <w:sz w:val="28"/>
          <w:szCs w:val="28"/>
        </w:rPr>
        <w:t xml:space="preserve"> позвол</w:t>
      </w:r>
      <w:r w:rsidRPr="005C3D69">
        <w:rPr>
          <w:sz w:val="28"/>
          <w:szCs w:val="28"/>
        </w:rPr>
        <w:t>я</w:t>
      </w:r>
      <w:r w:rsidR="00774061" w:rsidRPr="005C3D69">
        <w:rPr>
          <w:sz w:val="28"/>
          <w:szCs w:val="28"/>
        </w:rPr>
        <w:t>т финансовой службе предприятия значительно улучшить систему работы с финансами и укрепить положение предприятия.</w:t>
      </w:r>
    </w:p>
    <w:p w:rsidR="00EF7053" w:rsidRPr="005C3D69" w:rsidRDefault="00EF7053" w:rsidP="005C3D69">
      <w:pPr>
        <w:spacing w:line="360" w:lineRule="auto"/>
        <w:ind w:firstLine="709"/>
        <w:jc w:val="both"/>
        <w:rPr>
          <w:sz w:val="28"/>
          <w:szCs w:val="28"/>
        </w:rPr>
      </w:pPr>
    </w:p>
    <w:p w:rsidR="00BF7006" w:rsidRPr="005C3D69" w:rsidRDefault="00954E6B" w:rsidP="005C3D69">
      <w:pPr>
        <w:pStyle w:val="2"/>
        <w:spacing w:before="0" w:after="0" w:line="360" w:lineRule="auto"/>
        <w:ind w:firstLine="709"/>
        <w:jc w:val="both"/>
        <w:rPr>
          <w:rFonts w:ascii="Times New Roman" w:hAnsi="Times New Roman" w:cs="Times New Roman"/>
          <w:i w:val="0"/>
          <w:iCs w:val="0"/>
        </w:rPr>
      </w:pPr>
      <w:bookmarkStart w:id="22" w:name="_Toc187044386"/>
      <w:r>
        <w:rPr>
          <w:rFonts w:ascii="Times New Roman" w:hAnsi="Times New Roman" w:cs="Times New Roman"/>
          <w:b w:val="0"/>
          <w:bCs w:val="0"/>
          <w:i w:val="0"/>
          <w:iCs w:val="0"/>
        </w:rPr>
        <w:br w:type="page"/>
      </w:r>
      <w:r w:rsidR="00BF7006" w:rsidRPr="005C3D69">
        <w:rPr>
          <w:rFonts w:ascii="Times New Roman" w:hAnsi="Times New Roman" w:cs="Times New Roman"/>
          <w:i w:val="0"/>
          <w:iCs w:val="0"/>
        </w:rPr>
        <w:t>Список использованной литературы</w:t>
      </w:r>
      <w:bookmarkEnd w:id="22"/>
    </w:p>
    <w:p w:rsidR="00BF7006" w:rsidRPr="005C3D69" w:rsidRDefault="00BF7006" w:rsidP="005C3D69">
      <w:pPr>
        <w:spacing w:line="360" w:lineRule="auto"/>
        <w:ind w:firstLine="709"/>
        <w:jc w:val="both"/>
        <w:rPr>
          <w:sz w:val="28"/>
          <w:szCs w:val="28"/>
        </w:rPr>
      </w:pPr>
    </w:p>
    <w:p w:rsidR="00BF7006" w:rsidRDefault="00BF7006" w:rsidP="00064AC0">
      <w:pPr>
        <w:spacing w:line="360" w:lineRule="auto"/>
        <w:ind w:firstLine="720"/>
        <w:rPr>
          <w:b/>
          <w:sz w:val="28"/>
          <w:szCs w:val="28"/>
        </w:rPr>
      </w:pPr>
      <w:smartTag w:uri="urn:schemas-microsoft-com:office:smarttags" w:element="place">
        <w:r w:rsidRPr="005C3D69">
          <w:rPr>
            <w:b/>
            <w:sz w:val="28"/>
            <w:szCs w:val="28"/>
            <w:lang w:val="en-US"/>
          </w:rPr>
          <w:t>I</w:t>
        </w:r>
        <w:r w:rsidRPr="005C3D69">
          <w:rPr>
            <w:b/>
            <w:sz w:val="28"/>
            <w:szCs w:val="28"/>
          </w:rPr>
          <w:t>.</w:t>
        </w:r>
      </w:smartTag>
      <w:r w:rsidR="00064AC0">
        <w:rPr>
          <w:b/>
          <w:sz w:val="28"/>
          <w:szCs w:val="28"/>
        </w:rPr>
        <w:t xml:space="preserve"> Нормативные документы</w:t>
      </w:r>
    </w:p>
    <w:p w:rsidR="00064AC0" w:rsidRPr="005C3D69" w:rsidRDefault="00064AC0" w:rsidP="00954E6B">
      <w:pPr>
        <w:spacing w:line="360" w:lineRule="auto"/>
        <w:rPr>
          <w:b/>
          <w:sz w:val="28"/>
          <w:szCs w:val="28"/>
        </w:rPr>
      </w:pPr>
    </w:p>
    <w:p w:rsidR="00DC42DC" w:rsidRPr="005C3D69" w:rsidRDefault="00BF7006" w:rsidP="00954E6B">
      <w:pPr>
        <w:numPr>
          <w:ilvl w:val="0"/>
          <w:numId w:val="22"/>
        </w:numPr>
        <w:tabs>
          <w:tab w:val="num" w:pos="480"/>
        </w:tabs>
        <w:spacing w:line="360" w:lineRule="auto"/>
        <w:ind w:left="0" w:firstLine="0"/>
        <w:rPr>
          <w:sz w:val="28"/>
          <w:szCs w:val="28"/>
        </w:rPr>
      </w:pPr>
      <w:r w:rsidRPr="005C3D69">
        <w:rPr>
          <w:sz w:val="28"/>
          <w:szCs w:val="28"/>
        </w:rPr>
        <w:t>Гражданский кодекс Р</w:t>
      </w:r>
      <w:r w:rsidR="00C30F69" w:rsidRPr="005C3D69">
        <w:rPr>
          <w:sz w:val="28"/>
          <w:szCs w:val="28"/>
        </w:rPr>
        <w:t xml:space="preserve">оссийской </w:t>
      </w:r>
      <w:r w:rsidRPr="005C3D69">
        <w:rPr>
          <w:sz w:val="28"/>
          <w:szCs w:val="28"/>
        </w:rPr>
        <w:t>Ф</w:t>
      </w:r>
      <w:r w:rsidR="00C30F69" w:rsidRPr="005C3D69">
        <w:rPr>
          <w:sz w:val="28"/>
          <w:szCs w:val="28"/>
        </w:rPr>
        <w:t>едерации. Ч.1</w:t>
      </w:r>
      <w:r w:rsidRPr="005C3D69">
        <w:rPr>
          <w:sz w:val="28"/>
          <w:szCs w:val="28"/>
        </w:rPr>
        <w:t>.</w:t>
      </w:r>
      <w:r w:rsidR="00C30F69" w:rsidRPr="005C3D69">
        <w:rPr>
          <w:sz w:val="28"/>
          <w:szCs w:val="28"/>
        </w:rPr>
        <w:t xml:space="preserve">: федеральный закон РФ от 30.11.1994г. </w:t>
      </w:r>
      <w:r w:rsidRPr="005C3D69">
        <w:rPr>
          <w:sz w:val="28"/>
          <w:szCs w:val="28"/>
        </w:rPr>
        <w:t>№ 51 -ФЗ.</w:t>
      </w:r>
      <w:r w:rsidR="00C30F69" w:rsidRPr="005C3D69">
        <w:rPr>
          <w:sz w:val="28"/>
          <w:szCs w:val="28"/>
        </w:rPr>
        <w:t xml:space="preserve"> в ред. ФЗ РФ. от 30.01.2006г. №6.. – ФЗ // СЗ РФ: - 1994.-№32.- Ст.3301; СЗ РФ. -2006.-№2.-Ст.-171.</w:t>
      </w:r>
    </w:p>
    <w:p w:rsidR="00C30F69" w:rsidRDefault="00BF7006" w:rsidP="00954E6B">
      <w:pPr>
        <w:numPr>
          <w:ilvl w:val="0"/>
          <w:numId w:val="22"/>
        </w:numPr>
        <w:tabs>
          <w:tab w:val="num" w:pos="480"/>
        </w:tabs>
        <w:spacing w:line="360" w:lineRule="auto"/>
        <w:ind w:left="0" w:firstLine="0"/>
        <w:rPr>
          <w:sz w:val="28"/>
          <w:szCs w:val="28"/>
        </w:rPr>
      </w:pPr>
      <w:r w:rsidRPr="005C3D69">
        <w:rPr>
          <w:sz w:val="28"/>
          <w:szCs w:val="28"/>
        </w:rPr>
        <w:t xml:space="preserve">Налоговый Кодекс </w:t>
      </w:r>
      <w:r w:rsidR="00C30F69" w:rsidRPr="005C3D69">
        <w:rPr>
          <w:sz w:val="28"/>
          <w:szCs w:val="28"/>
        </w:rPr>
        <w:t xml:space="preserve">Российской Федерации. Ч.2.: федеральный закон РФ от 05. 08. </w:t>
      </w:r>
      <w:smartTag w:uri="urn:schemas-microsoft-com:office:smarttags" w:element="metricconverter">
        <w:smartTagPr>
          <w:attr w:name="ProductID" w:val="2000 г"/>
        </w:smartTagPr>
        <w:r w:rsidRPr="005C3D69">
          <w:rPr>
            <w:sz w:val="28"/>
            <w:szCs w:val="28"/>
          </w:rPr>
          <w:t>2000 г</w:t>
        </w:r>
      </w:smartTag>
      <w:r w:rsidRPr="005C3D69">
        <w:rPr>
          <w:sz w:val="28"/>
          <w:szCs w:val="28"/>
        </w:rPr>
        <w:t>. №117 –ФЗ.</w:t>
      </w:r>
      <w:r w:rsidR="00C30F69" w:rsidRPr="005C3D69">
        <w:rPr>
          <w:sz w:val="28"/>
          <w:szCs w:val="28"/>
        </w:rPr>
        <w:t xml:space="preserve"> в ред. ФЗ РФ. от 16.01.2006г. №5 – ФЗ // СЗ РФ: - 2000.-№21.- Ст.2497; СЗ РФ. -2006.-№3.-Ст.-2674.</w:t>
      </w:r>
    </w:p>
    <w:p w:rsidR="00064AC0" w:rsidRPr="005C3D69" w:rsidRDefault="00064AC0" w:rsidP="00064AC0">
      <w:pPr>
        <w:tabs>
          <w:tab w:val="num" w:pos="480"/>
        </w:tabs>
        <w:spacing w:line="360" w:lineRule="auto"/>
        <w:rPr>
          <w:sz w:val="28"/>
          <w:szCs w:val="28"/>
        </w:rPr>
      </w:pPr>
    </w:p>
    <w:p w:rsidR="00BF7006" w:rsidRDefault="00BF7006" w:rsidP="00064AC0">
      <w:pPr>
        <w:tabs>
          <w:tab w:val="left" w:pos="120"/>
          <w:tab w:val="num" w:pos="480"/>
        </w:tabs>
        <w:spacing w:line="360" w:lineRule="auto"/>
        <w:ind w:firstLine="720"/>
        <w:rPr>
          <w:b/>
          <w:sz w:val="28"/>
          <w:szCs w:val="28"/>
        </w:rPr>
      </w:pPr>
      <w:r w:rsidRPr="005C3D69">
        <w:rPr>
          <w:b/>
          <w:sz w:val="28"/>
          <w:szCs w:val="28"/>
          <w:lang w:val="en-US"/>
        </w:rPr>
        <w:t>II</w:t>
      </w:r>
      <w:r w:rsidRPr="005C3D69">
        <w:rPr>
          <w:b/>
          <w:sz w:val="28"/>
          <w:szCs w:val="28"/>
        </w:rPr>
        <w:t>.</w:t>
      </w:r>
      <w:r w:rsidR="005C3D69">
        <w:rPr>
          <w:b/>
          <w:sz w:val="28"/>
          <w:szCs w:val="28"/>
        </w:rPr>
        <w:t xml:space="preserve"> </w:t>
      </w:r>
      <w:r w:rsidR="00064AC0">
        <w:rPr>
          <w:b/>
          <w:sz w:val="28"/>
          <w:szCs w:val="28"/>
        </w:rPr>
        <w:t>Специальная литература</w:t>
      </w:r>
    </w:p>
    <w:p w:rsidR="00064AC0" w:rsidRPr="005C3D69" w:rsidRDefault="00064AC0" w:rsidP="00064AC0">
      <w:pPr>
        <w:tabs>
          <w:tab w:val="left" w:pos="120"/>
          <w:tab w:val="num" w:pos="480"/>
        </w:tabs>
        <w:spacing w:line="360" w:lineRule="auto"/>
        <w:ind w:firstLine="720"/>
        <w:rPr>
          <w:b/>
          <w:sz w:val="28"/>
          <w:szCs w:val="28"/>
        </w:rPr>
      </w:pPr>
    </w:p>
    <w:p w:rsidR="00BF7006" w:rsidRPr="005C3D69" w:rsidRDefault="00BF7006" w:rsidP="00954E6B">
      <w:pPr>
        <w:numPr>
          <w:ilvl w:val="0"/>
          <w:numId w:val="22"/>
        </w:numPr>
        <w:tabs>
          <w:tab w:val="num" w:pos="480"/>
        </w:tabs>
        <w:spacing w:line="360" w:lineRule="auto"/>
        <w:ind w:left="0" w:firstLine="0"/>
        <w:rPr>
          <w:sz w:val="28"/>
          <w:szCs w:val="28"/>
        </w:rPr>
      </w:pPr>
      <w:r w:rsidRPr="005C3D69">
        <w:rPr>
          <w:sz w:val="28"/>
          <w:szCs w:val="28"/>
        </w:rPr>
        <w:t>Балабанов И.Т. Основы финансового менеджмента: как управлять капиталом</w:t>
      </w:r>
      <w:r w:rsidR="00C30F69" w:rsidRPr="005C3D69">
        <w:rPr>
          <w:sz w:val="28"/>
          <w:szCs w:val="28"/>
        </w:rPr>
        <w:t xml:space="preserve"> / И.Т.Балабанов</w:t>
      </w:r>
      <w:r w:rsidRPr="005C3D69">
        <w:rPr>
          <w:sz w:val="28"/>
          <w:szCs w:val="28"/>
        </w:rPr>
        <w:t>. –</w:t>
      </w:r>
      <w:r w:rsidR="005C3D69">
        <w:rPr>
          <w:sz w:val="28"/>
          <w:szCs w:val="28"/>
        </w:rPr>
        <w:t xml:space="preserve"> </w:t>
      </w:r>
      <w:r w:rsidRPr="005C3D69">
        <w:rPr>
          <w:sz w:val="28"/>
          <w:szCs w:val="28"/>
        </w:rPr>
        <w:t>М.: Финансы и статистика, 2005. –</w:t>
      </w:r>
      <w:r w:rsidR="005C3D69">
        <w:rPr>
          <w:sz w:val="28"/>
          <w:szCs w:val="28"/>
        </w:rPr>
        <w:t xml:space="preserve"> </w:t>
      </w:r>
      <w:r w:rsidRPr="005C3D69">
        <w:rPr>
          <w:sz w:val="28"/>
          <w:szCs w:val="28"/>
        </w:rPr>
        <w:t>383 с.</w:t>
      </w:r>
    </w:p>
    <w:p w:rsidR="005C3D69" w:rsidRDefault="00BF7006" w:rsidP="00954E6B">
      <w:pPr>
        <w:numPr>
          <w:ilvl w:val="0"/>
          <w:numId w:val="22"/>
        </w:numPr>
        <w:tabs>
          <w:tab w:val="num" w:pos="480"/>
        </w:tabs>
        <w:spacing w:line="360" w:lineRule="auto"/>
        <w:ind w:left="0" w:firstLine="0"/>
        <w:rPr>
          <w:sz w:val="28"/>
          <w:szCs w:val="28"/>
        </w:rPr>
      </w:pPr>
      <w:r w:rsidRPr="005C3D69">
        <w:rPr>
          <w:sz w:val="28"/>
          <w:szCs w:val="28"/>
        </w:rPr>
        <w:t>Берлин С.И. Теория финансов: Учебное пособие / С.И. Берлин; С.И. Берлин. - М.: Приор, 2006. – 256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Бернстайн Л.А. Анализ финансовой отчетности: теория, практика и интерпретация / Пер. с англ.</w:t>
      </w:r>
      <w:r w:rsidR="00C30F69" w:rsidRPr="005C3D69">
        <w:rPr>
          <w:sz w:val="28"/>
          <w:szCs w:val="28"/>
        </w:rPr>
        <w:t>/ Л.А. Бернстайн.</w:t>
      </w:r>
      <w:r w:rsidR="005C3D69">
        <w:rPr>
          <w:sz w:val="28"/>
          <w:szCs w:val="28"/>
        </w:rPr>
        <w:t xml:space="preserve"> </w:t>
      </w:r>
      <w:r w:rsidRPr="005C3D69">
        <w:rPr>
          <w:sz w:val="28"/>
          <w:szCs w:val="28"/>
        </w:rPr>
        <w:t>- М.: Финансы и статистика, 2007. –</w:t>
      </w:r>
      <w:r w:rsidR="005C3D69">
        <w:rPr>
          <w:sz w:val="28"/>
          <w:szCs w:val="28"/>
        </w:rPr>
        <w:t xml:space="preserve"> </w:t>
      </w:r>
      <w:r w:rsidRPr="005C3D69">
        <w:rPr>
          <w:sz w:val="28"/>
          <w:szCs w:val="28"/>
        </w:rPr>
        <w:t>547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Бланк И.А. Управление активами</w:t>
      </w:r>
      <w:r w:rsidR="00C30F69" w:rsidRPr="005C3D69">
        <w:rPr>
          <w:sz w:val="28"/>
          <w:szCs w:val="28"/>
        </w:rPr>
        <w:t xml:space="preserve"> / И.А. Бланк</w:t>
      </w:r>
      <w:r w:rsidRPr="005C3D69">
        <w:rPr>
          <w:sz w:val="28"/>
          <w:szCs w:val="28"/>
        </w:rPr>
        <w:t>. – Киев: Ника-Центр, 2006. – 720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Бородина Е.И. Финансы предприятий. Определение потребности в оборотных средствах: Учебное пособие</w:t>
      </w:r>
      <w:r w:rsidR="00C30F69" w:rsidRPr="005C3D69">
        <w:rPr>
          <w:sz w:val="28"/>
          <w:szCs w:val="28"/>
        </w:rPr>
        <w:t xml:space="preserve"> / Е.И. Бородина</w:t>
      </w:r>
      <w:r w:rsidRPr="005C3D69">
        <w:rPr>
          <w:sz w:val="28"/>
          <w:szCs w:val="28"/>
        </w:rPr>
        <w:t>. - М.: Банки и биржи, ЮНИТИ, 2007. –</w:t>
      </w:r>
      <w:r w:rsidR="005C3D69">
        <w:rPr>
          <w:sz w:val="28"/>
          <w:szCs w:val="28"/>
        </w:rPr>
        <w:t xml:space="preserve"> </w:t>
      </w:r>
      <w:r w:rsidRPr="005C3D69">
        <w:rPr>
          <w:sz w:val="28"/>
          <w:szCs w:val="28"/>
        </w:rPr>
        <w:t>207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Вечканов Г.С. Краткая экономическая энциклопедия</w:t>
      </w:r>
      <w:r w:rsidR="00C30F69" w:rsidRPr="005C3D69">
        <w:rPr>
          <w:sz w:val="28"/>
          <w:szCs w:val="28"/>
        </w:rPr>
        <w:t xml:space="preserve"> / Г.С. Вечканов</w:t>
      </w:r>
      <w:r w:rsidRPr="005C3D69">
        <w:rPr>
          <w:sz w:val="28"/>
          <w:szCs w:val="28"/>
        </w:rPr>
        <w:t>. – СПб.: ТОО ТК Петрополис, 2007. – 509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Ковалев</w:t>
      </w:r>
      <w:r w:rsidR="005C3D69">
        <w:rPr>
          <w:sz w:val="28"/>
          <w:szCs w:val="28"/>
        </w:rPr>
        <w:t xml:space="preserve"> </w:t>
      </w:r>
      <w:r w:rsidRPr="005C3D69">
        <w:rPr>
          <w:sz w:val="28"/>
          <w:szCs w:val="28"/>
        </w:rPr>
        <w:t>В.В.</w:t>
      </w:r>
      <w:r w:rsidR="005C3D69">
        <w:rPr>
          <w:sz w:val="28"/>
          <w:szCs w:val="28"/>
        </w:rPr>
        <w:t xml:space="preserve"> </w:t>
      </w:r>
      <w:r w:rsidRPr="005C3D69">
        <w:rPr>
          <w:sz w:val="28"/>
          <w:szCs w:val="28"/>
        </w:rPr>
        <w:t>Введение</w:t>
      </w:r>
      <w:r w:rsidR="005C3D69">
        <w:rPr>
          <w:sz w:val="28"/>
          <w:szCs w:val="28"/>
        </w:rPr>
        <w:t xml:space="preserve"> </w:t>
      </w:r>
      <w:r w:rsidRPr="005C3D69">
        <w:rPr>
          <w:sz w:val="28"/>
          <w:szCs w:val="28"/>
        </w:rPr>
        <w:t>в</w:t>
      </w:r>
      <w:r w:rsidR="005C3D69">
        <w:rPr>
          <w:sz w:val="28"/>
          <w:szCs w:val="28"/>
        </w:rPr>
        <w:t xml:space="preserve"> </w:t>
      </w:r>
      <w:r w:rsidRPr="005C3D69">
        <w:rPr>
          <w:sz w:val="28"/>
          <w:szCs w:val="28"/>
        </w:rPr>
        <w:t>ф</w:t>
      </w:r>
      <w:r w:rsidR="00C30F69" w:rsidRPr="005C3D69">
        <w:rPr>
          <w:sz w:val="28"/>
          <w:szCs w:val="28"/>
        </w:rPr>
        <w:t>инансовый</w:t>
      </w:r>
      <w:r w:rsidR="005C3D69">
        <w:rPr>
          <w:sz w:val="28"/>
          <w:szCs w:val="28"/>
        </w:rPr>
        <w:t xml:space="preserve"> </w:t>
      </w:r>
      <w:r w:rsidR="00C30F69" w:rsidRPr="005C3D69">
        <w:rPr>
          <w:sz w:val="28"/>
          <w:szCs w:val="28"/>
        </w:rPr>
        <w:t>менеджмент:</w:t>
      </w:r>
      <w:r w:rsidR="005C3D69">
        <w:rPr>
          <w:sz w:val="28"/>
          <w:szCs w:val="28"/>
        </w:rPr>
        <w:t xml:space="preserve"> </w:t>
      </w:r>
      <w:r w:rsidR="00C30F69" w:rsidRPr="005C3D69">
        <w:rPr>
          <w:sz w:val="28"/>
          <w:szCs w:val="28"/>
        </w:rPr>
        <w:t>Учебник / В.В. Ковалев.-</w:t>
      </w:r>
      <w:r w:rsidR="005C3D69">
        <w:rPr>
          <w:sz w:val="28"/>
          <w:szCs w:val="28"/>
        </w:rPr>
        <w:t xml:space="preserve"> </w:t>
      </w:r>
      <w:r w:rsidRPr="005C3D69">
        <w:rPr>
          <w:sz w:val="28"/>
          <w:szCs w:val="28"/>
        </w:rPr>
        <w:t>М.:</w:t>
      </w:r>
      <w:r w:rsidR="005C3D69">
        <w:rPr>
          <w:sz w:val="28"/>
          <w:szCs w:val="28"/>
        </w:rPr>
        <w:t xml:space="preserve"> </w:t>
      </w:r>
      <w:r w:rsidRPr="005C3D69">
        <w:rPr>
          <w:sz w:val="28"/>
          <w:szCs w:val="28"/>
        </w:rPr>
        <w:t>Финансы</w:t>
      </w:r>
      <w:r w:rsidR="005C3D69">
        <w:rPr>
          <w:sz w:val="28"/>
          <w:szCs w:val="28"/>
        </w:rPr>
        <w:t xml:space="preserve"> </w:t>
      </w:r>
      <w:r w:rsidRPr="005C3D69">
        <w:rPr>
          <w:sz w:val="28"/>
          <w:szCs w:val="28"/>
        </w:rPr>
        <w:t>и статистика, 2006. – 768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Ковалев В.В. Финансовый анализ: управление капиталом, выбор инвестиций, анализ отчетности</w:t>
      </w:r>
      <w:r w:rsidR="00C30F69" w:rsidRPr="005C3D69">
        <w:rPr>
          <w:sz w:val="28"/>
          <w:szCs w:val="28"/>
        </w:rPr>
        <w:t xml:space="preserve"> /В.В. Ковалев</w:t>
      </w:r>
      <w:r w:rsidRPr="005C3D69">
        <w:rPr>
          <w:sz w:val="28"/>
          <w:szCs w:val="28"/>
        </w:rPr>
        <w:t>. - М.: Финансы и статистика, 2007. – 540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Красная Е.Н. Управление оборотным капиталом организации</w:t>
      </w:r>
      <w:r w:rsidR="00C30F69" w:rsidRPr="005C3D69">
        <w:rPr>
          <w:sz w:val="28"/>
          <w:szCs w:val="28"/>
        </w:rPr>
        <w:t xml:space="preserve"> / Е.Н. Красная</w:t>
      </w:r>
      <w:r w:rsidR="005C3D69">
        <w:rPr>
          <w:sz w:val="28"/>
          <w:szCs w:val="28"/>
        </w:rPr>
        <w:t xml:space="preserve"> </w:t>
      </w:r>
      <w:r w:rsidRPr="005C3D69">
        <w:rPr>
          <w:sz w:val="28"/>
          <w:szCs w:val="28"/>
        </w:rPr>
        <w:t>. - Юристъ-Гардарика, 2007. –</w:t>
      </w:r>
      <w:r w:rsidR="005C3D69">
        <w:rPr>
          <w:sz w:val="28"/>
          <w:szCs w:val="28"/>
        </w:rPr>
        <w:t xml:space="preserve"> </w:t>
      </w:r>
      <w:r w:rsidRPr="005C3D69">
        <w:rPr>
          <w:sz w:val="28"/>
          <w:szCs w:val="28"/>
        </w:rPr>
        <w:t>216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Крейнина М.Н. Финансовое состояние предприятия: методы оценки</w:t>
      </w:r>
      <w:r w:rsidR="00C30F69" w:rsidRPr="005C3D69">
        <w:rPr>
          <w:sz w:val="28"/>
          <w:szCs w:val="28"/>
        </w:rPr>
        <w:t xml:space="preserve"> / М.Н. Крейнина</w:t>
      </w:r>
      <w:r w:rsidRPr="005C3D69">
        <w:rPr>
          <w:sz w:val="28"/>
          <w:szCs w:val="28"/>
        </w:rPr>
        <w:t>. - М.: Издательство ДИС, 2005. –</w:t>
      </w:r>
      <w:r w:rsidR="005C3D69">
        <w:rPr>
          <w:sz w:val="28"/>
          <w:szCs w:val="28"/>
        </w:rPr>
        <w:t xml:space="preserve"> </w:t>
      </w:r>
      <w:r w:rsidRPr="005C3D69">
        <w:rPr>
          <w:sz w:val="28"/>
          <w:szCs w:val="28"/>
        </w:rPr>
        <w:t>247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Крейнина М.Н. Финансовый менеджмент</w:t>
      </w:r>
      <w:r w:rsidR="00C30F69" w:rsidRPr="005C3D69">
        <w:rPr>
          <w:sz w:val="28"/>
          <w:szCs w:val="28"/>
        </w:rPr>
        <w:t>/ М.Н. Крейнина</w:t>
      </w:r>
      <w:r w:rsidRPr="005C3D69">
        <w:rPr>
          <w:sz w:val="28"/>
          <w:szCs w:val="28"/>
        </w:rPr>
        <w:t>. - М.: Издательство ДИС, 2007. –</w:t>
      </w:r>
      <w:r w:rsidR="005C3D69">
        <w:rPr>
          <w:sz w:val="28"/>
          <w:szCs w:val="28"/>
        </w:rPr>
        <w:t xml:space="preserve"> </w:t>
      </w:r>
      <w:r w:rsidRPr="005C3D69">
        <w:rPr>
          <w:sz w:val="28"/>
          <w:szCs w:val="28"/>
        </w:rPr>
        <w:t>352с.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Крутик</w:t>
      </w:r>
      <w:r w:rsidR="005C3D69">
        <w:rPr>
          <w:sz w:val="28"/>
          <w:szCs w:val="28"/>
        </w:rPr>
        <w:t xml:space="preserve"> </w:t>
      </w:r>
      <w:r w:rsidRPr="005C3D69">
        <w:rPr>
          <w:sz w:val="28"/>
          <w:szCs w:val="28"/>
        </w:rPr>
        <w:t>А.Б.,</w:t>
      </w:r>
      <w:r w:rsidR="005C3D69">
        <w:rPr>
          <w:sz w:val="28"/>
          <w:szCs w:val="28"/>
        </w:rPr>
        <w:t xml:space="preserve"> </w:t>
      </w:r>
      <w:r w:rsidRPr="005C3D69">
        <w:rPr>
          <w:sz w:val="28"/>
          <w:szCs w:val="28"/>
        </w:rPr>
        <w:t>Хайкин</w:t>
      </w:r>
      <w:r w:rsidR="005C3D69">
        <w:rPr>
          <w:sz w:val="28"/>
          <w:szCs w:val="28"/>
        </w:rPr>
        <w:t xml:space="preserve"> </w:t>
      </w:r>
      <w:r w:rsidRPr="005C3D69">
        <w:rPr>
          <w:sz w:val="28"/>
          <w:szCs w:val="28"/>
        </w:rPr>
        <w:t>М.М.</w:t>
      </w:r>
      <w:r w:rsidR="005C3D69">
        <w:rPr>
          <w:sz w:val="28"/>
          <w:szCs w:val="28"/>
        </w:rPr>
        <w:t xml:space="preserve"> </w:t>
      </w:r>
      <w:r w:rsidRPr="005C3D69">
        <w:rPr>
          <w:sz w:val="28"/>
          <w:szCs w:val="28"/>
        </w:rPr>
        <w:t>Основы</w:t>
      </w:r>
      <w:r w:rsidR="005C3D69">
        <w:rPr>
          <w:sz w:val="28"/>
          <w:szCs w:val="28"/>
        </w:rPr>
        <w:t xml:space="preserve"> </w:t>
      </w:r>
      <w:r w:rsidRPr="005C3D69">
        <w:rPr>
          <w:sz w:val="28"/>
          <w:szCs w:val="28"/>
        </w:rPr>
        <w:t>финансовой</w:t>
      </w:r>
      <w:r w:rsidR="005C3D69">
        <w:rPr>
          <w:sz w:val="28"/>
          <w:szCs w:val="28"/>
        </w:rPr>
        <w:t xml:space="preserve"> </w:t>
      </w:r>
      <w:r w:rsidRPr="005C3D69">
        <w:rPr>
          <w:sz w:val="28"/>
          <w:szCs w:val="28"/>
        </w:rPr>
        <w:t>деятельности</w:t>
      </w:r>
      <w:r w:rsidR="005C3D69">
        <w:rPr>
          <w:sz w:val="28"/>
          <w:szCs w:val="28"/>
        </w:rPr>
        <w:t xml:space="preserve"> </w:t>
      </w:r>
      <w:r w:rsidRPr="005C3D69">
        <w:rPr>
          <w:sz w:val="28"/>
          <w:szCs w:val="28"/>
        </w:rPr>
        <w:t>предприятия</w:t>
      </w:r>
      <w:r w:rsidR="00C30F69" w:rsidRPr="005C3D69">
        <w:rPr>
          <w:sz w:val="28"/>
          <w:szCs w:val="28"/>
        </w:rPr>
        <w:t xml:space="preserve"> / А.Б. Крутик, М.М.</w:t>
      </w:r>
      <w:r w:rsidR="005C3D69">
        <w:rPr>
          <w:sz w:val="28"/>
          <w:szCs w:val="28"/>
        </w:rPr>
        <w:t xml:space="preserve"> </w:t>
      </w:r>
      <w:r w:rsidR="00C30F69" w:rsidRPr="005C3D69">
        <w:rPr>
          <w:sz w:val="28"/>
          <w:szCs w:val="28"/>
        </w:rPr>
        <w:t>Хайкин</w:t>
      </w:r>
      <w:r w:rsidRPr="005C3D69">
        <w:rPr>
          <w:sz w:val="28"/>
          <w:szCs w:val="28"/>
        </w:rPr>
        <w:t>.</w:t>
      </w:r>
      <w:r w:rsidR="005C3D69">
        <w:rPr>
          <w:sz w:val="28"/>
          <w:szCs w:val="28"/>
        </w:rPr>
        <w:t xml:space="preserve"> </w:t>
      </w:r>
      <w:r w:rsidRPr="005C3D69">
        <w:rPr>
          <w:sz w:val="28"/>
          <w:szCs w:val="28"/>
        </w:rPr>
        <w:t>СПб.: Бизнес-пресса, 2005. – 448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Лаврухина Н.В., Казанцева Л.П. Финансы предприятий</w:t>
      </w:r>
      <w:r w:rsidR="00C30F69" w:rsidRPr="005C3D69">
        <w:rPr>
          <w:sz w:val="28"/>
          <w:szCs w:val="28"/>
        </w:rPr>
        <w:t xml:space="preserve"> / Н.В. Лаврухина, Л.П. Казанцева</w:t>
      </w:r>
      <w:r w:rsidRPr="005C3D69">
        <w:rPr>
          <w:sz w:val="28"/>
          <w:szCs w:val="28"/>
        </w:rPr>
        <w:t>. - М.: МЭСИ, 2004. – 345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Лозовский Л.Ш., Райзберг Б.А., Ратновский А.А. Универсальный бизнес-словарь</w:t>
      </w:r>
      <w:r w:rsidR="00C30F69" w:rsidRPr="005C3D69">
        <w:rPr>
          <w:sz w:val="28"/>
          <w:szCs w:val="28"/>
        </w:rPr>
        <w:t xml:space="preserve"> / Л.Ш. Лозовский, Б.А. Райзберг, А.А. Ратновский</w:t>
      </w:r>
      <w:r w:rsidRPr="005C3D69">
        <w:rPr>
          <w:sz w:val="28"/>
          <w:szCs w:val="28"/>
        </w:rPr>
        <w:t xml:space="preserve">. </w:t>
      </w:r>
      <w:r w:rsidR="00C30F69" w:rsidRPr="005C3D69">
        <w:rPr>
          <w:sz w:val="28"/>
          <w:szCs w:val="28"/>
        </w:rPr>
        <w:t>-</w:t>
      </w:r>
      <w:r w:rsidRPr="005C3D69">
        <w:rPr>
          <w:sz w:val="28"/>
          <w:szCs w:val="28"/>
        </w:rPr>
        <w:t>М.: ИНФРА-М, 2007. – 640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bCs/>
          <w:sz w:val="28"/>
          <w:szCs w:val="28"/>
        </w:rPr>
        <w:t>Любушин Н.П. и др. Анализ финансово-экономической деятельности: Учебное пособие для вузов / Н.П. Любушин, В.Б. Лешева,</w:t>
      </w:r>
      <w:r w:rsidR="005C3D69">
        <w:rPr>
          <w:bCs/>
          <w:sz w:val="28"/>
          <w:szCs w:val="28"/>
        </w:rPr>
        <w:t xml:space="preserve"> </w:t>
      </w:r>
      <w:r w:rsidRPr="005C3D69">
        <w:rPr>
          <w:bCs/>
          <w:sz w:val="28"/>
          <w:szCs w:val="28"/>
        </w:rPr>
        <w:t>В.Г. Дьякова; Под редакцией Н.П. Любушина. -</w:t>
      </w:r>
      <w:r w:rsidR="005C3D69">
        <w:rPr>
          <w:bCs/>
          <w:sz w:val="28"/>
          <w:szCs w:val="28"/>
        </w:rPr>
        <w:t xml:space="preserve"> </w:t>
      </w:r>
      <w:r w:rsidRPr="005C3D69">
        <w:rPr>
          <w:bCs/>
          <w:sz w:val="28"/>
          <w:szCs w:val="28"/>
        </w:rPr>
        <w:t xml:space="preserve">М: ЮНИТИ-ДАНА, 2006. </w:t>
      </w:r>
      <w:r w:rsidRPr="005C3D69">
        <w:rPr>
          <w:sz w:val="28"/>
          <w:szCs w:val="28"/>
        </w:rPr>
        <w:t>–</w:t>
      </w:r>
      <w:r w:rsidR="005C3D69">
        <w:rPr>
          <w:sz w:val="28"/>
          <w:szCs w:val="28"/>
        </w:rPr>
        <w:t xml:space="preserve"> </w:t>
      </w:r>
      <w:r w:rsidRPr="005C3D69">
        <w:rPr>
          <w:bCs/>
          <w:sz w:val="28"/>
          <w:szCs w:val="28"/>
        </w:rPr>
        <w:t>471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Максимов Ю.А. Правое регулирование банкротства юридических лиц. - Учебн.пособ.</w:t>
      </w:r>
      <w:r w:rsidR="00C30F69" w:rsidRPr="005C3D69">
        <w:rPr>
          <w:sz w:val="28"/>
          <w:szCs w:val="28"/>
        </w:rPr>
        <w:t xml:space="preserve"> / Ю.А.</w:t>
      </w:r>
      <w:r w:rsidR="005C3D69">
        <w:rPr>
          <w:sz w:val="28"/>
          <w:szCs w:val="28"/>
        </w:rPr>
        <w:t xml:space="preserve"> </w:t>
      </w:r>
      <w:r w:rsidR="00C30F69" w:rsidRPr="005C3D69">
        <w:rPr>
          <w:sz w:val="28"/>
          <w:szCs w:val="28"/>
        </w:rPr>
        <w:t xml:space="preserve">Максимов. </w:t>
      </w:r>
      <w:r w:rsidRPr="005C3D69">
        <w:rPr>
          <w:sz w:val="28"/>
          <w:szCs w:val="28"/>
        </w:rPr>
        <w:t>- СПб.: СПб им. В.Б.Бобкова филиал РТА, 2006. – 61с.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Максимов Ю.А., Максимова Е.М., Семенов А.В. Правовое регулирование финансовой деятельности предприятий и организаций. Учебн.пособ.</w:t>
      </w:r>
      <w:r w:rsidR="00C30F69" w:rsidRPr="005C3D69">
        <w:rPr>
          <w:sz w:val="28"/>
          <w:szCs w:val="28"/>
        </w:rPr>
        <w:t xml:space="preserve"> / Ю.А.</w:t>
      </w:r>
      <w:r w:rsidR="005C3D69">
        <w:rPr>
          <w:sz w:val="28"/>
          <w:szCs w:val="28"/>
        </w:rPr>
        <w:t xml:space="preserve"> </w:t>
      </w:r>
      <w:r w:rsidR="00C30F69" w:rsidRPr="005C3D69">
        <w:rPr>
          <w:sz w:val="28"/>
          <w:szCs w:val="28"/>
        </w:rPr>
        <w:t>Максимов, Е.М. Максимова, А.В. Семенов</w:t>
      </w:r>
      <w:r w:rsidR="005C3D69">
        <w:rPr>
          <w:sz w:val="28"/>
          <w:szCs w:val="28"/>
        </w:rPr>
        <w:t xml:space="preserve"> </w:t>
      </w:r>
      <w:r w:rsidRPr="005C3D69">
        <w:rPr>
          <w:sz w:val="28"/>
          <w:szCs w:val="28"/>
        </w:rPr>
        <w:t>- СПб.: СПб им. В.Б.Бобкова филиал РТА, 2006. – 144с.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 xml:space="preserve">Миннибаева К.А., Остапенко В.В. Обеспеченность предприятия средствами </w:t>
      </w:r>
      <w:r w:rsidR="00C30F69" w:rsidRPr="005C3D69">
        <w:rPr>
          <w:sz w:val="28"/>
          <w:szCs w:val="28"/>
        </w:rPr>
        <w:t>/ К.А. Миннибаева, В.В.</w:t>
      </w:r>
      <w:r w:rsidR="005C3D69">
        <w:rPr>
          <w:sz w:val="28"/>
          <w:szCs w:val="28"/>
        </w:rPr>
        <w:t xml:space="preserve"> </w:t>
      </w:r>
      <w:r w:rsidR="00C30F69" w:rsidRPr="005C3D69">
        <w:rPr>
          <w:sz w:val="28"/>
          <w:szCs w:val="28"/>
        </w:rPr>
        <w:t xml:space="preserve">Остапенко </w:t>
      </w:r>
      <w:r w:rsidRPr="005C3D69">
        <w:rPr>
          <w:sz w:val="28"/>
          <w:szCs w:val="28"/>
        </w:rPr>
        <w:t>// Финансовый менеджмент. –</w:t>
      </w:r>
      <w:r w:rsidR="005C3D69">
        <w:rPr>
          <w:sz w:val="28"/>
          <w:szCs w:val="28"/>
        </w:rPr>
        <w:t xml:space="preserve"> </w:t>
      </w:r>
      <w:r w:rsidRPr="005C3D69">
        <w:rPr>
          <w:sz w:val="28"/>
          <w:szCs w:val="28"/>
        </w:rPr>
        <w:t>2005. –</w:t>
      </w:r>
      <w:r w:rsidR="005C3D69">
        <w:rPr>
          <w:sz w:val="28"/>
          <w:szCs w:val="28"/>
        </w:rPr>
        <w:t xml:space="preserve"> </w:t>
      </w:r>
      <w:r w:rsidRPr="005C3D69">
        <w:rPr>
          <w:sz w:val="28"/>
          <w:szCs w:val="28"/>
        </w:rPr>
        <w:t xml:space="preserve">№4. – </w:t>
      </w:r>
      <w:r w:rsidR="00BD1C65" w:rsidRPr="005C3D69">
        <w:rPr>
          <w:sz w:val="28"/>
          <w:szCs w:val="28"/>
        </w:rPr>
        <w:t>С. 25- 30.</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bCs/>
          <w:sz w:val="28"/>
          <w:szCs w:val="28"/>
        </w:rPr>
      </w:pPr>
      <w:r w:rsidRPr="005C3D69">
        <w:rPr>
          <w:sz w:val="28"/>
          <w:szCs w:val="28"/>
        </w:rPr>
        <w:t>Моляков Д.С. Финансы предприятий отраслей народного хозяйства</w:t>
      </w:r>
      <w:r w:rsidR="00DC42DC" w:rsidRPr="005C3D69">
        <w:rPr>
          <w:sz w:val="28"/>
          <w:szCs w:val="28"/>
        </w:rPr>
        <w:t xml:space="preserve"> / Д.С. Моляков</w:t>
      </w:r>
      <w:r w:rsidRPr="005C3D69">
        <w:rPr>
          <w:sz w:val="28"/>
          <w:szCs w:val="28"/>
        </w:rPr>
        <w:t>. - М.: Финансы и статистика, 2006. –</w:t>
      </w:r>
      <w:r w:rsidR="005C3D69">
        <w:rPr>
          <w:sz w:val="28"/>
          <w:szCs w:val="28"/>
        </w:rPr>
        <w:t xml:space="preserve"> </w:t>
      </w:r>
      <w:r w:rsidRPr="005C3D69">
        <w:rPr>
          <w:sz w:val="28"/>
          <w:szCs w:val="28"/>
        </w:rPr>
        <w:t>475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bCs/>
          <w:sz w:val="28"/>
          <w:szCs w:val="28"/>
        </w:rPr>
        <w:t>Мухарева Е.В. Анализ и прогноз потребности в финансировании собственного оборотного капитала</w:t>
      </w:r>
      <w:r w:rsidR="00DC42DC" w:rsidRPr="005C3D69">
        <w:rPr>
          <w:bCs/>
          <w:sz w:val="28"/>
          <w:szCs w:val="28"/>
        </w:rPr>
        <w:t xml:space="preserve"> / Е.В.</w:t>
      </w:r>
      <w:r w:rsidR="005C3D69">
        <w:rPr>
          <w:bCs/>
          <w:sz w:val="28"/>
          <w:szCs w:val="28"/>
        </w:rPr>
        <w:t xml:space="preserve"> </w:t>
      </w:r>
      <w:r w:rsidR="00DC42DC" w:rsidRPr="005C3D69">
        <w:rPr>
          <w:bCs/>
          <w:sz w:val="28"/>
          <w:szCs w:val="28"/>
        </w:rPr>
        <w:t xml:space="preserve">Мухарева </w:t>
      </w:r>
      <w:r w:rsidRPr="005C3D69">
        <w:rPr>
          <w:bCs/>
          <w:sz w:val="28"/>
          <w:szCs w:val="28"/>
        </w:rPr>
        <w:t xml:space="preserve">// Финансовый анализ. </w:t>
      </w:r>
      <w:r w:rsidRPr="005C3D69">
        <w:rPr>
          <w:sz w:val="28"/>
          <w:szCs w:val="28"/>
        </w:rPr>
        <w:t>–</w:t>
      </w:r>
      <w:r w:rsidR="005C3D69">
        <w:rPr>
          <w:sz w:val="28"/>
          <w:szCs w:val="28"/>
        </w:rPr>
        <w:t xml:space="preserve"> </w:t>
      </w:r>
      <w:r w:rsidRPr="005C3D69">
        <w:rPr>
          <w:bCs/>
          <w:sz w:val="28"/>
          <w:szCs w:val="28"/>
        </w:rPr>
        <w:t xml:space="preserve">2005. </w:t>
      </w:r>
      <w:r w:rsidRPr="005C3D69">
        <w:rPr>
          <w:sz w:val="28"/>
          <w:szCs w:val="28"/>
        </w:rPr>
        <w:t>–</w:t>
      </w:r>
      <w:r w:rsidR="005C3D69">
        <w:rPr>
          <w:sz w:val="28"/>
          <w:szCs w:val="28"/>
        </w:rPr>
        <w:t xml:space="preserve"> </w:t>
      </w:r>
      <w:r w:rsidRPr="005C3D69">
        <w:rPr>
          <w:bCs/>
          <w:sz w:val="28"/>
          <w:szCs w:val="28"/>
        </w:rPr>
        <w:t>№4. – С. 5</w:t>
      </w:r>
      <w:r w:rsidR="00BD1C65" w:rsidRPr="005C3D69">
        <w:rPr>
          <w:bCs/>
          <w:sz w:val="28"/>
          <w:szCs w:val="28"/>
        </w:rPr>
        <w:t xml:space="preserve"> - 8</w:t>
      </w:r>
      <w:r w:rsidRPr="005C3D69">
        <w:rPr>
          <w:bCs/>
          <w:sz w:val="28"/>
          <w:szCs w:val="28"/>
        </w:rPr>
        <w:t>.</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Новиков</w:t>
      </w:r>
      <w:r w:rsidR="005C3D69">
        <w:rPr>
          <w:sz w:val="28"/>
          <w:szCs w:val="28"/>
        </w:rPr>
        <w:t xml:space="preserve"> </w:t>
      </w:r>
      <w:r w:rsidRPr="005C3D69">
        <w:rPr>
          <w:sz w:val="28"/>
          <w:szCs w:val="28"/>
        </w:rPr>
        <w:t>В.А.</w:t>
      </w:r>
      <w:r w:rsidR="005C3D69">
        <w:rPr>
          <w:sz w:val="28"/>
          <w:szCs w:val="28"/>
        </w:rPr>
        <w:t xml:space="preserve"> </w:t>
      </w:r>
      <w:r w:rsidRPr="005C3D69">
        <w:rPr>
          <w:sz w:val="28"/>
          <w:szCs w:val="28"/>
        </w:rPr>
        <w:t>Практическая</w:t>
      </w:r>
      <w:r w:rsidR="005C3D69">
        <w:rPr>
          <w:sz w:val="28"/>
          <w:szCs w:val="28"/>
        </w:rPr>
        <w:t xml:space="preserve"> </w:t>
      </w:r>
      <w:r w:rsidRPr="005C3D69">
        <w:rPr>
          <w:sz w:val="28"/>
          <w:szCs w:val="28"/>
        </w:rPr>
        <w:t>рыночная</w:t>
      </w:r>
      <w:r w:rsidR="005C3D69">
        <w:rPr>
          <w:sz w:val="28"/>
          <w:szCs w:val="28"/>
        </w:rPr>
        <w:t xml:space="preserve"> </w:t>
      </w:r>
      <w:r w:rsidRPr="005C3D69">
        <w:rPr>
          <w:sz w:val="28"/>
          <w:szCs w:val="28"/>
        </w:rPr>
        <w:t>экономика.</w:t>
      </w:r>
      <w:r w:rsidR="005C3D69">
        <w:rPr>
          <w:sz w:val="28"/>
          <w:szCs w:val="28"/>
        </w:rPr>
        <w:t xml:space="preserve"> </w:t>
      </w:r>
      <w:r w:rsidRPr="005C3D69">
        <w:rPr>
          <w:sz w:val="28"/>
          <w:szCs w:val="28"/>
        </w:rPr>
        <w:t>Толкование 4000</w:t>
      </w:r>
      <w:r w:rsidR="005C3D69">
        <w:rPr>
          <w:sz w:val="28"/>
          <w:szCs w:val="28"/>
        </w:rPr>
        <w:t xml:space="preserve"> </w:t>
      </w:r>
      <w:r w:rsidRPr="005C3D69">
        <w:rPr>
          <w:sz w:val="28"/>
          <w:szCs w:val="28"/>
        </w:rPr>
        <w:t>терминов</w:t>
      </w:r>
      <w:r w:rsidR="00DC42DC" w:rsidRPr="005C3D69">
        <w:rPr>
          <w:sz w:val="28"/>
          <w:szCs w:val="28"/>
        </w:rPr>
        <w:t>: Словарь / В.А.</w:t>
      </w:r>
      <w:r w:rsidR="005C3D69">
        <w:rPr>
          <w:sz w:val="28"/>
          <w:szCs w:val="28"/>
        </w:rPr>
        <w:t xml:space="preserve"> </w:t>
      </w:r>
      <w:r w:rsidR="00DC42DC" w:rsidRPr="005C3D69">
        <w:rPr>
          <w:sz w:val="28"/>
          <w:szCs w:val="28"/>
        </w:rPr>
        <w:t>Новиков.-</w:t>
      </w:r>
      <w:r w:rsidRPr="005C3D69">
        <w:rPr>
          <w:sz w:val="28"/>
          <w:szCs w:val="28"/>
        </w:rPr>
        <w:t>М.: Московский психолого-социальный институт, 2006. – 376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Оценка бизнеса: Учебник / Под ред. Грязновой А.Г., Федотовой М.А. М.: Финансы и статистика, 2006. – 512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bCs/>
          <w:sz w:val="28"/>
          <w:szCs w:val="28"/>
        </w:rPr>
      </w:pPr>
      <w:r w:rsidRPr="005C3D69">
        <w:rPr>
          <w:sz w:val="28"/>
          <w:szCs w:val="28"/>
        </w:rPr>
        <w:t>Павлова Л.Н. Финансы предприятий: Учебник для вузов</w:t>
      </w:r>
      <w:r w:rsidR="00DC42DC" w:rsidRPr="005C3D69">
        <w:rPr>
          <w:sz w:val="28"/>
          <w:szCs w:val="28"/>
        </w:rPr>
        <w:t xml:space="preserve"> / Л.Н. Павлова</w:t>
      </w:r>
      <w:r w:rsidRPr="005C3D69">
        <w:rPr>
          <w:sz w:val="28"/>
          <w:szCs w:val="28"/>
        </w:rPr>
        <w:t>. - М.: Финансы, ЮНИТИ, 2006. –</w:t>
      </w:r>
      <w:r w:rsidR="005C3D69">
        <w:rPr>
          <w:sz w:val="28"/>
          <w:szCs w:val="28"/>
        </w:rPr>
        <w:t xml:space="preserve"> </w:t>
      </w:r>
      <w:r w:rsidRPr="005C3D69">
        <w:rPr>
          <w:sz w:val="28"/>
          <w:szCs w:val="28"/>
        </w:rPr>
        <w:t>429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bCs/>
          <w:sz w:val="28"/>
          <w:szCs w:val="28"/>
        </w:rPr>
        <w:t>Палий В.Ф. Основной капитал и оборотные материальные активы</w:t>
      </w:r>
      <w:r w:rsidR="00DC42DC" w:rsidRPr="005C3D69">
        <w:rPr>
          <w:bCs/>
          <w:sz w:val="28"/>
          <w:szCs w:val="28"/>
        </w:rPr>
        <w:t xml:space="preserve"> / В.Ф.Палий</w:t>
      </w:r>
      <w:r w:rsidRPr="005C3D69">
        <w:rPr>
          <w:bCs/>
          <w:sz w:val="28"/>
          <w:szCs w:val="28"/>
        </w:rPr>
        <w:t xml:space="preserve">. - Издательство: Бератор-Пресс, 2006. </w:t>
      </w:r>
      <w:r w:rsidRPr="005C3D69">
        <w:rPr>
          <w:sz w:val="28"/>
          <w:szCs w:val="28"/>
        </w:rPr>
        <w:t>–</w:t>
      </w:r>
      <w:r w:rsidR="005C3D69">
        <w:rPr>
          <w:sz w:val="28"/>
          <w:szCs w:val="28"/>
        </w:rPr>
        <w:t xml:space="preserve"> </w:t>
      </w:r>
      <w:r w:rsidRPr="005C3D69">
        <w:rPr>
          <w:bCs/>
          <w:sz w:val="28"/>
          <w:szCs w:val="28"/>
        </w:rPr>
        <w:t>200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Радионов А.Р., Радионов Р.А. Управление запасами и оборотными средствами в условиях рыночной экономики</w:t>
      </w:r>
      <w:r w:rsidR="00DC42DC" w:rsidRPr="005C3D69">
        <w:rPr>
          <w:sz w:val="28"/>
          <w:szCs w:val="28"/>
        </w:rPr>
        <w:t xml:space="preserve"> / А.Р.</w:t>
      </w:r>
      <w:r w:rsidRPr="005C3D69">
        <w:rPr>
          <w:sz w:val="28"/>
          <w:szCs w:val="28"/>
        </w:rPr>
        <w:t xml:space="preserve"> </w:t>
      </w:r>
      <w:r w:rsidR="00DC42DC" w:rsidRPr="005C3D69">
        <w:rPr>
          <w:sz w:val="28"/>
          <w:szCs w:val="28"/>
        </w:rPr>
        <w:t xml:space="preserve">Радионов, Р.А. Радионов </w:t>
      </w:r>
      <w:r w:rsidRPr="005C3D69">
        <w:rPr>
          <w:sz w:val="28"/>
          <w:szCs w:val="28"/>
        </w:rPr>
        <w:t>// Финансовый менеджмент. - 2007. –</w:t>
      </w:r>
      <w:r w:rsidR="005C3D69">
        <w:rPr>
          <w:sz w:val="28"/>
          <w:szCs w:val="28"/>
        </w:rPr>
        <w:t xml:space="preserve"> </w:t>
      </w:r>
      <w:r w:rsidRPr="005C3D69">
        <w:rPr>
          <w:sz w:val="28"/>
          <w:szCs w:val="28"/>
        </w:rPr>
        <w:t>№5. –</w:t>
      </w:r>
      <w:r w:rsidR="005C3D69">
        <w:rPr>
          <w:sz w:val="28"/>
          <w:szCs w:val="28"/>
        </w:rPr>
        <w:t xml:space="preserve"> </w:t>
      </w:r>
      <w:r w:rsidRPr="005C3D69">
        <w:rPr>
          <w:sz w:val="28"/>
          <w:szCs w:val="28"/>
        </w:rPr>
        <w:t>С. 21</w:t>
      </w:r>
      <w:r w:rsidR="00BD1C65" w:rsidRPr="005C3D69">
        <w:rPr>
          <w:sz w:val="28"/>
          <w:szCs w:val="28"/>
        </w:rPr>
        <w:t xml:space="preserve"> - 23</w:t>
      </w:r>
      <w:r w:rsidRPr="005C3D69">
        <w:rPr>
          <w:sz w:val="28"/>
          <w:szCs w:val="28"/>
        </w:rPr>
        <w:t>.</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Ричард Кох. Менеджмент и финансы: от А до Я / Пер. с англ. В. Швецова. СПб.: Питер, 2006. – 496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bCs/>
          <w:sz w:val="28"/>
          <w:szCs w:val="28"/>
        </w:rPr>
      </w:pPr>
      <w:r w:rsidRPr="005C3D69">
        <w:rPr>
          <w:sz w:val="28"/>
          <w:szCs w:val="28"/>
        </w:rPr>
        <w:t>Сергеев Л.И. Финансы отраслей и предприятий регионов</w:t>
      </w:r>
      <w:r w:rsidR="00DC42DC" w:rsidRPr="005C3D69">
        <w:rPr>
          <w:sz w:val="28"/>
          <w:szCs w:val="28"/>
        </w:rPr>
        <w:t xml:space="preserve"> / Л.И.</w:t>
      </w:r>
      <w:r w:rsidR="005C3D69">
        <w:rPr>
          <w:sz w:val="28"/>
          <w:szCs w:val="28"/>
        </w:rPr>
        <w:t xml:space="preserve"> </w:t>
      </w:r>
      <w:r w:rsidR="00DC42DC" w:rsidRPr="005C3D69">
        <w:rPr>
          <w:sz w:val="28"/>
          <w:szCs w:val="28"/>
        </w:rPr>
        <w:t>Сергеев</w:t>
      </w:r>
      <w:r w:rsidRPr="005C3D69">
        <w:rPr>
          <w:sz w:val="28"/>
          <w:szCs w:val="28"/>
        </w:rPr>
        <w:t>. - Калининград: Янтарный сказ, 2007. - 342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bCs/>
          <w:sz w:val="28"/>
          <w:szCs w:val="28"/>
        </w:rPr>
      </w:pPr>
      <w:r w:rsidRPr="005C3D69">
        <w:rPr>
          <w:bCs/>
          <w:sz w:val="28"/>
          <w:szCs w:val="28"/>
        </w:rPr>
        <w:t>Снитко Л.Т., Бугаева Т.Ю., Висторобская Е.Н. Управление капиталом организации</w:t>
      </w:r>
      <w:r w:rsidR="00DC42DC" w:rsidRPr="005C3D69">
        <w:rPr>
          <w:bCs/>
          <w:sz w:val="28"/>
          <w:szCs w:val="28"/>
        </w:rPr>
        <w:t xml:space="preserve"> / Л.Т.Снитко, Т.Ю.Бугаева, Е.Н. Висторобская.</w:t>
      </w:r>
      <w:r w:rsidRPr="005C3D69">
        <w:rPr>
          <w:bCs/>
          <w:sz w:val="28"/>
          <w:szCs w:val="28"/>
        </w:rPr>
        <w:t xml:space="preserve"> – Приор,</w:t>
      </w:r>
      <w:r w:rsidR="005C3D69">
        <w:rPr>
          <w:bCs/>
          <w:sz w:val="28"/>
          <w:szCs w:val="28"/>
        </w:rPr>
        <w:t xml:space="preserve"> </w:t>
      </w:r>
      <w:r w:rsidRPr="005C3D69">
        <w:rPr>
          <w:bCs/>
          <w:sz w:val="28"/>
          <w:szCs w:val="28"/>
        </w:rPr>
        <w:t>2006. – 320с.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Стоянова Е.С., Быкова Е.В., Бланк И.А. Управление капиталом</w:t>
      </w:r>
      <w:r w:rsidR="00DC42DC" w:rsidRPr="005C3D69">
        <w:rPr>
          <w:sz w:val="28"/>
          <w:szCs w:val="28"/>
        </w:rPr>
        <w:t xml:space="preserve"> / Е.С.Стоянова, Е.В.Быкова, И.А.</w:t>
      </w:r>
      <w:r w:rsidR="005C3D69">
        <w:rPr>
          <w:sz w:val="28"/>
          <w:szCs w:val="28"/>
        </w:rPr>
        <w:t xml:space="preserve"> </w:t>
      </w:r>
      <w:r w:rsidR="00DC42DC" w:rsidRPr="005C3D69">
        <w:rPr>
          <w:sz w:val="28"/>
          <w:szCs w:val="28"/>
        </w:rPr>
        <w:t>Бланк</w:t>
      </w:r>
      <w:r w:rsidRPr="005C3D69">
        <w:rPr>
          <w:sz w:val="28"/>
          <w:szCs w:val="28"/>
        </w:rPr>
        <w:t>. –</w:t>
      </w:r>
      <w:r w:rsidR="005C3D69">
        <w:rPr>
          <w:sz w:val="28"/>
          <w:szCs w:val="28"/>
        </w:rPr>
        <w:t xml:space="preserve"> </w:t>
      </w:r>
      <w:r w:rsidRPr="005C3D69">
        <w:rPr>
          <w:sz w:val="28"/>
          <w:szCs w:val="28"/>
        </w:rPr>
        <w:t>М.: Перспектива, 2007. –</w:t>
      </w:r>
      <w:r w:rsidR="005C3D69">
        <w:rPr>
          <w:sz w:val="28"/>
          <w:szCs w:val="28"/>
        </w:rPr>
        <w:t xml:space="preserve"> </w:t>
      </w:r>
      <w:r w:rsidRPr="005C3D69">
        <w:rPr>
          <w:sz w:val="28"/>
          <w:szCs w:val="28"/>
        </w:rPr>
        <w:t>376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bCs/>
          <w:sz w:val="28"/>
          <w:szCs w:val="28"/>
        </w:rPr>
      </w:pPr>
      <w:r w:rsidRPr="005C3D69">
        <w:rPr>
          <w:sz w:val="28"/>
          <w:szCs w:val="28"/>
        </w:rPr>
        <w:t xml:space="preserve">Тихонов Е. Управление оборотными средствами предприятия </w:t>
      </w:r>
      <w:r w:rsidR="00DC42DC" w:rsidRPr="005C3D69">
        <w:rPr>
          <w:sz w:val="28"/>
          <w:szCs w:val="28"/>
        </w:rPr>
        <w:t xml:space="preserve">/ Е. Тихонов </w:t>
      </w:r>
      <w:r w:rsidRPr="005C3D69">
        <w:rPr>
          <w:sz w:val="28"/>
          <w:szCs w:val="28"/>
        </w:rPr>
        <w:t>// Директор. - 2003. –</w:t>
      </w:r>
      <w:r w:rsidR="005C3D69">
        <w:rPr>
          <w:sz w:val="28"/>
          <w:szCs w:val="28"/>
        </w:rPr>
        <w:t xml:space="preserve"> </w:t>
      </w:r>
      <w:r w:rsidRPr="005C3D69">
        <w:rPr>
          <w:sz w:val="28"/>
          <w:szCs w:val="28"/>
        </w:rPr>
        <w:t>№1. –</w:t>
      </w:r>
      <w:r w:rsidR="005C3D69">
        <w:rPr>
          <w:sz w:val="28"/>
          <w:szCs w:val="28"/>
        </w:rPr>
        <w:t xml:space="preserve"> </w:t>
      </w:r>
      <w:r w:rsidRPr="005C3D69">
        <w:rPr>
          <w:sz w:val="28"/>
          <w:szCs w:val="28"/>
        </w:rPr>
        <w:t>С. 15</w:t>
      </w:r>
      <w:r w:rsidR="006E6C3E" w:rsidRPr="005C3D69">
        <w:rPr>
          <w:sz w:val="28"/>
          <w:szCs w:val="28"/>
        </w:rPr>
        <w:t>5</w:t>
      </w:r>
      <w:r w:rsidRPr="005C3D69">
        <w:rPr>
          <w:sz w:val="28"/>
          <w:szCs w:val="28"/>
        </w:rPr>
        <w:t>.</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bCs/>
          <w:sz w:val="28"/>
          <w:szCs w:val="28"/>
        </w:rPr>
        <w:t>Тютюкина Е.Б. Финансы предприятий: Собственный капитал организации. Основной и оборотный капитал</w:t>
      </w:r>
      <w:r w:rsidR="00DC42DC" w:rsidRPr="005C3D69">
        <w:rPr>
          <w:bCs/>
          <w:sz w:val="28"/>
          <w:szCs w:val="28"/>
        </w:rPr>
        <w:t xml:space="preserve"> / Е.Б.Тютюкина</w:t>
      </w:r>
      <w:r w:rsidRPr="005C3D69">
        <w:rPr>
          <w:bCs/>
          <w:sz w:val="28"/>
          <w:szCs w:val="28"/>
        </w:rPr>
        <w:t xml:space="preserve">. - Издательство: Бератор-Пресс, 2004. </w:t>
      </w:r>
      <w:r w:rsidRPr="005C3D69">
        <w:rPr>
          <w:sz w:val="28"/>
          <w:szCs w:val="28"/>
        </w:rPr>
        <w:t xml:space="preserve">– </w:t>
      </w:r>
      <w:r w:rsidRPr="005C3D69">
        <w:rPr>
          <w:bCs/>
          <w:sz w:val="28"/>
          <w:szCs w:val="28"/>
        </w:rPr>
        <w:t>252с.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Управление финансовой деятельностью предприятия. Проблемы, концепции и методы: Учебное пособие / Пер. с фр.; Под ред. Я.В. Соколова. - М.: Финансы, ЮНИТИ, 2004. – 421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bCs/>
          <w:sz w:val="28"/>
          <w:szCs w:val="28"/>
        </w:rPr>
        <w:t>У</w:t>
      </w:r>
      <w:r w:rsidRPr="005C3D69">
        <w:rPr>
          <w:sz w:val="28"/>
          <w:szCs w:val="28"/>
        </w:rPr>
        <w:t>ткин Э.А. Финансовое управление</w:t>
      </w:r>
      <w:r w:rsidR="00DC42DC" w:rsidRPr="005C3D69">
        <w:rPr>
          <w:sz w:val="28"/>
          <w:szCs w:val="28"/>
        </w:rPr>
        <w:t xml:space="preserve"> / Э.А.</w:t>
      </w:r>
      <w:r w:rsidR="00DC42DC" w:rsidRPr="005C3D69">
        <w:rPr>
          <w:bCs/>
          <w:sz w:val="28"/>
          <w:szCs w:val="28"/>
        </w:rPr>
        <w:t>У</w:t>
      </w:r>
      <w:r w:rsidR="00DC42DC" w:rsidRPr="005C3D69">
        <w:rPr>
          <w:sz w:val="28"/>
          <w:szCs w:val="28"/>
        </w:rPr>
        <w:t>ткин</w:t>
      </w:r>
      <w:r w:rsidRPr="005C3D69">
        <w:rPr>
          <w:sz w:val="28"/>
          <w:szCs w:val="28"/>
        </w:rPr>
        <w:t>. - М.: Ассоциация авторов и читателей «Тандем»; Издательство ЭКМОС, 2004. –</w:t>
      </w:r>
      <w:r w:rsidR="005C3D69">
        <w:rPr>
          <w:sz w:val="28"/>
          <w:szCs w:val="28"/>
        </w:rPr>
        <w:t xml:space="preserve"> </w:t>
      </w:r>
      <w:r w:rsidRPr="005C3D69">
        <w:rPr>
          <w:sz w:val="28"/>
          <w:szCs w:val="28"/>
        </w:rPr>
        <w:t>118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Финансовое управление компанией: Пер. с англ. / Под ред. Е.В. Кузнецовой. - М.: Фонд "Правовая культура", 2005. – 376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Финансовый менеджмент: Учебник / Под ред. Г.П. Поляка. - М.: Финансы, 2004. –</w:t>
      </w:r>
      <w:r w:rsidR="005C3D69">
        <w:rPr>
          <w:sz w:val="28"/>
          <w:szCs w:val="28"/>
        </w:rPr>
        <w:t xml:space="preserve"> </w:t>
      </w:r>
      <w:r w:rsidRPr="005C3D69">
        <w:rPr>
          <w:sz w:val="28"/>
          <w:szCs w:val="28"/>
        </w:rPr>
        <w:t>429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Финансы: Учебное пособие / Под ред. А.М. Ковалевой. - М.: Финансы и статистика, 2007. – 503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Черкасов В.Е. Финансовый менеджмент. Учебно-методическое пособие</w:t>
      </w:r>
      <w:r w:rsidR="00DC42DC" w:rsidRPr="005C3D69">
        <w:rPr>
          <w:sz w:val="28"/>
          <w:szCs w:val="28"/>
        </w:rPr>
        <w:t xml:space="preserve"> /</w:t>
      </w:r>
      <w:r w:rsidR="005C3D69">
        <w:rPr>
          <w:sz w:val="28"/>
          <w:szCs w:val="28"/>
        </w:rPr>
        <w:t xml:space="preserve"> </w:t>
      </w:r>
      <w:r w:rsidR="00DC42DC" w:rsidRPr="005C3D69">
        <w:rPr>
          <w:sz w:val="28"/>
          <w:szCs w:val="28"/>
        </w:rPr>
        <w:t>В.Е.</w:t>
      </w:r>
      <w:r w:rsidR="005C3D69">
        <w:rPr>
          <w:sz w:val="28"/>
          <w:szCs w:val="28"/>
        </w:rPr>
        <w:t xml:space="preserve"> </w:t>
      </w:r>
      <w:r w:rsidR="00DC42DC" w:rsidRPr="005C3D69">
        <w:rPr>
          <w:sz w:val="28"/>
          <w:szCs w:val="28"/>
        </w:rPr>
        <w:t>Черкасов</w:t>
      </w:r>
      <w:r w:rsidRPr="005C3D69">
        <w:rPr>
          <w:sz w:val="28"/>
          <w:szCs w:val="28"/>
        </w:rPr>
        <w:t>. - Тверь, 2007. –</w:t>
      </w:r>
      <w:r w:rsidR="005C3D69">
        <w:rPr>
          <w:sz w:val="28"/>
          <w:szCs w:val="28"/>
        </w:rPr>
        <w:t xml:space="preserve"> </w:t>
      </w:r>
      <w:r w:rsidRPr="005C3D69">
        <w:rPr>
          <w:sz w:val="28"/>
          <w:szCs w:val="28"/>
        </w:rPr>
        <w:t>279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Шеремет А.Д., Сайфулин Р.С. Финансы предприятий</w:t>
      </w:r>
      <w:r w:rsidR="00DC42DC" w:rsidRPr="005C3D69">
        <w:rPr>
          <w:sz w:val="28"/>
          <w:szCs w:val="28"/>
        </w:rPr>
        <w:t xml:space="preserve"> / А.Д Шеремет., Р.С.Сайфулин.</w:t>
      </w:r>
      <w:r w:rsidRPr="005C3D69">
        <w:rPr>
          <w:sz w:val="28"/>
          <w:szCs w:val="28"/>
        </w:rPr>
        <w:t xml:space="preserve"> - М.: Инфра-М, 2006. - 517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 xml:space="preserve">Шмален Г. Основы и проблемы экономики предприятия / Пер. с нем. / Под ред. проф. А.Г. Поршнева. - М.: </w:t>
      </w:r>
      <w:r w:rsidRPr="00F642DC">
        <w:rPr>
          <w:sz w:val="28"/>
          <w:szCs w:val="28"/>
        </w:rPr>
        <w:t>Финансы</w:t>
      </w:r>
      <w:r w:rsidRPr="005C3D69">
        <w:rPr>
          <w:sz w:val="28"/>
          <w:szCs w:val="28"/>
        </w:rPr>
        <w:t xml:space="preserve"> и статистика, 2005. –</w:t>
      </w:r>
      <w:r w:rsidR="005C3D69">
        <w:rPr>
          <w:sz w:val="28"/>
          <w:szCs w:val="28"/>
        </w:rPr>
        <w:t xml:space="preserve"> </w:t>
      </w:r>
      <w:r w:rsidRPr="005C3D69">
        <w:rPr>
          <w:sz w:val="28"/>
          <w:szCs w:val="28"/>
        </w:rPr>
        <w:t>421 с.</w:t>
      </w:r>
    </w:p>
    <w:p w:rsidR="00BF7006" w:rsidRP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Шуляк П.Н. Финансы предприятий</w:t>
      </w:r>
      <w:r w:rsidR="00DC42DC" w:rsidRPr="005C3D69">
        <w:rPr>
          <w:sz w:val="28"/>
          <w:szCs w:val="28"/>
        </w:rPr>
        <w:t xml:space="preserve"> / П.Н.Шуляк</w:t>
      </w:r>
      <w:r w:rsidRPr="005C3D69">
        <w:rPr>
          <w:sz w:val="28"/>
          <w:szCs w:val="28"/>
        </w:rPr>
        <w:t>. - М.: Издательский дом "Дашков и К", 2007. – 372 с.</w:t>
      </w:r>
    </w:p>
    <w:p w:rsidR="005C3D69" w:rsidRDefault="00BF7006" w:rsidP="00954E6B">
      <w:pPr>
        <w:widowControl w:val="0"/>
        <w:numPr>
          <w:ilvl w:val="0"/>
          <w:numId w:val="22"/>
        </w:numPr>
        <w:tabs>
          <w:tab w:val="num" w:pos="480"/>
        </w:tabs>
        <w:autoSpaceDE w:val="0"/>
        <w:autoSpaceDN w:val="0"/>
        <w:adjustRightInd w:val="0"/>
        <w:spacing w:line="360" w:lineRule="auto"/>
        <w:ind w:left="0" w:firstLine="0"/>
        <w:rPr>
          <w:sz w:val="28"/>
          <w:szCs w:val="28"/>
        </w:rPr>
      </w:pPr>
      <w:r w:rsidRPr="005C3D69">
        <w:rPr>
          <w:sz w:val="28"/>
          <w:szCs w:val="28"/>
        </w:rPr>
        <w:t>Экономический</w:t>
      </w:r>
      <w:r w:rsidR="005C3D69">
        <w:rPr>
          <w:sz w:val="28"/>
          <w:szCs w:val="28"/>
        </w:rPr>
        <w:t xml:space="preserve"> </w:t>
      </w:r>
      <w:r w:rsidRPr="005C3D69">
        <w:rPr>
          <w:sz w:val="28"/>
          <w:szCs w:val="28"/>
        </w:rPr>
        <w:t>справочник</w:t>
      </w:r>
      <w:r w:rsidR="005C3D69">
        <w:rPr>
          <w:sz w:val="28"/>
          <w:szCs w:val="28"/>
        </w:rPr>
        <w:t xml:space="preserve"> </w:t>
      </w:r>
      <w:r w:rsidRPr="005C3D69">
        <w:rPr>
          <w:sz w:val="28"/>
          <w:szCs w:val="28"/>
        </w:rPr>
        <w:t>руководителя</w:t>
      </w:r>
      <w:r w:rsidR="005C3D69">
        <w:rPr>
          <w:sz w:val="28"/>
          <w:szCs w:val="28"/>
        </w:rPr>
        <w:t xml:space="preserve"> </w:t>
      </w:r>
      <w:r w:rsidRPr="005C3D69">
        <w:rPr>
          <w:sz w:val="28"/>
          <w:szCs w:val="28"/>
        </w:rPr>
        <w:t>предприятия / Сост.</w:t>
      </w:r>
      <w:r w:rsidR="005C3D69">
        <w:rPr>
          <w:sz w:val="28"/>
          <w:szCs w:val="28"/>
        </w:rPr>
        <w:t xml:space="preserve"> </w:t>
      </w:r>
      <w:r w:rsidRPr="005C3D69">
        <w:rPr>
          <w:sz w:val="28"/>
          <w:szCs w:val="28"/>
        </w:rPr>
        <w:t>Рыжиков С.В., Золотогоров В.Г. Ростов-на-Дону: Феникс, 2006. – 320 с.</w:t>
      </w:r>
    </w:p>
    <w:p w:rsidR="00BF7006" w:rsidRPr="005C3D69" w:rsidRDefault="00BF7006" w:rsidP="005C3D69">
      <w:pPr>
        <w:widowControl w:val="0"/>
        <w:shd w:val="clear" w:color="auto" w:fill="FFFFFF"/>
        <w:tabs>
          <w:tab w:val="left" w:pos="355"/>
        </w:tabs>
        <w:autoSpaceDE w:val="0"/>
        <w:autoSpaceDN w:val="0"/>
        <w:adjustRightInd w:val="0"/>
        <w:spacing w:line="360" w:lineRule="auto"/>
        <w:ind w:firstLine="709"/>
        <w:jc w:val="both"/>
        <w:rPr>
          <w:sz w:val="28"/>
          <w:szCs w:val="28"/>
        </w:rPr>
      </w:pPr>
      <w:bookmarkStart w:id="23" w:name="_GoBack"/>
      <w:bookmarkEnd w:id="23"/>
    </w:p>
    <w:sectPr w:rsidR="00BF7006" w:rsidRPr="005C3D69" w:rsidSect="00064AC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4D5" w:rsidRDefault="008474D5">
      <w:r>
        <w:separator/>
      </w:r>
    </w:p>
  </w:endnote>
  <w:endnote w:type="continuationSeparator" w:id="0">
    <w:p w:rsidR="008474D5" w:rsidRDefault="0084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69" w:rsidRDefault="005C3D69" w:rsidP="00F6137C">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3D69" w:rsidRDefault="005C3D69" w:rsidP="00F6137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69" w:rsidRDefault="005C3D69" w:rsidP="00F6137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4D5" w:rsidRDefault="008474D5">
      <w:r>
        <w:separator/>
      </w:r>
    </w:p>
  </w:footnote>
  <w:footnote w:type="continuationSeparator" w:id="0">
    <w:p w:rsidR="008474D5" w:rsidRDefault="00847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69" w:rsidRDefault="005C3D69" w:rsidP="00F6137C">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C3D69" w:rsidRDefault="005C3D69" w:rsidP="00F6137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D69" w:rsidRDefault="005C3D69" w:rsidP="00F6137C">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A786E">
      <w:rPr>
        <w:rStyle w:val="ac"/>
        <w:noProof/>
      </w:rPr>
      <w:t>6</w:t>
    </w:r>
    <w:r>
      <w:rPr>
        <w:rStyle w:val="ac"/>
      </w:rPr>
      <w:fldChar w:fldCharType="end"/>
    </w:r>
  </w:p>
  <w:p w:rsidR="005C3D69" w:rsidRDefault="005C3D69" w:rsidP="00F613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F36B9"/>
    <w:multiLevelType w:val="hybridMultilevel"/>
    <w:tmpl w:val="1B54EA10"/>
    <w:lvl w:ilvl="0" w:tplc="7BE8ECD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5E1353"/>
    <w:multiLevelType w:val="hybridMultilevel"/>
    <w:tmpl w:val="2466BC2E"/>
    <w:lvl w:ilvl="0" w:tplc="6828224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AF162F"/>
    <w:multiLevelType w:val="hybridMultilevel"/>
    <w:tmpl w:val="8AE6FBC6"/>
    <w:lvl w:ilvl="0" w:tplc="62D0338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D957B4"/>
    <w:multiLevelType w:val="hybridMultilevel"/>
    <w:tmpl w:val="C3B0CAD0"/>
    <w:lvl w:ilvl="0" w:tplc="D1AAFAB0">
      <w:start w:val="1"/>
      <w:numFmt w:val="decimal"/>
      <w:lvlText w:val="%1)"/>
      <w:lvlJc w:val="left"/>
      <w:pPr>
        <w:tabs>
          <w:tab w:val="num" w:pos="1050"/>
        </w:tabs>
        <w:ind w:left="1050" w:hanging="405"/>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4">
    <w:nsid w:val="1B3A2C40"/>
    <w:multiLevelType w:val="hybridMultilevel"/>
    <w:tmpl w:val="7C429256"/>
    <w:lvl w:ilvl="0" w:tplc="B2329526">
      <w:start w:val="1"/>
      <w:numFmt w:val="bullet"/>
      <w:lvlText w:val=""/>
      <w:lvlJc w:val="left"/>
      <w:pPr>
        <w:tabs>
          <w:tab w:val="num" w:pos="0"/>
        </w:tabs>
        <w:ind w:firstLine="709"/>
      </w:pPr>
      <w:rPr>
        <w:rFonts w:ascii="Symbol" w:hAnsi="Symbol"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5">
    <w:nsid w:val="21B308DD"/>
    <w:multiLevelType w:val="multilevel"/>
    <w:tmpl w:val="59488658"/>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23A05B98"/>
    <w:multiLevelType w:val="hybridMultilevel"/>
    <w:tmpl w:val="1A9C49D4"/>
    <w:lvl w:ilvl="0" w:tplc="9F420D1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6F30115"/>
    <w:multiLevelType w:val="hybridMultilevel"/>
    <w:tmpl w:val="7862E00A"/>
    <w:lvl w:ilvl="0" w:tplc="2430AF8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242DC1"/>
    <w:multiLevelType w:val="hybridMultilevel"/>
    <w:tmpl w:val="1F0A303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7306F7B"/>
    <w:multiLevelType w:val="hybridMultilevel"/>
    <w:tmpl w:val="242AC334"/>
    <w:lvl w:ilvl="0" w:tplc="DBDC288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CA6C4F"/>
    <w:multiLevelType w:val="hybridMultilevel"/>
    <w:tmpl w:val="E29882A6"/>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3E6E9E"/>
    <w:multiLevelType w:val="multilevel"/>
    <w:tmpl w:val="E8102D40"/>
    <w:lvl w:ilvl="0">
      <w:start w:val="4"/>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9C6262B"/>
    <w:multiLevelType w:val="multilevel"/>
    <w:tmpl w:val="E2AC7DAA"/>
    <w:lvl w:ilvl="0">
      <w:start w:val="4"/>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A2B4252"/>
    <w:multiLevelType w:val="hybridMultilevel"/>
    <w:tmpl w:val="EA2E640A"/>
    <w:lvl w:ilvl="0" w:tplc="9C588C5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F169B3"/>
    <w:multiLevelType w:val="hybridMultilevel"/>
    <w:tmpl w:val="5DC00D6A"/>
    <w:lvl w:ilvl="0" w:tplc="C468525E">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B074676"/>
    <w:multiLevelType w:val="hybridMultilevel"/>
    <w:tmpl w:val="C1DCC50E"/>
    <w:lvl w:ilvl="0" w:tplc="E2BC025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CD4475B"/>
    <w:multiLevelType w:val="hybridMultilevel"/>
    <w:tmpl w:val="7C100BEA"/>
    <w:lvl w:ilvl="0" w:tplc="0419000F">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5A28AB"/>
    <w:multiLevelType w:val="hybridMultilevel"/>
    <w:tmpl w:val="D428AB9C"/>
    <w:lvl w:ilvl="0" w:tplc="02943FE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0B47ED"/>
    <w:multiLevelType w:val="hybridMultilevel"/>
    <w:tmpl w:val="128CEFBA"/>
    <w:lvl w:ilvl="0" w:tplc="43A215E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147AC3"/>
    <w:multiLevelType w:val="hybridMultilevel"/>
    <w:tmpl w:val="A86822DC"/>
    <w:lvl w:ilvl="0" w:tplc="202212E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A22D41"/>
    <w:multiLevelType w:val="hybridMultilevel"/>
    <w:tmpl w:val="B1BCED3A"/>
    <w:lvl w:ilvl="0" w:tplc="F60838F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21C3335"/>
    <w:multiLevelType w:val="hybridMultilevel"/>
    <w:tmpl w:val="53FC5552"/>
    <w:lvl w:ilvl="0" w:tplc="9BD4874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277FC6"/>
    <w:multiLevelType w:val="hybridMultilevel"/>
    <w:tmpl w:val="4C0E3E52"/>
    <w:lvl w:ilvl="0" w:tplc="8D2C701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2B5D5A"/>
    <w:multiLevelType w:val="hybridMultilevel"/>
    <w:tmpl w:val="304E99F2"/>
    <w:lvl w:ilvl="0" w:tplc="A9D00C5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F25DA0"/>
    <w:multiLevelType w:val="multilevel"/>
    <w:tmpl w:val="40FA2886"/>
    <w:lvl w:ilvl="0">
      <w:start w:val="6"/>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5">
    <w:nsid w:val="693A1ABB"/>
    <w:multiLevelType w:val="multilevel"/>
    <w:tmpl w:val="57CA5500"/>
    <w:lvl w:ilvl="0">
      <w:start w:val="4"/>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6F3B7B4D"/>
    <w:multiLevelType w:val="hybridMultilevel"/>
    <w:tmpl w:val="0090E410"/>
    <w:lvl w:ilvl="0" w:tplc="5B508D10">
      <w:start w:val="1"/>
      <w:numFmt w:val="decimal"/>
      <w:lvlText w:val="%1)"/>
      <w:lvlJc w:val="left"/>
      <w:pPr>
        <w:tabs>
          <w:tab w:val="num" w:pos="1069"/>
        </w:tabs>
        <w:ind w:left="1069"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17B5166"/>
    <w:multiLevelType w:val="hybridMultilevel"/>
    <w:tmpl w:val="01D8152E"/>
    <w:lvl w:ilvl="0" w:tplc="52227DB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4EA1241"/>
    <w:multiLevelType w:val="hybridMultilevel"/>
    <w:tmpl w:val="D0DE585A"/>
    <w:lvl w:ilvl="0" w:tplc="65F8474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7E7062"/>
    <w:multiLevelType w:val="multilevel"/>
    <w:tmpl w:val="60F0640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7A1C5A22"/>
    <w:multiLevelType w:val="hybridMultilevel"/>
    <w:tmpl w:val="0A6626B8"/>
    <w:lvl w:ilvl="0" w:tplc="FD08CAF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A2062A9"/>
    <w:multiLevelType w:val="hybridMultilevel"/>
    <w:tmpl w:val="6EB6BF4E"/>
    <w:lvl w:ilvl="0" w:tplc="2CA40BA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496D97"/>
    <w:multiLevelType w:val="hybridMultilevel"/>
    <w:tmpl w:val="F2EE5E02"/>
    <w:lvl w:ilvl="0" w:tplc="0946001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0"/>
  </w:num>
  <w:num w:numId="3">
    <w:abstractNumId w:val="0"/>
  </w:num>
  <w:num w:numId="4">
    <w:abstractNumId w:val="17"/>
  </w:num>
  <w:num w:numId="5">
    <w:abstractNumId w:val="3"/>
  </w:num>
  <w:num w:numId="6">
    <w:abstractNumId w:val="15"/>
  </w:num>
  <w:num w:numId="7">
    <w:abstractNumId w:val="4"/>
  </w:num>
  <w:num w:numId="8">
    <w:abstractNumId w:val="18"/>
  </w:num>
  <w:num w:numId="9">
    <w:abstractNumId w:val="2"/>
  </w:num>
  <w:num w:numId="10">
    <w:abstractNumId w:val="6"/>
  </w:num>
  <w:num w:numId="11">
    <w:abstractNumId w:val="13"/>
  </w:num>
  <w:num w:numId="12">
    <w:abstractNumId w:val="22"/>
  </w:num>
  <w:num w:numId="13">
    <w:abstractNumId w:val="9"/>
  </w:num>
  <w:num w:numId="14">
    <w:abstractNumId w:val="28"/>
  </w:num>
  <w:num w:numId="15">
    <w:abstractNumId w:val="30"/>
  </w:num>
  <w:num w:numId="16">
    <w:abstractNumId w:val="31"/>
  </w:num>
  <w:num w:numId="17">
    <w:abstractNumId w:val="21"/>
  </w:num>
  <w:num w:numId="18">
    <w:abstractNumId w:val="7"/>
  </w:num>
  <w:num w:numId="19">
    <w:abstractNumId w:val="1"/>
  </w:num>
  <w:num w:numId="20">
    <w:abstractNumId w:val="23"/>
  </w:num>
  <w:num w:numId="21">
    <w:abstractNumId w:val="2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5"/>
  </w:num>
  <w:num w:numId="26">
    <w:abstractNumId w:val="12"/>
  </w:num>
  <w:num w:numId="27">
    <w:abstractNumId w:val="11"/>
  </w:num>
  <w:num w:numId="28">
    <w:abstractNumId w:val="25"/>
  </w:num>
  <w:num w:numId="29">
    <w:abstractNumId w:val="24"/>
  </w:num>
  <w:num w:numId="30">
    <w:abstractNumId w:val="29"/>
  </w:num>
  <w:num w:numId="31">
    <w:abstractNumId w:val="10"/>
  </w:num>
  <w:num w:numId="32">
    <w:abstractNumId w:val="16"/>
  </w:num>
  <w:num w:numId="33">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ED9"/>
    <w:rsid w:val="000042D2"/>
    <w:rsid w:val="000128FE"/>
    <w:rsid w:val="00013ED4"/>
    <w:rsid w:val="0002186B"/>
    <w:rsid w:val="0002275D"/>
    <w:rsid w:val="000245DE"/>
    <w:rsid w:val="00037F30"/>
    <w:rsid w:val="000459A7"/>
    <w:rsid w:val="000465C8"/>
    <w:rsid w:val="00064AC0"/>
    <w:rsid w:val="00072B12"/>
    <w:rsid w:val="00091FE7"/>
    <w:rsid w:val="0009230A"/>
    <w:rsid w:val="000A6CE4"/>
    <w:rsid w:val="000A6DA4"/>
    <w:rsid w:val="000D18A2"/>
    <w:rsid w:val="000D4185"/>
    <w:rsid w:val="000D4BF2"/>
    <w:rsid w:val="000E3619"/>
    <w:rsid w:val="000F12DB"/>
    <w:rsid w:val="00102582"/>
    <w:rsid w:val="0012014E"/>
    <w:rsid w:val="00122053"/>
    <w:rsid w:val="00131C29"/>
    <w:rsid w:val="00134F8D"/>
    <w:rsid w:val="00141D51"/>
    <w:rsid w:val="001531A8"/>
    <w:rsid w:val="001551BB"/>
    <w:rsid w:val="0016043B"/>
    <w:rsid w:val="0017422F"/>
    <w:rsid w:val="00176C65"/>
    <w:rsid w:val="00181C40"/>
    <w:rsid w:val="00184F67"/>
    <w:rsid w:val="0019656B"/>
    <w:rsid w:val="001B39E7"/>
    <w:rsid w:val="001D600D"/>
    <w:rsid w:val="001E0F64"/>
    <w:rsid w:val="001E2D19"/>
    <w:rsid w:val="001F617A"/>
    <w:rsid w:val="002242AD"/>
    <w:rsid w:val="00240691"/>
    <w:rsid w:val="00241499"/>
    <w:rsid w:val="002549BA"/>
    <w:rsid w:val="002570D1"/>
    <w:rsid w:val="00260CCF"/>
    <w:rsid w:val="002764DD"/>
    <w:rsid w:val="002B5012"/>
    <w:rsid w:val="002D4935"/>
    <w:rsid w:val="002E67C7"/>
    <w:rsid w:val="002F766C"/>
    <w:rsid w:val="0030383E"/>
    <w:rsid w:val="00325754"/>
    <w:rsid w:val="0034700C"/>
    <w:rsid w:val="00357DA0"/>
    <w:rsid w:val="00362753"/>
    <w:rsid w:val="0037600B"/>
    <w:rsid w:val="003A0BB2"/>
    <w:rsid w:val="003A3E34"/>
    <w:rsid w:val="003B4177"/>
    <w:rsid w:val="003B74B2"/>
    <w:rsid w:val="003C4AAC"/>
    <w:rsid w:val="003D0CFF"/>
    <w:rsid w:val="003F451C"/>
    <w:rsid w:val="00403CF5"/>
    <w:rsid w:val="00405279"/>
    <w:rsid w:val="004163FD"/>
    <w:rsid w:val="004453FD"/>
    <w:rsid w:val="00450AD6"/>
    <w:rsid w:val="0046439C"/>
    <w:rsid w:val="00483B48"/>
    <w:rsid w:val="0048784B"/>
    <w:rsid w:val="004A2EBB"/>
    <w:rsid w:val="004A786E"/>
    <w:rsid w:val="004E0181"/>
    <w:rsid w:val="004F40B0"/>
    <w:rsid w:val="004F5BA2"/>
    <w:rsid w:val="00500647"/>
    <w:rsid w:val="00504635"/>
    <w:rsid w:val="00504E8D"/>
    <w:rsid w:val="00511F17"/>
    <w:rsid w:val="005142B6"/>
    <w:rsid w:val="005322D7"/>
    <w:rsid w:val="00533F5C"/>
    <w:rsid w:val="005361DD"/>
    <w:rsid w:val="00547D45"/>
    <w:rsid w:val="00555872"/>
    <w:rsid w:val="00564413"/>
    <w:rsid w:val="005709D6"/>
    <w:rsid w:val="00594599"/>
    <w:rsid w:val="00594614"/>
    <w:rsid w:val="00594623"/>
    <w:rsid w:val="005946EA"/>
    <w:rsid w:val="00595383"/>
    <w:rsid w:val="005B1F1D"/>
    <w:rsid w:val="005B4F1F"/>
    <w:rsid w:val="005C225C"/>
    <w:rsid w:val="005C3D69"/>
    <w:rsid w:val="005D0C58"/>
    <w:rsid w:val="005E6ED9"/>
    <w:rsid w:val="005E7B81"/>
    <w:rsid w:val="005F1D2E"/>
    <w:rsid w:val="006057FD"/>
    <w:rsid w:val="006154F7"/>
    <w:rsid w:val="00634202"/>
    <w:rsid w:val="006623CB"/>
    <w:rsid w:val="0067282C"/>
    <w:rsid w:val="006926EF"/>
    <w:rsid w:val="006C64A0"/>
    <w:rsid w:val="006E403F"/>
    <w:rsid w:val="006E6C3E"/>
    <w:rsid w:val="006F36E5"/>
    <w:rsid w:val="0070064C"/>
    <w:rsid w:val="00705A51"/>
    <w:rsid w:val="007144E0"/>
    <w:rsid w:val="00714C29"/>
    <w:rsid w:val="007224AD"/>
    <w:rsid w:val="007233DF"/>
    <w:rsid w:val="007526E4"/>
    <w:rsid w:val="00760431"/>
    <w:rsid w:val="00764D8D"/>
    <w:rsid w:val="00767B20"/>
    <w:rsid w:val="00774061"/>
    <w:rsid w:val="00782436"/>
    <w:rsid w:val="00785435"/>
    <w:rsid w:val="00787C5E"/>
    <w:rsid w:val="0079388C"/>
    <w:rsid w:val="007A7544"/>
    <w:rsid w:val="007B61AE"/>
    <w:rsid w:val="007F2BA9"/>
    <w:rsid w:val="00811B84"/>
    <w:rsid w:val="00837F19"/>
    <w:rsid w:val="0084685A"/>
    <w:rsid w:val="008474D5"/>
    <w:rsid w:val="008754D9"/>
    <w:rsid w:val="00880930"/>
    <w:rsid w:val="00886CD8"/>
    <w:rsid w:val="008A7A2C"/>
    <w:rsid w:val="008D1874"/>
    <w:rsid w:val="008E3C38"/>
    <w:rsid w:val="008E3E19"/>
    <w:rsid w:val="009134ED"/>
    <w:rsid w:val="00933EC9"/>
    <w:rsid w:val="0093766C"/>
    <w:rsid w:val="00954A6D"/>
    <w:rsid w:val="00954E6B"/>
    <w:rsid w:val="009630F4"/>
    <w:rsid w:val="00965411"/>
    <w:rsid w:val="009824F5"/>
    <w:rsid w:val="0099210C"/>
    <w:rsid w:val="009D3882"/>
    <w:rsid w:val="009E1B36"/>
    <w:rsid w:val="009E21CA"/>
    <w:rsid w:val="009E5AC1"/>
    <w:rsid w:val="00A0097B"/>
    <w:rsid w:val="00A03642"/>
    <w:rsid w:val="00A100B1"/>
    <w:rsid w:val="00A11DC4"/>
    <w:rsid w:val="00A11E1B"/>
    <w:rsid w:val="00A218B1"/>
    <w:rsid w:val="00A24CBC"/>
    <w:rsid w:val="00A31545"/>
    <w:rsid w:val="00A435AB"/>
    <w:rsid w:val="00A64112"/>
    <w:rsid w:val="00A64418"/>
    <w:rsid w:val="00A800CD"/>
    <w:rsid w:val="00AC30AE"/>
    <w:rsid w:val="00AD7F11"/>
    <w:rsid w:val="00AE1009"/>
    <w:rsid w:val="00AF6507"/>
    <w:rsid w:val="00B0106A"/>
    <w:rsid w:val="00B01D67"/>
    <w:rsid w:val="00B03526"/>
    <w:rsid w:val="00B3093C"/>
    <w:rsid w:val="00B333FE"/>
    <w:rsid w:val="00B52D96"/>
    <w:rsid w:val="00B63048"/>
    <w:rsid w:val="00B666DF"/>
    <w:rsid w:val="00B83C5A"/>
    <w:rsid w:val="00BA0BBF"/>
    <w:rsid w:val="00BB7F4C"/>
    <w:rsid w:val="00BC0FE4"/>
    <w:rsid w:val="00BD0EAF"/>
    <w:rsid w:val="00BD1C65"/>
    <w:rsid w:val="00BE3334"/>
    <w:rsid w:val="00BF7006"/>
    <w:rsid w:val="00C0123C"/>
    <w:rsid w:val="00C03FE7"/>
    <w:rsid w:val="00C04B6D"/>
    <w:rsid w:val="00C150EE"/>
    <w:rsid w:val="00C2299D"/>
    <w:rsid w:val="00C30F69"/>
    <w:rsid w:val="00C44307"/>
    <w:rsid w:val="00C9564F"/>
    <w:rsid w:val="00CE5803"/>
    <w:rsid w:val="00D02B92"/>
    <w:rsid w:val="00D073B8"/>
    <w:rsid w:val="00D11171"/>
    <w:rsid w:val="00D27B78"/>
    <w:rsid w:val="00D36FE3"/>
    <w:rsid w:val="00D37E28"/>
    <w:rsid w:val="00D42F01"/>
    <w:rsid w:val="00D50060"/>
    <w:rsid w:val="00D5046A"/>
    <w:rsid w:val="00D6163F"/>
    <w:rsid w:val="00D621DE"/>
    <w:rsid w:val="00D67FC5"/>
    <w:rsid w:val="00D77539"/>
    <w:rsid w:val="00D86762"/>
    <w:rsid w:val="00D927BB"/>
    <w:rsid w:val="00DA4846"/>
    <w:rsid w:val="00DC42DC"/>
    <w:rsid w:val="00DE1B2F"/>
    <w:rsid w:val="00DE3E76"/>
    <w:rsid w:val="00DE5A93"/>
    <w:rsid w:val="00E0571E"/>
    <w:rsid w:val="00E1044C"/>
    <w:rsid w:val="00E12D09"/>
    <w:rsid w:val="00E3452F"/>
    <w:rsid w:val="00E4066F"/>
    <w:rsid w:val="00E62CA9"/>
    <w:rsid w:val="00E801A6"/>
    <w:rsid w:val="00E82004"/>
    <w:rsid w:val="00E839D6"/>
    <w:rsid w:val="00EA6563"/>
    <w:rsid w:val="00EB5D0D"/>
    <w:rsid w:val="00EE38D8"/>
    <w:rsid w:val="00EF7053"/>
    <w:rsid w:val="00F0595E"/>
    <w:rsid w:val="00F12A74"/>
    <w:rsid w:val="00F212C5"/>
    <w:rsid w:val="00F27859"/>
    <w:rsid w:val="00F31286"/>
    <w:rsid w:val="00F40118"/>
    <w:rsid w:val="00F43EFB"/>
    <w:rsid w:val="00F6137C"/>
    <w:rsid w:val="00F642DC"/>
    <w:rsid w:val="00F65A65"/>
    <w:rsid w:val="00F67041"/>
    <w:rsid w:val="00F777E0"/>
    <w:rsid w:val="00FA0829"/>
    <w:rsid w:val="00FA3219"/>
    <w:rsid w:val="00FC3CD3"/>
    <w:rsid w:val="00FD173D"/>
    <w:rsid w:val="00FF2360"/>
    <w:rsid w:val="00FF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385"/>
    <o:shapelayout v:ext="edit">
      <o:idmap v:ext="edit" data="1"/>
      <o:rules v:ext="edit">
        <o:r id="V:Rule1" type="arc" idref="#_x0000_s1308"/>
        <o:r id="V:Rule2" type="arc" idref="#_x0000_s1338"/>
      </o:rules>
    </o:shapelayout>
  </w:shapeDefaults>
  <w:decimalSymbol w:val=","/>
  <w:listSeparator w:val=";"/>
  <w14:defaultImageDpi w14:val="0"/>
  <w15:chartTrackingRefBased/>
  <w15:docId w15:val="{9C395AF2-EA85-4D0D-87CB-23BACC21D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5E6ED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E104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6439C"/>
    <w:pPr>
      <w:spacing w:before="100" w:beforeAutospacing="1" w:after="100" w:afterAutospacing="1"/>
      <w:jc w:val="both"/>
    </w:pPr>
  </w:style>
  <w:style w:type="paragraph" w:styleId="a4">
    <w:name w:val="header"/>
    <w:basedOn w:val="a"/>
    <w:link w:val="a5"/>
    <w:uiPriority w:val="99"/>
    <w:rsid w:val="0046439C"/>
    <w:pPr>
      <w:tabs>
        <w:tab w:val="center" w:pos="4153"/>
        <w:tab w:val="right" w:pos="8306"/>
      </w:tabs>
    </w:pPr>
    <w:rPr>
      <w:sz w:val="20"/>
      <w:szCs w:val="20"/>
    </w:rPr>
  </w:style>
  <w:style w:type="character" w:customStyle="1" w:styleId="a5">
    <w:name w:val="Верхній колонтитул Знак"/>
    <w:link w:val="a4"/>
    <w:uiPriority w:val="99"/>
    <w:semiHidden/>
    <w:rPr>
      <w:sz w:val="24"/>
      <w:szCs w:val="24"/>
    </w:rPr>
  </w:style>
  <w:style w:type="table" w:styleId="a6">
    <w:name w:val="Table Grid"/>
    <w:basedOn w:val="a1"/>
    <w:uiPriority w:val="99"/>
    <w:rsid w:val="00E10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nt">
    <w:name w:val="cent"/>
    <w:basedOn w:val="a"/>
    <w:uiPriority w:val="99"/>
    <w:rsid w:val="00E1044C"/>
    <w:pPr>
      <w:spacing w:before="360" w:after="360" w:line="240" w:lineRule="atLeast"/>
      <w:ind w:left="120" w:right="120" w:firstLine="360"/>
      <w:jc w:val="center"/>
    </w:pPr>
    <w:rPr>
      <w:sz w:val="18"/>
      <w:szCs w:val="18"/>
    </w:rPr>
  </w:style>
  <w:style w:type="paragraph" w:styleId="a7">
    <w:name w:val="Body Text"/>
    <w:basedOn w:val="a"/>
    <w:link w:val="a8"/>
    <w:uiPriority w:val="99"/>
    <w:rsid w:val="00E1044C"/>
    <w:pPr>
      <w:spacing w:line="360" w:lineRule="auto"/>
      <w:jc w:val="center"/>
    </w:pPr>
    <w:rPr>
      <w:sz w:val="28"/>
      <w:szCs w:val="20"/>
    </w:rPr>
  </w:style>
  <w:style w:type="character" w:customStyle="1" w:styleId="a8">
    <w:name w:val="Основний текст Знак"/>
    <w:link w:val="a7"/>
    <w:uiPriority w:val="99"/>
    <w:semiHidden/>
    <w:rPr>
      <w:sz w:val="24"/>
      <w:szCs w:val="24"/>
    </w:rPr>
  </w:style>
  <w:style w:type="character" w:styleId="a9">
    <w:name w:val="Hyperlink"/>
    <w:uiPriority w:val="99"/>
    <w:rsid w:val="00BF7006"/>
    <w:rPr>
      <w:rFonts w:cs="Times New Roman"/>
      <w:color w:val="0000FF"/>
      <w:u w:val="single"/>
    </w:rPr>
  </w:style>
  <w:style w:type="paragraph" w:styleId="aa">
    <w:name w:val="footer"/>
    <w:basedOn w:val="a"/>
    <w:link w:val="ab"/>
    <w:uiPriority w:val="99"/>
    <w:rsid w:val="00F6137C"/>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rsid w:val="00F6137C"/>
    <w:rPr>
      <w:rFonts w:cs="Times New Roman"/>
    </w:rPr>
  </w:style>
  <w:style w:type="paragraph" w:styleId="1">
    <w:name w:val="toc 1"/>
    <w:basedOn w:val="a"/>
    <w:next w:val="a"/>
    <w:autoRedefine/>
    <w:uiPriority w:val="99"/>
    <w:semiHidden/>
    <w:rsid w:val="00F6137C"/>
    <w:pPr>
      <w:spacing w:before="360"/>
    </w:pPr>
    <w:rPr>
      <w:rFonts w:ascii="Arial" w:hAnsi="Arial" w:cs="Arial"/>
      <w:b/>
      <w:bCs/>
      <w:caps/>
    </w:rPr>
  </w:style>
  <w:style w:type="paragraph" w:styleId="21">
    <w:name w:val="toc 2"/>
    <w:basedOn w:val="a"/>
    <w:next w:val="a"/>
    <w:autoRedefine/>
    <w:uiPriority w:val="99"/>
    <w:rsid w:val="00F6137C"/>
    <w:pPr>
      <w:spacing w:before="240"/>
    </w:pPr>
    <w:rPr>
      <w:b/>
      <w:bCs/>
      <w:sz w:val="20"/>
      <w:szCs w:val="20"/>
    </w:rPr>
  </w:style>
  <w:style w:type="paragraph" w:styleId="3">
    <w:name w:val="toc 3"/>
    <w:basedOn w:val="a"/>
    <w:next w:val="a"/>
    <w:autoRedefine/>
    <w:uiPriority w:val="99"/>
    <w:semiHidden/>
    <w:rsid w:val="00F6137C"/>
    <w:pPr>
      <w:ind w:left="240"/>
    </w:pPr>
    <w:rPr>
      <w:sz w:val="20"/>
      <w:szCs w:val="20"/>
    </w:rPr>
  </w:style>
  <w:style w:type="paragraph" w:styleId="41">
    <w:name w:val="toc 4"/>
    <w:basedOn w:val="a"/>
    <w:next w:val="a"/>
    <w:autoRedefine/>
    <w:uiPriority w:val="99"/>
    <w:semiHidden/>
    <w:rsid w:val="00F6137C"/>
    <w:pPr>
      <w:ind w:left="480"/>
    </w:pPr>
    <w:rPr>
      <w:sz w:val="20"/>
      <w:szCs w:val="20"/>
    </w:rPr>
  </w:style>
  <w:style w:type="paragraph" w:styleId="5">
    <w:name w:val="toc 5"/>
    <w:basedOn w:val="a"/>
    <w:next w:val="a"/>
    <w:autoRedefine/>
    <w:uiPriority w:val="99"/>
    <w:semiHidden/>
    <w:rsid w:val="00F6137C"/>
    <w:pPr>
      <w:ind w:left="720"/>
    </w:pPr>
    <w:rPr>
      <w:sz w:val="20"/>
      <w:szCs w:val="20"/>
    </w:rPr>
  </w:style>
  <w:style w:type="paragraph" w:styleId="6">
    <w:name w:val="toc 6"/>
    <w:basedOn w:val="a"/>
    <w:next w:val="a"/>
    <w:autoRedefine/>
    <w:uiPriority w:val="99"/>
    <w:semiHidden/>
    <w:rsid w:val="00F6137C"/>
    <w:pPr>
      <w:ind w:left="960"/>
    </w:pPr>
    <w:rPr>
      <w:sz w:val="20"/>
      <w:szCs w:val="20"/>
    </w:rPr>
  </w:style>
  <w:style w:type="paragraph" w:styleId="7">
    <w:name w:val="toc 7"/>
    <w:basedOn w:val="a"/>
    <w:next w:val="a"/>
    <w:autoRedefine/>
    <w:uiPriority w:val="99"/>
    <w:semiHidden/>
    <w:rsid w:val="00F6137C"/>
    <w:pPr>
      <w:ind w:left="1200"/>
    </w:pPr>
    <w:rPr>
      <w:sz w:val="20"/>
      <w:szCs w:val="20"/>
    </w:rPr>
  </w:style>
  <w:style w:type="paragraph" w:styleId="8">
    <w:name w:val="toc 8"/>
    <w:basedOn w:val="a"/>
    <w:next w:val="a"/>
    <w:autoRedefine/>
    <w:uiPriority w:val="99"/>
    <w:semiHidden/>
    <w:rsid w:val="00F6137C"/>
    <w:pPr>
      <w:ind w:left="1440"/>
    </w:pPr>
    <w:rPr>
      <w:sz w:val="20"/>
      <w:szCs w:val="20"/>
    </w:rPr>
  </w:style>
  <w:style w:type="paragraph" w:styleId="9">
    <w:name w:val="toc 9"/>
    <w:basedOn w:val="a"/>
    <w:next w:val="a"/>
    <w:autoRedefine/>
    <w:uiPriority w:val="99"/>
    <w:semiHidden/>
    <w:rsid w:val="00F6137C"/>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3831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______Microsoft_Excel_97-20031.xls"/><Relationship Id="rId47" Type="http://schemas.openxmlformats.org/officeDocument/2006/relationships/oleObject" Target="embeddings/oleObject17.bin"/><Relationship Id="rId50" Type="http://schemas.openxmlformats.org/officeDocument/2006/relationships/image" Target="media/image20.wmf"/><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oleObject" Target="embeddings/oleObject16.bin"/><Relationship Id="rId45" Type="http://schemas.openxmlformats.org/officeDocument/2006/relationships/image" Target="media/image17.emf"/><Relationship Id="rId53" Type="http://schemas.openxmlformats.org/officeDocument/2006/relationships/oleObject" Target="embeddings/oleObject20.bin"/><Relationship Id="rId58" Type="http://schemas.openxmlformats.org/officeDocument/2006/relationships/image" Target="media/image24.wmf"/><Relationship Id="rId5" Type="http://schemas.openxmlformats.org/officeDocument/2006/relationships/footnotes" Target="footnotes.xml"/><Relationship Id="rId61" Type="http://schemas.openxmlformats.org/officeDocument/2006/relationships/oleObject" Target="embeddings/oleObject24.bin"/><Relationship Id="rId19" Type="http://schemas.openxmlformats.org/officeDocument/2006/relationships/footer" Target="footer1.xml"/><Relationship Id="rId14" Type="http://schemas.openxmlformats.org/officeDocument/2006/relationships/oleObject" Target="embeddings/oleObject4.bin"/><Relationship Id="rId22" Type="http://schemas.openxmlformats.org/officeDocument/2006/relationships/image" Target="media/image6.wmf"/><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6.emf"/><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eader" Target="header1.xml"/><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image" Target="media/image18.wmf"/><Relationship Id="rId59" Type="http://schemas.openxmlformats.org/officeDocument/2006/relationships/oleObject" Target="embeddings/oleObject23.bin"/><Relationship Id="rId20" Type="http://schemas.openxmlformats.org/officeDocument/2006/relationships/footer" Target="footer2.xml"/><Relationship Id="rId41" Type="http://schemas.openxmlformats.org/officeDocument/2006/relationships/image" Target="media/image15.emf"/><Relationship Id="rId54" Type="http://schemas.openxmlformats.org/officeDocument/2006/relationships/image" Target="media/image22.wmf"/><Relationship Id="rId62"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______Microsoft_Excel_97-20032.xls"/><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header" Target="header2.xml"/><Relationship Id="rId39" Type="http://schemas.openxmlformats.org/officeDocument/2006/relationships/image" Target="media/image1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15569</Words>
  <Characters>88745</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104106</CharactersWithSpaces>
  <SharedDoc>false</SharedDoc>
  <HLinks>
    <vt:vector size="90" baseType="variant">
      <vt:variant>
        <vt:i4>3407886</vt:i4>
      </vt:variant>
      <vt:variant>
        <vt:i4>138</vt:i4>
      </vt:variant>
      <vt:variant>
        <vt:i4>0</vt:i4>
      </vt:variant>
      <vt:variant>
        <vt:i4>5</vt:i4>
      </vt:variant>
      <vt:variant>
        <vt:lpwstr>http://www.smartcat.ru/Terms/term_23508007.shtml</vt:lpwstr>
      </vt:variant>
      <vt:variant>
        <vt:lpwstr/>
      </vt:variant>
      <vt:variant>
        <vt:i4>1245233</vt:i4>
      </vt:variant>
      <vt:variant>
        <vt:i4>41</vt:i4>
      </vt:variant>
      <vt:variant>
        <vt:i4>0</vt:i4>
      </vt:variant>
      <vt:variant>
        <vt:i4>5</vt:i4>
      </vt:variant>
      <vt:variant>
        <vt:lpwstr/>
      </vt:variant>
      <vt:variant>
        <vt:lpwstr>_Toc187044386</vt:lpwstr>
      </vt:variant>
      <vt:variant>
        <vt:i4>1245233</vt:i4>
      </vt:variant>
      <vt:variant>
        <vt:i4>38</vt:i4>
      </vt:variant>
      <vt:variant>
        <vt:i4>0</vt:i4>
      </vt:variant>
      <vt:variant>
        <vt:i4>5</vt:i4>
      </vt:variant>
      <vt:variant>
        <vt:lpwstr/>
      </vt:variant>
      <vt:variant>
        <vt:lpwstr>_Toc187044385</vt:lpwstr>
      </vt:variant>
      <vt:variant>
        <vt:i4>1245233</vt:i4>
      </vt:variant>
      <vt:variant>
        <vt:i4>35</vt:i4>
      </vt:variant>
      <vt:variant>
        <vt:i4>0</vt:i4>
      </vt:variant>
      <vt:variant>
        <vt:i4>5</vt:i4>
      </vt:variant>
      <vt:variant>
        <vt:lpwstr/>
      </vt:variant>
      <vt:variant>
        <vt:lpwstr>_Toc187044384</vt:lpwstr>
      </vt:variant>
      <vt:variant>
        <vt:i4>1245233</vt:i4>
      </vt:variant>
      <vt:variant>
        <vt:i4>32</vt:i4>
      </vt:variant>
      <vt:variant>
        <vt:i4>0</vt:i4>
      </vt:variant>
      <vt:variant>
        <vt:i4>5</vt:i4>
      </vt:variant>
      <vt:variant>
        <vt:lpwstr/>
      </vt:variant>
      <vt:variant>
        <vt:lpwstr>_Toc187044383</vt:lpwstr>
      </vt:variant>
      <vt:variant>
        <vt:i4>1245233</vt:i4>
      </vt:variant>
      <vt:variant>
        <vt:i4>29</vt:i4>
      </vt:variant>
      <vt:variant>
        <vt:i4>0</vt:i4>
      </vt:variant>
      <vt:variant>
        <vt:i4>5</vt:i4>
      </vt:variant>
      <vt:variant>
        <vt:lpwstr/>
      </vt:variant>
      <vt:variant>
        <vt:lpwstr>_Toc187044382</vt:lpwstr>
      </vt:variant>
      <vt:variant>
        <vt:i4>1245233</vt:i4>
      </vt:variant>
      <vt:variant>
        <vt:i4>26</vt:i4>
      </vt:variant>
      <vt:variant>
        <vt:i4>0</vt:i4>
      </vt:variant>
      <vt:variant>
        <vt:i4>5</vt:i4>
      </vt:variant>
      <vt:variant>
        <vt:lpwstr/>
      </vt:variant>
      <vt:variant>
        <vt:lpwstr>_Toc187044381</vt:lpwstr>
      </vt:variant>
      <vt:variant>
        <vt:i4>1245233</vt:i4>
      </vt:variant>
      <vt:variant>
        <vt:i4>23</vt:i4>
      </vt:variant>
      <vt:variant>
        <vt:i4>0</vt:i4>
      </vt:variant>
      <vt:variant>
        <vt:i4>5</vt:i4>
      </vt:variant>
      <vt:variant>
        <vt:lpwstr/>
      </vt:variant>
      <vt:variant>
        <vt:lpwstr>_Toc187044380</vt:lpwstr>
      </vt:variant>
      <vt:variant>
        <vt:i4>1835057</vt:i4>
      </vt:variant>
      <vt:variant>
        <vt:i4>20</vt:i4>
      </vt:variant>
      <vt:variant>
        <vt:i4>0</vt:i4>
      </vt:variant>
      <vt:variant>
        <vt:i4>5</vt:i4>
      </vt:variant>
      <vt:variant>
        <vt:lpwstr/>
      </vt:variant>
      <vt:variant>
        <vt:lpwstr>_Toc187044379</vt:lpwstr>
      </vt:variant>
      <vt:variant>
        <vt:i4>1835057</vt:i4>
      </vt:variant>
      <vt:variant>
        <vt:i4>17</vt:i4>
      </vt:variant>
      <vt:variant>
        <vt:i4>0</vt:i4>
      </vt:variant>
      <vt:variant>
        <vt:i4>5</vt:i4>
      </vt:variant>
      <vt:variant>
        <vt:lpwstr/>
      </vt:variant>
      <vt:variant>
        <vt:lpwstr>_Toc187044378</vt:lpwstr>
      </vt:variant>
      <vt:variant>
        <vt:i4>1835057</vt:i4>
      </vt:variant>
      <vt:variant>
        <vt:i4>14</vt:i4>
      </vt:variant>
      <vt:variant>
        <vt:i4>0</vt:i4>
      </vt:variant>
      <vt:variant>
        <vt:i4>5</vt:i4>
      </vt:variant>
      <vt:variant>
        <vt:lpwstr/>
      </vt:variant>
      <vt:variant>
        <vt:lpwstr>_Toc187044377</vt:lpwstr>
      </vt:variant>
      <vt:variant>
        <vt:i4>1835057</vt:i4>
      </vt:variant>
      <vt:variant>
        <vt:i4>11</vt:i4>
      </vt:variant>
      <vt:variant>
        <vt:i4>0</vt:i4>
      </vt:variant>
      <vt:variant>
        <vt:i4>5</vt:i4>
      </vt:variant>
      <vt:variant>
        <vt:lpwstr/>
      </vt:variant>
      <vt:variant>
        <vt:lpwstr>_Toc187044376</vt:lpwstr>
      </vt:variant>
      <vt:variant>
        <vt:i4>1835057</vt:i4>
      </vt:variant>
      <vt:variant>
        <vt:i4>8</vt:i4>
      </vt:variant>
      <vt:variant>
        <vt:i4>0</vt:i4>
      </vt:variant>
      <vt:variant>
        <vt:i4>5</vt:i4>
      </vt:variant>
      <vt:variant>
        <vt:lpwstr/>
      </vt:variant>
      <vt:variant>
        <vt:lpwstr>_Toc187044375</vt:lpwstr>
      </vt:variant>
      <vt:variant>
        <vt:i4>1835057</vt:i4>
      </vt:variant>
      <vt:variant>
        <vt:i4>5</vt:i4>
      </vt:variant>
      <vt:variant>
        <vt:i4>0</vt:i4>
      </vt:variant>
      <vt:variant>
        <vt:i4>5</vt:i4>
      </vt:variant>
      <vt:variant>
        <vt:lpwstr/>
      </vt:variant>
      <vt:variant>
        <vt:lpwstr>_Toc187044374</vt:lpwstr>
      </vt:variant>
      <vt:variant>
        <vt:i4>1835057</vt:i4>
      </vt:variant>
      <vt:variant>
        <vt:i4>2</vt:i4>
      </vt:variant>
      <vt:variant>
        <vt:i4>0</vt:i4>
      </vt:variant>
      <vt:variant>
        <vt:i4>5</vt:i4>
      </vt:variant>
      <vt:variant>
        <vt:lpwstr/>
      </vt:variant>
      <vt:variant>
        <vt:lpwstr>_Toc187044373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Irina</cp:lastModifiedBy>
  <cp:revision>2</cp:revision>
  <cp:lastPrinted>2008-01-19T06:53:00Z</cp:lastPrinted>
  <dcterms:created xsi:type="dcterms:W3CDTF">2014-08-13T08:49:00Z</dcterms:created>
  <dcterms:modified xsi:type="dcterms:W3CDTF">2014-08-13T08:49:00Z</dcterms:modified>
</cp:coreProperties>
</file>