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09" w:rsidRPr="00266B09" w:rsidRDefault="00266B09" w:rsidP="00266B09">
      <w:pPr>
        <w:pStyle w:val="aff2"/>
      </w:pPr>
      <w:r>
        <w:t>Содержание</w:t>
      </w:r>
    </w:p>
    <w:p w:rsidR="00266B09" w:rsidRDefault="00266B09" w:rsidP="00266B09">
      <w:pPr>
        <w:ind w:firstLine="709"/>
        <w:rPr>
          <w:lang w:eastAsia="en-US"/>
        </w:rPr>
      </w:pPr>
    </w:p>
    <w:p w:rsidR="00CD43F6" w:rsidRDefault="003013CF">
      <w:pPr>
        <w:pStyle w:val="23"/>
        <w:rPr>
          <w:smallCaps w:val="0"/>
          <w:noProof/>
          <w:sz w:val="24"/>
          <w:szCs w:val="24"/>
          <w:lang w:eastAsia="ru-RU"/>
        </w:rPr>
      </w:pPr>
      <w:r>
        <w:fldChar w:fldCharType="begin"/>
      </w:r>
      <w:r>
        <w:instrText xml:space="preserve"> TOC \o "1-3" \n \h \z \u </w:instrText>
      </w:r>
      <w:r>
        <w:fldChar w:fldCharType="separate"/>
      </w:r>
      <w:hyperlink w:anchor="_Toc273348092" w:history="1">
        <w:r w:rsidR="00CD43F6" w:rsidRPr="004914C7">
          <w:rPr>
            <w:rStyle w:val="af0"/>
            <w:noProof/>
          </w:rPr>
          <w:t>Введение</w:t>
        </w:r>
      </w:hyperlink>
    </w:p>
    <w:p w:rsidR="00CD43F6" w:rsidRDefault="00F8724B">
      <w:pPr>
        <w:pStyle w:val="23"/>
        <w:rPr>
          <w:smallCaps w:val="0"/>
          <w:noProof/>
          <w:sz w:val="24"/>
          <w:szCs w:val="24"/>
          <w:lang w:eastAsia="ru-RU"/>
        </w:rPr>
      </w:pPr>
      <w:hyperlink w:anchor="_Toc273348093" w:history="1">
        <w:r w:rsidR="00CD43F6" w:rsidRPr="004914C7">
          <w:rPr>
            <w:rStyle w:val="af0"/>
            <w:noProof/>
          </w:rPr>
          <w:t>1. Внешняя среда организации и ее влияние на эффективность деятельности</w:t>
        </w:r>
      </w:hyperlink>
    </w:p>
    <w:p w:rsidR="00CD43F6" w:rsidRDefault="00F8724B">
      <w:pPr>
        <w:pStyle w:val="23"/>
        <w:rPr>
          <w:smallCaps w:val="0"/>
          <w:noProof/>
          <w:sz w:val="24"/>
          <w:szCs w:val="24"/>
          <w:lang w:eastAsia="ru-RU"/>
        </w:rPr>
      </w:pPr>
      <w:hyperlink w:anchor="_Toc273348094" w:history="1">
        <w:r w:rsidR="00CD43F6" w:rsidRPr="004914C7">
          <w:rPr>
            <w:rStyle w:val="af0"/>
            <w:noProof/>
          </w:rPr>
          <w:t>1.1 Сущность и основные элементы внешней среды</w:t>
        </w:r>
      </w:hyperlink>
    </w:p>
    <w:p w:rsidR="00CD43F6" w:rsidRDefault="00F8724B">
      <w:pPr>
        <w:pStyle w:val="23"/>
        <w:rPr>
          <w:smallCaps w:val="0"/>
          <w:noProof/>
          <w:sz w:val="24"/>
          <w:szCs w:val="24"/>
          <w:lang w:eastAsia="ru-RU"/>
        </w:rPr>
      </w:pPr>
      <w:hyperlink w:anchor="_Toc273348095" w:history="1">
        <w:r w:rsidR="00CD43F6" w:rsidRPr="004914C7">
          <w:rPr>
            <w:rStyle w:val="af0"/>
            <w:noProof/>
          </w:rPr>
          <w:t>1.2 Воздействие внешней среды на деятельность организации</w:t>
        </w:r>
      </w:hyperlink>
    </w:p>
    <w:p w:rsidR="00CD43F6" w:rsidRDefault="00F8724B">
      <w:pPr>
        <w:pStyle w:val="23"/>
        <w:rPr>
          <w:smallCaps w:val="0"/>
          <w:noProof/>
          <w:sz w:val="24"/>
          <w:szCs w:val="24"/>
          <w:lang w:eastAsia="ru-RU"/>
        </w:rPr>
      </w:pPr>
      <w:hyperlink w:anchor="_Toc273348096" w:history="1">
        <w:r w:rsidR="00CD43F6" w:rsidRPr="004914C7">
          <w:rPr>
            <w:rStyle w:val="af0"/>
            <w:noProof/>
          </w:rPr>
          <w:t>1.3 Возможности воздействия предприятия на факторы внешней среды</w:t>
        </w:r>
      </w:hyperlink>
    </w:p>
    <w:p w:rsidR="00CD43F6" w:rsidRDefault="00F8724B">
      <w:pPr>
        <w:pStyle w:val="23"/>
        <w:rPr>
          <w:smallCaps w:val="0"/>
          <w:noProof/>
          <w:sz w:val="24"/>
          <w:szCs w:val="24"/>
          <w:lang w:eastAsia="ru-RU"/>
        </w:rPr>
      </w:pPr>
      <w:hyperlink w:anchor="_Toc273348097" w:history="1">
        <w:r w:rsidR="00CD43F6" w:rsidRPr="004914C7">
          <w:rPr>
            <w:rStyle w:val="af0"/>
            <w:noProof/>
          </w:rPr>
          <w:t>2. Анализ воздействия внешней среды на деятельность предприятия ЗАО "Август"</w:t>
        </w:r>
      </w:hyperlink>
    </w:p>
    <w:p w:rsidR="00CD43F6" w:rsidRDefault="00F8724B">
      <w:pPr>
        <w:pStyle w:val="23"/>
        <w:rPr>
          <w:smallCaps w:val="0"/>
          <w:noProof/>
          <w:sz w:val="24"/>
          <w:szCs w:val="24"/>
          <w:lang w:eastAsia="ru-RU"/>
        </w:rPr>
      </w:pPr>
      <w:hyperlink w:anchor="_Toc273348098" w:history="1">
        <w:r w:rsidR="00CD43F6" w:rsidRPr="004914C7">
          <w:rPr>
            <w:rStyle w:val="af0"/>
            <w:noProof/>
          </w:rPr>
          <w:t>2.1 Технико-экономическая характеристика предприятия</w:t>
        </w:r>
      </w:hyperlink>
    </w:p>
    <w:p w:rsidR="00CD43F6" w:rsidRDefault="00F8724B">
      <w:pPr>
        <w:pStyle w:val="23"/>
        <w:rPr>
          <w:smallCaps w:val="0"/>
          <w:noProof/>
          <w:sz w:val="24"/>
          <w:szCs w:val="24"/>
          <w:lang w:eastAsia="ru-RU"/>
        </w:rPr>
      </w:pPr>
      <w:hyperlink w:anchor="_Toc273348099" w:history="1">
        <w:r w:rsidR="00CD43F6" w:rsidRPr="004914C7">
          <w:rPr>
            <w:rStyle w:val="af0"/>
            <w:noProof/>
          </w:rPr>
          <w:t>2.2 Анализ факторов внешней среды предприятия</w:t>
        </w:r>
      </w:hyperlink>
    </w:p>
    <w:p w:rsidR="00CD43F6" w:rsidRDefault="00F8724B">
      <w:pPr>
        <w:pStyle w:val="23"/>
        <w:rPr>
          <w:smallCaps w:val="0"/>
          <w:noProof/>
          <w:sz w:val="24"/>
          <w:szCs w:val="24"/>
          <w:lang w:eastAsia="ru-RU"/>
        </w:rPr>
      </w:pPr>
      <w:hyperlink w:anchor="_Toc273348100" w:history="1">
        <w:r w:rsidR="00CD43F6" w:rsidRPr="004914C7">
          <w:rPr>
            <w:rStyle w:val="af0"/>
            <w:noProof/>
          </w:rPr>
          <w:t>2.3 Разработка предложений по снижению воздействия факторов внешней среды на деятельность предприятия</w:t>
        </w:r>
      </w:hyperlink>
    </w:p>
    <w:p w:rsidR="00CD43F6" w:rsidRDefault="00F8724B">
      <w:pPr>
        <w:pStyle w:val="23"/>
        <w:rPr>
          <w:smallCaps w:val="0"/>
          <w:noProof/>
          <w:sz w:val="24"/>
          <w:szCs w:val="24"/>
          <w:lang w:eastAsia="ru-RU"/>
        </w:rPr>
      </w:pPr>
      <w:hyperlink w:anchor="_Toc273348101" w:history="1">
        <w:r w:rsidR="00CD43F6" w:rsidRPr="004914C7">
          <w:rPr>
            <w:rStyle w:val="af0"/>
            <w:noProof/>
          </w:rPr>
          <w:t>Заключение</w:t>
        </w:r>
      </w:hyperlink>
    </w:p>
    <w:p w:rsidR="00CD43F6" w:rsidRDefault="00F8724B">
      <w:pPr>
        <w:pStyle w:val="23"/>
        <w:rPr>
          <w:smallCaps w:val="0"/>
          <w:noProof/>
          <w:sz w:val="24"/>
          <w:szCs w:val="24"/>
          <w:lang w:eastAsia="ru-RU"/>
        </w:rPr>
      </w:pPr>
      <w:hyperlink w:anchor="_Toc273348102" w:history="1">
        <w:r w:rsidR="00CD43F6" w:rsidRPr="004914C7">
          <w:rPr>
            <w:rStyle w:val="af0"/>
            <w:noProof/>
          </w:rPr>
          <w:t>Список использованной литературы</w:t>
        </w:r>
      </w:hyperlink>
    </w:p>
    <w:p w:rsidR="00266B09" w:rsidRPr="00266B09" w:rsidRDefault="003013CF" w:rsidP="00266B09">
      <w:pPr>
        <w:ind w:firstLine="709"/>
        <w:rPr>
          <w:lang w:eastAsia="en-US"/>
        </w:rPr>
      </w:pPr>
      <w:r>
        <w:fldChar w:fldCharType="end"/>
      </w:r>
    </w:p>
    <w:p w:rsidR="00266B09" w:rsidRPr="00266B09" w:rsidRDefault="006856B0" w:rsidP="00266B09">
      <w:pPr>
        <w:pStyle w:val="2"/>
      </w:pPr>
      <w:r w:rsidRPr="00266B09">
        <w:br w:type="page"/>
      </w:r>
      <w:bookmarkStart w:id="0" w:name="_Toc201128413"/>
      <w:bookmarkStart w:id="1" w:name="_Toc273348092"/>
      <w:r w:rsidR="00E56529" w:rsidRPr="00266B09">
        <w:lastRenderedPageBreak/>
        <w:t>Введение</w:t>
      </w:r>
      <w:bookmarkEnd w:id="0"/>
      <w:bookmarkEnd w:id="1"/>
    </w:p>
    <w:p w:rsidR="00266B09" w:rsidRDefault="00266B09" w:rsidP="00266B09">
      <w:pPr>
        <w:ind w:firstLine="709"/>
        <w:rPr>
          <w:lang w:eastAsia="en-US"/>
        </w:rPr>
      </w:pPr>
    </w:p>
    <w:p w:rsidR="00266B09" w:rsidRDefault="00BA57D9" w:rsidP="00266B09">
      <w:pPr>
        <w:ind w:firstLine="709"/>
        <w:rPr>
          <w:lang w:eastAsia="en-US"/>
        </w:rPr>
      </w:pPr>
      <w:r w:rsidRPr="00266B09">
        <w:rPr>
          <w:lang w:eastAsia="en-US"/>
        </w:rPr>
        <w:t>К 1990-м годам большинство корпораций по всему миру начали переход от стратегического планирования к стратегическому менеджменту</w:t>
      </w:r>
      <w:r w:rsidR="00266B09" w:rsidRPr="00266B09">
        <w:rPr>
          <w:lang w:eastAsia="en-US"/>
        </w:rPr>
        <w:t xml:space="preserve">. </w:t>
      </w:r>
      <w:r w:rsidRPr="00266B09">
        <w:rPr>
          <w:lang w:eastAsia="en-US"/>
        </w:rPr>
        <w:t>Стратегический менеджмент определяется как комплекс не только стратегических управленческих решений, определяющих долговременное развитие организации, но и конкретных действий, обеспечивающих быстрое реагирование фирмы на изменение внешней конъюнктуры, которое может повлечь за собой необходимость стратегического маневра, пересмотр целей и корректировку общего направления развития</w:t>
      </w:r>
      <w:r w:rsidR="00266B09" w:rsidRPr="00266B09">
        <w:rPr>
          <w:lang w:eastAsia="en-US"/>
        </w:rPr>
        <w:t xml:space="preserve">. </w:t>
      </w:r>
      <w:r w:rsidRPr="00266B09">
        <w:rPr>
          <w:lang w:eastAsia="en-US"/>
        </w:rPr>
        <w:t>Часто стратегический менеджмент называют рыночным стратегическим управлением</w:t>
      </w:r>
      <w:r w:rsidR="00266B09" w:rsidRPr="00266B09">
        <w:rPr>
          <w:lang w:eastAsia="en-US"/>
        </w:rPr>
        <w:t xml:space="preserve">. </w:t>
      </w:r>
      <w:r w:rsidRPr="00266B09">
        <w:rPr>
          <w:lang w:eastAsia="en-US"/>
        </w:rPr>
        <w:t>Включение в определение слова</w:t>
      </w:r>
      <w:r w:rsidR="00266B09">
        <w:rPr>
          <w:lang w:eastAsia="en-US"/>
        </w:rPr>
        <w:t xml:space="preserve"> "</w:t>
      </w:r>
      <w:r w:rsidRPr="00266B09">
        <w:rPr>
          <w:lang w:eastAsia="en-US"/>
        </w:rPr>
        <w:t>рынок</w:t>
      </w:r>
      <w:r w:rsidR="00266B09">
        <w:rPr>
          <w:lang w:eastAsia="en-US"/>
        </w:rPr>
        <w:t xml:space="preserve">" </w:t>
      </w:r>
      <w:r w:rsidRPr="00266B09">
        <w:rPr>
          <w:lang w:eastAsia="en-US"/>
        </w:rPr>
        <w:t>означает, что стратегические решения должны в большей степени учитывать развитие рынка и внешнего окружения, чем внутренние факторы</w:t>
      </w:r>
      <w:r w:rsidR="00266B09" w:rsidRPr="00266B09">
        <w:rPr>
          <w:lang w:eastAsia="en-US"/>
        </w:rPr>
        <w:t xml:space="preserve">. </w:t>
      </w:r>
      <w:r w:rsidRPr="00266B09">
        <w:rPr>
          <w:lang w:eastAsia="en-US"/>
        </w:rPr>
        <w:t>Фирма, реализующая стратегическое управление, должна иметь внешнюю ориентацию</w:t>
      </w:r>
      <w:r w:rsidR="00266B09">
        <w:rPr>
          <w:lang w:eastAsia="en-US"/>
        </w:rPr>
        <w:t xml:space="preserve"> (</w:t>
      </w:r>
      <w:r w:rsidRPr="00266B09">
        <w:rPr>
          <w:lang w:eastAsia="en-US"/>
        </w:rPr>
        <w:t xml:space="preserve">на потребителей, конкурентов, рынок и </w:t>
      </w:r>
      <w:r w:rsidR="00266B09">
        <w:rPr>
          <w:lang w:eastAsia="en-US"/>
        </w:rPr>
        <w:t>др.)</w:t>
      </w:r>
      <w:r w:rsidR="00266B09" w:rsidRPr="00266B09">
        <w:rPr>
          <w:lang w:eastAsia="en-US"/>
        </w:rPr>
        <w:t xml:space="preserve">. </w:t>
      </w:r>
      <w:r w:rsidRPr="00266B09">
        <w:rPr>
          <w:lang w:eastAsia="en-US"/>
        </w:rPr>
        <w:t>Это так называемый, маркетинговый подход к организации управления</w:t>
      </w:r>
      <w:r w:rsidR="00266B09">
        <w:rPr>
          <w:lang w:eastAsia="en-US"/>
        </w:rPr>
        <w:t xml:space="preserve"> (</w:t>
      </w:r>
      <w:r w:rsidRPr="00266B09">
        <w:rPr>
          <w:lang w:eastAsia="en-US"/>
        </w:rPr>
        <w:t>в отличие от производственного подхода, ориентированного на внутренние возможности производства</w:t>
      </w:r>
      <w:r w:rsidR="00266B09" w:rsidRPr="00266B09">
        <w:rPr>
          <w:lang w:eastAsia="en-US"/>
        </w:rPr>
        <w:t xml:space="preserve">). </w:t>
      </w:r>
      <w:r w:rsidRPr="00266B09">
        <w:rPr>
          <w:lang w:eastAsia="en-US"/>
        </w:rPr>
        <w:t>Стратегическое управление означает также, что процесс управления должен быть упреждающим, а не адаптивным</w:t>
      </w:r>
      <w:r w:rsidR="00266B09" w:rsidRPr="00266B09">
        <w:rPr>
          <w:lang w:eastAsia="en-US"/>
        </w:rPr>
        <w:t xml:space="preserve">. </w:t>
      </w:r>
      <w:r w:rsidRPr="00266B09">
        <w:rPr>
          <w:lang w:eastAsia="en-US"/>
        </w:rPr>
        <w:t>При упреждающей стратегии менеджеры пытаются воздействовать на события во внешнем окружении, а не просто реагировать на них</w:t>
      </w:r>
      <w:r w:rsidR="00266B09" w:rsidRPr="00266B09">
        <w:rPr>
          <w:lang w:eastAsia="en-US"/>
        </w:rPr>
        <w:t xml:space="preserve">. </w:t>
      </w:r>
      <w:r w:rsidRPr="00266B09">
        <w:rPr>
          <w:lang w:eastAsia="en-US"/>
        </w:rPr>
        <w:t>Необходимость таких воздействий определяется двумя причинами</w:t>
      </w:r>
      <w:r w:rsidR="00266B09">
        <w:rPr>
          <w:lang w:eastAsia="en-US"/>
        </w:rPr>
        <w:t>:</w:t>
      </w:r>
    </w:p>
    <w:p w:rsidR="00266B09" w:rsidRDefault="00266B09" w:rsidP="00266B09">
      <w:pPr>
        <w:ind w:firstLine="709"/>
        <w:rPr>
          <w:lang w:eastAsia="en-US"/>
        </w:rPr>
      </w:pPr>
      <w:r>
        <w:rPr>
          <w:lang w:eastAsia="en-US"/>
        </w:rPr>
        <w:t>1)</w:t>
      </w:r>
      <w:r w:rsidRPr="00266B09">
        <w:rPr>
          <w:lang w:eastAsia="en-US"/>
        </w:rPr>
        <w:t xml:space="preserve"> </w:t>
      </w:r>
      <w:r w:rsidR="00BA57D9" w:rsidRPr="00266B09">
        <w:rPr>
          <w:lang w:eastAsia="en-US"/>
        </w:rPr>
        <w:t>для быстрой реакции на изменения внешней среды важно участвовать в их создании</w:t>
      </w:r>
      <w:r>
        <w:rPr>
          <w:lang w:eastAsia="en-US"/>
        </w:rPr>
        <w:t>;</w:t>
      </w:r>
    </w:p>
    <w:p w:rsidR="00266B09" w:rsidRDefault="00266B09" w:rsidP="00266B09">
      <w:pPr>
        <w:ind w:firstLine="709"/>
        <w:rPr>
          <w:lang w:eastAsia="en-US"/>
        </w:rPr>
      </w:pPr>
      <w:r>
        <w:rPr>
          <w:lang w:eastAsia="en-US"/>
        </w:rPr>
        <w:t>2)</w:t>
      </w:r>
      <w:r w:rsidRPr="00266B09">
        <w:rPr>
          <w:lang w:eastAsia="en-US"/>
        </w:rPr>
        <w:t xml:space="preserve"> </w:t>
      </w:r>
      <w:r w:rsidR="00BA57D9" w:rsidRPr="00266B09">
        <w:rPr>
          <w:lang w:eastAsia="en-US"/>
        </w:rPr>
        <w:t>изменения могут быть столь значительными, что важно, по возможности, влиять на них</w:t>
      </w:r>
      <w:r w:rsidRPr="00266B09">
        <w:rPr>
          <w:lang w:eastAsia="en-US"/>
        </w:rPr>
        <w:t>.</w:t>
      </w:r>
    </w:p>
    <w:p w:rsidR="00266B09" w:rsidRDefault="00BA57D9" w:rsidP="00266B09">
      <w:pPr>
        <w:ind w:firstLine="709"/>
        <w:rPr>
          <w:lang w:eastAsia="en-US"/>
        </w:rPr>
      </w:pPr>
      <w:r w:rsidRPr="00266B09">
        <w:rPr>
          <w:lang w:eastAsia="en-US"/>
        </w:rPr>
        <w:t>По своему предметному содержанию стратегический менеджмент обращается лишь к основным, базисным, процессам в фирме и за ее пределами, уделяя внимание не столько наличным ресурсам и процессам, сколько возможностям наращивания стратегического потенциала фирмы</w:t>
      </w:r>
      <w:r w:rsidR="00266B09" w:rsidRPr="00266B09">
        <w:rPr>
          <w:lang w:eastAsia="en-US"/>
        </w:rPr>
        <w:t xml:space="preserve">. </w:t>
      </w:r>
      <w:r w:rsidRPr="00266B09">
        <w:rPr>
          <w:lang w:eastAsia="en-US"/>
        </w:rPr>
        <w:t>К сожалению, особенностью российского управления является то, что менеджеры могут признавать необходимость разработки стратегии, но сохранять производственный менталитет и внутреннюю ориентацию управления</w:t>
      </w:r>
      <w:r w:rsidR="00266B09" w:rsidRPr="00266B09">
        <w:rPr>
          <w:lang w:eastAsia="en-US"/>
        </w:rPr>
        <w:t>.</w:t>
      </w:r>
    </w:p>
    <w:p w:rsidR="00266B09" w:rsidRDefault="00BA57D9" w:rsidP="00266B09">
      <w:pPr>
        <w:ind w:firstLine="709"/>
        <w:rPr>
          <w:lang w:eastAsia="en-US"/>
        </w:rPr>
      </w:pPr>
      <w:r w:rsidRPr="00266B09">
        <w:rPr>
          <w:lang w:eastAsia="en-US"/>
        </w:rPr>
        <w:t>В основе любой стратегии должны лежать конкурентные преимущества</w:t>
      </w:r>
      <w:r w:rsidR="00266B09" w:rsidRPr="00266B09">
        <w:rPr>
          <w:lang w:eastAsia="en-US"/>
        </w:rPr>
        <w:t xml:space="preserve">. </w:t>
      </w:r>
      <w:r w:rsidRPr="00266B09">
        <w:rPr>
          <w:lang w:eastAsia="en-US"/>
        </w:rPr>
        <w:t>Стратегический</w:t>
      </w:r>
      <w:r w:rsidR="00266B09" w:rsidRPr="00266B09">
        <w:rPr>
          <w:lang w:eastAsia="en-US"/>
        </w:rPr>
        <w:t xml:space="preserve"> </w:t>
      </w:r>
      <w:r w:rsidRPr="00266B09">
        <w:rPr>
          <w:lang w:eastAsia="en-US"/>
        </w:rPr>
        <w:t>менеджмент можно определить и как управление конкурентными преимуществами</w:t>
      </w:r>
      <w:r w:rsidR="00266B09" w:rsidRPr="00266B09">
        <w:rPr>
          <w:lang w:eastAsia="en-US"/>
        </w:rPr>
        <w:t xml:space="preserve">. </w:t>
      </w:r>
      <w:r w:rsidRPr="00266B09">
        <w:rPr>
          <w:lang w:eastAsia="en-US"/>
        </w:rPr>
        <w:t xml:space="preserve">Конкурентное преимущество </w:t>
      </w:r>
      <w:r w:rsidR="00266B09">
        <w:rPr>
          <w:lang w:eastAsia="en-US"/>
        </w:rPr>
        <w:t>-</w:t>
      </w:r>
      <w:r w:rsidRPr="00266B09">
        <w:rPr>
          <w:lang w:eastAsia="en-US"/>
        </w:rPr>
        <w:t xml:space="preserve"> это положение фирмы на рынке, позволяющее ей преодолевать силы конкуренции и привлекать покупателей, то есть это уникальные ресурсы, которыми владеет фирма, а также стратегически важные для данной фирмы сферы бизнеса, которые позволяют побеждать в конкурентной борьбе</w:t>
      </w:r>
      <w:r w:rsidR="00266B09" w:rsidRPr="00266B09">
        <w:rPr>
          <w:lang w:eastAsia="en-US"/>
        </w:rPr>
        <w:t xml:space="preserve">. </w:t>
      </w:r>
      <w:r w:rsidRPr="00266B09">
        <w:rPr>
          <w:lang w:eastAsia="en-US"/>
        </w:rPr>
        <w:t>Конкурентные преимущества, как правило, реализуются на уровне стратегических единиц бизнеса и составляют основу деловой</w:t>
      </w:r>
      <w:r w:rsidR="00266B09">
        <w:rPr>
          <w:lang w:eastAsia="en-US"/>
        </w:rPr>
        <w:t xml:space="preserve"> (</w:t>
      </w:r>
      <w:r w:rsidRPr="00266B09">
        <w:rPr>
          <w:lang w:eastAsia="en-US"/>
        </w:rPr>
        <w:t>конкурентной</w:t>
      </w:r>
      <w:r w:rsidR="00266B09" w:rsidRPr="00266B09">
        <w:rPr>
          <w:lang w:eastAsia="en-US"/>
        </w:rPr>
        <w:t xml:space="preserve">) </w:t>
      </w:r>
      <w:r w:rsidRPr="00266B09">
        <w:rPr>
          <w:lang w:eastAsia="en-US"/>
        </w:rPr>
        <w:t>стратегии фирмы</w:t>
      </w:r>
      <w:r w:rsidR="00266B09" w:rsidRPr="00266B09">
        <w:rPr>
          <w:lang w:eastAsia="en-US"/>
        </w:rPr>
        <w:t xml:space="preserve">. </w:t>
      </w:r>
      <w:r w:rsidRPr="00266B09">
        <w:rPr>
          <w:lang w:eastAsia="en-US"/>
        </w:rPr>
        <w:t>Фирма должна иметь несколько</w:t>
      </w:r>
      <w:r w:rsidR="00266B09">
        <w:rPr>
          <w:lang w:eastAsia="en-US"/>
        </w:rPr>
        <w:t xml:space="preserve"> (</w:t>
      </w:r>
      <w:r w:rsidRPr="00266B09">
        <w:rPr>
          <w:lang w:eastAsia="en-US"/>
        </w:rPr>
        <w:t xml:space="preserve">четыре </w:t>
      </w:r>
      <w:r w:rsidR="00266B09">
        <w:rPr>
          <w:lang w:eastAsia="en-US"/>
        </w:rPr>
        <w:t>-</w:t>
      </w:r>
      <w:r w:rsidRPr="00266B09">
        <w:rPr>
          <w:lang w:eastAsia="en-US"/>
        </w:rPr>
        <w:t xml:space="preserve"> пять</w:t>
      </w:r>
      <w:r w:rsidR="00266B09" w:rsidRPr="00266B09">
        <w:rPr>
          <w:lang w:eastAsia="en-US"/>
        </w:rPr>
        <w:t xml:space="preserve">) </w:t>
      </w:r>
      <w:r w:rsidRPr="00266B09">
        <w:rPr>
          <w:lang w:eastAsia="en-US"/>
        </w:rPr>
        <w:t>конкурентных преимуществ, которые необходимо сохранять, развивать и защищать</w:t>
      </w:r>
      <w:r w:rsidR="00266B09" w:rsidRPr="00266B09">
        <w:rPr>
          <w:lang w:eastAsia="en-US"/>
        </w:rPr>
        <w:t xml:space="preserve">. </w:t>
      </w:r>
      <w:r w:rsidRPr="00266B09">
        <w:rPr>
          <w:lang w:eastAsia="en-US"/>
        </w:rPr>
        <w:t>К типам основных конкурентных преимуществ относятся</w:t>
      </w:r>
      <w:r w:rsidR="00266B09" w:rsidRPr="00266B09">
        <w:rPr>
          <w:lang w:eastAsia="en-US"/>
        </w:rPr>
        <w:t xml:space="preserve">: </w:t>
      </w:r>
      <w:r w:rsidRPr="00266B09">
        <w:rPr>
          <w:lang w:eastAsia="en-US"/>
        </w:rPr>
        <w:t>во-первых, конкурентные преимущества на основе низких издержек</w:t>
      </w:r>
      <w:r w:rsidR="00266B09" w:rsidRPr="00266B09">
        <w:rPr>
          <w:lang w:eastAsia="en-US"/>
        </w:rPr>
        <w:t xml:space="preserve">; </w:t>
      </w:r>
      <w:r w:rsidRPr="00266B09">
        <w:rPr>
          <w:lang w:eastAsia="en-US"/>
        </w:rPr>
        <w:t>во-вторых, конкурентные преимущества на основе дифференциации продукции</w:t>
      </w:r>
      <w:r w:rsidR="00266B09" w:rsidRPr="00266B09">
        <w:rPr>
          <w:lang w:eastAsia="en-US"/>
        </w:rPr>
        <w:t xml:space="preserve">. </w:t>
      </w:r>
      <w:r w:rsidRPr="00266B09">
        <w:rPr>
          <w:lang w:eastAsia="en-US"/>
        </w:rPr>
        <w:t>Под дифференциацией продукции понимается обособление товара на рынке</w:t>
      </w:r>
      <w:r w:rsidR="00266B09" w:rsidRPr="00266B09">
        <w:rPr>
          <w:lang w:eastAsia="en-US"/>
        </w:rPr>
        <w:t xml:space="preserve">. </w:t>
      </w:r>
      <w:r w:rsidRPr="00266B09">
        <w:rPr>
          <w:lang w:eastAsia="en-US"/>
        </w:rPr>
        <w:t>Дифференциация бывает</w:t>
      </w:r>
      <w:r w:rsidR="00266B09">
        <w:rPr>
          <w:lang w:eastAsia="en-US"/>
        </w:rPr>
        <w:t>:</w:t>
      </w:r>
    </w:p>
    <w:p w:rsidR="00266B09" w:rsidRDefault="00266B09" w:rsidP="00266B09">
      <w:pPr>
        <w:ind w:firstLine="709"/>
        <w:rPr>
          <w:lang w:eastAsia="en-US"/>
        </w:rPr>
      </w:pPr>
      <w:r>
        <w:rPr>
          <w:lang w:eastAsia="en-US"/>
        </w:rPr>
        <w:t>1)</w:t>
      </w:r>
      <w:r w:rsidRPr="00266B09">
        <w:rPr>
          <w:lang w:eastAsia="en-US"/>
        </w:rPr>
        <w:t xml:space="preserve"> </w:t>
      </w:r>
      <w:r w:rsidR="00BA57D9" w:rsidRPr="00266B09">
        <w:rPr>
          <w:lang w:eastAsia="en-US"/>
        </w:rPr>
        <w:t>продуктовой</w:t>
      </w:r>
      <w:r>
        <w:rPr>
          <w:lang w:eastAsia="en-US"/>
        </w:rPr>
        <w:t>;</w:t>
      </w:r>
    </w:p>
    <w:p w:rsidR="00266B09" w:rsidRDefault="00266B09" w:rsidP="00266B09">
      <w:pPr>
        <w:ind w:firstLine="709"/>
        <w:rPr>
          <w:lang w:eastAsia="en-US"/>
        </w:rPr>
      </w:pPr>
      <w:r>
        <w:rPr>
          <w:lang w:eastAsia="en-US"/>
        </w:rPr>
        <w:t>2)</w:t>
      </w:r>
      <w:r w:rsidRPr="00266B09">
        <w:rPr>
          <w:lang w:eastAsia="en-US"/>
        </w:rPr>
        <w:t xml:space="preserve"> </w:t>
      </w:r>
      <w:r w:rsidR="00BA57D9" w:rsidRPr="00266B09">
        <w:rPr>
          <w:lang w:eastAsia="en-US"/>
        </w:rPr>
        <w:t>сервисной</w:t>
      </w:r>
      <w:r>
        <w:rPr>
          <w:lang w:eastAsia="en-US"/>
        </w:rPr>
        <w:t>;</w:t>
      </w:r>
    </w:p>
    <w:p w:rsidR="00266B09" w:rsidRDefault="00266B09" w:rsidP="00266B09">
      <w:pPr>
        <w:ind w:firstLine="709"/>
        <w:rPr>
          <w:lang w:eastAsia="en-US"/>
        </w:rPr>
      </w:pPr>
      <w:r>
        <w:rPr>
          <w:lang w:eastAsia="en-US"/>
        </w:rPr>
        <w:t>3)</w:t>
      </w:r>
      <w:r w:rsidRPr="00266B09">
        <w:rPr>
          <w:lang w:eastAsia="en-US"/>
        </w:rPr>
        <w:t xml:space="preserve"> </w:t>
      </w:r>
      <w:r w:rsidR="00BA57D9" w:rsidRPr="00266B09">
        <w:rPr>
          <w:lang w:eastAsia="en-US"/>
        </w:rPr>
        <w:t>дифференциация персонала</w:t>
      </w:r>
      <w:r>
        <w:rPr>
          <w:lang w:eastAsia="en-US"/>
        </w:rPr>
        <w:t>;</w:t>
      </w:r>
    </w:p>
    <w:p w:rsidR="00266B09" w:rsidRDefault="00266B09" w:rsidP="00266B09">
      <w:pPr>
        <w:ind w:firstLine="709"/>
        <w:rPr>
          <w:lang w:eastAsia="en-US"/>
        </w:rPr>
      </w:pPr>
      <w:r>
        <w:rPr>
          <w:lang w:eastAsia="en-US"/>
        </w:rPr>
        <w:t>4)</w:t>
      </w:r>
      <w:r w:rsidRPr="00266B09">
        <w:rPr>
          <w:lang w:eastAsia="en-US"/>
        </w:rPr>
        <w:t xml:space="preserve"> </w:t>
      </w:r>
      <w:r w:rsidR="00BA57D9" w:rsidRPr="00266B09">
        <w:rPr>
          <w:lang w:eastAsia="en-US"/>
        </w:rPr>
        <w:t>дифференциация имиджа</w:t>
      </w:r>
      <w:r w:rsidRPr="00266B09">
        <w:rPr>
          <w:lang w:eastAsia="en-US"/>
        </w:rPr>
        <w:t>.</w:t>
      </w:r>
    </w:p>
    <w:p w:rsidR="00266B09" w:rsidRDefault="00BA57D9" w:rsidP="00266B09">
      <w:pPr>
        <w:ind w:firstLine="709"/>
        <w:rPr>
          <w:lang w:eastAsia="en-US"/>
        </w:rPr>
      </w:pPr>
      <w:r w:rsidRPr="00266B09">
        <w:rPr>
          <w:lang w:eastAsia="en-US"/>
        </w:rPr>
        <w:t>Анализ конкурентных преимуществ должен быть дополнен управленческим анализом внутреннего состояния фирмы</w:t>
      </w:r>
      <w:r w:rsidR="00266B09" w:rsidRPr="00266B09">
        <w:rPr>
          <w:lang w:eastAsia="en-US"/>
        </w:rPr>
        <w:t xml:space="preserve">. </w:t>
      </w:r>
      <w:r w:rsidRPr="00266B09">
        <w:rPr>
          <w:lang w:eastAsia="en-US"/>
        </w:rPr>
        <w:t xml:space="preserve">Управленческий анализ </w:t>
      </w:r>
      <w:r w:rsidR="00266B09">
        <w:rPr>
          <w:lang w:eastAsia="en-US"/>
        </w:rPr>
        <w:t>-</w:t>
      </w:r>
      <w:r w:rsidRPr="00266B09">
        <w:rPr>
          <w:lang w:eastAsia="en-US"/>
        </w:rPr>
        <w:t xml:space="preserve"> это процесс комплексного анализа внутренних ресурсов и возможностей фирмы, направленный на оценку текущего состояния бизнеса, его сильных и слабых сторон, а также выявление стратегических проблем</w:t>
      </w:r>
      <w:r w:rsidR="00266B09" w:rsidRPr="00266B09">
        <w:rPr>
          <w:lang w:eastAsia="en-US"/>
        </w:rPr>
        <w:t xml:space="preserve">. </w:t>
      </w:r>
      <w:r w:rsidRPr="00266B09">
        <w:rPr>
          <w:lang w:eastAsia="en-US"/>
        </w:rPr>
        <w:t>Ключевым этапом управленческого анализа является определение сильных/слабых сторон фирмы, которые основываются на ее ресурсах, направляемых в стратегически важные сферы деятельности и которые всегда являются относительными</w:t>
      </w:r>
      <w:r w:rsidR="00266B09" w:rsidRPr="00266B09">
        <w:rPr>
          <w:lang w:eastAsia="en-US"/>
        </w:rPr>
        <w:t xml:space="preserve">. </w:t>
      </w:r>
      <w:r w:rsidRPr="00266B09">
        <w:rPr>
          <w:lang w:eastAsia="en-US"/>
        </w:rPr>
        <w:t>По мнению отечественных и зарубежных аналитиков, в настоящее время слабой стороной практически всех российских фирм является сбыт, а также управление финансами</w:t>
      </w:r>
      <w:r w:rsidR="00266B09" w:rsidRPr="00266B09">
        <w:rPr>
          <w:lang w:eastAsia="en-US"/>
        </w:rPr>
        <w:t xml:space="preserve">. </w:t>
      </w:r>
      <w:r w:rsidRPr="00266B09">
        <w:rPr>
          <w:lang w:eastAsia="en-US"/>
        </w:rPr>
        <w:t>Стратегические проблемы отличаются от слабых сторон фирмы тем, что слабые стороны определяются на базе сравнения фирмы с конкурентами по основным сферам деятельности и продуктам</w:t>
      </w:r>
      <w:r w:rsidR="00266B09" w:rsidRPr="00266B09">
        <w:rPr>
          <w:lang w:eastAsia="en-US"/>
        </w:rPr>
        <w:t xml:space="preserve">. </w:t>
      </w:r>
      <w:r w:rsidRPr="00266B09">
        <w:rPr>
          <w:lang w:eastAsia="en-US"/>
        </w:rPr>
        <w:t>А проблема возникает там и тогда, когда наблюдается несоответствие</w:t>
      </w:r>
      <w:r w:rsidR="00266B09">
        <w:rPr>
          <w:lang w:eastAsia="en-US"/>
        </w:rPr>
        <w:t xml:space="preserve"> (</w:t>
      </w:r>
      <w:r w:rsidRPr="00266B09">
        <w:rPr>
          <w:lang w:eastAsia="en-US"/>
        </w:rPr>
        <w:t>разрыв</w:t>
      </w:r>
      <w:r w:rsidR="00266B09" w:rsidRPr="00266B09">
        <w:rPr>
          <w:lang w:eastAsia="en-US"/>
        </w:rPr>
        <w:t xml:space="preserve">) </w:t>
      </w:r>
      <w:r w:rsidRPr="00266B09">
        <w:rPr>
          <w:lang w:eastAsia="en-US"/>
        </w:rPr>
        <w:t>хозяйственной цели, поставленной относительно какой-либо сферы деятельности, ее текущему состоянию</w:t>
      </w:r>
      <w:r w:rsidR="00266B09" w:rsidRPr="00266B09">
        <w:rPr>
          <w:lang w:eastAsia="en-US"/>
        </w:rPr>
        <w:t xml:space="preserve">. </w:t>
      </w:r>
      <w:r w:rsidRPr="00266B09">
        <w:rPr>
          <w:lang w:eastAsia="en-US"/>
        </w:rPr>
        <w:t>В противоречии между рыночной внешней средой и внутренней производственной ориентацией фирмы и заключается главная стратегическая проблема российского регионального бизнеса</w:t>
      </w:r>
      <w:r w:rsidR="00266B09" w:rsidRPr="00266B09">
        <w:rPr>
          <w:lang w:eastAsia="en-US"/>
        </w:rPr>
        <w:t>.</w:t>
      </w:r>
    </w:p>
    <w:p w:rsidR="00266B09" w:rsidRDefault="00BA57D9" w:rsidP="00266B09">
      <w:pPr>
        <w:ind w:firstLine="709"/>
        <w:rPr>
          <w:lang w:eastAsia="en-US"/>
        </w:rPr>
      </w:pPr>
      <w:r w:rsidRPr="00266B09">
        <w:rPr>
          <w:lang w:eastAsia="en-US"/>
        </w:rPr>
        <w:t>Для разрешения данного противоречия необходимо решить целый ряд взаимосвязанных управленческих задач</w:t>
      </w:r>
      <w:r w:rsidR="00266B09" w:rsidRPr="00266B09">
        <w:rPr>
          <w:lang w:eastAsia="en-US"/>
        </w:rPr>
        <w:t xml:space="preserve">: </w:t>
      </w:r>
      <w:r w:rsidRPr="00266B09">
        <w:rPr>
          <w:lang w:eastAsia="en-US"/>
        </w:rPr>
        <w:t>во-первых, внедрить методы и способы стратегического менеджмента в практику управления предпринимательскими циклами</w:t>
      </w:r>
      <w:r w:rsidR="00266B09" w:rsidRPr="00266B09">
        <w:rPr>
          <w:lang w:eastAsia="en-US"/>
        </w:rPr>
        <w:t xml:space="preserve">; </w:t>
      </w:r>
      <w:r w:rsidRPr="00266B09">
        <w:rPr>
          <w:lang w:eastAsia="en-US"/>
        </w:rPr>
        <w:t>во-вторых, применить новые подходы к анализу внешней и внутренней среды</w:t>
      </w:r>
      <w:r w:rsidR="00266B09" w:rsidRPr="00266B09">
        <w:rPr>
          <w:lang w:eastAsia="en-US"/>
        </w:rPr>
        <w:t xml:space="preserve">; </w:t>
      </w:r>
      <w:r w:rsidRPr="00266B09">
        <w:rPr>
          <w:lang w:eastAsia="en-US"/>
        </w:rPr>
        <w:t>в-третьих, осуществить переобучение менеджеров фирмы с целью их подготовки к реализации намеченных направлений развития предпринимательской деятельности</w:t>
      </w:r>
      <w:r w:rsidR="00266B09" w:rsidRPr="00266B09">
        <w:rPr>
          <w:lang w:eastAsia="en-US"/>
        </w:rPr>
        <w:t>.</w:t>
      </w:r>
    </w:p>
    <w:p w:rsidR="00266B09" w:rsidRDefault="00BA57D9" w:rsidP="00266B09">
      <w:pPr>
        <w:ind w:firstLine="709"/>
        <w:rPr>
          <w:lang w:eastAsia="en-US"/>
        </w:rPr>
      </w:pPr>
      <w:r w:rsidRPr="00266B09">
        <w:rPr>
          <w:lang w:eastAsia="en-US"/>
        </w:rPr>
        <w:t>Этими фактами обусловливается актуальность выбранной темы дипломной работы</w:t>
      </w:r>
      <w:r w:rsidR="00266B09" w:rsidRPr="00266B09">
        <w:rPr>
          <w:lang w:eastAsia="en-US"/>
        </w:rPr>
        <w:t>.</w:t>
      </w:r>
    </w:p>
    <w:p w:rsidR="00266B09" w:rsidRDefault="00BA57D9" w:rsidP="00266B09">
      <w:pPr>
        <w:ind w:firstLine="709"/>
        <w:rPr>
          <w:lang w:eastAsia="en-US"/>
        </w:rPr>
      </w:pPr>
      <w:r w:rsidRPr="00266B09">
        <w:rPr>
          <w:lang w:eastAsia="en-US"/>
        </w:rPr>
        <w:t>Целью данной дипломной работы является разработка рекомендаций по повышению конкурентоспособности ЗАО</w:t>
      </w:r>
      <w:r w:rsidR="00266B09">
        <w:rPr>
          <w:lang w:eastAsia="en-US"/>
        </w:rPr>
        <w:t xml:space="preserve"> "</w:t>
      </w:r>
      <w:r w:rsidRPr="00266B09">
        <w:rPr>
          <w:lang w:eastAsia="en-US"/>
        </w:rPr>
        <w:t>Август</w:t>
      </w:r>
      <w:r w:rsidR="00266B09">
        <w:rPr>
          <w:lang w:eastAsia="en-US"/>
        </w:rPr>
        <w:t xml:space="preserve">". </w:t>
      </w:r>
      <w:r w:rsidRPr="00266B09">
        <w:rPr>
          <w:lang w:eastAsia="en-US"/>
        </w:rPr>
        <w:t>Для достижения поставленной цели в работе решены следующие задачи</w:t>
      </w:r>
      <w:r w:rsidR="00266B09" w:rsidRPr="00266B09">
        <w:rPr>
          <w:lang w:eastAsia="en-US"/>
        </w:rPr>
        <w:t>:</w:t>
      </w:r>
    </w:p>
    <w:p w:rsidR="00266B09" w:rsidRDefault="00BA57D9" w:rsidP="00266B09">
      <w:pPr>
        <w:ind w:firstLine="709"/>
        <w:rPr>
          <w:lang w:eastAsia="en-US"/>
        </w:rPr>
      </w:pPr>
      <w:r w:rsidRPr="00266B09">
        <w:rPr>
          <w:lang w:eastAsia="en-US"/>
        </w:rPr>
        <w:t>раскрыто понятие и дана характеристика основных факторов внешней среды</w:t>
      </w:r>
      <w:r w:rsidR="00266B09" w:rsidRPr="00266B09">
        <w:rPr>
          <w:lang w:eastAsia="en-US"/>
        </w:rPr>
        <w:t>;</w:t>
      </w:r>
    </w:p>
    <w:p w:rsidR="00266B09" w:rsidRDefault="00BA57D9" w:rsidP="00266B09">
      <w:pPr>
        <w:ind w:firstLine="709"/>
        <w:rPr>
          <w:lang w:eastAsia="en-US"/>
        </w:rPr>
      </w:pPr>
      <w:r w:rsidRPr="00266B09">
        <w:rPr>
          <w:lang w:eastAsia="en-US"/>
        </w:rPr>
        <w:t>охарактеризованы возможности воздействия предприятия на внешнюю среду</w:t>
      </w:r>
      <w:r w:rsidR="00266B09" w:rsidRPr="00266B09">
        <w:rPr>
          <w:lang w:eastAsia="en-US"/>
        </w:rPr>
        <w:t>;</w:t>
      </w:r>
    </w:p>
    <w:p w:rsidR="00266B09" w:rsidRDefault="00BA57D9" w:rsidP="00266B09">
      <w:pPr>
        <w:ind w:firstLine="709"/>
        <w:rPr>
          <w:lang w:eastAsia="en-US"/>
        </w:rPr>
      </w:pPr>
      <w:r w:rsidRPr="00266B09">
        <w:rPr>
          <w:lang w:eastAsia="en-US"/>
        </w:rPr>
        <w:t>проведен анализ факторов внешней среды ЗАО</w:t>
      </w:r>
      <w:r w:rsidR="00266B09">
        <w:rPr>
          <w:lang w:eastAsia="en-US"/>
        </w:rPr>
        <w:t xml:space="preserve"> "</w:t>
      </w:r>
      <w:r w:rsidRPr="00266B09">
        <w:rPr>
          <w:lang w:eastAsia="en-US"/>
        </w:rPr>
        <w:t>Август</w:t>
      </w:r>
      <w:r w:rsidR="00266B09">
        <w:rPr>
          <w:lang w:eastAsia="en-US"/>
        </w:rPr>
        <w:t>"</w:t>
      </w:r>
      <w:r w:rsidR="00266B09" w:rsidRPr="00266B09">
        <w:rPr>
          <w:lang w:eastAsia="en-US"/>
        </w:rPr>
        <w:t>;</w:t>
      </w:r>
    </w:p>
    <w:p w:rsidR="00266B09" w:rsidRDefault="00BA57D9" w:rsidP="00266B09">
      <w:pPr>
        <w:ind w:firstLine="709"/>
        <w:rPr>
          <w:lang w:eastAsia="en-US"/>
        </w:rPr>
      </w:pPr>
      <w:r w:rsidRPr="00266B09">
        <w:rPr>
          <w:lang w:eastAsia="en-US"/>
        </w:rPr>
        <w:t>сделаны выводы и разработаны предложения</w:t>
      </w:r>
      <w:r w:rsidR="00266B09" w:rsidRPr="00266B09">
        <w:rPr>
          <w:lang w:eastAsia="en-US"/>
        </w:rPr>
        <w:t>.</w:t>
      </w:r>
    </w:p>
    <w:p w:rsidR="00266B09" w:rsidRDefault="00BA57D9" w:rsidP="00266B09">
      <w:pPr>
        <w:ind w:firstLine="709"/>
        <w:rPr>
          <w:lang w:eastAsia="en-US"/>
        </w:rPr>
      </w:pPr>
      <w:r w:rsidRPr="00266B09">
        <w:rPr>
          <w:lang w:eastAsia="en-US"/>
        </w:rPr>
        <w:t>Дипломная работа написана на 80 листах и состоит из введения, двух глав, разбитых на параграфы, заключения и списка использованной литературы</w:t>
      </w:r>
      <w:r w:rsidR="00266B09">
        <w:rPr>
          <w:lang w:eastAsia="en-US"/>
        </w:rPr>
        <w:t>.</w:t>
      </w:r>
    </w:p>
    <w:p w:rsidR="00E56529" w:rsidRPr="00266B09" w:rsidRDefault="00266B09" w:rsidP="00266B09">
      <w:pPr>
        <w:pStyle w:val="2"/>
      </w:pPr>
      <w:bookmarkStart w:id="2" w:name="_Toc201128414"/>
      <w:r>
        <w:br w:type="page"/>
      </w:r>
      <w:bookmarkStart w:id="3" w:name="_Toc273348093"/>
      <w:r w:rsidR="00E56529" w:rsidRPr="00266B09">
        <w:t>1</w:t>
      </w:r>
      <w:r w:rsidR="00CD43F6">
        <w:t>.</w:t>
      </w:r>
      <w:r w:rsidR="00E56529" w:rsidRPr="00266B09">
        <w:t xml:space="preserve"> Внешняя среда организации и ее влияние на эффективность деятельности</w:t>
      </w:r>
      <w:bookmarkEnd w:id="2"/>
      <w:bookmarkEnd w:id="3"/>
    </w:p>
    <w:p w:rsidR="00266B09" w:rsidRDefault="00266B09" w:rsidP="00266B09">
      <w:pPr>
        <w:ind w:firstLine="709"/>
        <w:rPr>
          <w:lang w:eastAsia="en-US"/>
        </w:rPr>
      </w:pPr>
      <w:bookmarkStart w:id="4" w:name="_Toc201128415"/>
    </w:p>
    <w:p w:rsidR="00266B09" w:rsidRPr="00266B09" w:rsidRDefault="00266B09" w:rsidP="00266B09">
      <w:pPr>
        <w:pStyle w:val="2"/>
      </w:pPr>
      <w:bookmarkStart w:id="5" w:name="_Toc273348094"/>
      <w:r>
        <w:t>1.1</w:t>
      </w:r>
      <w:r w:rsidR="00E56529" w:rsidRPr="00266B09">
        <w:t xml:space="preserve"> Сущность и основные элементы внешней среды</w:t>
      </w:r>
      <w:bookmarkEnd w:id="4"/>
      <w:bookmarkEnd w:id="5"/>
    </w:p>
    <w:p w:rsidR="00266B09" w:rsidRDefault="00266B09" w:rsidP="00266B09">
      <w:pPr>
        <w:ind w:firstLine="709"/>
        <w:rPr>
          <w:lang w:eastAsia="en-US"/>
        </w:rPr>
      </w:pPr>
    </w:p>
    <w:p w:rsidR="00266B09" w:rsidRDefault="00E67073" w:rsidP="00266B09">
      <w:pPr>
        <w:ind w:firstLine="709"/>
        <w:rPr>
          <w:lang w:eastAsia="en-US"/>
        </w:rPr>
      </w:pPr>
      <w:r w:rsidRPr="00266B09">
        <w:rPr>
          <w:lang w:eastAsia="en-US"/>
        </w:rPr>
        <w:t>В настоящее время менеджерам необходимо учитывать действие факторов, находящихся вне организаций, поскольку организация как открытая система зависит от внешнего мира в отношении поставок ресурсов, энергии, кадров, потребителей</w:t>
      </w:r>
      <w:r w:rsidR="00266B09" w:rsidRPr="00266B09">
        <w:rPr>
          <w:lang w:eastAsia="en-US"/>
        </w:rPr>
        <w:t xml:space="preserve">. </w:t>
      </w:r>
      <w:r w:rsidR="00C453E1" w:rsidRPr="00266B09">
        <w:rPr>
          <w:lang w:eastAsia="en-US"/>
        </w:rPr>
        <w:t>Менеджер должен уметь выявлять существенные факторы в окружении, которые повлияют на его организацию, подбирать методы и способы реагирования на внешние воздействия</w:t>
      </w:r>
      <w:r w:rsidR="00266B09" w:rsidRPr="00266B09">
        <w:rPr>
          <w:lang w:eastAsia="en-US"/>
        </w:rPr>
        <w:t xml:space="preserve">. </w:t>
      </w:r>
      <w:r w:rsidR="00C453E1" w:rsidRPr="00266B09">
        <w:rPr>
          <w:lang w:eastAsia="en-US"/>
        </w:rPr>
        <w:t>Организации вынуждены приспосабливаться к среде, чтобы выжить и сохранить эффективность</w:t>
      </w:r>
      <w:r w:rsidR="00266B09" w:rsidRPr="00266B09">
        <w:rPr>
          <w:lang w:eastAsia="en-US"/>
        </w:rPr>
        <w:t>.</w:t>
      </w:r>
    </w:p>
    <w:p w:rsidR="00266B09" w:rsidRDefault="00C453E1" w:rsidP="00266B09">
      <w:pPr>
        <w:ind w:firstLine="709"/>
        <w:rPr>
          <w:lang w:eastAsia="en-US"/>
        </w:rPr>
      </w:pPr>
      <w:r w:rsidRPr="00266B09">
        <w:rPr>
          <w:lang w:eastAsia="en-US"/>
        </w:rPr>
        <w:t>Выделяют следующие основные характеристики внешней среды</w:t>
      </w:r>
      <w:r w:rsidR="00266B09" w:rsidRPr="00266B09">
        <w:rPr>
          <w:lang w:eastAsia="en-US"/>
        </w:rPr>
        <w:t>:</w:t>
      </w:r>
    </w:p>
    <w:p w:rsidR="00266B09" w:rsidRDefault="00C453E1" w:rsidP="00266B09">
      <w:pPr>
        <w:ind w:firstLine="709"/>
        <w:rPr>
          <w:lang w:eastAsia="en-US"/>
        </w:rPr>
      </w:pPr>
      <w:r w:rsidRPr="00266B09">
        <w:rPr>
          <w:lang w:eastAsia="en-US"/>
        </w:rPr>
        <w:t xml:space="preserve">взаимосвязанность факторов внешней среды </w:t>
      </w:r>
      <w:r w:rsidR="00266B09">
        <w:rPr>
          <w:lang w:eastAsia="en-US"/>
        </w:rPr>
        <w:t>-</w:t>
      </w:r>
      <w:r w:rsidRPr="00266B09">
        <w:rPr>
          <w:lang w:eastAsia="en-US"/>
        </w:rPr>
        <w:t xml:space="preserve"> уровень силы, с которой изменение одного фактора воздействует на другие факторы</w:t>
      </w:r>
      <w:r w:rsidR="00266B09" w:rsidRPr="00266B09">
        <w:rPr>
          <w:lang w:eastAsia="en-US"/>
        </w:rPr>
        <w:t xml:space="preserve">. </w:t>
      </w:r>
      <w:r w:rsidRPr="00266B09">
        <w:rPr>
          <w:lang w:eastAsia="en-US"/>
        </w:rPr>
        <w:t>Изменение какого-либо фактора окружения может обуславливать изменение других</w:t>
      </w:r>
      <w:r w:rsidR="00266B09" w:rsidRPr="00266B09">
        <w:rPr>
          <w:lang w:eastAsia="en-US"/>
        </w:rPr>
        <w:t>;</w:t>
      </w:r>
    </w:p>
    <w:p w:rsidR="00266B09" w:rsidRDefault="00C453E1" w:rsidP="00266B09">
      <w:pPr>
        <w:ind w:firstLine="709"/>
        <w:rPr>
          <w:lang w:eastAsia="en-US"/>
        </w:rPr>
      </w:pPr>
      <w:r w:rsidRPr="00266B09">
        <w:rPr>
          <w:lang w:eastAsia="en-US"/>
        </w:rPr>
        <w:t xml:space="preserve">сложность внешней среды </w:t>
      </w:r>
      <w:r w:rsidR="00266B09">
        <w:rPr>
          <w:lang w:eastAsia="en-US"/>
        </w:rPr>
        <w:t>-</w:t>
      </w:r>
      <w:r w:rsidRPr="00266B09">
        <w:rPr>
          <w:lang w:eastAsia="en-US"/>
        </w:rPr>
        <w:t xml:space="preserve"> число факторов, на которые организация обязана реагировать, а также уровень вариативности каждого фактора</w:t>
      </w:r>
      <w:r w:rsidR="00266B09" w:rsidRPr="00266B09">
        <w:rPr>
          <w:lang w:eastAsia="en-US"/>
        </w:rPr>
        <w:t>;</w:t>
      </w:r>
    </w:p>
    <w:p w:rsidR="00266B09" w:rsidRDefault="00C453E1" w:rsidP="00266B09">
      <w:pPr>
        <w:ind w:firstLine="709"/>
        <w:rPr>
          <w:lang w:eastAsia="en-US"/>
        </w:rPr>
      </w:pPr>
      <w:r w:rsidRPr="00266B09">
        <w:rPr>
          <w:lang w:eastAsia="en-US"/>
        </w:rPr>
        <w:t xml:space="preserve">подвижность среды </w:t>
      </w:r>
      <w:r w:rsidR="00266B09">
        <w:rPr>
          <w:lang w:eastAsia="en-US"/>
        </w:rPr>
        <w:t>-</w:t>
      </w:r>
      <w:r w:rsidRPr="00266B09">
        <w:rPr>
          <w:lang w:eastAsia="en-US"/>
        </w:rPr>
        <w:t xml:space="preserve"> скорость, с которой происходят изменения в окружении организации</w:t>
      </w:r>
      <w:r w:rsidR="00266B09" w:rsidRPr="00266B09">
        <w:rPr>
          <w:lang w:eastAsia="en-US"/>
        </w:rPr>
        <w:t xml:space="preserve">. </w:t>
      </w:r>
      <w:r w:rsidRPr="00266B09">
        <w:rPr>
          <w:lang w:eastAsia="en-US"/>
        </w:rPr>
        <w:t>Окружение современных организаций изменяется с нарастающей скоростью</w:t>
      </w:r>
      <w:r w:rsidR="00266B09" w:rsidRPr="00266B09">
        <w:rPr>
          <w:lang w:eastAsia="en-US"/>
        </w:rPr>
        <w:t xml:space="preserve">. </w:t>
      </w:r>
      <w:r w:rsidRPr="00266B09">
        <w:rPr>
          <w:lang w:eastAsia="en-US"/>
        </w:rPr>
        <w:t>Подвижность внешнего окружения может быть выше для одних подразделений организации и ниже для других</w:t>
      </w:r>
      <w:r w:rsidR="00266B09" w:rsidRPr="00266B09">
        <w:rPr>
          <w:lang w:eastAsia="en-US"/>
        </w:rPr>
        <w:t xml:space="preserve">. </w:t>
      </w:r>
      <w:r w:rsidRPr="00266B09">
        <w:rPr>
          <w:lang w:eastAsia="en-US"/>
        </w:rPr>
        <w:t>В высокоподвижной среде организация или подразделение должны опираться на более разнообразную информацию, чтобы принимать эффективные решения</w:t>
      </w:r>
      <w:r w:rsidR="00266B09" w:rsidRPr="00266B09">
        <w:rPr>
          <w:lang w:eastAsia="en-US"/>
        </w:rPr>
        <w:t>;</w:t>
      </w:r>
    </w:p>
    <w:p w:rsidR="00266B09" w:rsidRDefault="00C453E1" w:rsidP="00266B09">
      <w:pPr>
        <w:ind w:firstLine="709"/>
        <w:rPr>
          <w:lang w:eastAsia="en-US"/>
        </w:rPr>
      </w:pPr>
      <w:r w:rsidRPr="00266B09">
        <w:rPr>
          <w:lang w:eastAsia="en-US"/>
        </w:rPr>
        <w:t xml:space="preserve">неопределенность внешней среды </w:t>
      </w:r>
      <w:r w:rsidR="00266B09">
        <w:rPr>
          <w:lang w:eastAsia="en-US"/>
        </w:rPr>
        <w:t>-</w:t>
      </w:r>
      <w:r w:rsidRPr="00266B09">
        <w:rPr>
          <w:lang w:eastAsia="en-US"/>
        </w:rPr>
        <w:t xml:space="preserve"> соотношение между количеством информации о среде, которой располагает организация, и уверенностью в точности этой информации</w:t>
      </w:r>
      <w:r w:rsidR="00266B09" w:rsidRPr="00266B09">
        <w:rPr>
          <w:lang w:eastAsia="en-US"/>
        </w:rPr>
        <w:t xml:space="preserve">. </w:t>
      </w:r>
      <w:r w:rsidRPr="00266B09">
        <w:rPr>
          <w:lang w:eastAsia="en-US"/>
        </w:rPr>
        <w:t>Чем неопределеннее внешнее окружение, тем труднее принимать эффективные решения</w:t>
      </w:r>
      <w:r w:rsidR="00266B09" w:rsidRPr="00266B09">
        <w:rPr>
          <w:lang w:eastAsia="en-US"/>
        </w:rPr>
        <w:t>.</w:t>
      </w:r>
    </w:p>
    <w:p w:rsidR="00266B09" w:rsidRDefault="00E67073" w:rsidP="00266B09">
      <w:pPr>
        <w:ind w:firstLine="709"/>
        <w:rPr>
          <w:lang w:eastAsia="en-US"/>
        </w:rPr>
      </w:pPr>
      <w:r w:rsidRPr="00266B09">
        <w:rPr>
          <w:lang w:eastAsia="en-US"/>
        </w:rPr>
        <w:t>Среда прямого воздействия включает факторы, непосредственно влияющие на деятельность организации</w:t>
      </w:r>
      <w:r w:rsidR="00266B09" w:rsidRPr="00266B09">
        <w:rPr>
          <w:lang w:eastAsia="en-US"/>
        </w:rPr>
        <w:t>:</w:t>
      </w:r>
    </w:p>
    <w:p w:rsidR="00266B09" w:rsidRDefault="00E67073" w:rsidP="00266B09">
      <w:pPr>
        <w:ind w:firstLine="709"/>
        <w:rPr>
          <w:lang w:eastAsia="en-US"/>
        </w:rPr>
      </w:pPr>
      <w:r w:rsidRPr="00266B09">
        <w:rPr>
          <w:lang w:eastAsia="en-US"/>
        </w:rPr>
        <w:t>а</w:t>
      </w:r>
      <w:r w:rsidR="00266B09" w:rsidRPr="00266B09">
        <w:rPr>
          <w:lang w:eastAsia="en-US"/>
        </w:rPr>
        <w:t xml:space="preserve">) </w:t>
      </w:r>
      <w:r w:rsidRPr="00266B09">
        <w:rPr>
          <w:lang w:eastAsia="en-US"/>
        </w:rPr>
        <w:t>Поставщики</w:t>
      </w:r>
      <w:r w:rsidR="00266B09" w:rsidRPr="00266B09">
        <w:rPr>
          <w:lang w:eastAsia="en-US"/>
        </w:rPr>
        <w:t xml:space="preserve">. </w:t>
      </w:r>
      <w:r w:rsidRPr="00266B09">
        <w:rPr>
          <w:lang w:eastAsia="en-US"/>
        </w:rPr>
        <w:t>Поставщиками капитала в основном являются банки, акционеры и частные лица</w:t>
      </w:r>
      <w:r w:rsidR="00266B09" w:rsidRPr="00266B09">
        <w:rPr>
          <w:lang w:eastAsia="en-US"/>
        </w:rPr>
        <w:t xml:space="preserve">. </w:t>
      </w:r>
      <w:r w:rsidRPr="00266B09">
        <w:rPr>
          <w:lang w:eastAsia="en-US"/>
        </w:rPr>
        <w:t>Чем лучше обстоят дела у данной организации, тем больше шансов получить кредит на льготных условиях у поставщиков капитала</w:t>
      </w:r>
      <w:r w:rsidR="00266B09">
        <w:rPr>
          <w:lang w:eastAsia="en-US"/>
        </w:rPr>
        <w:t>.</w:t>
      </w:r>
    </w:p>
    <w:p w:rsidR="00266B09" w:rsidRDefault="00E67073" w:rsidP="00266B09">
      <w:pPr>
        <w:ind w:firstLine="709"/>
        <w:rPr>
          <w:lang w:eastAsia="en-US"/>
        </w:rPr>
      </w:pPr>
      <w:r w:rsidRPr="00266B09">
        <w:rPr>
          <w:lang w:eastAsia="en-US"/>
        </w:rPr>
        <w:t>б</w:t>
      </w:r>
      <w:r w:rsidR="00266B09" w:rsidRPr="00266B09">
        <w:rPr>
          <w:lang w:eastAsia="en-US"/>
        </w:rPr>
        <w:t xml:space="preserve">) </w:t>
      </w:r>
      <w:r w:rsidRPr="00266B09">
        <w:rPr>
          <w:lang w:eastAsia="en-US"/>
        </w:rPr>
        <w:t>Трудовые ресурсы</w:t>
      </w:r>
      <w:r w:rsidR="00266B09" w:rsidRPr="00266B09">
        <w:rPr>
          <w:lang w:eastAsia="en-US"/>
        </w:rPr>
        <w:t xml:space="preserve">. </w:t>
      </w:r>
      <w:r w:rsidRPr="00266B09">
        <w:rPr>
          <w:lang w:eastAsia="en-US"/>
        </w:rPr>
        <w:t>Без нужных специалистов должной квалификации нельзя эффективно использовать сложную технику и оборудование</w:t>
      </w:r>
      <w:r w:rsidR="00266B09">
        <w:rPr>
          <w:lang w:eastAsia="en-US"/>
        </w:rPr>
        <w:t>.</w:t>
      </w:r>
    </w:p>
    <w:p w:rsidR="00266B09" w:rsidRDefault="00E67073" w:rsidP="00266B09">
      <w:pPr>
        <w:ind w:firstLine="709"/>
        <w:rPr>
          <w:lang w:eastAsia="en-US"/>
        </w:rPr>
      </w:pPr>
      <w:r w:rsidRPr="00266B09">
        <w:rPr>
          <w:lang w:eastAsia="en-US"/>
        </w:rPr>
        <w:t>в</w:t>
      </w:r>
      <w:r w:rsidR="00266B09" w:rsidRPr="00266B09">
        <w:rPr>
          <w:lang w:eastAsia="en-US"/>
        </w:rPr>
        <w:t xml:space="preserve">) </w:t>
      </w:r>
      <w:r w:rsidRPr="00266B09">
        <w:rPr>
          <w:lang w:eastAsia="en-US"/>
        </w:rPr>
        <w:t>Законы государства</w:t>
      </w:r>
      <w:r w:rsidR="00266B09" w:rsidRPr="00266B09">
        <w:rPr>
          <w:lang w:eastAsia="en-US"/>
        </w:rPr>
        <w:t xml:space="preserve">. </w:t>
      </w:r>
      <w:r w:rsidRPr="00266B09">
        <w:rPr>
          <w:lang w:eastAsia="en-US"/>
        </w:rPr>
        <w:t>Организации обязаны выполнять не только федеральные, но и региональные законы</w:t>
      </w:r>
      <w:r w:rsidR="00266B09" w:rsidRPr="00266B09">
        <w:rPr>
          <w:lang w:eastAsia="en-US"/>
        </w:rPr>
        <w:t xml:space="preserve">. </w:t>
      </w:r>
      <w:r w:rsidRPr="00266B09">
        <w:rPr>
          <w:lang w:eastAsia="en-US"/>
        </w:rPr>
        <w:t>Государственные органы обеспечивают принудительное выполнение законов в сфере своей компетенции</w:t>
      </w:r>
      <w:r w:rsidR="00266B09">
        <w:rPr>
          <w:lang w:eastAsia="en-US"/>
        </w:rPr>
        <w:t>.</w:t>
      </w:r>
    </w:p>
    <w:p w:rsidR="00266B09" w:rsidRDefault="00E67073" w:rsidP="00266B09">
      <w:pPr>
        <w:ind w:firstLine="709"/>
        <w:rPr>
          <w:lang w:eastAsia="en-US"/>
        </w:rPr>
      </w:pPr>
      <w:r w:rsidRPr="00266B09">
        <w:rPr>
          <w:lang w:eastAsia="en-US"/>
        </w:rPr>
        <w:t>г</w:t>
      </w:r>
      <w:r w:rsidR="00266B09" w:rsidRPr="00266B09">
        <w:rPr>
          <w:lang w:eastAsia="en-US"/>
        </w:rPr>
        <w:t xml:space="preserve">) </w:t>
      </w:r>
      <w:r w:rsidRPr="00266B09">
        <w:rPr>
          <w:lang w:eastAsia="en-US"/>
        </w:rPr>
        <w:t>Потребители</w:t>
      </w:r>
      <w:r w:rsidR="00266B09" w:rsidRPr="00266B09">
        <w:rPr>
          <w:lang w:eastAsia="en-US"/>
        </w:rPr>
        <w:t xml:space="preserve">. </w:t>
      </w:r>
      <w:r w:rsidRPr="00266B09">
        <w:rPr>
          <w:lang w:eastAsia="en-US"/>
        </w:rPr>
        <w:t>Потребители решают, какие товары и услуги для них желательны, то есть они определяют направления и возможности роста организации</w:t>
      </w:r>
      <w:r w:rsidR="00266B09" w:rsidRPr="00266B09">
        <w:rPr>
          <w:lang w:eastAsia="en-US"/>
        </w:rPr>
        <w:t xml:space="preserve">. </w:t>
      </w:r>
      <w:r w:rsidRPr="00266B09">
        <w:rPr>
          <w:lang w:eastAsia="en-US"/>
        </w:rPr>
        <w:t>В рыночной экономике действует принцип</w:t>
      </w:r>
      <w:r w:rsidR="00266B09" w:rsidRPr="00266B09">
        <w:rPr>
          <w:lang w:eastAsia="en-US"/>
        </w:rPr>
        <w:t>:</w:t>
      </w:r>
      <w:r w:rsidR="00266B09">
        <w:rPr>
          <w:lang w:eastAsia="en-US"/>
        </w:rPr>
        <w:t xml:space="preserve"> "</w:t>
      </w:r>
      <w:r w:rsidRPr="00266B09">
        <w:rPr>
          <w:lang w:eastAsia="en-US"/>
        </w:rPr>
        <w:t>Потребитель</w:t>
      </w:r>
      <w:r w:rsidR="00266B09" w:rsidRPr="00266B09">
        <w:rPr>
          <w:lang w:eastAsia="en-US"/>
        </w:rPr>
        <w:t xml:space="preserve"> - </w:t>
      </w:r>
      <w:r w:rsidRPr="00266B09">
        <w:rPr>
          <w:lang w:eastAsia="en-US"/>
        </w:rPr>
        <w:t>король рынка</w:t>
      </w:r>
      <w:r w:rsidR="00266B09">
        <w:rPr>
          <w:lang w:eastAsia="en-US"/>
        </w:rPr>
        <w:t>".</w:t>
      </w:r>
    </w:p>
    <w:p w:rsidR="00266B09" w:rsidRDefault="00E67073" w:rsidP="00266B09">
      <w:pPr>
        <w:ind w:firstLine="709"/>
        <w:rPr>
          <w:lang w:eastAsia="en-US"/>
        </w:rPr>
      </w:pPr>
      <w:r w:rsidRPr="00266B09">
        <w:rPr>
          <w:lang w:eastAsia="en-US"/>
        </w:rPr>
        <w:t>д</w:t>
      </w:r>
      <w:r w:rsidR="00266B09" w:rsidRPr="00266B09">
        <w:rPr>
          <w:lang w:eastAsia="en-US"/>
        </w:rPr>
        <w:t xml:space="preserve">) </w:t>
      </w:r>
      <w:r w:rsidRPr="00266B09">
        <w:rPr>
          <w:lang w:eastAsia="en-US"/>
        </w:rPr>
        <w:t>Конкуренты</w:t>
      </w:r>
      <w:r w:rsidR="00266B09" w:rsidRPr="00266B09">
        <w:rPr>
          <w:lang w:eastAsia="en-US"/>
        </w:rPr>
        <w:t xml:space="preserve">. </w:t>
      </w:r>
      <w:r w:rsidRPr="00266B09">
        <w:rPr>
          <w:lang w:eastAsia="en-US"/>
        </w:rPr>
        <w:t>Руководство предприятия должно понимать, что неудовлетворенные нужды потребителей создают свободные ниши на рынке для конкурирующих организаций</w:t>
      </w:r>
      <w:r w:rsidR="00266B09" w:rsidRPr="00266B09">
        <w:rPr>
          <w:lang w:eastAsia="en-US"/>
        </w:rPr>
        <w:t>.</w:t>
      </w:r>
    </w:p>
    <w:p w:rsidR="00266B09" w:rsidRDefault="00E67073" w:rsidP="00266B09">
      <w:pPr>
        <w:ind w:firstLine="709"/>
        <w:rPr>
          <w:lang w:eastAsia="en-US"/>
        </w:rPr>
      </w:pPr>
      <w:r w:rsidRPr="00266B09">
        <w:rPr>
          <w:lang w:eastAsia="en-US"/>
        </w:rPr>
        <w:t>Среда косвенного воздействия состоит из факторов, которые не оказывают прямого и немедленного воздействия на деятельность организации</w:t>
      </w:r>
      <w:r w:rsidR="00266B09" w:rsidRPr="00266B09">
        <w:rPr>
          <w:lang w:eastAsia="en-US"/>
        </w:rPr>
        <w:t>:</w:t>
      </w:r>
    </w:p>
    <w:p w:rsidR="00266B09" w:rsidRDefault="00E67073" w:rsidP="00266B09">
      <w:pPr>
        <w:ind w:firstLine="709"/>
        <w:rPr>
          <w:lang w:eastAsia="en-US"/>
        </w:rPr>
      </w:pPr>
      <w:r w:rsidRPr="00266B09">
        <w:rPr>
          <w:lang w:eastAsia="en-US"/>
        </w:rPr>
        <w:t>а</w:t>
      </w:r>
      <w:r w:rsidR="00266B09" w:rsidRPr="00266B09">
        <w:rPr>
          <w:lang w:eastAsia="en-US"/>
        </w:rPr>
        <w:t xml:space="preserve">) </w:t>
      </w:r>
      <w:r w:rsidRPr="00266B09">
        <w:rPr>
          <w:lang w:eastAsia="en-US"/>
        </w:rPr>
        <w:t>Состояние экономики страны</w:t>
      </w:r>
      <w:r w:rsidR="00266B09" w:rsidRPr="00266B09">
        <w:rPr>
          <w:lang w:eastAsia="en-US"/>
        </w:rPr>
        <w:t xml:space="preserve">. </w:t>
      </w:r>
      <w:r w:rsidRPr="00266B09">
        <w:rPr>
          <w:lang w:eastAsia="en-US"/>
        </w:rPr>
        <w:t>Руководство организации, особенно при выходе на международный рынок, должно учитывать экономическую ситуацию в той стране, в которую поставляет свой товар, или с которой организация имеет деловые отношения</w:t>
      </w:r>
      <w:r w:rsidR="00266B09" w:rsidRPr="00266B09">
        <w:rPr>
          <w:lang w:eastAsia="en-US"/>
        </w:rPr>
        <w:t xml:space="preserve">. </w:t>
      </w:r>
      <w:r w:rsidRPr="00266B09">
        <w:rPr>
          <w:lang w:eastAsia="en-US"/>
        </w:rPr>
        <w:t>Состояние мировой экономики влияет на стоимость ресурсов и способность покупателей приобретать товары и услуги</w:t>
      </w:r>
      <w:r w:rsidR="00266B09" w:rsidRPr="00266B09">
        <w:rPr>
          <w:lang w:eastAsia="en-US"/>
        </w:rPr>
        <w:t xml:space="preserve">. </w:t>
      </w:r>
      <w:r w:rsidRPr="00266B09">
        <w:rPr>
          <w:lang w:eastAsia="en-US"/>
        </w:rPr>
        <w:t>Если в экономике прогнозируется спад, то необходимо уменьшить запасы готовой продукции, чтобы преодолеть трудности сбыта, кроме этого следует учесть увеличение или уменьшение ставки процента на займы, возможное колебание курса доллара или других твердых валют</w:t>
      </w:r>
      <w:r w:rsidR="00266B09" w:rsidRPr="00266B09">
        <w:rPr>
          <w:lang w:eastAsia="en-US"/>
        </w:rPr>
        <w:t>.</w:t>
      </w:r>
    </w:p>
    <w:p w:rsidR="00266B09" w:rsidRDefault="00E67073" w:rsidP="00266B09">
      <w:pPr>
        <w:ind w:firstLine="709"/>
        <w:rPr>
          <w:lang w:eastAsia="en-US"/>
        </w:rPr>
      </w:pPr>
      <w:r w:rsidRPr="00266B09">
        <w:rPr>
          <w:lang w:eastAsia="en-US"/>
        </w:rPr>
        <w:t>б</w:t>
      </w:r>
      <w:r w:rsidR="00266B09" w:rsidRPr="00266B09">
        <w:rPr>
          <w:lang w:eastAsia="en-US"/>
        </w:rPr>
        <w:t xml:space="preserve">) </w:t>
      </w:r>
      <w:r w:rsidRPr="00266B09">
        <w:rPr>
          <w:lang w:eastAsia="en-US"/>
        </w:rPr>
        <w:t>Научно-технический прогресс</w:t>
      </w:r>
      <w:r w:rsidR="00266B09" w:rsidRPr="00266B09">
        <w:rPr>
          <w:lang w:eastAsia="en-US"/>
        </w:rPr>
        <w:t xml:space="preserve">. </w:t>
      </w:r>
      <w:r w:rsidRPr="00266B09">
        <w:rPr>
          <w:lang w:eastAsia="en-US"/>
        </w:rPr>
        <w:t>Технические новшества повышают производительность труда, способствуют улучшению качества продукции, а также расширяют возможные области применения товаров</w:t>
      </w:r>
      <w:r w:rsidR="00266B09" w:rsidRPr="00266B09">
        <w:rPr>
          <w:lang w:eastAsia="en-US"/>
        </w:rPr>
        <w:t xml:space="preserve">. </w:t>
      </w:r>
      <w:r w:rsidRPr="00266B09">
        <w:rPr>
          <w:lang w:eastAsia="en-US"/>
        </w:rPr>
        <w:t>Появление таких высоких технологий, как компьютерная, лазерная, микроволновая, полупроводниковая, а также использование атомной энергии, синтетических материалов, миниатюризация приборов и производственного оборудования оказывают существенное влияние на развитие и деятельность организации</w:t>
      </w:r>
      <w:r w:rsidR="00266B09" w:rsidRPr="00266B09">
        <w:rPr>
          <w:lang w:eastAsia="en-US"/>
        </w:rPr>
        <w:t>.</w:t>
      </w:r>
    </w:p>
    <w:p w:rsidR="00266B09" w:rsidRDefault="00E67073" w:rsidP="00266B09">
      <w:pPr>
        <w:ind w:firstLine="709"/>
        <w:rPr>
          <w:lang w:eastAsia="en-US"/>
        </w:rPr>
      </w:pPr>
      <w:r w:rsidRPr="00266B09">
        <w:rPr>
          <w:lang w:eastAsia="en-US"/>
        </w:rPr>
        <w:t>в</w:t>
      </w:r>
      <w:r w:rsidR="00266B09" w:rsidRPr="00266B09">
        <w:rPr>
          <w:lang w:eastAsia="en-US"/>
        </w:rPr>
        <w:t xml:space="preserve">) </w:t>
      </w:r>
      <w:r w:rsidRPr="00266B09">
        <w:rPr>
          <w:lang w:eastAsia="en-US"/>
        </w:rPr>
        <w:t>Социокультурные факторы</w:t>
      </w:r>
      <w:r w:rsidR="00266B09" w:rsidRPr="00266B09">
        <w:rPr>
          <w:lang w:eastAsia="en-US"/>
        </w:rPr>
        <w:t xml:space="preserve">. </w:t>
      </w:r>
      <w:r w:rsidRPr="00266B09">
        <w:rPr>
          <w:lang w:eastAsia="en-US"/>
        </w:rPr>
        <w:t>Это, прежде всего, жизненные ценности и традиции, обычаи, установки, которые оказывают существенное влияние на деятельность организации</w:t>
      </w:r>
      <w:r w:rsidR="00266B09" w:rsidRPr="00266B09">
        <w:rPr>
          <w:lang w:eastAsia="en-US"/>
        </w:rPr>
        <w:t>.</w:t>
      </w:r>
    </w:p>
    <w:p w:rsidR="00266B09" w:rsidRDefault="00E67073" w:rsidP="00266B09">
      <w:pPr>
        <w:ind w:firstLine="709"/>
        <w:rPr>
          <w:lang w:eastAsia="en-US"/>
        </w:rPr>
      </w:pPr>
      <w:r w:rsidRPr="00266B09">
        <w:rPr>
          <w:lang w:eastAsia="en-US"/>
        </w:rPr>
        <w:t>г</w:t>
      </w:r>
      <w:r w:rsidR="00266B09" w:rsidRPr="00266B09">
        <w:rPr>
          <w:lang w:eastAsia="en-US"/>
        </w:rPr>
        <w:t xml:space="preserve">) </w:t>
      </w:r>
      <w:r w:rsidRPr="00266B09">
        <w:rPr>
          <w:lang w:eastAsia="en-US"/>
        </w:rPr>
        <w:t>Политические факторы</w:t>
      </w:r>
      <w:r w:rsidR="00266B09" w:rsidRPr="00266B09">
        <w:rPr>
          <w:lang w:eastAsia="en-US"/>
        </w:rPr>
        <w:t xml:space="preserve">. </w:t>
      </w:r>
      <w:r w:rsidRPr="00266B09">
        <w:rPr>
          <w:lang w:eastAsia="en-US"/>
        </w:rPr>
        <w:t>К ним относятся</w:t>
      </w:r>
      <w:r w:rsidR="00266B09" w:rsidRPr="00266B09">
        <w:rPr>
          <w:lang w:eastAsia="en-US"/>
        </w:rPr>
        <w:t xml:space="preserve">: </w:t>
      </w:r>
      <w:r w:rsidRPr="00266B09">
        <w:rPr>
          <w:lang w:eastAsia="en-US"/>
        </w:rPr>
        <w:t xml:space="preserve">экономическая политика административных органов государства, </w:t>
      </w:r>
      <w:r w:rsidR="00266B09">
        <w:rPr>
          <w:lang w:eastAsia="en-US"/>
        </w:rPr>
        <w:t>т.е.</w:t>
      </w:r>
      <w:r w:rsidR="00266B09" w:rsidRPr="00266B09">
        <w:rPr>
          <w:lang w:eastAsia="en-US"/>
        </w:rPr>
        <w:t xml:space="preserve"> </w:t>
      </w:r>
      <w:r w:rsidRPr="00266B09">
        <w:rPr>
          <w:lang w:eastAsia="en-US"/>
        </w:rPr>
        <w:t>система налогообложения, льготные торговые пошлины, законодательство о защите потребителей, стандарты на безопасность продукции и стандарты по экологии</w:t>
      </w:r>
      <w:r w:rsidR="00266B09" w:rsidRPr="00266B09">
        <w:rPr>
          <w:lang w:eastAsia="en-US"/>
        </w:rPr>
        <w:t xml:space="preserve">. </w:t>
      </w:r>
      <w:r w:rsidRPr="00266B09">
        <w:rPr>
          <w:lang w:eastAsia="en-US"/>
        </w:rPr>
        <w:t xml:space="preserve">Для организации, осуществляющей международную деятельность, существенное значение имеет политическая стабильность данного государства, а также установка с его стороны специальных пошлин на импорт товаров, экспортных квот и </w:t>
      </w:r>
      <w:r w:rsidR="00266B09">
        <w:rPr>
          <w:lang w:eastAsia="en-US"/>
        </w:rPr>
        <w:t>т.д.</w:t>
      </w:r>
    </w:p>
    <w:p w:rsidR="00266B09" w:rsidRDefault="00E67073" w:rsidP="00266B09">
      <w:pPr>
        <w:ind w:firstLine="709"/>
        <w:rPr>
          <w:lang w:eastAsia="en-US"/>
        </w:rPr>
      </w:pPr>
      <w:r w:rsidRPr="00266B09">
        <w:rPr>
          <w:lang w:eastAsia="en-US"/>
        </w:rPr>
        <w:t>д</w:t>
      </w:r>
      <w:r w:rsidR="00266B09" w:rsidRPr="00266B09">
        <w:rPr>
          <w:lang w:eastAsia="en-US"/>
        </w:rPr>
        <w:t xml:space="preserve">) </w:t>
      </w:r>
      <w:r w:rsidRPr="00266B09">
        <w:rPr>
          <w:lang w:eastAsia="en-US"/>
        </w:rPr>
        <w:t>Отношения с местным населением</w:t>
      </w:r>
      <w:r w:rsidR="00266B09" w:rsidRPr="00266B09">
        <w:rPr>
          <w:lang w:eastAsia="en-US"/>
        </w:rPr>
        <w:t xml:space="preserve">. </w:t>
      </w:r>
      <w:r w:rsidRPr="00266B09">
        <w:rPr>
          <w:lang w:eastAsia="en-US"/>
        </w:rPr>
        <w:t>Характер отношений с местной общиной является очень важным для учета и планирования в любой организации</w:t>
      </w:r>
      <w:r w:rsidR="00266B09" w:rsidRPr="00266B09">
        <w:rPr>
          <w:lang w:eastAsia="en-US"/>
        </w:rPr>
        <w:t xml:space="preserve">. </w:t>
      </w:r>
      <w:r w:rsidRPr="00266B09">
        <w:rPr>
          <w:lang w:eastAsia="en-US"/>
        </w:rPr>
        <w:t>Так, в каждой общине существуют свои специфические законы и установки по вопросам бизнеса и ведения деловых отношений с другими организациями и учреждениями</w:t>
      </w:r>
      <w:r w:rsidR="00266B09" w:rsidRPr="00266B09">
        <w:rPr>
          <w:lang w:eastAsia="en-US"/>
        </w:rPr>
        <w:t xml:space="preserve">. </w:t>
      </w:r>
      <w:r w:rsidRPr="00266B09">
        <w:rPr>
          <w:lang w:eastAsia="en-US"/>
        </w:rPr>
        <w:t>Иногда для поддержания хороших отношений с общиной необходимо финансирование и поддержка ее социальных программ, а также благотворительная деятельность по многим направлениям</w:t>
      </w:r>
      <w:r w:rsidR="00266B09" w:rsidRPr="00266B09">
        <w:rPr>
          <w:lang w:eastAsia="en-US"/>
        </w:rPr>
        <w:t>.</w:t>
      </w:r>
    </w:p>
    <w:p w:rsidR="00266B09" w:rsidRDefault="00E67073" w:rsidP="00266B09">
      <w:pPr>
        <w:ind w:firstLine="709"/>
        <w:rPr>
          <w:lang w:eastAsia="en-US"/>
        </w:rPr>
      </w:pPr>
      <w:r w:rsidRPr="00266B09">
        <w:rPr>
          <w:i/>
          <w:iCs/>
          <w:lang w:eastAsia="en-US"/>
        </w:rPr>
        <w:t>Подвижность среды</w:t>
      </w:r>
      <w:r w:rsidR="00266B09" w:rsidRPr="00266B09">
        <w:rPr>
          <w:i/>
          <w:iCs/>
          <w:lang w:eastAsia="en-US"/>
        </w:rPr>
        <w:t xml:space="preserve"> - </w:t>
      </w:r>
      <w:r w:rsidRPr="00266B09">
        <w:rPr>
          <w:lang w:eastAsia="en-US"/>
        </w:rPr>
        <w:t>это скорость, с которой происходят изменения в окружающей среде организации</w:t>
      </w:r>
      <w:r w:rsidR="00266B09" w:rsidRPr="00266B09">
        <w:rPr>
          <w:lang w:eastAsia="en-US"/>
        </w:rPr>
        <w:t xml:space="preserve">. </w:t>
      </w:r>
      <w:r w:rsidRPr="00266B09">
        <w:rPr>
          <w:lang w:eastAsia="en-US"/>
        </w:rPr>
        <w:t>В некоторых отраслях, например, в фармацевтической, электронной, химической, космической и др</w:t>
      </w:r>
      <w:r w:rsidR="00266B09" w:rsidRPr="00266B09">
        <w:rPr>
          <w:lang w:eastAsia="en-US"/>
        </w:rPr>
        <w:t xml:space="preserve">. </w:t>
      </w:r>
      <w:r w:rsidRPr="00266B09">
        <w:rPr>
          <w:lang w:eastAsia="en-US"/>
        </w:rPr>
        <w:t>изменения происходят относительно быстро</w:t>
      </w:r>
      <w:r w:rsidR="00266B09" w:rsidRPr="00266B09">
        <w:rPr>
          <w:lang w:eastAsia="en-US"/>
        </w:rPr>
        <w:t xml:space="preserve">. </w:t>
      </w:r>
      <w:r w:rsidRPr="00266B09">
        <w:rPr>
          <w:lang w:eastAsia="en-US"/>
        </w:rPr>
        <w:t>В других отраслях процессы изменения среды более замедленные</w:t>
      </w:r>
      <w:r w:rsidR="00266B09" w:rsidRPr="00266B09">
        <w:rPr>
          <w:lang w:eastAsia="en-US"/>
        </w:rPr>
        <w:t>.</w:t>
      </w:r>
    </w:p>
    <w:p w:rsidR="00266B09" w:rsidRDefault="00266B09" w:rsidP="00266B09">
      <w:pPr>
        <w:ind w:firstLine="709"/>
        <w:rPr>
          <w:lang w:eastAsia="en-US"/>
        </w:rPr>
      </w:pPr>
      <w:bookmarkStart w:id="6" w:name="_Toc201128416"/>
    </w:p>
    <w:p w:rsidR="00266B09" w:rsidRPr="00266B09" w:rsidRDefault="00266B09" w:rsidP="00266B09">
      <w:pPr>
        <w:pStyle w:val="2"/>
      </w:pPr>
      <w:bookmarkStart w:id="7" w:name="_Toc273348095"/>
      <w:r>
        <w:t>1.2</w:t>
      </w:r>
      <w:r w:rsidR="00E56529" w:rsidRPr="00266B09">
        <w:t xml:space="preserve"> Воздействие внешней среды на деятельность организации</w:t>
      </w:r>
      <w:bookmarkEnd w:id="6"/>
      <w:bookmarkEnd w:id="7"/>
    </w:p>
    <w:p w:rsidR="00266B09" w:rsidRDefault="00266B09" w:rsidP="00266B09">
      <w:pPr>
        <w:ind w:firstLine="709"/>
        <w:rPr>
          <w:lang w:eastAsia="en-US"/>
        </w:rPr>
      </w:pPr>
    </w:p>
    <w:p w:rsidR="00266B09" w:rsidRDefault="009D4AAB" w:rsidP="00266B09">
      <w:pPr>
        <w:ind w:firstLine="709"/>
        <w:rPr>
          <w:lang w:eastAsia="en-US"/>
        </w:rPr>
      </w:pPr>
      <w:r w:rsidRPr="00266B09">
        <w:rPr>
          <w:lang w:eastAsia="en-US"/>
        </w:rPr>
        <w:t>При выработке стратегии требуется произвести анализ конкурентной силы и конкурентной позиции компании</w:t>
      </w:r>
      <w:r w:rsidR="00266B09" w:rsidRPr="00266B09">
        <w:rPr>
          <w:lang w:eastAsia="en-US"/>
        </w:rPr>
        <w:t xml:space="preserve">. </w:t>
      </w:r>
      <w:r w:rsidRPr="00266B09">
        <w:rPr>
          <w:lang w:eastAsia="en-US"/>
        </w:rPr>
        <w:t>Как отмечают Томпсон и Стрикленд</w:t>
      </w:r>
      <w:r w:rsidRPr="00266B09">
        <w:rPr>
          <w:rStyle w:val="ad"/>
          <w:color w:val="000000"/>
          <w:lang w:eastAsia="en-US"/>
        </w:rPr>
        <w:footnoteReference w:id="1"/>
      </w:r>
      <w:r w:rsidRPr="00266B09">
        <w:rPr>
          <w:lang w:eastAsia="en-US"/>
        </w:rPr>
        <w:t>, элементами такой оценки являются исследования того</w:t>
      </w:r>
      <w:r w:rsidR="00266B09" w:rsidRPr="00266B09">
        <w:rPr>
          <w:lang w:eastAsia="en-US"/>
        </w:rPr>
        <w:t>:</w:t>
      </w:r>
    </w:p>
    <w:p w:rsidR="009D4AAB" w:rsidRPr="00266B09" w:rsidRDefault="009D4AAB" w:rsidP="00266B09">
      <w:pPr>
        <w:ind w:firstLine="709"/>
        <w:rPr>
          <w:lang w:eastAsia="en-US"/>
        </w:rPr>
      </w:pPr>
      <w:r w:rsidRPr="00266B09">
        <w:rPr>
          <w:lang w:eastAsia="en-US"/>
        </w:rPr>
        <w:t>Насколько прочно компания удерживает свою конкурентную позицию в настоящее время,</w:t>
      </w:r>
    </w:p>
    <w:p w:rsidR="009D4AAB" w:rsidRPr="00266B09" w:rsidRDefault="009D4AAB" w:rsidP="00266B09">
      <w:pPr>
        <w:ind w:firstLine="709"/>
        <w:rPr>
          <w:lang w:eastAsia="en-US"/>
        </w:rPr>
      </w:pPr>
      <w:r w:rsidRPr="00266B09">
        <w:rPr>
          <w:lang w:eastAsia="en-US"/>
        </w:rPr>
        <w:t>Каковы перспективы укрепления или ослабления конкурентной позиции при сохранении применяемой в настоящее время стратегии,</w:t>
      </w:r>
    </w:p>
    <w:p w:rsidR="009D4AAB" w:rsidRPr="00266B09" w:rsidRDefault="009D4AAB" w:rsidP="00266B09">
      <w:pPr>
        <w:ind w:firstLine="709"/>
        <w:rPr>
          <w:lang w:eastAsia="en-US"/>
        </w:rPr>
      </w:pPr>
      <w:r w:rsidRPr="00266B09">
        <w:rPr>
          <w:lang w:eastAsia="en-US"/>
        </w:rPr>
        <w:t>Какое место занимает компания среди основных конкурентов,</w:t>
      </w:r>
    </w:p>
    <w:p w:rsidR="009D4AAB" w:rsidRPr="00266B09" w:rsidRDefault="009D4AAB" w:rsidP="00266B09">
      <w:pPr>
        <w:ind w:firstLine="709"/>
        <w:rPr>
          <w:lang w:eastAsia="en-US"/>
        </w:rPr>
      </w:pPr>
      <w:r w:rsidRPr="00266B09">
        <w:rPr>
          <w:lang w:eastAsia="en-US"/>
        </w:rPr>
        <w:t>Имеет ли компания в настоящее время конкурентное преимущество или отстает по уровню конкурентоспособности от основных конкурентов,</w:t>
      </w:r>
    </w:p>
    <w:p w:rsidR="00266B09" w:rsidRDefault="009D4AAB" w:rsidP="00266B09">
      <w:pPr>
        <w:ind w:firstLine="709"/>
        <w:rPr>
          <w:lang w:eastAsia="en-US"/>
        </w:rPr>
      </w:pPr>
      <w:r w:rsidRPr="00266B09">
        <w:rPr>
          <w:lang w:eastAsia="en-US"/>
        </w:rPr>
        <w:t>Какова способность компании защищать свою позицию в контексте движущих сил отрасли, конкурентного давления, ожидаемых шагов конкурентов</w:t>
      </w:r>
      <w:r w:rsidR="00266B09" w:rsidRPr="00266B09">
        <w:rPr>
          <w:lang w:eastAsia="en-US"/>
        </w:rPr>
        <w:t>.</w:t>
      </w:r>
    </w:p>
    <w:p w:rsidR="00266B09" w:rsidRDefault="009D4AAB" w:rsidP="00266B09">
      <w:pPr>
        <w:ind w:firstLine="709"/>
        <w:rPr>
          <w:lang w:eastAsia="en-US"/>
        </w:rPr>
      </w:pPr>
      <w:r w:rsidRPr="00266B09">
        <w:rPr>
          <w:lang w:eastAsia="en-US"/>
        </w:rPr>
        <w:t>Наиболее мощным методом оценки конкурентной позиции является количественная оценка по сравнению с конкурентами каждого из ключевых факторов успеха и каждого существенного индикатора конкурентной силы</w:t>
      </w:r>
      <w:r w:rsidR="00266B09" w:rsidRPr="00266B09">
        <w:rPr>
          <w:lang w:eastAsia="en-US"/>
        </w:rPr>
        <w:t>.</w:t>
      </w:r>
    </w:p>
    <w:p w:rsidR="00266B09" w:rsidRDefault="009D4AAB" w:rsidP="00266B09">
      <w:pPr>
        <w:ind w:firstLine="709"/>
        <w:rPr>
          <w:lang w:eastAsia="en-US"/>
        </w:rPr>
      </w:pPr>
      <w:r w:rsidRPr="00266B09">
        <w:rPr>
          <w:lang w:eastAsia="en-US"/>
        </w:rPr>
        <w:t>Как отмечают Томпсон и Стрикленд</w:t>
      </w:r>
      <w:r w:rsidRPr="00266B09">
        <w:rPr>
          <w:rStyle w:val="ad"/>
          <w:color w:val="000000"/>
          <w:lang w:eastAsia="en-US"/>
        </w:rPr>
        <w:footnoteReference w:id="2"/>
      </w:r>
      <w:r w:rsidRPr="00266B09">
        <w:rPr>
          <w:lang w:eastAsia="en-US"/>
        </w:rPr>
        <w:t>, отраслевые ключевые факторы успеха</w:t>
      </w:r>
      <w:r w:rsidR="00266B09">
        <w:rPr>
          <w:lang w:eastAsia="en-US"/>
        </w:rPr>
        <w:t xml:space="preserve"> (</w:t>
      </w:r>
      <w:r w:rsidRPr="00266B09">
        <w:rPr>
          <w:lang w:eastAsia="en-US"/>
        </w:rPr>
        <w:t>КФУ</w:t>
      </w:r>
      <w:r w:rsidR="00266B09" w:rsidRPr="00266B09">
        <w:rPr>
          <w:lang w:eastAsia="en-US"/>
        </w:rPr>
        <w:t xml:space="preserve">) </w:t>
      </w:r>
      <w:r w:rsidR="00266B09">
        <w:rPr>
          <w:lang w:eastAsia="en-US"/>
        </w:rPr>
        <w:t>-</w:t>
      </w:r>
      <w:r w:rsidRPr="00266B09">
        <w:rPr>
          <w:lang w:eastAsia="en-US"/>
        </w:rPr>
        <w:t xml:space="preserve"> это те действия по реализации стратегии, конкурентные возможности, результаты деятельности, которые каждая фирма должна обеспечить</w:t>
      </w:r>
      <w:r w:rsidR="00266B09">
        <w:rPr>
          <w:lang w:eastAsia="en-US"/>
        </w:rPr>
        <w:t xml:space="preserve"> (</w:t>
      </w:r>
      <w:r w:rsidRPr="00266B09">
        <w:rPr>
          <w:lang w:eastAsia="en-US"/>
        </w:rPr>
        <w:t>или стремится к этому</w:t>
      </w:r>
      <w:r w:rsidR="00266B09" w:rsidRPr="00266B09">
        <w:rPr>
          <w:lang w:eastAsia="en-US"/>
        </w:rPr>
        <w:t>),</w:t>
      </w:r>
      <w:r w:rsidRPr="00266B09">
        <w:rPr>
          <w:lang w:eastAsia="en-US"/>
        </w:rPr>
        <w:t xml:space="preserve"> чтобы быть конкурентоспособной и добиться финансового успеха</w:t>
      </w:r>
      <w:r w:rsidR="00266B09" w:rsidRPr="00266B09">
        <w:rPr>
          <w:lang w:eastAsia="en-US"/>
        </w:rPr>
        <w:t xml:space="preserve">. </w:t>
      </w:r>
      <w:r w:rsidRPr="00266B09">
        <w:rPr>
          <w:lang w:eastAsia="en-US"/>
        </w:rPr>
        <w:t xml:space="preserve">КФУ </w:t>
      </w:r>
      <w:r w:rsidR="00266B09">
        <w:rPr>
          <w:lang w:eastAsia="en-US"/>
        </w:rPr>
        <w:t>-</w:t>
      </w:r>
      <w:r w:rsidRPr="00266B09">
        <w:rPr>
          <w:lang w:eastAsia="en-US"/>
        </w:rPr>
        <w:t xml:space="preserve"> это те факторы, которым фирмы должны уделять особое внимание, так как они определяют успех</w:t>
      </w:r>
      <w:r w:rsidR="00266B09">
        <w:rPr>
          <w:lang w:eastAsia="en-US"/>
        </w:rPr>
        <w:t xml:space="preserve"> (</w:t>
      </w:r>
      <w:r w:rsidRPr="00266B09">
        <w:rPr>
          <w:lang w:eastAsia="en-US"/>
        </w:rPr>
        <w:t>или провал</w:t>
      </w:r>
      <w:r w:rsidR="00266B09" w:rsidRPr="00266B09">
        <w:rPr>
          <w:lang w:eastAsia="en-US"/>
        </w:rPr>
        <w:t xml:space="preserve">) </w:t>
      </w:r>
      <w:r w:rsidRPr="00266B09">
        <w:rPr>
          <w:lang w:eastAsia="en-US"/>
        </w:rPr>
        <w:t>фирмы на рынке, ее конкурентные возможности, непосредственно влияющие на ее прибыльность</w:t>
      </w:r>
      <w:r w:rsidR="00266B09" w:rsidRPr="00266B09">
        <w:rPr>
          <w:lang w:eastAsia="en-US"/>
        </w:rPr>
        <w:t>.</w:t>
      </w:r>
    </w:p>
    <w:p w:rsidR="00266B09" w:rsidRDefault="009D4AAB" w:rsidP="00266B09">
      <w:pPr>
        <w:ind w:firstLine="709"/>
        <w:rPr>
          <w:lang w:eastAsia="en-US"/>
        </w:rPr>
      </w:pPr>
      <w:r w:rsidRPr="00266B09">
        <w:rPr>
          <w:lang w:eastAsia="en-US"/>
        </w:rPr>
        <w:t>Томпсон и Стрикленд</w:t>
      </w:r>
      <w:r w:rsidRPr="00266B09">
        <w:rPr>
          <w:rStyle w:val="ad"/>
          <w:color w:val="000000"/>
          <w:lang w:eastAsia="en-US"/>
        </w:rPr>
        <w:footnoteReference w:id="3"/>
      </w:r>
      <w:r w:rsidRPr="00266B09">
        <w:rPr>
          <w:lang w:eastAsia="en-US"/>
        </w:rPr>
        <w:t xml:space="preserve"> подчеркивают, что достижение очевидного превосходства над соперниками по одному или нескольким КФУ </w:t>
      </w:r>
      <w:r w:rsidR="00266B09">
        <w:rPr>
          <w:lang w:eastAsia="en-US"/>
        </w:rPr>
        <w:t>-</w:t>
      </w:r>
      <w:r w:rsidRPr="00266B09">
        <w:rPr>
          <w:lang w:eastAsia="en-US"/>
        </w:rPr>
        <w:t xml:space="preserve"> верное средство получения устойчивого конкурентного преимущества</w:t>
      </w:r>
      <w:r w:rsidR="00266B09" w:rsidRPr="00266B09">
        <w:rPr>
          <w:lang w:eastAsia="en-US"/>
        </w:rPr>
        <w:t>.</w:t>
      </w:r>
    </w:p>
    <w:p w:rsidR="00266B09" w:rsidRDefault="009D4AAB" w:rsidP="00266B09">
      <w:pPr>
        <w:ind w:firstLine="709"/>
        <w:rPr>
          <w:lang w:eastAsia="en-US"/>
        </w:rPr>
      </w:pPr>
      <w:r w:rsidRPr="00266B09">
        <w:rPr>
          <w:lang w:eastAsia="en-US"/>
        </w:rPr>
        <w:t xml:space="preserve">Возможный набор КФУ приведен в таблице </w:t>
      </w:r>
      <w:r w:rsidR="00266B09">
        <w:rPr>
          <w:lang w:eastAsia="en-US"/>
        </w:rPr>
        <w:t>1.1</w:t>
      </w:r>
    </w:p>
    <w:p w:rsidR="00266B09" w:rsidRDefault="00266B09" w:rsidP="00266B09">
      <w:pPr>
        <w:ind w:firstLine="709"/>
        <w:rPr>
          <w:lang w:eastAsia="en-US"/>
        </w:rPr>
      </w:pPr>
      <w:bookmarkStart w:id="8" w:name="_Toc90355910"/>
    </w:p>
    <w:p w:rsidR="009D4AAB" w:rsidRPr="00266B09" w:rsidRDefault="009D4AAB" w:rsidP="00266B09">
      <w:pPr>
        <w:ind w:firstLine="709"/>
        <w:rPr>
          <w:lang w:eastAsia="en-US"/>
        </w:rPr>
      </w:pPr>
      <w:r w:rsidRPr="00266B09">
        <w:rPr>
          <w:lang w:eastAsia="en-US"/>
        </w:rPr>
        <w:t xml:space="preserve">Таблица </w:t>
      </w:r>
      <w:r w:rsidR="00266B09">
        <w:rPr>
          <w:lang w:eastAsia="en-US"/>
        </w:rPr>
        <w:t>1.1</w:t>
      </w:r>
    </w:p>
    <w:p w:rsidR="009D4AAB" w:rsidRPr="00266B09" w:rsidRDefault="009D4AAB" w:rsidP="00266B09">
      <w:pPr>
        <w:ind w:firstLine="709"/>
        <w:rPr>
          <w:lang w:eastAsia="en-US"/>
        </w:rPr>
      </w:pPr>
      <w:r w:rsidRPr="00266B09">
        <w:rPr>
          <w:lang w:eastAsia="en-US"/>
        </w:rPr>
        <w:t>Набор ключевых факторов успеха</w:t>
      </w:r>
      <w:bookmarkEnd w:id="8"/>
    </w:p>
    <w:tbl>
      <w:tblPr>
        <w:tblStyle w:val="19"/>
        <w:tblW w:w="4900" w:type="pct"/>
        <w:tblInd w:w="0" w:type="dxa"/>
        <w:tblLayout w:type="fixed"/>
        <w:tblLook w:val="01E0" w:firstRow="1" w:lastRow="1" w:firstColumn="1" w:lastColumn="1" w:noHBand="0" w:noVBand="0"/>
      </w:tblPr>
      <w:tblGrid>
        <w:gridCol w:w="3949"/>
        <w:gridCol w:w="1285"/>
        <w:gridCol w:w="1653"/>
        <w:gridCol w:w="1653"/>
        <w:gridCol w:w="840"/>
      </w:tblGrid>
      <w:tr w:rsidR="009D4AAB" w:rsidRPr="00266B09">
        <w:tc>
          <w:tcPr>
            <w:tcW w:w="3872" w:type="dxa"/>
          </w:tcPr>
          <w:p w:rsidR="009D4AAB" w:rsidRPr="00266B09" w:rsidRDefault="009D4AAB" w:rsidP="00266B09">
            <w:pPr>
              <w:pStyle w:val="aff3"/>
            </w:pPr>
            <w:r w:rsidRPr="00266B09">
              <w:t>Ключевые факторы успеха / оценка силы</w:t>
            </w:r>
          </w:p>
        </w:tc>
        <w:tc>
          <w:tcPr>
            <w:tcW w:w="1260" w:type="dxa"/>
          </w:tcPr>
          <w:p w:rsidR="009D4AAB" w:rsidRPr="00266B09" w:rsidRDefault="009D4AAB" w:rsidP="00266B09">
            <w:pPr>
              <w:pStyle w:val="aff3"/>
            </w:pPr>
            <w:r w:rsidRPr="00266B09">
              <w:t>Компания</w:t>
            </w:r>
          </w:p>
        </w:tc>
        <w:tc>
          <w:tcPr>
            <w:tcW w:w="1620" w:type="dxa"/>
          </w:tcPr>
          <w:p w:rsidR="009D4AAB" w:rsidRPr="00266B09" w:rsidRDefault="009D4AAB" w:rsidP="00266B09">
            <w:pPr>
              <w:pStyle w:val="aff3"/>
            </w:pPr>
            <w:r w:rsidRPr="00266B09">
              <w:t>Конкурент 1</w:t>
            </w:r>
          </w:p>
        </w:tc>
        <w:tc>
          <w:tcPr>
            <w:tcW w:w="1620" w:type="dxa"/>
          </w:tcPr>
          <w:p w:rsidR="009D4AAB" w:rsidRPr="00266B09" w:rsidRDefault="009D4AAB" w:rsidP="00266B09">
            <w:pPr>
              <w:pStyle w:val="aff3"/>
            </w:pPr>
            <w:r w:rsidRPr="00266B09">
              <w:t>Конкурент 2</w:t>
            </w:r>
          </w:p>
        </w:tc>
        <w:tc>
          <w:tcPr>
            <w:tcW w:w="823" w:type="dxa"/>
          </w:tcPr>
          <w:p w:rsidR="009D4AAB" w:rsidRPr="00266B09" w:rsidRDefault="009D4AAB" w:rsidP="00266B09">
            <w:pPr>
              <w:pStyle w:val="aff3"/>
            </w:pPr>
            <w:r w:rsidRPr="00266B09">
              <w:t>Вес</w:t>
            </w:r>
          </w:p>
        </w:tc>
      </w:tr>
      <w:tr w:rsidR="009D4AAB" w:rsidRPr="00266B09">
        <w:tc>
          <w:tcPr>
            <w:tcW w:w="3872" w:type="dxa"/>
          </w:tcPr>
          <w:p w:rsidR="009D4AAB" w:rsidRPr="00266B09" w:rsidRDefault="009D4AAB" w:rsidP="00266B09">
            <w:pPr>
              <w:pStyle w:val="aff3"/>
            </w:pPr>
            <w:r w:rsidRPr="00266B09">
              <w:t>Качество / характеристика товара</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r w:rsidR="009D4AAB" w:rsidRPr="00266B09">
        <w:tc>
          <w:tcPr>
            <w:tcW w:w="3872" w:type="dxa"/>
          </w:tcPr>
          <w:p w:rsidR="009D4AAB" w:rsidRPr="00266B09" w:rsidRDefault="009D4AAB" w:rsidP="00266B09">
            <w:pPr>
              <w:pStyle w:val="aff3"/>
            </w:pPr>
            <w:r w:rsidRPr="00266B09">
              <w:t>Репутация / имидж</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r w:rsidR="009D4AAB" w:rsidRPr="00266B09">
        <w:tc>
          <w:tcPr>
            <w:tcW w:w="3872" w:type="dxa"/>
          </w:tcPr>
          <w:p w:rsidR="009D4AAB" w:rsidRPr="00266B09" w:rsidRDefault="009D4AAB" w:rsidP="00266B09">
            <w:pPr>
              <w:pStyle w:val="aff3"/>
            </w:pPr>
            <w:r w:rsidRPr="00266B09">
              <w:t>Производственные возможности</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r w:rsidR="009D4AAB" w:rsidRPr="00266B09">
        <w:tc>
          <w:tcPr>
            <w:tcW w:w="3872" w:type="dxa"/>
          </w:tcPr>
          <w:p w:rsidR="009D4AAB" w:rsidRPr="00266B09" w:rsidRDefault="009D4AAB" w:rsidP="00266B09">
            <w:pPr>
              <w:pStyle w:val="aff3"/>
            </w:pPr>
            <w:r w:rsidRPr="00266B09">
              <w:t>Технологические навыки</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r w:rsidR="009D4AAB" w:rsidRPr="00266B09">
        <w:tc>
          <w:tcPr>
            <w:tcW w:w="3872" w:type="dxa"/>
          </w:tcPr>
          <w:p w:rsidR="009D4AAB" w:rsidRPr="00266B09" w:rsidRDefault="009D4AAB" w:rsidP="00266B09">
            <w:pPr>
              <w:pStyle w:val="aff3"/>
            </w:pPr>
            <w:r w:rsidRPr="00266B09">
              <w:t>Сбытовая сеть</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r w:rsidR="009D4AAB" w:rsidRPr="00266B09">
        <w:tc>
          <w:tcPr>
            <w:tcW w:w="3872" w:type="dxa"/>
          </w:tcPr>
          <w:p w:rsidR="009D4AAB" w:rsidRPr="00266B09" w:rsidRDefault="009D4AAB" w:rsidP="00266B09">
            <w:pPr>
              <w:pStyle w:val="aff3"/>
            </w:pPr>
            <w:r w:rsidRPr="00266B09">
              <w:t>Маркетинг / реклама</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r w:rsidR="009D4AAB" w:rsidRPr="00266B09">
        <w:tc>
          <w:tcPr>
            <w:tcW w:w="3872" w:type="dxa"/>
          </w:tcPr>
          <w:p w:rsidR="009D4AAB" w:rsidRPr="00266B09" w:rsidRDefault="009D4AAB" w:rsidP="00266B09">
            <w:pPr>
              <w:pStyle w:val="aff3"/>
            </w:pPr>
            <w:r w:rsidRPr="00266B09">
              <w:t>Финансовое положение</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r w:rsidR="009D4AAB" w:rsidRPr="00266B09">
        <w:tc>
          <w:tcPr>
            <w:tcW w:w="3872" w:type="dxa"/>
          </w:tcPr>
          <w:p w:rsidR="009D4AAB" w:rsidRPr="00266B09" w:rsidRDefault="009D4AAB" w:rsidP="00266B09">
            <w:pPr>
              <w:pStyle w:val="aff3"/>
            </w:pPr>
            <w:r w:rsidRPr="00266B09">
              <w:t>Издержки в сравнении с конкурентами</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r w:rsidR="009D4AAB" w:rsidRPr="00266B09">
        <w:tc>
          <w:tcPr>
            <w:tcW w:w="3872" w:type="dxa"/>
          </w:tcPr>
          <w:p w:rsidR="009D4AAB" w:rsidRPr="00266B09" w:rsidRDefault="009D4AAB" w:rsidP="00266B09">
            <w:pPr>
              <w:pStyle w:val="aff3"/>
            </w:pPr>
            <w:r w:rsidRPr="00266B09">
              <w:t>Обслуживание клиентов</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r w:rsidR="009D4AAB" w:rsidRPr="00266B09">
        <w:tc>
          <w:tcPr>
            <w:tcW w:w="3872" w:type="dxa"/>
          </w:tcPr>
          <w:p w:rsidR="009D4AAB" w:rsidRPr="00266B09" w:rsidRDefault="009D4AAB" w:rsidP="00266B09">
            <w:pPr>
              <w:pStyle w:val="aff3"/>
              <w:rPr>
                <w:i/>
                <w:iCs/>
              </w:rPr>
            </w:pPr>
            <w:r w:rsidRPr="00266B09">
              <w:rPr>
                <w:i/>
                <w:iCs/>
              </w:rPr>
              <w:t>Взвешенная оценка</w:t>
            </w:r>
          </w:p>
        </w:tc>
        <w:tc>
          <w:tcPr>
            <w:tcW w:w="126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1620" w:type="dxa"/>
          </w:tcPr>
          <w:p w:rsidR="009D4AAB" w:rsidRPr="00266B09" w:rsidRDefault="009D4AAB" w:rsidP="00266B09">
            <w:pPr>
              <w:pStyle w:val="aff3"/>
            </w:pPr>
          </w:p>
        </w:tc>
        <w:tc>
          <w:tcPr>
            <w:tcW w:w="823" w:type="dxa"/>
          </w:tcPr>
          <w:p w:rsidR="009D4AAB" w:rsidRPr="00266B09" w:rsidRDefault="009D4AAB" w:rsidP="00266B09">
            <w:pPr>
              <w:pStyle w:val="aff3"/>
            </w:pPr>
          </w:p>
        </w:tc>
      </w:tr>
    </w:tbl>
    <w:p w:rsidR="009D4AAB" w:rsidRPr="00266B09" w:rsidRDefault="009D4AAB" w:rsidP="00266B09">
      <w:pPr>
        <w:ind w:firstLine="709"/>
        <w:rPr>
          <w:lang w:eastAsia="en-US"/>
        </w:rPr>
      </w:pPr>
    </w:p>
    <w:p w:rsidR="00266B09" w:rsidRDefault="009D4AAB" w:rsidP="00266B09">
      <w:pPr>
        <w:ind w:firstLine="709"/>
        <w:rPr>
          <w:lang w:eastAsia="en-US"/>
        </w:rPr>
      </w:pPr>
      <w:r w:rsidRPr="00266B09">
        <w:rPr>
          <w:lang w:eastAsia="en-US"/>
        </w:rPr>
        <w:t>Томпсон и Стрикленд</w:t>
      </w:r>
      <w:r w:rsidRPr="00266B09">
        <w:rPr>
          <w:rStyle w:val="ad"/>
          <w:color w:val="000000"/>
          <w:lang w:eastAsia="en-US"/>
        </w:rPr>
        <w:footnoteReference w:id="4"/>
      </w:r>
      <w:r w:rsidRPr="00266B09">
        <w:rPr>
          <w:lang w:eastAsia="en-US"/>
        </w:rPr>
        <w:t xml:space="preserve"> рекомендуют применять систему взвешенных оценок, так как различные показатели конкурентной силы неодинаковы важны</w:t>
      </w:r>
      <w:r w:rsidR="00266B09" w:rsidRPr="00266B09">
        <w:rPr>
          <w:lang w:eastAsia="en-US"/>
        </w:rPr>
        <w:t xml:space="preserve">. </w:t>
      </w:r>
      <w:r w:rsidRPr="00266B09">
        <w:rPr>
          <w:lang w:eastAsia="en-US"/>
        </w:rPr>
        <w:t>Оценки показывают положение компании в сравнении с конкурентами по каждому фактору, выявляя, таким образом, где она сильна и где слаба, и по отношению к кому</w:t>
      </w:r>
      <w:r w:rsidR="00266B09" w:rsidRPr="00266B09">
        <w:rPr>
          <w:lang w:eastAsia="en-US"/>
        </w:rPr>
        <w:t>.</w:t>
      </w:r>
    </w:p>
    <w:p w:rsidR="00266B09" w:rsidRDefault="009D4AAB" w:rsidP="00266B09">
      <w:pPr>
        <w:ind w:firstLine="709"/>
        <w:rPr>
          <w:lang w:eastAsia="en-US"/>
        </w:rPr>
      </w:pPr>
      <w:r w:rsidRPr="00266B09">
        <w:rPr>
          <w:lang w:eastAsia="en-US"/>
        </w:rPr>
        <w:t>Не все авторы разделяют данную концепцию анализа</w:t>
      </w:r>
      <w:r w:rsidR="00266B09" w:rsidRPr="00266B09">
        <w:rPr>
          <w:lang w:eastAsia="en-US"/>
        </w:rPr>
        <w:t xml:space="preserve">. </w:t>
      </w:r>
      <w:r w:rsidRPr="00266B09">
        <w:rPr>
          <w:lang w:eastAsia="en-US"/>
        </w:rPr>
        <w:t>Так Томпсон и Стрикленд</w:t>
      </w:r>
      <w:r w:rsidRPr="00266B09">
        <w:rPr>
          <w:rStyle w:val="ad"/>
          <w:color w:val="000000"/>
          <w:lang w:eastAsia="en-US"/>
        </w:rPr>
        <w:footnoteReference w:id="5"/>
      </w:r>
      <w:r w:rsidRPr="00266B09">
        <w:rPr>
          <w:lang w:eastAsia="en-US"/>
        </w:rPr>
        <w:t xml:space="preserve"> приводят критику профессора Чемавар</w:t>
      </w:r>
      <w:r w:rsidR="00266B09">
        <w:rPr>
          <w:lang w:eastAsia="en-US"/>
        </w:rPr>
        <w:t xml:space="preserve"> (</w:t>
      </w:r>
      <w:r w:rsidRPr="00266B09">
        <w:rPr>
          <w:lang w:val="en-US" w:eastAsia="en-US"/>
        </w:rPr>
        <w:t>Pankaj</w:t>
      </w:r>
      <w:r w:rsidRPr="00266B09">
        <w:rPr>
          <w:lang w:eastAsia="en-US"/>
        </w:rPr>
        <w:t xml:space="preserve"> </w:t>
      </w:r>
      <w:r w:rsidRPr="00266B09">
        <w:rPr>
          <w:lang w:val="en-US" w:eastAsia="en-US"/>
        </w:rPr>
        <w:t>Chemawar</w:t>
      </w:r>
      <w:r w:rsidR="00266B09" w:rsidRPr="00266B09">
        <w:rPr>
          <w:lang w:eastAsia="en-US"/>
        </w:rPr>
        <w:t xml:space="preserve">. </w:t>
      </w:r>
      <w:r w:rsidRPr="00266B09">
        <w:rPr>
          <w:lang w:val="en-US" w:eastAsia="en-US"/>
        </w:rPr>
        <w:t>The</w:t>
      </w:r>
      <w:r w:rsidRPr="00266B09">
        <w:rPr>
          <w:lang w:eastAsia="en-US"/>
        </w:rPr>
        <w:t xml:space="preserve"> </w:t>
      </w:r>
      <w:r w:rsidRPr="00266B09">
        <w:rPr>
          <w:lang w:val="en-US" w:eastAsia="en-US"/>
        </w:rPr>
        <w:t>Dynamic</w:t>
      </w:r>
      <w:r w:rsidRPr="00266B09">
        <w:rPr>
          <w:lang w:eastAsia="en-US"/>
        </w:rPr>
        <w:t xml:space="preserve"> </w:t>
      </w:r>
      <w:r w:rsidRPr="00266B09">
        <w:rPr>
          <w:lang w:val="en-US" w:eastAsia="en-US"/>
        </w:rPr>
        <w:t>of</w:t>
      </w:r>
      <w:r w:rsidRPr="00266B09">
        <w:rPr>
          <w:lang w:eastAsia="en-US"/>
        </w:rPr>
        <w:t xml:space="preserve"> </w:t>
      </w:r>
      <w:r w:rsidRPr="00266B09">
        <w:rPr>
          <w:lang w:val="en-US" w:eastAsia="en-US"/>
        </w:rPr>
        <w:t>Strategy</w:t>
      </w:r>
      <w:r w:rsidR="00266B09" w:rsidRPr="00266B09">
        <w:rPr>
          <w:lang w:eastAsia="en-US"/>
        </w:rPr>
        <w:t xml:space="preserve">. </w:t>
      </w:r>
      <w:r w:rsidRPr="00266B09">
        <w:rPr>
          <w:lang w:val="en-US" w:eastAsia="en-US"/>
        </w:rPr>
        <w:t>New</w:t>
      </w:r>
      <w:r w:rsidRPr="00266B09">
        <w:rPr>
          <w:lang w:eastAsia="en-US"/>
        </w:rPr>
        <w:t xml:space="preserve"> </w:t>
      </w:r>
      <w:r w:rsidRPr="00266B09">
        <w:rPr>
          <w:lang w:val="en-US" w:eastAsia="en-US"/>
        </w:rPr>
        <w:t>York</w:t>
      </w:r>
      <w:r w:rsidR="00266B09" w:rsidRPr="00266B09">
        <w:rPr>
          <w:lang w:eastAsia="en-US"/>
        </w:rPr>
        <w:t xml:space="preserve">. </w:t>
      </w:r>
      <w:r w:rsidRPr="00266B09">
        <w:rPr>
          <w:lang w:val="en-US" w:eastAsia="en-US"/>
        </w:rPr>
        <w:t>Free</w:t>
      </w:r>
      <w:r w:rsidRPr="00266B09">
        <w:rPr>
          <w:lang w:eastAsia="en-US"/>
        </w:rPr>
        <w:t xml:space="preserve"> </w:t>
      </w:r>
      <w:r w:rsidRPr="00266B09">
        <w:rPr>
          <w:lang w:val="en-US" w:eastAsia="en-US"/>
        </w:rPr>
        <w:t>Press</w:t>
      </w:r>
      <w:r w:rsidR="00266B09">
        <w:rPr>
          <w:lang w:eastAsia="en-US"/>
        </w:rPr>
        <w:t>. 19</w:t>
      </w:r>
      <w:r w:rsidRPr="00266B09">
        <w:rPr>
          <w:lang w:eastAsia="en-US"/>
        </w:rPr>
        <w:t>91</w:t>
      </w:r>
      <w:r w:rsidR="00266B09" w:rsidRPr="00266B09">
        <w:rPr>
          <w:lang w:eastAsia="en-US"/>
        </w:rPr>
        <w:t xml:space="preserve">) </w:t>
      </w:r>
      <w:r w:rsidRPr="00266B09">
        <w:rPr>
          <w:lang w:eastAsia="en-US"/>
        </w:rPr>
        <w:t xml:space="preserve">который считает, что мысль о том, что можно выделить факторы успеха, и, опираясь на них, гарантированно достичь успеха, напоминает наивную средневековую мысль о философском камне </w:t>
      </w:r>
      <w:r w:rsidR="00266B09">
        <w:rPr>
          <w:lang w:eastAsia="en-US"/>
        </w:rPr>
        <w:t>-</w:t>
      </w:r>
      <w:r w:rsidRPr="00266B09">
        <w:rPr>
          <w:lang w:eastAsia="en-US"/>
        </w:rPr>
        <w:t xml:space="preserve"> субстанции, одно прикосновение к которой превращало любой предмет в золото</w:t>
      </w:r>
      <w:r w:rsidR="00266B09" w:rsidRPr="00266B09">
        <w:rPr>
          <w:lang w:eastAsia="en-US"/>
        </w:rPr>
        <w:t>.</w:t>
      </w:r>
    </w:p>
    <w:p w:rsidR="00266B09" w:rsidRDefault="009D4AAB" w:rsidP="00266B09">
      <w:pPr>
        <w:ind w:firstLine="709"/>
        <w:rPr>
          <w:lang w:eastAsia="en-US"/>
        </w:rPr>
      </w:pPr>
      <w:r w:rsidRPr="00266B09">
        <w:rPr>
          <w:lang w:eastAsia="en-US"/>
        </w:rPr>
        <w:t>По мнению Минцберга</w:t>
      </w:r>
      <w:r w:rsidRPr="00266B09">
        <w:rPr>
          <w:rStyle w:val="ad"/>
          <w:color w:val="000000"/>
          <w:lang w:eastAsia="en-US"/>
        </w:rPr>
        <w:footnoteReference w:id="6"/>
      </w:r>
      <w:r w:rsidRPr="00266B09">
        <w:rPr>
          <w:lang w:eastAsia="en-US"/>
        </w:rPr>
        <w:t>, Портер считает, что стратегия бизнеса должна основываться на структуре рынка, на котором оперирует компания</w:t>
      </w:r>
      <w:r w:rsidR="00266B09" w:rsidRPr="00266B09">
        <w:rPr>
          <w:lang w:eastAsia="en-US"/>
        </w:rPr>
        <w:t xml:space="preserve">. </w:t>
      </w:r>
      <w:r w:rsidRPr="00266B09">
        <w:rPr>
          <w:lang w:eastAsia="en-US"/>
        </w:rPr>
        <w:t>Портер</w:t>
      </w:r>
      <w:r w:rsidRPr="00266B09">
        <w:rPr>
          <w:rStyle w:val="ad"/>
          <w:color w:val="000000"/>
          <w:lang w:eastAsia="en-US"/>
        </w:rPr>
        <w:footnoteReference w:id="7"/>
      </w:r>
      <w:r w:rsidRPr="00266B09">
        <w:rPr>
          <w:lang w:eastAsia="en-US"/>
        </w:rPr>
        <w:t xml:space="preserve"> подчеркивает, что сущность разработки стратегии проистекает из характера самой конкуренции</w:t>
      </w:r>
      <w:r w:rsidR="00266B09" w:rsidRPr="00266B09">
        <w:rPr>
          <w:lang w:eastAsia="en-US"/>
        </w:rPr>
        <w:t xml:space="preserve">. </w:t>
      </w:r>
      <w:r w:rsidRPr="00266B09">
        <w:rPr>
          <w:lang w:eastAsia="en-US"/>
        </w:rPr>
        <w:t>По его мнению, состояние конкуренции в отрасли определяется пятью основными силами</w:t>
      </w:r>
      <w:r w:rsidR="00266B09" w:rsidRPr="00266B09">
        <w:rPr>
          <w:lang w:eastAsia="en-US"/>
        </w:rPr>
        <w:t>:</w:t>
      </w:r>
    </w:p>
    <w:p w:rsidR="00266B09" w:rsidRDefault="009D4AAB" w:rsidP="00266B09">
      <w:pPr>
        <w:ind w:firstLine="709"/>
        <w:rPr>
          <w:lang w:eastAsia="en-US"/>
        </w:rPr>
      </w:pPr>
      <w:r w:rsidRPr="00266B09">
        <w:rPr>
          <w:lang w:eastAsia="en-US"/>
        </w:rPr>
        <w:t>Соперничество между продавцами внутри отрасли</w:t>
      </w:r>
      <w:r w:rsidR="00266B09" w:rsidRPr="00266B09">
        <w:rPr>
          <w:lang w:eastAsia="en-US"/>
        </w:rPr>
        <w:t>.</w:t>
      </w:r>
    </w:p>
    <w:p w:rsidR="00266B09" w:rsidRDefault="009D4AAB" w:rsidP="00266B09">
      <w:pPr>
        <w:ind w:firstLine="709"/>
        <w:rPr>
          <w:lang w:eastAsia="en-US"/>
        </w:rPr>
      </w:pPr>
      <w:r w:rsidRPr="00266B09">
        <w:rPr>
          <w:lang w:eastAsia="en-US"/>
        </w:rPr>
        <w:t>Попытки компаний из других отраслей завоевать покупателей своими товарами-субститутами</w:t>
      </w:r>
      <w:r w:rsidR="00266B09" w:rsidRPr="00266B09">
        <w:rPr>
          <w:lang w:eastAsia="en-US"/>
        </w:rPr>
        <w:t>.</w:t>
      </w:r>
    </w:p>
    <w:p w:rsidR="00266B09" w:rsidRDefault="009D4AAB" w:rsidP="00266B09">
      <w:pPr>
        <w:ind w:firstLine="709"/>
        <w:rPr>
          <w:lang w:eastAsia="en-US"/>
        </w:rPr>
      </w:pPr>
      <w:r w:rsidRPr="00266B09">
        <w:rPr>
          <w:lang w:eastAsia="en-US"/>
        </w:rPr>
        <w:t>Возможность появления новых конкурентов внутри отрасли</w:t>
      </w:r>
      <w:r w:rsidR="00266B09" w:rsidRPr="00266B09">
        <w:rPr>
          <w:lang w:eastAsia="en-US"/>
        </w:rPr>
        <w:t>.</w:t>
      </w:r>
    </w:p>
    <w:p w:rsidR="00266B09" w:rsidRDefault="009D4AAB" w:rsidP="00266B09">
      <w:pPr>
        <w:ind w:firstLine="709"/>
        <w:rPr>
          <w:lang w:eastAsia="en-US"/>
        </w:rPr>
      </w:pPr>
      <w:r w:rsidRPr="00266B09">
        <w:rPr>
          <w:lang w:eastAsia="en-US"/>
        </w:rPr>
        <w:t>Способность поставщиков сырья и деталей, используемых фирмой, диктовать свои условия</w:t>
      </w:r>
      <w:r w:rsidR="00266B09" w:rsidRPr="00266B09">
        <w:rPr>
          <w:lang w:eastAsia="en-US"/>
        </w:rPr>
        <w:t>.</w:t>
      </w:r>
    </w:p>
    <w:p w:rsidR="00266B09" w:rsidRDefault="009D4AAB" w:rsidP="00266B09">
      <w:pPr>
        <w:ind w:firstLine="709"/>
        <w:rPr>
          <w:lang w:eastAsia="en-US"/>
        </w:rPr>
      </w:pPr>
      <w:r w:rsidRPr="00266B09">
        <w:rPr>
          <w:lang w:eastAsia="en-US"/>
        </w:rPr>
        <w:t>Способность потребителей продукции фирмы диктовать свои условия</w:t>
      </w:r>
      <w:r w:rsidR="00266B09" w:rsidRPr="00266B09">
        <w:rPr>
          <w:lang w:eastAsia="en-US"/>
        </w:rPr>
        <w:t>.</w:t>
      </w:r>
    </w:p>
    <w:p w:rsidR="00266B09" w:rsidRDefault="009D4AAB" w:rsidP="00266B09">
      <w:pPr>
        <w:ind w:firstLine="709"/>
        <w:rPr>
          <w:lang w:eastAsia="en-US"/>
        </w:rPr>
      </w:pPr>
      <w:r w:rsidRPr="00266B09">
        <w:rPr>
          <w:lang w:eastAsia="en-US"/>
        </w:rPr>
        <w:t>По мнению Портера</w:t>
      </w:r>
      <w:r w:rsidRPr="00266B09">
        <w:rPr>
          <w:rStyle w:val="ad"/>
          <w:color w:val="000000"/>
          <w:lang w:eastAsia="en-US"/>
        </w:rPr>
        <w:footnoteReference w:id="8"/>
      </w:r>
      <w:r w:rsidRPr="00266B09">
        <w:rPr>
          <w:lang w:eastAsia="en-US"/>
        </w:rPr>
        <w:t xml:space="preserve"> знание этих основных источников конкурентного давления обеспечивает прочный фундамент для стратегического плана действий</w:t>
      </w:r>
      <w:r w:rsidR="00266B09" w:rsidRPr="00266B09">
        <w:rPr>
          <w:lang w:eastAsia="en-US"/>
        </w:rPr>
        <w:t xml:space="preserve">. </w:t>
      </w:r>
      <w:r w:rsidRPr="00266B09">
        <w:rPr>
          <w:lang w:eastAsia="en-US"/>
        </w:rPr>
        <w:t>Оно позволяет выявить сильные и слабые стороны компании, дать четкое обоснование позиционирования компании в своей отрасли, понять, в каких областях стратегические изменения дадут наивысший положительный эффект, и определить потенциальные возможности и факторы угрозы для компании в конкретной отрасли</w:t>
      </w:r>
      <w:r w:rsidR="00266B09" w:rsidRPr="00266B09">
        <w:rPr>
          <w:lang w:eastAsia="en-US"/>
        </w:rPr>
        <w:t xml:space="preserve">. </w:t>
      </w:r>
      <w:r w:rsidRPr="00266B09">
        <w:rPr>
          <w:lang w:eastAsia="en-US"/>
        </w:rPr>
        <w:t xml:space="preserve">Графическое изображение модели приведено на рисунке </w:t>
      </w:r>
      <w:r w:rsidR="00266B09">
        <w:rPr>
          <w:lang w:eastAsia="en-US"/>
        </w:rPr>
        <w:t>1.6</w:t>
      </w:r>
    </w:p>
    <w:p w:rsidR="00266B09" w:rsidRDefault="009D4AAB" w:rsidP="00266B09">
      <w:pPr>
        <w:ind w:firstLine="709"/>
        <w:rPr>
          <w:lang w:eastAsia="en-US"/>
        </w:rPr>
      </w:pPr>
      <w:r w:rsidRPr="00266B09">
        <w:rPr>
          <w:lang w:eastAsia="en-US"/>
        </w:rPr>
        <w:t>Портер особенно подчеркивает, что наиболее влиятельная конкурентная сила</w:t>
      </w:r>
      <w:r w:rsidR="00266B09">
        <w:rPr>
          <w:lang w:eastAsia="en-US"/>
        </w:rPr>
        <w:t xml:space="preserve"> (</w:t>
      </w:r>
      <w:r w:rsidRPr="00266B09">
        <w:rPr>
          <w:lang w:eastAsia="en-US"/>
        </w:rPr>
        <w:t>или силы</w:t>
      </w:r>
      <w:r w:rsidR="00266B09" w:rsidRPr="00266B09">
        <w:rPr>
          <w:lang w:eastAsia="en-US"/>
        </w:rPr>
        <w:t xml:space="preserve">) </w:t>
      </w:r>
      <w:r w:rsidRPr="00266B09">
        <w:rPr>
          <w:lang w:eastAsia="en-US"/>
        </w:rPr>
        <w:t>определяют прибыльность отрасли и, таким образом, имеют важнейшее значение в формулировании стратегии</w:t>
      </w:r>
      <w:r w:rsidR="00266B09" w:rsidRPr="00266B09">
        <w:rPr>
          <w:lang w:eastAsia="en-US"/>
        </w:rPr>
        <w:t>.</w:t>
      </w:r>
    </w:p>
    <w:p w:rsidR="00266B09" w:rsidRDefault="009D4AAB" w:rsidP="00266B09">
      <w:pPr>
        <w:ind w:firstLine="709"/>
        <w:rPr>
          <w:lang w:eastAsia="en-US"/>
        </w:rPr>
      </w:pPr>
      <w:r w:rsidRPr="00266B09">
        <w:rPr>
          <w:lang w:eastAsia="en-US"/>
        </w:rPr>
        <w:t>Соперничество между продавцами</w:t>
      </w:r>
      <w:r w:rsidR="00266B09" w:rsidRPr="00266B09">
        <w:rPr>
          <w:lang w:eastAsia="en-US"/>
        </w:rPr>
        <w:t xml:space="preserve">. </w:t>
      </w:r>
      <w:r w:rsidRPr="00266B09">
        <w:rPr>
          <w:lang w:eastAsia="en-US"/>
        </w:rPr>
        <w:t>Томпсон и Стрикленд</w:t>
      </w:r>
      <w:r w:rsidRPr="00266B09">
        <w:rPr>
          <w:rStyle w:val="ad"/>
          <w:color w:val="000000"/>
          <w:lang w:eastAsia="en-US"/>
        </w:rPr>
        <w:footnoteReference w:id="9"/>
      </w:r>
      <w:r w:rsidRPr="00266B09">
        <w:rPr>
          <w:lang w:eastAsia="en-US"/>
        </w:rPr>
        <w:t xml:space="preserve"> подчеркивают, что из всех пяти сил наибольшее влияние оказывает конкурентная борьба между соперничающими фирмами, представляющими однотипные товары и услуги</w:t>
      </w:r>
      <w:r w:rsidR="00266B09" w:rsidRPr="00266B09">
        <w:rPr>
          <w:lang w:eastAsia="en-US"/>
        </w:rPr>
        <w:t>.</w:t>
      </w:r>
    </w:p>
    <w:p w:rsidR="00266B09" w:rsidRDefault="009D4AAB" w:rsidP="00266B09">
      <w:pPr>
        <w:ind w:firstLine="709"/>
        <w:rPr>
          <w:lang w:eastAsia="en-US"/>
        </w:rPr>
      </w:pPr>
      <w:r w:rsidRPr="00266B09">
        <w:rPr>
          <w:lang w:eastAsia="en-US"/>
        </w:rPr>
        <w:t>Томпсон и Стрикленд выделят факторы, которые в любой отрасли влияют на интенсивность конкуренции</w:t>
      </w:r>
      <w:r w:rsidR="00266B09" w:rsidRPr="00266B09">
        <w:rPr>
          <w:lang w:eastAsia="en-US"/>
        </w:rPr>
        <w:t>:</w:t>
      </w:r>
    </w:p>
    <w:p w:rsidR="00266B09" w:rsidRDefault="009D4AAB" w:rsidP="00266B09">
      <w:pPr>
        <w:ind w:firstLine="709"/>
        <w:rPr>
          <w:lang w:eastAsia="en-US"/>
        </w:rPr>
      </w:pPr>
      <w:r w:rsidRPr="00266B09">
        <w:rPr>
          <w:lang w:eastAsia="en-US"/>
        </w:rPr>
        <w:t>Конкуренция усиливается с увеличением числа соперничающих фирм</w:t>
      </w:r>
      <w:r w:rsidR="00266B09" w:rsidRPr="00266B09">
        <w:rPr>
          <w:lang w:eastAsia="en-US"/>
        </w:rPr>
        <w:t>.</w:t>
      </w:r>
    </w:p>
    <w:p w:rsidR="00266B09" w:rsidRDefault="009D4AAB" w:rsidP="00266B09">
      <w:pPr>
        <w:ind w:firstLine="709"/>
        <w:rPr>
          <w:lang w:eastAsia="en-US"/>
        </w:rPr>
      </w:pPr>
      <w:r w:rsidRPr="00266B09">
        <w:rPr>
          <w:lang w:eastAsia="en-US"/>
        </w:rPr>
        <w:t>Конкуренция сильна, когда спрос на продукцию растет медленно</w:t>
      </w:r>
      <w:r w:rsidR="00266B09" w:rsidRPr="00266B09">
        <w:rPr>
          <w:lang w:eastAsia="en-US"/>
        </w:rPr>
        <w:t>.</w:t>
      </w:r>
    </w:p>
    <w:p w:rsidR="00266B09" w:rsidRDefault="009D4AAB" w:rsidP="00266B09">
      <w:pPr>
        <w:ind w:firstLine="709"/>
        <w:rPr>
          <w:lang w:eastAsia="en-US"/>
        </w:rPr>
      </w:pPr>
      <w:r w:rsidRPr="00266B09">
        <w:rPr>
          <w:lang w:eastAsia="en-US"/>
        </w:rPr>
        <w:t>Конкуренция усиливается, когда условия хозяйствования в отрасли толкают фирмы на снижение цен или на применение других средств увеличения объемов продаж</w:t>
      </w:r>
      <w:r w:rsidR="00266B09" w:rsidRPr="00266B09">
        <w:rPr>
          <w:lang w:eastAsia="en-US"/>
        </w:rPr>
        <w:t>.</w:t>
      </w:r>
    </w:p>
    <w:p w:rsidR="00266B09" w:rsidRDefault="009D4AAB" w:rsidP="00266B09">
      <w:pPr>
        <w:ind w:firstLine="709"/>
        <w:rPr>
          <w:lang w:eastAsia="en-US"/>
        </w:rPr>
      </w:pPr>
      <w:r w:rsidRPr="00266B09">
        <w:rPr>
          <w:lang w:eastAsia="en-US"/>
        </w:rPr>
        <w:t>Конкуренция усиливается, когда затраты покупателей при переходе с потребления одой марки на потребление другой невелики</w:t>
      </w:r>
      <w:r w:rsidR="00266B09" w:rsidRPr="00266B09">
        <w:rPr>
          <w:lang w:eastAsia="en-US"/>
        </w:rPr>
        <w:t>.</w:t>
      </w:r>
    </w:p>
    <w:p w:rsidR="00266B09" w:rsidRDefault="009D4AAB" w:rsidP="00266B09">
      <w:pPr>
        <w:ind w:firstLine="709"/>
        <w:rPr>
          <w:lang w:eastAsia="en-US"/>
        </w:rPr>
      </w:pPr>
      <w:r w:rsidRPr="00266B09">
        <w:rPr>
          <w:lang w:eastAsia="en-US"/>
        </w:rPr>
        <w:t>Конкуренция усиливается, когда одна или несколько компаний пытаются увеличить свою долю рынка</w:t>
      </w:r>
      <w:r w:rsidR="00266B09" w:rsidRPr="00266B09">
        <w:rPr>
          <w:lang w:eastAsia="en-US"/>
        </w:rPr>
        <w:t>.</w:t>
      </w:r>
    </w:p>
    <w:p w:rsidR="00266B09" w:rsidRDefault="009D4AAB" w:rsidP="00266B09">
      <w:pPr>
        <w:ind w:firstLine="709"/>
        <w:rPr>
          <w:lang w:eastAsia="en-US"/>
        </w:rPr>
      </w:pPr>
      <w:r w:rsidRPr="00266B09">
        <w:rPr>
          <w:lang w:eastAsia="en-US"/>
        </w:rPr>
        <w:t>Конкуренция усиливается пропорционально росту прибыли от успешных стратегических решений</w:t>
      </w:r>
      <w:r w:rsidR="00266B09" w:rsidRPr="00266B09">
        <w:rPr>
          <w:lang w:eastAsia="en-US"/>
        </w:rPr>
        <w:t>.</w:t>
      </w:r>
    </w:p>
    <w:p w:rsidR="00266B09" w:rsidRDefault="009D4AAB" w:rsidP="00266B09">
      <w:pPr>
        <w:ind w:firstLine="709"/>
        <w:rPr>
          <w:lang w:eastAsia="en-US"/>
        </w:rPr>
      </w:pPr>
      <w:r w:rsidRPr="00266B09">
        <w:rPr>
          <w:lang w:eastAsia="en-US"/>
        </w:rPr>
        <w:t>Конкуренция становится интенсивной, когда затраты на то, чтобы покинуть рынок выше, чем на то, чтобы остаться в нем и принять участие в конкурентной борьбе</w:t>
      </w:r>
      <w:r w:rsidR="00266B09" w:rsidRPr="00266B09">
        <w:rPr>
          <w:lang w:eastAsia="en-US"/>
        </w:rPr>
        <w:t>.</w:t>
      </w:r>
    </w:p>
    <w:p w:rsidR="00266B09" w:rsidRDefault="009D4AAB" w:rsidP="00266B09">
      <w:pPr>
        <w:ind w:firstLine="709"/>
        <w:rPr>
          <w:lang w:eastAsia="en-US"/>
        </w:rPr>
      </w:pPr>
      <w:r w:rsidRPr="00266B09">
        <w:rPr>
          <w:lang w:eastAsia="en-US"/>
        </w:rPr>
        <w:t>Ход конкуренции тем менее предсказуем, чем больше различаются приоритеты фирм, их стратегия, ресурсы и личные качества руководителей</w:t>
      </w:r>
      <w:r w:rsidR="00266B09" w:rsidRPr="00266B09">
        <w:rPr>
          <w:lang w:eastAsia="en-US"/>
        </w:rPr>
        <w:t>.</w:t>
      </w:r>
    </w:p>
    <w:p w:rsidR="00266B09" w:rsidRDefault="009D4AAB" w:rsidP="00266B09">
      <w:pPr>
        <w:ind w:firstLine="709"/>
        <w:rPr>
          <w:lang w:eastAsia="en-US"/>
        </w:rPr>
      </w:pPr>
      <w:r w:rsidRPr="00266B09">
        <w:rPr>
          <w:lang w:eastAsia="en-US"/>
        </w:rPr>
        <w:t>Конкуренция усиливается, когда крупные компании, действующие в других отраслях, приобретают какую-либо разоряющуюся фирму и приступают к осуществлению решительных и хорошо финансируемых мероприятий по превращению купленной ими фирмы в лидера рынка</w:t>
      </w:r>
      <w:r w:rsidR="00266B09" w:rsidRPr="00266B09">
        <w:rPr>
          <w:lang w:eastAsia="en-US"/>
        </w:rPr>
        <w:t>.</w:t>
      </w:r>
    </w:p>
    <w:p w:rsidR="00266B09" w:rsidRDefault="00582FF6" w:rsidP="00266B09">
      <w:pPr>
        <w:ind w:firstLine="709"/>
        <w:rPr>
          <w:lang w:eastAsia="en-US"/>
        </w:rPr>
      </w:pPr>
      <w:r w:rsidRPr="00266B09">
        <w:rPr>
          <w:lang w:eastAsia="en-US"/>
        </w:rPr>
        <w:t>Влияние на конкуренцию в отрасли фирм, собирающихся выйти на данный рынок</w:t>
      </w:r>
      <w:r w:rsidR="00266B09" w:rsidRPr="00266B09">
        <w:rPr>
          <w:lang w:eastAsia="en-US"/>
        </w:rPr>
        <w:t xml:space="preserve">. </w:t>
      </w:r>
      <w:r w:rsidRPr="00266B09">
        <w:rPr>
          <w:lang w:eastAsia="en-US"/>
        </w:rPr>
        <w:t>Новые фирмы привносят новые производственные мощности и желают их быстро загрузить, это провоцирует повышение конкурентной борьбы в отрасли</w:t>
      </w:r>
      <w:r w:rsidR="00266B09" w:rsidRPr="00266B09">
        <w:rPr>
          <w:lang w:eastAsia="en-US"/>
        </w:rPr>
        <w:t xml:space="preserve">. </w:t>
      </w:r>
      <w:r w:rsidRPr="00266B09">
        <w:rPr>
          <w:lang w:eastAsia="en-US"/>
        </w:rPr>
        <w:t>Но на пути новых фирм могут возникнуть барьеры, препятствующие их работе на новом рынке</w:t>
      </w:r>
      <w:r w:rsidR="00266B09" w:rsidRPr="00266B09">
        <w:rPr>
          <w:lang w:eastAsia="en-US"/>
        </w:rPr>
        <w:t xml:space="preserve">. </w:t>
      </w:r>
      <w:r w:rsidRPr="00266B09">
        <w:rPr>
          <w:lang w:eastAsia="en-US"/>
        </w:rPr>
        <w:t>Портер</w:t>
      </w:r>
      <w:r w:rsidRPr="00266B09">
        <w:rPr>
          <w:rStyle w:val="ad"/>
          <w:color w:val="000000"/>
          <w:lang w:eastAsia="en-US"/>
        </w:rPr>
        <w:footnoteReference w:id="10"/>
      </w:r>
      <w:r w:rsidRPr="00266B09">
        <w:rPr>
          <w:lang w:eastAsia="en-US"/>
        </w:rPr>
        <w:t xml:space="preserve"> выделяет шесть основных предпосылок, создающих барьеры для входа</w:t>
      </w:r>
      <w:r w:rsidR="00266B09" w:rsidRPr="00266B09">
        <w:rPr>
          <w:lang w:eastAsia="en-US"/>
        </w:rPr>
        <w:t>.</w:t>
      </w:r>
    </w:p>
    <w:p w:rsidR="00266B09" w:rsidRDefault="00582FF6" w:rsidP="00266B09">
      <w:pPr>
        <w:ind w:firstLine="709"/>
        <w:rPr>
          <w:lang w:eastAsia="en-US"/>
        </w:rPr>
      </w:pPr>
      <w:r w:rsidRPr="00266B09">
        <w:rPr>
          <w:lang w:eastAsia="en-US"/>
        </w:rPr>
        <w:t>Экономия, обусловленная ростом масштабов производства</w:t>
      </w:r>
      <w:r w:rsidR="00266B09" w:rsidRPr="00266B09">
        <w:rPr>
          <w:lang w:eastAsia="en-US"/>
        </w:rPr>
        <w:t>.</w:t>
      </w:r>
    </w:p>
    <w:p w:rsidR="00266B09" w:rsidRDefault="00582FF6" w:rsidP="00266B09">
      <w:pPr>
        <w:ind w:firstLine="709"/>
        <w:rPr>
          <w:lang w:eastAsia="en-US"/>
        </w:rPr>
      </w:pPr>
      <w:r w:rsidRPr="00266B09">
        <w:rPr>
          <w:lang w:eastAsia="en-US"/>
        </w:rPr>
        <w:t>Дифференциация продукта</w:t>
      </w:r>
      <w:r w:rsidR="00266B09" w:rsidRPr="00266B09">
        <w:rPr>
          <w:lang w:eastAsia="en-US"/>
        </w:rPr>
        <w:t>.</w:t>
      </w:r>
    </w:p>
    <w:p w:rsidR="00266B09" w:rsidRDefault="00582FF6" w:rsidP="00266B09">
      <w:pPr>
        <w:ind w:firstLine="709"/>
        <w:rPr>
          <w:lang w:eastAsia="en-US"/>
        </w:rPr>
      </w:pPr>
      <w:r w:rsidRPr="00266B09">
        <w:rPr>
          <w:lang w:eastAsia="en-US"/>
        </w:rPr>
        <w:t>Потребность в капитале</w:t>
      </w:r>
      <w:r w:rsidR="00266B09" w:rsidRPr="00266B09">
        <w:rPr>
          <w:lang w:eastAsia="en-US"/>
        </w:rPr>
        <w:t>.</w:t>
      </w:r>
    </w:p>
    <w:p w:rsidR="00266B09" w:rsidRDefault="00582FF6" w:rsidP="00266B09">
      <w:pPr>
        <w:ind w:firstLine="709"/>
        <w:rPr>
          <w:lang w:eastAsia="en-US"/>
        </w:rPr>
      </w:pPr>
      <w:r w:rsidRPr="00266B09">
        <w:rPr>
          <w:lang w:eastAsia="en-US"/>
        </w:rPr>
        <w:t>Более высокие издержки</w:t>
      </w:r>
      <w:r w:rsidR="00266B09" w:rsidRPr="00266B09">
        <w:rPr>
          <w:lang w:eastAsia="en-US"/>
        </w:rPr>
        <w:t>.</w:t>
      </w:r>
    </w:p>
    <w:p w:rsidR="00266B09" w:rsidRDefault="00582FF6" w:rsidP="00266B09">
      <w:pPr>
        <w:ind w:firstLine="709"/>
        <w:rPr>
          <w:lang w:eastAsia="en-US"/>
        </w:rPr>
      </w:pPr>
      <w:r w:rsidRPr="00266B09">
        <w:rPr>
          <w:lang w:eastAsia="en-US"/>
        </w:rPr>
        <w:t>Доступ к каналам распределения</w:t>
      </w:r>
      <w:r w:rsidR="00266B09" w:rsidRPr="00266B09">
        <w:rPr>
          <w:lang w:eastAsia="en-US"/>
        </w:rPr>
        <w:t>.</w:t>
      </w:r>
    </w:p>
    <w:p w:rsidR="00266B09" w:rsidRDefault="00582FF6" w:rsidP="00266B09">
      <w:pPr>
        <w:ind w:firstLine="709"/>
        <w:rPr>
          <w:lang w:eastAsia="en-US"/>
        </w:rPr>
      </w:pPr>
      <w:r w:rsidRPr="00266B09">
        <w:rPr>
          <w:lang w:eastAsia="en-US"/>
        </w:rPr>
        <w:t>Политика правительства</w:t>
      </w:r>
      <w:r w:rsidR="00266B09" w:rsidRPr="00266B09">
        <w:rPr>
          <w:lang w:eastAsia="en-US"/>
        </w:rPr>
        <w:t>.</w:t>
      </w:r>
    </w:p>
    <w:p w:rsidR="00266B09" w:rsidRDefault="00336006" w:rsidP="00266B09">
      <w:pPr>
        <w:ind w:firstLine="709"/>
        <w:rPr>
          <w:lang w:eastAsia="en-US"/>
        </w:rPr>
      </w:pPr>
      <w:r>
        <w:rPr>
          <w:lang w:eastAsia="en-US"/>
        </w:rPr>
        <w:br w:type="page"/>
      </w:r>
      <w:r w:rsidR="00F8724B">
        <w:rPr>
          <w:lang w:eastAsia="en-US"/>
        </w:rPr>
      </w:r>
      <w:r w:rsidR="00F8724B">
        <w:rPr>
          <w:lang w:eastAsia="en-US"/>
        </w:rPr>
        <w:pict>
          <v:group id="_x0000_s1026" editas="canvas" style="width:340.15pt;height:310.65pt;mso-position-horizontal-relative:char;mso-position-vertical-relative:line" coordorigin="2550,-1037" coordsize="6506,5865"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0;top:-1037;width:6506;height:5865" o:preferrelative="f">
              <v:fill o:detectmouseclick="t"/>
              <v:path o:extrusionok="t" o:connecttype="none"/>
              <o:lock v:ext="edit" text="t"/>
            </v:shape>
            <v:oval id="_x0000_s1028" style="position:absolute;left:4956;top:1059;width:1553;height:1533">
              <v:textbox style="mso-next-textbox:#_x0000_s1028" inset="2.08281mm,1.0414mm,2.08281mm,1.0414mm">
                <w:txbxContent>
                  <w:p w:rsidR="00266B09" w:rsidRPr="00266B09" w:rsidRDefault="00266B09" w:rsidP="00266B09">
                    <w:pPr>
                      <w:pStyle w:val="aff5"/>
                      <w:rPr>
                        <w:sz w:val="16"/>
                        <w:szCs w:val="16"/>
                      </w:rPr>
                    </w:pPr>
                  </w:p>
                  <w:p w:rsidR="00266B09" w:rsidRPr="00266B09" w:rsidRDefault="00266B09" w:rsidP="00266B09">
                    <w:pPr>
                      <w:pStyle w:val="aff5"/>
                      <w:rPr>
                        <w:sz w:val="16"/>
                        <w:szCs w:val="16"/>
                      </w:rPr>
                    </w:pPr>
                    <w:r w:rsidRPr="00266B09">
                      <w:rPr>
                        <w:sz w:val="16"/>
                        <w:szCs w:val="16"/>
                      </w:rPr>
                      <w:t>Отрасль</w:t>
                    </w:r>
                  </w:p>
                </w:txbxContent>
              </v:textbox>
            </v:oval>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9" type="#_x0000_t8" style="position:absolute;left:4815;top:-1031;width:1835;height:1951">
              <v:textbox style="mso-next-textbox:#_x0000_s1029" inset="2.08281mm,1.0414mm,2.08281mm,1.0414mm">
                <w:txbxContent>
                  <w:p w:rsidR="00266B09" w:rsidRPr="00266B09" w:rsidRDefault="00266B09" w:rsidP="00266B09">
                    <w:pPr>
                      <w:pStyle w:val="aff5"/>
                      <w:rPr>
                        <w:sz w:val="16"/>
                        <w:szCs w:val="16"/>
                      </w:rPr>
                    </w:pPr>
                    <w:r w:rsidRPr="00266B09">
                      <w:rPr>
                        <w:sz w:val="16"/>
                        <w:szCs w:val="16"/>
                      </w:rPr>
                      <w:t>Угроза вторжения новых участников</w:t>
                    </w:r>
                  </w:p>
                </w:txbxContent>
              </v:textbox>
            </v:shape>
            <v:shape id="_x0000_s1030" type="#_x0000_t8" style="position:absolute;left:2780;top:696;width:1810;height:2258;rotation:270">
              <v:textbox style="mso-next-textbox:#_x0000_s1030" inset="2.08281mm,1.0414mm,2.08281mm,1.0414mm">
                <w:txbxContent>
                  <w:p w:rsidR="00266B09" w:rsidRPr="00266B09" w:rsidRDefault="00266B09" w:rsidP="00266B09">
                    <w:pPr>
                      <w:pStyle w:val="aff5"/>
                      <w:rPr>
                        <w:sz w:val="16"/>
                        <w:szCs w:val="16"/>
                      </w:rPr>
                    </w:pPr>
                    <w:r w:rsidRPr="00266B09">
                      <w:rPr>
                        <w:sz w:val="16"/>
                        <w:szCs w:val="16"/>
                      </w:rPr>
                      <w:t>Рыночная власть продавца</w:t>
                    </w:r>
                  </w:p>
                </w:txbxContent>
              </v:textbox>
            </v:shape>
            <v:shape id="_x0000_s1031" type="#_x0000_t8" style="position:absolute;left:6945;top:625;width:1810;height:2400;rotation:90">
              <v:textbox style="mso-next-textbox:#_x0000_s1031" inset="2.08281mm,1.0414mm,2.08281mm,1.0414mm">
                <w:txbxContent>
                  <w:p w:rsidR="00266B09" w:rsidRPr="00266B09" w:rsidRDefault="00266B09" w:rsidP="00266B09">
                    <w:pPr>
                      <w:pStyle w:val="aff5"/>
                      <w:rPr>
                        <w:sz w:val="16"/>
                        <w:szCs w:val="16"/>
                      </w:rPr>
                    </w:pPr>
                    <w:r w:rsidRPr="00266B09">
                      <w:rPr>
                        <w:sz w:val="16"/>
                        <w:szCs w:val="16"/>
                      </w:rPr>
                      <w:t>Рыночная власть потребителей</w:t>
                    </w:r>
                  </w:p>
                </w:txbxContent>
              </v:textbox>
            </v:shape>
            <v:shape id="_x0000_s1032" type="#_x0000_t8" style="position:absolute;left:4815;top:2731;width:1977;height:2090;rotation:180">
              <v:textbox style="mso-next-textbox:#_x0000_s1032" inset="2.08281mm,1.0414mm,2.08281mm,1.0414mm">
                <w:txbxContent>
                  <w:p w:rsidR="00266B09" w:rsidRPr="00266B09" w:rsidRDefault="00266B09" w:rsidP="00266B09">
                    <w:pPr>
                      <w:pStyle w:val="aff5"/>
                      <w:rPr>
                        <w:sz w:val="16"/>
                        <w:szCs w:val="16"/>
                      </w:rPr>
                    </w:pPr>
                    <w:r w:rsidRPr="00266B09">
                      <w:rPr>
                        <w:sz w:val="16"/>
                        <w:szCs w:val="16"/>
                      </w:rPr>
                      <w:t>Угроза появления продуктов-заменителей</w:t>
                    </w:r>
                  </w:p>
                </w:txbxContent>
              </v:textbox>
            </v:shape>
            <w10:wrap type="none"/>
            <w10:anchorlock/>
          </v:group>
        </w:pict>
      </w:r>
    </w:p>
    <w:p w:rsidR="009D4AAB" w:rsidRPr="00266B09" w:rsidRDefault="009D4AAB" w:rsidP="00266B09">
      <w:pPr>
        <w:ind w:firstLine="709"/>
        <w:rPr>
          <w:lang w:eastAsia="en-US"/>
        </w:rPr>
      </w:pPr>
      <w:bookmarkStart w:id="9" w:name="_Toc83390929"/>
      <w:r w:rsidRPr="00266B09">
        <w:rPr>
          <w:lang w:eastAsia="en-US"/>
        </w:rPr>
        <w:t>Рисунок 1</w:t>
      </w:r>
      <w:r w:rsidR="00266B09" w:rsidRPr="00266B09">
        <w:rPr>
          <w:lang w:eastAsia="en-US"/>
        </w:rPr>
        <w:t xml:space="preserve">. </w:t>
      </w:r>
      <w:r w:rsidRPr="00266B09">
        <w:rPr>
          <w:lang w:eastAsia="en-US"/>
        </w:rPr>
        <w:fldChar w:fldCharType="begin"/>
      </w:r>
      <w:r w:rsidRPr="00266B09">
        <w:rPr>
          <w:lang w:eastAsia="en-US"/>
        </w:rPr>
        <w:instrText xml:space="preserve"> SEQ Рисунок \* ARABIC </w:instrText>
      </w:r>
      <w:r w:rsidRPr="00266B09">
        <w:rPr>
          <w:lang w:eastAsia="en-US"/>
        </w:rPr>
        <w:fldChar w:fldCharType="separate"/>
      </w:r>
      <w:r w:rsidR="003013CF">
        <w:rPr>
          <w:noProof/>
          <w:lang w:eastAsia="en-US"/>
        </w:rPr>
        <w:t>1</w:t>
      </w:r>
      <w:r w:rsidRPr="00266B09">
        <w:rPr>
          <w:lang w:eastAsia="en-US"/>
        </w:rPr>
        <w:fldChar w:fldCharType="end"/>
      </w:r>
      <w:r w:rsidRPr="00266B09">
        <w:rPr>
          <w:lang w:eastAsia="en-US"/>
        </w:rPr>
        <w:t xml:space="preserve"> </w:t>
      </w:r>
      <w:r w:rsidR="00266B09">
        <w:rPr>
          <w:lang w:eastAsia="en-US"/>
        </w:rPr>
        <w:t>-</w:t>
      </w:r>
      <w:r w:rsidRPr="00266B09">
        <w:rPr>
          <w:lang w:eastAsia="en-US"/>
        </w:rPr>
        <w:t xml:space="preserve"> Модель пяти сил Портера</w:t>
      </w:r>
      <w:bookmarkEnd w:id="9"/>
    </w:p>
    <w:p w:rsidR="00266B09" w:rsidRDefault="00266B09" w:rsidP="00266B09">
      <w:pPr>
        <w:ind w:firstLine="709"/>
        <w:rPr>
          <w:lang w:eastAsia="en-US"/>
        </w:rPr>
      </w:pPr>
    </w:p>
    <w:p w:rsidR="00266B09" w:rsidRDefault="009D4AAB" w:rsidP="00266B09">
      <w:pPr>
        <w:ind w:firstLine="709"/>
        <w:rPr>
          <w:lang w:eastAsia="en-US"/>
        </w:rPr>
      </w:pPr>
      <w:r w:rsidRPr="00266B09">
        <w:rPr>
          <w:lang w:eastAsia="en-US"/>
        </w:rPr>
        <w:t>Влияние на конкуренцию в отрасли товаров-субститутов</w:t>
      </w:r>
      <w:r w:rsidR="00266B09" w:rsidRPr="00266B09">
        <w:rPr>
          <w:lang w:eastAsia="en-US"/>
        </w:rPr>
        <w:t xml:space="preserve">. </w:t>
      </w:r>
      <w:r w:rsidRPr="00266B09">
        <w:rPr>
          <w:lang w:eastAsia="en-US"/>
        </w:rPr>
        <w:t>Наличие товаров-субститутов не позволяет фирмам отрасли неограниченно повышать цены, поскольку при определенной цене потребитель с высокой вероятностью переключится на товар-заменитель</w:t>
      </w:r>
      <w:r w:rsidR="00266B09" w:rsidRPr="00266B09">
        <w:rPr>
          <w:lang w:eastAsia="en-US"/>
        </w:rPr>
        <w:t xml:space="preserve">. </w:t>
      </w:r>
      <w:r w:rsidRPr="00266B09">
        <w:rPr>
          <w:lang w:eastAsia="en-US"/>
        </w:rPr>
        <w:t>Портер указывает, что товары-заменители ограничивают прибыль не только в нормальных условиях, но и сокращают доходы в отрасли, находящейся на подъеме</w:t>
      </w:r>
      <w:r w:rsidR="00266B09" w:rsidRPr="00266B09">
        <w:rPr>
          <w:lang w:eastAsia="en-US"/>
        </w:rPr>
        <w:t>.</w:t>
      </w:r>
    </w:p>
    <w:p w:rsidR="00266B09" w:rsidRDefault="009D4AAB" w:rsidP="00266B09">
      <w:pPr>
        <w:ind w:firstLine="709"/>
        <w:rPr>
          <w:lang w:eastAsia="en-US"/>
        </w:rPr>
      </w:pPr>
      <w:r w:rsidRPr="00266B09">
        <w:rPr>
          <w:lang w:eastAsia="en-US"/>
        </w:rPr>
        <w:t>Как отмечают Томсон и Стрикленд</w:t>
      </w:r>
      <w:r w:rsidRPr="00266B09">
        <w:rPr>
          <w:rStyle w:val="ad"/>
          <w:color w:val="000000"/>
          <w:lang w:eastAsia="en-US"/>
        </w:rPr>
        <w:footnoteReference w:id="11"/>
      </w:r>
      <w:r w:rsidRPr="00266B09">
        <w:rPr>
          <w:lang w:eastAsia="en-US"/>
        </w:rPr>
        <w:t xml:space="preserve"> чем ниже цена заменителей, чем выше их качество и эксплутационные характеристики и чем ниже издержки пользователя при переключении, тем выше воздействие на конкуренцию со стороны товаров-субститутов</w:t>
      </w:r>
      <w:r w:rsidR="00266B09" w:rsidRPr="00266B09">
        <w:rPr>
          <w:lang w:eastAsia="en-US"/>
        </w:rPr>
        <w:t>.</w:t>
      </w:r>
    </w:p>
    <w:p w:rsidR="00266B09" w:rsidRDefault="009D4AAB" w:rsidP="00266B09">
      <w:pPr>
        <w:ind w:firstLine="709"/>
        <w:rPr>
          <w:lang w:eastAsia="en-US"/>
        </w:rPr>
      </w:pPr>
      <w:r w:rsidRPr="00266B09">
        <w:rPr>
          <w:lang w:eastAsia="en-US"/>
        </w:rPr>
        <w:t>Конкурентная сила поставщиков</w:t>
      </w:r>
      <w:r w:rsidR="00266B09" w:rsidRPr="00266B09">
        <w:rPr>
          <w:lang w:eastAsia="en-US"/>
        </w:rPr>
        <w:t xml:space="preserve">. </w:t>
      </w:r>
      <w:r w:rsidRPr="00266B09">
        <w:rPr>
          <w:lang w:eastAsia="en-US"/>
        </w:rPr>
        <w:t>Как отмечает Портер</w:t>
      </w:r>
      <w:r w:rsidRPr="00266B09">
        <w:rPr>
          <w:rStyle w:val="ad"/>
          <w:color w:val="000000"/>
          <w:lang w:eastAsia="en-US"/>
        </w:rPr>
        <w:footnoteReference w:id="12"/>
      </w:r>
      <w:r w:rsidRPr="00266B09">
        <w:rPr>
          <w:lang w:eastAsia="en-US"/>
        </w:rPr>
        <w:t>, влияние поставщиков</w:t>
      </w:r>
      <w:r w:rsidR="00266B09">
        <w:rPr>
          <w:lang w:eastAsia="en-US"/>
        </w:rPr>
        <w:t xml:space="preserve"> "</w:t>
      </w:r>
      <w:r w:rsidRPr="00266B09">
        <w:rPr>
          <w:lang w:eastAsia="en-US"/>
        </w:rPr>
        <w:t>выжимает</w:t>
      </w:r>
      <w:r w:rsidR="00266B09">
        <w:rPr>
          <w:lang w:eastAsia="en-US"/>
        </w:rPr>
        <w:t xml:space="preserve">" </w:t>
      </w:r>
      <w:r w:rsidRPr="00266B09">
        <w:rPr>
          <w:lang w:eastAsia="en-US"/>
        </w:rPr>
        <w:t>прибыль из отрасли, не способной справится с повышением издержек при их собственных ценах</w:t>
      </w:r>
      <w:r w:rsidR="00266B09" w:rsidRPr="00266B09">
        <w:rPr>
          <w:lang w:eastAsia="en-US"/>
        </w:rPr>
        <w:t>.</w:t>
      </w:r>
    </w:p>
    <w:p w:rsidR="00266B09" w:rsidRDefault="009D4AAB" w:rsidP="00266B09">
      <w:pPr>
        <w:ind w:firstLine="709"/>
        <w:rPr>
          <w:lang w:eastAsia="en-US"/>
        </w:rPr>
      </w:pPr>
      <w:r w:rsidRPr="00266B09">
        <w:rPr>
          <w:lang w:eastAsia="en-US"/>
        </w:rPr>
        <w:t>Группа поставщиков является мощным фактором воздействия в следующих случаях</w:t>
      </w:r>
      <w:r w:rsidR="00266B09" w:rsidRPr="00266B09">
        <w:rPr>
          <w:lang w:eastAsia="en-US"/>
        </w:rPr>
        <w:t>:</w:t>
      </w:r>
    </w:p>
    <w:p w:rsidR="00266B09" w:rsidRDefault="009D4AAB" w:rsidP="00266B09">
      <w:pPr>
        <w:ind w:firstLine="709"/>
        <w:rPr>
          <w:lang w:eastAsia="en-US"/>
        </w:rPr>
      </w:pPr>
      <w:r w:rsidRPr="00266B09">
        <w:rPr>
          <w:lang w:eastAsia="en-US"/>
        </w:rPr>
        <w:t>Она находится под влиянием всего нескольких компаний</w:t>
      </w:r>
      <w:r w:rsidR="00266B09" w:rsidRPr="00266B09">
        <w:rPr>
          <w:lang w:eastAsia="en-US"/>
        </w:rPr>
        <w:t>.</w:t>
      </w:r>
    </w:p>
    <w:p w:rsidR="00266B09" w:rsidRDefault="009D4AAB" w:rsidP="00266B09">
      <w:pPr>
        <w:ind w:firstLine="709"/>
        <w:rPr>
          <w:lang w:eastAsia="en-US"/>
        </w:rPr>
      </w:pPr>
      <w:r w:rsidRPr="00266B09">
        <w:rPr>
          <w:lang w:eastAsia="en-US"/>
        </w:rPr>
        <w:t>Ее продукция уникальна, дифференцирована либо построена система издержек переключения</w:t>
      </w:r>
      <w:r w:rsidR="00266B09" w:rsidRPr="00266B09">
        <w:rPr>
          <w:lang w:eastAsia="en-US"/>
        </w:rPr>
        <w:t>.</w:t>
      </w:r>
    </w:p>
    <w:p w:rsidR="00266B09" w:rsidRDefault="009D4AAB" w:rsidP="00266B09">
      <w:pPr>
        <w:ind w:firstLine="709"/>
        <w:rPr>
          <w:lang w:eastAsia="en-US"/>
        </w:rPr>
      </w:pPr>
      <w:r w:rsidRPr="00266B09">
        <w:rPr>
          <w:lang w:eastAsia="en-US"/>
        </w:rPr>
        <w:t>Группа поставщиков не испытывает конкурентного давления</w:t>
      </w:r>
      <w:r w:rsidR="00266B09" w:rsidRPr="00266B09">
        <w:rPr>
          <w:lang w:eastAsia="en-US"/>
        </w:rPr>
        <w:t>.</w:t>
      </w:r>
    </w:p>
    <w:p w:rsidR="00266B09" w:rsidRDefault="009D4AAB" w:rsidP="00266B09">
      <w:pPr>
        <w:ind w:firstLine="709"/>
        <w:rPr>
          <w:lang w:eastAsia="en-US"/>
        </w:rPr>
      </w:pPr>
      <w:r w:rsidRPr="00266B09">
        <w:rPr>
          <w:lang w:eastAsia="en-US"/>
        </w:rPr>
        <w:t>Группа поставщиков представляет определенную угрозу прямой интеграции в бизнес отрасли-покупателя</w:t>
      </w:r>
      <w:r w:rsidR="00266B09" w:rsidRPr="00266B09">
        <w:rPr>
          <w:lang w:eastAsia="en-US"/>
        </w:rPr>
        <w:t>.</w:t>
      </w:r>
    </w:p>
    <w:p w:rsidR="00266B09" w:rsidRDefault="009D4AAB" w:rsidP="00266B09">
      <w:pPr>
        <w:ind w:firstLine="709"/>
        <w:rPr>
          <w:lang w:eastAsia="en-US"/>
        </w:rPr>
      </w:pPr>
      <w:r w:rsidRPr="00266B09">
        <w:rPr>
          <w:lang w:eastAsia="en-US"/>
        </w:rPr>
        <w:t>Потребители не являются важными клиентами для группы поставщиков</w:t>
      </w:r>
      <w:r w:rsidR="00266B09" w:rsidRPr="00266B09">
        <w:rPr>
          <w:lang w:eastAsia="en-US"/>
        </w:rPr>
        <w:t>.</w:t>
      </w:r>
    </w:p>
    <w:p w:rsidR="00266B09" w:rsidRDefault="009D4AAB" w:rsidP="00266B09">
      <w:pPr>
        <w:ind w:firstLine="709"/>
        <w:rPr>
          <w:lang w:eastAsia="en-US"/>
        </w:rPr>
      </w:pPr>
      <w:r w:rsidRPr="00266B09">
        <w:rPr>
          <w:lang w:eastAsia="en-US"/>
        </w:rPr>
        <w:t>Конкурентная сила покупателей</w:t>
      </w:r>
      <w:r w:rsidR="00266B09" w:rsidRPr="00266B09">
        <w:rPr>
          <w:lang w:eastAsia="en-US"/>
        </w:rPr>
        <w:t xml:space="preserve">. </w:t>
      </w:r>
      <w:r w:rsidRPr="00266B09">
        <w:rPr>
          <w:lang w:eastAsia="en-US"/>
        </w:rPr>
        <w:t>Конкурентная сила покупателей так же, как поставщиков, может колебаться от значительной до слабой</w:t>
      </w:r>
      <w:r w:rsidR="00266B09" w:rsidRPr="00266B09">
        <w:rPr>
          <w:lang w:eastAsia="en-US"/>
        </w:rPr>
        <w:t xml:space="preserve">. </w:t>
      </w:r>
      <w:r w:rsidRPr="00266B09">
        <w:rPr>
          <w:lang w:eastAsia="en-US"/>
        </w:rPr>
        <w:t>Портер</w:t>
      </w:r>
      <w:r w:rsidRPr="00266B09">
        <w:rPr>
          <w:rStyle w:val="ad"/>
          <w:color w:val="000000"/>
          <w:lang w:eastAsia="en-US"/>
        </w:rPr>
        <w:footnoteReference w:id="13"/>
      </w:r>
      <w:r w:rsidRPr="00266B09">
        <w:rPr>
          <w:lang w:eastAsia="en-US"/>
        </w:rPr>
        <w:t xml:space="preserve"> выделяет следующие случаи, когда группа покупателей обладает значительной силой</w:t>
      </w:r>
      <w:r w:rsidR="00266B09" w:rsidRPr="00266B09">
        <w:rPr>
          <w:lang w:eastAsia="en-US"/>
        </w:rPr>
        <w:t>:</w:t>
      </w:r>
    </w:p>
    <w:p w:rsidR="00266B09" w:rsidRDefault="009D4AAB" w:rsidP="00266B09">
      <w:pPr>
        <w:ind w:firstLine="709"/>
        <w:rPr>
          <w:lang w:eastAsia="en-US"/>
        </w:rPr>
      </w:pPr>
      <w:r w:rsidRPr="00266B09">
        <w:rPr>
          <w:lang w:eastAsia="en-US"/>
        </w:rPr>
        <w:t>Покупатели сконцентрированы, их немного, и они осуществляют закупки в больших масштабах</w:t>
      </w:r>
      <w:r w:rsidR="00266B09" w:rsidRPr="00266B09">
        <w:rPr>
          <w:lang w:eastAsia="en-US"/>
        </w:rPr>
        <w:t>.</w:t>
      </w:r>
    </w:p>
    <w:p w:rsidR="00266B09" w:rsidRDefault="009D4AAB" w:rsidP="00266B09">
      <w:pPr>
        <w:ind w:firstLine="709"/>
        <w:rPr>
          <w:lang w:eastAsia="en-US"/>
        </w:rPr>
      </w:pPr>
      <w:r w:rsidRPr="00266B09">
        <w:rPr>
          <w:lang w:eastAsia="en-US"/>
        </w:rPr>
        <w:t>Товары, приобретаемые в отрасли, стандартны или не дифференцированы</w:t>
      </w:r>
      <w:r w:rsidR="00266B09" w:rsidRPr="00266B09">
        <w:rPr>
          <w:lang w:eastAsia="en-US"/>
        </w:rPr>
        <w:t>.</w:t>
      </w:r>
    </w:p>
    <w:p w:rsidR="00266B09" w:rsidRDefault="009D4AAB" w:rsidP="00266B09">
      <w:pPr>
        <w:ind w:firstLine="709"/>
        <w:rPr>
          <w:lang w:eastAsia="en-US"/>
        </w:rPr>
      </w:pPr>
      <w:r w:rsidRPr="00266B09">
        <w:rPr>
          <w:lang w:eastAsia="en-US"/>
        </w:rPr>
        <w:t>Продукты, закупаемые в отрасли, являются компонентами их собственной продукции и представляют существенную часть издержек покупателей</w:t>
      </w:r>
      <w:r w:rsidR="00266B09" w:rsidRPr="00266B09">
        <w:rPr>
          <w:lang w:eastAsia="en-US"/>
        </w:rPr>
        <w:t>.</w:t>
      </w:r>
    </w:p>
    <w:p w:rsidR="00266B09" w:rsidRDefault="009D4AAB" w:rsidP="00266B09">
      <w:pPr>
        <w:ind w:firstLine="709"/>
        <w:rPr>
          <w:lang w:eastAsia="en-US"/>
        </w:rPr>
      </w:pPr>
      <w:r w:rsidRPr="00266B09">
        <w:rPr>
          <w:lang w:eastAsia="en-US"/>
        </w:rPr>
        <w:t>Покупатели зарабатывают небольшую прибыль, которая побуждает их снизить издержки, связанные с закупочной деятельностью</w:t>
      </w:r>
      <w:r w:rsidR="00266B09" w:rsidRPr="00266B09">
        <w:rPr>
          <w:lang w:eastAsia="en-US"/>
        </w:rPr>
        <w:t>.</w:t>
      </w:r>
    </w:p>
    <w:p w:rsidR="00266B09" w:rsidRDefault="009D4AAB" w:rsidP="00266B09">
      <w:pPr>
        <w:ind w:firstLine="709"/>
        <w:rPr>
          <w:lang w:eastAsia="en-US"/>
        </w:rPr>
      </w:pPr>
      <w:r w:rsidRPr="00266B09">
        <w:rPr>
          <w:lang w:eastAsia="en-US"/>
        </w:rPr>
        <w:t>Продукция, предоставляемая отраслью-поставщиком, не влияет на качество товаров и услуг покупателей</w:t>
      </w:r>
      <w:r w:rsidR="00266B09" w:rsidRPr="00266B09">
        <w:rPr>
          <w:lang w:eastAsia="en-US"/>
        </w:rPr>
        <w:t>.</w:t>
      </w:r>
    </w:p>
    <w:p w:rsidR="00266B09" w:rsidRDefault="009D4AAB" w:rsidP="00266B09">
      <w:pPr>
        <w:ind w:firstLine="709"/>
        <w:rPr>
          <w:lang w:eastAsia="en-US"/>
        </w:rPr>
      </w:pPr>
      <w:r w:rsidRPr="00266B09">
        <w:rPr>
          <w:lang w:eastAsia="en-US"/>
        </w:rPr>
        <w:t>Продукты отрасли не экономят средства покупателя</w:t>
      </w:r>
      <w:r w:rsidR="00266B09" w:rsidRPr="00266B09">
        <w:rPr>
          <w:lang w:eastAsia="en-US"/>
        </w:rPr>
        <w:t>.</w:t>
      </w:r>
    </w:p>
    <w:p w:rsidR="00266B09" w:rsidRDefault="009D4AAB" w:rsidP="00266B09">
      <w:pPr>
        <w:ind w:firstLine="709"/>
        <w:rPr>
          <w:lang w:eastAsia="en-US"/>
        </w:rPr>
      </w:pPr>
      <w:r w:rsidRPr="00266B09">
        <w:rPr>
          <w:lang w:eastAsia="en-US"/>
        </w:rPr>
        <w:t>Томпсон и Стрикленд</w:t>
      </w:r>
      <w:r w:rsidRPr="00266B09">
        <w:rPr>
          <w:rStyle w:val="ad"/>
          <w:color w:val="000000"/>
          <w:lang w:eastAsia="en-US"/>
        </w:rPr>
        <w:footnoteReference w:id="14"/>
      </w:r>
      <w:r w:rsidRPr="00266B09">
        <w:rPr>
          <w:lang w:eastAsia="en-US"/>
        </w:rPr>
        <w:t xml:space="preserve"> указывают, что принципиальным вопросом при оценке стратегии диверсифицированной компании является вопрос о привлекательности отрасли, в которую она проникает</w:t>
      </w:r>
      <w:r w:rsidR="00266B09" w:rsidRPr="00266B09">
        <w:rPr>
          <w:lang w:eastAsia="en-US"/>
        </w:rPr>
        <w:t xml:space="preserve">. </w:t>
      </w:r>
      <w:r w:rsidRPr="00266B09">
        <w:rPr>
          <w:lang w:eastAsia="en-US"/>
        </w:rPr>
        <w:t>Чем привлекательнее отрасль, тем более хорошие долгосрочные перспективы получения прибыли открываются перед фирмой</w:t>
      </w:r>
      <w:r w:rsidR="00266B09" w:rsidRPr="00266B09">
        <w:rPr>
          <w:lang w:eastAsia="en-US"/>
        </w:rPr>
        <w:t>.</w:t>
      </w:r>
    </w:p>
    <w:p w:rsidR="00266B09" w:rsidRDefault="009D4AAB" w:rsidP="00266B09">
      <w:pPr>
        <w:ind w:firstLine="709"/>
        <w:rPr>
          <w:lang w:eastAsia="en-US"/>
        </w:rPr>
      </w:pPr>
      <w:r w:rsidRPr="00266B09">
        <w:rPr>
          <w:lang w:eastAsia="en-US"/>
        </w:rPr>
        <w:t>Привлекательность отрасли необходимо оценивать по трем направлениям</w:t>
      </w:r>
      <w:r w:rsidR="00266B09" w:rsidRPr="00266B09">
        <w:rPr>
          <w:lang w:eastAsia="en-US"/>
        </w:rPr>
        <w:t>:</w:t>
      </w:r>
    </w:p>
    <w:p w:rsidR="00266B09" w:rsidRDefault="009D4AAB" w:rsidP="00266B09">
      <w:pPr>
        <w:ind w:firstLine="709"/>
        <w:rPr>
          <w:lang w:eastAsia="en-US"/>
        </w:rPr>
      </w:pPr>
      <w:r w:rsidRPr="00266B09">
        <w:rPr>
          <w:lang w:eastAsia="en-US"/>
        </w:rPr>
        <w:t>Привлекательность каждой отрасли, представленной в портфеле</w:t>
      </w:r>
      <w:r w:rsidR="00266B09" w:rsidRPr="00266B09">
        <w:rPr>
          <w:lang w:eastAsia="en-US"/>
        </w:rPr>
        <w:t>.</w:t>
      </w:r>
    </w:p>
    <w:p w:rsidR="00266B09" w:rsidRDefault="009D4AAB" w:rsidP="00266B09">
      <w:pPr>
        <w:ind w:firstLine="709"/>
        <w:rPr>
          <w:lang w:eastAsia="en-US"/>
        </w:rPr>
      </w:pPr>
      <w:r w:rsidRPr="00266B09">
        <w:rPr>
          <w:lang w:eastAsia="en-US"/>
        </w:rPr>
        <w:t>Привлекательность каждой из отраслей относительно других</w:t>
      </w:r>
      <w:r w:rsidR="00266B09" w:rsidRPr="00266B09">
        <w:rPr>
          <w:lang w:eastAsia="en-US"/>
        </w:rPr>
        <w:t>.</w:t>
      </w:r>
    </w:p>
    <w:p w:rsidR="00266B09" w:rsidRDefault="009D4AAB" w:rsidP="00266B09">
      <w:pPr>
        <w:ind w:firstLine="709"/>
        <w:rPr>
          <w:lang w:eastAsia="en-US"/>
        </w:rPr>
      </w:pPr>
      <w:r w:rsidRPr="00266B09">
        <w:rPr>
          <w:lang w:eastAsia="en-US"/>
        </w:rPr>
        <w:t>Привлекательность всех отраслей как единой группы</w:t>
      </w:r>
      <w:r w:rsidR="00266B09" w:rsidRPr="00266B09">
        <w:rPr>
          <w:lang w:eastAsia="en-US"/>
        </w:rPr>
        <w:t>.</w:t>
      </w:r>
    </w:p>
    <w:p w:rsidR="00266B09" w:rsidRDefault="009D4AAB" w:rsidP="00266B09">
      <w:pPr>
        <w:ind w:firstLine="709"/>
        <w:rPr>
          <w:lang w:eastAsia="en-US"/>
        </w:rPr>
      </w:pPr>
      <w:r w:rsidRPr="00266B09">
        <w:rPr>
          <w:lang w:eastAsia="en-US"/>
        </w:rPr>
        <w:t>При определении привлекательности отрасли важными являются следующие факторы</w:t>
      </w:r>
      <w:r w:rsidR="00266B09" w:rsidRPr="00266B09">
        <w:rPr>
          <w:lang w:eastAsia="en-US"/>
        </w:rPr>
        <w:t>:</w:t>
      </w:r>
    </w:p>
    <w:p w:rsidR="009D4AAB" w:rsidRPr="00266B09" w:rsidRDefault="009D4AAB" w:rsidP="00266B09">
      <w:pPr>
        <w:ind w:firstLine="709"/>
        <w:rPr>
          <w:lang w:eastAsia="en-US"/>
        </w:rPr>
      </w:pPr>
      <w:r w:rsidRPr="00266B09">
        <w:rPr>
          <w:lang w:eastAsia="en-US"/>
        </w:rPr>
        <w:t>Емкость рынка и прогнозируемый темп роста</w:t>
      </w:r>
    </w:p>
    <w:p w:rsidR="009D4AAB" w:rsidRPr="00266B09" w:rsidRDefault="009D4AAB" w:rsidP="00266B09">
      <w:pPr>
        <w:ind w:firstLine="709"/>
        <w:rPr>
          <w:lang w:eastAsia="en-US"/>
        </w:rPr>
      </w:pPr>
      <w:r w:rsidRPr="00266B09">
        <w:rPr>
          <w:lang w:eastAsia="en-US"/>
        </w:rPr>
        <w:t>Интенсивность конкуренции</w:t>
      </w:r>
    </w:p>
    <w:p w:rsidR="009D4AAB" w:rsidRPr="00266B09" w:rsidRDefault="009D4AAB" w:rsidP="00266B09">
      <w:pPr>
        <w:ind w:firstLine="709"/>
        <w:rPr>
          <w:lang w:eastAsia="en-US"/>
        </w:rPr>
      </w:pPr>
      <w:r w:rsidRPr="00266B09">
        <w:rPr>
          <w:lang w:eastAsia="en-US"/>
        </w:rPr>
        <w:t>Требуемые технологические и производственные навыки</w:t>
      </w:r>
    </w:p>
    <w:p w:rsidR="009D4AAB" w:rsidRPr="00266B09" w:rsidRDefault="009D4AAB" w:rsidP="00266B09">
      <w:pPr>
        <w:ind w:firstLine="709"/>
        <w:rPr>
          <w:lang w:eastAsia="en-US"/>
        </w:rPr>
      </w:pPr>
      <w:r w:rsidRPr="00266B09">
        <w:rPr>
          <w:lang w:eastAsia="en-US"/>
        </w:rPr>
        <w:t>Потребность в капитале</w:t>
      </w:r>
    </w:p>
    <w:p w:rsidR="009D4AAB" w:rsidRPr="00266B09" w:rsidRDefault="009D4AAB" w:rsidP="00266B09">
      <w:pPr>
        <w:ind w:firstLine="709"/>
        <w:rPr>
          <w:lang w:eastAsia="en-US"/>
        </w:rPr>
      </w:pPr>
      <w:r w:rsidRPr="00266B09">
        <w:rPr>
          <w:lang w:eastAsia="en-US"/>
        </w:rPr>
        <w:t>Сезонные и циклические факторы</w:t>
      </w:r>
    </w:p>
    <w:p w:rsidR="009D4AAB" w:rsidRPr="00266B09" w:rsidRDefault="009D4AAB" w:rsidP="00266B09">
      <w:pPr>
        <w:ind w:firstLine="709"/>
        <w:rPr>
          <w:lang w:eastAsia="en-US"/>
        </w:rPr>
      </w:pPr>
      <w:r w:rsidRPr="00266B09">
        <w:rPr>
          <w:lang w:eastAsia="en-US"/>
        </w:rPr>
        <w:t>Доходность отрасли</w:t>
      </w:r>
    </w:p>
    <w:p w:rsidR="00266B09" w:rsidRDefault="009D4AAB" w:rsidP="00266B09">
      <w:pPr>
        <w:ind w:firstLine="709"/>
        <w:rPr>
          <w:lang w:eastAsia="en-US"/>
        </w:rPr>
      </w:pPr>
      <w:r w:rsidRPr="00266B09">
        <w:rPr>
          <w:lang w:eastAsia="en-US"/>
        </w:rPr>
        <w:t>Социальные, политические, правовые факторы и факторы окружающей среды</w:t>
      </w:r>
      <w:r w:rsidR="00266B09" w:rsidRPr="00266B09">
        <w:rPr>
          <w:lang w:eastAsia="en-US"/>
        </w:rPr>
        <w:t>.</w:t>
      </w:r>
    </w:p>
    <w:p w:rsidR="00266B09" w:rsidRDefault="009D4AAB" w:rsidP="00266B09">
      <w:pPr>
        <w:ind w:firstLine="709"/>
        <w:rPr>
          <w:lang w:eastAsia="en-US"/>
        </w:rPr>
      </w:pPr>
      <w:r w:rsidRPr="00266B09">
        <w:rPr>
          <w:lang w:eastAsia="en-US"/>
        </w:rPr>
        <w:t>Стратегическое соответствие другим отраслям, в которые диверсифицировалась компания</w:t>
      </w:r>
      <w:r w:rsidR="00266B09" w:rsidRPr="00266B09">
        <w:rPr>
          <w:lang w:eastAsia="en-US"/>
        </w:rPr>
        <w:t>.</w:t>
      </w:r>
    </w:p>
    <w:p w:rsidR="00266B09" w:rsidRDefault="009D4AAB" w:rsidP="00266B09">
      <w:pPr>
        <w:ind w:firstLine="709"/>
        <w:rPr>
          <w:lang w:eastAsia="en-US"/>
        </w:rPr>
      </w:pPr>
      <w:r w:rsidRPr="00266B09">
        <w:rPr>
          <w:lang w:eastAsia="en-US"/>
        </w:rPr>
        <w:t>Расчет оценок привлекательности для всех отраслей, входящих в корпоративный портфель, обеспечивает основу для ранжирования отраслей от наиболее привлекательных до наименее привлекательных</w:t>
      </w:r>
      <w:r w:rsidR="00266B09" w:rsidRPr="00266B09">
        <w:rPr>
          <w:lang w:eastAsia="en-US"/>
        </w:rPr>
        <w:t>.</w:t>
      </w:r>
    </w:p>
    <w:p w:rsidR="00266B09" w:rsidRDefault="009D4AAB" w:rsidP="00266B09">
      <w:pPr>
        <w:ind w:firstLine="709"/>
        <w:rPr>
          <w:lang w:eastAsia="en-US"/>
        </w:rPr>
      </w:pPr>
      <w:r w:rsidRPr="00266B09">
        <w:rPr>
          <w:lang w:eastAsia="en-US"/>
        </w:rPr>
        <w:t>Для того чтобы быть сильной, диверсифицированной, компании необходимо, чтобы существенная часть ее доходов и прибыли поступала от хозяйственных подразделений, функционирующих в привлекательных отраслях</w:t>
      </w:r>
      <w:r w:rsidR="00266B09" w:rsidRPr="00266B09">
        <w:rPr>
          <w:lang w:eastAsia="en-US"/>
        </w:rPr>
        <w:t>.</w:t>
      </w:r>
    </w:p>
    <w:p w:rsidR="009D4AAB" w:rsidRPr="00266B09" w:rsidRDefault="009D4AAB" w:rsidP="00266B09">
      <w:pPr>
        <w:ind w:firstLine="709"/>
        <w:rPr>
          <w:lang w:eastAsia="en-US"/>
        </w:rPr>
      </w:pPr>
      <w:bookmarkStart w:id="10" w:name="_Toc90356000"/>
      <w:r w:rsidRPr="00266B09">
        <w:rPr>
          <w:lang w:eastAsia="en-US"/>
        </w:rPr>
        <w:t>Восемь шагов анализа по Томпсону и Стрикленду</w:t>
      </w:r>
      <w:bookmarkEnd w:id="10"/>
    </w:p>
    <w:p w:rsidR="00266B09" w:rsidRDefault="009D4AAB" w:rsidP="00266B09">
      <w:pPr>
        <w:ind w:firstLine="709"/>
        <w:rPr>
          <w:lang w:eastAsia="en-US"/>
        </w:rPr>
      </w:pPr>
      <w:r w:rsidRPr="00266B09">
        <w:rPr>
          <w:lang w:eastAsia="en-US"/>
        </w:rPr>
        <w:t>Методику, объединяющую все приведенные выше концептуальные модели, предложили Томсон и Стрикленд</w:t>
      </w:r>
      <w:r w:rsidRPr="00266B09">
        <w:rPr>
          <w:rStyle w:val="ad"/>
          <w:color w:val="000000"/>
          <w:lang w:eastAsia="en-US"/>
        </w:rPr>
        <w:footnoteReference w:id="15"/>
      </w:r>
      <w:r w:rsidR="00266B09" w:rsidRPr="00266B09">
        <w:rPr>
          <w:lang w:eastAsia="en-US"/>
        </w:rPr>
        <w:t xml:space="preserve">. </w:t>
      </w:r>
      <w:r w:rsidRPr="00266B09">
        <w:rPr>
          <w:lang w:eastAsia="en-US"/>
        </w:rPr>
        <w:t xml:space="preserve">Ее цель </w:t>
      </w:r>
      <w:r w:rsidR="00266B09">
        <w:rPr>
          <w:lang w:eastAsia="en-US"/>
        </w:rPr>
        <w:t>-</w:t>
      </w:r>
      <w:r w:rsidRPr="00266B09">
        <w:rPr>
          <w:lang w:eastAsia="en-US"/>
        </w:rPr>
        <w:t xml:space="preserve"> выработка стратегии для дифференцированной компании</w:t>
      </w:r>
      <w:r w:rsidR="00266B09" w:rsidRPr="00266B09">
        <w:rPr>
          <w:lang w:eastAsia="en-US"/>
        </w:rPr>
        <w:t>.</w:t>
      </w:r>
    </w:p>
    <w:p w:rsidR="00266B09" w:rsidRDefault="009D4AAB" w:rsidP="00266B09">
      <w:pPr>
        <w:ind w:firstLine="709"/>
        <w:rPr>
          <w:lang w:eastAsia="en-US"/>
        </w:rPr>
      </w:pPr>
      <w:r w:rsidRPr="00266B09">
        <w:rPr>
          <w:lang w:eastAsia="en-US"/>
        </w:rPr>
        <w:t>Томсон и Стрикленд предложили восемь шагов анализа стратегии диверсифицированной компании</w:t>
      </w:r>
      <w:r w:rsidR="00266B09" w:rsidRPr="00266B09">
        <w:rPr>
          <w:lang w:eastAsia="en-US"/>
        </w:rPr>
        <w:t>.</w:t>
      </w:r>
    </w:p>
    <w:p w:rsidR="00266B09" w:rsidRDefault="009D4AAB" w:rsidP="00266B09">
      <w:pPr>
        <w:ind w:firstLine="709"/>
        <w:rPr>
          <w:lang w:eastAsia="en-US"/>
        </w:rPr>
      </w:pPr>
      <w:r w:rsidRPr="00266B09">
        <w:rPr>
          <w:lang w:eastAsia="en-US"/>
        </w:rPr>
        <w:t>Тщательный анализ текущей стратегии</w:t>
      </w:r>
      <w:r w:rsidR="00266B09" w:rsidRPr="00266B09">
        <w:rPr>
          <w:lang w:eastAsia="en-US"/>
        </w:rPr>
        <w:t>.</w:t>
      </w:r>
    </w:p>
    <w:p w:rsidR="00266B09" w:rsidRDefault="009D4AAB" w:rsidP="00266B09">
      <w:pPr>
        <w:ind w:firstLine="709"/>
        <w:rPr>
          <w:lang w:eastAsia="en-US"/>
        </w:rPr>
      </w:pPr>
      <w:r w:rsidRPr="00266B09">
        <w:rPr>
          <w:lang w:eastAsia="en-US"/>
        </w:rPr>
        <w:t>Построение четырехклеточной матрицы</w:t>
      </w:r>
      <w:r w:rsidR="00266B09">
        <w:rPr>
          <w:lang w:eastAsia="en-US"/>
        </w:rPr>
        <w:t xml:space="preserve"> "</w:t>
      </w:r>
      <w:r w:rsidRPr="00266B09">
        <w:rPr>
          <w:lang w:eastAsia="en-US"/>
        </w:rPr>
        <w:t>рост / доля</w:t>
      </w:r>
      <w:r w:rsidR="00266B09">
        <w:rPr>
          <w:lang w:eastAsia="en-US"/>
        </w:rPr>
        <w:t xml:space="preserve">" </w:t>
      </w:r>
      <w:r w:rsidRPr="00266B09">
        <w:rPr>
          <w:lang w:eastAsia="en-US"/>
        </w:rPr>
        <w:t>или девятиклеточной матрицы</w:t>
      </w:r>
      <w:r w:rsidR="00266B09">
        <w:rPr>
          <w:lang w:eastAsia="en-US"/>
        </w:rPr>
        <w:t xml:space="preserve"> "</w:t>
      </w:r>
      <w:r w:rsidRPr="00266B09">
        <w:rPr>
          <w:lang w:eastAsia="en-US"/>
        </w:rPr>
        <w:t>привлекательность / позиция</w:t>
      </w:r>
      <w:r w:rsidR="00266B09">
        <w:rPr>
          <w:lang w:eastAsia="en-US"/>
        </w:rPr>
        <w:t xml:space="preserve">" </w:t>
      </w:r>
      <w:r w:rsidRPr="00266B09">
        <w:rPr>
          <w:lang w:eastAsia="en-US"/>
        </w:rPr>
        <w:t>и соотношение позиций различных хозяйственных подразделений в этом портфеле</w:t>
      </w:r>
      <w:r w:rsidR="00266B09" w:rsidRPr="00266B09">
        <w:rPr>
          <w:lang w:eastAsia="en-US"/>
        </w:rPr>
        <w:t>.</w:t>
      </w:r>
    </w:p>
    <w:p w:rsidR="00266B09" w:rsidRDefault="009D4AAB" w:rsidP="00266B09">
      <w:pPr>
        <w:ind w:firstLine="709"/>
        <w:rPr>
          <w:lang w:eastAsia="en-US"/>
        </w:rPr>
      </w:pPr>
      <w:r w:rsidRPr="00266B09">
        <w:rPr>
          <w:lang w:eastAsia="en-US"/>
        </w:rPr>
        <w:t>Оценка привлекательности каждой отрасли, представленной в хозяйственном портфеле компании</w:t>
      </w:r>
      <w:r w:rsidR="00266B09" w:rsidRPr="00266B09">
        <w:rPr>
          <w:lang w:eastAsia="en-US"/>
        </w:rPr>
        <w:t>.</w:t>
      </w:r>
    </w:p>
    <w:p w:rsidR="00266B09" w:rsidRDefault="009D4AAB" w:rsidP="00266B09">
      <w:pPr>
        <w:ind w:firstLine="709"/>
        <w:rPr>
          <w:lang w:eastAsia="en-US"/>
        </w:rPr>
      </w:pPr>
      <w:r w:rsidRPr="00266B09">
        <w:rPr>
          <w:lang w:eastAsia="en-US"/>
        </w:rPr>
        <w:t>Оценка конкурентных позиций и конкурентной силы каждого из хозяйственных подразделений</w:t>
      </w:r>
      <w:r w:rsidR="00266B09" w:rsidRPr="00266B09">
        <w:rPr>
          <w:lang w:eastAsia="en-US"/>
        </w:rPr>
        <w:t>.</w:t>
      </w:r>
    </w:p>
    <w:p w:rsidR="00266B09" w:rsidRDefault="009D4AAB" w:rsidP="00266B09">
      <w:pPr>
        <w:ind w:firstLine="709"/>
        <w:rPr>
          <w:lang w:eastAsia="en-US"/>
        </w:rPr>
      </w:pPr>
      <w:r w:rsidRPr="00266B09">
        <w:rPr>
          <w:lang w:eastAsia="en-US"/>
        </w:rPr>
        <w:t>Ранжирование различных хозяйственных подразделений компании по результатам их прошлой деятельности и по прогнозным оценкам их будущего развития</w:t>
      </w:r>
      <w:r w:rsidR="00266B09" w:rsidRPr="00266B09">
        <w:rPr>
          <w:lang w:eastAsia="en-US"/>
        </w:rPr>
        <w:t>.</w:t>
      </w:r>
    </w:p>
    <w:p w:rsidR="00266B09" w:rsidRDefault="009D4AAB" w:rsidP="00266B09">
      <w:pPr>
        <w:ind w:firstLine="709"/>
        <w:rPr>
          <w:lang w:eastAsia="en-US"/>
        </w:rPr>
      </w:pPr>
      <w:r w:rsidRPr="00266B09">
        <w:rPr>
          <w:lang w:eastAsia="en-US"/>
        </w:rPr>
        <w:t>Определение того, какие именно виды деятельности имеют важные стратегические соответствия с другими видами деятельности</w:t>
      </w:r>
      <w:r w:rsidR="00266B09" w:rsidRPr="00266B09">
        <w:rPr>
          <w:lang w:eastAsia="en-US"/>
        </w:rPr>
        <w:t xml:space="preserve"> </w:t>
      </w:r>
      <w:r w:rsidRPr="00266B09">
        <w:rPr>
          <w:lang w:eastAsia="en-US"/>
        </w:rPr>
        <w:t>хозяйственного портфеля, и оценка соответствия каждого вида деятельности направлению развития и стратегии материнской компании</w:t>
      </w:r>
      <w:r w:rsidR="00266B09" w:rsidRPr="00266B09">
        <w:rPr>
          <w:lang w:eastAsia="en-US"/>
        </w:rPr>
        <w:t>.</w:t>
      </w:r>
    </w:p>
    <w:p w:rsidR="00266B09" w:rsidRDefault="009D4AAB" w:rsidP="00266B09">
      <w:pPr>
        <w:ind w:firstLine="709"/>
        <w:rPr>
          <w:lang w:eastAsia="en-US"/>
        </w:rPr>
      </w:pPr>
      <w:r w:rsidRPr="00266B09">
        <w:rPr>
          <w:lang w:eastAsia="en-US"/>
        </w:rPr>
        <w:t>Ранжирование хозяйственных подразделений по приоритетности инвестирования</w:t>
      </w:r>
      <w:r w:rsidR="00266B09" w:rsidRPr="00266B09">
        <w:rPr>
          <w:lang w:eastAsia="en-US"/>
        </w:rPr>
        <w:t>.</w:t>
      </w:r>
    </w:p>
    <w:p w:rsidR="00266B09" w:rsidRDefault="009D4AAB" w:rsidP="00266B09">
      <w:pPr>
        <w:ind w:firstLine="709"/>
        <w:rPr>
          <w:lang w:eastAsia="en-US"/>
        </w:rPr>
      </w:pPr>
      <w:r w:rsidRPr="00266B09">
        <w:rPr>
          <w:lang w:eastAsia="en-US"/>
        </w:rPr>
        <w:t>Использование результатов предшествующего анализа для разработки последовательности действий, направленных на улучшение деятельности корпорации в целом</w:t>
      </w:r>
      <w:r w:rsidR="00266B09" w:rsidRPr="00266B09">
        <w:rPr>
          <w:lang w:eastAsia="en-US"/>
        </w:rPr>
        <w:t>.</w:t>
      </w:r>
    </w:p>
    <w:p w:rsidR="00266B09" w:rsidRDefault="009D4AAB" w:rsidP="00266B09">
      <w:pPr>
        <w:ind w:firstLine="709"/>
        <w:rPr>
          <w:lang w:eastAsia="en-US"/>
        </w:rPr>
      </w:pPr>
      <w:r w:rsidRPr="00266B09">
        <w:rPr>
          <w:lang w:eastAsia="en-US"/>
        </w:rPr>
        <w:t>Применение данной методики позволит получить обширную информацию по привлекательности рынков и положению компании на данных рынках</w:t>
      </w:r>
      <w:r w:rsidR="00266B09" w:rsidRPr="00266B09">
        <w:rPr>
          <w:lang w:eastAsia="en-US"/>
        </w:rPr>
        <w:t xml:space="preserve">. </w:t>
      </w:r>
      <w:r w:rsidRPr="00266B09">
        <w:rPr>
          <w:lang w:eastAsia="en-US"/>
        </w:rPr>
        <w:t>Последние шаги методики позволят сделать вывод о приоритетном рынке для компании</w:t>
      </w:r>
      <w:r w:rsidR="00266B09" w:rsidRPr="00266B09">
        <w:rPr>
          <w:lang w:eastAsia="en-US"/>
        </w:rPr>
        <w:t>.</w:t>
      </w:r>
    </w:p>
    <w:p w:rsidR="00266B09" w:rsidRDefault="00266B09" w:rsidP="00266B09">
      <w:pPr>
        <w:ind w:firstLine="709"/>
        <w:rPr>
          <w:lang w:eastAsia="en-US"/>
        </w:rPr>
      </w:pPr>
      <w:bookmarkStart w:id="11" w:name="_Toc201128417"/>
    </w:p>
    <w:p w:rsidR="00266B09" w:rsidRPr="00266B09" w:rsidRDefault="00266B09" w:rsidP="00266B09">
      <w:pPr>
        <w:pStyle w:val="2"/>
      </w:pPr>
      <w:bookmarkStart w:id="12" w:name="_Toc273348096"/>
      <w:r>
        <w:t>1.3</w:t>
      </w:r>
      <w:r w:rsidR="00E56529" w:rsidRPr="00266B09">
        <w:t xml:space="preserve"> Возможности воздействия предприятия на факторы внешней среды</w:t>
      </w:r>
      <w:bookmarkEnd w:id="11"/>
      <w:bookmarkEnd w:id="12"/>
    </w:p>
    <w:p w:rsidR="00266B09" w:rsidRDefault="00266B09" w:rsidP="00266B09">
      <w:pPr>
        <w:ind w:firstLine="709"/>
        <w:rPr>
          <w:lang w:eastAsia="en-US"/>
        </w:rPr>
      </w:pPr>
    </w:p>
    <w:p w:rsidR="00266B09" w:rsidRDefault="00813E6A" w:rsidP="00266B09">
      <w:pPr>
        <w:ind w:firstLine="709"/>
        <w:rPr>
          <w:lang w:eastAsia="en-US"/>
        </w:rPr>
      </w:pPr>
      <w:r w:rsidRPr="00266B09">
        <w:rPr>
          <w:lang w:eastAsia="en-US"/>
        </w:rPr>
        <w:t>Ф</w:t>
      </w:r>
      <w:r w:rsidR="00266B09" w:rsidRPr="00266B09">
        <w:rPr>
          <w:lang w:eastAsia="en-US"/>
        </w:rPr>
        <w:t xml:space="preserve">. </w:t>
      </w:r>
      <w:r w:rsidRPr="00266B09">
        <w:rPr>
          <w:lang w:eastAsia="en-US"/>
        </w:rPr>
        <w:t>Котлер показал различие между маркетингом как философией и маркетингом как ремеслом</w:t>
      </w:r>
      <w:r w:rsidR="00266B09" w:rsidRPr="00266B09">
        <w:rPr>
          <w:lang w:eastAsia="en-US"/>
        </w:rPr>
        <w:t xml:space="preserve">. </w:t>
      </w:r>
      <w:r w:rsidRPr="00266B09">
        <w:rPr>
          <w:lang w:eastAsia="en-US"/>
        </w:rPr>
        <w:t>Если все внимание сосредоточить на способах, приемах и инструментах маркетинга, то неизбежно маркетинг представляется как ремесло, что явно недостаточно в условиях всевозрастающей конкуренции</w:t>
      </w:r>
      <w:r w:rsidR="00266B09" w:rsidRPr="00266B09">
        <w:rPr>
          <w:lang w:eastAsia="en-US"/>
        </w:rPr>
        <w:t xml:space="preserve">. </w:t>
      </w:r>
      <w:r w:rsidRPr="00266B09">
        <w:rPr>
          <w:lang w:eastAsia="en-US"/>
        </w:rPr>
        <w:t>Знание маркетинга только узким кругом специалистов</w:t>
      </w:r>
      <w:r w:rsidR="00266B09">
        <w:rPr>
          <w:lang w:eastAsia="en-US"/>
        </w:rPr>
        <w:t xml:space="preserve"> (</w:t>
      </w:r>
      <w:r w:rsidRPr="00266B09">
        <w:rPr>
          <w:lang w:eastAsia="en-US"/>
        </w:rPr>
        <w:t>отдел, группа маркетинга</w:t>
      </w:r>
      <w:r w:rsidR="00266B09" w:rsidRPr="00266B09">
        <w:rPr>
          <w:lang w:eastAsia="en-US"/>
        </w:rPr>
        <w:t xml:space="preserve">) </w:t>
      </w:r>
      <w:r w:rsidRPr="00266B09">
        <w:rPr>
          <w:lang w:eastAsia="en-US"/>
        </w:rPr>
        <w:t>становится недостаточным</w:t>
      </w:r>
      <w:r w:rsidR="00266B09" w:rsidRPr="00266B09">
        <w:rPr>
          <w:lang w:eastAsia="en-US"/>
        </w:rPr>
        <w:t xml:space="preserve">. </w:t>
      </w:r>
      <w:r w:rsidRPr="00266B09">
        <w:rPr>
          <w:lang w:eastAsia="en-US"/>
        </w:rPr>
        <w:t>Необходимо, чтобы маркетинг как философия предпринимательства, как концепция бизнеса овладел и руководил всеми работниками, функциями и отделами организации</w:t>
      </w:r>
      <w:r w:rsidR="00266B09" w:rsidRPr="00266B09">
        <w:rPr>
          <w:lang w:eastAsia="en-US"/>
        </w:rPr>
        <w:t xml:space="preserve">. </w:t>
      </w:r>
      <w:r w:rsidRPr="00266B09">
        <w:rPr>
          <w:lang w:eastAsia="en-US"/>
        </w:rPr>
        <w:t>Маркетинг, превращаясь в склад ума, пронизывая деятельность каждого работника от клерка до высшего руководителя, создает предпосылки и условия эффективного предпринимательства</w:t>
      </w:r>
      <w:r w:rsidR="00266B09" w:rsidRPr="00266B09">
        <w:rPr>
          <w:lang w:eastAsia="en-US"/>
        </w:rPr>
        <w:t xml:space="preserve">. </w:t>
      </w:r>
      <w:r w:rsidRPr="00266B09">
        <w:rPr>
          <w:lang w:eastAsia="en-US"/>
        </w:rPr>
        <w:t>Однако этого еще недостаточно, так как маркетинг требует соответствующего способа организации деятельности предприятия</w:t>
      </w:r>
      <w:r w:rsidR="00266B09" w:rsidRPr="00266B09">
        <w:rPr>
          <w:lang w:eastAsia="en-US"/>
        </w:rPr>
        <w:t xml:space="preserve">. </w:t>
      </w:r>
      <w:r w:rsidRPr="00266B09">
        <w:rPr>
          <w:lang w:eastAsia="en-US"/>
        </w:rPr>
        <w:t>В условиях единой философии организации бизнеса, нацеленной на удовлетворение нужд и потребностей потребителей, все предпринимательские единицы должны иметь возможность обмениваться информацией, координировать свои планы и их выполнение</w:t>
      </w:r>
      <w:r w:rsidR="00266B09" w:rsidRPr="00266B09">
        <w:rPr>
          <w:lang w:eastAsia="en-US"/>
        </w:rPr>
        <w:t xml:space="preserve">. </w:t>
      </w:r>
      <w:r w:rsidRPr="00266B09">
        <w:rPr>
          <w:lang w:eastAsia="en-US"/>
        </w:rPr>
        <w:t>Отсутствие барьеров между функциями и между отделами, распространение философии маркетинга по всей организации становится важным преимуществом в конкурентной борьбе предприятия</w:t>
      </w:r>
      <w:r w:rsidR="00266B09" w:rsidRPr="00266B09">
        <w:rPr>
          <w:lang w:eastAsia="en-US"/>
        </w:rPr>
        <w:t xml:space="preserve">. </w:t>
      </w:r>
      <w:r w:rsidRPr="00266B09">
        <w:rPr>
          <w:lang w:eastAsia="en-US"/>
        </w:rPr>
        <w:t>Работники из разных предпринимательских единиц должны действовать вместе, как хорошо скоординированная команда</w:t>
      </w:r>
      <w:r w:rsidR="00266B09" w:rsidRPr="00266B09">
        <w:rPr>
          <w:lang w:eastAsia="en-US"/>
        </w:rPr>
        <w:t xml:space="preserve">. </w:t>
      </w:r>
      <w:r w:rsidRPr="00266B09">
        <w:rPr>
          <w:lang w:eastAsia="en-US"/>
        </w:rPr>
        <w:t>Такой подход позволяет определить маркетинг как совокупность идей, которые должны по всей организации составлять единое целое и которыми необходимо управлять</w:t>
      </w:r>
      <w:r w:rsidR="00266B09" w:rsidRPr="00266B09">
        <w:rPr>
          <w:lang w:eastAsia="en-US"/>
        </w:rPr>
        <w:t xml:space="preserve">. </w:t>
      </w:r>
      <w:r w:rsidRPr="00266B09">
        <w:rPr>
          <w:lang w:eastAsia="en-US"/>
        </w:rPr>
        <w:t>Однако знание философии маркетинга, умение управлять бизнес-идеями не могут быть достаточными для организации эффективного предпринимательства</w:t>
      </w:r>
      <w:r w:rsidR="00266B09" w:rsidRPr="00266B09">
        <w:rPr>
          <w:lang w:eastAsia="en-US"/>
        </w:rPr>
        <w:t xml:space="preserve">. </w:t>
      </w:r>
      <w:r w:rsidRPr="00266B09">
        <w:rPr>
          <w:lang w:eastAsia="en-US"/>
        </w:rPr>
        <w:t xml:space="preserve">Необходим еще и инструментарий, </w:t>
      </w:r>
      <w:r w:rsidR="00266B09">
        <w:rPr>
          <w:lang w:eastAsia="en-US"/>
        </w:rPr>
        <w:t>т.е.</w:t>
      </w:r>
      <w:r w:rsidR="00266B09" w:rsidRPr="00266B09">
        <w:rPr>
          <w:lang w:eastAsia="en-US"/>
        </w:rPr>
        <w:t xml:space="preserve"> </w:t>
      </w:r>
      <w:r w:rsidRPr="00266B09">
        <w:rPr>
          <w:lang w:eastAsia="en-US"/>
        </w:rPr>
        <w:t>совокупность способов, методов, с помощью которых можно было бы воздействовать на покупателей и другие субъекты системы маркетинга для достижения поставленных целей</w:t>
      </w:r>
      <w:r w:rsidR="00266B09" w:rsidRPr="00266B09">
        <w:rPr>
          <w:lang w:eastAsia="en-US"/>
        </w:rPr>
        <w:t xml:space="preserve">. </w:t>
      </w:r>
      <w:r w:rsidRPr="00266B09">
        <w:rPr>
          <w:lang w:eastAsia="en-US"/>
        </w:rPr>
        <w:t>Таким инструментарием является маркетинг-микс, комплекс маркетинга, который впервые ввел в теорию маркетинга</w:t>
      </w:r>
      <w:r w:rsidR="00266B09">
        <w:rPr>
          <w:lang w:eastAsia="en-US"/>
        </w:rPr>
        <w:t xml:space="preserve"> (</w:t>
      </w:r>
      <w:r w:rsidRPr="00266B09">
        <w:rPr>
          <w:lang w:eastAsia="en-US"/>
        </w:rPr>
        <w:t>1964</w:t>
      </w:r>
      <w:r w:rsidR="00266B09" w:rsidRPr="00266B09">
        <w:rPr>
          <w:lang w:eastAsia="en-US"/>
        </w:rPr>
        <w:t xml:space="preserve">) </w:t>
      </w:r>
      <w:r w:rsidRPr="00266B09">
        <w:rPr>
          <w:lang w:eastAsia="en-US"/>
        </w:rPr>
        <w:t>профессор Нейл Борден из Гарвардской школы бизнеса</w:t>
      </w:r>
      <w:r w:rsidR="00266B09" w:rsidRPr="00266B09">
        <w:rPr>
          <w:lang w:eastAsia="en-US"/>
        </w:rPr>
        <w:t xml:space="preserve">. </w:t>
      </w:r>
      <w:r w:rsidRPr="00266B09">
        <w:rPr>
          <w:lang w:eastAsia="en-US"/>
        </w:rPr>
        <w:t>Однако</w:t>
      </w:r>
      <w:r w:rsidR="00266B09">
        <w:rPr>
          <w:lang w:eastAsia="en-US"/>
        </w:rPr>
        <w:t xml:space="preserve"> "</w:t>
      </w:r>
      <w:r w:rsidRPr="00266B09">
        <w:rPr>
          <w:lang w:eastAsia="en-US"/>
        </w:rPr>
        <w:t>рецептный подход</w:t>
      </w:r>
      <w:r w:rsidR="00266B09">
        <w:rPr>
          <w:lang w:eastAsia="en-US"/>
        </w:rPr>
        <w:t xml:space="preserve">" </w:t>
      </w:r>
      <w:r w:rsidRPr="00266B09">
        <w:rPr>
          <w:lang w:eastAsia="en-US"/>
        </w:rPr>
        <w:t>при исследовании затрат на маркетинг был предложен ранее</w:t>
      </w:r>
      <w:r w:rsidR="00266B09" w:rsidRPr="00266B09">
        <w:rPr>
          <w:lang w:eastAsia="en-US"/>
        </w:rPr>
        <w:t xml:space="preserve"> - </w:t>
      </w:r>
      <w:r w:rsidRPr="00266B09">
        <w:rPr>
          <w:lang w:eastAsia="en-US"/>
        </w:rPr>
        <w:t>в 1948 г</w:t>
      </w:r>
      <w:r w:rsidR="00266B09">
        <w:rPr>
          <w:lang w:eastAsia="en-US"/>
        </w:rPr>
        <w:t xml:space="preserve">.Д. </w:t>
      </w:r>
      <w:r w:rsidRPr="00266B09">
        <w:rPr>
          <w:lang w:eastAsia="en-US"/>
        </w:rPr>
        <w:t>Каллитоном, который определил продавца как</w:t>
      </w:r>
      <w:r w:rsidR="00266B09">
        <w:rPr>
          <w:lang w:eastAsia="en-US"/>
        </w:rPr>
        <w:t xml:space="preserve"> "</w:t>
      </w:r>
      <w:r w:rsidRPr="00266B09">
        <w:rPr>
          <w:lang w:eastAsia="en-US"/>
        </w:rPr>
        <w:t>составителя маркетинговой программы из ингредиентов</w:t>
      </w:r>
      <w:r w:rsidR="00266B09">
        <w:rPr>
          <w:lang w:eastAsia="en-US"/>
        </w:rPr>
        <w:t xml:space="preserve">" </w:t>
      </w:r>
      <w:r w:rsidRPr="00266B09">
        <w:rPr>
          <w:lang w:eastAsia="en-US"/>
        </w:rPr>
        <w:t>в процессе планирования различных средств конкуренции и как менеджера, объединяющего эти ингредиенты в комплекс маркетинга</w:t>
      </w:r>
      <w:r w:rsidR="00266B09" w:rsidRPr="00266B09">
        <w:rPr>
          <w:lang w:eastAsia="en-US"/>
        </w:rPr>
        <w:t xml:space="preserve">. </w:t>
      </w:r>
      <w:r w:rsidRPr="00266B09">
        <w:rPr>
          <w:lang w:eastAsia="en-US"/>
        </w:rPr>
        <w:t>В системе подготовки маркетологов комплекс маркетинга был назван методом</w:t>
      </w:r>
      <w:r w:rsidR="00266B09">
        <w:rPr>
          <w:lang w:eastAsia="en-US"/>
        </w:rPr>
        <w:t xml:space="preserve"> (</w:t>
      </w:r>
      <w:r w:rsidRPr="00266B09">
        <w:rPr>
          <w:lang w:eastAsia="en-US"/>
        </w:rPr>
        <w:t>моделью</w:t>
      </w:r>
      <w:r w:rsidR="00266B09">
        <w:rPr>
          <w:lang w:eastAsia="en-US"/>
        </w:rPr>
        <w:t>)"</w:t>
      </w:r>
      <w:r w:rsidRPr="00266B09">
        <w:rPr>
          <w:lang w:eastAsia="en-US"/>
        </w:rPr>
        <w:t>4Р</w:t>
      </w:r>
      <w:r w:rsidR="00266B09">
        <w:rPr>
          <w:lang w:eastAsia="en-US"/>
        </w:rPr>
        <w:t>" (</w:t>
      </w:r>
      <w:r w:rsidRPr="00266B09">
        <w:rPr>
          <w:lang w:eastAsia="en-US"/>
        </w:rPr>
        <w:t>Маккарти, 1960</w:t>
      </w:r>
      <w:r w:rsidR="00266B09" w:rsidRPr="00266B09">
        <w:rPr>
          <w:lang w:eastAsia="en-US"/>
        </w:rPr>
        <w:t xml:space="preserve">): </w:t>
      </w:r>
      <w:r w:rsidRPr="00266B09">
        <w:rPr>
          <w:lang w:eastAsia="en-US"/>
        </w:rPr>
        <w:t>товар</w:t>
      </w:r>
      <w:r w:rsidR="00266B09" w:rsidRPr="00266B09">
        <w:rPr>
          <w:lang w:eastAsia="en-US"/>
        </w:rPr>
        <w:t xml:space="preserve">; </w:t>
      </w:r>
      <w:r w:rsidRPr="00266B09">
        <w:rPr>
          <w:lang w:eastAsia="en-US"/>
        </w:rPr>
        <w:t>цена</w:t>
      </w:r>
      <w:r w:rsidR="00266B09" w:rsidRPr="00266B09">
        <w:rPr>
          <w:lang w:eastAsia="en-US"/>
        </w:rPr>
        <w:t xml:space="preserve">; </w:t>
      </w:r>
      <w:r w:rsidRPr="00266B09">
        <w:rPr>
          <w:lang w:eastAsia="en-US"/>
        </w:rPr>
        <w:t>распределение</w:t>
      </w:r>
      <w:r w:rsidR="00266B09" w:rsidRPr="00266B09">
        <w:rPr>
          <w:lang w:eastAsia="en-US"/>
        </w:rPr>
        <w:t xml:space="preserve">; </w:t>
      </w:r>
      <w:r w:rsidRPr="00266B09">
        <w:rPr>
          <w:lang w:eastAsia="en-US"/>
        </w:rPr>
        <w:t>продвижение</w:t>
      </w:r>
      <w:r w:rsidR="00266B09" w:rsidRPr="00266B09">
        <w:rPr>
          <w:lang w:eastAsia="en-US"/>
        </w:rPr>
        <w:t xml:space="preserve">. </w:t>
      </w:r>
      <w:r w:rsidRPr="00266B09">
        <w:rPr>
          <w:lang w:eastAsia="en-US"/>
        </w:rPr>
        <w:t>Варьирование факторами</w:t>
      </w:r>
      <w:r w:rsidR="00266B09">
        <w:rPr>
          <w:lang w:eastAsia="en-US"/>
        </w:rPr>
        <w:t xml:space="preserve"> (</w:t>
      </w:r>
      <w:r w:rsidRPr="00266B09">
        <w:rPr>
          <w:lang w:eastAsia="en-US"/>
        </w:rPr>
        <w:t>инструментами</w:t>
      </w:r>
      <w:r w:rsidR="00266B09" w:rsidRPr="00266B09">
        <w:rPr>
          <w:lang w:eastAsia="en-US"/>
        </w:rPr>
        <w:t xml:space="preserve">) </w:t>
      </w:r>
      <w:r w:rsidRPr="00266B09">
        <w:rPr>
          <w:lang w:eastAsia="en-US"/>
        </w:rPr>
        <w:t>маркетинга-микса позволяет найти оптимальное их соотношение для решения конкретной тактической или стратегической задачи маркетинга</w:t>
      </w:r>
      <w:r w:rsidR="00266B09" w:rsidRPr="00266B09">
        <w:rPr>
          <w:lang w:eastAsia="en-US"/>
        </w:rPr>
        <w:t>.</w:t>
      </w:r>
    </w:p>
    <w:p w:rsidR="00266B09" w:rsidRDefault="00813E6A" w:rsidP="00266B09">
      <w:pPr>
        <w:ind w:firstLine="709"/>
        <w:rPr>
          <w:lang w:eastAsia="en-US"/>
        </w:rPr>
      </w:pPr>
      <w:r w:rsidRPr="00266B09">
        <w:rPr>
          <w:lang w:eastAsia="en-US"/>
        </w:rPr>
        <w:t>X</w:t>
      </w:r>
      <w:r w:rsidR="00266B09" w:rsidRPr="00266B09">
        <w:rPr>
          <w:lang w:eastAsia="en-US"/>
        </w:rPr>
        <w:t xml:space="preserve">. </w:t>
      </w:r>
      <w:r w:rsidRPr="00266B09">
        <w:rPr>
          <w:lang w:eastAsia="en-US"/>
        </w:rPr>
        <w:t>Мефферт определил, что с проблемой комбинации этих инструментов политики сбыта связаны различные теории</w:t>
      </w:r>
      <w:r w:rsidR="00266B09" w:rsidRPr="00266B09">
        <w:rPr>
          <w:lang w:eastAsia="en-US"/>
        </w:rPr>
        <w:t xml:space="preserve">. </w:t>
      </w:r>
      <w:r w:rsidRPr="00266B09">
        <w:rPr>
          <w:lang w:eastAsia="en-US"/>
        </w:rPr>
        <w:t>Изначально идея исходила из теории предпринимательства, когда под влиянием ценовой теории цены или объемы сбыта исследовались как переменные политики сбыта</w:t>
      </w:r>
      <w:r w:rsidR="00266B09" w:rsidRPr="00266B09">
        <w:rPr>
          <w:lang w:eastAsia="en-US"/>
        </w:rPr>
        <w:t xml:space="preserve">. </w:t>
      </w:r>
      <w:r w:rsidRPr="00266B09">
        <w:rPr>
          <w:lang w:eastAsia="en-US"/>
        </w:rPr>
        <w:t>Несколько позднее в теорию анализа стали вводить такие параметры, как качество продукта и затраты, связанные с продажей товара</w:t>
      </w:r>
      <w:r w:rsidR="00266B09" w:rsidRPr="00266B09">
        <w:rPr>
          <w:lang w:eastAsia="en-US"/>
        </w:rPr>
        <w:t xml:space="preserve">. </w:t>
      </w:r>
      <w:r w:rsidRPr="00266B09">
        <w:rPr>
          <w:lang w:eastAsia="en-US"/>
        </w:rPr>
        <w:t>Одновременно обосновывались предпосылки для разработки теории промышленного производства как базы формирования инструментария сбытовой политики</w:t>
      </w:r>
      <w:r w:rsidR="00266B09" w:rsidRPr="00266B09">
        <w:rPr>
          <w:lang w:eastAsia="en-US"/>
        </w:rPr>
        <w:t xml:space="preserve">. </w:t>
      </w:r>
      <w:r w:rsidRPr="00266B09">
        <w:rPr>
          <w:lang w:eastAsia="en-US"/>
        </w:rPr>
        <w:t>Вторым источником для анализа проблем комбинаций инструментария сбытовой политики является теория поведения потребителя</w:t>
      </w:r>
      <w:r w:rsidR="00266B09" w:rsidRPr="00266B09">
        <w:rPr>
          <w:lang w:eastAsia="en-US"/>
        </w:rPr>
        <w:t xml:space="preserve">. </w:t>
      </w:r>
      <w:r w:rsidRPr="00266B09">
        <w:rPr>
          <w:lang w:eastAsia="en-US"/>
        </w:rPr>
        <w:t>Исходной идеей здесь выступает не столько неоклассическая теория домашнего хозяйства, сколько теория принятия решений потребителей о покупке</w:t>
      </w:r>
      <w:r w:rsidR="00266B09" w:rsidRPr="00266B09">
        <w:rPr>
          <w:lang w:eastAsia="en-US"/>
        </w:rPr>
        <w:t>.</w:t>
      </w:r>
    </w:p>
    <w:p w:rsidR="00266B09" w:rsidRDefault="00813E6A" w:rsidP="00266B09">
      <w:pPr>
        <w:ind w:firstLine="709"/>
        <w:rPr>
          <w:lang w:eastAsia="en-US"/>
        </w:rPr>
      </w:pPr>
      <w:r w:rsidRPr="00266B09">
        <w:rPr>
          <w:lang w:eastAsia="en-US"/>
        </w:rPr>
        <w:t>При этом стали исходить из определенного класса продукта, типологии поведения покупателей и анализа процесса покупки</w:t>
      </w:r>
      <w:r w:rsidR="00266B09" w:rsidRPr="00266B09">
        <w:rPr>
          <w:lang w:eastAsia="en-US"/>
        </w:rPr>
        <w:t xml:space="preserve">. </w:t>
      </w:r>
      <w:r w:rsidRPr="00266B09">
        <w:rPr>
          <w:lang w:eastAsia="en-US"/>
        </w:rPr>
        <w:t>Появились новые перспективы для целевого использования инструментов политики сбыта</w:t>
      </w:r>
      <w:r w:rsidR="00266B09" w:rsidRPr="00266B09">
        <w:rPr>
          <w:lang w:eastAsia="en-US"/>
        </w:rPr>
        <w:t xml:space="preserve">. </w:t>
      </w:r>
      <w:r w:rsidRPr="00266B09">
        <w:rPr>
          <w:lang w:eastAsia="en-US"/>
        </w:rPr>
        <w:t>Важную роль при этом играла концепция сегментации рынка</w:t>
      </w:r>
      <w:r w:rsidR="00266B09" w:rsidRPr="00266B09">
        <w:rPr>
          <w:lang w:eastAsia="en-US"/>
        </w:rPr>
        <w:t xml:space="preserve">. </w:t>
      </w:r>
      <w:r w:rsidRPr="00266B09">
        <w:rPr>
          <w:lang w:eastAsia="en-US"/>
        </w:rPr>
        <w:t>Дальнейший синтез экономических и научно-поведенческих основ привел к становлению теории маркетинга</w:t>
      </w:r>
      <w:r w:rsidR="00266B09" w:rsidRPr="00266B09">
        <w:rPr>
          <w:lang w:eastAsia="en-US"/>
        </w:rPr>
        <w:t xml:space="preserve">. </w:t>
      </w:r>
      <w:r w:rsidRPr="00266B09">
        <w:rPr>
          <w:lang w:eastAsia="en-US"/>
        </w:rPr>
        <w:t>Эта теория при анализе маркетинга-микса поставила в центр научной значимости все структуры организации, а не только отдел сбыта</w:t>
      </w:r>
      <w:r w:rsidR="00266B09" w:rsidRPr="00266B09">
        <w:rPr>
          <w:lang w:eastAsia="en-US"/>
        </w:rPr>
        <w:t xml:space="preserve">. </w:t>
      </w:r>
      <w:r w:rsidRPr="00266B09">
        <w:rPr>
          <w:lang w:eastAsia="en-US"/>
        </w:rPr>
        <w:t>В рамках этой теории главным стало прежде всего то, как можно благодаря планированию, координации и контролю всех ориентированных на рынок мероприятий обеспечить длительное удовлетворение потребностей покупателей и долгосрочные цели предприятия</w:t>
      </w:r>
      <w:r w:rsidR="00266B09" w:rsidRPr="00266B09">
        <w:rPr>
          <w:lang w:eastAsia="en-US"/>
        </w:rPr>
        <w:t>.</w:t>
      </w:r>
    </w:p>
    <w:p w:rsidR="00266B09" w:rsidRDefault="00813E6A" w:rsidP="00266B09">
      <w:pPr>
        <w:ind w:firstLine="709"/>
        <w:rPr>
          <w:lang w:eastAsia="en-US"/>
        </w:rPr>
      </w:pPr>
      <w:r w:rsidRPr="00266B09">
        <w:rPr>
          <w:lang w:eastAsia="en-US"/>
        </w:rPr>
        <w:t>В настоящее время в развитых странах с рыночной ориентацией экономики концепция маркетинга-микса</w:t>
      </w:r>
      <w:r w:rsidR="00266B09">
        <w:rPr>
          <w:lang w:eastAsia="en-US"/>
        </w:rPr>
        <w:t xml:space="preserve"> ("</w:t>
      </w:r>
      <w:r w:rsidRPr="00266B09">
        <w:rPr>
          <w:lang w:eastAsia="en-US"/>
        </w:rPr>
        <w:t>4Р</w:t>
      </w:r>
      <w:r w:rsidR="00266B09">
        <w:rPr>
          <w:lang w:eastAsia="en-US"/>
        </w:rPr>
        <w:t>"</w:t>
      </w:r>
      <w:r w:rsidR="00266B09" w:rsidRPr="00266B09">
        <w:rPr>
          <w:lang w:eastAsia="en-US"/>
        </w:rPr>
        <w:t xml:space="preserve">) </w:t>
      </w:r>
      <w:r w:rsidRPr="00266B09">
        <w:rPr>
          <w:lang w:eastAsia="en-US"/>
        </w:rPr>
        <w:t>считается ограниченной, хотя и включает элементы и функции, которые существенны и являются составными частями маркетинговой деятельности</w:t>
      </w:r>
      <w:r w:rsidR="00266B09" w:rsidRPr="00266B09">
        <w:rPr>
          <w:lang w:eastAsia="en-US"/>
        </w:rPr>
        <w:t xml:space="preserve">. </w:t>
      </w:r>
      <w:r w:rsidRPr="00266B09">
        <w:rPr>
          <w:lang w:eastAsia="en-US"/>
        </w:rPr>
        <w:t>Делались попытки ввести в структуру маркетинга-микса дополнительные элементы, например, люди</w:t>
      </w:r>
      <w:r w:rsidR="00266B09">
        <w:rPr>
          <w:lang w:eastAsia="en-US"/>
        </w:rPr>
        <w:t xml:space="preserve"> ("</w:t>
      </w:r>
      <w:r w:rsidRPr="00266B09">
        <w:rPr>
          <w:lang w:eastAsia="en-US"/>
        </w:rPr>
        <w:t>people</w:t>
      </w:r>
      <w:r w:rsidR="00266B09">
        <w:rPr>
          <w:lang w:eastAsia="en-US"/>
        </w:rPr>
        <w:t>"</w:t>
      </w:r>
      <w:r w:rsidR="00266B09" w:rsidRPr="00266B09">
        <w:rPr>
          <w:lang w:eastAsia="en-US"/>
        </w:rPr>
        <w:t xml:space="preserve">). </w:t>
      </w:r>
      <w:r w:rsidRPr="00266B09">
        <w:rPr>
          <w:lang w:eastAsia="en-US"/>
        </w:rPr>
        <w:t>В 1986 г</w:t>
      </w:r>
      <w:r w:rsidR="00266B09">
        <w:rPr>
          <w:lang w:eastAsia="en-US"/>
        </w:rPr>
        <w:t xml:space="preserve">.Ф. </w:t>
      </w:r>
      <w:r w:rsidRPr="00266B09">
        <w:rPr>
          <w:lang w:eastAsia="en-US"/>
        </w:rPr>
        <w:t>Котлер добавил паблик рилейшнз</w:t>
      </w:r>
      <w:r w:rsidR="00266B09">
        <w:rPr>
          <w:lang w:eastAsia="en-US"/>
        </w:rPr>
        <w:t xml:space="preserve"> ("</w:t>
      </w:r>
      <w:r w:rsidRPr="00266B09">
        <w:rPr>
          <w:lang w:eastAsia="en-US"/>
        </w:rPr>
        <w:t>public relations</w:t>
      </w:r>
      <w:r w:rsidR="00266B09">
        <w:rPr>
          <w:lang w:eastAsia="en-US"/>
        </w:rPr>
        <w:t>"</w:t>
      </w:r>
      <w:r w:rsidR="00266B09" w:rsidRPr="00266B09">
        <w:rPr>
          <w:lang w:eastAsia="en-US"/>
        </w:rPr>
        <w:t xml:space="preserve">) </w:t>
      </w:r>
      <w:r w:rsidRPr="00266B09">
        <w:rPr>
          <w:lang w:eastAsia="en-US"/>
        </w:rPr>
        <w:t>и политику</w:t>
      </w:r>
      <w:r w:rsidR="00266B09">
        <w:rPr>
          <w:lang w:eastAsia="en-US"/>
        </w:rPr>
        <w:t xml:space="preserve"> ("</w:t>
      </w:r>
      <w:r w:rsidRPr="00266B09">
        <w:rPr>
          <w:lang w:eastAsia="en-US"/>
        </w:rPr>
        <w:t>politics</w:t>
      </w:r>
      <w:r w:rsidR="00266B09">
        <w:rPr>
          <w:lang w:eastAsia="en-US"/>
        </w:rPr>
        <w:t>"</w:t>
      </w:r>
      <w:r w:rsidR="00266B09" w:rsidRPr="00266B09">
        <w:rPr>
          <w:lang w:eastAsia="en-US"/>
        </w:rPr>
        <w:t>),</w:t>
      </w:r>
      <w:r w:rsidRPr="00266B09">
        <w:rPr>
          <w:lang w:eastAsia="en-US"/>
        </w:rPr>
        <w:t xml:space="preserve"> тем самым расширив модель</w:t>
      </w:r>
      <w:r w:rsidR="00266B09">
        <w:rPr>
          <w:lang w:eastAsia="en-US"/>
        </w:rPr>
        <w:t xml:space="preserve"> "</w:t>
      </w:r>
      <w:r w:rsidRPr="00266B09">
        <w:rPr>
          <w:lang w:eastAsia="en-US"/>
        </w:rPr>
        <w:t>4Р</w:t>
      </w:r>
      <w:r w:rsidR="00266B09">
        <w:rPr>
          <w:lang w:eastAsia="en-US"/>
        </w:rPr>
        <w:t xml:space="preserve">" </w:t>
      </w:r>
      <w:r w:rsidRPr="00266B09">
        <w:rPr>
          <w:lang w:eastAsia="en-US"/>
        </w:rPr>
        <w:t>до</w:t>
      </w:r>
      <w:r w:rsidR="00266B09">
        <w:rPr>
          <w:lang w:eastAsia="en-US"/>
        </w:rPr>
        <w:t xml:space="preserve"> "</w:t>
      </w:r>
      <w:r w:rsidRPr="00266B09">
        <w:rPr>
          <w:lang w:eastAsia="en-US"/>
        </w:rPr>
        <w:t>6Р</w:t>
      </w:r>
      <w:r w:rsidR="00266B09">
        <w:rPr>
          <w:lang w:eastAsia="en-US"/>
        </w:rPr>
        <w:t xml:space="preserve">". </w:t>
      </w:r>
      <w:r w:rsidRPr="00266B09">
        <w:rPr>
          <w:lang w:eastAsia="en-US"/>
        </w:rPr>
        <w:t>В маркетинге услуг, например в банковской деятельности, исследователи обнаружили</w:t>
      </w:r>
      <w:r w:rsidR="00266B09">
        <w:rPr>
          <w:lang w:eastAsia="en-US"/>
        </w:rPr>
        <w:t xml:space="preserve"> "</w:t>
      </w:r>
      <w:r w:rsidRPr="00266B09">
        <w:rPr>
          <w:lang w:eastAsia="en-US"/>
        </w:rPr>
        <w:t>7Р</w:t>
      </w:r>
      <w:r w:rsidR="00266B09">
        <w:rPr>
          <w:lang w:eastAsia="en-US"/>
        </w:rPr>
        <w:t>".</w:t>
      </w:r>
    </w:p>
    <w:p w:rsidR="00266B09" w:rsidRDefault="00813E6A" w:rsidP="00266B09">
      <w:pPr>
        <w:ind w:firstLine="709"/>
        <w:rPr>
          <w:lang w:eastAsia="en-US"/>
        </w:rPr>
      </w:pPr>
      <w:r w:rsidRPr="00266B09">
        <w:rPr>
          <w:lang w:eastAsia="en-US"/>
        </w:rPr>
        <w:t>Однако все эти модели представляют собой упрощение первоначальной концепции Н</w:t>
      </w:r>
      <w:r w:rsidR="00266B09" w:rsidRPr="00266B09">
        <w:rPr>
          <w:lang w:eastAsia="en-US"/>
        </w:rPr>
        <w:t xml:space="preserve">. </w:t>
      </w:r>
      <w:r w:rsidRPr="00266B09">
        <w:rPr>
          <w:lang w:eastAsia="en-US"/>
        </w:rPr>
        <w:t>Бордена, который рассматривал 12 элементов комплекса маркетинга</w:t>
      </w:r>
      <w:r w:rsidR="00266B09" w:rsidRPr="00266B09">
        <w:rPr>
          <w:lang w:eastAsia="en-US"/>
        </w:rPr>
        <w:t xml:space="preserve">. </w:t>
      </w:r>
      <w:r w:rsidRPr="00266B09">
        <w:rPr>
          <w:lang w:eastAsia="en-US"/>
        </w:rPr>
        <w:t>Эти элементы он представлял как направляющие линии в маркетинге</w:t>
      </w:r>
      <w:r w:rsidR="00266B09" w:rsidRPr="00266B09">
        <w:rPr>
          <w:lang w:eastAsia="en-US"/>
        </w:rPr>
        <w:t xml:space="preserve">. </w:t>
      </w:r>
      <w:r w:rsidRPr="00266B09">
        <w:rPr>
          <w:lang w:eastAsia="en-US"/>
        </w:rPr>
        <w:t>Гренроос</w:t>
      </w:r>
      <w:r w:rsidR="00266B09">
        <w:rPr>
          <w:lang w:eastAsia="en-US"/>
        </w:rPr>
        <w:t xml:space="preserve"> (</w:t>
      </w:r>
      <w:r w:rsidRPr="00266B09">
        <w:rPr>
          <w:lang w:eastAsia="en-US"/>
        </w:rPr>
        <w:t>1989</w:t>
      </w:r>
      <w:r w:rsidR="00266B09" w:rsidRPr="00266B09">
        <w:rPr>
          <w:lang w:eastAsia="en-US"/>
        </w:rPr>
        <w:t xml:space="preserve">) </w:t>
      </w:r>
      <w:r w:rsidRPr="00266B09">
        <w:rPr>
          <w:lang w:eastAsia="en-US"/>
        </w:rPr>
        <w:t>показал, что маркетинг-микс и его модель</w:t>
      </w:r>
      <w:r w:rsidR="00266B09">
        <w:rPr>
          <w:lang w:eastAsia="en-US"/>
        </w:rPr>
        <w:t xml:space="preserve"> "</w:t>
      </w:r>
      <w:r w:rsidRPr="00266B09">
        <w:rPr>
          <w:lang w:eastAsia="en-US"/>
        </w:rPr>
        <w:t>4Р</w:t>
      </w:r>
      <w:r w:rsidR="00266B09">
        <w:rPr>
          <w:lang w:eastAsia="en-US"/>
        </w:rPr>
        <w:t xml:space="preserve">" </w:t>
      </w:r>
      <w:r w:rsidRPr="00266B09">
        <w:rPr>
          <w:lang w:eastAsia="en-US"/>
        </w:rPr>
        <w:t>представляют собой определение маркетинга, ориентированное на товар, а не на рынок</w:t>
      </w:r>
      <w:r w:rsidR="00266B09" w:rsidRPr="00266B09">
        <w:rPr>
          <w:lang w:eastAsia="en-US"/>
        </w:rPr>
        <w:t>:</w:t>
      </w:r>
      <w:r w:rsidR="00266B09">
        <w:rPr>
          <w:lang w:eastAsia="en-US"/>
        </w:rPr>
        <w:t xml:space="preserve"> "</w:t>
      </w:r>
      <w:r w:rsidRPr="00266B09">
        <w:rPr>
          <w:lang w:eastAsia="en-US"/>
        </w:rPr>
        <w:t>Определять маркетинг в соответствии с подходом разработки комплекса маркетинга</w:t>
      </w:r>
      <w:r w:rsidR="00266B09" w:rsidRPr="00266B09">
        <w:rPr>
          <w:lang w:eastAsia="en-US"/>
        </w:rPr>
        <w:t xml:space="preserve"> - </w:t>
      </w:r>
      <w:r w:rsidRPr="00266B09">
        <w:rPr>
          <w:lang w:eastAsia="en-US"/>
        </w:rPr>
        <w:t>это все равно, что использовать в качестве определения список составляющих</w:t>
      </w:r>
      <w:r w:rsidR="00266B09" w:rsidRPr="00266B09">
        <w:rPr>
          <w:lang w:eastAsia="en-US"/>
        </w:rPr>
        <w:t xml:space="preserve">. </w:t>
      </w:r>
      <w:r w:rsidRPr="00266B09">
        <w:rPr>
          <w:lang w:eastAsia="en-US"/>
        </w:rPr>
        <w:t>Такой способ определения никогда нельзя считать обоснованным</w:t>
      </w:r>
      <w:r w:rsidR="00A822CD" w:rsidRPr="00266B09">
        <w:rPr>
          <w:rStyle w:val="ad"/>
          <w:color w:val="000000"/>
          <w:lang w:eastAsia="en-US"/>
        </w:rPr>
        <w:footnoteReference w:id="16"/>
      </w:r>
      <w:r w:rsidR="00266B09">
        <w:rPr>
          <w:lang w:eastAsia="en-US"/>
        </w:rPr>
        <w:t xml:space="preserve">". </w:t>
      </w:r>
      <w:r w:rsidRPr="00266B09">
        <w:rPr>
          <w:lang w:eastAsia="en-US"/>
        </w:rPr>
        <w:t>Особенно в маркетинге услуг и промышленном маркетинге модель</w:t>
      </w:r>
      <w:r w:rsidR="00266B09">
        <w:rPr>
          <w:lang w:eastAsia="en-US"/>
        </w:rPr>
        <w:t xml:space="preserve"> "</w:t>
      </w:r>
      <w:r w:rsidRPr="00266B09">
        <w:rPr>
          <w:lang w:eastAsia="en-US"/>
        </w:rPr>
        <w:t>4Р</w:t>
      </w:r>
      <w:r w:rsidR="00266B09">
        <w:rPr>
          <w:lang w:eastAsia="en-US"/>
        </w:rPr>
        <w:t xml:space="preserve">" </w:t>
      </w:r>
      <w:r w:rsidRPr="00266B09">
        <w:rPr>
          <w:lang w:eastAsia="en-US"/>
        </w:rPr>
        <w:t>часто не охватывает все ресурсы, виды деятельности и процессы, которые имеют место во взаимоотношениях предприятия с покупателем на разных стадиях жизненного цикла товара</w:t>
      </w:r>
      <w:r w:rsidR="00266B09" w:rsidRPr="00266B09">
        <w:rPr>
          <w:lang w:eastAsia="en-US"/>
        </w:rPr>
        <w:t>.</w:t>
      </w:r>
    </w:p>
    <w:p w:rsidR="00266B09" w:rsidRDefault="00813E6A" w:rsidP="00266B09">
      <w:pPr>
        <w:ind w:firstLine="709"/>
        <w:rPr>
          <w:lang w:eastAsia="en-US"/>
        </w:rPr>
      </w:pPr>
      <w:r w:rsidRPr="00266B09">
        <w:rPr>
          <w:lang w:eastAsia="en-US"/>
        </w:rPr>
        <w:t>В 80-х годах появились новые подходы к моделированию маркетинговой деятельности на основе теории взаимодействия и сетей, например к промышленному маркетингу</w:t>
      </w:r>
      <w:r w:rsidR="00266B09">
        <w:rPr>
          <w:lang w:eastAsia="en-US"/>
        </w:rPr>
        <w:t xml:space="preserve"> (</w:t>
      </w:r>
      <w:r w:rsidRPr="00266B09">
        <w:rPr>
          <w:lang w:eastAsia="en-US"/>
        </w:rPr>
        <w:t>Хокансон, 1982</w:t>
      </w:r>
      <w:r w:rsidR="00266B09" w:rsidRPr="00266B09">
        <w:rPr>
          <w:lang w:eastAsia="en-US"/>
        </w:rPr>
        <w:t xml:space="preserve">) </w:t>
      </w:r>
      <w:r w:rsidRPr="00266B09">
        <w:rPr>
          <w:lang w:eastAsia="en-US"/>
        </w:rPr>
        <w:t>и маркетингу услуг</w:t>
      </w:r>
      <w:r w:rsidR="00266B09">
        <w:rPr>
          <w:lang w:eastAsia="en-US"/>
        </w:rPr>
        <w:t xml:space="preserve"> (</w:t>
      </w:r>
      <w:r w:rsidRPr="00266B09">
        <w:rPr>
          <w:lang w:eastAsia="en-US"/>
        </w:rPr>
        <w:t>Гренроос, 19$3</w:t>
      </w:r>
      <w:r w:rsidR="00266B09" w:rsidRPr="00266B09">
        <w:rPr>
          <w:lang w:eastAsia="en-US"/>
        </w:rPr>
        <w:t xml:space="preserve">; </w:t>
      </w:r>
      <w:r w:rsidRPr="00266B09">
        <w:rPr>
          <w:lang w:eastAsia="en-US"/>
        </w:rPr>
        <w:t>Гумессон, 1985</w:t>
      </w:r>
      <w:r w:rsidR="00266B09" w:rsidRPr="00266B09">
        <w:rPr>
          <w:lang w:eastAsia="en-US"/>
        </w:rPr>
        <w:t xml:space="preserve">). </w:t>
      </w:r>
      <w:r w:rsidRPr="00266B09">
        <w:rPr>
          <w:lang w:eastAsia="en-US"/>
        </w:rPr>
        <w:t>При таком подходе во главу угла маркетинга поставлены контакты, общение, взаимодействие в системе</w:t>
      </w:r>
      <w:r w:rsidR="00266B09">
        <w:rPr>
          <w:lang w:eastAsia="en-US"/>
        </w:rPr>
        <w:t xml:space="preserve"> "</w:t>
      </w:r>
      <w:r w:rsidRPr="00266B09">
        <w:rPr>
          <w:lang w:eastAsia="en-US"/>
        </w:rPr>
        <w:t>покупатель</w:t>
      </w:r>
      <w:r w:rsidR="00266B09" w:rsidRPr="00266B09">
        <w:rPr>
          <w:lang w:eastAsia="en-US"/>
        </w:rPr>
        <w:t>-</w:t>
      </w:r>
      <w:r w:rsidRPr="00266B09">
        <w:rPr>
          <w:lang w:eastAsia="en-US"/>
        </w:rPr>
        <w:t>продавец</w:t>
      </w:r>
      <w:r w:rsidR="00266B09">
        <w:rPr>
          <w:lang w:eastAsia="en-US"/>
        </w:rPr>
        <w:t xml:space="preserve">", </w:t>
      </w:r>
      <w:r w:rsidRPr="00266B09">
        <w:rPr>
          <w:lang w:eastAsia="en-US"/>
        </w:rPr>
        <w:t>которые оказывают на будущее поведение покупателя значительное влияние и позволяют рассматривать деятельность маркетинга как ресурс, которым можно управлять</w:t>
      </w:r>
      <w:r w:rsidR="00266B09" w:rsidRPr="00266B09">
        <w:rPr>
          <w:lang w:eastAsia="en-US"/>
        </w:rPr>
        <w:t>.</w:t>
      </w:r>
    </w:p>
    <w:p w:rsidR="00266B09" w:rsidRDefault="00813E6A" w:rsidP="00266B09">
      <w:pPr>
        <w:ind w:firstLine="709"/>
        <w:rPr>
          <w:lang w:eastAsia="en-US"/>
        </w:rPr>
      </w:pPr>
      <w:r w:rsidRPr="00266B09">
        <w:rPr>
          <w:lang w:eastAsia="en-US"/>
        </w:rPr>
        <w:t>Несмотря на ограниченность применения, модель</w:t>
      </w:r>
      <w:r w:rsidR="00266B09">
        <w:rPr>
          <w:lang w:eastAsia="en-US"/>
        </w:rPr>
        <w:t xml:space="preserve"> "</w:t>
      </w:r>
      <w:r w:rsidRPr="00266B09">
        <w:rPr>
          <w:lang w:eastAsia="en-US"/>
        </w:rPr>
        <w:t>4Р</w:t>
      </w:r>
      <w:r w:rsidR="00266B09">
        <w:rPr>
          <w:lang w:eastAsia="en-US"/>
        </w:rPr>
        <w:t xml:space="preserve">" </w:t>
      </w:r>
      <w:r w:rsidRPr="00266B09">
        <w:rPr>
          <w:lang w:eastAsia="en-US"/>
        </w:rPr>
        <w:t>сыграла прогрессивную роль в формировании теории и развитии практики маркетинга, особенно в отношении потребительских товаров в упаковке</w:t>
      </w:r>
      <w:r w:rsidR="00266B09" w:rsidRPr="00266B09">
        <w:rPr>
          <w:lang w:eastAsia="en-US"/>
        </w:rPr>
        <w:t>.</w:t>
      </w:r>
    </w:p>
    <w:p w:rsidR="00266B09" w:rsidRDefault="00813E6A" w:rsidP="00266B09">
      <w:pPr>
        <w:ind w:firstLine="709"/>
        <w:rPr>
          <w:lang w:eastAsia="en-US"/>
        </w:rPr>
      </w:pPr>
      <w:r w:rsidRPr="00266B09">
        <w:rPr>
          <w:lang w:eastAsia="en-US"/>
        </w:rPr>
        <w:t>Для переходного периода формирования рыночных отношений маркетинг-микс применяется при планировании маркетинговых мероприятий</w:t>
      </w:r>
      <w:r w:rsidR="00266B09" w:rsidRPr="00266B09">
        <w:rPr>
          <w:lang w:eastAsia="en-US"/>
        </w:rPr>
        <w:t xml:space="preserve">. </w:t>
      </w:r>
    </w:p>
    <w:p w:rsidR="00266B09" w:rsidRDefault="00813E6A" w:rsidP="00266B09">
      <w:pPr>
        <w:ind w:firstLine="709"/>
        <w:rPr>
          <w:lang w:eastAsia="en-US"/>
        </w:rPr>
      </w:pPr>
      <w:r w:rsidRPr="00266B09">
        <w:rPr>
          <w:lang w:eastAsia="en-US"/>
        </w:rPr>
        <w:t>Поэтому знание процесса разработки маркетинга-микса</w:t>
      </w:r>
      <w:r w:rsidR="00266B09" w:rsidRPr="00266B09">
        <w:rPr>
          <w:lang w:eastAsia="en-US"/>
        </w:rPr>
        <w:t xml:space="preserve">. </w:t>
      </w:r>
      <w:r w:rsidRPr="00266B09">
        <w:rPr>
          <w:lang w:eastAsia="en-US"/>
        </w:rPr>
        <w:t>его структуры имеет практическое значение</w:t>
      </w:r>
      <w:r w:rsidR="00266B09" w:rsidRPr="00266B09">
        <w:rPr>
          <w:lang w:eastAsia="en-US"/>
        </w:rPr>
        <w:t>.</w:t>
      </w:r>
    </w:p>
    <w:p w:rsidR="00266B09" w:rsidRDefault="00813E6A" w:rsidP="00266B09">
      <w:pPr>
        <w:ind w:firstLine="709"/>
        <w:rPr>
          <w:lang w:eastAsia="en-US"/>
        </w:rPr>
      </w:pPr>
      <w:r w:rsidRPr="00266B09">
        <w:rPr>
          <w:lang w:eastAsia="en-US"/>
        </w:rPr>
        <w:t>В наиболее часто употребляемой форме маркетинг-микс включает четыре субмикса маркетинга</w:t>
      </w:r>
      <w:r w:rsidR="00266B09" w:rsidRPr="00266B09">
        <w:rPr>
          <w:lang w:eastAsia="en-US"/>
        </w:rPr>
        <w:t xml:space="preserve">. </w:t>
      </w:r>
      <w:r w:rsidRPr="00266B09">
        <w:rPr>
          <w:lang w:eastAsia="en-US"/>
        </w:rPr>
        <w:t>Это</w:t>
      </w:r>
      <w:r w:rsidR="00266B09" w:rsidRPr="00266B09">
        <w:rPr>
          <w:lang w:eastAsia="en-US"/>
        </w:rPr>
        <w:t xml:space="preserve"> - </w:t>
      </w:r>
      <w:r w:rsidRPr="00266B09">
        <w:rPr>
          <w:lang w:eastAsia="en-US"/>
        </w:rPr>
        <w:t>товарный микс</w:t>
      </w:r>
      <w:r w:rsidR="00266B09" w:rsidRPr="00266B09">
        <w:rPr>
          <w:lang w:eastAsia="en-US"/>
        </w:rPr>
        <w:t xml:space="preserve">; </w:t>
      </w:r>
      <w:r w:rsidRPr="00266B09">
        <w:rPr>
          <w:lang w:eastAsia="en-US"/>
        </w:rPr>
        <w:t>договорный микс</w:t>
      </w:r>
      <w:r w:rsidR="00266B09" w:rsidRPr="00266B09">
        <w:rPr>
          <w:lang w:eastAsia="en-US"/>
        </w:rPr>
        <w:t xml:space="preserve">; </w:t>
      </w:r>
      <w:r w:rsidRPr="00266B09">
        <w:rPr>
          <w:lang w:eastAsia="en-US"/>
        </w:rPr>
        <w:t>коммуникативный микс</w:t>
      </w:r>
      <w:r w:rsidR="00266B09" w:rsidRPr="00266B09">
        <w:rPr>
          <w:lang w:eastAsia="en-US"/>
        </w:rPr>
        <w:t xml:space="preserve">; </w:t>
      </w:r>
      <w:r w:rsidRPr="00266B09">
        <w:rPr>
          <w:lang w:eastAsia="en-US"/>
        </w:rPr>
        <w:t>распределительный микс</w:t>
      </w:r>
      <w:r w:rsidR="00266B09">
        <w:rPr>
          <w:lang w:eastAsia="en-US"/>
        </w:rPr>
        <w:t xml:space="preserve"> (рис.1.2</w:t>
      </w:r>
      <w:r w:rsidR="00266B09" w:rsidRPr="00266B09">
        <w:rPr>
          <w:lang w:eastAsia="en-US"/>
        </w:rPr>
        <w:t xml:space="preserve">). </w:t>
      </w:r>
    </w:p>
    <w:p w:rsidR="00266B09" w:rsidRDefault="00813E6A" w:rsidP="00266B09">
      <w:pPr>
        <w:ind w:firstLine="709"/>
        <w:rPr>
          <w:lang w:eastAsia="en-US"/>
        </w:rPr>
      </w:pPr>
      <w:r w:rsidRPr="00266B09">
        <w:rPr>
          <w:lang w:eastAsia="en-US"/>
        </w:rPr>
        <w:t>Каждый субмикс включает самостоятельный комплекс мероприятий, проведение которых формирует соответствующую политику в сфере маркетинга</w:t>
      </w:r>
      <w:r w:rsidR="00266B09">
        <w:rPr>
          <w:lang w:eastAsia="en-US"/>
        </w:rPr>
        <w:t xml:space="preserve"> (</w:t>
      </w:r>
      <w:r w:rsidRPr="00266B09">
        <w:rPr>
          <w:lang w:eastAsia="en-US"/>
        </w:rPr>
        <w:t>табл</w:t>
      </w:r>
      <w:r w:rsidR="00266B09">
        <w:rPr>
          <w:lang w:eastAsia="en-US"/>
        </w:rPr>
        <w:t>.1.2</w:t>
      </w:r>
      <w:r w:rsidR="00266B09" w:rsidRPr="00266B09">
        <w:rPr>
          <w:lang w:eastAsia="en-US"/>
        </w:rPr>
        <w:t xml:space="preserve">). </w:t>
      </w:r>
      <w:r w:rsidRPr="00266B09">
        <w:rPr>
          <w:lang w:eastAsia="en-US"/>
        </w:rPr>
        <w:t>Например, товарный микс формирует товарную политику, которая включает все взаимосвязанные с товаром мероприятия, способствующие наиболее полному признанию товара у потребителя</w:t>
      </w:r>
      <w:r w:rsidR="00266B09" w:rsidRPr="00266B09">
        <w:rPr>
          <w:lang w:eastAsia="en-US"/>
        </w:rPr>
        <w:t xml:space="preserve">. </w:t>
      </w:r>
    </w:p>
    <w:p w:rsidR="00266B09" w:rsidRDefault="00813E6A" w:rsidP="00266B09">
      <w:pPr>
        <w:ind w:firstLine="709"/>
        <w:rPr>
          <w:lang w:eastAsia="en-US"/>
        </w:rPr>
      </w:pPr>
      <w:r w:rsidRPr="00266B09">
        <w:rPr>
          <w:lang w:eastAsia="en-US"/>
        </w:rPr>
        <w:t>Такими мероприятиями могут быть</w:t>
      </w:r>
      <w:r w:rsidR="00266B09" w:rsidRPr="00266B09">
        <w:rPr>
          <w:lang w:eastAsia="en-US"/>
        </w:rPr>
        <w:t xml:space="preserve">: </w:t>
      </w:r>
      <w:r w:rsidRPr="00266B09">
        <w:rPr>
          <w:lang w:eastAsia="en-US"/>
        </w:rPr>
        <w:t xml:space="preserve">дизайн, проектирование или разработка продукта, его оформление, качество продукта, упаковка, именная политика, обслуживание покупателей, политика гарантийного обслуживания, диверсификация товара, вариация товара, ассортиментная политика и </w:t>
      </w:r>
      <w:r w:rsidR="00266B09">
        <w:rPr>
          <w:lang w:eastAsia="en-US"/>
        </w:rPr>
        <w:t>т.д.</w:t>
      </w:r>
    </w:p>
    <w:p w:rsidR="00266B09" w:rsidRDefault="00266B09" w:rsidP="00266B09">
      <w:pPr>
        <w:ind w:firstLine="709"/>
        <w:rPr>
          <w:lang w:eastAsia="en-US"/>
        </w:rPr>
      </w:pPr>
    </w:p>
    <w:p w:rsidR="00813E6A" w:rsidRDefault="00F8724B" w:rsidP="00266B09">
      <w:pPr>
        <w:ind w:firstLine="709"/>
        <w:rPr>
          <w:lang w:eastAsia="en-US"/>
        </w:rPr>
      </w:pPr>
      <w:r>
        <w:rPr>
          <w:noProof/>
          <w:lang w:eastAsia="en-US"/>
        </w:rPr>
        <w:pict>
          <v:shape id="_x0000_i1026" type="#_x0000_t75" style="width:338.25pt;height:128.25pt;visibility:visible">
            <v:imagedata r:id="rId7" o:title=""/>
          </v:shape>
        </w:pict>
      </w:r>
    </w:p>
    <w:p w:rsidR="00813E6A" w:rsidRPr="00266B09" w:rsidRDefault="00F8724B" w:rsidP="00266B09">
      <w:pPr>
        <w:ind w:firstLine="709"/>
        <w:rPr>
          <w:lang w:eastAsia="en-US"/>
        </w:rPr>
      </w:pPr>
      <w:r>
        <w:rPr>
          <w:noProof/>
          <w:lang w:eastAsia="en-US"/>
        </w:rPr>
        <w:pict>
          <v:shape id="_x0000_i1027" type="#_x0000_t75" style="width:333.75pt;height:165pt;visibility:visible">
            <v:imagedata r:id="rId8" o:title=""/>
          </v:shape>
        </w:pict>
      </w:r>
    </w:p>
    <w:p w:rsidR="00813E6A" w:rsidRPr="00266B09" w:rsidRDefault="00266B09" w:rsidP="00266B09">
      <w:pPr>
        <w:ind w:firstLine="709"/>
        <w:rPr>
          <w:lang w:eastAsia="en-US"/>
        </w:rPr>
      </w:pPr>
      <w:r>
        <w:rPr>
          <w:lang w:eastAsia="en-US"/>
        </w:rPr>
        <w:t>Рис.1.2</w:t>
      </w:r>
      <w:r w:rsidR="00813E6A" w:rsidRPr="00266B09">
        <w:rPr>
          <w:lang w:eastAsia="en-US"/>
        </w:rPr>
        <w:t xml:space="preserve"> Схема структуры</w:t>
      </w:r>
      <w:r>
        <w:rPr>
          <w:lang w:eastAsia="en-US"/>
        </w:rPr>
        <w:t xml:space="preserve"> (</w:t>
      </w:r>
      <w:r w:rsidR="00813E6A" w:rsidRPr="00266B09">
        <w:rPr>
          <w:lang w:eastAsia="en-US"/>
        </w:rPr>
        <w:t>а</w:t>
      </w:r>
      <w:r w:rsidRPr="00266B09">
        <w:rPr>
          <w:lang w:eastAsia="en-US"/>
        </w:rPr>
        <w:t xml:space="preserve">) </w:t>
      </w:r>
      <w:r w:rsidR="00813E6A" w:rsidRPr="00266B09">
        <w:rPr>
          <w:lang w:eastAsia="en-US"/>
        </w:rPr>
        <w:t>и взаимодействия</w:t>
      </w:r>
      <w:r>
        <w:rPr>
          <w:lang w:eastAsia="en-US"/>
        </w:rPr>
        <w:t xml:space="preserve"> (</w:t>
      </w:r>
      <w:r w:rsidR="00813E6A" w:rsidRPr="00266B09">
        <w:rPr>
          <w:lang w:eastAsia="en-US"/>
        </w:rPr>
        <w:t>б</w:t>
      </w:r>
      <w:r w:rsidRPr="00266B09">
        <w:rPr>
          <w:lang w:eastAsia="en-US"/>
        </w:rPr>
        <w:t xml:space="preserve">) </w:t>
      </w:r>
      <w:r w:rsidR="00813E6A" w:rsidRPr="00266B09">
        <w:rPr>
          <w:lang w:eastAsia="en-US"/>
        </w:rPr>
        <w:t>маркетинга-микса</w:t>
      </w:r>
    </w:p>
    <w:p w:rsidR="00266B09" w:rsidRDefault="00266B09" w:rsidP="00266B09">
      <w:pPr>
        <w:ind w:firstLine="709"/>
        <w:rPr>
          <w:lang w:eastAsia="en-US"/>
        </w:rPr>
      </w:pPr>
    </w:p>
    <w:p w:rsidR="00813E6A" w:rsidRPr="00266B09" w:rsidRDefault="00813E6A" w:rsidP="00266B09">
      <w:pPr>
        <w:ind w:firstLine="709"/>
        <w:rPr>
          <w:lang w:eastAsia="en-US"/>
        </w:rPr>
      </w:pPr>
      <w:r w:rsidRPr="00266B09">
        <w:rPr>
          <w:lang w:eastAsia="en-US"/>
        </w:rPr>
        <w:t xml:space="preserve">Таблица </w:t>
      </w:r>
      <w:r w:rsidR="00266B09">
        <w:rPr>
          <w:lang w:eastAsia="en-US"/>
        </w:rPr>
        <w:t>1.2</w:t>
      </w:r>
    </w:p>
    <w:p w:rsidR="00813E6A" w:rsidRPr="00266B09" w:rsidRDefault="00813E6A" w:rsidP="00266B09">
      <w:pPr>
        <w:ind w:firstLine="709"/>
        <w:rPr>
          <w:lang w:eastAsia="en-US"/>
        </w:rPr>
      </w:pPr>
      <w:r w:rsidRPr="00266B09">
        <w:rPr>
          <w:lang w:eastAsia="en-US"/>
        </w:rPr>
        <w:t>Инструменты маркетинговой политики</w:t>
      </w:r>
    </w:p>
    <w:tbl>
      <w:tblPr>
        <w:tblStyle w:val="19"/>
        <w:tblW w:w="4900" w:type="pct"/>
        <w:tblInd w:w="0" w:type="dxa"/>
        <w:tblLook w:val="01E0" w:firstRow="1" w:lastRow="1" w:firstColumn="1" w:lastColumn="1" w:noHBand="0" w:noVBand="0"/>
      </w:tblPr>
      <w:tblGrid>
        <w:gridCol w:w="2195"/>
        <w:gridCol w:w="2042"/>
        <w:gridCol w:w="2515"/>
        <w:gridCol w:w="2628"/>
      </w:tblGrid>
      <w:tr w:rsidR="00813E6A" w:rsidRPr="00266B09">
        <w:tc>
          <w:tcPr>
            <w:tcW w:w="0" w:type="auto"/>
          </w:tcPr>
          <w:p w:rsidR="00813E6A" w:rsidRPr="00266B09" w:rsidRDefault="00813E6A" w:rsidP="00266B09">
            <w:pPr>
              <w:pStyle w:val="aff3"/>
            </w:pPr>
            <w:r w:rsidRPr="00266B09">
              <w:t>Товарная политика</w:t>
            </w:r>
          </w:p>
        </w:tc>
        <w:tc>
          <w:tcPr>
            <w:tcW w:w="0" w:type="auto"/>
          </w:tcPr>
          <w:p w:rsidR="00813E6A" w:rsidRPr="00266B09" w:rsidRDefault="00813E6A" w:rsidP="00266B09">
            <w:pPr>
              <w:pStyle w:val="aff3"/>
            </w:pPr>
            <w:r w:rsidRPr="00266B09">
              <w:t>Договорная политика</w:t>
            </w:r>
          </w:p>
        </w:tc>
        <w:tc>
          <w:tcPr>
            <w:tcW w:w="0" w:type="auto"/>
          </w:tcPr>
          <w:p w:rsidR="00813E6A" w:rsidRPr="00266B09" w:rsidRDefault="00813E6A" w:rsidP="00266B09">
            <w:pPr>
              <w:pStyle w:val="aff3"/>
            </w:pPr>
            <w:r w:rsidRPr="00266B09">
              <w:t>Распределительная политика</w:t>
            </w:r>
          </w:p>
        </w:tc>
        <w:tc>
          <w:tcPr>
            <w:tcW w:w="0" w:type="auto"/>
          </w:tcPr>
          <w:p w:rsidR="00813E6A" w:rsidRPr="00266B09" w:rsidRDefault="00813E6A" w:rsidP="00266B09">
            <w:pPr>
              <w:pStyle w:val="aff3"/>
            </w:pPr>
            <w:r w:rsidRPr="00266B09">
              <w:t>Коммуникативная политика</w:t>
            </w:r>
          </w:p>
        </w:tc>
      </w:tr>
      <w:tr w:rsidR="00813E6A" w:rsidRPr="00266B09">
        <w:tc>
          <w:tcPr>
            <w:tcW w:w="0" w:type="auto"/>
          </w:tcPr>
          <w:p w:rsidR="00813E6A" w:rsidRPr="00266B09" w:rsidRDefault="00813E6A" w:rsidP="00266B09">
            <w:pPr>
              <w:pStyle w:val="aff3"/>
            </w:pPr>
            <w:r w:rsidRPr="00266B09">
              <w:t>1</w:t>
            </w:r>
          </w:p>
        </w:tc>
        <w:tc>
          <w:tcPr>
            <w:tcW w:w="0" w:type="auto"/>
          </w:tcPr>
          <w:p w:rsidR="00813E6A" w:rsidRPr="00266B09" w:rsidRDefault="00813E6A" w:rsidP="00266B09">
            <w:pPr>
              <w:pStyle w:val="aff3"/>
            </w:pPr>
            <w:r w:rsidRPr="00266B09">
              <w:t>2</w:t>
            </w:r>
          </w:p>
        </w:tc>
        <w:tc>
          <w:tcPr>
            <w:tcW w:w="0" w:type="auto"/>
          </w:tcPr>
          <w:p w:rsidR="00813E6A" w:rsidRPr="00266B09" w:rsidRDefault="00813E6A" w:rsidP="00266B09">
            <w:pPr>
              <w:pStyle w:val="aff3"/>
            </w:pPr>
            <w:r w:rsidRPr="00266B09">
              <w:t>3</w:t>
            </w:r>
          </w:p>
        </w:tc>
        <w:tc>
          <w:tcPr>
            <w:tcW w:w="0" w:type="auto"/>
          </w:tcPr>
          <w:p w:rsidR="00813E6A" w:rsidRPr="00266B09" w:rsidRDefault="00813E6A" w:rsidP="00266B09">
            <w:pPr>
              <w:pStyle w:val="aff3"/>
            </w:pPr>
            <w:r w:rsidRPr="00266B09">
              <w:t>4</w:t>
            </w:r>
          </w:p>
        </w:tc>
      </w:tr>
      <w:tr w:rsidR="00813E6A" w:rsidRPr="00266B09">
        <w:tc>
          <w:tcPr>
            <w:tcW w:w="0" w:type="auto"/>
          </w:tcPr>
          <w:p w:rsidR="00813E6A" w:rsidRPr="00266B09" w:rsidRDefault="00813E6A" w:rsidP="00266B09">
            <w:pPr>
              <w:pStyle w:val="aff3"/>
            </w:pPr>
            <w:r w:rsidRPr="00266B09">
              <w:t>Дизайн товара</w:t>
            </w:r>
          </w:p>
        </w:tc>
        <w:tc>
          <w:tcPr>
            <w:tcW w:w="0" w:type="auto"/>
          </w:tcPr>
          <w:p w:rsidR="00813E6A" w:rsidRPr="00266B09" w:rsidRDefault="00813E6A" w:rsidP="00266B09">
            <w:pPr>
              <w:pStyle w:val="aff3"/>
            </w:pPr>
            <w:r w:rsidRPr="00266B09">
              <w:t>Ценовая политика</w:t>
            </w:r>
          </w:p>
        </w:tc>
        <w:tc>
          <w:tcPr>
            <w:tcW w:w="0" w:type="auto"/>
          </w:tcPr>
          <w:p w:rsidR="00813E6A" w:rsidRPr="00266B09" w:rsidRDefault="00813E6A" w:rsidP="00266B09">
            <w:pPr>
              <w:pStyle w:val="aff3"/>
            </w:pPr>
            <w:r w:rsidRPr="00266B09">
              <w:t>Анализ и выбор каналов распределения товара</w:t>
            </w:r>
          </w:p>
        </w:tc>
        <w:tc>
          <w:tcPr>
            <w:tcW w:w="0" w:type="auto"/>
          </w:tcPr>
          <w:p w:rsidR="00813E6A" w:rsidRPr="00266B09" w:rsidRDefault="00813E6A" w:rsidP="00266B09">
            <w:pPr>
              <w:pStyle w:val="aff3"/>
            </w:pPr>
            <w:r w:rsidRPr="00266B09">
              <w:t>Организация взаимодействия оферента с субъектами системы маркетинга</w:t>
            </w:r>
          </w:p>
        </w:tc>
      </w:tr>
      <w:tr w:rsidR="00813E6A" w:rsidRPr="00266B09">
        <w:tc>
          <w:tcPr>
            <w:tcW w:w="0" w:type="auto"/>
          </w:tcPr>
          <w:p w:rsidR="00813E6A" w:rsidRPr="00266B09" w:rsidRDefault="00813E6A" w:rsidP="00266B09">
            <w:pPr>
              <w:pStyle w:val="aff3"/>
            </w:pPr>
            <w:r w:rsidRPr="00266B09">
              <w:t>Упаковка товара</w:t>
            </w:r>
          </w:p>
        </w:tc>
        <w:tc>
          <w:tcPr>
            <w:tcW w:w="0" w:type="auto"/>
          </w:tcPr>
          <w:p w:rsidR="00813E6A" w:rsidRPr="00266B09" w:rsidRDefault="00813E6A" w:rsidP="00266B09">
            <w:pPr>
              <w:pStyle w:val="aff3"/>
            </w:pPr>
            <w:r w:rsidRPr="00266B09">
              <w:t>Система скидок и надбавок</w:t>
            </w:r>
          </w:p>
        </w:tc>
        <w:tc>
          <w:tcPr>
            <w:tcW w:w="0" w:type="auto"/>
          </w:tcPr>
          <w:p w:rsidR="00813E6A" w:rsidRPr="00266B09" w:rsidRDefault="00813E6A" w:rsidP="00266B09">
            <w:pPr>
              <w:pStyle w:val="aff3"/>
            </w:pPr>
            <w:r w:rsidRPr="00266B09">
              <w:t>Маркетинг-логистика</w:t>
            </w:r>
          </w:p>
        </w:tc>
        <w:tc>
          <w:tcPr>
            <w:tcW w:w="0" w:type="auto"/>
          </w:tcPr>
          <w:p w:rsidR="00813E6A" w:rsidRPr="00266B09" w:rsidRDefault="00813E6A" w:rsidP="00266B09">
            <w:pPr>
              <w:pStyle w:val="aff3"/>
            </w:pPr>
            <w:r w:rsidRPr="00266B09">
              <w:t>Планирование и организация бизнес</w:t>
            </w:r>
            <w:r w:rsidR="00266B09" w:rsidRPr="00266B09">
              <w:t xml:space="preserve"> - </w:t>
            </w:r>
            <w:r w:rsidRPr="00266B09">
              <w:t>коммуникаций</w:t>
            </w:r>
          </w:p>
        </w:tc>
      </w:tr>
      <w:tr w:rsidR="00813E6A" w:rsidRPr="00266B09">
        <w:tc>
          <w:tcPr>
            <w:tcW w:w="0" w:type="auto"/>
          </w:tcPr>
          <w:p w:rsidR="00813E6A" w:rsidRPr="00266B09" w:rsidRDefault="00813E6A" w:rsidP="00266B09">
            <w:pPr>
              <w:pStyle w:val="aff3"/>
            </w:pPr>
            <w:r w:rsidRPr="00266B09">
              <w:t>Качество товара</w:t>
            </w:r>
          </w:p>
        </w:tc>
        <w:tc>
          <w:tcPr>
            <w:tcW w:w="0" w:type="auto"/>
          </w:tcPr>
          <w:p w:rsidR="00813E6A" w:rsidRPr="00266B09" w:rsidRDefault="00813E6A" w:rsidP="00266B09">
            <w:pPr>
              <w:pStyle w:val="aff3"/>
            </w:pPr>
            <w:r w:rsidRPr="00266B09">
              <w:t>Условия поставки товара и его оплаты</w:t>
            </w:r>
          </w:p>
        </w:tc>
        <w:tc>
          <w:tcPr>
            <w:tcW w:w="0" w:type="auto"/>
          </w:tcPr>
          <w:p w:rsidR="00813E6A" w:rsidRPr="00266B09" w:rsidRDefault="00813E6A" w:rsidP="00266B09">
            <w:pPr>
              <w:pStyle w:val="aff3"/>
            </w:pPr>
            <w:r w:rsidRPr="00266B09">
              <w:t>Политика торговли</w:t>
            </w:r>
          </w:p>
        </w:tc>
        <w:tc>
          <w:tcPr>
            <w:tcW w:w="0" w:type="auto"/>
          </w:tcPr>
          <w:p w:rsidR="00813E6A" w:rsidRPr="00266B09" w:rsidRDefault="00813E6A" w:rsidP="00266B09">
            <w:pPr>
              <w:pStyle w:val="aff3"/>
            </w:pPr>
            <w:r w:rsidRPr="00266B09">
              <w:t>Реклама</w:t>
            </w:r>
          </w:p>
        </w:tc>
      </w:tr>
      <w:tr w:rsidR="00813E6A" w:rsidRPr="00266B09">
        <w:tc>
          <w:tcPr>
            <w:tcW w:w="0" w:type="auto"/>
          </w:tcPr>
          <w:p w:rsidR="00813E6A" w:rsidRPr="00266B09" w:rsidRDefault="00813E6A" w:rsidP="00266B09">
            <w:pPr>
              <w:pStyle w:val="aff3"/>
            </w:pPr>
            <w:r w:rsidRPr="00266B09">
              <w:t>Фирменная политика</w:t>
            </w:r>
          </w:p>
        </w:tc>
        <w:tc>
          <w:tcPr>
            <w:tcW w:w="0" w:type="auto"/>
          </w:tcPr>
          <w:p w:rsidR="00813E6A" w:rsidRPr="00266B09" w:rsidRDefault="00813E6A" w:rsidP="00266B09">
            <w:pPr>
              <w:pStyle w:val="aff3"/>
            </w:pPr>
            <w:r w:rsidRPr="00266B09">
              <w:t>Кредитная политика</w:t>
            </w:r>
          </w:p>
        </w:tc>
        <w:tc>
          <w:tcPr>
            <w:tcW w:w="0" w:type="auto"/>
          </w:tcPr>
          <w:p w:rsidR="00813E6A" w:rsidRPr="00266B09" w:rsidRDefault="00813E6A" w:rsidP="00266B09">
            <w:pPr>
              <w:pStyle w:val="aff3"/>
            </w:pPr>
            <w:r w:rsidRPr="00266B09">
              <w:t>Политика средств сбыта</w:t>
            </w:r>
          </w:p>
        </w:tc>
        <w:tc>
          <w:tcPr>
            <w:tcW w:w="0" w:type="auto"/>
          </w:tcPr>
          <w:p w:rsidR="00813E6A" w:rsidRPr="00266B09" w:rsidRDefault="00813E6A" w:rsidP="00266B09">
            <w:pPr>
              <w:pStyle w:val="aff3"/>
            </w:pPr>
            <w:r w:rsidRPr="00266B09">
              <w:t>Политика носителей рекламы</w:t>
            </w:r>
          </w:p>
          <w:p w:rsidR="00813E6A" w:rsidRPr="00266B09" w:rsidRDefault="00813E6A" w:rsidP="00266B09">
            <w:pPr>
              <w:pStyle w:val="aff3"/>
            </w:pPr>
          </w:p>
        </w:tc>
      </w:tr>
      <w:tr w:rsidR="00813E6A" w:rsidRPr="00266B09">
        <w:tc>
          <w:tcPr>
            <w:tcW w:w="0" w:type="auto"/>
          </w:tcPr>
          <w:p w:rsidR="00813E6A" w:rsidRPr="00266B09" w:rsidRDefault="00813E6A" w:rsidP="00266B09">
            <w:pPr>
              <w:pStyle w:val="aff3"/>
            </w:pPr>
            <w:r w:rsidRPr="00266B09">
              <w:t>Диверсификация</w:t>
            </w:r>
          </w:p>
        </w:tc>
        <w:tc>
          <w:tcPr>
            <w:tcW w:w="0" w:type="auto"/>
          </w:tcPr>
          <w:p w:rsidR="00813E6A" w:rsidRPr="00266B09" w:rsidRDefault="00813E6A" w:rsidP="00266B09">
            <w:pPr>
              <w:pStyle w:val="aff3"/>
            </w:pPr>
            <w:r w:rsidRPr="00266B09">
              <w:t>Система поощрения и премиальных цен</w:t>
            </w:r>
          </w:p>
        </w:tc>
        <w:tc>
          <w:tcPr>
            <w:tcW w:w="0" w:type="auto"/>
          </w:tcPr>
          <w:p w:rsidR="00813E6A" w:rsidRPr="00266B09" w:rsidRDefault="00813E6A" w:rsidP="00266B09">
            <w:pPr>
              <w:pStyle w:val="aff3"/>
            </w:pPr>
            <w:r w:rsidRPr="00266B09">
              <w:t>Политика размещения производительных сил</w:t>
            </w:r>
          </w:p>
        </w:tc>
        <w:tc>
          <w:tcPr>
            <w:tcW w:w="0" w:type="auto"/>
          </w:tcPr>
          <w:p w:rsidR="00813E6A" w:rsidRPr="00266B09" w:rsidRDefault="00813E6A" w:rsidP="00266B09">
            <w:pPr>
              <w:pStyle w:val="aff3"/>
            </w:pPr>
            <w:r w:rsidRPr="00266B09">
              <w:t>Политика средств рекламы</w:t>
            </w:r>
          </w:p>
        </w:tc>
      </w:tr>
      <w:tr w:rsidR="00813E6A" w:rsidRPr="00266B09">
        <w:tc>
          <w:tcPr>
            <w:tcW w:w="0" w:type="auto"/>
          </w:tcPr>
          <w:p w:rsidR="00813E6A" w:rsidRPr="00266B09" w:rsidRDefault="00813E6A" w:rsidP="00266B09">
            <w:pPr>
              <w:pStyle w:val="aff3"/>
            </w:pPr>
            <w:r w:rsidRPr="00266B09">
              <w:t>Политика дифференциации товара</w:t>
            </w:r>
          </w:p>
        </w:tc>
        <w:tc>
          <w:tcPr>
            <w:tcW w:w="0" w:type="auto"/>
          </w:tcPr>
          <w:p w:rsidR="00813E6A" w:rsidRPr="00266B09" w:rsidRDefault="00813E6A" w:rsidP="00266B09">
            <w:pPr>
              <w:pStyle w:val="aff3"/>
            </w:pPr>
            <w:r w:rsidRPr="00266B09">
              <w:t>Политика рекламных цен</w:t>
            </w:r>
          </w:p>
        </w:tc>
        <w:tc>
          <w:tcPr>
            <w:tcW w:w="0" w:type="auto"/>
          </w:tcPr>
          <w:p w:rsidR="00813E6A" w:rsidRPr="00266B09" w:rsidRDefault="00813E6A" w:rsidP="00266B09">
            <w:pPr>
              <w:pStyle w:val="aff3"/>
            </w:pPr>
            <w:r w:rsidRPr="00266B09">
              <w:t>Политика местонахождения потребителей и рынков</w:t>
            </w:r>
          </w:p>
        </w:tc>
        <w:tc>
          <w:tcPr>
            <w:tcW w:w="0" w:type="auto"/>
          </w:tcPr>
          <w:p w:rsidR="00813E6A" w:rsidRPr="00266B09" w:rsidRDefault="00813E6A" w:rsidP="00266B09">
            <w:pPr>
              <w:pStyle w:val="aff3"/>
            </w:pPr>
            <w:r w:rsidRPr="00266B09">
              <w:t>Стимулирование продаж</w:t>
            </w:r>
          </w:p>
        </w:tc>
      </w:tr>
      <w:tr w:rsidR="00813E6A" w:rsidRPr="00266B09">
        <w:tc>
          <w:tcPr>
            <w:tcW w:w="0" w:type="auto"/>
          </w:tcPr>
          <w:p w:rsidR="00813E6A" w:rsidRPr="00266B09" w:rsidRDefault="00813E6A" w:rsidP="00266B09">
            <w:pPr>
              <w:pStyle w:val="aff3"/>
            </w:pPr>
            <w:r w:rsidRPr="00266B09">
              <w:t>Политика вариации товара</w:t>
            </w:r>
          </w:p>
        </w:tc>
        <w:tc>
          <w:tcPr>
            <w:tcW w:w="0" w:type="auto"/>
          </w:tcPr>
          <w:p w:rsidR="00813E6A" w:rsidRPr="00266B09" w:rsidRDefault="00813E6A" w:rsidP="00266B09">
            <w:pPr>
              <w:pStyle w:val="aff3"/>
            </w:pPr>
            <w:r w:rsidRPr="00266B09">
              <w:t>Политика дифференциации цен</w:t>
            </w:r>
          </w:p>
        </w:tc>
        <w:tc>
          <w:tcPr>
            <w:tcW w:w="0" w:type="auto"/>
          </w:tcPr>
          <w:p w:rsidR="00813E6A" w:rsidRPr="00266B09" w:rsidRDefault="00813E6A" w:rsidP="00266B09">
            <w:pPr>
              <w:pStyle w:val="aff3"/>
            </w:pPr>
            <w:r w:rsidRPr="00266B09">
              <w:t>Политика поставок</w:t>
            </w:r>
          </w:p>
        </w:tc>
        <w:tc>
          <w:tcPr>
            <w:tcW w:w="0" w:type="auto"/>
          </w:tcPr>
          <w:p w:rsidR="00813E6A" w:rsidRPr="00266B09" w:rsidRDefault="00813E6A" w:rsidP="00266B09">
            <w:pPr>
              <w:pStyle w:val="aff3"/>
            </w:pPr>
            <w:r w:rsidRPr="00266B09">
              <w:t xml:space="preserve">Прямая реклама </w:t>
            </w:r>
          </w:p>
        </w:tc>
      </w:tr>
      <w:tr w:rsidR="00813E6A" w:rsidRPr="00266B09">
        <w:tc>
          <w:tcPr>
            <w:tcW w:w="0" w:type="auto"/>
          </w:tcPr>
          <w:p w:rsidR="00813E6A" w:rsidRPr="00266B09" w:rsidRDefault="00813E6A" w:rsidP="00266B09">
            <w:pPr>
              <w:pStyle w:val="aff3"/>
            </w:pPr>
            <w:r w:rsidRPr="00266B09">
              <w:t>Ассортиментная политика</w:t>
            </w:r>
          </w:p>
        </w:tc>
        <w:tc>
          <w:tcPr>
            <w:tcW w:w="0" w:type="auto"/>
          </w:tcPr>
          <w:p w:rsidR="00813E6A" w:rsidRPr="00266B09" w:rsidRDefault="00813E6A" w:rsidP="00266B09">
            <w:pPr>
              <w:pStyle w:val="aff3"/>
            </w:pPr>
            <w:r w:rsidRPr="00266B09">
              <w:t>Стратегия высоких цен</w:t>
            </w:r>
          </w:p>
        </w:tc>
        <w:tc>
          <w:tcPr>
            <w:tcW w:w="0" w:type="auto"/>
          </w:tcPr>
          <w:p w:rsidR="00813E6A" w:rsidRPr="00266B09" w:rsidRDefault="00813E6A" w:rsidP="00266B09">
            <w:pPr>
              <w:pStyle w:val="aff3"/>
            </w:pPr>
            <w:r w:rsidRPr="00266B09">
              <w:t xml:space="preserve">Политика складирования готовой продукции </w:t>
            </w:r>
          </w:p>
        </w:tc>
        <w:tc>
          <w:tcPr>
            <w:tcW w:w="0" w:type="auto"/>
          </w:tcPr>
          <w:p w:rsidR="00813E6A" w:rsidRPr="00266B09" w:rsidRDefault="00813E6A" w:rsidP="00266B09">
            <w:pPr>
              <w:pStyle w:val="aff3"/>
            </w:pPr>
            <w:r w:rsidRPr="00266B09">
              <w:t xml:space="preserve">Личная продажа </w:t>
            </w:r>
          </w:p>
        </w:tc>
      </w:tr>
      <w:tr w:rsidR="00813E6A" w:rsidRPr="00266B09">
        <w:tc>
          <w:tcPr>
            <w:tcW w:w="0" w:type="auto"/>
          </w:tcPr>
          <w:p w:rsidR="00813E6A" w:rsidRPr="00266B09" w:rsidRDefault="00813E6A" w:rsidP="00266B09">
            <w:pPr>
              <w:pStyle w:val="aff3"/>
            </w:pPr>
            <w:r w:rsidRPr="00266B09">
              <w:t>Политика гарантий и обслуживания потребителей</w:t>
            </w:r>
          </w:p>
        </w:tc>
        <w:tc>
          <w:tcPr>
            <w:tcW w:w="0" w:type="auto"/>
          </w:tcPr>
          <w:p w:rsidR="00813E6A" w:rsidRPr="00266B09" w:rsidRDefault="00813E6A" w:rsidP="00266B09">
            <w:pPr>
              <w:pStyle w:val="aff3"/>
            </w:pPr>
            <w:r w:rsidRPr="00266B09">
              <w:t>Стратегия средних цен</w:t>
            </w:r>
          </w:p>
        </w:tc>
        <w:tc>
          <w:tcPr>
            <w:tcW w:w="0" w:type="auto"/>
          </w:tcPr>
          <w:p w:rsidR="00813E6A" w:rsidRPr="00266B09" w:rsidRDefault="00813E6A" w:rsidP="00266B09">
            <w:pPr>
              <w:pStyle w:val="aff3"/>
            </w:pPr>
            <w:r w:rsidRPr="00266B09">
              <w:t xml:space="preserve">Выбор посреднических организаций по распределению товара </w:t>
            </w:r>
          </w:p>
        </w:tc>
        <w:tc>
          <w:tcPr>
            <w:tcW w:w="0" w:type="auto"/>
          </w:tcPr>
          <w:p w:rsidR="00813E6A" w:rsidRPr="00266B09" w:rsidRDefault="00813E6A" w:rsidP="00266B09">
            <w:pPr>
              <w:pStyle w:val="aff3"/>
            </w:pPr>
            <w:r w:rsidRPr="00266B09">
              <w:t xml:space="preserve">Организация связи с общественностью </w:t>
            </w:r>
          </w:p>
        </w:tc>
      </w:tr>
      <w:tr w:rsidR="00813E6A" w:rsidRPr="00266B09">
        <w:tc>
          <w:tcPr>
            <w:tcW w:w="0" w:type="auto"/>
          </w:tcPr>
          <w:p w:rsidR="00813E6A" w:rsidRPr="00266B09" w:rsidRDefault="00813E6A" w:rsidP="00266B09">
            <w:pPr>
              <w:pStyle w:val="aff3"/>
            </w:pPr>
            <w:r w:rsidRPr="00266B09">
              <w:t>Именная политика</w:t>
            </w:r>
          </w:p>
        </w:tc>
        <w:tc>
          <w:tcPr>
            <w:tcW w:w="0" w:type="auto"/>
          </w:tcPr>
          <w:p w:rsidR="00813E6A" w:rsidRPr="00266B09" w:rsidRDefault="00813E6A" w:rsidP="00266B09">
            <w:pPr>
              <w:pStyle w:val="aff3"/>
            </w:pPr>
            <w:r w:rsidRPr="00266B09">
              <w:t>Стратегия низких цен</w:t>
            </w:r>
          </w:p>
        </w:tc>
        <w:tc>
          <w:tcPr>
            <w:tcW w:w="0" w:type="auto"/>
          </w:tcPr>
          <w:p w:rsidR="00813E6A" w:rsidRPr="00266B09" w:rsidRDefault="00813E6A" w:rsidP="00266B09">
            <w:pPr>
              <w:pStyle w:val="aff3"/>
            </w:pPr>
          </w:p>
        </w:tc>
        <w:tc>
          <w:tcPr>
            <w:tcW w:w="0" w:type="auto"/>
          </w:tcPr>
          <w:p w:rsidR="00813E6A" w:rsidRPr="00266B09" w:rsidRDefault="00813E6A" w:rsidP="00336006">
            <w:pPr>
              <w:pStyle w:val="aff3"/>
            </w:pPr>
            <w:r w:rsidRPr="00266B09">
              <w:t>Политика спонсирования</w:t>
            </w:r>
          </w:p>
        </w:tc>
      </w:tr>
      <w:tr w:rsidR="00813E6A" w:rsidRPr="00266B09">
        <w:tc>
          <w:tcPr>
            <w:tcW w:w="0" w:type="auto"/>
          </w:tcPr>
          <w:p w:rsidR="00813E6A" w:rsidRPr="00266B09" w:rsidRDefault="00266B09" w:rsidP="00266B09">
            <w:pPr>
              <w:pStyle w:val="aff3"/>
            </w:pPr>
            <w:r>
              <w:t xml:space="preserve"> </w:t>
            </w:r>
          </w:p>
        </w:tc>
        <w:tc>
          <w:tcPr>
            <w:tcW w:w="0" w:type="auto"/>
          </w:tcPr>
          <w:p w:rsidR="00813E6A" w:rsidRPr="00266B09" w:rsidRDefault="00266B09" w:rsidP="00266B09">
            <w:pPr>
              <w:pStyle w:val="aff3"/>
            </w:pPr>
            <w:r>
              <w:t xml:space="preserve"> </w:t>
            </w:r>
          </w:p>
        </w:tc>
        <w:tc>
          <w:tcPr>
            <w:tcW w:w="0" w:type="auto"/>
          </w:tcPr>
          <w:p w:rsidR="00813E6A" w:rsidRPr="00266B09" w:rsidRDefault="00813E6A" w:rsidP="00266B09">
            <w:pPr>
              <w:pStyle w:val="aff3"/>
            </w:pPr>
          </w:p>
        </w:tc>
        <w:tc>
          <w:tcPr>
            <w:tcW w:w="0" w:type="auto"/>
          </w:tcPr>
          <w:p w:rsidR="00813E6A" w:rsidRPr="00266B09" w:rsidRDefault="00813E6A" w:rsidP="00266B09">
            <w:pPr>
              <w:pStyle w:val="aff3"/>
            </w:pPr>
            <w:r w:rsidRPr="00266B09">
              <w:t>Политика размещения рекламы о товаре</w:t>
            </w:r>
          </w:p>
        </w:tc>
      </w:tr>
    </w:tbl>
    <w:p w:rsidR="00813E6A" w:rsidRPr="00266B09" w:rsidRDefault="00813E6A" w:rsidP="00266B09">
      <w:pPr>
        <w:ind w:firstLine="709"/>
        <w:rPr>
          <w:lang w:eastAsia="en-US"/>
        </w:rPr>
      </w:pPr>
    </w:p>
    <w:p w:rsidR="00266B09" w:rsidRDefault="00813E6A" w:rsidP="00266B09">
      <w:pPr>
        <w:ind w:firstLine="709"/>
        <w:rPr>
          <w:lang w:eastAsia="en-US"/>
        </w:rPr>
      </w:pPr>
      <w:r w:rsidRPr="00266B09">
        <w:rPr>
          <w:lang w:eastAsia="en-US"/>
        </w:rPr>
        <w:t>Договорная политика предполагает проведение мероприятий, благодаря которым осуществляются согласование условий акта купли-продажи товара и оформление этого акта в виде контракта</w:t>
      </w:r>
      <w:r w:rsidR="00266B09" w:rsidRPr="00266B09">
        <w:rPr>
          <w:lang w:eastAsia="en-US"/>
        </w:rPr>
        <w:t xml:space="preserve">. </w:t>
      </w:r>
      <w:r w:rsidRPr="00266B09">
        <w:rPr>
          <w:lang w:eastAsia="en-US"/>
        </w:rPr>
        <w:t>К таким мероприятиям, как правило, относят ценовую политику, систему скидок и надбавок, условия поставки товара и его оплаты, а также кредитную политику</w:t>
      </w:r>
      <w:r w:rsidR="00266B09" w:rsidRPr="00266B09">
        <w:rPr>
          <w:lang w:eastAsia="en-US"/>
        </w:rPr>
        <w:t>.</w:t>
      </w:r>
    </w:p>
    <w:p w:rsidR="00266B09" w:rsidRDefault="00813E6A" w:rsidP="00266B09">
      <w:pPr>
        <w:ind w:firstLine="709"/>
        <w:rPr>
          <w:lang w:eastAsia="en-US"/>
        </w:rPr>
      </w:pPr>
      <w:r w:rsidRPr="00266B09">
        <w:rPr>
          <w:lang w:eastAsia="en-US"/>
        </w:rPr>
        <w:t>Распределительная политика осуществляется в целях своевременной поставки товара с места его изготовления к получателю</w:t>
      </w:r>
      <w:r w:rsidR="00266B09" w:rsidRPr="00266B09">
        <w:rPr>
          <w:lang w:eastAsia="en-US"/>
        </w:rPr>
        <w:t xml:space="preserve">. </w:t>
      </w:r>
      <w:r w:rsidRPr="00266B09">
        <w:rPr>
          <w:lang w:eastAsia="en-US"/>
        </w:rPr>
        <w:t xml:space="preserve">Она проводится благодаря таким мероприятиям, как анализ и обоснование каналов сбыта, маркетинг-логистика, политика торговли, политика средств сбыта, политика размещения производительных сил, политика местонахождения потребителей и рынков, политика поставок, политика складирования готовой продукции и </w:t>
      </w:r>
      <w:r w:rsidR="00266B09">
        <w:rPr>
          <w:lang w:eastAsia="en-US"/>
        </w:rPr>
        <w:t>т.д.</w:t>
      </w:r>
    </w:p>
    <w:p w:rsidR="00266B09" w:rsidRDefault="00813E6A" w:rsidP="00266B09">
      <w:pPr>
        <w:ind w:firstLine="709"/>
        <w:rPr>
          <w:lang w:eastAsia="en-US"/>
        </w:rPr>
      </w:pPr>
      <w:r w:rsidRPr="00266B09">
        <w:rPr>
          <w:lang w:eastAsia="en-US"/>
        </w:rPr>
        <w:t>Задача коммуникативной политики</w:t>
      </w:r>
      <w:r w:rsidR="00266B09" w:rsidRPr="00266B09">
        <w:rPr>
          <w:lang w:eastAsia="en-US"/>
        </w:rPr>
        <w:t xml:space="preserve"> - </w:t>
      </w:r>
      <w:r w:rsidRPr="00266B09">
        <w:rPr>
          <w:lang w:eastAsia="en-US"/>
        </w:rPr>
        <w:t>организация взаимодействия предприятия</w:t>
      </w:r>
      <w:r w:rsidR="00266B09" w:rsidRPr="00266B09">
        <w:rPr>
          <w:lang w:eastAsia="en-US"/>
        </w:rPr>
        <w:t xml:space="preserve"> - </w:t>
      </w:r>
      <w:r w:rsidRPr="00266B09">
        <w:rPr>
          <w:lang w:eastAsia="en-US"/>
        </w:rPr>
        <w:t>изготовителя</w:t>
      </w:r>
      <w:r w:rsidR="00266B09">
        <w:rPr>
          <w:lang w:eastAsia="en-US"/>
        </w:rPr>
        <w:t xml:space="preserve"> (</w:t>
      </w:r>
      <w:r w:rsidRPr="00266B09">
        <w:rPr>
          <w:lang w:eastAsia="en-US"/>
        </w:rPr>
        <w:t>или распределителя</w:t>
      </w:r>
      <w:r w:rsidR="00266B09" w:rsidRPr="00266B09">
        <w:rPr>
          <w:lang w:eastAsia="en-US"/>
        </w:rPr>
        <w:t xml:space="preserve">) </w:t>
      </w:r>
      <w:r w:rsidRPr="00266B09">
        <w:rPr>
          <w:lang w:eastAsia="en-US"/>
        </w:rPr>
        <w:t>продукции со всеми субъектами маркетинговой системы для обеспечения стабильной и эффективной деятельности по формированию спроса и продвижению товаров и услуг на рынок с целью удовлетворения потребностей покупателей и получения прибыли</w:t>
      </w:r>
      <w:r w:rsidR="00266B09" w:rsidRPr="00266B09">
        <w:rPr>
          <w:lang w:eastAsia="en-US"/>
        </w:rPr>
        <w:t xml:space="preserve">. </w:t>
      </w:r>
      <w:r w:rsidRPr="00266B09">
        <w:rPr>
          <w:lang w:eastAsia="en-US"/>
        </w:rPr>
        <w:t xml:space="preserve">Эффективная коммуникативная политика базируется на таких мероприятиях, как планирование и организация бизнес-коммуникаций, </w:t>
      </w:r>
      <w:r w:rsidR="00266B09">
        <w:rPr>
          <w:lang w:eastAsia="en-US"/>
        </w:rPr>
        <w:t>т.е.</w:t>
      </w:r>
      <w:r w:rsidR="00266B09" w:rsidRPr="00266B09">
        <w:rPr>
          <w:lang w:eastAsia="en-US"/>
        </w:rPr>
        <w:t xml:space="preserve"> </w:t>
      </w:r>
      <w:r w:rsidRPr="00266B09">
        <w:rPr>
          <w:lang w:eastAsia="en-US"/>
        </w:rPr>
        <w:t>взаимоотношений с партнерами, конкурентами и потребителями, реклама, стимулирование сбыта, организация связи с общественностью и личная продажа</w:t>
      </w:r>
      <w:r w:rsidR="00266B09" w:rsidRPr="00266B09">
        <w:rPr>
          <w:lang w:eastAsia="en-US"/>
        </w:rPr>
        <w:t>.</w:t>
      </w:r>
    </w:p>
    <w:p w:rsidR="00266B09" w:rsidRDefault="00813E6A" w:rsidP="00266B09">
      <w:pPr>
        <w:ind w:firstLine="709"/>
        <w:rPr>
          <w:lang w:eastAsia="en-US"/>
        </w:rPr>
      </w:pPr>
      <w:r w:rsidRPr="00266B09">
        <w:rPr>
          <w:lang w:eastAsia="en-US"/>
        </w:rPr>
        <w:t>В отличие от классического понимания коммуникативного микса авторы данного учебника разделяют точку зрения ученых и практиков, которые расширяют структуру коммуникативного микса путем включения в него мероприятий по формированию и оптимизации личностных и межфирменных коммуникаций, общений, взаимодействий</w:t>
      </w:r>
      <w:r w:rsidR="00266B09" w:rsidRPr="00266B09">
        <w:rPr>
          <w:lang w:eastAsia="en-US"/>
        </w:rPr>
        <w:t>.</w:t>
      </w:r>
    </w:p>
    <w:p w:rsidR="00266B09" w:rsidRDefault="00813E6A" w:rsidP="00266B09">
      <w:pPr>
        <w:ind w:firstLine="709"/>
        <w:rPr>
          <w:lang w:eastAsia="en-US"/>
        </w:rPr>
      </w:pPr>
      <w:r w:rsidRPr="00266B09">
        <w:rPr>
          <w:lang w:eastAsia="en-US"/>
        </w:rPr>
        <w:t>Цели и результаты применения субмикса маркетингового инструментария различаются в зависимости от вида проводимой политики маркетинга</w:t>
      </w:r>
      <w:r w:rsidR="00266B09" w:rsidRPr="00266B09">
        <w:rPr>
          <w:lang w:eastAsia="en-US"/>
        </w:rPr>
        <w:t xml:space="preserve">. </w:t>
      </w:r>
      <w:r w:rsidRPr="00266B09">
        <w:rPr>
          <w:lang w:eastAsia="en-US"/>
        </w:rPr>
        <w:t>Например, целью товарной и договорной политики является создание предложения для рынка</w:t>
      </w:r>
      <w:r w:rsidR="00266B09" w:rsidRPr="00266B09">
        <w:rPr>
          <w:lang w:eastAsia="en-US"/>
        </w:rPr>
        <w:t xml:space="preserve">. </w:t>
      </w:r>
      <w:r w:rsidRPr="00266B09">
        <w:rPr>
          <w:lang w:eastAsia="en-US"/>
        </w:rPr>
        <w:t>Задача распределительной политики</w:t>
      </w:r>
      <w:r w:rsidR="00266B09" w:rsidRPr="00266B09">
        <w:rPr>
          <w:lang w:eastAsia="en-US"/>
        </w:rPr>
        <w:t xml:space="preserve"> - </w:t>
      </w:r>
      <w:r w:rsidRPr="00266B09">
        <w:rPr>
          <w:lang w:eastAsia="en-US"/>
        </w:rPr>
        <w:t>представление, обеспечение готовности реализации этого предложения на рынке, а задача коммуникативной политики состоит в создании известности предложению на рынке и в формировании положительного имиджа товара и предприятия</w:t>
      </w:r>
      <w:r w:rsidR="00266B09">
        <w:rPr>
          <w:lang w:eastAsia="en-US"/>
        </w:rPr>
        <w:t xml:space="preserve"> (рис.1.3</w:t>
      </w:r>
      <w:r w:rsidR="00266B09" w:rsidRPr="00266B09">
        <w:rPr>
          <w:lang w:eastAsia="en-US"/>
        </w:rPr>
        <w:t>).</w:t>
      </w:r>
    </w:p>
    <w:p w:rsidR="00266B09" w:rsidRDefault="00266B09" w:rsidP="00266B09">
      <w:pPr>
        <w:ind w:firstLine="709"/>
        <w:rPr>
          <w:lang w:eastAsia="en-US"/>
        </w:rPr>
      </w:pPr>
    </w:p>
    <w:p w:rsidR="00813E6A" w:rsidRPr="00266B09" w:rsidRDefault="00F8724B" w:rsidP="00266B09">
      <w:pPr>
        <w:ind w:firstLine="709"/>
        <w:rPr>
          <w:lang w:eastAsia="en-US"/>
        </w:rPr>
      </w:pPr>
      <w:r>
        <w:rPr>
          <w:noProof/>
          <w:lang w:eastAsia="en-US"/>
        </w:rPr>
        <w:pict>
          <v:shape id="_x0000_i1028" type="#_x0000_t75" style="width:369.75pt;height:135pt;visibility:visible">
            <v:imagedata r:id="rId9" o:title=""/>
          </v:shape>
        </w:pict>
      </w:r>
    </w:p>
    <w:p w:rsidR="00813E6A" w:rsidRDefault="00266B09" w:rsidP="00266B09">
      <w:pPr>
        <w:ind w:firstLine="709"/>
        <w:rPr>
          <w:lang w:eastAsia="en-US"/>
        </w:rPr>
      </w:pPr>
      <w:r>
        <w:rPr>
          <w:lang w:eastAsia="en-US"/>
        </w:rPr>
        <w:t>Рис.1.3</w:t>
      </w:r>
      <w:r w:rsidR="00A822CD" w:rsidRPr="00266B09">
        <w:rPr>
          <w:lang w:eastAsia="en-US"/>
        </w:rPr>
        <w:t xml:space="preserve"> </w:t>
      </w:r>
      <w:r>
        <w:rPr>
          <w:lang w:eastAsia="en-US"/>
        </w:rPr>
        <w:t>-</w:t>
      </w:r>
      <w:r w:rsidR="00813E6A" w:rsidRPr="00266B09">
        <w:rPr>
          <w:lang w:eastAsia="en-US"/>
        </w:rPr>
        <w:t xml:space="preserve"> Интеграция целей инструментария маркетинга</w:t>
      </w:r>
    </w:p>
    <w:p w:rsidR="00266B09" w:rsidRDefault="00336006" w:rsidP="00266B09">
      <w:pPr>
        <w:ind w:firstLine="709"/>
        <w:rPr>
          <w:lang w:eastAsia="en-US"/>
        </w:rPr>
      </w:pPr>
      <w:r>
        <w:rPr>
          <w:lang w:eastAsia="en-US"/>
        </w:rPr>
        <w:br w:type="page"/>
      </w:r>
      <w:r w:rsidR="00813E6A" w:rsidRPr="00266B09">
        <w:rPr>
          <w:lang w:eastAsia="en-US"/>
        </w:rPr>
        <w:t>Маркетинг-микс, являясь комплексной программой мероприятий по продвижению товаров и услуг от продавца до конечного потребителя, выступает как инструмент оптимального размещения ресурсов в системе планирования маркетинга и менеджмента</w:t>
      </w:r>
      <w:r w:rsidR="00266B09">
        <w:rPr>
          <w:lang w:eastAsia="en-US"/>
        </w:rPr>
        <w:t xml:space="preserve"> (рис.1.4</w:t>
      </w:r>
      <w:r w:rsidR="00266B09" w:rsidRPr="00266B09">
        <w:rPr>
          <w:lang w:eastAsia="en-US"/>
        </w:rPr>
        <w:t xml:space="preserve">). </w:t>
      </w:r>
      <w:r w:rsidR="00813E6A" w:rsidRPr="00266B09">
        <w:rPr>
          <w:lang w:eastAsia="en-US"/>
        </w:rPr>
        <w:t>При этом осуществляется постоянное согласование спроса и предложения товара на рынке с помощью маркетинговых исследований и контроля соответствия действительных показателей предпринимательской деятельности плановым установкам</w:t>
      </w:r>
      <w:r w:rsidR="00266B09" w:rsidRPr="00266B09">
        <w:rPr>
          <w:lang w:eastAsia="en-US"/>
        </w:rPr>
        <w:t>.</w:t>
      </w:r>
    </w:p>
    <w:p w:rsidR="00266B09" w:rsidRDefault="00813E6A" w:rsidP="00266B09">
      <w:pPr>
        <w:ind w:firstLine="709"/>
        <w:rPr>
          <w:lang w:eastAsia="en-US"/>
        </w:rPr>
      </w:pPr>
      <w:r w:rsidRPr="00266B09">
        <w:rPr>
          <w:lang w:eastAsia="en-US"/>
        </w:rPr>
        <w:t>При разработке маркетинга-микса необходимо учитывать следующие принципы</w:t>
      </w:r>
      <w:r w:rsidR="00266B09" w:rsidRPr="00266B09">
        <w:rPr>
          <w:lang w:eastAsia="en-US"/>
        </w:rPr>
        <w:t>:</w:t>
      </w:r>
    </w:p>
    <w:p w:rsidR="00266B09" w:rsidRDefault="00813E6A" w:rsidP="00266B09">
      <w:pPr>
        <w:ind w:firstLine="709"/>
        <w:rPr>
          <w:lang w:eastAsia="en-US"/>
        </w:rPr>
      </w:pPr>
      <w:r w:rsidRPr="00266B09">
        <w:rPr>
          <w:lang w:eastAsia="en-US"/>
        </w:rPr>
        <w:t>принцип последовательности, который требует согласования каждой переменной величины с другими переменными</w:t>
      </w:r>
      <w:r w:rsidR="00266B09" w:rsidRPr="00266B09">
        <w:rPr>
          <w:lang w:eastAsia="en-US"/>
        </w:rPr>
        <w:t xml:space="preserve">. </w:t>
      </w:r>
      <w:r w:rsidRPr="00266B09">
        <w:rPr>
          <w:lang w:eastAsia="en-US"/>
        </w:rPr>
        <w:t>Так, например, высокое качество товара должно сопровождаться качественной рекламой, качественным обслуживанием и репрезентабельной упаковкой товара</w:t>
      </w:r>
      <w:r w:rsidR="00266B09" w:rsidRPr="00266B09">
        <w:rPr>
          <w:lang w:eastAsia="en-US"/>
        </w:rPr>
        <w:t>;</w:t>
      </w:r>
    </w:p>
    <w:p w:rsidR="00266B09" w:rsidRDefault="00813E6A" w:rsidP="00266B09">
      <w:pPr>
        <w:ind w:firstLine="709"/>
        <w:rPr>
          <w:lang w:eastAsia="en-US"/>
        </w:rPr>
      </w:pPr>
      <w:r w:rsidRPr="00266B09">
        <w:rPr>
          <w:lang w:eastAsia="en-US"/>
        </w:rPr>
        <w:t>принцип взвешенного подхода, который предполагает исследование и учет чувствительности рынка к постоянно меняющимся переменным конъюнктуры рынка</w:t>
      </w:r>
      <w:r w:rsidR="00266B09" w:rsidRPr="00266B09">
        <w:rPr>
          <w:lang w:eastAsia="en-US"/>
        </w:rPr>
        <w:t xml:space="preserve">. </w:t>
      </w:r>
      <w:r w:rsidRPr="00266B09">
        <w:rPr>
          <w:lang w:eastAsia="en-US"/>
        </w:rPr>
        <w:t>При этом, уделяя внимание важнейшим переменным, нельзя не учитывать и другие переменные</w:t>
      </w:r>
      <w:r w:rsidR="00266B09" w:rsidRPr="00266B09">
        <w:rPr>
          <w:lang w:eastAsia="en-US"/>
        </w:rPr>
        <w:t xml:space="preserve">. </w:t>
      </w:r>
      <w:r w:rsidRPr="00266B09">
        <w:rPr>
          <w:lang w:eastAsia="en-US"/>
        </w:rPr>
        <w:t>Например, если рынок чувствителен к качеству товара, то в рекламе целесообразно дать развернутую характеристику качественных преимуществ товара</w:t>
      </w:r>
      <w:r w:rsidR="00266B09" w:rsidRPr="00266B09">
        <w:rPr>
          <w:lang w:eastAsia="en-US"/>
        </w:rPr>
        <w:t>;</w:t>
      </w:r>
    </w:p>
    <w:p w:rsidR="00266B09" w:rsidRDefault="00813E6A" w:rsidP="00266B09">
      <w:pPr>
        <w:ind w:firstLine="709"/>
        <w:rPr>
          <w:lang w:eastAsia="en-US"/>
        </w:rPr>
      </w:pPr>
      <w:r w:rsidRPr="00266B09">
        <w:rPr>
          <w:lang w:eastAsia="en-US"/>
        </w:rPr>
        <w:t>принцип учета изменения бюджетных и иных расходов предпринимательских единиц, который требует соблюдения бюджетной дисциплины и комплексности в планировании структуры маркетинга-микса</w:t>
      </w:r>
      <w:r w:rsidR="00266B09" w:rsidRPr="00266B09">
        <w:rPr>
          <w:lang w:eastAsia="en-US"/>
        </w:rPr>
        <w:t>.</w:t>
      </w:r>
    </w:p>
    <w:p w:rsidR="00B57560" w:rsidRDefault="00A822CD" w:rsidP="00266B09">
      <w:pPr>
        <w:ind w:firstLine="709"/>
        <w:rPr>
          <w:lang w:eastAsia="en-US"/>
        </w:rPr>
      </w:pPr>
      <w:r w:rsidRPr="00266B09">
        <w:rPr>
          <w:lang w:eastAsia="en-US"/>
        </w:rPr>
        <w:t>Рациональность и разумное сочетание инструментов маркетинга для каждой конкретной ситуации на рынке могут быть залогом эффективного использования оборотных средств и вложенного капитала предприятия</w:t>
      </w:r>
      <w:r w:rsidR="00266B09" w:rsidRPr="00266B09">
        <w:rPr>
          <w:lang w:eastAsia="en-US"/>
        </w:rPr>
        <w:t xml:space="preserve">. </w:t>
      </w:r>
      <w:r w:rsidRPr="00266B09">
        <w:rPr>
          <w:lang w:eastAsia="en-US"/>
        </w:rPr>
        <w:t>Поэтому для каждого сочетания инструментов маркетинга-микса следует определить зависимость изменения объемов продажи от затрат на маркетинг, а также планировать калькуляцию затрат по всей структуре маркетинговых мероприятий</w:t>
      </w:r>
      <w:r w:rsidR="00266B09" w:rsidRPr="00266B09">
        <w:rPr>
          <w:lang w:eastAsia="en-US"/>
        </w:rPr>
        <w:t>.</w:t>
      </w:r>
    </w:p>
    <w:p w:rsidR="00813E6A" w:rsidRPr="00266B09" w:rsidRDefault="00B57560" w:rsidP="00266B09">
      <w:pPr>
        <w:ind w:firstLine="709"/>
        <w:rPr>
          <w:lang w:eastAsia="en-US"/>
        </w:rPr>
      </w:pPr>
      <w:r>
        <w:rPr>
          <w:lang w:eastAsia="en-US"/>
        </w:rPr>
        <w:br w:type="page"/>
      </w:r>
      <w:r w:rsidR="00F8724B">
        <w:rPr>
          <w:noProof/>
          <w:lang w:eastAsia="en-US"/>
        </w:rPr>
        <w:pict>
          <v:shape id="_x0000_i1029" type="#_x0000_t75" style="width:408pt;height:414.75pt;visibility:visible">
            <v:imagedata r:id="rId10" o:title=""/>
          </v:shape>
        </w:pict>
      </w:r>
    </w:p>
    <w:p w:rsidR="00813E6A" w:rsidRPr="00266B09" w:rsidRDefault="00266B09" w:rsidP="00266B09">
      <w:pPr>
        <w:ind w:firstLine="709"/>
        <w:rPr>
          <w:lang w:eastAsia="en-US"/>
        </w:rPr>
      </w:pPr>
      <w:r>
        <w:rPr>
          <w:lang w:eastAsia="en-US"/>
        </w:rPr>
        <w:t>Рис.1.4</w:t>
      </w:r>
      <w:r w:rsidR="00A822CD" w:rsidRPr="00266B09">
        <w:rPr>
          <w:lang w:eastAsia="en-US"/>
        </w:rPr>
        <w:t xml:space="preserve"> </w:t>
      </w:r>
      <w:r>
        <w:rPr>
          <w:lang w:eastAsia="en-US"/>
        </w:rPr>
        <w:t>-</w:t>
      </w:r>
      <w:r w:rsidR="00813E6A" w:rsidRPr="00266B09">
        <w:rPr>
          <w:lang w:eastAsia="en-US"/>
        </w:rPr>
        <w:t xml:space="preserve"> Элементы маркетинг-микса в системе предпринимательства</w:t>
      </w:r>
    </w:p>
    <w:p w:rsidR="00266B09" w:rsidRDefault="00266B09" w:rsidP="00266B09">
      <w:pPr>
        <w:ind w:firstLine="709"/>
        <w:rPr>
          <w:lang w:eastAsia="en-US"/>
        </w:rPr>
      </w:pPr>
    </w:p>
    <w:p w:rsidR="00266B09" w:rsidRDefault="00813E6A" w:rsidP="00266B09">
      <w:pPr>
        <w:ind w:firstLine="709"/>
        <w:rPr>
          <w:lang w:eastAsia="en-US"/>
        </w:rPr>
      </w:pPr>
      <w:r w:rsidRPr="00266B09">
        <w:rPr>
          <w:lang w:eastAsia="en-US"/>
        </w:rPr>
        <w:t>На функцию товарного оборота и прибыли влияют различные факторы и их сочетание в маркетинге-миксе</w:t>
      </w:r>
      <w:r w:rsidR="00266B09" w:rsidRPr="00266B09">
        <w:rPr>
          <w:lang w:eastAsia="en-US"/>
        </w:rPr>
        <w:t>.</w:t>
      </w:r>
    </w:p>
    <w:p w:rsidR="00266B09" w:rsidRDefault="00813E6A" w:rsidP="00266B09">
      <w:pPr>
        <w:ind w:firstLine="709"/>
        <w:rPr>
          <w:lang w:eastAsia="en-US"/>
        </w:rPr>
      </w:pPr>
      <w:r w:rsidRPr="00266B09">
        <w:rPr>
          <w:lang w:eastAsia="en-US"/>
        </w:rPr>
        <w:t>Число возможных комбинаций маркетинга-микса может быть определено по выражению</w:t>
      </w:r>
      <w:r w:rsidR="00266B09" w:rsidRPr="00266B09">
        <w:rPr>
          <w:lang w:eastAsia="en-US"/>
        </w:rPr>
        <w:t>:</w:t>
      </w:r>
      <w:r w:rsidR="00266B09">
        <w:rPr>
          <w:lang w:eastAsia="en-US"/>
        </w:rPr>
        <w:t xml:space="preserve"> </w:t>
      </w:r>
      <w:r w:rsidRPr="00266B09">
        <w:rPr>
          <w:lang w:eastAsia="en-US"/>
        </w:rPr>
        <w:t>К=n</w:t>
      </w:r>
      <w:r w:rsidRPr="00266B09">
        <w:rPr>
          <w:vertAlign w:val="superscript"/>
          <w:lang w:eastAsia="en-US"/>
        </w:rPr>
        <w:t>а</w:t>
      </w:r>
      <w:r w:rsidRPr="00266B09">
        <w:rPr>
          <w:lang w:eastAsia="en-US"/>
        </w:rPr>
        <w:t>,</w:t>
      </w:r>
      <w:r w:rsidR="00266B09">
        <w:rPr>
          <w:lang w:eastAsia="en-US"/>
        </w:rPr>
        <w:t xml:space="preserve"> </w:t>
      </w:r>
      <w:r w:rsidRPr="00266B09">
        <w:rPr>
          <w:lang w:eastAsia="en-US"/>
        </w:rPr>
        <w:t>где К</w:t>
      </w:r>
      <w:r w:rsidR="00266B09" w:rsidRPr="00266B09">
        <w:rPr>
          <w:lang w:eastAsia="en-US"/>
        </w:rPr>
        <w:t xml:space="preserve"> - </w:t>
      </w:r>
      <w:r w:rsidRPr="00266B09">
        <w:rPr>
          <w:lang w:eastAsia="en-US"/>
        </w:rPr>
        <w:t>число возможных комбинаций маркетинга-микса</w:t>
      </w:r>
      <w:r w:rsidR="00266B09" w:rsidRPr="00266B09">
        <w:rPr>
          <w:lang w:eastAsia="en-US"/>
        </w:rPr>
        <w:t>;</w:t>
      </w:r>
      <w:r w:rsidR="00266B09">
        <w:rPr>
          <w:lang w:eastAsia="en-US"/>
        </w:rPr>
        <w:t xml:space="preserve"> </w:t>
      </w:r>
      <w:r w:rsidRPr="00266B09">
        <w:rPr>
          <w:lang w:eastAsia="en-US"/>
        </w:rPr>
        <w:t>а</w:t>
      </w:r>
      <w:r w:rsidR="00266B09" w:rsidRPr="00266B09">
        <w:rPr>
          <w:lang w:eastAsia="en-US"/>
        </w:rPr>
        <w:t xml:space="preserve"> - </w:t>
      </w:r>
      <w:r w:rsidRPr="00266B09">
        <w:rPr>
          <w:lang w:eastAsia="en-US"/>
        </w:rPr>
        <w:t>число инструментов</w:t>
      </w:r>
      <w:r w:rsidR="00266B09" w:rsidRPr="00266B09">
        <w:rPr>
          <w:lang w:eastAsia="en-US"/>
        </w:rPr>
        <w:t>;</w:t>
      </w:r>
      <w:r w:rsidR="00266B09">
        <w:rPr>
          <w:lang w:eastAsia="en-US"/>
        </w:rPr>
        <w:t xml:space="preserve"> </w:t>
      </w:r>
      <w:r w:rsidRPr="00266B09">
        <w:rPr>
          <w:lang w:eastAsia="en-US"/>
        </w:rPr>
        <w:t>n</w:t>
      </w:r>
      <w:r w:rsidR="00266B09" w:rsidRPr="00266B09">
        <w:rPr>
          <w:lang w:eastAsia="en-US"/>
        </w:rPr>
        <w:t xml:space="preserve"> - </w:t>
      </w:r>
      <w:r w:rsidRPr="00266B09">
        <w:rPr>
          <w:lang w:eastAsia="en-US"/>
        </w:rPr>
        <w:t>число субмиксов в структуре маркетинга-микса</w:t>
      </w:r>
      <w:r w:rsidR="00266B09" w:rsidRPr="00266B09">
        <w:rPr>
          <w:lang w:eastAsia="en-US"/>
        </w:rPr>
        <w:t>.</w:t>
      </w:r>
    </w:p>
    <w:p w:rsidR="00266B09" w:rsidRDefault="00813E6A" w:rsidP="00266B09">
      <w:pPr>
        <w:ind w:firstLine="709"/>
        <w:rPr>
          <w:lang w:eastAsia="en-US"/>
        </w:rPr>
      </w:pPr>
      <w:r w:rsidRPr="00266B09">
        <w:rPr>
          <w:lang w:eastAsia="en-US"/>
        </w:rPr>
        <w:t>Например, при использовании двух субмиксов</w:t>
      </w:r>
      <w:r w:rsidR="00266B09">
        <w:rPr>
          <w:lang w:eastAsia="en-US"/>
        </w:rPr>
        <w:t xml:space="preserve"> (</w:t>
      </w:r>
      <w:r w:rsidRPr="00266B09">
        <w:rPr>
          <w:lang w:eastAsia="en-US"/>
        </w:rPr>
        <w:t>товарного и ценового</w:t>
      </w:r>
      <w:r w:rsidR="00266B09" w:rsidRPr="00266B09">
        <w:rPr>
          <w:lang w:eastAsia="en-US"/>
        </w:rPr>
        <w:t xml:space="preserve">) </w:t>
      </w:r>
      <w:r w:rsidRPr="00266B09">
        <w:rPr>
          <w:lang w:eastAsia="en-US"/>
        </w:rPr>
        <w:t>и четырех инструментов число возможных комбинаций составит 2</w:t>
      </w:r>
      <w:r w:rsidRPr="00266B09">
        <w:rPr>
          <w:vertAlign w:val="superscript"/>
          <w:lang w:eastAsia="en-US"/>
        </w:rPr>
        <w:t>4</w:t>
      </w:r>
      <w:r w:rsidRPr="00266B09">
        <w:rPr>
          <w:lang w:eastAsia="en-US"/>
        </w:rPr>
        <w:t xml:space="preserve"> =16, а при четырех субмиксах и восьми инструментах число комбинаций возрастет до 4</w:t>
      </w:r>
      <w:r w:rsidRPr="00266B09">
        <w:rPr>
          <w:vertAlign w:val="superscript"/>
          <w:lang w:eastAsia="en-US"/>
        </w:rPr>
        <w:t>8</w:t>
      </w:r>
      <w:r w:rsidRPr="00266B09">
        <w:rPr>
          <w:lang w:eastAsia="en-US"/>
        </w:rPr>
        <w:t xml:space="preserve"> = 65536 вариантов</w:t>
      </w:r>
      <w:r w:rsidR="00266B09" w:rsidRPr="00266B09">
        <w:rPr>
          <w:lang w:eastAsia="en-US"/>
        </w:rPr>
        <w:t xml:space="preserve">. </w:t>
      </w:r>
      <w:r w:rsidRPr="00266B09">
        <w:rPr>
          <w:lang w:eastAsia="en-US"/>
        </w:rPr>
        <w:t>Большое число возможных комбинаций комплекса маркетинга обращает внимание на возможности и границы применения комплекса маркетинговых мероприятий</w:t>
      </w:r>
      <w:r w:rsidR="00266B09" w:rsidRPr="00266B09">
        <w:rPr>
          <w:lang w:eastAsia="en-US"/>
        </w:rPr>
        <w:t xml:space="preserve">. </w:t>
      </w:r>
      <w:r w:rsidRPr="00266B09">
        <w:rPr>
          <w:lang w:eastAsia="en-US"/>
        </w:rPr>
        <w:t>В связи с тем, что один и тот же результат от проведения маркетинговых мероприятий может достигаться различным сочетанием инструментария, возникает задача поиска оптимального маркетинга-микса</w:t>
      </w:r>
      <w:r w:rsidR="00266B09" w:rsidRPr="00266B09">
        <w:rPr>
          <w:lang w:eastAsia="en-US"/>
        </w:rPr>
        <w:t>.</w:t>
      </w:r>
    </w:p>
    <w:p w:rsidR="00266B09" w:rsidRDefault="00813E6A" w:rsidP="00266B09">
      <w:pPr>
        <w:ind w:firstLine="709"/>
        <w:rPr>
          <w:lang w:eastAsia="en-US"/>
        </w:rPr>
      </w:pPr>
      <w:r w:rsidRPr="00266B09">
        <w:rPr>
          <w:lang w:eastAsia="en-US"/>
        </w:rPr>
        <w:t>С одной стороны, процесс оптимизации маркетинга-микса может быть связан с проблемами расширения ресурсов маркетингового бюджета между отдельными маркетинговыми мероприятиями</w:t>
      </w:r>
      <w:r w:rsidR="00266B09" w:rsidRPr="00266B09">
        <w:rPr>
          <w:lang w:eastAsia="en-US"/>
        </w:rPr>
        <w:t xml:space="preserve">. </w:t>
      </w:r>
      <w:r w:rsidRPr="00266B09">
        <w:rPr>
          <w:lang w:eastAsia="en-US"/>
        </w:rPr>
        <w:t>А с другой стороны, желаемый результат может быть достигнут благодаря изменению таких факторов, как цена и скидки, что, как правило, не затрагивает бюджета маркетинга</w:t>
      </w:r>
      <w:r w:rsidR="00266B09" w:rsidRPr="00266B09">
        <w:rPr>
          <w:lang w:eastAsia="en-US"/>
        </w:rPr>
        <w:t>.</w:t>
      </w:r>
    </w:p>
    <w:p w:rsidR="00266B09" w:rsidRDefault="00813E6A" w:rsidP="00266B09">
      <w:pPr>
        <w:ind w:firstLine="709"/>
        <w:rPr>
          <w:lang w:eastAsia="en-US"/>
        </w:rPr>
      </w:pPr>
      <w:r w:rsidRPr="00266B09">
        <w:rPr>
          <w:lang w:eastAsia="en-US"/>
        </w:rPr>
        <w:t>Каждый субмикс маркетинга содержит как тактические, так и стратегические инструменты</w:t>
      </w:r>
      <w:r w:rsidR="00266B09" w:rsidRPr="00266B09">
        <w:rPr>
          <w:lang w:eastAsia="en-US"/>
        </w:rPr>
        <w:t xml:space="preserve">. </w:t>
      </w:r>
      <w:r w:rsidRPr="00266B09">
        <w:rPr>
          <w:lang w:eastAsia="en-US"/>
        </w:rPr>
        <w:t>Считается, что большое стратегическое значение имеют инструменты товарного, договорного и распределительного субмиксов</w:t>
      </w:r>
      <w:r w:rsidR="00266B09" w:rsidRPr="00266B09">
        <w:rPr>
          <w:lang w:eastAsia="en-US"/>
        </w:rPr>
        <w:t xml:space="preserve">. </w:t>
      </w:r>
      <w:r w:rsidRPr="00266B09">
        <w:rPr>
          <w:lang w:eastAsia="en-US"/>
        </w:rPr>
        <w:t>Тогда как коммуникативный микс как инструмент, обеспечивающий информационную осведомленность предпринимательских единиц, имеет большую тактическую значимость</w:t>
      </w:r>
      <w:r w:rsidR="00266B09" w:rsidRPr="00266B09">
        <w:rPr>
          <w:lang w:eastAsia="en-US"/>
        </w:rPr>
        <w:t>.</w:t>
      </w:r>
    </w:p>
    <w:p w:rsidR="00266B09" w:rsidRDefault="00813E6A" w:rsidP="00266B09">
      <w:pPr>
        <w:ind w:firstLine="709"/>
        <w:rPr>
          <w:lang w:eastAsia="en-US"/>
        </w:rPr>
      </w:pPr>
      <w:r w:rsidRPr="00266B09">
        <w:rPr>
          <w:lang w:eastAsia="en-US"/>
        </w:rPr>
        <w:t>Однако следует иметь в виду, что в условиях маркетинга-взаимодействия коммуникативный микс в большей степени будет иметь стратегическое значение, а не только тактическое</w:t>
      </w:r>
      <w:r w:rsidR="00266B09" w:rsidRPr="00266B09">
        <w:rPr>
          <w:lang w:eastAsia="en-US"/>
        </w:rPr>
        <w:t>.</w:t>
      </w:r>
    </w:p>
    <w:p w:rsidR="00266B09" w:rsidRDefault="00813E6A" w:rsidP="00266B09">
      <w:pPr>
        <w:ind w:firstLine="709"/>
        <w:rPr>
          <w:lang w:eastAsia="en-US"/>
        </w:rPr>
      </w:pPr>
      <w:r w:rsidRPr="00266B09">
        <w:rPr>
          <w:lang w:eastAsia="en-US"/>
        </w:rPr>
        <w:t>Оптимальный маркетинг-микс представляет собой такую комбинацию маркетинговых инструментов, благодаря которой обеспечивается достижение поставленных целей при рациональном расходовании имеющихся средств бюджета маркетинга</w:t>
      </w:r>
      <w:r w:rsidR="00266B09" w:rsidRPr="00266B09">
        <w:rPr>
          <w:lang w:eastAsia="en-US"/>
        </w:rPr>
        <w:t xml:space="preserve">. </w:t>
      </w:r>
      <w:r w:rsidRPr="00266B09">
        <w:rPr>
          <w:lang w:eastAsia="en-US"/>
        </w:rPr>
        <w:t>Относительная значимость каждого отдельно взятого инструмента маркетинга-микса зависит от различных факторов, таких, как тип организации</w:t>
      </w:r>
      <w:r w:rsidR="00266B09">
        <w:rPr>
          <w:lang w:eastAsia="en-US"/>
        </w:rPr>
        <w:t xml:space="preserve"> (</w:t>
      </w:r>
      <w:r w:rsidRPr="00266B09">
        <w:rPr>
          <w:lang w:eastAsia="en-US"/>
        </w:rPr>
        <w:t>торговая, производственная, посредническая</w:t>
      </w:r>
      <w:r w:rsidR="00266B09" w:rsidRPr="00266B09">
        <w:rPr>
          <w:lang w:eastAsia="en-US"/>
        </w:rPr>
        <w:t>),</w:t>
      </w:r>
      <w:r w:rsidRPr="00266B09">
        <w:rPr>
          <w:lang w:eastAsia="en-US"/>
        </w:rPr>
        <w:t xml:space="preserve"> от вида товара и поведения покупателей</w:t>
      </w:r>
      <w:r w:rsidR="00266B09" w:rsidRPr="00266B09">
        <w:rPr>
          <w:lang w:eastAsia="en-US"/>
        </w:rPr>
        <w:t>.</w:t>
      </w:r>
    </w:p>
    <w:p w:rsidR="00266B09" w:rsidRDefault="00813E6A" w:rsidP="00266B09">
      <w:pPr>
        <w:ind w:firstLine="709"/>
        <w:rPr>
          <w:lang w:eastAsia="en-US"/>
        </w:rPr>
      </w:pPr>
      <w:r w:rsidRPr="00266B09">
        <w:rPr>
          <w:lang w:eastAsia="en-US"/>
        </w:rPr>
        <w:t>Для отдельных товаров значительное влияние оказывает цена, а для других товаров она не имеет решающего значения</w:t>
      </w:r>
      <w:r w:rsidR="00266B09">
        <w:rPr>
          <w:lang w:eastAsia="en-US"/>
        </w:rPr>
        <w:t xml:space="preserve"> (</w:t>
      </w:r>
      <w:r w:rsidRPr="00266B09">
        <w:rPr>
          <w:lang w:eastAsia="en-US"/>
        </w:rPr>
        <w:t>товары повседневного спроса, предметы роскоши</w:t>
      </w:r>
      <w:r w:rsidR="00266B09" w:rsidRPr="00266B09">
        <w:rPr>
          <w:lang w:eastAsia="en-US"/>
        </w:rPr>
        <w:t xml:space="preserve">). </w:t>
      </w:r>
      <w:r w:rsidRPr="00266B09">
        <w:rPr>
          <w:lang w:eastAsia="en-US"/>
        </w:rPr>
        <w:t>Товарная политика может не иметь большого значения для стандартизированных или однофункциональных товаров</w:t>
      </w:r>
      <w:r w:rsidR="00266B09">
        <w:rPr>
          <w:lang w:eastAsia="en-US"/>
        </w:rPr>
        <w:t xml:space="preserve"> (</w:t>
      </w:r>
      <w:r w:rsidRPr="00266B09">
        <w:rPr>
          <w:lang w:eastAsia="en-US"/>
        </w:rPr>
        <w:t>например, бензин</w:t>
      </w:r>
      <w:r w:rsidR="00266B09" w:rsidRPr="00266B09">
        <w:rPr>
          <w:lang w:eastAsia="en-US"/>
        </w:rPr>
        <w:t>),</w:t>
      </w:r>
      <w:r w:rsidRPr="00266B09">
        <w:rPr>
          <w:lang w:eastAsia="en-US"/>
        </w:rPr>
        <w:t xml:space="preserve"> а для потребительских товаров повседневного недлительного и продолжительного пользования товарная политика играет существенную роль</w:t>
      </w:r>
      <w:r w:rsidR="00266B09">
        <w:rPr>
          <w:lang w:eastAsia="en-US"/>
        </w:rPr>
        <w:t xml:space="preserve"> (</w:t>
      </w:r>
      <w:r w:rsidRPr="00266B09">
        <w:rPr>
          <w:lang w:eastAsia="en-US"/>
        </w:rPr>
        <w:t>хлебобулочные изделия, аудио</w:t>
      </w:r>
      <w:r w:rsidR="00266B09" w:rsidRPr="00266B09">
        <w:rPr>
          <w:lang w:eastAsia="en-US"/>
        </w:rPr>
        <w:t xml:space="preserve"> - </w:t>
      </w:r>
      <w:r w:rsidRPr="00266B09">
        <w:rPr>
          <w:lang w:eastAsia="en-US"/>
        </w:rPr>
        <w:t xml:space="preserve">и видеотехника и </w:t>
      </w:r>
      <w:r w:rsidR="00266B09">
        <w:rPr>
          <w:lang w:eastAsia="en-US"/>
        </w:rPr>
        <w:t>т.д.)</w:t>
      </w:r>
      <w:r w:rsidR="00266B09" w:rsidRPr="00266B09">
        <w:rPr>
          <w:lang w:eastAsia="en-US"/>
        </w:rPr>
        <w:t xml:space="preserve">. </w:t>
      </w:r>
      <w:r w:rsidRPr="00266B09">
        <w:rPr>
          <w:lang w:eastAsia="en-US"/>
        </w:rPr>
        <w:t>Аналогично и реклама, ее значение очень сильно варьируется в зависимости от вида продукта</w:t>
      </w:r>
      <w:r w:rsidR="00266B09">
        <w:rPr>
          <w:lang w:eastAsia="en-US"/>
        </w:rPr>
        <w:t xml:space="preserve"> (</w:t>
      </w:r>
      <w:r w:rsidRPr="00266B09">
        <w:rPr>
          <w:lang w:eastAsia="en-US"/>
        </w:rPr>
        <w:t>хлеб, сладости и автомобиль</w:t>
      </w:r>
      <w:r w:rsidR="00266B09" w:rsidRPr="00266B09">
        <w:rPr>
          <w:lang w:eastAsia="en-US"/>
        </w:rPr>
        <w:t>)</w:t>
      </w:r>
      <w:r w:rsidR="00266B09">
        <w:rPr>
          <w:lang w:eastAsia="en-US"/>
        </w:rPr>
        <w:t xml:space="preserve"> (</w:t>
      </w:r>
      <w:r w:rsidRPr="00266B09">
        <w:rPr>
          <w:lang w:eastAsia="en-US"/>
        </w:rPr>
        <w:t>табл</w:t>
      </w:r>
      <w:r w:rsidR="00266B09">
        <w:rPr>
          <w:lang w:eastAsia="en-US"/>
        </w:rPr>
        <w:t>.1.3</w:t>
      </w:r>
      <w:r w:rsidR="00266B09" w:rsidRPr="00266B09">
        <w:rPr>
          <w:lang w:eastAsia="en-US"/>
        </w:rPr>
        <w:t>).</w:t>
      </w:r>
    </w:p>
    <w:p w:rsidR="00266B09" w:rsidRDefault="00266B09" w:rsidP="00266B09">
      <w:pPr>
        <w:ind w:firstLine="709"/>
        <w:rPr>
          <w:lang w:eastAsia="en-US"/>
        </w:rPr>
      </w:pPr>
    </w:p>
    <w:p w:rsidR="00266B09" w:rsidRDefault="00813E6A" w:rsidP="00266B09">
      <w:pPr>
        <w:ind w:firstLine="709"/>
        <w:rPr>
          <w:lang w:eastAsia="en-US"/>
        </w:rPr>
      </w:pPr>
      <w:r w:rsidRPr="00266B09">
        <w:rPr>
          <w:lang w:eastAsia="en-US"/>
        </w:rPr>
        <w:t xml:space="preserve">Таблица </w:t>
      </w:r>
      <w:r w:rsidR="00266B09">
        <w:rPr>
          <w:lang w:eastAsia="en-US"/>
        </w:rPr>
        <w:t>1.3</w:t>
      </w:r>
    </w:p>
    <w:p w:rsidR="00813E6A" w:rsidRPr="00266B09" w:rsidRDefault="00813E6A" w:rsidP="00266B09">
      <w:pPr>
        <w:ind w:firstLine="709"/>
        <w:rPr>
          <w:lang w:eastAsia="en-US"/>
        </w:rPr>
      </w:pPr>
      <w:r w:rsidRPr="00266B09">
        <w:rPr>
          <w:lang w:eastAsia="en-US"/>
        </w:rPr>
        <w:t>Значимость</w:t>
      </w:r>
      <w:r w:rsidR="00A822CD" w:rsidRPr="00266B09">
        <w:rPr>
          <w:lang w:eastAsia="en-US"/>
        </w:rPr>
        <w:t>*</w:t>
      </w:r>
      <w:r w:rsidRPr="00266B09">
        <w:rPr>
          <w:lang w:eastAsia="en-US"/>
        </w:rPr>
        <w:t xml:space="preserve"> инструментов маркетинга для отдельных товаров и услуг</w:t>
      </w:r>
    </w:p>
    <w:tbl>
      <w:tblPr>
        <w:tblStyle w:val="19"/>
        <w:tblW w:w="4900" w:type="pct"/>
        <w:tblInd w:w="0" w:type="dxa"/>
        <w:tblLook w:val="01E0" w:firstRow="1" w:lastRow="1" w:firstColumn="1" w:lastColumn="1" w:noHBand="0" w:noVBand="0"/>
      </w:tblPr>
      <w:tblGrid>
        <w:gridCol w:w="2669"/>
        <w:gridCol w:w="1272"/>
        <w:gridCol w:w="1584"/>
        <w:gridCol w:w="1264"/>
        <w:gridCol w:w="1183"/>
        <w:gridCol w:w="1408"/>
      </w:tblGrid>
      <w:tr w:rsidR="00813E6A" w:rsidRPr="00266B09">
        <w:tc>
          <w:tcPr>
            <w:tcW w:w="2970" w:type="dxa"/>
          </w:tcPr>
          <w:p w:rsidR="00813E6A" w:rsidRPr="00266B09" w:rsidRDefault="00813E6A" w:rsidP="00266B09">
            <w:pPr>
              <w:pStyle w:val="aff3"/>
            </w:pPr>
            <w:r w:rsidRPr="00266B09">
              <w:t xml:space="preserve">Товар, услуга, инструмент </w:t>
            </w:r>
          </w:p>
        </w:tc>
        <w:tc>
          <w:tcPr>
            <w:tcW w:w="1425" w:type="dxa"/>
          </w:tcPr>
          <w:p w:rsidR="00813E6A" w:rsidRPr="00266B09" w:rsidRDefault="00813E6A" w:rsidP="00266B09">
            <w:pPr>
              <w:pStyle w:val="aff3"/>
            </w:pPr>
            <w:r w:rsidRPr="00266B09">
              <w:t>Зубная паста</w:t>
            </w:r>
          </w:p>
        </w:tc>
        <w:tc>
          <w:tcPr>
            <w:tcW w:w="1275" w:type="dxa"/>
          </w:tcPr>
          <w:p w:rsidR="00813E6A" w:rsidRPr="00266B09" w:rsidRDefault="00813E6A" w:rsidP="00266B09">
            <w:pPr>
              <w:pStyle w:val="aff3"/>
            </w:pPr>
            <w:r w:rsidRPr="00266B09">
              <w:t>Хлебобулочные изделия</w:t>
            </w:r>
          </w:p>
        </w:tc>
        <w:tc>
          <w:tcPr>
            <w:tcW w:w="1275" w:type="dxa"/>
          </w:tcPr>
          <w:p w:rsidR="00813E6A" w:rsidRPr="00266B09" w:rsidRDefault="00813E6A" w:rsidP="00266B09">
            <w:pPr>
              <w:pStyle w:val="aff3"/>
            </w:pPr>
            <w:r w:rsidRPr="00266B09">
              <w:t>Телевизоры</w:t>
            </w:r>
          </w:p>
        </w:tc>
        <w:tc>
          <w:tcPr>
            <w:tcW w:w="1275" w:type="dxa"/>
          </w:tcPr>
          <w:p w:rsidR="00813E6A" w:rsidRPr="00266B09" w:rsidRDefault="00813E6A" w:rsidP="00266B09">
            <w:pPr>
              <w:pStyle w:val="aff3"/>
            </w:pPr>
            <w:r w:rsidRPr="00266B09">
              <w:t>Костюм</w:t>
            </w:r>
          </w:p>
        </w:tc>
        <w:tc>
          <w:tcPr>
            <w:tcW w:w="1410" w:type="dxa"/>
          </w:tcPr>
          <w:p w:rsidR="00813E6A" w:rsidRPr="00266B09" w:rsidRDefault="00813E6A" w:rsidP="00266B09">
            <w:pPr>
              <w:pStyle w:val="aff3"/>
            </w:pPr>
            <w:r w:rsidRPr="00266B09">
              <w:t>Договор о кредитовании</w:t>
            </w:r>
          </w:p>
        </w:tc>
      </w:tr>
      <w:tr w:rsidR="00813E6A" w:rsidRPr="00266B09">
        <w:tc>
          <w:tcPr>
            <w:tcW w:w="2970" w:type="dxa"/>
          </w:tcPr>
          <w:p w:rsidR="00813E6A" w:rsidRPr="00266B09" w:rsidRDefault="00813E6A" w:rsidP="00266B09">
            <w:pPr>
              <w:pStyle w:val="aff3"/>
            </w:pPr>
            <w:r w:rsidRPr="00266B09">
              <w:t>Товарная политика</w:t>
            </w:r>
          </w:p>
        </w:tc>
        <w:tc>
          <w:tcPr>
            <w:tcW w:w="1425" w:type="dxa"/>
          </w:tcPr>
          <w:p w:rsidR="00813E6A" w:rsidRPr="00266B09" w:rsidRDefault="00813E6A" w:rsidP="00266B09">
            <w:pPr>
              <w:pStyle w:val="aff3"/>
            </w:pPr>
            <w:r w:rsidRPr="00266B09">
              <w:t>4</w:t>
            </w:r>
          </w:p>
        </w:tc>
        <w:tc>
          <w:tcPr>
            <w:tcW w:w="1275" w:type="dxa"/>
          </w:tcPr>
          <w:p w:rsidR="00813E6A" w:rsidRPr="00266B09" w:rsidRDefault="00813E6A" w:rsidP="00266B09">
            <w:pPr>
              <w:pStyle w:val="aff3"/>
            </w:pPr>
            <w:r w:rsidRPr="00266B09">
              <w:t>4</w:t>
            </w:r>
          </w:p>
        </w:tc>
        <w:tc>
          <w:tcPr>
            <w:tcW w:w="1275" w:type="dxa"/>
          </w:tcPr>
          <w:p w:rsidR="00813E6A" w:rsidRPr="00266B09" w:rsidRDefault="00813E6A" w:rsidP="00266B09">
            <w:pPr>
              <w:pStyle w:val="aff3"/>
            </w:pPr>
            <w:r w:rsidRPr="00266B09">
              <w:t>5</w:t>
            </w:r>
          </w:p>
        </w:tc>
        <w:tc>
          <w:tcPr>
            <w:tcW w:w="1275" w:type="dxa"/>
          </w:tcPr>
          <w:p w:rsidR="00813E6A" w:rsidRPr="00266B09" w:rsidRDefault="00813E6A" w:rsidP="00266B09">
            <w:pPr>
              <w:pStyle w:val="aff3"/>
            </w:pPr>
            <w:r w:rsidRPr="00266B09">
              <w:t>5</w:t>
            </w:r>
          </w:p>
        </w:tc>
        <w:tc>
          <w:tcPr>
            <w:tcW w:w="1410" w:type="dxa"/>
          </w:tcPr>
          <w:p w:rsidR="00813E6A" w:rsidRPr="00266B09" w:rsidRDefault="00813E6A" w:rsidP="00266B09">
            <w:pPr>
              <w:pStyle w:val="aff3"/>
            </w:pPr>
            <w:r w:rsidRPr="00266B09">
              <w:t>3</w:t>
            </w:r>
          </w:p>
        </w:tc>
      </w:tr>
      <w:tr w:rsidR="00813E6A" w:rsidRPr="00266B09">
        <w:tc>
          <w:tcPr>
            <w:tcW w:w="2970" w:type="dxa"/>
          </w:tcPr>
          <w:p w:rsidR="00813E6A" w:rsidRPr="00266B09" w:rsidRDefault="00813E6A" w:rsidP="00266B09">
            <w:pPr>
              <w:pStyle w:val="aff3"/>
            </w:pPr>
            <w:r w:rsidRPr="00266B09">
              <w:t>Ценовая политика</w:t>
            </w:r>
          </w:p>
        </w:tc>
        <w:tc>
          <w:tcPr>
            <w:tcW w:w="1425" w:type="dxa"/>
          </w:tcPr>
          <w:p w:rsidR="00813E6A" w:rsidRPr="00266B09" w:rsidRDefault="00813E6A" w:rsidP="00266B09">
            <w:pPr>
              <w:pStyle w:val="aff3"/>
            </w:pPr>
            <w:r w:rsidRPr="00266B09">
              <w:t>3</w:t>
            </w:r>
          </w:p>
        </w:tc>
        <w:tc>
          <w:tcPr>
            <w:tcW w:w="1275" w:type="dxa"/>
          </w:tcPr>
          <w:p w:rsidR="00813E6A" w:rsidRPr="00266B09" w:rsidRDefault="00813E6A" w:rsidP="00266B09">
            <w:pPr>
              <w:pStyle w:val="aff3"/>
            </w:pPr>
            <w:r w:rsidRPr="00266B09">
              <w:t>4</w:t>
            </w:r>
          </w:p>
        </w:tc>
        <w:tc>
          <w:tcPr>
            <w:tcW w:w="1275" w:type="dxa"/>
          </w:tcPr>
          <w:p w:rsidR="00813E6A" w:rsidRPr="00266B09" w:rsidRDefault="00813E6A" w:rsidP="00266B09">
            <w:pPr>
              <w:pStyle w:val="aff3"/>
            </w:pPr>
            <w:r w:rsidRPr="00266B09">
              <w:t>3</w:t>
            </w:r>
          </w:p>
        </w:tc>
        <w:tc>
          <w:tcPr>
            <w:tcW w:w="1275" w:type="dxa"/>
          </w:tcPr>
          <w:p w:rsidR="00813E6A" w:rsidRPr="00266B09" w:rsidRDefault="00813E6A" w:rsidP="00266B09">
            <w:pPr>
              <w:pStyle w:val="aff3"/>
            </w:pPr>
            <w:r w:rsidRPr="00266B09">
              <w:t>3</w:t>
            </w:r>
          </w:p>
        </w:tc>
        <w:tc>
          <w:tcPr>
            <w:tcW w:w="1410" w:type="dxa"/>
          </w:tcPr>
          <w:p w:rsidR="00813E6A" w:rsidRPr="00266B09" w:rsidRDefault="00813E6A" w:rsidP="00266B09">
            <w:pPr>
              <w:pStyle w:val="aff3"/>
            </w:pPr>
            <w:r w:rsidRPr="00266B09">
              <w:t>2</w:t>
            </w:r>
          </w:p>
        </w:tc>
      </w:tr>
      <w:tr w:rsidR="00813E6A" w:rsidRPr="00266B09">
        <w:tc>
          <w:tcPr>
            <w:tcW w:w="2970" w:type="dxa"/>
          </w:tcPr>
          <w:p w:rsidR="00813E6A" w:rsidRPr="00266B09" w:rsidRDefault="00813E6A" w:rsidP="00266B09">
            <w:pPr>
              <w:pStyle w:val="aff3"/>
            </w:pPr>
            <w:r w:rsidRPr="00266B09">
              <w:t>Реклама</w:t>
            </w:r>
          </w:p>
        </w:tc>
        <w:tc>
          <w:tcPr>
            <w:tcW w:w="1425" w:type="dxa"/>
          </w:tcPr>
          <w:p w:rsidR="00813E6A" w:rsidRPr="00266B09" w:rsidRDefault="00813E6A" w:rsidP="00266B09">
            <w:pPr>
              <w:pStyle w:val="aff3"/>
            </w:pPr>
            <w:r w:rsidRPr="00266B09">
              <w:t>5</w:t>
            </w:r>
          </w:p>
        </w:tc>
        <w:tc>
          <w:tcPr>
            <w:tcW w:w="1275" w:type="dxa"/>
          </w:tcPr>
          <w:p w:rsidR="00813E6A" w:rsidRPr="00266B09" w:rsidRDefault="00813E6A" w:rsidP="00266B09">
            <w:pPr>
              <w:pStyle w:val="aff3"/>
            </w:pPr>
            <w:r w:rsidRPr="00266B09">
              <w:t>1</w:t>
            </w:r>
          </w:p>
        </w:tc>
        <w:tc>
          <w:tcPr>
            <w:tcW w:w="1275" w:type="dxa"/>
          </w:tcPr>
          <w:p w:rsidR="00813E6A" w:rsidRPr="00266B09" w:rsidRDefault="00813E6A" w:rsidP="00266B09">
            <w:pPr>
              <w:pStyle w:val="aff3"/>
            </w:pPr>
            <w:r w:rsidRPr="00266B09">
              <w:t>4</w:t>
            </w:r>
          </w:p>
        </w:tc>
        <w:tc>
          <w:tcPr>
            <w:tcW w:w="1275" w:type="dxa"/>
          </w:tcPr>
          <w:p w:rsidR="00813E6A" w:rsidRPr="00266B09" w:rsidRDefault="00813E6A" w:rsidP="00266B09">
            <w:pPr>
              <w:pStyle w:val="aff3"/>
            </w:pPr>
            <w:r w:rsidRPr="00266B09">
              <w:t>2</w:t>
            </w:r>
          </w:p>
        </w:tc>
        <w:tc>
          <w:tcPr>
            <w:tcW w:w="1410" w:type="dxa"/>
          </w:tcPr>
          <w:p w:rsidR="00813E6A" w:rsidRPr="00266B09" w:rsidRDefault="00813E6A" w:rsidP="00266B09">
            <w:pPr>
              <w:pStyle w:val="aff3"/>
            </w:pPr>
            <w:r w:rsidRPr="00266B09">
              <w:t>4</w:t>
            </w:r>
          </w:p>
        </w:tc>
      </w:tr>
      <w:tr w:rsidR="00813E6A" w:rsidRPr="00266B09">
        <w:tc>
          <w:tcPr>
            <w:tcW w:w="2970" w:type="dxa"/>
          </w:tcPr>
          <w:p w:rsidR="00813E6A" w:rsidRPr="00266B09" w:rsidRDefault="00813E6A" w:rsidP="00266B09">
            <w:pPr>
              <w:pStyle w:val="aff3"/>
            </w:pPr>
            <w:r w:rsidRPr="00266B09">
              <w:t>Каналы сбыта</w:t>
            </w:r>
          </w:p>
        </w:tc>
        <w:tc>
          <w:tcPr>
            <w:tcW w:w="1425" w:type="dxa"/>
          </w:tcPr>
          <w:p w:rsidR="00813E6A" w:rsidRPr="00266B09" w:rsidRDefault="00813E6A" w:rsidP="00266B09">
            <w:pPr>
              <w:pStyle w:val="aff3"/>
            </w:pPr>
            <w:r w:rsidRPr="00266B09">
              <w:t>4</w:t>
            </w:r>
          </w:p>
        </w:tc>
        <w:tc>
          <w:tcPr>
            <w:tcW w:w="1275" w:type="dxa"/>
          </w:tcPr>
          <w:p w:rsidR="00813E6A" w:rsidRPr="00266B09" w:rsidRDefault="00813E6A" w:rsidP="00266B09">
            <w:pPr>
              <w:pStyle w:val="aff3"/>
            </w:pPr>
            <w:r w:rsidRPr="00266B09">
              <w:t>5</w:t>
            </w:r>
          </w:p>
        </w:tc>
        <w:tc>
          <w:tcPr>
            <w:tcW w:w="1275" w:type="dxa"/>
          </w:tcPr>
          <w:p w:rsidR="00813E6A" w:rsidRPr="00266B09" w:rsidRDefault="00813E6A" w:rsidP="00266B09">
            <w:pPr>
              <w:pStyle w:val="aff3"/>
            </w:pPr>
            <w:r w:rsidRPr="00266B09">
              <w:t>2</w:t>
            </w:r>
          </w:p>
        </w:tc>
        <w:tc>
          <w:tcPr>
            <w:tcW w:w="1275" w:type="dxa"/>
          </w:tcPr>
          <w:p w:rsidR="00813E6A" w:rsidRPr="00266B09" w:rsidRDefault="00813E6A" w:rsidP="00266B09">
            <w:pPr>
              <w:pStyle w:val="aff3"/>
            </w:pPr>
            <w:r w:rsidRPr="00266B09">
              <w:t>2</w:t>
            </w:r>
          </w:p>
        </w:tc>
        <w:tc>
          <w:tcPr>
            <w:tcW w:w="1410" w:type="dxa"/>
          </w:tcPr>
          <w:p w:rsidR="00813E6A" w:rsidRPr="00266B09" w:rsidRDefault="00813E6A" w:rsidP="00266B09">
            <w:pPr>
              <w:pStyle w:val="aff3"/>
            </w:pPr>
            <w:r w:rsidRPr="00266B09">
              <w:t>3</w:t>
            </w:r>
          </w:p>
        </w:tc>
      </w:tr>
      <w:tr w:rsidR="00813E6A" w:rsidRPr="00266B09">
        <w:tc>
          <w:tcPr>
            <w:tcW w:w="2970" w:type="dxa"/>
          </w:tcPr>
          <w:p w:rsidR="00813E6A" w:rsidRPr="00266B09" w:rsidRDefault="00813E6A" w:rsidP="00266B09">
            <w:pPr>
              <w:pStyle w:val="aff3"/>
            </w:pPr>
            <w:r w:rsidRPr="00266B09">
              <w:t>Личная продажа</w:t>
            </w:r>
          </w:p>
        </w:tc>
        <w:tc>
          <w:tcPr>
            <w:tcW w:w="1425" w:type="dxa"/>
          </w:tcPr>
          <w:p w:rsidR="00813E6A" w:rsidRPr="00266B09" w:rsidRDefault="00813E6A" w:rsidP="00266B09">
            <w:pPr>
              <w:pStyle w:val="aff3"/>
            </w:pPr>
            <w:r w:rsidRPr="00266B09">
              <w:t>1</w:t>
            </w:r>
          </w:p>
        </w:tc>
        <w:tc>
          <w:tcPr>
            <w:tcW w:w="1275" w:type="dxa"/>
          </w:tcPr>
          <w:p w:rsidR="00813E6A" w:rsidRPr="00266B09" w:rsidRDefault="00813E6A" w:rsidP="00266B09">
            <w:pPr>
              <w:pStyle w:val="aff3"/>
            </w:pPr>
            <w:r w:rsidRPr="00266B09">
              <w:t>2</w:t>
            </w:r>
          </w:p>
        </w:tc>
        <w:tc>
          <w:tcPr>
            <w:tcW w:w="1275" w:type="dxa"/>
          </w:tcPr>
          <w:p w:rsidR="00813E6A" w:rsidRPr="00266B09" w:rsidRDefault="00813E6A" w:rsidP="00266B09">
            <w:pPr>
              <w:pStyle w:val="aff3"/>
            </w:pPr>
            <w:r w:rsidRPr="00266B09">
              <w:t>3</w:t>
            </w:r>
          </w:p>
        </w:tc>
        <w:tc>
          <w:tcPr>
            <w:tcW w:w="1275" w:type="dxa"/>
          </w:tcPr>
          <w:p w:rsidR="00813E6A" w:rsidRPr="00266B09" w:rsidRDefault="00813E6A" w:rsidP="00266B09">
            <w:pPr>
              <w:pStyle w:val="aff3"/>
            </w:pPr>
            <w:r w:rsidRPr="00266B09">
              <w:t>4</w:t>
            </w:r>
          </w:p>
        </w:tc>
        <w:tc>
          <w:tcPr>
            <w:tcW w:w="1410" w:type="dxa"/>
          </w:tcPr>
          <w:p w:rsidR="00813E6A" w:rsidRPr="00266B09" w:rsidRDefault="00813E6A" w:rsidP="00266B09">
            <w:pPr>
              <w:pStyle w:val="aff3"/>
            </w:pPr>
            <w:r w:rsidRPr="00266B09">
              <w:t>5</w:t>
            </w:r>
          </w:p>
        </w:tc>
      </w:tr>
      <w:tr w:rsidR="00813E6A" w:rsidRPr="00266B09">
        <w:tc>
          <w:tcPr>
            <w:tcW w:w="2970" w:type="dxa"/>
          </w:tcPr>
          <w:p w:rsidR="00813E6A" w:rsidRPr="00266B09" w:rsidRDefault="00813E6A" w:rsidP="00266B09">
            <w:pPr>
              <w:pStyle w:val="aff3"/>
            </w:pPr>
            <w:r w:rsidRPr="00266B09">
              <w:t>Связь с общественностью</w:t>
            </w:r>
          </w:p>
        </w:tc>
        <w:tc>
          <w:tcPr>
            <w:tcW w:w="1425" w:type="dxa"/>
          </w:tcPr>
          <w:p w:rsidR="00813E6A" w:rsidRPr="00266B09" w:rsidRDefault="00813E6A" w:rsidP="00266B09">
            <w:pPr>
              <w:pStyle w:val="aff3"/>
            </w:pPr>
            <w:r w:rsidRPr="00266B09">
              <w:t>-</w:t>
            </w:r>
          </w:p>
        </w:tc>
        <w:tc>
          <w:tcPr>
            <w:tcW w:w="1275" w:type="dxa"/>
          </w:tcPr>
          <w:p w:rsidR="00813E6A" w:rsidRPr="00266B09" w:rsidRDefault="00813E6A" w:rsidP="00266B09">
            <w:pPr>
              <w:pStyle w:val="aff3"/>
            </w:pPr>
            <w:r w:rsidRPr="00266B09">
              <w:t>-</w:t>
            </w:r>
          </w:p>
        </w:tc>
        <w:tc>
          <w:tcPr>
            <w:tcW w:w="1275" w:type="dxa"/>
          </w:tcPr>
          <w:p w:rsidR="00813E6A" w:rsidRPr="00266B09" w:rsidRDefault="00813E6A" w:rsidP="00266B09">
            <w:pPr>
              <w:pStyle w:val="aff3"/>
            </w:pPr>
            <w:r w:rsidRPr="00266B09">
              <w:t>4</w:t>
            </w:r>
          </w:p>
        </w:tc>
        <w:tc>
          <w:tcPr>
            <w:tcW w:w="1275" w:type="dxa"/>
          </w:tcPr>
          <w:p w:rsidR="00813E6A" w:rsidRPr="00266B09" w:rsidRDefault="00813E6A" w:rsidP="00266B09">
            <w:pPr>
              <w:pStyle w:val="aff3"/>
            </w:pPr>
            <w:r w:rsidRPr="00266B09">
              <w:t>2</w:t>
            </w:r>
          </w:p>
        </w:tc>
        <w:tc>
          <w:tcPr>
            <w:tcW w:w="1410" w:type="dxa"/>
          </w:tcPr>
          <w:p w:rsidR="00813E6A" w:rsidRPr="00266B09" w:rsidRDefault="00813E6A" w:rsidP="00266B09">
            <w:pPr>
              <w:pStyle w:val="aff3"/>
            </w:pPr>
            <w:r w:rsidRPr="00266B09">
              <w:t>3</w:t>
            </w:r>
          </w:p>
        </w:tc>
      </w:tr>
    </w:tbl>
    <w:p w:rsidR="00266B09" w:rsidRDefault="00266B09" w:rsidP="00266B09">
      <w:pPr>
        <w:ind w:firstLine="709"/>
        <w:rPr>
          <w:lang w:eastAsia="en-US"/>
        </w:rPr>
      </w:pPr>
    </w:p>
    <w:p w:rsidR="00266B09" w:rsidRDefault="00813E6A" w:rsidP="00266B09">
      <w:pPr>
        <w:ind w:firstLine="709"/>
        <w:rPr>
          <w:lang w:eastAsia="en-US"/>
        </w:rPr>
      </w:pPr>
      <w:r w:rsidRPr="00266B09">
        <w:rPr>
          <w:lang w:eastAsia="en-US"/>
        </w:rPr>
        <w:t>*1</w:t>
      </w:r>
      <w:r w:rsidR="00266B09" w:rsidRPr="00266B09">
        <w:rPr>
          <w:lang w:eastAsia="en-US"/>
        </w:rPr>
        <w:t xml:space="preserve"> - </w:t>
      </w:r>
      <w:r w:rsidRPr="00266B09">
        <w:rPr>
          <w:lang w:eastAsia="en-US"/>
        </w:rPr>
        <w:t>малая значимость</w:t>
      </w:r>
      <w:r w:rsidR="00266B09" w:rsidRPr="00266B09">
        <w:rPr>
          <w:lang w:eastAsia="en-US"/>
        </w:rPr>
        <w:t xml:space="preserve">; </w:t>
      </w:r>
      <w:r w:rsidRPr="00266B09">
        <w:rPr>
          <w:lang w:eastAsia="en-US"/>
        </w:rPr>
        <w:t>5</w:t>
      </w:r>
      <w:r w:rsidR="00266B09" w:rsidRPr="00266B09">
        <w:rPr>
          <w:lang w:eastAsia="en-US"/>
        </w:rPr>
        <w:t xml:space="preserve"> - </w:t>
      </w:r>
      <w:r w:rsidRPr="00266B09">
        <w:rPr>
          <w:lang w:eastAsia="en-US"/>
        </w:rPr>
        <w:t>большая значимость</w:t>
      </w:r>
      <w:r w:rsidR="00266B09" w:rsidRPr="00266B09">
        <w:rPr>
          <w:lang w:eastAsia="en-US"/>
        </w:rPr>
        <w:t>.</w:t>
      </w:r>
    </w:p>
    <w:p w:rsidR="00266B09" w:rsidRDefault="00813E6A" w:rsidP="00266B09">
      <w:pPr>
        <w:ind w:firstLine="709"/>
        <w:rPr>
          <w:lang w:eastAsia="en-US"/>
        </w:rPr>
      </w:pPr>
      <w:r w:rsidRPr="00266B09">
        <w:rPr>
          <w:lang w:eastAsia="en-US"/>
        </w:rPr>
        <w:t>Р</w:t>
      </w:r>
      <w:r w:rsidR="00266B09" w:rsidRPr="00266B09">
        <w:rPr>
          <w:lang w:eastAsia="en-US"/>
        </w:rPr>
        <w:t xml:space="preserve">. </w:t>
      </w:r>
      <w:r w:rsidRPr="00266B09">
        <w:rPr>
          <w:lang w:eastAsia="en-US"/>
        </w:rPr>
        <w:t>Келер проанализировал и оценил важность разных инструментов маркетинга для выборки 334 промышленных предприятий</w:t>
      </w:r>
      <w:r w:rsidR="00266B09" w:rsidRPr="00266B09">
        <w:rPr>
          <w:lang w:eastAsia="en-US"/>
        </w:rPr>
        <w:t>.</w:t>
      </w:r>
    </w:p>
    <w:p w:rsidR="00813E6A" w:rsidRDefault="00813E6A" w:rsidP="00266B09">
      <w:pPr>
        <w:ind w:firstLine="709"/>
        <w:rPr>
          <w:lang w:eastAsia="en-US"/>
        </w:rPr>
      </w:pPr>
      <w:r w:rsidRPr="00266B09">
        <w:rPr>
          <w:lang w:eastAsia="en-US"/>
        </w:rPr>
        <w:t>Оценка применения маркетингового инструментария для этих предприятий, ранжированная по критерию важности, определялась следующим образом</w:t>
      </w:r>
      <w:r w:rsidR="00266B09" w:rsidRPr="00266B09">
        <w:rPr>
          <w:lang w:eastAsia="en-US"/>
        </w:rPr>
        <w:t xml:space="preserve">: </w:t>
      </w:r>
    </w:p>
    <w:p w:rsidR="00266B09" w:rsidRPr="00266B09" w:rsidRDefault="00266B09" w:rsidP="00266B09">
      <w:pPr>
        <w:ind w:firstLine="709"/>
        <w:rPr>
          <w:lang w:eastAsia="en-US"/>
        </w:rPr>
      </w:pPr>
    </w:p>
    <w:tbl>
      <w:tblPr>
        <w:tblStyle w:val="19"/>
        <w:tblW w:w="4782" w:type="pct"/>
        <w:tblInd w:w="0" w:type="dxa"/>
        <w:tblLook w:val="01E0" w:firstRow="1" w:lastRow="1" w:firstColumn="1" w:lastColumn="1" w:noHBand="0" w:noVBand="0"/>
      </w:tblPr>
      <w:tblGrid>
        <w:gridCol w:w="4776"/>
        <w:gridCol w:w="4378"/>
      </w:tblGrid>
      <w:tr w:rsidR="00813E6A" w:rsidRPr="00266B09">
        <w:tc>
          <w:tcPr>
            <w:tcW w:w="4775" w:type="dxa"/>
          </w:tcPr>
          <w:p w:rsidR="00813E6A" w:rsidRPr="00266B09" w:rsidRDefault="00813E6A" w:rsidP="00266B09">
            <w:pPr>
              <w:pStyle w:val="aff3"/>
            </w:pPr>
            <w:r w:rsidRPr="00266B09">
              <w:t>Маркетинговый инструмент</w:t>
            </w:r>
          </w:p>
          <w:p w:rsidR="00813E6A" w:rsidRPr="00266B09" w:rsidRDefault="00813E6A" w:rsidP="00266B09">
            <w:pPr>
              <w:pStyle w:val="aff3"/>
            </w:pPr>
            <w:r w:rsidRPr="00266B09">
              <w:t>1</w:t>
            </w:r>
            <w:r w:rsidR="00266B09" w:rsidRPr="00266B09">
              <w:t xml:space="preserve">. </w:t>
            </w:r>
            <w:r w:rsidRPr="00266B09">
              <w:t>Товарная политика</w:t>
            </w:r>
          </w:p>
          <w:p w:rsidR="00813E6A" w:rsidRPr="00266B09" w:rsidRDefault="00813E6A" w:rsidP="00266B09">
            <w:pPr>
              <w:pStyle w:val="aff3"/>
            </w:pPr>
            <w:r w:rsidRPr="00266B09">
              <w:t>2</w:t>
            </w:r>
            <w:r w:rsidR="00266B09" w:rsidRPr="00266B09">
              <w:t xml:space="preserve">. </w:t>
            </w:r>
            <w:r w:rsidRPr="00266B09">
              <w:t>Договорная политика</w:t>
            </w:r>
          </w:p>
          <w:p w:rsidR="00813E6A" w:rsidRPr="00266B09" w:rsidRDefault="00813E6A" w:rsidP="00266B09">
            <w:pPr>
              <w:pStyle w:val="aff3"/>
            </w:pPr>
            <w:r w:rsidRPr="00266B09">
              <w:t>3</w:t>
            </w:r>
            <w:r w:rsidR="00266B09" w:rsidRPr="00266B09">
              <w:t xml:space="preserve">. </w:t>
            </w:r>
            <w:r w:rsidRPr="00266B09">
              <w:t>Коммуникативная политика</w:t>
            </w:r>
          </w:p>
          <w:p w:rsidR="00813E6A" w:rsidRPr="00266B09" w:rsidRDefault="00813E6A" w:rsidP="00266B09">
            <w:pPr>
              <w:pStyle w:val="aff3"/>
            </w:pPr>
            <w:r w:rsidRPr="00266B09">
              <w:t>4</w:t>
            </w:r>
            <w:r w:rsidR="00266B09" w:rsidRPr="00266B09">
              <w:t xml:space="preserve">. </w:t>
            </w:r>
            <w:r w:rsidRPr="00266B09">
              <w:t>Распределительная политика</w:t>
            </w:r>
          </w:p>
        </w:tc>
        <w:tc>
          <w:tcPr>
            <w:tcW w:w="4378" w:type="dxa"/>
          </w:tcPr>
          <w:p w:rsidR="00266B09" w:rsidRDefault="00813E6A" w:rsidP="00266B09">
            <w:pPr>
              <w:pStyle w:val="aff3"/>
            </w:pPr>
            <w:r w:rsidRPr="00266B09">
              <w:t>Очередность применения инструмента маркетинга предприятиями, выпускающими</w:t>
            </w:r>
            <w:r w:rsidR="00266B09" w:rsidRPr="00266B09">
              <w:t>:</w:t>
            </w:r>
          </w:p>
          <w:p w:rsidR="00266B09" w:rsidRPr="00266B09" w:rsidRDefault="00813E6A" w:rsidP="00266B09">
            <w:pPr>
              <w:pStyle w:val="aff3"/>
            </w:pPr>
            <w:r w:rsidRPr="00266B09">
              <w:t>ППТН*</w:t>
            </w:r>
            <w:r w:rsidR="00266B09" w:rsidRPr="00266B09">
              <w:t xml:space="preserve"> </w:t>
            </w:r>
            <w:r w:rsidRPr="00266B09">
              <w:t>ТПС**</w:t>
            </w:r>
          </w:p>
          <w:p w:rsidR="00813E6A" w:rsidRPr="00266B09" w:rsidRDefault="00813E6A" w:rsidP="00266B09">
            <w:pPr>
              <w:pStyle w:val="aff3"/>
            </w:pPr>
            <w:r w:rsidRPr="00266B09">
              <w:t>1</w:t>
            </w:r>
            <w:r w:rsidR="00266B09" w:rsidRPr="00266B09">
              <w:t xml:space="preserve"> </w:t>
            </w:r>
            <w:r w:rsidRPr="00266B09">
              <w:t>1</w:t>
            </w:r>
          </w:p>
          <w:p w:rsidR="00813E6A" w:rsidRPr="00266B09" w:rsidRDefault="00813E6A" w:rsidP="00266B09">
            <w:pPr>
              <w:pStyle w:val="aff3"/>
            </w:pPr>
            <w:r w:rsidRPr="00266B09">
              <w:t>2</w:t>
            </w:r>
            <w:r w:rsidR="00266B09" w:rsidRPr="00266B09">
              <w:t xml:space="preserve"> </w:t>
            </w:r>
            <w:r w:rsidRPr="00266B09">
              <w:t>3</w:t>
            </w:r>
          </w:p>
          <w:p w:rsidR="00813E6A" w:rsidRPr="00266B09" w:rsidRDefault="00813E6A" w:rsidP="00266B09">
            <w:pPr>
              <w:pStyle w:val="aff3"/>
            </w:pPr>
            <w:r w:rsidRPr="00266B09">
              <w:t>3</w:t>
            </w:r>
            <w:r w:rsidR="00266B09" w:rsidRPr="00266B09">
              <w:t xml:space="preserve"> </w:t>
            </w:r>
            <w:r w:rsidRPr="00266B09">
              <w:t>2</w:t>
            </w:r>
          </w:p>
          <w:p w:rsidR="00813E6A" w:rsidRPr="00266B09" w:rsidRDefault="00813E6A" w:rsidP="00266B09">
            <w:pPr>
              <w:pStyle w:val="aff3"/>
            </w:pPr>
            <w:r w:rsidRPr="00266B09">
              <w:t>4</w:t>
            </w:r>
            <w:r w:rsidR="00266B09" w:rsidRPr="00266B09">
              <w:t xml:space="preserve"> </w:t>
            </w:r>
            <w:r w:rsidRPr="00266B09">
              <w:t>4</w:t>
            </w:r>
          </w:p>
        </w:tc>
      </w:tr>
    </w:tbl>
    <w:p w:rsidR="00266B09" w:rsidRDefault="00266B09" w:rsidP="00266B09">
      <w:pPr>
        <w:ind w:firstLine="709"/>
        <w:rPr>
          <w:lang w:eastAsia="en-US"/>
        </w:rPr>
      </w:pPr>
    </w:p>
    <w:p w:rsidR="00266B09" w:rsidRDefault="00813E6A" w:rsidP="00266B09">
      <w:pPr>
        <w:ind w:firstLine="709"/>
        <w:rPr>
          <w:lang w:eastAsia="en-US"/>
        </w:rPr>
      </w:pPr>
      <w:r w:rsidRPr="00266B09">
        <w:rPr>
          <w:lang w:eastAsia="en-US"/>
        </w:rPr>
        <w:t>*ППТН</w:t>
      </w:r>
      <w:r w:rsidR="00266B09" w:rsidRPr="00266B09">
        <w:rPr>
          <w:lang w:eastAsia="en-US"/>
        </w:rPr>
        <w:t xml:space="preserve"> - </w:t>
      </w:r>
      <w:r w:rsidRPr="00266B09">
        <w:rPr>
          <w:lang w:eastAsia="en-US"/>
        </w:rPr>
        <w:t>продукция производственно-технического назначения</w:t>
      </w:r>
      <w:r w:rsidR="00266B09" w:rsidRPr="00266B09">
        <w:rPr>
          <w:lang w:eastAsia="en-US"/>
        </w:rPr>
        <w:t>;</w:t>
      </w:r>
    </w:p>
    <w:p w:rsidR="00266B09" w:rsidRDefault="00813E6A" w:rsidP="00266B09">
      <w:pPr>
        <w:ind w:firstLine="709"/>
        <w:rPr>
          <w:lang w:eastAsia="en-US"/>
        </w:rPr>
      </w:pPr>
      <w:r w:rsidRPr="00266B09">
        <w:rPr>
          <w:lang w:eastAsia="en-US"/>
        </w:rPr>
        <w:t>**ТПС</w:t>
      </w:r>
      <w:r w:rsidR="00266B09" w:rsidRPr="00266B09">
        <w:rPr>
          <w:lang w:eastAsia="en-US"/>
        </w:rPr>
        <w:t xml:space="preserve"> - </w:t>
      </w:r>
      <w:r w:rsidRPr="00266B09">
        <w:rPr>
          <w:lang w:eastAsia="en-US"/>
        </w:rPr>
        <w:t>товары потребительского спроса</w:t>
      </w:r>
      <w:r w:rsidR="00266B09" w:rsidRPr="00266B09">
        <w:rPr>
          <w:lang w:eastAsia="en-US"/>
        </w:rPr>
        <w:t>.</w:t>
      </w:r>
    </w:p>
    <w:p w:rsidR="00266B09" w:rsidRDefault="00813E6A" w:rsidP="00266B09">
      <w:pPr>
        <w:ind w:firstLine="709"/>
        <w:rPr>
          <w:lang w:eastAsia="en-US"/>
        </w:rPr>
      </w:pPr>
      <w:r w:rsidRPr="00266B09">
        <w:rPr>
          <w:lang w:eastAsia="en-US"/>
        </w:rPr>
        <w:t>Развитие теорий и практики разработки маркетинга-микса и на его основе планирования маркетинговых мероприятий явилось отправной точкой в формировании теории, методологии и методов организации маркетинга-менеджмента</w:t>
      </w:r>
      <w:r w:rsidR="00266B09" w:rsidRPr="00266B09">
        <w:rPr>
          <w:lang w:eastAsia="en-US"/>
        </w:rPr>
        <w:t>.</w:t>
      </w:r>
    </w:p>
    <w:p w:rsidR="00266B09" w:rsidRDefault="00813E6A" w:rsidP="00266B09">
      <w:pPr>
        <w:ind w:firstLine="709"/>
        <w:rPr>
          <w:lang w:eastAsia="en-US"/>
        </w:rPr>
      </w:pPr>
      <w:r w:rsidRPr="00266B09">
        <w:rPr>
          <w:lang w:eastAsia="en-US"/>
        </w:rPr>
        <w:t>Однако не только использование маркетинга как средства обеспечения получения преимуществ предприятия у потребителей за счет проведения комплекса маркетинга оказало влияние на формирование маркетинга-менеджмента как нового научного направления, нового подхода к организации предпринимательства и новой функции бизнеса</w:t>
      </w:r>
      <w:r w:rsidR="00266B09" w:rsidRPr="00266B09">
        <w:rPr>
          <w:lang w:eastAsia="en-US"/>
        </w:rPr>
        <w:t xml:space="preserve">. </w:t>
      </w:r>
      <w:r w:rsidRPr="00266B09">
        <w:rPr>
          <w:lang w:eastAsia="en-US"/>
        </w:rPr>
        <w:t>Значительную роль в этом сыграли также такие факторы, как целевая направленность в системе управления предприятия на удовлетворение нужд и потребностей покупателей и применение принципов взаимодействия производителей и потребителей, которые позволяют осуществлять непрерывный процесс согласования и координации маркетинговых коммуникаций</w:t>
      </w:r>
      <w:r w:rsidR="00266B09" w:rsidRPr="00266B09">
        <w:rPr>
          <w:lang w:eastAsia="en-US"/>
        </w:rPr>
        <w:t>.</w:t>
      </w:r>
    </w:p>
    <w:p w:rsidR="00266B09" w:rsidRDefault="00813E6A" w:rsidP="00266B09">
      <w:pPr>
        <w:ind w:firstLine="709"/>
        <w:rPr>
          <w:lang w:eastAsia="en-US"/>
        </w:rPr>
      </w:pPr>
      <w:r w:rsidRPr="00266B09">
        <w:rPr>
          <w:lang w:eastAsia="en-US"/>
        </w:rPr>
        <w:t>Маркетинг, рассматриваемый до середины 80-х годов только как способ распределения и продажи товаров, стал тормозом в условиях развитой конкуренции, формирования сети рынков товаров и услуг, создания коммуникативных взаимосвязей в системе взаимодействия субъектов маркетинговой системы</w:t>
      </w:r>
      <w:r w:rsidR="00266B09" w:rsidRPr="00266B09">
        <w:rPr>
          <w:lang w:eastAsia="en-US"/>
        </w:rPr>
        <w:t xml:space="preserve">. </w:t>
      </w:r>
      <w:r w:rsidRPr="00266B09">
        <w:rPr>
          <w:lang w:eastAsia="en-US"/>
        </w:rPr>
        <w:t>Требование экологичности и социальной направленности маркетинговых процессов еще более ограничило применение сбытовой направленности концепции управления маркетингом</w:t>
      </w:r>
      <w:r w:rsidR="00266B09" w:rsidRPr="00266B09">
        <w:rPr>
          <w:lang w:eastAsia="en-US"/>
        </w:rPr>
        <w:t xml:space="preserve">. </w:t>
      </w:r>
      <w:r w:rsidRPr="00266B09">
        <w:rPr>
          <w:lang w:eastAsia="en-US"/>
        </w:rPr>
        <w:t>Это означает, что наряду с подфункциями сбыта, рекламы, распределения и ценообразования в сфере маркетинговой деятельности выделилась и сформировалась интегрирующая функция маркетинга</w:t>
      </w:r>
      <w:r w:rsidR="00266B09" w:rsidRPr="00266B09">
        <w:rPr>
          <w:lang w:eastAsia="en-US"/>
        </w:rPr>
        <w:t xml:space="preserve"> - </w:t>
      </w:r>
      <w:r w:rsidRPr="00266B09">
        <w:rPr>
          <w:lang w:eastAsia="en-US"/>
        </w:rPr>
        <w:t>управление всей системой маркетинга на каждом иерархическом уровне функционирования экономики</w:t>
      </w:r>
      <w:r w:rsidR="00266B09" w:rsidRPr="00266B09">
        <w:rPr>
          <w:lang w:eastAsia="en-US"/>
        </w:rPr>
        <w:t>.</w:t>
      </w:r>
    </w:p>
    <w:p w:rsidR="00266B09" w:rsidRDefault="00813E6A" w:rsidP="00266B09">
      <w:pPr>
        <w:ind w:firstLine="709"/>
        <w:rPr>
          <w:lang w:eastAsia="en-US"/>
        </w:rPr>
      </w:pPr>
      <w:r w:rsidRPr="00266B09">
        <w:rPr>
          <w:lang w:eastAsia="en-US"/>
        </w:rPr>
        <w:t>Маркетинг-менеджмент</w:t>
      </w:r>
      <w:r w:rsidR="00266B09" w:rsidRPr="00266B09">
        <w:rPr>
          <w:lang w:eastAsia="en-US"/>
        </w:rPr>
        <w:t xml:space="preserve"> - </w:t>
      </w:r>
      <w:r w:rsidRPr="00266B09">
        <w:rPr>
          <w:lang w:eastAsia="en-US"/>
        </w:rPr>
        <w:t>это управленческая деятельность, связанная с осуществлением планировать, организации, координации, контроля, аудита и стимулирования мероприятий по интенсификации процесса формирования и воспроизводства спроса на товары и услуги, увеличению прибыли</w:t>
      </w:r>
      <w:r w:rsidR="00266B09" w:rsidRPr="00266B09">
        <w:rPr>
          <w:lang w:eastAsia="en-US"/>
        </w:rPr>
        <w:t>.</w:t>
      </w:r>
    </w:p>
    <w:p w:rsidR="00266B09" w:rsidRDefault="00813E6A" w:rsidP="00266B09">
      <w:pPr>
        <w:ind w:firstLine="709"/>
        <w:rPr>
          <w:lang w:eastAsia="en-US"/>
        </w:rPr>
      </w:pPr>
      <w:r w:rsidRPr="00266B09">
        <w:rPr>
          <w:lang w:eastAsia="en-US"/>
        </w:rPr>
        <w:t>Маркетинг-менеджмент выступает философией и средством интенсификации маркетинговой деятельности, основной целью которой является не просто сбыт и стимулирование продаж, а управление спросом</w:t>
      </w:r>
      <w:r w:rsidR="00266B09" w:rsidRPr="00266B09">
        <w:rPr>
          <w:lang w:eastAsia="en-US"/>
        </w:rPr>
        <w:t>.</w:t>
      </w:r>
    </w:p>
    <w:p w:rsidR="00266B09" w:rsidRDefault="00813E6A" w:rsidP="00266B09">
      <w:pPr>
        <w:ind w:firstLine="709"/>
        <w:rPr>
          <w:lang w:eastAsia="en-US"/>
        </w:rPr>
      </w:pPr>
      <w:r w:rsidRPr="00266B09">
        <w:rPr>
          <w:lang w:eastAsia="en-US"/>
        </w:rPr>
        <w:t xml:space="preserve">Одновременно маркетинг-менеджмент представляет собой целенаправленную деятельность, связанную с процессом обеспечения устойчивых конкурентных преимуществ предприятия на рынке, который включает такие стадии, как анализ окружающей среды, ситуационный анализ и прогноз рынка и возможностей потенциала организации, разработка целей и стратегий поведения на рынке, планирование маркетинговых целей и тактики поведения организации в конкретно сложившейся ситуации, разработка плана маркетинга-микса, осуществление этого плана, </w:t>
      </w:r>
      <w:r w:rsidR="00266B09">
        <w:rPr>
          <w:lang w:eastAsia="en-US"/>
        </w:rPr>
        <w:t>т.е.</w:t>
      </w:r>
      <w:r w:rsidR="00266B09" w:rsidRPr="00266B09">
        <w:rPr>
          <w:lang w:eastAsia="en-US"/>
        </w:rPr>
        <w:t xml:space="preserve"> </w:t>
      </w:r>
      <w:r w:rsidRPr="00266B09">
        <w:rPr>
          <w:lang w:eastAsia="en-US"/>
        </w:rPr>
        <w:t>организация, управление, контроль за реализацией маркетинговых мероприятий и оценку результатов маркетинговой деятельности</w:t>
      </w:r>
      <w:r w:rsidR="00266B09" w:rsidRPr="00266B09">
        <w:rPr>
          <w:lang w:eastAsia="en-US"/>
        </w:rPr>
        <w:t>.</w:t>
      </w:r>
    </w:p>
    <w:p w:rsidR="00266B09" w:rsidRDefault="00813E6A" w:rsidP="00266B09">
      <w:pPr>
        <w:ind w:firstLine="709"/>
        <w:rPr>
          <w:lang w:eastAsia="en-US"/>
        </w:rPr>
      </w:pPr>
      <w:r w:rsidRPr="00266B09">
        <w:rPr>
          <w:lang w:eastAsia="en-US"/>
        </w:rPr>
        <w:t>Маркетинг-менеджмент как функция должна рассматриваться не только во взаимосвязи с задачами в рамках процесса маркетинга, но и с задачами по руководству людьми и коллективом, ответственными за достижение целей предприятия</w:t>
      </w:r>
      <w:r w:rsidR="00266B09" w:rsidRPr="00266B09">
        <w:rPr>
          <w:lang w:eastAsia="en-US"/>
        </w:rPr>
        <w:t>.</w:t>
      </w:r>
    </w:p>
    <w:p w:rsidR="00266B09" w:rsidRDefault="00813E6A" w:rsidP="00266B09">
      <w:pPr>
        <w:ind w:firstLine="709"/>
        <w:rPr>
          <w:lang w:eastAsia="en-US"/>
        </w:rPr>
      </w:pPr>
      <w:r w:rsidRPr="00266B09">
        <w:rPr>
          <w:lang w:eastAsia="en-US"/>
        </w:rPr>
        <w:t>Таким образом, маркетинг-менеджмент интегрирует функциональный и институциональный смысл управления маркетинговой деятельностью на всяком иерархическом уровне социально-экономической системы</w:t>
      </w:r>
      <w:r w:rsidR="00266B09" w:rsidRPr="00266B09">
        <w:rPr>
          <w:lang w:eastAsia="en-US"/>
        </w:rPr>
        <w:t>.</w:t>
      </w:r>
    </w:p>
    <w:p w:rsidR="00266B09" w:rsidRDefault="00813E6A" w:rsidP="00266B09">
      <w:pPr>
        <w:ind w:firstLine="709"/>
        <w:rPr>
          <w:lang w:eastAsia="en-US"/>
        </w:rPr>
      </w:pPr>
      <w:r w:rsidRPr="00266B09">
        <w:rPr>
          <w:lang w:eastAsia="en-US"/>
        </w:rPr>
        <w:t>В функциональном смысле маркетинг-менеджмент рассматривается как деятельность или процесс формирования, организации</w:t>
      </w:r>
      <w:r w:rsidR="00266B09">
        <w:rPr>
          <w:lang w:eastAsia="en-US"/>
        </w:rPr>
        <w:t xml:space="preserve"> (</w:t>
      </w:r>
      <w:r w:rsidRPr="00266B09">
        <w:rPr>
          <w:lang w:eastAsia="en-US"/>
        </w:rPr>
        <w:t>например, планирования</w:t>
      </w:r>
      <w:r w:rsidR="00266B09" w:rsidRPr="00266B09">
        <w:rPr>
          <w:lang w:eastAsia="en-US"/>
        </w:rPr>
        <w:t xml:space="preserve">) </w:t>
      </w:r>
      <w:r w:rsidRPr="00266B09">
        <w:rPr>
          <w:lang w:eastAsia="en-US"/>
        </w:rPr>
        <w:t>какого-либо решения и затем его осуществления</w:t>
      </w:r>
      <w:r w:rsidR="00266B09">
        <w:rPr>
          <w:lang w:eastAsia="en-US"/>
        </w:rPr>
        <w:t xml:space="preserve"> (</w:t>
      </w:r>
      <w:r w:rsidRPr="00266B09">
        <w:rPr>
          <w:lang w:eastAsia="en-US"/>
        </w:rPr>
        <w:t>например, его исполнение или контроль</w:t>
      </w:r>
      <w:r w:rsidR="00266B09" w:rsidRPr="00266B09">
        <w:rPr>
          <w:lang w:eastAsia="en-US"/>
        </w:rPr>
        <w:t>).</w:t>
      </w:r>
    </w:p>
    <w:p w:rsidR="00266B09" w:rsidRDefault="00A822CD" w:rsidP="00266B09">
      <w:pPr>
        <w:ind w:firstLine="709"/>
        <w:rPr>
          <w:lang w:eastAsia="en-US"/>
        </w:rPr>
      </w:pPr>
      <w:r w:rsidRPr="00266B09">
        <w:rPr>
          <w:lang w:eastAsia="en-US"/>
        </w:rPr>
        <w:t>В институциональном смысле маркетинг-менеджмент</w:t>
      </w:r>
      <w:r w:rsidR="00266B09" w:rsidRPr="00266B09">
        <w:rPr>
          <w:lang w:eastAsia="en-US"/>
        </w:rPr>
        <w:t xml:space="preserve"> - </w:t>
      </w:r>
      <w:r w:rsidRPr="00266B09">
        <w:rPr>
          <w:lang w:eastAsia="en-US"/>
        </w:rPr>
        <w:t>это руководящая сила, которая на основе предоставляемых ей правовых и организационных полномочий распределяет между отдельными работниками или группами работающих распоряжения и задачи, подлежащие обязательному исполнению</w:t>
      </w:r>
      <w:r w:rsidR="00266B09" w:rsidRPr="00266B09">
        <w:rPr>
          <w:lang w:eastAsia="en-US"/>
        </w:rPr>
        <w:t xml:space="preserve">. </w:t>
      </w:r>
      <w:r w:rsidRPr="00266B09">
        <w:rPr>
          <w:lang w:eastAsia="en-US"/>
        </w:rPr>
        <w:t>В качестве руководящей силы выступает менеджер или группа менеджеров</w:t>
      </w:r>
      <w:r w:rsidR="00266B09" w:rsidRPr="00266B09">
        <w:rPr>
          <w:lang w:eastAsia="en-US"/>
        </w:rPr>
        <w:t xml:space="preserve">. </w:t>
      </w:r>
      <w:r w:rsidRPr="00266B09">
        <w:rPr>
          <w:lang w:eastAsia="en-US"/>
        </w:rPr>
        <w:t>В этом случае менеджмент рассматривается как руководство предприятия, отдела или какой-либо иной структуры управления этой фирмы</w:t>
      </w:r>
      <w:r w:rsidR="00266B09" w:rsidRPr="00266B09">
        <w:rPr>
          <w:lang w:eastAsia="en-US"/>
        </w:rPr>
        <w:t xml:space="preserve">. </w:t>
      </w:r>
      <w:r w:rsidRPr="00266B09">
        <w:rPr>
          <w:lang w:eastAsia="en-US"/>
        </w:rPr>
        <w:t>Основными факторами, которые формируют среду маркетинга-менеджмента, являются культура, политика и структура</w:t>
      </w:r>
      <w:r w:rsidR="00266B09">
        <w:rPr>
          <w:lang w:eastAsia="en-US"/>
        </w:rPr>
        <w:t xml:space="preserve"> (рис.1.5</w:t>
      </w:r>
      <w:r w:rsidR="00266B09" w:rsidRPr="00266B09">
        <w:rPr>
          <w:lang w:eastAsia="en-US"/>
        </w:rPr>
        <w:t>).</w:t>
      </w:r>
    </w:p>
    <w:p w:rsidR="00266B09" w:rsidRDefault="00266B09" w:rsidP="00266B09">
      <w:pPr>
        <w:ind w:firstLine="709"/>
        <w:rPr>
          <w:lang w:eastAsia="en-US"/>
        </w:rPr>
      </w:pPr>
    </w:p>
    <w:p w:rsidR="00813E6A" w:rsidRPr="00266B09" w:rsidRDefault="00F8724B" w:rsidP="00266B09">
      <w:pPr>
        <w:ind w:firstLine="709"/>
        <w:rPr>
          <w:lang w:eastAsia="en-US"/>
        </w:rPr>
      </w:pPr>
      <w:r>
        <w:rPr>
          <w:noProof/>
          <w:lang w:eastAsia="en-US"/>
        </w:rPr>
        <w:pict>
          <v:shape id="_x0000_i1030" type="#_x0000_t75" style="width:312pt;height:160.5pt;visibility:visible">
            <v:imagedata r:id="rId11" o:title=""/>
          </v:shape>
        </w:pict>
      </w:r>
    </w:p>
    <w:p w:rsidR="00813E6A" w:rsidRPr="00266B09" w:rsidRDefault="00266B09" w:rsidP="00266B09">
      <w:pPr>
        <w:ind w:firstLine="709"/>
        <w:rPr>
          <w:lang w:eastAsia="en-US"/>
        </w:rPr>
      </w:pPr>
      <w:r>
        <w:rPr>
          <w:lang w:eastAsia="en-US"/>
        </w:rPr>
        <w:t>Рис.1.5</w:t>
      </w:r>
      <w:r w:rsidR="00A822CD" w:rsidRPr="00266B09">
        <w:rPr>
          <w:lang w:eastAsia="en-US"/>
        </w:rPr>
        <w:t xml:space="preserve"> </w:t>
      </w:r>
      <w:r>
        <w:rPr>
          <w:lang w:eastAsia="en-US"/>
        </w:rPr>
        <w:t>-</w:t>
      </w:r>
      <w:r w:rsidR="00813E6A" w:rsidRPr="00266B09">
        <w:rPr>
          <w:lang w:eastAsia="en-US"/>
        </w:rPr>
        <w:t xml:space="preserve"> Среда маркетинг-менеджмента</w:t>
      </w:r>
    </w:p>
    <w:p w:rsidR="00266B09" w:rsidRDefault="00266B09" w:rsidP="00266B09">
      <w:pPr>
        <w:ind w:firstLine="709"/>
        <w:rPr>
          <w:lang w:eastAsia="en-US"/>
        </w:rPr>
      </w:pPr>
    </w:p>
    <w:p w:rsidR="00266B09" w:rsidRDefault="00813E6A" w:rsidP="00266B09">
      <w:pPr>
        <w:ind w:firstLine="709"/>
        <w:rPr>
          <w:lang w:eastAsia="en-US"/>
        </w:rPr>
      </w:pPr>
      <w:r w:rsidRPr="00266B09">
        <w:rPr>
          <w:lang w:eastAsia="en-US"/>
        </w:rPr>
        <w:t>Процесс маркетинга-менеджмента как процесс решения проблем в сфере управления спросом с помощью мероприятий по интенсификации маркетинговой деятельности предполагает проведение определенной политики, которая включает ситуационный анализ, определение целей, разработку стратегий, выбор средств регулирования и анализ результата</w:t>
      </w:r>
      <w:r w:rsidR="00266B09">
        <w:rPr>
          <w:lang w:eastAsia="en-US"/>
        </w:rPr>
        <w:t xml:space="preserve"> (</w:t>
      </w:r>
      <w:r w:rsidRPr="00266B09">
        <w:rPr>
          <w:lang w:eastAsia="en-US"/>
        </w:rPr>
        <w:t>табл</w:t>
      </w:r>
      <w:r w:rsidR="00266B09">
        <w:rPr>
          <w:lang w:eastAsia="en-US"/>
        </w:rPr>
        <w:t>.1.5</w:t>
      </w:r>
      <w:r w:rsidR="00266B09" w:rsidRPr="00266B09">
        <w:rPr>
          <w:lang w:eastAsia="en-US"/>
        </w:rPr>
        <w:t>).</w:t>
      </w:r>
    </w:p>
    <w:p w:rsidR="00266B09" w:rsidRDefault="00813E6A" w:rsidP="00266B09">
      <w:pPr>
        <w:ind w:firstLine="709"/>
        <w:rPr>
          <w:lang w:eastAsia="en-US"/>
        </w:rPr>
      </w:pPr>
      <w:r w:rsidRPr="00266B09">
        <w:rPr>
          <w:lang w:eastAsia="en-US"/>
        </w:rPr>
        <w:t>Маркетинговая культура</w:t>
      </w:r>
      <w:r w:rsidR="00266B09" w:rsidRPr="00266B09">
        <w:rPr>
          <w:lang w:eastAsia="en-US"/>
        </w:rPr>
        <w:t xml:space="preserve"> - </w:t>
      </w:r>
      <w:r w:rsidRPr="00266B09">
        <w:rPr>
          <w:lang w:eastAsia="en-US"/>
        </w:rPr>
        <w:t>это совокупность ценностей норм, которые формируют и сопровождают маркетинговую деятельность, выражающаяся в философии маркетинга и образе мышления</w:t>
      </w:r>
      <w:r w:rsidR="00A822CD" w:rsidRPr="00266B09">
        <w:rPr>
          <w:rStyle w:val="ad"/>
          <w:color w:val="000000"/>
          <w:lang w:eastAsia="en-US"/>
        </w:rPr>
        <w:footnoteReference w:id="17"/>
      </w:r>
      <w:r w:rsidR="00266B09" w:rsidRPr="00266B09">
        <w:rPr>
          <w:lang w:eastAsia="en-US"/>
        </w:rPr>
        <w:t>.</w:t>
      </w:r>
    </w:p>
    <w:p w:rsidR="00266B09" w:rsidRDefault="00813E6A" w:rsidP="00266B09">
      <w:pPr>
        <w:ind w:firstLine="709"/>
        <w:rPr>
          <w:lang w:eastAsia="en-US"/>
        </w:rPr>
      </w:pPr>
      <w:r w:rsidRPr="00266B09">
        <w:rPr>
          <w:lang w:eastAsia="en-US"/>
        </w:rPr>
        <w:t>Концепция маркетинга-менеджмента определяется как система основных идей, инструментария и анализа предпринимательской деятельности и окружающей среды, формирования стратегий и контроля</w:t>
      </w:r>
      <w:r w:rsidR="00266B09" w:rsidRPr="00266B09">
        <w:rPr>
          <w:lang w:eastAsia="en-US"/>
        </w:rPr>
        <w:t xml:space="preserve">. </w:t>
      </w:r>
      <w:r w:rsidRPr="00266B09">
        <w:rPr>
          <w:lang w:eastAsia="en-US"/>
        </w:rPr>
        <w:t>Таким образом, основными элементами концепции маркетинга-менеджмента являются</w:t>
      </w:r>
      <w:r w:rsidR="00266B09" w:rsidRPr="00266B09">
        <w:rPr>
          <w:lang w:eastAsia="en-US"/>
        </w:rPr>
        <w:t>:</w:t>
      </w:r>
    </w:p>
    <w:p w:rsidR="00266B09" w:rsidRDefault="00A822CD" w:rsidP="00266B09">
      <w:pPr>
        <w:ind w:firstLine="709"/>
        <w:rPr>
          <w:lang w:eastAsia="en-US"/>
        </w:rPr>
      </w:pPr>
      <w:r w:rsidRPr="00266B09">
        <w:rPr>
          <w:lang w:eastAsia="en-US"/>
        </w:rPr>
        <w:t>1</w:t>
      </w:r>
      <w:r w:rsidR="00266B09" w:rsidRPr="00266B09">
        <w:rPr>
          <w:lang w:eastAsia="en-US"/>
        </w:rPr>
        <w:t xml:space="preserve">) </w:t>
      </w:r>
      <w:r w:rsidRPr="00266B09">
        <w:rPr>
          <w:lang w:eastAsia="en-US"/>
        </w:rPr>
        <w:t>предпринимательство, окружающая среда</w:t>
      </w:r>
      <w:r w:rsidR="00266B09" w:rsidRPr="00266B09">
        <w:rPr>
          <w:lang w:eastAsia="en-US"/>
        </w:rPr>
        <w:t xml:space="preserve"> - </w:t>
      </w:r>
      <w:r w:rsidRPr="00266B09">
        <w:rPr>
          <w:lang w:eastAsia="en-US"/>
        </w:rPr>
        <w:t>структура, культура, политика, ресурсы, рынки, отрасли, конкуренты</w:t>
      </w:r>
      <w:r w:rsidR="00266B09" w:rsidRPr="00266B09">
        <w:rPr>
          <w:lang w:eastAsia="en-US"/>
        </w:rPr>
        <w:t>;</w:t>
      </w:r>
    </w:p>
    <w:p w:rsidR="00266B09" w:rsidRDefault="00A822CD" w:rsidP="00266B09">
      <w:pPr>
        <w:ind w:firstLine="709"/>
        <w:rPr>
          <w:lang w:eastAsia="en-US"/>
        </w:rPr>
      </w:pPr>
      <w:r w:rsidRPr="00266B09">
        <w:rPr>
          <w:lang w:eastAsia="en-US"/>
        </w:rPr>
        <w:t>2</w:t>
      </w:r>
      <w:r w:rsidR="00266B09" w:rsidRPr="00266B09">
        <w:rPr>
          <w:lang w:eastAsia="en-US"/>
        </w:rPr>
        <w:t xml:space="preserve">) </w:t>
      </w:r>
      <w:r w:rsidRPr="00266B09">
        <w:rPr>
          <w:lang w:eastAsia="en-US"/>
        </w:rPr>
        <w:t>формулирование политики</w:t>
      </w:r>
      <w:r w:rsidR="00266B09" w:rsidRPr="00266B09">
        <w:rPr>
          <w:lang w:eastAsia="en-US"/>
        </w:rPr>
        <w:t xml:space="preserve"> - </w:t>
      </w:r>
      <w:r w:rsidRPr="00266B09">
        <w:rPr>
          <w:lang w:eastAsia="en-US"/>
        </w:rPr>
        <w:t>концепция, модель, цели, стратегии</w:t>
      </w:r>
      <w:r w:rsidR="00266B09" w:rsidRPr="00266B09">
        <w:rPr>
          <w:lang w:eastAsia="en-US"/>
        </w:rPr>
        <w:t>;</w:t>
      </w:r>
    </w:p>
    <w:p w:rsidR="00266B09" w:rsidRDefault="00A822CD" w:rsidP="00266B09">
      <w:pPr>
        <w:ind w:firstLine="709"/>
        <w:rPr>
          <w:lang w:eastAsia="en-US"/>
        </w:rPr>
      </w:pPr>
      <w:r w:rsidRPr="00266B09">
        <w:rPr>
          <w:lang w:eastAsia="en-US"/>
        </w:rPr>
        <w:t>3</w:t>
      </w:r>
      <w:r w:rsidR="00266B09" w:rsidRPr="00266B09">
        <w:rPr>
          <w:lang w:eastAsia="en-US"/>
        </w:rPr>
        <w:t xml:space="preserve">) </w:t>
      </w:r>
      <w:r w:rsidRPr="00266B09">
        <w:rPr>
          <w:lang w:eastAsia="en-US"/>
        </w:rPr>
        <w:t>реализация политики</w:t>
      </w:r>
      <w:r w:rsidR="00266B09" w:rsidRPr="00266B09">
        <w:rPr>
          <w:lang w:eastAsia="en-US"/>
        </w:rPr>
        <w:t xml:space="preserve"> - </w:t>
      </w:r>
      <w:r w:rsidRPr="00266B09">
        <w:rPr>
          <w:lang w:eastAsia="en-US"/>
        </w:rPr>
        <w:t>планы, бюджет, маркетинговые мероприятия</w:t>
      </w:r>
      <w:r w:rsidR="00266B09" w:rsidRPr="00266B09">
        <w:rPr>
          <w:lang w:eastAsia="en-US"/>
        </w:rPr>
        <w:t>;</w:t>
      </w:r>
    </w:p>
    <w:p w:rsidR="00266B09" w:rsidRDefault="00A822CD" w:rsidP="00266B09">
      <w:pPr>
        <w:ind w:firstLine="709"/>
        <w:rPr>
          <w:lang w:eastAsia="en-US"/>
        </w:rPr>
      </w:pPr>
      <w:r w:rsidRPr="00266B09">
        <w:rPr>
          <w:lang w:eastAsia="en-US"/>
        </w:rPr>
        <w:t>4</w:t>
      </w:r>
      <w:r w:rsidR="00266B09" w:rsidRPr="00266B09">
        <w:rPr>
          <w:lang w:eastAsia="en-US"/>
        </w:rPr>
        <w:t xml:space="preserve">) </w:t>
      </w:r>
      <w:r w:rsidRPr="00266B09">
        <w:rPr>
          <w:lang w:eastAsia="en-US"/>
        </w:rPr>
        <w:t>проверка и контроль политики</w:t>
      </w:r>
      <w:r w:rsidR="00266B09" w:rsidRPr="00266B09">
        <w:rPr>
          <w:lang w:eastAsia="en-US"/>
        </w:rPr>
        <w:t xml:space="preserve"> - </w:t>
      </w:r>
      <w:r w:rsidRPr="00266B09">
        <w:rPr>
          <w:lang w:eastAsia="en-US"/>
        </w:rPr>
        <w:t>результаты, процессы, предпосылки объективных и субъективных изменений</w:t>
      </w:r>
      <w:r w:rsidR="00266B09" w:rsidRPr="00266B09">
        <w:rPr>
          <w:lang w:eastAsia="en-US"/>
        </w:rPr>
        <w:t>.</w:t>
      </w:r>
    </w:p>
    <w:p w:rsidR="00266B09" w:rsidRDefault="00266B09" w:rsidP="00266B09">
      <w:pPr>
        <w:ind w:firstLine="709"/>
        <w:rPr>
          <w:lang w:eastAsia="en-US"/>
        </w:rPr>
      </w:pPr>
    </w:p>
    <w:p w:rsidR="00813E6A" w:rsidRPr="00266B09" w:rsidRDefault="00813E6A" w:rsidP="00266B09">
      <w:pPr>
        <w:ind w:firstLine="709"/>
        <w:rPr>
          <w:lang w:eastAsia="en-US"/>
        </w:rPr>
      </w:pPr>
      <w:r w:rsidRPr="00266B09">
        <w:rPr>
          <w:lang w:eastAsia="en-US"/>
        </w:rPr>
        <w:t xml:space="preserve">Таблица </w:t>
      </w:r>
      <w:r w:rsidR="00266B09">
        <w:rPr>
          <w:lang w:eastAsia="en-US"/>
        </w:rPr>
        <w:t>1.4</w:t>
      </w:r>
    </w:p>
    <w:p w:rsidR="00813E6A" w:rsidRPr="00266B09" w:rsidRDefault="00813E6A" w:rsidP="00266B09">
      <w:pPr>
        <w:ind w:firstLine="709"/>
        <w:rPr>
          <w:lang w:eastAsia="en-US"/>
        </w:rPr>
      </w:pPr>
      <w:r w:rsidRPr="00266B09">
        <w:rPr>
          <w:lang w:eastAsia="en-US"/>
        </w:rPr>
        <w:t>Процесс решения проблем в маркетинге-менеджменте</w:t>
      </w:r>
    </w:p>
    <w:tbl>
      <w:tblPr>
        <w:tblStyle w:val="19"/>
        <w:tblW w:w="4900" w:type="pct"/>
        <w:tblInd w:w="0" w:type="dxa"/>
        <w:tblLook w:val="01E0" w:firstRow="1" w:lastRow="1" w:firstColumn="1" w:lastColumn="1" w:noHBand="0" w:noVBand="0"/>
      </w:tblPr>
      <w:tblGrid>
        <w:gridCol w:w="1492"/>
        <w:gridCol w:w="4467"/>
        <w:gridCol w:w="3421"/>
      </w:tblGrid>
      <w:tr w:rsidR="00813E6A" w:rsidRPr="00266B09">
        <w:tc>
          <w:tcPr>
            <w:tcW w:w="0" w:type="auto"/>
          </w:tcPr>
          <w:p w:rsidR="00813E6A" w:rsidRPr="00266B09" w:rsidRDefault="00813E6A" w:rsidP="00266B09">
            <w:pPr>
              <w:pStyle w:val="aff3"/>
            </w:pPr>
            <w:r w:rsidRPr="00266B09">
              <w:t>Этапы процесса</w:t>
            </w:r>
          </w:p>
        </w:tc>
        <w:tc>
          <w:tcPr>
            <w:tcW w:w="0" w:type="auto"/>
          </w:tcPr>
          <w:p w:rsidR="00813E6A" w:rsidRPr="00266B09" w:rsidRDefault="00813E6A" w:rsidP="00266B09">
            <w:pPr>
              <w:pStyle w:val="aff3"/>
            </w:pPr>
            <w:r w:rsidRPr="00266B09">
              <w:t>Объекты процесса</w:t>
            </w:r>
          </w:p>
        </w:tc>
        <w:tc>
          <w:tcPr>
            <w:tcW w:w="0" w:type="auto"/>
          </w:tcPr>
          <w:p w:rsidR="00813E6A" w:rsidRPr="00266B09" w:rsidRDefault="00813E6A" w:rsidP="00266B09">
            <w:pPr>
              <w:pStyle w:val="aff3"/>
            </w:pPr>
            <w:r w:rsidRPr="00266B09">
              <w:t>Примеры</w:t>
            </w:r>
          </w:p>
        </w:tc>
      </w:tr>
      <w:tr w:rsidR="00813E6A" w:rsidRPr="00266B09">
        <w:trPr>
          <w:trHeight w:val="1260"/>
        </w:trPr>
        <w:tc>
          <w:tcPr>
            <w:tcW w:w="0" w:type="auto"/>
          </w:tcPr>
          <w:p w:rsidR="00813E6A" w:rsidRPr="00266B09" w:rsidRDefault="00813E6A" w:rsidP="00266B09">
            <w:pPr>
              <w:pStyle w:val="aff3"/>
            </w:pPr>
            <w:r w:rsidRPr="00266B09">
              <w:t>Планирование</w:t>
            </w:r>
          </w:p>
        </w:tc>
        <w:tc>
          <w:tcPr>
            <w:tcW w:w="0" w:type="auto"/>
          </w:tcPr>
          <w:p w:rsidR="00813E6A" w:rsidRPr="00266B09" w:rsidRDefault="00813E6A" w:rsidP="00266B09">
            <w:pPr>
              <w:pStyle w:val="aff3"/>
            </w:pPr>
            <w:r w:rsidRPr="00266B09">
              <w:t>Ситуационный анализ</w:t>
            </w:r>
            <w:r w:rsidR="00266B09" w:rsidRPr="00266B09">
              <w:t xml:space="preserve">: </w:t>
            </w:r>
            <w:r w:rsidRPr="00266B09">
              <w:t>шансы/опасности, окружающая среда</w:t>
            </w:r>
            <w:r w:rsidR="00266B09" w:rsidRPr="00266B09">
              <w:t xml:space="preserve">. </w:t>
            </w:r>
            <w:r w:rsidRPr="00266B09">
              <w:t>Сильные и слабые стороны предпринимательства</w:t>
            </w:r>
          </w:p>
        </w:tc>
        <w:tc>
          <w:tcPr>
            <w:tcW w:w="0" w:type="auto"/>
          </w:tcPr>
          <w:p w:rsidR="00813E6A" w:rsidRPr="00266B09" w:rsidRDefault="00813E6A" w:rsidP="00266B09">
            <w:pPr>
              <w:pStyle w:val="aff3"/>
            </w:pPr>
            <w:r w:rsidRPr="00266B09">
              <w:t>Рабочее время, экология</w:t>
            </w:r>
            <w:r w:rsidR="00266B09" w:rsidRPr="00266B09">
              <w:t xml:space="preserve">. </w:t>
            </w:r>
            <w:r w:rsidRPr="00266B09">
              <w:t>Маркетинг, персонал</w:t>
            </w:r>
          </w:p>
        </w:tc>
      </w:tr>
      <w:tr w:rsidR="00813E6A" w:rsidRPr="00266B09">
        <w:tc>
          <w:tcPr>
            <w:tcW w:w="0" w:type="auto"/>
          </w:tcPr>
          <w:p w:rsidR="00813E6A" w:rsidRPr="00266B09" w:rsidRDefault="00813E6A" w:rsidP="00266B09">
            <w:pPr>
              <w:pStyle w:val="aff3"/>
            </w:pPr>
            <w:r w:rsidRPr="00266B09">
              <w:t>Решения</w:t>
            </w:r>
          </w:p>
        </w:tc>
        <w:tc>
          <w:tcPr>
            <w:tcW w:w="0" w:type="auto"/>
          </w:tcPr>
          <w:p w:rsidR="00813E6A" w:rsidRPr="00266B09" w:rsidRDefault="00813E6A" w:rsidP="00266B09">
            <w:pPr>
              <w:pStyle w:val="aff3"/>
            </w:pPr>
            <w:r w:rsidRPr="00266B09">
              <w:t>Цели</w:t>
            </w:r>
            <w:r w:rsidR="00266B09" w:rsidRPr="00266B09">
              <w:t xml:space="preserve">: </w:t>
            </w:r>
            <w:r w:rsidRPr="00266B09">
              <w:t>требуемое состояние Стратегии</w:t>
            </w:r>
            <w:r w:rsidR="00266B09" w:rsidRPr="00266B09">
              <w:t xml:space="preserve">: </w:t>
            </w:r>
            <w:r w:rsidRPr="00266B09">
              <w:t>ориентация на возможности</w:t>
            </w:r>
          </w:p>
        </w:tc>
        <w:tc>
          <w:tcPr>
            <w:tcW w:w="0" w:type="auto"/>
          </w:tcPr>
          <w:p w:rsidR="00813E6A" w:rsidRPr="00266B09" w:rsidRDefault="00813E6A" w:rsidP="00266B09">
            <w:pPr>
              <w:pStyle w:val="aff3"/>
            </w:pPr>
            <w:r w:rsidRPr="00266B09">
              <w:t>Покрытие издержек, доля рынка, оборот</w:t>
            </w:r>
            <w:r w:rsidR="00266B09" w:rsidRPr="00266B09">
              <w:t xml:space="preserve">. </w:t>
            </w:r>
            <w:r w:rsidRPr="00266B09">
              <w:t>Кооперация, лидерство в ценах</w:t>
            </w:r>
          </w:p>
        </w:tc>
      </w:tr>
      <w:tr w:rsidR="00813E6A" w:rsidRPr="00266B09">
        <w:tc>
          <w:tcPr>
            <w:tcW w:w="0" w:type="auto"/>
          </w:tcPr>
          <w:p w:rsidR="00813E6A" w:rsidRPr="00266B09" w:rsidRDefault="00813E6A" w:rsidP="00266B09">
            <w:pPr>
              <w:pStyle w:val="aff3"/>
            </w:pPr>
            <w:r w:rsidRPr="00266B09">
              <w:t>Реализация</w:t>
            </w:r>
          </w:p>
        </w:tc>
        <w:tc>
          <w:tcPr>
            <w:tcW w:w="0" w:type="auto"/>
          </w:tcPr>
          <w:p w:rsidR="00813E6A" w:rsidRPr="00266B09" w:rsidRDefault="00813E6A" w:rsidP="00266B09">
            <w:pPr>
              <w:pStyle w:val="aff3"/>
            </w:pPr>
            <w:r w:rsidRPr="00266B09">
              <w:t>Средства выполнения</w:t>
            </w:r>
            <w:r w:rsidR="00266B09" w:rsidRPr="00266B09">
              <w:t xml:space="preserve">: </w:t>
            </w:r>
            <w:r w:rsidRPr="00266B09">
              <w:t>проведение, координация, оптимизация</w:t>
            </w:r>
          </w:p>
        </w:tc>
        <w:tc>
          <w:tcPr>
            <w:tcW w:w="0" w:type="auto"/>
          </w:tcPr>
          <w:p w:rsidR="00813E6A" w:rsidRPr="00266B09" w:rsidRDefault="00813E6A" w:rsidP="00266B09">
            <w:pPr>
              <w:pStyle w:val="aff3"/>
            </w:pPr>
            <w:r w:rsidRPr="00266B09">
              <w:t>Маркетинг-микс, бюджет, план рекламы</w:t>
            </w:r>
          </w:p>
        </w:tc>
      </w:tr>
      <w:tr w:rsidR="00813E6A" w:rsidRPr="00266B09">
        <w:tc>
          <w:tcPr>
            <w:tcW w:w="0" w:type="auto"/>
          </w:tcPr>
          <w:p w:rsidR="00813E6A" w:rsidRPr="00266B09" w:rsidRDefault="00813E6A" w:rsidP="00266B09">
            <w:pPr>
              <w:pStyle w:val="aff3"/>
            </w:pPr>
            <w:r w:rsidRPr="00266B09">
              <w:t>Контроль</w:t>
            </w:r>
          </w:p>
        </w:tc>
        <w:tc>
          <w:tcPr>
            <w:tcW w:w="0" w:type="auto"/>
          </w:tcPr>
          <w:p w:rsidR="00813E6A" w:rsidRPr="00266B09" w:rsidRDefault="00813E6A" w:rsidP="00266B09">
            <w:pPr>
              <w:pStyle w:val="aff3"/>
            </w:pPr>
            <w:r w:rsidRPr="00266B09">
              <w:t>Результаты</w:t>
            </w:r>
            <w:r w:rsidR="00266B09" w:rsidRPr="00266B09">
              <w:t xml:space="preserve">: </w:t>
            </w:r>
            <w:r w:rsidRPr="00266B09">
              <w:t>эффективность, адаптивность, гибкость</w:t>
            </w:r>
          </w:p>
        </w:tc>
        <w:tc>
          <w:tcPr>
            <w:tcW w:w="0" w:type="auto"/>
          </w:tcPr>
          <w:p w:rsidR="00813E6A" w:rsidRPr="00266B09" w:rsidRDefault="00813E6A" w:rsidP="00266B09">
            <w:pPr>
              <w:pStyle w:val="aff3"/>
            </w:pPr>
            <w:r w:rsidRPr="00266B09">
              <w:t>Время развития, удовлетворенность сотрудников, доля собственного капитала</w:t>
            </w:r>
          </w:p>
        </w:tc>
      </w:tr>
    </w:tbl>
    <w:p w:rsidR="00813E6A" w:rsidRPr="00266B09" w:rsidRDefault="00813E6A" w:rsidP="00266B09">
      <w:pPr>
        <w:ind w:firstLine="709"/>
        <w:rPr>
          <w:lang w:eastAsia="en-US"/>
        </w:rPr>
      </w:pPr>
    </w:p>
    <w:p w:rsidR="00266B09" w:rsidRDefault="00813E6A" w:rsidP="00266B09">
      <w:pPr>
        <w:ind w:firstLine="709"/>
        <w:rPr>
          <w:lang w:eastAsia="en-US"/>
        </w:rPr>
      </w:pPr>
      <w:r w:rsidRPr="00266B09">
        <w:rPr>
          <w:lang w:eastAsia="en-US"/>
        </w:rPr>
        <w:t>Структура определяет внутренний порядок всякой системы и организации, который предполагает установку работ и формы специализации, централизацию и децентрализацию в решении возникающих проблем</w:t>
      </w:r>
      <w:r w:rsidR="00266B09" w:rsidRPr="00266B09">
        <w:rPr>
          <w:lang w:eastAsia="en-US"/>
        </w:rPr>
        <w:t xml:space="preserve">. </w:t>
      </w:r>
      <w:r w:rsidRPr="00266B09">
        <w:rPr>
          <w:lang w:eastAsia="en-US"/>
        </w:rPr>
        <w:t>Структура формирует рабочие места и должности</w:t>
      </w:r>
      <w:r w:rsidR="00266B09" w:rsidRPr="00266B09">
        <w:rPr>
          <w:lang w:eastAsia="en-US"/>
        </w:rPr>
        <w:t xml:space="preserve">. </w:t>
      </w:r>
      <w:r w:rsidRPr="00266B09">
        <w:rPr>
          <w:lang w:eastAsia="en-US"/>
        </w:rPr>
        <w:t>Образование рабочих мест и должностей может осуществляться по направлениям</w:t>
      </w:r>
      <w:r w:rsidR="00266B09">
        <w:rPr>
          <w:lang w:eastAsia="en-US"/>
        </w:rPr>
        <w:t xml:space="preserve"> (</w:t>
      </w:r>
      <w:r w:rsidRPr="00266B09">
        <w:rPr>
          <w:lang w:eastAsia="en-US"/>
        </w:rPr>
        <w:t>например, покупка, логистика, сбыт, маркетинг</w:t>
      </w:r>
      <w:r w:rsidR="00266B09" w:rsidRPr="00266B09">
        <w:rPr>
          <w:lang w:eastAsia="en-US"/>
        </w:rPr>
        <w:t xml:space="preserve">) </w:t>
      </w:r>
      <w:r w:rsidRPr="00266B09">
        <w:rPr>
          <w:lang w:eastAsia="en-US"/>
        </w:rPr>
        <w:t>или по объектам</w:t>
      </w:r>
      <w:r w:rsidR="00266B09">
        <w:rPr>
          <w:lang w:eastAsia="en-US"/>
        </w:rPr>
        <w:t xml:space="preserve"> (</w:t>
      </w:r>
      <w:r w:rsidRPr="00266B09">
        <w:rPr>
          <w:lang w:eastAsia="en-US"/>
        </w:rPr>
        <w:t>например, продукт, рынок, группа покупателей, регион</w:t>
      </w:r>
      <w:r w:rsidR="00266B09" w:rsidRPr="00266B09">
        <w:rPr>
          <w:lang w:eastAsia="en-US"/>
        </w:rPr>
        <w:t xml:space="preserve">). </w:t>
      </w:r>
      <w:r w:rsidRPr="00266B09">
        <w:rPr>
          <w:lang w:eastAsia="en-US"/>
        </w:rPr>
        <w:t>Применение первого признака приводит к образованию функциональной структуры, а второго признака</w:t>
      </w:r>
      <w:r w:rsidR="00266B09" w:rsidRPr="00266B09">
        <w:rPr>
          <w:lang w:eastAsia="en-US"/>
        </w:rPr>
        <w:t xml:space="preserve"> - </w:t>
      </w:r>
      <w:r w:rsidRPr="00266B09">
        <w:rPr>
          <w:lang w:eastAsia="en-US"/>
        </w:rPr>
        <w:t>к дивизиональной структуре</w:t>
      </w:r>
      <w:r w:rsidR="00266B09" w:rsidRPr="00266B09">
        <w:rPr>
          <w:lang w:eastAsia="en-US"/>
        </w:rPr>
        <w:t xml:space="preserve">. </w:t>
      </w:r>
      <w:r w:rsidRPr="00266B09">
        <w:rPr>
          <w:lang w:eastAsia="en-US"/>
        </w:rPr>
        <w:t>Если используются оба признака, то образуется гибридная структура управления</w:t>
      </w:r>
      <w:r w:rsidR="00266B09" w:rsidRPr="00266B09">
        <w:rPr>
          <w:lang w:eastAsia="en-US"/>
        </w:rPr>
        <w:t xml:space="preserve">. </w:t>
      </w:r>
      <w:r w:rsidRPr="00266B09">
        <w:rPr>
          <w:lang w:eastAsia="en-US"/>
        </w:rPr>
        <w:t>Обоснование, выбор и использование организационных структур в системе маркетинга-менеджмента являются существенными составляющими комплекса задач маркетинга</w:t>
      </w:r>
      <w:r w:rsidR="00266B09" w:rsidRPr="00266B09">
        <w:rPr>
          <w:lang w:eastAsia="en-US"/>
        </w:rPr>
        <w:t>.</w:t>
      </w:r>
    </w:p>
    <w:p w:rsidR="00266B09" w:rsidRDefault="00813E6A" w:rsidP="00266B09">
      <w:pPr>
        <w:ind w:firstLine="709"/>
        <w:rPr>
          <w:lang w:eastAsia="en-US"/>
        </w:rPr>
      </w:pPr>
      <w:r w:rsidRPr="00266B09">
        <w:rPr>
          <w:lang w:eastAsia="en-US"/>
        </w:rPr>
        <w:t>Маркетинг-менеджмент как функция предпринимательской деятельности выполняет роль регулятора причинно-следственных связей между спросом и предложением на основе непрерывного отслеживания поведения потребителей и механизма адаптации предприятия к постоянно меняющейся экономической конъюнктуре на рынке</w:t>
      </w:r>
      <w:r w:rsidR="00266B09" w:rsidRPr="00266B09">
        <w:rPr>
          <w:lang w:eastAsia="en-US"/>
        </w:rPr>
        <w:t xml:space="preserve">. </w:t>
      </w:r>
      <w:r w:rsidRPr="00266B09">
        <w:rPr>
          <w:lang w:eastAsia="en-US"/>
        </w:rPr>
        <w:t>Благодаря своему гносеологическому началу и коммуникативной направленности маркетинг-менеджмент опосредует мотивацию взаимодействия предприятия в конкурентной борьбе на максимизацию ее прибыли и одновременно обеспечивает максимизацию общественного продукта</w:t>
      </w:r>
      <w:r w:rsidR="00266B09" w:rsidRPr="00266B09">
        <w:rPr>
          <w:lang w:eastAsia="en-US"/>
        </w:rPr>
        <w:t xml:space="preserve">. </w:t>
      </w:r>
      <w:r w:rsidRPr="00266B09">
        <w:rPr>
          <w:lang w:eastAsia="en-US"/>
        </w:rPr>
        <w:t>В этой связи маркетинг-менеджмент может быть эффективным, если он ориентирован на потребителя и окружающую среду, на координацию стратегических и тактических мероприятий плана маркетинга</w:t>
      </w:r>
      <w:r w:rsidR="00266B09" w:rsidRPr="00266B09">
        <w:rPr>
          <w:lang w:eastAsia="en-US"/>
        </w:rPr>
        <w:t>.</w:t>
      </w:r>
    </w:p>
    <w:p w:rsidR="00266B09" w:rsidRDefault="00813E6A" w:rsidP="00266B09">
      <w:pPr>
        <w:ind w:firstLine="709"/>
        <w:rPr>
          <w:lang w:eastAsia="en-US"/>
        </w:rPr>
      </w:pPr>
      <w:r w:rsidRPr="00266B09">
        <w:rPr>
          <w:lang w:eastAsia="en-US"/>
        </w:rPr>
        <w:t xml:space="preserve">Важнейшие этапы и обратные связи процесса маркетинга-менеджмента приведены на </w:t>
      </w:r>
      <w:r w:rsidR="00266B09">
        <w:rPr>
          <w:lang w:eastAsia="en-US"/>
        </w:rPr>
        <w:t xml:space="preserve">рис.1.6 </w:t>
      </w:r>
      <w:r w:rsidRPr="00266B09">
        <w:rPr>
          <w:lang w:eastAsia="en-US"/>
        </w:rPr>
        <w:t>На этапе анализа исследуются возможные стратегические и тактические проблемы поведения элементов маркетинговой системы</w:t>
      </w:r>
      <w:r w:rsidR="00266B09" w:rsidRPr="00266B09">
        <w:rPr>
          <w:lang w:eastAsia="en-US"/>
        </w:rPr>
        <w:t xml:space="preserve">: </w:t>
      </w:r>
      <w:r w:rsidRPr="00266B09">
        <w:rPr>
          <w:lang w:eastAsia="en-US"/>
        </w:rPr>
        <w:t>окружающая среда, покупатель, конкуренты, торговля</w:t>
      </w:r>
      <w:r w:rsidR="00266B09" w:rsidRPr="00266B09">
        <w:rPr>
          <w:lang w:eastAsia="en-US"/>
        </w:rPr>
        <w:t xml:space="preserve">. </w:t>
      </w:r>
      <w:r w:rsidRPr="00266B09">
        <w:rPr>
          <w:lang w:eastAsia="en-US"/>
        </w:rPr>
        <w:t xml:space="preserve">Результатом анализа должны быть сильные и слабые стороны предприятия в сложившейся ситуации на рынке, </w:t>
      </w:r>
      <w:r w:rsidR="00266B09">
        <w:rPr>
          <w:lang w:eastAsia="en-US"/>
        </w:rPr>
        <w:t>т.е.</w:t>
      </w:r>
      <w:r w:rsidR="00266B09" w:rsidRPr="00266B09">
        <w:rPr>
          <w:lang w:eastAsia="en-US"/>
        </w:rPr>
        <w:t xml:space="preserve"> </w:t>
      </w:r>
      <w:r w:rsidRPr="00266B09">
        <w:rPr>
          <w:lang w:eastAsia="en-US"/>
        </w:rPr>
        <w:t>необходимо получить ответ на вопрос</w:t>
      </w:r>
      <w:r w:rsidR="00266B09" w:rsidRPr="00266B09">
        <w:rPr>
          <w:lang w:eastAsia="en-US"/>
        </w:rPr>
        <w:t xml:space="preserve">: </w:t>
      </w:r>
      <w:r w:rsidRPr="00266B09">
        <w:rPr>
          <w:lang w:eastAsia="en-US"/>
        </w:rPr>
        <w:t>где мы находимся</w:t>
      </w:r>
      <w:r w:rsidR="00266B09" w:rsidRPr="00266B09">
        <w:rPr>
          <w:lang w:eastAsia="en-US"/>
        </w:rPr>
        <w:t>?</w:t>
      </w:r>
    </w:p>
    <w:p w:rsidR="00266B09" w:rsidRDefault="00813E6A" w:rsidP="00266B09">
      <w:pPr>
        <w:ind w:firstLine="709"/>
        <w:rPr>
          <w:lang w:eastAsia="en-US"/>
        </w:rPr>
      </w:pPr>
      <w:r w:rsidRPr="00266B09">
        <w:rPr>
          <w:lang w:eastAsia="en-US"/>
        </w:rPr>
        <w:t>Этап прогнозирования предполагает рассмотрение относительных маркетинговых факторов для обнаружения шансов предприятия в будущем</w:t>
      </w:r>
      <w:r w:rsidR="00266B09" w:rsidRPr="00266B09">
        <w:rPr>
          <w:lang w:eastAsia="en-US"/>
        </w:rPr>
        <w:t xml:space="preserve">. </w:t>
      </w:r>
      <w:r w:rsidRPr="00266B09">
        <w:rPr>
          <w:lang w:eastAsia="en-US"/>
        </w:rPr>
        <w:t>При этом исследуются тенденции в поведении покупателей и конкурентов, а также развитие рынка и сбыта в условиях предполагаемой окружающей среды</w:t>
      </w:r>
      <w:r w:rsidR="00266B09" w:rsidRPr="00266B09">
        <w:rPr>
          <w:lang w:eastAsia="en-US"/>
        </w:rPr>
        <w:t xml:space="preserve">. </w:t>
      </w:r>
      <w:r w:rsidRPr="00266B09">
        <w:rPr>
          <w:lang w:eastAsia="en-US"/>
        </w:rPr>
        <w:t>Таким образом, на этом этапе следует дать ответ на вопрос</w:t>
      </w:r>
      <w:r w:rsidR="00266B09" w:rsidRPr="00266B09">
        <w:rPr>
          <w:lang w:eastAsia="en-US"/>
        </w:rPr>
        <w:t xml:space="preserve">: </w:t>
      </w:r>
      <w:r w:rsidRPr="00266B09">
        <w:rPr>
          <w:lang w:eastAsia="en-US"/>
        </w:rPr>
        <w:t>как будет происходить развитие рыночных отношений</w:t>
      </w:r>
      <w:r w:rsidR="00266B09" w:rsidRPr="00266B09">
        <w:rPr>
          <w:lang w:eastAsia="en-US"/>
        </w:rPr>
        <w:t>?</w:t>
      </w:r>
    </w:p>
    <w:p w:rsidR="00266B09" w:rsidRDefault="00813E6A" w:rsidP="00266B09">
      <w:pPr>
        <w:ind w:firstLine="709"/>
        <w:rPr>
          <w:lang w:eastAsia="en-US"/>
        </w:rPr>
      </w:pPr>
      <w:r w:rsidRPr="00266B09">
        <w:rPr>
          <w:lang w:eastAsia="en-US"/>
        </w:rPr>
        <w:t>На этапе стратегического маркетинга обосновываются долгосрочные цели и стратегии предприятия в целом и маркетинга</w:t>
      </w:r>
      <w:r w:rsidR="00266B09" w:rsidRPr="00266B09">
        <w:rPr>
          <w:lang w:eastAsia="en-US"/>
        </w:rPr>
        <w:t xml:space="preserve">. </w:t>
      </w:r>
      <w:r w:rsidRPr="00266B09">
        <w:rPr>
          <w:lang w:eastAsia="en-US"/>
        </w:rPr>
        <w:t>При этом обращается внимание на размеры рынка и выбор рыночных сегментов</w:t>
      </w:r>
      <w:r w:rsidR="00266B09" w:rsidRPr="00266B09">
        <w:rPr>
          <w:lang w:eastAsia="en-US"/>
        </w:rPr>
        <w:t xml:space="preserve">. </w:t>
      </w:r>
      <w:r w:rsidRPr="00266B09">
        <w:rPr>
          <w:lang w:eastAsia="en-US"/>
        </w:rPr>
        <w:t>Рассматриваются вопросы разработки программ и инструментов маркетинга, а также способы поведения предприятия с конкурентами и торговыми организациями</w:t>
      </w:r>
      <w:r w:rsidR="00266B09" w:rsidRPr="00266B09">
        <w:rPr>
          <w:lang w:eastAsia="en-US"/>
        </w:rPr>
        <w:t xml:space="preserve">. </w:t>
      </w:r>
      <w:r w:rsidRPr="00266B09">
        <w:rPr>
          <w:lang w:eastAsia="en-US"/>
        </w:rPr>
        <w:t xml:space="preserve">На этом этапе прорабатывается концепция поведения организации на рынке, </w:t>
      </w:r>
      <w:r w:rsidR="00266B09">
        <w:rPr>
          <w:lang w:eastAsia="en-US"/>
        </w:rPr>
        <w:t>т.е.</w:t>
      </w:r>
      <w:r w:rsidR="00266B09" w:rsidRPr="00266B09">
        <w:rPr>
          <w:lang w:eastAsia="en-US"/>
        </w:rPr>
        <w:t xml:space="preserve"> </w:t>
      </w:r>
      <w:r w:rsidRPr="00266B09">
        <w:rPr>
          <w:lang w:eastAsia="en-US"/>
        </w:rPr>
        <w:t>формируется ответ на вопрос</w:t>
      </w:r>
      <w:r w:rsidR="00266B09" w:rsidRPr="00266B09">
        <w:rPr>
          <w:lang w:eastAsia="en-US"/>
        </w:rPr>
        <w:t xml:space="preserve">: </w:t>
      </w:r>
      <w:r w:rsidRPr="00266B09">
        <w:rPr>
          <w:lang w:eastAsia="en-US"/>
        </w:rPr>
        <w:t>чего мы хотим достичь</w:t>
      </w:r>
      <w:r w:rsidR="00266B09" w:rsidRPr="00266B09">
        <w:rPr>
          <w:lang w:eastAsia="en-US"/>
        </w:rPr>
        <w:t>?</w:t>
      </w:r>
    </w:p>
    <w:p w:rsidR="00266B09" w:rsidRDefault="00813E6A" w:rsidP="00266B09">
      <w:pPr>
        <w:ind w:firstLine="709"/>
        <w:rPr>
          <w:lang w:eastAsia="en-US"/>
        </w:rPr>
      </w:pPr>
      <w:r w:rsidRPr="00266B09">
        <w:rPr>
          <w:lang w:eastAsia="en-US"/>
        </w:rPr>
        <w:t>Маркетинговые мероприятия в рамках краткосрочных, тактических маркетинговых решений разрабатываются на этапе оперативного планирования маркетинга</w:t>
      </w:r>
      <w:r w:rsidR="00266B09" w:rsidRPr="00266B09">
        <w:rPr>
          <w:lang w:eastAsia="en-US"/>
        </w:rPr>
        <w:t xml:space="preserve">. </w:t>
      </w:r>
      <w:r w:rsidRPr="00266B09">
        <w:rPr>
          <w:lang w:eastAsia="en-US"/>
        </w:rPr>
        <w:t>Учитывая цели тактического поведения предприятия на рынке, разрабатывают маркетинг-микс</w:t>
      </w:r>
      <w:r w:rsidR="00266B09" w:rsidRPr="00266B09">
        <w:rPr>
          <w:lang w:eastAsia="en-US"/>
        </w:rPr>
        <w:t xml:space="preserve">. </w:t>
      </w:r>
      <w:r w:rsidRPr="00266B09">
        <w:rPr>
          <w:lang w:eastAsia="en-US"/>
        </w:rPr>
        <w:t>Тем самым отвечают на вопрос</w:t>
      </w:r>
      <w:r w:rsidR="00266B09" w:rsidRPr="00266B09">
        <w:rPr>
          <w:lang w:eastAsia="en-US"/>
        </w:rPr>
        <w:t xml:space="preserve">: </w:t>
      </w:r>
      <w:r w:rsidRPr="00266B09">
        <w:rPr>
          <w:lang w:eastAsia="en-US"/>
        </w:rPr>
        <w:t>какие мероприятия необходимо выбрать из возможной вариации ингредиентов рецепта маркетинга-микса</w:t>
      </w:r>
      <w:r w:rsidR="00266B09">
        <w:rPr>
          <w:lang w:eastAsia="en-US"/>
        </w:rPr>
        <w:t xml:space="preserve"> (</w:t>
      </w:r>
      <w:r w:rsidRPr="00266B09">
        <w:rPr>
          <w:lang w:eastAsia="en-US"/>
        </w:rPr>
        <w:t xml:space="preserve">товар, распределение, цена, реклама и </w:t>
      </w:r>
      <w:r w:rsidR="00266B09">
        <w:rPr>
          <w:lang w:eastAsia="en-US"/>
        </w:rPr>
        <w:t>др.)?</w:t>
      </w:r>
    </w:p>
    <w:p w:rsidR="00266B09" w:rsidRDefault="00813E6A" w:rsidP="00266B09">
      <w:pPr>
        <w:ind w:firstLine="709"/>
        <w:rPr>
          <w:lang w:eastAsia="en-US"/>
        </w:rPr>
      </w:pPr>
      <w:r w:rsidRPr="00266B09">
        <w:rPr>
          <w:lang w:eastAsia="en-US"/>
        </w:rPr>
        <w:t>На последнем этапе</w:t>
      </w:r>
      <w:r w:rsidR="00266B09" w:rsidRPr="00266B09">
        <w:rPr>
          <w:lang w:eastAsia="en-US"/>
        </w:rPr>
        <w:t xml:space="preserve"> - </w:t>
      </w:r>
      <w:r w:rsidRPr="00266B09">
        <w:rPr>
          <w:lang w:eastAsia="en-US"/>
        </w:rPr>
        <w:t>реализации стратегий и мероприятий маркетинга-микса</w:t>
      </w:r>
      <w:r w:rsidR="00266B09" w:rsidRPr="00266B09">
        <w:rPr>
          <w:lang w:eastAsia="en-US"/>
        </w:rPr>
        <w:t xml:space="preserve"> - </w:t>
      </w:r>
      <w:r w:rsidRPr="00266B09">
        <w:rPr>
          <w:lang w:eastAsia="en-US"/>
        </w:rPr>
        <w:t>рассматриваются соображения относительно эффективности процесса организации, концепции управления и контроля за осуществлением стратегий</w:t>
      </w:r>
      <w:r w:rsidR="00266B09" w:rsidRPr="00266B09">
        <w:rPr>
          <w:lang w:eastAsia="en-US"/>
        </w:rPr>
        <w:t xml:space="preserve">. </w:t>
      </w:r>
      <w:r w:rsidRPr="00266B09">
        <w:rPr>
          <w:lang w:eastAsia="en-US"/>
        </w:rPr>
        <w:t>На этом этапе должны быть решены вопросы</w:t>
      </w:r>
      <w:r w:rsidR="00266B09" w:rsidRPr="00266B09">
        <w:rPr>
          <w:lang w:eastAsia="en-US"/>
        </w:rPr>
        <w:t xml:space="preserve">: </w:t>
      </w:r>
      <w:r w:rsidRPr="00266B09">
        <w:rPr>
          <w:lang w:eastAsia="en-US"/>
        </w:rPr>
        <w:t>достигнуты ли цели предприятия</w:t>
      </w:r>
      <w:r w:rsidR="00266B09" w:rsidRPr="00266B09">
        <w:rPr>
          <w:lang w:eastAsia="en-US"/>
        </w:rPr>
        <w:t xml:space="preserve">? </w:t>
      </w:r>
      <w:r w:rsidRPr="00266B09">
        <w:rPr>
          <w:lang w:eastAsia="en-US"/>
        </w:rPr>
        <w:t>Какие мероприятия необходимы для адаптации спроса и предложения</w:t>
      </w:r>
      <w:r w:rsidR="00266B09" w:rsidRPr="00266B09">
        <w:rPr>
          <w:lang w:eastAsia="en-US"/>
        </w:rPr>
        <w:t>?</w:t>
      </w:r>
    </w:p>
    <w:p w:rsidR="00266B09" w:rsidRDefault="00813E6A" w:rsidP="00266B09">
      <w:pPr>
        <w:ind w:firstLine="709"/>
        <w:rPr>
          <w:lang w:eastAsia="en-US"/>
        </w:rPr>
      </w:pPr>
      <w:r w:rsidRPr="00266B09">
        <w:rPr>
          <w:lang w:eastAsia="en-US"/>
        </w:rPr>
        <w:t>Ф</w:t>
      </w:r>
      <w:r w:rsidR="00266B09" w:rsidRPr="00266B09">
        <w:rPr>
          <w:lang w:eastAsia="en-US"/>
        </w:rPr>
        <w:t xml:space="preserve">. </w:t>
      </w:r>
      <w:r w:rsidRPr="00266B09">
        <w:rPr>
          <w:lang w:eastAsia="en-US"/>
        </w:rPr>
        <w:t>Котлер определяет процесс маркетинга-менеджмента следующим образом</w:t>
      </w:r>
      <w:r w:rsidR="00266B09" w:rsidRPr="00266B09">
        <w:rPr>
          <w:lang w:eastAsia="en-US"/>
        </w:rPr>
        <w:t>:</w:t>
      </w:r>
      <w:r w:rsidR="00266B09">
        <w:rPr>
          <w:lang w:eastAsia="en-US"/>
        </w:rPr>
        <w:t xml:space="preserve"> "</w:t>
      </w:r>
      <w:r w:rsidRPr="00266B09">
        <w:rPr>
          <w:lang w:eastAsia="en-US"/>
        </w:rPr>
        <w:t>Процесс управления маркетингом состоит из</w:t>
      </w:r>
      <w:r w:rsidR="00266B09">
        <w:rPr>
          <w:lang w:eastAsia="en-US"/>
        </w:rPr>
        <w:t>:</w:t>
      </w:r>
    </w:p>
    <w:p w:rsidR="00266B09" w:rsidRDefault="00266B09" w:rsidP="00266B09">
      <w:pPr>
        <w:ind w:firstLine="709"/>
        <w:rPr>
          <w:lang w:eastAsia="en-US"/>
        </w:rPr>
      </w:pPr>
      <w:r>
        <w:rPr>
          <w:lang w:eastAsia="en-US"/>
        </w:rPr>
        <w:t>1)</w:t>
      </w:r>
      <w:r w:rsidRPr="00266B09">
        <w:rPr>
          <w:lang w:eastAsia="en-US"/>
        </w:rPr>
        <w:t xml:space="preserve"> </w:t>
      </w:r>
      <w:r w:rsidR="00813E6A" w:rsidRPr="00266B09">
        <w:rPr>
          <w:lang w:eastAsia="en-US"/>
        </w:rPr>
        <w:t>анализа рыночных возможностей</w:t>
      </w:r>
      <w:r>
        <w:rPr>
          <w:lang w:eastAsia="en-US"/>
        </w:rPr>
        <w:t>,</w:t>
      </w:r>
    </w:p>
    <w:p w:rsidR="00266B09" w:rsidRDefault="00266B09" w:rsidP="00266B09">
      <w:pPr>
        <w:ind w:firstLine="709"/>
        <w:rPr>
          <w:lang w:eastAsia="en-US"/>
        </w:rPr>
      </w:pPr>
      <w:r>
        <w:rPr>
          <w:lang w:eastAsia="en-US"/>
        </w:rPr>
        <w:t>2)</w:t>
      </w:r>
      <w:r w:rsidRPr="00266B09">
        <w:rPr>
          <w:lang w:eastAsia="en-US"/>
        </w:rPr>
        <w:t xml:space="preserve"> </w:t>
      </w:r>
      <w:r w:rsidR="00813E6A" w:rsidRPr="00266B09">
        <w:rPr>
          <w:lang w:eastAsia="en-US"/>
        </w:rPr>
        <w:t>отбора целевых рынков</w:t>
      </w:r>
      <w:r>
        <w:rPr>
          <w:lang w:eastAsia="en-US"/>
        </w:rPr>
        <w:t>,</w:t>
      </w:r>
    </w:p>
    <w:p w:rsidR="00266B09" w:rsidRDefault="00266B09" w:rsidP="00266B09">
      <w:pPr>
        <w:ind w:firstLine="709"/>
        <w:rPr>
          <w:lang w:eastAsia="en-US"/>
        </w:rPr>
      </w:pPr>
      <w:r>
        <w:rPr>
          <w:lang w:eastAsia="en-US"/>
        </w:rPr>
        <w:t>3)</w:t>
      </w:r>
      <w:r w:rsidRPr="00266B09">
        <w:rPr>
          <w:lang w:eastAsia="en-US"/>
        </w:rPr>
        <w:t xml:space="preserve"> </w:t>
      </w:r>
      <w:r w:rsidR="00813E6A" w:rsidRPr="00266B09">
        <w:rPr>
          <w:lang w:eastAsia="en-US"/>
        </w:rPr>
        <w:t>разработки комплекса маркетинга</w:t>
      </w:r>
      <w:r>
        <w:rPr>
          <w:lang w:eastAsia="en-US"/>
        </w:rPr>
        <w:t>,</w:t>
      </w:r>
    </w:p>
    <w:p w:rsidR="00266B09" w:rsidRDefault="00266B09" w:rsidP="00266B09">
      <w:pPr>
        <w:ind w:firstLine="709"/>
        <w:rPr>
          <w:lang w:eastAsia="en-US"/>
        </w:rPr>
      </w:pPr>
      <w:r>
        <w:rPr>
          <w:lang w:eastAsia="en-US"/>
        </w:rPr>
        <w:t>4)</w:t>
      </w:r>
      <w:r w:rsidRPr="00266B09">
        <w:rPr>
          <w:lang w:eastAsia="en-US"/>
        </w:rPr>
        <w:t xml:space="preserve"> </w:t>
      </w:r>
      <w:r w:rsidR="00813E6A" w:rsidRPr="00266B09">
        <w:rPr>
          <w:lang w:eastAsia="en-US"/>
        </w:rPr>
        <w:t>претворения в жизнь маркетинговых мероприятий</w:t>
      </w:r>
      <w:r w:rsidR="000C2D45" w:rsidRPr="00266B09">
        <w:rPr>
          <w:rStyle w:val="ad"/>
          <w:color w:val="000000"/>
          <w:lang w:eastAsia="en-US"/>
        </w:rPr>
        <w:footnoteReference w:id="18"/>
      </w:r>
      <w:r>
        <w:rPr>
          <w:lang w:eastAsia="en-US"/>
        </w:rPr>
        <w:t>".</w:t>
      </w:r>
    </w:p>
    <w:p w:rsidR="00266B09" w:rsidRDefault="00813E6A" w:rsidP="00266B09">
      <w:pPr>
        <w:ind w:firstLine="709"/>
        <w:rPr>
          <w:lang w:eastAsia="en-US"/>
        </w:rPr>
      </w:pPr>
      <w:r w:rsidRPr="00266B09">
        <w:rPr>
          <w:lang w:eastAsia="en-US"/>
        </w:rPr>
        <w:t>В рамках изложенных подходов и характеристики процесса маркетинга-менеджмента можно выделить следующие направления деятельности, управленческие решения маркетинг-менеджмента в сфере маркетинга</w:t>
      </w:r>
      <w:r w:rsidR="00266B09" w:rsidRPr="00266B09">
        <w:rPr>
          <w:lang w:eastAsia="en-US"/>
        </w:rPr>
        <w:t>:</w:t>
      </w:r>
    </w:p>
    <w:p w:rsidR="00266B09" w:rsidRDefault="00813E6A" w:rsidP="00266B09">
      <w:pPr>
        <w:ind w:firstLine="709"/>
        <w:rPr>
          <w:lang w:eastAsia="en-US"/>
        </w:rPr>
      </w:pPr>
      <w:r w:rsidRPr="00266B09">
        <w:rPr>
          <w:lang w:eastAsia="en-US"/>
        </w:rPr>
        <w:t>анализ</w:t>
      </w:r>
      <w:r w:rsidR="00266B09" w:rsidRPr="00266B09">
        <w:rPr>
          <w:lang w:eastAsia="en-US"/>
        </w:rPr>
        <w:t>:</w:t>
      </w:r>
    </w:p>
    <w:p w:rsidR="00266B09" w:rsidRDefault="00813E6A" w:rsidP="00266B09">
      <w:pPr>
        <w:ind w:firstLine="709"/>
        <w:rPr>
          <w:lang w:eastAsia="en-US"/>
        </w:rPr>
      </w:pPr>
      <w:r w:rsidRPr="00266B09">
        <w:rPr>
          <w:lang w:eastAsia="en-US"/>
        </w:rPr>
        <w:t>а</w:t>
      </w:r>
      <w:r w:rsidR="00266B09" w:rsidRPr="00266B09">
        <w:rPr>
          <w:lang w:eastAsia="en-US"/>
        </w:rPr>
        <w:t xml:space="preserve">) </w:t>
      </w:r>
      <w:r w:rsidRPr="00266B09">
        <w:rPr>
          <w:lang w:eastAsia="en-US"/>
        </w:rPr>
        <w:t>концепции и элементов маркетинговой информационной системы, состояния организации маркетинговой разведки и бенчмаркинга, уровня поддержки маркетинговых решений, системы маркетинговых исследований</w:t>
      </w:r>
      <w:r w:rsidR="00266B09" w:rsidRPr="00266B09">
        <w:rPr>
          <w:lang w:eastAsia="en-US"/>
        </w:rPr>
        <w:t>;</w:t>
      </w:r>
    </w:p>
    <w:p w:rsidR="00266B09" w:rsidRDefault="00813E6A" w:rsidP="00266B09">
      <w:pPr>
        <w:ind w:firstLine="709"/>
        <w:rPr>
          <w:lang w:eastAsia="en-US"/>
        </w:rPr>
      </w:pPr>
      <w:r w:rsidRPr="00266B09">
        <w:rPr>
          <w:lang w:eastAsia="en-US"/>
        </w:rPr>
        <w:t>б</w:t>
      </w:r>
      <w:r w:rsidR="00266B09" w:rsidRPr="00266B09">
        <w:rPr>
          <w:lang w:eastAsia="en-US"/>
        </w:rPr>
        <w:t xml:space="preserve">) </w:t>
      </w:r>
      <w:r w:rsidRPr="00266B09">
        <w:rPr>
          <w:lang w:eastAsia="en-US"/>
        </w:rPr>
        <w:t>внешней среды маркетинга</w:t>
      </w:r>
      <w:r w:rsidR="00266B09" w:rsidRPr="00266B09">
        <w:rPr>
          <w:lang w:eastAsia="en-US"/>
        </w:rPr>
        <w:t xml:space="preserve"> - </w:t>
      </w:r>
      <w:r w:rsidRPr="00266B09">
        <w:rPr>
          <w:lang w:eastAsia="en-US"/>
        </w:rPr>
        <w:t>факторов микросреды и макросреды предприятия</w:t>
      </w:r>
      <w:r w:rsidR="00266B09" w:rsidRPr="00266B09">
        <w:rPr>
          <w:lang w:eastAsia="en-US"/>
        </w:rPr>
        <w:t>;</w:t>
      </w:r>
    </w:p>
    <w:p w:rsidR="00266B09" w:rsidRDefault="00813E6A" w:rsidP="00266B09">
      <w:pPr>
        <w:ind w:firstLine="709"/>
        <w:rPr>
          <w:lang w:eastAsia="en-US"/>
        </w:rPr>
      </w:pPr>
      <w:r w:rsidRPr="00266B09">
        <w:rPr>
          <w:lang w:eastAsia="en-US"/>
        </w:rPr>
        <w:t>в</w:t>
      </w:r>
      <w:r w:rsidR="00266B09" w:rsidRPr="00266B09">
        <w:rPr>
          <w:lang w:eastAsia="en-US"/>
        </w:rPr>
        <w:t xml:space="preserve">) </w:t>
      </w:r>
      <w:r w:rsidRPr="00266B09">
        <w:rPr>
          <w:lang w:eastAsia="en-US"/>
        </w:rPr>
        <w:t>потребительских рынков и поведения покупателей</w:t>
      </w:r>
      <w:r w:rsidR="00266B09" w:rsidRPr="00266B09">
        <w:rPr>
          <w:lang w:eastAsia="en-US"/>
        </w:rPr>
        <w:t xml:space="preserve"> - </w:t>
      </w:r>
      <w:r w:rsidRPr="00266B09">
        <w:rPr>
          <w:lang w:eastAsia="en-US"/>
        </w:rPr>
        <w:t>исследование модели покупательского поведения, факторов, влияющих на поведение покупателей и на процесс принятия ими решения о покупке</w:t>
      </w:r>
      <w:r w:rsidR="00266B09" w:rsidRPr="00266B09">
        <w:rPr>
          <w:lang w:eastAsia="en-US"/>
        </w:rPr>
        <w:t>;</w:t>
      </w:r>
    </w:p>
    <w:p w:rsidR="00266B09" w:rsidRDefault="00813E6A" w:rsidP="00266B09">
      <w:pPr>
        <w:ind w:firstLine="709"/>
        <w:rPr>
          <w:lang w:eastAsia="en-US"/>
        </w:rPr>
      </w:pPr>
      <w:r w:rsidRPr="00266B09">
        <w:rPr>
          <w:lang w:eastAsia="en-US"/>
        </w:rPr>
        <w:t>г</w:t>
      </w:r>
      <w:r w:rsidR="00266B09" w:rsidRPr="00266B09">
        <w:rPr>
          <w:lang w:eastAsia="en-US"/>
        </w:rPr>
        <w:t xml:space="preserve">) </w:t>
      </w:r>
      <w:r w:rsidRPr="00266B09">
        <w:rPr>
          <w:lang w:eastAsia="en-US"/>
        </w:rPr>
        <w:t>рынков предпринимательских организаций и поведения покупателей-организаций</w:t>
      </w:r>
      <w:r w:rsidR="00266B09" w:rsidRPr="00266B09">
        <w:rPr>
          <w:lang w:eastAsia="en-US"/>
        </w:rPr>
        <w:t xml:space="preserve"> - </w:t>
      </w:r>
      <w:r w:rsidRPr="00266B09">
        <w:rPr>
          <w:lang w:eastAsia="en-US"/>
        </w:rPr>
        <w:t>исследование</w:t>
      </w:r>
      <w:r w:rsidR="00266B09" w:rsidRPr="00266B09">
        <w:rPr>
          <w:lang w:eastAsia="en-US"/>
        </w:rPr>
        <w:t xml:space="preserve"> </w:t>
      </w:r>
      <w:r w:rsidRPr="00266B09">
        <w:rPr>
          <w:lang w:eastAsia="en-US"/>
        </w:rPr>
        <w:t>промышленного</w:t>
      </w:r>
      <w:r w:rsidR="00266B09" w:rsidRPr="00266B09">
        <w:rPr>
          <w:lang w:eastAsia="en-US"/>
        </w:rPr>
        <w:t xml:space="preserve"> </w:t>
      </w:r>
      <w:r w:rsidRPr="00266B09">
        <w:rPr>
          <w:lang w:eastAsia="en-US"/>
        </w:rPr>
        <w:t>рынка</w:t>
      </w:r>
      <w:r w:rsidR="00266B09" w:rsidRPr="00266B09">
        <w:rPr>
          <w:lang w:eastAsia="en-US"/>
        </w:rPr>
        <w:t xml:space="preserve"> </w:t>
      </w:r>
      <w:r w:rsidRPr="00266B09">
        <w:rPr>
          <w:lang w:eastAsia="en-US"/>
        </w:rPr>
        <w:t>и</w:t>
      </w:r>
      <w:r w:rsidR="00266B09" w:rsidRPr="00266B09">
        <w:rPr>
          <w:lang w:eastAsia="en-US"/>
        </w:rPr>
        <w:t xml:space="preserve"> </w:t>
      </w:r>
      <w:r w:rsidRPr="00266B09">
        <w:rPr>
          <w:lang w:eastAsia="en-US"/>
        </w:rPr>
        <w:t>рынка</w:t>
      </w:r>
      <w:r w:rsidR="00266B09" w:rsidRPr="00266B09">
        <w:rPr>
          <w:lang w:eastAsia="en-US"/>
        </w:rPr>
        <w:t xml:space="preserve"> </w:t>
      </w:r>
      <w:r w:rsidRPr="00266B09">
        <w:rPr>
          <w:lang w:eastAsia="en-US"/>
        </w:rPr>
        <w:t>государственных</w:t>
      </w:r>
      <w:r w:rsidR="00266B09" w:rsidRPr="00266B09">
        <w:rPr>
          <w:lang w:eastAsia="en-US"/>
        </w:rPr>
        <w:t xml:space="preserve"> </w:t>
      </w:r>
      <w:r w:rsidRPr="00266B09">
        <w:rPr>
          <w:lang w:eastAsia="en-US"/>
        </w:rPr>
        <w:t>учреждений</w:t>
      </w:r>
      <w:r w:rsidR="00266B09" w:rsidRPr="00266B09">
        <w:rPr>
          <w:lang w:eastAsia="en-US"/>
        </w:rPr>
        <w:t>;</w:t>
      </w:r>
    </w:p>
    <w:p w:rsidR="00266B09" w:rsidRDefault="00813E6A" w:rsidP="00266B09">
      <w:pPr>
        <w:ind w:firstLine="709"/>
        <w:rPr>
          <w:lang w:eastAsia="en-US"/>
        </w:rPr>
      </w:pPr>
      <w:r w:rsidRPr="00266B09">
        <w:rPr>
          <w:lang w:eastAsia="en-US"/>
        </w:rPr>
        <w:t>д</w:t>
      </w:r>
      <w:r w:rsidR="00266B09" w:rsidRPr="00266B09">
        <w:rPr>
          <w:lang w:eastAsia="en-US"/>
        </w:rPr>
        <w:t xml:space="preserve">) </w:t>
      </w:r>
      <w:r w:rsidRPr="00266B09">
        <w:rPr>
          <w:lang w:eastAsia="en-US"/>
        </w:rPr>
        <w:t>конкурентов</w:t>
      </w:r>
      <w:r w:rsidR="00266B09" w:rsidRPr="00266B09">
        <w:rPr>
          <w:lang w:eastAsia="en-US"/>
        </w:rPr>
        <w:t xml:space="preserve"> - </w:t>
      </w:r>
      <w:r w:rsidRPr="00266B09">
        <w:rPr>
          <w:lang w:eastAsia="en-US"/>
        </w:rPr>
        <w:t>выявление конкурентов, установление их числа и потенциальных возможностей, определение стратегий конкурентов и их целей, оценка сильных и слабых сторон конкурентов, разработка модели взаимодействия с конкурентами, выбор стратегии ориентации на покупателей или на конкурентов</w:t>
      </w:r>
      <w:r w:rsidR="00266B09" w:rsidRPr="00266B09">
        <w:rPr>
          <w:lang w:eastAsia="en-US"/>
        </w:rPr>
        <w:t>;</w:t>
      </w:r>
    </w:p>
    <w:p w:rsidR="00266B09" w:rsidRDefault="00813E6A" w:rsidP="00266B09">
      <w:pPr>
        <w:ind w:firstLine="709"/>
        <w:rPr>
          <w:lang w:eastAsia="en-US"/>
        </w:rPr>
      </w:pPr>
      <w:r w:rsidRPr="00266B09">
        <w:rPr>
          <w:lang w:eastAsia="en-US"/>
        </w:rPr>
        <w:t>выбор целевых рынков</w:t>
      </w:r>
      <w:r w:rsidR="00266B09" w:rsidRPr="00266B09">
        <w:rPr>
          <w:lang w:eastAsia="en-US"/>
        </w:rPr>
        <w:t>:</w:t>
      </w:r>
    </w:p>
    <w:p w:rsidR="00266B09" w:rsidRDefault="00813E6A" w:rsidP="00266B09">
      <w:pPr>
        <w:ind w:firstLine="709"/>
        <w:rPr>
          <w:lang w:eastAsia="en-US"/>
        </w:rPr>
      </w:pPr>
      <w:r w:rsidRPr="00266B09">
        <w:rPr>
          <w:lang w:eastAsia="en-US"/>
        </w:rPr>
        <w:t>а</w:t>
      </w:r>
      <w:r w:rsidR="00266B09" w:rsidRPr="00266B09">
        <w:rPr>
          <w:lang w:eastAsia="en-US"/>
        </w:rPr>
        <w:t xml:space="preserve">) </w:t>
      </w:r>
      <w:r w:rsidRPr="00266B09">
        <w:rPr>
          <w:lang w:eastAsia="en-US"/>
        </w:rPr>
        <w:t>измерение и прогнозирование рыночного спроса</w:t>
      </w:r>
      <w:r w:rsidR="00266B09" w:rsidRPr="00266B09">
        <w:rPr>
          <w:lang w:eastAsia="en-US"/>
        </w:rPr>
        <w:t>;</w:t>
      </w:r>
    </w:p>
    <w:p w:rsidR="00266B09" w:rsidRDefault="00813E6A" w:rsidP="00266B09">
      <w:pPr>
        <w:ind w:firstLine="709"/>
        <w:rPr>
          <w:lang w:eastAsia="en-US"/>
        </w:rPr>
      </w:pPr>
      <w:r w:rsidRPr="00266B09">
        <w:rPr>
          <w:lang w:eastAsia="en-US"/>
        </w:rPr>
        <w:t>б</w:t>
      </w:r>
      <w:r w:rsidR="00266B09" w:rsidRPr="00266B09">
        <w:rPr>
          <w:lang w:eastAsia="en-US"/>
        </w:rPr>
        <w:t xml:space="preserve">) </w:t>
      </w:r>
      <w:r w:rsidRPr="00266B09">
        <w:rPr>
          <w:lang w:eastAsia="en-US"/>
        </w:rPr>
        <w:t>выявление рыночных сегментов и обоснование целевых рынков</w:t>
      </w:r>
      <w:r w:rsidR="00266B09" w:rsidRPr="00266B09">
        <w:rPr>
          <w:lang w:eastAsia="en-US"/>
        </w:rPr>
        <w:t>;</w:t>
      </w:r>
    </w:p>
    <w:p w:rsidR="00266B09" w:rsidRDefault="00813E6A" w:rsidP="00266B09">
      <w:pPr>
        <w:ind w:firstLine="709"/>
        <w:rPr>
          <w:lang w:eastAsia="en-US"/>
        </w:rPr>
      </w:pPr>
      <w:r w:rsidRPr="00266B09">
        <w:rPr>
          <w:lang w:eastAsia="en-US"/>
        </w:rPr>
        <w:t>разработка маркетинговой стратегии</w:t>
      </w:r>
      <w:r w:rsidR="00266B09" w:rsidRPr="00266B09">
        <w:rPr>
          <w:lang w:eastAsia="en-US"/>
        </w:rPr>
        <w:t>:</w:t>
      </w:r>
    </w:p>
    <w:p w:rsidR="00266B09" w:rsidRDefault="00813E6A" w:rsidP="00266B09">
      <w:pPr>
        <w:ind w:firstLine="709"/>
        <w:rPr>
          <w:lang w:eastAsia="en-US"/>
        </w:rPr>
      </w:pPr>
      <w:r w:rsidRPr="00266B09">
        <w:rPr>
          <w:lang w:eastAsia="en-US"/>
        </w:rPr>
        <w:t>а</w:t>
      </w:r>
      <w:r w:rsidR="00266B09" w:rsidRPr="00266B09">
        <w:rPr>
          <w:lang w:eastAsia="en-US"/>
        </w:rPr>
        <w:t xml:space="preserve">) </w:t>
      </w:r>
      <w:r w:rsidRPr="00266B09">
        <w:rPr>
          <w:lang w:eastAsia="en-US"/>
        </w:rPr>
        <w:t>обоснование маркетинговых стратегий дифференциации и прогнозирования маркетингового предложения</w:t>
      </w:r>
      <w:r w:rsidR="00266B09" w:rsidRPr="00266B09">
        <w:rPr>
          <w:lang w:eastAsia="en-US"/>
        </w:rPr>
        <w:t>;</w:t>
      </w:r>
    </w:p>
    <w:p w:rsidR="00266B09" w:rsidRDefault="00813E6A" w:rsidP="00266B09">
      <w:pPr>
        <w:ind w:firstLine="709"/>
        <w:rPr>
          <w:lang w:eastAsia="en-US"/>
        </w:rPr>
      </w:pPr>
      <w:r w:rsidRPr="00266B09">
        <w:rPr>
          <w:lang w:eastAsia="en-US"/>
        </w:rPr>
        <w:t>б</w:t>
      </w:r>
      <w:r w:rsidR="00266B09" w:rsidRPr="00266B09">
        <w:rPr>
          <w:lang w:eastAsia="en-US"/>
        </w:rPr>
        <w:t xml:space="preserve">) </w:t>
      </w:r>
      <w:r w:rsidRPr="00266B09">
        <w:rPr>
          <w:lang w:eastAsia="en-US"/>
        </w:rPr>
        <w:t>определение значимости и выбор поставщиков, выявление потенциальных конкурентных преимуществ, выбор коммуникативных мероприятий позиционирования предприятия, выбор инструментов конкурентной дифференциации</w:t>
      </w:r>
      <w:r w:rsidR="00266B09" w:rsidRPr="00266B09">
        <w:rPr>
          <w:lang w:eastAsia="en-US"/>
        </w:rPr>
        <w:t>;</w:t>
      </w:r>
    </w:p>
    <w:p w:rsidR="00266B09" w:rsidRDefault="00813E6A" w:rsidP="00266B09">
      <w:pPr>
        <w:ind w:firstLine="709"/>
        <w:rPr>
          <w:lang w:eastAsia="en-US"/>
        </w:rPr>
      </w:pPr>
      <w:r w:rsidRPr="00266B09">
        <w:rPr>
          <w:lang w:eastAsia="en-US"/>
        </w:rPr>
        <w:t>в</w:t>
      </w:r>
      <w:r w:rsidR="00266B09" w:rsidRPr="00266B09">
        <w:rPr>
          <w:lang w:eastAsia="en-US"/>
        </w:rPr>
        <w:t xml:space="preserve">) </w:t>
      </w:r>
      <w:r w:rsidRPr="00266B09">
        <w:rPr>
          <w:lang w:eastAsia="en-US"/>
        </w:rPr>
        <w:t>создание маркетинговых стратегий для лидеров рынка, инноваторов, последователей и обладателей ниши</w:t>
      </w:r>
      <w:r w:rsidR="00266B09" w:rsidRPr="00266B09">
        <w:rPr>
          <w:lang w:eastAsia="en-US"/>
        </w:rPr>
        <w:t>;</w:t>
      </w:r>
    </w:p>
    <w:p w:rsidR="00266B09" w:rsidRDefault="00813E6A" w:rsidP="00266B09">
      <w:pPr>
        <w:ind w:firstLine="709"/>
        <w:rPr>
          <w:lang w:eastAsia="en-US"/>
        </w:rPr>
      </w:pPr>
      <w:r w:rsidRPr="00266B09">
        <w:rPr>
          <w:lang w:eastAsia="en-US"/>
        </w:rPr>
        <w:t>г</w:t>
      </w:r>
      <w:r w:rsidR="00266B09" w:rsidRPr="00266B09">
        <w:rPr>
          <w:lang w:eastAsia="en-US"/>
        </w:rPr>
        <w:t xml:space="preserve">) </w:t>
      </w:r>
      <w:r w:rsidRPr="00266B09">
        <w:rPr>
          <w:lang w:eastAsia="en-US"/>
        </w:rPr>
        <w:t>разработка стратегий для глобального рынка</w:t>
      </w:r>
      <w:r w:rsidR="00266B09" w:rsidRPr="00266B09">
        <w:rPr>
          <w:lang w:eastAsia="en-US"/>
        </w:rPr>
        <w:t xml:space="preserve">; </w:t>
      </w:r>
      <w:r w:rsidRPr="00266B09">
        <w:rPr>
          <w:lang w:eastAsia="en-US"/>
        </w:rPr>
        <w:t>оценка глобальной маркетинговой внешней среды, решение о выходе на зарубежные рынки, принятие решения о программе маркетинга и об организационной структуре службы маркетинга</w:t>
      </w:r>
      <w:r w:rsidR="00266B09" w:rsidRPr="00266B09">
        <w:rPr>
          <w:lang w:eastAsia="en-US"/>
        </w:rPr>
        <w:t>;</w:t>
      </w:r>
    </w:p>
    <w:p w:rsidR="00266B09" w:rsidRDefault="00813E6A" w:rsidP="00266B09">
      <w:pPr>
        <w:ind w:firstLine="709"/>
        <w:rPr>
          <w:lang w:eastAsia="en-US"/>
        </w:rPr>
      </w:pPr>
      <w:r w:rsidRPr="00266B09">
        <w:rPr>
          <w:lang w:eastAsia="en-US"/>
        </w:rPr>
        <w:t>д</w:t>
      </w:r>
      <w:r w:rsidR="00266B09" w:rsidRPr="00266B09">
        <w:rPr>
          <w:lang w:eastAsia="en-US"/>
        </w:rPr>
        <w:t xml:space="preserve">) </w:t>
      </w:r>
      <w:r w:rsidRPr="00266B09">
        <w:rPr>
          <w:lang w:eastAsia="en-US"/>
        </w:rPr>
        <w:t>разработка ценовых стратегий и программ</w:t>
      </w:r>
      <w:r w:rsidR="00266B09" w:rsidRPr="00266B09">
        <w:rPr>
          <w:lang w:eastAsia="en-US"/>
        </w:rPr>
        <w:t xml:space="preserve">: </w:t>
      </w:r>
      <w:r w:rsidRPr="00266B09">
        <w:rPr>
          <w:lang w:eastAsia="en-US"/>
        </w:rPr>
        <w:t>установление и адаптация цен, выбор решения о реакции на изменение цен</w:t>
      </w:r>
      <w:r w:rsidR="00266B09" w:rsidRPr="00266B09">
        <w:rPr>
          <w:lang w:eastAsia="en-US"/>
        </w:rPr>
        <w:t>;</w:t>
      </w:r>
    </w:p>
    <w:p w:rsidR="00266B09" w:rsidRDefault="00813E6A" w:rsidP="00266B09">
      <w:pPr>
        <w:ind w:firstLine="709"/>
        <w:rPr>
          <w:lang w:eastAsia="en-US"/>
        </w:rPr>
      </w:pPr>
      <w:r w:rsidRPr="00266B09">
        <w:rPr>
          <w:lang w:eastAsia="en-US"/>
        </w:rPr>
        <w:t>разработка, проверка и запуск новых товаров и услуг</w:t>
      </w:r>
      <w:r w:rsidR="00266B09" w:rsidRPr="00266B09">
        <w:rPr>
          <w:lang w:eastAsia="en-US"/>
        </w:rPr>
        <w:t>:</w:t>
      </w:r>
    </w:p>
    <w:p w:rsidR="00266B09" w:rsidRDefault="00813E6A" w:rsidP="00266B09">
      <w:pPr>
        <w:ind w:firstLine="709"/>
        <w:rPr>
          <w:lang w:eastAsia="en-US"/>
        </w:rPr>
      </w:pPr>
      <w:r w:rsidRPr="00266B09">
        <w:rPr>
          <w:lang w:eastAsia="en-US"/>
        </w:rPr>
        <w:t>а</w:t>
      </w:r>
      <w:r w:rsidR="00266B09" w:rsidRPr="00266B09">
        <w:rPr>
          <w:lang w:eastAsia="en-US"/>
        </w:rPr>
        <w:t xml:space="preserve">) </w:t>
      </w:r>
      <w:r w:rsidRPr="00266B09">
        <w:rPr>
          <w:lang w:eastAsia="en-US"/>
        </w:rPr>
        <w:t>генерация идей, их оценка, разработка и проверка концепции обновления товара</w:t>
      </w:r>
      <w:r w:rsidR="00266B09" w:rsidRPr="00266B09">
        <w:rPr>
          <w:lang w:eastAsia="en-US"/>
        </w:rPr>
        <w:t>;</w:t>
      </w:r>
    </w:p>
    <w:p w:rsidR="00266B09" w:rsidRDefault="00813E6A" w:rsidP="00266B09">
      <w:pPr>
        <w:ind w:firstLine="709"/>
        <w:rPr>
          <w:lang w:eastAsia="en-US"/>
        </w:rPr>
      </w:pPr>
      <w:r w:rsidRPr="00266B09">
        <w:rPr>
          <w:lang w:eastAsia="en-US"/>
        </w:rPr>
        <w:t>б</w:t>
      </w:r>
      <w:r w:rsidR="00266B09" w:rsidRPr="00266B09">
        <w:rPr>
          <w:lang w:eastAsia="en-US"/>
        </w:rPr>
        <w:t xml:space="preserve">) </w:t>
      </w:r>
      <w:r w:rsidRPr="00266B09">
        <w:rPr>
          <w:lang w:eastAsia="en-US"/>
        </w:rPr>
        <w:t>разработка товара, организация рыночного тестирования и процесса коммерциализации товара, изучение процесса признания товара покупателем</w:t>
      </w:r>
      <w:r w:rsidR="00266B09" w:rsidRPr="00266B09">
        <w:rPr>
          <w:lang w:eastAsia="en-US"/>
        </w:rPr>
        <w:t>;</w:t>
      </w:r>
    </w:p>
    <w:p w:rsidR="00266B09" w:rsidRDefault="00813E6A" w:rsidP="00266B09">
      <w:pPr>
        <w:ind w:firstLine="709"/>
        <w:rPr>
          <w:lang w:eastAsia="en-US"/>
        </w:rPr>
      </w:pPr>
      <w:r w:rsidRPr="00266B09">
        <w:rPr>
          <w:lang w:eastAsia="en-US"/>
        </w:rPr>
        <w:t>в</w:t>
      </w:r>
      <w:r w:rsidR="00266B09" w:rsidRPr="00266B09">
        <w:rPr>
          <w:lang w:eastAsia="en-US"/>
        </w:rPr>
        <w:t xml:space="preserve">) </w:t>
      </w:r>
      <w:r w:rsidRPr="00266B09">
        <w:rPr>
          <w:lang w:eastAsia="en-US"/>
        </w:rPr>
        <w:t>управление жизненным циклом товаров</w:t>
      </w:r>
      <w:r w:rsidR="00266B09" w:rsidRPr="00266B09">
        <w:rPr>
          <w:lang w:eastAsia="en-US"/>
        </w:rPr>
        <w:t>;</w:t>
      </w:r>
    </w:p>
    <w:p w:rsidR="00266B09" w:rsidRDefault="00813E6A" w:rsidP="00266B09">
      <w:pPr>
        <w:ind w:firstLine="709"/>
        <w:rPr>
          <w:lang w:eastAsia="en-US"/>
        </w:rPr>
      </w:pPr>
      <w:r w:rsidRPr="00266B09">
        <w:rPr>
          <w:lang w:eastAsia="en-US"/>
        </w:rPr>
        <w:t>г</w:t>
      </w:r>
      <w:r w:rsidR="00266B09" w:rsidRPr="00266B09">
        <w:rPr>
          <w:lang w:eastAsia="en-US"/>
        </w:rPr>
        <w:t xml:space="preserve">) </w:t>
      </w:r>
      <w:r w:rsidRPr="00266B09">
        <w:rPr>
          <w:lang w:eastAsia="en-US"/>
        </w:rPr>
        <w:t>управление ассортиментом товаров</w:t>
      </w:r>
      <w:r w:rsidR="00266B09" w:rsidRPr="00266B09">
        <w:rPr>
          <w:lang w:eastAsia="en-US"/>
        </w:rPr>
        <w:t>;</w:t>
      </w:r>
    </w:p>
    <w:p w:rsidR="00266B09" w:rsidRDefault="00813E6A" w:rsidP="00266B09">
      <w:pPr>
        <w:ind w:firstLine="709"/>
        <w:rPr>
          <w:lang w:eastAsia="en-US"/>
        </w:rPr>
      </w:pPr>
      <w:r w:rsidRPr="00266B09">
        <w:rPr>
          <w:lang w:eastAsia="en-US"/>
        </w:rPr>
        <w:t>д</w:t>
      </w:r>
      <w:r w:rsidR="00266B09" w:rsidRPr="00266B09">
        <w:rPr>
          <w:lang w:eastAsia="en-US"/>
        </w:rPr>
        <w:t xml:space="preserve">) </w:t>
      </w:r>
      <w:r w:rsidRPr="00266B09">
        <w:rPr>
          <w:lang w:eastAsia="en-US"/>
        </w:rPr>
        <w:t>управление сервисным предпринимательством</w:t>
      </w:r>
      <w:r w:rsidR="00266B09" w:rsidRPr="00266B09">
        <w:rPr>
          <w:lang w:eastAsia="en-US"/>
        </w:rPr>
        <w:t xml:space="preserve">: </w:t>
      </w:r>
      <w:r w:rsidRPr="00266B09">
        <w:rPr>
          <w:lang w:eastAsia="en-US"/>
        </w:rPr>
        <w:t>классификация существующих и перспективных услуг, анализ характеристик услуг, разработка маркетинговой стратегии предприятия в сфере услуг, управление услугами, соответствующими товару</w:t>
      </w:r>
      <w:r w:rsidR="00266B09" w:rsidRPr="00266B09">
        <w:rPr>
          <w:lang w:eastAsia="en-US"/>
        </w:rPr>
        <w:t>;</w:t>
      </w:r>
    </w:p>
    <w:p w:rsidR="00266B09" w:rsidRDefault="00813E6A" w:rsidP="00266B09">
      <w:pPr>
        <w:ind w:firstLine="709"/>
        <w:rPr>
          <w:lang w:eastAsia="en-US"/>
        </w:rPr>
      </w:pPr>
      <w:r w:rsidRPr="00266B09">
        <w:rPr>
          <w:lang w:eastAsia="en-US"/>
        </w:rPr>
        <w:t>выбор и управление каналами распределения товаров и услуг</w:t>
      </w:r>
      <w:r w:rsidR="00266B09" w:rsidRPr="00266B09">
        <w:rPr>
          <w:lang w:eastAsia="en-US"/>
        </w:rPr>
        <w:t>:</w:t>
      </w:r>
    </w:p>
    <w:p w:rsidR="00266B09" w:rsidRDefault="00813E6A" w:rsidP="00266B09">
      <w:pPr>
        <w:ind w:firstLine="709"/>
        <w:rPr>
          <w:lang w:eastAsia="en-US"/>
        </w:rPr>
      </w:pPr>
      <w:r w:rsidRPr="00266B09">
        <w:rPr>
          <w:lang w:eastAsia="en-US"/>
        </w:rPr>
        <w:t>а</w:t>
      </w:r>
      <w:r w:rsidR="00266B09" w:rsidRPr="00266B09">
        <w:rPr>
          <w:lang w:eastAsia="en-US"/>
        </w:rPr>
        <w:t xml:space="preserve">) </w:t>
      </w:r>
      <w:r w:rsidRPr="00266B09">
        <w:rPr>
          <w:lang w:eastAsia="en-US"/>
        </w:rPr>
        <w:t>выбор решения о структуре канала</w:t>
      </w:r>
      <w:r w:rsidR="00266B09" w:rsidRPr="00266B09">
        <w:rPr>
          <w:lang w:eastAsia="en-US"/>
        </w:rPr>
        <w:t>;</w:t>
      </w:r>
    </w:p>
    <w:p w:rsidR="00266B09" w:rsidRDefault="00813E6A" w:rsidP="00266B09">
      <w:pPr>
        <w:ind w:firstLine="709"/>
        <w:rPr>
          <w:lang w:eastAsia="en-US"/>
        </w:rPr>
      </w:pPr>
      <w:r w:rsidRPr="00266B09">
        <w:rPr>
          <w:lang w:eastAsia="en-US"/>
        </w:rPr>
        <w:t>б</w:t>
      </w:r>
      <w:r w:rsidR="00266B09" w:rsidRPr="00266B09">
        <w:rPr>
          <w:lang w:eastAsia="en-US"/>
        </w:rPr>
        <w:t xml:space="preserve">) </w:t>
      </w:r>
      <w:r w:rsidRPr="00266B09">
        <w:rPr>
          <w:lang w:eastAsia="en-US"/>
        </w:rPr>
        <w:t>выбор решения об управлении каналами</w:t>
      </w:r>
      <w:r w:rsidR="00266B09" w:rsidRPr="00266B09">
        <w:rPr>
          <w:lang w:eastAsia="en-US"/>
        </w:rPr>
        <w:t>;</w:t>
      </w:r>
    </w:p>
    <w:p w:rsidR="00266B09" w:rsidRDefault="00813E6A" w:rsidP="00266B09">
      <w:pPr>
        <w:ind w:firstLine="709"/>
        <w:rPr>
          <w:lang w:eastAsia="en-US"/>
        </w:rPr>
      </w:pPr>
      <w:r w:rsidRPr="00266B09">
        <w:rPr>
          <w:lang w:eastAsia="en-US"/>
        </w:rPr>
        <w:t>в</w:t>
      </w:r>
      <w:r w:rsidR="00266B09" w:rsidRPr="00266B09">
        <w:rPr>
          <w:lang w:eastAsia="en-US"/>
        </w:rPr>
        <w:t xml:space="preserve">) </w:t>
      </w:r>
      <w:r w:rsidRPr="00266B09">
        <w:rPr>
          <w:lang w:eastAsia="en-US"/>
        </w:rPr>
        <w:t>анализ динамики маркетингового канала</w:t>
      </w:r>
      <w:r w:rsidR="00266B09" w:rsidRPr="00266B09">
        <w:rPr>
          <w:lang w:eastAsia="en-US"/>
        </w:rPr>
        <w:t>;</w:t>
      </w:r>
    </w:p>
    <w:p w:rsidR="00266B09" w:rsidRDefault="00813E6A" w:rsidP="00266B09">
      <w:pPr>
        <w:ind w:firstLine="709"/>
        <w:rPr>
          <w:lang w:eastAsia="en-US"/>
        </w:rPr>
      </w:pPr>
      <w:r w:rsidRPr="00266B09">
        <w:rPr>
          <w:lang w:eastAsia="en-US"/>
        </w:rPr>
        <w:t>г</w:t>
      </w:r>
      <w:r w:rsidR="00266B09" w:rsidRPr="00266B09">
        <w:rPr>
          <w:lang w:eastAsia="en-US"/>
        </w:rPr>
        <w:t xml:space="preserve">) </w:t>
      </w:r>
      <w:r w:rsidRPr="00266B09">
        <w:rPr>
          <w:lang w:eastAsia="en-US"/>
        </w:rPr>
        <w:t>исследование процесса взаимодействия</w:t>
      </w:r>
      <w:r w:rsidR="00266B09">
        <w:rPr>
          <w:lang w:eastAsia="en-US"/>
        </w:rPr>
        <w:t xml:space="preserve"> (</w:t>
      </w:r>
      <w:r w:rsidRPr="00266B09">
        <w:rPr>
          <w:lang w:eastAsia="en-US"/>
        </w:rPr>
        <w:t>сотрудничество, конфликт, конкуренция</w:t>
      </w:r>
      <w:r w:rsidR="00266B09" w:rsidRPr="00266B09">
        <w:rPr>
          <w:lang w:eastAsia="en-US"/>
        </w:rPr>
        <w:t xml:space="preserve">) </w:t>
      </w:r>
      <w:r w:rsidRPr="00266B09">
        <w:rPr>
          <w:lang w:eastAsia="en-US"/>
        </w:rPr>
        <w:t>в системе каналов распределения товаров</w:t>
      </w:r>
      <w:r w:rsidR="00266B09" w:rsidRPr="00266B09">
        <w:rPr>
          <w:lang w:eastAsia="en-US"/>
        </w:rPr>
        <w:t>;</w:t>
      </w:r>
    </w:p>
    <w:p w:rsidR="00266B09" w:rsidRDefault="00813E6A" w:rsidP="00266B09">
      <w:pPr>
        <w:ind w:firstLine="709"/>
        <w:rPr>
          <w:lang w:eastAsia="en-US"/>
        </w:rPr>
      </w:pPr>
      <w:r w:rsidRPr="00266B09">
        <w:rPr>
          <w:lang w:eastAsia="en-US"/>
        </w:rPr>
        <w:t>д</w:t>
      </w:r>
      <w:r w:rsidR="00266B09" w:rsidRPr="00266B09">
        <w:rPr>
          <w:lang w:eastAsia="en-US"/>
        </w:rPr>
        <w:t xml:space="preserve">) </w:t>
      </w:r>
      <w:r w:rsidRPr="00266B09">
        <w:rPr>
          <w:lang w:eastAsia="en-US"/>
        </w:rPr>
        <w:t>управление розничной и оптовой торговлей, организация торгового персонала</w:t>
      </w:r>
      <w:r w:rsidR="00266B09" w:rsidRPr="00266B09">
        <w:rPr>
          <w:lang w:eastAsia="en-US"/>
        </w:rPr>
        <w:t>;</w:t>
      </w:r>
    </w:p>
    <w:p w:rsidR="00266B09" w:rsidRDefault="00813E6A" w:rsidP="00266B09">
      <w:pPr>
        <w:ind w:firstLine="709"/>
        <w:rPr>
          <w:lang w:eastAsia="en-US"/>
        </w:rPr>
      </w:pPr>
      <w:r w:rsidRPr="00266B09">
        <w:rPr>
          <w:lang w:eastAsia="en-US"/>
        </w:rPr>
        <w:t>управление коммуникативными процессами в системе маркетинга</w:t>
      </w:r>
      <w:r w:rsidR="00266B09" w:rsidRPr="00266B09">
        <w:rPr>
          <w:lang w:eastAsia="en-US"/>
        </w:rPr>
        <w:t>:</w:t>
      </w:r>
    </w:p>
    <w:p w:rsidR="00266B09" w:rsidRDefault="00813E6A" w:rsidP="00266B09">
      <w:pPr>
        <w:ind w:firstLine="709"/>
        <w:rPr>
          <w:lang w:eastAsia="en-US"/>
        </w:rPr>
      </w:pPr>
      <w:r w:rsidRPr="00266B09">
        <w:rPr>
          <w:lang w:eastAsia="en-US"/>
        </w:rPr>
        <w:t>а</w:t>
      </w:r>
      <w:r w:rsidR="00266B09" w:rsidRPr="00266B09">
        <w:rPr>
          <w:lang w:eastAsia="en-US"/>
        </w:rPr>
        <w:t xml:space="preserve">) </w:t>
      </w:r>
      <w:r w:rsidRPr="00266B09">
        <w:rPr>
          <w:lang w:eastAsia="en-US"/>
        </w:rPr>
        <w:t>разработка стратегий коммуникации и продвижения товаров, обоснование алгоритма эффективной коммуникации</w:t>
      </w:r>
      <w:r w:rsidR="00266B09" w:rsidRPr="00266B09">
        <w:rPr>
          <w:lang w:eastAsia="en-US"/>
        </w:rPr>
        <w:t>;</w:t>
      </w:r>
    </w:p>
    <w:p w:rsidR="00266B09" w:rsidRDefault="00813E6A" w:rsidP="00266B09">
      <w:pPr>
        <w:ind w:firstLine="709"/>
        <w:rPr>
          <w:lang w:eastAsia="en-US"/>
        </w:rPr>
      </w:pPr>
      <w:r w:rsidRPr="00266B09">
        <w:rPr>
          <w:lang w:eastAsia="en-US"/>
        </w:rPr>
        <w:t>б</w:t>
      </w:r>
      <w:r w:rsidR="00266B09" w:rsidRPr="00266B09">
        <w:rPr>
          <w:lang w:eastAsia="en-US"/>
        </w:rPr>
        <w:t xml:space="preserve">) </w:t>
      </w:r>
      <w:r w:rsidRPr="00266B09">
        <w:rPr>
          <w:lang w:eastAsia="en-US"/>
        </w:rPr>
        <w:t>разработка эффективной системы взаимодействия с партнерами, потребителями и конкурентами</w:t>
      </w:r>
      <w:r w:rsidR="00266B09" w:rsidRPr="00266B09">
        <w:rPr>
          <w:lang w:eastAsia="en-US"/>
        </w:rPr>
        <w:t>;</w:t>
      </w:r>
    </w:p>
    <w:p w:rsidR="00266B09" w:rsidRDefault="00813E6A" w:rsidP="00266B09">
      <w:pPr>
        <w:ind w:firstLine="709"/>
        <w:rPr>
          <w:lang w:eastAsia="en-US"/>
        </w:rPr>
      </w:pPr>
      <w:r w:rsidRPr="00266B09">
        <w:rPr>
          <w:lang w:eastAsia="en-US"/>
        </w:rPr>
        <w:t>в</w:t>
      </w:r>
      <w:r w:rsidR="00266B09" w:rsidRPr="00266B09">
        <w:rPr>
          <w:lang w:eastAsia="en-US"/>
        </w:rPr>
        <w:t xml:space="preserve">) </w:t>
      </w:r>
      <w:r w:rsidRPr="00266B09">
        <w:rPr>
          <w:lang w:eastAsia="en-US"/>
        </w:rPr>
        <w:t>разработка оптимальных решений мультимедиа кампаний</w:t>
      </w:r>
      <w:r w:rsidR="00266B09" w:rsidRPr="00266B09">
        <w:rPr>
          <w:lang w:eastAsia="en-US"/>
        </w:rPr>
        <w:t xml:space="preserve">: </w:t>
      </w:r>
      <w:r w:rsidRPr="00266B09">
        <w:rPr>
          <w:lang w:eastAsia="en-US"/>
        </w:rPr>
        <w:t>утверждение целей рекламы, принятие решения о рекламном бюджете, выбор средств рекламы, оценка эффективности рекламы</w:t>
      </w:r>
      <w:r w:rsidR="00266B09" w:rsidRPr="00266B09">
        <w:rPr>
          <w:lang w:eastAsia="en-US"/>
        </w:rPr>
        <w:t>;</w:t>
      </w:r>
    </w:p>
    <w:p w:rsidR="00266B09" w:rsidRDefault="00813E6A" w:rsidP="00266B09">
      <w:pPr>
        <w:ind w:firstLine="709"/>
        <w:rPr>
          <w:lang w:eastAsia="en-US"/>
        </w:rPr>
      </w:pPr>
      <w:r w:rsidRPr="00266B09">
        <w:rPr>
          <w:lang w:eastAsia="en-US"/>
        </w:rPr>
        <w:t>г</w:t>
      </w:r>
      <w:r w:rsidR="00266B09" w:rsidRPr="00266B09">
        <w:rPr>
          <w:lang w:eastAsia="en-US"/>
        </w:rPr>
        <w:t xml:space="preserve">) </w:t>
      </w:r>
      <w:r w:rsidRPr="00266B09">
        <w:rPr>
          <w:lang w:eastAsia="en-US"/>
        </w:rPr>
        <w:t>разработка программ прямого маркетинга, оптимизирование сбыта и паблик рилейшнз</w:t>
      </w:r>
      <w:r w:rsidR="00266B09" w:rsidRPr="00266B09">
        <w:rPr>
          <w:lang w:eastAsia="en-US"/>
        </w:rPr>
        <w:t>;</w:t>
      </w:r>
    </w:p>
    <w:p w:rsidR="00266B09" w:rsidRDefault="00813E6A" w:rsidP="00266B09">
      <w:pPr>
        <w:ind w:firstLine="709"/>
        <w:rPr>
          <w:lang w:eastAsia="en-US"/>
        </w:rPr>
      </w:pPr>
      <w:r w:rsidRPr="00266B09">
        <w:rPr>
          <w:lang w:eastAsia="en-US"/>
        </w:rPr>
        <w:t>организация, осуществление, оценка и контроллинг маркетинговых решений и программ</w:t>
      </w:r>
      <w:r w:rsidR="00266B09" w:rsidRPr="00266B09">
        <w:rPr>
          <w:lang w:eastAsia="en-US"/>
        </w:rPr>
        <w:t>:</w:t>
      </w:r>
    </w:p>
    <w:p w:rsidR="00266B09" w:rsidRDefault="00813E6A" w:rsidP="00266B09">
      <w:pPr>
        <w:ind w:firstLine="709"/>
        <w:rPr>
          <w:lang w:eastAsia="en-US"/>
        </w:rPr>
      </w:pPr>
      <w:r w:rsidRPr="00266B09">
        <w:rPr>
          <w:lang w:eastAsia="en-US"/>
        </w:rPr>
        <w:t>а</w:t>
      </w:r>
      <w:r w:rsidR="00266B09" w:rsidRPr="00266B09">
        <w:rPr>
          <w:lang w:eastAsia="en-US"/>
        </w:rPr>
        <w:t xml:space="preserve">) </w:t>
      </w:r>
      <w:r w:rsidRPr="00266B09">
        <w:rPr>
          <w:lang w:eastAsia="en-US"/>
        </w:rPr>
        <w:t>организация компании</w:t>
      </w:r>
      <w:r w:rsidR="00266B09" w:rsidRPr="00266B09">
        <w:rPr>
          <w:lang w:eastAsia="en-US"/>
        </w:rPr>
        <w:t>;</w:t>
      </w:r>
    </w:p>
    <w:p w:rsidR="00266B09" w:rsidRDefault="00813E6A" w:rsidP="00266B09">
      <w:pPr>
        <w:ind w:firstLine="709"/>
        <w:rPr>
          <w:lang w:eastAsia="en-US"/>
        </w:rPr>
      </w:pPr>
      <w:r w:rsidRPr="00266B09">
        <w:rPr>
          <w:lang w:eastAsia="en-US"/>
        </w:rPr>
        <w:t>б</w:t>
      </w:r>
      <w:r w:rsidR="00266B09" w:rsidRPr="00266B09">
        <w:rPr>
          <w:lang w:eastAsia="en-US"/>
        </w:rPr>
        <w:t xml:space="preserve">) </w:t>
      </w:r>
      <w:r w:rsidRPr="00266B09">
        <w:rPr>
          <w:lang w:eastAsia="en-US"/>
        </w:rPr>
        <w:t>организация маркетинга</w:t>
      </w:r>
      <w:r w:rsidR="00266B09" w:rsidRPr="00266B09">
        <w:rPr>
          <w:lang w:eastAsia="en-US"/>
        </w:rPr>
        <w:t>;</w:t>
      </w:r>
    </w:p>
    <w:p w:rsidR="00266B09" w:rsidRDefault="00813E6A" w:rsidP="00266B09">
      <w:pPr>
        <w:ind w:firstLine="709"/>
        <w:rPr>
          <w:lang w:eastAsia="en-US"/>
        </w:rPr>
      </w:pPr>
      <w:r w:rsidRPr="00266B09">
        <w:rPr>
          <w:lang w:eastAsia="en-US"/>
        </w:rPr>
        <w:t>в</w:t>
      </w:r>
      <w:r w:rsidR="00266B09" w:rsidRPr="00266B09">
        <w:rPr>
          <w:lang w:eastAsia="en-US"/>
        </w:rPr>
        <w:t xml:space="preserve">) </w:t>
      </w:r>
      <w:r w:rsidRPr="00266B09">
        <w:rPr>
          <w:lang w:eastAsia="en-US"/>
        </w:rPr>
        <w:t>оценка эффективности маркетинговых решений</w:t>
      </w:r>
      <w:r w:rsidR="00266B09" w:rsidRPr="00266B09">
        <w:rPr>
          <w:lang w:eastAsia="en-US"/>
        </w:rPr>
        <w:t>;</w:t>
      </w:r>
    </w:p>
    <w:p w:rsidR="00266B09" w:rsidRDefault="00813E6A" w:rsidP="00266B09">
      <w:pPr>
        <w:ind w:firstLine="709"/>
        <w:rPr>
          <w:lang w:eastAsia="en-US"/>
        </w:rPr>
      </w:pPr>
      <w:r w:rsidRPr="00266B09">
        <w:rPr>
          <w:lang w:eastAsia="en-US"/>
        </w:rPr>
        <w:t>г</w:t>
      </w:r>
      <w:r w:rsidR="00266B09" w:rsidRPr="00266B09">
        <w:rPr>
          <w:lang w:eastAsia="en-US"/>
        </w:rPr>
        <w:t xml:space="preserve">) </w:t>
      </w:r>
      <w:r w:rsidRPr="00266B09">
        <w:rPr>
          <w:lang w:eastAsia="en-US"/>
        </w:rPr>
        <w:t>контроль и аудит маркетинговой деятельности</w:t>
      </w:r>
      <w:r w:rsidR="00266B09" w:rsidRPr="00266B09">
        <w:rPr>
          <w:lang w:eastAsia="en-US"/>
        </w:rPr>
        <w:t xml:space="preserve">: </w:t>
      </w:r>
      <w:r w:rsidRPr="00266B09">
        <w:rPr>
          <w:lang w:eastAsia="en-US"/>
        </w:rPr>
        <w:t>контроль за выполнением годовых планов, контроль прибыльности, контроль эффективности, стратегический контроль, организация ревизий маркетинговой деятельности</w:t>
      </w:r>
      <w:r w:rsidR="00266B09" w:rsidRPr="00266B09">
        <w:rPr>
          <w:lang w:eastAsia="en-US"/>
        </w:rPr>
        <w:t>.</w:t>
      </w:r>
    </w:p>
    <w:p w:rsidR="00266B09" w:rsidRDefault="00813E6A" w:rsidP="00266B09">
      <w:pPr>
        <w:ind w:firstLine="709"/>
        <w:rPr>
          <w:lang w:eastAsia="en-US"/>
        </w:rPr>
      </w:pPr>
      <w:r w:rsidRPr="00266B09">
        <w:rPr>
          <w:lang w:eastAsia="en-US"/>
        </w:rPr>
        <w:t>Итак, маркетинг-менеджмент формирует комплекс долгосрочных и краткосрочных</w:t>
      </w:r>
      <w:r w:rsidR="00266B09">
        <w:rPr>
          <w:lang w:eastAsia="en-US"/>
        </w:rPr>
        <w:t xml:space="preserve"> (</w:t>
      </w:r>
      <w:r w:rsidRPr="00266B09">
        <w:rPr>
          <w:lang w:eastAsia="en-US"/>
        </w:rPr>
        <w:t>оперативных</w:t>
      </w:r>
      <w:r w:rsidR="00266B09" w:rsidRPr="00266B09">
        <w:rPr>
          <w:lang w:eastAsia="en-US"/>
        </w:rPr>
        <w:t xml:space="preserve">) </w:t>
      </w:r>
      <w:r w:rsidRPr="00266B09">
        <w:rPr>
          <w:lang w:eastAsia="en-US"/>
        </w:rPr>
        <w:t>управленческих воздействий</w:t>
      </w:r>
      <w:r w:rsidR="00266B09">
        <w:rPr>
          <w:lang w:eastAsia="en-US"/>
        </w:rPr>
        <w:t xml:space="preserve"> (</w:t>
      </w:r>
      <w:r w:rsidRPr="00266B09">
        <w:rPr>
          <w:lang w:eastAsia="en-US"/>
        </w:rPr>
        <w:t>решений</w:t>
      </w:r>
      <w:r w:rsidR="00266B09" w:rsidRPr="00266B09">
        <w:rPr>
          <w:lang w:eastAsia="en-US"/>
        </w:rPr>
        <w:t xml:space="preserve">) </w:t>
      </w:r>
      <w:r w:rsidRPr="00266B09">
        <w:rPr>
          <w:lang w:eastAsia="en-US"/>
        </w:rPr>
        <w:t>на все подразделения и лица, взаимодействующие в сфере маркетинга, а осуществление воздействий обеспечивает интенсификацию маркетинговых усилий по достижению целей маркетинга и тем самым запланированных результатов деятельности предприятия</w:t>
      </w:r>
      <w:r w:rsidR="00266B09" w:rsidRPr="00266B09">
        <w:rPr>
          <w:lang w:eastAsia="en-US"/>
        </w:rPr>
        <w:t>.</w:t>
      </w:r>
    </w:p>
    <w:p w:rsidR="00266B09" w:rsidRDefault="00813E6A" w:rsidP="00266B09">
      <w:pPr>
        <w:ind w:firstLine="709"/>
        <w:rPr>
          <w:lang w:eastAsia="en-US"/>
        </w:rPr>
      </w:pPr>
      <w:r w:rsidRPr="00266B09">
        <w:rPr>
          <w:lang w:eastAsia="en-US"/>
        </w:rPr>
        <w:t>Управленческие воздействия в системе маркетинга-менеджмента различаются по направлениям</w:t>
      </w:r>
      <w:r w:rsidR="00266B09" w:rsidRPr="00266B09">
        <w:rPr>
          <w:lang w:eastAsia="en-US"/>
        </w:rPr>
        <w:t xml:space="preserve">. </w:t>
      </w:r>
      <w:r w:rsidRPr="00266B09">
        <w:rPr>
          <w:lang w:eastAsia="en-US"/>
        </w:rPr>
        <w:t>Они могут быть направлены на объект, процесс и функции</w:t>
      </w:r>
      <w:r w:rsidR="00266B09" w:rsidRPr="00266B09">
        <w:rPr>
          <w:lang w:eastAsia="en-US"/>
        </w:rPr>
        <w:t>.</w:t>
      </w:r>
    </w:p>
    <w:p w:rsidR="00266B09" w:rsidRDefault="00813E6A" w:rsidP="00266B09">
      <w:pPr>
        <w:ind w:firstLine="709"/>
        <w:rPr>
          <w:lang w:eastAsia="en-US"/>
        </w:rPr>
      </w:pPr>
      <w:r w:rsidRPr="00266B09">
        <w:rPr>
          <w:lang w:eastAsia="en-US"/>
        </w:rPr>
        <w:t>В качестве объекта может выступать любой элемент маркетинговой системы</w:t>
      </w:r>
      <w:r w:rsidR="00266B09" w:rsidRPr="00266B09">
        <w:rPr>
          <w:lang w:eastAsia="en-US"/>
        </w:rPr>
        <w:t xml:space="preserve">: </w:t>
      </w:r>
      <w:r w:rsidRPr="00266B09">
        <w:rPr>
          <w:lang w:eastAsia="en-US"/>
        </w:rPr>
        <w:t>покупатель, производитель, товар, посредник, конкурент</w:t>
      </w:r>
      <w:r w:rsidR="00266B09" w:rsidRPr="00266B09">
        <w:rPr>
          <w:lang w:eastAsia="en-US"/>
        </w:rPr>
        <w:t xml:space="preserve">. </w:t>
      </w:r>
      <w:r w:rsidRPr="00266B09">
        <w:rPr>
          <w:lang w:eastAsia="en-US"/>
        </w:rPr>
        <w:t>Каждое направление воздействий включает целевые группы и результаты этих воздействий</w:t>
      </w:r>
      <w:r w:rsidR="00266B09" w:rsidRPr="00266B09">
        <w:rPr>
          <w:lang w:eastAsia="en-US"/>
        </w:rPr>
        <w:t xml:space="preserve">. </w:t>
      </w:r>
      <w:r w:rsidRPr="00266B09">
        <w:rPr>
          <w:lang w:eastAsia="en-US"/>
        </w:rPr>
        <w:t>Так, при направленности на объект</w:t>
      </w:r>
      <w:r w:rsidR="00266B09">
        <w:rPr>
          <w:lang w:eastAsia="en-US"/>
        </w:rPr>
        <w:t xml:space="preserve"> (</w:t>
      </w:r>
      <w:r w:rsidRPr="00266B09">
        <w:rPr>
          <w:lang w:eastAsia="en-US"/>
        </w:rPr>
        <w:t>например на товар</w:t>
      </w:r>
      <w:r w:rsidR="00266B09" w:rsidRPr="00266B09">
        <w:rPr>
          <w:lang w:eastAsia="en-US"/>
        </w:rPr>
        <w:t xml:space="preserve">) </w:t>
      </w:r>
      <w:r w:rsidRPr="00266B09">
        <w:rPr>
          <w:lang w:eastAsia="en-US"/>
        </w:rPr>
        <w:t xml:space="preserve">формируют группу воздействия на товар, которая может иметь такие результаты, как улучшение потребительских свойств товара, повышение его качества, улучшение стиля и имиджа товара, снижение или повышение цены товара, вывод товара с рынка и </w:t>
      </w:r>
      <w:r w:rsidR="00266B09">
        <w:rPr>
          <w:lang w:eastAsia="en-US"/>
        </w:rPr>
        <w:t>т.д.</w:t>
      </w:r>
    </w:p>
    <w:p w:rsidR="00266B09" w:rsidRDefault="00813E6A" w:rsidP="00266B09">
      <w:pPr>
        <w:ind w:firstLine="709"/>
        <w:rPr>
          <w:lang w:eastAsia="en-US"/>
        </w:rPr>
      </w:pPr>
      <w:r w:rsidRPr="00266B09">
        <w:rPr>
          <w:lang w:eastAsia="en-US"/>
        </w:rPr>
        <w:t>Аналогично формируются направления воздействий на процесс и на функции</w:t>
      </w:r>
      <w:r w:rsidR="00266B09">
        <w:rPr>
          <w:lang w:eastAsia="en-US"/>
        </w:rPr>
        <w:t xml:space="preserve"> (</w:t>
      </w:r>
      <w:r w:rsidRPr="00266B09">
        <w:rPr>
          <w:lang w:eastAsia="en-US"/>
        </w:rPr>
        <w:t>табл</w:t>
      </w:r>
      <w:r w:rsidR="00266B09">
        <w:rPr>
          <w:lang w:eastAsia="en-US"/>
        </w:rPr>
        <w:t>.1.5</w:t>
      </w:r>
      <w:r w:rsidR="00266B09" w:rsidRPr="00266B09">
        <w:rPr>
          <w:lang w:eastAsia="en-US"/>
        </w:rPr>
        <w:t>).</w:t>
      </w:r>
    </w:p>
    <w:p w:rsidR="00266B09" w:rsidRDefault="00B7422E" w:rsidP="00266B09">
      <w:pPr>
        <w:ind w:firstLine="709"/>
        <w:rPr>
          <w:lang w:eastAsia="en-US"/>
        </w:rPr>
      </w:pPr>
      <w:r w:rsidRPr="00266B09">
        <w:rPr>
          <w:lang w:eastAsia="en-US"/>
        </w:rPr>
        <w:t>Планирование и осуществление управленческих воздействий конкретизируются в разработке маркетинговых стратегий и маркетинговой политики управления предприятием</w:t>
      </w:r>
      <w:r w:rsidR="00266B09">
        <w:rPr>
          <w:lang w:eastAsia="en-US"/>
        </w:rPr>
        <w:t xml:space="preserve"> (рис.1.6</w:t>
      </w:r>
      <w:r w:rsidR="00266B09" w:rsidRPr="00266B09">
        <w:rPr>
          <w:lang w:eastAsia="en-US"/>
        </w:rPr>
        <w:t xml:space="preserve">). </w:t>
      </w:r>
      <w:r w:rsidRPr="00266B09">
        <w:rPr>
          <w:lang w:eastAsia="en-US"/>
        </w:rPr>
        <w:t>В качестве инструментария разработки стратегии и тактики маркетинга-менеджмента выступают комплекс маркетинга-микса и методы мотивации</w:t>
      </w:r>
      <w:r w:rsidR="00266B09">
        <w:rPr>
          <w:lang w:eastAsia="en-US"/>
        </w:rPr>
        <w:t xml:space="preserve"> (</w:t>
      </w:r>
      <w:r w:rsidRPr="00266B09">
        <w:rPr>
          <w:lang w:eastAsia="en-US"/>
        </w:rPr>
        <w:t>стимулирования</w:t>
      </w:r>
      <w:r w:rsidR="00266B09" w:rsidRPr="00266B09">
        <w:rPr>
          <w:lang w:eastAsia="en-US"/>
        </w:rPr>
        <w:t xml:space="preserve">) </w:t>
      </w:r>
      <w:r w:rsidRPr="00266B09">
        <w:rPr>
          <w:lang w:eastAsia="en-US"/>
        </w:rPr>
        <w:t>всех субъектов, входящих в систему маркетинга-менеджмента</w:t>
      </w:r>
      <w:r w:rsidR="00266B09" w:rsidRPr="00266B09">
        <w:rPr>
          <w:lang w:eastAsia="en-US"/>
        </w:rPr>
        <w:t xml:space="preserve">. </w:t>
      </w:r>
      <w:r w:rsidRPr="00266B09">
        <w:rPr>
          <w:lang w:eastAsia="en-US"/>
        </w:rPr>
        <w:t>Интеграция маркетинга и менеджмента создает управленческую составляющую эффекта в структуре синергетического эффекта маркетинга</w:t>
      </w:r>
      <w:r w:rsidR="00266B09" w:rsidRPr="00266B09">
        <w:rPr>
          <w:lang w:eastAsia="en-US"/>
        </w:rPr>
        <w:t xml:space="preserve">. </w:t>
      </w:r>
      <w:r w:rsidRPr="00266B09">
        <w:rPr>
          <w:lang w:eastAsia="en-US"/>
        </w:rPr>
        <w:t>Таким образом, наряду с эффектом от упорядоченного воздействия всех субъектов маркетинговой системы, возникающего в процессе удовлетворения нужд и потребностей потребителя, проявляется дополнительный эффект от создания и упорядочения системы управления маркетингом</w:t>
      </w:r>
      <w:r w:rsidR="00266B09" w:rsidRPr="00266B09">
        <w:rPr>
          <w:lang w:eastAsia="en-US"/>
        </w:rPr>
        <w:t xml:space="preserve">. </w:t>
      </w:r>
      <w:r w:rsidRPr="00266B09">
        <w:rPr>
          <w:lang w:eastAsia="en-US"/>
        </w:rPr>
        <w:t>Этот эффект выражается в ускоренном достижении целей маркетинга за счет повышения уровня организации, планирования, координации и контроля всех мероприятий, связанных с интенсификацией маркетинговой политики предприятия</w:t>
      </w:r>
      <w:r w:rsidR="00266B09" w:rsidRPr="00266B09">
        <w:rPr>
          <w:lang w:eastAsia="en-US"/>
        </w:rPr>
        <w:t>.</w:t>
      </w:r>
    </w:p>
    <w:p w:rsidR="00266B09" w:rsidRDefault="00266B09" w:rsidP="00266B09">
      <w:pPr>
        <w:ind w:firstLine="709"/>
        <w:rPr>
          <w:lang w:eastAsia="en-US"/>
        </w:rPr>
      </w:pPr>
    </w:p>
    <w:p w:rsidR="00813E6A" w:rsidRPr="00266B09" w:rsidRDefault="00813E6A" w:rsidP="00266B09">
      <w:pPr>
        <w:ind w:firstLine="709"/>
        <w:rPr>
          <w:lang w:eastAsia="en-US"/>
        </w:rPr>
      </w:pPr>
      <w:r w:rsidRPr="00266B09">
        <w:rPr>
          <w:lang w:eastAsia="en-US"/>
        </w:rPr>
        <w:t xml:space="preserve">Таблица </w:t>
      </w:r>
      <w:r w:rsidR="00266B09">
        <w:rPr>
          <w:lang w:eastAsia="en-US"/>
        </w:rPr>
        <w:t>1.5</w:t>
      </w:r>
    </w:p>
    <w:p w:rsidR="00813E6A" w:rsidRPr="00266B09" w:rsidRDefault="00813E6A" w:rsidP="00266B09">
      <w:pPr>
        <w:ind w:firstLine="709"/>
        <w:rPr>
          <w:lang w:eastAsia="en-US"/>
        </w:rPr>
      </w:pPr>
      <w:r w:rsidRPr="00266B09">
        <w:rPr>
          <w:lang w:eastAsia="en-US"/>
        </w:rPr>
        <w:t>Управленческие воздействия в системе маркетинга-менеджмента</w:t>
      </w:r>
    </w:p>
    <w:tbl>
      <w:tblPr>
        <w:tblStyle w:val="19"/>
        <w:tblW w:w="4642" w:type="pct"/>
        <w:tblInd w:w="0" w:type="dxa"/>
        <w:tblLook w:val="01E0" w:firstRow="1" w:lastRow="1" w:firstColumn="1" w:lastColumn="1" w:noHBand="0" w:noVBand="0"/>
      </w:tblPr>
      <w:tblGrid>
        <w:gridCol w:w="1820"/>
        <w:gridCol w:w="1717"/>
        <w:gridCol w:w="5349"/>
      </w:tblGrid>
      <w:tr w:rsidR="00813E6A" w:rsidRPr="00266B09">
        <w:tc>
          <w:tcPr>
            <w:tcW w:w="1820" w:type="dxa"/>
          </w:tcPr>
          <w:p w:rsidR="00813E6A" w:rsidRPr="00266B09" w:rsidRDefault="00813E6A" w:rsidP="00266B09">
            <w:pPr>
              <w:pStyle w:val="aff3"/>
            </w:pPr>
            <w:r w:rsidRPr="00266B09">
              <w:t>Направление воздействия</w:t>
            </w:r>
          </w:p>
        </w:tc>
        <w:tc>
          <w:tcPr>
            <w:tcW w:w="1717" w:type="dxa"/>
          </w:tcPr>
          <w:p w:rsidR="00813E6A" w:rsidRPr="00266B09" w:rsidRDefault="00813E6A" w:rsidP="00266B09">
            <w:pPr>
              <w:pStyle w:val="aff3"/>
            </w:pPr>
            <w:r w:rsidRPr="00266B09">
              <w:t>Объект воздействия</w:t>
            </w:r>
          </w:p>
        </w:tc>
        <w:tc>
          <w:tcPr>
            <w:tcW w:w="5348" w:type="dxa"/>
          </w:tcPr>
          <w:p w:rsidR="00813E6A" w:rsidRPr="00266B09" w:rsidRDefault="00813E6A" w:rsidP="00266B09">
            <w:pPr>
              <w:pStyle w:val="aff3"/>
            </w:pPr>
            <w:r w:rsidRPr="00266B09">
              <w:t>Результаты воздействия</w:t>
            </w:r>
          </w:p>
        </w:tc>
      </w:tr>
      <w:tr w:rsidR="00813E6A" w:rsidRPr="00266B09">
        <w:tc>
          <w:tcPr>
            <w:tcW w:w="1820" w:type="dxa"/>
          </w:tcPr>
          <w:p w:rsidR="00813E6A" w:rsidRPr="00266B09" w:rsidRDefault="00813E6A" w:rsidP="00266B09">
            <w:pPr>
              <w:pStyle w:val="aff3"/>
            </w:pPr>
            <w:r w:rsidRPr="00266B09">
              <w:t>На объект</w:t>
            </w:r>
          </w:p>
        </w:tc>
        <w:tc>
          <w:tcPr>
            <w:tcW w:w="1717" w:type="dxa"/>
          </w:tcPr>
          <w:p w:rsidR="00266B09" w:rsidRDefault="00813E6A" w:rsidP="00266B09">
            <w:pPr>
              <w:pStyle w:val="aff3"/>
            </w:pPr>
            <w:r w:rsidRPr="00266B09">
              <w:t>Товар</w:t>
            </w:r>
          </w:p>
          <w:p w:rsidR="00813E6A" w:rsidRPr="00266B09" w:rsidRDefault="00813E6A" w:rsidP="00266B09">
            <w:pPr>
              <w:pStyle w:val="aff3"/>
            </w:pPr>
            <w:r w:rsidRPr="00266B09">
              <w:t>Покупатель</w:t>
            </w:r>
          </w:p>
          <w:p w:rsidR="00266B09" w:rsidRDefault="00813E6A" w:rsidP="00266B09">
            <w:pPr>
              <w:pStyle w:val="aff3"/>
            </w:pPr>
            <w:r w:rsidRPr="00266B09">
              <w:t>Посредники</w:t>
            </w:r>
          </w:p>
          <w:p w:rsidR="00813E6A" w:rsidRPr="00266B09" w:rsidRDefault="00813E6A" w:rsidP="00266B09">
            <w:pPr>
              <w:pStyle w:val="aff3"/>
            </w:pPr>
            <w:r w:rsidRPr="00266B09">
              <w:t>Конкуренты</w:t>
            </w:r>
          </w:p>
        </w:tc>
        <w:tc>
          <w:tcPr>
            <w:tcW w:w="5348" w:type="dxa"/>
          </w:tcPr>
          <w:p w:rsidR="00813E6A" w:rsidRPr="00266B09" w:rsidRDefault="00813E6A" w:rsidP="00266B09">
            <w:pPr>
              <w:pStyle w:val="aff3"/>
            </w:pPr>
            <w:r w:rsidRPr="00266B09">
              <w:t>Улучшение потребительских свойств товара</w:t>
            </w:r>
            <w:r w:rsidR="00266B09" w:rsidRPr="00266B09">
              <w:t xml:space="preserve">; </w:t>
            </w:r>
            <w:r w:rsidRPr="00266B09">
              <w:t>повышение качества товара</w:t>
            </w:r>
            <w:r w:rsidR="00266B09" w:rsidRPr="00266B09">
              <w:t xml:space="preserve">; </w:t>
            </w:r>
            <w:r w:rsidRPr="00266B09">
              <w:t>изменение стиля и марки товара</w:t>
            </w:r>
            <w:r w:rsidR="00266B09" w:rsidRPr="00266B09">
              <w:t xml:space="preserve">; </w:t>
            </w:r>
            <w:r w:rsidRPr="00266B09">
              <w:t>редукция цены</w:t>
            </w:r>
          </w:p>
          <w:p w:rsidR="00813E6A" w:rsidRPr="00266B09" w:rsidRDefault="00813E6A" w:rsidP="00266B09">
            <w:pPr>
              <w:pStyle w:val="aff3"/>
            </w:pPr>
            <w:r w:rsidRPr="00266B09">
              <w:t>Рост числа потребителей</w:t>
            </w:r>
            <w:r w:rsidR="00266B09" w:rsidRPr="00266B09">
              <w:t xml:space="preserve">; </w:t>
            </w:r>
            <w:r w:rsidRPr="00266B09">
              <w:t>изменение структуры розничной и оптовой торговли</w:t>
            </w:r>
            <w:r w:rsidR="00266B09" w:rsidRPr="00266B09">
              <w:t xml:space="preserve">; </w:t>
            </w:r>
            <w:r w:rsidRPr="00266B09">
              <w:t>реализация в сфере услуг сопутствующих товаров</w:t>
            </w:r>
          </w:p>
          <w:p w:rsidR="00813E6A" w:rsidRPr="00266B09" w:rsidRDefault="00813E6A" w:rsidP="00266B09">
            <w:pPr>
              <w:pStyle w:val="aff3"/>
            </w:pPr>
            <w:r w:rsidRPr="00266B09">
              <w:t>Развитие собственной системы логистики</w:t>
            </w:r>
            <w:r w:rsidR="00266B09" w:rsidRPr="00266B09">
              <w:t xml:space="preserve">; </w:t>
            </w:r>
            <w:r w:rsidRPr="00266B09">
              <w:t>передача функций распределения товара</w:t>
            </w:r>
          </w:p>
          <w:p w:rsidR="00813E6A" w:rsidRPr="00266B09" w:rsidRDefault="00813E6A" w:rsidP="00266B09">
            <w:pPr>
              <w:pStyle w:val="aff3"/>
            </w:pPr>
            <w:r w:rsidRPr="00266B09">
              <w:t>Увеличение доли организации на рынке</w:t>
            </w:r>
            <w:r w:rsidR="00266B09" w:rsidRPr="00266B09">
              <w:t xml:space="preserve">; </w:t>
            </w:r>
            <w:r w:rsidRPr="00266B09">
              <w:t>улучшение качественных показателей</w:t>
            </w:r>
            <w:r w:rsidR="00266B09" w:rsidRPr="00266B09">
              <w:t xml:space="preserve">; </w:t>
            </w:r>
            <w:r w:rsidRPr="00266B09">
              <w:t>рост производительности</w:t>
            </w:r>
          </w:p>
        </w:tc>
      </w:tr>
      <w:tr w:rsidR="00813E6A" w:rsidRPr="00266B09">
        <w:tc>
          <w:tcPr>
            <w:tcW w:w="1820" w:type="dxa"/>
          </w:tcPr>
          <w:p w:rsidR="00813E6A" w:rsidRPr="00266B09" w:rsidRDefault="00813E6A" w:rsidP="00266B09">
            <w:pPr>
              <w:pStyle w:val="aff3"/>
            </w:pPr>
            <w:r w:rsidRPr="00266B09">
              <w:t>На процесс</w:t>
            </w:r>
          </w:p>
        </w:tc>
        <w:tc>
          <w:tcPr>
            <w:tcW w:w="1717" w:type="dxa"/>
          </w:tcPr>
          <w:p w:rsidR="00813E6A" w:rsidRPr="00266B09" w:rsidRDefault="00813E6A" w:rsidP="00266B09">
            <w:pPr>
              <w:pStyle w:val="aff3"/>
            </w:pPr>
            <w:r w:rsidRPr="00266B09">
              <w:t>Экономические факторы</w:t>
            </w:r>
          </w:p>
          <w:p w:rsidR="00813E6A" w:rsidRPr="00266B09" w:rsidRDefault="00813E6A" w:rsidP="00266B09">
            <w:pPr>
              <w:pStyle w:val="aff3"/>
            </w:pPr>
            <w:r w:rsidRPr="00266B09">
              <w:t>Психологические факторы</w:t>
            </w:r>
          </w:p>
          <w:p w:rsidR="00813E6A" w:rsidRPr="00266B09" w:rsidRDefault="00813E6A" w:rsidP="00266B09">
            <w:pPr>
              <w:pStyle w:val="aff3"/>
            </w:pPr>
            <w:r w:rsidRPr="00266B09">
              <w:t>Социальные факторы</w:t>
            </w:r>
          </w:p>
        </w:tc>
        <w:tc>
          <w:tcPr>
            <w:tcW w:w="5348" w:type="dxa"/>
          </w:tcPr>
          <w:p w:rsidR="00813E6A" w:rsidRPr="00266B09" w:rsidRDefault="00813E6A" w:rsidP="00266B09">
            <w:pPr>
              <w:pStyle w:val="aff3"/>
            </w:pPr>
            <w:r w:rsidRPr="00266B09">
              <w:t>Формирование новой политики в области инвестиций, товарной диверсификации, усиление инвестиционной политики</w:t>
            </w:r>
          </w:p>
          <w:p w:rsidR="00266B09" w:rsidRDefault="00813E6A" w:rsidP="00266B09">
            <w:pPr>
              <w:pStyle w:val="aff3"/>
            </w:pPr>
            <w:r w:rsidRPr="00266B09">
              <w:t>Улучшение отношений с покупателем и персоналом организации</w:t>
            </w:r>
          </w:p>
          <w:p w:rsidR="00813E6A" w:rsidRPr="00266B09" w:rsidRDefault="00813E6A" w:rsidP="00266B09">
            <w:pPr>
              <w:pStyle w:val="aff3"/>
            </w:pPr>
            <w:r w:rsidRPr="00266B09">
              <w:t>Формирование имиджа нового товара</w:t>
            </w:r>
          </w:p>
          <w:p w:rsidR="00813E6A" w:rsidRPr="00266B09" w:rsidRDefault="00813E6A" w:rsidP="00266B09">
            <w:pPr>
              <w:pStyle w:val="aff3"/>
            </w:pPr>
            <w:r w:rsidRPr="00266B09">
              <w:t>Повышение удовлетворенности работой, рост заработной платы, снижение налогов, учет социальной направленности рынка</w:t>
            </w:r>
          </w:p>
        </w:tc>
      </w:tr>
      <w:tr w:rsidR="00813E6A" w:rsidRPr="00266B09">
        <w:tc>
          <w:tcPr>
            <w:tcW w:w="1820" w:type="dxa"/>
          </w:tcPr>
          <w:p w:rsidR="00813E6A" w:rsidRPr="00266B09" w:rsidRDefault="00813E6A" w:rsidP="00266B09">
            <w:pPr>
              <w:pStyle w:val="aff3"/>
            </w:pPr>
            <w:r w:rsidRPr="00266B09">
              <w:t>На функции</w:t>
            </w:r>
          </w:p>
        </w:tc>
        <w:tc>
          <w:tcPr>
            <w:tcW w:w="1717" w:type="dxa"/>
          </w:tcPr>
          <w:p w:rsidR="00813E6A" w:rsidRPr="00266B09" w:rsidRDefault="00813E6A" w:rsidP="00266B09">
            <w:pPr>
              <w:pStyle w:val="aff3"/>
            </w:pPr>
            <w:r w:rsidRPr="00266B09">
              <w:t>Планирование</w:t>
            </w:r>
          </w:p>
          <w:p w:rsidR="00813E6A" w:rsidRPr="00266B09" w:rsidRDefault="00813E6A" w:rsidP="00266B09">
            <w:pPr>
              <w:pStyle w:val="aff3"/>
            </w:pPr>
            <w:r w:rsidRPr="00266B09">
              <w:t>Управление</w:t>
            </w:r>
          </w:p>
          <w:p w:rsidR="00813E6A" w:rsidRPr="00266B09" w:rsidRDefault="00813E6A" w:rsidP="00266B09">
            <w:pPr>
              <w:pStyle w:val="aff3"/>
            </w:pPr>
            <w:r w:rsidRPr="00266B09">
              <w:t>Контроль и учет</w:t>
            </w:r>
          </w:p>
          <w:p w:rsidR="00813E6A" w:rsidRPr="00266B09" w:rsidRDefault="00813E6A" w:rsidP="00266B09">
            <w:pPr>
              <w:pStyle w:val="aff3"/>
            </w:pPr>
            <w:r w:rsidRPr="00266B09">
              <w:t>Анализ</w:t>
            </w:r>
          </w:p>
        </w:tc>
        <w:tc>
          <w:tcPr>
            <w:tcW w:w="5348" w:type="dxa"/>
          </w:tcPr>
          <w:p w:rsidR="00813E6A" w:rsidRPr="00266B09" w:rsidRDefault="00813E6A" w:rsidP="00266B09">
            <w:pPr>
              <w:pStyle w:val="aff3"/>
            </w:pPr>
            <w:r w:rsidRPr="00266B09">
              <w:t>Планирование новых методов стратегического и тактического планирования</w:t>
            </w:r>
          </w:p>
          <w:p w:rsidR="00813E6A" w:rsidRPr="00266B09" w:rsidRDefault="00813E6A" w:rsidP="00266B09">
            <w:pPr>
              <w:pStyle w:val="aff3"/>
            </w:pPr>
            <w:r w:rsidRPr="00266B09">
              <w:t>Использование положительных методов управления</w:t>
            </w:r>
          </w:p>
          <w:p w:rsidR="00813E6A" w:rsidRPr="00266B09" w:rsidRDefault="00813E6A" w:rsidP="00266B09">
            <w:pPr>
              <w:pStyle w:val="aff3"/>
            </w:pPr>
            <w:r w:rsidRPr="00266B09">
              <w:t>Внедрение аудиторских проверок, создание комплексной системы учета</w:t>
            </w:r>
          </w:p>
          <w:p w:rsidR="00813E6A" w:rsidRPr="00266B09" w:rsidRDefault="00813E6A" w:rsidP="00266B09">
            <w:pPr>
              <w:pStyle w:val="aff3"/>
            </w:pPr>
            <w:r w:rsidRPr="00266B09">
              <w:t>Применение ситуационного анализа</w:t>
            </w:r>
          </w:p>
        </w:tc>
      </w:tr>
    </w:tbl>
    <w:p w:rsidR="00813E6A" w:rsidRPr="00266B09" w:rsidRDefault="00813E6A" w:rsidP="00266B09">
      <w:pPr>
        <w:ind w:firstLine="709"/>
        <w:rPr>
          <w:lang w:eastAsia="en-US"/>
        </w:rPr>
      </w:pPr>
    </w:p>
    <w:p w:rsidR="00813E6A" w:rsidRPr="00266B09" w:rsidRDefault="00F8724B" w:rsidP="00266B09">
      <w:pPr>
        <w:ind w:firstLine="709"/>
        <w:rPr>
          <w:lang w:eastAsia="en-US"/>
        </w:rPr>
      </w:pPr>
      <w:r>
        <w:rPr>
          <w:noProof/>
          <w:lang w:eastAsia="en-US"/>
        </w:rPr>
        <w:pict>
          <v:shape id="_x0000_i1031" type="#_x0000_t75" style="width:300pt;height:263.25pt;visibility:visible">
            <v:imagedata r:id="rId12" o:title=""/>
          </v:shape>
        </w:pict>
      </w:r>
    </w:p>
    <w:p w:rsidR="00266B09" w:rsidRDefault="00266B09" w:rsidP="00266B09">
      <w:pPr>
        <w:ind w:firstLine="709"/>
        <w:rPr>
          <w:lang w:eastAsia="en-US"/>
        </w:rPr>
      </w:pPr>
      <w:r>
        <w:rPr>
          <w:lang w:eastAsia="en-US"/>
        </w:rPr>
        <w:t>Рис.1.6</w:t>
      </w:r>
      <w:r w:rsidR="00B7422E" w:rsidRPr="00266B09">
        <w:rPr>
          <w:lang w:eastAsia="en-US"/>
        </w:rPr>
        <w:t xml:space="preserve"> </w:t>
      </w:r>
      <w:r>
        <w:rPr>
          <w:lang w:eastAsia="en-US"/>
        </w:rPr>
        <w:t>-</w:t>
      </w:r>
      <w:r w:rsidR="00813E6A" w:rsidRPr="00266B09">
        <w:rPr>
          <w:lang w:eastAsia="en-US"/>
        </w:rPr>
        <w:t xml:space="preserve"> Стратегия и тактика маркетинга-менеджмента</w:t>
      </w:r>
      <w:r w:rsidR="005F614D" w:rsidRPr="00266B09">
        <w:rPr>
          <w:rStyle w:val="ad"/>
          <w:color w:val="000000"/>
          <w:lang w:eastAsia="en-US"/>
        </w:rPr>
        <w:footnoteReference w:id="19"/>
      </w:r>
    </w:p>
    <w:p w:rsidR="00266B09" w:rsidRDefault="00336006" w:rsidP="00266B09">
      <w:pPr>
        <w:ind w:firstLine="709"/>
        <w:rPr>
          <w:lang w:eastAsia="en-US"/>
        </w:rPr>
      </w:pPr>
      <w:r>
        <w:rPr>
          <w:lang w:eastAsia="en-US"/>
        </w:rPr>
        <w:br w:type="page"/>
      </w:r>
      <w:r w:rsidR="00813E6A" w:rsidRPr="00266B09">
        <w:rPr>
          <w:lang w:eastAsia="en-US"/>
        </w:rPr>
        <w:t>Задачами маркетинга-менеджмента в таком случае являются</w:t>
      </w:r>
      <w:r w:rsidR="00266B09" w:rsidRPr="00266B09">
        <w:rPr>
          <w:lang w:eastAsia="en-US"/>
        </w:rPr>
        <w:t xml:space="preserve">: </w:t>
      </w:r>
      <w:r w:rsidR="00813E6A" w:rsidRPr="00266B09">
        <w:rPr>
          <w:lang w:eastAsia="en-US"/>
        </w:rPr>
        <w:t>разработка перспективной и тактической маркетинговой политики предприятия, организация управления маркетинговыми программами, средствами труда и трудовыми отношениями в сфере маркетинга</w:t>
      </w:r>
      <w:r w:rsidR="00266B09" w:rsidRPr="00266B09">
        <w:rPr>
          <w:lang w:eastAsia="en-US"/>
        </w:rPr>
        <w:t xml:space="preserve">. </w:t>
      </w:r>
      <w:r w:rsidR="00813E6A" w:rsidRPr="00266B09">
        <w:rPr>
          <w:lang w:eastAsia="en-US"/>
        </w:rPr>
        <w:t>В зависимости от характеристик базовой стратегии, конъюнктуры рынка, отрасли предпринимательства и состояния факторов окружающей среды выбирают соответствующую модель маркетинга-микса, а также разрабатывают комплекс мероприятий для мотивации персонала службы маркетинга и маркетологов по совместительству</w:t>
      </w:r>
      <w:r w:rsidR="00266B09" w:rsidRPr="00266B09">
        <w:rPr>
          <w:lang w:eastAsia="en-US"/>
        </w:rPr>
        <w:t>.</w:t>
      </w:r>
    </w:p>
    <w:p w:rsidR="00266B09" w:rsidRDefault="003013CF" w:rsidP="003013CF">
      <w:pPr>
        <w:pStyle w:val="2"/>
      </w:pPr>
      <w:bookmarkStart w:id="13" w:name="_Toc201128418"/>
      <w:r>
        <w:br w:type="page"/>
      </w:r>
      <w:bookmarkStart w:id="14" w:name="_Toc273348097"/>
      <w:r w:rsidR="00E56529" w:rsidRPr="00266B09">
        <w:t>2</w:t>
      </w:r>
      <w:r w:rsidR="00CD43F6">
        <w:t>.</w:t>
      </w:r>
      <w:r w:rsidR="00266B09" w:rsidRPr="00266B09">
        <w:t xml:space="preserve"> </w:t>
      </w:r>
      <w:r w:rsidR="00E56529" w:rsidRPr="00266B09">
        <w:t>Анализ воздействия внешней среды на деятельность предприятия ЗАО</w:t>
      </w:r>
      <w:r w:rsidR="00266B09">
        <w:t xml:space="preserve"> "</w:t>
      </w:r>
      <w:r w:rsidR="00E56529" w:rsidRPr="00266B09">
        <w:t>Август</w:t>
      </w:r>
      <w:bookmarkEnd w:id="13"/>
      <w:r w:rsidR="00266B09">
        <w:t>"</w:t>
      </w:r>
      <w:bookmarkEnd w:id="14"/>
    </w:p>
    <w:p w:rsidR="003013CF" w:rsidRDefault="003013CF" w:rsidP="00266B09">
      <w:pPr>
        <w:ind w:firstLine="709"/>
        <w:rPr>
          <w:lang w:eastAsia="en-US"/>
        </w:rPr>
      </w:pPr>
      <w:bookmarkStart w:id="15" w:name="_Toc201128419"/>
    </w:p>
    <w:p w:rsidR="00266B09" w:rsidRPr="00266B09" w:rsidRDefault="00266B09" w:rsidP="003013CF">
      <w:pPr>
        <w:pStyle w:val="2"/>
      </w:pPr>
      <w:bookmarkStart w:id="16" w:name="_Toc273348098"/>
      <w:r>
        <w:t>2.1</w:t>
      </w:r>
      <w:r w:rsidR="00E56529" w:rsidRPr="00266B09">
        <w:t xml:space="preserve"> Технико-экономическая характеристика предприятия</w:t>
      </w:r>
      <w:bookmarkEnd w:id="15"/>
      <w:bookmarkEnd w:id="16"/>
    </w:p>
    <w:p w:rsidR="003013CF" w:rsidRDefault="003013CF" w:rsidP="00266B09">
      <w:pPr>
        <w:ind w:firstLine="709"/>
      </w:pPr>
    </w:p>
    <w:p w:rsidR="00266B09" w:rsidRDefault="00A737A9" w:rsidP="00266B09">
      <w:pPr>
        <w:ind w:firstLine="709"/>
      </w:pPr>
      <w:r w:rsidRPr="00266B09">
        <w:t>ЗАО Фирма</w:t>
      </w:r>
      <w:r w:rsidR="00266B09">
        <w:t xml:space="preserve"> "</w:t>
      </w:r>
      <w:r w:rsidRPr="00266B09">
        <w:t>Август</w:t>
      </w:r>
      <w:r w:rsidR="00266B09">
        <w:t xml:space="preserve">" </w:t>
      </w:r>
      <w:r w:rsidRPr="00266B09">
        <w:t>было создано 31 августа 1990 года</w:t>
      </w:r>
      <w:r w:rsidR="00266B09" w:rsidRPr="00266B09">
        <w:t xml:space="preserve">. </w:t>
      </w:r>
      <w:r w:rsidRPr="00266B09">
        <w:t>Генеральный директор компании А</w:t>
      </w:r>
      <w:r w:rsidR="00266B09">
        <w:t xml:space="preserve">.М. </w:t>
      </w:r>
      <w:r w:rsidRPr="00266B09">
        <w:t>Усков является ее основным акционером и руководителем</w:t>
      </w:r>
      <w:r w:rsidR="00266B09" w:rsidRPr="00266B09">
        <w:t>.</w:t>
      </w:r>
    </w:p>
    <w:p w:rsidR="00266B09" w:rsidRDefault="00A737A9" w:rsidP="00266B09">
      <w:pPr>
        <w:ind w:firstLine="709"/>
      </w:pPr>
      <w:r w:rsidRPr="00266B09">
        <w:t>Объем продаж фирмы в 2006 году составил более 3,8 млрд</w:t>
      </w:r>
      <w:r w:rsidR="00266B09" w:rsidRPr="00266B09">
        <w:t xml:space="preserve">. </w:t>
      </w:r>
      <w:r w:rsidRPr="00266B09">
        <w:t>руб</w:t>
      </w:r>
      <w:r w:rsidR="00266B09" w:rsidRPr="00266B09">
        <w:t>.</w:t>
      </w:r>
      <w:r w:rsidR="00266B09">
        <w:t xml:space="preserve"> (</w:t>
      </w:r>
      <w:r w:rsidRPr="00266B09">
        <w:t>с НДС</w:t>
      </w:r>
      <w:r w:rsidR="00266B09" w:rsidRPr="00266B09">
        <w:t xml:space="preserve">). </w:t>
      </w:r>
      <w:r w:rsidRPr="00266B09">
        <w:t>На протяжении девяти</w:t>
      </w:r>
      <w:r w:rsidR="00266B09">
        <w:t xml:space="preserve"> </w:t>
      </w:r>
      <w:r w:rsidRPr="00266B09">
        <w:t>последних лет</w:t>
      </w:r>
      <w:r w:rsidR="00266B09">
        <w:t xml:space="preserve"> "</w:t>
      </w:r>
      <w:r w:rsidRPr="00266B09">
        <w:t>Август</w:t>
      </w:r>
      <w:r w:rsidR="00266B09">
        <w:t xml:space="preserve">" </w:t>
      </w:r>
      <w:r w:rsidRPr="00266B09">
        <w:t>является лидером российского рынка химических средств защиты растений, занимая на нем долю в 20%</w:t>
      </w:r>
      <w:r w:rsidR="00266B09" w:rsidRPr="00266B09">
        <w:t xml:space="preserve">. </w:t>
      </w:r>
      <w:r w:rsidRPr="00266B09">
        <w:t>Продукция фирмы поставляется также в Беларусь</w:t>
      </w:r>
      <w:r w:rsidR="00266B09">
        <w:t xml:space="preserve"> (</w:t>
      </w:r>
      <w:r w:rsidRPr="00266B09">
        <w:t>около 12</w:t>
      </w:r>
      <w:r w:rsidR="00266B09" w:rsidRPr="00266B09">
        <w:t>%</w:t>
      </w:r>
      <w:r w:rsidRPr="00266B09">
        <w:t xml:space="preserve"> рынка</w:t>
      </w:r>
      <w:r w:rsidR="00266B09" w:rsidRPr="00266B09">
        <w:t>),</w:t>
      </w:r>
      <w:r w:rsidRPr="00266B09">
        <w:t xml:space="preserve"> на Украину, в Казахстан, Узбекистан, Азербайджан, Молдову</w:t>
      </w:r>
      <w:r w:rsidR="00266B09" w:rsidRPr="00266B09">
        <w:t>.</w:t>
      </w:r>
    </w:p>
    <w:p w:rsidR="00266B09" w:rsidRDefault="00A737A9" w:rsidP="00266B09">
      <w:pPr>
        <w:ind w:firstLine="709"/>
      </w:pPr>
      <w:r w:rsidRPr="00266B09">
        <w:t>С 1996 года</w:t>
      </w:r>
      <w:r w:rsidR="00266B09">
        <w:t xml:space="preserve"> "</w:t>
      </w:r>
      <w:r w:rsidRPr="00266B09">
        <w:t>Август</w:t>
      </w:r>
      <w:r w:rsidR="00266B09">
        <w:t xml:space="preserve">" </w:t>
      </w:r>
      <w:r w:rsidRPr="00266B09">
        <w:t>развивает собственное производство на Вурнарском заводе смесевых препаратов</w:t>
      </w:r>
      <w:r w:rsidR="00266B09">
        <w:t xml:space="preserve"> (</w:t>
      </w:r>
      <w:r w:rsidRPr="00266B09">
        <w:t>Чувашская Республика</w:t>
      </w:r>
      <w:r w:rsidR="00266B09" w:rsidRPr="00266B09">
        <w:t xml:space="preserve">). </w:t>
      </w:r>
      <w:r w:rsidRPr="00266B09">
        <w:t xml:space="preserve">Сегодня Вурнарский завод </w:t>
      </w:r>
      <w:r w:rsidR="00266B09">
        <w:t>-</w:t>
      </w:r>
      <w:r w:rsidRPr="00266B09">
        <w:t xml:space="preserve"> самое современное и наиболее специализированное российское предприятие по производству химических средств защиты растений</w:t>
      </w:r>
      <w:r w:rsidR="00266B09" w:rsidRPr="00266B09">
        <w:t xml:space="preserve">. </w:t>
      </w:r>
      <w:r w:rsidRPr="00266B09">
        <w:t>Имеющиеся технологические возможности позволяют нарабатывать здесь практически все известные препаративные формы пестицидов</w:t>
      </w:r>
      <w:r w:rsidR="00266B09" w:rsidRPr="00266B09">
        <w:t xml:space="preserve">. </w:t>
      </w:r>
      <w:r w:rsidRPr="00266B09">
        <w:t xml:space="preserve">В ближайших планах компании </w:t>
      </w:r>
      <w:r w:rsidR="00266B09">
        <w:t>-</w:t>
      </w:r>
      <w:r w:rsidR="00266B09" w:rsidRPr="00266B09">
        <w:t xml:space="preserve"> </w:t>
      </w:r>
      <w:r w:rsidRPr="00266B09">
        <w:t>запуск производства в странах СНГ, а также развитие производственных мощностей на совместном предприятии в Китае</w:t>
      </w:r>
      <w:r w:rsidR="00266B09" w:rsidRPr="00266B09">
        <w:t>.</w:t>
      </w:r>
    </w:p>
    <w:p w:rsidR="00266B09" w:rsidRDefault="00A737A9" w:rsidP="00266B09">
      <w:pPr>
        <w:ind w:firstLine="709"/>
      </w:pPr>
      <w:r w:rsidRPr="00266B09">
        <w:t>Значительные средства были инвестированы фирмой в создание собственного научного центра, занимающегося разработкой новых формуляций препаратов</w:t>
      </w:r>
      <w:r w:rsidR="00266B09" w:rsidRPr="00266B09">
        <w:t xml:space="preserve">. </w:t>
      </w:r>
      <w:r w:rsidRPr="00266B09">
        <w:t>Собственная научно-производственная база и высокая квалификация специалистов позволяют</w:t>
      </w:r>
      <w:r w:rsidR="00266B09">
        <w:t xml:space="preserve"> "</w:t>
      </w:r>
      <w:r w:rsidRPr="00266B09">
        <w:t>Августу</w:t>
      </w:r>
      <w:r w:rsidR="00266B09">
        <w:t xml:space="preserve">" </w:t>
      </w:r>
      <w:r w:rsidRPr="00266B09">
        <w:t>успешно разрабатывать и внедрять прогрессивные препаративные формы пестицидов, расширять и совершенствовать их ассортимент</w:t>
      </w:r>
      <w:r w:rsidR="00266B09" w:rsidRPr="00266B09">
        <w:t xml:space="preserve">. </w:t>
      </w:r>
      <w:r w:rsidRPr="00266B09">
        <w:t>Фирма осуществляет строгий контроль за качеством производимой продукции, которое обеспечивается передовыми технологиями</w:t>
      </w:r>
      <w:r w:rsidR="00266B09" w:rsidRPr="00266B09">
        <w:t xml:space="preserve">. </w:t>
      </w:r>
      <w:r w:rsidRPr="00266B09">
        <w:t>Сертификационный аудит, проведенный в апреле 2007 года аудиторами международного органа сертификации</w:t>
      </w:r>
      <w:r w:rsidR="00266B09">
        <w:t xml:space="preserve"> "</w:t>
      </w:r>
      <w:r w:rsidRPr="00266B09">
        <w:t>Бюро Веритас Сертификейшн</w:t>
      </w:r>
      <w:r w:rsidR="00266B09">
        <w:t xml:space="preserve">", </w:t>
      </w:r>
      <w:r w:rsidRPr="00266B09">
        <w:t>подтвердил, что система менеджмента качества компании соответствует требованиям международного стандарта ИСО 9001</w:t>
      </w:r>
      <w:r w:rsidR="00266B09" w:rsidRPr="00266B09">
        <w:t xml:space="preserve">: </w:t>
      </w:r>
      <w:r w:rsidRPr="00266B09">
        <w:t>2000</w:t>
      </w:r>
      <w:r w:rsidR="00266B09" w:rsidRPr="00266B09">
        <w:t>.</w:t>
      </w:r>
    </w:p>
    <w:p w:rsidR="00266B09" w:rsidRDefault="00A737A9" w:rsidP="00266B09">
      <w:pPr>
        <w:ind w:firstLine="709"/>
      </w:pPr>
      <w:r w:rsidRPr="00266B09">
        <w:t>Это подтверждено сертификатом</w:t>
      </w:r>
      <w:r w:rsidR="00266B09">
        <w:t xml:space="preserve"> "</w:t>
      </w:r>
      <w:r w:rsidRPr="00266B09">
        <w:t>Бюро Веритас Сертификейшн</w:t>
      </w:r>
      <w:r w:rsidR="00266B09">
        <w:t xml:space="preserve">" </w:t>
      </w:r>
      <w:r w:rsidRPr="00266B09">
        <w:t>№ 213843 от 30 апреля 2007 года</w:t>
      </w:r>
      <w:r w:rsidR="00266B09" w:rsidRPr="00266B09">
        <w:t>.</w:t>
      </w:r>
    </w:p>
    <w:p w:rsidR="00266B09" w:rsidRDefault="00A737A9" w:rsidP="00266B09">
      <w:pPr>
        <w:ind w:firstLine="709"/>
      </w:pPr>
      <w:r w:rsidRPr="00266B09">
        <w:t>Ассортимент выпускаемых фирмой препаратов насчитывает более 40 наименований гербицидов, инсектицидов, фунгицидов и протравителей семян</w:t>
      </w:r>
      <w:r w:rsidR="00266B09" w:rsidRPr="00266B09">
        <w:t xml:space="preserve">. </w:t>
      </w:r>
      <w:r w:rsidRPr="00266B09">
        <w:t>Они поставляются сельхозтоваропроизводителям через собственную сбытовую сеть, которая состоит из 39 представительств в важнейших аграрных регионах, а также через дистрибьюторов</w:t>
      </w:r>
      <w:r w:rsidR="00266B09" w:rsidRPr="00266B09">
        <w:t xml:space="preserve">. </w:t>
      </w:r>
      <w:r w:rsidRPr="00266B09">
        <w:t>В целом продукция компании поступает в 74 региона Российской Федерации</w:t>
      </w:r>
      <w:r w:rsidR="00266B09" w:rsidRPr="00266B09">
        <w:t xml:space="preserve">. </w:t>
      </w:r>
      <w:r w:rsidRPr="00266B09">
        <w:t>В 2006 году аграриям было поставлено 8,8 тысяч тонн пестицидов</w:t>
      </w:r>
      <w:r w:rsidR="00266B09" w:rsidRPr="00266B09">
        <w:t xml:space="preserve">. </w:t>
      </w:r>
      <w:r w:rsidRPr="00266B09">
        <w:t>Кроме того,</w:t>
      </w:r>
      <w:r w:rsidR="00266B09">
        <w:t xml:space="preserve"> "</w:t>
      </w:r>
      <w:r w:rsidRPr="00266B09">
        <w:t>Август</w:t>
      </w:r>
      <w:r w:rsidR="00266B09">
        <w:t xml:space="preserve">" </w:t>
      </w:r>
      <w:r w:rsidRPr="00266B09">
        <w:t>производит и постоянно расширяет выпуск препаратов в мелкой фасовке для личных подсобных хозяйств</w:t>
      </w:r>
      <w:r w:rsidR="00266B09" w:rsidRPr="00266B09">
        <w:t>.</w:t>
      </w:r>
    </w:p>
    <w:p w:rsidR="00266B09" w:rsidRDefault="00A737A9" w:rsidP="00266B09">
      <w:pPr>
        <w:ind w:firstLine="709"/>
      </w:pPr>
      <w:r w:rsidRPr="00266B09">
        <w:t>Ежегодно компания становится призером и</w:t>
      </w:r>
      <w:r w:rsidR="00266B09">
        <w:t xml:space="preserve"> </w:t>
      </w:r>
      <w:r w:rsidRPr="00266B09">
        <w:t>дипломантом крупнейших российских выставок и форумов, что является безусловным свидетельством высокого уровня профессионализма более чем 700 ее сотрудников</w:t>
      </w:r>
      <w:r w:rsidR="00266B09" w:rsidRPr="00266B09">
        <w:t xml:space="preserve">. </w:t>
      </w:r>
      <w:r w:rsidRPr="00266B09">
        <w:t>В 2001 году фирма стала обладателем золотой медали Ассоциации промышленности Франции</w:t>
      </w:r>
      <w:r w:rsidR="00266B09" w:rsidRPr="00266B09">
        <w:t xml:space="preserve">. </w:t>
      </w:r>
      <w:r w:rsidRPr="00266B09">
        <w:t>В июле 2004 года</w:t>
      </w:r>
      <w:r w:rsidR="00266B09">
        <w:t xml:space="preserve"> "</w:t>
      </w:r>
      <w:r w:rsidRPr="00266B09">
        <w:t>Август</w:t>
      </w:r>
      <w:r w:rsidR="00266B09">
        <w:t xml:space="preserve">" </w:t>
      </w:r>
      <w:r w:rsidRPr="00266B09">
        <w:t>признан Агентством РБК</w:t>
      </w:r>
      <w:r w:rsidR="00266B09" w:rsidRPr="00266B09">
        <w:t xml:space="preserve">. </w:t>
      </w:r>
      <w:r w:rsidRPr="00266B09">
        <w:t>Рейтинг одним из 300 крупнейших предприятий России</w:t>
      </w:r>
      <w:r w:rsidR="00266B09" w:rsidRPr="00266B09">
        <w:t xml:space="preserve">. </w:t>
      </w:r>
      <w:r w:rsidRPr="00266B09">
        <w:t>А в 2005 году Межрегиональный общественный Российский фонд защиты прав потребителей впервые отметил роль фирмы на рынке средств защиты растений Дипломом за активное участие в формировании цивилизованного потребительского рынка в России</w:t>
      </w:r>
      <w:r w:rsidR="00266B09" w:rsidRPr="00266B09">
        <w:t>.</w:t>
      </w:r>
    </w:p>
    <w:p w:rsidR="00266B09" w:rsidRDefault="00A737A9" w:rsidP="00266B09">
      <w:pPr>
        <w:ind w:firstLine="709"/>
      </w:pPr>
      <w:r w:rsidRPr="00266B09">
        <w:t>С декабря 2002 года</w:t>
      </w:r>
      <w:r w:rsidR="00266B09">
        <w:t xml:space="preserve"> "</w:t>
      </w:r>
      <w:r w:rsidRPr="00266B09">
        <w:t>Август</w:t>
      </w:r>
      <w:r w:rsidR="00266B09">
        <w:t xml:space="preserve">" </w:t>
      </w:r>
      <w:r w:rsidRPr="00266B09">
        <w:t>является членом Российского Союза производителей химических средств защиты растений, а генеральный директор</w:t>
      </w:r>
      <w:r w:rsidR="00266B09">
        <w:t xml:space="preserve"> "</w:t>
      </w:r>
      <w:r w:rsidRPr="00266B09">
        <w:t>Августа</w:t>
      </w:r>
      <w:r w:rsidR="00266B09">
        <w:t xml:space="preserve">" </w:t>
      </w:r>
      <w:r w:rsidRPr="00266B09">
        <w:t>А</w:t>
      </w:r>
      <w:r w:rsidR="00266B09">
        <w:t xml:space="preserve">.М. </w:t>
      </w:r>
      <w:r w:rsidRPr="00266B09">
        <w:t xml:space="preserve">Усков </w:t>
      </w:r>
      <w:r w:rsidR="00266B09">
        <w:t>-</w:t>
      </w:r>
      <w:r w:rsidRPr="00266B09">
        <w:t xml:space="preserve"> президентом Союза</w:t>
      </w:r>
      <w:r w:rsidR="00266B09" w:rsidRPr="00266B09">
        <w:t>.</w:t>
      </w:r>
    </w:p>
    <w:p w:rsidR="00A737A9" w:rsidRPr="00266B09" w:rsidRDefault="00A737A9" w:rsidP="00266B09">
      <w:pPr>
        <w:ind w:firstLine="709"/>
      </w:pPr>
      <w:r w:rsidRPr="00266B09">
        <w:t>Миссия компании</w:t>
      </w:r>
      <w:r w:rsidR="00B57560">
        <w:t>.</w:t>
      </w:r>
    </w:p>
    <w:p w:rsidR="00266B09" w:rsidRDefault="00A737A9" w:rsidP="00266B09">
      <w:pPr>
        <w:ind w:firstLine="709"/>
      </w:pPr>
      <w:r w:rsidRPr="00266B09">
        <w:t>Знание потребностей наших клиентов и многолетний опыт работы позволяет нам предлагать лучшие комплексные решения в области сельскохозяйственного производства, что обеспечивает нам устойчивую позицию лидера на рынке средств защиты растений</w:t>
      </w:r>
      <w:r w:rsidR="00266B09" w:rsidRPr="00266B09">
        <w:t>.</w:t>
      </w:r>
    </w:p>
    <w:p w:rsidR="00266B09" w:rsidRDefault="00A737A9" w:rsidP="00266B09">
      <w:pPr>
        <w:ind w:firstLine="709"/>
      </w:pPr>
      <w:r w:rsidRPr="00266B09">
        <w:t>По данным баланса динамика активов и пассивов ЗАО</w:t>
      </w:r>
      <w:r w:rsidR="00266B09">
        <w:t xml:space="preserve"> "</w:t>
      </w:r>
      <w:r w:rsidRPr="00266B09">
        <w:t>Август</w:t>
      </w:r>
      <w:r w:rsidR="00266B09">
        <w:t xml:space="preserve">" </w:t>
      </w:r>
      <w:r w:rsidRPr="00266B09">
        <w:t>за два отчетных года может быть охарактеризована следующим образом</w:t>
      </w:r>
      <w:r w:rsidR="00266B09" w:rsidRPr="00266B09">
        <w:t xml:space="preserve">. </w:t>
      </w:r>
      <w:r w:rsidRPr="00266B09">
        <w:t xml:space="preserve">Данные баланса представлены в таблицах </w:t>
      </w:r>
      <w:r w:rsidR="00266B09">
        <w:t>2.1</w:t>
      </w:r>
      <w:r w:rsidRPr="00266B09">
        <w:t xml:space="preserve">, </w:t>
      </w:r>
      <w:r w:rsidR="00266B09">
        <w:t>2.2</w:t>
      </w:r>
      <w:r w:rsidR="00B57560">
        <w:t>.</w:t>
      </w:r>
    </w:p>
    <w:p w:rsidR="003013CF" w:rsidRDefault="003013CF" w:rsidP="00266B09">
      <w:pPr>
        <w:ind w:firstLine="709"/>
      </w:pPr>
    </w:p>
    <w:p w:rsidR="00A737A9" w:rsidRPr="00266B09" w:rsidRDefault="00A737A9" w:rsidP="00266B09">
      <w:pPr>
        <w:ind w:firstLine="709"/>
      </w:pPr>
      <w:r w:rsidRPr="00266B09">
        <w:t xml:space="preserve">Таблица </w:t>
      </w:r>
      <w:r w:rsidR="00266B09">
        <w:t>2.1</w:t>
      </w:r>
    </w:p>
    <w:p w:rsidR="00A737A9" w:rsidRPr="00266B09" w:rsidRDefault="00A737A9" w:rsidP="00266B09">
      <w:pPr>
        <w:ind w:firstLine="709"/>
      </w:pPr>
      <w:r w:rsidRPr="00266B09">
        <w:t>Состав и размещение активов баланса</w:t>
      </w:r>
    </w:p>
    <w:tbl>
      <w:tblPr>
        <w:tblStyle w:val="19"/>
        <w:tblW w:w="4900" w:type="pct"/>
        <w:tblInd w:w="0" w:type="dxa"/>
        <w:tblLayout w:type="fixed"/>
        <w:tblLook w:val="01E0" w:firstRow="1" w:lastRow="1" w:firstColumn="1" w:lastColumn="1" w:noHBand="0" w:noVBand="0"/>
      </w:tblPr>
      <w:tblGrid>
        <w:gridCol w:w="2528"/>
        <w:gridCol w:w="1120"/>
        <w:gridCol w:w="1015"/>
        <w:gridCol w:w="1184"/>
        <w:gridCol w:w="996"/>
        <w:gridCol w:w="1383"/>
        <w:gridCol w:w="1154"/>
      </w:tblGrid>
      <w:tr w:rsidR="00A737A9" w:rsidRPr="00266B09">
        <w:trPr>
          <w:trHeight w:val="128"/>
        </w:trPr>
        <w:tc>
          <w:tcPr>
            <w:tcW w:w="2571" w:type="dxa"/>
            <w:vMerge w:val="restart"/>
          </w:tcPr>
          <w:p w:rsidR="00266B09" w:rsidRPr="00266B09" w:rsidRDefault="00A737A9" w:rsidP="003013CF">
            <w:pPr>
              <w:pStyle w:val="aff3"/>
            </w:pPr>
            <w:r w:rsidRPr="00266B09">
              <w:t>АКТИВ</w:t>
            </w:r>
          </w:p>
          <w:p w:rsidR="00A737A9" w:rsidRPr="00266B09" w:rsidRDefault="00A737A9" w:rsidP="003013CF">
            <w:pPr>
              <w:pStyle w:val="aff3"/>
            </w:pPr>
          </w:p>
        </w:tc>
        <w:tc>
          <w:tcPr>
            <w:tcW w:w="2167" w:type="dxa"/>
            <w:gridSpan w:val="2"/>
          </w:tcPr>
          <w:p w:rsidR="00A737A9" w:rsidRPr="00266B09" w:rsidRDefault="00A737A9" w:rsidP="003013CF">
            <w:pPr>
              <w:pStyle w:val="aff3"/>
            </w:pPr>
            <w:r w:rsidRPr="00266B09">
              <w:t>2006г</w:t>
            </w:r>
            <w:r w:rsidR="00266B09" w:rsidRPr="00266B09">
              <w:t xml:space="preserve">. </w:t>
            </w:r>
          </w:p>
        </w:tc>
        <w:tc>
          <w:tcPr>
            <w:tcW w:w="2213" w:type="dxa"/>
            <w:gridSpan w:val="2"/>
          </w:tcPr>
          <w:p w:rsidR="00A737A9" w:rsidRPr="00266B09" w:rsidRDefault="00A737A9" w:rsidP="003013CF">
            <w:pPr>
              <w:pStyle w:val="aff3"/>
            </w:pPr>
            <w:r w:rsidRPr="00266B09">
              <w:t>2007г</w:t>
            </w:r>
            <w:r w:rsidR="00266B09" w:rsidRPr="00266B09">
              <w:t xml:space="preserve">. </w:t>
            </w:r>
          </w:p>
        </w:tc>
        <w:tc>
          <w:tcPr>
            <w:tcW w:w="2577" w:type="dxa"/>
            <w:gridSpan w:val="2"/>
          </w:tcPr>
          <w:p w:rsidR="00A737A9" w:rsidRPr="00266B09" w:rsidRDefault="00A737A9" w:rsidP="003013CF">
            <w:pPr>
              <w:pStyle w:val="aff3"/>
            </w:pPr>
            <w:r w:rsidRPr="00266B09">
              <w:t>Отклонение</w:t>
            </w:r>
          </w:p>
        </w:tc>
      </w:tr>
      <w:tr w:rsidR="00A737A9" w:rsidRPr="00266B09">
        <w:trPr>
          <w:cantSplit/>
          <w:trHeight w:val="1697"/>
        </w:trPr>
        <w:tc>
          <w:tcPr>
            <w:tcW w:w="2571" w:type="dxa"/>
            <w:vMerge/>
          </w:tcPr>
          <w:p w:rsidR="00A737A9" w:rsidRPr="00266B09" w:rsidRDefault="00A737A9" w:rsidP="003013CF">
            <w:pPr>
              <w:pStyle w:val="aff3"/>
            </w:pPr>
          </w:p>
        </w:tc>
        <w:tc>
          <w:tcPr>
            <w:tcW w:w="1137" w:type="dxa"/>
            <w:textDirection w:val="btLr"/>
          </w:tcPr>
          <w:p w:rsidR="00A737A9" w:rsidRPr="00266B09" w:rsidRDefault="00A737A9" w:rsidP="003013CF">
            <w:pPr>
              <w:pStyle w:val="aff3"/>
              <w:ind w:left="113" w:right="113"/>
            </w:pPr>
            <w:r w:rsidRPr="00266B09">
              <w:t>млн</w:t>
            </w:r>
            <w:r w:rsidR="00266B09" w:rsidRPr="00266B09">
              <w:t xml:space="preserve">. </w:t>
            </w:r>
            <w:r w:rsidRPr="00266B09">
              <w:t>руб</w:t>
            </w:r>
            <w:r w:rsidR="00266B09" w:rsidRPr="00266B09">
              <w:t xml:space="preserve">. </w:t>
            </w:r>
          </w:p>
        </w:tc>
        <w:tc>
          <w:tcPr>
            <w:tcW w:w="1030" w:type="dxa"/>
            <w:textDirection w:val="btLr"/>
          </w:tcPr>
          <w:p w:rsidR="00A737A9" w:rsidRPr="00266B09" w:rsidRDefault="00A737A9" w:rsidP="003013CF">
            <w:pPr>
              <w:pStyle w:val="aff3"/>
              <w:ind w:left="113" w:right="113"/>
            </w:pPr>
            <w:r w:rsidRPr="00266B09">
              <w:t>удельный вес,</w:t>
            </w:r>
            <w:r w:rsidR="00266B09" w:rsidRPr="00266B09">
              <w:t>%</w:t>
            </w:r>
          </w:p>
        </w:tc>
        <w:tc>
          <w:tcPr>
            <w:tcW w:w="1202" w:type="dxa"/>
            <w:textDirection w:val="btLr"/>
          </w:tcPr>
          <w:p w:rsidR="00A737A9" w:rsidRPr="00266B09" w:rsidRDefault="00A737A9" w:rsidP="003013CF">
            <w:pPr>
              <w:pStyle w:val="aff3"/>
              <w:ind w:left="113" w:right="113"/>
            </w:pPr>
            <w:r w:rsidRPr="00266B09">
              <w:t>млн</w:t>
            </w:r>
            <w:r w:rsidR="00266B09" w:rsidRPr="00266B09">
              <w:t xml:space="preserve">. </w:t>
            </w:r>
            <w:r w:rsidRPr="00266B09">
              <w:t>руб</w:t>
            </w:r>
            <w:r w:rsidR="00266B09" w:rsidRPr="00266B09">
              <w:t xml:space="preserve">. </w:t>
            </w:r>
          </w:p>
        </w:tc>
        <w:tc>
          <w:tcPr>
            <w:tcW w:w="1011" w:type="dxa"/>
            <w:textDirection w:val="btLr"/>
          </w:tcPr>
          <w:p w:rsidR="00A737A9" w:rsidRPr="00266B09" w:rsidRDefault="00A737A9" w:rsidP="003013CF">
            <w:pPr>
              <w:pStyle w:val="aff3"/>
              <w:ind w:left="113" w:right="113"/>
            </w:pPr>
            <w:r w:rsidRPr="00266B09">
              <w:t>удельный вес,</w:t>
            </w:r>
            <w:r w:rsidR="00266B09" w:rsidRPr="00266B09">
              <w:t>%</w:t>
            </w:r>
          </w:p>
        </w:tc>
        <w:tc>
          <w:tcPr>
            <w:tcW w:w="1405" w:type="dxa"/>
            <w:textDirection w:val="btLr"/>
          </w:tcPr>
          <w:p w:rsidR="00A737A9" w:rsidRPr="00266B09" w:rsidRDefault="00A737A9" w:rsidP="003013CF">
            <w:pPr>
              <w:pStyle w:val="aff3"/>
              <w:ind w:left="113" w:right="113"/>
            </w:pPr>
            <w:r w:rsidRPr="00266B09">
              <w:t>абсолютное, млн</w:t>
            </w:r>
            <w:r w:rsidR="00266B09" w:rsidRPr="00266B09">
              <w:t xml:space="preserve">. </w:t>
            </w:r>
            <w:r w:rsidRPr="00266B09">
              <w:t>руб</w:t>
            </w:r>
            <w:r w:rsidR="00266B09" w:rsidRPr="00266B09">
              <w:t xml:space="preserve">. </w:t>
            </w:r>
          </w:p>
        </w:tc>
        <w:tc>
          <w:tcPr>
            <w:tcW w:w="1172" w:type="dxa"/>
            <w:textDirection w:val="btLr"/>
          </w:tcPr>
          <w:p w:rsidR="00A737A9" w:rsidRPr="00266B09" w:rsidRDefault="00A737A9" w:rsidP="003013CF">
            <w:pPr>
              <w:pStyle w:val="aff3"/>
              <w:ind w:left="113" w:right="113"/>
            </w:pPr>
            <w:r w:rsidRPr="00266B09">
              <w:t>относительное,</w:t>
            </w:r>
            <w:r w:rsidR="00266B09" w:rsidRPr="00266B09">
              <w:t>%</w:t>
            </w:r>
          </w:p>
        </w:tc>
      </w:tr>
      <w:tr w:rsidR="00A737A9" w:rsidRPr="00266B09">
        <w:trPr>
          <w:trHeight w:val="420"/>
        </w:trPr>
        <w:tc>
          <w:tcPr>
            <w:tcW w:w="2571" w:type="dxa"/>
          </w:tcPr>
          <w:p w:rsidR="00A737A9" w:rsidRPr="00266B09" w:rsidRDefault="00A737A9" w:rsidP="003013CF">
            <w:pPr>
              <w:pStyle w:val="aff3"/>
            </w:pPr>
            <w:r w:rsidRPr="00266B09">
              <w:t>I</w:t>
            </w:r>
            <w:r w:rsidR="00266B09" w:rsidRPr="00266B09">
              <w:t xml:space="preserve">. </w:t>
            </w:r>
            <w:r w:rsidRPr="00266B09">
              <w:t>Внеоборотные активы, всего</w:t>
            </w:r>
          </w:p>
        </w:tc>
        <w:tc>
          <w:tcPr>
            <w:tcW w:w="1137" w:type="dxa"/>
          </w:tcPr>
          <w:p w:rsidR="00A737A9" w:rsidRPr="00266B09" w:rsidRDefault="00A737A9" w:rsidP="003013CF">
            <w:pPr>
              <w:pStyle w:val="aff3"/>
            </w:pPr>
            <w:r w:rsidRPr="00266B09">
              <w:t>15526,2</w:t>
            </w:r>
          </w:p>
        </w:tc>
        <w:tc>
          <w:tcPr>
            <w:tcW w:w="1030" w:type="dxa"/>
          </w:tcPr>
          <w:p w:rsidR="00A737A9" w:rsidRPr="00266B09" w:rsidRDefault="00A737A9" w:rsidP="003013CF">
            <w:pPr>
              <w:pStyle w:val="aff3"/>
            </w:pPr>
            <w:r w:rsidRPr="00266B09">
              <w:t>45,02</w:t>
            </w:r>
          </w:p>
        </w:tc>
        <w:tc>
          <w:tcPr>
            <w:tcW w:w="1202" w:type="dxa"/>
          </w:tcPr>
          <w:p w:rsidR="00A737A9" w:rsidRPr="00266B09" w:rsidRDefault="00A737A9" w:rsidP="003013CF">
            <w:pPr>
              <w:pStyle w:val="aff3"/>
            </w:pPr>
            <w:r w:rsidRPr="00266B09">
              <w:t>17318,4</w:t>
            </w:r>
          </w:p>
        </w:tc>
        <w:tc>
          <w:tcPr>
            <w:tcW w:w="1011" w:type="dxa"/>
          </w:tcPr>
          <w:p w:rsidR="00A737A9" w:rsidRPr="00266B09" w:rsidRDefault="00A737A9" w:rsidP="003013CF">
            <w:pPr>
              <w:pStyle w:val="aff3"/>
            </w:pPr>
            <w:r w:rsidRPr="00266B09">
              <w:t>43,10</w:t>
            </w:r>
          </w:p>
        </w:tc>
        <w:tc>
          <w:tcPr>
            <w:tcW w:w="1405" w:type="dxa"/>
          </w:tcPr>
          <w:p w:rsidR="00A737A9" w:rsidRPr="00266B09" w:rsidRDefault="00A737A9" w:rsidP="003013CF">
            <w:pPr>
              <w:pStyle w:val="aff3"/>
            </w:pPr>
            <w:r w:rsidRPr="00266B09">
              <w:t>1792</w:t>
            </w:r>
          </w:p>
        </w:tc>
        <w:tc>
          <w:tcPr>
            <w:tcW w:w="1172" w:type="dxa"/>
          </w:tcPr>
          <w:p w:rsidR="00A737A9" w:rsidRPr="00266B09" w:rsidRDefault="00A737A9" w:rsidP="003013CF">
            <w:pPr>
              <w:pStyle w:val="aff3"/>
            </w:pPr>
            <w:r w:rsidRPr="00266B09">
              <w:t>11,5</w:t>
            </w:r>
          </w:p>
        </w:tc>
      </w:tr>
      <w:tr w:rsidR="00A737A9" w:rsidRPr="00266B09">
        <w:trPr>
          <w:trHeight w:val="71"/>
        </w:trPr>
        <w:tc>
          <w:tcPr>
            <w:tcW w:w="2571" w:type="dxa"/>
          </w:tcPr>
          <w:p w:rsidR="00A737A9" w:rsidRPr="00266B09" w:rsidRDefault="00A737A9" w:rsidP="003013CF">
            <w:pPr>
              <w:pStyle w:val="aff3"/>
            </w:pPr>
            <w:r w:rsidRPr="00266B09">
              <w:t xml:space="preserve">Основные средства </w:t>
            </w:r>
          </w:p>
        </w:tc>
        <w:tc>
          <w:tcPr>
            <w:tcW w:w="1137" w:type="dxa"/>
          </w:tcPr>
          <w:p w:rsidR="00A737A9" w:rsidRPr="00266B09" w:rsidRDefault="00A737A9" w:rsidP="003013CF">
            <w:pPr>
              <w:pStyle w:val="aff3"/>
            </w:pPr>
            <w:r w:rsidRPr="00266B09">
              <w:t>13263,5</w:t>
            </w:r>
          </w:p>
        </w:tc>
        <w:tc>
          <w:tcPr>
            <w:tcW w:w="1030" w:type="dxa"/>
          </w:tcPr>
          <w:p w:rsidR="00A737A9" w:rsidRPr="00266B09" w:rsidRDefault="00A737A9" w:rsidP="003013CF">
            <w:pPr>
              <w:pStyle w:val="aff3"/>
            </w:pPr>
            <w:r w:rsidRPr="00266B09">
              <w:t>38,46</w:t>
            </w:r>
          </w:p>
        </w:tc>
        <w:tc>
          <w:tcPr>
            <w:tcW w:w="1202" w:type="dxa"/>
          </w:tcPr>
          <w:p w:rsidR="00A737A9" w:rsidRPr="00266B09" w:rsidRDefault="00A737A9" w:rsidP="003013CF">
            <w:pPr>
              <w:pStyle w:val="aff3"/>
            </w:pPr>
            <w:r w:rsidRPr="00266B09">
              <w:t>15891,8</w:t>
            </w:r>
          </w:p>
        </w:tc>
        <w:tc>
          <w:tcPr>
            <w:tcW w:w="1011" w:type="dxa"/>
          </w:tcPr>
          <w:p w:rsidR="00A737A9" w:rsidRPr="00266B09" w:rsidRDefault="00A737A9" w:rsidP="003013CF">
            <w:pPr>
              <w:pStyle w:val="aff3"/>
            </w:pPr>
            <w:r w:rsidRPr="00266B09">
              <w:t>39,55</w:t>
            </w:r>
          </w:p>
        </w:tc>
        <w:tc>
          <w:tcPr>
            <w:tcW w:w="1405" w:type="dxa"/>
          </w:tcPr>
          <w:p w:rsidR="00A737A9" w:rsidRPr="00266B09" w:rsidRDefault="00A737A9" w:rsidP="003013CF">
            <w:pPr>
              <w:pStyle w:val="aff3"/>
            </w:pPr>
            <w:r w:rsidRPr="00266B09">
              <w:t>2628</w:t>
            </w:r>
          </w:p>
        </w:tc>
        <w:tc>
          <w:tcPr>
            <w:tcW w:w="1172" w:type="dxa"/>
          </w:tcPr>
          <w:p w:rsidR="00A737A9" w:rsidRPr="00266B09" w:rsidRDefault="00A737A9" w:rsidP="003013CF">
            <w:pPr>
              <w:pStyle w:val="aff3"/>
            </w:pPr>
            <w:r w:rsidRPr="00266B09">
              <w:t>19,8</w:t>
            </w:r>
          </w:p>
        </w:tc>
      </w:tr>
      <w:tr w:rsidR="00A737A9" w:rsidRPr="00266B09">
        <w:trPr>
          <w:trHeight w:val="390"/>
        </w:trPr>
        <w:tc>
          <w:tcPr>
            <w:tcW w:w="2571" w:type="dxa"/>
          </w:tcPr>
          <w:p w:rsidR="00A737A9" w:rsidRPr="00266B09" w:rsidRDefault="00A737A9" w:rsidP="003013CF">
            <w:pPr>
              <w:pStyle w:val="aff3"/>
            </w:pPr>
            <w:r w:rsidRPr="00266B09">
              <w:t>Здания, машины и оборудование</w:t>
            </w:r>
          </w:p>
        </w:tc>
        <w:tc>
          <w:tcPr>
            <w:tcW w:w="1137" w:type="dxa"/>
          </w:tcPr>
          <w:p w:rsidR="00A737A9" w:rsidRPr="00266B09" w:rsidRDefault="00A737A9" w:rsidP="003013CF">
            <w:pPr>
              <w:pStyle w:val="aff3"/>
            </w:pPr>
            <w:r w:rsidRPr="00266B09">
              <w:t>13263,6</w:t>
            </w:r>
          </w:p>
        </w:tc>
        <w:tc>
          <w:tcPr>
            <w:tcW w:w="1030" w:type="dxa"/>
          </w:tcPr>
          <w:p w:rsidR="00A737A9" w:rsidRPr="00266B09" w:rsidRDefault="00A737A9" w:rsidP="003013CF">
            <w:pPr>
              <w:pStyle w:val="aff3"/>
            </w:pPr>
            <w:r w:rsidRPr="00266B09">
              <w:t>38,46</w:t>
            </w:r>
          </w:p>
        </w:tc>
        <w:tc>
          <w:tcPr>
            <w:tcW w:w="1202" w:type="dxa"/>
          </w:tcPr>
          <w:p w:rsidR="00A737A9" w:rsidRPr="00266B09" w:rsidRDefault="00A737A9" w:rsidP="003013CF">
            <w:pPr>
              <w:pStyle w:val="aff3"/>
            </w:pPr>
            <w:r w:rsidRPr="00266B09">
              <w:t>15891,8</w:t>
            </w:r>
          </w:p>
        </w:tc>
        <w:tc>
          <w:tcPr>
            <w:tcW w:w="1011" w:type="dxa"/>
          </w:tcPr>
          <w:p w:rsidR="00A737A9" w:rsidRPr="00266B09" w:rsidRDefault="00A737A9" w:rsidP="003013CF">
            <w:pPr>
              <w:pStyle w:val="aff3"/>
            </w:pPr>
            <w:r w:rsidRPr="00266B09">
              <w:t>39,55</w:t>
            </w:r>
          </w:p>
        </w:tc>
        <w:tc>
          <w:tcPr>
            <w:tcW w:w="1405" w:type="dxa"/>
          </w:tcPr>
          <w:p w:rsidR="00A737A9" w:rsidRPr="00266B09" w:rsidRDefault="00A737A9" w:rsidP="003013CF">
            <w:pPr>
              <w:pStyle w:val="aff3"/>
            </w:pPr>
            <w:r w:rsidRPr="00266B09">
              <w:t>2628</w:t>
            </w:r>
          </w:p>
        </w:tc>
        <w:tc>
          <w:tcPr>
            <w:tcW w:w="1172" w:type="dxa"/>
          </w:tcPr>
          <w:p w:rsidR="00A737A9" w:rsidRPr="00266B09" w:rsidRDefault="00A737A9" w:rsidP="003013CF">
            <w:pPr>
              <w:pStyle w:val="aff3"/>
            </w:pPr>
            <w:r w:rsidRPr="00266B09">
              <w:t>19,8</w:t>
            </w:r>
          </w:p>
        </w:tc>
      </w:tr>
      <w:tr w:rsidR="00A737A9" w:rsidRPr="00266B09">
        <w:trPr>
          <w:trHeight w:val="390"/>
        </w:trPr>
        <w:tc>
          <w:tcPr>
            <w:tcW w:w="2571" w:type="dxa"/>
          </w:tcPr>
          <w:p w:rsidR="00A737A9" w:rsidRPr="00266B09" w:rsidRDefault="00A737A9" w:rsidP="003013CF">
            <w:pPr>
              <w:pStyle w:val="aff3"/>
            </w:pPr>
            <w:r w:rsidRPr="00266B09">
              <w:t>Незавершенное строительство</w:t>
            </w:r>
          </w:p>
        </w:tc>
        <w:tc>
          <w:tcPr>
            <w:tcW w:w="1137" w:type="dxa"/>
          </w:tcPr>
          <w:p w:rsidR="00A737A9" w:rsidRPr="00266B09" w:rsidRDefault="00A737A9" w:rsidP="003013CF">
            <w:pPr>
              <w:pStyle w:val="aff3"/>
            </w:pPr>
            <w:r w:rsidRPr="00266B09">
              <w:t>2232,3</w:t>
            </w:r>
          </w:p>
        </w:tc>
        <w:tc>
          <w:tcPr>
            <w:tcW w:w="1030" w:type="dxa"/>
          </w:tcPr>
          <w:p w:rsidR="00A737A9" w:rsidRPr="00266B09" w:rsidRDefault="00A737A9" w:rsidP="003013CF">
            <w:pPr>
              <w:pStyle w:val="aff3"/>
            </w:pPr>
            <w:r w:rsidRPr="00266B09">
              <w:t>6,47</w:t>
            </w:r>
          </w:p>
        </w:tc>
        <w:tc>
          <w:tcPr>
            <w:tcW w:w="1202" w:type="dxa"/>
          </w:tcPr>
          <w:p w:rsidR="00A737A9" w:rsidRPr="00266B09" w:rsidRDefault="00A737A9" w:rsidP="003013CF">
            <w:pPr>
              <w:pStyle w:val="aff3"/>
            </w:pPr>
            <w:r w:rsidRPr="00266B09">
              <w:t>1247,9</w:t>
            </w:r>
          </w:p>
        </w:tc>
        <w:tc>
          <w:tcPr>
            <w:tcW w:w="1011" w:type="dxa"/>
          </w:tcPr>
          <w:p w:rsidR="00A737A9" w:rsidRPr="00266B09" w:rsidRDefault="00A737A9" w:rsidP="003013CF">
            <w:pPr>
              <w:pStyle w:val="aff3"/>
            </w:pPr>
            <w:r w:rsidRPr="00266B09">
              <w:t>3,11</w:t>
            </w:r>
          </w:p>
        </w:tc>
        <w:tc>
          <w:tcPr>
            <w:tcW w:w="1405" w:type="dxa"/>
          </w:tcPr>
          <w:p w:rsidR="00A737A9" w:rsidRPr="00266B09" w:rsidRDefault="00A737A9" w:rsidP="003013CF">
            <w:pPr>
              <w:pStyle w:val="aff3"/>
            </w:pPr>
            <w:r w:rsidRPr="00266B09">
              <w:t>-984</w:t>
            </w:r>
          </w:p>
        </w:tc>
        <w:tc>
          <w:tcPr>
            <w:tcW w:w="1172" w:type="dxa"/>
          </w:tcPr>
          <w:p w:rsidR="00A737A9" w:rsidRPr="00266B09" w:rsidRDefault="00A737A9" w:rsidP="003013CF">
            <w:pPr>
              <w:pStyle w:val="aff3"/>
            </w:pPr>
            <w:r w:rsidRPr="00266B09">
              <w:t>-44,1</w:t>
            </w:r>
          </w:p>
        </w:tc>
      </w:tr>
      <w:tr w:rsidR="00A737A9" w:rsidRPr="00266B09">
        <w:trPr>
          <w:trHeight w:val="390"/>
        </w:trPr>
        <w:tc>
          <w:tcPr>
            <w:tcW w:w="2571" w:type="dxa"/>
          </w:tcPr>
          <w:p w:rsidR="00A737A9" w:rsidRPr="00266B09" w:rsidRDefault="00A737A9" w:rsidP="003013CF">
            <w:pPr>
              <w:pStyle w:val="aff3"/>
            </w:pPr>
            <w:r w:rsidRPr="00266B09">
              <w:t>Прочие основные средства</w:t>
            </w:r>
          </w:p>
        </w:tc>
        <w:tc>
          <w:tcPr>
            <w:tcW w:w="1137" w:type="dxa"/>
          </w:tcPr>
          <w:p w:rsidR="00A737A9" w:rsidRPr="00266B09" w:rsidRDefault="00A737A9" w:rsidP="003013CF">
            <w:pPr>
              <w:pStyle w:val="aff3"/>
            </w:pPr>
            <w:r w:rsidRPr="00266B09">
              <w:t>30,37</w:t>
            </w:r>
          </w:p>
        </w:tc>
        <w:tc>
          <w:tcPr>
            <w:tcW w:w="1030" w:type="dxa"/>
          </w:tcPr>
          <w:p w:rsidR="00A737A9" w:rsidRPr="00266B09" w:rsidRDefault="00A737A9" w:rsidP="003013CF">
            <w:pPr>
              <w:pStyle w:val="aff3"/>
            </w:pPr>
            <w:r w:rsidRPr="00266B09">
              <w:t>0,09</w:t>
            </w:r>
          </w:p>
        </w:tc>
        <w:tc>
          <w:tcPr>
            <w:tcW w:w="1202" w:type="dxa"/>
          </w:tcPr>
          <w:p w:rsidR="00A737A9" w:rsidRPr="00266B09" w:rsidRDefault="00A737A9" w:rsidP="003013CF">
            <w:pPr>
              <w:pStyle w:val="aff3"/>
            </w:pPr>
            <w:r w:rsidRPr="00266B09">
              <w:t>178,7</w:t>
            </w:r>
          </w:p>
        </w:tc>
        <w:tc>
          <w:tcPr>
            <w:tcW w:w="1011" w:type="dxa"/>
          </w:tcPr>
          <w:p w:rsidR="00A737A9" w:rsidRPr="00266B09" w:rsidRDefault="00A737A9" w:rsidP="003013CF">
            <w:pPr>
              <w:pStyle w:val="aff3"/>
            </w:pPr>
            <w:r w:rsidRPr="00266B09">
              <w:t>0,44</w:t>
            </w:r>
          </w:p>
        </w:tc>
        <w:tc>
          <w:tcPr>
            <w:tcW w:w="1405" w:type="dxa"/>
          </w:tcPr>
          <w:p w:rsidR="00A737A9" w:rsidRPr="00266B09" w:rsidRDefault="00A737A9" w:rsidP="003013CF">
            <w:pPr>
              <w:pStyle w:val="aff3"/>
            </w:pPr>
            <w:r w:rsidRPr="00266B09">
              <w:t>148</w:t>
            </w:r>
          </w:p>
        </w:tc>
        <w:tc>
          <w:tcPr>
            <w:tcW w:w="1172" w:type="dxa"/>
          </w:tcPr>
          <w:p w:rsidR="00A737A9" w:rsidRPr="00266B09" w:rsidRDefault="00A737A9" w:rsidP="003013CF">
            <w:pPr>
              <w:pStyle w:val="aff3"/>
            </w:pPr>
            <w:r w:rsidRPr="00266B09">
              <w:t>488,4</w:t>
            </w:r>
          </w:p>
        </w:tc>
      </w:tr>
      <w:tr w:rsidR="00A737A9" w:rsidRPr="00266B09">
        <w:trPr>
          <w:trHeight w:val="71"/>
        </w:trPr>
        <w:tc>
          <w:tcPr>
            <w:tcW w:w="2571" w:type="dxa"/>
          </w:tcPr>
          <w:p w:rsidR="00A737A9" w:rsidRPr="00266B09" w:rsidRDefault="00A737A9" w:rsidP="003013CF">
            <w:pPr>
              <w:pStyle w:val="aff3"/>
            </w:pPr>
            <w:r w:rsidRPr="00266B09">
              <w:t xml:space="preserve">Итого по разделу </w:t>
            </w:r>
          </w:p>
        </w:tc>
        <w:tc>
          <w:tcPr>
            <w:tcW w:w="1137" w:type="dxa"/>
          </w:tcPr>
          <w:p w:rsidR="00A737A9" w:rsidRPr="00266B09" w:rsidRDefault="00266B09" w:rsidP="003013CF">
            <w:pPr>
              <w:pStyle w:val="aff3"/>
            </w:pPr>
            <w:r>
              <w:t xml:space="preserve"> </w:t>
            </w:r>
          </w:p>
        </w:tc>
        <w:tc>
          <w:tcPr>
            <w:tcW w:w="1030" w:type="dxa"/>
          </w:tcPr>
          <w:p w:rsidR="00A737A9" w:rsidRPr="00266B09" w:rsidRDefault="00A737A9" w:rsidP="003013CF">
            <w:pPr>
              <w:pStyle w:val="aff3"/>
            </w:pPr>
            <w:r w:rsidRPr="00266B09">
              <w:t>0,00</w:t>
            </w:r>
          </w:p>
        </w:tc>
        <w:tc>
          <w:tcPr>
            <w:tcW w:w="1202" w:type="dxa"/>
          </w:tcPr>
          <w:p w:rsidR="00A737A9" w:rsidRPr="00266B09" w:rsidRDefault="00266B09" w:rsidP="003013CF">
            <w:pPr>
              <w:pStyle w:val="aff3"/>
            </w:pPr>
            <w:r>
              <w:t xml:space="preserve"> </w:t>
            </w:r>
          </w:p>
        </w:tc>
        <w:tc>
          <w:tcPr>
            <w:tcW w:w="1011" w:type="dxa"/>
          </w:tcPr>
          <w:p w:rsidR="00A737A9" w:rsidRPr="00266B09" w:rsidRDefault="00A737A9" w:rsidP="003013CF">
            <w:pPr>
              <w:pStyle w:val="aff3"/>
            </w:pPr>
            <w:r w:rsidRPr="00266B09">
              <w:t>0,00</w:t>
            </w:r>
          </w:p>
        </w:tc>
        <w:tc>
          <w:tcPr>
            <w:tcW w:w="1405" w:type="dxa"/>
          </w:tcPr>
          <w:p w:rsidR="00A737A9" w:rsidRPr="00266B09" w:rsidRDefault="00A737A9" w:rsidP="003013CF">
            <w:pPr>
              <w:pStyle w:val="aff3"/>
            </w:pPr>
            <w:r w:rsidRPr="00266B09">
              <w:t>0</w:t>
            </w:r>
          </w:p>
        </w:tc>
        <w:tc>
          <w:tcPr>
            <w:tcW w:w="1172" w:type="dxa"/>
          </w:tcPr>
          <w:p w:rsidR="00A737A9" w:rsidRPr="00266B09" w:rsidRDefault="00266B09" w:rsidP="003013CF">
            <w:pPr>
              <w:pStyle w:val="aff3"/>
            </w:pPr>
            <w:r>
              <w:t xml:space="preserve"> </w:t>
            </w:r>
          </w:p>
        </w:tc>
      </w:tr>
      <w:tr w:rsidR="00A737A9" w:rsidRPr="00266B09">
        <w:trPr>
          <w:trHeight w:val="390"/>
        </w:trPr>
        <w:tc>
          <w:tcPr>
            <w:tcW w:w="2571" w:type="dxa"/>
          </w:tcPr>
          <w:p w:rsidR="00A737A9" w:rsidRPr="00266B09" w:rsidRDefault="00A737A9" w:rsidP="003013CF">
            <w:pPr>
              <w:pStyle w:val="aff3"/>
            </w:pPr>
            <w:r w:rsidRPr="00266B09">
              <w:t>II</w:t>
            </w:r>
            <w:r w:rsidR="00266B09" w:rsidRPr="00266B09">
              <w:t xml:space="preserve">. </w:t>
            </w:r>
            <w:r w:rsidRPr="00266B09">
              <w:t>Оборотные активы всего</w:t>
            </w:r>
          </w:p>
        </w:tc>
        <w:tc>
          <w:tcPr>
            <w:tcW w:w="1137" w:type="dxa"/>
          </w:tcPr>
          <w:p w:rsidR="00A737A9" w:rsidRPr="00266B09" w:rsidRDefault="00A737A9" w:rsidP="003013CF">
            <w:pPr>
              <w:pStyle w:val="aff3"/>
            </w:pPr>
            <w:r w:rsidRPr="00266B09">
              <w:t>18958,7</w:t>
            </w:r>
          </w:p>
        </w:tc>
        <w:tc>
          <w:tcPr>
            <w:tcW w:w="1030" w:type="dxa"/>
          </w:tcPr>
          <w:p w:rsidR="00A737A9" w:rsidRPr="00266B09" w:rsidRDefault="00A737A9" w:rsidP="003013CF">
            <w:pPr>
              <w:pStyle w:val="aff3"/>
            </w:pPr>
            <w:r w:rsidRPr="00266B09">
              <w:t>54,98</w:t>
            </w:r>
          </w:p>
        </w:tc>
        <w:tc>
          <w:tcPr>
            <w:tcW w:w="1202" w:type="dxa"/>
          </w:tcPr>
          <w:p w:rsidR="00A737A9" w:rsidRPr="00266B09" w:rsidRDefault="00A737A9" w:rsidP="003013CF">
            <w:pPr>
              <w:pStyle w:val="aff3"/>
            </w:pPr>
            <w:r w:rsidRPr="00266B09">
              <w:t>22865,9</w:t>
            </w:r>
          </w:p>
        </w:tc>
        <w:tc>
          <w:tcPr>
            <w:tcW w:w="1011" w:type="dxa"/>
          </w:tcPr>
          <w:p w:rsidR="00A737A9" w:rsidRPr="00266B09" w:rsidRDefault="00A737A9" w:rsidP="003013CF">
            <w:pPr>
              <w:pStyle w:val="aff3"/>
            </w:pPr>
            <w:r w:rsidRPr="00266B09">
              <w:t>56,90</w:t>
            </w:r>
          </w:p>
        </w:tc>
        <w:tc>
          <w:tcPr>
            <w:tcW w:w="1405" w:type="dxa"/>
          </w:tcPr>
          <w:p w:rsidR="00A737A9" w:rsidRPr="00266B09" w:rsidRDefault="00A737A9" w:rsidP="003013CF">
            <w:pPr>
              <w:pStyle w:val="aff3"/>
            </w:pPr>
            <w:r w:rsidRPr="00266B09">
              <w:t>3907</w:t>
            </w:r>
          </w:p>
        </w:tc>
        <w:tc>
          <w:tcPr>
            <w:tcW w:w="1172" w:type="dxa"/>
          </w:tcPr>
          <w:p w:rsidR="00A737A9" w:rsidRPr="00266B09" w:rsidRDefault="00A737A9" w:rsidP="003013CF">
            <w:pPr>
              <w:pStyle w:val="aff3"/>
            </w:pPr>
            <w:r w:rsidRPr="00266B09">
              <w:t>20,6</w:t>
            </w:r>
          </w:p>
        </w:tc>
      </w:tr>
      <w:tr w:rsidR="00A737A9" w:rsidRPr="00266B09">
        <w:trPr>
          <w:trHeight w:val="71"/>
        </w:trPr>
        <w:tc>
          <w:tcPr>
            <w:tcW w:w="2571" w:type="dxa"/>
          </w:tcPr>
          <w:p w:rsidR="00A737A9" w:rsidRPr="00266B09" w:rsidRDefault="00A737A9" w:rsidP="003013CF">
            <w:pPr>
              <w:pStyle w:val="aff3"/>
            </w:pPr>
            <w:r w:rsidRPr="00266B09">
              <w:t>Запасы</w:t>
            </w:r>
            <w:r w:rsidR="00266B09" w:rsidRPr="00266B09">
              <w:t xml:space="preserve">: </w:t>
            </w:r>
          </w:p>
        </w:tc>
        <w:tc>
          <w:tcPr>
            <w:tcW w:w="1137" w:type="dxa"/>
          </w:tcPr>
          <w:p w:rsidR="00A737A9" w:rsidRPr="00266B09" w:rsidRDefault="00A737A9" w:rsidP="003013CF">
            <w:pPr>
              <w:pStyle w:val="aff3"/>
            </w:pPr>
            <w:r w:rsidRPr="00266B09">
              <w:t>7119,6</w:t>
            </w:r>
          </w:p>
        </w:tc>
        <w:tc>
          <w:tcPr>
            <w:tcW w:w="1030" w:type="dxa"/>
          </w:tcPr>
          <w:p w:rsidR="00A737A9" w:rsidRPr="00266B09" w:rsidRDefault="00A737A9" w:rsidP="003013CF">
            <w:pPr>
              <w:pStyle w:val="aff3"/>
            </w:pPr>
            <w:r w:rsidRPr="00266B09">
              <w:t>20,65</w:t>
            </w:r>
          </w:p>
        </w:tc>
        <w:tc>
          <w:tcPr>
            <w:tcW w:w="1202" w:type="dxa"/>
          </w:tcPr>
          <w:p w:rsidR="00A737A9" w:rsidRPr="00266B09" w:rsidRDefault="00A737A9" w:rsidP="003013CF">
            <w:pPr>
              <w:pStyle w:val="aff3"/>
            </w:pPr>
            <w:r w:rsidRPr="00266B09">
              <w:t>7619,8</w:t>
            </w:r>
          </w:p>
        </w:tc>
        <w:tc>
          <w:tcPr>
            <w:tcW w:w="1011" w:type="dxa"/>
          </w:tcPr>
          <w:p w:rsidR="00A737A9" w:rsidRPr="00266B09" w:rsidRDefault="00A737A9" w:rsidP="003013CF">
            <w:pPr>
              <w:pStyle w:val="aff3"/>
            </w:pPr>
            <w:r w:rsidRPr="00266B09">
              <w:t>18,96</w:t>
            </w:r>
          </w:p>
        </w:tc>
        <w:tc>
          <w:tcPr>
            <w:tcW w:w="1405" w:type="dxa"/>
          </w:tcPr>
          <w:p w:rsidR="00A737A9" w:rsidRPr="00266B09" w:rsidRDefault="00A737A9" w:rsidP="003013CF">
            <w:pPr>
              <w:pStyle w:val="aff3"/>
            </w:pPr>
            <w:r w:rsidRPr="00266B09">
              <w:t>500</w:t>
            </w:r>
          </w:p>
        </w:tc>
        <w:tc>
          <w:tcPr>
            <w:tcW w:w="1172" w:type="dxa"/>
          </w:tcPr>
          <w:p w:rsidR="00A737A9" w:rsidRPr="00266B09" w:rsidRDefault="00A737A9" w:rsidP="003013CF">
            <w:pPr>
              <w:pStyle w:val="aff3"/>
            </w:pPr>
            <w:r w:rsidRPr="00266B09">
              <w:t>7,0</w:t>
            </w:r>
          </w:p>
        </w:tc>
      </w:tr>
      <w:tr w:rsidR="00A737A9" w:rsidRPr="00266B09">
        <w:trPr>
          <w:trHeight w:val="71"/>
        </w:trPr>
        <w:tc>
          <w:tcPr>
            <w:tcW w:w="2571" w:type="dxa"/>
          </w:tcPr>
          <w:p w:rsidR="00A737A9" w:rsidRPr="00266B09" w:rsidRDefault="00A737A9" w:rsidP="003013CF">
            <w:pPr>
              <w:pStyle w:val="aff3"/>
            </w:pPr>
            <w:r w:rsidRPr="00266B09">
              <w:t>НДС по приобретенным ценностям</w:t>
            </w:r>
          </w:p>
        </w:tc>
        <w:tc>
          <w:tcPr>
            <w:tcW w:w="1137" w:type="dxa"/>
          </w:tcPr>
          <w:p w:rsidR="00A737A9" w:rsidRPr="00266B09" w:rsidRDefault="00A737A9" w:rsidP="003013CF">
            <w:pPr>
              <w:pStyle w:val="aff3"/>
            </w:pPr>
            <w:r w:rsidRPr="00266B09">
              <w:t>1592,9</w:t>
            </w:r>
          </w:p>
        </w:tc>
        <w:tc>
          <w:tcPr>
            <w:tcW w:w="1030" w:type="dxa"/>
          </w:tcPr>
          <w:p w:rsidR="00A737A9" w:rsidRPr="00266B09" w:rsidRDefault="00A737A9" w:rsidP="003013CF">
            <w:pPr>
              <w:pStyle w:val="aff3"/>
            </w:pPr>
            <w:r w:rsidRPr="00266B09">
              <w:t>4,62</w:t>
            </w:r>
          </w:p>
        </w:tc>
        <w:tc>
          <w:tcPr>
            <w:tcW w:w="1202" w:type="dxa"/>
          </w:tcPr>
          <w:p w:rsidR="00A737A9" w:rsidRPr="00266B09" w:rsidRDefault="00A737A9" w:rsidP="003013CF">
            <w:pPr>
              <w:pStyle w:val="aff3"/>
            </w:pPr>
            <w:r w:rsidRPr="00266B09">
              <w:t>2041,7</w:t>
            </w:r>
          </w:p>
        </w:tc>
        <w:tc>
          <w:tcPr>
            <w:tcW w:w="1011" w:type="dxa"/>
          </w:tcPr>
          <w:p w:rsidR="00A737A9" w:rsidRPr="00266B09" w:rsidRDefault="00A737A9" w:rsidP="003013CF">
            <w:pPr>
              <w:pStyle w:val="aff3"/>
            </w:pPr>
            <w:r w:rsidRPr="00266B09">
              <w:t>5,08</w:t>
            </w:r>
          </w:p>
        </w:tc>
        <w:tc>
          <w:tcPr>
            <w:tcW w:w="1405" w:type="dxa"/>
          </w:tcPr>
          <w:p w:rsidR="00A737A9" w:rsidRPr="00266B09" w:rsidRDefault="00A737A9" w:rsidP="003013CF">
            <w:pPr>
              <w:pStyle w:val="aff3"/>
            </w:pPr>
            <w:r w:rsidRPr="00266B09">
              <w:t>449</w:t>
            </w:r>
          </w:p>
        </w:tc>
        <w:tc>
          <w:tcPr>
            <w:tcW w:w="1172" w:type="dxa"/>
          </w:tcPr>
          <w:p w:rsidR="00A737A9" w:rsidRPr="00266B09" w:rsidRDefault="00A737A9" w:rsidP="003013CF">
            <w:pPr>
              <w:pStyle w:val="aff3"/>
            </w:pPr>
            <w:r w:rsidRPr="00266B09">
              <w:t>28,2</w:t>
            </w:r>
          </w:p>
        </w:tc>
      </w:tr>
      <w:tr w:rsidR="00A737A9" w:rsidRPr="00266B09">
        <w:trPr>
          <w:trHeight w:val="409"/>
        </w:trPr>
        <w:tc>
          <w:tcPr>
            <w:tcW w:w="2571" w:type="dxa"/>
          </w:tcPr>
          <w:p w:rsidR="00A737A9" w:rsidRPr="00266B09" w:rsidRDefault="00A737A9" w:rsidP="003013CF">
            <w:pPr>
              <w:pStyle w:val="aff3"/>
            </w:pPr>
            <w:r w:rsidRPr="00266B09">
              <w:t>Дебиторская задолженность</w:t>
            </w:r>
          </w:p>
        </w:tc>
        <w:tc>
          <w:tcPr>
            <w:tcW w:w="1137" w:type="dxa"/>
          </w:tcPr>
          <w:p w:rsidR="00A737A9" w:rsidRPr="00266B09" w:rsidRDefault="00A737A9" w:rsidP="003013CF">
            <w:pPr>
              <w:pStyle w:val="aff3"/>
            </w:pPr>
            <w:r w:rsidRPr="00266B09">
              <w:t>9454,3</w:t>
            </w:r>
          </w:p>
        </w:tc>
        <w:tc>
          <w:tcPr>
            <w:tcW w:w="1030" w:type="dxa"/>
          </w:tcPr>
          <w:p w:rsidR="00A737A9" w:rsidRPr="00266B09" w:rsidRDefault="00A737A9" w:rsidP="003013CF">
            <w:pPr>
              <w:pStyle w:val="aff3"/>
            </w:pPr>
            <w:r w:rsidRPr="00266B09">
              <w:t>27,42</w:t>
            </w:r>
          </w:p>
        </w:tc>
        <w:tc>
          <w:tcPr>
            <w:tcW w:w="1202" w:type="dxa"/>
          </w:tcPr>
          <w:p w:rsidR="00A737A9" w:rsidRPr="00266B09" w:rsidRDefault="00A737A9" w:rsidP="003013CF">
            <w:pPr>
              <w:pStyle w:val="aff3"/>
            </w:pPr>
            <w:r w:rsidRPr="00266B09">
              <w:t>11523,7</w:t>
            </w:r>
          </w:p>
        </w:tc>
        <w:tc>
          <w:tcPr>
            <w:tcW w:w="1011" w:type="dxa"/>
          </w:tcPr>
          <w:p w:rsidR="00A737A9" w:rsidRPr="00266B09" w:rsidRDefault="00A737A9" w:rsidP="003013CF">
            <w:pPr>
              <w:pStyle w:val="aff3"/>
            </w:pPr>
            <w:r w:rsidRPr="00266B09">
              <w:t>28,68</w:t>
            </w:r>
          </w:p>
        </w:tc>
        <w:tc>
          <w:tcPr>
            <w:tcW w:w="1405" w:type="dxa"/>
          </w:tcPr>
          <w:p w:rsidR="00A737A9" w:rsidRPr="00266B09" w:rsidRDefault="00A737A9" w:rsidP="003013CF">
            <w:pPr>
              <w:pStyle w:val="aff3"/>
            </w:pPr>
            <w:r w:rsidRPr="00266B09">
              <w:t>2069</w:t>
            </w:r>
          </w:p>
        </w:tc>
        <w:tc>
          <w:tcPr>
            <w:tcW w:w="1172" w:type="dxa"/>
          </w:tcPr>
          <w:p w:rsidR="00A737A9" w:rsidRPr="00266B09" w:rsidRDefault="00A737A9" w:rsidP="003013CF">
            <w:pPr>
              <w:pStyle w:val="aff3"/>
            </w:pPr>
            <w:r w:rsidRPr="00266B09">
              <w:t>21,9</w:t>
            </w:r>
          </w:p>
        </w:tc>
      </w:tr>
      <w:tr w:rsidR="00A737A9" w:rsidRPr="00266B09">
        <w:trPr>
          <w:trHeight w:val="390"/>
        </w:trPr>
        <w:tc>
          <w:tcPr>
            <w:tcW w:w="2571" w:type="dxa"/>
          </w:tcPr>
          <w:p w:rsidR="00A737A9" w:rsidRPr="00266B09" w:rsidRDefault="00A737A9" w:rsidP="003013CF">
            <w:pPr>
              <w:pStyle w:val="aff3"/>
            </w:pPr>
            <w:r w:rsidRPr="00266B09">
              <w:t>Краткосрочные финансовые вложения</w:t>
            </w:r>
          </w:p>
        </w:tc>
        <w:tc>
          <w:tcPr>
            <w:tcW w:w="1137" w:type="dxa"/>
          </w:tcPr>
          <w:p w:rsidR="00A737A9" w:rsidRPr="00266B09" w:rsidRDefault="00266B09" w:rsidP="003013CF">
            <w:pPr>
              <w:pStyle w:val="aff3"/>
            </w:pPr>
            <w:r>
              <w:t xml:space="preserve"> </w:t>
            </w:r>
          </w:p>
        </w:tc>
        <w:tc>
          <w:tcPr>
            <w:tcW w:w="1030" w:type="dxa"/>
          </w:tcPr>
          <w:p w:rsidR="00A737A9" w:rsidRPr="00266B09" w:rsidRDefault="00A737A9" w:rsidP="003013CF">
            <w:pPr>
              <w:pStyle w:val="aff3"/>
            </w:pPr>
            <w:r w:rsidRPr="00266B09">
              <w:t>0,00</w:t>
            </w:r>
          </w:p>
        </w:tc>
        <w:tc>
          <w:tcPr>
            <w:tcW w:w="1202" w:type="dxa"/>
          </w:tcPr>
          <w:p w:rsidR="00A737A9" w:rsidRPr="00266B09" w:rsidRDefault="00A737A9" w:rsidP="003013CF">
            <w:pPr>
              <w:pStyle w:val="aff3"/>
            </w:pPr>
            <w:r w:rsidRPr="00266B09">
              <w:t>1105,6</w:t>
            </w:r>
          </w:p>
        </w:tc>
        <w:tc>
          <w:tcPr>
            <w:tcW w:w="1011" w:type="dxa"/>
          </w:tcPr>
          <w:p w:rsidR="00A737A9" w:rsidRPr="00266B09" w:rsidRDefault="00A737A9" w:rsidP="003013CF">
            <w:pPr>
              <w:pStyle w:val="aff3"/>
            </w:pPr>
            <w:r w:rsidRPr="00266B09">
              <w:t>2,75</w:t>
            </w:r>
          </w:p>
        </w:tc>
        <w:tc>
          <w:tcPr>
            <w:tcW w:w="1405" w:type="dxa"/>
          </w:tcPr>
          <w:p w:rsidR="00A737A9" w:rsidRPr="00266B09" w:rsidRDefault="00A737A9" w:rsidP="003013CF">
            <w:pPr>
              <w:pStyle w:val="aff3"/>
            </w:pPr>
            <w:r w:rsidRPr="00266B09">
              <w:t>1106</w:t>
            </w:r>
          </w:p>
        </w:tc>
        <w:tc>
          <w:tcPr>
            <w:tcW w:w="1172" w:type="dxa"/>
          </w:tcPr>
          <w:p w:rsidR="00A737A9" w:rsidRPr="00266B09" w:rsidRDefault="00266B09" w:rsidP="003013CF">
            <w:pPr>
              <w:pStyle w:val="aff3"/>
            </w:pPr>
            <w:r>
              <w:t xml:space="preserve"> </w:t>
            </w:r>
          </w:p>
        </w:tc>
      </w:tr>
      <w:tr w:rsidR="00A737A9" w:rsidRPr="00266B09">
        <w:trPr>
          <w:trHeight w:val="71"/>
        </w:trPr>
        <w:tc>
          <w:tcPr>
            <w:tcW w:w="2571" w:type="dxa"/>
          </w:tcPr>
          <w:p w:rsidR="00A737A9" w:rsidRPr="00266B09" w:rsidRDefault="00A737A9" w:rsidP="003013CF">
            <w:pPr>
              <w:pStyle w:val="aff3"/>
            </w:pPr>
            <w:r w:rsidRPr="00266B09">
              <w:t>Денежные средства</w:t>
            </w:r>
          </w:p>
        </w:tc>
        <w:tc>
          <w:tcPr>
            <w:tcW w:w="1137" w:type="dxa"/>
          </w:tcPr>
          <w:p w:rsidR="00A737A9" w:rsidRPr="00266B09" w:rsidRDefault="00A737A9" w:rsidP="003013CF">
            <w:pPr>
              <w:pStyle w:val="aff3"/>
            </w:pPr>
            <w:r w:rsidRPr="00266B09">
              <w:t>791,8</w:t>
            </w:r>
          </w:p>
        </w:tc>
        <w:tc>
          <w:tcPr>
            <w:tcW w:w="1030" w:type="dxa"/>
          </w:tcPr>
          <w:p w:rsidR="00A737A9" w:rsidRPr="00266B09" w:rsidRDefault="00A737A9" w:rsidP="003013CF">
            <w:pPr>
              <w:pStyle w:val="aff3"/>
            </w:pPr>
            <w:r w:rsidRPr="00266B09">
              <w:t>2,30</w:t>
            </w:r>
          </w:p>
        </w:tc>
        <w:tc>
          <w:tcPr>
            <w:tcW w:w="1202" w:type="dxa"/>
          </w:tcPr>
          <w:p w:rsidR="00A737A9" w:rsidRPr="00266B09" w:rsidRDefault="00A737A9" w:rsidP="003013CF">
            <w:pPr>
              <w:pStyle w:val="aff3"/>
            </w:pPr>
            <w:r w:rsidRPr="00266B09">
              <w:t>574,9</w:t>
            </w:r>
          </w:p>
        </w:tc>
        <w:tc>
          <w:tcPr>
            <w:tcW w:w="1011" w:type="dxa"/>
          </w:tcPr>
          <w:p w:rsidR="00A737A9" w:rsidRPr="00266B09" w:rsidRDefault="00A737A9" w:rsidP="003013CF">
            <w:pPr>
              <w:pStyle w:val="aff3"/>
            </w:pPr>
            <w:r w:rsidRPr="00266B09">
              <w:t>1,43</w:t>
            </w:r>
          </w:p>
        </w:tc>
        <w:tc>
          <w:tcPr>
            <w:tcW w:w="1405" w:type="dxa"/>
          </w:tcPr>
          <w:p w:rsidR="00A737A9" w:rsidRPr="00266B09" w:rsidRDefault="00A737A9" w:rsidP="003013CF">
            <w:pPr>
              <w:pStyle w:val="aff3"/>
            </w:pPr>
            <w:r w:rsidRPr="00266B09">
              <w:t>-217</w:t>
            </w:r>
          </w:p>
        </w:tc>
        <w:tc>
          <w:tcPr>
            <w:tcW w:w="1172" w:type="dxa"/>
          </w:tcPr>
          <w:p w:rsidR="00A737A9" w:rsidRPr="00266B09" w:rsidRDefault="00A737A9" w:rsidP="003013CF">
            <w:pPr>
              <w:pStyle w:val="aff3"/>
            </w:pPr>
            <w:r w:rsidRPr="00266B09">
              <w:t>-27,4</w:t>
            </w:r>
          </w:p>
        </w:tc>
      </w:tr>
      <w:tr w:rsidR="00A737A9" w:rsidRPr="00266B09">
        <w:trPr>
          <w:trHeight w:val="71"/>
        </w:trPr>
        <w:tc>
          <w:tcPr>
            <w:tcW w:w="2571" w:type="dxa"/>
          </w:tcPr>
          <w:p w:rsidR="00A737A9" w:rsidRPr="00266B09" w:rsidRDefault="00A737A9" w:rsidP="003013CF">
            <w:pPr>
              <w:pStyle w:val="aff3"/>
            </w:pPr>
            <w:r w:rsidRPr="00266B09">
              <w:t>Всего активов</w:t>
            </w:r>
          </w:p>
        </w:tc>
        <w:tc>
          <w:tcPr>
            <w:tcW w:w="1137" w:type="dxa"/>
          </w:tcPr>
          <w:p w:rsidR="00A737A9" w:rsidRPr="00266B09" w:rsidRDefault="00A737A9" w:rsidP="003013CF">
            <w:pPr>
              <w:pStyle w:val="aff3"/>
            </w:pPr>
            <w:r w:rsidRPr="00266B09">
              <w:t>34484,8</w:t>
            </w:r>
          </w:p>
        </w:tc>
        <w:tc>
          <w:tcPr>
            <w:tcW w:w="1030" w:type="dxa"/>
          </w:tcPr>
          <w:p w:rsidR="00A737A9" w:rsidRPr="00266B09" w:rsidRDefault="00A737A9" w:rsidP="003013CF">
            <w:pPr>
              <w:pStyle w:val="aff3"/>
            </w:pPr>
            <w:r w:rsidRPr="00266B09">
              <w:t>100</w:t>
            </w:r>
          </w:p>
        </w:tc>
        <w:tc>
          <w:tcPr>
            <w:tcW w:w="1202" w:type="dxa"/>
          </w:tcPr>
          <w:p w:rsidR="00A737A9" w:rsidRPr="00266B09" w:rsidRDefault="00A737A9" w:rsidP="003013CF">
            <w:pPr>
              <w:pStyle w:val="aff3"/>
            </w:pPr>
            <w:r w:rsidRPr="00266B09">
              <w:t>40184,4</w:t>
            </w:r>
          </w:p>
        </w:tc>
        <w:tc>
          <w:tcPr>
            <w:tcW w:w="1011" w:type="dxa"/>
          </w:tcPr>
          <w:p w:rsidR="00A737A9" w:rsidRPr="00266B09" w:rsidRDefault="00A737A9" w:rsidP="003013CF">
            <w:pPr>
              <w:pStyle w:val="aff3"/>
            </w:pPr>
            <w:r w:rsidRPr="00266B09">
              <w:t>100</w:t>
            </w:r>
          </w:p>
        </w:tc>
        <w:tc>
          <w:tcPr>
            <w:tcW w:w="1405" w:type="dxa"/>
          </w:tcPr>
          <w:p w:rsidR="00A737A9" w:rsidRPr="00266B09" w:rsidRDefault="00A737A9" w:rsidP="003013CF">
            <w:pPr>
              <w:pStyle w:val="aff3"/>
            </w:pPr>
            <w:r w:rsidRPr="00266B09">
              <w:t>5700</w:t>
            </w:r>
          </w:p>
        </w:tc>
        <w:tc>
          <w:tcPr>
            <w:tcW w:w="1172" w:type="dxa"/>
          </w:tcPr>
          <w:p w:rsidR="00A737A9" w:rsidRPr="00266B09" w:rsidRDefault="00A737A9" w:rsidP="003013CF">
            <w:pPr>
              <w:pStyle w:val="aff3"/>
            </w:pPr>
            <w:r w:rsidRPr="00266B09">
              <w:t>16,5</w:t>
            </w:r>
          </w:p>
        </w:tc>
      </w:tr>
    </w:tbl>
    <w:p w:rsidR="00A737A9" w:rsidRPr="00266B09" w:rsidRDefault="00A737A9" w:rsidP="00266B09">
      <w:pPr>
        <w:ind w:firstLine="709"/>
      </w:pPr>
    </w:p>
    <w:p w:rsidR="00266B09" w:rsidRDefault="00A737A9" w:rsidP="00266B09">
      <w:pPr>
        <w:ind w:firstLine="709"/>
      </w:pPr>
      <w:r w:rsidRPr="00266B09">
        <w:t>За исследуемый период сумма имущества увеличилась на 5699 млн</w:t>
      </w:r>
      <w:r w:rsidR="00266B09" w:rsidRPr="00266B09">
        <w:t xml:space="preserve">. </w:t>
      </w:r>
      <w:r w:rsidRPr="00266B09">
        <w:t>руб</w:t>
      </w:r>
      <w:r w:rsidR="00266B09" w:rsidRPr="00266B09">
        <w:t xml:space="preserve">. </w:t>
      </w:r>
      <w:r w:rsidRPr="00266B09">
        <w:t>или 16%, за счет увеличения мобильных активов на 3900 млн</w:t>
      </w:r>
      <w:r w:rsidR="00266B09" w:rsidRPr="00266B09">
        <w:t xml:space="preserve">. </w:t>
      </w:r>
      <w:r w:rsidRPr="00266B09">
        <w:t>руб</w:t>
      </w:r>
      <w:r w:rsidR="00266B09" w:rsidRPr="00266B09">
        <w:t xml:space="preserve">. </w:t>
      </w:r>
      <w:r w:rsidRPr="00266B09">
        <w:t>или 20%</w:t>
      </w:r>
      <w:r w:rsidR="00266B09" w:rsidRPr="00266B09">
        <w:t xml:space="preserve">. </w:t>
      </w:r>
      <w:r w:rsidRPr="00266B09">
        <w:t>Это связано прежде всего с увеличением запасов на 500 млн</w:t>
      </w:r>
      <w:r w:rsidR="00266B09" w:rsidRPr="00266B09">
        <w:t xml:space="preserve">. </w:t>
      </w:r>
      <w:r w:rsidRPr="00266B09">
        <w:t>руб</w:t>
      </w:r>
      <w:r w:rsidR="00266B09" w:rsidRPr="00266B09">
        <w:t xml:space="preserve">. </w:t>
      </w:r>
      <w:r w:rsidRPr="00266B09">
        <w:t xml:space="preserve">или 7% и значительным увеличением дебиторской задолженности до </w:t>
      </w:r>
      <w:r w:rsidR="00266B09">
        <w:t>-</w:t>
      </w:r>
      <w:r w:rsidRPr="00266B09">
        <w:t xml:space="preserve"> 11523,7 млн</w:t>
      </w:r>
      <w:r w:rsidR="00266B09" w:rsidRPr="00266B09">
        <w:t xml:space="preserve">. </w:t>
      </w:r>
      <w:r w:rsidRPr="00266B09">
        <w:t>руб</w:t>
      </w:r>
      <w:r w:rsidR="00266B09" w:rsidRPr="00266B09">
        <w:t xml:space="preserve">. </w:t>
      </w:r>
      <w:r w:rsidRPr="00266B09">
        <w:t>или на 21,9%</w:t>
      </w:r>
      <w:r w:rsidR="00266B09" w:rsidRPr="00266B09">
        <w:t>.</w:t>
      </w:r>
    </w:p>
    <w:p w:rsidR="00266B09" w:rsidRDefault="00A737A9" w:rsidP="00266B09">
      <w:pPr>
        <w:ind w:firstLine="709"/>
      </w:pPr>
      <w:r w:rsidRPr="00266B09">
        <w:t>При этом произошло уменьшение доли иммобилизованных активов с 45,02 до 43,10% при общем увеличении их на 11,5%</w:t>
      </w:r>
      <w:r w:rsidR="00266B09" w:rsidRPr="00266B09">
        <w:t>.</w:t>
      </w:r>
    </w:p>
    <w:p w:rsidR="00266B09" w:rsidRDefault="00A737A9" w:rsidP="00266B09">
      <w:pPr>
        <w:ind w:firstLine="709"/>
      </w:pPr>
      <w:r w:rsidRPr="00266B09">
        <w:t>Активы, вложенные в денежные средства, уменьшились на 217 млн</w:t>
      </w:r>
      <w:r w:rsidR="00266B09" w:rsidRPr="00266B09">
        <w:t xml:space="preserve">. </w:t>
      </w:r>
      <w:r w:rsidRPr="00266B09">
        <w:t>руб</w:t>
      </w:r>
      <w:r w:rsidR="00266B09" w:rsidRPr="00266B09">
        <w:t xml:space="preserve">. </w:t>
      </w:r>
      <w:r w:rsidRPr="00266B09">
        <w:t>или на 27,4%</w:t>
      </w:r>
      <w:r w:rsidR="00266B09" w:rsidRPr="00266B09">
        <w:t>.</w:t>
      </w:r>
    </w:p>
    <w:p w:rsidR="00266B09" w:rsidRDefault="00A737A9" w:rsidP="00266B09">
      <w:pPr>
        <w:ind w:firstLine="709"/>
      </w:pPr>
      <w:r w:rsidRPr="00266B09">
        <w:t>Вместе с тем доля мобильного имущества в валюте баланса увеличилась с 54,98% до 56,9%</w:t>
      </w:r>
      <w:r w:rsidR="00266B09" w:rsidRPr="00266B09">
        <w:t>.</w:t>
      </w:r>
    </w:p>
    <w:p w:rsidR="003013CF" w:rsidRDefault="003013CF" w:rsidP="00266B09">
      <w:pPr>
        <w:ind w:firstLine="709"/>
      </w:pPr>
    </w:p>
    <w:p w:rsidR="00A737A9" w:rsidRPr="00266B09" w:rsidRDefault="00A737A9" w:rsidP="00266B09">
      <w:pPr>
        <w:ind w:firstLine="709"/>
      </w:pPr>
      <w:r w:rsidRPr="00266B09">
        <w:t xml:space="preserve">Таблица </w:t>
      </w:r>
      <w:r w:rsidR="00266B09">
        <w:t>2.2</w:t>
      </w:r>
    </w:p>
    <w:p w:rsidR="00A737A9" w:rsidRPr="00266B09" w:rsidRDefault="00A737A9" w:rsidP="00266B09">
      <w:pPr>
        <w:ind w:firstLine="709"/>
      </w:pPr>
      <w:r w:rsidRPr="00266B09">
        <w:t>Состав и размещение пассивов баланса</w:t>
      </w:r>
    </w:p>
    <w:tbl>
      <w:tblPr>
        <w:tblStyle w:val="19"/>
        <w:tblW w:w="4900" w:type="pct"/>
        <w:tblInd w:w="0" w:type="dxa"/>
        <w:tblLayout w:type="fixed"/>
        <w:tblLook w:val="01E0" w:firstRow="1" w:lastRow="1" w:firstColumn="1" w:lastColumn="1" w:noHBand="0" w:noVBand="0"/>
      </w:tblPr>
      <w:tblGrid>
        <w:gridCol w:w="2647"/>
        <w:gridCol w:w="1119"/>
        <w:gridCol w:w="900"/>
        <w:gridCol w:w="1131"/>
        <w:gridCol w:w="1099"/>
        <w:gridCol w:w="1256"/>
        <w:gridCol w:w="1228"/>
      </w:tblGrid>
      <w:tr w:rsidR="00A737A9" w:rsidRPr="00266B09">
        <w:trPr>
          <w:trHeight w:val="100"/>
        </w:trPr>
        <w:tc>
          <w:tcPr>
            <w:tcW w:w="2692" w:type="dxa"/>
            <w:vMerge w:val="restart"/>
          </w:tcPr>
          <w:p w:rsidR="00A737A9" w:rsidRPr="00266B09" w:rsidRDefault="00266B09" w:rsidP="00336006">
            <w:pPr>
              <w:pStyle w:val="aff3"/>
            </w:pPr>
            <w:r>
              <w:t xml:space="preserve"> </w:t>
            </w:r>
            <w:r w:rsidR="00A737A9" w:rsidRPr="00266B09">
              <w:t>ПАССИВ</w:t>
            </w:r>
          </w:p>
        </w:tc>
        <w:tc>
          <w:tcPr>
            <w:tcW w:w="2049" w:type="dxa"/>
            <w:gridSpan w:val="2"/>
          </w:tcPr>
          <w:p w:rsidR="00A737A9" w:rsidRPr="00266B09" w:rsidRDefault="00A737A9" w:rsidP="003013CF">
            <w:pPr>
              <w:pStyle w:val="aff3"/>
            </w:pPr>
            <w:r w:rsidRPr="00266B09">
              <w:t>2006г</w:t>
            </w:r>
            <w:r w:rsidR="00266B09" w:rsidRPr="00266B09">
              <w:t xml:space="preserve">. </w:t>
            </w:r>
          </w:p>
        </w:tc>
        <w:tc>
          <w:tcPr>
            <w:tcW w:w="2264" w:type="dxa"/>
            <w:gridSpan w:val="2"/>
          </w:tcPr>
          <w:p w:rsidR="00A737A9" w:rsidRPr="00266B09" w:rsidRDefault="00A737A9" w:rsidP="003013CF">
            <w:pPr>
              <w:pStyle w:val="aff3"/>
            </w:pPr>
            <w:r w:rsidRPr="00266B09">
              <w:t>2007г</w:t>
            </w:r>
            <w:r w:rsidR="00266B09" w:rsidRPr="00266B09">
              <w:t xml:space="preserve">. </w:t>
            </w:r>
          </w:p>
        </w:tc>
        <w:tc>
          <w:tcPr>
            <w:tcW w:w="2523" w:type="dxa"/>
            <w:gridSpan w:val="2"/>
          </w:tcPr>
          <w:p w:rsidR="00A737A9" w:rsidRPr="00266B09" w:rsidRDefault="00A737A9" w:rsidP="003013CF">
            <w:pPr>
              <w:pStyle w:val="aff3"/>
            </w:pPr>
            <w:r w:rsidRPr="00266B09">
              <w:t>Отклонение</w:t>
            </w:r>
          </w:p>
        </w:tc>
      </w:tr>
      <w:tr w:rsidR="00A737A9" w:rsidRPr="00266B09" w:rsidTr="00336006">
        <w:trPr>
          <w:cantSplit/>
          <w:trHeight w:val="1635"/>
        </w:trPr>
        <w:tc>
          <w:tcPr>
            <w:tcW w:w="2692" w:type="dxa"/>
            <w:vMerge/>
          </w:tcPr>
          <w:p w:rsidR="00A737A9" w:rsidRPr="00266B09" w:rsidRDefault="00A737A9" w:rsidP="003013CF">
            <w:pPr>
              <w:pStyle w:val="aff3"/>
            </w:pPr>
          </w:p>
        </w:tc>
        <w:tc>
          <w:tcPr>
            <w:tcW w:w="1136" w:type="dxa"/>
            <w:textDirection w:val="btLr"/>
          </w:tcPr>
          <w:p w:rsidR="00A737A9" w:rsidRPr="00266B09" w:rsidRDefault="00A737A9" w:rsidP="003013CF">
            <w:pPr>
              <w:pStyle w:val="aff3"/>
              <w:ind w:left="113" w:right="113"/>
            </w:pPr>
            <w:r w:rsidRPr="00266B09">
              <w:t>млн</w:t>
            </w:r>
            <w:r w:rsidR="00266B09" w:rsidRPr="00266B09">
              <w:t xml:space="preserve">. </w:t>
            </w:r>
            <w:r w:rsidRPr="00266B09">
              <w:t>руб</w:t>
            </w:r>
            <w:r w:rsidR="00266B09" w:rsidRPr="00266B09">
              <w:t xml:space="preserve">. </w:t>
            </w:r>
          </w:p>
        </w:tc>
        <w:tc>
          <w:tcPr>
            <w:tcW w:w="913" w:type="dxa"/>
            <w:textDirection w:val="btLr"/>
          </w:tcPr>
          <w:p w:rsidR="00A737A9" w:rsidRPr="00266B09" w:rsidRDefault="00A737A9" w:rsidP="003013CF">
            <w:pPr>
              <w:pStyle w:val="aff3"/>
              <w:ind w:left="113" w:right="113"/>
            </w:pPr>
            <w:r w:rsidRPr="00266B09">
              <w:t>уд вес</w:t>
            </w:r>
            <w:r w:rsidR="00266B09" w:rsidRPr="00266B09">
              <w:t>%</w:t>
            </w:r>
          </w:p>
        </w:tc>
        <w:tc>
          <w:tcPr>
            <w:tcW w:w="1148" w:type="dxa"/>
            <w:textDirection w:val="btLr"/>
          </w:tcPr>
          <w:p w:rsidR="00A737A9" w:rsidRPr="00266B09" w:rsidRDefault="00A737A9" w:rsidP="003013CF">
            <w:pPr>
              <w:pStyle w:val="aff3"/>
              <w:ind w:left="113" w:right="113"/>
            </w:pPr>
            <w:r w:rsidRPr="00266B09">
              <w:t>млн</w:t>
            </w:r>
            <w:r w:rsidR="00266B09" w:rsidRPr="00266B09">
              <w:t xml:space="preserve">. </w:t>
            </w:r>
            <w:r w:rsidRPr="00266B09">
              <w:t>руб</w:t>
            </w:r>
            <w:r w:rsidR="00266B09" w:rsidRPr="00266B09">
              <w:t xml:space="preserve">. </w:t>
            </w:r>
          </w:p>
        </w:tc>
        <w:tc>
          <w:tcPr>
            <w:tcW w:w="1116" w:type="dxa"/>
            <w:textDirection w:val="btLr"/>
          </w:tcPr>
          <w:p w:rsidR="00A737A9" w:rsidRPr="00266B09" w:rsidRDefault="00A737A9" w:rsidP="003013CF">
            <w:pPr>
              <w:pStyle w:val="aff3"/>
              <w:ind w:left="113" w:right="113"/>
            </w:pPr>
            <w:r w:rsidRPr="00266B09">
              <w:t>уд вес</w:t>
            </w:r>
            <w:r w:rsidR="003013CF">
              <w:t xml:space="preserve"> </w:t>
            </w:r>
            <w:r w:rsidRPr="00266B09">
              <w:t>%</w:t>
            </w:r>
          </w:p>
        </w:tc>
        <w:tc>
          <w:tcPr>
            <w:tcW w:w="1276" w:type="dxa"/>
            <w:textDirection w:val="btLr"/>
          </w:tcPr>
          <w:p w:rsidR="00A737A9" w:rsidRPr="00266B09" w:rsidRDefault="00A737A9" w:rsidP="003013CF">
            <w:pPr>
              <w:pStyle w:val="aff3"/>
              <w:ind w:left="113" w:right="113"/>
            </w:pPr>
            <w:r w:rsidRPr="00266B09">
              <w:t>абсолютное, млн</w:t>
            </w:r>
            <w:r w:rsidR="00266B09" w:rsidRPr="00266B09">
              <w:t xml:space="preserve">. </w:t>
            </w:r>
            <w:r w:rsidRPr="00266B09">
              <w:t>руб</w:t>
            </w:r>
            <w:r w:rsidR="00266B09" w:rsidRPr="00266B09">
              <w:t xml:space="preserve">. </w:t>
            </w:r>
          </w:p>
        </w:tc>
        <w:tc>
          <w:tcPr>
            <w:tcW w:w="1247" w:type="dxa"/>
            <w:textDirection w:val="btLr"/>
          </w:tcPr>
          <w:p w:rsidR="00A737A9" w:rsidRPr="00266B09" w:rsidRDefault="00A737A9" w:rsidP="003013CF">
            <w:pPr>
              <w:pStyle w:val="aff3"/>
              <w:ind w:left="113" w:right="113"/>
            </w:pPr>
            <w:r w:rsidRPr="00266B09">
              <w:t>относительное,</w:t>
            </w:r>
            <w:r w:rsidR="00266B09" w:rsidRPr="00266B09">
              <w:t>%</w:t>
            </w:r>
          </w:p>
        </w:tc>
      </w:tr>
      <w:tr w:rsidR="00A737A9" w:rsidRPr="00266B09">
        <w:trPr>
          <w:trHeight w:val="382"/>
        </w:trPr>
        <w:tc>
          <w:tcPr>
            <w:tcW w:w="2692" w:type="dxa"/>
          </w:tcPr>
          <w:p w:rsidR="00A737A9" w:rsidRPr="00266B09" w:rsidRDefault="00A737A9" w:rsidP="003013CF">
            <w:pPr>
              <w:pStyle w:val="aff3"/>
            </w:pPr>
            <w:r w:rsidRPr="00266B09">
              <w:t>3</w:t>
            </w:r>
            <w:r w:rsidR="00266B09" w:rsidRPr="00266B09">
              <w:t xml:space="preserve">. </w:t>
            </w:r>
            <w:r w:rsidRPr="00266B09">
              <w:t>Капитал и резервы, всего</w:t>
            </w:r>
          </w:p>
        </w:tc>
        <w:tc>
          <w:tcPr>
            <w:tcW w:w="1136" w:type="dxa"/>
          </w:tcPr>
          <w:p w:rsidR="00A737A9" w:rsidRPr="00266B09" w:rsidRDefault="00A737A9" w:rsidP="003013CF">
            <w:pPr>
              <w:pStyle w:val="aff3"/>
            </w:pPr>
            <w:r w:rsidRPr="00266B09">
              <w:t>18405,6</w:t>
            </w:r>
          </w:p>
        </w:tc>
        <w:tc>
          <w:tcPr>
            <w:tcW w:w="913" w:type="dxa"/>
          </w:tcPr>
          <w:p w:rsidR="00A737A9" w:rsidRPr="00266B09" w:rsidRDefault="00A737A9" w:rsidP="003013CF">
            <w:pPr>
              <w:pStyle w:val="aff3"/>
            </w:pPr>
            <w:r w:rsidRPr="00266B09">
              <w:t>53,4</w:t>
            </w:r>
          </w:p>
        </w:tc>
        <w:tc>
          <w:tcPr>
            <w:tcW w:w="1148" w:type="dxa"/>
          </w:tcPr>
          <w:p w:rsidR="00A737A9" w:rsidRPr="00266B09" w:rsidRDefault="00A737A9" w:rsidP="003013CF">
            <w:pPr>
              <w:pStyle w:val="aff3"/>
            </w:pPr>
            <w:r w:rsidRPr="00266B09">
              <w:t>18521,6</w:t>
            </w:r>
          </w:p>
        </w:tc>
        <w:tc>
          <w:tcPr>
            <w:tcW w:w="1116" w:type="dxa"/>
          </w:tcPr>
          <w:p w:rsidR="00A737A9" w:rsidRPr="00266B09" w:rsidRDefault="00A737A9" w:rsidP="003013CF">
            <w:pPr>
              <w:pStyle w:val="aff3"/>
            </w:pPr>
            <w:r w:rsidRPr="00266B09">
              <w:t>46,1</w:t>
            </w:r>
          </w:p>
        </w:tc>
        <w:tc>
          <w:tcPr>
            <w:tcW w:w="1276" w:type="dxa"/>
          </w:tcPr>
          <w:p w:rsidR="00A737A9" w:rsidRPr="00266B09" w:rsidRDefault="00A737A9" w:rsidP="003013CF">
            <w:pPr>
              <w:pStyle w:val="aff3"/>
            </w:pPr>
            <w:r w:rsidRPr="00266B09">
              <w:t>116,0</w:t>
            </w:r>
          </w:p>
        </w:tc>
        <w:tc>
          <w:tcPr>
            <w:tcW w:w="1247" w:type="dxa"/>
          </w:tcPr>
          <w:p w:rsidR="00A737A9" w:rsidRPr="00266B09" w:rsidRDefault="00A737A9" w:rsidP="003013CF">
            <w:pPr>
              <w:pStyle w:val="aff3"/>
            </w:pPr>
            <w:r w:rsidRPr="00266B09">
              <w:t>0,6</w:t>
            </w:r>
          </w:p>
        </w:tc>
      </w:tr>
      <w:tr w:rsidR="00A737A9" w:rsidRPr="00266B09">
        <w:trPr>
          <w:trHeight w:val="71"/>
        </w:trPr>
        <w:tc>
          <w:tcPr>
            <w:tcW w:w="2692" w:type="dxa"/>
          </w:tcPr>
          <w:p w:rsidR="00A737A9" w:rsidRPr="00266B09" w:rsidRDefault="00A737A9" w:rsidP="003013CF">
            <w:pPr>
              <w:pStyle w:val="aff3"/>
            </w:pPr>
            <w:r w:rsidRPr="00266B09">
              <w:t>Уставный капитал</w:t>
            </w:r>
          </w:p>
        </w:tc>
        <w:tc>
          <w:tcPr>
            <w:tcW w:w="1136" w:type="dxa"/>
          </w:tcPr>
          <w:p w:rsidR="00A737A9" w:rsidRPr="00266B09" w:rsidRDefault="00A737A9" w:rsidP="003013CF">
            <w:pPr>
              <w:pStyle w:val="aff3"/>
            </w:pPr>
            <w:r w:rsidRPr="00266B09">
              <w:t>7,2</w:t>
            </w:r>
          </w:p>
        </w:tc>
        <w:tc>
          <w:tcPr>
            <w:tcW w:w="913" w:type="dxa"/>
          </w:tcPr>
          <w:p w:rsidR="00A737A9" w:rsidRPr="00266B09" w:rsidRDefault="00A737A9" w:rsidP="003013CF">
            <w:pPr>
              <w:pStyle w:val="aff3"/>
            </w:pPr>
            <w:r w:rsidRPr="00266B09">
              <w:t>0,0</w:t>
            </w:r>
          </w:p>
        </w:tc>
        <w:tc>
          <w:tcPr>
            <w:tcW w:w="1148" w:type="dxa"/>
          </w:tcPr>
          <w:p w:rsidR="00A737A9" w:rsidRPr="00266B09" w:rsidRDefault="00A737A9" w:rsidP="003013CF">
            <w:pPr>
              <w:pStyle w:val="aff3"/>
            </w:pPr>
            <w:r w:rsidRPr="00266B09">
              <w:t>7,2</w:t>
            </w:r>
          </w:p>
        </w:tc>
        <w:tc>
          <w:tcPr>
            <w:tcW w:w="1116" w:type="dxa"/>
          </w:tcPr>
          <w:p w:rsidR="00A737A9" w:rsidRPr="00266B09" w:rsidRDefault="00A737A9" w:rsidP="003013CF">
            <w:pPr>
              <w:pStyle w:val="aff3"/>
            </w:pPr>
            <w:r w:rsidRPr="00266B09">
              <w:t>0,0</w:t>
            </w:r>
          </w:p>
        </w:tc>
        <w:tc>
          <w:tcPr>
            <w:tcW w:w="1276" w:type="dxa"/>
          </w:tcPr>
          <w:p w:rsidR="00A737A9" w:rsidRPr="00266B09" w:rsidRDefault="00A737A9" w:rsidP="003013CF">
            <w:pPr>
              <w:pStyle w:val="aff3"/>
            </w:pPr>
            <w:r w:rsidRPr="00266B09">
              <w:t>0,0</w:t>
            </w:r>
          </w:p>
        </w:tc>
        <w:tc>
          <w:tcPr>
            <w:tcW w:w="1247" w:type="dxa"/>
          </w:tcPr>
          <w:p w:rsidR="00A737A9" w:rsidRPr="00266B09" w:rsidRDefault="00A737A9" w:rsidP="003013CF">
            <w:pPr>
              <w:pStyle w:val="aff3"/>
            </w:pPr>
            <w:r w:rsidRPr="00266B09">
              <w:t>0,0</w:t>
            </w:r>
          </w:p>
        </w:tc>
      </w:tr>
      <w:tr w:rsidR="00A737A9" w:rsidRPr="00266B09">
        <w:trPr>
          <w:trHeight w:val="71"/>
        </w:trPr>
        <w:tc>
          <w:tcPr>
            <w:tcW w:w="2692" w:type="dxa"/>
          </w:tcPr>
          <w:p w:rsidR="00A737A9" w:rsidRPr="00266B09" w:rsidRDefault="00A737A9" w:rsidP="003013CF">
            <w:pPr>
              <w:pStyle w:val="aff3"/>
            </w:pPr>
            <w:r w:rsidRPr="00266B09">
              <w:t>Добавочный капитал</w:t>
            </w:r>
          </w:p>
        </w:tc>
        <w:tc>
          <w:tcPr>
            <w:tcW w:w="1136" w:type="dxa"/>
          </w:tcPr>
          <w:p w:rsidR="00A737A9" w:rsidRPr="00266B09" w:rsidRDefault="00A737A9" w:rsidP="003013CF">
            <w:pPr>
              <w:pStyle w:val="aff3"/>
            </w:pPr>
            <w:r w:rsidRPr="00266B09">
              <w:t>9162,5</w:t>
            </w:r>
          </w:p>
        </w:tc>
        <w:tc>
          <w:tcPr>
            <w:tcW w:w="913" w:type="dxa"/>
          </w:tcPr>
          <w:p w:rsidR="00A737A9" w:rsidRPr="00266B09" w:rsidRDefault="00A737A9" w:rsidP="003013CF">
            <w:pPr>
              <w:pStyle w:val="aff3"/>
            </w:pPr>
            <w:r w:rsidRPr="00266B09">
              <w:t>26,6</w:t>
            </w:r>
          </w:p>
        </w:tc>
        <w:tc>
          <w:tcPr>
            <w:tcW w:w="1148" w:type="dxa"/>
          </w:tcPr>
          <w:p w:rsidR="00A737A9" w:rsidRPr="00266B09" w:rsidRDefault="00A737A9" w:rsidP="003013CF">
            <w:pPr>
              <w:pStyle w:val="aff3"/>
            </w:pPr>
            <w:r w:rsidRPr="00266B09">
              <w:t>9162,5</w:t>
            </w:r>
          </w:p>
        </w:tc>
        <w:tc>
          <w:tcPr>
            <w:tcW w:w="1116" w:type="dxa"/>
          </w:tcPr>
          <w:p w:rsidR="00A737A9" w:rsidRPr="00266B09" w:rsidRDefault="00A737A9" w:rsidP="003013CF">
            <w:pPr>
              <w:pStyle w:val="aff3"/>
            </w:pPr>
            <w:r w:rsidRPr="00266B09">
              <w:t>22,8</w:t>
            </w:r>
          </w:p>
        </w:tc>
        <w:tc>
          <w:tcPr>
            <w:tcW w:w="1276" w:type="dxa"/>
          </w:tcPr>
          <w:p w:rsidR="00A737A9" w:rsidRPr="00266B09" w:rsidRDefault="00A737A9" w:rsidP="003013CF">
            <w:pPr>
              <w:pStyle w:val="aff3"/>
            </w:pPr>
            <w:r w:rsidRPr="00266B09">
              <w:t>0,0</w:t>
            </w:r>
          </w:p>
        </w:tc>
        <w:tc>
          <w:tcPr>
            <w:tcW w:w="1247" w:type="dxa"/>
          </w:tcPr>
          <w:p w:rsidR="00A737A9" w:rsidRPr="00266B09" w:rsidRDefault="00A737A9" w:rsidP="003013CF">
            <w:pPr>
              <w:pStyle w:val="aff3"/>
            </w:pPr>
            <w:r w:rsidRPr="00266B09">
              <w:t>0,0</w:t>
            </w:r>
          </w:p>
        </w:tc>
      </w:tr>
      <w:tr w:rsidR="00A737A9" w:rsidRPr="00266B09">
        <w:trPr>
          <w:trHeight w:val="71"/>
        </w:trPr>
        <w:tc>
          <w:tcPr>
            <w:tcW w:w="2692" w:type="dxa"/>
          </w:tcPr>
          <w:p w:rsidR="00A737A9" w:rsidRPr="00266B09" w:rsidRDefault="00A737A9" w:rsidP="003013CF">
            <w:pPr>
              <w:pStyle w:val="aff3"/>
            </w:pPr>
            <w:r w:rsidRPr="00266B09">
              <w:t>Резервный капитал</w:t>
            </w:r>
          </w:p>
        </w:tc>
        <w:tc>
          <w:tcPr>
            <w:tcW w:w="1136" w:type="dxa"/>
          </w:tcPr>
          <w:p w:rsidR="00A737A9" w:rsidRPr="00266B09" w:rsidRDefault="00A737A9" w:rsidP="003013CF">
            <w:pPr>
              <w:pStyle w:val="aff3"/>
            </w:pPr>
            <w:r w:rsidRPr="00266B09">
              <w:t>0,4</w:t>
            </w:r>
          </w:p>
        </w:tc>
        <w:tc>
          <w:tcPr>
            <w:tcW w:w="913" w:type="dxa"/>
          </w:tcPr>
          <w:p w:rsidR="00A737A9" w:rsidRPr="00266B09" w:rsidRDefault="00A737A9" w:rsidP="003013CF">
            <w:pPr>
              <w:pStyle w:val="aff3"/>
            </w:pPr>
            <w:r w:rsidRPr="00266B09">
              <w:t>0,0</w:t>
            </w:r>
          </w:p>
        </w:tc>
        <w:tc>
          <w:tcPr>
            <w:tcW w:w="1148" w:type="dxa"/>
          </w:tcPr>
          <w:p w:rsidR="00A737A9" w:rsidRPr="00266B09" w:rsidRDefault="00A737A9" w:rsidP="003013CF">
            <w:pPr>
              <w:pStyle w:val="aff3"/>
            </w:pPr>
            <w:r w:rsidRPr="00266B09">
              <w:t>0,4</w:t>
            </w:r>
          </w:p>
        </w:tc>
        <w:tc>
          <w:tcPr>
            <w:tcW w:w="1116" w:type="dxa"/>
          </w:tcPr>
          <w:p w:rsidR="00A737A9" w:rsidRPr="00266B09" w:rsidRDefault="00A737A9" w:rsidP="003013CF">
            <w:pPr>
              <w:pStyle w:val="aff3"/>
            </w:pPr>
            <w:r w:rsidRPr="00266B09">
              <w:t>0,0</w:t>
            </w:r>
          </w:p>
        </w:tc>
        <w:tc>
          <w:tcPr>
            <w:tcW w:w="1276" w:type="dxa"/>
          </w:tcPr>
          <w:p w:rsidR="00A737A9" w:rsidRPr="00266B09" w:rsidRDefault="00A737A9" w:rsidP="003013CF">
            <w:pPr>
              <w:pStyle w:val="aff3"/>
            </w:pPr>
            <w:r w:rsidRPr="00266B09">
              <w:t>0,0</w:t>
            </w:r>
          </w:p>
        </w:tc>
        <w:tc>
          <w:tcPr>
            <w:tcW w:w="1247" w:type="dxa"/>
          </w:tcPr>
          <w:p w:rsidR="00A737A9" w:rsidRPr="00266B09" w:rsidRDefault="00A737A9" w:rsidP="003013CF">
            <w:pPr>
              <w:pStyle w:val="aff3"/>
            </w:pPr>
            <w:r w:rsidRPr="00266B09">
              <w:t>0,0</w:t>
            </w:r>
          </w:p>
        </w:tc>
      </w:tr>
      <w:tr w:rsidR="00A737A9" w:rsidRPr="00266B09">
        <w:trPr>
          <w:trHeight w:val="480"/>
        </w:trPr>
        <w:tc>
          <w:tcPr>
            <w:tcW w:w="2692" w:type="dxa"/>
          </w:tcPr>
          <w:p w:rsidR="00A737A9" w:rsidRPr="00266B09" w:rsidRDefault="00A737A9" w:rsidP="003013CF">
            <w:pPr>
              <w:pStyle w:val="aff3"/>
            </w:pPr>
            <w:r w:rsidRPr="00266B09">
              <w:t>Нераспределенная прибыль</w:t>
            </w:r>
            <w:r w:rsidR="00266B09">
              <w:t xml:space="preserve"> (</w:t>
            </w:r>
            <w:r w:rsidRPr="00266B09">
              <w:t>непокрытый убыток</w:t>
            </w:r>
            <w:r w:rsidR="00266B09" w:rsidRPr="00266B09">
              <w:t xml:space="preserve">) </w:t>
            </w:r>
            <w:r w:rsidRPr="00266B09">
              <w:t>прошлых лет</w:t>
            </w:r>
          </w:p>
        </w:tc>
        <w:tc>
          <w:tcPr>
            <w:tcW w:w="1136" w:type="dxa"/>
          </w:tcPr>
          <w:p w:rsidR="00A737A9" w:rsidRPr="00266B09" w:rsidRDefault="00A737A9" w:rsidP="003013CF">
            <w:pPr>
              <w:pStyle w:val="aff3"/>
            </w:pPr>
            <w:r w:rsidRPr="00266B09">
              <w:t>9235,5</w:t>
            </w:r>
          </w:p>
        </w:tc>
        <w:tc>
          <w:tcPr>
            <w:tcW w:w="913" w:type="dxa"/>
          </w:tcPr>
          <w:p w:rsidR="00A737A9" w:rsidRPr="00266B09" w:rsidRDefault="00A737A9" w:rsidP="003013CF">
            <w:pPr>
              <w:pStyle w:val="aff3"/>
            </w:pPr>
            <w:r w:rsidRPr="00266B09">
              <w:t>26,8</w:t>
            </w:r>
          </w:p>
        </w:tc>
        <w:tc>
          <w:tcPr>
            <w:tcW w:w="1148" w:type="dxa"/>
          </w:tcPr>
          <w:p w:rsidR="00A737A9" w:rsidRPr="00266B09" w:rsidRDefault="00A737A9" w:rsidP="003013CF">
            <w:pPr>
              <w:pStyle w:val="aff3"/>
            </w:pPr>
            <w:r w:rsidRPr="00266B09">
              <w:t>9235,5</w:t>
            </w:r>
          </w:p>
        </w:tc>
        <w:tc>
          <w:tcPr>
            <w:tcW w:w="1116" w:type="dxa"/>
          </w:tcPr>
          <w:p w:rsidR="00A737A9" w:rsidRPr="00266B09" w:rsidRDefault="00A737A9" w:rsidP="003013CF">
            <w:pPr>
              <w:pStyle w:val="aff3"/>
            </w:pPr>
            <w:r w:rsidRPr="00266B09">
              <w:t>23,0</w:t>
            </w:r>
          </w:p>
        </w:tc>
        <w:tc>
          <w:tcPr>
            <w:tcW w:w="1276" w:type="dxa"/>
          </w:tcPr>
          <w:p w:rsidR="00A737A9" w:rsidRPr="00266B09" w:rsidRDefault="00A737A9" w:rsidP="003013CF">
            <w:pPr>
              <w:pStyle w:val="aff3"/>
            </w:pPr>
            <w:r w:rsidRPr="00266B09">
              <w:t>0,0</w:t>
            </w:r>
          </w:p>
        </w:tc>
        <w:tc>
          <w:tcPr>
            <w:tcW w:w="1247" w:type="dxa"/>
          </w:tcPr>
          <w:p w:rsidR="00A737A9" w:rsidRPr="00266B09" w:rsidRDefault="00A737A9" w:rsidP="003013CF">
            <w:pPr>
              <w:pStyle w:val="aff3"/>
            </w:pPr>
            <w:r w:rsidRPr="00266B09">
              <w:t>0,0</w:t>
            </w:r>
          </w:p>
        </w:tc>
      </w:tr>
      <w:tr w:rsidR="00A737A9" w:rsidRPr="00266B09">
        <w:trPr>
          <w:trHeight w:val="450"/>
        </w:trPr>
        <w:tc>
          <w:tcPr>
            <w:tcW w:w="2692" w:type="dxa"/>
          </w:tcPr>
          <w:p w:rsidR="00A737A9" w:rsidRPr="00266B09" w:rsidRDefault="00A737A9" w:rsidP="003013CF">
            <w:pPr>
              <w:pStyle w:val="aff3"/>
            </w:pPr>
            <w:r w:rsidRPr="00266B09">
              <w:t>Нераспределенная прибыль</w:t>
            </w:r>
            <w:r w:rsidR="00266B09">
              <w:t xml:space="preserve"> (</w:t>
            </w:r>
            <w:r w:rsidRPr="00266B09">
              <w:t>убыток</w:t>
            </w:r>
            <w:r w:rsidR="00266B09" w:rsidRPr="00266B09">
              <w:t xml:space="preserve">) </w:t>
            </w:r>
            <w:r w:rsidRPr="00266B09">
              <w:t>отчетного года</w:t>
            </w:r>
          </w:p>
        </w:tc>
        <w:tc>
          <w:tcPr>
            <w:tcW w:w="1136" w:type="dxa"/>
          </w:tcPr>
          <w:p w:rsidR="00A737A9" w:rsidRPr="00266B09" w:rsidRDefault="00A737A9" w:rsidP="003013CF">
            <w:pPr>
              <w:pStyle w:val="aff3"/>
            </w:pPr>
            <w:r w:rsidRPr="00266B09">
              <w:t>0,0</w:t>
            </w:r>
          </w:p>
        </w:tc>
        <w:tc>
          <w:tcPr>
            <w:tcW w:w="913" w:type="dxa"/>
          </w:tcPr>
          <w:p w:rsidR="00A737A9" w:rsidRPr="00266B09" w:rsidRDefault="00A737A9" w:rsidP="003013CF">
            <w:pPr>
              <w:pStyle w:val="aff3"/>
            </w:pPr>
            <w:r w:rsidRPr="00266B09">
              <w:t>0,0</w:t>
            </w:r>
          </w:p>
        </w:tc>
        <w:tc>
          <w:tcPr>
            <w:tcW w:w="1148" w:type="dxa"/>
          </w:tcPr>
          <w:p w:rsidR="00A737A9" w:rsidRPr="00266B09" w:rsidRDefault="00A737A9" w:rsidP="003013CF">
            <w:pPr>
              <w:pStyle w:val="aff3"/>
            </w:pPr>
            <w:r w:rsidRPr="00266B09">
              <w:t>116,0</w:t>
            </w:r>
          </w:p>
        </w:tc>
        <w:tc>
          <w:tcPr>
            <w:tcW w:w="1116" w:type="dxa"/>
          </w:tcPr>
          <w:p w:rsidR="00A737A9" w:rsidRPr="00266B09" w:rsidRDefault="00A737A9" w:rsidP="003013CF">
            <w:pPr>
              <w:pStyle w:val="aff3"/>
            </w:pPr>
            <w:r w:rsidRPr="00266B09">
              <w:t>0,3</w:t>
            </w:r>
          </w:p>
        </w:tc>
        <w:tc>
          <w:tcPr>
            <w:tcW w:w="1276" w:type="dxa"/>
          </w:tcPr>
          <w:p w:rsidR="00A737A9" w:rsidRPr="00266B09" w:rsidRDefault="00A737A9" w:rsidP="003013CF">
            <w:pPr>
              <w:pStyle w:val="aff3"/>
            </w:pPr>
            <w:r w:rsidRPr="00266B09">
              <w:t>116,0</w:t>
            </w:r>
          </w:p>
        </w:tc>
        <w:tc>
          <w:tcPr>
            <w:tcW w:w="1247" w:type="dxa"/>
          </w:tcPr>
          <w:p w:rsidR="00A737A9" w:rsidRPr="00266B09" w:rsidRDefault="00266B09" w:rsidP="003013CF">
            <w:pPr>
              <w:pStyle w:val="aff3"/>
            </w:pPr>
            <w:r>
              <w:t xml:space="preserve"> </w:t>
            </w:r>
          </w:p>
        </w:tc>
      </w:tr>
      <w:tr w:rsidR="00A737A9" w:rsidRPr="00266B09">
        <w:trPr>
          <w:trHeight w:val="71"/>
        </w:trPr>
        <w:tc>
          <w:tcPr>
            <w:tcW w:w="2692" w:type="dxa"/>
          </w:tcPr>
          <w:p w:rsidR="00A737A9" w:rsidRPr="00266B09" w:rsidRDefault="00A737A9" w:rsidP="003013CF">
            <w:pPr>
              <w:pStyle w:val="aff3"/>
            </w:pPr>
            <w:r w:rsidRPr="00266B09">
              <w:t>IV</w:t>
            </w:r>
            <w:r w:rsidR="00266B09" w:rsidRPr="00266B09">
              <w:t xml:space="preserve">. </w:t>
            </w:r>
            <w:r w:rsidRPr="00266B09">
              <w:t>Долгосрочные обязательства, всего</w:t>
            </w:r>
          </w:p>
        </w:tc>
        <w:tc>
          <w:tcPr>
            <w:tcW w:w="1136" w:type="dxa"/>
          </w:tcPr>
          <w:p w:rsidR="00A737A9" w:rsidRPr="00266B09" w:rsidRDefault="00A737A9" w:rsidP="003013CF">
            <w:pPr>
              <w:pStyle w:val="aff3"/>
            </w:pPr>
            <w:r w:rsidRPr="00266B09">
              <w:t>8070,8</w:t>
            </w:r>
          </w:p>
        </w:tc>
        <w:tc>
          <w:tcPr>
            <w:tcW w:w="913" w:type="dxa"/>
          </w:tcPr>
          <w:p w:rsidR="00A737A9" w:rsidRPr="00266B09" w:rsidRDefault="00A737A9" w:rsidP="003013CF">
            <w:pPr>
              <w:pStyle w:val="aff3"/>
            </w:pPr>
            <w:r w:rsidRPr="00266B09">
              <w:t>23,4</w:t>
            </w:r>
          </w:p>
        </w:tc>
        <w:tc>
          <w:tcPr>
            <w:tcW w:w="1148" w:type="dxa"/>
          </w:tcPr>
          <w:p w:rsidR="00A737A9" w:rsidRPr="00266B09" w:rsidRDefault="00A737A9" w:rsidP="003013CF">
            <w:pPr>
              <w:pStyle w:val="aff3"/>
            </w:pPr>
            <w:r w:rsidRPr="00266B09">
              <w:t>6641,5</w:t>
            </w:r>
          </w:p>
        </w:tc>
        <w:tc>
          <w:tcPr>
            <w:tcW w:w="1116" w:type="dxa"/>
          </w:tcPr>
          <w:p w:rsidR="00A737A9" w:rsidRPr="00266B09" w:rsidRDefault="00A737A9" w:rsidP="003013CF">
            <w:pPr>
              <w:pStyle w:val="aff3"/>
            </w:pPr>
            <w:r w:rsidRPr="00266B09">
              <w:t>16,5</w:t>
            </w:r>
          </w:p>
        </w:tc>
        <w:tc>
          <w:tcPr>
            <w:tcW w:w="1276" w:type="dxa"/>
          </w:tcPr>
          <w:p w:rsidR="00A737A9" w:rsidRPr="00266B09" w:rsidRDefault="00A737A9" w:rsidP="003013CF">
            <w:pPr>
              <w:pStyle w:val="aff3"/>
            </w:pPr>
            <w:r w:rsidRPr="00266B09">
              <w:t>-1429,3</w:t>
            </w:r>
          </w:p>
        </w:tc>
        <w:tc>
          <w:tcPr>
            <w:tcW w:w="1247" w:type="dxa"/>
          </w:tcPr>
          <w:p w:rsidR="00A737A9" w:rsidRPr="00266B09" w:rsidRDefault="00A737A9" w:rsidP="003013CF">
            <w:pPr>
              <w:pStyle w:val="aff3"/>
            </w:pPr>
            <w:r w:rsidRPr="00266B09">
              <w:t>-17,7</w:t>
            </w:r>
          </w:p>
        </w:tc>
      </w:tr>
      <w:tr w:rsidR="00A737A9" w:rsidRPr="00266B09">
        <w:trPr>
          <w:trHeight w:val="71"/>
        </w:trPr>
        <w:tc>
          <w:tcPr>
            <w:tcW w:w="2692" w:type="dxa"/>
          </w:tcPr>
          <w:p w:rsidR="00A737A9" w:rsidRPr="00266B09" w:rsidRDefault="00A737A9" w:rsidP="003013CF">
            <w:pPr>
              <w:pStyle w:val="aff3"/>
            </w:pPr>
            <w:r w:rsidRPr="00266B09">
              <w:t>Займы и кредиты</w:t>
            </w:r>
          </w:p>
        </w:tc>
        <w:tc>
          <w:tcPr>
            <w:tcW w:w="1136" w:type="dxa"/>
          </w:tcPr>
          <w:p w:rsidR="00A737A9" w:rsidRPr="00266B09" w:rsidRDefault="00A737A9" w:rsidP="003013CF">
            <w:pPr>
              <w:pStyle w:val="aff3"/>
            </w:pPr>
            <w:r w:rsidRPr="00266B09">
              <w:t>8026,6</w:t>
            </w:r>
          </w:p>
        </w:tc>
        <w:tc>
          <w:tcPr>
            <w:tcW w:w="913" w:type="dxa"/>
          </w:tcPr>
          <w:p w:rsidR="00A737A9" w:rsidRPr="00266B09" w:rsidRDefault="00A737A9" w:rsidP="003013CF">
            <w:pPr>
              <w:pStyle w:val="aff3"/>
            </w:pPr>
            <w:r w:rsidRPr="00266B09">
              <w:t>23,3</w:t>
            </w:r>
          </w:p>
        </w:tc>
        <w:tc>
          <w:tcPr>
            <w:tcW w:w="1148" w:type="dxa"/>
          </w:tcPr>
          <w:p w:rsidR="00A737A9" w:rsidRPr="00266B09" w:rsidRDefault="00A737A9" w:rsidP="003013CF">
            <w:pPr>
              <w:pStyle w:val="aff3"/>
            </w:pPr>
            <w:r w:rsidRPr="00266B09">
              <w:t>6567,8</w:t>
            </w:r>
          </w:p>
        </w:tc>
        <w:tc>
          <w:tcPr>
            <w:tcW w:w="1116" w:type="dxa"/>
          </w:tcPr>
          <w:p w:rsidR="00A737A9" w:rsidRPr="00266B09" w:rsidRDefault="00A737A9" w:rsidP="003013CF">
            <w:pPr>
              <w:pStyle w:val="aff3"/>
            </w:pPr>
            <w:r w:rsidRPr="00266B09">
              <w:t>16,3</w:t>
            </w:r>
          </w:p>
        </w:tc>
        <w:tc>
          <w:tcPr>
            <w:tcW w:w="1276" w:type="dxa"/>
          </w:tcPr>
          <w:p w:rsidR="00A737A9" w:rsidRPr="00266B09" w:rsidRDefault="00A737A9" w:rsidP="003013CF">
            <w:pPr>
              <w:pStyle w:val="aff3"/>
            </w:pPr>
            <w:r w:rsidRPr="00266B09">
              <w:t>-1458,9</w:t>
            </w:r>
          </w:p>
        </w:tc>
        <w:tc>
          <w:tcPr>
            <w:tcW w:w="1247" w:type="dxa"/>
          </w:tcPr>
          <w:p w:rsidR="00A737A9" w:rsidRPr="00266B09" w:rsidRDefault="00A737A9" w:rsidP="003013CF">
            <w:pPr>
              <w:pStyle w:val="aff3"/>
            </w:pPr>
            <w:r w:rsidRPr="00266B09">
              <w:t>-18,2</w:t>
            </w:r>
          </w:p>
        </w:tc>
      </w:tr>
      <w:tr w:rsidR="00A737A9" w:rsidRPr="00266B09">
        <w:trPr>
          <w:trHeight w:val="405"/>
        </w:trPr>
        <w:tc>
          <w:tcPr>
            <w:tcW w:w="2692" w:type="dxa"/>
          </w:tcPr>
          <w:p w:rsidR="00A737A9" w:rsidRPr="00266B09" w:rsidRDefault="00A737A9" w:rsidP="003013CF">
            <w:pPr>
              <w:pStyle w:val="aff3"/>
            </w:pPr>
            <w:r w:rsidRPr="00266B09">
              <w:t>Отсроченные налоговые обязательства</w:t>
            </w:r>
          </w:p>
        </w:tc>
        <w:tc>
          <w:tcPr>
            <w:tcW w:w="1136" w:type="dxa"/>
          </w:tcPr>
          <w:p w:rsidR="00A737A9" w:rsidRPr="00266B09" w:rsidRDefault="00A737A9" w:rsidP="003013CF">
            <w:pPr>
              <w:pStyle w:val="aff3"/>
            </w:pPr>
            <w:r w:rsidRPr="00266B09">
              <w:t>44,2</w:t>
            </w:r>
          </w:p>
        </w:tc>
        <w:tc>
          <w:tcPr>
            <w:tcW w:w="913" w:type="dxa"/>
          </w:tcPr>
          <w:p w:rsidR="00A737A9" w:rsidRPr="00266B09" w:rsidRDefault="00A737A9" w:rsidP="003013CF">
            <w:pPr>
              <w:pStyle w:val="aff3"/>
            </w:pPr>
            <w:r w:rsidRPr="00266B09">
              <w:t>0,1</w:t>
            </w:r>
          </w:p>
        </w:tc>
        <w:tc>
          <w:tcPr>
            <w:tcW w:w="1148" w:type="dxa"/>
          </w:tcPr>
          <w:p w:rsidR="00A737A9" w:rsidRPr="00266B09" w:rsidRDefault="00A737A9" w:rsidP="003013CF">
            <w:pPr>
              <w:pStyle w:val="aff3"/>
            </w:pPr>
            <w:r w:rsidRPr="00266B09">
              <w:t>73,7</w:t>
            </w:r>
          </w:p>
        </w:tc>
        <w:tc>
          <w:tcPr>
            <w:tcW w:w="1116" w:type="dxa"/>
          </w:tcPr>
          <w:p w:rsidR="00A737A9" w:rsidRPr="00266B09" w:rsidRDefault="00A737A9" w:rsidP="003013CF">
            <w:pPr>
              <w:pStyle w:val="aff3"/>
            </w:pPr>
            <w:r w:rsidRPr="00266B09">
              <w:t>0,2</w:t>
            </w:r>
          </w:p>
        </w:tc>
        <w:tc>
          <w:tcPr>
            <w:tcW w:w="1276" w:type="dxa"/>
          </w:tcPr>
          <w:p w:rsidR="00A737A9" w:rsidRPr="00266B09" w:rsidRDefault="00A737A9" w:rsidP="003013CF">
            <w:pPr>
              <w:pStyle w:val="aff3"/>
            </w:pPr>
            <w:r w:rsidRPr="00266B09">
              <w:t>29,5</w:t>
            </w:r>
          </w:p>
        </w:tc>
        <w:tc>
          <w:tcPr>
            <w:tcW w:w="1247" w:type="dxa"/>
          </w:tcPr>
          <w:p w:rsidR="00A737A9" w:rsidRPr="00266B09" w:rsidRDefault="00A737A9" w:rsidP="003013CF">
            <w:pPr>
              <w:pStyle w:val="aff3"/>
            </w:pPr>
            <w:r w:rsidRPr="00266B09">
              <w:t>66,8</w:t>
            </w:r>
          </w:p>
        </w:tc>
      </w:tr>
      <w:tr w:rsidR="00A737A9" w:rsidRPr="00266B09">
        <w:trPr>
          <w:trHeight w:val="71"/>
        </w:trPr>
        <w:tc>
          <w:tcPr>
            <w:tcW w:w="2692" w:type="dxa"/>
          </w:tcPr>
          <w:p w:rsidR="00A737A9" w:rsidRPr="00266B09" w:rsidRDefault="00A737A9" w:rsidP="003013CF">
            <w:pPr>
              <w:pStyle w:val="aff3"/>
            </w:pPr>
            <w:r w:rsidRPr="00266B09">
              <w:t>V</w:t>
            </w:r>
            <w:r w:rsidR="00266B09" w:rsidRPr="00266B09">
              <w:t xml:space="preserve">. </w:t>
            </w:r>
            <w:r w:rsidRPr="00266B09">
              <w:t>Краткосрочные обязательства, всего</w:t>
            </w:r>
          </w:p>
        </w:tc>
        <w:tc>
          <w:tcPr>
            <w:tcW w:w="1136" w:type="dxa"/>
          </w:tcPr>
          <w:p w:rsidR="00A737A9" w:rsidRPr="00266B09" w:rsidRDefault="00A737A9" w:rsidP="003013CF">
            <w:pPr>
              <w:pStyle w:val="aff3"/>
            </w:pPr>
            <w:r w:rsidRPr="00266B09">
              <w:t>8008,5</w:t>
            </w:r>
          </w:p>
        </w:tc>
        <w:tc>
          <w:tcPr>
            <w:tcW w:w="913" w:type="dxa"/>
          </w:tcPr>
          <w:p w:rsidR="00A737A9" w:rsidRPr="00266B09" w:rsidRDefault="00A737A9" w:rsidP="003013CF">
            <w:pPr>
              <w:pStyle w:val="aff3"/>
            </w:pPr>
            <w:r w:rsidRPr="00266B09">
              <w:t>23,2</w:t>
            </w:r>
          </w:p>
        </w:tc>
        <w:tc>
          <w:tcPr>
            <w:tcW w:w="1148" w:type="dxa"/>
          </w:tcPr>
          <w:p w:rsidR="00A737A9" w:rsidRPr="00266B09" w:rsidRDefault="00A737A9" w:rsidP="003013CF">
            <w:pPr>
              <w:pStyle w:val="aff3"/>
            </w:pPr>
            <w:r w:rsidRPr="00266B09">
              <w:t>15021,3</w:t>
            </w:r>
          </w:p>
        </w:tc>
        <w:tc>
          <w:tcPr>
            <w:tcW w:w="1116" w:type="dxa"/>
          </w:tcPr>
          <w:p w:rsidR="00A737A9" w:rsidRPr="00266B09" w:rsidRDefault="00A737A9" w:rsidP="003013CF">
            <w:pPr>
              <w:pStyle w:val="aff3"/>
            </w:pPr>
            <w:r w:rsidRPr="00266B09">
              <w:t>37,4</w:t>
            </w:r>
          </w:p>
        </w:tc>
        <w:tc>
          <w:tcPr>
            <w:tcW w:w="1276" w:type="dxa"/>
          </w:tcPr>
          <w:p w:rsidR="00A737A9" w:rsidRPr="00266B09" w:rsidRDefault="00A737A9" w:rsidP="003013CF">
            <w:pPr>
              <w:pStyle w:val="aff3"/>
            </w:pPr>
            <w:r w:rsidRPr="00266B09">
              <w:t>7012,9</w:t>
            </w:r>
          </w:p>
        </w:tc>
        <w:tc>
          <w:tcPr>
            <w:tcW w:w="1247" w:type="dxa"/>
          </w:tcPr>
          <w:p w:rsidR="00A737A9" w:rsidRPr="00266B09" w:rsidRDefault="00A737A9" w:rsidP="003013CF">
            <w:pPr>
              <w:pStyle w:val="aff3"/>
            </w:pPr>
            <w:r w:rsidRPr="00266B09">
              <w:t>87,6</w:t>
            </w:r>
          </w:p>
        </w:tc>
      </w:tr>
      <w:tr w:rsidR="00A737A9" w:rsidRPr="00266B09">
        <w:trPr>
          <w:trHeight w:val="465"/>
        </w:trPr>
        <w:tc>
          <w:tcPr>
            <w:tcW w:w="2692" w:type="dxa"/>
          </w:tcPr>
          <w:p w:rsidR="00A737A9" w:rsidRPr="00266B09" w:rsidRDefault="00A737A9" w:rsidP="003013CF">
            <w:pPr>
              <w:pStyle w:val="aff3"/>
            </w:pPr>
            <w:r w:rsidRPr="00266B09">
              <w:t>Кредиторская задолженность</w:t>
            </w:r>
          </w:p>
        </w:tc>
        <w:tc>
          <w:tcPr>
            <w:tcW w:w="1136" w:type="dxa"/>
          </w:tcPr>
          <w:p w:rsidR="00A737A9" w:rsidRPr="00266B09" w:rsidRDefault="00A737A9" w:rsidP="003013CF">
            <w:pPr>
              <w:pStyle w:val="aff3"/>
            </w:pPr>
            <w:r w:rsidRPr="00266B09">
              <w:t>8008,5</w:t>
            </w:r>
          </w:p>
        </w:tc>
        <w:tc>
          <w:tcPr>
            <w:tcW w:w="913" w:type="dxa"/>
          </w:tcPr>
          <w:p w:rsidR="00A737A9" w:rsidRPr="00266B09" w:rsidRDefault="00A737A9" w:rsidP="003013CF">
            <w:pPr>
              <w:pStyle w:val="aff3"/>
            </w:pPr>
            <w:r w:rsidRPr="00266B09">
              <w:t>23,2</w:t>
            </w:r>
          </w:p>
        </w:tc>
        <w:tc>
          <w:tcPr>
            <w:tcW w:w="1148" w:type="dxa"/>
          </w:tcPr>
          <w:p w:rsidR="00A737A9" w:rsidRPr="00266B09" w:rsidRDefault="00A737A9" w:rsidP="003013CF">
            <w:pPr>
              <w:pStyle w:val="aff3"/>
            </w:pPr>
            <w:r w:rsidRPr="00266B09">
              <w:t>15021,3</w:t>
            </w:r>
          </w:p>
        </w:tc>
        <w:tc>
          <w:tcPr>
            <w:tcW w:w="1116" w:type="dxa"/>
          </w:tcPr>
          <w:p w:rsidR="00A737A9" w:rsidRPr="00266B09" w:rsidRDefault="00A737A9" w:rsidP="003013CF">
            <w:pPr>
              <w:pStyle w:val="aff3"/>
            </w:pPr>
            <w:r w:rsidRPr="00266B09">
              <w:t>37,4</w:t>
            </w:r>
          </w:p>
        </w:tc>
        <w:tc>
          <w:tcPr>
            <w:tcW w:w="1276" w:type="dxa"/>
          </w:tcPr>
          <w:p w:rsidR="00A737A9" w:rsidRPr="00266B09" w:rsidRDefault="00A737A9" w:rsidP="003013CF">
            <w:pPr>
              <w:pStyle w:val="aff3"/>
            </w:pPr>
            <w:r w:rsidRPr="00266B09">
              <w:t>7012,9</w:t>
            </w:r>
          </w:p>
        </w:tc>
        <w:tc>
          <w:tcPr>
            <w:tcW w:w="1247" w:type="dxa"/>
          </w:tcPr>
          <w:p w:rsidR="00A737A9" w:rsidRPr="00266B09" w:rsidRDefault="00A737A9" w:rsidP="003013CF">
            <w:pPr>
              <w:pStyle w:val="aff3"/>
            </w:pPr>
            <w:r w:rsidRPr="00266B09">
              <w:t>87,6</w:t>
            </w:r>
          </w:p>
        </w:tc>
      </w:tr>
      <w:tr w:rsidR="00A737A9" w:rsidRPr="00266B09">
        <w:trPr>
          <w:trHeight w:val="71"/>
        </w:trPr>
        <w:tc>
          <w:tcPr>
            <w:tcW w:w="2692" w:type="dxa"/>
          </w:tcPr>
          <w:p w:rsidR="00A737A9" w:rsidRPr="00266B09" w:rsidRDefault="00A737A9" w:rsidP="003013CF">
            <w:pPr>
              <w:pStyle w:val="aff3"/>
            </w:pPr>
            <w:r w:rsidRPr="00266B09">
              <w:t>Всего пассивов</w:t>
            </w:r>
          </w:p>
        </w:tc>
        <w:tc>
          <w:tcPr>
            <w:tcW w:w="1136" w:type="dxa"/>
          </w:tcPr>
          <w:p w:rsidR="00A737A9" w:rsidRPr="00266B09" w:rsidRDefault="00A737A9" w:rsidP="003013CF">
            <w:pPr>
              <w:pStyle w:val="aff3"/>
            </w:pPr>
            <w:r w:rsidRPr="00266B09">
              <w:t>34484,8</w:t>
            </w:r>
          </w:p>
        </w:tc>
        <w:tc>
          <w:tcPr>
            <w:tcW w:w="913" w:type="dxa"/>
          </w:tcPr>
          <w:p w:rsidR="00A737A9" w:rsidRPr="00266B09" w:rsidRDefault="00A737A9" w:rsidP="003013CF">
            <w:pPr>
              <w:pStyle w:val="aff3"/>
            </w:pPr>
            <w:r w:rsidRPr="00266B09">
              <w:t>100,0</w:t>
            </w:r>
          </w:p>
        </w:tc>
        <w:tc>
          <w:tcPr>
            <w:tcW w:w="1148" w:type="dxa"/>
          </w:tcPr>
          <w:p w:rsidR="00A737A9" w:rsidRPr="00266B09" w:rsidRDefault="00A737A9" w:rsidP="003013CF">
            <w:pPr>
              <w:pStyle w:val="aff3"/>
            </w:pPr>
            <w:r w:rsidRPr="00266B09">
              <w:t>40184,4</w:t>
            </w:r>
          </w:p>
        </w:tc>
        <w:tc>
          <w:tcPr>
            <w:tcW w:w="1116" w:type="dxa"/>
          </w:tcPr>
          <w:p w:rsidR="00A737A9" w:rsidRPr="00266B09" w:rsidRDefault="00A737A9" w:rsidP="003013CF">
            <w:pPr>
              <w:pStyle w:val="aff3"/>
            </w:pPr>
            <w:r w:rsidRPr="00266B09">
              <w:t>100,0</w:t>
            </w:r>
          </w:p>
        </w:tc>
        <w:tc>
          <w:tcPr>
            <w:tcW w:w="1276" w:type="dxa"/>
          </w:tcPr>
          <w:p w:rsidR="00A737A9" w:rsidRPr="00266B09" w:rsidRDefault="00A737A9" w:rsidP="003013CF">
            <w:pPr>
              <w:pStyle w:val="aff3"/>
            </w:pPr>
            <w:r w:rsidRPr="00266B09">
              <w:t>5699,6</w:t>
            </w:r>
          </w:p>
        </w:tc>
        <w:tc>
          <w:tcPr>
            <w:tcW w:w="1247" w:type="dxa"/>
          </w:tcPr>
          <w:p w:rsidR="00A737A9" w:rsidRPr="00266B09" w:rsidRDefault="00A737A9" w:rsidP="003013CF">
            <w:pPr>
              <w:pStyle w:val="aff3"/>
            </w:pPr>
            <w:r w:rsidRPr="00266B09">
              <w:t>16,5</w:t>
            </w:r>
          </w:p>
        </w:tc>
      </w:tr>
    </w:tbl>
    <w:p w:rsidR="00266B09" w:rsidRDefault="00A737A9" w:rsidP="00266B09">
      <w:pPr>
        <w:ind w:firstLine="709"/>
      </w:pPr>
      <w:r w:rsidRPr="00266B09">
        <w:t>Анализ источников имущества показывает, что собственный капитал уменьшился незначительно, и удельный вес уменьшился с 53% до 46%</w:t>
      </w:r>
      <w:r w:rsidR="00266B09" w:rsidRPr="00266B09">
        <w:t>.</w:t>
      </w:r>
    </w:p>
    <w:p w:rsidR="00A737A9" w:rsidRPr="00266B09" w:rsidRDefault="00A737A9" w:rsidP="00266B09">
      <w:pPr>
        <w:ind w:firstLine="709"/>
      </w:pPr>
      <w:r w:rsidRPr="00266B09">
        <w:t>Долгосрочные обязательства в рассматриваемый период снизились на 17,7%</w:t>
      </w:r>
    </w:p>
    <w:p w:rsidR="00266B09" w:rsidRDefault="00A737A9" w:rsidP="00266B09">
      <w:pPr>
        <w:ind w:firstLine="709"/>
      </w:pPr>
      <w:r w:rsidRPr="00266B09">
        <w:t>Краткосрочные обязательства за 2007 год резко возросли на 7012,9 тыс</w:t>
      </w:r>
      <w:r w:rsidR="00266B09" w:rsidRPr="00266B09">
        <w:t xml:space="preserve">. </w:t>
      </w:r>
      <w:r w:rsidRPr="00266B09">
        <w:t>руб</w:t>
      </w:r>
      <w:r w:rsidR="00266B09" w:rsidRPr="00266B09">
        <w:t xml:space="preserve">. </w:t>
      </w:r>
      <w:r w:rsidRPr="00266B09">
        <w:t>или почти на 50%</w:t>
      </w:r>
      <w:r w:rsidR="00266B09" w:rsidRPr="00266B09">
        <w:t xml:space="preserve">. </w:t>
      </w:r>
      <w:r w:rsidRPr="00266B09">
        <w:t>Увеличение произошло за счет роста кредиторской задолженности</w:t>
      </w:r>
      <w:r w:rsidR="00266B09" w:rsidRPr="00266B09">
        <w:t xml:space="preserve">. </w:t>
      </w:r>
      <w:r w:rsidRPr="00266B09">
        <w:t>Соответственно доля заемного капитала также увеличилась с 47% до 54%</w:t>
      </w:r>
      <w:r w:rsidR="00266B09" w:rsidRPr="00266B09">
        <w:t>.</w:t>
      </w:r>
    </w:p>
    <w:p w:rsidR="00266B09" w:rsidRDefault="00A737A9" w:rsidP="00266B09">
      <w:pPr>
        <w:ind w:firstLine="709"/>
      </w:pPr>
      <w:r w:rsidRPr="00266B09">
        <w:t>Такой резкий скачок заемного капитала, связан с неспособностью предприятия, погасить свою задолженность перед поставщиками, своими работниками, государственными внебюджетными фондами и перед бюджетом</w:t>
      </w:r>
      <w:r w:rsidR="00266B09" w:rsidRPr="00266B09">
        <w:t>.</w:t>
      </w:r>
    </w:p>
    <w:p w:rsidR="00266B09" w:rsidRDefault="00A737A9" w:rsidP="00266B09">
      <w:pPr>
        <w:ind w:firstLine="709"/>
      </w:pPr>
      <w:r w:rsidRPr="00266B09">
        <w:t>Итак, соотношение мобильных и иммобилизованных</w:t>
      </w:r>
      <w:r w:rsidR="00266B09">
        <w:t xml:space="preserve"> (</w:t>
      </w:r>
      <w:r w:rsidRPr="00266B09">
        <w:t>внеоборотных</w:t>
      </w:r>
      <w:r w:rsidR="00266B09" w:rsidRPr="00266B09">
        <w:t xml:space="preserve">) </w:t>
      </w:r>
      <w:r w:rsidRPr="00266B09">
        <w:t>имущества отклоняется в сторону мобильных</w:t>
      </w:r>
      <w:r w:rsidR="00266B09" w:rsidRPr="00266B09">
        <w:t xml:space="preserve">. </w:t>
      </w:r>
      <w:r w:rsidRPr="00266B09">
        <w:t>При этом увеличение внеоборотных активов связано с вводом в производство новых фондов и уменьшением незавершенного строительства</w:t>
      </w:r>
      <w:r w:rsidR="00266B09" w:rsidRPr="00266B09">
        <w:t xml:space="preserve">. </w:t>
      </w:r>
      <w:r w:rsidRPr="00266B09">
        <w:t>А увеличение оборотных активов связано с увеличением запасов и дебиторской задолженности</w:t>
      </w:r>
      <w:r w:rsidR="00266B09" w:rsidRPr="00266B09">
        <w:t xml:space="preserve">. </w:t>
      </w:r>
      <w:r w:rsidRPr="00266B09">
        <w:t>В современных условиях</w:t>
      </w:r>
      <w:r w:rsidR="00266B09">
        <w:t xml:space="preserve"> "</w:t>
      </w:r>
      <w:r w:rsidRPr="00266B09">
        <w:t>запас</w:t>
      </w:r>
      <w:r w:rsidR="00266B09">
        <w:t xml:space="preserve">" </w:t>
      </w:r>
      <w:r w:rsidRPr="00266B09">
        <w:t>является резервом, повышающим финансовую надежность предприятия при условии возможности маневрировать этим резервом</w:t>
      </w:r>
      <w:r w:rsidR="00266B09" w:rsidRPr="00266B09">
        <w:t xml:space="preserve">. </w:t>
      </w:r>
      <w:r w:rsidRPr="00266B09">
        <w:t>Высокий рост дебиторской задолженности свидетельствует о том, что произошло снижение оплаты выполненных работ и поэтому дебиторы, покупатели продукции компании, не могут расплатиться с предприятием</w:t>
      </w:r>
      <w:r w:rsidR="00266B09" w:rsidRPr="00266B09">
        <w:t xml:space="preserve">. </w:t>
      </w:r>
      <w:r w:rsidRPr="00266B09">
        <w:t>Конечно, можно ждать пока изменится ситуация и будут налажены поступления денежных средств, тогда пойдет снижение дебиторской задолженности</w:t>
      </w:r>
      <w:r w:rsidR="00266B09" w:rsidRPr="00266B09">
        <w:t xml:space="preserve">. </w:t>
      </w:r>
      <w:r w:rsidRPr="00266B09">
        <w:t>Однако предприятие должно вести свой внутренний контроль</w:t>
      </w:r>
      <w:r w:rsidR="00266B09" w:rsidRPr="00266B09">
        <w:t xml:space="preserve">. </w:t>
      </w:r>
      <w:r w:rsidRPr="00266B09">
        <w:t xml:space="preserve">Это немаловажно, </w:t>
      </w:r>
      <w:r w:rsidR="00266B09">
        <w:t>т.к</w:t>
      </w:r>
      <w:r w:rsidR="00B57560">
        <w:t>.</w:t>
      </w:r>
      <w:r w:rsidR="00266B09" w:rsidRPr="00266B09">
        <w:t xml:space="preserve"> </w:t>
      </w:r>
      <w:r w:rsidRPr="00266B09">
        <w:t>это позволит увеличить финансовые возможности для его технического развития</w:t>
      </w:r>
      <w:r w:rsidR="00266B09" w:rsidRPr="00266B09">
        <w:t>.</w:t>
      </w:r>
    </w:p>
    <w:p w:rsidR="00266B09" w:rsidRDefault="00A737A9" w:rsidP="00266B09">
      <w:pPr>
        <w:ind w:firstLine="709"/>
      </w:pPr>
      <w:r w:rsidRPr="00266B09">
        <w:t>Соотношение собственного и заемного капиталов незначительно склонилось в сторону заемного</w:t>
      </w:r>
      <w:r w:rsidR="00266B09" w:rsidRPr="00266B09">
        <w:t xml:space="preserve">. </w:t>
      </w:r>
      <w:r w:rsidRPr="00266B09">
        <w:t>Увеличение заемного капитала свидетельствует об увеличении кредиторской задолженности, которая связана с неспособностью предприятия погасить за данный период свою задолженность по предъявленным счетам и требованиям</w:t>
      </w:r>
      <w:r w:rsidR="00266B09" w:rsidRPr="00266B09">
        <w:t>.</w:t>
      </w:r>
    </w:p>
    <w:p w:rsidR="00266B09" w:rsidRDefault="00A737A9" w:rsidP="00266B09">
      <w:pPr>
        <w:ind w:firstLine="709"/>
      </w:pPr>
      <w:r w:rsidRPr="00266B09">
        <w:t>Одним из важнейших факторов, оказывающих влияние на эффективность работы организации, величину прибыли и уровень рентабельности является себестоимость производства продукции, которая также позволяет понять, насколько эффективно руководство ЗАО</w:t>
      </w:r>
      <w:r w:rsidR="00266B09">
        <w:t xml:space="preserve"> "</w:t>
      </w:r>
      <w:r w:rsidRPr="00266B09">
        <w:t>Август</w:t>
      </w:r>
      <w:r w:rsidR="00266B09">
        <w:t xml:space="preserve">" </w:t>
      </w:r>
      <w:r w:rsidRPr="00266B09">
        <w:t>распоряжалось имеющимися материальными, трудовыми и финансовыми ресурсами</w:t>
      </w:r>
      <w:r w:rsidR="00266B09" w:rsidRPr="00266B09">
        <w:t>.</w:t>
      </w:r>
    </w:p>
    <w:p w:rsidR="00266B09" w:rsidRDefault="00A737A9" w:rsidP="00266B09">
      <w:pPr>
        <w:ind w:firstLine="709"/>
      </w:pPr>
      <w:r w:rsidRPr="00266B09">
        <w:t>Наиболее интересной для анализа является структура себестоимости</w:t>
      </w:r>
      <w:r w:rsidR="00266B09" w:rsidRPr="00266B09">
        <w:t xml:space="preserve">. </w:t>
      </w:r>
      <w:r w:rsidRPr="00266B09">
        <w:t xml:space="preserve">Представим структуру себестоимости в таблице </w:t>
      </w:r>
      <w:r w:rsidR="00266B09">
        <w:t>2.3</w:t>
      </w:r>
      <w:r w:rsidR="00B57560">
        <w:t>.</w:t>
      </w:r>
    </w:p>
    <w:p w:rsidR="00266B09" w:rsidRDefault="00127D1F" w:rsidP="00266B09">
      <w:pPr>
        <w:ind w:firstLine="709"/>
      </w:pPr>
      <w:r w:rsidRPr="00266B09">
        <w:t>Представим графическую интерпретацию структуры себестоимости</w:t>
      </w:r>
      <w:r w:rsidR="00266B09">
        <w:t xml:space="preserve"> (</w:t>
      </w:r>
      <w:r w:rsidRPr="00266B09">
        <w:t xml:space="preserve">рисунок </w:t>
      </w:r>
      <w:r w:rsidR="00266B09">
        <w:t>2.1</w:t>
      </w:r>
      <w:r w:rsidR="00266B09" w:rsidRPr="00266B09">
        <w:t>).</w:t>
      </w:r>
    </w:p>
    <w:p w:rsidR="003013CF" w:rsidRDefault="003013CF" w:rsidP="00266B09">
      <w:pPr>
        <w:ind w:firstLine="709"/>
      </w:pPr>
    </w:p>
    <w:p w:rsidR="00A737A9" w:rsidRPr="00266B09" w:rsidRDefault="00A737A9" w:rsidP="00266B09">
      <w:pPr>
        <w:ind w:firstLine="709"/>
      </w:pPr>
      <w:r w:rsidRPr="00266B09">
        <w:t xml:space="preserve">Таблица </w:t>
      </w:r>
      <w:r w:rsidR="00266B09">
        <w:t>2.3</w:t>
      </w:r>
    </w:p>
    <w:p w:rsidR="00A737A9" w:rsidRPr="00266B09" w:rsidRDefault="00A737A9" w:rsidP="00266B09">
      <w:pPr>
        <w:ind w:firstLine="709"/>
      </w:pPr>
      <w:r w:rsidRPr="00266B09">
        <w:t>Структура себестоимости ЗАО</w:t>
      </w:r>
      <w:r w:rsidR="00266B09">
        <w:t xml:space="preserve"> "</w:t>
      </w:r>
      <w:r w:rsidRPr="00266B09">
        <w:t>Август</w:t>
      </w:r>
      <w:r w:rsidR="00266B09">
        <w:t>"</w:t>
      </w:r>
    </w:p>
    <w:tbl>
      <w:tblPr>
        <w:tblStyle w:val="19"/>
        <w:tblW w:w="9397" w:type="dxa"/>
        <w:tblInd w:w="0" w:type="dxa"/>
        <w:tblLook w:val="01E0" w:firstRow="1" w:lastRow="1" w:firstColumn="1" w:lastColumn="1" w:noHBand="0" w:noVBand="0"/>
      </w:tblPr>
      <w:tblGrid>
        <w:gridCol w:w="5483"/>
        <w:gridCol w:w="2551"/>
        <w:gridCol w:w="1363"/>
      </w:tblGrid>
      <w:tr w:rsidR="00A737A9" w:rsidRPr="00266B09">
        <w:trPr>
          <w:trHeight w:val="142"/>
        </w:trPr>
        <w:tc>
          <w:tcPr>
            <w:tcW w:w="5483" w:type="dxa"/>
          </w:tcPr>
          <w:p w:rsidR="00A737A9" w:rsidRPr="00266B09" w:rsidRDefault="00A737A9" w:rsidP="003013CF">
            <w:pPr>
              <w:pStyle w:val="aff3"/>
            </w:pPr>
            <w:r w:rsidRPr="00266B09">
              <w:t>Статья затрат</w:t>
            </w:r>
          </w:p>
        </w:tc>
        <w:tc>
          <w:tcPr>
            <w:tcW w:w="2551" w:type="dxa"/>
          </w:tcPr>
          <w:p w:rsidR="00A737A9" w:rsidRPr="00266B09" w:rsidRDefault="00A737A9" w:rsidP="003013CF">
            <w:pPr>
              <w:pStyle w:val="aff3"/>
            </w:pPr>
            <w:r w:rsidRPr="00266B09">
              <w:t>Значение, млн</w:t>
            </w:r>
            <w:r w:rsidR="00266B09" w:rsidRPr="00266B09">
              <w:t xml:space="preserve">. </w:t>
            </w:r>
            <w:r w:rsidRPr="00266B09">
              <w:t>руб</w:t>
            </w:r>
            <w:r w:rsidR="00266B09" w:rsidRPr="00266B09">
              <w:t xml:space="preserve">. </w:t>
            </w:r>
          </w:p>
        </w:tc>
        <w:tc>
          <w:tcPr>
            <w:tcW w:w="1363" w:type="dxa"/>
          </w:tcPr>
          <w:p w:rsidR="00A737A9" w:rsidRPr="00266B09" w:rsidRDefault="00A737A9" w:rsidP="003013CF">
            <w:pPr>
              <w:pStyle w:val="aff3"/>
            </w:pPr>
            <w:r w:rsidRPr="00266B09">
              <w:t>Доля,</w:t>
            </w:r>
            <w:r w:rsidR="00266B09" w:rsidRPr="00266B09">
              <w:t>%</w:t>
            </w:r>
          </w:p>
        </w:tc>
      </w:tr>
      <w:tr w:rsidR="00A737A9" w:rsidRPr="00266B09">
        <w:tc>
          <w:tcPr>
            <w:tcW w:w="5483" w:type="dxa"/>
          </w:tcPr>
          <w:p w:rsidR="00A737A9" w:rsidRPr="00266B09" w:rsidRDefault="00A737A9" w:rsidP="003013CF">
            <w:pPr>
              <w:pStyle w:val="aff3"/>
            </w:pPr>
            <w:r w:rsidRPr="00266B09">
              <w:t>Сырье и материалы</w:t>
            </w:r>
          </w:p>
        </w:tc>
        <w:tc>
          <w:tcPr>
            <w:tcW w:w="2551" w:type="dxa"/>
          </w:tcPr>
          <w:p w:rsidR="00A737A9" w:rsidRPr="00266B09" w:rsidRDefault="00A737A9" w:rsidP="003013CF">
            <w:pPr>
              <w:pStyle w:val="aff3"/>
            </w:pPr>
            <w:r w:rsidRPr="00266B09">
              <w:t>49248,0</w:t>
            </w:r>
          </w:p>
        </w:tc>
        <w:tc>
          <w:tcPr>
            <w:tcW w:w="1363" w:type="dxa"/>
          </w:tcPr>
          <w:p w:rsidR="00A737A9" w:rsidRPr="00266B09" w:rsidRDefault="00A737A9" w:rsidP="003013CF">
            <w:pPr>
              <w:pStyle w:val="aff3"/>
            </w:pPr>
            <w:r w:rsidRPr="00266B09">
              <w:t>44,3</w:t>
            </w:r>
          </w:p>
        </w:tc>
      </w:tr>
      <w:tr w:rsidR="00A737A9" w:rsidRPr="00266B09">
        <w:tc>
          <w:tcPr>
            <w:tcW w:w="5483" w:type="dxa"/>
          </w:tcPr>
          <w:p w:rsidR="00A737A9" w:rsidRPr="00266B09" w:rsidRDefault="00A737A9" w:rsidP="003013CF">
            <w:pPr>
              <w:pStyle w:val="aff3"/>
            </w:pPr>
            <w:r w:rsidRPr="00266B09">
              <w:t>Топливо и энергия</w:t>
            </w:r>
          </w:p>
        </w:tc>
        <w:tc>
          <w:tcPr>
            <w:tcW w:w="2551" w:type="dxa"/>
          </w:tcPr>
          <w:p w:rsidR="00A737A9" w:rsidRPr="00266B09" w:rsidRDefault="00A737A9" w:rsidP="003013CF">
            <w:pPr>
              <w:pStyle w:val="aff3"/>
            </w:pPr>
            <w:r w:rsidRPr="00266B09">
              <w:t>17433,6</w:t>
            </w:r>
          </w:p>
        </w:tc>
        <w:tc>
          <w:tcPr>
            <w:tcW w:w="1363" w:type="dxa"/>
          </w:tcPr>
          <w:p w:rsidR="00A737A9" w:rsidRPr="00266B09" w:rsidRDefault="00A737A9" w:rsidP="003013CF">
            <w:pPr>
              <w:pStyle w:val="aff3"/>
            </w:pPr>
            <w:r w:rsidRPr="00266B09">
              <w:t>15,7</w:t>
            </w:r>
          </w:p>
        </w:tc>
      </w:tr>
      <w:tr w:rsidR="00A737A9" w:rsidRPr="00266B09">
        <w:tc>
          <w:tcPr>
            <w:tcW w:w="5483" w:type="dxa"/>
          </w:tcPr>
          <w:p w:rsidR="00A737A9" w:rsidRPr="00266B09" w:rsidRDefault="00A737A9" w:rsidP="003013CF">
            <w:pPr>
              <w:pStyle w:val="aff3"/>
            </w:pPr>
            <w:r w:rsidRPr="00266B09">
              <w:t>Заработная плата основных рабочих</w:t>
            </w:r>
          </w:p>
        </w:tc>
        <w:tc>
          <w:tcPr>
            <w:tcW w:w="2551" w:type="dxa"/>
          </w:tcPr>
          <w:p w:rsidR="00A737A9" w:rsidRPr="00266B09" w:rsidRDefault="00A737A9" w:rsidP="003013CF">
            <w:pPr>
              <w:pStyle w:val="aff3"/>
            </w:pPr>
            <w:r w:rsidRPr="00266B09">
              <w:t>16172,8</w:t>
            </w:r>
          </w:p>
        </w:tc>
        <w:tc>
          <w:tcPr>
            <w:tcW w:w="1363" w:type="dxa"/>
          </w:tcPr>
          <w:p w:rsidR="00A737A9" w:rsidRPr="00266B09" w:rsidRDefault="00A737A9" w:rsidP="003013CF">
            <w:pPr>
              <w:pStyle w:val="aff3"/>
            </w:pPr>
            <w:r w:rsidRPr="00266B09">
              <w:t>14,6</w:t>
            </w:r>
          </w:p>
        </w:tc>
      </w:tr>
      <w:tr w:rsidR="00A737A9" w:rsidRPr="00266B09">
        <w:tc>
          <w:tcPr>
            <w:tcW w:w="5483" w:type="dxa"/>
          </w:tcPr>
          <w:p w:rsidR="00A737A9" w:rsidRPr="00266B09" w:rsidRDefault="00A737A9" w:rsidP="003013CF">
            <w:pPr>
              <w:pStyle w:val="aff3"/>
            </w:pPr>
            <w:r w:rsidRPr="00266B09">
              <w:t>Заработная плата дополнительных рабочих</w:t>
            </w:r>
          </w:p>
        </w:tc>
        <w:tc>
          <w:tcPr>
            <w:tcW w:w="2551" w:type="dxa"/>
          </w:tcPr>
          <w:p w:rsidR="00A737A9" w:rsidRPr="00266B09" w:rsidRDefault="00A737A9" w:rsidP="003013CF">
            <w:pPr>
              <w:pStyle w:val="aff3"/>
            </w:pPr>
            <w:r w:rsidRPr="00266B09">
              <w:t>1568</w:t>
            </w:r>
          </w:p>
        </w:tc>
        <w:tc>
          <w:tcPr>
            <w:tcW w:w="1363" w:type="dxa"/>
          </w:tcPr>
          <w:p w:rsidR="00A737A9" w:rsidRPr="00266B09" w:rsidRDefault="00A737A9" w:rsidP="003013CF">
            <w:pPr>
              <w:pStyle w:val="aff3"/>
            </w:pPr>
            <w:r w:rsidRPr="00266B09">
              <w:t>1,4</w:t>
            </w:r>
          </w:p>
        </w:tc>
      </w:tr>
      <w:tr w:rsidR="00A737A9" w:rsidRPr="00266B09">
        <w:tc>
          <w:tcPr>
            <w:tcW w:w="5483" w:type="dxa"/>
          </w:tcPr>
          <w:p w:rsidR="00A737A9" w:rsidRPr="00266B09" w:rsidRDefault="00A737A9" w:rsidP="003013CF">
            <w:pPr>
              <w:pStyle w:val="aff3"/>
            </w:pPr>
            <w:r w:rsidRPr="00266B09">
              <w:t>Отчисления на ФОТ</w:t>
            </w:r>
          </w:p>
        </w:tc>
        <w:tc>
          <w:tcPr>
            <w:tcW w:w="2551" w:type="dxa"/>
          </w:tcPr>
          <w:p w:rsidR="00A737A9" w:rsidRPr="00266B09" w:rsidRDefault="00A737A9" w:rsidP="003013CF">
            <w:pPr>
              <w:pStyle w:val="aff3"/>
            </w:pPr>
            <w:r w:rsidRPr="00266B09">
              <w:t>4612,608</w:t>
            </w:r>
          </w:p>
        </w:tc>
        <w:tc>
          <w:tcPr>
            <w:tcW w:w="1363" w:type="dxa"/>
          </w:tcPr>
          <w:p w:rsidR="00A737A9" w:rsidRPr="00266B09" w:rsidRDefault="00A737A9" w:rsidP="003013CF">
            <w:pPr>
              <w:pStyle w:val="aff3"/>
            </w:pPr>
            <w:r w:rsidRPr="00266B09">
              <w:t>4,2</w:t>
            </w:r>
          </w:p>
        </w:tc>
      </w:tr>
      <w:tr w:rsidR="00A737A9" w:rsidRPr="00266B09">
        <w:tc>
          <w:tcPr>
            <w:tcW w:w="5483" w:type="dxa"/>
          </w:tcPr>
          <w:p w:rsidR="00A737A9" w:rsidRPr="00266B09" w:rsidRDefault="00A737A9" w:rsidP="003013CF">
            <w:pPr>
              <w:pStyle w:val="aff3"/>
            </w:pPr>
            <w:r w:rsidRPr="00266B09">
              <w:t>Расходы на содержание и эксплуатацию оборудования</w:t>
            </w:r>
          </w:p>
        </w:tc>
        <w:tc>
          <w:tcPr>
            <w:tcW w:w="2551" w:type="dxa"/>
          </w:tcPr>
          <w:p w:rsidR="00A737A9" w:rsidRPr="00266B09" w:rsidRDefault="00A737A9" w:rsidP="003013CF">
            <w:pPr>
              <w:pStyle w:val="aff3"/>
            </w:pPr>
            <w:r w:rsidRPr="00266B09">
              <w:t>3488</w:t>
            </w:r>
          </w:p>
        </w:tc>
        <w:tc>
          <w:tcPr>
            <w:tcW w:w="1363" w:type="dxa"/>
          </w:tcPr>
          <w:p w:rsidR="00A737A9" w:rsidRPr="00266B09" w:rsidRDefault="00A737A9" w:rsidP="003013CF">
            <w:pPr>
              <w:pStyle w:val="aff3"/>
            </w:pPr>
            <w:r w:rsidRPr="00266B09">
              <w:t>3,1</w:t>
            </w:r>
          </w:p>
        </w:tc>
      </w:tr>
      <w:tr w:rsidR="00A737A9" w:rsidRPr="00266B09">
        <w:tc>
          <w:tcPr>
            <w:tcW w:w="5483" w:type="dxa"/>
          </w:tcPr>
          <w:p w:rsidR="00A737A9" w:rsidRPr="00266B09" w:rsidRDefault="00A737A9" w:rsidP="003013CF">
            <w:pPr>
              <w:pStyle w:val="aff3"/>
            </w:pPr>
            <w:r w:rsidRPr="00266B09">
              <w:t>Цеховые расходы</w:t>
            </w:r>
          </w:p>
        </w:tc>
        <w:tc>
          <w:tcPr>
            <w:tcW w:w="2551" w:type="dxa"/>
          </w:tcPr>
          <w:p w:rsidR="00A737A9" w:rsidRPr="00266B09" w:rsidRDefault="00A737A9" w:rsidP="003013CF">
            <w:pPr>
              <w:pStyle w:val="aff3"/>
            </w:pPr>
            <w:r w:rsidRPr="00266B09">
              <w:t>8505,6</w:t>
            </w:r>
          </w:p>
        </w:tc>
        <w:tc>
          <w:tcPr>
            <w:tcW w:w="1363" w:type="dxa"/>
          </w:tcPr>
          <w:p w:rsidR="00A737A9" w:rsidRPr="00266B09" w:rsidRDefault="00A737A9" w:rsidP="003013CF">
            <w:pPr>
              <w:pStyle w:val="aff3"/>
            </w:pPr>
            <w:r w:rsidRPr="00266B09">
              <w:t>7,7</w:t>
            </w:r>
          </w:p>
        </w:tc>
      </w:tr>
      <w:tr w:rsidR="00A737A9" w:rsidRPr="00266B09">
        <w:tc>
          <w:tcPr>
            <w:tcW w:w="5483" w:type="dxa"/>
          </w:tcPr>
          <w:p w:rsidR="00A737A9" w:rsidRPr="00266B09" w:rsidRDefault="00A737A9" w:rsidP="003013CF">
            <w:pPr>
              <w:pStyle w:val="aff3"/>
            </w:pPr>
            <w:r w:rsidRPr="00266B09">
              <w:t>Общезаводские расходы</w:t>
            </w:r>
          </w:p>
        </w:tc>
        <w:tc>
          <w:tcPr>
            <w:tcW w:w="2551" w:type="dxa"/>
          </w:tcPr>
          <w:p w:rsidR="00A737A9" w:rsidRPr="00266B09" w:rsidRDefault="00A737A9" w:rsidP="003013CF">
            <w:pPr>
              <w:pStyle w:val="aff3"/>
            </w:pPr>
            <w:r w:rsidRPr="00266B09">
              <w:t>9468,8</w:t>
            </w:r>
          </w:p>
        </w:tc>
        <w:tc>
          <w:tcPr>
            <w:tcW w:w="1363" w:type="dxa"/>
          </w:tcPr>
          <w:p w:rsidR="00A737A9" w:rsidRPr="00266B09" w:rsidRDefault="00A737A9" w:rsidP="003013CF">
            <w:pPr>
              <w:pStyle w:val="aff3"/>
            </w:pPr>
            <w:r w:rsidRPr="00266B09">
              <w:t>8,5</w:t>
            </w:r>
          </w:p>
        </w:tc>
      </w:tr>
      <w:tr w:rsidR="00A737A9" w:rsidRPr="00266B09">
        <w:tc>
          <w:tcPr>
            <w:tcW w:w="5483" w:type="dxa"/>
          </w:tcPr>
          <w:p w:rsidR="00A737A9" w:rsidRPr="00266B09" w:rsidRDefault="00A737A9" w:rsidP="003013CF">
            <w:pPr>
              <w:pStyle w:val="aff3"/>
            </w:pPr>
            <w:r w:rsidRPr="00266B09">
              <w:t>Прочие производственные расходы</w:t>
            </w:r>
          </w:p>
        </w:tc>
        <w:tc>
          <w:tcPr>
            <w:tcW w:w="2551" w:type="dxa"/>
          </w:tcPr>
          <w:p w:rsidR="00A737A9" w:rsidRPr="00266B09" w:rsidRDefault="00A737A9" w:rsidP="003013CF">
            <w:pPr>
              <w:pStyle w:val="aff3"/>
            </w:pPr>
            <w:r w:rsidRPr="00266B09">
              <w:t>92,8</w:t>
            </w:r>
          </w:p>
        </w:tc>
        <w:tc>
          <w:tcPr>
            <w:tcW w:w="1363" w:type="dxa"/>
          </w:tcPr>
          <w:p w:rsidR="00A737A9" w:rsidRPr="00266B09" w:rsidRDefault="00A737A9" w:rsidP="003013CF">
            <w:pPr>
              <w:pStyle w:val="aff3"/>
            </w:pPr>
            <w:r w:rsidRPr="00266B09">
              <w:t>0,1</w:t>
            </w:r>
          </w:p>
        </w:tc>
      </w:tr>
      <w:tr w:rsidR="00A737A9" w:rsidRPr="00266B09">
        <w:tc>
          <w:tcPr>
            <w:tcW w:w="5483" w:type="dxa"/>
          </w:tcPr>
          <w:p w:rsidR="00A737A9" w:rsidRPr="00266B09" w:rsidRDefault="00A737A9" w:rsidP="003013CF">
            <w:pPr>
              <w:pStyle w:val="aff3"/>
            </w:pPr>
            <w:r w:rsidRPr="00266B09">
              <w:t xml:space="preserve">Всего себестоимость произведенной продукции </w:t>
            </w:r>
          </w:p>
        </w:tc>
        <w:tc>
          <w:tcPr>
            <w:tcW w:w="2551" w:type="dxa"/>
          </w:tcPr>
          <w:p w:rsidR="00A737A9" w:rsidRPr="00266B09" w:rsidRDefault="00A737A9" w:rsidP="003013CF">
            <w:pPr>
              <w:pStyle w:val="aff3"/>
            </w:pPr>
            <w:r w:rsidRPr="00266B09">
              <w:t>111086,2</w:t>
            </w:r>
          </w:p>
        </w:tc>
        <w:tc>
          <w:tcPr>
            <w:tcW w:w="1363" w:type="dxa"/>
          </w:tcPr>
          <w:p w:rsidR="00A737A9" w:rsidRPr="00266B09" w:rsidRDefault="00A737A9" w:rsidP="003013CF">
            <w:pPr>
              <w:pStyle w:val="aff3"/>
            </w:pPr>
            <w:r w:rsidRPr="00266B09">
              <w:t>100</w:t>
            </w:r>
          </w:p>
        </w:tc>
      </w:tr>
    </w:tbl>
    <w:p w:rsidR="00A737A9" w:rsidRPr="00266B09" w:rsidRDefault="00336006" w:rsidP="00266B09">
      <w:pPr>
        <w:ind w:firstLine="709"/>
      </w:pPr>
      <w:r>
        <w:br w:type="page"/>
      </w:r>
      <w:r w:rsidR="004B776D" w:rsidRPr="00266B09">
        <w:rPr>
          <w:noProof/>
          <w:lang w:eastAsia="en-US"/>
        </w:rPr>
        <w:object w:dxaOrig="7879" w:dyaOrig="5237">
          <v:shape id="_x0000_i1032" type="#_x0000_t75" style="width:384pt;height:263.25pt" o:ole="">
            <v:imagedata r:id="rId13" o:title="" croptop="-5944f" cropbottom="-9811f" cropleft="-13175f" cropright="-1081f"/>
            <o:lock v:ext="edit" aspectratio="f"/>
          </v:shape>
          <o:OLEObject Type="Embed" ProgID="Excel.Sheet.8" ShapeID="_x0000_i1032" DrawAspect="Content" ObjectID="_1454500676" r:id="rId14">
            <o:FieldCodes>\s</o:FieldCodes>
          </o:OLEObject>
        </w:object>
      </w:r>
    </w:p>
    <w:p w:rsidR="00A737A9" w:rsidRPr="00266B09" w:rsidRDefault="00A737A9" w:rsidP="00266B09">
      <w:pPr>
        <w:ind w:firstLine="709"/>
      </w:pPr>
      <w:r w:rsidRPr="00266B09">
        <w:t xml:space="preserve">Рисунок </w:t>
      </w:r>
      <w:r w:rsidR="00266B09">
        <w:t>2.1</w:t>
      </w:r>
      <w:r w:rsidRPr="00266B09">
        <w:t xml:space="preserve"> </w:t>
      </w:r>
      <w:r w:rsidR="00266B09">
        <w:t>-</w:t>
      </w:r>
      <w:r w:rsidRPr="00266B09">
        <w:t xml:space="preserve"> Структура себестоимости</w:t>
      </w:r>
    </w:p>
    <w:p w:rsidR="003013CF" w:rsidRDefault="003013CF" w:rsidP="00266B09">
      <w:pPr>
        <w:ind w:firstLine="709"/>
      </w:pPr>
    </w:p>
    <w:p w:rsidR="00266B09" w:rsidRDefault="00127D1F" w:rsidP="00266B09">
      <w:pPr>
        <w:ind w:firstLine="709"/>
      </w:pPr>
      <w:r w:rsidRPr="00266B09">
        <w:t>Таким образом, наибольший удельный вес в себестоимости продукции занимают затраты на сырье и материалы и занимают 44,3% в общей сумме затрат</w:t>
      </w:r>
      <w:r w:rsidR="00266B09" w:rsidRPr="00266B09">
        <w:t xml:space="preserve">. </w:t>
      </w:r>
      <w:r w:rsidRPr="00266B09">
        <w:t>Значительны также доли энергии и заработной платы работников</w:t>
      </w:r>
      <w:r w:rsidR="00266B09" w:rsidRPr="00266B09">
        <w:t xml:space="preserve">. </w:t>
      </w:r>
      <w:r w:rsidRPr="00266B09">
        <w:t>В целом представленная структура соответствует структуре материалоемкого производства</w:t>
      </w:r>
      <w:r w:rsidR="00266B09" w:rsidRPr="00266B09">
        <w:t xml:space="preserve">. </w:t>
      </w:r>
      <w:r w:rsidRPr="00266B09">
        <w:t>В данных условиях предприятию необходимо наиболее пристальное внимание уделять именно этим наиболее дорогим статьям расходов</w:t>
      </w:r>
      <w:r w:rsidR="00266B09" w:rsidRPr="00266B09">
        <w:t xml:space="preserve">: </w:t>
      </w:r>
      <w:r w:rsidRPr="00266B09">
        <w:t>сырье, энергия, заработная плата</w:t>
      </w:r>
      <w:r w:rsidR="00266B09" w:rsidRPr="00266B09">
        <w:t>.</w:t>
      </w:r>
    </w:p>
    <w:p w:rsidR="00266B09" w:rsidRDefault="00A737A9" w:rsidP="00266B09">
      <w:pPr>
        <w:ind w:firstLine="709"/>
      </w:pPr>
      <w:r w:rsidRPr="00266B09">
        <w:t>Для более полного анализа себестоимости необходимо провести анализ себестоимости в динамике</w:t>
      </w:r>
      <w:r w:rsidR="00266B09" w:rsidRPr="00266B09">
        <w:t xml:space="preserve">. </w:t>
      </w:r>
      <w:r w:rsidRPr="00266B09">
        <w:t>Для этого приведем таблицу данных по себестоимости за исследуемый период</w:t>
      </w:r>
      <w:r w:rsidR="00266B09">
        <w:t xml:space="preserve"> (</w:t>
      </w:r>
      <w:r w:rsidRPr="00266B09">
        <w:t xml:space="preserve">таблица </w:t>
      </w:r>
      <w:r w:rsidR="00266B09">
        <w:t>2.4</w:t>
      </w:r>
      <w:r w:rsidR="00266B09" w:rsidRPr="00266B09">
        <w:t>).</w:t>
      </w:r>
    </w:p>
    <w:p w:rsidR="00336006" w:rsidRDefault="00336006" w:rsidP="00266B09">
      <w:pPr>
        <w:ind w:firstLine="709"/>
      </w:pPr>
    </w:p>
    <w:p w:rsidR="00A737A9" w:rsidRPr="00266B09" w:rsidRDefault="003013CF" w:rsidP="00266B09">
      <w:pPr>
        <w:ind w:firstLine="709"/>
      </w:pPr>
      <w:r>
        <w:br w:type="page"/>
      </w:r>
      <w:r w:rsidR="00A737A9" w:rsidRPr="00266B09">
        <w:t xml:space="preserve">Таблица </w:t>
      </w:r>
      <w:r w:rsidR="00266B09">
        <w:t>2.4</w:t>
      </w:r>
    </w:p>
    <w:p w:rsidR="00A737A9" w:rsidRPr="00266B09" w:rsidRDefault="00A737A9" w:rsidP="00266B09">
      <w:pPr>
        <w:ind w:firstLine="709"/>
      </w:pPr>
      <w:r w:rsidRPr="00266B09">
        <w:t>Динамика себестоимости</w:t>
      </w:r>
    </w:p>
    <w:tbl>
      <w:tblPr>
        <w:tblStyle w:val="19"/>
        <w:tblW w:w="4900" w:type="pct"/>
        <w:tblInd w:w="0" w:type="dxa"/>
        <w:tblLayout w:type="fixed"/>
        <w:tblLook w:val="01E0" w:firstRow="1" w:lastRow="1" w:firstColumn="1" w:lastColumn="1" w:noHBand="0" w:noVBand="0"/>
      </w:tblPr>
      <w:tblGrid>
        <w:gridCol w:w="3231"/>
        <w:gridCol w:w="1327"/>
        <w:gridCol w:w="1327"/>
        <w:gridCol w:w="1327"/>
        <w:gridCol w:w="1084"/>
        <w:gridCol w:w="1084"/>
      </w:tblGrid>
      <w:tr w:rsidR="00A737A9" w:rsidRPr="00266B09">
        <w:trPr>
          <w:trHeight w:val="71"/>
        </w:trPr>
        <w:tc>
          <w:tcPr>
            <w:tcW w:w="3410" w:type="dxa"/>
            <w:vMerge w:val="restart"/>
            <w:noWrap/>
          </w:tcPr>
          <w:p w:rsidR="00A737A9" w:rsidRPr="00266B09" w:rsidRDefault="00A737A9" w:rsidP="003013CF">
            <w:pPr>
              <w:pStyle w:val="aff3"/>
            </w:pPr>
            <w:r w:rsidRPr="00266B09">
              <w:t>Статья затрат</w:t>
            </w:r>
          </w:p>
        </w:tc>
        <w:tc>
          <w:tcPr>
            <w:tcW w:w="4176" w:type="dxa"/>
            <w:gridSpan w:val="3"/>
            <w:noWrap/>
          </w:tcPr>
          <w:p w:rsidR="00A737A9" w:rsidRPr="00266B09" w:rsidRDefault="00A737A9" w:rsidP="003013CF">
            <w:pPr>
              <w:pStyle w:val="aff3"/>
            </w:pPr>
            <w:r w:rsidRPr="00266B09">
              <w:t>Значение, млн</w:t>
            </w:r>
            <w:r w:rsidR="00266B09" w:rsidRPr="00266B09">
              <w:t xml:space="preserve">. </w:t>
            </w:r>
            <w:r w:rsidRPr="00266B09">
              <w:t>руб</w:t>
            </w:r>
            <w:r w:rsidR="00266B09" w:rsidRPr="00266B09">
              <w:t xml:space="preserve">. </w:t>
            </w:r>
          </w:p>
        </w:tc>
        <w:tc>
          <w:tcPr>
            <w:tcW w:w="1134" w:type="dxa"/>
            <w:vMerge w:val="restart"/>
            <w:noWrap/>
            <w:textDirection w:val="btLr"/>
          </w:tcPr>
          <w:p w:rsidR="00A737A9" w:rsidRPr="00266B09" w:rsidRDefault="00A737A9" w:rsidP="003013CF">
            <w:pPr>
              <w:pStyle w:val="aff3"/>
              <w:ind w:left="113" w:right="113"/>
            </w:pPr>
            <w:r w:rsidRPr="00266B09">
              <w:t>Отклонение от 2006</w:t>
            </w:r>
          </w:p>
        </w:tc>
        <w:tc>
          <w:tcPr>
            <w:tcW w:w="1134" w:type="dxa"/>
            <w:vMerge w:val="restart"/>
            <w:noWrap/>
            <w:textDirection w:val="btLr"/>
          </w:tcPr>
          <w:p w:rsidR="00A737A9" w:rsidRPr="00266B09" w:rsidRDefault="00A737A9" w:rsidP="003013CF">
            <w:pPr>
              <w:pStyle w:val="aff3"/>
              <w:ind w:left="113" w:right="113"/>
            </w:pPr>
            <w:r w:rsidRPr="00266B09">
              <w:t>Отклонение от 2005</w:t>
            </w:r>
          </w:p>
        </w:tc>
      </w:tr>
      <w:tr w:rsidR="00A737A9" w:rsidRPr="00266B09">
        <w:trPr>
          <w:trHeight w:val="1715"/>
        </w:trPr>
        <w:tc>
          <w:tcPr>
            <w:tcW w:w="3410" w:type="dxa"/>
            <w:vMerge/>
            <w:noWrap/>
          </w:tcPr>
          <w:p w:rsidR="00A737A9" w:rsidRPr="00266B09" w:rsidRDefault="00A737A9" w:rsidP="003013CF">
            <w:pPr>
              <w:pStyle w:val="aff3"/>
            </w:pPr>
          </w:p>
        </w:tc>
        <w:tc>
          <w:tcPr>
            <w:tcW w:w="1392" w:type="dxa"/>
            <w:noWrap/>
          </w:tcPr>
          <w:p w:rsidR="00A737A9" w:rsidRPr="00266B09" w:rsidRDefault="00A737A9" w:rsidP="003013CF">
            <w:pPr>
              <w:pStyle w:val="aff3"/>
            </w:pPr>
            <w:r w:rsidRPr="00266B09">
              <w:t>2005г</w:t>
            </w:r>
            <w:r w:rsidR="00266B09" w:rsidRPr="00266B09">
              <w:t xml:space="preserve">. </w:t>
            </w:r>
          </w:p>
        </w:tc>
        <w:tc>
          <w:tcPr>
            <w:tcW w:w="1392" w:type="dxa"/>
            <w:noWrap/>
          </w:tcPr>
          <w:p w:rsidR="00A737A9" w:rsidRPr="00266B09" w:rsidRDefault="00A737A9" w:rsidP="003013CF">
            <w:pPr>
              <w:pStyle w:val="aff3"/>
            </w:pPr>
            <w:r w:rsidRPr="00266B09">
              <w:t>2006г</w:t>
            </w:r>
            <w:r w:rsidR="00266B09" w:rsidRPr="00266B09">
              <w:t xml:space="preserve">. </w:t>
            </w:r>
          </w:p>
        </w:tc>
        <w:tc>
          <w:tcPr>
            <w:tcW w:w="1392" w:type="dxa"/>
            <w:noWrap/>
          </w:tcPr>
          <w:p w:rsidR="00A737A9" w:rsidRPr="00266B09" w:rsidRDefault="00A737A9" w:rsidP="003013CF">
            <w:pPr>
              <w:pStyle w:val="aff3"/>
            </w:pPr>
            <w:r w:rsidRPr="00266B09">
              <w:t>2007г</w:t>
            </w:r>
            <w:r w:rsidR="00266B09" w:rsidRPr="00266B09">
              <w:t xml:space="preserve">. </w:t>
            </w:r>
          </w:p>
        </w:tc>
        <w:tc>
          <w:tcPr>
            <w:tcW w:w="1134" w:type="dxa"/>
            <w:vMerge/>
          </w:tcPr>
          <w:p w:rsidR="00A737A9" w:rsidRPr="00266B09" w:rsidRDefault="00A737A9" w:rsidP="003013CF">
            <w:pPr>
              <w:pStyle w:val="aff3"/>
            </w:pPr>
          </w:p>
        </w:tc>
        <w:tc>
          <w:tcPr>
            <w:tcW w:w="1134" w:type="dxa"/>
            <w:vMerge/>
            <w:noWrap/>
          </w:tcPr>
          <w:p w:rsidR="00A737A9" w:rsidRPr="00266B09" w:rsidRDefault="00A737A9" w:rsidP="003013CF">
            <w:pPr>
              <w:pStyle w:val="aff3"/>
            </w:pPr>
          </w:p>
        </w:tc>
      </w:tr>
      <w:tr w:rsidR="00A737A9" w:rsidRPr="00266B09">
        <w:trPr>
          <w:trHeight w:val="71"/>
        </w:trPr>
        <w:tc>
          <w:tcPr>
            <w:tcW w:w="3410" w:type="dxa"/>
            <w:noWrap/>
          </w:tcPr>
          <w:p w:rsidR="00A737A9" w:rsidRPr="00266B09" w:rsidRDefault="00A737A9" w:rsidP="003013CF">
            <w:pPr>
              <w:pStyle w:val="aff3"/>
            </w:pPr>
            <w:r w:rsidRPr="00266B09">
              <w:t>Сырье и материалы</w:t>
            </w:r>
          </w:p>
        </w:tc>
        <w:tc>
          <w:tcPr>
            <w:tcW w:w="1392" w:type="dxa"/>
            <w:noWrap/>
          </w:tcPr>
          <w:p w:rsidR="00A737A9" w:rsidRPr="00266B09" w:rsidRDefault="00A737A9" w:rsidP="003013CF">
            <w:pPr>
              <w:pStyle w:val="aff3"/>
            </w:pPr>
            <w:r w:rsidRPr="00266B09">
              <w:t>39301,9</w:t>
            </w:r>
          </w:p>
        </w:tc>
        <w:tc>
          <w:tcPr>
            <w:tcW w:w="1392" w:type="dxa"/>
            <w:noWrap/>
          </w:tcPr>
          <w:p w:rsidR="00A737A9" w:rsidRPr="00266B09" w:rsidRDefault="00A737A9" w:rsidP="003013CF">
            <w:pPr>
              <w:pStyle w:val="aff3"/>
            </w:pPr>
            <w:r w:rsidRPr="00266B09">
              <w:t>44631,0</w:t>
            </w:r>
          </w:p>
        </w:tc>
        <w:tc>
          <w:tcPr>
            <w:tcW w:w="1392" w:type="dxa"/>
            <w:noWrap/>
          </w:tcPr>
          <w:p w:rsidR="00A737A9" w:rsidRPr="00266B09" w:rsidRDefault="00A737A9" w:rsidP="003013CF">
            <w:pPr>
              <w:pStyle w:val="aff3"/>
            </w:pPr>
            <w:r w:rsidRPr="00266B09">
              <w:t>52664,6</w:t>
            </w:r>
          </w:p>
        </w:tc>
        <w:tc>
          <w:tcPr>
            <w:tcW w:w="1134" w:type="dxa"/>
          </w:tcPr>
          <w:p w:rsidR="00A737A9" w:rsidRPr="00266B09" w:rsidRDefault="00A737A9" w:rsidP="003013CF">
            <w:pPr>
              <w:pStyle w:val="aff3"/>
            </w:pPr>
            <w:r w:rsidRPr="00266B09">
              <w:t>0,18</w:t>
            </w:r>
          </w:p>
        </w:tc>
        <w:tc>
          <w:tcPr>
            <w:tcW w:w="1134" w:type="dxa"/>
            <w:noWrap/>
          </w:tcPr>
          <w:p w:rsidR="00A737A9" w:rsidRPr="00266B09" w:rsidRDefault="00A737A9" w:rsidP="003013CF">
            <w:pPr>
              <w:pStyle w:val="aff3"/>
            </w:pPr>
            <w:r w:rsidRPr="00266B09">
              <w:t>0,27</w:t>
            </w:r>
          </w:p>
        </w:tc>
      </w:tr>
      <w:tr w:rsidR="00A737A9" w:rsidRPr="00266B09">
        <w:trPr>
          <w:trHeight w:val="71"/>
        </w:trPr>
        <w:tc>
          <w:tcPr>
            <w:tcW w:w="3410" w:type="dxa"/>
            <w:noWrap/>
          </w:tcPr>
          <w:p w:rsidR="00A737A9" w:rsidRPr="00266B09" w:rsidRDefault="00A737A9" w:rsidP="003013CF">
            <w:pPr>
              <w:pStyle w:val="aff3"/>
            </w:pPr>
            <w:r w:rsidRPr="00266B09">
              <w:t>Топливо, энергия</w:t>
            </w:r>
          </w:p>
        </w:tc>
        <w:tc>
          <w:tcPr>
            <w:tcW w:w="1392" w:type="dxa"/>
            <w:noWrap/>
          </w:tcPr>
          <w:p w:rsidR="00A737A9" w:rsidRPr="00266B09" w:rsidRDefault="00A737A9" w:rsidP="003013CF">
            <w:pPr>
              <w:pStyle w:val="aff3"/>
            </w:pPr>
            <w:r w:rsidRPr="00266B09">
              <w:t>14286,6</w:t>
            </w:r>
          </w:p>
        </w:tc>
        <w:tc>
          <w:tcPr>
            <w:tcW w:w="1392" w:type="dxa"/>
            <w:noWrap/>
          </w:tcPr>
          <w:p w:rsidR="00A737A9" w:rsidRPr="00266B09" w:rsidRDefault="00A737A9" w:rsidP="003013CF">
            <w:pPr>
              <w:pStyle w:val="aff3"/>
            </w:pPr>
            <w:r w:rsidRPr="00266B09">
              <w:t>15799,2</w:t>
            </w:r>
          </w:p>
        </w:tc>
        <w:tc>
          <w:tcPr>
            <w:tcW w:w="1392" w:type="dxa"/>
            <w:noWrap/>
          </w:tcPr>
          <w:p w:rsidR="00A737A9" w:rsidRPr="00266B09" w:rsidRDefault="00A737A9" w:rsidP="003013CF">
            <w:pPr>
              <w:pStyle w:val="aff3"/>
            </w:pPr>
            <w:r w:rsidRPr="00266B09">
              <w:t>18429,8</w:t>
            </w:r>
          </w:p>
        </w:tc>
        <w:tc>
          <w:tcPr>
            <w:tcW w:w="1134" w:type="dxa"/>
          </w:tcPr>
          <w:p w:rsidR="00A737A9" w:rsidRPr="00266B09" w:rsidRDefault="00A737A9" w:rsidP="003013CF">
            <w:pPr>
              <w:pStyle w:val="aff3"/>
            </w:pPr>
            <w:r w:rsidRPr="00266B09">
              <w:t>0,17</w:t>
            </w:r>
          </w:p>
        </w:tc>
        <w:tc>
          <w:tcPr>
            <w:tcW w:w="1134" w:type="dxa"/>
            <w:noWrap/>
          </w:tcPr>
          <w:p w:rsidR="00A737A9" w:rsidRPr="00266B09" w:rsidRDefault="00A737A9" w:rsidP="003013CF">
            <w:pPr>
              <w:pStyle w:val="aff3"/>
            </w:pPr>
            <w:r w:rsidRPr="00266B09">
              <w:t>0,29</w:t>
            </w:r>
          </w:p>
        </w:tc>
      </w:tr>
      <w:tr w:rsidR="00A737A9" w:rsidRPr="00266B09">
        <w:trPr>
          <w:trHeight w:val="375"/>
        </w:trPr>
        <w:tc>
          <w:tcPr>
            <w:tcW w:w="3410" w:type="dxa"/>
            <w:noWrap/>
          </w:tcPr>
          <w:p w:rsidR="00A737A9" w:rsidRPr="00266B09" w:rsidRDefault="00A737A9" w:rsidP="003013CF">
            <w:pPr>
              <w:pStyle w:val="aff3"/>
            </w:pPr>
            <w:r w:rsidRPr="00266B09">
              <w:t>Заработная плата основных рабочих</w:t>
            </w:r>
          </w:p>
        </w:tc>
        <w:tc>
          <w:tcPr>
            <w:tcW w:w="1392" w:type="dxa"/>
            <w:noWrap/>
          </w:tcPr>
          <w:p w:rsidR="00A737A9" w:rsidRPr="00266B09" w:rsidRDefault="00A737A9" w:rsidP="003013CF">
            <w:pPr>
              <w:pStyle w:val="aff3"/>
            </w:pPr>
            <w:r w:rsidRPr="00266B09">
              <w:t>13829,2</w:t>
            </w:r>
          </w:p>
        </w:tc>
        <w:tc>
          <w:tcPr>
            <w:tcW w:w="1392" w:type="dxa"/>
            <w:noWrap/>
          </w:tcPr>
          <w:p w:rsidR="00A737A9" w:rsidRPr="00266B09" w:rsidRDefault="00A737A9" w:rsidP="003013CF">
            <w:pPr>
              <w:pStyle w:val="aff3"/>
            </w:pPr>
            <w:r w:rsidRPr="00266B09">
              <w:t>14656,6</w:t>
            </w:r>
          </w:p>
        </w:tc>
        <w:tc>
          <w:tcPr>
            <w:tcW w:w="1392" w:type="dxa"/>
            <w:noWrap/>
          </w:tcPr>
          <w:p w:rsidR="00A737A9" w:rsidRPr="00266B09" w:rsidRDefault="00A737A9" w:rsidP="003013CF">
            <w:pPr>
              <w:pStyle w:val="aff3"/>
            </w:pPr>
            <w:r w:rsidRPr="00266B09">
              <w:t>17148,2</w:t>
            </w:r>
          </w:p>
        </w:tc>
        <w:tc>
          <w:tcPr>
            <w:tcW w:w="1134" w:type="dxa"/>
          </w:tcPr>
          <w:p w:rsidR="00A737A9" w:rsidRPr="00266B09" w:rsidRDefault="00A737A9" w:rsidP="003013CF">
            <w:pPr>
              <w:pStyle w:val="aff3"/>
            </w:pPr>
            <w:r w:rsidRPr="00266B09">
              <w:t>0,17</w:t>
            </w:r>
          </w:p>
        </w:tc>
        <w:tc>
          <w:tcPr>
            <w:tcW w:w="1134" w:type="dxa"/>
            <w:noWrap/>
          </w:tcPr>
          <w:p w:rsidR="00A737A9" w:rsidRPr="00266B09" w:rsidRDefault="00A737A9" w:rsidP="003013CF">
            <w:pPr>
              <w:pStyle w:val="aff3"/>
            </w:pPr>
            <w:r w:rsidRPr="00266B09">
              <w:t>0,24</w:t>
            </w:r>
          </w:p>
        </w:tc>
      </w:tr>
      <w:tr w:rsidR="00A737A9" w:rsidRPr="00266B09">
        <w:trPr>
          <w:trHeight w:val="375"/>
        </w:trPr>
        <w:tc>
          <w:tcPr>
            <w:tcW w:w="3410" w:type="dxa"/>
            <w:noWrap/>
          </w:tcPr>
          <w:p w:rsidR="00A737A9" w:rsidRPr="00266B09" w:rsidRDefault="00A737A9" w:rsidP="003013CF">
            <w:pPr>
              <w:pStyle w:val="aff3"/>
            </w:pPr>
            <w:r w:rsidRPr="00266B09">
              <w:t>Заработная плата дополнительных рабочих</w:t>
            </w:r>
          </w:p>
        </w:tc>
        <w:tc>
          <w:tcPr>
            <w:tcW w:w="1392" w:type="dxa"/>
            <w:noWrap/>
          </w:tcPr>
          <w:p w:rsidR="00A737A9" w:rsidRPr="00266B09" w:rsidRDefault="00A737A9" w:rsidP="003013CF">
            <w:pPr>
              <w:pStyle w:val="aff3"/>
            </w:pPr>
            <w:r w:rsidRPr="00266B09">
              <w:t>1346,9</w:t>
            </w:r>
          </w:p>
        </w:tc>
        <w:tc>
          <w:tcPr>
            <w:tcW w:w="1392" w:type="dxa"/>
            <w:noWrap/>
          </w:tcPr>
          <w:p w:rsidR="00A737A9" w:rsidRPr="00266B09" w:rsidRDefault="00A737A9" w:rsidP="003013CF">
            <w:pPr>
              <w:pStyle w:val="aff3"/>
            </w:pPr>
            <w:r w:rsidRPr="00266B09">
              <w:t>1421,0</w:t>
            </w:r>
          </w:p>
        </w:tc>
        <w:tc>
          <w:tcPr>
            <w:tcW w:w="1392" w:type="dxa"/>
            <w:noWrap/>
          </w:tcPr>
          <w:p w:rsidR="00A737A9" w:rsidRPr="00266B09" w:rsidRDefault="00A737A9" w:rsidP="003013CF">
            <w:pPr>
              <w:pStyle w:val="aff3"/>
            </w:pPr>
            <w:r w:rsidRPr="00266B09">
              <w:t>1548,9</w:t>
            </w:r>
          </w:p>
        </w:tc>
        <w:tc>
          <w:tcPr>
            <w:tcW w:w="1134" w:type="dxa"/>
          </w:tcPr>
          <w:p w:rsidR="00A737A9" w:rsidRPr="00266B09" w:rsidRDefault="00A737A9" w:rsidP="003013CF">
            <w:pPr>
              <w:pStyle w:val="aff3"/>
            </w:pPr>
            <w:r w:rsidRPr="00266B09">
              <w:t>0,09</w:t>
            </w:r>
          </w:p>
        </w:tc>
        <w:tc>
          <w:tcPr>
            <w:tcW w:w="1134" w:type="dxa"/>
            <w:noWrap/>
          </w:tcPr>
          <w:p w:rsidR="00A737A9" w:rsidRPr="00266B09" w:rsidRDefault="00A737A9" w:rsidP="003013CF">
            <w:pPr>
              <w:pStyle w:val="aff3"/>
            </w:pPr>
            <w:r w:rsidRPr="00266B09">
              <w:t>0,15</w:t>
            </w:r>
          </w:p>
        </w:tc>
      </w:tr>
      <w:tr w:rsidR="00A737A9" w:rsidRPr="00266B09">
        <w:trPr>
          <w:trHeight w:val="71"/>
        </w:trPr>
        <w:tc>
          <w:tcPr>
            <w:tcW w:w="3410" w:type="dxa"/>
            <w:noWrap/>
          </w:tcPr>
          <w:p w:rsidR="00A737A9" w:rsidRPr="00266B09" w:rsidRDefault="00A737A9" w:rsidP="003013CF">
            <w:pPr>
              <w:pStyle w:val="aff3"/>
            </w:pPr>
            <w:r w:rsidRPr="00266B09">
              <w:t>Отчисления</w:t>
            </w:r>
          </w:p>
        </w:tc>
        <w:tc>
          <w:tcPr>
            <w:tcW w:w="1392" w:type="dxa"/>
            <w:noWrap/>
          </w:tcPr>
          <w:p w:rsidR="00A737A9" w:rsidRPr="00266B09" w:rsidRDefault="00A737A9" w:rsidP="003013CF">
            <w:pPr>
              <w:pStyle w:val="aff3"/>
            </w:pPr>
            <w:r w:rsidRPr="00266B09">
              <w:t>3976,3</w:t>
            </w:r>
          </w:p>
        </w:tc>
        <w:tc>
          <w:tcPr>
            <w:tcW w:w="1392" w:type="dxa"/>
            <w:noWrap/>
          </w:tcPr>
          <w:p w:rsidR="00A737A9" w:rsidRPr="00266B09" w:rsidRDefault="00A737A9" w:rsidP="003013CF">
            <w:pPr>
              <w:pStyle w:val="aff3"/>
            </w:pPr>
            <w:r w:rsidRPr="00266B09">
              <w:t>4180,2</w:t>
            </w:r>
          </w:p>
        </w:tc>
        <w:tc>
          <w:tcPr>
            <w:tcW w:w="1392" w:type="dxa"/>
            <w:noWrap/>
          </w:tcPr>
          <w:p w:rsidR="00A737A9" w:rsidRPr="00266B09" w:rsidRDefault="00A737A9" w:rsidP="003013CF">
            <w:pPr>
              <w:pStyle w:val="aff3"/>
            </w:pPr>
            <w:r w:rsidRPr="00266B09">
              <w:t>4890,8</w:t>
            </w:r>
          </w:p>
        </w:tc>
        <w:tc>
          <w:tcPr>
            <w:tcW w:w="1134" w:type="dxa"/>
          </w:tcPr>
          <w:p w:rsidR="00A737A9" w:rsidRPr="00266B09" w:rsidRDefault="00A737A9" w:rsidP="003013CF">
            <w:pPr>
              <w:pStyle w:val="aff3"/>
            </w:pPr>
            <w:r w:rsidRPr="00266B09">
              <w:t>0,17</w:t>
            </w:r>
          </w:p>
        </w:tc>
        <w:tc>
          <w:tcPr>
            <w:tcW w:w="1134" w:type="dxa"/>
            <w:noWrap/>
          </w:tcPr>
          <w:p w:rsidR="00A737A9" w:rsidRPr="00266B09" w:rsidRDefault="00A737A9" w:rsidP="003013CF">
            <w:pPr>
              <w:pStyle w:val="aff3"/>
            </w:pPr>
            <w:r w:rsidRPr="00266B09">
              <w:t>0,23</w:t>
            </w:r>
          </w:p>
        </w:tc>
      </w:tr>
      <w:tr w:rsidR="00A737A9" w:rsidRPr="00266B09">
        <w:trPr>
          <w:trHeight w:val="375"/>
        </w:trPr>
        <w:tc>
          <w:tcPr>
            <w:tcW w:w="3410" w:type="dxa"/>
            <w:noWrap/>
          </w:tcPr>
          <w:p w:rsidR="00A737A9" w:rsidRPr="00266B09" w:rsidRDefault="00A737A9" w:rsidP="003013CF">
            <w:pPr>
              <w:pStyle w:val="aff3"/>
            </w:pPr>
            <w:r w:rsidRPr="00266B09">
              <w:t>Расходы на содержание и эксплуатацию оборудования</w:t>
            </w:r>
          </w:p>
        </w:tc>
        <w:tc>
          <w:tcPr>
            <w:tcW w:w="1392" w:type="dxa"/>
            <w:noWrap/>
          </w:tcPr>
          <w:p w:rsidR="00A737A9" w:rsidRPr="00266B09" w:rsidRDefault="00A737A9" w:rsidP="003013CF">
            <w:pPr>
              <w:pStyle w:val="aff3"/>
            </w:pPr>
            <w:r w:rsidRPr="00266B09">
              <w:t>2294,7</w:t>
            </w:r>
          </w:p>
        </w:tc>
        <w:tc>
          <w:tcPr>
            <w:tcW w:w="1392" w:type="dxa"/>
            <w:noWrap/>
          </w:tcPr>
          <w:p w:rsidR="00A737A9" w:rsidRPr="00266B09" w:rsidRDefault="00A737A9" w:rsidP="003013CF">
            <w:pPr>
              <w:pStyle w:val="aff3"/>
            </w:pPr>
            <w:r w:rsidRPr="00266B09">
              <w:t>3161,0</w:t>
            </w:r>
          </w:p>
        </w:tc>
        <w:tc>
          <w:tcPr>
            <w:tcW w:w="1392" w:type="dxa"/>
            <w:noWrap/>
          </w:tcPr>
          <w:p w:rsidR="00A737A9" w:rsidRPr="00266B09" w:rsidRDefault="00A737A9" w:rsidP="003013CF">
            <w:pPr>
              <w:pStyle w:val="aff3"/>
            </w:pPr>
            <w:r w:rsidRPr="00266B09">
              <w:t>3097,8</w:t>
            </w:r>
          </w:p>
        </w:tc>
        <w:tc>
          <w:tcPr>
            <w:tcW w:w="1134" w:type="dxa"/>
          </w:tcPr>
          <w:p w:rsidR="00A737A9" w:rsidRPr="00266B09" w:rsidRDefault="00A737A9" w:rsidP="003013CF">
            <w:pPr>
              <w:pStyle w:val="aff3"/>
            </w:pPr>
            <w:r w:rsidRPr="00266B09">
              <w:t>-0,02</w:t>
            </w:r>
          </w:p>
        </w:tc>
        <w:tc>
          <w:tcPr>
            <w:tcW w:w="1134" w:type="dxa"/>
            <w:noWrap/>
          </w:tcPr>
          <w:p w:rsidR="00A737A9" w:rsidRPr="00266B09" w:rsidRDefault="00A737A9" w:rsidP="003013CF">
            <w:pPr>
              <w:pStyle w:val="aff3"/>
            </w:pPr>
            <w:r w:rsidRPr="00266B09">
              <w:t>0,35</w:t>
            </w:r>
          </w:p>
        </w:tc>
      </w:tr>
      <w:tr w:rsidR="00A737A9" w:rsidRPr="00266B09">
        <w:trPr>
          <w:trHeight w:val="71"/>
        </w:trPr>
        <w:tc>
          <w:tcPr>
            <w:tcW w:w="3410" w:type="dxa"/>
            <w:noWrap/>
          </w:tcPr>
          <w:p w:rsidR="00A737A9" w:rsidRPr="00266B09" w:rsidRDefault="00A737A9" w:rsidP="003013CF">
            <w:pPr>
              <w:pStyle w:val="aff3"/>
            </w:pPr>
            <w:r w:rsidRPr="00266B09">
              <w:t>Цеховые расходы</w:t>
            </w:r>
          </w:p>
        </w:tc>
        <w:tc>
          <w:tcPr>
            <w:tcW w:w="1392" w:type="dxa"/>
            <w:noWrap/>
          </w:tcPr>
          <w:p w:rsidR="00A737A9" w:rsidRPr="00266B09" w:rsidRDefault="00A737A9" w:rsidP="003013CF">
            <w:pPr>
              <w:pStyle w:val="aff3"/>
            </w:pPr>
            <w:r w:rsidRPr="00266B09">
              <w:t>6467,0</w:t>
            </w:r>
          </w:p>
        </w:tc>
        <w:tc>
          <w:tcPr>
            <w:tcW w:w="1392" w:type="dxa"/>
            <w:noWrap/>
          </w:tcPr>
          <w:p w:rsidR="00A737A9" w:rsidRPr="00266B09" w:rsidRDefault="00A737A9" w:rsidP="003013CF">
            <w:pPr>
              <w:pStyle w:val="aff3"/>
            </w:pPr>
            <w:r w:rsidRPr="00266B09">
              <w:t>7708,2</w:t>
            </w:r>
          </w:p>
        </w:tc>
        <w:tc>
          <w:tcPr>
            <w:tcW w:w="1392" w:type="dxa"/>
            <w:noWrap/>
          </w:tcPr>
          <w:p w:rsidR="00A737A9" w:rsidRPr="00266B09" w:rsidRDefault="00A737A9" w:rsidP="003013CF">
            <w:pPr>
              <w:pStyle w:val="aff3"/>
            </w:pPr>
            <w:r w:rsidRPr="00266B09">
              <w:t>7631,1</w:t>
            </w:r>
          </w:p>
        </w:tc>
        <w:tc>
          <w:tcPr>
            <w:tcW w:w="1134" w:type="dxa"/>
          </w:tcPr>
          <w:p w:rsidR="00A737A9" w:rsidRPr="00266B09" w:rsidRDefault="00A737A9" w:rsidP="003013CF">
            <w:pPr>
              <w:pStyle w:val="aff3"/>
            </w:pPr>
            <w:r w:rsidRPr="00266B09">
              <w:t>-0,01</w:t>
            </w:r>
          </w:p>
        </w:tc>
        <w:tc>
          <w:tcPr>
            <w:tcW w:w="1134" w:type="dxa"/>
            <w:noWrap/>
          </w:tcPr>
          <w:p w:rsidR="00A737A9" w:rsidRPr="00266B09" w:rsidRDefault="00A737A9" w:rsidP="003013CF">
            <w:pPr>
              <w:pStyle w:val="aff3"/>
            </w:pPr>
            <w:r w:rsidRPr="00266B09">
              <w:t>0,18</w:t>
            </w:r>
          </w:p>
        </w:tc>
      </w:tr>
      <w:tr w:rsidR="00A737A9" w:rsidRPr="00266B09">
        <w:trPr>
          <w:trHeight w:val="71"/>
        </w:trPr>
        <w:tc>
          <w:tcPr>
            <w:tcW w:w="3410" w:type="dxa"/>
            <w:noWrap/>
          </w:tcPr>
          <w:p w:rsidR="00A737A9" w:rsidRPr="00266B09" w:rsidRDefault="00A737A9" w:rsidP="003013CF">
            <w:pPr>
              <w:pStyle w:val="aff3"/>
            </w:pPr>
            <w:r w:rsidRPr="00266B09">
              <w:t>Общезаводские расходы</w:t>
            </w:r>
          </w:p>
        </w:tc>
        <w:tc>
          <w:tcPr>
            <w:tcW w:w="1392" w:type="dxa"/>
            <w:noWrap/>
          </w:tcPr>
          <w:p w:rsidR="00A737A9" w:rsidRPr="00266B09" w:rsidRDefault="00A737A9" w:rsidP="003013CF">
            <w:pPr>
              <w:pStyle w:val="aff3"/>
            </w:pPr>
            <w:r w:rsidRPr="00266B09">
              <w:t>7915,3</w:t>
            </w:r>
          </w:p>
        </w:tc>
        <w:tc>
          <w:tcPr>
            <w:tcW w:w="1392" w:type="dxa"/>
            <w:noWrap/>
          </w:tcPr>
          <w:p w:rsidR="00A737A9" w:rsidRPr="00266B09" w:rsidRDefault="00A737A9" w:rsidP="003013CF">
            <w:pPr>
              <w:pStyle w:val="aff3"/>
            </w:pPr>
            <w:r w:rsidRPr="00266B09">
              <w:t>8581,1</w:t>
            </w:r>
          </w:p>
        </w:tc>
        <w:tc>
          <w:tcPr>
            <w:tcW w:w="1392" w:type="dxa"/>
            <w:noWrap/>
          </w:tcPr>
          <w:p w:rsidR="00A737A9" w:rsidRPr="00266B09" w:rsidRDefault="00A737A9" w:rsidP="003013CF">
            <w:pPr>
              <w:pStyle w:val="aff3"/>
            </w:pPr>
            <w:r w:rsidRPr="00266B09">
              <w:t>9181,8</w:t>
            </w:r>
          </w:p>
        </w:tc>
        <w:tc>
          <w:tcPr>
            <w:tcW w:w="1134" w:type="dxa"/>
          </w:tcPr>
          <w:p w:rsidR="00A737A9" w:rsidRPr="00266B09" w:rsidRDefault="00A737A9" w:rsidP="003013CF">
            <w:pPr>
              <w:pStyle w:val="aff3"/>
            </w:pPr>
            <w:r w:rsidRPr="00266B09">
              <w:t>0,07</w:t>
            </w:r>
          </w:p>
        </w:tc>
        <w:tc>
          <w:tcPr>
            <w:tcW w:w="1134" w:type="dxa"/>
            <w:noWrap/>
          </w:tcPr>
          <w:p w:rsidR="00A737A9" w:rsidRPr="00266B09" w:rsidRDefault="00A737A9" w:rsidP="003013CF">
            <w:pPr>
              <w:pStyle w:val="aff3"/>
            </w:pPr>
            <w:r w:rsidRPr="00266B09">
              <w:t>0,16</w:t>
            </w:r>
          </w:p>
        </w:tc>
      </w:tr>
      <w:tr w:rsidR="00A737A9" w:rsidRPr="00266B09">
        <w:trPr>
          <w:trHeight w:val="375"/>
        </w:trPr>
        <w:tc>
          <w:tcPr>
            <w:tcW w:w="3410" w:type="dxa"/>
            <w:noWrap/>
          </w:tcPr>
          <w:p w:rsidR="00A737A9" w:rsidRPr="00266B09" w:rsidRDefault="00A737A9" w:rsidP="003013CF">
            <w:pPr>
              <w:pStyle w:val="aff3"/>
            </w:pPr>
            <w:r w:rsidRPr="00266B09">
              <w:t>Прочие производственные расходы</w:t>
            </w:r>
          </w:p>
        </w:tc>
        <w:tc>
          <w:tcPr>
            <w:tcW w:w="1392" w:type="dxa"/>
            <w:noWrap/>
          </w:tcPr>
          <w:p w:rsidR="00A737A9" w:rsidRPr="00266B09" w:rsidRDefault="00A737A9" w:rsidP="003013CF">
            <w:pPr>
              <w:pStyle w:val="aff3"/>
            </w:pPr>
            <w:r w:rsidRPr="00266B09">
              <w:t>81,2</w:t>
            </w:r>
          </w:p>
        </w:tc>
        <w:tc>
          <w:tcPr>
            <w:tcW w:w="1392" w:type="dxa"/>
            <w:noWrap/>
          </w:tcPr>
          <w:p w:rsidR="00A737A9" w:rsidRPr="00266B09" w:rsidRDefault="00A737A9" w:rsidP="003013CF">
            <w:pPr>
              <w:pStyle w:val="aff3"/>
            </w:pPr>
            <w:r w:rsidRPr="00266B09">
              <w:t>84,1</w:t>
            </w:r>
          </w:p>
        </w:tc>
        <w:tc>
          <w:tcPr>
            <w:tcW w:w="1392" w:type="dxa"/>
            <w:noWrap/>
          </w:tcPr>
          <w:p w:rsidR="00A737A9" w:rsidRPr="00266B09" w:rsidRDefault="00A737A9" w:rsidP="003013CF">
            <w:pPr>
              <w:pStyle w:val="aff3"/>
            </w:pPr>
            <w:r w:rsidRPr="00266B09">
              <w:t>93,4</w:t>
            </w:r>
          </w:p>
        </w:tc>
        <w:tc>
          <w:tcPr>
            <w:tcW w:w="1134" w:type="dxa"/>
          </w:tcPr>
          <w:p w:rsidR="00A737A9" w:rsidRPr="00266B09" w:rsidRDefault="00A737A9" w:rsidP="003013CF">
            <w:pPr>
              <w:pStyle w:val="aff3"/>
            </w:pPr>
            <w:r w:rsidRPr="00266B09">
              <w:t>0,11</w:t>
            </w:r>
          </w:p>
        </w:tc>
        <w:tc>
          <w:tcPr>
            <w:tcW w:w="1134" w:type="dxa"/>
            <w:noWrap/>
          </w:tcPr>
          <w:p w:rsidR="00A737A9" w:rsidRPr="00266B09" w:rsidRDefault="00A737A9" w:rsidP="003013CF">
            <w:pPr>
              <w:pStyle w:val="aff3"/>
            </w:pPr>
            <w:r w:rsidRPr="00266B09">
              <w:t>0,15</w:t>
            </w:r>
          </w:p>
        </w:tc>
      </w:tr>
      <w:tr w:rsidR="00A737A9" w:rsidRPr="00266B09">
        <w:trPr>
          <w:trHeight w:val="71"/>
        </w:trPr>
        <w:tc>
          <w:tcPr>
            <w:tcW w:w="3410" w:type="dxa"/>
            <w:noWrap/>
          </w:tcPr>
          <w:p w:rsidR="00A737A9" w:rsidRPr="00266B09" w:rsidRDefault="00A737A9" w:rsidP="003013CF">
            <w:pPr>
              <w:pStyle w:val="aff3"/>
            </w:pPr>
            <w:r w:rsidRPr="00266B09">
              <w:t>Всего себестоимость</w:t>
            </w:r>
          </w:p>
        </w:tc>
        <w:tc>
          <w:tcPr>
            <w:tcW w:w="1392" w:type="dxa"/>
            <w:noWrap/>
          </w:tcPr>
          <w:p w:rsidR="00A737A9" w:rsidRPr="00266B09" w:rsidRDefault="00A737A9" w:rsidP="003013CF">
            <w:pPr>
              <w:pStyle w:val="aff3"/>
            </w:pPr>
            <w:r w:rsidRPr="00266B09">
              <w:t>89891,5</w:t>
            </w:r>
          </w:p>
        </w:tc>
        <w:tc>
          <w:tcPr>
            <w:tcW w:w="1392" w:type="dxa"/>
            <w:noWrap/>
          </w:tcPr>
          <w:p w:rsidR="00A737A9" w:rsidRPr="00266B09" w:rsidRDefault="00A737A9" w:rsidP="003013CF">
            <w:pPr>
              <w:pStyle w:val="aff3"/>
            </w:pPr>
            <w:r w:rsidRPr="00266B09">
              <w:t>100671,8</w:t>
            </w:r>
          </w:p>
        </w:tc>
        <w:tc>
          <w:tcPr>
            <w:tcW w:w="1392" w:type="dxa"/>
            <w:noWrap/>
          </w:tcPr>
          <w:p w:rsidR="00A737A9" w:rsidRPr="00266B09" w:rsidRDefault="00A737A9" w:rsidP="003013CF">
            <w:pPr>
              <w:pStyle w:val="aff3"/>
            </w:pPr>
            <w:r w:rsidRPr="00266B09">
              <w:t>111086,2</w:t>
            </w:r>
          </w:p>
        </w:tc>
        <w:tc>
          <w:tcPr>
            <w:tcW w:w="1134" w:type="dxa"/>
          </w:tcPr>
          <w:p w:rsidR="00A737A9" w:rsidRPr="00266B09" w:rsidRDefault="00A737A9" w:rsidP="003013CF">
            <w:pPr>
              <w:pStyle w:val="aff3"/>
            </w:pPr>
            <w:r w:rsidRPr="00266B09">
              <w:t>0,1027</w:t>
            </w:r>
          </w:p>
        </w:tc>
        <w:tc>
          <w:tcPr>
            <w:tcW w:w="1134" w:type="dxa"/>
            <w:noWrap/>
          </w:tcPr>
          <w:p w:rsidR="00A737A9" w:rsidRPr="00266B09" w:rsidRDefault="00A737A9" w:rsidP="003013CF">
            <w:pPr>
              <w:pStyle w:val="aff3"/>
            </w:pPr>
            <w:r w:rsidRPr="00266B09">
              <w:t>0,24</w:t>
            </w:r>
          </w:p>
        </w:tc>
      </w:tr>
    </w:tbl>
    <w:p w:rsidR="00A737A9" w:rsidRPr="00266B09" w:rsidRDefault="00A737A9" w:rsidP="00266B09">
      <w:pPr>
        <w:ind w:firstLine="709"/>
      </w:pPr>
    </w:p>
    <w:p w:rsidR="00266B09" w:rsidRDefault="00A737A9" w:rsidP="00266B09">
      <w:pPr>
        <w:ind w:firstLine="709"/>
      </w:pPr>
      <w:r w:rsidRPr="00266B09">
        <w:t>По результатам анализа данных, отметим, что в рассматриваемом периоде наметилась тенденция увеличения себестоимости</w:t>
      </w:r>
      <w:r w:rsidR="00266B09" w:rsidRPr="00266B09">
        <w:t xml:space="preserve">. </w:t>
      </w:r>
      <w:r w:rsidRPr="00266B09">
        <w:t>Причем себестоимость увеличивалась в основном за счет увеличения значений по статьям сырье и материалы, энергия, заработная плата</w:t>
      </w:r>
      <w:r w:rsidR="00266B09" w:rsidRPr="00266B09">
        <w:t xml:space="preserve">. </w:t>
      </w:r>
      <w:r w:rsidRPr="00266B09">
        <w:t xml:space="preserve">Так за весь период затраты по энергии увеличились на 29%, по сырью и материалам </w:t>
      </w:r>
      <w:r w:rsidR="00266B09">
        <w:t>-</w:t>
      </w:r>
      <w:r w:rsidRPr="00266B09">
        <w:t xml:space="preserve"> на 27%, по зарплате </w:t>
      </w:r>
      <w:r w:rsidR="00266B09">
        <w:t>-</w:t>
      </w:r>
      <w:r w:rsidRPr="00266B09">
        <w:t xml:space="preserve"> на 24%</w:t>
      </w:r>
      <w:r w:rsidR="00266B09" w:rsidRPr="00266B09">
        <w:t xml:space="preserve">. </w:t>
      </w:r>
      <w:r w:rsidRPr="00266B09">
        <w:t>При сравнении данных себестоимости за 2007 год с данными за 2005 год видно, что рост также значителен и по статьям расходы на содержание и эксплуатацию оборудования, что объясняется большими затратами, связанными с началом строительства и наладки нового оборудования</w:t>
      </w:r>
      <w:r w:rsidR="00266B09" w:rsidRPr="00266B09">
        <w:t xml:space="preserve">. </w:t>
      </w:r>
      <w:r w:rsidRPr="00266B09">
        <w:t>А в сравнении с данными 2006 года затраты по ряду статей даже снизились</w:t>
      </w:r>
      <w:r w:rsidR="00266B09" w:rsidRPr="00266B09">
        <w:t xml:space="preserve">. </w:t>
      </w:r>
      <w:r w:rsidRPr="00266B09">
        <w:t>Можно сказать, что рост этих затрат носил временный характер</w:t>
      </w:r>
      <w:r w:rsidR="00266B09" w:rsidRPr="00266B09">
        <w:t xml:space="preserve">. </w:t>
      </w:r>
      <w:r w:rsidRPr="00266B09">
        <w:t>Рост же затрат на материалы, энергию и заработную плату связан с ростом объема произведенной продукции</w:t>
      </w:r>
      <w:r w:rsidR="00266B09" w:rsidRPr="00266B09">
        <w:t>.</w:t>
      </w:r>
    </w:p>
    <w:p w:rsidR="00266B09" w:rsidRDefault="00A737A9" w:rsidP="00266B09">
      <w:pPr>
        <w:ind w:firstLine="709"/>
      </w:pPr>
      <w:r w:rsidRPr="00266B09">
        <w:t>Конечно</w:t>
      </w:r>
      <w:r w:rsidR="00266B09">
        <w:t xml:space="preserve"> "</w:t>
      </w:r>
      <w:r w:rsidRPr="00266B09">
        <w:t>скачки</w:t>
      </w:r>
      <w:r w:rsidR="00266B09">
        <w:t xml:space="preserve">" </w:t>
      </w:r>
      <w:r w:rsidRPr="00266B09">
        <w:t>величины себестоимости произведенной продукции во многом обусловлены изменением объема производства, а соответственно и такими объективными факторами как потребность в сырье, механизмах, рабочей силе, сложившимся уровнем цен на эти ресурсы</w:t>
      </w:r>
      <w:r w:rsidR="00266B09" w:rsidRPr="00266B09">
        <w:t xml:space="preserve">. </w:t>
      </w:r>
      <w:r w:rsidRPr="00266B09">
        <w:t>Но в значительной мере уровень себестоимости определяется самой организацией, тем насколько рационально и эффективно используются ресурсы</w:t>
      </w:r>
      <w:r w:rsidR="00266B09" w:rsidRPr="00266B09">
        <w:t xml:space="preserve">. </w:t>
      </w:r>
      <w:r w:rsidRPr="00266B09">
        <w:t>Поэтому для удержания стабильной величины себестоимости ЗАО</w:t>
      </w:r>
      <w:r w:rsidR="00266B09">
        <w:t xml:space="preserve"> "</w:t>
      </w:r>
      <w:r w:rsidRPr="00266B09">
        <w:t>Август</w:t>
      </w:r>
      <w:r w:rsidR="00266B09">
        <w:t xml:space="preserve">" </w:t>
      </w:r>
      <w:r w:rsidRPr="00266B09">
        <w:t>должно уделить особое внимание вопросам, связанным с использованием имеющихся ресурсов</w:t>
      </w:r>
      <w:r w:rsidR="00266B09" w:rsidRPr="00266B09">
        <w:t>.</w:t>
      </w:r>
    </w:p>
    <w:p w:rsidR="00266B09" w:rsidRDefault="00A737A9" w:rsidP="00266B09">
      <w:pPr>
        <w:ind w:firstLine="709"/>
        <w:rPr>
          <w:lang w:eastAsia="en-US"/>
        </w:rPr>
      </w:pPr>
      <w:r w:rsidRPr="00266B09">
        <w:rPr>
          <w:lang w:eastAsia="en-US"/>
        </w:rPr>
        <w:t>Исследование показателей финансовой устойчивости является важной задачей анализа финансового состояния</w:t>
      </w:r>
      <w:r w:rsidR="00266B09" w:rsidRPr="00266B09">
        <w:rPr>
          <w:lang w:eastAsia="en-US"/>
        </w:rPr>
        <w:t xml:space="preserve">. </w:t>
      </w:r>
      <w:r w:rsidRPr="00266B09">
        <w:rPr>
          <w:lang w:eastAsia="en-US"/>
        </w:rPr>
        <w:t>Балансовая модель, из которой исходит анализ</w:t>
      </w:r>
      <w:r w:rsidR="00266B09" w:rsidRPr="00266B09">
        <w:rPr>
          <w:lang w:eastAsia="en-US"/>
        </w:rPr>
        <w:t>:</w:t>
      </w:r>
    </w:p>
    <w:p w:rsidR="003013CF" w:rsidRDefault="003013CF" w:rsidP="00266B09">
      <w:pPr>
        <w:ind w:firstLine="709"/>
        <w:rPr>
          <w:lang w:eastAsia="en-US"/>
        </w:rPr>
      </w:pPr>
    </w:p>
    <w:p w:rsidR="00A737A9" w:rsidRPr="00266B09" w:rsidRDefault="00A737A9" w:rsidP="00266B09">
      <w:pPr>
        <w:ind w:firstLine="709"/>
        <w:rPr>
          <w:lang w:eastAsia="en-US"/>
        </w:rPr>
      </w:pPr>
      <w:r w:rsidRPr="00266B09">
        <w:rPr>
          <w:lang w:val="en-US" w:eastAsia="en-US"/>
        </w:rPr>
        <w:t>F</w:t>
      </w:r>
      <w:r w:rsidRPr="00266B09">
        <w:rPr>
          <w:lang w:eastAsia="en-US"/>
        </w:rPr>
        <w:t xml:space="preserve"> + </w:t>
      </w:r>
      <w:r w:rsidRPr="00266B09">
        <w:rPr>
          <w:lang w:val="en-US" w:eastAsia="en-US"/>
        </w:rPr>
        <w:t>Z</w:t>
      </w:r>
      <w:r w:rsidRPr="00266B09">
        <w:rPr>
          <w:lang w:eastAsia="en-US"/>
        </w:rPr>
        <w:t xml:space="preserve"> + </w:t>
      </w:r>
      <w:r w:rsidRPr="00266B09">
        <w:rPr>
          <w:lang w:val="en-US" w:eastAsia="en-US"/>
        </w:rPr>
        <w:t>R</w:t>
      </w:r>
      <w:r w:rsidRPr="00266B09">
        <w:rPr>
          <w:vertAlign w:val="superscript"/>
          <w:lang w:val="en-US" w:eastAsia="en-US"/>
        </w:rPr>
        <w:t>a</w:t>
      </w:r>
      <w:r w:rsidRPr="00266B09">
        <w:rPr>
          <w:lang w:eastAsia="en-US"/>
        </w:rPr>
        <w:t xml:space="preserve"> = </w:t>
      </w:r>
      <w:r w:rsidRPr="00266B09">
        <w:rPr>
          <w:lang w:val="en-US" w:eastAsia="en-US"/>
        </w:rPr>
        <w:t>U</w:t>
      </w:r>
      <w:r w:rsidRPr="00266B09">
        <w:rPr>
          <w:vertAlign w:val="superscript"/>
          <w:lang w:val="en-US" w:eastAsia="en-US"/>
        </w:rPr>
        <w:t>c</w:t>
      </w:r>
      <w:r w:rsidRPr="00266B09">
        <w:rPr>
          <w:lang w:eastAsia="en-US"/>
        </w:rPr>
        <w:t xml:space="preserve"> + </w:t>
      </w:r>
      <w:r w:rsidRPr="00266B09">
        <w:rPr>
          <w:lang w:val="en-US" w:eastAsia="en-US"/>
        </w:rPr>
        <w:t>K</w:t>
      </w:r>
      <w:r w:rsidRPr="00266B09">
        <w:rPr>
          <w:vertAlign w:val="superscript"/>
          <w:lang w:val="en-US" w:eastAsia="en-US"/>
        </w:rPr>
        <w:t>t</w:t>
      </w:r>
      <w:r w:rsidRPr="00266B09">
        <w:rPr>
          <w:lang w:eastAsia="en-US"/>
        </w:rPr>
        <w:t xml:space="preserve"> + </w:t>
      </w:r>
      <w:r w:rsidRPr="00266B09">
        <w:rPr>
          <w:lang w:val="en-US" w:eastAsia="en-US"/>
        </w:rPr>
        <w:t>K</w:t>
      </w:r>
      <w:r w:rsidRPr="00266B09">
        <w:rPr>
          <w:vertAlign w:val="superscript"/>
          <w:lang w:val="en-US" w:eastAsia="en-US"/>
        </w:rPr>
        <w:t>o</w:t>
      </w:r>
      <w:r w:rsidRPr="00266B09">
        <w:rPr>
          <w:lang w:eastAsia="en-US"/>
        </w:rPr>
        <w:t xml:space="preserve"> + </w:t>
      </w:r>
      <w:r w:rsidRPr="00266B09">
        <w:rPr>
          <w:lang w:val="en-US" w:eastAsia="en-US"/>
        </w:rPr>
        <w:t>R</w:t>
      </w:r>
      <w:r w:rsidRPr="00266B09">
        <w:rPr>
          <w:vertAlign w:val="superscript"/>
          <w:lang w:val="en-US" w:eastAsia="en-US"/>
        </w:rPr>
        <w:t>p</w:t>
      </w:r>
      <w:r w:rsidRPr="00266B09">
        <w:rPr>
          <w:lang w:eastAsia="en-US"/>
        </w:rPr>
        <w:t>,</w: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 xml:space="preserve">где </w:t>
      </w:r>
      <w:r w:rsidRPr="00266B09">
        <w:rPr>
          <w:lang w:val="en-US" w:eastAsia="en-US"/>
        </w:rPr>
        <w:t>F</w:t>
      </w:r>
      <w:r w:rsidRPr="00266B09">
        <w:rPr>
          <w:lang w:eastAsia="en-US"/>
        </w:rPr>
        <w:t xml:space="preserve"> </w:t>
      </w:r>
      <w:r w:rsidR="00266B09">
        <w:rPr>
          <w:lang w:eastAsia="en-US"/>
        </w:rPr>
        <w:t>-</w:t>
      </w:r>
      <w:r w:rsidRPr="00266B09">
        <w:rPr>
          <w:lang w:eastAsia="en-US"/>
        </w:rPr>
        <w:t xml:space="preserve"> основные средства и вложения</w:t>
      </w:r>
      <w:r w:rsidR="00266B09" w:rsidRPr="00266B09">
        <w:rPr>
          <w:lang w:eastAsia="en-US"/>
        </w:rPr>
        <w:t>;</w:t>
      </w:r>
    </w:p>
    <w:p w:rsidR="00266B09" w:rsidRDefault="00A737A9" w:rsidP="00266B09">
      <w:pPr>
        <w:ind w:firstLine="709"/>
        <w:rPr>
          <w:lang w:eastAsia="en-US"/>
        </w:rPr>
      </w:pPr>
      <w:r w:rsidRPr="00266B09">
        <w:rPr>
          <w:lang w:val="en-US" w:eastAsia="en-US"/>
        </w:rPr>
        <w:t>Z</w:t>
      </w:r>
      <w:r w:rsidRPr="00266B09">
        <w:rPr>
          <w:lang w:eastAsia="en-US"/>
        </w:rPr>
        <w:t xml:space="preserve"> </w:t>
      </w:r>
      <w:r w:rsidR="00266B09">
        <w:rPr>
          <w:lang w:eastAsia="en-US"/>
        </w:rPr>
        <w:t>-</w:t>
      </w:r>
      <w:r w:rsidRPr="00266B09">
        <w:rPr>
          <w:lang w:eastAsia="en-US"/>
        </w:rPr>
        <w:t xml:space="preserve"> запасы и затраты</w:t>
      </w:r>
      <w:r w:rsidR="00266B09" w:rsidRPr="00266B09">
        <w:rPr>
          <w:lang w:eastAsia="en-US"/>
        </w:rPr>
        <w:t>;</w:t>
      </w:r>
    </w:p>
    <w:p w:rsidR="00266B09" w:rsidRDefault="00A737A9" w:rsidP="00266B09">
      <w:pPr>
        <w:ind w:firstLine="709"/>
        <w:rPr>
          <w:lang w:eastAsia="en-US"/>
        </w:rPr>
      </w:pPr>
      <w:r w:rsidRPr="00266B09">
        <w:rPr>
          <w:lang w:val="en-US" w:eastAsia="en-US"/>
        </w:rPr>
        <w:t>R</w:t>
      </w:r>
      <w:r w:rsidRPr="00266B09">
        <w:rPr>
          <w:vertAlign w:val="superscript"/>
          <w:lang w:val="en-US" w:eastAsia="en-US"/>
        </w:rPr>
        <w:t>a</w:t>
      </w:r>
      <w:r w:rsidRPr="00266B09">
        <w:rPr>
          <w:lang w:eastAsia="en-US"/>
        </w:rPr>
        <w:t xml:space="preserve"> </w:t>
      </w:r>
      <w:r w:rsidR="00266B09">
        <w:rPr>
          <w:lang w:eastAsia="en-US"/>
        </w:rPr>
        <w:t>-</w:t>
      </w:r>
      <w:r w:rsidRPr="00266B09">
        <w:rPr>
          <w:lang w:eastAsia="en-US"/>
        </w:rPr>
        <w:t xml:space="preserve"> денежные средства, краткосрочные финансовые вложения, расчеты</w:t>
      </w:r>
      <w:r w:rsidR="00266B09">
        <w:rPr>
          <w:lang w:eastAsia="en-US"/>
        </w:rPr>
        <w:t xml:space="preserve"> (</w:t>
      </w:r>
      <w:r w:rsidRPr="00266B09">
        <w:rPr>
          <w:lang w:eastAsia="en-US"/>
        </w:rPr>
        <w:t>дебиторская задолженность</w:t>
      </w:r>
      <w:r w:rsidR="00266B09" w:rsidRPr="00266B09">
        <w:rPr>
          <w:lang w:eastAsia="en-US"/>
        </w:rPr>
        <w:t xml:space="preserve">) </w:t>
      </w:r>
      <w:r w:rsidRPr="00266B09">
        <w:rPr>
          <w:lang w:eastAsia="en-US"/>
        </w:rPr>
        <w:t>и прочие активы</w:t>
      </w:r>
      <w:r w:rsidR="00266B09" w:rsidRPr="00266B09">
        <w:rPr>
          <w:lang w:eastAsia="en-US"/>
        </w:rPr>
        <w:t>;</w:t>
      </w:r>
    </w:p>
    <w:p w:rsidR="00266B09" w:rsidRDefault="00A737A9" w:rsidP="00266B09">
      <w:pPr>
        <w:ind w:firstLine="709"/>
        <w:rPr>
          <w:lang w:eastAsia="en-US"/>
        </w:rPr>
      </w:pPr>
      <w:r w:rsidRPr="00266B09">
        <w:rPr>
          <w:lang w:val="en-US" w:eastAsia="en-US"/>
        </w:rPr>
        <w:t>U</w:t>
      </w:r>
      <w:r w:rsidRPr="00266B09">
        <w:rPr>
          <w:vertAlign w:val="superscript"/>
          <w:lang w:eastAsia="en-US"/>
        </w:rPr>
        <w:t xml:space="preserve">с </w:t>
      </w:r>
      <w:r w:rsidR="00266B09">
        <w:rPr>
          <w:lang w:eastAsia="en-US"/>
        </w:rPr>
        <w:t>-</w:t>
      </w:r>
      <w:r w:rsidRPr="00266B09">
        <w:rPr>
          <w:lang w:eastAsia="en-US"/>
        </w:rPr>
        <w:t xml:space="preserve"> источники собственных средств</w:t>
      </w:r>
      <w:r w:rsidR="00266B09" w:rsidRPr="00266B09">
        <w:rPr>
          <w:lang w:eastAsia="en-US"/>
        </w:rPr>
        <w:t>;</w:t>
      </w:r>
    </w:p>
    <w:p w:rsidR="00266B09" w:rsidRDefault="00A737A9" w:rsidP="00266B09">
      <w:pPr>
        <w:ind w:firstLine="709"/>
        <w:rPr>
          <w:lang w:eastAsia="en-US"/>
        </w:rPr>
      </w:pPr>
      <w:r w:rsidRPr="00266B09">
        <w:rPr>
          <w:lang w:val="en-US" w:eastAsia="en-US"/>
        </w:rPr>
        <w:t>K</w:t>
      </w:r>
      <w:r w:rsidRPr="00266B09">
        <w:rPr>
          <w:vertAlign w:val="superscript"/>
          <w:lang w:val="en-US" w:eastAsia="en-US"/>
        </w:rPr>
        <w:t>t</w:t>
      </w:r>
      <w:r w:rsidRPr="00266B09">
        <w:rPr>
          <w:lang w:eastAsia="en-US"/>
        </w:rPr>
        <w:t xml:space="preserve"> </w:t>
      </w:r>
      <w:r w:rsidR="00266B09">
        <w:rPr>
          <w:lang w:eastAsia="en-US"/>
        </w:rPr>
        <w:t>-</w:t>
      </w:r>
      <w:r w:rsidRPr="00266B09">
        <w:rPr>
          <w:lang w:eastAsia="en-US"/>
        </w:rPr>
        <w:t xml:space="preserve"> краткосрочные кредиты и заемные средства</w:t>
      </w:r>
      <w:r w:rsidR="00266B09" w:rsidRPr="00266B09">
        <w:rPr>
          <w:lang w:eastAsia="en-US"/>
        </w:rPr>
        <w:t>;</w:t>
      </w:r>
    </w:p>
    <w:p w:rsidR="00266B09" w:rsidRDefault="00A737A9" w:rsidP="00266B09">
      <w:pPr>
        <w:ind w:firstLine="709"/>
        <w:rPr>
          <w:lang w:eastAsia="en-US"/>
        </w:rPr>
      </w:pPr>
      <w:r w:rsidRPr="00266B09">
        <w:rPr>
          <w:lang w:val="en-US" w:eastAsia="en-US"/>
        </w:rPr>
        <w:t>K</w:t>
      </w:r>
      <w:r w:rsidRPr="00266B09">
        <w:rPr>
          <w:vertAlign w:val="superscript"/>
          <w:lang w:val="en-US" w:eastAsia="en-US"/>
        </w:rPr>
        <w:t>t</w:t>
      </w:r>
      <w:r w:rsidRPr="00266B09">
        <w:rPr>
          <w:lang w:eastAsia="en-US"/>
        </w:rPr>
        <w:t xml:space="preserve"> </w:t>
      </w:r>
      <w:r w:rsidR="00266B09">
        <w:rPr>
          <w:lang w:eastAsia="en-US"/>
        </w:rPr>
        <w:t>-</w:t>
      </w:r>
      <w:r w:rsidRPr="00266B09">
        <w:rPr>
          <w:lang w:eastAsia="en-US"/>
        </w:rPr>
        <w:t xml:space="preserve"> долгосрочные кредиты и заемные средства</w:t>
      </w:r>
      <w:r w:rsidR="00266B09" w:rsidRPr="00266B09">
        <w:rPr>
          <w:lang w:eastAsia="en-US"/>
        </w:rPr>
        <w:t>;</w:t>
      </w:r>
    </w:p>
    <w:p w:rsidR="00266B09" w:rsidRDefault="00A737A9" w:rsidP="00266B09">
      <w:pPr>
        <w:ind w:firstLine="709"/>
        <w:rPr>
          <w:lang w:eastAsia="en-US"/>
        </w:rPr>
      </w:pPr>
      <w:r w:rsidRPr="00266B09">
        <w:rPr>
          <w:lang w:val="en-US" w:eastAsia="en-US"/>
        </w:rPr>
        <w:t>K</w:t>
      </w:r>
      <w:r w:rsidRPr="00266B09">
        <w:rPr>
          <w:vertAlign w:val="superscript"/>
          <w:lang w:val="en-US" w:eastAsia="en-US"/>
        </w:rPr>
        <w:t>o</w:t>
      </w:r>
      <w:r w:rsidRPr="00266B09">
        <w:rPr>
          <w:lang w:eastAsia="en-US"/>
        </w:rPr>
        <w:t xml:space="preserve"> </w:t>
      </w:r>
      <w:r w:rsidR="00266B09">
        <w:rPr>
          <w:lang w:eastAsia="en-US"/>
        </w:rPr>
        <w:t>-</w:t>
      </w:r>
      <w:r w:rsidRPr="00266B09">
        <w:rPr>
          <w:lang w:eastAsia="en-US"/>
        </w:rPr>
        <w:t xml:space="preserve"> ссуды, не погашенные в срок</w:t>
      </w:r>
      <w:r w:rsidR="00266B09" w:rsidRPr="00266B09">
        <w:rPr>
          <w:lang w:eastAsia="en-US"/>
        </w:rPr>
        <w:t>;</w:t>
      </w:r>
    </w:p>
    <w:p w:rsidR="00266B09" w:rsidRDefault="00A737A9" w:rsidP="00266B09">
      <w:pPr>
        <w:ind w:firstLine="709"/>
        <w:rPr>
          <w:lang w:eastAsia="en-US"/>
        </w:rPr>
      </w:pPr>
      <w:r w:rsidRPr="00266B09">
        <w:rPr>
          <w:lang w:val="en-US" w:eastAsia="en-US"/>
        </w:rPr>
        <w:t>R</w:t>
      </w:r>
      <w:r w:rsidRPr="00266B09">
        <w:rPr>
          <w:vertAlign w:val="superscript"/>
          <w:lang w:val="en-US" w:eastAsia="en-US"/>
        </w:rPr>
        <w:t>p</w:t>
      </w:r>
      <w:r w:rsidRPr="00266B09">
        <w:rPr>
          <w:lang w:eastAsia="en-US"/>
        </w:rPr>
        <w:t xml:space="preserve"> </w:t>
      </w:r>
      <w:r w:rsidR="00266B09">
        <w:rPr>
          <w:lang w:eastAsia="en-US"/>
        </w:rPr>
        <w:t>-</w:t>
      </w:r>
      <w:r w:rsidRPr="00266B09">
        <w:rPr>
          <w:lang w:eastAsia="en-US"/>
        </w:rPr>
        <w:t xml:space="preserve"> расчеты</w:t>
      </w:r>
      <w:r w:rsidR="00266B09">
        <w:rPr>
          <w:lang w:eastAsia="en-US"/>
        </w:rPr>
        <w:t xml:space="preserve"> (</w:t>
      </w:r>
      <w:r w:rsidRPr="00266B09">
        <w:rPr>
          <w:lang w:eastAsia="en-US"/>
        </w:rPr>
        <w:t>кредиторская задолженность</w:t>
      </w:r>
      <w:r w:rsidR="00266B09" w:rsidRPr="00266B09">
        <w:rPr>
          <w:lang w:eastAsia="en-US"/>
        </w:rPr>
        <w:t xml:space="preserve">) </w:t>
      </w:r>
      <w:r w:rsidRPr="00266B09">
        <w:rPr>
          <w:lang w:eastAsia="en-US"/>
        </w:rPr>
        <w:t>и прочие пассивы</w:t>
      </w:r>
      <w:r w:rsidR="00266B09" w:rsidRPr="00266B09">
        <w:rPr>
          <w:lang w:eastAsia="en-US"/>
        </w:rPr>
        <w:t>.</w:t>
      </w:r>
    </w:p>
    <w:p w:rsidR="00266B09" w:rsidRDefault="00A737A9" w:rsidP="00266B09">
      <w:pPr>
        <w:ind w:firstLine="709"/>
        <w:rPr>
          <w:lang w:eastAsia="en-US"/>
        </w:rPr>
      </w:pPr>
      <w:r w:rsidRPr="00266B09">
        <w:rPr>
          <w:lang w:eastAsia="en-US"/>
        </w:rPr>
        <w:t xml:space="preserve">При условии ограничения запасов и затрат </w:t>
      </w:r>
      <w:r w:rsidRPr="00266B09">
        <w:rPr>
          <w:lang w:val="en-US" w:eastAsia="en-US"/>
        </w:rPr>
        <w:t>Z</w:t>
      </w:r>
      <w:r w:rsidRPr="00266B09">
        <w:rPr>
          <w:lang w:eastAsia="en-US"/>
        </w:rPr>
        <w:t xml:space="preserve"> величиной</w:t>
      </w:r>
      <w:r w:rsidR="00266B09" w:rsidRPr="00266B09">
        <w:rPr>
          <w:lang w:eastAsia="en-US"/>
        </w:rPr>
        <w:t xml:space="preserve"> [</w:t>
      </w:r>
      <w:r w:rsidR="00266B09">
        <w:rPr>
          <w:lang w:eastAsia="en-US"/>
        </w:rPr>
        <w:t xml:space="preserve"> (</w:t>
      </w:r>
      <w:r w:rsidRPr="00266B09">
        <w:rPr>
          <w:lang w:val="en-US" w:eastAsia="en-US"/>
        </w:rPr>
        <w:t>U</w:t>
      </w:r>
      <w:r w:rsidRPr="00266B09">
        <w:rPr>
          <w:vertAlign w:val="superscript"/>
          <w:lang w:val="en-US" w:eastAsia="en-US"/>
        </w:rPr>
        <w:t>e</w:t>
      </w:r>
      <w:r w:rsidRPr="00266B09">
        <w:rPr>
          <w:lang w:eastAsia="en-US"/>
        </w:rPr>
        <w:t xml:space="preserve"> + </w:t>
      </w:r>
      <w:r w:rsidRPr="00266B09">
        <w:rPr>
          <w:lang w:val="en-US" w:eastAsia="en-US"/>
        </w:rPr>
        <w:t>K</w:t>
      </w:r>
      <w:r w:rsidRPr="00266B09">
        <w:rPr>
          <w:vertAlign w:val="superscript"/>
          <w:lang w:val="en-US" w:eastAsia="en-US"/>
        </w:rPr>
        <w:t>t</w:t>
      </w:r>
      <w:r w:rsidR="00266B09" w:rsidRPr="00266B09">
        <w:rPr>
          <w:lang w:eastAsia="en-US"/>
        </w:rPr>
        <w:t xml:space="preserve">) </w:t>
      </w:r>
      <w:r w:rsidR="00266B09">
        <w:rPr>
          <w:lang w:eastAsia="en-US"/>
        </w:rPr>
        <w:t>-</w:t>
      </w:r>
      <w:r w:rsidRPr="00266B09">
        <w:rPr>
          <w:lang w:eastAsia="en-US"/>
        </w:rPr>
        <w:t xml:space="preserve"> </w:t>
      </w:r>
      <w:r w:rsidRPr="00266B09">
        <w:rPr>
          <w:lang w:val="en-US" w:eastAsia="en-US"/>
        </w:rPr>
        <w:t>F</w:t>
      </w:r>
      <w:r w:rsidR="00266B09" w:rsidRPr="00266B09">
        <w:rPr>
          <w:lang w:eastAsia="en-US"/>
        </w:rPr>
        <w:t>]</w:t>
      </w:r>
    </w:p>
    <w:p w:rsidR="003013CF" w:rsidRDefault="003013CF" w:rsidP="00266B09">
      <w:pPr>
        <w:ind w:firstLine="709"/>
        <w:rPr>
          <w:lang w:eastAsia="en-US"/>
        </w:rPr>
      </w:pPr>
    </w:p>
    <w:p w:rsidR="00A737A9" w:rsidRPr="00266B09" w:rsidRDefault="00A737A9" w:rsidP="00266B09">
      <w:pPr>
        <w:ind w:firstLine="709"/>
        <w:rPr>
          <w:lang w:eastAsia="en-US"/>
        </w:rPr>
      </w:pPr>
      <w:r w:rsidRPr="00266B09">
        <w:rPr>
          <w:lang w:val="en-US" w:eastAsia="en-US"/>
        </w:rPr>
        <w:t>Z</w:t>
      </w:r>
      <w:r w:rsidRPr="00266B09">
        <w:rPr>
          <w:lang w:eastAsia="en-US"/>
        </w:rPr>
        <w:t xml:space="preserve"> ≤</w:t>
      </w:r>
      <w:r w:rsidR="00266B09">
        <w:rPr>
          <w:lang w:eastAsia="en-US"/>
        </w:rPr>
        <w:t xml:space="preserve"> (</w:t>
      </w:r>
      <w:r w:rsidRPr="00266B09">
        <w:rPr>
          <w:lang w:val="en-US" w:eastAsia="en-US"/>
        </w:rPr>
        <w:t>U</w:t>
      </w:r>
      <w:r w:rsidRPr="00266B09">
        <w:rPr>
          <w:vertAlign w:val="superscript"/>
          <w:lang w:val="en-US" w:eastAsia="en-US"/>
        </w:rPr>
        <w:t>C</w:t>
      </w:r>
      <w:r w:rsidRPr="00266B09">
        <w:rPr>
          <w:lang w:eastAsia="en-US"/>
        </w:rPr>
        <w:t xml:space="preserve"> + </w:t>
      </w:r>
      <w:r w:rsidRPr="00266B09">
        <w:rPr>
          <w:lang w:val="en-US" w:eastAsia="en-US"/>
        </w:rPr>
        <w:t>K</w:t>
      </w:r>
      <w:r w:rsidRPr="00266B09">
        <w:rPr>
          <w:vertAlign w:val="superscript"/>
          <w:lang w:val="en-US" w:eastAsia="en-US"/>
        </w:rPr>
        <w:t>T</w:t>
      </w:r>
      <w:r w:rsidR="00266B09" w:rsidRPr="00266B09">
        <w:rPr>
          <w:lang w:eastAsia="en-US"/>
        </w:rPr>
        <w:t xml:space="preserve">) </w:t>
      </w:r>
      <w:r w:rsidR="00266B09">
        <w:rPr>
          <w:lang w:eastAsia="en-US"/>
        </w:rPr>
        <w:t>-</w:t>
      </w:r>
      <w:r w:rsidRPr="00266B09">
        <w:rPr>
          <w:lang w:eastAsia="en-US"/>
        </w:rPr>
        <w:t xml:space="preserve"> </w:t>
      </w:r>
      <w:r w:rsidRPr="00266B09">
        <w:rPr>
          <w:lang w:val="en-US" w:eastAsia="en-US"/>
        </w:rPr>
        <w:t>F</w:t>
      </w:r>
      <w:r w:rsidRPr="00266B09">
        <w:rPr>
          <w:lang w:eastAsia="en-US"/>
        </w:rPr>
        <w:t>,</w:t>
      </w:r>
    </w:p>
    <w:p w:rsidR="00266B09" w:rsidRDefault="00336006" w:rsidP="00266B09">
      <w:pPr>
        <w:ind w:firstLine="709"/>
        <w:rPr>
          <w:lang w:eastAsia="en-US"/>
        </w:rPr>
      </w:pPr>
      <w:r>
        <w:rPr>
          <w:lang w:eastAsia="en-US"/>
        </w:rPr>
        <w:br w:type="page"/>
      </w:r>
      <w:r w:rsidR="00A737A9" w:rsidRPr="00266B09">
        <w:rPr>
          <w:lang w:eastAsia="en-US"/>
        </w:rPr>
        <w:t>будет выполняться условие платежеспособности, т</w:t>
      </w:r>
      <w:r w:rsidR="00266B09" w:rsidRPr="00266B09">
        <w:rPr>
          <w:lang w:eastAsia="en-US"/>
        </w:rPr>
        <w:t xml:space="preserve">. </w:t>
      </w:r>
      <w:r w:rsidR="00A737A9" w:rsidRPr="00266B09">
        <w:rPr>
          <w:lang w:eastAsia="en-US"/>
        </w:rPr>
        <w:t>е денежные средства, краткосрочные финансовые вложения и активные расчеты покроют краткосрочную задолженность</w:t>
      </w:r>
      <w:r w:rsidR="00266B09">
        <w:rPr>
          <w:lang w:eastAsia="en-US"/>
        </w:rPr>
        <w:t xml:space="preserve"> (</w:t>
      </w:r>
      <w:r w:rsidR="00A737A9" w:rsidRPr="00266B09">
        <w:rPr>
          <w:lang w:val="en-US" w:eastAsia="en-US"/>
        </w:rPr>
        <w:t>K</w:t>
      </w:r>
      <w:r w:rsidR="00A737A9" w:rsidRPr="00266B09">
        <w:rPr>
          <w:vertAlign w:val="superscript"/>
          <w:lang w:val="en-US" w:eastAsia="en-US"/>
        </w:rPr>
        <w:t>t</w:t>
      </w:r>
      <w:r w:rsidR="00A737A9" w:rsidRPr="00266B09">
        <w:rPr>
          <w:lang w:eastAsia="en-US"/>
        </w:rPr>
        <w:t xml:space="preserve"> + </w:t>
      </w:r>
      <w:r w:rsidR="00A737A9" w:rsidRPr="00266B09">
        <w:rPr>
          <w:lang w:val="en-US" w:eastAsia="en-US"/>
        </w:rPr>
        <w:t>R</w:t>
      </w:r>
      <w:r w:rsidR="00A737A9" w:rsidRPr="00266B09">
        <w:rPr>
          <w:vertAlign w:val="superscript"/>
          <w:lang w:val="en-US" w:eastAsia="en-US"/>
        </w:rPr>
        <w:t>p</w:t>
      </w:r>
      <w:r w:rsidR="00A737A9" w:rsidRPr="00266B09">
        <w:rPr>
          <w:lang w:eastAsia="en-US"/>
        </w:rPr>
        <w:t xml:space="preserve"> + </w:t>
      </w:r>
      <w:r w:rsidR="00A737A9" w:rsidRPr="00266B09">
        <w:rPr>
          <w:lang w:val="en-US" w:eastAsia="en-US"/>
        </w:rPr>
        <w:t>K</w:t>
      </w:r>
      <w:r w:rsidR="00A737A9" w:rsidRPr="00266B09">
        <w:rPr>
          <w:vertAlign w:val="superscript"/>
          <w:lang w:val="en-US" w:eastAsia="en-US"/>
        </w:rPr>
        <w:t>o</w:t>
      </w:r>
      <w:r w:rsidR="00266B09" w:rsidRPr="00266B09">
        <w:rPr>
          <w:lang w:eastAsia="en-US"/>
        </w:rPr>
        <w:t>)</w:t>
      </w:r>
    </w:p>
    <w:p w:rsidR="003013CF" w:rsidRDefault="003013CF" w:rsidP="00266B09">
      <w:pPr>
        <w:ind w:firstLine="709"/>
        <w:rPr>
          <w:lang w:eastAsia="en-US"/>
        </w:rPr>
      </w:pPr>
    </w:p>
    <w:p w:rsidR="00266B09" w:rsidRDefault="00A737A9" w:rsidP="00266B09">
      <w:pPr>
        <w:ind w:firstLine="709"/>
        <w:rPr>
          <w:lang w:eastAsia="en-US"/>
        </w:rPr>
      </w:pPr>
      <w:r w:rsidRPr="00266B09">
        <w:rPr>
          <w:lang w:val="en-US" w:eastAsia="en-US"/>
        </w:rPr>
        <w:t>R</w:t>
      </w:r>
      <w:r w:rsidRPr="00266B09">
        <w:rPr>
          <w:vertAlign w:val="superscript"/>
          <w:lang w:val="en-US" w:eastAsia="en-US"/>
        </w:rPr>
        <w:t>a</w:t>
      </w:r>
      <w:r w:rsidRPr="00266B09">
        <w:rPr>
          <w:lang w:eastAsia="en-US"/>
        </w:rPr>
        <w:t xml:space="preserve"> ≥ </w:t>
      </w:r>
      <w:r w:rsidRPr="00266B09">
        <w:rPr>
          <w:lang w:val="en-US" w:eastAsia="en-US"/>
        </w:rPr>
        <w:t>K</w:t>
      </w:r>
      <w:r w:rsidRPr="00266B09">
        <w:rPr>
          <w:vertAlign w:val="superscript"/>
          <w:lang w:val="en-US" w:eastAsia="en-US"/>
        </w:rPr>
        <w:t>t</w:t>
      </w:r>
      <w:r w:rsidRPr="00266B09">
        <w:rPr>
          <w:lang w:eastAsia="en-US"/>
        </w:rPr>
        <w:t xml:space="preserve"> + </w:t>
      </w:r>
      <w:r w:rsidRPr="00266B09">
        <w:rPr>
          <w:lang w:val="en-US" w:eastAsia="en-US"/>
        </w:rPr>
        <w:t>R</w:t>
      </w:r>
      <w:r w:rsidRPr="00266B09">
        <w:rPr>
          <w:vertAlign w:val="superscript"/>
          <w:lang w:val="en-US" w:eastAsia="en-US"/>
        </w:rPr>
        <w:t>p</w:t>
      </w:r>
      <w:r w:rsidRPr="00266B09">
        <w:rPr>
          <w:lang w:eastAsia="en-US"/>
        </w:rPr>
        <w:t xml:space="preserve"> + </w:t>
      </w:r>
      <w:r w:rsidRPr="00266B09">
        <w:rPr>
          <w:lang w:val="en-US" w:eastAsia="en-US"/>
        </w:rPr>
        <w:t>K</w:t>
      </w:r>
      <w:r w:rsidRPr="00266B09">
        <w:rPr>
          <w:vertAlign w:val="superscript"/>
          <w:lang w:val="en-US" w:eastAsia="en-US"/>
        </w:rPr>
        <w:t>o</w:t>
      </w:r>
      <w:r w:rsidR="00266B09" w:rsidRPr="00266B09">
        <w:rPr>
          <w:lang w:eastAsia="en-US"/>
        </w:rPr>
        <w:t>.</w: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Таким образом, соотношение стоимости материальных оборотных средств и величин собственных и заемных источников их формирования определяет устойчивость финансового состояния</w:t>
      </w:r>
      <w:r w:rsidR="00266B09" w:rsidRPr="00266B09">
        <w:rPr>
          <w:lang w:eastAsia="en-US"/>
        </w:rPr>
        <w:t xml:space="preserve">. </w:t>
      </w:r>
      <w:r w:rsidRPr="00266B09">
        <w:rPr>
          <w:lang w:eastAsia="en-US"/>
        </w:rPr>
        <w:t>Обеспеченность запасов и затрат источниками формирования является сущностью финансовой устойчивости, тогда как платежеспособность выступает ее внешним проявлением</w:t>
      </w:r>
      <w:r w:rsidR="00266B09" w:rsidRPr="00266B09">
        <w:rPr>
          <w:lang w:eastAsia="en-US"/>
        </w:rPr>
        <w:t xml:space="preserve">. </w:t>
      </w:r>
      <w:r w:rsidRPr="00266B09">
        <w:rPr>
          <w:lang w:eastAsia="en-US"/>
        </w:rPr>
        <w:t>В то же время степень обеспеченности запасов и затрат источниками есть причина той или иной степени платежеспособности, выступающей как следствие обеспеченности</w:t>
      </w:r>
      <w:r w:rsidR="00266B09" w:rsidRPr="00266B09">
        <w:rPr>
          <w:lang w:eastAsia="en-US"/>
        </w:rPr>
        <w:t>.</w:t>
      </w:r>
    </w:p>
    <w:p w:rsidR="003013CF" w:rsidRDefault="003013CF" w:rsidP="00266B09">
      <w:pPr>
        <w:ind w:firstLine="709"/>
        <w:rPr>
          <w:lang w:eastAsia="en-US"/>
        </w:rPr>
      </w:pPr>
    </w:p>
    <w:p w:rsidR="00A737A9" w:rsidRPr="00266B09" w:rsidRDefault="00A737A9" w:rsidP="00266B09">
      <w:pPr>
        <w:ind w:firstLine="709"/>
        <w:rPr>
          <w:lang w:eastAsia="en-US"/>
        </w:rPr>
      </w:pPr>
      <w:r w:rsidRPr="00266B09">
        <w:rPr>
          <w:lang w:val="en-US" w:eastAsia="en-US"/>
        </w:rPr>
        <w:t>E</w:t>
      </w:r>
      <w:r w:rsidRPr="00266B09">
        <w:rPr>
          <w:vertAlign w:val="superscript"/>
          <w:lang w:eastAsia="en-US"/>
        </w:rPr>
        <w:t xml:space="preserve">с </w:t>
      </w:r>
      <w:r w:rsidRPr="00266B09">
        <w:rPr>
          <w:lang w:eastAsia="en-US"/>
        </w:rPr>
        <w:t>=</w:t>
      </w:r>
      <w:r w:rsidR="00266B09">
        <w:rPr>
          <w:lang w:eastAsia="en-US"/>
        </w:rPr>
        <w:t xml:space="preserve"> (</w:t>
      </w:r>
      <w:r w:rsidRPr="00266B09">
        <w:rPr>
          <w:lang w:val="en-US" w:eastAsia="en-US"/>
        </w:rPr>
        <w:t>U</w:t>
      </w:r>
      <w:r w:rsidRPr="00266B09">
        <w:rPr>
          <w:vertAlign w:val="superscript"/>
          <w:lang w:eastAsia="en-US"/>
        </w:rPr>
        <w:t xml:space="preserve">с </w:t>
      </w:r>
      <w:r w:rsidR="00266B09">
        <w:rPr>
          <w:lang w:eastAsia="en-US"/>
        </w:rPr>
        <w:t>-</w:t>
      </w:r>
      <w:r w:rsidRPr="00266B09">
        <w:rPr>
          <w:lang w:eastAsia="en-US"/>
        </w:rPr>
        <w:t xml:space="preserve"> </w:t>
      </w:r>
      <w:r w:rsidRPr="00266B09">
        <w:rPr>
          <w:lang w:val="en-US" w:eastAsia="en-US"/>
        </w:rPr>
        <w:t>F</w:t>
      </w:r>
      <w:r w:rsidR="00266B09" w:rsidRPr="00266B09">
        <w:rPr>
          <w:lang w:eastAsia="en-US"/>
        </w:rPr>
        <w:t xml:space="preserve">) </w:t>
      </w:r>
      <w:r w:rsidR="00266B09">
        <w:rPr>
          <w:lang w:eastAsia="en-US"/>
        </w:rPr>
        <w:t>-</w:t>
      </w:r>
      <w:r w:rsidRPr="00266B09">
        <w:rPr>
          <w:lang w:eastAsia="en-US"/>
        </w:rPr>
        <w:t xml:space="preserve"> </w:t>
      </w:r>
      <w:r w:rsidRPr="00266B09">
        <w:rPr>
          <w:lang w:val="en-US" w:eastAsia="en-US"/>
        </w:rPr>
        <w:t>Z</w:t>
      </w:r>
      <w:r w:rsidRPr="00266B09">
        <w:rPr>
          <w:lang w:eastAsia="en-US"/>
        </w:rPr>
        <w:t>,</w:t>
      </w:r>
    </w:p>
    <w:p w:rsidR="00266B09" w:rsidRDefault="00A737A9" w:rsidP="00266B09">
      <w:pPr>
        <w:ind w:firstLine="709"/>
        <w:rPr>
          <w:lang w:eastAsia="en-US"/>
        </w:rPr>
      </w:pPr>
      <w:r w:rsidRPr="00266B09">
        <w:rPr>
          <w:lang w:eastAsia="en-US"/>
        </w:rPr>
        <w:t>2006 г</w:t>
      </w:r>
      <w:r w:rsidR="00266B09">
        <w:rPr>
          <w:lang w:eastAsia="en-US"/>
        </w:rPr>
        <w:t>.:</w:t>
      </w:r>
      <w:r w:rsidR="00266B09" w:rsidRPr="00266B09">
        <w:rPr>
          <w:lang w:eastAsia="en-US"/>
        </w:rPr>
        <w:t xml:space="preserve"> </w:t>
      </w:r>
      <w:r w:rsidRPr="00266B09">
        <w:rPr>
          <w:lang w:eastAsia="en-US"/>
        </w:rPr>
        <w:t xml:space="preserve">± </w:t>
      </w:r>
      <w:r w:rsidRPr="00266B09">
        <w:rPr>
          <w:lang w:val="en-US" w:eastAsia="en-US"/>
        </w:rPr>
        <w:t>E</w:t>
      </w:r>
      <w:r w:rsidRPr="00266B09">
        <w:rPr>
          <w:vertAlign w:val="superscript"/>
          <w:lang w:val="en-US" w:eastAsia="en-US"/>
        </w:rPr>
        <w:t>C</w:t>
      </w:r>
      <w:r w:rsidRPr="00266B09">
        <w:rPr>
          <w:lang w:eastAsia="en-US"/>
        </w:rPr>
        <w:t xml:space="preserve"> = 18405,6 </w:t>
      </w:r>
      <w:r w:rsidR="00266B09">
        <w:rPr>
          <w:lang w:eastAsia="en-US"/>
        </w:rPr>
        <w:t>-</w:t>
      </w:r>
      <w:r w:rsidRPr="00266B09">
        <w:rPr>
          <w:lang w:eastAsia="en-US"/>
        </w:rPr>
        <w:t xml:space="preserve"> 15526,2 </w:t>
      </w:r>
      <w:r w:rsidR="00266B09">
        <w:rPr>
          <w:lang w:eastAsia="en-US"/>
        </w:rPr>
        <w:t>-</w:t>
      </w:r>
      <w:r w:rsidRPr="00266B09">
        <w:rPr>
          <w:lang w:eastAsia="en-US"/>
        </w:rPr>
        <w:t xml:space="preserve"> 18166,8 =</w:t>
      </w:r>
      <w:r w:rsidR="00266B09" w:rsidRPr="00266B09">
        <w:rPr>
          <w:lang w:eastAsia="en-US"/>
        </w:rPr>
        <w:t xml:space="preserve"> - </w:t>
      </w:r>
      <w:r w:rsidRPr="00266B09">
        <w:rPr>
          <w:lang w:eastAsia="en-US"/>
        </w:rPr>
        <w:t>15287,4 млн</w:t>
      </w:r>
      <w:r w:rsidR="00266B09" w:rsidRPr="00266B09">
        <w:rPr>
          <w:lang w:eastAsia="en-US"/>
        </w:rPr>
        <w:t xml:space="preserve">. </w:t>
      </w:r>
      <w:r w:rsidRPr="00266B09">
        <w:rPr>
          <w:lang w:eastAsia="en-US"/>
        </w:rPr>
        <w:t>руб</w:t>
      </w:r>
      <w:r w:rsidR="00266B09">
        <w:rPr>
          <w:lang w:eastAsia="en-US"/>
        </w:rPr>
        <w:t>.;</w:t>
      </w:r>
    </w:p>
    <w:p w:rsidR="00266B09" w:rsidRDefault="00A737A9" w:rsidP="00266B09">
      <w:pPr>
        <w:ind w:firstLine="709"/>
        <w:rPr>
          <w:lang w:eastAsia="en-US"/>
        </w:rPr>
      </w:pPr>
      <w:r w:rsidRPr="00266B09">
        <w:rPr>
          <w:lang w:eastAsia="en-US"/>
        </w:rPr>
        <w:t>2007 г</w:t>
      </w:r>
      <w:r w:rsidR="00266B09">
        <w:rPr>
          <w:lang w:eastAsia="en-US"/>
        </w:rPr>
        <w:t>.:</w:t>
      </w:r>
      <w:r w:rsidR="00266B09" w:rsidRPr="00266B09">
        <w:rPr>
          <w:lang w:eastAsia="en-US"/>
        </w:rPr>
        <w:t xml:space="preserve"> </w:t>
      </w:r>
      <w:r w:rsidRPr="00266B09">
        <w:rPr>
          <w:lang w:eastAsia="en-US"/>
        </w:rPr>
        <w:t>± Е</w:t>
      </w:r>
      <w:r w:rsidRPr="00266B09">
        <w:rPr>
          <w:vertAlign w:val="superscript"/>
          <w:lang w:eastAsia="en-US"/>
        </w:rPr>
        <w:t>С</w:t>
      </w:r>
      <w:r w:rsidRPr="00266B09">
        <w:rPr>
          <w:lang w:eastAsia="en-US"/>
        </w:rPr>
        <w:t xml:space="preserve"> = 18521,6 </w:t>
      </w:r>
      <w:r w:rsidR="00266B09">
        <w:rPr>
          <w:lang w:eastAsia="en-US"/>
        </w:rPr>
        <w:t>-</w:t>
      </w:r>
      <w:r w:rsidRPr="00266B09">
        <w:rPr>
          <w:lang w:eastAsia="en-US"/>
        </w:rPr>
        <w:t xml:space="preserve"> 17318,4 </w:t>
      </w:r>
      <w:r w:rsidR="00266B09">
        <w:rPr>
          <w:lang w:eastAsia="en-US"/>
        </w:rPr>
        <w:t>-</w:t>
      </w:r>
      <w:r w:rsidRPr="00266B09">
        <w:rPr>
          <w:lang w:eastAsia="en-US"/>
        </w:rPr>
        <w:t xml:space="preserve"> 21185,2 =</w:t>
      </w:r>
      <w:r w:rsidR="00266B09" w:rsidRPr="00266B09">
        <w:rPr>
          <w:lang w:eastAsia="en-US"/>
        </w:rPr>
        <w:t xml:space="preserve"> - </w:t>
      </w:r>
      <w:r w:rsidRPr="00266B09">
        <w:rPr>
          <w:lang w:eastAsia="en-US"/>
        </w:rPr>
        <w:t>19982 млн</w:t>
      </w:r>
      <w:r w:rsidR="00266B09" w:rsidRPr="00266B09">
        <w:rPr>
          <w:lang w:eastAsia="en-US"/>
        </w:rPr>
        <w:t xml:space="preserve">. </w:t>
      </w:r>
      <w:r w:rsidRPr="00266B09">
        <w:rPr>
          <w:lang w:eastAsia="en-US"/>
        </w:rPr>
        <w:t>руб</w:t>
      </w:r>
      <w:r w:rsidR="00266B09" w:rsidRPr="00266B09">
        <w:rPr>
          <w:lang w:eastAsia="en-US"/>
        </w:rPr>
        <w:t>.</w:t>
      </w:r>
    </w:p>
    <w:p w:rsidR="003013CF" w:rsidRDefault="003013CF" w:rsidP="00266B09">
      <w:pPr>
        <w:ind w:firstLine="709"/>
        <w:rPr>
          <w:lang w:eastAsia="en-US"/>
        </w:rPr>
      </w:pPr>
    </w:p>
    <w:p w:rsidR="00A737A9" w:rsidRPr="00266B09" w:rsidRDefault="00A737A9" w:rsidP="00266B09">
      <w:pPr>
        <w:ind w:firstLine="709"/>
        <w:rPr>
          <w:lang w:eastAsia="en-US"/>
        </w:rPr>
      </w:pPr>
      <w:r w:rsidRPr="00266B09">
        <w:rPr>
          <w:lang w:eastAsia="en-US"/>
        </w:rPr>
        <w:t xml:space="preserve">Таблица </w:t>
      </w:r>
      <w:r w:rsidR="00266B09">
        <w:rPr>
          <w:lang w:eastAsia="en-US"/>
        </w:rPr>
        <w:t>2.5</w:t>
      </w:r>
    </w:p>
    <w:p w:rsidR="00A737A9" w:rsidRPr="00266B09" w:rsidRDefault="00A737A9" w:rsidP="00266B09">
      <w:pPr>
        <w:ind w:firstLine="709"/>
        <w:rPr>
          <w:lang w:eastAsia="en-US"/>
        </w:rPr>
      </w:pPr>
      <w:r w:rsidRPr="00266B09">
        <w:rPr>
          <w:lang w:eastAsia="en-US"/>
        </w:rPr>
        <w:t>Баланс предприятия</w:t>
      </w:r>
    </w:p>
    <w:tbl>
      <w:tblPr>
        <w:tblStyle w:val="19"/>
        <w:tblW w:w="0" w:type="auto"/>
        <w:tblInd w:w="0" w:type="dxa"/>
        <w:tblLook w:val="01E0" w:firstRow="1" w:lastRow="1" w:firstColumn="1" w:lastColumn="1" w:noHBand="0" w:noVBand="0"/>
      </w:tblPr>
      <w:tblGrid>
        <w:gridCol w:w="5245"/>
        <w:gridCol w:w="1701"/>
        <w:gridCol w:w="1559"/>
      </w:tblGrid>
      <w:tr w:rsidR="00A737A9" w:rsidRPr="00266B09">
        <w:trPr>
          <w:trHeight w:val="213"/>
        </w:trPr>
        <w:tc>
          <w:tcPr>
            <w:tcW w:w="5245" w:type="dxa"/>
          </w:tcPr>
          <w:p w:rsidR="00A737A9" w:rsidRPr="00266B09" w:rsidRDefault="00A737A9" w:rsidP="003013CF">
            <w:pPr>
              <w:pStyle w:val="aff3"/>
            </w:pPr>
            <w:r w:rsidRPr="00266B09">
              <w:t>Актив</w:t>
            </w:r>
          </w:p>
        </w:tc>
        <w:tc>
          <w:tcPr>
            <w:tcW w:w="1701" w:type="dxa"/>
          </w:tcPr>
          <w:p w:rsidR="00A737A9" w:rsidRPr="00266B09" w:rsidRDefault="00A737A9" w:rsidP="003013CF">
            <w:pPr>
              <w:pStyle w:val="aff3"/>
            </w:pPr>
            <w:r w:rsidRPr="00266B09">
              <w:t>2006 г</w:t>
            </w:r>
            <w:r w:rsidR="00266B09" w:rsidRPr="00266B09">
              <w:t xml:space="preserve">. </w:t>
            </w:r>
          </w:p>
        </w:tc>
        <w:tc>
          <w:tcPr>
            <w:tcW w:w="1559" w:type="dxa"/>
          </w:tcPr>
          <w:p w:rsidR="00A737A9" w:rsidRPr="00266B09" w:rsidRDefault="00A737A9" w:rsidP="003013CF">
            <w:pPr>
              <w:pStyle w:val="aff3"/>
            </w:pPr>
            <w:r w:rsidRPr="00266B09">
              <w:t>2007 г</w:t>
            </w:r>
            <w:r w:rsidR="00266B09" w:rsidRPr="00266B09">
              <w:t xml:space="preserve">. </w:t>
            </w:r>
          </w:p>
        </w:tc>
      </w:tr>
      <w:tr w:rsidR="00A737A9" w:rsidRPr="00266B09">
        <w:tc>
          <w:tcPr>
            <w:tcW w:w="5245" w:type="dxa"/>
          </w:tcPr>
          <w:p w:rsidR="00A737A9" w:rsidRPr="00266B09" w:rsidRDefault="00A737A9" w:rsidP="003013CF">
            <w:pPr>
              <w:pStyle w:val="aff3"/>
            </w:pPr>
            <w:r w:rsidRPr="00266B09">
              <w:t>1</w:t>
            </w:r>
            <w:r w:rsidR="00266B09" w:rsidRPr="00266B09">
              <w:t xml:space="preserve">. </w:t>
            </w:r>
            <w:r w:rsidRPr="00266B09">
              <w:t>Основные средства и вложения,</w:t>
            </w:r>
            <w:r w:rsidR="00266B09">
              <w:t xml:space="preserve"> (</w:t>
            </w:r>
            <w:r w:rsidRPr="00266B09">
              <w:rPr>
                <w:lang w:val="en-US"/>
              </w:rPr>
              <w:t>F</w:t>
            </w:r>
            <w:r w:rsidR="00266B09" w:rsidRPr="00266B09">
              <w:t xml:space="preserve">) </w:t>
            </w:r>
          </w:p>
        </w:tc>
        <w:tc>
          <w:tcPr>
            <w:tcW w:w="1701" w:type="dxa"/>
          </w:tcPr>
          <w:p w:rsidR="00A737A9" w:rsidRPr="00266B09" w:rsidRDefault="00A737A9" w:rsidP="003013CF">
            <w:pPr>
              <w:pStyle w:val="aff3"/>
            </w:pPr>
            <w:r w:rsidRPr="00266B09">
              <w:t>15526,2</w:t>
            </w:r>
          </w:p>
        </w:tc>
        <w:tc>
          <w:tcPr>
            <w:tcW w:w="1559" w:type="dxa"/>
          </w:tcPr>
          <w:p w:rsidR="00A737A9" w:rsidRPr="00266B09" w:rsidRDefault="00A737A9" w:rsidP="003013CF">
            <w:pPr>
              <w:pStyle w:val="aff3"/>
            </w:pPr>
            <w:r w:rsidRPr="00266B09">
              <w:t>17318,4</w:t>
            </w:r>
          </w:p>
        </w:tc>
      </w:tr>
      <w:tr w:rsidR="00A737A9" w:rsidRPr="00266B09">
        <w:tc>
          <w:tcPr>
            <w:tcW w:w="5245" w:type="dxa"/>
          </w:tcPr>
          <w:p w:rsidR="00A737A9" w:rsidRPr="00266B09" w:rsidRDefault="00A737A9" w:rsidP="003013CF">
            <w:pPr>
              <w:pStyle w:val="aff3"/>
              <w:rPr>
                <w:lang w:val="en-US"/>
              </w:rPr>
            </w:pPr>
            <w:r w:rsidRPr="00266B09">
              <w:rPr>
                <w:lang w:val="en-US"/>
              </w:rPr>
              <w:t>2</w:t>
            </w:r>
            <w:r w:rsidR="00266B09" w:rsidRPr="00266B09">
              <w:rPr>
                <w:lang w:val="en-US"/>
              </w:rPr>
              <w:t xml:space="preserve">. </w:t>
            </w:r>
            <w:r w:rsidRPr="00266B09">
              <w:t xml:space="preserve">Запасы и затраты, </w:t>
            </w:r>
            <w:r w:rsidRPr="00266B09">
              <w:rPr>
                <w:lang w:val="en-US"/>
              </w:rPr>
              <w:t>Z</w:t>
            </w:r>
          </w:p>
        </w:tc>
        <w:tc>
          <w:tcPr>
            <w:tcW w:w="1701" w:type="dxa"/>
          </w:tcPr>
          <w:p w:rsidR="00A737A9" w:rsidRPr="00266B09" w:rsidRDefault="00A737A9" w:rsidP="003013CF">
            <w:pPr>
              <w:pStyle w:val="aff3"/>
            </w:pPr>
            <w:r w:rsidRPr="00266B09">
              <w:t>18166,8</w:t>
            </w:r>
          </w:p>
        </w:tc>
        <w:tc>
          <w:tcPr>
            <w:tcW w:w="1559" w:type="dxa"/>
          </w:tcPr>
          <w:p w:rsidR="00A737A9" w:rsidRPr="00266B09" w:rsidRDefault="00A737A9" w:rsidP="003013CF">
            <w:pPr>
              <w:pStyle w:val="aff3"/>
            </w:pPr>
            <w:r w:rsidRPr="00266B09">
              <w:t>21185,2</w:t>
            </w:r>
          </w:p>
        </w:tc>
      </w:tr>
      <w:tr w:rsidR="00A737A9" w:rsidRPr="00266B09">
        <w:tc>
          <w:tcPr>
            <w:tcW w:w="5245" w:type="dxa"/>
          </w:tcPr>
          <w:p w:rsidR="00A737A9" w:rsidRPr="00266B09" w:rsidRDefault="00A737A9" w:rsidP="003013CF">
            <w:pPr>
              <w:pStyle w:val="aff3"/>
            </w:pPr>
            <w:r w:rsidRPr="00266B09">
              <w:t>3</w:t>
            </w:r>
            <w:r w:rsidR="00266B09" w:rsidRPr="00266B09">
              <w:t xml:space="preserve">. </w:t>
            </w:r>
            <w:r w:rsidRPr="00266B09">
              <w:t>Денежные средства и прочие активы,</w:t>
            </w:r>
            <w:r w:rsidR="00266B09">
              <w:t xml:space="preserve"> (</w:t>
            </w:r>
            <w:r w:rsidRPr="00266B09">
              <w:rPr>
                <w:lang w:val="en-US"/>
              </w:rPr>
              <w:t>R</w:t>
            </w:r>
            <w:r w:rsidRPr="00266B09">
              <w:rPr>
                <w:vertAlign w:val="superscript"/>
                <w:lang w:val="en-US"/>
              </w:rPr>
              <w:t>a</w:t>
            </w:r>
            <w:r w:rsidR="00266B09" w:rsidRPr="00266B09">
              <w:t xml:space="preserve">) </w:t>
            </w:r>
          </w:p>
        </w:tc>
        <w:tc>
          <w:tcPr>
            <w:tcW w:w="1701" w:type="dxa"/>
          </w:tcPr>
          <w:p w:rsidR="00A737A9" w:rsidRPr="00266B09" w:rsidRDefault="00A737A9" w:rsidP="003013CF">
            <w:pPr>
              <w:pStyle w:val="aff3"/>
            </w:pPr>
            <w:r w:rsidRPr="00266B09">
              <w:t>791,8</w:t>
            </w:r>
          </w:p>
        </w:tc>
        <w:tc>
          <w:tcPr>
            <w:tcW w:w="1559" w:type="dxa"/>
          </w:tcPr>
          <w:p w:rsidR="00A737A9" w:rsidRPr="00266B09" w:rsidRDefault="00A737A9" w:rsidP="003013CF">
            <w:pPr>
              <w:pStyle w:val="aff3"/>
            </w:pPr>
            <w:r w:rsidRPr="00266B09">
              <w:t>1680,5</w:t>
            </w:r>
          </w:p>
        </w:tc>
      </w:tr>
      <w:tr w:rsidR="00A737A9" w:rsidRPr="00266B09">
        <w:tc>
          <w:tcPr>
            <w:tcW w:w="5245" w:type="dxa"/>
          </w:tcPr>
          <w:p w:rsidR="00A737A9" w:rsidRPr="00266B09" w:rsidRDefault="00A737A9" w:rsidP="003013CF">
            <w:pPr>
              <w:pStyle w:val="aff3"/>
            </w:pPr>
            <w:r w:rsidRPr="00266B09">
              <w:t>В том числе денежные средства</w:t>
            </w:r>
            <w:r w:rsidR="00266B09">
              <w:t xml:space="preserve"> (</w:t>
            </w:r>
            <w:r w:rsidRPr="00266B09">
              <w:rPr>
                <w:lang w:val="en-US"/>
              </w:rPr>
              <w:t>D</w:t>
            </w:r>
            <w:r w:rsidR="00266B09" w:rsidRPr="00266B09">
              <w:t xml:space="preserve">) </w:t>
            </w:r>
          </w:p>
        </w:tc>
        <w:tc>
          <w:tcPr>
            <w:tcW w:w="1701" w:type="dxa"/>
          </w:tcPr>
          <w:p w:rsidR="00A737A9" w:rsidRPr="00266B09" w:rsidRDefault="00A737A9" w:rsidP="003013CF">
            <w:pPr>
              <w:pStyle w:val="aff3"/>
            </w:pPr>
            <w:r w:rsidRPr="00266B09">
              <w:t>791,8</w:t>
            </w:r>
          </w:p>
        </w:tc>
        <w:tc>
          <w:tcPr>
            <w:tcW w:w="1559" w:type="dxa"/>
          </w:tcPr>
          <w:p w:rsidR="00A737A9" w:rsidRPr="00266B09" w:rsidRDefault="00A737A9" w:rsidP="003013CF">
            <w:pPr>
              <w:pStyle w:val="aff3"/>
            </w:pPr>
            <w:r w:rsidRPr="00266B09">
              <w:t>574,9</w:t>
            </w:r>
          </w:p>
        </w:tc>
      </w:tr>
      <w:tr w:rsidR="00A737A9" w:rsidRPr="00266B09">
        <w:tc>
          <w:tcPr>
            <w:tcW w:w="5245" w:type="dxa"/>
          </w:tcPr>
          <w:p w:rsidR="00A737A9" w:rsidRPr="00266B09" w:rsidRDefault="00A737A9" w:rsidP="003013CF">
            <w:pPr>
              <w:pStyle w:val="aff3"/>
            </w:pPr>
            <w:r w:rsidRPr="00266B09">
              <w:t>Итого</w:t>
            </w:r>
            <w:r w:rsidR="00266B09">
              <w:t xml:space="preserve"> (</w:t>
            </w:r>
            <w:r w:rsidRPr="00266B09">
              <w:t>В</w:t>
            </w:r>
            <w:r w:rsidR="00266B09" w:rsidRPr="00266B09">
              <w:t xml:space="preserve">) </w:t>
            </w:r>
          </w:p>
        </w:tc>
        <w:tc>
          <w:tcPr>
            <w:tcW w:w="1701" w:type="dxa"/>
          </w:tcPr>
          <w:p w:rsidR="00A737A9" w:rsidRPr="00266B09" w:rsidRDefault="00A737A9" w:rsidP="003013CF">
            <w:pPr>
              <w:pStyle w:val="aff3"/>
            </w:pPr>
            <w:r w:rsidRPr="00266B09">
              <w:t>34484,8</w:t>
            </w:r>
          </w:p>
        </w:tc>
        <w:tc>
          <w:tcPr>
            <w:tcW w:w="1559" w:type="dxa"/>
          </w:tcPr>
          <w:p w:rsidR="00A737A9" w:rsidRPr="00266B09" w:rsidRDefault="00A737A9" w:rsidP="003013CF">
            <w:pPr>
              <w:pStyle w:val="aff3"/>
            </w:pPr>
            <w:r w:rsidRPr="00266B09">
              <w:t>40184,4</w:t>
            </w:r>
          </w:p>
        </w:tc>
      </w:tr>
      <w:tr w:rsidR="00A737A9" w:rsidRPr="00266B09">
        <w:tc>
          <w:tcPr>
            <w:tcW w:w="5245" w:type="dxa"/>
          </w:tcPr>
          <w:p w:rsidR="00A737A9" w:rsidRPr="00266B09" w:rsidRDefault="00A737A9" w:rsidP="003013CF">
            <w:pPr>
              <w:pStyle w:val="aff3"/>
            </w:pPr>
            <w:r w:rsidRPr="00266B09">
              <w:t>Пассив</w:t>
            </w:r>
          </w:p>
        </w:tc>
        <w:tc>
          <w:tcPr>
            <w:tcW w:w="1701" w:type="dxa"/>
          </w:tcPr>
          <w:p w:rsidR="00A737A9" w:rsidRPr="00266B09" w:rsidRDefault="00A737A9" w:rsidP="003013CF">
            <w:pPr>
              <w:pStyle w:val="aff3"/>
            </w:pPr>
          </w:p>
        </w:tc>
        <w:tc>
          <w:tcPr>
            <w:tcW w:w="1559" w:type="dxa"/>
          </w:tcPr>
          <w:p w:rsidR="00A737A9" w:rsidRPr="00266B09" w:rsidRDefault="00A737A9" w:rsidP="003013CF">
            <w:pPr>
              <w:pStyle w:val="aff3"/>
            </w:pPr>
          </w:p>
        </w:tc>
      </w:tr>
      <w:tr w:rsidR="00A737A9" w:rsidRPr="00266B09">
        <w:tc>
          <w:tcPr>
            <w:tcW w:w="5245" w:type="dxa"/>
          </w:tcPr>
          <w:p w:rsidR="00A737A9" w:rsidRPr="00266B09" w:rsidRDefault="00A737A9" w:rsidP="003013CF">
            <w:pPr>
              <w:pStyle w:val="aff3"/>
            </w:pPr>
            <w:r w:rsidRPr="00266B09">
              <w:t>1</w:t>
            </w:r>
            <w:r w:rsidR="00266B09" w:rsidRPr="00266B09">
              <w:t xml:space="preserve">. </w:t>
            </w:r>
            <w:r w:rsidRPr="00266B09">
              <w:t>Источники собстве</w:t>
            </w:r>
            <w:r w:rsidR="00B57560">
              <w:t>н</w:t>
            </w:r>
            <w:r w:rsidRPr="00266B09">
              <w:t>ных средств,</w:t>
            </w:r>
            <w:r w:rsidR="00266B09">
              <w:t xml:space="preserve"> (</w:t>
            </w:r>
            <w:r w:rsidRPr="00266B09">
              <w:rPr>
                <w:lang w:val="en-US"/>
              </w:rPr>
              <w:t>U</w:t>
            </w:r>
            <w:r w:rsidRPr="00266B09">
              <w:rPr>
                <w:vertAlign w:val="superscript"/>
                <w:lang w:val="en-US"/>
              </w:rPr>
              <w:t>c</w:t>
            </w:r>
            <w:r w:rsidR="00266B09" w:rsidRPr="00266B09">
              <w:t xml:space="preserve">) </w:t>
            </w:r>
          </w:p>
        </w:tc>
        <w:tc>
          <w:tcPr>
            <w:tcW w:w="1701" w:type="dxa"/>
          </w:tcPr>
          <w:p w:rsidR="00A737A9" w:rsidRPr="00266B09" w:rsidRDefault="00A737A9" w:rsidP="003013CF">
            <w:pPr>
              <w:pStyle w:val="aff3"/>
            </w:pPr>
            <w:r w:rsidRPr="00266B09">
              <w:t>18405,6</w:t>
            </w:r>
          </w:p>
        </w:tc>
        <w:tc>
          <w:tcPr>
            <w:tcW w:w="1559" w:type="dxa"/>
          </w:tcPr>
          <w:p w:rsidR="00A737A9" w:rsidRPr="00266B09" w:rsidRDefault="00A737A9" w:rsidP="003013CF">
            <w:pPr>
              <w:pStyle w:val="aff3"/>
            </w:pPr>
            <w:r w:rsidRPr="00266B09">
              <w:t>18521,6</w:t>
            </w:r>
          </w:p>
        </w:tc>
      </w:tr>
      <w:tr w:rsidR="00A737A9" w:rsidRPr="00266B09">
        <w:tc>
          <w:tcPr>
            <w:tcW w:w="5245" w:type="dxa"/>
          </w:tcPr>
          <w:p w:rsidR="00A737A9" w:rsidRPr="00266B09" w:rsidRDefault="00A737A9" w:rsidP="003013CF">
            <w:pPr>
              <w:pStyle w:val="aff3"/>
            </w:pPr>
            <w:r w:rsidRPr="00266B09">
              <w:t>2</w:t>
            </w:r>
            <w:r w:rsidR="00266B09" w:rsidRPr="00266B09">
              <w:t xml:space="preserve">. </w:t>
            </w:r>
            <w:r w:rsidRPr="00266B09">
              <w:t>Расчеты</w:t>
            </w:r>
            <w:r w:rsidR="00266B09" w:rsidRPr="00266B09">
              <w:t xml:space="preserve"> </w:t>
            </w:r>
            <w:r w:rsidRPr="00266B09">
              <w:t>и прочие активы,</w:t>
            </w:r>
            <w:r w:rsidR="00266B09">
              <w:t xml:space="preserve"> (</w:t>
            </w:r>
            <w:r w:rsidRPr="00266B09">
              <w:rPr>
                <w:lang w:val="en-US"/>
              </w:rPr>
              <w:t>R</w:t>
            </w:r>
            <w:r w:rsidRPr="00266B09">
              <w:rPr>
                <w:vertAlign w:val="superscript"/>
                <w:lang w:val="en-US"/>
              </w:rPr>
              <w:t>p</w:t>
            </w:r>
            <w:r w:rsidR="00266B09" w:rsidRPr="00266B09">
              <w:t xml:space="preserve">) </w:t>
            </w:r>
          </w:p>
        </w:tc>
        <w:tc>
          <w:tcPr>
            <w:tcW w:w="1701" w:type="dxa"/>
          </w:tcPr>
          <w:p w:rsidR="00A737A9" w:rsidRPr="00266B09" w:rsidRDefault="00A737A9" w:rsidP="003013CF">
            <w:pPr>
              <w:pStyle w:val="aff3"/>
            </w:pPr>
            <w:r w:rsidRPr="00266B09">
              <w:t>8052,7</w:t>
            </w:r>
          </w:p>
        </w:tc>
        <w:tc>
          <w:tcPr>
            <w:tcW w:w="1559" w:type="dxa"/>
          </w:tcPr>
          <w:p w:rsidR="00A737A9" w:rsidRPr="00266B09" w:rsidRDefault="00A737A9" w:rsidP="003013CF">
            <w:pPr>
              <w:pStyle w:val="aff3"/>
            </w:pPr>
            <w:r w:rsidRPr="00266B09">
              <w:t>15095</w:t>
            </w:r>
          </w:p>
        </w:tc>
      </w:tr>
      <w:tr w:rsidR="00A737A9" w:rsidRPr="00266B09">
        <w:tc>
          <w:tcPr>
            <w:tcW w:w="5245" w:type="dxa"/>
          </w:tcPr>
          <w:p w:rsidR="00A737A9" w:rsidRPr="00266B09" w:rsidRDefault="00A737A9" w:rsidP="003013CF">
            <w:pPr>
              <w:pStyle w:val="aff3"/>
            </w:pPr>
            <w:r w:rsidRPr="00266B09">
              <w:t>3</w:t>
            </w:r>
            <w:r w:rsidR="00266B09" w:rsidRPr="00266B09">
              <w:t xml:space="preserve">. </w:t>
            </w:r>
            <w:r w:rsidRPr="00266B09">
              <w:t>Кредиты и другие заемные средства</w:t>
            </w:r>
            <w:r w:rsidR="00266B09">
              <w:t xml:space="preserve"> (</w:t>
            </w:r>
            <w:r w:rsidRPr="00266B09">
              <w:t>К</w:t>
            </w:r>
            <w:r w:rsidR="00266B09" w:rsidRPr="00266B09">
              <w:t xml:space="preserve">) </w:t>
            </w:r>
          </w:p>
        </w:tc>
        <w:tc>
          <w:tcPr>
            <w:tcW w:w="1701" w:type="dxa"/>
          </w:tcPr>
          <w:p w:rsidR="00A737A9" w:rsidRPr="00266B09" w:rsidRDefault="00A737A9" w:rsidP="003013CF">
            <w:pPr>
              <w:pStyle w:val="aff3"/>
            </w:pPr>
            <w:r w:rsidRPr="00266B09">
              <w:t>8026,5</w:t>
            </w:r>
          </w:p>
        </w:tc>
        <w:tc>
          <w:tcPr>
            <w:tcW w:w="1559" w:type="dxa"/>
          </w:tcPr>
          <w:p w:rsidR="00A737A9" w:rsidRPr="00266B09" w:rsidRDefault="00A737A9" w:rsidP="003013CF">
            <w:pPr>
              <w:pStyle w:val="aff3"/>
            </w:pPr>
            <w:r w:rsidRPr="00266B09">
              <w:t>6567,8</w:t>
            </w:r>
          </w:p>
        </w:tc>
      </w:tr>
      <w:tr w:rsidR="00A737A9" w:rsidRPr="00266B09">
        <w:tc>
          <w:tcPr>
            <w:tcW w:w="5245" w:type="dxa"/>
          </w:tcPr>
          <w:p w:rsidR="00266B09" w:rsidRDefault="00A737A9" w:rsidP="003013CF">
            <w:pPr>
              <w:pStyle w:val="aff3"/>
            </w:pPr>
            <w:r w:rsidRPr="00266B09">
              <w:t>В том числе</w:t>
            </w:r>
            <w:r w:rsidR="00266B09" w:rsidRPr="00266B09">
              <w:t>:</w:t>
            </w:r>
          </w:p>
          <w:p w:rsidR="00A737A9" w:rsidRPr="00266B09" w:rsidRDefault="00A737A9" w:rsidP="003013CF">
            <w:pPr>
              <w:pStyle w:val="aff3"/>
            </w:pPr>
            <w:r w:rsidRPr="00266B09">
              <w:t>краткосрочные кредиты и займы</w:t>
            </w:r>
          </w:p>
        </w:tc>
        <w:tc>
          <w:tcPr>
            <w:tcW w:w="1701" w:type="dxa"/>
          </w:tcPr>
          <w:p w:rsidR="00A737A9" w:rsidRPr="00266B09" w:rsidRDefault="00A737A9" w:rsidP="003013CF">
            <w:pPr>
              <w:pStyle w:val="aff3"/>
            </w:pPr>
            <w:r w:rsidRPr="00266B09">
              <w:t>-</w:t>
            </w:r>
          </w:p>
        </w:tc>
        <w:tc>
          <w:tcPr>
            <w:tcW w:w="1559" w:type="dxa"/>
          </w:tcPr>
          <w:p w:rsidR="00A737A9" w:rsidRPr="00266B09" w:rsidRDefault="00A737A9" w:rsidP="003013CF">
            <w:pPr>
              <w:pStyle w:val="aff3"/>
            </w:pPr>
            <w:r w:rsidRPr="00266B09">
              <w:t>-</w:t>
            </w:r>
          </w:p>
        </w:tc>
      </w:tr>
      <w:tr w:rsidR="00A737A9" w:rsidRPr="00266B09">
        <w:tc>
          <w:tcPr>
            <w:tcW w:w="5245" w:type="dxa"/>
          </w:tcPr>
          <w:p w:rsidR="00A737A9" w:rsidRPr="00266B09" w:rsidRDefault="00266B09" w:rsidP="003013CF">
            <w:pPr>
              <w:pStyle w:val="aff3"/>
            </w:pPr>
            <w:r w:rsidRPr="00266B09">
              <w:t xml:space="preserve"> - </w:t>
            </w:r>
            <w:r w:rsidR="00A737A9" w:rsidRPr="00266B09">
              <w:t>долгосрочные кредиты</w:t>
            </w:r>
            <w:r>
              <w:t xml:space="preserve"> (</w:t>
            </w:r>
            <w:r w:rsidR="00A737A9" w:rsidRPr="00266B09">
              <w:t>К</w:t>
            </w:r>
            <w:r w:rsidR="00A737A9" w:rsidRPr="00266B09">
              <w:rPr>
                <w:vertAlign w:val="superscript"/>
              </w:rPr>
              <w:t>Т</w:t>
            </w:r>
            <w:r w:rsidRPr="00266B09">
              <w:t xml:space="preserve">) </w:t>
            </w:r>
          </w:p>
        </w:tc>
        <w:tc>
          <w:tcPr>
            <w:tcW w:w="1701" w:type="dxa"/>
          </w:tcPr>
          <w:p w:rsidR="00A737A9" w:rsidRPr="00266B09" w:rsidRDefault="00A737A9" w:rsidP="003013CF">
            <w:pPr>
              <w:pStyle w:val="aff3"/>
            </w:pPr>
            <w:r w:rsidRPr="00266B09">
              <w:t>8026,5</w:t>
            </w:r>
          </w:p>
        </w:tc>
        <w:tc>
          <w:tcPr>
            <w:tcW w:w="1559" w:type="dxa"/>
          </w:tcPr>
          <w:p w:rsidR="00A737A9" w:rsidRPr="00266B09" w:rsidRDefault="00A737A9" w:rsidP="003013CF">
            <w:pPr>
              <w:pStyle w:val="aff3"/>
            </w:pPr>
            <w:r w:rsidRPr="00266B09">
              <w:t>6567,8</w:t>
            </w:r>
          </w:p>
        </w:tc>
      </w:tr>
      <w:tr w:rsidR="00A737A9" w:rsidRPr="00266B09">
        <w:tc>
          <w:tcPr>
            <w:tcW w:w="5245" w:type="dxa"/>
          </w:tcPr>
          <w:p w:rsidR="00A737A9" w:rsidRPr="00266B09" w:rsidRDefault="00266B09" w:rsidP="003013CF">
            <w:pPr>
              <w:pStyle w:val="aff3"/>
            </w:pPr>
            <w:r w:rsidRPr="00266B09">
              <w:t xml:space="preserve"> - </w:t>
            </w:r>
            <w:r w:rsidR="00A737A9" w:rsidRPr="00266B09">
              <w:t>ссуды, не погашенные в срок</w:t>
            </w:r>
            <w:r>
              <w:t xml:space="preserve"> (</w:t>
            </w:r>
            <w:r w:rsidR="00A737A9" w:rsidRPr="00266B09">
              <w:t>К</w:t>
            </w:r>
            <w:r w:rsidR="00A737A9" w:rsidRPr="00266B09">
              <w:rPr>
                <w:vertAlign w:val="superscript"/>
              </w:rPr>
              <w:t>о</w:t>
            </w:r>
            <w:r w:rsidRPr="00266B09">
              <w:t xml:space="preserve">) </w:t>
            </w:r>
          </w:p>
        </w:tc>
        <w:tc>
          <w:tcPr>
            <w:tcW w:w="1701" w:type="dxa"/>
          </w:tcPr>
          <w:p w:rsidR="00A737A9" w:rsidRPr="00266B09" w:rsidRDefault="00A737A9" w:rsidP="003013CF">
            <w:pPr>
              <w:pStyle w:val="aff3"/>
            </w:pPr>
            <w:r w:rsidRPr="00266B09">
              <w:t>-</w:t>
            </w:r>
          </w:p>
        </w:tc>
        <w:tc>
          <w:tcPr>
            <w:tcW w:w="1559" w:type="dxa"/>
          </w:tcPr>
          <w:p w:rsidR="00A737A9" w:rsidRPr="00266B09" w:rsidRDefault="00A737A9" w:rsidP="003013CF">
            <w:pPr>
              <w:pStyle w:val="aff3"/>
            </w:pPr>
            <w:r w:rsidRPr="00266B09">
              <w:t>-</w:t>
            </w:r>
          </w:p>
        </w:tc>
      </w:tr>
      <w:tr w:rsidR="00A737A9" w:rsidRPr="00266B09">
        <w:tc>
          <w:tcPr>
            <w:tcW w:w="5245" w:type="dxa"/>
          </w:tcPr>
          <w:p w:rsidR="00A737A9" w:rsidRPr="00266B09" w:rsidRDefault="00A737A9" w:rsidP="003013CF">
            <w:pPr>
              <w:pStyle w:val="aff3"/>
            </w:pPr>
            <w:r w:rsidRPr="00266B09">
              <w:t>Итого</w:t>
            </w:r>
            <w:r w:rsidR="00266B09">
              <w:t xml:space="preserve"> (</w:t>
            </w:r>
            <w:r w:rsidRPr="00266B09">
              <w:t>В</w:t>
            </w:r>
            <w:r w:rsidR="00266B09" w:rsidRPr="00266B09">
              <w:t xml:space="preserve">) </w:t>
            </w:r>
          </w:p>
        </w:tc>
        <w:tc>
          <w:tcPr>
            <w:tcW w:w="1701" w:type="dxa"/>
          </w:tcPr>
          <w:p w:rsidR="00A737A9" w:rsidRPr="00266B09" w:rsidRDefault="00A737A9" w:rsidP="003013CF">
            <w:pPr>
              <w:pStyle w:val="aff3"/>
            </w:pPr>
            <w:r w:rsidRPr="00266B09">
              <w:t>34484,8</w:t>
            </w:r>
          </w:p>
        </w:tc>
        <w:tc>
          <w:tcPr>
            <w:tcW w:w="1559" w:type="dxa"/>
          </w:tcPr>
          <w:p w:rsidR="00A737A9" w:rsidRPr="00266B09" w:rsidRDefault="00A737A9" w:rsidP="003013CF">
            <w:pPr>
              <w:pStyle w:val="aff3"/>
            </w:pPr>
            <w:r w:rsidRPr="00266B09">
              <w:t>40184,4</w:t>
            </w:r>
          </w:p>
        </w:tc>
      </w:tr>
    </w:tbl>
    <w:p w:rsidR="00A737A9" w:rsidRPr="00266B09" w:rsidRDefault="00A737A9" w:rsidP="00266B09">
      <w:pPr>
        <w:ind w:firstLine="709"/>
        <w:rPr>
          <w:lang w:eastAsia="en-US"/>
        </w:rPr>
      </w:pPr>
    </w:p>
    <w:p w:rsidR="00266B09" w:rsidRDefault="00A737A9" w:rsidP="00266B09">
      <w:pPr>
        <w:ind w:firstLine="709"/>
        <w:rPr>
          <w:lang w:eastAsia="en-US"/>
        </w:rPr>
      </w:pPr>
      <w:r w:rsidRPr="00266B09">
        <w:rPr>
          <w:lang w:eastAsia="en-US"/>
        </w:rPr>
        <w:t>Излишек</w:t>
      </w:r>
      <w:r w:rsidR="00266B09">
        <w:rPr>
          <w:lang w:eastAsia="en-US"/>
        </w:rPr>
        <w:t xml:space="preserve"> (</w:t>
      </w:r>
      <w:r w:rsidRPr="00266B09">
        <w:rPr>
          <w:lang w:eastAsia="en-US"/>
        </w:rPr>
        <w:t>+</w:t>
      </w:r>
      <w:r w:rsidR="00266B09" w:rsidRPr="00266B09">
        <w:rPr>
          <w:lang w:eastAsia="en-US"/>
        </w:rPr>
        <w:t xml:space="preserve">) </w:t>
      </w:r>
      <w:r w:rsidRPr="00266B09">
        <w:rPr>
          <w:lang w:eastAsia="en-US"/>
        </w:rPr>
        <w:t>или недостаток</w:t>
      </w:r>
      <w:r w:rsidR="00266B09">
        <w:rPr>
          <w:lang w:eastAsia="en-US"/>
        </w:rPr>
        <w:t xml:space="preserve"> (</w:t>
      </w:r>
      <w:r w:rsidRPr="00266B09">
        <w:rPr>
          <w:lang w:eastAsia="en-US"/>
        </w:rPr>
        <w:t>-</w:t>
      </w:r>
      <w:r w:rsidR="00266B09" w:rsidRPr="00266B09">
        <w:rPr>
          <w:lang w:eastAsia="en-US"/>
        </w:rPr>
        <w:t xml:space="preserve">) </w:t>
      </w:r>
      <w:r w:rsidRPr="00266B09">
        <w:rPr>
          <w:lang w:eastAsia="en-US"/>
        </w:rPr>
        <w:t>собственных долгосрочных и среднесрочных заемных источников формирования запасов и затрат</w:t>
      </w:r>
      <w:r w:rsidR="00266B09" w:rsidRPr="00266B09">
        <w:rPr>
          <w:lang w:eastAsia="en-US"/>
        </w:rPr>
        <w:t>:</w:t>
      </w:r>
    </w:p>
    <w:p w:rsidR="003013CF" w:rsidRDefault="003013CF" w:rsidP="00266B09">
      <w:pPr>
        <w:ind w:firstLine="709"/>
        <w:rPr>
          <w:lang w:eastAsia="en-US"/>
        </w:rPr>
      </w:pPr>
    </w:p>
    <w:p w:rsidR="00A737A9" w:rsidRPr="00266B09" w:rsidRDefault="00A737A9" w:rsidP="00266B09">
      <w:pPr>
        <w:ind w:firstLine="709"/>
        <w:rPr>
          <w:lang w:eastAsia="en-US"/>
        </w:rPr>
      </w:pPr>
      <w:r w:rsidRPr="00266B09">
        <w:rPr>
          <w:lang w:eastAsia="en-US"/>
        </w:rPr>
        <w:t>±Е</w:t>
      </w:r>
      <w:r w:rsidRPr="00266B09">
        <w:rPr>
          <w:vertAlign w:val="superscript"/>
          <w:lang w:eastAsia="en-US"/>
        </w:rPr>
        <w:t>Т</w:t>
      </w:r>
      <w:r w:rsidRPr="00266B09">
        <w:rPr>
          <w:lang w:eastAsia="en-US"/>
        </w:rPr>
        <w:t xml:space="preserve"> = Е</w:t>
      </w:r>
      <w:r w:rsidRPr="00266B09">
        <w:rPr>
          <w:vertAlign w:val="superscript"/>
          <w:lang w:eastAsia="en-US"/>
        </w:rPr>
        <w:t>Т</w:t>
      </w:r>
      <w:r w:rsidRPr="00266B09">
        <w:rPr>
          <w:lang w:eastAsia="en-US"/>
        </w:rPr>
        <w:t xml:space="preserve"> </w:t>
      </w:r>
      <w:r w:rsidR="00266B09">
        <w:rPr>
          <w:lang w:eastAsia="en-US"/>
        </w:rPr>
        <w:t>-</w:t>
      </w:r>
      <w:r w:rsidRPr="00266B09">
        <w:rPr>
          <w:lang w:eastAsia="en-US"/>
        </w:rPr>
        <w:t xml:space="preserve"> </w:t>
      </w:r>
      <w:r w:rsidRPr="00266B09">
        <w:rPr>
          <w:lang w:val="en-US" w:eastAsia="en-US"/>
        </w:rPr>
        <w:t>Z</w:t>
      </w:r>
      <w:r w:rsidRPr="00266B09">
        <w:rPr>
          <w:lang w:eastAsia="en-US"/>
        </w:rPr>
        <w:t xml:space="preserve"> =</w:t>
      </w:r>
      <w:r w:rsidR="00266B09" w:rsidRPr="00266B09">
        <w:rPr>
          <w:lang w:eastAsia="en-US"/>
        </w:rPr>
        <w:t xml:space="preserve"> [</w:t>
      </w:r>
      <w:r w:rsidR="00266B09">
        <w:rPr>
          <w:lang w:eastAsia="en-US"/>
        </w:rPr>
        <w:t xml:space="preserve"> (</w:t>
      </w:r>
      <w:r w:rsidRPr="00266B09">
        <w:rPr>
          <w:lang w:val="en-US" w:eastAsia="en-US"/>
        </w:rPr>
        <w:t>U</w:t>
      </w:r>
      <w:r w:rsidRPr="00266B09">
        <w:rPr>
          <w:vertAlign w:val="superscript"/>
          <w:lang w:eastAsia="en-US"/>
        </w:rPr>
        <w:t>С</w:t>
      </w:r>
      <w:r w:rsidRPr="00266B09">
        <w:rPr>
          <w:lang w:eastAsia="en-US"/>
        </w:rPr>
        <w:t xml:space="preserve"> +К</w:t>
      </w:r>
      <w:r w:rsidRPr="00266B09">
        <w:rPr>
          <w:vertAlign w:val="superscript"/>
          <w:lang w:eastAsia="en-US"/>
        </w:rPr>
        <w:t>Т</w:t>
      </w:r>
      <w:r w:rsidR="00266B09" w:rsidRPr="00266B09">
        <w:rPr>
          <w:lang w:eastAsia="en-US"/>
        </w:rPr>
        <w:t xml:space="preserve">) </w:t>
      </w:r>
      <w:r w:rsidR="00266B09">
        <w:rPr>
          <w:lang w:eastAsia="en-US"/>
        </w:rPr>
        <w:t>-</w:t>
      </w:r>
      <w:r w:rsidRPr="00266B09">
        <w:rPr>
          <w:lang w:eastAsia="en-US"/>
        </w:rPr>
        <w:t xml:space="preserve"> </w:t>
      </w:r>
      <w:r w:rsidRPr="00266B09">
        <w:rPr>
          <w:lang w:val="en-US" w:eastAsia="en-US"/>
        </w:rPr>
        <w:t>F</w:t>
      </w:r>
      <w:r w:rsidR="00266B09" w:rsidRPr="00266B09">
        <w:rPr>
          <w:lang w:eastAsia="en-US"/>
        </w:rPr>
        <w:t xml:space="preserve">] </w:t>
      </w:r>
      <w:r w:rsidR="00266B09">
        <w:rPr>
          <w:lang w:eastAsia="en-US"/>
        </w:rPr>
        <w:t>-</w:t>
      </w:r>
      <w:r w:rsidRPr="00266B09">
        <w:rPr>
          <w:lang w:eastAsia="en-US"/>
        </w:rPr>
        <w:t xml:space="preserve"> </w:t>
      </w:r>
      <w:r w:rsidRPr="00266B09">
        <w:rPr>
          <w:lang w:val="en-US" w:eastAsia="en-US"/>
        </w:rPr>
        <w:t>Z</w:t>
      </w:r>
      <w:r w:rsidRPr="00266B09">
        <w:rPr>
          <w:lang w:eastAsia="en-US"/>
        </w:rPr>
        <w:t>,</w:t>
      </w:r>
    </w:p>
    <w:p w:rsidR="00266B09" w:rsidRDefault="00A737A9" w:rsidP="00266B09">
      <w:pPr>
        <w:ind w:firstLine="709"/>
        <w:rPr>
          <w:lang w:eastAsia="en-US"/>
        </w:rPr>
      </w:pPr>
      <w:r w:rsidRPr="00266B09">
        <w:rPr>
          <w:lang w:eastAsia="en-US"/>
        </w:rPr>
        <w:t>2006 г</w:t>
      </w:r>
      <w:r w:rsidR="00266B09">
        <w:rPr>
          <w:lang w:eastAsia="en-US"/>
        </w:rPr>
        <w:t>.:</w:t>
      </w:r>
      <w:r w:rsidR="00266B09" w:rsidRPr="00266B09">
        <w:rPr>
          <w:lang w:eastAsia="en-US"/>
        </w:rPr>
        <w:t xml:space="preserve"> </w:t>
      </w:r>
      <w:r w:rsidRPr="00266B09">
        <w:rPr>
          <w:lang w:eastAsia="en-US"/>
        </w:rPr>
        <w:t>± Е</w:t>
      </w:r>
      <w:r w:rsidRPr="00266B09">
        <w:rPr>
          <w:vertAlign w:val="superscript"/>
          <w:lang w:eastAsia="en-US"/>
        </w:rPr>
        <w:t>Т</w:t>
      </w:r>
      <w:r w:rsidRPr="00266B09">
        <w:rPr>
          <w:lang w:eastAsia="en-US"/>
        </w:rPr>
        <w:t xml:space="preserve"> =</w:t>
      </w:r>
      <w:r w:rsidR="00266B09" w:rsidRPr="00266B09">
        <w:rPr>
          <w:lang w:eastAsia="en-US"/>
        </w:rPr>
        <w:t xml:space="preserve"> [</w:t>
      </w:r>
      <w:r w:rsidR="00266B09">
        <w:rPr>
          <w:lang w:eastAsia="en-US"/>
        </w:rPr>
        <w:t xml:space="preserve"> (</w:t>
      </w:r>
      <w:r w:rsidRPr="00266B09">
        <w:rPr>
          <w:lang w:eastAsia="en-US"/>
        </w:rPr>
        <w:t>18405,6 + 8026,5</w:t>
      </w:r>
      <w:r w:rsidR="00266B09" w:rsidRPr="00266B09">
        <w:rPr>
          <w:lang w:eastAsia="en-US"/>
        </w:rPr>
        <w:t xml:space="preserve">) </w:t>
      </w:r>
      <w:r w:rsidR="00266B09">
        <w:rPr>
          <w:lang w:eastAsia="en-US"/>
        </w:rPr>
        <w:t>-</w:t>
      </w:r>
      <w:r w:rsidRPr="00266B09">
        <w:rPr>
          <w:lang w:eastAsia="en-US"/>
        </w:rPr>
        <w:t xml:space="preserve"> 15526,2</w:t>
      </w:r>
      <w:r w:rsidR="00266B09" w:rsidRPr="00266B09">
        <w:rPr>
          <w:lang w:eastAsia="en-US"/>
        </w:rPr>
        <w:t xml:space="preserve">] </w:t>
      </w:r>
      <w:r w:rsidR="00266B09">
        <w:rPr>
          <w:lang w:eastAsia="en-US"/>
        </w:rPr>
        <w:t>-</w:t>
      </w:r>
      <w:r w:rsidRPr="00266B09">
        <w:rPr>
          <w:lang w:eastAsia="en-US"/>
        </w:rPr>
        <w:t xml:space="preserve"> 18166,8 =</w:t>
      </w:r>
      <w:r w:rsidR="00266B09" w:rsidRPr="00266B09">
        <w:rPr>
          <w:lang w:eastAsia="en-US"/>
        </w:rPr>
        <w:t xml:space="preserve"> - </w:t>
      </w:r>
      <w:r w:rsidRPr="00266B09">
        <w:rPr>
          <w:lang w:eastAsia="en-US"/>
        </w:rPr>
        <w:t>7260,9 млн</w:t>
      </w:r>
      <w:r w:rsidR="00266B09" w:rsidRPr="00266B09">
        <w:rPr>
          <w:lang w:eastAsia="en-US"/>
        </w:rPr>
        <w:t xml:space="preserve">. </w:t>
      </w:r>
      <w:r w:rsidRPr="00266B09">
        <w:rPr>
          <w:lang w:eastAsia="en-US"/>
        </w:rPr>
        <w:t>руб</w:t>
      </w:r>
      <w:r w:rsidR="00266B09">
        <w:rPr>
          <w:lang w:eastAsia="en-US"/>
        </w:rPr>
        <w:t>.;</w:t>
      </w:r>
    </w:p>
    <w:p w:rsidR="00266B09" w:rsidRDefault="00A737A9" w:rsidP="00266B09">
      <w:pPr>
        <w:ind w:firstLine="709"/>
        <w:rPr>
          <w:lang w:eastAsia="en-US"/>
        </w:rPr>
      </w:pPr>
      <w:r w:rsidRPr="00266B09">
        <w:rPr>
          <w:lang w:eastAsia="en-US"/>
        </w:rPr>
        <w:t>2007 г</w:t>
      </w:r>
      <w:r w:rsidR="00266B09">
        <w:rPr>
          <w:lang w:eastAsia="en-US"/>
        </w:rPr>
        <w:t>.:</w:t>
      </w:r>
      <w:r w:rsidR="00266B09" w:rsidRPr="00266B09">
        <w:rPr>
          <w:lang w:eastAsia="en-US"/>
        </w:rPr>
        <w:t xml:space="preserve"> </w:t>
      </w:r>
      <w:r w:rsidRPr="00266B09">
        <w:rPr>
          <w:lang w:eastAsia="en-US"/>
        </w:rPr>
        <w:t>± Е</w:t>
      </w:r>
      <w:r w:rsidRPr="00266B09">
        <w:rPr>
          <w:vertAlign w:val="superscript"/>
          <w:lang w:eastAsia="en-US"/>
        </w:rPr>
        <w:t>Т</w:t>
      </w:r>
      <w:r w:rsidRPr="00266B09">
        <w:rPr>
          <w:lang w:eastAsia="en-US"/>
        </w:rPr>
        <w:t xml:space="preserve"> =</w:t>
      </w:r>
      <w:r w:rsidR="00266B09" w:rsidRPr="00266B09">
        <w:rPr>
          <w:lang w:eastAsia="en-US"/>
        </w:rPr>
        <w:t xml:space="preserve"> [</w:t>
      </w:r>
      <w:r w:rsidR="00266B09">
        <w:rPr>
          <w:lang w:eastAsia="en-US"/>
        </w:rPr>
        <w:t xml:space="preserve"> (</w:t>
      </w:r>
      <w:r w:rsidRPr="00266B09">
        <w:rPr>
          <w:lang w:eastAsia="en-US"/>
        </w:rPr>
        <w:t>18521,6 + 6567,8</w:t>
      </w:r>
      <w:r w:rsidR="00266B09" w:rsidRPr="00266B09">
        <w:rPr>
          <w:lang w:eastAsia="en-US"/>
        </w:rPr>
        <w:t xml:space="preserve">) </w:t>
      </w:r>
      <w:r w:rsidR="00266B09">
        <w:rPr>
          <w:lang w:eastAsia="en-US"/>
        </w:rPr>
        <w:t>-</w:t>
      </w:r>
      <w:r w:rsidRPr="00266B09">
        <w:rPr>
          <w:lang w:eastAsia="en-US"/>
        </w:rPr>
        <w:t xml:space="preserve"> 17318,4</w:t>
      </w:r>
      <w:r w:rsidR="00266B09" w:rsidRPr="00266B09">
        <w:rPr>
          <w:lang w:eastAsia="en-US"/>
        </w:rPr>
        <w:t xml:space="preserve">] </w:t>
      </w:r>
      <w:r w:rsidR="00266B09">
        <w:rPr>
          <w:lang w:eastAsia="en-US"/>
        </w:rPr>
        <w:t>-</w:t>
      </w:r>
      <w:r w:rsidRPr="00266B09">
        <w:rPr>
          <w:lang w:eastAsia="en-US"/>
        </w:rPr>
        <w:t xml:space="preserve"> 21185,2 =</w:t>
      </w:r>
      <w:r w:rsidR="00266B09" w:rsidRPr="00266B09">
        <w:rPr>
          <w:lang w:eastAsia="en-US"/>
        </w:rPr>
        <w:t xml:space="preserve"> - </w:t>
      </w:r>
      <w:r w:rsidRPr="00266B09">
        <w:rPr>
          <w:lang w:eastAsia="en-US"/>
        </w:rPr>
        <w:t>13414,2 млн</w:t>
      </w:r>
      <w:r w:rsidR="00266B09" w:rsidRPr="00266B09">
        <w:rPr>
          <w:lang w:eastAsia="en-US"/>
        </w:rPr>
        <w:t xml:space="preserve">. </w:t>
      </w:r>
      <w:r w:rsidRPr="00266B09">
        <w:rPr>
          <w:lang w:eastAsia="en-US"/>
        </w:rPr>
        <w:t>руб</w:t>
      </w:r>
      <w:r w:rsidR="00266B09" w:rsidRPr="00266B09">
        <w:rPr>
          <w:lang w:eastAsia="en-US"/>
        </w:rPr>
        <w:t>.</w: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Излишек</w:t>
      </w:r>
      <w:r w:rsidR="00266B09">
        <w:rPr>
          <w:lang w:eastAsia="en-US"/>
        </w:rPr>
        <w:t xml:space="preserve"> (</w:t>
      </w:r>
      <w:r w:rsidRPr="00266B09">
        <w:rPr>
          <w:lang w:eastAsia="en-US"/>
        </w:rPr>
        <w:t>+</w:t>
      </w:r>
      <w:r w:rsidR="00266B09" w:rsidRPr="00266B09">
        <w:rPr>
          <w:lang w:eastAsia="en-US"/>
        </w:rPr>
        <w:t xml:space="preserve">) </w:t>
      </w:r>
      <w:r w:rsidRPr="00266B09">
        <w:rPr>
          <w:lang w:eastAsia="en-US"/>
        </w:rPr>
        <w:t>или недостаток</w:t>
      </w:r>
      <w:r w:rsidR="00266B09">
        <w:rPr>
          <w:lang w:eastAsia="en-US"/>
        </w:rPr>
        <w:t xml:space="preserve"> (</w:t>
      </w:r>
      <w:r w:rsidRPr="00266B09">
        <w:rPr>
          <w:lang w:eastAsia="en-US"/>
        </w:rPr>
        <w:t>-</w:t>
      </w:r>
      <w:r w:rsidR="00266B09" w:rsidRPr="00266B09">
        <w:rPr>
          <w:lang w:eastAsia="en-US"/>
        </w:rPr>
        <w:t xml:space="preserve">) </w:t>
      </w:r>
      <w:r w:rsidRPr="00266B09">
        <w:rPr>
          <w:lang w:eastAsia="en-US"/>
        </w:rPr>
        <w:t>общей величины основных источников формирования запасов и затрат</w:t>
      </w:r>
      <w:r w:rsidR="00266B09" w:rsidRPr="00266B09">
        <w:rPr>
          <w:lang w:eastAsia="en-US"/>
        </w:rPr>
        <w:t>:</w:t>
      </w:r>
    </w:p>
    <w:p w:rsidR="003013CF" w:rsidRDefault="003013CF" w:rsidP="00266B09">
      <w:pPr>
        <w:ind w:firstLine="709"/>
        <w:rPr>
          <w:lang w:eastAsia="en-US"/>
        </w:rPr>
      </w:pPr>
    </w:p>
    <w:p w:rsidR="00A737A9" w:rsidRPr="00266B09" w:rsidRDefault="00A737A9" w:rsidP="00266B09">
      <w:pPr>
        <w:ind w:firstLine="709"/>
        <w:rPr>
          <w:lang w:eastAsia="en-US"/>
        </w:rPr>
      </w:pPr>
      <w:r w:rsidRPr="00266B09">
        <w:rPr>
          <w:lang w:eastAsia="en-US"/>
        </w:rPr>
        <w:t>± Е</w:t>
      </w:r>
      <w:r w:rsidRPr="00266B09">
        <w:rPr>
          <w:vertAlign w:val="superscript"/>
          <w:lang w:eastAsia="en-US"/>
        </w:rPr>
        <w:t>Σ</w:t>
      </w:r>
      <w:r w:rsidRPr="00266B09">
        <w:rPr>
          <w:lang w:eastAsia="en-US"/>
        </w:rPr>
        <w:t xml:space="preserve"> = Е</w:t>
      </w:r>
      <w:r w:rsidRPr="00266B09">
        <w:rPr>
          <w:vertAlign w:val="superscript"/>
          <w:lang w:eastAsia="en-US"/>
        </w:rPr>
        <w:t>Σ</w:t>
      </w:r>
      <w:r w:rsidRPr="00266B09">
        <w:rPr>
          <w:lang w:eastAsia="en-US"/>
        </w:rPr>
        <w:t xml:space="preserve"> </w:t>
      </w:r>
      <w:r w:rsidR="00266B09">
        <w:rPr>
          <w:lang w:eastAsia="en-US"/>
        </w:rPr>
        <w:t>-</w:t>
      </w:r>
      <w:r w:rsidRPr="00266B09">
        <w:rPr>
          <w:lang w:eastAsia="en-US"/>
        </w:rPr>
        <w:t xml:space="preserve"> </w:t>
      </w:r>
      <w:r w:rsidRPr="00266B09">
        <w:rPr>
          <w:lang w:val="en-US" w:eastAsia="en-US"/>
        </w:rPr>
        <w:t>Z</w:t>
      </w:r>
      <w:r w:rsidRPr="00266B09">
        <w:rPr>
          <w:lang w:eastAsia="en-US"/>
        </w:rPr>
        <w:t xml:space="preserve"> =</w:t>
      </w:r>
      <w:r w:rsidR="00266B09" w:rsidRPr="00266B09">
        <w:rPr>
          <w:lang w:eastAsia="en-US"/>
        </w:rPr>
        <w:t xml:space="preserve"> [</w:t>
      </w:r>
      <w:r w:rsidR="00266B09">
        <w:rPr>
          <w:lang w:eastAsia="en-US"/>
        </w:rPr>
        <w:t xml:space="preserve"> (</w:t>
      </w:r>
      <w:r w:rsidRPr="00266B09">
        <w:rPr>
          <w:lang w:val="en-US" w:eastAsia="en-US"/>
        </w:rPr>
        <w:t>U</w:t>
      </w:r>
      <w:r w:rsidRPr="00266B09">
        <w:rPr>
          <w:vertAlign w:val="superscript"/>
          <w:lang w:val="en-US" w:eastAsia="en-US"/>
        </w:rPr>
        <w:t>c</w:t>
      </w:r>
      <w:r w:rsidRPr="00266B09">
        <w:rPr>
          <w:lang w:eastAsia="en-US"/>
        </w:rPr>
        <w:t xml:space="preserve"> +</w:t>
      </w:r>
      <w:r w:rsidRPr="00266B09">
        <w:rPr>
          <w:lang w:val="en-US" w:eastAsia="en-US"/>
        </w:rPr>
        <w:t>K</w:t>
      </w:r>
      <w:r w:rsidR="00266B09" w:rsidRPr="00266B09">
        <w:rPr>
          <w:lang w:eastAsia="en-US"/>
        </w:rPr>
        <w:t xml:space="preserve">) </w:t>
      </w:r>
      <w:r w:rsidR="00266B09">
        <w:rPr>
          <w:lang w:eastAsia="en-US"/>
        </w:rPr>
        <w:t>-</w:t>
      </w:r>
      <w:r w:rsidRPr="00266B09">
        <w:rPr>
          <w:lang w:eastAsia="en-US"/>
        </w:rPr>
        <w:t xml:space="preserve"> </w:t>
      </w:r>
      <w:r w:rsidRPr="00266B09">
        <w:rPr>
          <w:lang w:val="en-US" w:eastAsia="en-US"/>
        </w:rPr>
        <w:t>F</w:t>
      </w:r>
      <w:r w:rsidRPr="00266B09">
        <w:rPr>
          <w:lang w:eastAsia="en-US"/>
        </w:rPr>
        <w:t xml:space="preserve"> </w:t>
      </w:r>
      <w:r w:rsidR="00266B09">
        <w:rPr>
          <w:lang w:eastAsia="en-US"/>
        </w:rPr>
        <w:t>-</w:t>
      </w:r>
      <w:r w:rsidRPr="00266B09">
        <w:rPr>
          <w:lang w:eastAsia="en-US"/>
        </w:rPr>
        <w:t xml:space="preserve"> </w:t>
      </w:r>
      <w:r w:rsidRPr="00266B09">
        <w:rPr>
          <w:lang w:val="en-US" w:eastAsia="en-US"/>
        </w:rPr>
        <w:t>K</w:t>
      </w:r>
      <w:r w:rsidRPr="00266B09">
        <w:rPr>
          <w:vertAlign w:val="superscript"/>
          <w:lang w:eastAsia="en-US"/>
        </w:rPr>
        <w:t>о</w:t>
      </w:r>
      <w:r w:rsidR="00266B09" w:rsidRPr="00266B09">
        <w:rPr>
          <w:lang w:eastAsia="en-US"/>
        </w:rPr>
        <w:t xml:space="preserve">] </w:t>
      </w:r>
      <w:r w:rsidR="00266B09">
        <w:rPr>
          <w:lang w:eastAsia="en-US"/>
        </w:rPr>
        <w:t>-</w:t>
      </w:r>
      <w:r w:rsidRPr="00266B09">
        <w:rPr>
          <w:lang w:eastAsia="en-US"/>
        </w:rPr>
        <w:t xml:space="preserve"> </w:t>
      </w:r>
      <w:r w:rsidRPr="00266B09">
        <w:rPr>
          <w:lang w:val="en-US" w:eastAsia="en-US"/>
        </w:rPr>
        <w:t>Z</w:t>
      </w:r>
      <w:r w:rsidRPr="00266B09">
        <w:rPr>
          <w:lang w:eastAsia="en-US"/>
        </w:rPr>
        <w:t>,</w:t>
      </w:r>
    </w:p>
    <w:p w:rsidR="00266B09" w:rsidRDefault="00A737A9" w:rsidP="00266B09">
      <w:pPr>
        <w:ind w:firstLine="709"/>
        <w:rPr>
          <w:lang w:eastAsia="en-US"/>
        </w:rPr>
      </w:pPr>
      <w:r w:rsidRPr="00266B09">
        <w:rPr>
          <w:lang w:eastAsia="en-US"/>
        </w:rPr>
        <w:t>2006 г</w:t>
      </w:r>
      <w:r w:rsidR="00266B09">
        <w:rPr>
          <w:lang w:eastAsia="en-US"/>
        </w:rPr>
        <w:t>.:</w:t>
      </w:r>
      <w:r w:rsidR="00266B09" w:rsidRPr="00266B09">
        <w:rPr>
          <w:lang w:eastAsia="en-US"/>
        </w:rPr>
        <w:t xml:space="preserve"> </w:t>
      </w:r>
      <w:r w:rsidRPr="00266B09">
        <w:rPr>
          <w:lang w:eastAsia="en-US"/>
        </w:rPr>
        <w:t>± Е</w:t>
      </w:r>
      <w:r w:rsidRPr="00266B09">
        <w:rPr>
          <w:vertAlign w:val="superscript"/>
          <w:lang w:eastAsia="en-US"/>
        </w:rPr>
        <w:t>Σ</w:t>
      </w:r>
      <w:r w:rsidRPr="00266B09">
        <w:rPr>
          <w:lang w:eastAsia="en-US"/>
        </w:rPr>
        <w:t xml:space="preserve"> =</w:t>
      </w:r>
      <w:r w:rsidR="00266B09" w:rsidRPr="00266B09">
        <w:rPr>
          <w:lang w:eastAsia="en-US"/>
        </w:rPr>
        <w:t xml:space="preserve"> [</w:t>
      </w:r>
      <w:r w:rsidR="00266B09">
        <w:rPr>
          <w:lang w:eastAsia="en-US"/>
        </w:rPr>
        <w:t xml:space="preserve"> (</w:t>
      </w:r>
      <w:r w:rsidRPr="00266B09">
        <w:rPr>
          <w:lang w:eastAsia="en-US"/>
        </w:rPr>
        <w:t>18405,6 + 8026,5</w:t>
      </w:r>
      <w:r w:rsidR="00266B09" w:rsidRPr="00266B09">
        <w:rPr>
          <w:lang w:eastAsia="en-US"/>
        </w:rPr>
        <w:t xml:space="preserve">) </w:t>
      </w:r>
      <w:r w:rsidR="00266B09">
        <w:rPr>
          <w:lang w:eastAsia="en-US"/>
        </w:rPr>
        <w:t>-</w:t>
      </w:r>
      <w:r w:rsidRPr="00266B09">
        <w:rPr>
          <w:lang w:eastAsia="en-US"/>
        </w:rPr>
        <w:t xml:space="preserve"> 15526,2</w:t>
      </w:r>
      <w:r w:rsidR="00266B09" w:rsidRPr="00266B09">
        <w:rPr>
          <w:lang w:eastAsia="en-US"/>
        </w:rPr>
        <w:t xml:space="preserve">] </w:t>
      </w:r>
      <w:r w:rsidR="00266B09">
        <w:rPr>
          <w:lang w:eastAsia="en-US"/>
        </w:rPr>
        <w:t>-</w:t>
      </w:r>
      <w:r w:rsidRPr="00266B09">
        <w:rPr>
          <w:lang w:eastAsia="en-US"/>
        </w:rPr>
        <w:t xml:space="preserve"> 18166,8 =</w:t>
      </w:r>
      <w:r w:rsidR="00266B09" w:rsidRPr="00266B09">
        <w:rPr>
          <w:lang w:eastAsia="en-US"/>
        </w:rPr>
        <w:t xml:space="preserve"> - </w:t>
      </w:r>
      <w:r w:rsidRPr="00266B09">
        <w:rPr>
          <w:lang w:eastAsia="en-US"/>
        </w:rPr>
        <w:t>7260,9 млн</w:t>
      </w:r>
      <w:r w:rsidR="00266B09" w:rsidRPr="00266B09">
        <w:rPr>
          <w:lang w:eastAsia="en-US"/>
        </w:rPr>
        <w:t xml:space="preserve">. </w:t>
      </w:r>
      <w:r w:rsidRPr="00266B09">
        <w:rPr>
          <w:lang w:eastAsia="en-US"/>
        </w:rPr>
        <w:t>руб</w:t>
      </w:r>
      <w:r w:rsidR="00266B09">
        <w:rPr>
          <w:lang w:eastAsia="en-US"/>
        </w:rPr>
        <w:t>.;</w:t>
      </w:r>
    </w:p>
    <w:p w:rsidR="00266B09" w:rsidRDefault="00A737A9" w:rsidP="00266B09">
      <w:pPr>
        <w:ind w:firstLine="709"/>
        <w:rPr>
          <w:lang w:eastAsia="en-US"/>
        </w:rPr>
      </w:pPr>
      <w:r w:rsidRPr="00266B09">
        <w:rPr>
          <w:lang w:eastAsia="en-US"/>
        </w:rPr>
        <w:t>2007 г</w:t>
      </w:r>
      <w:r w:rsidR="00266B09">
        <w:rPr>
          <w:lang w:eastAsia="en-US"/>
        </w:rPr>
        <w:t>.:</w:t>
      </w:r>
      <w:r w:rsidR="00266B09" w:rsidRPr="00266B09">
        <w:rPr>
          <w:lang w:eastAsia="en-US"/>
        </w:rPr>
        <w:t xml:space="preserve"> </w:t>
      </w:r>
      <w:r w:rsidRPr="00266B09">
        <w:rPr>
          <w:lang w:eastAsia="en-US"/>
        </w:rPr>
        <w:t>± Е</w:t>
      </w:r>
      <w:r w:rsidRPr="00266B09">
        <w:rPr>
          <w:vertAlign w:val="superscript"/>
          <w:lang w:eastAsia="en-US"/>
        </w:rPr>
        <w:t>Σ</w:t>
      </w:r>
      <w:r w:rsidRPr="00266B09">
        <w:rPr>
          <w:lang w:eastAsia="en-US"/>
        </w:rPr>
        <w:t xml:space="preserve"> =</w:t>
      </w:r>
      <w:r w:rsidR="00266B09" w:rsidRPr="00266B09">
        <w:rPr>
          <w:lang w:eastAsia="en-US"/>
        </w:rPr>
        <w:t xml:space="preserve"> [</w:t>
      </w:r>
      <w:r w:rsidR="00266B09">
        <w:rPr>
          <w:lang w:eastAsia="en-US"/>
        </w:rPr>
        <w:t xml:space="preserve"> (</w:t>
      </w:r>
      <w:r w:rsidRPr="00266B09">
        <w:rPr>
          <w:lang w:eastAsia="en-US"/>
        </w:rPr>
        <w:t>18521,6 + 6567,8</w:t>
      </w:r>
      <w:r w:rsidR="00266B09" w:rsidRPr="00266B09">
        <w:rPr>
          <w:lang w:eastAsia="en-US"/>
        </w:rPr>
        <w:t xml:space="preserve">) </w:t>
      </w:r>
      <w:r w:rsidR="00266B09">
        <w:rPr>
          <w:lang w:eastAsia="en-US"/>
        </w:rPr>
        <w:t>-</w:t>
      </w:r>
      <w:r w:rsidRPr="00266B09">
        <w:rPr>
          <w:lang w:eastAsia="en-US"/>
        </w:rPr>
        <w:t xml:space="preserve"> 17318,4</w:t>
      </w:r>
      <w:r w:rsidR="00266B09" w:rsidRPr="00266B09">
        <w:rPr>
          <w:lang w:eastAsia="en-US"/>
        </w:rPr>
        <w:t xml:space="preserve">] </w:t>
      </w:r>
      <w:r w:rsidR="00266B09">
        <w:rPr>
          <w:lang w:eastAsia="en-US"/>
        </w:rPr>
        <w:t>-</w:t>
      </w:r>
      <w:r w:rsidRPr="00266B09">
        <w:rPr>
          <w:lang w:eastAsia="en-US"/>
        </w:rPr>
        <w:t xml:space="preserve"> 21185,2 =</w:t>
      </w:r>
      <w:r w:rsidR="00266B09" w:rsidRPr="00266B09">
        <w:rPr>
          <w:lang w:eastAsia="en-US"/>
        </w:rPr>
        <w:t xml:space="preserve"> - </w:t>
      </w:r>
      <w:r w:rsidRPr="00266B09">
        <w:rPr>
          <w:lang w:eastAsia="en-US"/>
        </w:rPr>
        <w:t>13414,2 млн</w:t>
      </w:r>
      <w:r w:rsidR="00266B09" w:rsidRPr="00266B09">
        <w:rPr>
          <w:lang w:eastAsia="en-US"/>
        </w:rPr>
        <w:t xml:space="preserve">. </w:t>
      </w:r>
      <w:r w:rsidRPr="00266B09">
        <w:rPr>
          <w:lang w:eastAsia="en-US"/>
        </w:rPr>
        <w:t>руб</w:t>
      </w:r>
      <w:r w:rsidR="00266B09" w:rsidRPr="00266B09">
        <w:rPr>
          <w:lang w:eastAsia="en-US"/>
        </w:rPr>
        <w:t>.</w: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Вычисление 3-х показателей обеспеченности запасов и затрат источниками их формирования позволяет классифицировать их финансовые ситуации по степени их устойчивости</w:t>
      </w:r>
      <w:r w:rsidR="00266B09" w:rsidRPr="00266B09">
        <w:rPr>
          <w:lang w:eastAsia="en-US"/>
        </w:rPr>
        <w:t xml:space="preserve">. </w:t>
      </w:r>
      <w:r w:rsidRPr="00266B09">
        <w:rPr>
          <w:lang w:eastAsia="en-US"/>
        </w:rPr>
        <w:t>При идентификации типа финансовой устойчивости используется следующий трехмерный показатель</w:t>
      </w:r>
      <w:r w:rsidR="00266B09" w:rsidRPr="00266B09">
        <w:rPr>
          <w:lang w:eastAsia="en-US"/>
        </w:rPr>
        <w:t>:</w:t>
      </w:r>
    </w:p>
    <w:p w:rsidR="003013CF" w:rsidRDefault="003013CF" w:rsidP="00266B09">
      <w:pPr>
        <w:ind w:firstLine="709"/>
        <w:rPr>
          <w:lang w:eastAsia="en-US"/>
        </w:rPr>
      </w:pPr>
    </w:p>
    <w:p w:rsidR="00A737A9" w:rsidRPr="00266B09" w:rsidRDefault="00A737A9" w:rsidP="00266B09">
      <w:pPr>
        <w:ind w:firstLine="709"/>
        <w:rPr>
          <w:lang w:eastAsia="en-US"/>
        </w:rPr>
      </w:pPr>
      <w:r w:rsidRPr="00266B09">
        <w:rPr>
          <w:lang w:val="en-US" w:eastAsia="en-US"/>
        </w:rPr>
        <w:t>S</w:t>
      </w:r>
      <w:r w:rsidRPr="00266B09">
        <w:rPr>
          <w:vertAlign w:val="superscript"/>
          <w:lang w:val="en-US" w:eastAsia="en-US"/>
        </w:rPr>
        <w:t>T</w:t>
      </w:r>
      <w:r w:rsidRPr="00266B09">
        <w:rPr>
          <w:lang w:eastAsia="en-US"/>
        </w:rPr>
        <w:t xml:space="preserve"> = {</w:t>
      </w:r>
      <w:r w:rsidRPr="00266B09">
        <w:rPr>
          <w:lang w:val="en-US" w:eastAsia="en-US"/>
        </w:rPr>
        <w:t>S</w:t>
      </w:r>
      <w:r w:rsidR="00266B09">
        <w:rPr>
          <w:lang w:eastAsia="en-US"/>
        </w:rPr>
        <w:t xml:space="preserve"> (</w:t>
      </w:r>
      <w:r w:rsidRPr="00266B09">
        <w:rPr>
          <w:lang w:eastAsia="en-US"/>
        </w:rPr>
        <w:t xml:space="preserve">± </w:t>
      </w:r>
      <w:r w:rsidRPr="00266B09">
        <w:rPr>
          <w:lang w:val="en-US" w:eastAsia="en-US"/>
        </w:rPr>
        <w:t>E</w:t>
      </w:r>
      <w:r w:rsidRPr="00266B09">
        <w:rPr>
          <w:vertAlign w:val="superscript"/>
          <w:lang w:val="en-US" w:eastAsia="en-US"/>
        </w:rPr>
        <w:t>C</w:t>
      </w:r>
      <w:r w:rsidR="00266B09" w:rsidRPr="00266B09">
        <w:rPr>
          <w:lang w:eastAsia="en-US"/>
        </w:rPr>
        <w:t>),</w:t>
      </w:r>
      <w:r w:rsidRPr="00266B09">
        <w:rPr>
          <w:lang w:eastAsia="en-US"/>
        </w:rPr>
        <w:t xml:space="preserve"> </w:t>
      </w:r>
      <w:r w:rsidRPr="00266B09">
        <w:rPr>
          <w:lang w:val="en-US" w:eastAsia="en-US"/>
        </w:rPr>
        <w:t>S</w:t>
      </w:r>
      <w:r w:rsidR="00266B09">
        <w:rPr>
          <w:lang w:eastAsia="en-US"/>
        </w:rPr>
        <w:t xml:space="preserve"> (</w:t>
      </w:r>
      <w:r w:rsidRPr="00266B09">
        <w:rPr>
          <w:lang w:eastAsia="en-US"/>
        </w:rPr>
        <w:t xml:space="preserve">± </w:t>
      </w:r>
      <w:r w:rsidRPr="00266B09">
        <w:rPr>
          <w:lang w:val="en-US" w:eastAsia="en-US"/>
        </w:rPr>
        <w:t>E</w:t>
      </w:r>
      <w:r w:rsidRPr="00266B09">
        <w:rPr>
          <w:vertAlign w:val="superscript"/>
          <w:lang w:val="en-US" w:eastAsia="en-US"/>
        </w:rPr>
        <w:t>T</w:t>
      </w:r>
      <w:r w:rsidR="00266B09" w:rsidRPr="00266B09">
        <w:rPr>
          <w:lang w:eastAsia="en-US"/>
        </w:rPr>
        <w:t>),</w:t>
      </w:r>
      <w:r w:rsidRPr="00266B09">
        <w:rPr>
          <w:lang w:eastAsia="en-US"/>
        </w:rPr>
        <w:t xml:space="preserve"> </w:t>
      </w:r>
      <w:r w:rsidRPr="00266B09">
        <w:rPr>
          <w:lang w:val="en-US" w:eastAsia="en-US"/>
        </w:rPr>
        <w:t>S</w:t>
      </w:r>
      <w:r w:rsidR="00266B09">
        <w:rPr>
          <w:lang w:eastAsia="en-US"/>
        </w:rPr>
        <w:t xml:space="preserve"> (</w:t>
      </w:r>
      <w:r w:rsidRPr="00266B09">
        <w:rPr>
          <w:lang w:eastAsia="en-US"/>
        </w:rPr>
        <w:t xml:space="preserve">± </w:t>
      </w:r>
      <w:r w:rsidRPr="00266B09">
        <w:rPr>
          <w:lang w:val="en-US" w:eastAsia="en-US"/>
        </w:rPr>
        <w:t>E</w:t>
      </w:r>
      <w:r w:rsidRPr="00266B09">
        <w:rPr>
          <w:vertAlign w:val="superscript"/>
          <w:lang w:val="en-US" w:eastAsia="en-US"/>
        </w:rPr>
        <w:t>Σ</w:t>
      </w:r>
      <w:r w:rsidR="00266B09" w:rsidRPr="00266B09">
        <w:rPr>
          <w:lang w:eastAsia="en-US"/>
        </w:rPr>
        <w:t xml:space="preserve">) </w:t>
      </w:r>
      <w:r w:rsidRPr="00266B09">
        <w:rPr>
          <w:lang w:eastAsia="en-US"/>
        </w:rPr>
        <w:t>},</w: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где функция определяется следующим образом</w:t>
      </w:r>
      <w:r w:rsidR="00266B09" w:rsidRPr="00266B09">
        <w:rPr>
          <w:lang w:eastAsia="en-US"/>
        </w:rPr>
        <w:t>:</w:t>
      </w:r>
    </w:p>
    <w:p w:rsidR="00A737A9" w:rsidRPr="00266B09" w:rsidRDefault="00336006" w:rsidP="00266B09">
      <w:pPr>
        <w:ind w:firstLine="709"/>
        <w:rPr>
          <w:lang w:eastAsia="en-US"/>
        </w:rPr>
      </w:pPr>
      <w:r>
        <w:rPr>
          <w:noProof/>
        </w:rPr>
        <w:br w:type="page"/>
      </w:r>
      <w:r w:rsidR="00F8724B">
        <w:rPr>
          <w:noProof/>
        </w:rPr>
        <w:pict>
          <v:shape id="Рисунок 126" o:spid="_x0000_i1033" type="#_x0000_t75" style="width:92.25pt;height:24pt;visibility:visible">
            <v:imagedata r:id="rId15" o:title=""/>
          </v:shape>
        </w:pic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Возможно выделение четырех типов финансовых ситуаций</w:t>
      </w:r>
      <w:r w:rsidR="00266B09" w:rsidRPr="00266B09">
        <w:rPr>
          <w:lang w:eastAsia="en-US"/>
        </w:rPr>
        <w:t>:</w:t>
      </w:r>
    </w:p>
    <w:p w:rsidR="00266B09" w:rsidRDefault="00A737A9" w:rsidP="00266B09">
      <w:pPr>
        <w:ind w:firstLine="709"/>
        <w:rPr>
          <w:lang w:eastAsia="en-US"/>
        </w:rPr>
      </w:pPr>
      <w:r w:rsidRPr="00266B09">
        <w:rPr>
          <w:lang w:eastAsia="en-US"/>
        </w:rPr>
        <w:t>Абсолютная устойчивость финансового состояния, встречающаяся редко и являющая собой крайний тип финансовой устойчивости</w:t>
      </w:r>
      <w:r w:rsidR="00266B09" w:rsidRPr="00266B09">
        <w:rPr>
          <w:lang w:eastAsia="en-US"/>
        </w:rPr>
        <w:t xml:space="preserve">. </w:t>
      </w:r>
      <w:r w:rsidRPr="00266B09">
        <w:rPr>
          <w:lang w:eastAsia="en-US"/>
        </w:rPr>
        <w:t>Она задается условиями</w:t>
      </w:r>
      <w:r w:rsidR="00266B09" w:rsidRPr="00266B09">
        <w:rPr>
          <w:lang w:eastAsia="en-US"/>
        </w:rPr>
        <w:t>:</w:t>
      </w:r>
    </w:p>
    <w:p w:rsidR="003013CF" w:rsidRDefault="003013CF" w:rsidP="00266B09">
      <w:pPr>
        <w:ind w:firstLine="709"/>
        <w:rPr>
          <w:noProof/>
        </w:rPr>
      </w:pPr>
    </w:p>
    <w:p w:rsidR="00A737A9" w:rsidRPr="00266B09" w:rsidRDefault="00F8724B" w:rsidP="00266B09">
      <w:pPr>
        <w:ind w:firstLine="709"/>
        <w:rPr>
          <w:lang w:val="en-US" w:eastAsia="en-US"/>
        </w:rPr>
      </w:pPr>
      <w:r>
        <w:rPr>
          <w:noProof/>
        </w:rPr>
        <w:pict>
          <v:shape id="Рисунок 127" o:spid="_x0000_i1034" type="#_x0000_t75" style="width:48pt;height:36.75pt;visibility:visible">
            <v:imagedata r:id="rId16" o:title=""/>
          </v:shape>
        </w:pict>
      </w:r>
    </w:p>
    <w:p w:rsidR="003013CF" w:rsidRDefault="003013CF" w:rsidP="00266B09">
      <w:pPr>
        <w:ind w:firstLine="709"/>
        <w:rPr>
          <w:lang w:eastAsia="en-US"/>
        </w:rPr>
      </w:pPr>
    </w:p>
    <w:p w:rsidR="00266B09" w:rsidRPr="00336006" w:rsidRDefault="00A737A9" w:rsidP="00266B09">
      <w:pPr>
        <w:ind w:firstLine="709"/>
        <w:rPr>
          <w:lang w:eastAsia="en-US"/>
        </w:rPr>
      </w:pPr>
      <w:r w:rsidRPr="00266B09">
        <w:rPr>
          <w:lang w:eastAsia="en-US"/>
        </w:rPr>
        <w:t xml:space="preserve">Показатель типа ситуации </w:t>
      </w:r>
      <w:r w:rsidRPr="00266B09">
        <w:rPr>
          <w:lang w:val="en-US" w:eastAsia="en-US"/>
        </w:rPr>
        <w:t>S</w:t>
      </w:r>
      <w:r w:rsidRPr="00336006">
        <w:rPr>
          <w:lang w:eastAsia="en-US"/>
        </w:rPr>
        <w:t xml:space="preserve"> =</w:t>
      </w:r>
      <w:r w:rsidR="00266B09" w:rsidRPr="00336006">
        <w:rPr>
          <w:lang w:eastAsia="en-US"/>
        </w:rPr>
        <w:t xml:space="preserve"> (</w:t>
      </w:r>
      <w:r w:rsidRPr="00336006">
        <w:rPr>
          <w:lang w:eastAsia="en-US"/>
        </w:rPr>
        <w:t xml:space="preserve">1, </w:t>
      </w:r>
      <w:r w:rsidR="00266B09" w:rsidRPr="00336006">
        <w:rPr>
          <w:lang w:eastAsia="en-US"/>
        </w:rPr>
        <w:t>1,1).</w:t>
      </w:r>
    </w:p>
    <w:p w:rsidR="00266B09" w:rsidRDefault="00A737A9" w:rsidP="00266B09">
      <w:pPr>
        <w:ind w:firstLine="709"/>
        <w:rPr>
          <w:lang w:eastAsia="en-US"/>
        </w:rPr>
      </w:pPr>
      <w:r w:rsidRPr="00266B09">
        <w:rPr>
          <w:lang w:eastAsia="en-US"/>
        </w:rPr>
        <w:t>Нормальная устойчивость финансового состояния, гарантирующая ее платежеспособность</w:t>
      </w:r>
      <w:r w:rsidR="00266B09" w:rsidRPr="00266B09">
        <w:rPr>
          <w:lang w:eastAsia="en-US"/>
        </w:rPr>
        <w:t>:</w:t>
      </w:r>
    </w:p>
    <w:p w:rsidR="003013CF" w:rsidRDefault="003013CF" w:rsidP="00266B09">
      <w:pPr>
        <w:ind w:firstLine="709"/>
        <w:rPr>
          <w:noProof/>
        </w:rPr>
      </w:pPr>
    </w:p>
    <w:p w:rsidR="00A737A9" w:rsidRPr="00266B09" w:rsidRDefault="00F8724B" w:rsidP="00266B09">
      <w:pPr>
        <w:ind w:firstLine="709"/>
        <w:rPr>
          <w:lang w:eastAsia="en-US"/>
        </w:rPr>
      </w:pPr>
      <w:r>
        <w:rPr>
          <w:noProof/>
        </w:rPr>
        <w:pict>
          <v:shape id="Рисунок 128" o:spid="_x0000_i1035" type="#_x0000_t75" style="width:48pt;height:36.75pt;visibility:visible">
            <v:imagedata r:id="rId17" o:title=""/>
          </v:shape>
        </w:pic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и увеличения собственных оборотных средств, а также за счет дополнительного привлечения долгосрочных и среднесрочных кредитов и заемных средств</w:t>
      </w:r>
      <w:r w:rsidR="00266B09" w:rsidRPr="00266B09">
        <w:rPr>
          <w:lang w:eastAsia="en-US"/>
        </w:rPr>
        <w:t>:</w:t>
      </w:r>
    </w:p>
    <w:p w:rsidR="003013CF" w:rsidRDefault="003013CF" w:rsidP="00266B09">
      <w:pPr>
        <w:ind w:firstLine="709"/>
        <w:rPr>
          <w:noProof/>
        </w:rPr>
      </w:pPr>
    </w:p>
    <w:p w:rsidR="00A737A9" w:rsidRPr="00266B09" w:rsidRDefault="00F8724B" w:rsidP="00266B09">
      <w:pPr>
        <w:ind w:firstLine="709"/>
        <w:rPr>
          <w:lang w:eastAsia="en-US"/>
        </w:rPr>
      </w:pPr>
      <w:r>
        <w:rPr>
          <w:noProof/>
        </w:rPr>
        <w:pict>
          <v:shape id="Рисунок 129" o:spid="_x0000_i1036" type="#_x0000_t75" style="width:48pt;height:36.75pt;visibility:visible">
            <v:imagedata r:id="rId18" o:title=""/>
          </v:shape>
        </w:pic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Хрупкое финансовое состояние, при котором организация находится на грани банкротства, поскольку в данной ситуации денежные средства, краткосрочные ценные бумаги и дебиторская задолженность организации не покрывает даже ее кредиторскую задолженность</w:t>
      </w:r>
      <w:r w:rsidR="00266B09" w:rsidRPr="00266B09">
        <w:rPr>
          <w:lang w:eastAsia="en-US"/>
        </w:rPr>
        <w:t>:</w:t>
      </w:r>
    </w:p>
    <w:p w:rsidR="003013CF" w:rsidRDefault="003013CF" w:rsidP="00266B09">
      <w:pPr>
        <w:ind w:firstLine="709"/>
        <w:rPr>
          <w:noProof/>
        </w:rPr>
      </w:pPr>
    </w:p>
    <w:p w:rsidR="00A737A9" w:rsidRPr="00266B09" w:rsidRDefault="00F8724B" w:rsidP="00266B09">
      <w:pPr>
        <w:ind w:firstLine="709"/>
        <w:rPr>
          <w:lang w:eastAsia="en-US"/>
        </w:rPr>
      </w:pPr>
      <w:r>
        <w:rPr>
          <w:noProof/>
        </w:rPr>
        <w:pict>
          <v:shape id="Рисунок 130" o:spid="_x0000_i1037" type="#_x0000_t75" style="width:48pt;height:36.75pt;visibility:visible">
            <v:imagedata r:id="rId19" o:title=""/>
          </v:shape>
        </w:pic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 xml:space="preserve">Показатель типа ситуации </w:t>
      </w:r>
      <w:r w:rsidRPr="00266B09">
        <w:rPr>
          <w:lang w:val="en-US" w:eastAsia="en-US"/>
        </w:rPr>
        <w:t>S</w:t>
      </w:r>
      <w:r w:rsidRPr="00266B09">
        <w:rPr>
          <w:lang w:eastAsia="en-US"/>
        </w:rPr>
        <w:t xml:space="preserve"> =</w:t>
      </w:r>
      <w:r w:rsidR="00266B09">
        <w:rPr>
          <w:lang w:eastAsia="en-US"/>
        </w:rPr>
        <w:t xml:space="preserve"> (</w:t>
      </w:r>
      <w:r w:rsidRPr="00266B09">
        <w:rPr>
          <w:lang w:eastAsia="en-US"/>
        </w:rPr>
        <w:t>0, 0, 0</w:t>
      </w:r>
      <w:r w:rsidR="00266B09" w:rsidRPr="00266B09">
        <w:rPr>
          <w:lang w:eastAsia="en-US"/>
        </w:rPr>
        <w:t>).</w:t>
      </w:r>
    </w:p>
    <w:p w:rsidR="00266B09" w:rsidRDefault="00A737A9" w:rsidP="00266B09">
      <w:pPr>
        <w:ind w:firstLine="709"/>
        <w:rPr>
          <w:lang w:eastAsia="en-US"/>
        </w:rPr>
      </w:pPr>
      <w:r w:rsidRPr="00266B09">
        <w:rPr>
          <w:lang w:eastAsia="en-US"/>
        </w:rPr>
        <w:t>На основании расчетов получаем следующие варианты финансовой устойчивости по годам</w:t>
      </w:r>
      <w:r w:rsidR="00266B09" w:rsidRPr="00266B09">
        <w:rPr>
          <w:lang w:eastAsia="en-US"/>
        </w:rPr>
        <w:t>:</w: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2006 г</w:t>
      </w:r>
      <w:r w:rsidR="00266B09">
        <w:rPr>
          <w:lang w:eastAsia="en-US"/>
        </w:rPr>
        <w:t>.:</w:t>
      </w:r>
      <w:r w:rsidR="00266B09" w:rsidRPr="00266B09">
        <w:rPr>
          <w:lang w:eastAsia="en-US"/>
        </w:rPr>
        <w:t xml:space="preserve"> </w:t>
      </w:r>
      <w:r w:rsidR="00F8724B">
        <w:rPr>
          <w:noProof/>
        </w:rPr>
        <w:pict>
          <v:shape id="Рисунок 132" o:spid="_x0000_i1038" type="#_x0000_t75" style="width:48pt;height:36.75pt;visibility:visible">
            <v:imagedata r:id="rId19" o:title=""/>
          </v:shape>
        </w:pict>
      </w:r>
      <w:r w:rsidRPr="00266B09">
        <w:rPr>
          <w:lang w:eastAsia="en-US"/>
        </w:rPr>
        <w:t xml:space="preserve"> </w:t>
      </w:r>
      <w:r w:rsidR="00266B09">
        <w:rPr>
          <w:lang w:eastAsia="en-US"/>
        </w:rPr>
        <w:t>-</w:t>
      </w:r>
      <w:r w:rsidRPr="00266B09">
        <w:rPr>
          <w:lang w:eastAsia="en-US"/>
        </w:rPr>
        <w:t xml:space="preserve"> кризисное состояние</w:t>
      </w:r>
      <w:r w:rsidR="00266B09" w:rsidRPr="00266B09">
        <w:rPr>
          <w:lang w:eastAsia="en-US"/>
        </w:rPr>
        <w:t>;</w:t>
      </w:r>
    </w:p>
    <w:p w:rsidR="00266B09" w:rsidRDefault="00A737A9" w:rsidP="00266B09">
      <w:pPr>
        <w:ind w:firstLine="709"/>
        <w:rPr>
          <w:lang w:eastAsia="en-US"/>
        </w:rPr>
      </w:pPr>
      <w:r w:rsidRPr="00266B09">
        <w:rPr>
          <w:lang w:eastAsia="en-US"/>
        </w:rPr>
        <w:t>2007 г</w:t>
      </w:r>
      <w:r w:rsidR="00266B09">
        <w:rPr>
          <w:lang w:eastAsia="en-US"/>
        </w:rPr>
        <w:t>.:</w:t>
      </w:r>
      <w:r w:rsidR="00266B09" w:rsidRPr="00266B09">
        <w:rPr>
          <w:lang w:eastAsia="en-US"/>
        </w:rPr>
        <w:t xml:space="preserve"> </w:t>
      </w:r>
      <w:r w:rsidR="00F8724B">
        <w:rPr>
          <w:noProof/>
        </w:rPr>
        <w:pict>
          <v:shape id="_x0000_i1039" type="#_x0000_t75" style="width:48pt;height:36.75pt;visibility:visible">
            <v:imagedata r:id="rId19" o:title=""/>
          </v:shape>
        </w:pict>
      </w:r>
      <w:r w:rsidR="00266B09" w:rsidRPr="00266B09">
        <w:rPr>
          <w:lang w:eastAsia="en-US"/>
        </w:rPr>
        <w:t xml:space="preserve"> </w:t>
      </w:r>
      <w:r w:rsidR="00266B09">
        <w:rPr>
          <w:lang w:eastAsia="en-US"/>
        </w:rPr>
        <w:t>-</w:t>
      </w:r>
      <w:r w:rsidRPr="00266B09">
        <w:rPr>
          <w:lang w:eastAsia="en-US"/>
        </w:rPr>
        <w:t xml:space="preserve"> кризисное состояние</w:t>
      </w:r>
      <w:r w:rsidR="00266B09" w:rsidRPr="00266B09">
        <w:rPr>
          <w:lang w:eastAsia="en-US"/>
        </w:rPr>
        <w:t>.</w:t>
      </w:r>
    </w:p>
    <w:p w:rsidR="003013CF" w:rsidRDefault="003013CF" w:rsidP="00266B09">
      <w:pPr>
        <w:ind w:firstLine="709"/>
        <w:rPr>
          <w:lang w:eastAsia="en-US"/>
        </w:rPr>
      </w:pPr>
    </w:p>
    <w:p w:rsidR="00266B09" w:rsidRDefault="00A737A9" w:rsidP="00266B09">
      <w:pPr>
        <w:ind w:firstLine="709"/>
        <w:rPr>
          <w:lang w:eastAsia="en-US"/>
        </w:rPr>
      </w:pPr>
      <w:r w:rsidRPr="00266B09">
        <w:rPr>
          <w:lang w:eastAsia="en-US"/>
        </w:rPr>
        <w:t>Итак, видно, что в 2006, 2007 годах в предприятии сложилось кризисное финансовое состояние, при этом положение предприятия ухудшается, так как степень недостатка источников формирования запасов и затрат увеличивается</w:t>
      </w:r>
      <w:r w:rsidR="00266B09" w:rsidRPr="00266B09">
        <w:rPr>
          <w:lang w:eastAsia="en-US"/>
        </w:rPr>
        <w:t>.</w:t>
      </w:r>
    </w:p>
    <w:p w:rsidR="00266B09" w:rsidRDefault="00A737A9" w:rsidP="00266B09">
      <w:pPr>
        <w:ind w:firstLine="709"/>
      </w:pPr>
      <w:r w:rsidRPr="00266B09">
        <w:t>Очень важно правильно оценить уровень и динамику коэффициентов финансовой устойчивости на предприятии</w:t>
      </w:r>
      <w:r w:rsidR="00266B09" w:rsidRPr="00266B09">
        <w:t xml:space="preserve">. </w:t>
      </w:r>
      <w:r w:rsidRPr="00266B09">
        <w:t>Рассмотрим это на примере ЗАО</w:t>
      </w:r>
      <w:r w:rsidR="00266B09">
        <w:t xml:space="preserve"> "</w:t>
      </w:r>
      <w:r w:rsidRPr="00266B09">
        <w:t>Август</w:t>
      </w:r>
      <w:r w:rsidR="00266B09">
        <w:t xml:space="preserve">". </w:t>
      </w:r>
      <w:r w:rsidRPr="00266B09">
        <w:t>Произведем на его базе полный расчет коэффициентов финансовой устойчивости, оценим их уровень и динамику</w:t>
      </w:r>
      <w:r w:rsidR="00266B09" w:rsidRPr="00266B09">
        <w:t>.</w:t>
      </w:r>
    </w:p>
    <w:p w:rsidR="00266B09" w:rsidRDefault="00A737A9" w:rsidP="00266B09">
      <w:pPr>
        <w:ind w:firstLine="709"/>
      </w:pPr>
      <w:r w:rsidRPr="00266B09">
        <w:t>Коэффициент финансового риска</w:t>
      </w:r>
      <w:r w:rsidR="00266B09">
        <w:t xml:space="preserve"> (</w:t>
      </w:r>
      <w:r w:rsidRPr="00266B09">
        <w:t>коэффициент задолженности, соотношения заемных и собственных средств, рычага</w:t>
      </w:r>
      <w:r w:rsidR="00266B09" w:rsidRPr="00266B09">
        <w:t xml:space="preserve">) - </w:t>
      </w:r>
      <w:r w:rsidRPr="00266B09">
        <w:t>это отношение заемных средств к собственным</w:t>
      </w:r>
      <w:r w:rsidR="00266B09" w:rsidRPr="00266B09">
        <w:t xml:space="preserve">. </w:t>
      </w:r>
      <w:r w:rsidRPr="00266B09">
        <w:t>Он показывает, сколько заемных средств предприятие привлекло на рубль собственных средств</w:t>
      </w:r>
      <w:r w:rsidR="00266B09" w:rsidRPr="00266B09">
        <w:t>.</w:t>
      </w:r>
    </w:p>
    <w:p w:rsidR="003013CF" w:rsidRDefault="003013CF" w:rsidP="00266B09">
      <w:pPr>
        <w:ind w:firstLine="709"/>
      </w:pPr>
    </w:p>
    <w:p w:rsidR="00266B09" w:rsidRDefault="00A737A9" w:rsidP="00266B09">
      <w:pPr>
        <w:ind w:firstLine="709"/>
      </w:pPr>
      <w:r w:rsidRPr="00266B09">
        <w:t>Кфр=ЗС/СК</w:t>
      </w:r>
      <w:r w:rsidR="00266B09">
        <w:t xml:space="preserve"> (</w:t>
      </w:r>
      <w:r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1</w:t>
      </w:r>
      <w:r w:rsidR="00F8724B">
        <w:rPr>
          <w:noProof/>
        </w:rPr>
        <w:fldChar w:fldCharType="end"/>
      </w:r>
      <w:r w:rsidR="00266B09" w:rsidRPr="00266B09">
        <w:t>)</w:t>
      </w:r>
    </w:p>
    <w:p w:rsidR="00266B09" w:rsidRDefault="00336006" w:rsidP="00266B09">
      <w:pPr>
        <w:ind w:firstLine="709"/>
      </w:pPr>
      <w:r>
        <w:br w:type="page"/>
      </w:r>
      <w:r w:rsidR="00A737A9" w:rsidRPr="00266B09">
        <w:t>где Кфр</w:t>
      </w:r>
      <w:r w:rsidR="00266B09" w:rsidRPr="00266B09">
        <w:t xml:space="preserve"> - </w:t>
      </w:r>
      <w:r w:rsidR="00A737A9" w:rsidRPr="00266B09">
        <w:t>коэффициент финансового риска</w:t>
      </w:r>
      <w:r w:rsidR="00266B09" w:rsidRPr="00266B09">
        <w:t>;</w:t>
      </w:r>
    </w:p>
    <w:p w:rsidR="00266B09" w:rsidRDefault="00A737A9" w:rsidP="00266B09">
      <w:pPr>
        <w:ind w:firstLine="709"/>
      </w:pPr>
      <w:r w:rsidRPr="00266B09">
        <w:t>ЗС</w:t>
      </w:r>
      <w:r w:rsidR="00266B09" w:rsidRPr="00266B09">
        <w:t xml:space="preserve"> - </w:t>
      </w:r>
      <w:r w:rsidRPr="00266B09">
        <w:t>заемные средства</w:t>
      </w:r>
      <w:r w:rsidR="00266B09" w:rsidRPr="00266B09">
        <w:t>;</w:t>
      </w:r>
    </w:p>
    <w:p w:rsidR="00A737A9" w:rsidRPr="00266B09" w:rsidRDefault="00A737A9" w:rsidP="00266B09">
      <w:pPr>
        <w:ind w:firstLine="709"/>
      </w:pPr>
      <w:r w:rsidRPr="00266B09">
        <w:t xml:space="preserve">СК </w:t>
      </w:r>
      <w:r w:rsidR="00266B09">
        <w:t>-</w:t>
      </w:r>
      <w:r w:rsidRPr="00266B09">
        <w:t xml:space="preserve"> собственный капитал</w:t>
      </w:r>
    </w:p>
    <w:p w:rsidR="00266B09" w:rsidRDefault="00A737A9" w:rsidP="00266B09">
      <w:pPr>
        <w:ind w:firstLine="709"/>
      </w:pPr>
      <w:r w:rsidRPr="00266B09">
        <w:t>Оптимальное значение этого показателя, выработанное практикой</w:t>
      </w:r>
      <w:r w:rsidR="00266B09" w:rsidRPr="00266B09">
        <w:t xml:space="preserve"> - </w:t>
      </w:r>
      <w:r w:rsidRPr="00266B09">
        <w:t>0,5-0,7</w:t>
      </w:r>
      <w:r w:rsidR="00266B09" w:rsidRPr="00266B09">
        <w:t>.</w:t>
      </w:r>
    </w:p>
    <w:p w:rsidR="00266B09" w:rsidRDefault="00A737A9" w:rsidP="00266B09">
      <w:pPr>
        <w:ind w:firstLine="709"/>
      </w:pPr>
      <w:r w:rsidRPr="00266B09">
        <w:t>Коэффициент долга</w:t>
      </w:r>
      <w:r w:rsidR="00266B09">
        <w:t xml:space="preserve"> (</w:t>
      </w:r>
      <w:r w:rsidRPr="00266B09">
        <w:t>индекс финансовой напряженности</w:t>
      </w:r>
      <w:r w:rsidR="00266B09" w:rsidRPr="00266B09">
        <w:t xml:space="preserve">) </w:t>
      </w:r>
      <w:r w:rsidR="00266B09">
        <w:t>-</w:t>
      </w:r>
      <w:r w:rsidRPr="00266B09">
        <w:t xml:space="preserve"> это отношение заемных средств к валюте баланса</w:t>
      </w:r>
      <w:r w:rsidR="00266B09" w:rsidRPr="00266B09">
        <w:t>:</w:t>
      </w:r>
    </w:p>
    <w:p w:rsidR="003013CF" w:rsidRDefault="003013CF" w:rsidP="00266B09">
      <w:pPr>
        <w:ind w:firstLine="709"/>
      </w:pPr>
    </w:p>
    <w:p w:rsidR="00266B09" w:rsidRDefault="00A737A9" w:rsidP="00266B09">
      <w:pPr>
        <w:ind w:firstLine="709"/>
      </w:pPr>
      <w:r w:rsidRPr="00266B09">
        <w:t>Кд=ЗС/Вб</w:t>
      </w:r>
      <w:r w:rsidR="00266B09">
        <w:t xml:space="preserve"> (</w:t>
      </w:r>
      <w:r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2</w:t>
      </w:r>
      <w:r w:rsidR="00F8724B">
        <w:rPr>
          <w:noProof/>
        </w:rPr>
        <w:fldChar w:fldCharType="end"/>
      </w:r>
      <w:r w:rsidR="00266B09" w:rsidRPr="00266B09">
        <w:t>)</w:t>
      </w:r>
    </w:p>
    <w:p w:rsidR="003013CF" w:rsidRDefault="003013CF" w:rsidP="00266B09">
      <w:pPr>
        <w:ind w:firstLine="709"/>
      </w:pPr>
    </w:p>
    <w:p w:rsidR="00266B09" w:rsidRDefault="00A737A9" w:rsidP="00266B09">
      <w:pPr>
        <w:ind w:firstLine="709"/>
      </w:pPr>
      <w:r w:rsidRPr="00266B09">
        <w:t xml:space="preserve">где Кд </w:t>
      </w:r>
      <w:r w:rsidR="00266B09">
        <w:t>-</w:t>
      </w:r>
      <w:r w:rsidRPr="00266B09">
        <w:t xml:space="preserve"> коэффициент долга</w:t>
      </w:r>
      <w:r w:rsidR="00266B09" w:rsidRPr="00266B09">
        <w:t>;</w:t>
      </w:r>
    </w:p>
    <w:p w:rsidR="00266B09" w:rsidRDefault="00A737A9" w:rsidP="00266B09">
      <w:pPr>
        <w:ind w:firstLine="709"/>
      </w:pPr>
      <w:r w:rsidRPr="00266B09">
        <w:t xml:space="preserve">Вб </w:t>
      </w:r>
      <w:r w:rsidR="00266B09">
        <w:t>-</w:t>
      </w:r>
      <w:r w:rsidRPr="00266B09">
        <w:t xml:space="preserve"> валюта баланса</w:t>
      </w:r>
      <w:r w:rsidR="00266B09" w:rsidRPr="00266B09">
        <w:t>.</w:t>
      </w:r>
    </w:p>
    <w:p w:rsidR="00266B09" w:rsidRDefault="00A737A9" w:rsidP="00266B09">
      <w:pPr>
        <w:ind w:firstLine="709"/>
      </w:pPr>
      <w:r w:rsidRPr="00266B09">
        <w:t>Нормативное значение коэффициента привлеченного капитала должно быть меньше или равно 0,4</w:t>
      </w:r>
      <w:r w:rsidR="00266B09" w:rsidRPr="00266B09">
        <w:t>.</w:t>
      </w:r>
    </w:p>
    <w:p w:rsidR="00266B09" w:rsidRDefault="00A737A9" w:rsidP="00266B09">
      <w:pPr>
        <w:ind w:firstLine="709"/>
      </w:pPr>
      <w:r w:rsidRPr="00266B09">
        <w:t>Коэффициент автономии</w:t>
      </w:r>
      <w:r w:rsidR="00266B09">
        <w:t xml:space="preserve"> (</w:t>
      </w:r>
      <w:r w:rsidRPr="00266B09">
        <w:t>финансовой независимости</w:t>
      </w:r>
      <w:r w:rsidR="00266B09" w:rsidRPr="00266B09">
        <w:t xml:space="preserve">) </w:t>
      </w:r>
      <w:r w:rsidR="00266B09">
        <w:t>-</w:t>
      </w:r>
      <w:r w:rsidRPr="00266B09">
        <w:t xml:space="preserve"> это отношение собственных средств к валюте баланса предприятия</w:t>
      </w:r>
      <w:r w:rsidR="00266B09" w:rsidRPr="00266B09">
        <w:t>:</w:t>
      </w:r>
    </w:p>
    <w:p w:rsidR="003013CF" w:rsidRDefault="003013CF" w:rsidP="00266B09">
      <w:pPr>
        <w:ind w:firstLine="709"/>
      </w:pPr>
    </w:p>
    <w:p w:rsidR="00266B09" w:rsidRDefault="00A737A9" w:rsidP="00266B09">
      <w:pPr>
        <w:ind w:firstLine="709"/>
      </w:pPr>
      <w:r w:rsidRPr="00266B09">
        <w:t>Ка= СК /Вб</w:t>
      </w:r>
      <w:r w:rsidR="00266B09">
        <w:t xml:space="preserve"> (</w:t>
      </w:r>
      <w:r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3</w:t>
      </w:r>
      <w:r w:rsidR="00F8724B">
        <w:rPr>
          <w:noProof/>
        </w:rPr>
        <w:fldChar w:fldCharType="end"/>
      </w:r>
      <w:r w:rsidR="00266B09" w:rsidRPr="00266B09">
        <w:t>)</w:t>
      </w:r>
    </w:p>
    <w:p w:rsidR="003013CF" w:rsidRDefault="003013CF" w:rsidP="00266B09">
      <w:pPr>
        <w:ind w:firstLine="709"/>
      </w:pPr>
    </w:p>
    <w:p w:rsidR="00266B09" w:rsidRDefault="00A737A9" w:rsidP="00266B09">
      <w:pPr>
        <w:ind w:firstLine="709"/>
      </w:pPr>
      <w:r w:rsidRPr="00266B09">
        <w:t>где Ка</w:t>
      </w:r>
      <w:r w:rsidR="00266B09" w:rsidRPr="00266B09">
        <w:t xml:space="preserve"> - </w:t>
      </w:r>
      <w:r w:rsidRPr="00266B09">
        <w:t>коэффициент автономии</w:t>
      </w:r>
      <w:r w:rsidR="00266B09" w:rsidRPr="00266B09">
        <w:t>.</w:t>
      </w:r>
    </w:p>
    <w:p w:rsidR="00266B09" w:rsidRDefault="00A737A9" w:rsidP="00266B09">
      <w:pPr>
        <w:ind w:firstLine="709"/>
      </w:pPr>
      <w:r w:rsidRPr="00266B09">
        <w:t>Коэффициент автономии является наиболее общим показателем финансовой устойчивостью предприятия</w:t>
      </w:r>
      <w:r w:rsidR="00266B09" w:rsidRPr="00266B09">
        <w:t xml:space="preserve">. </w:t>
      </w:r>
      <w:r w:rsidRPr="00266B09">
        <w:t>По этому показателю судят, насколько предприятие независимо от заемного капитала</w:t>
      </w:r>
      <w:r w:rsidR="00266B09" w:rsidRPr="00266B09">
        <w:t xml:space="preserve">. </w:t>
      </w:r>
      <w:r w:rsidRPr="00266B09">
        <w:t>Оптимальное значение данного коэффициента</w:t>
      </w:r>
      <w:r w:rsidR="00266B09" w:rsidRPr="00266B09">
        <w:t xml:space="preserve"> - </w:t>
      </w:r>
      <w:r w:rsidRPr="00266B09">
        <w:t xml:space="preserve">50%, </w:t>
      </w:r>
      <w:r w:rsidR="00266B09">
        <w:t>т.е.</w:t>
      </w:r>
      <w:r w:rsidR="00266B09" w:rsidRPr="00266B09">
        <w:t xml:space="preserve"> </w:t>
      </w:r>
      <w:r w:rsidRPr="00266B09">
        <w:t>желательно, чтобы сумма собственных средств была больше половины всех средств, которыми располагает предприятие</w:t>
      </w:r>
      <w:r w:rsidR="00266B09" w:rsidRPr="00266B09">
        <w:t>.</w:t>
      </w:r>
      <w:r w:rsidR="003013CF">
        <w:t xml:space="preserve"> </w:t>
      </w:r>
      <w:r w:rsidRPr="00266B09">
        <w:t xml:space="preserve">Коэффициент финансовой устойчивости </w:t>
      </w:r>
      <w:r w:rsidR="00266B09">
        <w:t>-</w:t>
      </w:r>
      <w:r w:rsidRPr="00266B09">
        <w:t xml:space="preserve"> это отношение итога собственных и долгосрочно заемных средств к валюте баланса предприятия</w:t>
      </w:r>
      <w:r w:rsidR="00266B09">
        <w:t xml:space="preserve"> (</w:t>
      </w:r>
      <w:r w:rsidRPr="00266B09">
        <w:t xml:space="preserve">долгосрочные займы правомерно присоединяются к собственному капиталу, </w:t>
      </w:r>
      <w:r w:rsidR="00266B09">
        <w:t>т.к</w:t>
      </w:r>
      <w:r w:rsidR="00266B09" w:rsidRPr="00266B09">
        <w:t xml:space="preserve"> </w:t>
      </w:r>
      <w:r w:rsidRPr="00266B09">
        <w:t>по режиму их использования они похожи</w:t>
      </w:r>
      <w:r w:rsidR="00266B09" w:rsidRPr="00266B09">
        <w:t>):</w:t>
      </w:r>
    </w:p>
    <w:p w:rsidR="00266B09" w:rsidRDefault="00336006" w:rsidP="00266B09">
      <w:pPr>
        <w:ind w:firstLine="709"/>
      </w:pPr>
      <w:r>
        <w:br w:type="page"/>
      </w:r>
      <w:r w:rsidR="00A737A9" w:rsidRPr="00266B09">
        <w:t>Кфу=ПК/Вб</w:t>
      </w:r>
      <w:r w:rsidR="00266B09">
        <w:t xml:space="preserve"> (</w:t>
      </w:r>
      <w:r w:rsidR="00A737A9"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4</w:t>
      </w:r>
      <w:r w:rsidR="00F8724B">
        <w:rPr>
          <w:noProof/>
        </w:rPr>
        <w:fldChar w:fldCharType="end"/>
      </w:r>
      <w:r w:rsidR="00266B09" w:rsidRPr="00266B09">
        <w:t>)</w:t>
      </w:r>
    </w:p>
    <w:p w:rsidR="003013CF" w:rsidRDefault="003013CF" w:rsidP="00266B09">
      <w:pPr>
        <w:ind w:firstLine="709"/>
      </w:pPr>
    </w:p>
    <w:p w:rsidR="00266B09" w:rsidRDefault="00B57560" w:rsidP="00266B09">
      <w:pPr>
        <w:ind w:firstLine="709"/>
      </w:pPr>
      <w:r w:rsidRPr="00266B09">
        <w:t>Г</w:t>
      </w:r>
      <w:r w:rsidR="00A737A9" w:rsidRPr="00266B09">
        <w:t>де</w:t>
      </w:r>
      <w:r>
        <w:t xml:space="preserve"> </w:t>
      </w:r>
      <w:r w:rsidR="00A737A9" w:rsidRPr="00266B09">
        <w:t xml:space="preserve">Кфу </w:t>
      </w:r>
      <w:r w:rsidR="00266B09">
        <w:t>-</w:t>
      </w:r>
      <w:r>
        <w:t xml:space="preserve"> </w:t>
      </w:r>
      <w:r w:rsidR="00A737A9" w:rsidRPr="00266B09">
        <w:t>коэффициент финансовой устойчивости</w:t>
      </w:r>
      <w:r w:rsidR="00266B09" w:rsidRPr="00266B09">
        <w:t>.</w:t>
      </w:r>
    </w:p>
    <w:p w:rsidR="00266B09" w:rsidRDefault="00A737A9" w:rsidP="00266B09">
      <w:pPr>
        <w:ind w:firstLine="709"/>
      </w:pPr>
      <w:r w:rsidRPr="00266B09">
        <w:t>Оптимальное значение этого показателя составляет 0,8-0,9</w:t>
      </w:r>
      <w:r w:rsidR="00266B09" w:rsidRPr="00266B09">
        <w:t>.</w:t>
      </w:r>
    </w:p>
    <w:p w:rsidR="00266B09" w:rsidRDefault="00A737A9" w:rsidP="00266B09">
      <w:pPr>
        <w:ind w:firstLine="709"/>
      </w:pPr>
      <w:r w:rsidRPr="00266B09">
        <w:t>Коэффициент маневренности собственных источников</w:t>
      </w:r>
      <w:r w:rsidR="00266B09" w:rsidRPr="00266B09">
        <w:t xml:space="preserve"> - </w:t>
      </w:r>
      <w:r w:rsidRPr="00266B09">
        <w:t>это отношение его собственных оборотных средств к сумме источников собственных средств</w:t>
      </w:r>
      <w:r w:rsidR="00266B09" w:rsidRPr="00266B09">
        <w:t>:</w:t>
      </w:r>
    </w:p>
    <w:p w:rsidR="003013CF" w:rsidRDefault="003013CF" w:rsidP="00266B09">
      <w:pPr>
        <w:ind w:firstLine="709"/>
      </w:pPr>
    </w:p>
    <w:p w:rsidR="00266B09" w:rsidRDefault="00A737A9" w:rsidP="00266B09">
      <w:pPr>
        <w:ind w:firstLine="709"/>
      </w:pPr>
      <w:r w:rsidRPr="00266B09">
        <w:t>Км=</w:t>
      </w:r>
      <w:r w:rsidR="00266B09">
        <w:t xml:space="preserve"> (</w:t>
      </w:r>
      <w:r w:rsidRPr="00266B09">
        <w:t>СК-ДА-У</w:t>
      </w:r>
      <w:r w:rsidR="00266B09" w:rsidRPr="00266B09">
        <w:t xml:space="preserve">) </w:t>
      </w:r>
      <w:r w:rsidRPr="00266B09">
        <w:t>/СК</w:t>
      </w:r>
      <w:r w:rsidR="00266B09">
        <w:t xml:space="preserve"> (</w:t>
      </w:r>
      <w:r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5</w:t>
      </w:r>
      <w:r w:rsidR="00F8724B">
        <w:rPr>
          <w:noProof/>
        </w:rPr>
        <w:fldChar w:fldCharType="end"/>
      </w:r>
      <w:r w:rsidR="00266B09" w:rsidRPr="00266B09">
        <w:t>)</w:t>
      </w:r>
    </w:p>
    <w:p w:rsidR="003013CF" w:rsidRDefault="003013CF" w:rsidP="00266B09">
      <w:pPr>
        <w:ind w:firstLine="709"/>
      </w:pPr>
    </w:p>
    <w:p w:rsidR="00266B09" w:rsidRDefault="00A737A9" w:rsidP="00266B09">
      <w:pPr>
        <w:ind w:firstLine="709"/>
      </w:pPr>
      <w:r w:rsidRPr="00266B09">
        <w:t>где Км</w:t>
      </w:r>
      <w:r w:rsidR="00266B09" w:rsidRPr="00266B09">
        <w:t xml:space="preserve"> - </w:t>
      </w:r>
      <w:r w:rsidRPr="00266B09">
        <w:t>коэффициент маневренности собственных источников</w:t>
      </w:r>
      <w:r w:rsidR="00266B09" w:rsidRPr="00266B09">
        <w:t>.</w:t>
      </w:r>
    </w:p>
    <w:p w:rsidR="00266B09" w:rsidRDefault="00A737A9" w:rsidP="00266B09">
      <w:pPr>
        <w:ind w:firstLine="709"/>
      </w:pPr>
      <w:r w:rsidRPr="00266B09">
        <w:t>Коэффициент маневренности собственных источников, показывает величину собственных оборотных средств приходящихся на единицу собственного капитала</w:t>
      </w:r>
      <w:r w:rsidR="00266B09" w:rsidRPr="00266B09">
        <w:t>.</w:t>
      </w:r>
    </w:p>
    <w:p w:rsidR="00266B09" w:rsidRDefault="00A737A9" w:rsidP="00266B09">
      <w:pPr>
        <w:ind w:firstLine="709"/>
      </w:pPr>
      <w:r w:rsidRPr="00266B09">
        <w:t xml:space="preserve">Коэффициент устойчивости структуры текущих средств </w:t>
      </w:r>
      <w:r w:rsidR="00266B09">
        <w:t>-</w:t>
      </w:r>
      <w:r w:rsidRPr="00266B09">
        <w:t xml:space="preserve"> это отношение чистого оборотного капитала ко всему оборотному капиталу</w:t>
      </w:r>
      <w:r w:rsidR="00266B09" w:rsidRPr="00266B09">
        <w:t>:</w:t>
      </w:r>
    </w:p>
    <w:p w:rsidR="003013CF" w:rsidRDefault="003013CF" w:rsidP="00266B09">
      <w:pPr>
        <w:ind w:firstLine="709"/>
      </w:pPr>
    </w:p>
    <w:p w:rsidR="00266B09" w:rsidRDefault="00A737A9" w:rsidP="00266B09">
      <w:pPr>
        <w:ind w:firstLine="709"/>
      </w:pPr>
      <w:r w:rsidRPr="00266B09">
        <w:t>Куст</w:t>
      </w:r>
      <w:r w:rsidR="00266B09" w:rsidRPr="00266B09">
        <w:t xml:space="preserve">. </w:t>
      </w:r>
      <w:r w:rsidRPr="00266B09">
        <w:t>мс</w:t>
      </w:r>
      <w:r w:rsidR="00266B09" w:rsidRPr="00266B09">
        <w:t xml:space="preserve">. </w:t>
      </w:r>
      <w:r w:rsidRPr="00266B09">
        <w:t>=</w:t>
      </w:r>
      <w:r w:rsidR="00266B09">
        <w:t xml:space="preserve"> (</w:t>
      </w:r>
      <w:r w:rsidRPr="00266B09">
        <w:t>ТА-КП</w:t>
      </w:r>
      <w:r w:rsidR="00266B09" w:rsidRPr="00266B09">
        <w:t xml:space="preserve">) </w:t>
      </w:r>
      <w:r w:rsidRPr="00266B09">
        <w:t>/ТА</w:t>
      </w:r>
      <w:r w:rsidR="00266B09">
        <w:t xml:space="preserve"> (</w:t>
      </w:r>
      <w:r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6</w:t>
      </w:r>
      <w:r w:rsidR="00F8724B">
        <w:rPr>
          <w:noProof/>
        </w:rPr>
        <w:fldChar w:fldCharType="end"/>
      </w:r>
      <w:r w:rsidR="00266B09" w:rsidRPr="00266B09">
        <w:t>)</w:t>
      </w:r>
    </w:p>
    <w:p w:rsidR="003013CF" w:rsidRDefault="003013CF" w:rsidP="00266B09">
      <w:pPr>
        <w:ind w:firstLine="709"/>
      </w:pPr>
    </w:p>
    <w:p w:rsidR="00266B09" w:rsidRDefault="00A737A9" w:rsidP="00266B09">
      <w:pPr>
        <w:ind w:firstLine="709"/>
      </w:pPr>
      <w:r w:rsidRPr="00266B09">
        <w:t>где К уст</w:t>
      </w:r>
      <w:r w:rsidR="00266B09" w:rsidRPr="00266B09">
        <w:t xml:space="preserve">. </w:t>
      </w:r>
      <w:r w:rsidRPr="00266B09">
        <w:t>мс</w:t>
      </w:r>
      <w:r w:rsidR="00266B09" w:rsidRPr="00266B09">
        <w:t xml:space="preserve">. </w:t>
      </w:r>
      <w:r w:rsidR="00266B09">
        <w:t>-</w:t>
      </w:r>
      <w:r w:rsidRPr="00266B09">
        <w:t xml:space="preserve"> коэффициент устойчивости структуры мобильных средств</w:t>
      </w:r>
      <w:r w:rsidR="00266B09" w:rsidRPr="00266B09">
        <w:t>;</w:t>
      </w:r>
    </w:p>
    <w:p w:rsidR="00266B09" w:rsidRDefault="00A737A9" w:rsidP="00266B09">
      <w:pPr>
        <w:ind w:firstLine="709"/>
      </w:pPr>
      <w:r w:rsidRPr="00266B09">
        <w:t xml:space="preserve">ТА </w:t>
      </w:r>
      <w:r w:rsidR="00266B09">
        <w:t>-</w:t>
      </w:r>
      <w:r w:rsidRPr="00266B09">
        <w:t xml:space="preserve"> величина текущих активов</w:t>
      </w:r>
      <w:r w:rsidR="00266B09" w:rsidRPr="00266B09">
        <w:t>;</w:t>
      </w:r>
    </w:p>
    <w:p w:rsidR="00266B09" w:rsidRDefault="00A737A9" w:rsidP="00266B09">
      <w:pPr>
        <w:ind w:firstLine="709"/>
      </w:pPr>
      <w:r w:rsidRPr="00266B09">
        <w:t xml:space="preserve">КП </w:t>
      </w:r>
      <w:r w:rsidR="00266B09">
        <w:t>-</w:t>
      </w:r>
      <w:r w:rsidRPr="00266B09">
        <w:t xml:space="preserve"> краткосрочные пассивы</w:t>
      </w:r>
      <w:r w:rsidR="00266B09" w:rsidRPr="00266B09">
        <w:t>.</w:t>
      </w:r>
    </w:p>
    <w:p w:rsidR="00266B09" w:rsidRDefault="00A737A9" w:rsidP="00266B09">
      <w:pPr>
        <w:ind w:firstLine="709"/>
      </w:pPr>
      <w:r w:rsidRPr="00266B09">
        <w:t xml:space="preserve">Чистый оборотный капитал </w:t>
      </w:r>
      <w:r w:rsidR="00266B09">
        <w:t>-</w:t>
      </w:r>
      <w:r w:rsidRPr="00266B09">
        <w:t xml:space="preserve"> это текущие активы, которыми располагает компания после погашения текущих обязательств</w:t>
      </w:r>
      <w:r w:rsidR="00266B09" w:rsidRPr="00266B09">
        <w:t>.</w:t>
      </w:r>
    </w:p>
    <w:p w:rsidR="00266B09" w:rsidRDefault="00A737A9" w:rsidP="00266B09">
      <w:pPr>
        <w:ind w:firstLine="709"/>
      </w:pPr>
      <w:r w:rsidRPr="00266B09">
        <w:t xml:space="preserve">Коэффициент обеспеченности оборотного капитала собственными источниками </w:t>
      </w:r>
      <w:r w:rsidR="00266B09">
        <w:t>-</w:t>
      </w:r>
      <w:r w:rsidRPr="00266B09">
        <w:t xml:space="preserve"> это отношение собственных оборотных средств к оборотным активам</w:t>
      </w:r>
      <w:r w:rsidR="00266B09" w:rsidRPr="00266B09">
        <w:t xml:space="preserve">. </w:t>
      </w:r>
      <w:r w:rsidRPr="00266B09">
        <w:t>Он показывает, какая часть оборотных активов финансируется за счет собственных источников и на нуждается в привлечение заемных</w:t>
      </w:r>
      <w:r w:rsidR="00266B09" w:rsidRPr="00266B09">
        <w:t>:</w:t>
      </w:r>
    </w:p>
    <w:p w:rsidR="00266B09" w:rsidRDefault="00336006" w:rsidP="00266B09">
      <w:pPr>
        <w:ind w:firstLine="709"/>
      </w:pPr>
      <w:r>
        <w:br w:type="page"/>
      </w:r>
      <w:r w:rsidR="00A737A9" w:rsidRPr="00266B09">
        <w:t>Ксос=</w:t>
      </w:r>
      <w:r w:rsidR="00266B09">
        <w:t xml:space="preserve"> (</w:t>
      </w:r>
      <w:r w:rsidR="00A737A9" w:rsidRPr="00266B09">
        <w:t>СК-ДА-У</w:t>
      </w:r>
      <w:r w:rsidR="00266B09" w:rsidRPr="00266B09">
        <w:t xml:space="preserve">) </w:t>
      </w:r>
      <w:r w:rsidR="00A737A9" w:rsidRPr="00266B09">
        <w:t>/ТА</w:t>
      </w:r>
      <w:r w:rsidR="00266B09">
        <w:t xml:space="preserve"> (</w:t>
      </w:r>
      <w:r w:rsidR="00A737A9"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7</w:t>
      </w:r>
      <w:r w:rsidR="00F8724B">
        <w:rPr>
          <w:noProof/>
        </w:rPr>
        <w:fldChar w:fldCharType="end"/>
      </w:r>
      <w:r w:rsidR="00266B09" w:rsidRPr="00266B09">
        <w:t>)</w:t>
      </w:r>
    </w:p>
    <w:p w:rsidR="003013CF" w:rsidRDefault="003013CF" w:rsidP="00266B09">
      <w:pPr>
        <w:ind w:firstLine="709"/>
      </w:pPr>
    </w:p>
    <w:p w:rsidR="00266B09" w:rsidRDefault="00A737A9" w:rsidP="00266B09">
      <w:pPr>
        <w:ind w:firstLine="709"/>
      </w:pPr>
      <w:r w:rsidRPr="00266B09">
        <w:t>где</w:t>
      </w:r>
      <w:r w:rsidR="003013CF">
        <w:t xml:space="preserve"> </w:t>
      </w:r>
      <w:r w:rsidRPr="00266B09">
        <w:t xml:space="preserve">Ксос </w:t>
      </w:r>
      <w:r w:rsidR="00266B09">
        <w:t>-</w:t>
      </w:r>
      <w:r w:rsidRPr="00266B09">
        <w:t xml:space="preserve"> коэффициент обеспеченности оборотного капитала собственными источниками</w:t>
      </w:r>
      <w:r w:rsidR="00266B09" w:rsidRPr="00266B09">
        <w:t>.</w:t>
      </w:r>
    </w:p>
    <w:p w:rsidR="00266B09" w:rsidRDefault="00A737A9" w:rsidP="00266B09">
      <w:pPr>
        <w:ind w:firstLine="709"/>
      </w:pPr>
      <w:r w:rsidRPr="00266B09">
        <w:t>Нормативное значение данного коэффициента</w:t>
      </w:r>
      <w:r w:rsidR="00266B09" w:rsidRPr="00266B09">
        <w:t xml:space="preserve">: </w:t>
      </w:r>
      <w:r w:rsidRPr="00266B09">
        <w:t xml:space="preserve">нижняя граница </w:t>
      </w:r>
      <w:r w:rsidR="00266B09">
        <w:t>-</w:t>
      </w:r>
      <w:r w:rsidRPr="00266B09">
        <w:t xml:space="preserve"> 0,1</w:t>
      </w:r>
      <w:r w:rsidR="00266B09" w:rsidRPr="00266B09">
        <w:t>.</w:t>
      </w:r>
    </w:p>
    <w:p w:rsidR="00266B09" w:rsidRDefault="00A737A9" w:rsidP="00266B09">
      <w:pPr>
        <w:ind w:firstLine="709"/>
      </w:pPr>
      <w:r w:rsidRPr="00266B09">
        <w:t>По данным финансовой отчетности ЗАО</w:t>
      </w:r>
      <w:r w:rsidR="00266B09">
        <w:t xml:space="preserve"> "</w:t>
      </w:r>
      <w:r w:rsidRPr="00266B09">
        <w:t>Август</w:t>
      </w:r>
      <w:r w:rsidR="00266B09">
        <w:t xml:space="preserve">" </w:t>
      </w:r>
      <w:r w:rsidRPr="00266B09">
        <w:t>определили относительные показатели финансовую устойчивость за период с 2005 по 2007 год</w:t>
      </w:r>
      <w:r w:rsidR="00266B09">
        <w:t xml:space="preserve"> (</w:t>
      </w:r>
      <w:r w:rsidRPr="00266B09">
        <w:t xml:space="preserve">таблица </w:t>
      </w:r>
      <w:r w:rsidR="00266B09">
        <w:t>2.6</w:t>
      </w:r>
      <w:r w:rsidR="00266B09" w:rsidRPr="00266B09">
        <w:t>).</w:t>
      </w:r>
    </w:p>
    <w:p w:rsidR="00266B09" w:rsidRDefault="009D1541" w:rsidP="00266B09">
      <w:pPr>
        <w:ind w:firstLine="709"/>
      </w:pPr>
      <w:r w:rsidRPr="00266B09">
        <w:t>Исследуемое предприятие имеет ряд неудовлетворительных показателей по относительным коэффициентам финансовой устойчивости</w:t>
      </w:r>
      <w:r w:rsidR="00266B09" w:rsidRPr="00266B09">
        <w:t xml:space="preserve">. </w:t>
      </w:r>
      <w:r w:rsidRPr="00266B09">
        <w:t>На основании полученных расчетов можно сделать следующие выводы</w:t>
      </w:r>
      <w:r w:rsidR="00266B09" w:rsidRPr="00266B09">
        <w:t>.</w:t>
      </w:r>
    </w:p>
    <w:p w:rsidR="00266B09" w:rsidRDefault="009D1541" w:rsidP="00266B09">
      <w:pPr>
        <w:ind w:firstLine="709"/>
      </w:pPr>
      <w:r w:rsidRPr="00266B09">
        <w:t>Отмечается зависимость предприятия от заемных средств</w:t>
      </w:r>
      <w:r w:rsidR="00266B09" w:rsidRPr="00266B09">
        <w:t xml:space="preserve">. </w:t>
      </w:r>
      <w:r w:rsidRPr="00266B09">
        <w:t>Причем в динамике эта зависимость растет</w:t>
      </w:r>
      <w:r w:rsidR="00266B09" w:rsidRPr="00266B09">
        <w:t>.</w:t>
      </w:r>
    </w:p>
    <w:p w:rsidR="00266B09" w:rsidRDefault="009D1541" w:rsidP="00266B09">
      <w:pPr>
        <w:ind w:firstLine="709"/>
      </w:pPr>
      <w:r w:rsidRPr="00266B09">
        <w:t>Заемные источники имеют нерациональный объем</w:t>
      </w:r>
      <w:r w:rsidR="00266B09" w:rsidRPr="00266B09">
        <w:t xml:space="preserve">. </w:t>
      </w:r>
      <w:r w:rsidRPr="00266B09">
        <w:t>Коэффициент долга превышает нормативное значение</w:t>
      </w:r>
      <w:r w:rsidR="00266B09" w:rsidRPr="00266B09">
        <w:t>.</w:t>
      </w:r>
    </w:p>
    <w:p w:rsidR="003013CF" w:rsidRDefault="003013CF" w:rsidP="00266B09">
      <w:pPr>
        <w:ind w:firstLine="709"/>
      </w:pPr>
    </w:p>
    <w:p w:rsidR="00A737A9" w:rsidRPr="00266B09" w:rsidRDefault="00A737A9" w:rsidP="00266B09">
      <w:pPr>
        <w:ind w:firstLine="709"/>
      </w:pPr>
      <w:r w:rsidRPr="00266B09">
        <w:t xml:space="preserve">Таблица </w:t>
      </w:r>
      <w:r w:rsidR="00266B09">
        <w:t>2.6</w:t>
      </w:r>
    </w:p>
    <w:p w:rsidR="00A737A9" w:rsidRPr="00266B09" w:rsidRDefault="00A737A9" w:rsidP="00266B09">
      <w:pPr>
        <w:ind w:firstLine="709"/>
      </w:pPr>
      <w:r w:rsidRPr="00266B09">
        <w:t>Показатели финансовой устойчивости ЗАО</w:t>
      </w:r>
      <w:r w:rsidR="00266B09">
        <w:t xml:space="preserve"> "</w:t>
      </w:r>
      <w:r w:rsidRPr="00266B09">
        <w:t>Август</w:t>
      </w:r>
      <w:r w:rsidR="00266B09">
        <w:t>"</w:t>
      </w:r>
    </w:p>
    <w:tbl>
      <w:tblPr>
        <w:tblStyle w:val="19"/>
        <w:tblW w:w="0" w:type="auto"/>
        <w:tblInd w:w="0" w:type="dxa"/>
        <w:tblLayout w:type="fixed"/>
        <w:tblLook w:val="01E0" w:firstRow="1" w:lastRow="1" w:firstColumn="1" w:lastColumn="1" w:noHBand="0" w:noVBand="0"/>
      </w:tblPr>
      <w:tblGrid>
        <w:gridCol w:w="4090"/>
        <w:gridCol w:w="1167"/>
        <w:gridCol w:w="1167"/>
        <w:gridCol w:w="1167"/>
        <w:gridCol w:w="1566"/>
      </w:tblGrid>
      <w:tr w:rsidR="00A737A9" w:rsidRPr="00266B09">
        <w:tc>
          <w:tcPr>
            <w:tcW w:w="4090" w:type="dxa"/>
          </w:tcPr>
          <w:p w:rsidR="00A737A9" w:rsidRPr="00266B09" w:rsidRDefault="00A737A9" w:rsidP="003013CF">
            <w:pPr>
              <w:pStyle w:val="aff3"/>
            </w:pPr>
            <w:r w:rsidRPr="00266B09">
              <w:t xml:space="preserve">Показатели </w:t>
            </w:r>
          </w:p>
        </w:tc>
        <w:tc>
          <w:tcPr>
            <w:tcW w:w="1167" w:type="dxa"/>
          </w:tcPr>
          <w:p w:rsidR="00A737A9" w:rsidRPr="00266B09" w:rsidRDefault="00A737A9" w:rsidP="003013CF">
            <w:pPr>
              <w:pStyle w:val="aff3"/>
            </w:pPr>
            <w:r w:rsidRPr="00266B09">
              <w:t>2005</w:t>
            </w:r>
          </w:p>
        </w:tc>
        <w:tc>
          <w:tcPr>
            <w:tcW w:w="1167" w:type="dxa"/>
          </w:tcPr>
          <w:p w:rsidR="00A737A9" w:rsidRPr="00266B09" w:rsidRDefault="00A737A9" w:rsidP="003013CF">
            <w:pPr>
              <w:pStyle w:val="aff3"/>
            </w:pPr>
            <w:r w:rsidRPr="00266B09">
              <w:t>2006</w:t>
            </w:r>
          </w:p>
        </w:tc>
        <w:tc>
          <w:tcPr>
            <w:tcW w:w="1167" w:type="dxa"/>
          </w:tcPr>
          <w:p w:rsidR="00A737A9" w:rsidRPr="00266B09" w:rsidRDefault="00A737A9" w:rsidP="003013CF">
            <w:pPr>
              <w:pStyle w:val="aff3"/>
            </w:pPr>
            <w:r w:rsidRPr="00266B09">
              <w:t>2007</w:t>
            </w:r>
          </w:p>
        </w:tc>
        <w:tc>
          <w:tcPr>
            <w:tcW w:w="1566" w:type="dxa"/>
          </w:tcPr>
          <w:p w:rsidR="00A737A9" w:rsidRPr="00266B09" w:rsidRDefault="00A737A9" w:rsidP="003013CF">
            <w:pPr>
              <w:pStyle w:val="aff3"/>
            </w:pPr>
            <w:r w:rsidRPr="00266B09">
              <w:t>Рекомендуемый критерий</w:t>
            </w:r>
          </w:p>
        </w:tc>
      </w:tr>
      <w:tr w:rsidR="00A737A9" w:rsidRPr="00266B09">
        <w:tc>
          <w:tcPr>
            <w:tcW w:w="4090" w:type="dxa"/>
          </w:tcPr>
          <w:p w:rsidR="00A737A9" w:rsidRPr="00266B09" w:rsidRDefault="00A737A9" w:rsidP="003013CF">
            <w:pPr>
              <w:pStyle w:val="aff3"/>
            </w:pPr>
            <w:r w:rsidRPr="00266B09">
              <w:t>Коэффициент финансового риска</w:t>
            </w:r>
          </w:p>
        </w:tc>
        <w:tc>
          <w:tcPr>
            <w:tcW w:w="1167" w:type="dxa"/>
          </w:tcPr>
          <w:p w:rsidR="00A737A9" w:rsidRPr="00266B09" w:rsidRDefault="00A737A9" w:rsidP="003013CF">
            <w:pPr>
              <w:pStyle w:val="aff3"/>
            </w:pPr>
            <w:r w:rsidRPr="00266B09">
              <w:t>0,813</w:t>
            </w:r>
          </w:p>
        </w:tc>
        <w:tc>
          <w:tcPr>
            <w:tcW w:w="1167" w:type="dxa"/>
          </w:tcPr>
          <w:p w:rsidR="00A737A9" w:rsidRPr="00266B09" w:rsidRDefault="00A737A9" w:rsidP="003013CF">
            <w:pPr>
              <w:pStyle w:val="aff3"/>
            </w:pPr>
            <w:r w:rsidRPr="00266B09">
              <w:t>0,874</w:t>
            </w:r>
          </w:p>
        </w:tc>
        <w:tc>
          <w:tcPr>
            <w:tcW w:w="1167" w:type="dxa"/>
          </w:tcPr>
          <w:p w:rsidR="00A737A9" w:rsidRPr="00266B09" w:rsidRDefault="00A737A9" w:rsidP="003013CF">
            <w:pPr>
              <w:pStyle w:val="aff3"/>
            </w:pPr>
            <w:r w:rsidRPr="00266B09">
              <w:t>1,170</w:t>
            </w:r>
          </w:p>
        </w:tc>
        <w:tc>
          <w:tcPr>
            <w:tcW w:w="1566" w:type="dxa"/>
          </w:tcPr>
          <w:p w:rsidR="00A737A9" w:rsidRPr="00266B09" w:rsidRDefault="00A737A9" w:rsidP="003013CF">
            <w:pPr>
              <w:pStyle w:val="aff3"/>
            </w:pPr>
            <w:r w:rsidRPr="00266B09">
              <w:rPr>
                <w:lang w:val="en-US"/>
              </w:rPr>
              <w:t>&lt; 0,7</w:t>
            </w:r>
          </w:p>
        </w:tc>
      </w:tr>
      <w:tr w:rsidR="00A737A9" w:rsidRPr="00266B09">
        <w:trPr>
          <w:trHeight w:val="67"/>
        </w:trPr>
        <w:tc>
          <w:tcPr>
            <w:tcW w:w="4090" w:type="dxa"/>
          </w:tcPr>
          <w:p w:rsidR="00A737A9" w:rsidRPr="00266B09" w:rsidRDefault="00A737A9" w:rsidP="003013CF">
            <w:pPr>
              <w:pStyle w:val="aff3"/>
            </w:pPr>
            <w:r w:rsidRPr="00266B09">
              <w:t>Коэффициент долга</w:t>
            </w:r>
          </w:p>
        </w:tc>
        <w:tc>
          <w:tcPr>
            <w:tcW w:w="1167" w:type="dxa"/>
          </w:tcPr>
          <w:p w:rsidR="00A737A9" w:rsidRPr="00266B09" w:rsidRDefault="00A737A9" w:rsidP="003013CF">
            <w:pPr>
              <w:pStyle w:val="aff3"/>
            </w:pPr>
            <w:r w:rsidRPr="00266B09">
              <w:t>0,414</w:t>
            </w:r>
          </w:p>
        </w:tc>
        <w:tc>
          <w:tcPr>
            <w:tcW w:w="1167" w:type="dxa"/>
          </w:tcPr>
          <w:p w:rsidR="00A737A9" w:rsidRPr="00266B09" w:rsidRDefault="00A737A9" w:rsidP="003013CF">
            <w:pPr>
              <w:pStyle w:val="aff3"/>
            </w:pPr>
            <w:r w:rsidRPr="00266B09">
              <w:t>0,466</w:t>
            </w:r>
          </w:p>
        </w:tc>
        <w:tc>
          <w:tcPr>
            <w:tcW w:w="1167" w:type="dxa"/>
          </w:tcPr>
          <w:p w:rsidR="00A737A9" w:rsidRPr="00266B09" w:rsidRDefault="00A737A9" w:rsidP="003013CF">
            <w:pPr>
              <w:pStyle w:val="aff3"/>
            </w:pPr>
            <w:r w:rsidRPr="00266B09">
              <w:t>0,539</w:t>
            </w:r>
          </w:p>
        </w:tc>
        <w:tc>
          <w:tcPr>
            <w:tcW w:w="1566" w:type="dxa"/>
          </w:tcPr>
          <w:p w:rsidR="00A737A9" w:rsidRPr="00266B09" w:rsidRDefault="00A737A9" w:rsidP="003013CF">
            <w:pPr>
              <w:pStyle w:val="aff3"/>
            </w:pPr>
            <w:r w:rsidRPr="00266B09">
              <w:rPr>
                <w:lang w:val="en-US"/>
              </w:rPr>
              <w:t>&lt; 0,4</w:t>
            </w:r>
          </w:p>
        </w:tc>
      </w:tr>
      <w:tr w:rsidR="00A737A9" w:rsidRPr="00266B09">
        <w:tc>
          <w:tcPr>
            <w:tcW w:w="4090" w:type="dxa"/>
          </w:tcPr>
          <w:p w:rsidR="00A737A9" w:rsidRPr="00266B09" w:rsidRDefault="00A737A9" w:rsidP="003013CF">
            <w:pPr>
              <w:pStyle w:val="aff3"/>
            </w:pPr>
            <w:r w:rsidRPr="00266B09">
              <w:t>Коэффициент автономии</w:t>
            </w:r>
          </w:p>
        </w:tc>
        <w:tc>
          <w:tcPr>
            <w:tcW w:w="1167" w:type="dxa"/>
          </w:tcPr>
          <w:p w:rsidR="00A737A9" w:rsidRPr="00266B09" w:rsidRDefault="00A737A9" w:rsidP="003013CF">
            <w:pPr>
              <w:pStyle w:val="aff3"/>
            </w:pPr>
            <w:r w:rsidRPr="00266B09">
              <w:t>0,546</w:t>
            </w:r>
          </w:p>
        </w:tc>
        <w:tc>
          <w:tcPr>
            <w:tcW w:w="1167" w:type="dxa"/>
          </w:tcPr>
          <w:p w:rsidR="00A737A9" w:rsidRPr="00266B09" w:rsidRDefault="00A737A9" w:rsidP="003013CF">
            <w:pPr>
              <w:pStyle w:val="aff3"/>
            </w:pPr>
            <w:r w:rsidRPr="00266B09">
              <w:t>0,534</w:t>
            </w:r>
          </w:p>
        </w:tc>
        <w:tc>
          <w:tcPr>
            <w:tcW w:w="1167" w:type="dxa"/>
          </w:tcPr>
          <w:p w:rsidR="00A737A9" w:rsidRPr="00266B09" w:rsidRDefault="00A737A9" w:rsidP="003013CF">
            <w:pPr>
              <w:pStyle w:val="aff3"/>
            </w:pPr>
            <w:r w:rsidRPr="00266B09">
              <w:t>0,481</w:t>
            </w:r>
          </w:p>
        </w:tc>
        <w:tc>
          <w:tcPr>
            <w:tcW w:w="1566" w:type="dxa"/>
          </w:tcPr>
          <w:p w:rsidR="00A737A9" w:rsidRPr="00266B09" w:rsidRDefault="00A737A9" w:rsidP="003013CF">
            <w:pPr>
              <w:pStyle w:val="aff3"/>
            </w:pPr>
            <w:r w:rsidRPr="00266B09">
              <w:rPr>
                <w:lang w:val="en-US"/>
              </w:rPr>
              <w:t>&gt;0,5</w:t>
            </w:r>
          </w:p>
        </w:tc>
      </w:tr>
      <w:tr w:rsidR="00A737A9" w:rsidRPr="00266B09">
        <w:tc>
          <w:tcPr>
            <w:tcW w:w="4090" w:type="dxa"/>
          </w:tcPr>
          <w:p w:rsidR="00A737A9" w:rsidRPr="00266B09" w:rsidRDefault="00A737A9" w:rsidP="003013CF">
            <w:pPr>
              <w:pStyle w:val="aff3"/>
            </w:pPr>
            <w:r w:rsidRPr="00266B09">
              <w:t>Коэффициент финансовой устойчивости</w:t>
            </w:r>
          </w:p>
        </w:tc>
        <w:tc>
          <w:tcPr>
            <w:tcW w:w="1167" w:type="dxa"/>
          </w:tcPr>
          <w:p w:rsidR="00A737A9" w:rsidRPr="00266B09" w:rsidRDefault="00A737A9" w:rsidP="003013CF">
            <w:pPr>
              <w:pStyle w:val="aff3"/>
            </w:pPr>
            <w:r w:rsidRPr="00266B09">
              <w:t>0,781</w:t>
            </w:r>
          </w:p>
        </w:tc>
        <w:tc>
          <w:tcPr>
            <w:tcW w:w="1167" w:type="dxa"/>
          </w:tcPr>
          <w:p w:rsidR="00A737A9" w:rsidRPr="00266B09" w:rsidRDefault="00A737A9" w:rsidP="003013CF">
            <w:pPr>
              <w:pStyle w:val="aff3"/>
            </w:pPr>
            <w:r w:rsidRPr="00266B09">
              <w:t>0,768</w:t>
            </w:r>
          </w:p>
        </w:tc>
        <w:tc>
          <w:tcPr>
            <w:tcW w:w="1167" w:type="dxa"/>
          </w:tcPr>
          <w:p w:rsidR="00A737A9" w:rsidRPr="00266B09" w:rsidRDefault="00A737A9" w:rsidP="003013CF">
            <w:pPr>
              <w:pStyle w:val="aff3"/>
            </w:pPr>
            <w:r w:rsidRPr="00266B09">
              <w:t>0,626</w:t>
            </w:r>
          </w:p>
        </w:tc>
        <w:tc>
          <w:tcPr>
            <w:tcW w:w="1566" w:type="dxa"/>
          </w:tcPr>
          <w:p w:rsidR="00A737A9" w:rsidRPr="00266B09" w:rsidRDefault="00A737A9" w:rsidP="003013CF">
            <w:pPr>
              <w:pStyle w:val="aff3"/>
            </w:pPr>
            <w:r w:rsidRPr="00266B09">
              <w:rPr>
                <w:lang w:val="en-US"/>
              </w:rPr>
              <w:t>0,8-0,9</w:t>
            </w:r>
          </w:p>
        </w:tc>
      </w:tr>
      <w:tr w:rsidR="00A737A9" w:rsidRPr="00266B09">
        <w:tc>
          <w:tcPr>
            <w:tcW w:w="4090" w:type="dxa"/>
          </w:tcPr>
          <w:p w:rsidR="00A737A9" w:rsidRPr="00266B09" w:rsidRDefault="00A737A9" w:rsidP="003013CF">
            <w:pPr>
              <w:pStyle w:val="aff3"/>
            </w:pPr>
            <w:r w:rsidRPr="00266B09">
              <w:t>Коэффициент маневренности</w:t>
            </w:r>
          </w:p>
        </w:tc>
        <w:tc>
          <w:tcPr>
            <w:tcW w:w="1167" w:type="dxa"/>
          </w:tcPr>
          <w:p w:rsidR="00A737A9" w:rsidRPr="00266B09" w:rsidRDefault="00A737A9" w:rsidP="003013CF">
            <w:pPr>
              <w:pStyle w:val="aff3"/>
            </w:pPr>
            <w:r w:rsidRPr="00266B09">
              <w:t>0,22</w:t>
            </w:r>
          </w:p>
        </w:tc>
        <w:tc>
          <w:tcPr>
            <w:tcW w:w="1167" w:type="dxa"/>
          </w:tcPr>
          <w:p w:rsidR="00A737A9" w:rsidRPr="00266B09" w:rsidRDefault="00A737A9" w:rsidP="003013CF">
            <w:pPr>
              <w:pStyle w:val="aff3"/>
            </w:pPr>
            <w:r w:rsidRPr="00266B09">
              <w:t>0</w:t>
            </w:r>
            <w:r w:rsidR="00266B09">
              <w:t>, 20</w:t>
            </w:r>
            <w:r w:rsidRPr="00266B09">
              <w:t>5</w:t>
            </w:r>
          </w:p>
        </w:tc>
        <w:tc>
          <w:tcPr>
            <w:tcW w:w="1167" w:type="dxa"/>
          </w:tcPr>
          <w:p w:rsidR="00A737A9" w:rsidRPr="00266B09" w:rsidRDefault="00A737A9" w:rsidP="003013CF">
            <w:pPr>
              <w:pStyle w:val="aff3"/>
            </w:pPr>
            <w:r w:rsidRPr="00266B09">
              <w:t>0,18</w:t>
            </w:r>
          </w:p>
        </w:tc>
        <w:tc>
          <w:tcPr>
            <w:tcW w:w="1566" w:type="dxa"/>
          </w:tcPr>
          <w:p w:rsidR="00A737A9" w:rsidRPr="00266B09" w:rsidRDefault="00A737A9" w:rsidP="003013CF">
            <w:pPr>
              <w:pStyle w:val="aff3"/>
            </w:pPr>
            <w:r w:rsidRPr="00266B09">
              <w:rPr>
                <w:lang w:val="en-US"/>
              </w:rPr>
              <w:t>0,2-0,5</w:t>
            </w:r>
          </w:p>
        </w:tc>
      </w:tr>
      <w:tr w:rsidR="00A737A9" w:rsidRPr="00266B09">
        <w:tc>
          <w:tcPr>
            <w:tcW w:w="4090" w:type="dxa"/>
          </w:tcPr>
          <w:p w:rsidR="00A737A9" w:rsidRPr="00266B09" w:rsidRDefault="00A737A9" w:rsidP="003013CF">
            <w:pPr>
              <w:pStyle w:val="aff3"/>
            </w:pPr>
            <w:r w:rsidRPr="00266B09">
              <w:t>Коэффициент устойчивости структуры текущих средств</w:t>
            </w:r>
          </w:p>
        </w:tc>
        <w:tc>
          <w:tcPr>
            <w:tcW w:w="1167" w:type="dxa"/>
          </w:tcPr>
          <w:p w:rsidR="00A737A9" w:rsidRPr="00266B09" w:rsidRDefault="00A737A9" w:rsidP="003013CF">
            <w:pPr>
              <w:pStyle w:val="aff3"/>
            </w:pPr>
            <w:r w:rsidRPr="00266B09">
              <w:t>0,568</w:t>
            </w:r>
          </w:p>
        </w:tc>
        <w:tc>
          <w:tcPr>
            <w:tcW w:w="1167" w:type="dxa"/>
          </w:tcPr>
          <w:p w:rsidR="00A737A9" w:rsidRPr="00266B09" w:rsidRDefault="00A737A9" w:rsidP="003013CF">
            <w:pPr>
              <w:pStyle w:val="aff3"/>
            </w:pPr>
            <w:r w:rsidRPr="00266B09">
              <w:t>0,578</w:t>
            </w:r>
          </w:p>
        </w:tc>
        <w:tc>
          <w:tcPr>
            <w:tcW w:w="1167" w:type="dxa"/>
          </w:tcPr>
          <w:p w:rsidR="00A737A9" w:rsidRPr="00266B09" w:rsidRDefault="00A737A9" w:rsidP="003013CF">
            <w:pPr>
              <w:pStyle w:val="aff3"/>
            </w:pPr>
            <w:r w:rsidRPr="00266B09">
              <w:t>0,343</w:t>
            </w:r>
          </w:p>
        </w:tc>
        <w:tc>
          <w:tcPr>
            <w:tcW w:w="1566" w:type="dxa"/>
          </w:tcPr>
          <w:p w:rsidR="00A737A9" w:rsidRPr="00266B09" w:rsidRDefault="00A737A9" w:rsidP="003013CF">
            <w:pPr>
              <w:pStyle w:val="aff3"/>
            </w:pPr>
            <w:r w:rsidRPr="00266B09">
              <w:rPr>
                <w:lang w:val="en-US"/>
              </w:rPr>
              <w:t>-</w:t>
            </w:r>
          </w:p>
        </w:tc>
      </w:tr>
      <w:tr w:rsidR="00A737A9" w:rsidRPr="00266B09">
        <w:tc>
          <w:tcPr>
            <w:tcW w:w="4090" w:type="dxa"/>
          </w:tcPr>
          <w:p w:rsidR="00A737A9" w:rsidRPr="00266B09" w:rsidRDefault="00A737A9" w:rsidP="003013CF">
            <w:pPr>
              <w:pStyle w:val="aff3"/>
            </w:pPr>
            <w:r w:rsidRPr="00266B09">
              <w:t>Коэффициент обеспеченности оборотного капитала собственными источниками</w:t>
            </w:r>
          </w:p>
        </w:tc>
        <w:tc>
          <w:tcPr>
            <w:tcW w:w="1167" w:type="dxa"/>
          </w:tcPr>
          <w:p w:rsidR="00A737A9" w:rsidRPr="00266B09" w:rsidRDefault="00A737A9" w:rsidP="003013CF">
            <w:pPr>
              <w:pStyle w:val="aff3"/>
            </w:pPr>
            <w:r w:rsidRPr="00266B09">
              <w:t>0,146</w:t>
            </w:r>
          </w:p>
        </w:tc>
        <w:tc>
          <w:tcPr>
            <w:tcW w:w="1167" w:type="dxa"/>
          </w:tcPr>
          <w:p w:rsidR="00A737A9" w:rsidRPr="00266B09" w:rsidRDefault="00A737A9" w:rsidP="003013CF">
            <w:pPr>
              <w:pStyle w:val="aff3"/>
            </w:pPr>
            <w:r w:rsidRPr="00266B09">
              <w:t>0,152</w:t>
            </w:r>
          </w:p>
        </w:tc>
        <w:tc>
          <w:tcPr>
            <w:tcW w:w="1167" w:type="dxa"/>
          </w:tcPr>
          <w:p w:rsidR="00A737A9" w:rsidRPr="00266B09" w:rsidRDefault="00A737A9" w:rsidP="003013CF">
            <w:pPr>
              <w:pStyle w:val="aff3"/>
            </w:pPr>
            <w:r w:rsidRPr="00266B09">
              <w:t>0,093</w:t>
            </w:r>
          </w:p>
        </w:tc>
        <w:tc>
          <w:tcPr>
            <w:tcW w:w="1566" w:type="dxa"/>
          </w:tcPr>
          <w:p w:rsidR="00A737A9" w:rsidRPr="00266B09" w:rsidRDefault="00A737A9" w:rsidP="003013CF">
            <w:pPr>
              <w:pStyle w:val="aff3"/>
            </w:pPr>
            <w:r w:rsidRPr="00266B09">
              <w:rPr>
                <w:lang w:val="en-US"/>
              </w:rPr>
              <w:t>&gt;0,1</w:t>
            </w:r>
          </w:p>
        </w:tc>
      </w:tr>
    </w:tbl>
    <w:p w:rsidR="00A737A9" w:rsidRPr="00266B09" w:rsidRDefault="00A737A9" w:rsidP="00266B09">
      <w:pPr>
        <w:ind w:firstLine="709"/>
      </w:pPr>
    </w:p>
    <w:p w:rsidR="00266B09" w:rsidRDefault="00A737A9" w:rsidP="00266B09">
      <w:pPr>
        <w:ind w:firstLine="709"/>
      </w:pPr>
      <w:r w:rsidRPr="00266B09">
        <w:t>Отмечается снижение финансовой независимости, о чем горит снижение показателя коэффициента автономии ниже нормативного значения</w:t>
      </w:r>
      <w:r w:rsidR="00266B09" w:rsidRPr="00266B09">
        <w:t>.</w:t>
      </w:r>
    </w:p>
    <w:p w:rsidR="00266B09" w:rsidRDefault="00A737A9" w:rsidP="00266B09">
      <w:pPr>
        <w:ind w:firstLine="709"/>
      </w:pPr>
      <w:r w:rsidRPr="00266B09">
        <w:t>Несоответствие показателей коэффициента финансовой устойчивости объясняется недостаточной величиной собственного капитала предприятия или точнее сказать незначительной его долей в пассиве баланса</w:t>
      </w:r>
      <w:r w:rsidR="00266B09" w:rsidRPr="00266B09">
        <w:t>.</w:t>
      </w:r>
    </w:p>
    <w:p w:rsidR="00266B09" w:rsidRDefault="00A737A9" w:rsidP="00266B09">
      <w:pPr>
        <w:ind w:firstLine="709"/>
      </w:pPr>
      <w:r w:rsidRPr="00266B09">
        <w:t>Значение коэффициента маневренности находилось на грани норматива и снизилось на конец периода ниже норматива, что говорит о недостатке обеспечения текущих активов собственным капиталом</w:t>
      </w:r>
      <w:r w:rsidR="00266B09" w:rsidRPr="00266B09">
        <w:t>.</w:t>
      </w:r>
    </w:p>
    <w:p w:rsidR="00266B09" w:rsidRDefault="00A737A9" w:rsidP="00266B09">
      <w:pPr>
        <w:ind w:firstLine="709"/>
      </w:pPr>
      <w:r w:rsidRPr="00266B09">
        <w:t>Также ухудшается показатель обеспеченности собственных оборотных средств источниками финансирования</w:t>
      </w:r>
      <w:r w:rsidR="00266B09" w:rsidRPr="00266B09">
        <w:t>.</w:t>
      </w:r>
    </w:p>
    <w:p w:rsidR="00266B09" w:rsidRDefault="00A737A9" w:rsidP="00266B09">
      <w:pPr>
        <w:ind w:firstLine="709"/>
      </w:pPr>
      <w:r w:rsidRPr="00266B09">
        <w:t>Таким образом, по всем коэффициентам отмечается снижение показателей</w:t>
      </w:r>
      <w:r w:rsidR="00266B09" w:rsidRPr="00266B09">
        <w:t xml:space="preserve">. </w:t>
      </w:r>
      <w:r w:rsidRPr="00266B09">
        <w:t>К тому же, по большинству коэффициентов на конец периода значения не соответствуют нормативам</w:t>
      </w:r>
      <w:r w:rsidR="00266B09" w:rsidRPr="00266B09">
        <w:t xml:space="preserve">. </w:t>
      </w:r>
      <w:r w:rsidRPr="00266B09">
        <w:t>Все это говорит о нарушении финансовой устойчивости ЗАО</w:t>
      </w:r>
      <w:r w:rsidR="00266B09">
        <w:t xml:space="preserve"> "</w:t>
      </w:r>
      <w:r w:rsidRPr="00266B09">
        <w:t>Август</w:t>
      </w:r>
      <w:r w:rsidR="00266B09">
        <w:t>".</w:t>
      </w:r>
    </w:p>
    <w:p w:rsidR="00266B09" w:rsidRDefault="00A737A9" w:rsidP="00266B09">
      <w:pPr>
        <w:ind w:firstLine="709"/>
      </w:pPr>
      <w:r w:rsidRPr="00266B09">
        <w:t>Следующий этап анализа</w:t>
      </w:r>
      <w:r w:rsidR="00266B09" w:rsidRPr="00266B09">
        <w:t xml:space="preserve"> - </w:t>
      </w:r>
      <w:r w:rsidRPr="00266B09">
        <w:t>оценка ликвидности и платежеспособности ЗАО</w:t>
      </w:r>
      <w:r w:rsidR="00266B09">
        <w:t xml:space="preserve"> "</w:t>
      </w:r>
      <w:r w:rsidRPr="00266B09">
        <w:t>Август</w:t>
      </w:r>
      <w:r w:rsidR="00266B09">
        <w:t>".</w:t>
      </w:r>
      <w:r w:rsidR="003013CF">
        <w:t xml:space="preserve"> </w:t>
      </w:r>
      <w:r w:rsidRPr="00266B09">
        <w:t>Анализ ликвидности заключается в сравнении размеров средств по активу баланса, сгруппированных по степени их ликвидности</w:t>
      </w:r>
      <w:r w:rsidR="00266B09">
        <w:t xml:space="preserve"> (</w:t>
      </w:r>
      <w:r w:rsidRPr="00266B09">
        <w:t>легкореализуемости</w:t>
      </w:r>
      <w:r w:rsidR="00266B09" w:rsidRPr="00266B09">
        <w:t xml:space="preserve">) </w:t>
      </w:r>
      <w:r w:rsidRPr="00266B09">
        <w:t>с суммами обязательств по пассиву сгруппированных по сроку их погашения</w:t>
      </w:r>
      <w:r w:rsidR="00266B09" w:rsidRPr="00266B09">
        <w:t>.</w:t>
      </w:r>
      <w:r w:rsidR="003013CF">
        <w:t xml:space="preserve"> </w:t>
      </w:r>
      <w:r w:rsidRPr="00266B09">
        <w:t>Баланс считается абсолютно ликвидным, если имеют место следующие соотношения</w:t>
      </w:r>
      <w:r w:rsidR="00266B09" w:rsidRPr="00266B09">
        <w:t>:</w:t>
      </w:r>
    </w:p>
    <w:p w:rsidR="003013CF" w:rsidRDefault="003013CF" w:rsidP="00266B09">
      <w:pPr>
        <w:ind w:firstLine="709"/>
      </w:pPr>
    </w:p>
    <w:p w:rsidR="00A737A9" w:rsidRPr="00266B09" w:rsidRDefault="00A737A9" w:rsidP="00266B09">
      <w:pPr>
        <w:ind w:firstLine="709"/>
      </w:pPr>
      <w:r w:rsidRPr="00266B09">
        <w:t xml:space="preserve">А1 </w:t>
      </w:r>
      <w:r w:rsidRPr="00266B09">
        <w:sym w:font="Symbol" w:char="F0B3"/>
      </w:r>
      <w:r w:rsidRPr="00266B09">
        <w:t xml:space="preserve"> П1</w:t>
      </w:r>
    </w:p>
    <w:p w:rsidR="00A737A9" w:rsidRPr="00266B09" w:rsidRDefault="00A737A9" w:rsidP="00266B09">
      <w:pPr>
        <w:ind w:firstLine="709"/>
      </w:pPr>
      <w:r w:rsidRPr="00266B09">
        <w:t xml:space="preserve">А2 </w:t>
      </w:r>
      <w:r w:rsidRPr="00266B09">
        <w:sym w:font="Symbol" w:char="F0B3"/>
      </w:r>
      <w:r w:rsidRPr="00266B09">
        <w:t xml:space="preserve"> П2</w:t>
      </w:r>
    </w:p>
    <w:p w:rsidR="00A737A9" w:rsidRPr="00266B09" w:rsidRDefault="00A737A9" w:rsidP="00266B09">
      <w:pPr>
        <w:ind w:firstLine="709"/>
      </w:pPr>
      <w:r w:rsidRPr="00266B09">
        <w:t xml:space="preserve">А3 </w:t>
      </w:r>
      <w:r w:rsidRPr="00266B09">
        <w:sym w:font="Symbol" w:char="F0B3"/>
      </w:r>
      <w:r w:rsidRPr="00266B09">
        <w:t xml:space="preserve"> П3</w:t>
      </w:r>
    </w:p>
    <w:p w:rsidR="00A737A9" w:rsidRPr="00266B09" w:rsidRDefault="00A737A9" w:rsidP="00266B09">
      <w:pPr>
        <w:ind w:firstLine="709"/>
      </w:pPr>
      <w:r w:rsidRPr="00266B09">
        <w:t xml:space="preserve">А4 </w:t>
      </w:r>
      <w:r w:rsidRPr="00266B09">
        <w:sym w:font="Symbol" w:char="F0A3"/>
      </w:r>
      <w:r w:rsidRPr="00266B09">
        <w:t xml:space="preserve"> П4</w:t>
      </w:r>
    </w:p>
    <w:p w:rsidR="003013CF" w:rsidRDefault="003013CF" w:rsidP="00266B09">
      <w:pPr>
        <w:ind w:firstLine="709"/>
      </w:pPr>
    </w:p>
    <w:p w:rsidR="00266B09" w:rsidRDefault="00A737A9" w:rsidP="00266B09">
      <w:pPr>
        <w:ind w:firstLine="709"/>
      </w:pPr>
      <w:r w:rsidRPr="00266B09">
        <w:t>Иными словами, баланс считается ликвидным, если каждая группа из первых трех неравенств актива покрывает сопоставляемую с ней группу пассивных обязательств предприятия или равна ей</w:t>
      </w:r>
      <w:r w:rsidR="00266B09" w:rsidRPr="00266B09">
        <w:t xml:space="preserve">; </w:t>
      </w:r>
      <w:r w:rsidRPr="00266B09">
        <w:t>в противном случае баланс неликвиден</w:t>
      </w:r>
      <w:r w:rsidR="00266B09" w:rsidRPr="00266B09">
        <w:t>.</w:t>
      </w:r>
    </w:p>
    <w:p w:rsidR="00266B09" w:rsidRDefault="00A737A9" w:rsidP="00266B09">
      <w:pPr>
        <w:ind w:firstLine="709"/>
      </w:pPr>
      <w:r w:rsidRPr="00266B09">
        <w:t>В данном случае</w:t>
      </w:r>
      <w:r w:rsidR="00266B09" w:rsidRPr="00266B09">
        <w:t>:</w:t>
      </w:r>
      <w:r w:rsidR="003013CF">
        <w:t xml:space="preserve"> </w:t>
      </w:r>
      <w:r w:rsidRPr="00266B09">
        <w:t>на конец 2006 года</w:t>
      </w:r>
      <w:r w:rsidR="00266B09" w:rsidRPr="00266B09">
        <w:t>:</w:t>
      </w:r>
    </w:p>
    <w:p w:rsidR="00266B09" w:rsidRDefault="00336006" w:rsidP="00266B09">
      <w:pPr>
        <w:ind w:firstLine="709"/>
      </w:pPr>
      <w:r>
        <w:br w:type="page"/>
      </w:r>
      <w:r w:rsidR="00A737A9" w:rsidRPr="00266B09">
        <w:t>А1 = 791,8 млн</w:t>
      </w:r>
      <w:r w:rsidR="00266B09" w:rsidRPr="00266B09">
        <w:t xml:space="preserve">. </w:t>
      </w:r>
      <w:r w:rsidR="00A737A9" w:rsidRPr="00266B09">
        <w:t>руб</w:t>
      </w:r>
      <w:r w:rsidR="00266B09" w:rsidRPr="00266B09">
        <w:t xml:space="preserve">. </w:t>
      </w:r>
      <w:r w:rsidR="00A737A9" w:rsidRPr="00266B09">
        <w:sym w:font="Symbol" w:char="F0A3"/>
      </w:r>
      <w:r w:rsidR="00A737A9" w:rsidRPr="00266B09">
        <w:t>П1 = 8008,5 млн</w:t>
      </w:r>
      <w:r w:rsidR="00266B09" w:rsidRPr="00266B09">
        <w:t xml:space="preserve">. </w:t>
      </w:r>
      <w:r w:rsidR="00A737A9" w:rsidRPr="00266B09">
        <w:t>руб</w:t>
      </w:r>
      <w:r w:rsidR="00266B09">
        <w:t>.;</w:t>
      </w:r>
    </w:p>
    <w:p w:rsidR="00266B09" w:rsidRDefault="00A737A9" w:rsidP="00266B09">
      <w:pPr>
        <w:ind w:firstLine="709"/>
      </w:pPr>
      <w:r w:rsidRPr="00266B09">
        <w:t>А2 = 9454,3 млн</w:t>
      </w:r>
      <w:r w:rsidR="00266B09" w:rsidRPr="00266B09">
        <w:t xml:space="preserve">. </w:t>
      </w:r>
      <w:r w:rsidRPr="00266B09">
        <w:t>руб</w:t>
      </w:r>
      <w:r w:rsidR="00266B09" w:rsidRPr="00266B09">
        <w:t xml:space="preserve">. </w:t>
      </w:r>
      <w:r w:rsidRPr="00266B09">
        <w:sym w:font="Symbol" w:char="F0B3"/>
      </w:r>
      <w:r w:rsidRPr="00266B09">
        <w:t>П2 = 0 млн</w:t>
      </w:r>
      <w:r w:rsidR="00266B09" w:rsidRPr="00266B09">
        <w:t xml:space="preserve">. </w:t>
      </w:r>
      <w:r w:rsidRPr="00266B09">
        <w:t>руб</w:t>
      </w:r>
      <w:r w:rsidR="00266B09">
        <w:t>.;</w:t>
      </w:r>
    </w:p>
    <w:p w:rsidR="00266B09" w:rsidRDefault="00A737A9" w:rsidP="00266B09">
      <w:pPr>
        <w:ind w:firstLine="709"/>
      </w:pPr>
      <w:r w:rsidRPr="00266B09">
        <w:t>А3 = 8712,5 млн</w:t>
      </w:r>
      <w:r w:rsidR="00266B09" w:rsidRPr="00266B09">
        <w:t xml:space="preserve">. </w:t>
      </w:r>
      <w:r w:rsidRPr="00266B09">
        <w:t>руб</w:t>
      </w:r>
      <w:r w:rsidR="00266B09" w:rsidRPr="00266B09">
        <w:t xml:space="preserve">. </w:t>
      </w:r>
      <w:r w:rsidRPr="00266B09">
        <w:sym w:font="Symbol" w:char="F0B3"/>
      </w:r>
      <w:r w:rsidRPr="00266B09">
        <w:t>П3 = 8070,8 млн</w:t>
      </w:r>
      <w:r w:rsidR="00266B09" w:rsidRPr="00266B09">
        <w:t xml:space="preserve">. </w:t>
      </w:r>
      <w:r w:rsidRPr="00266B09">
        <w:t>руб</w:t>
      </w:r>
      <w:r w:rsidR="00266B09">
        <w:t>.;</w:t>
      </w:r>
    </w:p>
    <w:p w:rsidR="00266B09" w:rsidRDefault="00A737A9" w:rsidP="00266B09">
      <w:pPr>
        <w:ind w:firstLine="709"/>
      </w:pPr>
      <w:r w:rsidRPr="00266B09">
        <w:t>А4 = 15526,2 млн</w:t>
      </w:r>
      <w:r w:rsidR="00266B09" w:rsidRPr="00266B09">
        <w:t xml:space="preserve">. </w:t>
      </w:r>
      <w:r w:rsidRPr="00266B09">
        <w:t>руб</w:t>
      </w:r>
      <w:r w:rsidR="00266B09" w:rsidRPr="00266B09">
        <w:t xml:space="preserve">. </w:t>
      </w:r>
      <w:r w:rsidRPr="00266B09">
        <w:sym w:font="Symbol" w:char="F0A3"/>
      </w:r>
      <w:r w:rsidRPr="00266B09">
        <w:t>П4 = 18405 млн</w:t>
      </w:r>
      <w:r w:rsidR="00266B09" w:rsidRPr="00266B09">
        <w:t xml:space="preserve">. </w:t>
      </w:r>
      <w:r w:rsidRPr="00266B09">
        <w:t>руб</w:t>
      </w:r>
      <w:r w:rsidR="00266B09" w:rsidRPr="00266B09">
        <w:t>. .</w:t>
      </w:r>
    </w:p>
    <w:p w:rsidR="003013CF" w:rsidRDefault="003013CF" w:rsidP="00266B09">
      <w:pPr>
        <w:ind w:firstLine="709"/>
      </w:pPr>
    </w:p>
    <w:p w:rsidR="00266B09" w:rsidRDefault="00A737A9" w:rsidP="00266B09">
      <w:pPr>
        <w:ind w:firstLine="709"/>
      </w:pPr>
      <w:r w:rsidRPr="00266B09">
        <w:t>На конец 2007 года</w:t>
      </w:r>
    </w:p>
    <w:p w:rsidR="003013CF" w:rsidRDefault="003013CF" w:rsidP="00266B09">
      <w:pPr>
        <w:ind w:firstLine="709"/>
      </w:pPr>
    </w:p>
    <w:p w:rsidR="00266B09" w:rsidRDefault="00A737A9" w:rsidP="00266B09">
      <w:pPr>
        <w:ind w:firstLine="709"/>
      </w:pPr>
      <w:r w:rsidRPr="00266B09">
        <w:t>А1 = 574,9 млн</w:t>
      </w:r>
      <w:r w:rsidR="00266B09" w:rsidRPr="00266B09">
        <w:t xml:space="preserve">. </w:t>
      </w:r>
      <w:r w:rsidRPr="00266B09">
        <w:t>руб</w:t>
      </w:r>
      <w:r w:rsidR="00266B09" w:rsidRPr="00266B09">
        <w:t xml:space="preserve">. </w:t>
      </w:r>
      <w:r w:rsidRPr="00266B09">
        <w:sym w:font="Symbol" w:char="F0A3"/>
      </w:r>
      <w:r w:rsidRPr="00266B09">
        <w:t>П1 = 15021,3 млн</w:t>
      </w:r>
      <w:r w:rsidR="00266B09" w:rsidRPr="00266B09">
        <w:t xml:space="preserve">. </w:t>
      </w:r>
      <w:r w:rsidRPr="00266B09">
        <w:t>руб</w:t>
      </w:r>
      <w:r w:rsidR="00266B09">
        <w:t>.;</w:t>
      </w:r>
    </w:p>
    <w:p w:rsidR="00266B09" w:rsidRDefault="00A737A9" w:rsidP="00266B09">
      <w:pPr>
        <w:ind w:firstLine="709"/>
      </w:pPr>
      <w:r w:rsidRPr="00266B09">
        <w:t>А2 = 12629,6 млн</w:t>
      </w:r>
      <w:r w:rsidR="00266B09" w:rsidRPr="00266B09">
        <w:t xml:space="preserve">. </w:t>
      </w:r>
      <w:r w:rsidRPr="00266B09">
        <w:t>руб</w:t>
      </w:r>
      <w:r w:rsidR="00266B09" w:rsidRPr="00266B09">
        <w:t xml:space="preserve">. </w:t>
      </w:r>
      <w:r w:rsidRPr="00266B09">
        <w:sym w:font="Symbol" w:char="F0B3"/>
      </w:r>
      <w:r w:rsidRPr="00266B09">
        <w:t>П2 = 0 млн</w:t>
      </w:r>
      <w:r w:rsidR="00266B09" w:rsidRPr="00266B09">
        <w:t xml:space="preserve">. </w:t>
      </w:r>
      <w:r w:rsidRPr="00266B09">
        <w:t>руб</w:t>
      </w:r>
      <w:r w:rsidR="00266B09">
        <w:t>.;</w:t>
      </w:r>
    </w:p>
    <w:p w:rsidR="00266B09" w:rsidRDefault="00A737A9" w:rsidP="00266B09">
      <w:pPr>
        <w:ind w:firstLine="709"/>
      </w:pPr>
      <w:r w:rsidRPr="00266B09">
        <w:t>А3 = 9661,5 млн</w:t>
      </w:r>
      <w:r w:rsidR="00266B09" w:rsidRPr="00266B09">
        <w:t xml:space="preserve">. </w:t>
      </w:r>
      <w:r w:rsidRPr="00266B09">
        <w:t>руб</w:t>
      </w:r>
      <w:r w:rsidR="00266B09" w:rsidRPr="00266B09">
        <w:t xml:space="preserve">. </w:t>
      </w:r>
      <w:r w:rsidRPr="00266B09">
        <w:sym w:font="Symbol" w:char="F0B3"/>
      </w:r>
      <w:r w:rsidRPr="00266B09">
        <w:t>П3 = 6641,5 млн</w:t>
      </w:r>
      <w:r w:rsidR="00266B09" w:rsidRPr="00266B09">
        <w:t xml:space="preserve">. </w:t>
      </w:r>
      <w:r w:rsidRPr="00266B09">
        <w:t>руб</w:t>
      </w:r>
      <w:r w:rsidR="00266B09">
        <w:t>.;</w:t>
      </w:r>
    </w:p>
    <w:p w:rsidR="00266B09" w:rsidRDefault="00A737A9" w:rsidP="00266B09">
      <w:pPr>
        <w:ind w:firstLine="709"/>
      </w:pPr>
      <w:r w:rsidRPr="00266B09">
        <w:t>А4 = 17318,4 млн</w:t>
      </w:r>
      <w:r w:rsidR="00266B09" w:rsidRPr="00266B09">
        <w:t xml:space="preserve">. </w:t>
      </w:r>
      <w:r w:rsidRPr="00266B09">
        <w:t>руб</w:t>
      </w:r>
      <w:r w:rsidR="00266B09" w:rsidRPr="00266B09">
        <w:t xml:space="preserve">. </w:t>
      </w:r>
      <w:r w:rsidRPr="00266B09">
        <w:sym w:font="Symbol" w:char="F0A3"/>
      </w:r>
      <w:r w:rsidRPr="00266B09">
        <w:t>П4 = 18521,6 млн</w:t>
      </w:r>
      <w:r w:rsidR="00266B09" w:rsidRPr="00266B09">
        <w:t xml:space="preserve">. </w:t>
      </w:r>
      <w:r w:rsidRPr="00266B09">
        <w:t>руб</w:t>
      </w:r>
      <w:r w:rsidR="00266B09" w:rsidRPr="00266B09">
        <w:t>. .</w:t>
      </w:r>
    </w:p>
    <w:p w:rsidR="003013CF" w:rsidRDefault="003013CF" w:rsidP="00266B09">
      <w:pPr>
        <w:ind w:firstLine="709"/>
      </w:pPr>
    </w:p>
    <w:p w:rsidR="00266B09" w:rsidRDefault="00A737A9" w:rsidP="00266B09">
      <w:pPr>
        <w:ind w:firstLine="709"/>
      </w:pPr>
      <w:r w:rsidRPr="00266B09">
        <w:t>Так как первое неравенство не соответствуют системе неравенств, то баланс не является абсолютно ликвидным</w:t>
      </w:r>
      <w:r w:rsidR="00266B09" w:rsidRPr="00266B09">
        <w:t>.</w:t>
      </w:r>
    </w:p>
    <w:p w:rsidR="00266B09" w:rsidRDefault="00A737A9" w:rsidP="00266B09">
      <w:pPr>
        <w:ind w:firstLine="709"/>
      </w:pPr>
      <w:r w:rsidRPr="00266B09">
        <w:t>Сведенные в группы статьи баланса целесообразно оформить в виде таблицы</w:t>
      </w:r>
      <w:r w:rsidR="00266B09">
        <w:t xml:space="preserve"> (</w:t>
      </w:r>
      <w:r w:rsidRPr="00266B09">
        <w:t xml:space="preserve">таблица </w:t>
      </w:r>
      <w:r w:rsidR="00266B09">
        <w:t>2.7</w:t>
      </w:r>
      <w:r w:rsidR="00266B09" w:rsidRPr="00266B09">
        <w:t>).</w:t>
      </w:r>
    </w:p>
    <w:p w:rsidR="00266B09" w:rsidRDefault="00A737A9" w:rsidP="00266B09">
      <w:pPr>
        <w:ind w:firstLine="709"/>
      </w:pPr>
      <w:r w:rsidRPr="00266B09">
        <w:t>Сравнение итогов первой группы статей актива и пассива показывает соотношение ближайших поступлений и платежей</w:t>
      </w:r>
      <w:r w:rsidR="00266B09" w:rsidRPr="00266B09">
        <w:t xml:space="preserve">. </w:t>
      </w:r>
      <w:r w:rsidRPr="00266B09">
        <w:t>Сравнение второй группы статей актива и пассива позволяет сделать вывод о предстоящем в ближайшее время улучшении или ухудшении состояния платежной дисциплины</w:t>
      </w:r>
      <w:r w:rsidR="00266B09" w:rsidRPr="00266B09">
        <w:t>.</w:t>
      </w:r>
    </w:p>
    <w:p w:rsidR="00266B09" w:rsidRDefault="00A737A9" w:rsidP="00266B09">
      <w:pPr>
        <w:ind w:firstLine="709"/>
      </w:pPr>
      <w:r w:rsidRPr="00266B09">
        <w:t>В целом сравнение первой и второй групп статей актива и пассива баланса позволяет определить текущую ликвидность</w:t>
      </w:r>
      <w:r w:rsidR="00266B09" w:rsidRPr="00266B09">
        <w:t xml:space="preserve">. </w:t>
      </w:r>
      <w:r w:rsidRPr="00266B09">
        <w:t>Она свидетельствует о платежеспособности</w:t>
      </w:r>
      <w:r w:rsidR="00266B09">
        <w:t xml:space="preserve"> (</w:t>
      </w:r>
      <w:r w:rsidRPr="00266B09">
        <w:t>или неплатежеспособности</w:t>
      </w:r>
      <w:r w:rsidR="00266B09" w:rsidRPr="00266B09">
        <w:t xml:space="preserve">) </w:t>
      </w:r>
      <w:r w:rsidRPr="00266B09">
        <w:t>предприятия на ближайший к рассматриваемому моменту промежуток времени</w:t>
      </w:r>
      <w:r w:rsidR="00266B09" w:rsidRPr="00266B09">
        <w:t xml:space="preserve">. </w:t>
      </w:r>
      <w:r w:rsidRPr="00266B09">
        <w:t>Анализируемое предприятие как в 2006 году, так и в 2007 году по данным первой группы статей актива и пассива баланса было неплатежеспособным</w:t>
      </w:r>
      <w:r w:rsidR="00266B09" w:rsidRPr="00266B09">
        <w:t xml:space="preserve">. </w:t>
      </w:r>
      <w:r w:rsidRPr="00266B09">
        <w:t>Сумма наиболее ликвидных и быстро реализуемых активов в 2006 году составляла 10246,7 млн</w:t>
      </w:r>
      <w:r w:rsidR="00266B09" w:rsidRPr="00266B09">
        <w:t xml:space="preserve">. </w:t>
      </w:r>
      <w:r w:rsidRPr="00266B09">
        <w:t>руб</w:t>
      </w:r>
      <w:r w:rsidR="00266B09">
        <w:t>.,</w:t>
      </w:r>
      <w:r w:rsidRPr="00266B09">
        <w:t xml:space="preserve"> тогда как сумма срочных и краткосрочных обязательств </w:t>
      </w:r>
      <w:r w:rsidR="00266B09">
        <w:t>-</w:t>
      </w:r>
      <w:r w:rsidRPr="00266B09">
        <w:t xml:space="preserve"> 8008,5 млн</w:t>
      </w:r>
      <w:r w:rsidR="00266B09" w:rsidRPr="00266B09">
        <w:t xml:space="preserve">. </w:t>
      </w:r>
      <w:r w:rsidRPr="00266B09">
        <w:t>руб</w:t>
      </w:r>
      <w:r w:rsidR="00266B09">
        <w:t>.,</w:t>
      </w:r>
      <w:r w:rsidRPr="00266B09">
        <w:t xml:space="preserve"> что на 2237,7 млн</w:t>
      </w:r>
      <w:r w:rsidR="00266B09" w:rsidRPr="00266B09">
        <w:t xml:space="preserve">. </w:t>
      </w:r>
      <w:r w:rsidRPr="00266B09">
        <w:t>руб</w:t>
      </w:r>
      <w:r w:rsidR="00266B09" w:rsidRPr="00266B09">
        <w:t xml:space="preserve">. </w:t>
      </w:r>
      <w:r w:rsidRPr="00266B09">
        <w:t>больше платежных средств</w:t>
      </w:r>
      <w:r w:rsidR="00266B09" w:rsidRPr="00266B09">
        <w:t xml:space="preserve">. </w:t>
      </w:r>
      <w:r w:rsidRPr="00266B09">
        <w:t>Ситуация изменилась в 2007 году</w:t>
      </w:r>
      <w:r w:rsidR="00266B09" w:rsidRPr="00266B09">
        <w:t xml:space="preserve">. </w:t>
      </w:r>
      <w:r w:rsidRPr="00266B09">
        <w:t>Обеспечение срочных пассивов ликвидными активами снизилась и отмечается нехватка</w:t>
      </w:r>
      <w:r w:rsidR="00266B09" w:rsidRPr="00266B09">
        <w:t>.</w:t>
      </w:r>
    </w:p>
    <w:p w:rsidR="003013CF" w:rsidRDefault="003013CF" w:rsidP="00266B09">
      <w:pPr>
        <w:ind w:firstLine="709"/>
      </w:pPr>
    </w:p>
    <w:p w:rsidR="00A737A9" w:rsidRPr="00266B09" w:rsidRDefault="00A737A9" w:rsidP="00266B09">
      <w:pPr>
        <w:ind w:firstLine="709"/>
      </w:pPr>
      <w:r w:rsidRPr="00266B09">
        <w:t xml:space="preserve">Таблица </w:t>
      </w:r>
      <w:r w:rsidR="00266B09">
        <w:t>2.7</w:t>
      </w:r>
    </w:p>
    <w:p w:rsidR="00A737A9" w:rsidRPr="00266B09" w:rsidRDefault="00A737A9" w:rsidP="003013CF">
      <w:pPr>
        <w:ind w:left="708" w:firstLine="1"/>
      </w:pPr>
      <w:r w:rsidRPr="00266B09">
        <w:t>Группы статей актива баланса по степени ликвидности и пассива по степени срочности их оплаты за 2007 год</w:t>
      </w:r>
    </w:p>
    <w:tbl>
      <w:tblPr>
        <w:tblStyle w:val="19"/>
        <w:tblW w:w="4829" w:type="pct"/>
        <w:tblInd w:w="0" w:type="dxa"/>
        <w:tblLook w:val="01E0" w:firstRow="1" w:lastRow="1" w:firstColumn="1" w:lastColumn="1" w:noHBand="0" w:noVBand="0"/>
      </w:tblPr>
      <w:tblGrid>
        <w:gridCol w:w="1318"/>
        <w:gridCol w:w="1134"/>
        <w:gridCol w:w="992"/>
        <w:gridCol w:w="1701"/>
        <w:gridCol w:w="1134"/>
        <w:gridCol w:w="1134"/>
        <w:gridCol w:w="850"/>
        <w:gridCol w:w="992"/>
      </w:tblGrid>
      <w:tr w:rsidR="00A737A9" w:rsidRPr="00266B09">
        <w:trPr>
          <w:trHeight w:val="288"/>
        </w:trPr>
        <w:tc>
          <w:tcPr>
            <w:tcW w:w="1307" w:type="dxa"/>
            <w:vMerge w:val="restart"/>
            <w:noWrap/>
          </w:tcPr>
          <w:p w:rsidR="00A737A9" w:rsidRPr="00266B09" w:rsidRDefault="00A737A9" w:rsidP="003013CF">
            <w:pPr>
              <w:pStyle w:val="aff3"/>
            </w:pPr>
            <w:r w:rsidRPr="00266B09">
              <w:t>Актив</w:t>
            </w:r>
          </w:p>
        </w:tc>
        <w:tc>
          <w:tcPr>
            <w:tcW w:w="2126" w:type="dxa"/>
            <w:gridSpan w:val="2"/>
            <w:noWrap/>
          </w:tcPr>
          <w:p w:rsidR="00A737A9" w:rsidRPr="00266B09" w:rsidRDefault="00A737A9" w:rsidP="003013CF">
            <w:pPr>
              <w:pStyle w:val="aff3"/>
            </w:pPr>
            <w:r w:rsidRPr="00266B09">
              <w:t>Сумма</w:t>
            </w:r>
          </w:p>
        </w:tc>
        <w:tc>
          <w:tcPr>
            <w:tcW w:w="1701" w:type="dxa"/>
            <w:vMerge w:val="restart"/>
            <w:noWrap/>
          </w:tcPr>
          <w:p w:rsidR="00A737A9" w:rsidRPr="00266B09" w:rsidRDefault="00A737A9" w:rsidP="003013CF">
            <w:pPr>
              <w:pStyle w:val="aff3"/>
            </w:pPr>
            <w:r w:rsidRPr="00266B09">
              <w:t>Пассив</w:t>
            </w:r>
          </w:p>
        </w:tc>
        <w:tc>
          <w:tcPr>
            <w:tcW w:w="2268" w:type="dxa"/>
            <w:gridSpan w:val="2"/>
            <w:noWrap/>
          </w:tcPr>
          <w:p w:rsidR="00A737A9" w:rsidRPr="00266B09" w:rsidRDefault="00A737A9" w:rsidP="003013CF">
            <w:pPr>
              <w:pStyle w:val="aff3"/>
            </w:pPr>
            <w:r w:rsidRPr="00266B09">
              <w:t>Сумма</w:t>
            </w:r>
          </w:p>
        </w:tc>
        <w:tc>
          <w:tcPr>
            <w:tcW w:w="1842" w:type="dxa"/>
            <w:gridSpan w:val="2"/>
            <w:vMerge w:val="restart"/>
            <w:noWrap/>
          </w:tcPr>
          <w:p w:rsidR="00A737A9" w:rsidRPr="00266B09" w:rsidRDefault="00A737A9" w:rsidP="003013CF">
            <w:pPr>
              <w:pStyle w:val="aff3"/>
            </w:pPr>
            <w:r w:rsidRPr="00266B09">
              <w:t>Платежный излишек</w:t>
            </w:r>
            <w:r w:rsidR="00266B09">
              <w:t xml:space="preserve"> (</w:t>
            </w:r>
            <w:r w:rsidRPr="00266B09">
              <w:t>+</w:t>
            </w:r>
            <w:r w:rsidR="00266B09" w:rsidRPr="00266B09">
              <w:t>),</w:t>
            </w:r>
            <w:r w:rsidRPr="00266B09">
              <w:t xml:space="preserve"> недостаток</w:t>
            </w:r>
            <w:r w:rsidR="00266B09">
              <w:t xml:space="preserve"> (</w:t>
            </w:r>
            <w:r w:rsidRPr="00266B09">
              <w:t>-</w:t>
            </w:r>
            <w:r w:rsidR="00266B09" w:rsidRPr="00266B09">
              <w:t xml:space="preserve">) </w:t>
            </w:r>
          </w:p>
        </w:tc>
      </w:tr>
      <w:tr w:rsidR="00A737A9" w:rsidRPr="00266B09">
        <w:trPr>
          <w:trHeight w:val="483"/>
        </w:trPr>
        <w:tc>
          <w:tcPr>
            <w:tcW w:w="1307" w:type="dxa"/>
            <w:vMerge/>
            <w:noWrap/>
          </w:tcPr>
          <w:p w:rsidR="00A737A9" w:rsidRPr="00266B09" w:rsidRDefault="00A737A9" w:rsidP="003013CF">
            <w:pPr>
              <w:pStyle w:val="aff3"/>
            </w:pPr>
          </w:p>
        </w:tc>
        <w:tc>
          <w:tcPr>
            <w:tcW w:w="1134" w:type="dxa"/>
            <w:vMerge w:val="restart"/>
            <w:noWrap/>
          </w:tcPr>
          <w:p w:rsidR="00A737A9" w:rsidRPr="00266B09" w:rsidRDefault="00A737A9" w:rsidP="003013CF">
            <w:pPr>
              <w:pStyle w:val="aff3"/>
            </w:pPr>
            <w:r w:rsidRPr="00266B09">
              <w:t>на начало года</w:t>
            </w:r>
          </w:p>
        </w:tc>
        <w:tc>
          <w:tcPr>
            <w:tcW w:w="992" w:type="dxa"/>
            <w:vMerge w:val="restart"/>
            <w:noWrap/>
          </w:tcPr>
          <w:p w:rsidR="00A737A9" w:rsidRPr="00266B09" w:rsidRDefault="00A737A9" w:rsidP="003013CF">
            <w:pPr>
              <w:pStyle w:val="aff3"/>
            </w:pPr>
            <w:r w:rsidRPr="00266B09">
              <w:t>на конец года</w:t>
            </w:r>
          </w:p>
        </w:tc>
        <w:tc>
          <w:tcPr>
            <w:tcW w:w="1701" w:type="dxa"/>
            <w:vMerge/>
            <w:noWrap/>
          </w:tcPr>
          <w:p w:rsidR="00A737A9" w:rsidRPr="00266B09" w:rsidRDefault="00A737A9" w:rsidP="003013CF">
            <w:pPr>
              <w:pStyle w:val="aff3"/>
            </w:pPr>
          </w:p>
        </w:tc>
        <w:tc>
          <w:tcPr>
            <w:tcW w:w="1134" w:type="dxa"/>
            <w:vMerge w:val="restart"/>
            <w:noWrap/>
          </w:tcPr>
          <w:p w:rsidR="00A737A9" w:rsidRPr="00266B09" w:rsidRDefault="00A737A9" w:rsidP="003013CF">
            <w:pPr>
              <w:pStyle w:val="aff3"/>
            </w:pPr>
            <w:r w:rsidRPr="00266B09">
              <w:t>на начало года</w:t>
            </w:r>
          </w:p>
        </w:tc>
        <w:tc>
          <w:tcPr>
            <w:tcW w:w="1134" w:type="dxa"/>
            <w:vMerge w:val="restart"/>
            <w:noWrap/>
          </w:tcPr>
          <w:p w:rsidR="00A737A9" w:rsidRPr="00266B09" w:rsidRDefault="00A737A9" w:rsidP="003013CF">
            <w:pPr>
              <w:pStyle w:val="aff3"/>
            </w:pPr>
            <w:r w:rsidRPr="00266B09">
              <w:t>на конец года</w:t>
            </w:r>
          </w:p>
        </w:tc>
        <w:tc>
          <w:tcPr>
            <w:tcW w:w="1842" w:type="dxa"/>
            <w:gridSpan w:val="2"/>
            <w:vMerge/>
            <w:noWrap/>
          </w:tcPr>
          <w:p w:rsidR="00A737A9" w:rsidRPr="00266B09" w:rsidRDefault="00A737A9" w:rsidP="003013CF">
            <w:pPr>
              <w:pStyle w:val="aff3"/>
            </w:pPr>
          </w:p>
        </w:tc>
      </w:tr>
      <w:tr w:rsidR="00A737A9" w:rsidRPr="00266B09">
        <w:trPr>
          <w:trHeight w:val="1008"/>
        </w:trPr>
        <w:tc>
          <w:tcPr>
            <w:tcW w:w="1307" w:type="dxa"/>
            <w:vMerge/>
            <w:noWrap/>
          </w:tcPr>
          <w:p w:rsidR="00A737A9" w:rsidRPr="00266B09" w:rsidRDefault="00A737A9" w:rsidP="003013CF">
            <w:pPr>
              <w:pStyle w:val="aff3"/>
            </w:pPr>
          </w:p>
        </w:tc>
        <w:tc>
          <w:tcPr>
            <w:tcW w:w="1134" w:type="dxa"/>
            <w:vMerge/>
            <w:noWrap/>
          </w:tcPr>
          <w:p w:rsidR="00A737A9" w:rsidRPr="00266B09" w:rsidRDefault="00A737A9" w:rsidP="003013CF">
            <w:pPr>
              <w:pStyle w:val="aff3"/>
            </w:pPr>
          </w:p>
        </w:tc>
        <w:tc>
          <w:tcPr>
            <w:tcW w:w="992" w:type="dxa"/>
            <w:vMerge/>
            <w:noWrap/>
          </w:tcPr>
          <w:p w:rsidR="00A737A9" w:rsidRPr="00266B09" w:rsidRDefault="00A737A9" w:rsidP="003013CF">
            <w:pPr>
              <w:pStyle w:val="aff3"/>
            </w:pPr>
          </w:p>
        </w:tc>
        <w:tc>
          <w:tcPr>
            <w:tcW w:w="1701" w:type="dxa"/>
            <w:vMerge/>
            <w:noWrap/>
          </w:tcPr>
          <w:p w:rsidR="00A737A9" w:rsidRPr="00266B09" w:rsidRDefault="00A737A9" w:rsidP="003013CF">
            <w:pPr>
              <w:pStyle w:val="aff3"/>
            </w:pPr>
          </w:p>
        </w:tc>
        <w:tc>
          <w:tcPr>
            <w:tcW w:w="1134" w:type="dxa"/>
            <w:vMerge/>
            <w:noWrap/>
          </w:tcPr>
          <w:p w:rsidR="00A737A9" w:rsidRPr="00266B09" w:rsidRDefault="00A737A9" w:rsidP="003013CF">
            <w:pPr>
              <w:pStyle w:val="aff3"/>
            </w:pPr>
          </w:p>
        </w:tc>
        <w:tc>
          <w:tcPr>
            <w:tcW w:w="1134" w:type="dxa"/>
            <w:vMerge/>
            <w:noWrap/>
          </w:tcPr>
          <w:p w:rsidR="00A737A9" w:rsidRPr="00266B09" w:rsidRDefault="00A737A9" w:rsidP="003013CF">
            <w:pPr>
              <w:pStyle w:val="aff3"/>
            </w:pPr>
          </w:p>
        </w:tc>
        <w:tc>
          <w:tcPr>
            <w:tcW w:w="850" w:type="dxa"/>
            <w:noWrap/>
          </w:tcPr>
          <w:p w:rsidR="00A737A9" w:rsidRPr="00266B09" w:rsidRDefault="00A737A9" w:rsidP="003013CF">
            <w:pPr>
              <w:pStyle w:val="aff3"/>
            </w:pPr>
            <w:r w:rsidRPr="00266B09">
              <w:t>на начало</w:t>
            </w:r>
          </w:p>
          <w:p w:rsidR="00A737A9" w:rsidRPr="00266B09" w:rsidRDefault="00A737A9" w:rsidP="003013CF">
            <w:pPr>
              <w:pStyle w:val="aff3"/>
            </w:pPr>
            <w:r w:rsidRPr="00266B09">
              <w:t>года</w:t>
            </w:r>
          </w:p>
        </w:tc>
        <w:tc>
          <w:tcPr>
            <w:tcW w:w="992" w:type="dxa"/>
            <w:noWrap/>
          </w:tcPr>
          <w:p w:rsidR="00A737A9" w:rsidRPr="00266B09" w:rsidRDefault="00A737A9" w:rsidP="003013CF">
            <w:pPr>
              <w:pStyle w:val="aff3"/>
            </w:pPr>
            <w:r w:rsidRPr="00266B09">
              <w:t>на конец</w:t>
            </w:r>
          </w:p>
          <w:p w:rsidR="00A737A9" w:rsidRPr="00266B09" w:rsidRDefault="00A737A9" w:rsidP="003013CF">
            <w:pPr>
              <w:pStyle w:val="aff3"/>
            </w:pPr>
            <w:r w:rsidRPr="00266B09">
              <w:t>года</w:t>
            </w:r>
          </w:p>
        </w:tc>
      </w:tr>
      <w:tr w:rsidR="00A737A9" w:rsidRPr="00266B09">
        <w:trPr>
          <w:trHeight w:val="20"/>
        </w:trPr>
        <w:tc>
          <w:tcPr>
            <w:tcW w:w="1307" w:type="dxa"/>
            <w:noWrap/>
          </w:tcPr>
          <w:p w:rsidR="00A737A9" w:rsidRPr="00266B09" w:rsidRDefault="00A737A9" w:rsidP="003013CF">
            <w:pPr>
              <w:pStyle w:val="aff3"/>
            </w:pPr>
            <w:r w:rsidRPr="00266B09">
              <w:t>А</w:t>
            </w:r>
          </w:p>
        </w:tc>
        <w:tc>
          <w:tcPr>
            <w:tcW w:w="1134" w:type="dxa"/>
            <w:noWrap/>
          </w:tcPr>
          <w:p w:rsidR="00A737A9" w:rsidRPr="00266B09" w:rsidRDefault="00A737A9" w:rsidP="003013CF">
            <w:pPr>
              <w:pStyle w:val="aff3"/>
            </w:pPr>
            <w:r w:rsidRPr="00266B09">
              <w:t>1</w:t>
            </w:r>
          </w:p>
        </w:tc>
        <w:tc>
          <w:tcPr>
            <w:tcW w:w="992" w:type="dxa"/>
            <w:noWrap/>
          </w:tcPr>
          <w:p w:rsidR="00A737A9" w:rsidRPr="00266B09" w:rsidRDefault="00A737A9" w:rsidP="003013CF">
            <w:pPr>
              <w:pStyle w:val="aff3"/>
            </w:pPr>
            <w:r w:rsidRPr="00266B09">
              <w:t>2</w:t>
            </w:r>
          </w:p>
        </w:tc>
        <w:tc>
          <w:tcPr>
            <w:tcW w:w="1701" w:type="dxa"/>
            <w:noWrap/>
          </w:tcPr>
          <w:p w:rsidR="00A737A9" w:rsidRPr="00266B09" w:rsidRDefault="00A737A9" w:rsidP="003013CF">
            <w:pPr>
              <w:pStyle w:val="aff3"/>
            </w:pPr>
            <w:r w:rsidRPr="00266B09">
              <w:t>Б</w:t>
            </w:r>
          </w:p>
        </w:tc>
        <w:tc>
          <w:tcPr>
            <w:tcW w:w="1134" w:type="dxa"/>
            <w:noWrap/>
          </w:tcPr>
          <w:p w:rsidR="00A737A9" w:rsidRPr="00266B09" w:rsidRDefault="00A737A9" w:rsidP="003013CF">
            <w:pPr>
              <w:pStyle w:val="aff3"/>
            </w:pPr>
            <w:r w:rsidRPr="00266B09">
              <w:t>1</w:t>
            </w:r>
          </w:p>
        </w:tc>
        <w:tc>
          <w:tcPr>
            <w:tcW w:w="1134" w:type="dxa"/>
            <w:noWrap/>
          </w:tcPr>
          <w:p w:rsidR="00A737A9" w:rsidRPr="00266B09" w:rsidRDefault="00A737A9" w:rsidP="003013CF">
            <w:pPr>
              <w:pStyle w:val="aff3"/>
            </w:pPr>
            <w:r w:rsidRPr="00266B09">
              <w:t>2</w:t>
            </w:r>
          </w:p>
        </w:tc>
        <w:tc>
          <w:tcPr>
            <w:tcW w:w="850" w:type="dxa"/>
            <w:noWrap/>
          </w:tcPr>
          <w:p w:rsidR="00A737A9" w:rsidRPr="00266B09" w:rsidRDefault="00A737A9" w:rsidP="003013CF">
            <w:pPr>
              <w:pStyle w:val="aff3"/>
            </w:pPr>
            <w:r w:rsidRPr="00266B09">
              <w:t>3</w:t>
            </w:r>
          </w:p>
        </w:tc>
        <w:tc>
          <w:tcPr>
            <w:tcW w:w="992" w:type="dxa"/>
            <w:noWrap/>
          </w:tcPr>
          <w:p w:rsidR="00A737A9" w:rsidRPr="00266B09" w:rsidRDefault="00A737A9" w:rsidP="003013CF">
            <w:pPr>
              <w:pStyle w:val="aff3"/>
            </w:pPr>
            <w:r w:rsidRPr="00266B09">
              <w:t>4</w:t>
            </w:r>
          </w:p>
        </w:tc>
      </w:tr>
      <w:tr w:rsidR="00A737A9" w:rsidRPr="00266B09">
        <w:trPr>
          <w:trHeight w:val="71"/>
        </w:trPr>
        <w:tc>
          <w:tcPr>
            <w:tcW w:w="1307" w:type="dxa"/>
            <w:noWrap/>
          </w:tcPr>
          <w:p w:rsidR="00A737A9" w:rsidRPr="00266B09" w:rsidRDefault="00A737A9" w:rsidP="003013CF">
            <w:pPr>
              <w:pStyle w:val="aff3"/>
            </w:pPr>
            <w:r w:rsidRPr="00266B09">
              <w:t>Наиболее ликвидные активы</w:t>
            </w:r>
          </w:p>
        </w:tc>
        <w:tc>
          <w:tcPr>
            <w:tcW w:w="1134" w:type="dxa"/>
            <w:noWrap/>
          </w:tcPr>
          <w:p w:rsidR="00A737A9" w:rsidRPr="00266B09" w:rsidRDefault="00A737A9" w:rsidP="003013CF">
            <w:pPr>
              <w:pStyle w:val="aff3"/>
            </w:pPr>
            <w:r w:rsidRPr="00266B09">
              <w:t>791,804</w:t>
            </w:r>
          </w:p>
        </w:tc>
        <w:tc>
          <w:tcPr>
            <w:tcW w:w="992" w:type="dxa"/>
            <w:noWrap/>
          </w:tcPr>
          <w:p w:rsidR="00A737A9" w:rsidRPr="00266B09" w:rsidRDefault="00A737A9" w:rsidP="003013CF">
            <w:pPr>
              <w:pStyle w:val="aff3"/>
            </w:pPr>
            <w:r w:rsidRPr="00266B09">
              <w:t>574,862</w:t>
            </w:r>
          </w:p>
        </w:tc>
        <w:tc>
          <w:tcPr>
            <w:tcW w:w="1701" w:type="dxa"/>
            <w:noWrap/>
          </w:tcPr>
          <w:p w:rsidR="00A737A9" w:rsidRPr="00266B09" w:rsidRDefault="00A737A9" w:rsidP="003013CF">
            <w:pPr>
              <w:pStyle w:val="aff3"/>
            </w:pPr>
            <w:r w:rsidRPr="00266B09">
              <w:t>Наиболее срочные обязательства</w:t>
            </w:r>
          </w:p>
        </w:tc>
        <w:tc>
          <w:tcPr>
            <w:tcW w:w="1134" w:type="dxa"/>
            <w:noWrap/>
          </w:tcPr>
          <w:p w:rsidR="00A737A9" w:rsidRPr="00266B09" w:rsidRDefault="00A737A9" w:rsidP="003013CF">
            <w:pPr>
              <w:pStyle w:val="aff3"/>
            </w:pPr>
            <w:r w:rsidRPr="00266B09">
              <w:t>8008,452</w:t>
            </w:r>
          </w:p>
        </w:tc>
        <w:tc>
          <w:tcPr>
            <w:tcW w:w="1134" w:type="dxa"/>
            <w:noWrap/>
          </w:tcPr>
          <w:p w:rsidR="00A737A9" w:rsidRPr="00266B09" w:rsidRDefault="00A737A9" w:rsidP="003013CF">
            <w:pPr>
              <w:pStyle w:val="aff3"/>
            </w:pPr>
            <w:r w:rsidRPr="00266B09">
              <w:t>15021,332</w:t>
            </w:r>
          </w:p>
        </w:tc>
        <w:tc>
          <w:tcPr>
            <w:tcW w:w="850" w:type="dxa"/>
            <w:noWrap/>
          </w:tcPr>
          <w:p w:rsidR="00A737A9" w:rsidRPr="00266B09" w:rsidRDefault="00A737A9" w:rsidP="003013CF">
            <w:pPr>
              <w:pStyle w:val="aff3"/>
            </w:pPr>
            <w:r w:rsidRPr="00266B09">
              <w:t>-7216,6</w:t>
            </w:r>
          </w:p>
        </w:tc>
        <w:tc>
          <w:tcPr>
            <w:tcW w:w="992" w:type="dxa"/>
            <w:noWrap/>
          </w:tcPr>
          <w:p w:rsidR="00A737A9" w:rsidRPr="00266B09" w:rsidRDefault="00A737A9" w:rsidP="003013CF">
            <w:pPr>
              <w:pStyle w:val="aff3"/>
            </w:pPr>
            <w:r w:rsidRPr="00266B09">
              <w:t>-14446,5</w:t>
            </w:r>
          </w:p>
        </w:tc>
      </w:tr>
      <w:tr w:rsidR="00A737A9" w:rsidRPr="00266B09">
        <w:trPr>
          <w:trHeight w:val="71"/>
        </w:trPr>
        <w:tc>
          <w:tcPr>
            <w:tcW w:w="1307" w:type="dxa"/>
            <w:noWrap/>
          </w:tcPr>
          <w:p w:rsidR="00A737A9" w:rsidRPr="00266B09" w:rsidRDefault="00A737A9" w:rsidP="003013CF">
            <w:pPr>
              <w:pStyle w:val="aff3"/>
            </w:pPr>
            <w:r w:rsidRPr="00266B09">
              <w:t>Быстро реализуемые активы</w:t>
            </w:r>
          </w:p>
        </w:tc>
        <w:tc>
          <w:tcPr>
            <w:tcW w:w="1134" w:type="dxa"/>
            <w:noWrap/>
          </w:tcPr>
          <w:p w:rsidR="00A737A9" w:rsidRPr="00266B09" w:rsidRDefault="00A737A9" w:rsidP="003013CF">
            <w:pPr>
              <w:pStyle w:val="aff3"/>
            </w:pPr>
            <w:r w:rsidRPr="00266B09">
              <w:t>9454,337</w:t>
            </w:r>
          </w:p>
        </w:tc>
        <w:tc>
          <w:tcPr>
            <w:tcW w:w="992" w:type="dxa"/>
            <w:noWrap/>
          </w:tcPr>
          <w:p w:rsidR="00A737A9" w:rsidRPr="00266B09" w:rsidRDefault="00A737A9" w:rsidP="003013CF">
            <w:pPr>
              <w:pStyle w:val="aff3"/>
            </w:pPr>
            <w:r w:rsidRPr="00266B09">
              <w:t>12629,56</w:t>
            </w:r>
          </w:p>
        </w:tc>
        <w:tc>
          <w:tcPr>
            <w:tcW w:w="1701" w:type="dxa"/>
            <w:noWrap/>
          </w:tcPr>
          <w:p w:rsidR="00A737A9" w:rsidRPr="00266B09" w:rsidRDefault="00A737A9" w:rsidP="003013CF">
            <w:pPr>
              <w:pStyle w:val="aff3"/>
            </w:pPr>
            <w:r w:rsidRPr="00266B09">
              <w:t>Краткосрочные пассивы</w:t>
            </w:r>
          </w:p>
        </w:tc>
        <w:tc>
          <w:tcPr>
            <w:tcW w:w="1134" w:type="dxa"/>
            <w:noWrap/>
          </w:tcPr>
          <w:p w:rsidR="00A737A9" w:rsidRPr="00266B09" w:rsidRDefault="00A737A9" w:rsidP="003013CF">
            <w:pPr>
              <w:pStyle w:val="aff3"/>
            </w:pPr>
            <w:r w:rsidRPr="00266B09">
              <w:t>0</w:t>
            </w:r>
          </w:p>
        </w:tc>
        <w:tc>
          <w:tcPr>
            <w:tcW w:w="1134" w:type="dxa"/>
            <w:noWrap/>
          </w:tcPr>
          <w:p w:rsidR="00A737A9" w:rsidRPr="00266B09" w:rsidRDefault="00A737A9" w:rsidP="003013CF">
            <w:pPr>
              <w:pStyle w:val="aff3"/>
            </w:pPr>
            <w:r w:rsidRPr="00266B09">
              <w:t>0</w:t>
            </w:r>
          </w:p>
        </w:tc>
        <w:tc>
          <w:tcPr>
            <w:tcW w:w="850" w:type="dxa"/>
            <w:noWrap/>
          </w:tcPr>
          <w:p w:rsidR="00A737A9" w:rsidRPr="00266B09" w:rsidRDefault="00A737A9" w:rsidP="003013CF">
            <w:pPr>
              <w:pStyle w:val="aff3"/>
            </w:pPr>
            <w:r w:rsidRPr="00266B09">
              <w:t>9454,3</w:t>
            </w:r>
          </w:p>
        </w:tc>
        <w:tc>
          <w:tcPr>
            <w:tcW w:w="992" w:type="dxa"/>
            <w:noWrap/>
          </w:tcPr>
          <w:p w:rsidR="00A737A9" w:rsidRPr="00266B09" w:rsidRDefault="00A737A9" w:rsidP="003013CF">
            <w:pPr>
              <w:pStyle w:val="aff3"/>
            </w:pPr>
            <w:r w:rsidRPr="00266B09">
              <w:t>12629,6</w:t>
            </w:r>
          </w:p>
        </w:tc>
      </w:tr>
      <w:tr w:rsidR="00A737A9" w:rsidRPr="00266B09">
        <w:trPr>
          <w:trHeight w:val="71"/>
        </w:trPr>
        <w:tc>
          <w:tcPr>
            <w:tcW w:w="1307" w:type="dxa"/>
            <w:noWrap/>
          </w:tcPr>
          <w:p w:rsidR="00A737A9" w:rsidRPr="00266B09" w:rsidRDefault="00A737A9" w:rsidP="003013CF">
            <w:pPr>
              <w:pStyle w:val="aff3"/>
            </w:pPr>
            <w:r w:rsidRPr="00266B09">
              <w:t>Медленно реализуемые активы</w:t>
            </w:r>
          </w:p>
        </w:tc>
        <w:tc>
          <w:tcPr>
            <w:tcW w:w="1134" w:type="dxa"/>
            <w:noWrap/>
          </w:tcPr>
          <w:p w:rsidR="00A737A9" w:rsidRPr="00266B09" w:rsidRDefault="00A737A9" w:rsidP="003013CF">
            <w:pPr>
              <w:pStyle w:val="aff3"/>
            </w:pPr>
            <w:r w:rsidRPr="00266B09">
              <w:t>8712,518</w:t>
            </w:r>
          </w:p>
        </w:tc>
        <w:tc>
          <w:tcPr>
            <w:tcW w:w="992" w:type="dxa"/>
            <w:noWrap/>
          </w:tcPr>
          <w:p w:rsidR="00A737A9" w:rsidRPr="00266B09" w:rsidRDefault="00A737A9" w:rsidP="003013CF">
            <w:pPr>
              <w:pStyle w:val="aff3"/>
            </w:pPr>
            <w:r w:rsidRPr="00266B09">
              <w:t>9661,544</w:t>
            </w:r>
          </w:p>
        </w:tc>
        <w:tc>
          <w:tcPr>
            <w:tcW w:w="1701" w:type="dxa"/>
            <w:noWrap/>
          </w:tcPr>
          <w:p w:rsidR="00A737A9" w:rsidRPr="00266B09" w:rsidRDefault="00A737A9" w:rsidP="003013CF">
            <w:pPr>
              <w:pStyle w:val="aff3"/>
            </w:pPr>
            <w:r w:rsidRPr="00266B09">
              <w:t>Долгосрочные пассивы</w:t>
            </w:r>
          </w:p>
        </w:tc>
        <w:tc>
          <w:tcPr>
            <w:tcW w:w="1134" w:type="dxa"/>
            <w:noWrap/>
          </w:tcPr>
          <w:p w:rsidR="00A737A9" w:rsidRPr="00266B09" w:rsidRDefault="00A737A9" w:rsidP="003013CF">
            <w:pPr>
              <w:pStyle w:val="aff3"/>
            </w:pPr>
            <w:r w:rsidRPr="00266B09">
              <w:t>8070,791</w:t>
            </w:r>
          </w:p>
        </w:tc>
        <w:tc>
          <w:tcPr>
            <w:tcW w:w="1134" w:type="dxa"/>
            <w:noWrap/>
          </w:tcPr>
          <w:p w:rsidR="00A737A9" w:rsidRPr="00266B09" w:rsidRDefault="00A737A9" w:rsidP="003013CF">
            <w:pPr>
              <w:pStyle w:val="aff3"/>
            </w:pPr>
            <w:r w:rsidRPr="00266B09">
              <w:t>6641,458</w:t>
            </w:r>
          </w:p>
        </w:tc>
        <w:tc>
          <w:tcPr>
            <w:tcW w:w="850" w:type="dxa"/>
            <w:noWrap/>
          </w:tcPr>
          <w:p w:rsidR="00A737A9" w:rsidRPr="00266B09" w:rsidRDefault="00A737A9" w:rsidP="003013CF">
            <w:pPr>
              <w:pStyle w:val="aff3"/>
            </w:pPr>
            <w:r w:rsidRPr="00266B09">
              <w:t>641,7</w:t>
            </w:r>
          </w:p>
        </w:tc>
        <w:tc>
          <w:tcPr>
            <w:tcW w:w="992" w:type="dxa"/>
            <w:noWrap/>
          </w:tcPr>
          <w:p w:rsidR="00A737A9" w:rsidRPr="00266B09" w:rsidRDefault="00A737A9" w:rsidP="003013CF">
            <w:pPr>
              <w:pStyle w:val="aff3"/>
            </w:pPr>
            <w:r w:rsidRPr="00266B09">
              <w:t>3020,1</w:t>
            </w:r>
          </w:p>
        </w:tc>
      </w:tr>
      <w:tr w:rsidR="00A737A9" w:rsidRPr="00266B09">
        <w:trPr>
          <w:trHeight w:val="71"/>
        </w:trPr>
        <w:tc>
          <w:tcPr>
            <w:tcW w:w="1307" w:type="dxa"/>
            <w:noWrap/>
          </w:tcPr>
          <w:p w:rsidR="00A737A9" w:rsidRPr="00266B09" w:rsidRDefault="00A737A9" w:rsidP="003013CF">
            <w:pPr>
              <w:pStyle w:val="aff3"/>
            </w:pPr>
            <w:r w:rsidRPr="00266B09">
              <w:t>Трудно реализуемые активы</w:t>
            </w:r>
          </w:p>
        </w:tc>
        <w:tc>
          <w:tcPr>
            <w:tcW w:w="1134" w:type="dxa"/>
            <w:noWrap/>
          </w:tcPr>
          <w:p w:rsidR="00A737A9" w:rsidRPr="00266B09" w:rsidRDefault="00A737A9" w:rsidP="003013CF">
            <w:pPr>
              <w:pStyle w:val="aff3"/>
            </w:pPr>
            <w:r w:rsidRPr="00266B09">
              <w:t>15526,18</w:t>
            </w:r>
          </w:p>
        </w:tc>
        <w:tc>
          <w:tcPr>
            <w:tcW w:w="992" w:type="dxa"/>
            <w:noWrap/>
          </w:tcPr>
          <w:p w:rsidR="00A737A9" w:rsidRPr="00266B09" w:rsidRDefault="00A737A9" w:rsidP="003013CF">
            <w:pPr>
              <w:pStyle w:val="aff3"/>
            </w:pPr>
            <w:r w:rsidRPr="00266B09">
              <w:t>17318,44</w:t>
            </w:r>
          </w:p>
        </w:tc>
        <w:tc>
          <w:tcPr>
            <w:tcW w:w="1701" w:type="dxa"/>
            <w:noWrap/>
          </w:tcPr>
          <w:p w:rsidR="00A737A9" w:rsidRPr="00266B09" w:rsidRDefault="00A737A9" w:rsidP="003013CF">
            <w:pPr>
              <w:pStyle w:val="aff3"/>
            </w:pPr>
            <w:r w:rsidRPr="00266B09">
              <w:t xml:space="preserve">Постоянные пассивы </w:t>
            </w:r>
          </w:p>
        </w:tc>
        <w:tc>
          <w:tcPr>
            <w:tcW w:w="1134" w:type="dxa"/>
            <w:noWrap/>
          </w:tcPr>
          <w:p w:rsidR="00A737A9" w:rsidRPr="00266B09" w:rsidRDefault="00A737A9" w:rsidP="003013CF">
            <w:pPr>
              <w:pStyle w:val="aff3"/>
            </w:pPr>
            <w:r w:rsidRPr="00266B09">
              <w:t>18405,596</w:t>
            </w:r>
          </w:p>
        </w:tc>
        <w:tc>
          <w:tcPr>
            <w:tcW w:w="1134" w:type="dxa"/>
            <w:noWrap/>
          </w:tcPr>
          <w:p w:rsidR="00A737A9" w:rsidRPr="00266B09" w:rsidRDefault="00A737A9" w:rsidP="003013CF">
            <w:pPr>
              <w:pStyle w:val="aff3"/>
            </w:pPr>
            <w:r w:rsidRPr="00266B09">
              <w:t>18521,617</w:t>
            </w:r>
          </w:p>
        </w:tc>
        <w:tc>
          <w:tcPr>
            <w:tcW w:w="850" w:type="dxa"/>
            <w:noWrap/>
          </w:tcPr>
          <w:p w:rsidR="00A737A9" w:rsidRPr="00266B09" w:rsidRDefault="00A737A9" w:rsidP="003013CF">
            <w:pPr>
              <w:pStyle w:val="aff3"/>
            </w:pPr>
            <w:r w:rsidRPr="00266B09">
              <w:t>-2879,4</w:t>
            </w:r>
          </w:p>
        </w:tc>
        <w:tc>
          <w:tcPr>
            <w:tcW w:w="992" w:type="dxa"/>
            <w:noWrap/>
          </w:tcPr>
          <w:p w:rsidR="00A737A9" w:rsidRPr="00266B09" w:rsidRDefault="00A737A9" w:rsidP="003013CF">
            <w:pPr>
              <w:pStyle w:val="aff3"/>
            </w:pPr>
            <w:r w:rsidRPr="00266B09">
              <w:t>-1203,2</w:t>
            </w:r>
          </w:p>
        </w:tc>
      </w:tr>
      <w:tr w:rsidR="00A737A9" w:rsidRPr="00266B09">
        <w:trPr>
          <w:trHeight w:val="71"/>
        </w:trPr>
        <w:tc>
          <w:tcPr>
            <w:tcW w:w="1307" w:type="dxa"/>
            <w:noWrap/>
          </w:tcPr>
          <w:p w:rsidR="00A737A9" w:rsidRPr="00266B09" w:rsidRDefault="00A737A9" w:rsidP="003013CF">
            <w:pPr>
              <w:pStyle w:val="aff3"/>
            </w:pPr>
            <w:r w:rsidRPr="00266B09">
              <w:t>ИТОГО</w:t>
            </w:r>
          </w:p>
        </w:tc>
        <w:tc>
          <w:tcPr>
            <w:tcW w:w="1134" w:type="dxa"/>
            <w:noWrap/>
          </w:tcPr>
          <w:p w:rsidR="00A737A9" w:rsidRPr="00266B09" w:rsidRDefault="00A737A9" w:rsidP="003013CF">
            <w:pPr>
              <w:pStyle w:val="aff3"/>
            </w:pPr>
            <w:r w:rsidRPr="00266B09">
              <w:t>34484,839</w:t>
            </w:r>
          </w:p>
        </w:tc>
        <w:tc>
          <w:tcPr>
            <w:tcW w:w="992" w:type="dxa"/>
            <w:noWrap/>
          </w:tcPr>
          <w:p w:rsidR="00A737A9" w:rsidRPr="00266B09" w:rsidRDefault="00A737A9" w:rsidP="003013CF">
            <w:pPr>
              <w:pStyle w:val="aff3"/>
            </w:pPr>
            <w:r w:rsidRPr="00266B09">
              <w:t>40184,41</w:t>
            </w:r>
          </w:p>
        </w:tc>
        <w:tc>
          <w:tcPr>
            <w:tcW w:w="1701" w:type="dxa"/>
            <w:noWrap/>
          </w:tcPr>
          <w:p w:rsidR="00A737A9" w:rsidRPr="00266B09" w:rsidRDefault="00A737A9" w:rsidP="003013CF">
            <w:pPr>
              <w:pStyle w:val="aff3"/>
            </w:pPr>
            <w:r w:rsidRPr="00266B09">
              <w:t>ИТОГО</w:t>
            </w:r>
          </w:p>
        </w:tc>
        <w:tc>
          <w:tcPr>
            <w:tcW w:w="1134" w:type="dxa"/>
            <w:noWrap/>
          </w:tcPr>
          <w:p w:rsidR="00A737A9" w:rsidRPr="00266B09" w:rsidRDefault="00A737A9" w:rsidP="003013CF">
            <w:pPr>
              <w:pStyle w:val="aff3"/>
            </w:pPr>
            <w:r w:rsidRPr="00266B09">
              <w:t>34484,8</w:t>
            </w:r>
          </w:p>
        </w:tc>
        <w:tc>
          <w:tcPr>
            <w:tcW w:w="1134" w:type="dxa"/>
            <w:noWrap/>
          </w:tcPr>
          <w:p w:rsidR="00A737A9" w:rsidRPr="00266B09" w:rsidRDefault="00A737A9" w:rsidP="003013CF">
            <w:pPr>
              <w:pStyle w:val="aff3"/>
            </w:pPr>
            <w:r w:rsidRPr="00266B09">
              <w:t>40184,4</w:t>
            </w:r>
          </w:p>
        </w:tc>
        <w:tc>
          <w:tcPr>
            <w:tcW w:w="850" w:type="dxa"/>
            <w:noWrap/>
          </w:tcPr>
          <w:p w:rsidR="00A737A9" w:rsidRPr="00266B09" w:rsidRDefault="00266B09" w:rsidP="003013CF">
            <w:pPr>
              <w:pStyle w:val="aff3"/>
            </w:pPr>
            <w:r>
              <w:t xml:space="preserve"> </w:t>
            </w:r>
          </w:p>
        </w:tc>
        <w:tc>
          <w:tcPr>
            <w:tcW w:w="992" w:type="dxa"/>
            <w:noWrap/>
          </w:tcPr>
          <w:p w:rsidR="00A737A9" w:rsidRPr="00266B09" w:rsidRDefault="00266B09" w:rsidP="003013CF">
            <w:pPr>
              <w:pStyle w:val="aff3"/>
            </w:pPr>
            <w:r>
              <w:t xml:space="preserve"> </w:t>
            </w:r>
          </w:p>
        </w:tc>
      </w:tr>
    </w:tbl>
    <w:p w:rsidR="003013CF" w:rsidRDefault="003013CF" w:rsidP="00266B09">
      <w:pPr>
        <w:ind w:firstLine="709"/>
      </w:pPr>
    </w:p>
    <w:p w:rsidR="00266B09" w:rsidRDefault="00A737A9" w:rsidP="00266B09">
      <w:pPr>
        <w:ind w:firstLine="709"/>
      </w:pPr>
      <w:r w:rsidRPr="00266B09">
        <w:t>Сравнение медленно реализуемых активов с долгосрочными пассивами отражает перспективную ликвидность и представляет собой прогноз платежеспособности на основе сравнения будущих поступлений и платежей, то есть позволяет предвидеть улучшение или ухудшение финансового положения предприятия в более поздние сроки</w:t>
      </w:r>
      <w:r w:rsidR="00266B09" w:rsidRPr="00266B09">
        <w:t xml:space="preserve">. </w:t>
      </w:r>
      <w:r w:rsidRPr="00266B09">
        <w:t>На анализируемом предприятии за рассматриваемый период имелся значительный излишек платежных средств и он увеличился к концу 2007 года и составил 3020,1 млн</w:t>
      </w:r>
      <w:r w:rsidR="00266B09" w:rsidRPr="00266B09">
        <w:t xml:space="preserve">. </w:t>
      </w:r>
      <w:r w:rsidRPr="00266B09">
        <w:t>руб</w:t>
      </w:r>
      <w:r w:rsidR="00266B09" w:rsidRPr="00266B09">
        <w:t>.</w:t>
      </w:r>
    </w:p>
    <w:p w:rsidR="00266B09" w:rsidRDefault="00A737A9" w:rsidP="00266B09">
      <w:pPr>
        <w:ind w:firstLine="709"/>
      </w:pPr>
      <w:r w:rsidRPr="00266B09">
        <w:t>Сравнение итогов четвертой группы статей актива и пассива баланса показывает возможность предприятия покрыть обязательства перед его владельцами</w:t>
      </w:r>
      <w:r w:rsidR="00266B09">
        <w:t xml:space="preserve"> (</w:t>
      </w:r>
      <w:r w:rsidRPr="00266B09">
        <w:t>собственниками</w:t>
      </w:r>
      <w:r w:rsidR="00266B09" w:rsidRPr="00266B09">
        <w:t xml:space="preserve">). </w:t>
      </w:r>
      <w:r w:rsidRPr="00266B09">
        <w:t>Но это потребуется лишь тогда, когда предприятие будет ликвидировано</w:t>
      </w:r>
      <w:r w:rsidR="00266B09" w:rsidRPr="00266B09">
        <w:t xml:space="preserve">. </w:t>
      </w:r>
      <w:r w:rsidRPr="00266B09">
        <w:t>Соблюдение же принципа непрерывности или действующего предприятия требует, чтобы хозяйствующий субъект постоянно имел собственные оборотные средства</w:t>
      </w:r>
      <w:r w:rsidR="00266B09" w:rsidRPr="00266B09">
        <w:t xml:space="preserve">. </w:t>
      </w:r>
      <w:r w:rsidRPr="00266B09">
        <w:t>А для этого необходимо, чтобы соблюдалась приведенное выше четвертое неравенство</w:t>
      </w:r>
      <w:r w:rsidR="00266B09" w:rsidRPr="00266B09">
        <w:t xml:space="preserve">: </w:t>
      </w:r>
      <w:r w:rsidRPr="00266B09">
        <w:t xml:space="preserve">А4 </w:t>
      </w:r>
      <w:r w:rsidRPr="00266B09">
        <w:sym w:font="Symbol" w:char="F0A3"/>
      </w:r>
      <w:r w:rsidRPr="00266B09">
        <w:t xml:space="preserve"> П4, то есть источники собственных средств превышали иммобилизованные активы</w:t>
      </w:r>
      <w:r w:rsidR="00266B09" w:rsidRPr="00266B09">
        <w:t xml:space="preserve">. </w:t>
      </w:r>
      <w:r w:rsidRPr="00266B09">
        <w:t>На предприятии это неравенство соблюдалось, что свидетельствует о стабильности финансового положения предприятия, поскольку оно имеет определенный размер собственных средств для осуществления бесперебойной деятельности</w:t>
      </w:r>
      <w:r w:rsidR="00266B09" w:rsidRPr="00266B09">
        <w:t>.</w:t>
      </w:r>
    </w:p>
    <w:p w:rsidR="00266B09" w:rsidRDefault="00A737A9" w:rsidP="00266B09">
      <w:pPr>
        <w:ind w:firstLine="709"/>
      </w:pPr>
      <w:r w:rsidRPr="00266B09">
        <w:t>Анализ, проводимый по данной схеме, достаточно полно представляет финансовое положение с точки зрения возможности своевременного осуществления расчетов</w:t>
      </w:r>
      <w:r w:rsidR="00266B09" w:rsidRPr="00266B09">
        <w:t xml:space="preserve">. </w:t>
      </w:r>
      <w:r w:rsidRPr="00266B09">
        <w:t>Однако он не всегда точно отражает фактическое финансовое положение предприятия на данный момент</w:t>
      </w:r>
      <w:r w:rsidR="00266B09" w:rsidRPr="00266B09">
        <w:t xml:space="preserve">. </w:t>
      </w:r>
      <w:r w:rsidRPr="00266B09">
        <w:t>Это обусловлено ограниченностью информации, которой располагает аналитик, проводящий внешний анализ на основе бухгалтерской отчетности</w:t>
      </w:r>
      <w:r w:rsidR="00266B09" w:rsidRPr="00266B09">
        <w:t>.</w:t>
      </w:r>
    </w:p>
    <w:p w:rsidR="00266B09" w:rsidRDefault="00A737A9" w:rsidP="00266B09">
      <w:pPr>
        <w:ind w:firstLine="709"/>
      </w:pPr>
      <w:r w:rsidRPr="00266B09">
        <w:t>Общий показатель ликвидности баланса показывает отношение суммы всех ликвидных оборотных средств предприятия к сумме всех платежных обязательств</w:t>
      </w:r>
      <w:r w:rsidR="00266B09">
        <w:t xml:space="preserve"> (</w:t>
      </w:r>
      <w:r w:rsidRPr="00266B09">
        <w:t>как краткосрочных, так и долгосрочных</w:t>
      </w:r>
      <w:r w:rsidR="00266B09" w:rsidRPr="00266B09">
        <w:t xml:space="preserve">) </w:t>
      </w:r>
      <w:r w:rsidRPr="00266B09">
        <w:t>при условии, что различные группы ликвидных средств и платежных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w:t>
      </w:r>
      <w:r w:rsidR="00266B09" w:rsidRPr="00266B09">
        <w:t xml:space="preserve">. </w:t>
      </w:r>
      <w:r w:rsidRPr="00266B09">
        <w:t xml:space="preserve">Этот показатель, теоретическое значение которого должно быть не ниже 0,9, выражает способность предприятия осуществлять расчеты по всем видам обязательств </w:t>
      </w:r>
      <w:r w:rsidR="00266B09">
        <w:t>-</w:t>
      </w:r>
      <w:r w:rsidRPr="00266B09">
        <w:t xml:space="preserve"> как по ближайшим, так и по отдаленным</w:t>
      </w:r>
      <w:r w:rsidR="00266B09" w:rsidRPr="00266B09">
        <w:t>.</w:t>
      </w:r>
    </w:p>
    <w:p w:rsidR="00266B09" w:rsidRDefault="00A737A9" w:rsidP="00266B09">
      <w:pPr>
        <w:ind w:firstLine="709"/>
      </w:pPr>
      <w:r w:rsidRPr="00266B09">
        <w:t>Общий показатель ликвидности вычисляется по следующей формуле</w:t>
      </w:r>
      <w:r w:rsidR="00266B09" w:rsidRPr="00266B09">
        <w:t>:</w:t>
      </w:r>
    </w:p>
    <w:p w:rsidR="00266B09" w:rsidRDefault="00A737A9" w:rsidP="00266B09">
      <w:pPr>
        <w:ind w:firstLine="709"/>
      </w:pPr>
      <w:r w:rsidRPr="00266B09">
        <w:t>задающий вид общего показателя ликвидности</w:t>
      </w:r>
      <w:r w:rsidR="00266B09" w:rsidRPr="00266B09">
        <w:t>:</w:t>
      </w:r>
    </w:p>
    <w:p w:rsidR="00266B09" w:rsidRDefault="00336006" w:rsidP="00266B09">
      <w:pPr>
        <w:ind w:firstLine="709"/>
      </w:pPr>
      <w:r>
        <w:br w:type="page"/>
      </w:r>
      <w:r w:rsidR="00A737A9" w:rsidRPr="00266B09">
        <w:t>Ко</w:t>
      </w:r>
      <w:r w:rsidR="00266B09" w:rsidRPr="00266B09">
        <w:t xml:space="preserve">. </w:t>
      </w:r>
      <w:r w:rsidR="00A737A9" w:rsidRPr="00266B09">
        <w:t>л =</w:t>
      </w:r>
      <w:r w:rsidR="00266B09">
        <w:t xml:space="preserve"> (</w:t>
      </w:r>
      <w:r w:rsidR="00A737A9" w:rsidRPr="00266B09">
        <w:t>А1 + 0,5А2 + 0,3А3</w:t>
      </w:r>
      <w:r w:rsidR="00266B09" w:rsidRPr="00266B09">
        <w:t xml:space="preserve">) </w:t>
      </w:r>
      <w:r w:rsidR="00A737A9" w:rsidRPr="00266B09">
        <w:t>/</w:t>
      </w:r>
      <w:r w:rsidR="00266B09">
        <w:t xml:space="preserve"> (</w:t>
      </w:r>
      <w:r w:rsidR="00A737A9" w:rsidRPr="00266B09">
        <w:t>П1 + 0,5П2 + 0,3П3</w:t>
      </w:r>
      <w:r w:rsidR="00266B09" w:rsidRPr="00266B09">
        <w:t>)</w:t>
      </w:r>
      <w:r w:rsidR="00266B09">
        <w:t xml:space="preserve"> (</w:t>
      </w:r>
      <w:r w:rsidR="00A737A9"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8</w:t>
      </w:r>
      <w:r w:rsidR="00F8724B">
        <w:rPr>
          <w:noProof/>
        </w:rPr>
        <w:fldChar w:fldCharType="end"/>
      </w:r>
      <w:r w:rsidR="00266B09" w:rsidRPr="00266B09">
        <w:t>)</w:t>
      </w:r>
    </w:p>
    <w:p w:rsidR="003013CF" w:rsidRDefault="003013CF" w:rsidP="00266B09">
      <w:pPr>
        <w:ind w:firstLine="709"/>
      </w:pPr>
    </w:p>
    <w:p w:rsidR="00266B09" w:rsidRDefault="00A737A9" w:rsidP="00266B09">
      <w:pPr>
        <w:ind w:firstLine="709"/>
      </w:pPr>
      <w:r w:rsidRPr="00266B09">
        <w:t>где</w:t>
      </w:r>
      <w:r w:rsidR="003013CF">
        <w:t xml:space="preserve"> </w:t>
      </w:r>
      <w:r w:rsidRPr="00266B09">
        <w:t>Ко</w:t>
      </w:r>
      <w:r w:rsidR="00266B09" w:rsidRPr="00266B09">
        <w:t xml:space="preserve">. </w:t>
      </w:r>
      <w:r w:rsidRPr="00266B09">
        <w:t xml:space="preserve">л </w:t>
      </w:r>
      <w:r w:rsidR="00266B09">
        <w:t>-</w:t>
      </w:r>
      <w:r w:rsidRPr="00266B09">
        <w:t xml:space="preserve"> коэффициент общей ликвидности</w:t>
      </w:r>
      <w:r w:rsidR="00266B09" w:rsidRPr="00266B09">
        <w:t>;</w:t>
      </w:r>
    </w:p>
    <w:p w:rsidR="00266B09" w:rsidRDefault="00A737A9" w:rsidP="00266B09">
      <w:pPr>
        <w:ind w:firstLine="709"/>
      </w:pPr>
      <w:r w:rsidRPr="00266B09">
        <w:t>0,5</w:t>
      </w:r>
      <w:r w:rsidR="00266B09" w:rsidRPr="00266B09">
        <w:t xml:space="preserve">; </w:t>
      </w:r>
      <w:r w:rsidRPr="00266B09">
        <w:t xml:space="preserve">0,3 </w:t>
      </w:r>
      <w:r w:rsidR="00266B09">
        <w:t>-</w:t>
      </w:r>
      <w:r w:rsidRPr="00266B09">
        <w:t xml:space="preserve"> весовые коэффициенты</w:t>
      </w:r>
      <w:r w:rsidR="00266B09" w:rsidRPr="00266B09">
        <w:t>;</w:t>
      </w:r>
    </w:p>
    <w:p w:rsidR="00266B09" w:rsidRDefault="00A737A9" w:rsidP="00266B09">
      <w:pPr>
        <w:ind w:firstLine="709"/>
      </w:pPr>
      <w:r w:rsidRPr="00266B09">
        <w:t>А</w:t>
      </w:r>
      <w:r w:rsidRPr="00266B09">
        <w:rPr>
          <w:lang w:val="en-US"/>
        </w:rPr>
        <w:t>i</w:t>
      </w:r>
      <w:r w:rsidRPr="00266B09">
        <w:t>, П</w:t>
      </w:r>
      <w:r w:rsidRPr="00266B09">
        <w:rPr>
          <w:lang w:val="en-US"/>
        </w:rPr>
        <w:t>i</w:t>
      </w:r>
      <w:r w:rsidRPr="00266B09">
        <w:t xml:space="preserve"> </w:t>
      </w:r>
      <w:r w:rsidR="00266B09">
        <w:t>-</w:t>
      </w:r>
      <w:r w:rsidRPr="00266B09">
        <w:t xml:space="preserve"> итоги соответствующих групп по активу и пассиву</w:t>
      </w:r>
      <w:r w:rsidR="00266B09" w:rsidRPr="00266B09">
        <w:t>.</w:t>
      </w:r>
    </w:p>
    <w:p w:rsidR="00266B09" w:rsidRDefault="00A737A9" w:rsidP="00266B09">
      <w:pPr>
        <w:ind w:firstLine="709"/>
      </w:pPr>
      <w:r w:rsidRPr="00266B09">
        <w:t>С помощью этого показателя осуществляется общая оценка платежеспособности предприятия, применения финансовой ситуации на предприятии с точки зрения ликвидности</w:t>
      </w:r>
      <w:r w:rsidR="00266B09" w:rsidRPr="00266B09">
        <w:t xml:space="preserve">. </w:t>
      </w:r>
      <w:r w:rsidRPr="00266B09">
        <w:t>Общий показатель ликвидности составил</w:t>
      </w:r>
      <w:r w:rsidR="00266B09" w:rsidRPr="00266B09">
        <w:t>:</w:t>
      </w:r>
    </w:p>
    <w:p w:rsidR="00A737A9" w:rsidRPr="00266B09" w:rsidRDefault="00A737A9" w:rsidP="00266B09">
      <w:pPr>
        <w:ind w:firstLine="709"/>
      </w:pPr>
      <w:r w:rsidRPr="00266B09">
        <w:t>на конец 2006 года</w:t>
      </w:r>
    </w:p>
    <w:p w:rsidR="00266B09" w:rsidRDefault="00A737A9" w:rsidP="00266B09">
      <w:pPr>
        <w:ind w:firstLine="709"/>
      </w:pPr>
      <w:r w:rsidRPr="00266B09">
        <w:t>Ко</w:t>
      </w:r>
      <w:r w:rsidR="00266B09" w:rsidRPr="00266B09">
        <w:t xml:space="preserve">. </w:t>
      </w:r>
      <w:r w:rsidRPr="00266B09">
        <w:t>л =</w:t>
      </w:r>
      <w:r w:rsidR="00266B09">
        <w:t xml:space="preserve"> (</w:t>
      </w:r>
      <w:r w:rsidRPr="00266B09">
        <w:t>791,8 + 0,5*9454,3 + 0,3*8712,5</w:t>
      </w:r>
      <w:r w:rsidR="00266B09" w:rsidRPr="00266B09">
        <w:t xml:space="preserve">) </w:t>
      </w:r>
      <w:r w:rsidRPr="00266B09">
        <w:t>/</w:t>
      </w:r>
      <w:r w:rsidR="00266B09">
        <w:t xml:space="preserve"> (</w:t>
      </w:r>
      <w:r w:rsidRPr="00266B09">
        <w:t>8008,5 + 0,3*18405,6</w:t>
      </w:r>
      <w:r w:rsidR="00266B09" w:rsidRPr="00266B09">
        <w:t xml:space="preserve">) </w:t>
      </w:r>
      <w:r w:rsidRPr="00266B09">
        <w:t>= 0,78</w:t>
      </w:r>
      <w:r w:rsidR="00266B09" w:rsidRPr="00266B09">
        <w:t>;</w:t>
      </w:r>
    </w:p>
    <w:p w:rsidR="00A737A9" w:rsidRPr="00266B09" w:rsidRDefault="00A737A9" w:rsidP="00266B09">
      <w:pPr>
        <w:ind w:firstLine="709"/>
      </w:pPr>
      <w:r w:rsidRPr="00266B09">
        <w:t>на конец 2007 года</w:t>
      </w:r>
    </w:p>
    <w:p w:rsidR="00266B09" w:rsidRDefault="00A737A9" w:rsidP="00266B09">
      <w:pPr>
        <w:ind w:firstLine="709"/>
      </w:pPr>
      <w:r w:rsidRPr="00266B09">
        <w:t>Ко</w:t>
      </w:r>
      <w:r w:rsidR="00266B09" w:rsidRPr="00266B09">
        <w:t xml:space="preserve">. </w:t>
      </w:r>
      <w:r w:rsidRPr="00266B09">
        <w:t>л =</w:t>
      </w:r>
      <w:r w:rsidR="00266B09">
        <w:t xml:space="preserve"> (</w:t>
      </w:r>
      <w:r w:rsidRPr="00266B09">
        <w:t>574,9+0,5*12629,6+0,3*9661,5</w:t>
      </w:r>
      <w:r w:rsidR="00266B09" w:rsidRPr="00266B09">
        <w:t xml:space="preserve">) </w:t>
      </w:r>
      <w:r w:rsidRPr="00266B09">
        <w:t>/</w:t>
      </w:r>
      <w:r w:rsidR="00266B09">
        <w:t xml:space="preserve"> (</w:t>
      </w:r>
      <w:r w:rsidRPr="00266B09">
        <w:t>15021,3+0,3*18521,6</w:t>
      </w:r>
      <w:r w:rsidR="00266B09" w:rsidRPr="00266B09">
        <w:t xml:space="preserve">) </w:t>
      </w:r>
      <w:r w:rsidRPr="00266B09">
        <w:t>= 0,58</w:t>
      </w:r>
      <w:r w:rsidR="00266B09" w:rsidRPr="00266B09">
        <w:t>;</w:t>
      </w:r>
    </w:p>
    <w:p w:rsidR="00266B09" w:rsidRDefault="00A737A9" w:rsidP="00266B09">
      <w:pPr>
        <w:ind w:firstLine="709"/>
      </w:pPr>
      <w:r w:rsidRPr="00266B09">
        <w:t>Как видно, полученные значения не соответствуют оптимальному теоретическому значению 0,9, к тому же происходит ухудшение ликвидности баланса, о чем свидетельствует снижение значения с 0,78 до 0,58</w:t>
      </w:r>
      <w:r w:rsidR="00266B09" w:rsidRPr="00266B09">
        <w:t xml:space="preserve">. </w:t>
      </w:r>
      <w:r w:rsidRPr="00266B09">
        <w:t>Все это объясняется неудовлетворительной структурой соотношения статей актива и пассива баланса</w:t>
      </w:r>
      <w:r w:rsidR="00266B09" w:rsidRPr="00266B09">
        <w:t>.</w:t>
      </w:r>
    </w:p>
    <w:p w:rsidR="00266B09" w:rsidRDefault="00A737A9" w:rsidP="00266B09">
      <w:pPr>
        <w:ind w:firstLine="709"/>
      </w:pPr>
      <w:r w:rsidRPr="00266B09">
        <w:t>Однако этот показатель не дает представления о возможностях предприятия в плане погашения именно краткосрочных обязательств</w:t>
      </w:r>
      <w:r w:rsidR="00266B09" w:rsidRPr="00266B09">
        <w:t xml:space="preserve">. </w:t>
      </w:r>
      <w:r w:rsidRPr="00266B09">
        <w:t>Поэтому, наряду с этим показателем, для оценки платежеспособности предприятия применяется целая система показателей ликвидности, различающихся набором ликвидных средств</w:t>
      </w:r>
      <w:r w:rsidR="00266B09" w:rsidRPr="00266B09">
        <w:t xml:space="preserve">. </w:t>
      </w:r>
      <w:r w:rsidRPr="00266B09">
        <w:t>Предприятие может быть ликвидным в большей или меньшей степени, поскольку в состав текущих активов входят разнородные оборотные средства, среди которых имеются как легкореализуемые, так и труднореализуемые для покрытия краткосрочных обязательств</w:t>
      </w:r>
      <w:r w:rsidR="00266B09" w:rsidRPr="00266B09">
        <w:t xml:space="preserve">. </w:t>
      </w:r>
      <w:r w:rsidRPr="00266B09">
        <w:t>Важнейшими из названной системы являются три показателя</w:t>
      </w:r>
      <w:r w:rsidR="00266B09" w:rsidRPr="00266B09">
        <w:t xml:space="preserve">: </w:t>
      </w:r>
      <w:r w:rsidRPr="00266B09">
        <w:t>коэффициент абсолютной ликвидности, промежуточный коэффициент покрытия и общий коэффициент покрытия</w:t>
      </w:r>
      <w:r w:rsidR="00266B09" w:rsidRPr="00266B09">
        <w:t>.</w:t>
      </w:r>
    </w:p>
    <w:p w:rsidR="00A737A9" w:rsidRPr="00266B09" w:rsidRDefault="00A737A9" w:rsidP="00266B09">
      <w:pPr>
        <w:ind w:firstLine="709"/>
      </w:pPr>
      <w:r w:rsidRPr="00266B09">
        <w:t>Коэффициент абсолютной ликвидности</w:t>
      </w:r>
      <w:r w:rsidR="00266B09">
        <w:t xml:space="preserve"> (</w:t>
      </w:r>
      <w:r w:rsidRPr="00266B09">
        <w:t>коэффициент срочности</w:t>
      </w:r>
      <w:r w:rsidR="00266B09" w:rsidRPr="00266B09">
        <w:t xml:space="preserve">) </w:t>
      </w:r>
      <w:r w:rsidRPr="00266B09">
        <w:t>исчисляется по формуле</w:t>
      </w:r>
    </w:p>
    <w:p w:rsidR="003013CF" w:rsidRDefault="003013CF" w:rsidP="00266B09">
      <w:pPr>
        <w:ind w:firstLine="709"/>
      </w:pPr>
    </w:p>
    <w:p w:rsidR="00266B09" w:rsidRDefault="00A737A9" w:rsidP="00266B09">
      <w:pPr>
        <w:ind w:firstLine="709"/>
      </w:pPr>
      <w:r w:rsidRPr="00266B09">
        <w:t>Ка = ДС / КП</w:t>
      </w:r>
      <w:r w:rsidR="00266B09">
        <w:t xml:space="preserve"> (</w:t>
      </w:r>
      <w:r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9</w:t>
      </w:r>
      <w:r w:rsidR="00F8724B">
        <w:rPr>
          <w:noProof/>
        </w:rPr>
        <w:fldChar w:fldCharType="end"/>
      </w:r>
      <w:r w:rsidR="00266B09" w:rsidRPr="00266B09">
        <w:t>)</w:t>
      </w:r>
    </w:p>
    <w:p w:rsidR="003013CF" w:rsidRDefault="003013CF" w:rsidP="00266B09">
      <w:pPr>
        <w:ind w:firstLine="709"/>
      </w:pPr>
    </w:p>
    <w:p w:rsidR="00A737A9" w:rsidRPr="00266B09" w:rsidRDefault="00A737A9" w:rsidP="00266B09">
      <w:pPr>
        <w:ind w:firstLine="709"/>
      </w:pPr>
      <w:r w:rsidRPr="00266B09">
        <w:t>где</w:t>
      </w:r>
      <w:r w:rsidR="003013CF">
        <w:t xml:space="preserve"> </w:t>
      </w:r>
      <w:r w:rsidRPr="00266B09">
        <w:t xml:space="preserve">ДС </w:t>
      </w:r>
      <w:r w:rsidR="00266B09">
        <w:t>-</w:t>
      </w:r>
      <w:r w:rsidRPr="00266B09">
        <w:t xml:space="preserve"> денежные средства и быстрореализуемые ценные бумаги</w:t>
      </w:r>
    </w:p>
    <w:p w:rsidR="00266B09" w:rsidRDefault="00A737A9" w:rsidP="00266B09">
      <w:pPr>
        <w:ind w:firstLine="709"/>
      </w:pPr>
      <w:r w:rsidRPr="00266B09">
        <w:t>Он показывает, какая часть текущей задолженности может быть погашена на дату составления баланса или в ближайшее время</w:t>
      </w:r>
      <w:r w:rsidR="00266B09" w:rsidRPr="00266B09">
        <w:t xml:space="preserve">. </w:t>
      </w:r>
      <w:r w:rsidRPr="00266B09">
        <w:t>Нормальное ограничение данного показателя находится в диапазоне от 0,2 до 0,5</w:t>
      </w:r>
      <w:r w:rsidR="00266B09" w:rsidRPr="00266B09">
        <w:t>.</w:t>
      </w:r>
    </w:p>
    <w:p w:rsidR="00266B09" w:rsidRDefault="00A737A9" w:rsidP="00266B09">
      <w:pPr>
        <w:ind w:firstLine="709"/>
      </w:pPr>
      <w:r w:rsidRPr="00266B09">
        <w:t>Для вычисления промежуточного коэффициента покрытия</w:t>
      </w:r>
      <w:r w:rsidR="00266B09">
        <w:t xml:space="preserve"> (</w:t>
      </w:r>
      <w:r w:rsidRPr="00266B09">
        <w:t>коэффициента критической ликвидности или уточненного коэффициента ликвидности</w:t>
      </w:r>
      <w:r w:rsidR="00266B09" w:rsidRPr="00266B09">
        <w:t xml:space="preserve">) </w:t>
      </w:r>
      <w:r w:rsidRPr="00266B09">
        <w:t>в состав денежных средств в числитель предыдущего показателя добавляется дебиторская задолженность и прочие активы</w:t>
      </w:r>
      <w:r w:rsidR="00266B09" w:rsidRPr="00266B09">
        <w:t>.</w:t>
      </w:r>
    </w:p>
    <w:p w:rsidR="003013CF" w:rsidRDefault="003013CF" w:rsidP="00266B09">
      <w:pPr>
        <w:ind w:firstLine="709"/>
      </w:pPr>
    </w:p>
    <w:p w:rsidR="00266B09" w:rsidRDefault="00A737A9" w:rsidP="00266B09">
      <w:pPr>
        <w:ind w:firstLine="709"/>
      </w:pPr>
      <w:r w:rsidRPr="00266B09">
        <w:t>Кк</w:t>
      </w:r>
      <w:r w:rsidR="00266B09" w:rsidRPr="00266B09">
        <w:t xml:space="preserve">. </w:t>
      </w:r>
      <w:r w:rsidRPr="00266B09">
        <w:t>л</w:t>
      </w:r>
      <w:r w:rsidR="00266B09" w:rsidRPr="00266B09">
        <w:t xml:space="preserve">. </w:t>
      </w:r>
      <w:r w:rsidRPr="00266B09">
        <w:t>=</w:t>
      </w:r>
      <w:r w:rsidR="00266B09">
        <w:t xml:space="preserve"> (</w:t>
      </w:r>
      <w:r w:rsidRPr="00266B09">
        <w:t>ДС+ДЗ+ПА</w:t>
      </w:r>
      <w:r w:rsidR="00266B09" w:rsidRPr="00266B09">
        <w:t xml:space="preserve">) </w:t>
      </w:r>
      <w:r w:rsidRPr="00266B09">
        <w:t>/ КП</w:t>
      </w:r>
      <w:r w:rsidR="00266B09">
        <w:t xml:space="preserve"> (</w:t>
      </w:r>
      <w:r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10</w:t>
      </w:r>
      <w:r w:rsidR="00F8724B">
        <w:rPr>
          <w:noProof/>
        </w:rPr>
        <w:fldChar w:fldCharType="end"/>
      </w:r>
      <w:r w:rsidR="00266B09" w:rsidRPr="00266B09">
        <w:t>)</w:t>
      </w:r>
    </w:p>
    <w:p w:rsidR="003013CF" w:rsidRDefault="003013CF" w:rsidP="00266B09">
      <w:pPr>
        <w:ind w:firstLine="709"/>
      </w:pPr>
    </w:p>
    <w:p w:rsidR="00266B09" w:rsidRDefault="00A737A9" w:rsidP="00266B09">
      <w:pPr>
        <w:ind w:firstLine="709"/>
      </w:pPr>
      <w:r w:rsidRPr="00266B09">
        <w:t>где</w:t>
      </w:r>
      <w:r w:rsidR="003013CF">
        <w:t xml:space="preserve"> </w:t>
      </w:r>
      <w:r w:rsidRPr="00266B09">
        <w:t xml:space="preserve">ДЗ </w:t>
      </w:r>
      <w:r w:rsidR="00266B09">
        <w:t>-</w:t>
      </w:r>
      <w:r w:rsidRPr="00266B09">
        <w:t xml:space="preserve"> дебиторская задолженность</w:t>
      </w:r>
      <w:r w:rsidR="00266B09" w:rsidRPr="00266B09">
        <w:t>;</w:t>
      </w:r>
    </w:p>
    <w:p w:rsidR="00266B09" w:rsidRDefault="00A737A9" w:rsidP="00266B09">
      <w:pPr>
        <w:ind w:firstLine="709"/>
      </w:pPr>
      <w:r w:rsidRPr="00266B09">
        <w:t xml:space="preserve">ПА </w:t>
      </w:r>
      <w:r w:rsidR="00266B09">
        <w:t>-</w:t>
      </w:r>
      <w:r w:rsidRPr="00266B09">
        <w:t xml:space="preserve"> прочие краткосрочные активы</w:t>
      </w:r>
      <w:r w:rsidR="00266B09" w:rsidRPr="00266B09">
        <w:t>.</w:t>
      </w:r>
    </w:p>
    <w:p w:rsidR="00266B09" w:rsidRDefault="00A737A9" w:rsidP="00266B09">
      <w:pPr>
        <w:ind w:firstLine="709"/>
      </w:pPr>
      <w:r w:rsidRPr="00266B09">
        <w:t>Он отражает прогнозируемые платежные возможности предприятия при условии своевременного проведения расчетов с дебиторами, то есть характеризует, какая часть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или оказанные услуги</w:t>
      </w:r>
      <w:r w:rsidR="00266B09" w:rsidRPr="00266B09">
        <w:t xml:space="preserve">. </w:t>
      </w:r>
      <w:r w:rsidRPr="00266B09">
        <w:t>Нормальное значение данного показателя должно быть больше 1,0</w:t>
      </w:r>
      <w:r w:rsidR="00266B09" w:rsidRPr="00266B09">
        <w:t>.</w:t>
      </w:r>
    </w:p>
    <w:p w:rsidR="00266B09" w:rsidRDefault="00A737A9" w:rsidP="00266B09">
      <w:pPr>
        <w:ind w:firstLine="709"/>
      </w:pPr>
      <w:r w:rsidRPr="00266B09">
        <w:t>Общий коэффициент ликвидности</w:t>
      </w:r>
      <w:r w:rsidR="00266B09">
        <w:t xml:space="preserve"> (</w:t>
      </w:r>
      <w:r w:rsidRPr="00266B09">
        <w:t>общий коэффициент покрытия</w:t>
      </w:r>
      <w:r w:rsidR="00266B09" w:rsidRPr="00266B09">
        <w:t xml:space="preserve">) </w:t>
      </w:r>
      <w:r w:rsidRPr="00266B09">
        <w:t>представляет собой отношение всех текущих</w:t>
      </w:r>
      <w:r w:rsidR="00266B09">
        <w:t xml:space="preserve"> (</w:t>
      </w:r>
      <w:r w:rsidRPr="00266B09">
        <w:t>мобильных</w:t>
      </w:r>
      <w:r w:rsidR="00266B09" w:rsidRPr="00266B09">
        <w:t xml:space="preserve">) </w:t>
      </w:r>
      <w:r w:rsidRPr="00266B09">
        <w:t>активов</w:t>
      </w:r>
      <w:r w:rsidR="00266B09">
        <w:t xml:space="preserve"> (</w:t>
      </w:r>
      <w:r w:rsidRPr="00266B09">
        <w:t>за вычетом расходов будущих периодов</w:t>
      </w:r>
      <w:r w:rsidR="00266B09" w:rsidRPr="00266B09">
        <w:t xml:space="preserve">) </w:t>
      </w:r>
      <w:r w:rsidRPr="00266B09">
        <w:t>к величине краткосрочных обязательств</w:t>
      </w:r>
      <w:r w:rsidR="00266B09" w:rsidRPr="00266B09">
        <w:t>.</w:t>
      </w:r>
    </w:p>
    <w:p w:rsidR="003013CF" w:rsidRDefault="003013CF" w:rsidP="00266B09">
      <w:pPr>
        <w:ind w:firstLine="709"/>
      </w:pPr>
    </w:p>
    <w:p w:rsidR="00266B09" w:rsidRDefault="00A737A9" w:rsidP="00266B09">
      <w:pPr>
        <w:ind w:firstLine="709"/>
      </w:pPr>
      <w:r w:rsidRPr="00266B09">
        <w:t>Ко</w:t>
      </w:r>
      <w:r w:rsidR="00266B09" w:rsidRPr="00266B09">
        <w:t xml:space="preserve">. </w:t>
      </w:r>
      <w:r w:rsidRPr="00266B09">
        <w:t>л</w:t>
      </w:r>
      <w:r w:rsidR="00266B09" w:rsidRPr="00266B09">
        <w:t xml:space="preserve">. </w:t>
      </w:r>
      <w:r w:rsidRPr="00266B09">
        <w:t>= ТА / КП</w:t>
      </w:r>
      <w:r w:rsidR="00266B09">
        <w:t xml:space="preserve"> (</w:t>
      </w:r>
      <w:r w:rsidRPr="00266B09">
        <w:t>2</w:t>
      </w:r>
      <w:r w:rsidR="00266B09" w:rsidRPr="00266B09">
        <w:t xml:space="preserve">. </w:t>
      </w:r>
      <w:r w:rsidR="00F8724B">
        <w:fldChar w:fldCharType="begin"/>
      </w:r>
      <w:r w:rsidR="00F8724B">
        <w:instrText xml:space="preserve"> SEQ ( \* ARABIC \s 1 </w:instrText>
      </w:r>
      <w:r w:rsidR="00F8724B">
        <w:fldChar w:fldCharType="separate"/>
      </w:r>
      <w:r w:rsidR="003013CF">
        <w:rPr>
          <w:noProof/>
        </w:rPr>
        <w:t>11</w:t>
      </w:r>
      <w:r w:rsidR="00F8724B">
        <w:rPr>
          <w:noProof/>
        </w:rPr>
        <w:fldChar w:fldCharType="end"/>
      </w:r>
      <w:r w:rsidR="00266B09" w:rsidRPr="00266B09">
        <w:t>)</w:t>
      </w:r>
    </w:p>
    <w:p w:rsidR="00266B09" w:rsidRDefault="00A737A9" w:rsidP="00266B09">
      <w:pPr>
        <w:ind w:firstLine="709"/>
      </w:pPr>
      <w:r w:rsidRPr="00266B09">
        <w:t>Он позволяет установить, в какой кратности текущие активы покрывают краткосрочные обязательства, и показывает платежные возможности предприятия</w:t>
      </w:r>
      <w:r w:rsidR="00266B09" w:rsidRPr="00266B09">
        <w:t xml:space="preserve">. </w:t>
      </w:r>
      <w:r w:rsidRPr="00266B09">
        <w:t>Общий коэффициент покрытия дает возможность установить, покрывают ли ликвидные средства сумму краткосрочных обязательств, и тем самым подтверждает не только степень устойчивости структуры баланса, но и способность предприятия быстро рассчитываться по своим краткосрочным долгам</w:t>
      </w:r>
      <w:r w:rsidR="00266B09" w:rsidRPr="00266B09">
        <w:t xml:space="preserve">. </w:t>
      </w:r>
      <w:r w:rsidRPr="00266B09">
        <w:t>Чем выше величина покрытия текущими активами текущих пассивов, тем больше уверенности в оплате краткосрочных обязательств и меньше возникновение убытков при продаже или ликвидации текущих активов</w:t>
      </w:r>
      <w:r w:rsidR="00266B09">
        <w:t xml:space="preserve"> (</w:t>
      </w:r>
      <w:r w:rsidRPr="00266B09">
        <w:t>кроме денежных средств</w:t>
      </w:r>
      <w:r w:rsidR="00266B09" w:rsidRPr="00266B09">
        <w:t xml:space="preserve">). </w:t>
      </w:r>
      <w:r w:rsidRPr="00266B09">
        <w:t>Нормальным значением для данного показателя считаются значения больше или равные двум</w:t>
      </w:r>
      <w:r w:rsidR="00266B09" w:rsidRPr="00266B09">
        <w:t>.</w:t>
      </w:r>
    </w:p>
    <w:p w:rsidR="00266B09" w:rsidRDefault="00A737A9" w:rsidP="00266B09">
      <w:pPr>
        <w:ind w:firstLine="709"/>
      </w:pPr>
      <w:r w:rsidRPr="00266B09">
        <w:t>Рассчитанные коэффициенты ликвидности на предприятии ЗАО</w:t>
      </w:r>
      <w:r w:rsidR="00266B09">
        <w:t xml:space="preserve"> "</w:t>
      </w:r>
      <w:r w:rsidRPr="00266B09">
        <w:t>Август</w:t>
      </w:r>
      <w:r w:rsidR="00266B09">
        <w:t xml:space="preserve">" </w:t>
      </w:r>
      <w:r w:rsidRPr="00266B09">
        <w:t xml:space="preserve">представлены в таблице </w:t>
      </w:r>
      <w:r w:rsidR="00266B09">
        <w:t>2.8</w:t>
      </w:r>
    </w:p>
    <w:p w:rsidR="003013CF" w:rsidRDefault="003013CF" w:rsidP="00266B09">
      <w:pPr>
        <w:ind w:firstLine="709"/>
      </w:pPr>
    </w:p>
    <w:p w:rsidR="00A737A9" w:rsidRPr="00266B09" w:rsidRDefault="00A737A9" w:rsidP="00266B09">
      <w:pPr>
        <w:ind w:firstLine="709"/>
      </w:pPr>
      <w:r w:rsidRPr="00266B09">
        <w:t xml:space="preserve">Таблица </w:t>
      </w:r>
      <w:r w:rsidR="00266B09">
        <w:t>2.8</w:t>
      </w:r>
    </w:p>
    <w:p w:rsidR="00A737A9" w:rsidRPr="00266B09" w:rsidRDefault="00A737A9" w:rsidP="00266B09">
      <w:pPr>
        <w:ind w:firstLine="709"/>
      </w:pPr>
      <w:r w:rsidRPr="00266B09">
        <w:t>Коэффициенты ликвидности ЗАО</w:t>
      </w:r>
      <w:r w:rsidR="00266B09">
        <w:t xml:space="preserve"> "</w:t>
      </w:r>
      <w:r w:rsidRPr="00266B09">
        <w:t>Август</w:t>
      </w:r>
      <w:r w:rsidR="00266B09">
        <w:t>"</w:t>
      </w:r>
    </w:p>
    <w:tbl>
      <w:tblPr>
        <w:tblStyle w:val="19"/>
        <w:tblW w:w="4820" w:type="pct"/>
        <w:tblInd w:w="0" w:type="dxa"/>
        <w:tblLayout w:type="fixed"/>
        <w:tblLook w:val="01E0" w:firstRow="1" w:lastRow="1" w:firstColumn="1" w:lastColumn="1" w:noHBand="0" w:noVBand="0"/>
      </w:tblPr>
      <w:tblGrid>
        <w:gridCol w:w="4090"/>
        <w:gridCol w:w="1483"/>
        <w:gridCol w:w="691"/>
        <w:gridCol w:w="724"/>
        <w:gridCol w:w="1013"/>
        <w:gridCol w:w="1225"/>
      </w:tblGrid>
      <w:tr w:rsidR="00BB71DC" w:rsidRPr="00266B09">
        <w:tc>
          <w:tcPr>
            <w:tcW w:w="4090" w:type="dxa"/>
          </w:tcPr>
          <w:p w:rsidR="00A737A9" w:rsidRPr="00266B09" w:rsidRDefault="00A737A9" w:rsidP="003013CF">
            <w:pPr>
              <w:pStyle w:val="aff3"/>
            </w:pPr>
            <w:r w:rsidRPr="00266B09">
              <w:t>Показатель</w:t>
            </w:r>
          </w:p>
        </w:tc>
        <w:tc>
          <w:tcPr>
            <w:tcW w:w="1483" w:type="dxa"/>
          </w:tcPr>
          <w:p w:rsidR="00A737A9" w:rsidRPr="00266B09" w:rsidRDefault="00A737A9" w:rsidP="003013CF">
            <w:pPr>
              <w:pStyle w:val="aff3"/>
            </w:pPr>
            <w:r w:rsidRPr="00266B09">
              <w:t>Обозначение</w:t>
            </w:r>
          </w:p>
        </w:tc>
        <w:tc>
          <w:tcPr>
            <w:tcW w:w="691" w:type="dxa"/>
          </w:tcPr>
          <w:p w:rsidR="00A737A9" w:rsidRPr="00266B09" w:rsidRDefault="00A737A9" w:rsidP="003013CF">
            <w:pPr>
              <w:pStyle w:val="aff3"/>
            </w:pPr>
            <w:r w:rsidRPr="00266B09">
              <w:t>2005</w:t>
            </w:r>
          </w:p>
        </w:tc>
        <w:tc>
          <w:tcPr>
            <w:tcW w:w="724" w:type="dxa"/>
          </w:tcPr>
          <w:p w:rsidR="00A737A9" w:rsidRPr="00266B09" w:rsidRDefault="00A737A9" w:rsidP="003013CF">
            <w:pPr>
              <w:pStyle w:val="aff3"/>
            </w:pPr>
            <w:r w:rsidRPr="00266B09">
              <w:rPr>
                <w:lang w:val="en-US"/>
              </w:rPr>
              <w:t>200</w:t>
            </w:r>
            <w:r w:rsidRPr="00266B09">
              <w:t>6</w:t>
            </w:r>
          </w:p>
        </w:tc>
        <w:tc>
          <w:tcPr>
            <w:tcW w:w="1013" w:type="dxa"/>
          </w:tcPr>
          <w:p w:rsidR="00A737A9" w:rsidRPr="00266B09" w:rsidRDefault="00A737A9" w:rsidP="003013CF">
            <w:pPr>
              <w:pStyle w:val="aff3"/>
            </w:pPr>
            <w:r w:rsidRPr="00266B09">
              <w:rPr>
                <w:lang w:val="en-US"/>
              </w:rPr>
              <w:t>200</w:t>
            </w:r>
            <w:r w:rsidRPr="00266B09">
              <w:t>7</w:t>
            </w:r>
          </w:p>
        </w:tc>
        <w:tc>
          <w:tcPr>
            <w:tcW w:w="1225" w:type="dxa"/>
          </w:tcPr>
          <w:p w:rsidR="00A737A9" w:rsidRPr="00266B09" w:rsidRDefault="00A737A9" w:rsidP="003013CF">
            <w:pPr>
              <w:pStyle w:val="aff3"/>
            </w:pPr>
            <w:r w:rsidRPr="00266B09">
              <w:t>Норматив</w:t>
            </w:r>
          </w:p>
        </w:tc>
      </w:tr>
      <w:tr w:rsidR="00BB71DC" w:rsidRPr="00266B09">
        <w:tc>
          <w:tcPr>
            <w:tcW w:w="4090" w:type="dxa"/>
          </w:tcPr>
          <w:p w:rsidR="00A737A9" w:rsidRPr="00266B09" w:rsidRDefault="00A737A9" w:rsidP="003013CF">
            <w:pPr>
              <w:pStyle w:val="aff3"/>
            </w:pPr>
            <w:r w:rsidRPr="00266B09">
              <w:t>Коэффициент абсолютной ликвидности</w:t>
            </w:r>
          </w:p>
        </w:tc>
        <w:tc>
          <w:tcPr>
            <w:tcW w:w="1483" w:type="dxa"/>
          </w:tcPr>
          <w:p w:rsidR="00A737A9" w:rsidRPr="00266B09" w:rsidRDefault="00A737A9" w:rsidP="003013CF">
            <w:pPr>
              <w:pStyle w:val="aff3"/>
            </w:pPr>
            <w:r w:rsidRPr="00266B09">
              <w:t>Ка</w:t>
            </w:r>
            <w:r w:rsidR="00266B09" w:rsidRPr="00266B09">
              <w:t xml:space="preserve">. </w:t>
            </w:r>
            <w:r w:rsidRPr="00266B09">
              <w:t>л</w:t>
            </w:r>
            <w:r w:rsidR="00266B09" w:rsidRPr="00266B09">
              <w:t xml:space="preserve">. </w:t>
            </w:r>
          </w:p>
        </w:tc>
        <w:tc>
          <w:tcPr>
            <w:tcW w:w="691" w:type="dxa"/>
          </w:tcPr>
          <w:p w:rsidR="00A737A9" w:rsidRPr="00266B09" w:rsidRDefault="00A737A9" w:rsidP="003013CF">
            <w:pPr>
              <w:pStyle w:val="aff3"/>
            </w:pPr>
            <w:r w:rsidRPr="00266B09">
              <w:t>0,15</w:t>
            </w:r>
          </w:p>
        </w:tc>
        <w:tc>
          <w:tcPr>
            <w:tcW w:w="724" w:type="dxa"/>
          </w:tcPr>
          <w:p w:rsidR="00A737A9" w:rsidRPr="00266B09" w:rsidRDefault="00A737A9" w:rsidP="003013CF">
            <w:pPr>
              <w:pStyle w:val="aff3"/>
            </w:pPr>
            <w:r w:rsidRPr="00266B09">
              <w:t>0,10</w:t>
            </w:r>
          </w:p>
        </w:tc>
        <w:tc>
          <w:tcPr>
            <w:tcW w:w="1013" w:type="dxa"/>
          </w:tcPr>
          <w:p w:rsidR="00A737A9" w:rsidRPr="00266B09" w:rsidRDefault="00A737A9" w:rsidP="003013CF">
            <w:pPr>
              <w:pStyle w:val="aff3"/>
            </w:pPr>
            <w:r w:rsidRPr="00266B09">
              <w:t>0,04</w:t>
            </w:r>
          </w:p>
        </w:tc>
        <w:tc>
          <w:tcPr>
            <w:tcW w:w="1225" w:type="dxa"/>
          </w:tcPr>
          <w:p w:rsidR="00A737A9" w:rsidRPr="00266B09" w:rsidRDefault="00A737A9" w:rsidP="003013CF">
            <w:pPr>
              <w:pStyle w:val="aff3"/>
            </w:pPr>
            <w:r w:rsidRPr="00266B09">
              <w:t>0,2-0,5</w:t>
            </w:r>
          </w:p>
        </w:tc>
      </w:tr>
      <w:tr w:rsidR="00BB71DC" w:rsidRPr="00266B09">
        <w:tc>
          <w:tcPr>
            <w:tcW w:w="4090" w:type="dxa"/>
          </w:tcPr>
          <w:p w:rsidR="00A737A9" w:rsidRPr="00266B09" w:rsidRDefault="00A737A9" w:rsidP="003013CF">
            <w:pPr>
              <w:pStyle w:val="aff3"/>
            </w:pPr>
            <w:r w:rsidRPr="00266B09">
              <w:t>Коэффициент критической ликвидности</w:t>
            </w:r>
          </w:p>
        </w:tc>
        <w:tc>
          <w:tcPr>
            <w:tcW w:w="1483" w:type="dxa"/>
          </w:tcPr>
          <w:p w:rsidR="00A737A9" w:rsidRPr="00266B09" w:rsidRDefault="00A737A9" w:rsidP="003013CF">
            <w:pPr>
              <w:pStyle w:val="aff3"/>
            </w:pPr>
            <w:r w:rsidRPr="00266B09">
              <w:t>Кк</w:t>
            </w:r>
            <w:r w:rsidR="00266B09" w:rsidRPr="00266B09">
              <w:t xml:space="preserve">. </w:t>
            </w:r>
            <w:r w:rsidRPr="00266B09">
              <w:t>л</w:t>
            </w:r>
            <w:r w:rsidR="00266B09" w:rsidRPr="00266B09">
              <w:t xml:space="preserve">. </w:t>
            </w:r>
          </w:p>
        </w:tc>
        <w:tc>
          <w:tcPr>
            <w:tcW w:w="691" w:type="dxa"/>
          </w:tcPr>
          <w:p w:rsidR="00A737A9" w:rsidRPr="00266B09" w:rsidRDefault="00A737A9" w:rsidP="003013CF">
            <w:pPr>
              <w:pStyle w:val="aff3"/>
            </w:pPr>
            <w:r w:rsidRPr="00266B09">
              <w:t>1,15</w:t>
            </w:r>
          </w:p>
        </w:tc>
        <w:tc>
          <w:tcPr>
            <w:tcW w:w="724" w:type="dxa"/>
          </w:tcPr>
          <w:p w:rsidR="00A737A9" w:rsidRPr="00266B09" w:rsidRDefault="00A737A9" w:rsidP="003013CF">
            <w:pPr>
              <w:pStyle w:val="aff3"/>
            </w:pPr>
            <w:r w:rsidRPr="00266B09">
              <w:t>1,28</w:t>
            </w:r>
          </w:p>
        </w:tc>
        <w:tc>
          <w:tcPr>
            <w:tcW w:w="1013" w:type="dxa"/>
          </w:tcPr>
          <w:p w:rsidR="00A737A9" w:rsidRPr="00266B09" w:rsidRDefault="00A737A9" w:rsidP="003013CF">
            <w:pPr>
              <w:pStyle w:val="aff3"/>
            </w:pPr>
            <w:r w:rsidRPr="00266B09">
              <w:t>0,88</w:t>
            </w:r>
          </w:p>
        </w:tc>
        <w:tc>
          <w:tcPr>
            <w:tcW w:w="1225" w:type="dxa"/>
          </w:tcPr>
          <w:p w:rsidR="00A737A9" w:rsidRPr="00266B09" w:rsidRDefault="00A737A9" w:rsidP="003013CF">
            <w:pPr>
              <w:pStyle w:val="aff3"/>
            </w:pPr>
            <w:r w:rsidRPr="00266B09">
              <w:t>≥1</w:t>
            </w:r>
          </w:p>
        </w:tc>
      </w:tr>
      <w:tr w:rsidR="00BB71DC" w:rsidRPr="00266B09">
        <w:tc>
          <w:tcPr>
            <w:tcW w:w="4090" w:type="dxa"/>
          </w:tcPr>
          <w:p w:rsidR="00A737A9" w:rsidRPr="00266B09" w:rsidRDefault="00A737A9" w:rsidP="003013CF">
            <w:pPr>
              <w:pStyle w:val="aff3"/>
            </w:pPr>
            <w:r w:rsidRPr="00266B09">
              <w:t>Общий коэффициент ликвидности</w:t>
            </w:r>
          </w:p>
        </w:tc>
        <w:tc>
          <w:tcPr>
            <w:tcW w:w="1483" w:type="dxa"/>
          </w:tcPr>
          <w:p w:rsidR="00A737A9" w:rsidRPr="00266B09" w:rsidRDefault="00A737A9" w:rsidP="003013CF">
            <w:pPr>
              <w:pStyle w:val="aff3"/>
            </w:pPr>
            <w:r w:rsidRPr="00266B09">
              <w:t>Ко</w:t>
            </w:r>
            <w:r w:rsidR="00266B09" w:rsidRPr="00266B09">
              <w:t xml:space="preserve">. </w:t>
            </w:r>
            <w:r w:rsidRPr="00266B09">
              <w:t>п</w:t>
            </w:r>
            <w:r w:rsidR="00266B09" w:rsidRPr="00266B09">
              <w:t xml:space="preserve">. </w:t>
            </w:r>
            <w:r w:rsidRPr="00266B09">
              <w:t>л</w:t>
            </w:r>
            <w:r w:rsidR="00266B09" w:rsidRPr="00266B09">
              <w:t xml:space="preserve">. </w:t>
            </w:r>
          </w:p>
        </w:tc>
        <w:tc>
          <w:tcPr>
            <w:tcW w:w="691" w:type="dxa"/>
          </w:tcPr>
          <w:p w:rsidR="00A737A9" w:rsidRPr="00266B09" w:rsidRDefault="00A737A9" w:rsidP="003013CF">
            <w:pPr>
              <w:pStyle w:val="aff3"/>
            </w:pPr>
            <w:r w:rsidRPr="00266B09">
              <w:t>2,52</w:t>
            </w:r>
          </w:p>
        </w:tc>
        <w:tc>
          <w:tcPr>
            <w:tcW w:w="724" w:type="dxa"/>
          </w:tcPr>
          <w:p w:rsidR="00A737A9" w:rsidRPr="00266B09" w:rsidRDefault="00A737A9" w:rsidP="003013CF">
            <w:pPr>
              <w:pStyle w:val="aff3"/>
            </w:pPr>
            <w:r w:rsidRPr="00266B09">
              <w:t>2,37</w:t>
            </w:r>
          </w:p>
        </w:tc>
        <w:tc>
          <w:tcPr>
            <w:tcW w:w="1013" w:type="dxa"/>
          </w:tcPr>
          <w:p w:rsidR="00A737A9" w:rsidRPr="00266B09" w:rsidRDefault="00A737A9" w:rsidP="003013CF">
            <w:pPr>
              <w:pStyle w:val="aff3"/>
            </w:pPr>
            <w:r w:rsidRPr="00266B09">
              <w:t>1,52</w:t>
            </w:r>
          </w:p>
        </w:tc>
        <w:tc>
          <w:tcPr>
            <w:tcW w:w="1225" w:type="dxa"/>
          </w:tcPr>
          <w:p w:rsidR="00A737A9" w:rsidRPr="00266B09" w:rsidRDefault="00A737A9" w:rsidP="003013CF">
            <w:pPr>
              <w:pStyle w:val="aff3"/>
            </w:pPr>
            <w:r w:rsidRPr="00266B09">
              <w:t>≥2</w:t>
            </w:r>
          </w:p>
        </w:tc>
      </w:tr>
    </w:tbl>
    <w:p w:rsidR="00A737A9" w:rsidRPr="00266B09" w:rsidRDefault="00A737A9" w:rsidP="00266B09">
      <w:pPr>
        <w:ind w:firstLine="709"/>
      </w:pPr>
    </w:p>
    <w:p w:rsidR="00266B09" w:rsidRDefault="00A737A9" w:rsidP="00266B09">
      <w:pPr>
        <w:ind w:firstLine="709"/>
      </w:pPr>
      <w:r w:rsidRPr="00266B09">
        <w:t>Как видно из расчетов, предприятие не является абсолютно ликвидным, то есть денежные средства не покрывают кредиторскую задолженность</w:t>
      </w:r>
      <w:r w:rsidR="00266B09" w:rsidRPr="00266B09">
        <w:t xml:space="preserve">. </w:t>
      </w:r>
      <w:r w:rsidRPr="00266B09">
        <w:t>Величина этого показателя снизилась с 0,15до 0,04, а это говорит о том, что предприятие на конец 2007 года могло покрыть краткосрочные обязательства лишь на 0,4</w:t>
      </w:r>
      <w:r w:rsidR="00266B09" w:rsidRPr="00266B09">
        <w:t>%.</w:t>
      </w:r>
    </w:p>
    <w:p w:rsidR="00266B09" w:rsidRDefault="00A737A9" w:rsidP="00266B09">
      <w:pPr>
        <w:ind w:firstLine="709"/>
      </w:pPr>
      <w:r w:rsidRPr="00266B09">
        <w:t>Судя по расчетам, вплоть до конца 2006 года величина коэффициента критической ликвидности соответствовала нормативному значению, но к концу 2007 года ситуация изменилась, коэффициент снизился, и предприятие смогло погасить текущие обязательства только на 88%</w:t>
      </w:r>
      <w:r w:rsidR="00266B09" w:rsidRPr="00266B09">
        <w:t>.</w:t>
      </w:r>
    </w:p>
    <w:p w:rsidR="00266B09" w:rsidRDefault="00A737A9" w:rsidP="00266B09">
      <w:pPr>
        <w:ind w:firstLine="709"/>
      </w:pPr>
      <w:r w:rsidRPr="00266B09">
        <w:t>Общий коэффициент ликвидности характеризуется аналогичной тенденцией ухудшения показателей и снижения к концу периода ниже нормативного</w:t>
      </w:r>
      <w:r w:rsidR="00266B09" w:rsidRPr="00266B09">
        <w:t>.</w:t>
      </w:r>
    </w:p>
    <w:p w:rsidR="003013CF" w:rsidRDefault="003013CF" w:rsidP="00266B09">
      <w:pPr>
        <w:ind w:firstLine="709"/>
        <w:rPr>
          <w:lang w:eastAsia="en-US"/>
        </w:rPr>
      </w:pPr>
      <w:bookmarkStart w:id="17" w:name="_Toc201128420"/>
    </w:p>
    <w:p w:rsidR="00266B09" w:rsidRPr="00266B09" w:rsidRDefault="00266B09" w:rsidP="003013CF">
      <w:pPr>
        <w:pStyle w:val="2"/>
      </w:pPr>
      <w:bookmarkStart w:id="18" w:name="_Toc273348099"/>
      <w:r>
        <w:t>2.2</w:t>
      </w:r>
      <w:r w:rsidR="00E56529" w:rsidRPr="00266B09">
        <w:t xml:space="preserve"> Анализ факторов внешней среды предприятия</w:t>
      </w:r>
      <w:bookmarkEnd w:id="17"/>
      <w:bookmarkEnd w:id="18"/>
    </w:p>
    <w:p w:rsidR="003013CF" w:rsidRDefault="003013CF" w:rsidP="00266B09">
      <w:pPr>
        <w:ind w:firstLine="709"/>
      </w:pPr>
    </w:p>
    <w:p w:rsidR="00266B09" w:rsidRDefault="00E56529" w:rsidP="00266B09">
      <w:pPr>
        <w:ind w:firstLine="709"/>
      </w:pPr>
      <w:r w:rsidRPr="00266B09">
        <w:t>Рассмотрим структуру запасов сырья для производства минеральных удобрений</w:t>
      </w:r>
      <w:r w:rsidR="00266B09" w:rsidRPr="00266B09">
        <w:t xml:space="preserve">. </w:t>
      </w:r>
      <w:r w:rsidRPr="00266B09">
        <w:t xml:space="preserve">В таблице </w:t>
      </w:r>
      <w:r w:rsidR="00266B09">
        <w:t>2.9</w:t>
      </w:r>
      <w:r w:rsidRPr="00266B09">
        <w:t xml:space="preserve"> представлены остатки сырья на складе на конец 2006-2007 гг</w:t>
      </w:r>
      <w:r w:rsidR="00266B09" w:rsidRPr="00266B09">
        <w:t>.</w:t>
      </w:r>
    </w:p>
    <w:p w:rsidR="003013CF" w:rsidRDefault="003013CF" w:rsidP="00266B09">
      <w:pPr>
        <w:ind w:firstLine="709"/>
      </w:pPr>
    </w:p>
    <w:p w:rsidR="00E56529" w:rsidRPr="00266B09" w:rsidRDefault="00E56529" w:rsidP="00266B09">
      <w:pPr>
        <w:ind w:firstLine="709"/>
      </w:pPr>
      <w:r w:rsidRPr="00266B09">
        <w:t xml:space="preserve">Таблица </w:t>
      </w:r>
      <w:r w:rsidR="00266B09">
        <w:t>2.9</w:t>
      </w:r>
    </w:p>
    <w:p w:rsidR="00E56529" w:rsidRPr="00266B09" w:rsidRDefault="00E56529" w:rsidP="00266B09">
      <w:pPr>
        <w:ind w:firstLine="709"/>
      </w:pPr>
      <w:r w:rsidRPr="00266B09">
        <w:t>Структура запасов сырья ЗАО</w:t>
      </w:r>
      <w:r w:rsidR="00266B09">
        <w:t xml:space="preserve"> "</w:t>
      </w:r>
      <w:r w:rsidRPr="00266B09">
        <w:t>Август</w:t>
      </w:r>
      <w:r w:rsidR="00266B09">
        <w:t xml:space="preserve">" </w:t>
      </w:r>
      <w:r w:rsidRPr="00266B09">
        <w:t>на конец 2006-2007гг</w:t>
      </w:r>
    </w:p>
    <w:tbl>
      <w:tblPr>
        <w:tblStyle w:val="19"/>
        <w:tblW w:w="4695" w:type="pct"/>
        <w:tblInd w:w="0" w:type="dxa"/>
        <w:tblLayout w:type="fixed"/>
        <w:tblLook w:val="01E0" w:firstRow="1" w:lastRow="1" w:firstColumn="1" w:lastColumn="1" w:noHBand="0" w:noVBand="0"/>
      </w:tblPr>
      <w:tblGrid>
        <w:gridCol w:w="2126"/>
        <w:gridCol w:w="1507"/>
        <w:gridCol w:w="706"/>
        <w:gridCol w:w="1579"/>
        <w:gridCol w:w="706"/>
        <w:gridCol w:w="1509"/>
        <w:gridCol w:w="854"/>
      </w:tblGrid>
      <w:tr w:rsidR="00E56529" w:rsidRPr="00266B09">
        <w:trPr>
          <w:trHeight w:val="567"/>
        </w:trPr>
        <w:tc>
          <w:tcPr>
            <w:tcW w:w="2127" w:type="dxa"/>
            <w:vMerge w:val="restart"/>
          </w:tcPr>
          <w:p w:rsidR="00E56529" w:rsidRPr="00266B09" w:rsidRDefault="00E56529" w:rsidP="003013CF">
            <w:pPr>
              <w:pStyle w:val="aff3"/>
            </w:pPr>
            <w:r w:rsidRPr="00266B09">
              <w:t>Номенклатурная группа</w:t>
            </w:r>
          </w:p>
        </w:tc>
        <w:tc>
          <w:tcPr>
            <w:tcW w:w="2213" w:type="dxa"/>
            <w:gridSpan w:val="2"/>
          </w:tcPr>
          <w:p w:rsidR="00E56529" w:rsidRPr="00266B09" w:rsidRDefault="00E56529" w:rsidP="003013CF">
            <w:pPr>
              <w:pStyle w:val="aff3"/>
            </w:pPr>
            <w:r w:rsidRPr="00266B09">
              <w:t>Запасы на конец 2006г</w:t>
            </w:r>
          </w:p>
        </w:tc>
        <w:tc>
          <w:tcPr>
            <w:tcW w:w="2285" w:type="dxa"/>
            <w:gridSpan w:val="2"/>
          </w:tcPr>
          <w:p w:rsidR="00E56529" w:rsidRPr="00266B09" w:rsidRDefault="00E56529" w:rsidP="003013CF">
            <w:pPr>
              <w:pStyle w:val="aff3"/>
            </w:pPr>
            <w:r w:rsidRPr="00266B09">
              <w:t>Запасы на конец 2007г</w:t>
            </w:r>
          </w:p>
        </w:tc>
        <w:tc>
          <w:tcPr>
            <w:tcW w:w="1509" w:type="dxa"/>
            <w:vMerge w:val="restart"/>
          </w:tcPr>
          <w:p w:rsidR="00266B09" w:rsidRPr="00266B09" w:rsidRDefault="00266B09" w:rsidP="003013CF">
            <w:pPr>
              <w:pStyle w:val="aff3"/>
            </w:pPr>
          </w:p>
          <w:p w:rsidR="00E56529" w:rsidRPr="00266B09" w:rsidRDefault="00E56529" w:rsidP="003013CF">
            <w:pPr>
              <w:pStyle w:val="aff3"/>
            </w:pPr>
            <w:r w:rsidRPr="00266B09">
              <w:t>Отклонение, тыс</w:t>
            </w:r>
            <w:r w:rsidR="00266B09" w:rsidRPr="00266B09">
              <w:t xml:space="preserve">. </w:t>
            </w:r>
            <w:r w:rsidRPr="00266B09">
              <w:t>руб</w:t>
            </w:r>
            <w:r w:rsidR="00266B09" w:rsidRPr="00266B09">
              <w:t xml:space="preserve">. </w:t>
            </w:r>
          </w:p>
        </w:tc>
        <w:tc>
          <w:tcPr>
            <w:tcW w:w="854" w:type="dxa"/>
            <w:vMerge w:val="restart"/>
            <w:textDirection w:val="btLr"/>
          </w:tcPr>
          <w:p w:rsidR="00E56529" w:rsidRPr="00266B09" w:rsidRDefault="00E56529" w:rsidP="003013CF">
            <w:pPr>
              <w:pStyle w:val="aff3"/>
              <w:ind w:left="113" w:right="113"/>
            </w:pPr>
            <w:r w:rsidRPr="00266B09">
              <w:t>Отклонение,</w:t>
            </w:r>
            <w:r w:rsidR="00266B09" w:rsidRPr="00266B09">
              <w:t>%</w:t>
            </w:r>
          </w:p>
        </w:tc>
      </w:tr>
      <w:tr w:rsidR="00E56529" w:rsidRPr="00266B09">
        <w:trPr>
          <w:trHeight w:val="686"/>
        </w:trPr>
        <w:tc>
          <w:tcPr>
            <w:tcW w:w="2127" w:type="dxa"/>
            <w:vMerge/>
          </w:tcPr>
          <w:p w:rsidR="00E56529" w:rsidRPr="00266B09" w:rsidRDefault="00E56529" w:rsidP="003013CF">
            <w:pPr>
              <w:pStyle w:val="aff3"/>
            </w:pPr>
          </w:p>
        </w:tc>
        <w:tc>
          <w:tcPr>
            <w:tcW w:w="1507" w:type="dxa"/>
          </w:tcPr>
          <w:p w:rsidR="00E56529" w:rsidRPr="00266B09" w:rsidRDefault="00E56529" w:rsidP="003013CF">
            <w:pPr>
              <w:pStyle w:val="aff3"/>
            </w:pPr>
            <w:r w:rsidRPr="00266B09">
              <w:t>Сумма, млн</w:t>
            </w:r>
            <w:r w:rsidR="00266B09" w:rsidRPr="00266B09">
              <w:t xml:space="preserve">. </w:t>
            </w:r>
            <w:r w:rsidRPr="00266B09">
              <w:t>руб</w:t>
            </w:r>
            <w:r w:rsidR="00266B09" w:rsidRPr="00266B09">
              <w:t xml:space="preserve">. </w:t>
            </w:r>
          </w:p>
        </w:tc>
        <w:tc>
          <w:tcPr>
            <w:tcW w:w="706" w:type="dxa"/>
          </w:tcPr>
          <w:p w:rsidR="00E56529" w:rsidRPr="00266B09" w:rsidRDefault="00E56529" w:rsidP="003013CF">
            <w:pPr>
              <w:pStyle w:val="aff3"/>
            </w:pPr>
            <w:r w:rsidRPr="00266B09">
              <w:t>Уд</w:t>
            </w:r>
            <w:r w:rsidR="00266B09" w:rsidRPr="00266B09">
              <w:t xml:space="preserve">. </w:t>
            </w:r>
            <w:r w:rsidRPr="00266B09">
              <w:t>вес,</w:t>
            </w:r>
            <w:r w:rsidR="00266B09" w:rsidRPr="00266B09">
              <w:t>%</w:t>
            </w:r>
          </w:p>
        </w:tc>
        <w:tc>
          <w:tcPr>
            <w:tcW w:w="1579" w:type="dxa"/>
          </w:tcPr>
          <w:p w:rsidR="00E56529" w:rsidRPr="00266B09" w:rsidRDefault="00E56529" w:rsidP="003013CF">
            <w:pPr>
              <w:pStyle w:val="aff3"/>
            </w:pPr>
            <w:r w:rsidRPr="00266B09">
              <w:t>Сумма, млн</w:t>
            </w:r>
            <w:r w:rsidR="00266B09" w:rsidRPr="00266B09">
              <w:t xml:space="preserve">. </w:t>
            </w:r>
            <w:r w:rsidRPr="00266B09">
              <w:t>руб</w:t>
            </w:r>
            <w:r w:rsidR="00266B09" w:rsidRPr="00266B09">
              <w:t xml:space="preserve">. </w:t>
            </w:r>
          </w:p>
        </w:tc>
        <w:tc>
          <w:tcPr>
            <w:tcW w:w="706" w:type="dxa"/>
          </w:tcPr>
          <w:p w:rsidR="00E56529" w:rsidRPr="00266B09" w:rsidRDefault="00E56529" w:rsidP="003013CF">
            <w:pPr>
              <w:pStyle w:val="aff3"/>
            </w:pPr>
            <w:r w:rsidRPr="00266B09">
              <w:t>Уд</w:t>
            </w:r>
            <w:r w:rsidR="00266B09" w:rsidRPr="00266B09">
              <w:t xml:space="preserve">. </w:t>
            </w:r>
            <w:r w:rsidRPr="00266B09">
              <w:t>вес,</w:t>
            </w:r>
            <w:r w:rsidR="00266B09" w:rsidRPr="00266B09">
              <w:t>%</w:t>
            </w:r>
          </w:p>
        </w:tc>
        <w:tc>
          <w:tcPr>
            <w:tcW w:w="1509" w:type="dxa"/>
            <w:vMerge/>
          </w:tcPr>
          <w:p w:rsidR="00E56529" w:rsidRPr="00266B09" w:rsidRDefault="00E56529" w:rsidP="003013CF">
            <w:pPr>
              <w:pStyle w:val="aff3"/>
            </w:pPr>
          </w:p>
        </w:tc>
        <w:tc>
          <w:tcPr>
            <w:tcW w:w="854" w:type="dxa"/>
            <w:vMerge/>
          </w:tcPr>
          <w:p w:rsidR="00E56529" w:rsidRPr="00266B09" w:rsidRDefault="00E56529" w:rsidP="003013CF">
            <w:pPr>
              <w:pStyle w:val="aff3"/>
            </w:pPr>
          </w:p>
        </w:tc>
      </w:tr>
      <w:tr w:rsidR="00E56529" w:rsidRPr="00266B09">
        <w:tc>
          <w:tcPr>
            <w:tcW w:w="2127" w:type="dxa"/>
          </w:tcPr>
          <w:p w:rsidR="00E56529" w:rsidRPr="00266B09" w:rsidRDefault="00E56529" w:rsidP="003013CF">
            <w:pPr>
              <w:pStyle w:val="aff3"/>
            </w:pPr>
            <w:r w:rsidRPr="00266B09">
              <w:t>Природный газ</w:t>
            </w:r>
          </w:p>
        </w:tc>
        <w:tc>
          <w:tcPr>
            <w:tcW w:w="1507" w:type="dxa"/>
          </w:tcPr>
          <w:p w:rsidR="00E56529" w:rsidRPr="00266B09" w:rsidRDefault="00E56529" w:rsidP="003013CF">
            <w:pPr>
              <w:pStyle w:val="aff3"/>
            </w:pPr>
            <w:r w:rsidRPr="00266B09">
              <w:t>121,4</w:t>
            </w:r>
          </w:p>
        </w:tc>
        <w:tc>
          <w:tcPr>
            <w:tcW w:w="706" w:type="dxa"/>
          </w:tcPr>
          <w:p w:rsidR="00E56529" w:rsidRPr="00266B09" w:rsidRDefault="00E56529" w:rsidP="003013CF">
            <w:pPr>
              <w:pStyle w:val="aff3"/>
            </w:pPr>
            <w:r w:rsidRPr="00266B09">
              <w:t>8,7</w:t>
            </w:r>
          </w:p>
        </w:tc>
        <w:tc>
          <w:tcPr>
            <w:tcW w:w="1579" w:type="dxa"/>
          </w:tcPr>
          <w:p w:rsidR="00E56529" w:rsidRPr="00266B09" w:rsidRDefault="00E56529" w:rsidP="003013CF">
            <w:pPr>
              <w:pStyle w:val="aff3"/>
            </w:pPr>
            <w:r w:rsidRPr="00266B09">
              <w:t>149,0</w:t>
            </w:r>
          </w:p>
        </w:tc>
        <w:tc>
          <w:tcPr>
            <w:tcW w:w="706" w:type="dxa"/>
          </w:tcPr>
          <w:p w:rsidR="00E56529" w:rsidRPr="00266B09" w:rsidRDefault="00E56529" w:rsidP="003013CF">
            <w:pPr>
              <w:pStyle w:val="aff3"/>
            </w:pPr>
            <w:r w:rsidRPr="00266B09">
              <w:t>12,7</w:t>
            </w:r>
          </w:p>
        </w:tc>
        <w:tc>
          <w:tcPr>
            <w:tcW w:w="1509" w:type="dxa"/>
          </w:tcPr>
          <w:p w:rsidR="00E56529" w:rsidRPr="00266B09" w:rsidRDefault="00E56529" w:rsidP="003013CF">
            <w:pPr>
              <w:pStyle w:val="aff3"/>
            </w:pPr>
            <w:r w:rsidRPr="00266B09">
              <w:t>+27,6</w:t>
            </w:r>
          </w:p>
        </w:tc>
        <w:tc>
          <w:tcPr>
            <w:tcW w:w="854" w:type="dxa"/>
          </w:tcPr>
          <w:p w:rsidR="00E56529" w:rsidRPr="00266B09" w:rsidRDefault="00E56529" w:rsidP="003013CF">
            <w:pPr>
              <w:pStyle w:val="aff3"/>
            </w:pPr>
            <w:r w:rsidRPr="00266B09">
              <w:t>+4</w:t>
            </w:r>
          </w:p>
        </w:tc>
      </w:tr>
      <w:tr w:rsidR="00E56529" w:rsidRPr="00266B09">
        <w:tc>
          <w:tcPr>
            <w:tcW w:w="2127" w:type="dxa"/>
          </w:tcPr>
          <w:p w:rsidR="00E56529" w:rsidRPr="00266B09" w:rsidRDefault="00E56529" w:rsidP="003013CF">
            <w:pPr>
              <w:pStyle w:val="aff3"/>
            </w:pPr>
            <w:r w:rsidRPr="00266B09">
              <w:t>Апатитовый концентрат</w:t>
            </w:r>
          </w:p>
        </w:tc>
        <w:tc>
          <w:tcPr>
            <w:tcW w:w="1507" w:type="dxa"/>
          </w:tcPr>
          <w:p w:rsidR="00E56529" w:rsidRPr="00266B09" w:rsidRDefault="00E56529" w:rsidP="003013CF">
            <w:pPr>
              <w:pStyle w:val="aff3"/>
            </w:pPr>
            <w:r w:rsidRPr="00266B09">
              <w:t>262,3</w:t>
            </w:r>
          </w:p>
        </w:tc>
        <w:tc>
          <w:tcPr>
            <w:tcW w:w="706" w:type="dxa"/>
          </w:tcPr>
          <w:p w:rsidR="00E56529" w:rsidRPr="00266B09" w:rsidRDefault="00E56529" w:rsidP="003013CF">
            <w:pPr>
              <w:pStyle w:val="aff3"/>
            </w:pPr>
            <w:r w:rsidRPr="00266B09">
              <w:t>18,8</w:t>
            </w:r>
          </w:p>
        </w:tc>
        <w:tc>
          <w:tcPr>
            <w:tcW w:w="1579" w:type="dxa"/>
          </w:tcPr>
          <w:p w:rsidR="00E56529" w:rsidRPr="00266B09" w:rsidRDefault="00E56529" w:rsidP="003013CF">
            <w:pPr>
              <w:pStyle w:val="aff3"/>
            </w:pPr>
            <w:r w:rsidRPr="00266B09">
              <w:t>261,5</w:t>
            </w:r>
          </w:p>
        </w:tc>
        <w:tc>
          <w:tcPr>
            <w:tcW w:w="706" w:type="dxa"/>
          </w:tcPr>
          <w:p w:rsidR="00E56529" w:rsidRPr="00266B09" w:rsidRDefault="00E56529" w:rsidP="003013CF">
            <w:pPr>
              <w:pStyle w:val="aff3"/>
            </w:pPr>
            <w:r w:rsidRPr="00266B09">
              <w:t>22,3</w:t>
            </w:r>
          </w:p>
        </w:tc>
        <w:tc>
          <w:tcPr>
            <w:tcW w:w="1509" w:type="dxa"/>
          </w:tcPr>
          <w:p w:rsidR="00E56529" w:rsidRPr="00266B09" w:rsidRDefault="00E56529" w:rsidP="003013CF">
            <w:pPr>
              <w:pStyle w:val="aff3"/>
            </w:pPr>
            <w:r w:rsidRPr="00266B09">
              <w:t>-0,8</w:t>
            </w:r>
          </w:p>
        </w:tc>
        <w:tc>
          <w:tcPr>
            <w:tcW w:w="854" w:type="dxa"/>
          </w:tcPr>
          <w:p w:rsidR="00E56529" w:rsidRPr="00266B09" w:rsidRDefault="00E56529" w:rsidP="003013CF">
            <w:pPr>
              <w:pStyle w:val="aff3"/>
            </w:pPr>
            <w:r w:rsidRPr="00266B09">
              <w:t>+3,5</w:t>
            </w:r>
          </w:p>
        </w:tc>
      </w:tr>
      <w:tr w:rsidR="00E56529" w:rsidRPr="00266B09">
        <w:tc>
          <w:tcPr>
            <w:tcW w:w="2127" w:type="dxa"/>
          </w:tcPr>
          <w:p w:rsidR="00E56529" w:rsidRPr="00266B09" w:rsidRDefault="00E56529" w:rsidP="003013CF">
            <w:pPr>
              <w:pStyle w:val="aff3"/>
            </w:pPr>
            <w:r w:rsidRPr="00266B09">
              <w:t>Фосфориты</w:t>
            </w:r>
          </w:p>
        </w:tc>
        <w:tc>
          <w:tcPr>
            <w:tcW w:w="1507" w:type="dxa"/>
          </w:tcPr>
          <w:p w:rsidR="00E56529" w:rsidRPr="00266B09" w:rsidRDefault="00E56529" w:rsidP="003013CF">
            <w:pPr>
              <w:pStyle w:val="aff3"/>
            </w:pPr>
            <w:r w:rsidRPr="00266B09">
              <w:t>61,4</w:t>
            </w:r>
          </w:p>
        </w:tc>
        <w:tc>
          <w:tcPr>
            <w:tcW w:w="706" w:type="dxa"/>
          </w:tcPr>
          <w:p w:rsidR="00E56529" w:rsidRPr="00266B09" w:rsidRDefault="00E56529" w:rsidP="003013CF">
            <w:pPr>
              <w:pStyle w:val="aff3"/>
            </w:pPr>
            <w:r w:rsidRPr="00266B09">
              <w:t>4,4</w:t>
            </w:r>
          </w:p>
        </w:tc>
        <w:tc>
          <w:tcPr>
            <w:tcW w:w="1579" w:type="dxa"/>
          </w:tcPr>
          <w:p w:rsidR="00E56529" w:rsidRPr="00266B09" w:rsidRDefault="00E56529" w:rsidP="003013CF">
            <w:pPr>
              <w:pStyle w:val="aff3"/>
            </w:pPr>
            <w:r w:rsidRPr="00266B09">
              <w:t>119,7</w:t>
            </w:r>
          </w:p>
        </w:tc>
        <w:tc>
          <w:tcPr>
            <w:tcW w:w="706" w:type="dxa"/>
          </w:tcPr>
          <w:p w:rsidR="00E56529" w:rsidRPr="00266B09" w:rsidRDefault="00E56529" w:rsidP="003013CF">
            <w:pPr>
              <w:pStyle w:val="aff3"/>
            </w:pPr>
            <w:r w:rsidRPr="00266B09">
              <w:t>10,2</w:t>
            </w:r>
          </w:p>
        </w:tc>
        <w:tc>
          <w:tcPr>
            <w:tcW w:w="1509" w:type="dxa"/>
          </w:tcPr>
          <w:p w:rsidR="00E56529" w:rsidRPr="00266B09" w:rsidRDefault="00E56529" w:rsidP="003013CF">
            <w:pPr>
              <w:pStyle w:val="aff3"/>
            </w:pPr>
            <w:r w:rsidRPr="00266B09">
              <w:t>+58,3</w:t>
            </w:r>
          </w:p>
        </w:tc>
        <w:tc>
          <w:tcPr>
            <w:tcW w:w="854" w:type="dxa"/>
          </w:tcPr>
          <w:p w:rsidR="00E56529" w:rsidRPr="00266B09" w:rsidRDefault="00E56529" w:rsidP="003013CF">
            <w:pPr>
              <w:pStyle w:val="aff3"/>
            </w:pPr>
            <w:r w:rsidRPr="00266B09">
              <w:t>+5,8</w:t>
            </w:r>
          </w:p>
        </w:tc>
      </w:tr>
      <w:tr w:rsidR="00E56529" w:rsidRPr="00266B09">
        <w:tc>
          <w:tcPr>
            <w:tcW w:w="2127" w:type="dxa"/>
          </w:tcPr>
          <w:p w:rsidR="00E56529" w:rsidRPr="00266B09" w:rsidRDefault="00E56529" w:rsidP="003013CF">
            <w:pPr>
              <w:pStyle w:val="aff3"/>
            </w:pPr>
            <w:r w:rsidRPr="00266B09">
              <w:t>Калийная руда</w:t>
            </w:r>
          </w:p>
        </w:tc>
        <w:tc>
          <w:tcPr>
            <w:tcW w:w="1507" w:type="dxa"/>
          </w:tcPr>
          <w:p w:rsidR="00E56529" w:rsidRPr="00266B09" w:rsidRDefault="00E56529" w:rsidP="003013CF">
            <w:pPr>
              <w:pStyle w:val="aff3"/>
            </w:pPr>
            <w:r w:rsidRPr="00266B09">
              <w:t>140,9</w:t>
            </w:r>
          </w:p>
        </w:tc>
        <w:tc>
          <w:tcPr>
            <w:tcW w:w="706" w:type="dxa"/>
          </w:tcPr>
          <w:p w:rsidR="00E56529" w:rsidRPr="00266B09" w:rsidRDefault="00E56529" w:rsidP="003013CF">
            <w:pPr>
              <w:pStyle w:val="aff3"/>
            </w:pPr>
            <w:r w:rsidRPr="00266B09">
              <w:t>10,1</w:t>
            </w:r>
          </w:p>
        </w:tc>
        <w:tc>
          <w:tcPr>
            <w:tcW w:w="1579" w:type="dxa"/>
          </w:tcPr>
          <w:p w:rsidR="00E56529" w:rsidRPr="00266B09" w:rsidRDefault="00E56529" w:rsidP="003013CF">
            <w:pPr>
              <w:pStyle w:val="aff3"/>
            </w:pPr>
            <w:r w:rsidRPr="00266B09">
              <w:t>149,0</w:t>
            </w:r>
          </w:p>
        </w:tc>
        <w:tc>
          <w:tcPr>
            <w:tcW w:w="706" w:type="dxa"/>
          </w:tcPr>
          <w:p w:rsidR="00E56529" w:rsidRPr="00266B09" w:rsidRDefault="00E56529" w:rsidP="003013CF">
            <w:pPr>
              <w:pStyle w:val="aff3"/>
            </w:pPr>
            <w:r w:rsidRPr="00266B09">
              <w:t>12,7</w:t>
            </w:r>
          </w:p>
        </w:tc>
        <w:tc>
          <w:tcPr>
            <w:tcW w:w="1509" w:type="dxa"/>
          </w:tcPr>
          <w:p w:rsidR="00E56529" w:rsidRPr="00266B09" w:rsidRDefault="00E56529" w:rsidP="003013CF">
            <w:pPr>
              <w:pStyle w:val="aff3"/>
            </w:pPr>
            <w:r w:rsidRPr="00266B09">
              <w:t>+8,1</w:t>
            </w:r>
          </w:p>
        </w:tc>
        <w:tc>
          <w:tcPr>
            <w:tcW w:w="854" w:type="dxa"/>
          </w:tcPr>
          <w:p w:rsidR="00E56529" w:rsidRPr="00266B09" w:rsidRDefault="00E56529" w:rsidP="003013CF">
            <w:pPr>
              <w:pStyle w:val="aff3"/>
            </w:pPr>
            <w:r w:rsidRPr="00266B09">
              <w:t>+2,6</w:t>
            </w:r>
          </w:p>
        </w:tc>
      </w:tr>
      <w:tr w:rsidR="00E56529" w:rsidRPr="00266B09">
        <w:tc>
          <w:tcPr>
            <w:tcW w:w="2127" w:type="dxa"/>
          </w:tcPr>
          <w:p w:rsidR="00E56529" w:rsidRPr="00266B09" w:rsidRDefault="00E56529" w:rsidP="003013CF">
            <w:pPr>
              <w:pStyle w:val="aff3"/>
            </w:pPr>
            <w:r w:rsidRPr="00266B09">
              <w:t>Железная руда</w:t>
            </w:r>
          </w:p>
        </w:tc>
        <w:tc>
          <w:tcPr>
            <w:tcW w:w="1507" w:type="dxa"/>
          </w:tcPr>
          <w:p w:rsidR="00E56529" w:rsidRPr="00266B09" w:rsidRDefault="00E56529" w:rsidP="003013CF">
            <w:pPr>
              <w:pStyle w:val="aff3"/>
            </w:pPr>
            <w:r w:rsidRPr="00266B09">
              <w:t>101,8</w:t>
            </w:r>
          </w:p>
        </w:tc>
        <w:tc>
          <w:tcPr>
            <w:tcW w:w="706" w:type="dxa"/>
          </w:tcPr>
          <w:p w:rsidR="00E56529" w:rsidRPr="00266B09" w:rsidRDefault="00E56529" w:rsidP="003013CF">
            <w:pPr>
              <w:pStyle w:val="aff3"/>
            </w:pPr>
            <w:r w:rsidRPr="00266B09">
              <w:t>7,3</w:t>
            </w:r>
          </w:p>
        </w:tc>
        <w:tc>
          <w:tcPr>
            <w:tcW w:w="1579" w:type="dxa"/>
          </w:tcPr>
          <w:p w:rsidR="00E56529" w:rsidRPr="00266B09" w:rsidRDefault="00E56529" w:rsidP="003013CF">
            <w:pPr>
              <w:pStyle w:val="aff3"/>
            </w:pPr>
            <w:r w:rsidRPr="00266B09">
              <w:t>104,4</w:t>
            </w:r>
          </w:p>
        </w:tc>
        <w:tc>
          <w:tcPr>
            <w:tcW w:w="706" w:type="dxa"/>
          </w:tcPr>
          <w:p w:rsidR="00E56529" w:rsidRPr="00266B09" w:rsidRDefault="00E56529" w:rsidP="003013CF">
            <w:pPr>
              <w:pStyle w:val="aff3"/>
            </w:pPr>
            <w:r w:rsidRPr="00266B09">
              <w:t>8,9</w:t>
            </w:r>
          </w:p>
        </w:tc>
        <w:tc>
          <w:tcPr>
            <w:tcW w:w="1509" w:type="dxa"/>
          </w:tcPr>
          <w:p w:rsidR="00E56529" w:rsidRPr="00266B09" w:rsidRDefault="00E56529" w:rsidP="003013CF">
            <w:pPr>
              <w:pStyle w:val="aff3"/>
            </w:pPr>
            <w:r w:rsidRPr="00266B09">
              <w:t>+2,6</w:t>
            </w:r>
          </w:p>
        </w:tc>
        <w:tc>
          <w:tcPr>
            <w:tcW w:w="854" w:type="dxa"/>
          </w:tcPr>
          <w:p w:rsidR="00E56529" w:rsidRPr="00266B09" w:rsidRDefault="00E56529" w:rsidP="003013CF">
            <w:pPr>
              <w:pStyle w:val="aff3"/>
            </w:pPr>
            <w:r w:rsidRPr="00266B09">
              <w:t>+1,6</w:t>
            </w:r>
          </w:p>
        </w:tc>
      </w:tr>
      <w:tr w:rsidR="00E56529" w:rsidRPr="00266B09">
        <w:tc>
          <w:tcPr>
            <w:tcW w:w="2127" w:type="dxa"/>
          </w:tcPr>
          <w:p w:rsidR="00E56529" w:rsidRPr="00266B09" w:rsidRDefault="00E56529" w:rsidP="003013CF">
            <w:pPr>
              <w:pStyle w:val="aff3"/>
            </w:pPr>
            <w:r w:rsidRPr="00266B09">
              <w:t>Цинк</w:t>
            </w:r>
          </w:p>
        </w:tc>
        <w:tc>
          <w:tcPr>
            <w:tcW w:w="1507" w:type="dxa"/>
          </w:tcPr>
          <w:p w:rsidR="00E56529" w:rsidRPr="00266B09" w:rsidRDefault="00E56529" w:rsidP="003013CF">
            <w:pPr>
              <w:pStyle w:val="aff3"/>
            </w:pPr>
            <w:r w:rsidRPr="00266B09">
              <w:t>242,7</w:t>
            </w:r>
          </w:p>
        </w:tc>
        <w:tc>
          <w:tcPr>
            <w:tcW w:w="706" w:type="dxa"/>
          </w:tcPr>
          <w:p w:rsidR="00E56529" w:rsidRPr="00266B09" w:rsidRDefault="00E56529" w:rsidP="003013CF">
            <w:pPr>
              <w:pStyle w:val="aff3"/>
            </w:pPr>
            <w:r w:rsidRPr="00266B09">
              <w:t>17,4</w:t>
            </w:r>
          </w:p>
        </w:tc>
        <w:tc>
          <w:tcPr>
            <w:tcW w:w="1579" w:type="dxa"/>
          </w:tcPr>
          <w:p w:rsidR="00E56529" w:rsidRPr="00266B09" w:rsidRDefault="00E56529" w:rsidP="003013CF">
            <w:pPr>
              <w:pStyle w:val="aff3"/>
            </w:pPr>
            <w:r w:rsidRPr="00266B09">
              <w:t>179,5</w:t>
            </w:r>
          </w:p>
        </w:tc>
        <w:tc>
          <w:tcPr>
            <w:tcW w:w="706" w:type="dxa"/>
          </w:tcPr>
          <w:p w:rsidR="00E56529" w:rsidRPr="00266B09" w:rsidRDefault="00E56529" w:rsidP="003013CF">
            <w:pPr>
              <w:pStyle w:val="aff3"/>
            </w:pPr>
            <w:r w:rsidRPr="00266B09">
              <w:t>15,3</w:t>
            </w:r>
          </w:p>
        </w:tc>
        <w:tc>
          <w:tcPr>
            <w:tcW w:w="1509" w:type="dxa"/>
          </w:tcPr>
          <w:p w:rsidR="00E56529" w:rsidRPr="00266B09" w:rsidRDefault="00E56529" w:rsidP="003013CF">
            <w:pPr>
              <w:pStyle w:val="aff3"/>
            </w:pPr>
            <w:r w:rsidRPr="00266B09">
              <w:t>-63,2</w:t>
            </w:r>
          </w:p>
        </w:tc>
        <w:tc>
          <w:tcPr>
            <w:tcW w:w="854" w:type="dxa"/>
          </w:tcPr>
          <w:p w:rsidR="00E56529" w:rsidRPr="00266B09" w:rsidRDefault="00E56529" w:rsidP="003013CF">
            <w:pPr>
              <w:pStyle w:val="aff3"/>
            </w:pPr>
            <w:r w:rsidRPr="00266B09">
              <w:t>-2,1</w:t>
            </w:r>
          </w:p>
        </w:tc>
      </w:tr>
      <w:tr w:rsidR="00E56529" w:rsidRPr="00266B09">
        <w:tc>
          <w:tcPr>
            <w:tcW w:w="2127" w:type="dxa"/>
          </w:tcPr>
          <w:p w:rsidR="00E56529" w:rsidRPr="00266B09" w:rsidRDefault="00E56529" w:rsidP="003013CF">
            <w:pPr>
              <w:pStyle w:val="aff3"/>
            </w:pPr>
            <w:r w:rsidRPr="00266B09">
              <w:t>Медная руда</w:t>
            </w:r>
          </w:p>
        </w:tc>
        <w:tc>
          <w:tcPr>
            <w:tcW w:w="1507" w:type="dxa"/>
          </w:tcPr>
          <w:p w:rsidR="00E56529" w:rsidRPr="00266B09" w:rsidRDefault="00E56529" w:rsidP="003013CF">
            <w:pPr>
              <w:pStyle w:val="aff3"/>
            </w:pPr>
            <w:r w:rsidRPr="00266B09">
              <w:t>146,4</w:t>
            </w:r>
          </w:p>
        </w:tc>
        <w:tc>
          <w:tcPr>
            <w:tcW w:w="706" w:type="dxa"/>
          </w:tcPr>
          <w:p w:rsidR="00E56529" w:rsidRPr="00266B09" w:rsidRDefault="00E56529" w:rsidP="003013CF">
            <w:pPr>
              <w:pStyle w:val="aff3"/>
            </w:pPr>
            <w:r w:rsidRPr="00266B09">
              <w:t>10,5</w:t>
            </w:r>
          </w:p>
        </w:tc>
        <w:tc>
          <w:tcPr>
            <w:tcW w:w="1579" w:type="dxa"/>
          </w:tcPr>
          <w:p w:rsidR="00E56529" w:rsidRPr="00266B09" w:rsidRDefault="00E56529" w:rsidP="003013CF">
            <w:pPr>
              <w:pStyle w:val="aff3"/>
            </w:pPr>
            <w:r w:rsidRPr="00266B09">
              <w:t>37,5</w:t>
            </w:r>
          </w:p>
        </w:tc>
        <w:tc>
          <w:tcPr>
            <w:tcW w:w="706" w:type="dxa"/>
          </w:tcPr>
          <w:p w:rsidR="00E56529" w:rsidRPr="00266B09" w:rsidRDefault="00E56529" w:rsidP="003013CF">
            <w:pPr>
              <w:pStyle w:val="aff3"/>
            </w:pPr>
            <w:r w:rsidRPr="00266B09">
              <w:t>3,2</w:t>
            </w:r>
          </w:p>
        </w:tc>
        <w:tc>
          <w:tcPr>
            <w:tcW w:w="1509" w:type="dxa"/>
          </w:tcPr>
          <w:p w:rsidR="00E56529" w:rsidRPr="00266B09" w:rsidRDefault="00E56529" w:rsidP="003013CF">
            <w:pPr>
              <w:pStyle w:val="aff3"/>
            </w:pPr>
            <w:r w:rsidRPr="00266B09">
              <w:t>-108,9</w:t>
            </w:r>
          </w:p>
        </w:tc>
        <w:tc>
          <w:tcPr>
            <w:tcW w:w="854" w:type="dxa"/>
          </w:tcPr>
          <w:p w:rsidR="00E56529" w:rsidRPr="00266B09" w:rsidRDefault="00E56529" w:rsidP="003013CF">
            <w:pPr>
              <w:pStyle w:val="aff3"/>
            </w:pPr>
            <w:r w:rsidRPr="00266B09">
              <w:t>-7,3</w:t>
            </w:r>
          </w:p>
        </w:tc>
      </w:tr>
      <w:tr w:rsidR="00E56529" w:rsidRPr="00266B09">
        <w:tc>
          <w:tcPr>
            <w:tcW w:w="2127" w:type="dxa"/>
          </w:tcPr>
          <w:p w:rsidR="00E56529" w:rsidRPr="00266B09" w:rsidRDefault="00E56529" w:rsidP="003013CF">
            <w:pPr>
              <w:pStyle w:val="aff3"/>
            </w:pPr>
            <w:r w:rsidRPr="00266B09">
              <w:t>Марганец</w:t>
            </w:r>
          </w:p>
        </w:tc>
        <w:tc>
          <w:tcPr>
            <w:tcW w:w="1507" w:type="dxa"/>
          </w:tcPr>
          <w:p w:rsidR="00E56529" w:rsidRPr="00266B09" w:rsidRDefault="00E56529" w:rsidP="003013CF">
            <w:pPr>
              <w:pStyle w:val="aff3"/>
            </w:pPr>
            <w:r w:rsidRPr="00266B09">
              <w:t>196,7</w:t>
            </w:r>
          </w:p>
        </w:tc>
        <w:tc>
          <w:tcPr>
            <w:tcW w:w="706" w:type="dxa"/>
          </w:tcPr>
          <w:p w:rsidR="00E56529" w:rsidRPr="00266B09" w:rsidRDefault="00E56529" w:rsidP="003013CF">
            <w:pPr>
              <w:pStyle w:val="aff3"/>
            </w:pPr>
            <w:r w:rsidRPr="00266B09">
              <w:t>14,1</w:t>
            </w:r>
          </w:p>
        </w:tc>
        <w:tc>
          <w:tcPr>
            <w:tcW w:w="1579" w:type="dxa"/>
          </w:tcPr>
          <w:p w:rsidR="00E56529" w:rsidRPr="00266B09" w:rsidRDefault="00E56529" w:rsidP="003013CF">
            <w:pPr>
              <w:pStyle w:val="aff3"/>
            </w:pPr>
            <w:r w:rsidRPr="00266B09">
              <w:t>112,6</w:t>
            </w:r>
          </w:p>
        </w:tc>
        <w:tc>
          <w:tcPr>
            <w:tcW w:w="706" w:type="dxa"/>
          </w:tcPr>
          <w:p w:rsidR="00E56529" w:rsidRPr="00266B09" w:rsidRDefault="00E56529" w:rsidP="003013CF">
            <w:pPr>
              <w:pStyle w:val="aff3"/>
            </w:pPr>
            <w:r w:rsidRPr="00266B09">
              <w:t>9,6</w:t>
            </w:r>
          </w:p>
        </w:tc>
        <w:tc>
          <w:tcPr>
            <w:tcW w:w="1509" w:type="dxa"/>
          </w:tcPr>
          <w:p w:rsidR="00E56529" w:rsidRPr="00266B09" w:rsidRDefault="00E56529" w:rsidP="003013CF">
            <w:pPr>
              <w:pStyle w:val="aff3"/>
            </w:pPr>
            <w:r w:rsidRPr="00266B09">
              <w:t>-84,1</w:t>
            </w:r>
          </w:p>
        </w:tc>
        <w:tc>
          <w:tcPr>
            <w:tcW w:w="854" w:type="dxa"/>
          </w:tcPr>
          <w:p w:rsidR="00E56529" w:rsidRPr="00266B09" w:rsidRDefault="00E56529" w:rsidP="003013CF">
            <w:pPr>
              <w:pStyle w:val="aff3"/>
            </w:pPr>
            <w:r w:rsidRPr="00266B09">
              <w:t>-4,5</w:t>
            </w:r>
          </w:p>
        </w:tc>
      </w:tr>
      <w:tr w:rsidR="00E56529" w:rsidRPr="00266B09">
        <w:tc>
          <w:tcPr>
            <w:tcW w:w="2127" w:type="dxa"/>
          </w:tcPr>
          <w:p w:rsidR="00E56529" w:rsidRPr="00266B09" w:rsidRDefault="00E56529" w:rsidP="003013CF">
            <w:pPr>
              <w:pStyle w:val="aff3"/>
            </w:pPr>
            <w:r w:rsidRPr="00266B09">
              <w:t>Бор</w:t>
            </w:r>
          </w:p>
        </w:tc>
        <w:tc>
          <w:tcPr>
            <w:tcW w:w="1507" w:type="dxa"/>
          </w:tcPr>
          <w:p w:rsidR="00E56529" w:rsidRPr="00266B09" w:rsidRDefault="00E56529" w:rsidP="003013CF">
            <w:pPr>
              <w:pStyle w:val="aff3"/>
            </w:pPr>
            <w:r w:rsidRPr="00266B09">
              <w:t>80,9</w:t>
            </w:r>
          </w:p>
        </w:tc>
        <w:tc>
          <w:tcPr>
            <w:tcW w:w="706" w:type="dxa"/>
          </w:tcPr>
          <w:p w:rsidR="00E56529" w:rsidRPr="00266B09" w:rsidRDefault="00E56529" w:rsidP="003013CF">
            <w:pPr>
              <w:pStyle w:val="aff3"/>
            </w:pPr>
            <w:r w:rsidRPr="00266B09">
              <w:t>5,8</w:t>
            </w:r>
          </w:p>
        </w:tc>
        <w:tc>
          <w:tcPr>
            <w:tcW w:w="1579" w:type="dxa"/>
          </w:tcPr>
          <w:p w:rsidR="00E56529" w:rsidRPr="00266B09" w:rsidRDefault="00E56529" w:rsidP="003013CF">
            <w:pPr>
              <w:pStyle w:val="aff3"/>
            </w:pPr>
            <w:r w:rsidRPr="00266B09">
              <w:t>52,8</w:t>
            </w:r>
          </w:p>
        </w:tc>
        <w:tc>
          <w:tcPr>
            <w:tcW w:w="706" w:type="dxa"/>
          </w:tcPr>
          <w:p w:rsidR="00E56529" w:rsidRPr="00266B09" w:rsidRDefault="00E56529" w:rsidP="003013CF">
            <w:pPr>
              <w:pStyle w:val="aff3"/>
            </w:pPr>
            <w:r w:rsidRPr="00266B09">
              <w:t>4,5</w:t>
            </w:r>
          </w:p>
        </w:tc>
        <w:tc>
          <w:tcPr>
            <w:tcW w:w="1509" w:type="dxa"/>
          </w:tcPr>
          <w:p w:rsidR="00E56529" w:rsidRPr="00266B09" w:rsidRDefault="00E56529" w:rsidP="003013CF">
            <w:pPr>
              <w:pStyle w:val="aff3"/>
            </w:pPr>
            <w:r w:rsidRPr="00266B09">
              <w:t>-28,1</w:t>
            </w:r>
          </w:p>
        </w:tc>
        <w:tc>
          <w:tcPr>
            <w:tcW w:w="854" w:type="dxa"/>
          </w:tcPr>
          <w:p w:rsidR="00E56529" w:rsidRPr="00266B09" w:rsidRDefault="00E56529" w:rsidP="003013CF">
            <w:pPr>
              <w:pStyle w:val="aff3"/>
            </w:pPr>
            <w:r w:rsidRPr="00266B09">
              <w:t>-1,3</w:t>
            </w:r>
          </w:p>
        </w:tc>
      </w:tr>
      <w:tr w:rsidR="00E56529" w:rsidRPr="00266B09">
        <w:tc>
          <w:tcPr>
            <w:tcW w:w="2127" w:type="dxa"/>
          </w:tcPr>
          <w:p w:rsidR="00E56529" w:rsidRPr="00266B09" w:rsidRDefault="00E56529" w:rsidP="003013CF">
            <w:pPr>
              <w:pStyle w:val="aff3"/>
            </w:pPr>
            <w:r w:rsidRPr="00266B09">
              <w:t>Молибден</w:t>
            </w:r>
          </w:p>
        </w:tc>
        <w:tc>
          <w:tcPr>
            <w:tcW w:w="1507" w:type="dxa"/>
          </w:tcPr>
          <w:p w:rsidR="00E56529" w:rsidRPr="00266B09" w:rsidRDefault="00E56529" w:rsidP="003013CF">
            <w:pPr>
              <w:pStyle w:val="aff3"/>
            </w:pPr>
            <w:r w:rsidRPr="00266B09">
              <w:t>40,5</w:t>
            </w:r>
          </w:p>
        </w:tc>
        <w:tc>
          <w:tcPr>
            <w:tcW w:w="706" w:type="dxa"/>
          </w:tcPr>
          <w:p w:rsidR="00E56529" w:rsidRPr="00266B09" w:rsidRDefault="00E56529" w:rsidP="003013CF">
            <w:pPr>
              <w:pStyle w:val="aff3"/>
            </w:pPr>
            <w:r w:rsidRPr="00266B09">
              <w:t>2,9</w:t>
            </w:r>
          </w:p>
        </w:tc>
        <w:tc>
          <w:tcPr>
            <w:tcW w:w="1579" w:type="dxa"/>
          </w:tcPr>
          <w:p w:rsidR="00E56529" w:rsidRPr="00266B09" w:rsidRDefault="00E56529" w:rsidP="003013CF">
            <w:pPr>
              <w:pStyle w:val="aff3"/>
            </w:pPr>
            <w:r w:rsidRPr="00266B09">
              <w:t>7,1</w:t>
            </w:r>
          </w:p>
        </w:tc>
        <w:tc>
          <w:tcPr>
            <w:tcW w:w="706" w:type="dxa"/>
          </w:tcPr>
          <w:p w:rsidR="00E56529" w:rsidRPr="00266B09" w:rsidRDefault="00E56529" w:rsidP="003013CF">
            <w:pPr>
              <w:pStyle w:val="aff3"/>
            </w:pPr>
            <w:r w:rsidRPr="00266B09">
              <w:t>0,6</w:t>
            </w:r>
          </w:p>
        </w:tc>
        <w:tc>
          <w:tcPr>
            <w:tcW w:w="1509" w:type="dxa"/>
          </w:tcPr>
          <w:p w:rsidR="00E56529" w:rsidRPr="00266B09" w:rsidRDefault="00E56529" w:rsidP="003013CF">
            <w:pPr>
              <w:pStyle w:val="aff3"/>
            </w:pPr>
            <w:r w:rsidRPr="00266B09">
              <w:t>-33,4</w:t>
            </w:r>
          </w:p>
        </w:tc>
        <w:tc>
          <w:tcPr>
            <w:tcW w:w="854" w:type="dxa"/>
          </w:tcPr>
          <w:p w:rsidR="00E56529" w:rsidRPr="00266B09" w:rsidRDefault="00E56529" w:rsidP="003013CF">
            <w:pPr>
              <w:pStyle w:val="aff3"/>
            </w:pPr>
            <w:r w:rsidRPr="00266B09">
              <w:t>-2,3</w:t>
            </w:r>
          </w:p>
        </w:tc>
      </w:tr>
      <w:tr w:rsidR="00E56529" w:rsidRPr="00266B09">
        <w:tc>
          <w:tcPr>
            <w:tcW w:w="2127" w:type="dxa"/>
          </w:tcPr>
          <w:p w:rsidR="00E56529" w:rsidRPr="00266B09" w:rsidRDefault="00E56529" w:rsidP="003013CF">
            <w:pPr>
              <w:pStyle w:val="aff3"/>
            </w:pPr>
            <w:r w:rsidRPr="00266B09">
              <w:t>Итого</w:t>
            </w:r>
            <w:r w:rsidR="00266B09" w:rsidRPr="00266B09">
              <w:t xml:space="preserve">: </w:t>
            </w:r>
          </w:p>
        </w:tc>
        <w:tc>
          <w:tcPr>
            <w:tcW w:w="1507" w:type="dxa"/>
          </w:tcPr>
          <w:p w:rsidR="00E56529" w:rsidRPr="00266B09" w:rsidRDefault="00E56529" w:rsidP="003013CF">
            <w:pPr>
              <w:pStyle w:val="aff3"/>
            </w:pPr>
            <w:r w:rsidRPr="00266B09">
              <w:t>1395</w:t>
            </w:r>
          </w:p>
        </w:tc>
        <w:tc>
          <w:tcPr>
            <w:tcW w:w="706" w:type="dxa"/>
          </w:tcPr>
          <w:p w:rsidR="00E56529" w:rsidRPr="00266B09" w:rsidRDefault="00E56529" w:rsidP="003013CF">
            <w:pPr>
              <w:pStyle w:val="aff3"/>
            </w:pPr>
            <w:r w:rsidRPr="00266B09">
              <w:t>100</w:t>
            </w:r>
          </w:p>
        </w:tc>
        <w:tc>
          <w:tcPr>
            <w:tcW w:w="1579" w:type="dxa"/>
          </w:tcPr>
          <w:p w:rsidR="00E56529" w:rsidRPr="00266B09" w:rsidRDefault="00E56529" w:rsidP="003013CF">
            <w:pPr>
              <w:pStyle w:val="aff3"/>
            </w:pPr>
            <w:r w:rsidRPr="00266B09">
              <w:t>1173</w:t>
            </w:r>
          </w:p>
        </w:tc>
        <w:tc>
          <w:tcPr>
            <w:tcW w:w="706" w:type="dxa"/>
          </w:tcPr>
          <w:p w:rsidR="00E56529" w:rsidRPr="00266B09" w:rsidRDefault="00E56529" w:rsidP="003013CF">
            <w:pPr>
              <w:pStyle w:val="aff3"/>
            </w:pPr>
            <w:r w:rsidRPr="00266B09">
              <w:t>100</w:t>
            </w:r>
          </w:p>
        </w:tc>
        <w:tc>
          <w:tcPr>
            <w:tcW w:w="1509" w:type="dxa"/>
          </w:tcPr>
          <w:p w:rsidR="00E56529" w:rsidRPr="00266B09" w:rsidRDefault="00E56529" w:rsidP="003013CF">
            <w:pPr>
              <w:pStyle w:val="aff3"/>
            </w:pPr>
            <w:r w:rsidRPr="00266B09">
              <w:t>-222</w:t>
            </w:r>
          </w:p>
        </w:tc>
        <w:tc>
          <w:tcPr>
            <w:tcW w:w="854" w:type="dxa"/>
          </w:tcPr>
          <w:p w:rsidR="00E56529" w:rsidRPr="00266B09" w:rsidRDefault="00E56529" w:rsidP="003013CF">
            <w:pPr>
              <w:pStyle w:val="aff3"/>
            </w:pPr>
          </w:p>
        </w:tc>
      </w:tr>
    </w:tbl>
    <w:p w:rsidR="00E56529" w:rsidRPr="00266B09" w:rsidRDefault="00E56529" w:rsidP="00266B09">
      <w:pPr>
        <w:ind w:firstLine="709"/>
      </w:pPr>
    </w:p>
    <w:p w:rsidR="00266B09" w:rsidRDefault="00E56529" w:rsidP="00266B09">
      <w:pPr>
        <w:ind w:firstLine="709"/>
      </w:pPr>
      <w:r w:rsidRPr="00266B09">
        <w:t>Проанализировав таблицу, можно сделать следующие выводы</w:t>
      </w:r>
      <w:r w:rsidR="00266B09" w:rsidRPr="00266B09">
        <w:t xml:space="preserve">: </w:t>
      </w:r>
      <w:r w:rsidRPr="00266B09">
        <w:t>запасы на конец 2007 года снизились относительно запасов на конец 2006 года на 222 млн</w:t>
      </w:r>
      <w:r w:rsidR="00266B09" w:rsidRPr="00266B09">
        <w:t xml:space="preserve">. </w:t>
      </w:r>
      <w:r w:rsidRPr="00266B09">
        <w:t>рублей и составляют 1173 млн</w:t>
      </w:r>
      <w:r w:rsidR="00266B09" w:rsidRPr="00266B09">
        <w:t xml:space="preserve">. </w:t>
      </w:r>
      <w:r w:rsidRPr="00266B09">
        <w:t>рублей</w:t>
      </w:r>
      <w:r w:rsidR="00266B09" w:rsidRPr="00266B09">
        <w:t xml:space="preserve">. </w:t>
      </w:r>
      <w:r w:rsidRPr="00266B09">
        <w:t>На конец 2006 года запасы сырья превосходят запасы на конец 2007 года по всем номенклатурным группам</w:t>
      </w:r>
      <w:r w:rsidR="00266B09" w:rsidRPr="00266B09">
        <w:t xml:space="preserve">, </w:t>
      </w:r>
      <w:r w:rsidRPr="00266B09">
        <w:t>кроме группы</w:t>
      </w:r>
      <w:r w:rsidR="00266B09">
        <w:t xml:space="preserve"> "</w:t>
      </w:r>
      <w:r w:rsidRPr="00266B09">
        <w:t>природный газ</w:t>
      </w:r>
      <w:r w:rsidR="00266B09">
        <w:t>", "</w:t>
      </w:r>
      <w:r w:rsidRPr="00266B09">
        <w:t>фосфориты</w:t>
      </w:r>
      <w:r w:rsidR="00266B09">
        <w:t>", "</w:t>
      </w:r>
      <w:r w:rsidRPr="00266B09">
        <w:t>калийная руда</w:t>
      </w:r>
      <w:r w:rsidR="00266B09">
        <w:t>", "</w:t>
      </w:r>
      <w:r w:rsidRPr="00266B09">
        <w:t>железная руда</w:t>
      </w:r>
      <w:r w:rsidR="00266B09">
        <w:t xml:space="preserve">". </w:t>
      </w:r>
      <w:r w:rsidRPr="00266B09">
        <w:t>Наибольший</w:t>
      </w:r>
      <w:r w:rsidR="00266B09" w:rsidRPr="00266B09">
        <w:t xml:space="preserve"> </w:t>
      </w:r>
      <w:r w:rsidRPr="00266B09">
        <w:t>остаток запасов сырья в 2007 году приходится на товарную группу</w:t>
      </w:r>
      <w:r w:rsidR="00266B09">
        <w:t xml:space="preserve"> "</w:t>
      </w:r>
      <w:r w:rsidRPr="00266B09">
        <w:t>апатитовый концентрат</w:t>
      </w:r>
      <w:r w:rsidR="00266B09">
        <w:t xml:space="preserve">" </w:t>
      </w:r>
      <w:r w:rsidRPr="00266B09">
        <w:t>и составляет 261,5 млн</w:t>
      </w:r>
      <w:r w:rsidR="00266B09" w:rsidRPr="00266B09">
        <w:t xml:space="preserve">. </w:t>
      </w:r>
      <w:r w:rsidRPr="00266B09">
        <w:t>рублей, хотя это на 800 тыс</w:t>
      </w:r>
      <w:r w:rsidR="00266B09" w:rsidRPr="00266B09">
        <w:t xml:space="preserve">. </w:t>
      </w:r>
      <w:r w:rsidRPr="00266B09">
        <w:t>рублей меньше, чем в 2006 году</w:t>
      </w:r>
      <w:r w:rsidR="00266B09" w:rsidRPr="00266B09">
        <w:t xml:space="preserve">. </w:t>
      </w:r>
      <w:r w:rsidRPr="00266B09">
        <w:t>Эта же группа составляет наибольший удельный вес запасов на конец 2006 и 2007 годов</w:t>
      </w:r>
      <w:r w:rsidR="00266B09" w:rsidRPr="00266B09">
        <w:t xml:space="preserve">. </w:t>
      </w:r>
      <w:r w:rsidRPr="00266B09">
        <w:t>Резко снизился удельный вес запасов медной руды, в 2007 году этот показатель меньше, чем в 2006 году на 7,3%</w:t>
      </w:r>
      <w:r w:rsidR="00266B09" w:rsidRPr="00266B09">
        <w:t>.</w:t>
      </w:r>
    </w:p>
    <w:p w:rsidR="00266B09" w:rsidRDefault="00E56529" w:rsidP="00266B09">
      <w:pPr>
        <w:ind w:firstLine="709"/>
      </w:pPr>
      <w:r w:rsidRPr="00266B09">
        <w:t>Такое снижение запасов к концу 2007 года, особенно по некоторым товарным группам нужно назвать рациональным, так как, например фосфориты, запасы которых к концу 2007 года выросли на 58,3 млн</w:t>
      </w:r>
      <w:r w:rsidR="00266B09" w:rsidRPr="00266B09">
        <w:t xml:space="preserve">. </w:t>
      </w:r>
      <w:r w:rsidRPr="00266B09">
        <w:t>рублей и составили 119,7 млн</w:t>
      </w:r>
      <w:r w:rsidR="00266B09" w:rsidRPr="00266B09">
        <w:t xml:space="preserve">. </w:t>
      </w:r>
      <w:r w:rsidRPr="00266B09">
        <w:t>рублей, используются при производстве небольшого ассортимента минеральных удобрений, и увеличение этих запасов в дальнейшем может привести к тому, значительно возрастут сроки хранения данных видов запасов и, соответственно, затраты на хранение</w:t>
      </w:r>
      <w:r w:rsidR="00266B09" w:rsidRPr="00266B09">
        <w:t xml:space="preserve">. </w:t>
      </w:r>
      <w:r w:rsidRPr="00266B09">
        <w:t>Поэтому снижение запасов по товарным группам, использование которых в процессе производства минеральных удобрений незначительно, просто необходимо сокращать</w:t>
      </w:r>
      <w:r w:rsidR="00266B09" w:rsidRPr="00266B09">
        <w:t>.</w:t>
      </w:r>
    </w:p>
    <w:p w:rsidR="00266B09" w:rsidRDefault="00E56529" w:rsidP="00266B09">
      <w:pPr>
        <w:ind w:firstLine="709"/>
      </w:pPr>
      <w:r w:rsidRPr="00266B09">
        <w:t>Организацией процесса закупки сырья и ресурсов для производства продукции на предприятии занимаются заместитель директора по снабжению и сбыту и начальник отдела снабжения</w:t>
      </w:r>
      <w:r w:rsidR="00266B09" w:rsidRPr="00266B09">
        <w:t>.</w:t>
      </w:r>
    </w:p>
    <w:p w:rsidR="00266B09" w:rsidRDefault="00E56529" w:rsidP="00266B09">
      <w:pPr>
        <w:ind w:firstLine="709"/>
      </w:pPr>
      <w:r w:rsidRPr="00266B09">
        <w:t>Для более полного представления о степени выполнения функций коммерческой деятельности по закупкам, рассмотрим, кто какие функции выполняет</w:t>
      </w:r>
      <w:r w:rsidR="00266B09" w:rsidRPr="00266B09">
        <w:t>:</w:t>
      </w:r>
    </w:p>
    <w:p w:rsidR="00266B09" w:rsidRDefault="00E56529" w:rsidP="00266B09">
      <w:pPr>
        <w:ind w:firstLine="709"/>
      </w:pPr>
      <w:r w:rsidRPr="00266B09">
        <w:t>Заместитель директора по снабжению и сбыту занимается</w:t>
      </w:r>
      <w:r w:rsidR="00266B09" w:rsidRPr="00266B09">
        <w:t xml:space="preserve">: </w:t>
      </w:r>
      <w:r w:rsidRPr="00266B09">
        <w:t>исследованием рынка закупок, исследованием рынка потребителей, определением потребностей в сырье</w:t>
      </w:r>
      <w:r w:rsidR="00266B09" w:rsidRPr="00266B09">
        <w:t>.</w:t>
      </w:r>
    </w:p>
    <w:p w:rsidR="00266B09" w:rsidRDefault="00E56529" w:rsidP="00266B09">
      <w:pPr>
        <w:ind w:firstLine="709"/>
      </w:pPr>
      <w:r w:rsidRPr="00266B09">
        <w:t>Начальник отдела снабжения помогает зам</w:t>
      </w:r>
      <w:r w:rsidR="00266B09" w:rsidRPr="00266B09">
        <w:t xml:space="preserve">. </w:t>
      </w:r>
      <w:r w:rsidRPr="00266B09">
        <w:t>директору по снабжению и сбыту в осуществление функций</w:t>
      </w:r>
      <w:r w:rsidR="00266B09" w:rsidRPr="00266B09">
        <w:t xml:space="preserve">: </w:t>
      </w:r>
      <w:r w:rsidRPr="00266B09">
        <w:t>исследование рынка закупок, исследование рынка потребителей, определение потребностей в сырье</w:t>
      </w:r>
      <w:r w:rsidR="00266B09" w:rsidRPr="00266B09">
        <w:t xml:space="preserve">. </w:t>
      </w:r>
      <w:r w:rsidRPr="00266B09">
        <w:t>А так же самостоятельно выполняет ряд других функций</w:t>
      </w:r>
      <w:r w:rsidR="00266B09" w:rsidRPr="00266B09">
        <w:t xml:space="preserve">: </w:t>
      </w:r>
      <w:r w:rsidRPr="00266B09">
        <w:t>анализ цены закупок, поиск и выбор поставщика, заключение и оформление договоров на поставку сырья и материалов, организация доставки сырья и материалов</w:t>
      </w:r>
      <w:r w:rsidR="00266B09" w:rsidRPr="00266B09">
        <w:t>.</w:t>
      </w:r>
    </w:p>
    <w:p w:rsidR="00266B09" w:rsidRDefault="00E56529" w:rsidP="00266B09">
      <w:pPr>
        <w:ind w:firstLine="709"/>
      </w:pPr>
      <w:r w:rsidRPr="00266B09">
        <w:t>Вспомогательные функции по закупкам на предприятии выполняют</w:t>
      </w:r>
      <w:r w:rsidR="00266B09" w:rsidRPr="00266B09">
        <w:t xml:space="preserve">: </w:t>
      </w:r>
      <w:r w:rsidRPr="00266B09">
        <w:t>водители-экспедиторы</w:t>
      </w:r>
      <w:r w:rsidR="00266B09" w:rsidRPr="00266B09">
        <w:t xml:space="preserve">: </w:t>
      </w:r>
      <w:r w:rsidRPr="00266B09">
        <w:t>своевременное оформление отгрузочных документов, организация доставки сырья и материалов, организация отгрузки закупленных ресурсов</w:t>
      </w:r>
      <w:r w:rsidR="00266B09" w:rsidRPr="00266B09">
        <w:t xml:space="preserve">; </w:t>
      </w:r>
      <w:r w:rsidRPr="00266B09">
        <w:t>бухгалтер, кассир</w:t>
      </w:r>
      <w:r w:rsidR="00266B09" w:rsidRPr="00266B09">
        <w:t xml:space="preserve">: </w:t>
      </w:r>
      <w:r w:rsidRPr="00266B09">
        <w:t>своевременное оформление</w:t>
      </w:r>
      <w:r w:rsidR="00266B09" w:rsidRPr="00266B09">
        <w:t xml:space="preserve"> </w:t>
      </w:r>
      <w:r w:rsidRPr="00266B09">
        <w:t>расчетных и платежных документов, обеспечение своевременного поступления средств за приобретенное сырье и материалы</w:t>
      </w:r>
      <w:r w:rsidR="00266B09" w:rsidRPr="00266B09">
        <w:t xml:space="preserve">; </w:t>
      </w:r>
      <w:r w:rsidRPr="00266B09">
        <w:t>кладовщики</w:t>
      </w:r>
      <w:r w:rsidR="00266B09" w:rsidRPr="00266B09">
        <w:t xml:space="preserve">: </w:t>
      </w:r>
      <w:r w:rsidRPr="00266B09">
        <w:t>организация отгрузки закупленного сырья</w:t>
      </w:r>
      <w:r w:rsidR="00266B09" w:rsidRPr="00266B09">
        <w:t>.</w:t>
      </w:r>
    </w:p>
    <w:p w:rsidR="00266B09" w:rsidRDefault="00E56529" w:rsidP="00266B09">
      <w:pPr>
        <w:ind w:firstLine="709"/>
      </w:pPr>
      <w:r w:rsidRPr="00266B09">
        <w:t xml:space="preserve">Поиск поставщика осуществляется через деловую переписку, прайс-листы, рекламные буклеты, торговые справочники, периодику, кроме того, налажены постоянные контакты с предприятиями </w:t>
      </w:r>
      <w:r w:rsidR="00266B09">
        <w:t>-</w:t>
      </w:r>
      <w:r w:rsidRPr="00266B09">
        <w:t xml:space="preserve"> производителями некоторых видов товарного сырья, заключены долгосрочные договора</w:t>
      </w:r>
      <w:r w:rsidR="00266B09" w:rsidRPr="00266B09">
        <w:t>.</w:t>
      </w:r>
    </w:p>
    <w:p w:rsidR="00266B09" w:rsidRDefault="00E56529" w:rsidP="00266B09">
      <w:pPr>
        <w:ind w:firstLine="709"/>
      </w:pPr>
      <w:r w:rsidRPr="00266B09">
        <w:t>При выборе поставщика начальник отдела снабжения ЗАО</w:t>
      </w:r>
      <w:r w:rsidR="00266B09">
        <w:t xml:space="preserve"> "</w:t>
      </w:r>
      <w:r w:rsidRPr="00266B09">
        <w:t>Август</w:t>
      </w:r>
      <w:r w:rsidR="00266B09">
        <w:t xml:space="preserve">" </w:t>
      </w:r>
      <w:r w:rsidRPr="00266B09">
        <w:t>руководствуется следующими критериями</w:t>
      </w:r>
      <w:r w:rsidR="00266B09" w:rsidRPr="00266B09">
        <w:t>:</w:t>
      </w:r>
    </w:p>
    <w:p w:rsidR="00266B09" w:rsidRDefault="00E56529" w:rsidP="00266B09">
      <w:pPr>
        <w:ind w:firstLine="709"/>
      </w:pPr>
      <w:r w:rsidRPr="00266B09">
        <w:t>цена и качество поставляемой продукции</w:t>
      </w:r>
      <w:r w:rsidR="00266B09" w:rsidRPr="00266B09">
        <w:t>;</w:t>
      </w:r>
    </w:p>
    <w:p w:rsidR="00266B09" w:rsidRDefault="00E56529" w:rsidP="00266B09">
      <w:pPr>
        <w:ind w:firstLine="709"/>
      </w:pPr>
      <w:r w:rsidRPr="00266B09">
        <w:t>надежность поставок</w:t>
      </w:r>
      <w:r w:rsidR="00266B09" w:rsidRPr="00266B09">
        <w:t>;</w:t>
      </w:r>
    </w:p>
    <w:p w:rsidR="00266B09" w:rsidRDefault="00E56529" w:rsidP="00266B09">
      <w:pPr>
        <w:ind w:firstLine="709"/>
      </w:pPr>
      <w:r w:rsidRPr="00266B09">
        <w:t>качество обслуживания</w:t>
      </w:r>
      <w:r w:rsidR="00266B09" w:rsidRPr="00266B09">
        <w:t>;</w:t>
      </w:r>
    </w:p>
    <w:p w:rsidR="00266B09" w:rsidRDefault="00E56529" w:rsidP="00266B09">
      <w:pPr>
        <w:ind w:firstLine="709"/>
      </w:pPr>
      <w:r w:rsidRPr="00266B09">
        <w:t>удаленность поставщика</w:t>
      </w:r>
      <w:r w:rsidR="00266B09" w:rsidRPr="00266B09">
        <w:t>;</w:t>
      </w:r>
    </w:p>
    <w:p w:rsidR="00266B09" w:rsidRDefault="00E56529" w:rsidP="00266B09">
      <w:pPr>
        <w:ind w:firstLine="709"/>
      </w:pPr>
      <w:r w:rsidRPr="00266B09">
        <w:t>сроки выполнения заказов</w:t>
      </w:r>
      <w:r w:rsidR="00266B09" w:rsidRPr="00266B09">
        <w:t>;</w:t>
      </w:r>
    </w:p>
    <w:p w:rsidR="00266B09" w:rsidRDefault="00E56529" w:rsidP="00266B09">
      <w:pPr>
        <w:ind w:firstLine="709"/>
      </w:pPr>
      <w:r w:rsidRPr="00266B09">
        <w:t>финансовое положение поставщика</w:t>
      </w:r>
      <w:r w:rsidR="00266B09" w:rsidRPr="00266B09">
        <w:t>;</w:t>
      </w:r>
    </w:p>
    <w:p w:rsidR="00266B09" w:rsidRDefault="00E56529" w:rsidP="00266B09">
      <w:pPr>
        <w:ind w:firstLine="709"/>
      </w:pPr>
      <w:r w:rsidRPr="00266B09">
        <w:t>деловая репутация поставщика</w:t>
      </w:r>
      <w:r w:rsidR="00266B09" w:rsidRPr="00266B09">
        <w:t>.</w:t>
      </w:r>
    </w:p>
    <w:p w:rsidR="00266B09" w:rsidRDefault="00E56529" w:rsidP="00266B09">
      <w:pPr>
        <w:ind w:firstLine="709"/>
      </w:pPr>
      <w:r w:rsidRPr="00266B09">
        <w:t>На основе этих критериев ЗАО</w:t>
      </w:r>
      <w:r w:rsidR="00266B09">
        <w:t xml:space="preserve"> "</w:t>
      </w:r>
      <w:r w:rsidRPr="00266B09">
        <w:t>Август</w:t>
      </w:r>
      <w:r w:rsidR="00266B09">
        <w:t xml:space="preserve">" </w:t>
      </w:r>
      <w:r w:rsidRPr="00266B09">
        <w:t>выбрало ряд поставщиков и заключило с ними договора</w:t>
      </w:r>
      <w:r w:rsidR="00266B09" w:rsidRPr="00266B09">
        <w:t xml:space="preserve">. </w:t>
      </w:r>
      <w:r w:rsidRPr="00266B09">
        <w:t>Многие из ни являются постоянными и с ними у предприятия длительные договорные отношения</w:t>
      </w:r>
      <w:r w:rsidR="00266B09" w:rsidRPr="00266B09">
        <w:t>.</w:t>
      </w:r>
    </w:p>
    <w:p w:rsidR="00266B09" w:rsidRDefault="00E56529" w:rsidP="00266B09">
      <w:pPr>
        <w:ind w:firstLine="709"/>
      </w:pPr>
      <w:r w:rsidRPr="00266B09">
        <w:t>Поставщиков сырья и материалов можно разделить на постоянных и непостоянных</w:t>
      </w:r>
      <w:r w:rsidR="00266B09" w:rsidRPr="00266B09">
        <w:t xml:space="preserve">. </w:t>
      </w:r>
      <w:r w:rsidRPr="00266B09">
        <w:t>Постоянные поставщики</w:t>
      </w:r>
      <w:r w:rsidR="00266B09" w:rsidRPr="00266B09">
        <w:t xml:space="preserve"> - </w:t>
      </w:r>
      <w:r w:rsidRPr="00266B09">
        <w:t>это в основном те, которые обеспечивают основную деятельность предприятия</w:t>
      </w:r>
      <w:r w:rsidR="00266B09" w:rsidRPr="00266B09">
        <w:t xml:space="preserve">. </w:t>
      </w:r>
      <w:r w:rsidRPr="00266B09">
        <w:t>К ним относятся</w:t>
      </w:r>
      <w:r w:rsidR="00266B09" w:rsidRPr="00266B09">
        <w:t>:</w:t>
      </w:r>
    </w:p>
    <w:p w:rsidR="00266B09" w:rsidRDefault="00E56529" w:rsidP="00266B09">
      <w:pPr>
        <w:ind w:firstLine="709"/>
      </w:pPr>
      <w:r w:rsidRPr="00266B09">
        <w:t>ООО</w:t>
      </w:r>
      <w:r w:rsidR="00266B09">
        <w:t xml:space="preserve"> "</w:t>
      </w:r>
      <w:r w:rsidRPr="00266B09">
        <w:t>Аммофос</w:t>
      </w:r>
      <w:r w:rsidR="00266B09">
        <w:t>"</w:t>
      </w:r>
      <w:r w:rsidR="00266B09" w:rsidRPr="00266B09">
        <w:t>;</w:t>
      </w:r>
    </w:p>
    <w:p w:rsidR="00266B09" w:rsidRDefault="00E56529" w:rsidP="00266B09">
      <w:pPr>
        <w:ind w:firstLine="709"/>
      </w:pPr>
      <w:r w:rsidRPr="00266B09">
        <w:t>ОАО</w:t>
      </w:r>
      <w:r w:rsidR="00266B09">
        <w:t xml:space="preserve"> "</w:t>
      </w:r>
      <w:r w:rsidRPr="00266B09">
        <w:t>Апатит</w:t>
      </w:r>
      <w:r w:rsidR="00266B09">
        <w:t>"</w:t>
      </w:r>
      <w:r w:rsidR="00266B09" w:rsidRPr="00266B09">
        <w:t>;</w:t>
      </w:r>
    </w:p>
    <w:p w:rsidR="00266B09" w:rsidRDefault="00E56529" w:rsidP="00266B09">
      <w:pPr>
        <w:ind w:firstLine="709"/>
      </w:pPr>
      <w:r w:rsidRPr="00266B09">
        <w:t>ОАО</w:t>
      </w:r>
      <w:r w:rsidR="00266B09">
        <w:t xml:space="preserve"> "</w:t>
      </w:r>
      <w:r w:rsidRPr="00266B09">
        <w:t>Череповецкий Азот</w:t>
      </w:r>
      <w:r w:rsidR="00266B09">
        <w:t>"</w:t>
      </w:r>
      <w:r w:rsidR="00266B09" w:rsidRPr="00266B09">
        <w:t>;</w:t>
      </w:r>
    </w:p>
    <w:p w:rsidR="00266B09" w:rsidRDefault="00E56529" w:rsidP="00266B09">
      <w:pPr>
        <w:ind w:firstLine="709"/>
      </w:pPr>
      <w:r w:rsidRPr="00266B09">
        <w:t>ООО</w:t>
      </w:r>
      <w:r w:rsidR="00266B09">
        <w:t xml:space="preserve"> "</w:t>
      </w:r>
      <w:r w:rsidRPr="00266B09">
        <w:t>ФосАгро-Транс</w:t>
      </w:r>
      <w:r w:rsidR="00266B09">
        <w:t>".</w:t>
      </w:r>
    </w:p>
    <w:p w:rsidR="00266B09" w:rsidRDefault="00E56529" w:rsidP="00266B09">
      <w:pPr>
        <w:ind w:firstLine="709"/>
      </w:pPr>
      <w:r w:rsidRPr="00266B09">
        <w:t>Все эти организации существуют не один год, имеют отработанные схемы поставки</w:t>
      </w:r>
      <w:r w:rsidR="00266B09" w:rsidRPr="00266B09">
        <w:t xml:space="preserve">. </w:t>
      </w:r>
      <w:r w:rsidRPr="00266B09">
        <w:t>За время сотрудничества с ЗАО</w:t>
      </w:r>
      <w:r w:rsidR="00266B09">
        <w:t xml:space="preserve"> "</w:t>
      </w:r>
      <w:r w:rsidRPr="00266B09">
        <w:t>Август</w:t>
      </w:r>
      <w:r w:rsidR="00266B09">
        <w:t xml:space="preserve">" </w:t>
      </w:r>
      <w:r w:rsidRPr="00266B09">
        <w:t>значительных срывов в поставках не наблюдалось</w:t>
      </w:r>
      <w:r w:rsidR="00266B09" w:rsidRPr="00266B09">
        <w:t xml:space="preserve">. </w:t>
      </w:r>
      <w:r w:rsidRPr="00266B09">
        <w:t>Расторжение договоров с поставщиками возможно только по причине несогласованности в ценах, тогда предприятие вынуждено заключать договора на одноразовые поставки</w:t>
      </w:r>
      <w:r w:rsidR="00266B09" w:rsidRPr="00266B09">
        <w:t>.</w:t>
      </w:r>
    </w:p>
    <w:p w:rsidR="00266B09" w:rsidRDefault="00E56529" w:rsidP="00266B09">
      <w:pPr>
        <w:ind w:firstLine="709"/>
      </w:pPr>
      <w:r w:rsidRPr="00266B09">
        <w:t>Основные поставщики ЗАО</w:t>
      </w:r>
      <w:r w:rsidR="00266B09">
        <w:t xml:space="preserve"> "</w:t>
      </w:r>
      <w:r w:rsidRPr="00266B09">
        <w:t>Август</w:t>
      </w:r>
      <w:r w:rsidR="00266B09">
        <w:t xml:space="preserve">" </w:t>
      </w:r>
      <w:r w:rsidRPr="00266B09">
        <w:t>представлены</w:t>
      </w:r>
      <w:r w:rsidR="00266B09" w:rsidRPr="00266B09">
        <w:t xml:space="preserve"> </w:t>
      </w:r>
      <w:r w:rsidRPr="00266B09">
        <w:t xml:space="preserve">в таблице </w:t>
      </w:r>
      <w:r w:rsidR="00266B09">
        <w:t>2.10</w:t>
      </w:r>
    </w:p>
    <w:p w:rsidR="003013CF" w:rsidRDefault="003013CF" w:rsidP="00266B09">
      <w:pPr>
        <w:ind w:firstLine="709"/>
      </w:pPr>
    </w:p>
    <w:p w:rsidR="00E56529" w:rsidRPr="00266B09" w:rsidRDefault="00E56529" w:rsidP="00266B09">
      <w:pPr>
        <w:ind w:firstLine="709"/>
      </w:pPr>
      <w:r w:rsidRPr="00266B09">
        <w:t xml:space="preserve">Таблица </w:t>
      </w:r>
      <w:r w:rsidR="00266B09">
        <w:t>2.1</w:t>
      </w:r>
      <w:r w:rsidR="00E238D8" w:rsidRPr="00266B09">
        <w:t>0</w:t>
      </w:r>
    </w:p>
    <w:p w:rsidR="00E56529" w:rsidRPr="00266B09" w:rsidRDefault="00E56529" w:rsidP="00266B09">
      <w:pPr>
        <w:ind w:firstLine="709"/>
      </w:pPr>
      <w:r w:rsidRPr="00266B09">
        <w:t>Основные поставщики ЗАО</w:t>
      </w:r>
      <w:r w:rsidR="00266B09">
        <w:t xml:space="preserve"> "</w:t>
      </w:r>
      <w:r w:rsidRPr="00266B09">
        <w:t>Август</w:t>
      </w:r>
      <w:r w:rsidR="00266B09">
        <w:t>"</w:t>
      </w:r>
    </w:p>
    <w:tbl>
      <w:tblPr>
        <w:tblStyle w:val="19"/>
        <w:tblW w:w="4753" w:type="pct"/>
        <w:tblInd w:w="0" w:type="dxa"/>
        <w:tblLayout w:type="fixed"/>
        <w:tblLook w:val="01E0" w:firstRow="1" w:lastRow="1" w:firstColumn="1" w:lastColumn="1" w:noHBand="0" w:noVBand="0"/>
      </w:tblPr>
      <w:tblGrid>
        <w:gridCol w:w="3447"/>
        <w:gridCol w:w="1518"/>
        <w:gridCol w:w="1387"/>
        <w:gridCol w:w="1455"/>
        <w:gridCol w:w="1291"/>
      </w:tblGrid>
      <w:tr w:rsidR="00E56529" w:rsidRPr="00266B09">
        <w:tc>
          <w:tcPr>
            <w:tcW w:w="3448" w:type="dxa"/>
            <w:vMerge w:val="restart"/>
          </w:tcPr>
          <w:p w:rsidR="00266B09" w:rsidRPr="00266B09" w:rsidRDefault="00266B09" w:rsidP="003013CF">
            <w:pPr>
              <w:pStyle w:val="aff3"/>
            </w:pPr>
          </w:p>
          <w:p w:rsidR="00E56529" w:rsidRPr="00266B09" w:rsidRDefault="00E56529" w:rsidP="003013CF">
            <w:pPr>
              <w:pStyle w:val="aff3"/>
            </w:pPr>
            <w:r w:rsidRPr="00266B09">
              <w:t>Поставщики</w:t>
            </w:r>
          </w:p>
        </w:tc>
        <w:tc>
          <w:tcPr>
            <w:tcW w:w="5651" w:type="dxa"/>
            <w:gridSpan w:val="4"/>
          </w:tcPr>
          <w:p w:rsidR="00E56529" w:rsidRPr="00266B09" w:rsidRDefault="00E56529" w:rsidP="003013CF">
            <w:pPr>
              <w:pStyle w:val="aff3"/>
            </w:pPr>
            <w:r w:rsidRPr="00266B09">
              <w:t>Приобретено сырья</w:t>
            </w:r>
          </w:p>
        </w:tc>
      </w:tr>
      <w:tr w:rsidR="00E56529" w:rsidRPr="00266B09">
        <w:trPr>
          <w:trHeight w:val="175"/>
        </w:trPr>
        <w:tc>
          <w:tcPr>
            <w:tcW w:w="3448" w:type="dxa"/>
            <w:vMerge/>
          </w:tcPr>
          <w:p w:rsidR="00E56529" w:rsidRPr="00266B09" w:rsidRDefault="00E56529" w:rsidP="003013CF">
            <w:pPr>
              <w:pStyle w:val="aff3"/>
            </w:pPr>
          </w:p>
        </w:tc>
        <w:tc>
          <w:tcPr>
            <w:tcW w:w="2905" w:type="dxa"/>
            <w:gridSpan w:val="2"/>
          </w:tcPr>
          <w:p w:rsidR="00E56529" w:rsidRPr="00266B09" w:rsidRDefault="00E56529" w:rsidP="003013CF">
            <w:pPr>
              <w:pStyle w:val="aff3"/>
            </w:pPr>
            <w:r w:rsidRPr="00266B09">
              <w:t>2006г</w:t>
            </w:r>
          </w:p>
        </w:tc>
        <w:tc>
          <w:tcPr>
            <w:tcW w:w="2746" w:type="dxa"/>
            <w:gridSpan w:val="2"/>
          </w:tcPr>
          <w:p w:rsidR="00E56529" w:rsidRPr="00266B09" w:rsidRDefault="00E56529" w:rsidP="003013CF">
            <w:pPr>
              <w:pStyle w:val="aff3"/>
            </w:pPr>
            <w:r w:rsidRPr="00266B09">
              <w:t>2007г</w:t>
            </w:r>
          </w:p>
        </w:tc>
      </w:tr>
      <w:tr w:rsidR="00E56529" w:rsidRPr="00266B09">
        <w:tc>
          <w:tcPr>
            <w:tcW w:w="3448" w:type="dxa"/>
            <w:vMerge/>
          </w:tcPr>
          <w:p w:rsidR="00E56529" w:rsidRPr="00266B09" w:rsidRDefault="00E56529" w:rsidP="003013CF">
            <w:pPr>
              <w:pStyle w:val="aff3"/>
            </w:pPr>
          </w:p>
        </w:tc>
        <w:tc>
          <w:tcPr>
            <w:tcW w:w="1518" w:type="dxa"/>
          </w:tcPr>
          <w:p w:rsidR="00E56529" w:rsidRPr="00266B09" w:rsidRDefault="00E56529" w:rsidP="003013CF">
            <w:pPr>
              <w:pStyle w:val="aff3"/>
            </w:pPr>
            <w:r w:rsidRPr="00266B09">
              <w:t>Сумма</w:t>
            </w:r>
            <w:r w:rsidR="00266B09">
              <w:t xml:space="preserve"> (</w:t>
            </w:r>
            <w:r w:rsidRPr="00266B09">
              <w:t>млн</w:t>
            </w:r>
            <w:r w:rsidR="00266B09" w:rsidRPr="00266B09">
              <w:t xml:space="preserve">. </w:t>
            </w:r>
            <w:r w:rsidRPr="00266B09">
              <w:t>руб</w:t>
            </w:r>
            <w:r w:rsidR="00266B09" w:rsidRPr="00266B09">
              <w:t xml:space="preserve">) </w:t>
            </w:r>
          </w:p>
        </w:tc>
        <w:tc>
          <w:tcPr>
            <w:tcW w:w="1387" w:type="dxa"/>
          </w:tcPr>
          <w:p w:rsidR="00E56529" w:rsidRPr="00266B09" w:rsidRDefault="00E56529" w:rsidP="003013CF">
            <w:pPr>
              <w:pStyle w:val="aff3"/>
            </w:pPr>
            <w:r w:rsidRPr="00266B09">
              <w:t>Уд</w:t>
            </w:r>
            <w:r w:rsidR="00266B09" w:rsidRPr="00266B09">
              <w:t xml:space="preserve">. </w:t>
            </w:r>
            <w:r w:rsidRPr="00266B09">
              <w:t>вес в</w:t>
            </w:r>
            <w:r w:rsidR="00266B09" w:rsidRPr="00266B09">
              <w:t>%</w:t>
            </w:r>
          </w:p>
        </w:tc>
        <w:tc>
          <w:tcPr>
            <w:tcW w:w="1455" w:type="dxa"/>
          </w:tcPr>
          <w:p w:rsidR="00E56529" w:rsidRPr="00266B09" w:rsidRDefault="00E56529" w:rsidP="003013CF">
            <w:pPr>
              <w:pStyle w:val="aff3"/>
            </w:pPr>
            <w:r w:rsidRPr="00266B09">
              <w:t>Сумма</w:t>
            </w:r>
            <w:r w:rsidR="00266B09">
              <w:t xml:space="preserve"> (</w:t>
            </w:r>
            <w:r w:rsidRPr="00266B09">
              <w:t>млн</w:t>
            </w:r>
            <w:r w:rsidR="00266B09" w:rsidRPr="00266B09">
              <w:t xml:space="preserve">. </w:t>
            </w:r>
            <w:r w:rsidRPr="00266B09">
              <w:t>руб</w:t>
            </w:r>
            <w:r w:rsidR="00266B09" w:rsidRPr="00266B09">
              <w:t xml:space="preserve">) </w:t>
            </w:r>
          </w:p>
        </w:tc>
        <w:tc>
          <w:tcPr>
            <w:tcW w:w="1291" w:type="dxa"/>
          </w:tcPr>
          <w:p w:rsidR="00E56529" w:rsidRPr="00266B09" w:rsidRDefault="00E56529" w:rsidP="003013CF">
            <w:pPr>
              <w:pStyle w:val="aff3"/>
            </w:pPr>
            <w:r w:rsidRPr="00266B09">
              <w:t>Уд</w:t>
            </w:r>
            <w:r w:rsidR="00266B09" w:rsidRPr="00266B09">
              <w:t xml:space="preserve">. </w:t>
            </w:r>
            <w:r w:rsidRPr="00266B09">
              <w:t>вес в</w:t>
            </w:r>
            <w:r w:rsidR="00266B09" w:rsidRPr="00266B09">
              <w:t>%</w:t>
            </w:r>
          </w:p>
        </w:tc>
      </w:tr>
      <w:tr w:rsidR="00E56529" w:rsidRPr="00266B09">
        <w:tc>
          <w:tcPr>
            <w:tcW w:w="3448" w:type="dxa"/>
          </w:tcPr>
          <w:p w:rsidR="00E56529" w:rsidRPr="00266B09" w:rsidRDefault="00E56529" w:rsidP="003013CF">
            <w:pPr>
              <w:pStyle w:val="aff3"/>
            </w:pPr>
            <w:r w:rsidRPr="00266B09">
              <w:t>ООО</w:t>
            </w:r>
            <w:r w:rsidR="00266B09">
              <w:t xml:space="preserve"> "</w:t>
            </w:r>
            <w:r w:rsidRPr="00266B09">
              <w:t>ФосАгро-Транс</w:t>
            </w:r>
            <w:r w:rsidR="00266B09">
              <w:t>"</w:t>
            </w:r>
          </w:p>
        </w:tc>
        <w:tc>
          <w:tcPr>
            <w:tcW w:w="1518" w:type="dxa"/>
          </w:tcPr>
          <w:p w:rsidR="00E56529" w:rsidRPr="00266B09" w:rsidRDefault="00E56529" w:rsidP="003013CF">
            <w:pPr>
              <w:pStyle w:val="aff3"/>
            </w:pPr>
            <w:r w:rsidRPr="00266B09">
              <w:t>196,7</w:t>
            </w:r>
          </w:p>
        </w:tc>
        <w:tc>
          <w:tcPr>
            <w:tcW w:w="1387" w:type="dxa"/>
          </w:tcPr>
          <w:p w:rsidR="00E56529" w:rsidRPr="00266B09" w:rsidRDefault="00E56529" w:rsidP="003013CF">
            <w:pPr>
              <w:pStyle w:val="aff3"/>
            </w:pPr>
            <w:r w:rsidRPr="00266B09">
              <w:t>43,33</w:t>
            </w:r>
          </w:p>
        </w:tc>
        <w:tc>
          <w:tcPr>
            <w:tcW w:w="1455" w:type="dxa"/>
          </w:tcPr>
          <w:p w:rsidR="00E56529" w:rsidRPr="00266B09" w:rsidRDefault="00E56529" w:rsidP="003013CF">
            <w:pPr>
              <w:pStyle w:val="aff3"/>
            </w:pPr>
            <w:r w:rsidRPr="00266B09">
              <w:t>257,1</w:t>
            </w:r>
          </w:p>
        </w:tc>
        <w:tc>
          <w:tcPr>
            <w:tcW w:w="1291" w:type="dxa"/>
          </w:tcPr>
          <w:p w:rsidR="00E56529" w:rsidRPr="00266B09" w:rsidRDefault="00E56529" w:rsidP="003013CF">
            <w:pPr>
              <w:pStyle w:val="aff3"/>
            </w:pPr>
            <w:r w:rsidRPr="00266B09">
              <w:t>39,91</w:t>
            </w:r>
          </w:p>
        </w:tc>
      </w:tr>
      <w:tr w:rsidR="00E56529" w:rsidRPr="00266B09">
        <w:tc>
          <w:tcPr>
            <w:tcW w:w="3448" w:type="dxa"/>
          </w:tcPr>
          <w:p w:rsidR="00E56529" w:rsidRPr="00266B09" w:rsidRDefault="00E56529" w:rsidP="003013CF">
            <w:pPr>
              <w:pStyle w:val="aff3"/>
            </w:pPr>
            <w:r w:rsidRPr="00266B09">
              <w:t>ОАО</w:t>
            </w:r>
            <w:r w:rsidR="00266B09">
              <w:t xml:space="preserve"> "</w:t>
            </w:r>
            <w:r w:rsidRPr="00266B09">
              <w:t>Апатит</w:t>
            </w:r>
            <w:r w:rsidR="00266B09">
              <w:t>"</w:t>
            </w:r>
          </w:p>
        </w:tc>
        <w:tc>
          <w:tcPr>
            <w:tcW w:w="1518" w:type="dxa"/>
          </w:tcPr>
          <w:p w:rsidR="00E56529" w:rsidRPr="00266B09" w:rsidRDefault="00E56529" w:rsidP="003013CF">
            <w:pPr>
              <w:pStyle w:val="aff3"/>
            </w:pPr>
            <w:r w:rsidRPr="00266B09">
              <w:t>85,3</w:t>
            </w:r>
          </w:p>
        </w:tc>
        <w:tc>
          <w:tcPr>
            <w:tcW w:w="1387" w:type="dxa"/>
          </w:tcPr>
          <w:p w:rsidR="00E56529" w:rsidRPr="00266B09" w:rsidRDefault="00E56529" w:rsidP="003013CF">
            <w:pPr>
              <w:pStyle w:val="aff3"/>
            </w:pPr>
            <w:r w:rsidRPr="00266B09">
              <w:t>18,79</w:t>
            </w:r>
          </w:p>
        </w:tc>
        <w:tc>
          <w:tcPr>
            <w:tcW w:w="1455" w:type="dxa"/>
          </w:tcPr>
          <w:p w:rsidR="00E56529" w:rsidRPr="00266B09" w:rsidRDefault="00E56529" w:rsidP="003013CF">
            <w:pPr>
              <w:pStyle w:val="aff3"/>
            </w:pPr>
            <w:r w:rsidRPr="00266B09">
              <w:t>134,6</w:t>
            </w:r>
          </w:p>
        </w:tc>
        <w:tc>
          <w:tcPr>
            <w:tcW w:w="1291" w:type="dxa"/>
          </w:tcPr>
          <w:p w:rsidR="00E56529" w:rsidRPr="00266B09" w:rsidRDefault="00E56529" w:rsidP="003013CF">
            <w:pPr>
              <w:pStyle w:val="aff3"/>
            </w:pPr>
            <w:r w:rsidRPr="00266B09">
              <w:t>20,89</w:t>
            </w:r>
          </w:p>
        </w:tc>
      </w:tr>
      <w:tr w:rsidR="00E56529" w:rsidRPr="00266B09">
        <w:tc>
          <w:tcPr>
            <w:tcW w:w="3448" w:type="dxa"/>
          </w:tcPr>
          <w:p w:rsidR="00E56529" w:rsidRPr="00266B09" w:rsidRDefault="00E56529" w:rsidP="003013CF">
            <w:pPr>
              <w:pStyle w:val="aff3"/>
            </w:pPr>
            <w:r w:rsidRPr="00266B09">
              <w:t>ОАО</w:t>
            </w:r>
            <w:r w:rsidR="00266B09">
              <w:t xml:space="preserve"> "</w:t>
            </w:r>
            <w:r w:rsidRPr="00266B09">
              <w:t>Череповецкий Азот</w:t>
            </w:r>
            <w:r w:rsidR="00266B09">
              <w:t>"</w:t>
            </w:r>
          </w:p>
        </w:tc>
        <w:tc>
          <w:tcPr>
            <w:tcW w:w="1518" w:type="dxa"/>
          </w:tcPr>
          <w:p w:rsidR="00E56529" w:rsidRPr="00266B09" w:rsidRDefault="00E56529" w:rsidP="003013CF">
            <w:pPr>
              <w:pStyle w:val="aff3"/>
            </w:pPr>
            <w:r w:rsidRPr="00266B09">
              <w:t>104,2</w:t>
            </w:r>
          </w:p>
        </w:tc>
        <w:tc>
          <w:tcPr>
            <w:tcW w:w="1387" w:type="dxa"/>
          </w:tcPr>
          <w:p w:rsidR="00E56529" w:rsidRPr="00266B09" w:rsidRDefault="00E56529" w:rsidP="003013CF">
            <w:pPr>
              <w:pStyle w:val="aff3"/>
            </w:pPr>
            <w:r w:rsidRPr="00266B09">
              <w:t>22,95</w:t>
            </w:r>
          </w:p>
        </w:tc>
        <w:tc>
          <w:tcPr>
            <w:tcW w:w="1455" w:type="dxa"/>
          </w:tcPr>
          <w:p w:rsidR="00E56529" w:rsidRPr="00266B09" w:rsidRDefault="00E56529" w:rsidP="003013CF">
            <w:pPr>
              <w:pStyle w:val="aff3"/>
            </w:pPr>
            <w:r w:rsidRPr="00266B09">
              <w:t>112,1</w:t>
            </w:r>
          </w:p>
        </w:tc>
        <w:tc>
          <w:tcPr>
            <w:tcW w:w="1291" w:type="dxa"/>
          </w:tcPr>
          <w:p w:rsidR="00E56529" w:rsidRPr="00266B09" w:rsidRDefault="00E56529" w:rsidP="003013CF">
            <w:pPr>
              <w:pStyle w:val="aff3"/>
            </w:pPr>
            <w:r w:rsidRPr="00266B09">
              <w:t>17,40</w:t>
            </w:r>
          </w:p>
        </w:tc>
      </w:tr>
      <w:tr w:rsidR="00E56529" w:rsidRPr="00266B09">
        <w:tc>
          <w:tcPr>
            <w:tcW w:w="3448" w:type="dxa"/>
          </w:tcPr>
          <w:p w:rsidR="00E56529" w:rsidRPr="00266B09" w:rsidRDefault="00E56529" w:rsidP="003013CF">
            <w:pPr>
              <w:pStyle w:val="aff3"/>
            </w:pPr>
            <w:r w:rsidRPr="00266B09">
              <w:t>ООО</w:t>
            </w:r>
            <w:r w:rsidR="00266B09">
              <w:t xml:space="preserve"> "</w:t>
            </w:r>
            <w:r w:rsidRPr="00266B09">
              <w:t>Аммофос</w:t>
            </w:r>
            <w:r w:rsidR="00266B09">
              <w:t>"</w:t>
            </w:r>
          </w:p>
        </w:tc>
        <w:tc>
          <w:tcPr>
            <w:tcW w:w="1518" w:type="dxa"/>
          </w:tcPr>
          <w:p w:rsidR="00E56529" w:rsidRPr="00266B09" w:rsidRDefault="00E56529" w:rsidP="003013CF">
            <w:pPr>
              <w:pStyle w:val="aff3"/>
            </w:pPr>
            <w:r w:rsidRPr="00266B09">
              <w:t>67,8</w:t>
            </w:r>
          </w:p>
        </w:tc>
        <w:tc>
          <w:tcPr>
            <w:tcW w:w="1387" w:type="dxa"/>
          </w:tcPr>
          <w:p w:rsidR="00E56529" w:rsidRPr="00266B09" w:rsidRDefault="00E56529" w:rsidP="003013CF">
            <w:pPr>
              <w:pStyle w:val="aff3"/>
            </w:pPr>
            <w:r w:rsidRPr="00266B09">
              <w:t>14,93</w:t>
            </w:r>
          </w:p>
        </w:tc>
        <w:tc>
          <w:tcPr>
            <w:tcW w:w="1455" w:type="dxa"/>
          </w:tcPr>
          <w:p w:rsidR="00E56529" w:rsidRPr="00266B09" w:rsidRDefault="00E56529" w:rsidP="003013CF">
            <w:pPr>
              <w:pStyle w:val="aff3"/>
            </w:pPr>
            <w:r w:rsidRPr="00266B09">
              <w:t>140,4</w:t>
            </w:r>
          </w:p>
        </w:tc>
        <w:tc>
          <w:tcPr>
            <w:tcW w:w="1291" w:type="dxa"/>
          </w:tcPr>
          <w:p w:rsidR="00E56529" w:rsidRPr="00266B09" w:rsidRDefault="00E56529" w:rsidP="003013CF">
            <w:pPr>
              <w:pStyle w:val="aff3"/>
            </w:pPr>
            <w:r w:rsidRPr="00266B09">
              <w:t>21,79</w:t>
            </w:r>
          </w:p>
        </w:tc>
      </w:tr>
      <w:tr w:rsidR="00E56529" w:rsidRPr="00266B09">
        <w:tc>
          <w:tcPr>
            <w:tcW w:w="3448" w:type="dxa"/>
          </w:tcPr>
          <w:p w:rsidR="00E56529" w:rsidRPr="00266B09" w:rsidRDefault="00E56529" w:rsidP="003013CF">
            <w:pPr>
              <w:pStyle w:val="aff3"/>
            </w:pPr>
            <w:r w:rsidRPr="00266B09">
              <w:t>Итого</w:t>
            </w:r>
          </w:p>
        </w:tc>
        <w:tc>
          <w:tcPr>
            <w:tcW w:w="1518" w:type="dxa"/>
          </w:tcPr>
          <w:p w:rsidR="00E56529" w:rsidRPr="00266B09" w:rsidRDefault="00E56529" w:rsidP="003013CF">
            <w:pPr>
              <w:pStyle w:val="aff3"/>
            </w:pPr>
            <w:r w:rsidRPr="00266B09">
              <w:fldChar w:fldCharType="begin"/>
            </w:r>
            <w:r w:rsidRPr="00266B09">
              <w:instrText xml:space="preserve"> =SUM(ABOVE) </w:instrText>
            </w:r>
            <w:r w:rsidRPr="00266B09">
              <w:fldChar w:fldCharType="separate"/>
            </w:r>
            <w:r w:rsidRPr="00266B09">
              <w:rPr>
                <w:noProof/>
              </w:rPr>
              <w:t>454</w:t>
            </w:r>
            <w:r w:rsidRPr="00266B09">
              <w:fldChar w:fldCharType="end"/>
            </w:r>
          </w:p>
        </w:tc>
        <w:tc>
          <w:tcPr>
            <w:tcW w:w="1387" w:type="dxa"/>
          </w:tcPr>
          <w:p w:rsidR="00E56529" w:rsidRPr="00266B09" w:rsidRDefault="00E56529" w:rsidP="003013CF">
            <w:pPr>
              <w:pStyle w:val="aff3"/>
            </w:pPr>
            <w:r w:rsidRPr="00266B09">
              <w:t>100</w:t>
            </w:r>
          </w:p>
        </w:tc>
        <w:tc>
          <w:tcPr>
            <w:tcW w:w="1455" w:type="dxa"/>
          </w:tcPr>
          <w:p w:rsidR="00E56529" w:rsidRPr="00266B09" w:rsidRDefault="00E56529" w:rsidP="003013CF">
            <w:pPr>
              <w:pStyle w:val="aff3"/>
            </w:pPr>
            <w:r w:rsidRPr="00266B09">
              <w:fldChar w:fldCharType="begin"/>
            </w:r>
            <w:r w:rsidRPr="00266B09">
              <w:instrText xml:space="preserve"> =SUM(ABOVE) </w:instrText>
            </w:r>
            <w:r w:rsidRPr="00266B09">
              <w:fldChar w:fldCharType="separate"/>
            </w:r>
            <w:r w:rsidRPr="00266B09">
              <w:rPr>
                <w:noProof/>
              </w:rPr>
              <w:t>644,2</w:t>
            </w:r>
            <w:r w:rsidRPr="00266B09">
              <w:fldChar w:fldCharType="end"/>
            </w:r>
          </w:p>
        </w:tc>
        <w:tc>
          <w:tcPr>
            <w:tcW w:w="1291" w:type="dxa"/>
          </w:tcPr>
          <w:p w:rsidR="00E56529" w:rsidRPr="00266B09" w:rsidRDefault="00E56529" w:rsidP="003013CF">
            <w:pPr>
              <w:pStyle w:val="aff3"/>
            </w:pPr>
            <w:r w:rsidRPr="00266B09">
              <w:t>100</w:t>
            </w:r>
          </w:p>
        </w:tc>
      </w:tr>
    </w:tbl>
    <w:p w:rsidR="00E56529" w:rsidRPr="00266B09" w:rsidRDefault="00E56529" w:rsidP="00266B09">
      <w:pPr>
        <w:ind w:firstLine="709"/>
      </w:pPr>
    </w:p>
    <w:p w:rsidR="00266B09" w:rsidRDefault="00E56529" w:rsidP="00266B09">
      <w:pPr>
        <w:ind w:firstLine="709"/>
      </w:pPr>
      <w:r w:rsidRPr="00266B09">
        <w:t>Из таблицы видно, что география закупок довольно обширна, предприятие сотрудничает с поставщиками, ведущими деятельность во всех регионах страны</w:t>
      </w:r>
      <w:r w:rsidR="00266B09" w:rsidRPr="00266B09">
        <w:t xml:space="preserve">. </w:t>
      </w:r>
      <w:r w:rsidRPr="00266B09">
        <w:t>Наибольший удельный вес среди основных поставщиков, в анализируемых годах, занимает предприятие-поставщик ООО</w:t>
      </w:r>
      <w:r w:rsidR="00266B09">
        <w:t xml:space="preserve"> "</w:t>
      </w:r>
      <w:r w:rsidRPr="00266B09">
        <w:t>ФосАгро-Транс</w:t>
      </w:r>
      <w:r w:rsidR="00266B09">
        <w:t xml:space="preserve">", </w:t>
      </w:r>
      <w:r w:rsidRPr="00266B09">
        <w:t>в 2006 году удельный вес закупаемых товаров у этого поставщика составил 40,3% или 412,4 млн</w:t>
      </w:r>
      <w:r w:rsidR="00266B09" w:rsidRPr="00266B09">
        <w:t xml:space="preserve">. </w:t>
      </w:r>
      <w:r w:rsidRPr="00266B09">
        <w:t>руб</w:t>
      </w:r>
      <w:r w:rsidR="00266B09">
        <w:t>.,</w:t>
      </w:r>
      <w:r w:rsidRPr="00266B09">
        <w:t xml:space="preserve"> а в 2007 году 44,5% или 687,2 млн</w:t>
      </w:r>
      <w:r w:rsidR="00266B09" w:rsidRPr="00266B09">
        <w:t xml:space="preserve">. </w:t>
      </w:r>
      <w:r w:rsidRPr="00266B09">
        <w:t>руб</w:t>
      </w:r>
      <w:r w:rsidR="00266B09" w:rsidRPr="00266B09">
        <w:t xml:space="preserve">. </w:t>
      </w:r>
      <w:r w:rsidRPr="00266B09">
        <w:t>К 2007 году сумма, потраченная на приобретение сырья у основных поставщиков увеличилась по сравнению с 2006 годом на 190,2 млн</w:t>
      </w:r>
      <w:r w:rsidR="00266B09" w:rsidRPr="00266B09">
        <w:t xml:space="preserve">. </w:t>
      </w:r>
      <w:r w:rsidRPr="00266B09">
        <w:t>руб</w:t>
      </w:r>
      <w:r w:rsidR="00266B09" w:rsidRPr="00266B09">
        <w:t xml:space="preserve">. </w:t>
      </w:r>
      <w:r w:rsidRPr="00266B09">
        <w:t>и составила 644,2 тыс</w:t>
      </w:r>
      <w:r w:rsidR="00266B09" w:rsidRPr="00266B09">
        <w:t xml:space="preserve">. </w:t>
      </w:r>
      <w:r w:rsidRPr="00266B09">
        <w:t>руб</w:t>
      </w:r>
      <w:r w:rsidR="00266B09" w:rsidRPr="00266B09">
        <w:t>.</w:t>
      </w:r>
    </w:p>
    <w:p w:rsidR="00266B09" w:rsidRDefault="00E56529" w:rsidP="00266B09">
      <w:pPr>
        <w:ind w:firstLine="709"/>
      </w:pPr>
      <w:r w:rsidRPr="00266B09">
        <w:t>Важную роль в закупочной деятельности играет приемка продукции, документальное оформление поставок, проверка качества и количества товара</w:t>
      </w:r>
      <w:r w:rsidR="00266B09" w:rsidRPr="00266B09">
        <w:t>.</w:t>
      </w:r>
    </w:p>
    <w:p w:rsidR="00266B09" w:rsidRDefault="00E56529" w:rsidP="00266B09">
      <w:pPr>
        <w:ind w:firstLine="709"/>
      </w:pPr>
      <w:r w:rsidRPr="00266B09">
        <w:t>При получении товара, в первую очередь представители ЗАО</w:t>
      </w:r>
      <w:r w:rsidR="00266B09">
        <w:t xml:space="preserve"> "</w:t>
      </w:r>
      <w:r w:rsidRPr="00266B09">
        <w:t>Август</w:t>
      </w:r>
      <w:r w:rsidR="00266B09">
        <w:t xml:space="preserve">" </w:t>
      </w:r>
      <w:r w:rsidRPr="00266B09">
        <w:t>удостоверяются, что получен товар нужного качества и в нужном количестве</w:t>
      </w:r>
      <w:r w:rsidR="00266B09" w:rsidRPr="00266B09">
        <w:t xml:space="preserve">. </w:t>
      </w:r>
      <w:r w:rsidRPr="00266B09">
        <w:t>В целях экономии времени, усилий и соответственно денег предприятие позаботилось о том, чтобы складские помещения, места разгрузки, приемки товара были расположены как можно ближе друг к другу</w:t>
      </w:r>
      <w:r w:rsidR="00266B09" w:rsidRPr="00266B09">
        <w:t xml:space="preserve">. </w:t>
      </w:r>
      <w:r w:rsidRPr="00266B09">
        <w:t>Во избежание скопления транспорта на территории предприятия или у ворот склада, для экономии затрат труда на погрузочно-разгрузочных работах составлен график поставок, согласованный со всеми поставщиками</w:t>
      </w:r>
      <w:r w:rsidR="00266B09" w:rsidRPr="00266B09">
        <w:t xml:space="preserve">. </w:t>
      </w:r>
      <w:r w:rsidRPr="00266B09">
        <w:t>Такие меры позволяет, кроме того, не отрывать рабочих основного производства для разгрузки неожиданно прибывшего транспорта</w:t>
      </w:r>
      <w:r w:rsidR="00266B09" w:rsidRPr="00266B09">
        <w:t xml:space="preserve">. </w:t>
      </w:r>
      <w:r w:rsidRPr="00266B09">
        <w:t xml:space="preserve">Предприятие позаботилось так же о том, чтобы основные товары поставлялись в строго определенные дни, а другие виды </w:t>
      </w:r>
      <w:r w:rsidR="00266B09">
        <w:t>-</w:t>
      </w:r>
      <w:r w:rsidRPr="00266B09">
        <w:t xml:space="preserve"> по мере необходимости</w:t>
      </w:r>
      <w:r w:rsidR="00266B09" w:rsidRPr="00266B09">
        <w:t>.</w:t>
      </w:r>
    </w:p>
    <w:p w:rsidR="003013CF" w:rsidRDefault="003013CF" w:rsidP="00266B09">
      <w:pPr>
        <w:ind w:firstLine="709"/>
      </w:pPr>
    </w:p>
    <w:p w:rsidR="00E56529" w:rsidRPr="00266B09" w:rsidRDefault="00E56529" w:rsidP="00266B09">
      <w:pPr>
        <w:ind w:firstLine="709"/>
      </w:pPr>
      <w:r w:rsidRPr="00266B09">
        <w:t xml:space="preserve">Таблица </w:t>
      </w:r>
      <w:r w:rsidR="00266B09">
        <w:t>2.1</w:t>
      </w:r>
      <w:r w:rsidR="00E238D8" w:rsidRPr="00266B09">
        <w:t>1</w:t>
      </w:r>
    </w:p>
    <w:p w:rsidR="00E56529" w:rsidRPr="00266B09" w:rsidRDefault="00E56529" w:rsidP="003013CF">
      <w:pPr>
        <w:ind w:left="708" w:firstLine="1"/>
      </w:pPr>
      <w:r w:rsidRPr="00266B09">
        <w:t>Матрица выполняемых функций коммерческой деятельности по сбыту в ЗАО</w:t>
      </w:r>
      <w:r w:rsidR="00266B09">
        <w:t xml:space="preserve"> "</w:t>
      </w:r>
      <w:r w:rsidRPr="00266B09">
        <w:t>Август</w:t>
      </w:r>
      <w:r w:rsidR="00266B09">
        <w:t>"</w:t>
      </w:r>
    </w:p>
    <w:tbl>
      <w:tblPr>
        <w:tblStyle w:val="19"/>
        <w:tblW w:w="4900" w:type="pct"/>
        <w:tblInd w:w="0" w:type="dxa"/>
        <w:tblLayout w:type="fixed"/>
        <w:tblLook w:val="01E0" w:firstRow="1" w:lastRow="1" w:firstColumn="1" w:lastColumn="1" w:noHBand="0" w:noVBand="0"/>
      </w:tblPr>
      <w:tblGrid>
        <w:gridCol w:w="5454"/>
        <w:gridCol w:w="509"/>
        <w:gridCol w:w="808"/>
        <w:gridCol w:w="553"/>
        <w:gridCol w:w="15"/>
        <w:gridCol w:w="556"/>
        <w:gridCol w:w="15"/>
        <w:gridCol w:w="777"/>
        <w:gridCol w:w="15"/>
        <w:gridCol w:w="659"/>
        <w:gridCol w:w="19"/>
      </w:tblGrid>
      <w:tr w:rsidR="00E56529" w:rsidRPr="00266B09">
        <w:trPr>
          <w:trHeight w:val="2402"/>
        </w:trPr>
        <w:tc>
          <w:tcPr>
            <w:tcW w:w="5359" w:type="dxa"/>
          </w:tcPr>
          <w:p w:rsidR="00E56529" w:rsidRPr="00266B09" w:rsidRDefault="00E56529" w:rsidP="003013CF">
            <w:pPr>
              <w:pStyle w:val="aff3"/>
            </w:pPr>
            <w:r w:rsidRPr="00266B09">
              <w:t>Функции сбыта</w:t>
            </w:r>
          </w:p>
        </w:tc>
        <w:tc>
          <w:tcPr>
            <w:tcW w:w="500" w:type="dxa"/>
            <w:textDirection w:val="btLr"/>
          </w:tcPr>
          <w:p w:rsidR="00E56529" w:rsidRPr="00266B09" w:rsidRDefault="00E56529" w:rsidP="003013CF">
            <w:pPr>
              <w:pStyle w:val="aff3"/>
            </w:pPr>
            <w:r w:rsidRPr="00266B09">
              <w:t>Директор</w:t>
            </w:r>
          </w:p>
        </w:tc>
        <w:tc>
          <w:tcPr>
            <w:tcW w:w="794" w:type="dxa"/>
            <w:textDirection w:val="btLr"/>
          </w:tcPr>
          <w:p w:rsidR="00E56529" w:rsidRPr="00266B09" w:rsidRDefault="00E56529" w:rsidP="003013CF">
            <w:pPr>
              <w:pStyle w:val="aff3"/>
            </w:pPr>
            <w:r w:rsidRPr="00266B09">
              <w:t>Зам</w:t>
            </w:r>
            <w:r w:rsidR="00266B09" w:rsidRPr="00266B09">
              <w:t xml:space="preserve">. </w:t>
            </w:r>
            <w:r w:rsidRPr="00266B09">
              <w:t>директора по снабжению и сбыту</w:t>
            </w:r>
          </w:p>
        </w:tc>
        <w:tc>
          <w:tcPr>
            <w:tcW w:w="558" w:type="dxa"/>
            <w:gridSpan w:val="2"/>
            <w:textDirection w:val="btLr"/>
          </w:tcPr>
          <w:p w:rsidR="00E56529" w:rsidRPr="00266B09" w:rsidRDefault="00E56529" w:rsidP="003013CF">
            <w:pPr>
              <w:pStyle w:val="aff3"/>
            </w:pPr>
            <w:r w:rsidRPr="00266B09">
              <w:t>Начальник отдела сбыта</w:t>
            </w:r>
          </w:p>
        </w:tc>
        <w:tc>
          <w:tcPr>
            <w:tcW w:w="561" w:type="dxa"/>
            <w:gridSpan w:val="2"/>
            <w:textDirection w:val="btLr"/>
          </w:tcPr>
          <w:p w:rsidR="00E56529" w:rsidRPr="00266B09" w:rsidRDefault="00E56529" w:rsidP="003013CF">
            <w:pPr>
              <w:pStyle w:val="aff3"/>
            </w:pPr>
            <w:r w:rsidRPr="00266B09">
              <w:t>Отдел по работе с клиентами</w:t>
            </w:r>
          </w:p>
        </w:tc>
        <w:tc>
          <w:tcPr>
            <w:tcW w:w="778" w:type="dxa"/>
            <w:gridSpan w:val="2"/>
            <w:textDirection w:val="btLr"/>
          </w:tcPr>
          <w:p w:rsidR="00E56529" w:rsidRPr="00266B09" w:rsidRDefault="00E56529" w:rsidP="003013CF">
            <w:pPr>
              <w:pStyle w:val="aff3"/>
            </w:pPr>
            <w:r w:rsidRPr="00266B09">
              <w:t>Бухгалтерия</w:t>
            </w:r>
          </w:p>
        </w:tc>
        <w:tc>
          <w:tcPr>
            <w:tcW w:w="666" w:type="dxa"/>
            <w:gridSpan w:val="2"/>
            <w:textDirection w:val="btLr"/>
          </w:tcPr>
          <w:p w:rsidR="00E56529" w:rsidRPr="00266B09" w:rsidRDefault="00E56529" w:rsidP="003013CF">
            <w:pPr>
              <w:pStyle w:val="aff3"/>
            </w:pPr>
            <w:r w:rsidRPr="00266B09">
              <w:t>Водители-экспедиторы</w:t>
            </w:r>
          </w:p>
        </w:tc>
      </w:tr>
      <w:tr w:rsidR="00E56529" w:rsidRPr="00266B09">
        <w:trPr>
          <w:trHeight w:val="515"/>
        </w:trPr>
        <w:tc>
          <w:tcPr>
            <w:tcW w:w="5359" w:type="dxa"/>
          </w:tcPr>
          <w:p w:rsidR="00E56529" w:rsidRPr="00266B09" w:rsidRDefault="00E56529" w:rsidP="003013CF">
            <w:pPr>
              <w:pStyle w:val="aff3"/>
            </w:pPr>
            <w:r w:rsidRPr="00266B09">
              <w:t>1</w:t>
            </w:r>
            <w:r w:rsidR="00266B09" w:rsidRPr="00266B09">
              <w:t xml:space="preserve">. </w:t>
            </w:r>
            <w:r w:rsidRPr="00266B09">
              <w:t>Заключение и оформление договоров на поставку продукции покупателям</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58" w:type="dxa"/>
            <w:gridSpan w:val="2"/>
          </w:tcPr>
          <w:p w:rsidR="00E56529" w:rsidRPr="00266B09" w:rsidRDefault="00E56529" w:rsidP="003013CF">
            <w:pPr>
              <w:pStyle w:val="aff3"/>
              <w:rPr>
                <w:lang w:val="en-US"/>
              </w:rPr>
            </w:pPr>
            <w:r w:rsidRPr="00266B09">
              <w:rPr>
                <w:lang w:val="en-US"/>
              </w:rPr>
              <w:t>+</w:t>
            </w:r>
          </w:p>
        </w:tc>
        <w:tc>
          <w:tcPr>
            <w:tcW w:w="561" w:type="dxa"/>
            <w:gridSpan w:val="2"/>
          </w:tcPr>
          <w:p w:rsidR="00E56529" w:rsidRPr="00266B09" w:rsidRDefault="00E56529" w:rsidP="003013CF">
            <w:pPr>
              <w:pStyle w:val="aff3"/>
              <w:rPr>
                <w:lang w:val="en-US"/>
              </w:rPr>
            </w:pPr>
            <w:r w:rsidRPr="00266B09">
              <w:rPr>
                <w:lang w:val="en-US"/>
              </w:rPr>
              <w:t>-</w:t>
            </w:r>
          </w:p>
        </w:tc>
        <w:tc>
          <w:tcPr>
            <w:tcW w:w="778" w:type="dxa"/>
            <w:gridSpan w:val="2"/>
          </w:tcPr>
          <w:p w:rsidR="00E56529" w:rsidRPr="00266B09" w:rsidRDefault="00E56529" w:rsidP="003013CF">
            <w:pPr>
              <w:pStyle w:val="aff3"/>
            </w:pPr>
            <w:r w:rsidRPr="00266B09">
              <w:t>-</w:t>
            </w:r>
          </w:p>
        </w:tc>
        <w:tc>
          <w:tcPr>
            <w:tcW w:w="666" w:type="dxa"/>
            <w:gridSpan w:val="2"/>
          </w:tcPr>
          <w:p w:rsidR="00E56529" w:rsidRPr="00266B09" w:rsidRDefault="00E56529" w:rsidP="003013CF">
            <w:pPr>
              <w:pStyle w:val="aff3"/>
            </w:pPr>
            <w:r w:rsidRPr="00266B09">
              <w:t>-</w:t>
            </w:r>
          </w:p>
        </w:tc>
      </w:tr>
      <w:tr w:rsidR="00E56529" w:rsidRPr="00266B09" w:rsidTr="00336006">
        <w:trPr>
          <w:trHeight w:val="342"/>
        </w:trPr>
        <w:tc>
          <w:tcPr>
            <w:tcW w:w="5359" w:type="dxa"/>
          </w:tcPr>
          <w:p w:rsidR="00E56529" w:rsidRPr="00266B09" w:rsidRDefault="00E56529" w:rsidP="003013CF">
            <w:pPr>
              <w:pStyle w:val="aff3"/>
            </w:pPr>
            <w:r w:rsidRPr="00266B09">
              <w:t>2</w:t>
            </w:r>
            <w:r w:rsidR="00266B09" w:rsidRPr="00266B09">
              <w:t xml:space="preserve">. </w:t>
            </w:r>
            <w:r w:rsidRPr="00266B09">
              <w:t>Участие в подготовке планов по реализации продукции</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rPr>
                <w:lang w:val="en-US"/>
              </w:rPr>
            </w:pPr>
            <w:r w:rsidRPr="00266B09">
              <w:rPr>
                <w:lang w:val="en-US"/>
              </w:rPr>
              <w:t>+</w:t>
            </w:r>
          </w:p>
        </w:tc>
        <w:tc>
          <w:tcPr>
            <w:tcW w:w="558" w:type="dxa"/>
            <w:gridSpan w:val="2"/>
          </w:tcPr>
          <w:p w:rsidR="00E56529" w:rsidRPr="00266B09" w:rsidRDefault="00E56529" w:rsidP="003013CF">
            <w:pPr>
              <w:pStyle w:val="aff3"/>
              <w:rPr>
                <w:lang w:val="en-US"/>
              </w:rPr>
            </w:pPr>
            <w:r w:rsidRPr="00266B09">
              <w:rPr>
                <w:lang w:val="en-US"/>
              </w:rPr>
              <w:t>+</w:t>
            </w:r>
          </w:p>
        </w:tc>
        <w:tc>
          <w:tcPr>
            <w:tcW w:w="561" w:type="dxa"/>
            <w:gridSpan w:val="2"/>
          </w:tcPr>
          <w:p w:rsidR="00E56529" w:rsidRPr="00266B09" w:rsidRDefault="00E56529" w:rsidP="003013CF">
            <w:pPr>
              <w:pStyle w:val="aff3"/>
              <w:rPr>
                <w:lang w:val="en-US"/>
              </w:rPr>
            </w:pPr>
            <w:r w:rsidRPr="00266B09">
              <w:rPr>
                <w:lang w:val="en-US"/>
              </w:rPr>
              <w:t>-</w:t>
            </w:r>
          </w:p>
        </w:tc>
        <w:tc>
          <w:tcPr>
            <w:tcW w:w="778" w:type="dxa"/>
            <w:gridSpan w:val="2"/>
          </w:tcPr>
          <w:p w:rsidR="00E56529" w:rsidRPr="00266B09" w:rsidRDefault="00E56529" w:rsidP="003013CF">
            <w:pPr>
              <w:pStyle w:val="aff3"/>
            </w:pPr>
            <w:r w:rsidRPr="00266B09">
              <w:t>-</w:t>
            </w:r>
          </w:p>
        </w:tc>
        <w:tc>
          <w:tcPr>
            <w:tcW w:w="666" w:type="dxa"/>
            <w:gridSpan w:val="2"/>
          </w:tcPr>
          <w:p w:rsidR="00E56529" w:rsidRPr="00266B09" w:rsidRDefault="00E56529" w:rsidP="003013CF">
            <w:pPr>
              <w:pStyle w:val="aff3"/>
            </w:pPr>
            <w:r w:rsidRPr="00266B09">
              <w:t>-</w:t>
            </w:r>
          </w:p>
        </w:tc>
      </w:tr>
      <w:tr w:rsidR="00E56529" w:rsidRPr="00266B09">
        <w:trPr>
          <w:trHeight w:val="310"/>
        </w:trPr>
        <w:tc>
          <w:tcPr>
            <w:tcW w:w="5359" w:type="dxa"/>
          </w:tcPr>
          <w:p w:rsidR="00E56529" w:rsidRPr="00266B09" w:rsidRDefault="00E56529" w:rsidP="003013CF">
            <w:pPr>
              <w:pStyle w:val="aff3"/>
            </w:pPr>
            <w:r w:rsidRPr="00266B09">
              <w:t>3</w:t>
            </w:r>
            <w:r w:rsidR="00266B09" w:rsidRPr="00266B09">
              <w:t xml:space="preserve">. </w:t>
            </w:r>
            <w:r w:rsidRPr="00266B09">
              <w:t>Прием</w:t>
            </w:r>
            <w:r w:rsidR="00266B09" w:rsidRPr="00266B09">
              <w:t xml:space="preserve"> </w:t>
            </w:r>
            <w:r w:rsidRPr="00266B09">
              <w:t>заказов на товары</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58" w:type="dxa"/>
            <w:gridSpan w:val="2"/>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6" w:type="dxa"/>
            <w:gridSpan w:val="2"/>
          </w:tcPr>
          <w:p w:rsidR="00E56529" w:rsidRPr="00266B09" w:rsidRDefault="00E56529" w:rsidP="003013CF">
            <w:pPr>
              <w:pStyle w:val="aff3"/>
            </w:pPr>
            <w:r w:rsidRPr="00266B09">
              <w:t>-</w:t>
            </w:r>
          </w:p>
        </w:tc>
      </w:tr>
      <w:tr w:rsidR="00E56529" w:rsidRPr="00266B09" w:rsidTr="00336006">
        <w:trPr>
          <w:trHeight w:val="635"/>
        </w:trPr>
        <w:tc>
          <w:tcPr>
            <w:tcW w:w="5359" w:type="dxa"/>
          </w:tcPr>
          <w:p w:rsidR="00E56529" w:rsidRPr="00266B09" w:rsidRDefault="00E56529" w:rsidP="003013CF">
            <w:pPr>
              <w:pStyle w:val="aff3"/>
            </w:pPr>
            <w:r w:rsidRPr="00266B09">
              <w:t>4</w:t>
            </w:r>
            <w:r w:rsidR="00266B09" w:rsidRPr="00266B09">
              <w:t xml:space="preserve">. </w:t>
            </w:r>
            <w:r w:rsidRPr="00266B09">
              <w:t xml:space="preserve">Контроль за выполнением заказов, соблюдением сроков и условий поставки и </w:t>
            </w:r>
            <w:r w:rsidR="00266B09">
              <w:t>т.д.</w:t>
            </w:r>
            <w:r w:rsidR="00266B09" w:rsidRPr="00266B09">
              <w:t xml:space="preserve"> </w:t>
            </w:r>
            <w:r w:rsidRPr="00266B09">
              <w:t>в соответствии с договором</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58" w:type="dxa"/>
            <w:gridSpan w:val="2"/>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6" w:type="dxa"/>
            <w:gridSpan w:val="2"/>
          </w:tcPr>
          <w:p w:rsidR="00E56529" w:rsidRPr="00266B09" w:rsidRDefault="00E56529" w:rsidP="003013CF">
            <w:pPr>
              <w:pStyle w:val="aff3"/>
            </w:pPr>
            <w:r w:rsidRPr="00266B09">
              <w:t>-</w:t>
            </w:r>
          </w:p>
        </w:tc>
      </w:tr>
      <w:tr w:rsidR="00E56529" w:rsidRPr="00266B09" w:rsidTr="00336006">
        <w:trPr>
          <w:trHeight w:val="503"/>
        </w:trPr>
        <w:tc>
          <w:tcPr>
            <w:tcW w:w="5359" w:type="dxa"/>
          </w:tcPr>
          <w:p w:rsidR="00E56529" w:rsidRPr="00266B09" w:rsidRDefault="00E56529" w:rsidP="003013CF">
            <w:pPr>
              <w:pStyle w:val="aff3"/>
            </w:pPr>
            <w:r w:rsidRPr="00266B09">
              <w:t>5</w:t>
            </w:r>
            <w:r w:rsidR="00266B09" w:rsidRPr="00266B09">
              <w:t xml:space="preserve">. </w:t>
            </w:r>
            <w:r w:rsidRPr="00266B09">
              <w:t>Своевременное оформление отгрузочных расчетных и платежных документов и сдача их в бухгалтерию</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58" w:type="dxa"/>
            <w:gridSpan w:val="2"/>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6" w:type="dxa"/>
            <w:gridSpan w:val="2"/>
          </w:tcPr>
          <w:p w:rsidR="00E56529" w:rsidRPr="00266B09" w:rsidRDefault="00E56529" w:rsidP="003013CF">
            <w:pPr>
              <w:pStyle w:val="aff3"/>
            </w:pPr>
            <w:r w:rsidRPr="00266B09">
              <w:t>+</w:t>
            </w:r>
          </w:p>
        </w:tc>
      </w:tr>
      <w:tr w:rsidR="00E56529" w:rsidRPr="00266B09">
        <w:trPr>
          <w:trHeight w:val="342"/>
        </w:trPr>
        <w:tc>
          <w:tcPr>
            <w:tcW w:w="5359" w:type="dxa"/>
          </w:tcPr>
          <w:p w:rsidR="00E56529" w:rsidRPr="00266B09" w:rsidRDefault="00E56529" w:rsidP="003013CF">
            <w:pPr>
              <w:pStyle w:val="aff3"/>
            </w:pPr>
            <w:r w:rsidRPr="00266B09">
              <w:t>6</w:t>
            </w:r>
            <w:r w:rsidR="00266B09" w:rsidRPr="00266B09">
              <w:t xml:space="preserve">. </w:t>
            </w:r>
            <w:r w:rsidRPr="00266B09">
              <w:t>Организация отгрузки товаров</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58" w:type="dxa"/>
            <w:gridSpan w:val="2"/>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6" w:type="dxa"/>
            <w:gridSpan w:val="2"/>
          </w:tcPr>
          <w:p w:rsidR="00E56529" w:rsidRPr="00266B09" w:rsidRDefault="00E56529" w:rsidP="003013CF">
            <w:pPr>
              <w:pStyle w:val="aff3"/>
            </w:pPr>
            <w:r w:rsidRPr="00266B09">
              <w:t>+</w:t>
            </w:r>
          </w:p>
        </w:tc>
      </w:tr>
      <w:tr w:rsidR="00E56529" w:rsidRPr="00266B09">
        <w:trPr>
          <w:trHeight w:val="365"/>
        </w:trPr>
        <w:tc>
          <w:tcPr>
            <w:tcW w:w="5359" w:type="dxa"/>
          </w:tcPr>
          <w:p w:rsidR="00E56529" w:rsidRPr="00266B09" w:rsidRDefault="00E56529" w:rsidP="003013CF">
            <w:pPr>
              <w:pStyle w:val="aff3"/>
            </w:pPr>
            <w:r w:rsidRPr="00266B09">
              <w:t>7</w:t>
            </w:r>
            <w:r w:rsidR="00266B09" w:rsidRPr="00266B09">
              <w:t xml:space="preserve">. </w:t>
            </w:r>
            <w:r w:rsidRPr="00266B09">
              <w:t>Организация поставки товаров потребителям</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58" w:type="dxa"/>
            <w:gridSpan w:val="2"/>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6" w:type="dxa"/>
            <w:gridSpan w:val="2"/>
          </w:tcPr>
          <w:p w:rsidR="00E56529" w:rsidRPr="00266B09" w:rsidRDefault="00E56529" w:rsidP="003013CF">
            <w:pPr>
              <w:pStyle w:val="aff3"/>
            </w:pPr>
            <w:r w:rsidRPr="00266B09">
              <w:t>-</w:t>
            </w:r>
          </w:p>
        </w:tc>
      </w:tr>
      <w:tr w:rsidR="00E56529" w:rsidRPr="00266B09">
        <w:trPr>
          <w:trHeight w:val="527"/>
        </w:trPr>
        <w:tc>
          <w:tcPr>
            <w:tcW w:w="5359" w:type="dxa"/>
          </w:tcPr>
          <w:p w:rsidR="00E56529" w:rsidRPr="00266B09" w:rsidRDefault="00E56529" w:rsidP="003013CF">
            <w:pPr>
              <w:pStyle w:val="aff3"/>
            </w:pPr>
            <w:r w:rsidRPr="00266B09">
              <w:t>8</w:t>
            </w:r>
            <w:r w:rsidR="00266B09" w:rsidRPr="00266B09">
              <w:t xml:space="preserve">. </w:t>
            </w:r>
            <w:r w:rsidRPr="00266B09">
              <w:t>Обеспечение своевременного поступления средств за реализованные товары</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58" w:type="dxa"/>
            <w:gridSpan w:val="2"/>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6" w:type="dxa"/>
            <w:gridSpan w:val="2"/>
          </w:tcPr>
          <w:p w:rsidR="00E56529" w:rsidRPr="00266B09" w:rsidRDefault="00E56529" w:rsidP="003013CF">
            <w:pPr>
              <w:pStyle w:val="aff3"/>
            </w:pPr>
            <w:r w:rsidRPr="00266B09">
              <w:t>-</w:t>
            </w:r>
          </w:p>
        </w:tc>
      </w:tr>
      <w:tr w:rsidR="00E56529" w:rsidRPr="00266B09">
        <w:trPr>
          <w:gridAfter w:val="1"/>
          <w:wAfter w:w="19" w:type="dxa"/>
          <w:trHeight w:val="493"/>
        </w:trPr>
        <w:tc>
          <w:tcPr>
            <w:tcW w:w="5359" w:type="dxa"/>
          </w:tcPr>
          <w:p w:rsidR="00E56529" w:rsidRPr="00266B09" w:rsidRDefault="00E56529" w:rsidP="003013CF">
            <w:pPr>
              <w:pStyle w:val="aff3"/>
            </w:pPr>
            <w:r w:rsidRPr="00266B09">
              <w:t>9</w:t>
            </w:r>
            <w:r w:rsidR="00266B09" w:rsidRPr="00266B09">
              <w:t xml:space="preserve">. </w:t>
            </w:r>
            <w:r w:rsidRPr="00266B09">
              <w:t>Подготовка ответов на претензии покупателей заказчикам за несоблюдение условий договоров</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43" w:type="dxa"/>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2" w:type="dxa"/>
            <w:gridSpan w:val="2"/>
          </w:tcPr>
          <w:p w:rsidR="00E56529" w:rsidRPr="00266B09" w:rsidRDefault="00E56529" w:rsidP="003013CF">
            <w:pPr>
              <w:pStyle w:val="aff3"/>
            </w:pPr>
            <w:r w:rsidRPr="00266B09">
              <w:t>-</w:t>
            </w:r>
          </w:p>
        </w:tc>
      </w:tr>
      <w:tr w:rsidR="00E56529" w:rsidRPr="00266B09">
        <w:trPr>
          <w:gridAfter w:val="1"/>
          <w:wAfter w:w="19" w:type="dxa"/>
          <w:trHeight w:val="473"/>
        </w:trPr>
        <w:tc>
          <w:tcPr>
            <w:tcW w:w="5359" w:type="dxa"/>
          </w:tcPr>
          <w:p w:rsidR="00E56529" w:rsidRPr="00266B09" w:rsidRDefault="00E56529" w:rsidP="003013CF">
            <w:pPr>
              <w:pStyle w:val="aff3"/>
            </w:pPr>
            <w:r w:rsidRPr="00266B09">
              <w:t>10</w:t>
            </w:r>
            <w:r w:rsidR="00266B09" w:rsidRPr="00266B09">
              <w:t xml:space="preserve">. </w:t>
            </w:r>
            <w:r w:rsidRPr="00266B09">
              <w:t>Учет поставки заказов, договоров и соблюдение отчетности по сбытовой деятельности</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43" w:type="dxa"/>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2" w:type="dxa"/>
            <w:gridSpan w:val="2"/>
          </w:tcPr>
          <w:p w:rsidR="00E56529" w:rsidRPr="00266B09" w:rsidRDefault="00E56529" w:rsidP="003013CF">
            <w:pPr>
              <w:pStyle w:val="aff3"/>
            </w:pPr>
            <w:r w:rsidRPr="00266B09">
              <w:t>-</w:t>
            </w:r>
          </w:p>
        </w:tc>
      </w:tr>
      <w:tr w:rsidR="00E56529" w:rsidRPr="00266B09">
        <w:trPr>
          <w:gridAfter w:val="1"/>
          <w:wAfter w:w="19" w:type="dxa"/>
          <w:trHeight w:val="453"/>
        </w:trPr>
        <w:tc>
          <w:tcPr>
            <w:tcW w:w="5359" w:type="dxa"/>
          </w:tcPr>
          <w:p w:rsidR="00E56529" w:rsidRPr="00266B09" w:rsidRDefault="00E56529" w:rsidP="003013CF">
            <w:pPr>
              <w:pStyle w:val="aff3"/>
            </w:pPr>
            <w:r w:rsidRPr="00266B09">
              <w:t>11</w:t>
            </w:r>
            <w:r w:rsidR="00266B09" w:rsidRPr="00266B09">
              <w:t xml:space="preserve">. </w:t>
            </w:r>
            <w:r w:rsidRPr="00266B09">
              <w:t>Исследование рынка сбыта, поиск и выбор оптимальных каналов сбыта</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43" w:type="dxa"/>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2" w:type="dxa"/>
            <w:gridSpan w:val="2"/>
          </w:tcPr>
          <w:p w:rsidR="00E56529" w:rsidRPr="00266B09" w:rsidRDefault="00E56529" w:rsidP="003013CF">
            <w:pPr>
              <w:pStyle w:val="aff3"/>
            </w:pPr>
            <w:r w:rsidRPr="00266B09">
              <w:t>-</w:t>
            </w:r>
          </w:p>
        </w:tc>
      </w:tr>
      <w:tr w:rsidR="00E56529" w:rsidRPr="00266B09">
        <w:trPr>
          <w:gridAfter w:val="1"/>
          <w:wAfter w:w="19" w:type="dxa"/>
          <w:trHeight w:val="254"/>
        </w:trPr>
        <w:tc>
          <w:tcPr>
            <w:tcW w:w="5359" w:type="dxa"/>
          </w:tcPr>
          <w:p w:rsidR="00E56529" w:rsidRPr="00266B09" w:rsidRDefault="00E56529" w:rsidP="003013CF">
            <w:pPr>
              <w:pStyle w:val="aff3"/>
            </w:pPr>
            <w:r w:rsidRPr="00266B09">
              <w:t>12</w:t>
            </w:r>
            <w:r w:rsidR="00266B09" w:rsidRPr="00266B09">
              <w:t xml:space="preserve">. </w:t>
            </w:r>
            <w:r w:rsidRPr="00266B09">
              <w:t>Осуществление рекламной деятельности</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43" w:type="dxa"/>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2" w:type="dxa"/>
            <w:gridSpan w:val="2"/>
          </w:tcPr>
          <w:p w:rsidR="00E56529" w:rsidRPr="00266B09" w:rsidRDefault="00E56529" w:rsidP="003013CF">
            <w:pPr>
              <w:pStyle w:val="aff3"/>
            </w:pPr>
            <w:r w:rsidRPr="00266B09">
              <w:t>-</w:t>
            </w:r>
          </w:p>
        </w:tc>
      </w:tr>
      <w:tr w:rsidR="00E56529" w:rsidRPr="00266B09">
        <w:trPr>
          <w:gridAfter w:val="1"/>
          <w:wAfter w:w="19" w:type="dxa"/>
          <w:trHeight w:val="319"/>
        </w:trPr>
        <w:tc>
          <w:tcPr>
            <w:tcW w:w="5359" w:type="dxa"/>
          </w:tcPr>
          <w:p w:rsidR="00E56529" w:rsidRPr="00266B09" w:rsidRDefault="00E56529" w:rsidP="003013CF">
            <w:pPr>
              <w:pStyle w:val="aff3"/>
            </w:pPr>
            <w:r w:rsidRPr="00266B09">
              <w:t>13</w:t>
            </w:r>
            <w:r w:rsidR="00266B09" w:rsidRPr="00266B09">
              <w:t xml:space="preserve">. </w:t>
            </w:r>
            <w:r w:rsidRPr="00266B09">
              <w:t>Исследование продукции и цен конкурентов</w:t>
            </w:r>
          </w:p>
        </w:tc>
        <w:tc>
          <w:tcPr>
            <w:tcW w:w="500" w:type="dxa"/>
          </w:tcPr>
          <w:p w:rsidR="00E56529" w:rsidRPr="00266B09" w:rsidRDefault="00E56529" w:rsidP="003013CF">
            <w:pPr>
              <w:pStyle w:val="aff3"/>
            </w:pPr>
            <w:r w:rsidRPr="00266B09">
              <w:t>-</w:t>
            </w:r>
          </w:p>
        </w:tc>
        <w:tc>
          <w:tcPr>
            <w:tcW w:w="794" w:type="dxa"/>
          </w:tcPr>
          <w:p w:rsidR="00E56529" w:rsidRPr="00266B09" w:rsidRDefault="00E56529" w:rsidP="003013CF">
            <w:pPr>
              <w:pStyle w:val="aff3"/>
            </w:pPr>
            <w:r w:rsidRPr="00266B09">
              <w:t>+</w:t>
            </w:r>
          </w:p>
        </w:tc>
        <w:tc>
          <w:tcPr>
            <w:tcW w:w="543" w:type="dxa"/>
          </w:tcPr>
          <w:p w:rsidR="00E56529" w:rsidRPr="00266B09" w:rsidRDefault="00E56529" w:rsidP="003013CF">
            <w:pPr>
              <w:pStyle w:val="aff3"/>
            </w:pPr>
            <w:r w:rsidRPr="00266B09">
              <w:t>+</w:t>
            </w:r>
          </w:p>
        </w:tc>
        <w:tc>
          <w:tcPr>
            <w:tcW w:w="561" w:type="dxa"/>
            <w:gridSpan w:val="2"/>
          </w:tcPr>
          <w:p w:rsidR="00E56529" w:rsidRPr="00266B09" w:rsidRDefault="00E56529" w:rsidP="003013CF">
            <w:pPr>
              <w:pStyle w:val="aff3"/>
            </w:pPr>
            <w:r w:rsidRPr="00266B09">
              <w:t>-</w:t>
            </w:r>
          </w:p>
        </w:tc>
        <w:tc>
          <w:tcPr>
            <w:tcW w:w="778" w:type="dxa"/>
            <w:gridSpan w:val="2"/>
          </w:tcPr>
          <w:p w:rsidR="00E56529" w:rsidRPr="00266B09" w:rsidRDefault="00E56529" w:rsidP="003013CF">
            <w:pPr>
              <w:pStyle w:val="aff3"/>
            </w:pPr>
            <w:r w:rsidRPr="00266B09">
              <w:t>-</w:t>
            </w:r>
          </w:p>
        </w:tc>
        <w:tc>
          <w:tcPr>
            <w:tcW w:w="662" w:type="dxa"/>
            <w:gridSpan w:val="2"/>
          </w:tcPr>
          <w:p w:rsidR="00E56529" w:rsidRPr="00266B09" w:rsidRDefault="00E56529" w:rsidP="003013CF">
            <w:pPr>
              <w:pStyle w:val="aff3"/>
            </w:pPr>
            <w:r w:rsidRPr="00266B09">
              <w:t>-</w:t>
            </w:r>
          </w:p>
        </w:tc>
      </w:tr>
    </w:tbl>
    <w:p w:rsidR="00E56529" w:rsidRPr="00266B09" w:rsidRDefault="00E56529" w:rsidP="00266B09">
      <w:pPr>
        <w:ind w:firstLine="709"/>
      </w:pPr>
    </w:p>
    <w:p w:rsidR="00266B09" w:rsidRDefault="00E238D8" w:rsidP="00266B09">
      <w:pPr>
        <w:ind w:firstLine="709"/>
      </w:pPr>
      <w:r w:rsidRPr="00266B09">
        <w:t>Сбытом производимой продукции на предприятии занимаются</w:t>
      </w:r>
      <w:r w:rsidR="00266B09" w:rsidRPr="00266B09">
        <w:t xml:space="preserve">: </w:t>
      </w:r>
      <w:r w:rsidRPr="00266B09">
        <w:t>начальник отдела сбыта, заместитель директора по снабжению и сбыту, их деятельность координирует директор</w:t>
      </w:r>
      <w:r w:rsidR="00266B09" w:rsidRPr="00266B09">
        <w:t>.</w:t>
      </w:r>
    </w:p>
    <w:p w:rsidR="00266B09" w:rsidRDefault="00E238D8" w:rsidP="00266B09">
      <w:pPr>
        <w:ind w:firstLine="709"/>
      </w:pPr>
      <w:r w:rsidRPr="00266B09">
        <w:t xml:space="preserve">Для более полного представления о степени выполнения функций коммерческой деятельности по сбыту составим матрицу выполняемых функций, представленную в таблице </w:t>
      </w:r>
      <w:r w:rsidR="00266B09">
        <w:t>2.11</w:t>
      </w:r>
    </w:p>
    <w:p w:rsidR="00266B09" w:rsidRDefault="00E238D8" w:rsidP="00266B09">
      <w:pPr>
        <w:ind w:firstLine="709"/>
      </w:pPr>
      <w:r w:rsidRPr="00266B09">
        <w:t>Судя по таблице, мы можем сделать вывод, что в сбытовой деятельности, основная нагрузка лежит на заместителе директора по снабжению и сбыту, начальнике отдела сбыта</w:t>
      </w:r>
      <w:r w:rsidR="00266B09" w:rsidRPr="00266B09">
        <w:t xml:space="preserve"> - </w:t>
      </w:r>
      <w:r w:rsidRPr="00266B09">
        <w:t>всеми основными сбытовыми функциями занимается именно они</w:t>
      </w:r>
      <w:r w:rsidR="00266B09" w:rsidRPr="00266B09">
        <w:t xml:space="preserve">. </w:t>
      </w:r>
      <w:r w:rsidRPr="00266B09">
        <w:t>Не малая доля нагрузки в сбытовой деятельности приходится и на директора предприятия</w:t>
      </w:r>
      <w:r w:rsidR="00266B09" w:rsidRPr="00266B09">
        <w:t xml:space="preserve">. </w:t>
      </w:r>
      <w:r w:rsidRPr="00266B09">
        <w:t>Помогают им в этом процессе водители-экспедиторы, отдел по работе с клиентами, бухгалтерия</w:t>
      </w:r>
      <w:r w:rsidR="00266B09" w:rsidRPr="00266B09">
        <w:t>.</w:t>
      </w:r>
    </w:p>
    <w:p w:rsidR="00266B09" w:rsidRDefault="00E238D8" w:rsidP="00266B09">
      <w:pPr>
        <w:ind w:firstLine="709"/>
      </w:pPr>
      <w:r w:rsidRPr="00266B09">
        <w:t>Сбыт продукции в ЗАО</w:t>
      </w:r>
      <w:r w:rsidR="00266B09">
        <w:t xml:space="preserve"> "</w:t>
      </w:r>
      <w:r w:rsidRPr="00266B09">
        <w:t>Август</w:t>
      </w:r>
      <w:r w:rsidR="00266B09">
        <w:t xml:space="preserve">" </w:t>
      </w:r>
      <w:r w:rsidRPr="00266B09">
        <w:t>в основном через трейдеров, основными из которых являются</w:t>
      </w:r>
      <w:r w:rsidR="00266B09" w:rsidRPr="00266B09">
        <w:t xml:space="preserve">: </w:t>
      </w:r>
      <w:r w:rsidRPr="00266B09">
        <w:t>Ameropa</w:t>
      </w:r>
      <w:r w:rsidR="00266B09">
        <w:t xml:space="preserve"> (</w:t>
      </w:r>
      <w:r w:rsidRPr="00266B09">
        <w:t>Ameropa</w:t>
      </w:r>
      <w:r w:rsidR="00266B09">
        <w:t>.com</w:t>
      </w:r>
      <w:r w:rsidR="00266B09" w:rsidRPr="00266B09">
        <w:t>),</w:t>
      </w:r>
      <w:r w:rsidRPr="00266B09">
        <w:t xml:space="preserve"> Maketrade BV Geneva, Helm Dungemittel GMBH</w:t>
      </w:r>
      <w:r w:rsidR="00266B09" w:rsidRPr="00266B09">
        <w:t>.</w:t>
      </w:r>
    </w:p>
    <w:p w:rsidR="00266B09" w:rsidRDefault="00E56529" w:rsidP="00266B09">
      <w:pPr>
        <w:ind w:firstLine="709"/>
      </w:pPr>
      <w:r w:rsidRPr="00266B09">
        <w:rPr>
          <w:lang w:val="en-US"/>
        </w:rPr>
        <w:t>S</w:t>
      </w:r>
      <w:r w:rsidR="00266B09">
        <w:t xml:space="preserve"> (</w:t>
      </w:r>
      <w:r w:rsidRPr="00266B09">
        <w:t>Сильные стороны</w:t>
      </w:r>
      <w:r w:rsidR="00266B09" w:rsidRPr="00266B09">
        <w:t>)</w:t>
      </w:r>
    </w:p>
    <w:p w:rsidR="00266B09" w:rsidRDefault="00E56529" w:rsidP="00266B09">
      <w:pPr>
        <w:ind w:firstLine="709"/>
      </w:pPr>
      <w:r w:rsidRPr="00266B09">
        <w:t>Среди сильных сторон ЗАО</w:t>
      </w:r>
      <w:r w:rsidR="00266B09">
        <w:t xml:space="preserve"> "</w:t>
      </w:r>
      <w:r w:rsidRPr="00266B09">
        <w:t>Август</w:t>
      </w:r>
      <w:r w:rsidR="00266B09">
        <w:t xml:space="preserve">" </w:t>
      </w:r>
      <w:r w:rsidRPr="00266B09">
        <w:t>можно отметить следующие</w:t>
      </w:r>
      <w:r w:rsidR="00266B09" w:rsidRPr="00266B09">
        <w:t>:</w:t>
      </w:r>
    </w:p>
    <w:p w:rsidR="00E56529" w:rsidRPr="00266B09" w:rsidRDefault="00E56529" w:rsidP="00266B09">
      <w:pPr>
        <w:ind w:firstLine="709"/>
      </w:pPr>
      <w:r w:rsidRPr="00266B09">
        <w:t>Известность компании на рынке минеральных удобрений</w:t>
      </w:r>
    </w:p>
    <w:p w:rsidR="00E56529" w:rsidRPr="00266B09" w:rsidRDefault="00E56529" w:rsidP="00266B09">
      <w:pPr>
        <w:ind w:firstLine="709"/>
      </w:pPr>
      <w:r w:rsidRPr="00266B09">
        <w:t>Высокий уровень профессиональной подготовки сотрудников</w:t>
      </w:r>
    </w:p>
    <w:p w:rsidR="00266B09" w:rsidRPr="00266B09" w:rsidRDefault="00E56529" w:rsidP="00266B09">
      <w:pPr>
        <w:ind w:firstLine="709"/>
      </w:pPr>
      <w:r w:rsidRPr="00266B09">
        <w:t>Наличие внутренней базы данных с возможностью автоматизации бизнес-процессов</w:t>
      </w:r>
    </w:p>
    <w:p w:rsidR="00E56529" w:rsidRPr="00266B09" w:rsidRDefault="00E56529" w:rsidP="00266B09">
      <w:pPr>
        <w:ind w:firstLine="709"/>
      </w:pPr>
      <w:r w:rsidRPr="00266B09">
        <w:t>Расположение офиса в деловом и одновременно историческом центре Москвы</w:t>
      </w:r>
    </w:p>
    <w:p w:rsidR="00E56529" w:rsidRPr="00266B09" w:rsidRDefault="00E56529" w:rsidP="00266B09">
      <w:pPr>
        <w:ind w:firstLine="709"/>
      </w:pPr>
      <w:r w:rsidRPr="00266B09">
        <w:t xml:space="preserve">Постоянная реализация рекламной капании в </w:t>
      </w:r>
      <w:r w:rsidRPr="00266B09">
        <w:rPr>
          <w:lang w:val="en-US"/>
        </w:rPr>
        <w:t>Internet</w:t>
      </w:r>
    </w:p>
    <w:p w:rsidR="00266B09" w:rsidRDefault="00E56529" w:rsidP="00266B09">
      <w:pPr>
        <w:ind w:firstLine="709"/>
      </w:pPr>
      <w:r w:rsidRPr="00266B09">
        <w:rPr>
          <w:lang w:val="en-US"/>
        </w:rPr>
        <w:t>W</w:t>
      </w:r>
      <w:r w:rsidR="00266B09">
        <w:t xml:space="preserve"> (</w:t>
      </w:r>
      <w:r w:rsidRPr="00266B09">
        <w:t>Слабые стороны</w:t>
      </w:r>
      <w:r w:rsidR="00266B09" w:rsidRPr="00266B09">
        <w:t>)</w:t>
      </w:r>
    </w:p>
    <w:p w:rsidR="00266B09" w:rsidRDefault="00E56529" w:rsidP="00266B09">
      <w:pPr>
        <w:ind w:firstLine="709"/>
      </w:pPr>
      <w:r w:rsidRPr="00266B09">
        <w:t>Слабые стороны выражаются в таких категориях, как</w:t>
      </w:r>
      <w:r w:rsidR="00266B09" w:rsidRPr="00266B09">
        <w:t>:</w:t>
      </w:r>
    </w:p>
    <w:p w:rsidR="00E56529" w:rsidRPr="00266B09" w:rsidRDefault="00E56529" w:rsidP="00266B09">
      <w:pPr>
        <w:ind w:firstLine="709"/>
      </w:pPr>
      <w:r w:rsidRPr="00266B09">
        <w:t>Длительность выполнения заказов клиентов</w:t>
      </w:r>
    </w:p>
    <w:p w:rsidR="00E56529" w:rsidRPr="00266B09" w:rsidRDefault="00E56529" w:rsidP="00266B09">
      <w:pPr>
        <w:ind w:firstLine="709"/>
      </w:pPr>
      <w:r w:rsidRPr="00266B09">
        <w:t>Высокая себестоимость производимой продукции</w:t>
      </w:r>
    </w:p>
    <w:p w:rsidR="00E56529" w:rsidRPr="00266B09" w:rsidRDefault="00E56529" w:rsidP="00266B09">
      <w:pPr>
        <w:ind w:firstLine="709"/>
      </w:pPr>
      <w:r w:rsidRPr="00266B09">
        <w:t>В большинстве случаев, невозможность личного контакта менеджера по работе с клиентами и представителя компании клиента</w:t>
      </w:r>
    </w:p>
    <w:p w:rsidR="00E56529" w:rsidRPr="00266B09" w:rsidRDefault="00E56529" w:rsidP="00266B09">
      <w:pPr>
        <w:ind w:firstLine="709"/>
      </w:pPr>
      <w:r w:rsidRPr="00266B09">
        <w:t>Недостаточный уровень технического обеспечения</w:t>
      </w:r>
    </w:p>
    <w:p w:rsidR="00E56529" w:rsidRPr="00266B09" w:rsidRDefault="00E56529" w:rsidP="00266B09">
      <w:pPr>
        <w:ind w:firstLine="709"/>
      </w:pPr>
      <w:r w:rsidRPr="00266B09">
        <w:t>Отсутствие системы ценообразования</w:t>
      </w:r>
    </w:p>
    <w:p w:rsidR="00E56529" w:rsidRPr="00266B09" w:rsidRDefault="00E56529" w:rsidP="00266B09">
      <w:pPr>
        <w:ind w:firstLine="709"/>
      </w:pPr>
      <w:r w:rsidRPr="00266B09">
        <w:t>Ветхое состояние офиса</w:t>
      </w:r>
    </w:p>
    <w:p w:rsidR="00E56529" w:rsidRPr="00266B09" w:rsidRDefault="00E56529" w:rsidP="00266B09">
      <w:pPr>
        <w:ind w:firstLine="709"/>
      </w:pPr>
      <w:r w:rsidRPr="00266B09">
        <w:t>Не определена ответственность</w:t>
      </w:r>
    </w:p>
    <w:p w:rsidR="00E56529" w:rsidRPr="00266B09" w:rsidRDefault="00E56529" w:rsidP="00266B09">
      <w:pPr>
        <w:ind w:firstLine="709"/>
      </w:pPr>
      <w:r w:rsidRPr="00266B09">
        <w:t>Отсутствие отдела маркетинга</w:t>
      </w:r>
    </w:p>
    <w:p w:rsidR="00E56529" w:rsidRPr="00266B09" w:rsidRDefault="00E56529" w:rsidP="00266B09">
      <w:pPr>
        <w:ind w:firstLine="709"/>
      </w:pPr>
      <w:r w:rsidRPr="00266B09">
        <w:t>Отсутствие системы учета персональных требований клиентов</w:t>
      </w:r>
    </w:p>
    <w:p w:rsidR="00266B09" w:rsidRDefault="00E56529" w:rsidP="00266B09">
      <w:pPr>
        <w:ind w:firstLine="709"/>
      </w:pPr>
      <w:r w:rsidRPr="00266B09">
        <w:rPr>
          <w:lang w:val="en-US"/>
        </w:rPr>
        <w:t>O</w:t>
      </w:r>
      <w:r w:rsidR="00266B09">
        <w:t xml:space="preserve"> (</w:t>
      </w:r>
      <w:r w:rsidRPr="00266B09">
        <w:t>Возможности</w:t>
      </w:r>
      <w:r w:rsidR="00266B09" w:rsidRPr="00266B09">
        <w:t>)</w:t>
      </w:r>
    </w:p>
    <w:p w:rsidR="00266B09" w:rsidRDefault="00E56529" w:rsidP="00266B09">
      <w:pPr>
        <w:ind w:firstLine="709"/>
      </w:pPr>
      <w:r w:rsidRPr="00266B09">
        <w:t>Рассматриваемое предприятие обладает высоким потенциалом в области развития бизнеса и отношений с клиентами</w:t>
      </w:r>
      <w:r w:rsidR="00266B09" w:rsidRPr="00266B09">
        <w:t>.</w:t>
      </w:r>
    </w:p>
    <w:p w:rsidR="00E56529" w:rsidRPr="00266B09" w:rsidRDefault="00E56529" w:rsidP="00266B09">
      <w:pPr>
        <w:ind w:firstLine="709"/>
      </w:pPr>
      <w:r w:rsidRPr="00266B09">
        <w:t>Развитие отношений с клиентами, представляющими наибольший интерес для компании</w:t>
      </w:r>
    </w:p>
    <w:p w:rsidR="00E56529" w:rsidRPr="00266B09" w:rsidRDefault="00E56529" w:rsidP="00266B09">
      <w:pPr>
        <w:ind w:firstLine="709"/>
      </w:pPr>
      <w:r w:rsidRPr="00266B09">
        <w:t>Разработка отраслевого подхода в работе с клиентами</w:t>
      </w:r>
    </w:p>
    <w:p w:rsidR="00E56529" w:rsidRPr="00266B09" w:rsidRDefault="00E56529" w:rsidP="00266B09">
      <w:pPr>
        <w:ind w:firstLine="709"/>
      </w:pPr>
      <w:r w:rsidRPr="00266B09">
        <w:t>Согласование наиболее выгодных условий работы с заказчиками</w:t>
      </w:r>
    </w:p>
    <w:p w:rsidR="00E56529" w:rsidRPr="00266B09" w:rsidRDefault="00E56529" w:rsidP="00266B09">
      <w:pPr>
        <w:ind w:firstLine="709"/>
      </w:pPr>
      <w:r w:rsidRPr="00266B09">
        <w:t>Увеличение доли рынка</w:t>
      </w:r>
    </w:p>
    <w:p w:rsidR="00E56529" w:rsidRPr="00266B09" w:rsidRDefault="00E56529" w:rsidP="00266B09">
      <w:pPr>
        <w:ind w:firstLine="709"/>
      </w:pPr>
      <w:r w:rsidRPr="00266B09">
        <w:t xml:space="preserve">Разработка и реализация </w:t>
      </w:r>
      <w:r w:rsidRPr="00266B09">
        <w:rPr>
          <w:lang w:val="en-US"/>
        </w:rPr>
        <w:t>PR</w:t>
      </w:r>
      <w:r w:rsidRPr="00266B09">
        <w:t>-мероприятий</w:t>
      </w:r>
    </w:p>
    <w:p w:rsidR="00266B09" w:rsidRDefault="00E56529" w:rsidP="00266B09">
      <w:pPr>
        <w:ind w:firstLine="709"/>
      </w:pPr>
      <w:r w:rsidRPr="00266B09">
        <w:rPr>
          <w:lang w:val="en-US"/>
        </w:rPr>
        <w:t>T</w:t>
      </w:r>
      <w:r w:rsidR="00266B09" w:rsidRPr="00336006">
        <w:t xml:space="preserve"> (</w:t>
      </w:r>
      <w:r w:rsidRPr="00266B09">
        <w:t>Угрозы</w:t>
      </w:r>
      <w:r w:rsidR="00266B09" w:rsidRPr="00266B09">
        <w:t>)</w:t>
      </w:r>
    </w:p>
    <w:p w:rsidR="00266B09" w:rsidRDefault="00E56529" w:rsidP="00266B09">
      <w:pPr>
        <w:ind w:firstLine="709"/>
      </w:pPr>
      <w:r w:rsidRPr="00266B09">
        <w:t>Угрозами для ЗАО</w:t>
      </w:r>
      <w:r w:rsidR="00266B09">
        <w:t xml:space="preserve"> "</w:t>
      </w:r>
      <w:r w:rsidRPr="00266B09">
        <w:t>Август</w:t>
      </w:r>
      <w:r w:rsidR="00266B09">
        <w:t xml:space="preserve">" </w:t>
      </w:r>
      <w:r w:rsidRPr="00266B09">
        <w:t>являются</w:t>
      </w:r>
      <w:r w:rsidR="00266B09" w:rsidRPr="00266B09">
        <w:t>:</w:t>
      </w:r>
    </w:p>
    <w:p w:rsidR="00E56529" w:rsidRPr="00266B09" w:rsidRDefault="00E56529" w:rsidP="00266B09">
      <w:pPr>
        <w:ind w:firstLine="709"/>
      </w:pPr>
      <w:r w:rsidRPr="00266B09">
        <w:t>Высокий уровень конкуренции в данном сегменте рынка</w:t>
      </w:r>
    </w:p>
    <w:p w:rsidR="00266B09" w:rsidRDefault="00E56529" w:rsidP="00266B09">
      <w:pPr>
        <w:ind w:firstLine="709"/>
      </w:pPr>
      <w:r w:rsidRPr="00266B09">
        <w:t>Изменение законодательства в области производства минеральных удобрений</w:t>
      </w:r>
      <w:r w:rsidR="00266B09">
        <w:t xml:space="preserve"> (</w:t>
      </w:r>
      <w:r w:rsidRPr="00266B09">
        <w:t>его ужесточение</w:t>
      </w:r>
      <w:r w:rsidR="00266B09" w:rsidRPr="00266B09">
        <w:t>)</w:t>
      </w:r>
    </w:p>
    <w:p w:rsidR="00266B09" w:rsidRPr="00266B09" w:rsidRDefault="00E56529" w:rsidP="00266B09">
      <w:pPr>
        <w:ind w:firstLine="709"/>
      </w:pPr>
      <w:r w:rsidRPr="00266B09">
        <w:t>Промышленный шпионаж</w:t>
      </w:r>
    </w:p>
    <w:p w:rsidR="00266B09" w:rsidRPr="00266B09" w:rsidRDefault="00336006" w:rsidP="003013CF">
      <w:pPr>
        <w:pStyle w:val="2"/>
      </w:pPr>
      <w:bookmarkStart w:id="19" w:name="_Toc201128421"/>
      <w:bookmarkStart w:id="20" w:name="_Toc273348100"/>
      <w:r>
        <w:rPr>
          <w:b w:val="0"/>
          <w:bCs w:val="0"/>
          <w:i w:val="0"/>
          <w:iCs w:val="0"/>
          <w:smallCaps w:val="0"/>
        </w:rPr>
        <w:br w:type="page"/>
      </w:r>
      <w:r w:rsidR="00266B09">
        <w:t>2.3</w:t>
      </w:r>
      <w:r w:rsidR="00E56529" w:rsidRPr="00266B09">
        <w:t xml:space="preserve"> Разработка предложений по снижению воздействия факторов внешней среды на деятельность предприятия</w:t>
      </w:r>
      <w:bookmarkEnd w:id="19"/>
      <w:bookmarkEnd w:id="20"/>
    </w:p>
    <w:p w:rsidR="003013CF" w:rsidRDefault="003013CF" w:rsidP="00266B09">
      <w:pPr>
        <w:ind w:firstLine="709"/>
      </w:pPr>
    </w:p>
    <w:p w:rsidR="00266B09" w:rsidRDefault="00E56529" w:rsidP="00266B09">
      <w:pPr>
        <w:ind w:firstLine="709"/>
      </w:pPr>
      <w:r w:rsidRPr="00266B09">
        <w:t>Так как наибольшую долю в структуре себестоимости занимают запасы, то необходимо внедрение системы управления запасами, что позволит в ближайшее время снизить эту часть расходов в себестоимости производимой продукции</w:t>
      </w:r>
      <w:r w:rsidR="00266B09" w:rsidRPr="00266B09">
        <w:t>.</w:t>
      </w:r>
    </w:p>
    <w:p w:rsidR="00266B09" w:rsidRDefault="00E56529" w:rsidP="00266B09">
      <w:pPr>
        <w:ind w:firstLine="709"/>
      </w:pPr>
      <w:r w:rsidRPr="00266B09">
        <w:t>Кроме того, необходимо решение проблем с соотношением между наиболее срочными пассивами и наиболее ликвидными активами, которое на предприятии стабильно не соблюдается</w:t>
      </w:r>
      <w:r w:rsidR="00266B09" w:rsidRPr="00266B09">
        <w:t xml:space="preserve">. </w:t>
      </w:r>
      <w:r w:rsidRPr="00266B09">
        <w:t>При этом необходимо отметить тот факт, что краткосрочных пассивов на предприятии нет, то есть предприятие не использует краткосрочные кредиты и займы</w:t>
      </w:r>
      <w:r w:rsidR="00266B09" w:rsidRPr="00266B09">
        <w:t xml:space="preserve">. </w:t>
      </w:r>
      <w:r w:rsidRPr="00266B09">
        <w:t>В настоящей ситуации представляется возможным привлечение краткосрочного кредита банка для пополнения оборотных средств, что изменит структуру пассива баланса и позволит достичь высокой степени ликвидности баланса</w:t>
      </w:r>
      <w:r w:rsidR="00266B09" w:rsidRPr="00266B09">
        <w:t>.</w:t>
      </w:r>
    </w:p>
    <w:p w:rsidR="00266B09" w:rsidRDefault="00E56529" w:rsidP="00266B09">
      <w:pPr>
        <w:ind w:firstLine="709"/>
      </w:pPr>
      <w:r w:rsidRPr="00266B09">
        <w:t>Исследование показало, что на предприятии удельный вес кредиторской задолженности в структуре финансирования оборотных активов остается высоким</w:t>
      </w:r>
      <w:r w:rsidR="00266B09">
        <w:t xml:space="preserve"> (</w:t>
      </w:r>
      <w:r w:rsidRPr="00266B09">
        <w:t>при норме 20-25%</w:t>
      </w:r>
      <w:r w:rsidR="00266B09" w:rsidRPr="00266B09">
        <w:t>),</w:t>
      </w:r>
      <w:r w:rsidRPr="00266B09">
        <w:t xml:space="preserve"> поэтому дальнейшее увеличение кредиторской задолженности с целью снижения финансового цикла может привести к неплатежеспособности предприятия</w:t>
      </w:r>
      <w:r w:rsidR="00266B09" w:rsidRPr="00266B09">
        <w:t xml:space="preserve">. </w:t>
      </w:r>
      <w:r w:rsidRPr="00266B09">
        <w:t>В этих условиях для сокращения финансового цикла необходимо рациональное управление оборотными активами, в частности снижение запасов и повышение инкассации дебиторской задолженности</w:t>
      </w:r>
      <w:r w:rsidR="00266B09" w:rsidRPr="00266B09">
        <w:t>.</w:t>
      </w:r>
    </w:p>
    <w:p w:rsidR="00266B09" w:rsidRDefault="00E56529" w:rsidP="00266B09">
      <w:pPr>
        <w:ind w:firstLine="709"/>
      </w:pPr>
      <w:r w:rsidRPr="00266B09">
        <w:t>В условиях наметившейся стабилизации экономики и снижения внешних рисков, по нашему мнению, оптимальным для предприятия является переход от консервативной к умеренной политике формирования оборотных активов, которая характеризуется средним уровнем риска и рентабельности</w:t>
      </w:r>
      <w:r w:rsidR="00266B09" w:rsidRPr="00266B09">
        <w:t xml:space="preserve">. </w:t>
      </w:r>
      <w:r w:rsidRPr="00266B09">
        <w:t>Это позволит предприятию повысить эффективность использования оборотных активов, следовательно, и рентабельность</w:t>
      </w:r>
      <w:r w:rsidR="00266B09" w:rsidRPr="00266B09">
        <w:t>.</w:t>
      </w:r>
    </w:p>
    <w:p w:rsidR="00266B09" w:rsidRDefault="00E56529" w:rsidP="00266B09">
      <w:pPr>
        <w:ind w:firstLine="709"/>
      </w:pPr>
      <w:r w:rsidRPr="00266B09">
        <w:t>Для оптимизации размера запасов целесообразно использовать метод разработки научно обоснованных нормативов запасов</w:t>
      </w:r>
      <w:r w:rsidR="00266B09">
        <w:t xml:space="preserve"> (</w:t>
      </w:r>
      <w:r w:rsidRPr="00266B09">
        <w:t>нормирование</w:t>
      </w:r>
      <w:r w:rsidR="00266B09" w:rsidRPr="00266B09">
        <w:t>),</w:t>
      </w:r>
      <w:r w:rsidRPr="00266B09">
        <w:t xml:space="preserve"> основанный на планировании и анализе деятельности прошлых лет</w:t>
      </w:r>
      <w:r w:rsidR="00266B09" w:rsidRPr="00266B09">
        <w:t>.</w:t>
      </w:r>
    </w:p>
    <w:p w:rsidR="00266B09" w:rsidRDefault="00E56529" w:rsidP="00266B09">
      <w:pPr>
        <w:ind w:firstLine="709"/>
      </w:pPr>
      <w:r w:rsidRPr="00266B09">
        <w:t>С целью снижения общих затрат</w:t>
      </w:r>
      <w:r w:rsidR="00266B09">
        <w:t xml:space="preserve"> (</w:t>
      </w:r>
      <w:r w:rsidRPr="00266B09">
        <w:t>на хранение, размещение и связанных с нехваткой запасов для производства</w:t>
      </w:r>
      <w:r w:rsidR="00266B09" w:rsidRPr="00266B09">
        <w:t xml:space="preserve">) </w:t>
      </w:r>
      <w:r w:rsidRPr="00266B09">
        <w:t>на обеспечение предприятий пищевой промышленности запасами предлагается использовать логистические системы управления запасами в совокупности с моделью экономически обоснованного размера заказа</w:t>
      </w:r>
      <w:r w:rsidR="00266B09">
        <w:t xml:space="preserve"> (</w:t>
      </w:r>
      <w:r w:rsidRPr="00266B09">
        <w:t>модель EOQ</w:t>
      </w:r>
      <w:r w:rsidR="00266B09" w:rsidRPr="00266B09">
        <w:t xml:space="preserve">) </w:t>
      </w:r>
      <w:r w:rsidRPr="00266B09">
        <w:t>и системой</w:t>
      </w:r>
      <w:r w:rsidR="00266B09">
        <w:t xml:space="preserve"> "</w:t>
      </w:r>
      <w:r w:rsidRPr="00266B09">
        <w:t>АВС</w:t>
      </w:r>
      <w:r w:rsidR="00266B09">
        <w:t xml:space="preserve">", </w:t>
      </w:r>
      <w:r w:rsidRPr="00266B09">
        <w:t>согласно которой запасы необходимо разделить на три группы</w:t>
      </w:r>
      <w:r w:rsidR="00266B09">
        <w:t xml:space="preserve"> "</w:t>
      </w:r>
      <w:r w:rsidRPr="00266B09">
        <w:t>А, В и С</w:t>
      </w:r>
      <w:r w:rsidR="00266B09">
        <w:t xml:space="preserve">" </w:t>
      </w:r>
      <w:r w:rsidRPr="00266B09">
        <w:t>в зависимости от их стоимости и степени важности для производства</w:t>
      </w:r>
      <w:r w:rsidR="00266B09" w:rsidRPr="00266B09">
        <w:t xml:space="preserve">. </w:t>
      </w:r>
      <w:r w:rsidRPr="00266B09">
        <w:t>На основании изучения преимуществ и недостатков логистических систем управления запасами предлагается следующая схема оптимизации запасов на предприятии</w:t>
      </w:r>
      <w:r w:rsidR="00266B09">
        <w:t xml:space="preserve"> (</w:t>
      </w:r>
      <w:r w:rsidRPr="00266B09">
        <w:t xml:space="preserve">Таблица </w:t>
      </w:r>
      <w:r w:rsidR="00266B09">
        <w:t>2.1</w:t>
      </w:r>
      <w:r w:rsidR="00E238D8" w:rsidRPr="00266B09">
        <w:t>2</w:t>
      </w:r>
      <w:r w:rsidR="00266B09" w:rsidRPr="00266B09">
        <w:t>).</w:t>
      </w:r>
    </w:p>
    <w:p w:rsidR="003013CF" w:rsidRDefault="003013CF" w:rsidP="00266B09">
      <w:pPr>
        <w:ind w:firstLine="709"/>
      </w:pPr>
    </w:p>
    <w:p w:rsidR="00E56529" w:rsidRPr="00266B09" w:rsidRDefault="00E56529" w:rsidP="00266B09">
      <w:pPr>
        <w:ind w:firstLine="709"/>
      </w:pPr>
      <w:r w:rsidRPr="00266B09">
        <w:t xml:space="preserve">Таблица </w:t>
      </w:r>
      <w:r w:rsidR="00266B09">
        <w:t>2.1</w:t>
      </w:r>
      <w:r w:rsidR="00E238D8" w:rsidRPr="00266B09">
        <w:t>2</w:t>
      </w:r>
    </w:p>
    <w:p w:rsidR="00E56529" w:rsidRPr="00266B09" w:rsidRDefault="00E56529" w:rsidP="00266B09">
      <w:pPr>
        <w:ind w:firstLine="709"/>
      </w:pPr>
      <w:r w:rsidRPr="00266B09">
        <w:t>Схема оптимизации запасов</w:t>
      </w:r>
    </w:p>
    <w:tbl>
      <w:tblPr>
        <w:tblStyle w:val="19"/>
        <w:tblW w:w="0" w:type="auto"/>
        <w:tblInd w:w="0" w:type="dxa"/>
        <w:tblLook w:val="01E0" w:firstRow="1" w:lastRow="1" w:firstColumn="1" w:lastColumn="1" w:noHBand="0" w:noVBand="0"/>
      </w:tblPr>
      <w:tblGrid>
        <w:gridCol w:w="1532"/>
        <w:gridCol w:w="1531"/>
        <w:gridCol w:w="2215"/>
        <w:gridCol w:w="3854"/>
      </w:tblGrid>
      <w:tr w:rsidR="00BB71DC" w:rsidRPr="00266B09">
        <w:tc>
          <w:tcPr>
            <w:tcW w:w="0" w:type="auto"/>
          </w:tcPr>
          <w:p w:rsidR="00E56529" w:rsidRPr="00266B09" w:rsidRDefault="00E56529" w:rsidP="003013CF">
            <w:pPr>
              <w:pStyle w:val="aff3"/>
            </w:pPr>
            <w:r w:rsidRPr="00266B09">
              <w:t>Группа запасов</w:t>
            </w:r>
          </w:p>
        </w:tc>
        <w:tc>
          <w:tcPr>
            <w:tcW w:w="0" w:type="auto"/>
          </w:tcPr>
          <w:p w:rsidR="00E56529" w:rsidRPr="00266B09" w:rsidRDefault="00E56529" w:rsidP="003013CF">
            <w:pPr>
              <w:pStyle w:val="aff3"/>
            </w:pPr>
            <w:r w:rsidRPr="00266B09">
              <w:t>Приоритет</w:t>
            </w:r>
          </w:p>
        </w:tc>
        <w:tc>
          <w:tcPr>
            <w:tcW w:w="0" w:type="auto"/>
          </w:tcPr>
          <w:p w:rsidR="00E56529" w:rsidRPr="00266B09" w:rsidRDefault="00E56529" w:rsidP="003013CF">
            <w:pPr>
              <w:pStyle w:val="aff3"/>
            </w:pPr>
            <w:r w:rsidRPr="00266B09">
              <w:t>Разработка нормативов</w:t>
            </w:r>
          </w:p>
        </w:tc>
        <w:tc>
          <w:tcPr>
            <w:tcW w:w="3854" w:type="dxa"/>
          </w:tcPr>
          <w:p w:rsidR="00E56529" w:rsidRPr="00266B09" w:rsidRDefault="00E56529" w:rsidP="003013CF">
            <w:pPr>
              <w:pStyle w:val="aff3"/>
            </w:pPr>
            <w:r w:rsidRPr="00266B09">
              <w:t>Система управления запасами</w:t>
            </w:r>
          </w:p>
        </w:tc>
      </w:tr>
      <w:tr w:rsidR="00BB71DC" w:rsidRPr="00266B09">
        <w:tc>
          <w:tcPr>
            <w:tcW w:w="0" w:type="auto"/>
          </w:tcPr>
          <w:p w:rsidR="00E56529" w:rsidRPr="00266B09" w:rsidRDefault="00E56529" w:rsidP="003013CF">
            <w:pPr>
              <w:pStyle w:val="aff3"/>
            </w:pPr>
            <w:r w:rsidRPr="00266B09">
              <w:t>Группа</w:t>
            </w:r>
            <w:r w:rsidR="00266B09">
              <w:t xml:space="preserve"> "</w:t>
            </w:r>
            <w:r w:rsidRPr="00266B09">
              <w:t>А</w:t>
            </w:r>
            <w:r w:rsidR="00266B09">
              <w:t>"</w:t>
            </w:r>
          </w:p>
        </w:tc>
        <w:tc>
          <w:tcPr>
            <w:tcW w:w="0" w:type="auto"/>
          </w:tcPr>
          <w:p w:rsidR="00E56529" w:rsidRPr="00266B09" w:rsidRDefault="00E56529" w:rsidP="003013CF">
            <w:pPr>
              <w:pStyle w:val="aff3"/>
            </w:pPr>
            <w:r w:rsidRPr="00266B09">
              <w:t>Максимальный</w:t>
            </w:r>
          </w:p>
        </w:tc>
        <w:tc>
          <w:tcPr>
            <w:tcW w:w="0" w:type="auto"/>
          </w:tcPr>
          <w:p w:rsidR="00E56529" w:rsidRPr="00266B09" w:rsidRDefault="00E56529" w:rsidP="003013CF">
            <w:pPr>
              <w:pStyle w:val="aff3"/>
            </w:pPr>
            <w:r w:rsidRPr="00266B09">
              <w:t>Используется</w:t>
            </w:r>
          </w:p>
        </w:tc>
        <w:tc>
          <w:tcPr>
            <w:tcW w:w="3854" w:type="dxa"/>
          </w:tcPr>
          <w:p w:rsidR="00E56529" w:rsidRPr="00266B09" w:rsidRDefault="00E56529" w:rsidP="003013CF">
            <w:pPr>
              <w:pStyle w:val="aff3"/>
            </w:pPr>
            <w:r w:rsidRPr="00266B09">
              <w:t>Система с установленной периодичностью пополнения запасов до постоянного уровня</w:t>
            </w:r>
          </w:p>
        </w:tc>
      </w:tr>
      <w:tr w:rsidR="00BB71DC" w:rsidRPr="00266B09">
        <w:tc>
          <w:tcPr>
            <w:tcW w:w="0" w:type="auto"/>
          </w:tcPr>
          <w:p w:rsidR="00E56529" w:rsidRPr="00266B09" w:rsidRDefault="00E56529" w:rsidP="003013CF">
            <w:pPr>
              <w:pStyle w:val="aff3"/>
            </w:pPr>
            <w:r w:rsidRPr="00266B09">
              <w:t>Группа</w:t>
            </w:r>
            <w:r w:rsidR="00266B09">
              <w:t xml:space="preserve"> "</w:t>
            </w:r>
            <w:r w:rsidRPr="00266B09">
              <w:t>В</w:t>
            </w:r>
            <w:r w:rsidR="00266B09">
              <w:t>"</w:t>
            </w:r>
          </w:p>
        </w:tc>
        <w:tc>
          <w:tcPr>
            <w:tcW w:w="0" w:type="auto"/>
          </w:tcPr>
          <w:p w:rsidR="00E56529" w:rsidRPr="00266B09" w:rsidRDefault="00E56529" w:rsidP="003013CF">
            <w:pPr>
              <w:pStyle w:val="aff3"/>
            </w:pPr>
            <w:r w:rsidRPr="00266B09">
              <w:t>Средний</w:t>
            </w:r>
          </w:p>
        </w:tc>
        <w:tc>
          <w:tcPr>
            <w:tcW w:w="0" w:type="auto"/>
          </w:tcPr>
          <w:p w:rsidR="00E56529" w:rsidRPr="00266B09" w:rsidRDefault="00E56529" w:rsidP="003013CF">
            <w:pPr>
              <w:pStyle w:val="aff3"/>
            </w:pPr>
            <w:r w:rsidRPr="00266B09">
              <w:t>Используется</w:t>
            </w:r>
          </w:p>
        </w:tc>
        <w:tc>
          <w:tcPr>
            <w:tcW w:w="3854" w:type="dxa"/>
          </w:tcPr>
          <w:p w:rsidR="00E56529" w:rsidRPr="00266B09" w:rsidRDefault="00E56529" w:rsidP="003013CF">
            <w:pPr>
              <w:pStyle w:val="aff3"/>
            </w:pPr>
            <w:r w:rsidRPr="00266B09">
              <w:t>Система с фиксированным интервалом времени между заказами</w:t>
            </w:r>
          </w:p>
        </w:tc>
      </w:tr>
      <w:tr w:rsidR="00BB71DC" w:rsidRPr="00266B09">
        <w:tc>
          <w:tcPr>
            <w:tcW w:w="0" w:type="auto"/>
          </w:tcPr>
          <w:p w:rsidR="00E56529" w:rsidRPr="00266B09" w:rsidRDefault="00E56529" w:rsidP="003013CF">
            <w:pPr>
              <w:pStyle w:val="aff3"/>
            </w:pPr>
            <w:r w:rsidRPr="00266B09">
              <w:t>Группа</w:t>
            </w:r>
            <w:r w:rsidR="00266B09">
              <w:t xml:space="preserve"> "</w:t>
            </w:r>
            <w:r w:rsidRPr="00266B09">
              <w:t>С</w:t>
            </w:r>
            <w:r w:rsidR="00266B09">
              <w:t>"</w:t>
            </w:r>
          </w:p>
        </w:tc>
        <w:tc>
          <w:tcPr>
            <w:tcW w:w="0" w:type="auto"/>
          </w:tcPr>
          <w:p w:rsidR="00E56529" w:rsidRPr="00266B09" w:rsidRDefault="00E56529" w:rsidP="003013CF">
            <w:pPr>
              <w:pStyle w:val="aff3"/>
            </w:pPr>
            <w:r w:rsidRPr="00266B09">
              <w:t>Низкий</w:t>
            </w:r>
          </w:p>
        </w:tc>
        <w:tc>
          <w:tcPr>
            <w:tcW w:w="0" w:type="auto"/>
          </w:tcPr>
          <w:p w:rsidR="00E56529" w:rsidRPr="00266B09" w:rsidRDefault="00E56529" w:rsidP="003013CF">
            <w:pPr>
              <w:pStyle w:val="aff3"/>
            </w:pPr>
            <w:r w:rsidRPr="00266B09">
              <w:t>Не целесообразно</w:t>
            </w:r>
          </w:p>
        </w:tc>
        <w:tc>
          <w:tcPr>
            <w:tcW w:w="3854" w:type="dxa"/>
          </w:tcPr>
          <w:p w:rsidR="00E56529" w:rsidRPr="00266B09" w:rsidRDefault="00E56529" w:rsidP="003013CF">
            <w:pPr>
              <w:pStyle w:val="aff3"/>
            </w:pPr>
            <w:r w:rsidRPr="00266B09">
              <w:t>Контролировать раз в месяц, квартал</w:t>
            </w:r>
          </w:p>
        </w:tc>
      </w:tr>
    </w:tbl>
    <w:p w:rsidR="00E56529" w:rsidRPr="00266B09" w:rsidRDefault="00E56529" w:rsidP="00266B09">
      <w:pPr>
        <w:ind w:firstLine="709"/>
      </w:pPr>
    </w:p>
    <w:p w:rsidR="00266B09" w:rsidRDefault="00E56529" w:rsidP="00266B09">
      <w:pPr>
        <w:ind w:firstLine="709"/>
      </w:pPr>
      <w:r w:rsidRPr="00266B09">
        <w:t>Наибольшее внимание необходимо уделить запасам группам</w:t>
      </w:r>
      <w:r w:rsidR="00266B09">
        <w:t xml:space="preserve"> "</w:t>
      </w:r>
      <w:r w:rsidRPr="00266B09">
        <w:t>А</w:t>
      </w:r>
      <w:r w:rsidR="00266B09">
        <w:t xml:space="preserve">" </w:t>
      </w:r>
      <w:r w:rsidRPr="00266B09">
        <w:t>и</w:t>
      </w:r>
      <w:r w:rsidR="00266B09">
        <w:t xml:space="preserve"> "</w:t>
      </w:r>
      <w:r w:rsidRPr="00266B09">
        <w:t>В</w:t>
      </w:r>
      <w:r w:rsidR="00266B09">
        <w:t xml:space="preserve">", </w:t>
      </w:r>
      <w:r w:rsidRPr="00266B09">
        <w:t>для которых целесообразно разрабатывать научно-обоснованные нормативы</w:t>
      </w:r>
      <w:r w:rsidR="00266B09" w:rsidRPr="00266B09">
        <w:t xml:space="preserve">. </w:t>
      </w:r>
      <w:r w:rsidRPr="00266B09">
        <w:t>Для запасов группы</w:t>
      </w:r>
      <w:r w:rsidR="00266B09">
        <w:t xml:space="preserve"> "</w:t>
      </w:r>
      <w:r w:rsidRPr="00266B09">
        <w:t>В</w:t>
      </w:r>
      <w:r w:rsidR="00266B09">
        <w:t xml:space="preserve">" </w:t>
      </w:r>
      <w:r w:rsidRPr="00266B09">
        <w:t>предлагается использовать систему с фиксированным интервалом времени между заказами, суть которой заключается в том, что заказы производятся в строго равные промежутки времени в текущем периоде</w:t>
      </w:r>
      <w:r w:rsidR="00266B09" w:rsidRPr="00266B09">
        <w:t xml:space="preserve">. </w:t>
      </w:r>
      <w:r w:rsidRPr="00266B09">
        <w:t>Для группы</w:t>
      </w:r>
      <w:r w:rsidR="00266B09">
        <w:t xml:space="preserve"> "</w:t>
      </w:r>
      <w:r w:rsidRPr="00266B09">
        <w:t>А</w:t>
      </w:r>
      <w:r w:rsidR="00266B09">
        <w:t xml:space="preserve">" </w:t>
      </w:r>
      <w:r w:rsidRPr="00266B09">
        <w:t>предлагается использовать систему с установленной периодичностью пополнения запасов до постоянного уровня</w:t>
      </w:r>
      <w:r w:rsidR="00266B09" w:rsidRPr="00266B09">
        <w:t xml:space="preserve">. </w:t>
      </w:r>
      <w:r w:rsidRPr="00266B09">
        <w:t>Отличие данной системы от предыдущей в том, что заказы производятся не только с установленной периодичностью, но и при достижении ими страхового уровня, поэтому данная система позволяет не только избежать завышения запасов, но и их дефицит в случае достижения ими порогового уровня</w:t>
      </w:r>
      <w:r w:rsidR="00266B09" w:rsidRPr="00266B09">
        <w:t xml:space="preserve">. </w:t>
      </w:r>
      <w:r w:rsidRPr="00266B09">
        <w:t>Данная система эффективна при значительных колебаниях в поставке и потреблении запасов</w:t>
      </w:r>
      <w:r w:rsidR="00266B09" w:rsidRPr="00266B09">
        <w:t>.</w:t>
      </w:r>
    </w:p>
    <w:p w:rsidR="00266B09" w:rsidRDefault="00E56529" w:rsidP="00266B09">
      <w:pPr>
        <w:ind w:firstLine="709"/>
      </w:pPr>
      <w:r w:rsidRPr="00266B09">
        <w:t>При создании сезонных запасов необходимо учитывать следующие факторы</w:t>
      </w:r>
      <w:r w:rsidR="00266B09">
        <w:t xml:space="preserve"> (</w:t>
      </w:r>
      <w:r w:rsidRPr="00266B09">
        <w:t xml:space="preserve">Таблица </w:t>
      </w:r>
      <w:r w:rsidR="00266B09">
        <w:t>2.1</w:t>
      </w:r>
      <w:r w:rsidR="00E238D8" w:rsidRPr="00266B09">
        <w:t>3</w:t>
      </w:r>
      <w:r w:rsidR="00266B09" w:rsidRPr="00266B09">
        <w:t>).</w:t>
      </w:r>
    </w:p>
    <w:p w:rsidR="003013CF" w:rsidRDefault="003013CF" w:rsidP="00266B09">
      <w:pPr>
        <w:ind w:firstLine="709"/>
      </w:pPr>
    </w:p>
    <w:p w:rsidR="00E56529" w:rsidRPr="00266B09" w:rsidRDefault="00E56529" w:rsidP="00266B09">
      <w:pPr>
        <w:ind w:firstLine="709"/>
      </w:pPr>
      <w:r w:rsidRPr="00266B09">
        <w:t xml:space="preserve">Таблица </w:t>
      </w:r>
      <w:r w:rsidR="00266B09">
        <w:t>2.1</w:t>
      </w:r>
      <w:r w:rsidR="00E238D8" w:rsidRPr="00266B09">
        <w:t>3</w:t>
      </w:r>
    </w:p>
    <w:p w:rsidR="00E56529" w:rsidRPr="00266B09" w:rsidRDefault="00E56529" w:rsidP="00266B09">
      <w:pPr>
        <w:ind w:firstLine="709"/>
        <w:rPr>
          <w:lang w:eastAsia="en-US"/>
        </w:rPr>
      </w:pPr>
      <w:r w:rsidRPr="00266B09">
        <w:rPr>
          <w:lang w:eastAsia="en-US"/>
        </w:rPr>
        <w:t>Факторы, влияющие на создание сезонных запасов</w:t>
      </w:r>
    </w:p>
    <w:tbl>
      <w:tblPr>
        <w:tblStyle w:val="19"/>
        <w:tblW w:w="0" w:type="auto"/>
        <w:tblInd w:w="0" w:type="dxa"/>
        <w:tblLook w:val="01E0" w:firstRow="1" w:lastRow="1" w:firstColumn="1" w:lastColumn="1" w:noHBand="0" w:noVBand="0"/>
      </w:tblPr>
      <w:tblGrid>
        <w:gridCol w:w="407"/>
        <w:gridCol w:w="5268"/>
        <w:gridCol w:w="3896"/>
      </w:tblGrid>
      <w:tr w:rsidR="00BB71DC" w:rsidRPr="00266B09">
        <w:tc>
          <w:tcPr>
            <w:tcW w:w="0" w:type="auto"/>
          </w:tcPr>
          <w:p w:rsidR="00E56529" w:rsidRPr="00266B09" w:rsidRDefault="00E56529" w:rsidP="003013CF">
            <w:pPr>
              <w:pStyle w:val="aff3"/>
            </w:pPr>
            <w:r w:rsidRPr="00266B09">
              <w:t>№</w:t>
            </w:r>
          </w:p>
        </w:tc>
        <w:tc>
          <w:tcPr>
            <w:tcW w:w="0" w:type="auto"/>
          </w:tcPr>
          <w:p w:rsidR="00E56529" w:rsidRPr="00266B09" w:rsidRDefault="00E56529" w:rsidP="003013CF">
            <w:pPr>
              <w:pStyle w:val="aff3"/>
            </w:pPr>
            <w:r w:rsidRPr="00266B09">
              <w:t>Первичная обработка сырья и материалов</w:t>
            </w:r>
          </w:p>
        </w:tc>
        <w:tc>
          <w:tcPr>
            <w:tcW w:w="3896" w:type="dxa"/>
          </w:tcPr>
          <w:p w:rsidR="00E56529" w:rsidRPr="00266B09" w:rsidRDefault="00E56529" w:rsidP="003013CF">
            <w:pPr>
              <w:pStyle w:val="aff3"/>
            </w:pPr>
            <w:r w:rsidRPr="00266B09">
              <w:t>Вторичная обработка сырья и материалов</w:t>
            </w:r>
          </w:p>
        </w:tc>
      </w:tr>
      <w:tr w:rsidR="00E56529" w:rsidRPr="00266B09">
        <w:tc>
          <w:tcPr>
            <w:tcW w:w="8885" w:type="dxa"/>
            <w:gridSpan w:val="3"/>
          </w:tcPr>
          <w:p w:rsidR="00E56529" w:rsidRPr="00266B09" w:rsidRDefault="00E56529" w:rsidP="003013CF">
            <w:pPr>
              <w:pStyle w:val="aff3"/>
            </w:pPr>
            <w:r w:rsidRPr="00266B09">
              <w:t>Внешние факторы</w:t>
            </w:r>
          </w:p>
        </w:tc>
      </w:tr>
      <w:tr w:rsidR="00BB71DC" w:rsidRPr="00266B09">
        <w:tc>
          <w:tcPr>
            <w:tcW w:w="0" w:type="auto"/>
          </w:tcPr>
          <w:p w:rsidR="00E56529" w:rsidRPr="00266B09" w:rsidRDefault="00E56529" w:rsidP="003013CF">
            <w:pPr>
              <w:pStyle w:val="aff3"/>
            </w:pPr>
            <w:r w:rsidRPr="00266B09">
              <w:t>1</w:t>
            </w:r>
          </w:p>
        </w:tc>
        <w:tc>
          <w:tcPr>
            <w:tcW w:w="0" w:type="auto"/>
          </w:tcPr>
          <w:p w:rsidR="00E56529" w:rsidRPr="00266B09" w:rsidRDefault="00E56529" w:rsidP="003013CF">
            <w:pPr>
              <w:pStyle w:val="aff3"/>
            </w:pPr>
            <w:r w:rsidRPr="00266B09">
              <w:t>Стоимость отвлечения средств в запасы</w:t>
            </w:r>
            <w:r w:rsidR="00266B09">
              <w:t xml:space="preserve"> (</w:t>
            </w:r>
            <w:r w:rsidRPr="00266B09">
              <w:t>равна</w:t>
            </w:r>
            <w:r w:rsidR="00B57560">
              <w:t xml:space="preserve"> </w:t>
            </w:r>
            <w:r w:rsidR="00266B09" w:rsidRPr="00266B09">
              <w:t>%</w:t>
            </w:r>
            <w:r w:rsidRPr="00266B09">
              <w:t xml:space="preserve"> по краткосрочным кредитам</w:t>
            </w:r>
            <w:r w:rsidR="00266B09" w:rsidRPr="00266B09">
              <w:t xml:space="preserve">) </w:t>
            </w:r>
          </w:p>
        </w:tc>
        <w:tc>
          <w:tcPr>
            <w:tcW w:w="3896" w:type="dxa"/>
          </w:tcPr>
          <w:p w:rsidR="00E56529" w:rsidRPr="00266B09" w:rsidRDefault="00E56529" w:rsidP="003013CF">
            <w:pPr>
              <w:pStyle w:val="aff3"/>
            </w:pPr>
            <w:r w:rsidRPr="00266B09">
              <w:t>Стоимость отвлечения средств в запасы</w:t>
            </w:r>
            <w:r w:rsidR="00266B09">
              <w:t xml:space="preserve"> (</w:t>
            </w:r>
            <w:r w:rsidRPr="00266B09">
              <w:t>равна</w:t>
            </w:r>
            <w:r w:rsidR="00B57560">
              <w:t xml:space="preserve"> </w:t>
            </w:r>
            <w:r w:rsidR="00266B09" w:rsidRPr="00266B09">
              <w:t>%</w:t>
            </w:r>
            <w:r w:rsidRPr="00266B09">
              <w:t xml:space="preserve"> по краткосрочным кредитам</w:t>
            </w:r>
            <w:r w:rsidR="00266B09" w:rsidRPr="00266B09">
              <w:t xml:space="preserve">) </w:t>
            </w:r>
          </w:p>
        </w:tc>
      </w:tr>
      <w:tr w:rsidR="00BB71DC" w:rsidRPr="00266B09">
        <w:tc>
          <w:tcPr>
            <w:tcW w:w="0" w:type="auto"/>
          </w:tcPr>
          <w:p w:rsidR="00E56529" w:rsidRPr="00266B09" w:rsidRDefault="00E56529" w:rsidP="003013CF">
            <w:pPr>
              <w:pStyle w:val="aff3"/>
            </w:pPr>
            <w:r w:rsidRPr="00266B09">
              <w:t>2</w:t>
            </w:r>
          </w:p>
        </w:tc>
        <w:tc>
          <w:tcPr>
            <w:tcW w:w="0" w:type="auto"/>
          </w:tcPr>
          <w:p w:rsidR="00E56529" w:rsidRPr="00266B09" w:rsidRDefault="00E56529" w:rsidP="003013CF">
            <w:pPr>
              <w:pStyle w:val="aff3"/>
            </w:pPr>
            <w:r w:rsidRPr="00266B09">
              <w:t>Изменение цен на готовую продукцию</w:t>
            </w:r>
          </w:p>
        </w:tc>
        <w:tc>
          <w:tcPr>
            <w:tcW w:w="3896" w:type="dxa"/>
          </w:tcPr>
          <w:p w:rsidR="00E56529" w:rsidRPr="00266B09" w:rsidRDefault="00E56529" w:rsidP="003013CF">
            <w:pPr>
              <w:pStyle w:val="aff3"/>
            </w:pPr>
            <w:r w:rsidRPr="00266B09">
              <w:t>Изменение цен на сырье и материалы</w:t>
            </w:r>
          </w:p>
        </w:tc>
      </w:tr>
      <w:tr w:rsidR="00E56529" w:rsidRPr="00266B09">
        <w:tc>
          <w:tcPr>
            <w:tcW w:w="8885" w:type="dxa"/>
            <w:gridSpan w:val="3"/>
          </w:tcPr>
          <w:p w:rsidR="00E56529" w:rsidRPr="00266B09" w:rsidRDefault="00E56529" w:rsidP="003013CF">
            <w:pPr>
              <w:pStyle w:val="aff3"/>
            </w:pPr>
            <w:r w:rsidRPr="00266B09">
              <w:t>Внутренние факторы</w:t>
            </w:r>
          </w:p>
        </w:tc>
      </w:tr>
      <w:tr w:rsidR="00BB71DC" w:rsidRPr="00266B09">
        <w:tc>
          <w:tcPr>
            <w:tcW w:w="0" w:type="auto"/>
          </w:tcPr>
          <w:p w:rsidR="00E56529" w:rsidRPr="00266B09" w:rsidRDefault="00E56529" w:rsidP="003013CF">
            <w:pPr>
              <w:pStyle w:val="aff3"/>
            </w:pPr>
            <w:r w:rsidRPr="00266B09">
              <w:t>3</w:t>
            </w:r>
          </w:p>
        </w:tc>
        <w:tc>
          <w:tcPr>
            <w:tcW w:w="0" w:type="auto"/>
          </w:tcPr>
          <w:p w:rsidR="00E56529" w:rsidRPr="00266B09" w:rsidRDefault="00E56529" w:rsidP="003013CF">
            <w:pPr>
              <w:pStyle w:val="aff3"/>
            </w:pPr>
            <w:r w:rsidRPr="00266B09">
              <w:t>Стоимость хранения единицы готовой продукции</w:t>
            </w:r>
          </w:p>
        </w:tc>
        <w:tc>
          <w:tcPr>
            <w:tcW w:w="3896" w:type="dxa"/>
          </w:tcPr>
          <w:p w:rsidR="00E56529" w:rsidRPr="00266B09" w:rsidRDefault="00E56529" w:rsidP="003013CF">
            <w:pPr>
              <w:pStyle w:val="aff3"/>
            </w:pPr>
            <w:r w:rsidRPr="00266B09">
              <w:t>Стоимость хранения единицы сырья и материалов</w:t>
            </w:r>
          </w:p>
        </w:tc>
      </w:tr>
      <w:tr w:rsidR="00BB71DC" w:rsidRPr="00266B09">
        <w:tc>
          <w:tcPr>
            <w:tcW w:w="0" w:type="auto"/>
          </w:tcPr>
          <w:p w:rsidR="00E56529" w:rsidRPr="00266B09" w:rsidRDefault="00E56529" w:rsidP="003013CF">
            <w:pPr>
              <w:pStyle w:val="aff3"/>
            </w:pPr>
            <w:r w:rsidRPr="00266B09">
              <w:t>4</w:t>
            </w:r>
          </w:p>
        </w:tc>
        <w:tc>
          <w:tcPr>
            <w:tcW w:w="0" w:type="auto"/>
          </w:tcPr>
          <w:p w:rsidR="00E56529" w:rsidRPr="00266B09" w:rsidRDefault="00E56529" w:rsidP="003013CF">
            <w:pPr>
              <w:pStyle w:val="aff3"/>
            </w:pPr>
          </w:p>
        </w:tc>
        <w:tc>
          <w:tcPr>
            <w:tcW w:w="3896" w:type="dxa"/>
          </w:tcPr>
          <w:p w:rsidR="00E56529" w:rsidRPr="00266B09" w:rsidRDefault="00E56529" w:rsidP="003013CF">
            <w:pPr>
              <w:pStyle w:val="aff3"/>
            </w:pPr>
            <w:r w:rsidRPr="00266B09">
              <w:t>Объем потребления сырья и материалов</w:t>
            </w:r>
          </w:p>
        </w:tc>
      </w:tr>
    </w:tbl>
    <w:p w:rsidR="00E56529" w:rsidRPr="00266B09" w:rsidRDefault="00E56529" w:rsidP="00266B09">
      <w:pPr>
        <w:ind w:firstLine="709"/>
        <w:rPr>
          <w:lang w:eastAsia="en-US"/>
        </w:rPr>
      </w:pPr>
    </w:p>
    <w:p w:rsidR="00266B09" w:rsidRDefault="00E56529" w:rsidP="00266B09">
      <w:pPr>
        <w:ind w:firstLine="709"/>
        <w:rPr>
          <w:lang w:eastAsia="en-US"/>
        </w:rPr>
      </w:pPr>
      <w:r w:rsidRPr="00266B09">
        <w:rPr>
          <w:lang w:eastAsia="en-US"/>
        </w:rPr>
        <w:t xml:space="preserve">Обобщение современной практики по управлению дебиторской задолженностью позволило выявить целесообразную схему взаимодействия между подразделениями предприятия, согласно которой за продажи и поступления несет ответственность коммерческий отдел, финансовый отдел обеспечивает информационно-аналитическое обслуживание, а юридическая служба </w:t>
      </w:r>
      <w:r w:rsidR="00266B09">
        <w:rPr>
          <w:lang w:eastAsia="en-US"/>
        </w:rPr>
        <w:t>-</w:t>
      </w:r>
      <w:r w:rsidRPr="00266B09">
        <w:rPr>
          <w:lang w:eastAsia="en-US"/>
        </w:rPr>
        <w:t xml:space="preserve"> юридическое сопровождение</w:t>
      </w:r>
      <w:r w:rsidR="00266B09">
        <w:rPr>
          <w:lang w:eastAsia="en-US"/>
        </w:rPr>
        <w:t xml:space="preserve"> (</w:t>
      </w:r>
      <w:r w:rsidRPr="00266B09">
        <w:rPr>
          <w:lang w:eastAsia="en-US"/>
        </w:rPr>
        <w:t>оформление договоров и обращения в суд</w:t>
      </w:r>
      <w:r w:rsidR="00266B09" w:rsidRPr="00266B09">
        <w:rPr>
          <w:lang w:eastAsia="en-US"/>
        </w:rPr>
        <w:t xml:space="preserve">). </w:t>
      </w:r>
      <w:r w:rsidRPr="00266B09">
        <w:rPr>
          <w:lang w:eastAsia="en-US"/>
        </w:rPr>
        <w:t>С учетом данной схемы разработан вариант регламента действий персонала по инкассации дебиторской задолженности на предприятиях строительной промышленности</w:t>
      </w:r>
      <w:r w:rsidR="00266B09">
        <w:rPr>
          <w:lang w:eastAsia="en-US"/>
        </w:rPr>
        <w:t xml:space="preserve"> (</w:t>
      </w:r>
      <w:r w:rsidRPr="00266B09">
        <w:rPr>
          <w:lang w:eastAsia="en-US"/>
        </w:rPr>
        <w:t xml:space="preserve">Таблица </w:t>
      </w:r>
      <w:r w:rsidR="00266B09">
        <w:rPr>
          <w:lang w:eastAsia="en-US"/>
        </w:rPr>
        <w:t>2.1</w:t>
      </w:r>
      <w:r w:rsidR="00E238D8" w:rsidRPr="00266B09">
        <w:rPr>
          <w:lang w:eastAsia="en-US"/>
        </w:rPr>
        <w:t>4</w:t>
      </w:r>
      <w:r w:rsidR="00266B09" w:rsidRPr="00266B09">
        <w:rPr>
          <w:lang w:eastAsia="en-US"/>
        </w:rPr>
        <w:t>).</w:t>
      </w:r>
    </w:p>
    <w:p w:rsidR="003013CF" w:rsidRDefault="003013CF" w:rsidP="00266B09">
      <w:pPr>
        <w:ind w:firstLine="709"/>
        <w:rPr>
          <w:lang w:eastAsia="en-US"/>
        </w:rPr>
      </w:pPr>
    </w:p>
    <w:p w:rsidR="00E56529" w:rsidRPr="00266B09" w:rsidRDefault="00336006" w:rsidP="00266B09">
      <w:pPr>
        <w:ind w:firstLine="709"/>
        <w:rPr>
          <w:lang w:eastAsia="en-US"/>
        </w:rPr>
      </w:pPr>
      <w:r>
        <w:rPr>
          <w:lang w:eastAsia="en-US"/>
        </w:rPr>
        <w:br w:type="page"/>
      </w:r>
      <w:r w:rsidR="00E56529" w:rsidRPr="00266B09">
        <w:rPr>
          <w:lang w:eastAsia="en-US"/>
        </w:rPr>
        <w:t xml:space="preserve">Таблица </w:t>
      </w:r>
      <w:r w:rsidR="00266B09">
        <w:rPr>
          <w:lang w:eastAsia="en-US"/>
        </w:rPr>
        <w:t>2.1</w:t>
      </w:r>
      <w:r w:rsidR="00E238D8" w:rsidRPr="00266B09">
        <w:rPr>
          <w:lang w:eastAsia="en-US"/>
        </w:rPr>
        <w:t>4</w:t>
      </w:r>
    </w:p>
    <w:p w:rsidR="00E56529" w:rsidRPr="00266B09" w:rsidRDefault="00E56529" w:rsidP="003013CF">
      <w:pPr>
        <w:ind w:left="708" w:firstLine="1"/>
        <w:rPr>
          <w:lang w:eastAsia="en-US"/>
        </w:rPr>
      </w:pPr>
      <w:r w:rsidRPr="00266B09">
        <w:rPr>
          <w:lang w:eastAsia="en-US"/>
        </w:rPr>
        <w:t>Регламент действия персонала по инкассации дебиторской задолженности</w:t>
      </w:r>
    </w:p>
    <w:tbl>
      <w:tblPr>
        <w:tblStyle w:val="19"/>
        <w:tblW w:w="0" w:type="auto"/>
        <w:tblInd w:w="0" w:type="dxa"/>
        <w:tblLook w:val="01E0" w:firstRow="1" w:lastRow="1" w:firstColumn="1" w:lastColumn="1" w:noHBand="0" w:noVBand="0"/>
      </w:tblPr>
      <w:tblGrid>
        <w:gridCol w:w="2412"/>
        <w:gridCol w:w="4804"/>
        <w:gridCol w:w="2061"/>
      </w:tblGrid>
      <w:tr w:rsidR="00BB71DC" w:rsidRPr="00266B09">
        <w:tc>
          <w:tcPr>
            <w:tcW w:w="2412" w:type="dxa"/>
          </w:tcPr>
          <w:p w:rsidR="00E56529" w:rsidRPr="00266B09" w:rsidRDefault="00E56529" w:rsidP="003013CF">
            <w:pPr>
              <w:pStyle w:val="aff3"/>
            </w:pPr>
            <w:r w:rsidRPr="00266B09">
              <w:t xml:space="preserve">Период </w:t>
            </w:r>
          </w:p>
        </w:tc>
        <w:tc>
          <w:tcPr>
            <w:tcW w:w="4804" w:type="dxa"/>
          </w:tcPr>
          <w:p w:rsidR="00E56529" w:rsidRPr="00266B09" w:rsidRDefault="00E56529" w:rsidP="003013CF">
            <w:pPr>
              <w:pStyle w:val="aff3"/>
            </w:pPr>
            <w:r w:rsidRPr="00266B09">
              <w:t xml:space="preserve">Действие </w:t>
            </w:r>
          </w:p>
        </w:tc>
        <w:tc>
          <w:tcPr>
            <w:tcW w:w="0" w:type="auto"/>
          </w:tcPr>
          <w:p w:rsidR="00E56529" w:rsidRPr="00266B09" w:rsidRDefault="00E56529" w:rsidP="003013CF">
            <w:pPr>
              <w:pStyle w:val="aff3"/>
            </w:pPr>
            <w:r w:rsidRPr="00266B09">
              <w:t xml:space="preserve">Подразделение </w:t>
            </w:r>
          </w:p>
        </w:tc>
      </w:tr>
      <w:tr w:rsidR="00BB71DC" w:rsidRPr="00266B09">
        <w:tc>
          <w:tcPr>
            <w:tcW w:w="2412" w:type="dxa"/>
          </w:tcPr>
          <w:p w:rsidR="00E56529" w:rsidRPr="00266B09" w:rsidRDefault="00E56529" w:rsidP="003013CF">
            <w:pPr>
              <w:pStyle w:val="aff3"/>
            </w:pPr>
            <w:r w:rsidRPr="00266B09">
              <w:t xml:space="preserve">3 дня до срока оплаты </w:t>
            </w:r>
          </w:p>
        </w:tc>
        <w:tc>
          <w:tcPr>
            <w:tcW w:w="4804" w:type="dxa"/>
          </w:tcPr>
          <w:p w:rsidR="00E56529" w:rsidRPr="00266B09" w:rsidRDefault="00E56529" w:rsidP="003013CF">
            <w:pPr>
              <w:pStyle w:val="aff3"/>
            </w:pPr>
            <w:r w:rsidRPr="00266B09">
              <w:t xml:space="preserve">Звонок с напоминанием о сроке платежа </w:t>
            </w:r>
          </w:p>
        </w:tc>
        <w:tc>
          <w:tcPr>
            <w:tcW w:w="0" w:type="auto"/>
          </w:tcPr>
          <w:p w:rsidR="00E56529" w:rsidRPr="00266B09" w:rsidRDefault="00E56529" w:rsidP="003013CF">
            <w:pPr>
              <w:pStyle w:val="aff3"/>
            </w:pPr>
            <w:r w:rsidRPr="00266B09">
              <w:t xml:space="preserve">Финансовая служба </w:t>
            </w:r>
          </w:p>
        </w:tc>
      </w:tr>
      <w:tr w:rsidR="00BB71DC" w:rsidRPr="00266B09">
        <w:tc>
          <w:tcPr>
            <w:tcW w:w="2412" w:type="dxa"/>
          </w:tcPr>
          <w:p w:rsidR="00E56529" w:rsidRPr="00266B09" w:rsidRDefault="00E56529" w:rsidP="003013CF">
            <w:pPr>
              <w:pStyle w:val="aff3"/>
            </w:pPr>
            <w:r w:rsidRPr="00266B09">
              <w:t xml:space="preserve">Просрочка до 5 дней </w:t>
            </w:r>
          </w:p>
        </w:tc>
        <w:tc>
          <w:tcPr>
            <w:tcW w:w="4804" w:type="dxa"/>
          </w:tcPr>
          <w:p w:rsidR="00E56529" w:rsidRPr="00266B09" w:rsidRDefault="00E56529" w:rsidP="003013CF">
            <w:pPr>
              <w:pStyle w:val="aff3"/>
            </w:pPr>
            <w:r w:rsidRPr="00266B09">
              <w:t xml:space="preserve">Звонок или факс с напоминанием о сроке платежа </w:t>
            </w:r>
          </w:p>
        </w:tc>
        <w:tc>
          <w:tcPr>
            <w:tcW w:w="0" w:type="auto"/>
          </w:tcPr>
          <w:p w:rsidR="00E56529" w:rsidRPr="00266B09" w:rsidRDefault="00E56529" w:rsidP="003013CF">
            <w:pPr>
              <w:pStyle w:val="aff3"/>
            </w:pPr>
            <w:r w:rsidRPr="00266B09">
              <w:t xml:space="preserve">Коммерческий отдел </w:t>
            </w:r>
          </w:p>
        </w:tc>
      </w:tr>
      <w:tr w:rsidR="00BB71DC" w:rsidRPr="00266B09">
        <w:tc>
          <w:tcPr>
            <w:tcW w:w="2412" w:type="dxa"/>
          </w:tcPr>
          <w:p w:rsidR="00E56529" w:rsidRPr="00266B09" w:rsidRDefault="00E56529" w:rsidP="003013CF">
            <w:pPr>
              <w:pStyle w:val="aff3"/>
            </w:pPr>
            <w:r w:rsidRPr="00266B09">
              <w:t xml:space="preserve">Просрочка до 10 дней </w:t>
            </w:r>
          </w:p>
        </w:tc>
        <w:tc>
          <w:tcPr>
            <w:tcW w:w="4804" w:type="dxa"/>
          </w:tcPr>
          <w:p w:rsidR="00E56529" w:rsidRPr="00266B09" w:rsidRDefault="00E56529" w:rsidP="003013CF">
            <w:pPr>
              <w:pStyle w:val="aff3"/>
            </w:pPr>
            <w:r w:rsidRPr="00266B09">
              <w:t xml:space="preserve">Звонок с выяснением причин задержки оплаты </w:t>
            </w:r>
          </w:p>
        </w:tc>
        <w:tc>
          <w:tcPr>
            <w:tcW w:w="0" w:type="auto"/>
          </w:tcPr>
          <w:p w:rsidR="00E56529" w:rsidRPr="00266B09" w:rsidRDefault="00E56529" w:rsidP="003013CF">
            <w:pPr>
              <w:pStyle w:val="aff3"/>
            </w:pPr>
            <w:r w:rsidRPr="00266B09">
              <w:t xml:space="preserve">Коммерческий отдел </w:t>
            </w:r>
          </w:p>
        </w:tc>
      </w:tr>
      <w:tr w:rsidR="00BB71DC" w:rsidRPr="00266B09">
        <w:tc>
          <w:tcPr>
            <w:tcW w:w="2412" w:type="dxa"/>
          </w:tcPr>
          <w:p w:rsidR="00E56529" w:rsidRPr="00266B09" w:rsidRDefault="00E56529" w:rsidP="003013CF">
            <w:pPr>
              <w:pStyle w:val="aff3"/>
            </w:pPr>
          </w:p>
        </w:tc>
        <w:tc>
          <w:tcPr>
            <w:tcW w:w="4804" w:type="dxa"/>
          </w:tcPr>
          <w:p w:rsidR="00E56529" w:rsidRPr="00266B09" w:rsidRDefault="00E56529" w:rsidP="003013CF">
            <w:pPr>
              <w:pStyle w:val="aff3"/>
            </w:pPr>
            <w:r w:rsidRPr="00266B09">
              <w:t xml:space="preserve">Согласование графика оплаты </w:t>
            </w:r>
          </w:p>
        </w:tc>
        <w:tc>
          <w:tcPr>
            <w:tcW w:w="0" w:type="auto"/>
          </w:tcPr>
          <w:p w:rsidR="00E56529" w:rsidRPr="00266B09" w:rsidRDefault="00E56529" w:rsidP="003013CF">
            <w:pPr>
              <w:pStyle w:val="aff3"/>
            </w:pPr>
            <w:r w:rsidRPr="00266B09">
              <w:t xml:space="preserve">Коммерческий отдел </w:t>
            </w:r>
          </w:p>
        </w:tc>
      </w:tr>
      <w:tr w:rsidR="00BB71DC" w:rsidRPr="00266B09">
        <w:tc>
          <w:tcPr>
            <w:tcW w:w="2412" w:type="dxa"/>
          </w:tcPr>
          <w:p w:rsidR="00E56529" w:rsidRPr="00266B09" w:rsidRDefault="00E56529" w:rsidP="003013CF">
            <w:pPr>
              <w:pStyle w:val="aff3"/>
            </w:pPr>
            <w:r w:rsidRPr="00266B09">
              <w:t xml:space="preserve">Просрочка от 10 до 20 дней </w:t>
            </w:r>
          </w:p>
        </w:tc>
        <w:tc>
          <w:tcPr>
            <w:tcW w:w="4804" w:type="dxa"/>
          </w:tcPr>
          <w:p w:rsidR="00E56529" w:rsidRPr="00266B09" w:rsidRDefault="00E56529" w:rsidP="003013CF">
            <w:pPr>
              <w:pStyle w:val="aff3"/>
            </w:pPr>
            <w:r w:rsidRPr="00266B09">
              <w:t xml:space="preserve">Переговоры с ответственными лицами </w:t>
            </w:r>
          </w:p>
        </w:tc>
        <w:tc>
          <w:tcPr>
            <w:tcW w:w="0" w:type="auto"/>
          </w:tcPr>
          <w:p w:rsidR="00E56529" w:rsidRPr="00266B09" w:rsidRDefault="00E56529" w:rsidP="003013CF">
            <w:pPr>
              <w:pStyle w:val="aff3"/>
            </w:pPr>
            <w:r w:rsidRPr="00266B09">
              <w:t xml:space="preserve">Коммерческий отдел </w:t>
            </w:r>
          </w:p>
        </w:tc>
      </w:tr>
      <w:tr w:rsidR="00BB71DC" w:rsidRPr="00266B09">
        <w:tc>
          <w:tcPr>
            <w:tcW w:w="2412" w:type="dxa"/>
          </w:tcPr>
          <w:p w:rsidR="00E56529" w:rsidRPr="00266B09" w:rsidRDefault="00E56529" w:rsidP="003013CF">
            <w:pPr>
              <w:pStyle w:val="aff3"/>
            </w:pPr>
          </w:p>
        </w:tc>
        <w:tc>
          <w:tcPr>
            <w:tcW w:w="4804" w:type="dxa"/>
          </w:tcPr>
          <w:p w:rsidR="00E56529" w:rsidRPr="00266B09" w:rsidRDefault="00E56529" w:rsidP="003013CF">
            <w:pPr>
              <w:pStyle w:val="aff3"/>
            </w:pPr>
            <w:r w:rsidRPr="00266B09">
              <w:t xml:space="preserve">Отправка предупредительного письма о начислении штрафа </w:t>
            </w:r>
          </w:p>
        </w:tc>
        <w:tc>
          <w:tcPr>
            <w:tcW w:w="0" w:type="auto"/>
          </w:tcPr>
          <w:p w:rsidR="00E56529" w:rsidRPr="00266B09" w:rsidRDefault="00E56529" w:rsidP="003013CF">
            <w:pPr>
              <w:pStyle w:val="aff3"/>
            </w:pPr>
            <w:r w:rsidRPr="00266B09">
              <w:t xml:space="preserve">Финансовая служба </w:t>
            </w:r>
          </w:p>
        </w:tc>
      </w:tr>
      <w:tr w:rsidR="00BB71DC" w:rsidRPr="00266B09">
        <w:tc>
          <w:tcPr>
            <w:tcW w:w="2412" w:type="dxa"/>
          </w:tcPr>
          <w:p w:rsidR="00E56529" w:rsidRPr="00266B09" w:rsidRDefault="00E56529" w:rsidP="003013CF">
            <w:pPr>
              <w:pStyle w:val="aff3"/>
            </w:pPr>
            <w:r w:rsidRPr="00266B09">
              <w:t xml:space="preserve">Просрочка от 20 до 30 дней </w:t>
            </w:r>
          </w:p>
        </w:tc>
        <w:tc>
          <w:tcPr>
            <w:tcW w:w="4804" w:type="dxa"/>
          </w:tcPr>
          <w:p w:rsidR="00E56529" w:rsidRPr="00266B09" w:rsidRDefault="00E56529" w:rsidP="003013CF">
            <w:pPr>
              <w:pStyle w:val="aff3"/>
            </w:pPr>
            <w:r w:rsidRPr="00266B09">
              <w:t xml:space="preserve">Прекращение поставок </w:t>
            </w:r>
          </w:p>
        </w:tc>
        <w:tc>
          <w:tcPr>
            <w:tcW w:w="0" w:type="auto"/>
          </w:tcPr>
          <w:p w:rsidR="00E56529" w:rsidRPr="00266B09" w:rsidRDefault="00E56529" w:rsidP="003013CF">
            <w:pPr>
              <w:pStyle w:val="aff3"/>
            </w:pPr>
            <w:r w:rsidRPr="00266B09">
              <w:t xml:space="preserve">Коммерческий отдел </w:t>
            </w:r>
          </w:p>
        </w:tc>
      </w:tr>
      <w:tr w:rsidR="00BB71DC" w:rsidRPr="00266B09">
        <w:tc>
          <w:tcPr>
            <w:tcW w:w="2412" w:type="dxa"/>
          </w:tcPr>
          <w:p w:rsidR="00E56529" w:rsidRPr="00266B09" w:rsidRDefault="00E56529" w:rsidP="003013CF">
            <w:pPr>
              <w:pStyle w:val="aff3"/>
            </w:pPr>
          </w:p>
        </w:tc>
        <w:tc>
          <w:tcPr>
            <w:tcW w:w="4804" w:type="dxa"/>
          </w:tcPr>
          <w:p w:rsidR="00E56529" w:rsidRPr="00266B09" w:rsidRDefault="00E56529" w:rsidP="003013CF">
            <w:pPr>
              <w:pStyle w:val="aff3"/>
            </w:pPr>
            <w:r w:rsidRPr="00266B09">
              <w:t xml:space="preserve">Начисление штрафа </w:t>
            </w:r>
          </w:p>
        </w:tc>
        <w:tc>
          <w:tcPr>
            <w:tcW w:w="0" w:type="auto"/>
          </w:tcPr>
          <w:p w:rsidR="00E56529" w:rsidRPr="00266B09" w:rsidRDefault="00E56529" w:rsidP="003013CF">
            <w:pPr>
              <w:pStyle w:val="aff3"/>
            </w:pPr>
            <w:r w:rsidRPr="00266B09">
              <w:t xml:space="preserve">Финансовая служба </w:t>
            </w:r>
          </w:p>
        </w:tc>
      </w:tr>
      <w:tr w:rsidR="00BB71DC" w:rsidRPr="00266B09">
        <w:tc>
          <w:tcPr>
            <w:tcW w:w="2412" w:type="dxa"/>
          </w:tcPr>
          <w:p w:rsidR="00E56529" w:rsidRPr="00266B09" w:rsidRDefault="00E56529" w:rsidP="003013CF">
            <w:pPr>
              <w:pStyle w:val="aff3"/>
            </w:pPr>
          </w:p>
        </w:tc>
        <w:tc>
          <w:tcPr>
            <w:tcW w:w="4804" w:type="dxa"/>
          </w:tcPr>
          <w:p w:rsidR="00E56529" w:rsidRPr="00266B09" w:rsidRDefault="00E56529" w:rsidP="003013CF">
            <w:pPr>
              <w:pStyle w:val="aff3"/>
            </w:pPr>
            <w:r w:rsidRPr="00266B09">
              <w:t xml:space="preserve">Досудебное предупреждение </w:t>
            </w:r>
          </w:p>
        </w:tc>
        <w:tc>
          <w:tcPr>
            <w:tcW w:w="0" w:type="auto"/>
          </w:tcPr>
          <w:p w:rsidR="00E56529" w:rsidRPr="00266B09" w:rsidRDefault="00E56529" w:rsidP="003013CF">
            <w:pPr>
              <w:pStyle w:val="aff3"/>
            </w:pPr>
            <w:r w:rsidRPr="00266B09">
              <w:t>Юридическая служба</w:t>
            </w:r>
          </w:p>
        </w:tc>
      </w:tr>
      <w:tr w:rsidR="00BB71DC" w:rsidRPr="00266B09">
        <w:tc>
          <w:tcPr>
            <w:tcW w:w="2412" w:type="dxa"/>
          </w:tcPr>
          <w:p w:rsidR="00E56529" w:rsidRPr="00266B09" w:rsidRDefault="00E56529" w:rsidP="003013CF">
            <w:pPr>
              <w:pStyle w:val="aff3"/>
            </w:pPr>
            <w:r w:rsidRPr="00266B09">
              <w:t xml:space="preserve">Просрочка от 30 до 60 дней </w:t>
            </w:r>
          </w:p>
        </w:tc>
        <w:tc>
          <w:tcPr>
            <w:tcW w:w="4804" w:type="dxa"/>
          </w:tcPr>
          <w:p w:rsidR="00E56529" w:rsidRPr="00266B09" w:rsidRDefault="00E56529" w:rsidP="003013CF">
            <w:pPr>
              <w:pStyle w:val="aff3"/>
            </w:pPr>
            <w:r w:rsidRPr="00266B09">
              <w:t xml:space="preserve">Командировка менеджера и принятие попыток досудебного урегулирования </w:t>
            </w:r>
          </w:p>
        </w:tc>
        <w:tc>
          <w:tcPr>
            <w:tcW w:w="0" w:type="auto"/>
          </w:tcPr>
          <w:p w:rsidR="00E56529" w:rsidRPr="00266B09" w:rsidRDefault="00E56529" w:rsidP="003013CF">
            <w:pPr>
              <w:pStyle w:val="aff3"/>
            </w:pPr>
            <w:r w:rsidRPr="00266B09">
              <w:t xml:space="preserve">Коммерческий отдел </w:t>
            </w:r>
          </w:p>
        </w:tc>
      </w:tr>
      <w:tr w:rsidR="00BB71DC" w:rsidRPr="00266B09">
        <w:tc>
          <w:tcPr>
            <w:tcW w:w="2412" w:type="dxa"/>
          </w:tcPr>
          <w:p w:rsidR="00E56529" w:rsidRPr="00266B09" w:rsidRDefault="00E56529" w:rsidP="003013CF">
            <w:pPr>
              <w:pStyle w:val="aff3"/>
            </w:pPr>
          </w:p>
        </w:tc>
        <w:tc>
          <w:tcPr>
            <w:tcW w:w="4804" w:type="dxa"/>
          </w:tcPr>
          <w:p w:rsidR="00E56529" w:rsidRPr="00266B09" w:rsidRDefault="00E56529" w:rsidP="003013CF">
            <w:pPr>
              <w:pStyle w:val="aff3"/>
            </w:pPr>
            <w:r w:rsidRPr="00266B09">
              <w:t xml:space="preserve">Отправка официальных претензий </w:t>
            </w:r>
          </w:p>
        </w:tc>
        <w:tc>
          <w:tcPr>
            <w:tcW w:w="0" w:type="auto"/>
          </w:tcPr>
          <w:p w:rsidR="00E56529" w:rsidRPr="00266B09" w:rsidRDefault="00E56529" w:rsidP="003013CF">
            <w:pPr>
              <w:pStyle w:val="aff3"/>
            </w:pPr>
            <w:r w:rsidRPr="00266B09">
              <w:t>Юридическая служба</w:t>
            </w:r>
          </w:p>
        </w:tc>
      </w:tr>
      <w:tr w:rsidR="00BB71DC" w:rsidRPr="00266B09">
        <w:tc>
          <w:tcPr>
            <w:tcW w:w="2412" w:type="dxa"/>
          </w:tcPr>
          <w:p w:rsidR="00E56529" w:rsidRPr="00266B09" w:rsidRDefault="00E56529" w:rsidP="003013CF">
            <w:pPr>
              <w:pStyle w:val="aff3"/>
            </w:pPr>
            <w:r w:rsidRPr="00266B09">
              <w:t xml:space="preserve">Просрочка более 60 дней </w:t>
            </w:r>
          </w:p>
        </w:tc>
        <w:tc>
          <w:tcPr>
            <w:tcW w:w="4804" w:type="dxa"/>
          </w:tcPr>
          <w:p w:rsidR="00E56529" w:rsidRPr="00266B09" w:rsidRDefault="00E56529" w:rsidP="003013CF">
            <w:pPr>
              <w:pStyle w:val="aff3"/>
            </w:pPr>
            <w:r w:rsidRPr="00266B09">
              <w:t xml:space="preserve">Обращение в официальные организации по взысканию задолженности </w:t>
            </w:r>
          </w:p>
        </w:tc>
        <w:tc>
          <w:tcPr>
            <w:tcW w:w="0" w:type="auto"/>
          </w:tcPr>
          <w:p w:rsidR="00E56529" w:rsidRPr="00266B09" w:rsidRDefault="00E56529" w:rsidP="003013CF">
            <w:pPr>
              <w:pStyle w:val="aff3"/>
            </w:pPr>
            <w:r w:rsidRPr="00266B09">
              <w:t xml:space="preserve">Финансовая служба </w:t>
            </w:r>
          </w:p>
        </w:tc>
      </w:tr>
      <w:tr w:rsidR="00BB71DC" w:rsidRPr="00266B09">
        <w:tc>
          <w:tcPr>
            <w:tcW w:w="2412" w:type="dxa"/>
          </w:tcPr>
          <w:p w:rsidR="00E56529" w:rsidRPr="00266B09" w:rsidRDefault="00E56529" w:rsidP="003013CF">
            <w:pPr>
              <w:pStyle w:val="aff3"/>
            </w:pPr>
          </w:p>
        </w:tc>
        <w:tc>
          <w:tcPr>
            <w:tcW w:w="4804" w:type="dxa"/>
          </w:tcPr>
          <w:p w:rsidR="00E56529" w:rsidRPr="00266B09" w:rsidRDefault="00E56529" w:rsidP="003013CF">
            <w:pPr>
              <w:pStyle w:val="aff3"/>
            </w:pPr>
            <w:r w:rsidRPr="00266B09">
              <w:t xml:space="preserve">Подача иска в суд </w:t>
            </w:r>
          </w:p>
        </w:tc>
        <w:tc>
          <w:tcPr>
            <w:tcW w:w="0" w:type="auto"/>
          </w:tcPr>
          <w:p w:rsidR="00E56529" w:rsidRPr="00266B09" w:rsidRDefault="00E56529" w:rsidP="003013CF">
            <w:pPr>
              <w:pStyle w:val="aff3"/>
            </w:pPr>
            <w:r w:rsidRPr="00266B09">
              <w:t>Юридическая служба</w:t>
            </w:r>
          </w:p>
        </w:tc>
      </w:tr>
    </w:tbl>
    <w:p w:rsidR="003013CF" w:rsidRDefault="003013CF" w:rsidP="00266B09">
      <w:pPr>
        <w:ind w:firstLine="709"/>
        <w:rPr>
          <w:lang w:eastAsia="en-US"/>
        </w:rPr>
      </w:pPr>
    </w:p>
    <w:p w:rsidR="00266B09" w:rsidRDefault="00E56529" w:rsidP="00266B09">
      <w:pPr>
        <w:ind w:firstLine="709"/>
        <w:rPr>
          <w:lang w:eastAsia="en-US"/>
        </w:rPr>
      </w:pPr>
      <w:r w:rsidRPr="00266B09">
        <w:rPr>
          <w:lang w:eastAsia="en-US"/>
        </w:rPr>
        <w:t>Исследование распространенных моделей управления денежными средствами Баумоля и Миллера-Орра выявил их общий недостаток, это отсутствие расчетов параметра страхового запаса денежных средств, ориентируясь на который предприятия смогут поддерживать необходимый уровень платежеспособности</w:t>
      </w:r>
      <w:r w:rsidR="00266B09" w:rsidRPr="00266B09">
        <w:rPr>
          <w:lang w:eastAsia="en-US"/>
        </w:rPr>
        <w:t>.</w:t>
      </w:r>
    </w:p>
    <w:p w:rsidR="00266B09" w:rsidRDefault="00E56529" w:rsidP="00266B09">
      <w:pPr>
        <w:ind w:firstLine="709"/>
        <w:rPr>
          <w:lang w:eastAsia="en-US"/>
        </w:rPr>
      </w:pPr>
      <w:r w:rsidRPr="00266B09">
        <w:rPr>
          <w:lang w:eastAsia="en-US"/>
        </w:rPr>
        <w:t>В связи с этим можно предложить расчет размера страхового запаса денежных средств исходя из ожидаемого однодневного расходования денежных средств, умноженный на период</w:t>
      </w:r>
      <w:r w:rsidR="00266B09">
        <w:rPr>
          <w:lang w:eastAsia="en-US"/>
        </w:rPr>
        <w:t xml:space="preserve"> (</w:t>
      </w:r>
      <w:r w:rsidRPr="00266B09">
        <w:rPr>
          <w:lang w:eastAsia="en-US"/>
        </w:rPr>
        <w:t>Д</w:t>
      </w:r>
      <w:r w:rsidR="00266B09" w:rsidRPr="00266B09">
        <w:rPr>
          <w:lang w:eastAsia="en-US"/>
        </w:rPr>
        <w:t>),</w:t>
      </w:r>
      <w:r w:rsidRPr="00266B09">
        <w:rPr>
          <w:lang w:eastAsia="en-US"/>
        </w:rPr>
        <w:t xml:space="preserve"> необходимый для конвертации ценных бумаг в денежные средства</w:t>
      </w:r>
      <w:r w:rsidR="00266B09">
        <w:rPr>
          <w:lang w:eastAsia="en-US"/>
        </w:rPr>
        <w:t xml:space="preserve"> (2.1</w:t>
      </w:r>
      <w:r w:rsidR="00E238D8" w:rsidRPr="00266B09">
        <w:rPr>
          <w:lang w:eastAsia="en-US"/>
        </w:rPr>
        <w:t>2</w:t>
      </w:r>
      <w:r w:rsidR="00266B09" w:rsidRPr="00266B09">
        <w:rPr>
          <w:lang w:eastAsia="en-US"/>
        </w:rPr>
        <w:t>):</w:t>
      </w:r>
    </w:p>
    <w:p w:rsidR="003013CF" w:rsidRDefault="003013CF" w:rsidP="00266B09">
      <w:pPr>
        <w:ind w:firstLine="709"/>
        <w:rPr>
          <w:noProof/>
        </w:rPr>
      </w:pPr>
    </w:p>
    <w:p w:rsidR="00266B09" w:rsidRDefault="00F8724B" w:rsidP="00266B09">
      <w:pPr>
        <w:ind w:firstLine="709"/>
        <w:rPr>
          <w:lang w:eastAsia="en-US"/>
        </w:rPr>
      </w:pPr>
      <w:r>
        <w:rPr>
          <w:noProof/>
        </w:rPr>
        <w:pict>
          <v:shape id="Рисунок 165" o:spid="_x0000_i1040" type="#_x0000_t75" style="width:247.5pt;height:51pt;visibility:visible">
            <v:imagedata r:id="rId20" o:title="" cropbottom="-437f" cropright="16485f"/>
          </v:shape>
        </w:pict>
      </w:r>
      <w:r w:rsidR="00266B09">
        <w:rPr>
          <w:lang w:eastAsia="en-US"/>
        </w:rPr>
        <w:t xml:space="preserve"> (2.1</w:t>
      </w:r>
      <w:r w:rsidR="00E238D8" w:rsidRPr="00266B09">
        <w:rPr>
          <w:lang w:eastAsia="en-US"/>
        </w:rPr>
        <w:t>2</w:t>
      </w:r>
      <w:r w:rsidR="00266B09" w:rsidRPr="00266B09">
        <w:rPr>
          <w:lang w:eastAsia="en-US"/>
        </w:rPr>
        <w:t>)</w:t>
      </w:r>
    </w:p>
    <w:p w:rsidR="00266B09" w:rsidRDefault="00E56529" w:rsidP="00266B09">
      <w:pPr>
        <w:ind w:firstLine="709"/>
        <w:rPr>
          <w:lang w:eastAsia="en-US"/>
        </w:rPr>
      </w:pPr>
      <w:r w:rsidRPr="00266B09">
        <w:rPr>
          <w:lang w:eastAsia="en-US"/>
        </w:rPr>
        <w:t xml:space="preserve">где Н </w:t>
      </w:r>
      <w:r w:rsidR="00266B09">
        <w:rPr>
          <w:lang w:eastAsia="en-US"/>
        </w:rPr>
        <w:t>-</w:t>
      </w:r>
      <w:r w:rsidRPr="00266B09">
        <w:rPr>
          <w:lang w:eastAsia="en-US"/>
        </w:rPr>
        <w:t xml:space="preserve"> страховой размер денежных средств</w:t>
      </w:r>
      <w:r w:rsidR="00266B09" w:rsidRPr="00266B09">
        <w:rPr>
          <w:lang w:eastAsia="en-US"/>
        </w:rPr>
        <w:t>;</w:t>
      </w:r>
    </w:p>
    <w:p w:rsidR="00266B09" w:rsidRDefault="00E56529" w:rsidP="00266B09">
      <w:pPr>
        <w:ind w:firstLine="709"/>
        <w:rPr>
          <w:lang w:eastAsia="en-US"/>
        </w:rPr>
      </w:pPr>
      <w:r w:rsidRPr="00266B09">
        <w:rPr>
          <w:lang w:eastAsia="en-US"/>
        </w:rPr>
        <w:t xml:space="preserve">КСО </w:t>
      </w:r>
      <w:r w:rsidR="00266B09">
        <w:rPr>
          <w:lang w:eastAsia="en-US"/>
        </w:rPr>
        <w:t>-</w:t>
      </w:r>
      <w:r w:rsidRPr="00266B09">
        <w:rPr>
          <w:lang w:eastAsia="en-US"/>
        </w:rPr>
        <w:t xml:space="preserve"> краткосрочные обязательства</w:t>
      </w:r>
      <w:r w:rsidR="00266B09" w:rsidRPr="00266B09">
        <w:rPr>
          <w:lang w:eastAsia="en-US"/>
        </w:rPr>
        <w:t>;</w:t>
      </w:r>
    </w:p>
    <w:p w:rsidR="00266B09" w:rsidRDefault="00E56529" w:rsidP="00266B09">
      <w:pPr>
        <w:ind w:firstLine="709"/>
        <w:rPr>
          <w:lang w:eastAsia="en-US"/>
        </w:rPr>
      </w:pPr>
      <w:r w:rsidRPr="00266B09">
        <w:rPr>
          <w:lang w:eastAsia="en-US"/>
        </w:rPr>
        <w:t xml:space="preserve">ПОКСО </w:t>
      </w:r>
      <w:r w:rsidR="00266B09">
        <w:rPr>
          <w:lang w:eastAsia="en-US"/>
        </w:rPr>
        <w:t>-</w:t>
      </w:r>
      <w:r w:rsidRPr="00266B09">
        <w:rPr>
          <w:lang w:eastAsia="en-US"/>
        </w:rPr>
        <w:t xml:space="preserve"> период оборота краткосрочных обязательств</w:t>
      </w:r>
      <w:r w:rsidR="00266B09" w:rsidRPr="00266B09">
        <w:rPr>
          <w:lang w:eastAsia="en-US"/>
        </w:rPr>
        <w:t>;</w:t>
      </w:r>
    </w:p>
    <w:p w:rsidR="00266B09" w:rsidRDefault="00E56529" w:rsidP="00266B09">
      <w:pPr>
        <w:ind w:firstLine="709"/>
        <w:rPr>
          <w:lang w:eastAsia="en-US"/>
        </w:rPr>
      </w:pPr>
      <w:r w:rsidRPr="00266B09">
        <w:rPr>
          <w:lang w:eastAsia="en-US"/>
        </w:rPr>
        <w:t>С целью недопущения</w:t>
      </w:r>
      <w:r w:rsidR="00266B09">
        <w:rPr>
          <w:lang w:eastAsia="en-US"/>
        </w:rPr>
        <w:t xml:space="preserve"> "</w:t>
      </w:r>
      <w:r w:rsidRPr="00266B09">
        <w:rPr>
          <w:lang w:eastAsia="en-US"/>
        </w:rPr>
        <w:t>кассового разрыва</w:t>
      </w:r>
      <w:r w:rsidR="00266B09">
        <w:rPr>
          <w:lang w:eastAsia="en-US"/>
        </w:rPr>
        <w:t xml:space="preserve">" </w:t>
      </w:r>
      <w:r w:rsidRPr="00266B09">
        <w:rPr>
          <w:lang w:eastAsia="en-US"/>
        </w:rPr>
        <w:t>на предприятии предлагается составлять бюджеты движения денежных средств с разбивкой на месяц, квартал, полугодие и год, суть которых заключается в разнесении крупных расходов и доходов равномерно на весь период</w:t>
      </w:r>
      <w:r w:rsidR="00266B09" w:rsidRPr="00266B09">
        <w:rPr>
          <w:lang w:eastAsia="en-US"/>
        </w:rPr>
        <w:t>.</w:t>
      </w:r>
    </w:p>
    <w:p w:rsidR="00266B09" w:rsidRDefault="00E56529" w:rsidP="00266B09">
      <w:pPr>
        <w:ind w:firstLine="709"/>
        <w:rPr>
          <w:lang w:eastAsia="en-US"/>
        </w:rPr>
      </w:pPr>
      <w:r w:rsidRPr="00266B09">
        <w:rPr>
          <w:lang w:eastAsia="en-US"/>
        </w:rPr>
        <w:t>Управление структурой капитала на предприятии предлагается проводить по следующим этапам</w:t>
      </w:r>
      <w:r w:rsidR="00266B09" w:rsidRPr="00266B09">
        <w:rPr>
          <w:lang w:eastAsia="en-US"/>
        </w:rPr>
        <w:t>:</w:t>
      </w:r>
    </w:p>
    <w:p w:rsidR="00266B09" w:rsidRDefault="00E56529" w:rsidP="00266B09">
      <w:pPr>
        <w:ind w:firstLine="709"/>
        <w:rPr>
          <w:lang w:eastAsia="en-US"/>
        </w:rPr>
      </w:pPr>
      <w:r w:rsidRPr="00266B09">
        <w:rPr>
          <w:lang w:eastAsia="en-US"/>
        </w:rPr>
        <w:t>1</w:t>
      </w:r>
      <w:r w:rsidR="00266B09" w:rsidRPr="00266B09">
        <w:rPr>
          <w:lang w:eastAsia="en-US"/>
        </w:rPr>
        <w:t xml:space="preserve">. </w:t>
      </w:r>
      <w:r w:rsidRPr="00266B09">
        <w:rPr>
          <w:lang w:eastAsia="en-US"/>
        </w:rPr>
        <w:t>определение средневзвешенной стоимости капитала предприятия</w:t>
      </w:r>
      <w:r w:rsidR="00266B09" w:rsidRPr="00266B09">
        <w:rPr>
          <w:lang w:eastAsia="en-US"/>
        </w:rPr>
        <w:t>;</w:t>
      </w:r>
    </w:p>
    <w:p w:rsidR="00266B09" w:rsidRDefault="00E56529" w:rsidP="00266B09">
      <w:pPr>
        <w:ind w:firstLine="709"/>
        <w:rPr>
          <w:lang w:eastAsia="en-US"/>
        </w:rPr>
      </w:pPr>
      <w:r w:rsidRPr="00266B09">
        <w:rPr>
          <w:lang w:eastAsia="en-US"/>
        </w:rPr>
        <w:t>2</w:t>
      </w:r>
      <w:r w:rsidR="00266B09" w:rsidRPr="00266B09">
        <w:rPr>
          <w:lang w:eastAsia="en-US"/>
        </w:rPr>
        <w:t xml:space="preserve">. </w:t>
      </w:r>
      <w:r w:rsidRPr="00266B09">
        <w:rPr>
          <w:lang w:eastAsia="en-US"/>
        </w:rPr>
        <w:t>расчет эффекта финансового левериджа</w:t>
      </w:r>
      <w:r w:rsidR="00266B09" w:rsidRPr="00266B09">
        <w:rPr>
          <w:lang w:eastAsia="en-US"/>
        </w:rPr>
        <w:t>;</w:t>
      </w:r>
    </w:p>
    <w:p w:rsidR="00266B09" w:rsidRDefault="00E56529" w:rsidP="00266B09">
      <w:pPr>
        <w:ind w:firstLine="709"/>
        <w:rPr>
          <w:lang w:eastAsia="en-US"/>
        </w:rPr>
      </w:pPr>
      <w:r w:rsidRPr="00266B09">
        <w:rPr>
          <w:lang w:eastAsia="en-US"/>
        </w:rPr>
        <w:t>3</w:t>
      </w:r>
      <w:r w:rsidR="00266B09" w:rsidRPr="00266B09">
        <w:rPr>
          <w:lang w:eastAsia="en-US"/>
        </w:rPr>
        <w:t xml:space="preserve">. </w:t>
      </w:r>
      <w:r w:rsidRPr="00266B09">
        <w:rPr>
          <w:lang w:eastAsia="en-US"/>
        </w:rPr>
        <w:t>определение допустимого уровня финансового риска</w:t>
      </w:r>
      <w:r w:rsidR="00266B09" w:rsidRPr="00266B09">
        <w:rPr>
          <w:lang w:eastAsia="en-US"/>
        </w:rPr>
        <w:t>;</w:t>
      </w:r>
    </w:p>
    <w:p w:rsidR="00266B09" w:rsidRDefault="00E56529" w:rsidP="00266B09">
      <w:pPr>
        <w:ind w:firstLine="709"/>
        <w:rPr>
          <w:lang w:eastAsia="en-US"/>
        </w:rPr>
      </w:pPr>
      <w:r w:rsidRPr="00266B09">
        <w:rPr>
          <w:lang w:eastAsia="en-US"/>
        </w:rPr>
        <w:t>4</w:t>
      </w:r>
      <w:r w:rsidR="00266B09" w:rsidRPr="00266B09">
        <w:rPr>
          <w:lang w:eastAsia="en-US"/>
        </w:rPr>
        <w:t xml:space="preserve">. </w:t>
      </w:r>
      <w:r w:rsidRPr="00266B09">
        <w:rPr>
          <w:lang w:eastAsia="en-US"/>
        </w:rPr>
        <w:t>определение схемы финансирования</w:t>
      </w:r>
      <w:r w:rsidR="00266B09">
        <w:rPr>
          <w:lang w:eastAsia="en-US"/>
        </w:rPr>
        <w:t xml:space="preserve"> (</w:t>
      </w:r>
      <w:r w:rsidRPr="00266B09">
        <w:rPr>
          <w:lang w:eastAsia="en-US"/>
        </w:rPr>
        <w:t>полное самофинансирование, смешанное финансирования</w:t>
      </w:r>
      <w:r w:rsidR="00266B09" w:rsidRPr="00266B09">
        <w:rPr>
          <w:lang w:eastAsia="en-US"/>
        </w:rPr>
        <w:t>);</w:t>
      </w:r>
    </w:p>
    <w:p w:rsidR="00266B09" w:rsidRDefault="00E56529" w:rsidP="00266B09">
      <w:pPr>
        <w:ind w:firstLine="709"/>
        <w:rPr>
          <w:lang w:eastAsia="en-US"/>
        </w:rPr>
      </w:pPr>
      <w:r w:rsidRPr="00266B09">
        <w:rPr>
          <w:lang w:eastAsia="en-US"/>
        </w:rPr>
        <w:t>5</w:t>
      </w:r>
      <w:r w:rsidR="00266B09" w:rsidRPr="00266B09">
        <w:rPr>
          <w:lang w:eastAsia="en-US"/>
        </w:rPr>
        <w:t xml:space="preserve">. </w:t>
      </w:r>
      <w:r w:rsidRPr="00266B09">
        <w:rPr>
          <w:lang w:eastAsia="en-US"/>
        </w:rPr>
        <w:t>минимизация средневзвешенной стоимости капитала и поддержание ее оптимальной структуры в процессе деятельности предприятия</w:t>
      </w:r>
      <w:r w:rsidR="00266B09" w:rsidRPr="00266B09">
        <w:rPr>
          <w:lang w:eastAsia="en-US"/>
        </w:rPr>
        <w:t>.</w:t>
      </w:r>
    </w:p>
    <w:p w:rsidR="00266B09" w:rsidRDefault="00E56529" w:rsidP="00266B09">
      <w:pPr>
        <w:ind w:firstLine="709"/>
        <w:rPr>
          <w:lang w:eastAsia="en-US"/>
        </w:rPr>
      </w:pPr>
      <w:r w:rsidRPr="00266B09">
        <w:rPr>
          <w:lang w:eastAsia="en-US"/>
        </w:rPr>
        <w:t>Таким образом, мы обосновали расчет нормального размера кредиторской задолженности, ориентируясь на который предприятие сможет поддерживать рекомендованный уровень платежеспособности и финансовой устойчивости, а также выявлять резервы</w:t>
      </w:r>
      <w:r w:rsidR="00266B09">
        <w:rPr>
          <w:lang w:eastAsia="en-US"/>
        </w:rPr>
        <w:t xml:space="preserve"> "</w:t>
      </w:r>
      <w:r w:rsidRPr="00266B09">
        <w:rPr>
          <w:lang w:eastAsia="en-US"/>
        </w:rPr>
        <w:t>безопасного</w:t>
      </w:r>
      <w:r w:rsidR="00266B09">
        <w:rPr>
          <w:lang w:eastAsia="en-US"/>
        </w:rPr>
        <w:t xml:space="preserve">" </w:t>
      </w:r>
      <w:r w:rsidRPr="00266B09">
        <w:rPr>
          <w:lang w:eastAsia="en-US"/>
        </w:rPr>
        <w:t>увеличения кредиторской задолженности</w:t>
      </w:r>
      <w:r w:rsidR="00266B09" w:rsidRPr="00266B09">
        <w:rPr>
          <w:lang w:eastAsia="en-US"/>
        </w:rPr>
        <w:t>.</w:t>
      </w:r>
    </w:p>
    <w:p w:rsidR="00266B09" w:rsidRDefault="00E56529" w:rsidP="00266B09">
      <w:pPr>
        <w:ind w:firstLine="709"/>
        <w:rPr>
          <w:lang w:eastAsia="en-US"/>
        </w:rPr>
      </w:pPr>
      <w:r w:rsidRPr="00266B09">
        <w:rPr>
          <w:lang w:eastAsia="en-US"/>
        </w:rPr>
        <w:t xml:space="preserve">Платежеспособность и финансовая устойчивость предприятия возможна при значении коэффициентов абсолютной ликвидности </w:t>
      </w:r>
      <w:r w:rsidR="00266B09">
        <w:rPr>
          <w:lang w:eastAsia="en-US"/>
        </w:rPr>
        <w:t>-</w:t>
      </w:r>
      <w:r w:rsidRPr="00266B09">
        <w:rPr>
          <w:lang w:eastAsia="en-US"/>
        </w:rPr>
        <w:t xml:space="preserve"> от 0,2 до 0,25, текущей ликвидности </w:t>
      </w:r>
      <w:r w:rsidR="00266B09">
        <w:rPr>
          <w:lang w:eastAsia="en-US"/>
        </w:rPr>
        <w:t>-</w:t>
      </w:r>
      <w:r w:rsidRPr="00266B09">
        <w:rPr>
          <w:lang w:eastAsia="en-US"/>
        </w:rPr>
        <w:t xml:space="preserve"> от 1 до 2, и обеспеченности текущей деятельности собственными оборотными средствами</w:t>
      </w:r>
      <w:r w:rsidR="00266B09" w:rsidRPr="00266B09">
        <w:rPr>
          <w:lang w:eastAsia="en-US"/>
        </w:rPr>
        <w:t xml:space="preserve"> - </w:t>
      </w:r>
      <w:r w:rsidRPr="00266B09">
        <w:rPr>
          <w:lang w:eastAsia="en-US"/>
        </w:rPr>
        <w:t>от 0,1 до 0,5</w:t>
      </w:r>
      <w:r w:rsidR="00266B09" w:rsidRPr="00266B09">
        <w:rPr>
          <w:lang w:eastAsia="en-US"/>
        </w:rPr>
        <w:t xml:space="preserve">. </w:t>
      </w:r>
      <w:r w:rsidRPr="00266B09">
        <w:rPr>
          <w:lang w:eastAsia="en-US"/>
        </w:rPr>
        <w:t>Пределы значений коэффициентов определены на основе нормативных документов и практики применения коэффициентов, как в России, так и за рубежом</w:t>
      </w:r>
      <w:r w:rsidR="00266B09" w:rsidRPr="00266B09">
        <w:rPr>
          <w:lang w:eastAsia="en-US"/>
        </w:rPr>
        <w:t>.</w:t>
      </w:r>
    </w:p>
    <w:p w:rsidR="00266B09" w:rsidRDefault="00E56529" w:rsidP="00266B09">
      <w:pPr>
        <w:ind w:firstLine="709"/>
        <w:rPr>
          <w:lang w:eastAsia="en-US"/>
        </w:rPr>
      </w:pPr>
      <w:r w:rsidRPr="00266B09">
        <w:rPr>
          <w:lang w:eastAsia="en-US"/>
        </w:rPr>
        <w:t>Реальная величина значения коэффициента определяется с учетом финансового состояния предприятия и его текущих целей и задач</w:t>
      </w:r>
      <w:r w:rsidR="00266B09" w:rsidRPr="00266B09">
        <w:rPr>
          <w:lang w:eastAsia="en-US"/>
        </w:rPr>
        <w:t xml:space="preserve">. </w:t>
      </w:r>
      <w:r w:rsidRPr="00266B09">
        <w:rPr>
          <w:lang w:eastAsia="en-US"/>
        </w:rPr>
        <w:t>Для предприятия предлагается использовать значение коэффициента абсолютной ликвидности на уровне</w:t>
      </w:r>
      <w:r w:rsidR="00266B09" w:rsidRPr="00266B09">
        <w:rPr>
          <w:lang w:eastAsia="en-US"/>
        </w:rPr>
        <w:t xml:space="preserve"> - </w:t>
      </w:r>
      <w:r w:rsidRPr="00266B09">
        <w:rPr>
          <w:lang w:eastAsia="en-US"/>
        </w:rPr>
        <w:t xml:space="preserve">0,2, текущей ликвидности </w:t>
      </w:r>
      <w:r w:rsidR="00266B09">
        <w:rPr>
          <w:lang w:eastAsia="en-US"/>
        </w:rPr>
        <w:t>-</w:t>
      </w:r>
      <w:r w:rsidRPr="00266B09">
        <w:rPr>
          <w:lang w:eastAsia="en-US"/>
        </w:rPr>
        <w:t xml:space="preserve"> 2 и обеспеченности текущей деятельности собственными оборотными средствами </w:t>
      </w:r>
      <w:r w:rsidR="00266B09">
        <w:rPr>
          <w:lang w:eastAsia="en-US"/>
        </w:rPr>
        <w:t>-</w:t>
      </w:r>
      <w:r w:rsidRPr="00266B09">
        <w:rPr>
          <w:lang w:eastAsia="en-US"/>
        </w:rPr>
        <w:t xml:space="preserve"> 0,1</w:t>
      </w:r>
      <w:r w:rsidR="00266B09" w:rsidRPr="00266B09">
        <w:rPr>
          <w:lang w:eastAsia="en-US"/>
        </w:rPr>
        <w:t xml:space="preserve">. </w:t>
      </w:r>
      <w:r w:rsidRPr="00266B09">
        <w:rPr>
          <w:lang w:eastAsia="en-US"/>
        </w:rPr>
        <w:t>При проведении расчетов автор исходил из данных ограничений</w:t>
      </w:r>
      <w:r w:rsidR="00266B09" w:rsidRPr="00266B09">
        <w:rPr>
          <w:lang w:eastAsia="en-US"/>
        </w:rPr>
        <w:t>.</w:t>
      </w:r>
    </w:p>
    <w:p w:rsidR="00266B09" w:rsidRDefault="00E56529" w:rsidP="00266B09">
      <w:pPr>
        <w:ind w:firstLine="709"/>
        <w:rPr>
          <w:lang w:eastAsia="en-US"/>
        </w:rPr>
      </w:pPr>
      <w:r w:rsidRPr="00266B09">
        <w:rPr>
          <w:lang w:eastAsia="en-US"/>
        </w:rPr>
        <w:t>В основу расчета положена система неравенств</w:t>
      </w:r>
      <w:r w:rsidR="00266B09">
        <w:rPr>
          <w:lang w:eastAsia="en-US"/>
        </w:rPr>
        <w:t xml:space="preserve"> (2.1</w:t>
      </w:r>
      <w:r w:rsidR="00E238D8" w:rsidRPr="00266B09">
        <w:rPr>
          <w:lang w:eastAsia="en-US"/>
        </w:rPr>
        <w:t>3</w:t>
      </w:r>
      <w:r w:rsidR="00266B09" w:rsidRPr="00266B09">
        <w:rPr>
          <w:lang w:eastAsia="en-US"/>
        </w:rPr>
        <w:t xml:space="preserve">) </w:t>
      </w:r>
      <w:r w:rsidRPr="00266B09">
        <w:rPr>
          <w:lang w:eastAsia="en-US"/>
        </w:rPr>
        <w:t>для нахождения размера кредиторской задолженности</w:t>
      </w:r>
      <w:r w:rsidR="00266B09" w:rsidRPr="00266B09">
        <w:rPr>
          <w:lang w:eastAsia="en-US"/>
        </w:rPr>
        <w:t>:</w:t>
      </w:r>
    </w:p>
    <w:p w:rsidR="003013CF" w:rsidRDefault="003013CF" w:rsidP="00266B09">
      <w:pPr>
        <w:ind w:firstLine="709"/>
        <w:rPr>
          <w:noProof/>
        </w:rPr>
      </w:pPr>
    </w:p>
    <w:p w:rsidR="00266B09" w:rsidRDefault="00F8724B" w:rsidP="00266B09">
      <w:pPr>
        <w:ind w:firstLine="709"/>
        <w:rPr>
          <w:lang w:eastAsia="en-US"/>
        </w:rPr>
      </w:pPr>
      <w:r>
        <w:rPr>
          <w:noProof/>
        </w:rPr>
        <w:pict>
          <v:shape id="Рисунок 168" o:spid="_x0000_i1041" type="#_x0000_t75" style="width:316.5pt;height:137.25pt;visibility:visible">
            <v:imagedata r:id="rId21" o:title="" cropright="5665f"/>
          </v:shape>
        </w:pict>
      </w:r>
      <w:r w:rsidR="00266B09">
        <w:rPr>
          <w:lang w:eastAsia="en-US"/>
        </w:rPr>
        <w:t xml:space="preserve"> (2.1</w:t>
      </w:r>
      <w:r w:rsidR="00E238D8" w:rsidRPr="00266B09">
        <w:rPr>
          <w:lang w:eastAsia="en-US"/>
        </w:rPr>
        <w:t>3</w:t>
      </w:r>
      <w:r w:rsidR="00266B09" w:rsidRPr="00266B09">
        <w:rPr>
          <w:lang w:eastAsia="en-US"/>
        </w:rPr>
        <w:t>)</w:t>
      </w:r>
    </w:p>
    <w:p w:rsidR="003013CF" w:rsidRDefault="003013CF" w:rsidP="00266B09">
      <w:pPr>
        <w:ind w:firstLine="709"/>
        <w:rPr>
          <w:lang w:eastAsia="en-US"/>
        </w:rPr>
      </w:pPr>
    </w:p>
    <w:p w:rsidR="00266B09" w:rsidRDefault="00E56529" w:rsidP="00266B09">
      <w:pPr>
        <w:ind w:firstLine="709"/>
        <w:rPr>
          <w:lang w:eastAsia="en-US"/>
        </w:rPr>
      </w:pPr>
      <w:r w:rsidRPr="00266B09">
        <w:rPr>
          <w:lang w:eastAsia="en-US"/>
        </w:rPr>
        <w:t>где ОА</w:t>
      </w:r>
      <w:r w:rsidR="00266B09" w:rsidRPr="00266B09">
        <w:rPr>
          <w:lang w:eastAsia="en-US"/>
        </w:rPr>
        <w:t xml:space="preserve"> - </w:t>
      </w:r>
      <w:r w:rsidRPr="00266B09">
        <w:rPr>
          <w:lang w:eastAsia="en-US"/>
        </w:rPr>
        <w:t>оборотные активы</w:t>
      </w:r>
      <w:r w:rsidR="00266B09" w:rsidRPr="00266B09">
        <w:rPr>
          <w:lang w:eastAsia="en-US"/>
        </w:rPr>
        <w:t xml:space="preserve">; </w:t>
      </w:r>
      <w:r w:rsidRPr="00266B09">
        <w:rPr>
          <w:lang w:eastAsia="en-US"/>
        </w:rPr>
        <w:t>КСО</w:t>
      </w:r>
      <w:r w:rsidR="00266B09" w:rsidRPr="00266B09">
        <w:rPr>
          <w:lang w:eastAsia="en-US"/>
        </w:rPr>
        <w:t xml:space="preserve"> - </w:t>
      </w:r>
      <w:r w:rsidRPr="00266B09">
        <w:rPr>
          <w:lang w:eastAsia="en-US"/>
        </w:rPr>
        <w:t>краткосрочные обязательства</w:t>
      </w:r>
      <w:r w:rsidR="00266B09" w:rsidRPr="00266B09">
        <w:rPr>
          <w:lang w:eastAsia="en-US"/>
        </w:rPr>
        <w:t>;</w:t>
      </w:r>
    </w:p>
    <w:p w:rsidR="00266B09" w:rsidRDefault="00E56529" w:rsidP="00266B09">
      <w:pPr>
        <w:ind w:firstLine="709"/>
        <w:rPr>
          <w:lang w:eastAsia="en-US"/>
        </w:rPr>
      </w:pPr>
      <w:r w:rsidRPr="00266B09">
        <w:rPr>
          <w:lang w:eastAsia="en-US"/>
        </w:rPr>
        <w:t>ДА</w:t>
      </w:r>
      <w:r w:rsidR="00266B09" w:rsidRPr="00266B09">
        <w:rPr>
          <w:lang w:eastAsia="en-US"/>
        </w:rPr>
        <w:t xml:space="preserve"> - </w:t>
      </w:r>
      <w:r w:rsidRPr="00266B09">
        <w:rPr>
          <w:lang w:eastAsia="en-US"/>
        </w:rPr>
        <w:t>денежные средства и краткосрочные финансовые вложения</w:t>
      </w:r>
      <w:r w:rsidR="00266B09" w:rsidRPr="00266B09">
        <w:rPr>
          <w:lang w:eastAsia="en-US"/>
        </w:rPr>
        <w:t>;</w:t>
      </w:r>
    </w:p>
    <w:p w:rsidR="00266B09" w:rsidRDefault="00E56529" w:rsidP="00266B09">
      <w:pPr>
        <w:ind w:firstLine="709"/>
        <w:rPr>
          <w:lang w:eastAsia="en-US"/>
        </w:rPr>
      </w:pPr>
      <w:r w:rsidRPr="00266B09">
        <w:rPr>
          <w:lang w:eastAsia="en-US"/>
        </w:rPr>
        <w:t xml:space="preserve">ДЗ </w:t>
      </w:r>
      <w:r w:rsidR="00266B09">
        <w:rPr>
          <w:lang w:eastAsia="en-US"/>
        </w:rPr>
        <w:t>-</w:t>
      </w:r>
      <w:r w:rsidRPr="00266B09">
        <w:rPr>
          <w:lang w:eastAsia="en-US"/>
        </w:rPr>
        <w:t xml:space="preserve"> дебиторская задолженность</w:t>
      </w:r>
      <w:r w:rsidR="00266B09" w:rsidRPr="00266B09">
        <w:rPr>
          <w:lang w:eastAsia="en-US"/>
        </w:rPr>
        <w:t xml:space="preserve">; </w:t>
      </w:r>
      <w:r w:rsidRPr="00266B09">
        <w:rPr>
          <w:lang w:eastAsia="en-US"/>
        </w:rPr>
        <w:t>З</w:t>
      </w:r>
      <w:r w:rsidR="00266B09" w:rsidRPr="00266B09">
        <w:rPr>
          <w:lang w:eastAsia="en-US"/>
        </w:rPr>
        <w:t xml:space="preserve"> - </w:t>
      </w:r>
      <w:r w:rsidRPr="00266B09">
        <w:rPr>
          <w:lang w:eastAsia="en-US"/>
        </w:rPr>
        <w:t>запасы с НДС</w:t>
      </w:r>
      <w:r w:rsidR="00266B09" w:rsidRPr="00266B09">
        <w:rPr>
          <w:lang w:eastAsia="en-US"/>
        </w:rPr>
        <w:t>;</w:t>
      </w:r>
    </w:p>
    <w:p w:rsidR="00266B09" w:rsidRDefault="00E56529" w:rsidP="00266B09">
      <w:pPr>
        <w:ind w:firstLine="709"/>
        <w:rPr>
          <w:lang w:eastAsia="en-US"/>
        </w:rPr>
      </w:pPr>
      <w:r w:rsidRPr="00266B09">
        <w:rPr>
          <w:lang w:eastAsia="en-US"/>
        </w:rPr>
        <w:t>ЗиК</w:t>
      </w:r>
      <w:r w:rsidR="00266B09" w:rsidRPr="00266B09">
        <w:rPr>
          <w:lang w:eastAsia="en-US"/>
        </w:rPr>
        <w:t xml:space="preserve"> - </w:t>
      </w:r>
      <w:r w:rsidRPr="00266B09">
        <w:rPr>
          <w:lang w:eastAsia="en-US"/>
        </w:rPr>
        <w:t>краткосрочные займы и кредиты</w:t>
      </w:r>
      <w:r w:rsidR="00266B09" w:rsidRPr="00266B09">
        <w:rPr>
          <w:lang w:eastAsia="en-US"/>
        </w:rPr>
        <w:t xml:space="preserve">; </w:t>
      </w:r>
      <w:r w:rsidRPr="00266B09">
        <w:rPr>
          <w:lang w:eastAsia="en-US"/>
        </w:rPr>
        <w:t>КЗ</w:t>
      </w:r>
      <w:r w:rsidR="00266B09" w:rsidRPr="00266B09">
        <w:rPr>
          <w:lang w:eastAsia="en-US"/>
        </w:rPr>
        <w:t xml:space="preserve"> - </w:t>
      </w:r>
      <w:r w:rsidRPr="00266B09">
        <w:rPr>
          <w:lang w:eastAsia="en-US"/>
        </w:rPr>
        <w:t>кредиторская задолженность</w:t>
      </w:r>
      <w:r w:rsidR="00266B09" w:rsidRPr="00266B09">
        <w:rPr>
          <w:lang w:eastAsia="en-US"/>
        </w:rPr>
        <w:t>;</w:t>
      </w:r>
    </w:p>
    <w:p w:rsidR="00266B09" w:rsidRDefault="00E56529" w:rsidP="00266B09">
      <w:pPr>
        <w:ind w:firstLine="709"/>
        <w:rPr>
          <w:lang w:eastAsia="en-US"/>
        </w:rPr>
      </w:pPr>
      <w:r w:rsidRPr="00266B09">
        <w:rPr>
          <w:lang w:eastAsia="en-US"/>
        </w:rPr>
        <w:t>С учетом того, что ОА =</w:t>
      </w:r>
      <w:r w:rsidR="00266B09">
        <w:rPr>
          <w:lang w:eastAsia="en-US"/>
        </w:rPr>
        <w:t xml:space="preserve"> (</w:t>
      </w:r>
      <w:r w:rsidRPr="00266B09">
        <w:rPr>
          <w:lang w:eastAsia="en-US"/>
        </w:rPr>
        <w:t>ДЗ + З + ДА</w:t>
      </w:r>
      <w:r w:rsidR="00266B09" w:rsidRPr="00266B09">
        <w:rPr>
          <w:lang w:eastAsia="en-US"/>
        </w:rPr>
        <w:t xml:space="preserve">) </w:t>
      </w:r>
      <w:r w:rsidRPr="00266B09">
        <w:rPr>
          <w:lang w:eastAsia="en-US"/>
        </w:rPr>
        <w:t>и КСО =</w:t>
      </w:r>
      <w:r w:rsidR="00266B09">
        <w:rPr>
          <w:lang w:eastAsia="en-US"/>
        </w:rPr>
        <w:t xml:space="preserve"> (</w:t>
      </w:r>
      <w:r w:rsidRPr="00266B09">
        <w:rPr>
          <w:lang w:eastAsia="en-US"/>
        </w:rPr>
        <w:t>КЗ + ЗиК</w:t>
      </w:r>
      <w:r w:rsidR="00266B09" w:rsidRPr="00266B09">
        <w:rPr>
          <w:lang w:eastAsia="en-US"/>
        </w:rPr>
        <w:t>),</w:t>
      </w:r>
      <w:r w:rsidRPr="00266B09">
        <w:rPr>
          <w:lang w:eastAsia="en-US"/>
        </w:rPr>
        <w:t xml:space="preserve"> решение данной системы в виде ограничения на размер кредиторской задолженности будет выглядеть так</w:t>
      </w:r>
      <w:r w:rsidR="00266B09">
        <w:rPr>
          <w:lang w:eastAsia="en-US"/>
        </w:rPr>
        <w:t xml:space="preserve"> (</w:t>
      </w:r>
      <w:r w:rsidRPr="00266B09">
        <w:rPr>
          <w:lang w:eastAsia="en-US"/>
        </w:rPr>
        <w:t>форм</w:t>
      </w:r>
      <w:r w:rsidR="00266B09">
        <w:rPr>
          <w:lang w:eastAsia="en-US"/>
        </w:rPr>
        <w:t>.2.1</w:t>
      </w:r>
      <w:r w:rsidR="00E238D8" w:rsidRPr="00266B09">
        <w:rPr>
          <w:lang w:eastAsia="en-US"/>
        </w:rPr>
        <w:t>4</w:t>
      </w:r>
      <w:r w:rsidR="00266B09" w:rsidRPr="00266B09">
        <w:rPr>
          <w:lang w:eastAsia="en-US"/>
        </w:rPr>
        <w:t>):</w:t>
      </w:r>
    </w:p>
    <w:p w:rsidR="00266B09" w:rsidRDefault="00E56529" w:rsidP="00266B09">
      <w:pPr>
        <w:ind w:firstLine="709"/>
        <w:rPr>
          <w:lang w:eastAsia="en-US"/>
        </w:rPr>
      </w:pPr>
      <w:r w:rsidRPr="00266B09">
        <w:rPr>
          <w:lang w:eastAsia="en-US"/>
        </w:rPr>
        <w:t>В качестве нормативных значений для вышеперечисленных коэффициентов использованы среднеотраслевые показатели, что позволит оценить положение анализируемого предприятия по сравнению со средним в отрасли</w:t>
      </w:r>
      <w:r w:rsidR="00266B09" w:rsidRPr="00266B09">
        <w:rPr>
          <w:lang w:eastAsia="en-US"/>
        </w:rPr>
        <w:t>.</w:t>
      </w:r>
    </w:p>
    <w:p w:rsidR="00266B09" w:rsidRDefault="00E56529" w:rsidP="00266B09">
      <w:pPr>
        <w:ind w:firstLine="709"/>
        <w:rPr>
          <w:lang w:eastAsia="en-US"/>
        </w:rPr>
      </w:pPr>
      <w:r w:rsidRPr="00266B09">
        <w:rPr>
          <w:lang w:eastAsia="en-US"/>
        </w:rPr>
        <w:t>Согласно методу динамической рейтинговой экспресс-оценки, комплексный показатель рассчитывается следующим образом</w:t>
      </w:r>
      <w:r w:rsidR="00266B09">
        <w:rPr>
          <w:lang w:eastAsia="en-US"/>
        </w:rPr>
        <w:t xml:space="preserve"> (</w:t>
      </w:r>
      <w:r w:rsidRPr="00266B09">
        <w:rPr>
          <w:lang w:eastAsia="en-US"/>
        </w:rPr>
        <w:t>форм</w:t>
      </w:r>
      <w:r w:rsidR="00266B09">
        <w:rPr>
          <w:lang w:eastAsia="en-US"/>
        </w:rPr>
        <w:t>.2.1</w:t>
      </w:r>
      <w:r w:rsidR="00E238D8" w:rsidRPr="00266B09">
        <w:rPr>
          <w:lang w:eastAsia="en-US"/>
        </w:rPr>
        <w:t>5</w:t>
      </w:r>
      <w:r w:rsidR="00266B09" w:rsidRPr="00266B09">
        <w:rPr>
          <w:lang w:eastAsia="en-US"/>
        </w:rPr>
        <w:t>):</w:t>
      </w:r>
    </w:p>
    <w:p w:rsidR="003013CF" w:rsidRDefault="003013CF" w:rsidP="00266B09">
      <w:pPr>
        <w:ind w:firstLine="709"/>
        <w:rPr>
          <w:noProof/>
        </w:rPr>
      </w:pPr>
    </w:p>
    <w:p w:rsidR="00266B09" w:rsidRDefault="00F8724B" w:rsidP="00266B09">
      <w:pPr>
        <w:ind w:firstLine="709"/>
        <w:rPr>
          <w:lang w:eastAsia="en-US"/>
        </w:rPr>
      </w:pPr>
      <w:r>
        <w:rPr>
          <w:noProof/>
        </w:rPr>
        <w:pict>
          <v:shape id="Рисунок 174" o:spid="_x0000_i1042" type="#_x0000_t75" style="width:252.75pt;height:36.75pt;visibility:visible">
            <v:imagedata r:id="rId22" o:title="" cropright="5976f"/>
          </v:shape>
        </w:pict>
      </w:r>
      <w:r w:rsidR="00266B09">
        <w:rPr>
          <w:lang w:eastAsia="en-US"/>
        </w:rPr>
        <w:t xml:space="preserve"> (2.1</w:t>
      </w:r>
      <w:r w:rsidR="00E238D8" w:rsidRPr="00266B09">
        <w:rPr>
          <w:lang w:eastAsia="en-US"/>
        </w:rPr>
        <w:t>4</w:t>
      </w:r>
      <w:r w:rsidR="00266B09" w:rsidRPr="00266B09">
        <w:rPr>
          <w:lang w:eastAsia="en-US"/>
        </w:rPr>
        <w:t>)</w:t>
      </w:r>
    </w:p>
    <w:p w:rsidR="00266B09" w:rsidRDefault="00F8724B" w:rsidP="00266B09">
      <w:pPr>
        <w:ind w:firstLine="709"/>
        <w:rPr>
          <w:lang w:eastAsia="en-US"/>
        </w:rPr>
      </w:pPr>
      <w:r>
        <w:rPr>
          <w:noProof/>
        </w:rPr>
        <w:pict>
          <v:shape id="Рисунок 171" o:spid="_x0000_i1043" type="#_x0000_t75" style="width:328.5pt;height:46.5pt;visibility:visible">
            <v:imagedata r:id="rId23" o:title="" cropright="4755f"/>
          </v:shape>
        </w:pict>
      </w:r>
      <w:r w:rsidR="00266B09">
        <w:rPr>
          <w:lang w:eastAsia="en-US"/>
        </w:rPr>
        <w:t xml:space="preserve"> (2.1</w:t>
      </w:r>
      <w:r w:rsidR="00E238D8" w:rsidRPr="00266B09">
        <w:rPr>
          <w:lang w:eastAsia="en-US"/>
        </w:rPr>
        <w:t>5</w:t>
      </w:r>
      <w:r w:rsidR="00266B09" w:rsidRPr="00266B09">
        <w:rPr>
          <w:lang w:eastAsia="en-US"/>
        </w:rPr>
        <w:t>)</w:t>
      </w:r>
    </w:p>
    <w:p w:rsidR="00B57560" w:rsidRDefault="00B57560" w:rsidP="00266B09">
      <w:pPr>
        <w:ind w:firstLine="709"/>
        <w:rPr>
          <w:lang w:eastAsia="en-US"/>
        </w:rPr>
      </w:pPr>
    </w:p>
    <w:p w:rsidR="00266B09" w:rsidRDefault="00E56529" w:rsidP="00266B09">
      <w:pPr>
        <w:ind w:firstLine="709"/>
        <w:rPr>
          <w:lang w:eastAsia="en-US"/>
        </w:rPr>
      </w:pPr>
      <w:r w:rsidRPr="00266B09">
        <w:rPr>
          <w:lang w:eastAsia="en-US"/>
        </w:rPr>
        <w:t>Таким образом, выявлена прямая зависимость размера нормальной кредиторской задолженности от размера оборотных активов и обратная зависимость от размеров краткосрочных займов и кредитов</w:t>
      </w:r>
      <w:r w:rsidR="00266B09" w:rsidRPr="00266B09">
        <w:rPr>
          <w:lang w:eastAsia="en-US"/>
        </w:rPr>
        <w:t>.</w:t>
      </w:r>
    </w:p>
    <w:p w:rsidR="00266B09" w:rsidRDefault="00E56529" w:rsidP="00266B09">
      <w:pPr>
        <w:ind w:firstLine="709"/>
        <w:rPr>
          <w:lang w:eastAsia="en-US"/>
        </w:rPr>
      </w:pPr>
      <w:r w:rsidRPr="00266B09">
        <w:rPr>
          <w:lang w:eastAsia="en-US"/>
        </w:rPr>
        <w:t>Оценку эффективности управления конкурентными преимуществами предлагается проводить по следующей последовательности шагов</w:t>
      </w:r>
      <w:r w:rsidR="00266B09" w:rsidRPr="00266B09">
        <w:rPr>
          <w:lang w:eastAsia="en-US"/>
        </w:rPr>
        <w:t>:</w:t>
      </w:r>
    </w:p>
    <w:p w:rsidR="00266B09" w:rsidRDefault="00E56529" w:rsidP="00266B09">
      <w:pPr>
        <w:ind w:firstLine="709"/>
        <w:rPr>
          <w:lang w:eastAsia="en-US"/>
        </w:rPr>
      </w:pPr>
      <w:r w:rsidRPr="00266B09">
        <w:rPr>
          <w:lang w:eastAsia="en-US"/>
        </w:rPr>
        <w:t>1</w:t>
      </w:r>
      <w:r w:rsidR="00266B09" w:rsidRPr="00266B09">
        <w:rPr>
          <w:lang w:eastAsia="en-US"/>
        </w:rPr>
        <w:t xml:space="preserve">. </w:t>
      </w:r>
      <w:r w:rsidRPr="00266B09">
        <w:rPr>
          <w:lang w:eastAsia="en-US"/>
        </w:rPr>
        <w:t>построение прогнозного баланса</w:t>
      </w:r>
      <w:r w:rsidR="00266B09" w:rsidRPr="00266B09">
        <w:rPr>
          <w:lang w:eastAsia="en-US"/>
        </w:rPr>
        <w:t>;</w:t>
      </w:r>
    </w:p>
    <w:p w:rsidR="00266B09" w:rsidRDefault="00E56529" w:rsidP="00266B09">
      <w:pPr>
        <w:ind w:firstLine="709"/>
        <w:rPr>
          <w:lang w:eastAsia="en-US"/>
        </w:rPr>
      </w:pPr>
      <w:r w:rsidRPr="00266B09">
        <w:rPr>
          <w:lang w:eastAsia="en-US"/>
        </w:rPr>
        <w:t>2</w:t>
      </w:r>
      <w:r w:rsidR="00266B09" w:rsidRPr="00266B09">
        <w:rPr>
          <w:lang w:eastAsia="en-US"/>
        </w:rPr>
        <w:t xml:space="preserve">. </w:t>
      </w:r>
      <w:r w:rsidRPr="00266B09">
        <w:rPr>
          <w:lang w:eastAsia="en-US"/>
        </w:rPr>
        <w:t>расчет прогнозных показателей финансового состояния</w:t>
      </w:r>
      <w:r w:rsidR="00266B09" w:rsidRPr="00266B09">
        <w:rPr>
          <w:lang w:eastAsia="en-US"/>
        </w:rPr>
        <w:t>;</w:t>
      </w:r>
    </w:p>
    <w:p w:rsidR="00266B09" w:rsidRDefault="00E56529" w:rsidP="00266B09">
      <w:pPr>
        <w:ind w:firstLine="709"/>
        <w:rPr>
          <w:lang w:eastAsia="en-US"/>
        </w:rPr>
      </w:pPr>
      <w:r w:rsidRPr="00266B09">
        <w:rPr>
          <w:lang w:eastAsia="en-US"/>
        </w:rPr>
        <w:t>3</w:t>
      </w:r>
      <w:r w:rsidR="00266B09" w:rsidRPr="00266B09">
        <w:rPr>
          <w:lang w:eastAsia="en-US"/>
        </w:rPr>
        <w:t xml:space="preserve">. </w:t>
      </w:r>
      <w:r w:rsidRPr="00266B09">
        <w:rPr>
          <w:lang w:eastAsia="en-US"/>
        </w:rPr>
        <w:t>расчет комплексного показателя оценки финансового состояния</w:t>
      </w:r>
      <w:r w:rsidR="00266B09" w:rsidRPr="00266B09">
        <w:rPr>
          <w:lang w:eastAsia="en-US"/>
        </w:rPr>
        <w:t>.</w:t>
      </w:r>
    </w:p>
    <w:p w:rsidR="00266B09" w:rsidRDefault="00E56529" w:rsidP="00266B09">
      <w:pPr>
        <w:ind w:firstLine="709"/>
        <w:rPr>
          <w:lang w:eastAsia="en-US"/>
        </w:rPr>
      </w:pPr>
      <w:r w:rsidRPr="00266B09">
        <w:rPr>
          <w:lang w:eastAsia="en-US"/>
        </w:rPr>
        <w:t>Для комплексной оценки изменения финансового состояния исследуемого предприятия предлагается использовать метод динамической рейтинговой экспресс-оценки</w:t>
      </w:r>
      <w:r w:rsidR="00266B09" w:rsidRPr="00266B09">
        <w:rPr>
          <w:lang w:eastAsia="en-US"/>
        </w:rPr>
        <w:t xml:space="preserve">. </w:t>
      </w:r>
      <w:r w:rsidRPr="00266B09">
        <w:rPr>
          <w:lang w:eastAsia="en-US"/>
        </w:rPr>
        <w:t>Расчет комплексного показателя целесообразно проводить на основе небольшого количества показателей, были определены пять из них</w:t>
      </w:r>
      <w:r w:rsidR="00266B09" w:rsidRPr="00266B09">
        <w:rPr>
          <w:lang w:eastAsia="en-US"/>
        </w:rPr>
        <w:t xml:space="preserve">: </w:t>
      </w:r>
      <w:r w:rsidRPr="00266B09">
        <w:rPr>
          <w:lang w:eastAsia="en-US"/>
        </w:rPr>
        <w:t>коэффициент текущей ликвидности</w:t>
      </w:r>
      <w:r w:rsidR="00266B09">
        <w:rPr>
          <w:lang w:eastAsia="en-US"/>
        </w:rPr>
        <w:t xml:space="preserve"> (</w:t>
      </w:r>
      <w:r w:rsidRPr="00266B09">
        <w:rPr>
          <w:lang w:eastAsia="en-US"/>
        </w:rPr>
        <w:t>Кт</w:t>
      </w:r>
      <w:r w:rsidR="00266B09" w:rsidRPr="00266B09">
        <w:rPr>
          <w:lang w:eastAsia="en-US"/>
        </w:rPr>
        <w:t xml:space="preserve">. </w:t>
      </w:r>
      <w:r w:rsidRPr="00266B09">
        <w:rPr>
          <w:lang w:eastAsia="en-US"/>
        </w:rPr>
        <w:t>л</w:t>
      </w:r>
      <w:r w:rsidR="00266B09" w:rsidRPr="00266B09">
        <w:rPr>
          <w:lang w:eastAsia="en-US"/>
        </w:rPr>
        <w:t>),</w:t>
      </w:r>
      <w:r w:rsidRPr="00266B09">
        <w:rPr>
          <w:lang w:eastAsia="en-US"/>
        </w:rPr>
        <w:t xml:space="preserve"> автономии</w:t>
      </w:r>
      <w:r w:rsidR="00266B09">
        <w:rPr>
          <w:lang w:eastAsia="en-US"/>
        </w:rPr>
        <w:t xml:space="preserve"> (</w:t>
      </w:r>
      <w:r w:rsidRPr="00266B09">
        <w:rPr>
          <w:lang w:eastAsia="en-US"/>
        </w:rPr>
        <w:t>Кавт</w:t>
      </w:r>
      <w:r w:rsidR="00266B09" w:rsidRPr="00266B09">
        <w:rPr>
          <w:lang w:eastAsia="en-US"/>
        </w:rPr>
        <w:t>),</w:t>
      </w:r>
      <w:r w:rsidRPr="00266B09">
        <w:rPr>
          <w:lang w:eastAsia="en-US"/>
        </w:rPr>
        <w:t xml:space="preserve"> обеспеченности текущей деятельности СОС</w:t>
      </w:r>
      <w:r w:rsidR="00266B09">
        <w:rPr>
          <w:lang w:eastAsia="en-US"/>
        </w:rPr>
        <w:t xml:space="preserve"> (</w:t>
      </w:r>
      <w:r w:rsidRPr="00266B09">
        <w:rPr>
          <w:lang w:eastAsia="en-US"/>
        </w:rPr>
        <w:t>Косос</w:t>
      </w:r>
      <w:r w:rsidR="00266B09" w:rsidRPr="00266B09">
        <w:rPr>
          <w:lang w:eastAsia="en-US"/>
        </w:rPr>
        <w:t>),</w:t>
      </w:r>
      <w:r w:rsidRPr="00266B09">
        <w:rPr>
          <w:lang w:eastAsia="en-US"/>
        </w:rPr>
        <w:t xml:space="preserve"> рентабельности активов</w:t>
      </w:r>
      <w:r w:rsidR="00266B09">
        <w:rPr>
          <w:lang w:eastAsia="en-US"/>
        </w:rPr>
        <w:t xml:space="preserve"> (</w:t>
      </w:r>
      <w:r w:rsidRPr="00266B09">
        <w:rPr>
          <w:lang w:eastAsia="en-US"/>
        </w:rPr>
        <w:t>Кра</w:t>
      </w:r>
      <w:r w:rsidR="00266B09" w:rsidRPr="00266B09">
        <w:rPr>
          <w:lang w:eastAsia="en-US"/>
        </w:rPr>
        <w:t xml:space="preserve">) </w:t>
      </w:r>
      <w:r w:rsidRPr="00266B09">
        <w:rPr>
          <w:lang w:eastAsia="en-US"/>
        </w:rPr>
        <w:t>и оборачиваемости активов</w:t>
      </w:r>
      <w:r w:rsidR="00266B09">
        <w:rPr>
          <w:lang w:eastAsia="en-US"/>
        </w:rPr>
        <w:t xml:space="preserve"> (</w:t>
      </w:r>
      <w:r w:rsidRPr="00266B09">
        <w:rPr>
          <w:lang w:eastAsia="en-US"/>
        </w:rPr>
        <w:t>Коа</w:t>
      </w:r>
      <w:r w:rsidR="00266B09" w:rsidRPr="00266B09">
        <w:rPr>
          <w:lang w:eastAsia="en-US"/>
        </w:rPr>
        <w:t xml:space="preserve">). </w:t>
      </w:r>
      <w:r w:rsidRPr="00266B09">
        <w:rPr>
          <w:lang w:eastAsia="en-US"/>
        </w:rPr>
        <w:t>Данный набор коэффициентов, по нашему мнению, отражает наиболее важные характеристики финансового состояния предприятия как платежеспособность, финансовая устойчивость, рентабельность и деловая активность</w:t>
      </w:r>
      <w:r w:rsidR="00266B09" w:rsidRPr="00266B09">
        <w:rPr>
          <w:lang w:eastAsia="en-US"/>
        </w:rPr>
        <w:t>.</w:t>
      </w:r>
    </w:p>
    <w:p w:rsidR="00266B09" w:rsidRDefault="00E56529" w:rsidP="00266B09">
      <w:pPr>
        <w:ind w:firstLine="709"/>
        <w:rPr>
          <w:lang w:eastAsia="en-US"/>
        </w:rPr>
      </w:pPr>
      <w:r w:rsidRPr="00266B09">
        <w:rPr>
          <w:lang w:eastAsia="en-US"/>
        </w:rPr>
        <w:t>Следует проанализировать экономический эффект от внедрения предложенных мероприятий</w:t>
      </w:r>
      <w:r w:rsidR="00266B09" w:rsidRPr="00266B09">
        <w:rPr>
          <w:lang w:eastAsia="en-US"/>
        </w:rPr>
        <w:t>.</w:t>
      </w:r>
    </w:p>
    <w:p w:rsidR="003013CF" w:rsidRDefault="003013CF" w:rsidP="00266B09">
      <w:pPr>
        <w:ind w:firstLine="709"/>
        <w:rPr>
          <w:lang w:eastAsia="en-US"/>
        </w:rPr>
      </w:pPr>
    </w:p>
    <w:p w:rsidR="00E56529" w:rsidRPr="00266B09" w:rsidRDefault="00336006" w:rsidP="00266B09">
      <w:pPr>
        <w:ind w:firstLine="709"/>
        <w:rPr>
          <w:lang w:eastAsia="en-US"/>
        </w:rPr>
      </w:pPr>
      <w:r>
        <w:rPr>
          <w:lang w:eastAsia="en-US"/>
        </w:rPr>
        <w:br w:type="page"/>
      </w:r>
      <w:r w:rsidR="00E56529" w:rsidRPr="00266B09">
        <w:rPr>
          <w:lang w:eastAsia="en-US"/>
        </w:rPr>
        <w:t xml:space="preserve">Таблица </w:t>
      </w:r>
      <w:r w:rsidR="00266B09">
        <w:rPr>
          <w:lang w:eastAsia="en-US"/>
        </w:rPr>
        <w:t>2.1</w:t>
      </w:r>
      <w:r w:rsidR="00E238D8" w:rsidRPr="00266B09">
        <w:rPr>
          <w:lang w:eastAsia="en-US"/>
        </w:rPr>
        <w:t>5</w:t>
      </w:r>
    </w:p>
    <w:p w:rsidR="00E56529" w:rsidRPr="00266B09" w:rsidRDefault="00E56529" w:rsidP="003013CF">
      <w:pPr>
        <w:ind w:left="708" w:firstLine="1"/>
        <w:rPr>
          <w:lang w:eastAsia="en-US"/>
        </w:rPr>
      </w:pPr>
      <w:r w:rsidRPr="00266B09">
        <w:rPr>
          <w:lang w:eastAsia="en-US"/>
        </w:rPr>
        <w:t>Расчет экономического эффекта от внедрения предложений по созданию систем управления запасами и дебиторской задолженностью</w:t>
      </w:r>
    </w:p>
    <w:tbl>
      <w:tblPr>
        <w:tblStyle w:val="19"/>
        <w:tblW w:w="4725" w:type="pct"/>
        <w:tblInd w:w="0" w:type="dxa"/>
        <w:tblLayout w:type="fixed"/>
        <w:tblLook w:val="01E0" w:firstRow="1" w:lastRow="1" w:firstColumn="1" w:lastColumn="1" w:noHBand="0" w:noVBand="0"/>
      </w:tblPr>
      <w:tblGrid>
        <w:gridCol w:w="2747"/>
        <w:gridCol w:w="1800"/>
        <w:gridCol w:w="1487"/>
        <w:gridCol w:w="1706"/>
        <w:gridCol w:w="1305"/>
      </w:tblGrid>
      <w:tr w:rsidR="00BB71DC" w:rsidRPr="00266B09">
        <w:tc>
          <w:tcPr>
            <w:tcW w:w="2747" w:type="dxa"/>
          </w:tcPr>
          <w:p w:rsidR="00E56529" w:rsidRPr="00266B09" w:rsidRDefault="00E56529" w:rsidP="003013CF">
            <w:pPr>
              <w:pStyle w:val="aff3"/>
            </w:pPr>
            <w:r w:rsidRPr="00266B09">
              <w:t>Показатель</w:t>
            </w:r>
          </w:p>
        </w:tc>
        <w:tc>
          <w:tcPr>
            <w:tcW w:w="1800" w:type="dxa"/>
          </w:tcPr>
          <w:p w:rsidR="00E56529" w:rsidRPr="00266B09" w:rsidRDefault="00E56529" w:rsidP="003013CF">
            <w:pPr>
              <w:pStyle w:val="aff3"/>
            </w:pPr>
            <w:r w:rsidRPr="00266B09">
              <w:t>Обозначение</w:t>
            </w:r>
          </w:p>
        </w:tc>
        <w:tc>
          <w:tcPr>
            <w:tcW w:w="1487" w:type="dxa"/>
          </w:tcPr>
          <w:p w:rsidR="00E56529" w:rsidRPr="00266B09" w:rsidRDefault="00E56529" w:rsidP="003013CF">
            <w:pPr>
              <w:pStyle w:val="aff3"/>
            </w:pPr>
            <w:r w:rsidRPr="00266B09">
              <w:t>Ед</w:t>
            </w:r>
            <w:r w:rsidR="00266B09" w:rsidRPr="00266B09">
              <w:t xml:space="preserve">. </w:t>
            </w:r>
            <w:r w:rsidRPr="00266B09">
              <w:t>измерения</w:t>
            </w:r>
          </w:p>
        </w:tc>
        <w:tc>
          <w:tcPr>
            <w:tcW w:w="1706" w:type="dxa"/>
          </w:tcPr>
          <w:p w:rsidR="00E56529" w:rsidRPr="00266B09" w:rsidRDefault="00E56529" w:rsidP="003013CF">
            <w:pPr>
              <w:pStyle w:val="aff3"/>
            </w:pPr>
            <w:r w:rsidRPr="00266B09">
              <w:t>Без внедрения решения</w:t>
            </w:r>
          </w:p>
        </w:tc>
        <w:tc>
          <w:tcPr>
            <w:tcW w:w="1305" w:type="dxa"/>
          </w:tcPr>
          <w:p w:rsidR="00E56529" w:rsidRPr="00266B09" w:rsidRDefault="00E56529" w:rsidP="003013CF">
            <w:pPr>
              <w:pStyle w:val="aff3"/>
            </w:pPr>
            <w:r w:rsidRPr="00266B09">
              <w:t>В случае внедрения решения</w:t>
            </w:r>
            <w:r w:rsidR="00266B09">
              <w:t xml:space="preserve"> (</w:t>
            </w:r>
            <w:r w:rsidRPr="00266B09">
              <w:t>прогноз</w:t>
            </w:r>
            <w:r w:rsidR="00266B09" w:rsidRPr="00266B09">
              <w:t xml:space="preserve">) </w:t>
            </w:r>
          </w:p>
        </w:tc>
      </w:tr>
      <w:tr w:rsidR="00BB71DC" w:rsidRPr="00266B09">
        <w:tc>
          <w:tcPr>
            <w:tcW w:w="2747" w:type="dxa"/>
          </w:tcPr>
          <w:p w:rsidR="00E56529" w:rsidRPr="00266B09" w:rsidRDefault="00E56529" w:rsidP="003013CF">
            <w:pPr>
              <w:pStyle w:val="aff3"/>
            </w:pPr>
            <w:r w:rsidRPr="00266B09">
              <w:t>Выручка от реализации</w:t>
            </w:r>
          </w:p>
        </w:tc>
        <w:tc>
          <w:tcPr>
            <w:tcW w:w="1800" w:type="dxa"/>
          </w:tcPr>
          <w:p w:rsidR="00E56529" w:rsidRPr="00266B09" w:rsidRDefault="00E56529" w:rsidP="003013CF">
            <w:pPr>
              <w:pStyle w:val="aff3"/>
            </w:pPr>
          </w:p>
        </w:tc>
        <w:tc>
          <w:tcPr>
            <w:tcW w:w="1487" w:type="dxa"/>
          </w:tcPr>
          <w:p w:rsidR="00E56529" w:rsidRPr="00266B09" w:rsidRDefault="00E56529" w:rsidP="003013CF">
            <w:pPr>
              <w:pStyle w:val="aff3"/>
            </w:pPr>
            <w:r w:rsidRPr="00266B09">
              <w:t>Млн</w:t>
            </w:r>
            <w:r w:rsidR="00266B09" w:rsidRPr="00266B09">
              <w:t xml:space="preserve">. </w:t>
            </w:r>
            <w:r w:rsidRPr="00266B09">
              <w:t>руб</w:t>
            </w:r>
            <w:r w:rsidR="00266B09" w:rsidRPr="00266B09">
              <w:t xml:space="preserve">. </w:t>
            </w:r>
          </w:p>
        </w:tc>
        <w:tc>
          <w:tcPr>
            <w:tcW w:w="1706" w:type="dxa"/>
          </w:tcPr>
          <w:p w:rsidR="00E56529" w:rsidRPr="00266B09" w:rsidRDefault="00E56529" w:rsidP="003013CF">
            <w:pPr>
              <w:pStyle w:val="aff3"/>
            </w:pPr>
            <w:r w:rsidRPr="00266B09">
              <w:t>243292</w:t>
            </w:r>
          </w:p>
        </w:tc>
        <w:tc>
          <w:tcPr>
            <w:tcW w:w="1305" w:type="dxa"/>
          </w:tcPr>
          <w:p w:rsidR="00E56529" w:rsidRPr="00266B09" w:rsidRDefault="00E56529" w:rsidP="003013CF">
            <w:pPr>
              <w:pStyle w:val="aff3"/>
            </w:pPr>
            <w:r w:rsidRPr="00266B09">
              <w:t>290000</w:t>
            </w:r>
          </w:p>
        </w:tc>
      </w:tr>
      <w:tr w:rsidR="00BB71DC" w:rsidRPr="00266B09">
        <w:tc>
          <w:tcPr>
            <w:tcW w:w="2747" w:type="dxa"/>
          </w:tcPr>
          <w:p w:rsidR="00E56529" w:rsidRPr="00266B09" w:rsidRDefault="00E56529" w:rsidP="003013CF">
            <w:pPr>
              <w:pStyle w:val="aff3"/>
            </w:pPr>
            <w:r w:rsidRPr="00266B09">
              <w:t>Расходы, связанные с торговой деятельностью</w:t>
            </w:r>
          </w:p>
        </w:tc>
        <w:tc>
          <w:tcPr>
            <w:tcW w:w="1800" w:type="dxa"/>
          </w:tcPr>
          <w:p w:rsidR="00E56529" w:rsidRPr="00266B09" w:rsidRDefault="00E56529" w:rsidP="003013CF">
            <w:pPr>
              <w:pStyle w:val="aff3"/>
            </w:pPr>
          </w:p>
        </w:tc>
        <w:tc>
          <w:tcPr>
            <w:tcW w:w="1487" w:type="dxa"/>
          </w:tcPr>
          <w:p w:rsidR="00E56529" w:rsidRPr="00266B09" w:rsidRDefault="00E56529" w:rsidP="003013CF">
            <w:pPr>
              <w:pStyle w:val="aff3"/>
            </w:pPr>
            <w:r w:rsidRPr="00266B09">
              <w:t>Млн</w:t>
            </w:r>
            <w:r w:rsidR="00266B09" w:rsidRPr="00266B09">
              <w:t xml:space="preserve">. </w:t>
            </w:r>
            <w:r w:rsidRPr="00266B09">
              <w:t>руб</w:t>
            </w:r>
            <w:r w:rsidR="00266B09" w:rsidRPr="00266B09">
              <w:t xml:space="preserve">. </w:t>
            </w:r>
          </w:p>
        </w:tc>
        <w:tc>
          <w:tcPr>
            <w:tcW w:w="1706" w:type="dxa"/>
          </w:tcPr>
          <w:p w:rsidR="00E56529" w:rsidRPr="00266B09" w:rsidRDefault="00E56529" w:rsidP="003013CF">
            <w:pPr>
              <w:pStyle w:val="aff3"/>
            </w:pPr>
            <w:r w:rsidRPr="00266B09">
              <w:t>221338</w:t>
            </w:r>
          </w:p>
        </w:tc>
        <w:tc>
          <w:tcPr>
            <w:tcW w:w="1305" w:type="dxa"/>
          </w:tcPr>
          <w:p w:rsidR="00E56529" w:rsidRPr="00266B09" w:rsidRDefault="00E56529" w:rsidP="003013CF">
            <w:pPr>
              <w:pStyle w:val="aff3"/>
            </w:pPr>
            <w:r w:rsidRPr="00266B09">
              <w:t>260000</w:t>
            </w:r>
          </w:p>
        </w:tc>
      </w:tr>
      <w:tr w:rsidR="00BB71DC" w:rsidRPr="00266B09">
        <w:tc>
          <w:tcPr>
            <w:tcW w:w="2747" w:type="dxa"/>
          </w:tcPr>
          <w:p w:rsidR="00E56529" w:rsidRPr="00266B09" w:rsidRDefault="00E56529" w:rsidP="003013CF">
            <w:pPr>
              <w:pStyle w:val="aff3"/>
            </w:pPr>
            <w:r w:rsidRPr="00266B09">
              <w:t>Годовая валовая прибыль</w:t>
            </w:r>
          </w:p>
        </w:tc>
        <w:tc>
          <w:tcPr>
            <w:tcW w:w="1800" w:type="dxa"/>
          </w:tcPr>
          <w:p w:rsidR="00E56529" w:rsidRPr="00266B09" w:rsidRDefault="00E56529" w:rsidP="003013CF">
            <w:pPr>
              <w:pStyle w:val="aff3"/>
            </w:pPr>
            <w:r w:rsidRPr="00266B09">
              <w:t>П</w:t>
            </w:r>
            <w:r w:rsidR="00266B09" w:rsidRPr="00266B09">
              <w:t xml:space="preserve">. </w:t>
            </w:r>
          </w:p>
        </w:tc>
        <w:tc>
          <w:tcPr>
            <w:tcW w:w="1487" w:type="dxa"/>
          </w:tcPr>
          <w:p w:rsidR="00E56529" w:rsidRPr="00266B09" w:rsidRDefault="00E56529" w:rsidP="003013CF">
            <w:pPr>
              <w:pStyle w:val="aff3"/>
            </w:pPr>
            <w:r w:rsidRPr="00266B09">
              <w:t>Млн</w:t>
            </w:r>
            <w:r w:rsidR="00266B09" w:rsidRPr="00266B09">
              <w:t xml:space="preserve">. </w:t>
            </w:r>
            <w:r w:rsidRPr="00266B09">
              <w:t>руб</w:t>
            </w:r>
            <w:r w:rsidR="00266B09" w:rsidRPr="00266B09">
              <w:t xml:space="preserve">. </w:t>
            </w:r>
          </w:p>
        </w:tc>
        <w:tc>
          <w:tcPr>
            <w:tcW w:w="1706" w:type="dxa"/>
          </w:tcPr>
          <w:p w:rsidR="00E56529" w:rsidRPr="00266B09" w:rsidRDefault="00E56529" w:rsidP="003013CF">
            <w:pPr>
              <w:pStyle w:val="aff3"/>
            </w:pPr>
            <w:r w:rsidRPr="00266B09">
              <w:t>21954</w:t>
            </w:r>
          </w:p>
        </w:tc>
        <w:tc>
          <w:tcPr>
            <w:tcW w:w="1305" w:type="dxa"/>
          </w:tcPr>
          <w:p w:rsidR="00E56529" w:rsidRPr="00266B09" w:rsidRDefault="00E56529" w:rsidP="003013CF">
            <w:pPr>
              <w:pStyle w:val="aff3"/>
            </w:pPr>
            <w:r w:rsidRPr="00266B09">
              <w:t>30000</w:t>
            </w:r>
          </w:p>
        </w:tc>
      </w:tr>
      <w:tr w:rsidR="00BB71DC" w:rsidRPr="00266B09">
        <w:tc>
          <w:tcPr>
            <w:tcW w:w="2747" w:type="dxa"/>
          </w:tcPr>
          <w:p w:rsidR="00E56529" w:rsidRPr="00266B09" w:rsidRDefault="00E56529" w:rsidP="003013CF">
            <w:pPr>
              <w:pStyle w:val="aff3"/>
            </w:pPr>
            <w:r w:rsidRPr="00266B09">
              <w:t xml:space="preserve">Текущий эффект </w:t>
            </w:r>
          </w:p>
        </w:tc>
        <w:tc>
          <w:tcPr>
            <w:tcW w:w="1800" w:type="dxa"/>
          </w:tcPr>
          <w:p w:rsidR="00E56529" w:rsidRPr="00266B09" w:rsidRDefault="00E56529" w:rsidP="003013CF">
            <w:pPr>
              <w:pStyle w:val="aff3"/>
            </w:pPr>
            <w:r w:rsidRPr="00266B09">
              <w:t>Этек</w:t>
            </w:r>
            <w:r w:rsidR="00266B09" w:rsidRPr="00266B09">
              <w:t xml:space="preserve">. </w:t>
            </w:r>
          </w:p>
        </w:tc>
        <w:tc>
          <w:tcPr>
            <w:tcW w:w="1487" w:type="dxa"/>
          </w:tcPr>
          <w:p w:rsidR="00E56529" w:rsidRPr="00266B09" w:rsidRDefault="00E56529" w:rsidP="003013CF">
            <w:pPr>
              <w:pStyle w:val="aff3"/>
            </w:pPr>
            <w:r w:rsidRPr="00266B09">
              <w:t>Млн</w:t>
            </w:r>
            <w:r w:rsidR="00266B09" w:rsidRPr="00266B09">
              <w:t xml:space="preserve">. </w:t>
            </w:r>
            <w:r w:rsidRPr="00266B09">
              <w:t>руб</w:t>
            </w:r>
            <w:r w:rsidR="00266B09" w:rsidRPr="00266B09">
              <w:t xml:space="preserve">. </w:t>
            </w:r>
          </w:p>
        </w:tc>
        <w:tc>
          <w:tcPr>
            <w:tcW w:w="1706" w:type="dxa"/>
          </w:tcPr>
          <w:p w:rsidR="00E56529" w:rsidRPr="00266B09" w:rsidRDefault="00E56529" w:rsidP="003013CF">
            <w:pPr>
              <w:pStyle w:val="aff3"/>
            </w:pPr>
            <w:r w:rsidRPr="00266B09">
              <w:t>21954</w:t>
            </w:r>
          </w:p>
        </w:tc>
        <w:tc>
          <w:tcPr>
            <w:tcW w:w="1305" w:type="dxa"/>
          </w:tcPr>
          <w:p w:rsidR="00E56529" w:rsidRPr="00266B09" w:rsidRDefault="00E56529" w:rsidP="003013CF">
            <w:pPr>
              <w:pStyle w:val="aff3"/>
            </w:pPr>
            <w:r w:rsidRPr="00266B09">
              <w:t>30000</w:t>
            </w:r>
          </w:p>
        </w:tc>
      </w:tr>
      <w:tr w:rsidR="00BB71DC" w:rsidRPr="00266B09">
        <w:tc>
          <w:tcPr>
            <w:tcW w:w="2747" w:type="dxa"/>
          </w:tcPr>
          <w:p w:rsidR="00E56529" w:rsidRPr="00266B09" w:rsidRDefault="00E56529" w:rsidP="003013CF">
            <w:pPr>
              <w:pStyle w:val="aff3"/>
            </w:pPr>
            <w:r w:rsidRPr="00266B09">
              <w:t>Коэффициент дисконтирования</w:t>
            </w:r>
          </w:p>
        </w:tc>
        <w:tc>
          <w:tcPr>
            <w:tcW w:w="1800" w:type="dxa"/>
          </w:tcPr>
          <w:p w:rsidR="00E56529" w:rsidRPr="00266B09" w:rsidRDefault="00E56529" w:rsidP="003013CF">
            <w:pPr>
              <w:pStyle w:val="aff3"/>
            </w:pPr>
            <w:r w:rsidRPr="00266B09">
              <w:t>1/</w:t>
            </w:r>
            <w:r w:rsidR="00266B09">
              <w:t xml:space="preserve"> (</w:t>
            </w:r>
            <w:r w:rsidRPr="00266B09">
              <w:t>1+Е</w:t>
            </w:r>
            <w:r w:rsidR="00266B09" w:rsidRPr="00266B09">
              <w:t xml:space="preserve">) </w:t>
            </w:r>
          </w:p>
        </w:tc>
        <w:tc>
          <w:tcPr>
            <w:tcW w:w="1487"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706" w:type="dxa"/>
          </w:tcPr>
          <w:p w:rsidR="00E56529" w:rsidRPr="00266B09" w:rsidRDefault="00E56529" w:rsidP="003013CF">
            <w:pPr>
              <w:pStyle w:val="aff3"/>
            </w:pPr>
            <w:r w:rsidRPr="00266B09">
              <w:t>0,909</w:t>
            </w:r>
          </w:p>
        </w:tc>
        <w:tc>
          <w:tcPr>
            <w:tcW w:w="1305" w:type="dxa"/>
          </w:tcPr>
          <w:p w:rsidR="00E56529" w:rsidRPr="00266B09" w:rsidRDefault="00E56529" w:rsidP="003013CF">
            <w:pPr>
              <w:pStyle w:val="aff3"/>
            </w:pPr>
            <w:r w:rsidRPr="00266B09">
              <w:t>0,909</w:t>
            </w:r>
          </w:p>
        </w:tc>
      </w:tr>
      <w:tr w:rsidR="00BB71DC" w:rsidRPr="00266B09">
        <w:tc>
          <w:tcPr>
            <w:tcW w:w="2747" w:type="dxa"/>
          </w:tcPr>
          <w:p w:rsidR="00E56529" w:rsidRPr="00266B09" w:rsidRDefault="00E56529" w:rsidP="003013CF">
            <w:pPr>
              <w:pStyle w:val="aff3"/>
            </w:pPr>
            <w:r w:rsidRPr="00266B09">
              <w:t>Дисконтированный</w:t>
            </w:r>
            <w:r w:rsidR="00266B09">
              <w:t xml:space="preserve"> (</w:t>
            </w:r>
            <w:r w:rsidRPr="00266B09">
              <w:t>приведенный</w:t>
            </w:r>
            <w:r w:rsidR="00266B09" w:rsidRPr="00266B09">
              <w:t xml:space="preserve">) </w:t>
            </w:r>
            <w:r w:rsidRPr="00266B09">
              <w:t>текущий эффект</w:t>
            </w:r>
          </w:p>
        </w:tc>
        <w:tc>
          <w:tcPr>
            <w:tcW w:w="1800" w:type="dxa"/>
          </w:tcPr>
          <w:p w:rsidR="00E56529" w:rsidRPr="00266B09" w:rsidRDefault="00E56529" w:rsidP="003013CF">
            <w:pPr>
              <w:pStyle w:val="aff3"/>
            </w:pPr>
            <w:r w:rsidRPr="00266B09">
              <w:t>Этек</w:t>
            </w:r>
            <w:r w:rsidR="00266B09">
              <w:t>.1</w:t>
            </w:r>
            <w:r w:rsidRPr="00266B09">
              <w:rPr>
                <w:vertAlign w:val="subscript"/>
              </w:rPr>
              <w:t>*</w:t>
            </w:r>
            <w:r w:rsidR="00266B09">
              <w:t xml:space="preserve"> (</w:t>
            </w:r>
            <w:r w:rsidRPr="00266B09">
              <w:t>1+Е</w:t>
            </w:r>
            <w:r w:rsidR="00266B09" w:rsidRPr="00266B09">
              <w:t xml:space="preserve">) </w:t>
            </w:r>
          </w:p>
        </w:tc>
        <w:tc>
          <w:tcPr>
            <w:tcW w:w="1487"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706" w:type="dxa"/>
          </w:tcPr>
          <w:p w:rsidR="00E56529" w:rsidRPr="00266B09" w:rsidRDefault="00E56529" w:rsidP="003013CF">
            <w:pPr>
              <w:pStyle w:val="aff3"/>
            </w:pPr>
            <w:r w:rsidRPr="00266B09">
              <w:t>19956,2</w:t>
            </w:r>
          </w:p>
        </w:tc>
        <w:tc>
          <w:tcPr>
            <w:tcW w:w="1305" w:type="dxa"/>
          </w:tcPr>
          <w:p w:rsidR="00E56529" w:rsidRPr="00266B09" w:rsidRDefault="00E56529" w:rsidP="003013CF">
            <w:pPr>
              <w:pStyle w:val="aff3"/>
            </w:pPr>
            <w:r w:rsidRPr="00266B09">
              <w:t>27270</w:t>
            </w:r>
          </w:p>
        </w:tc>
      </w:tr>
    </w:tbl>
    <w:p w:rsidR="00E56529" w:rsidRPr="00266B09" w:rsidRDefault="00E56529" w:rsidP="00266B09">
      <w:pPr>
        <w:ind w:firstLine="709"/>
        <w:rPr>
          <w:lang w:eastAsia="en-US"/>
        </w:rPr>
      </w:pPr>
    </w:p>
    <w:p w:rsidR="00266B09" w:rsidRDefault="00E56529" w:rsidP="00266B09">
      <w:pPr>
        <w:ind w:firstLine="709"/>
        <w:rPr>
          <w:lang w:eastAsia="en-US"/>
        </w:rPr>
      </w:pPr>
      <w:r w:rsidRPr="00266B09">
        <w:rPr>
          <w:lang w:eastAsia="en-US"/>
        </w:rPr>
        <w:t>Таким образом, при внедрении предложений в ЗАО</w:t>
      </w:r>
      <w:r w:rsidR="00266B09">
        <w:rPr>
          <w:lang w:eastAsia="en-US"/>
        </w:rPr>
        <w:t xml:space="preserve"> "</w:t>
      </w:r>
      <w:r w:rsidRPr="00266B09">
        <w:rPr>
          <w:lang w:eastAsia="en-US"/>
        </w:rPr>
        <w:t>Август</w:t>
      </w:r>
      <w:r w:rsidR="00266B09">
        <w:rPr>
          <w:lang w:eastAsia="en-US"/>
        </w:rPr>
        <w:t xml:space="preserve">" </w:t>
      </w:r>
      <w:r w:rsidRPr="00266B09">
        <w:rPr>
          <w:lang w:eastAsia="en-US"/>
        </w:rPr>
        <w:t>экономический эффект составит 27270 тыс</w:t>
      </w:r>
      <w:r w:rsidR="00266B09" w:rsidRPr="00266B09">
        <w:rPr>
          <w:lang w:eastAsia="en-US"/>
        </w:rPr>
        <w:t xml:space="preserve">. </w:t>
      </w:r>
      <w:r w:rsidRPr="00266B09">
        <w:rPr>
          <w:lang w:eastAsia="en-US"/>
        </w:rPr>
        <w:t>руб</w:t>
      </w:r>
      <w:r w:rsidR="00266B09" w:rsidRPr="00266B09">
        <w:rPr>
          <w:lang w:eastAsia="en-US"/>
        </w:rPr>
        <w:t xml:space="preserve">. </w:t>
      </w:r>
      <w:r w:rsidRPr="00266B09">
        <w:rPr>
          <w:lang w:eastAsia="en-US"/>
        </w:rPr>
        <w:t>против</w:t>
      </w:r>
      <w:r w:rsidR="00266B09" w:rsidRPr="00266B09">
        <w:rPr>
          <w:lang w:eastAsia="en-US"/>
        </w:rPr>
        <w:t xml:space="preserve"> </w:t>
      </w:r>
      <w:r w:rsidRPr="00266B09">
        <w:rPr>
          <w:lang w:eastAsia="en-US"/>
        </w:rPr>
        <w:t>убытка 19956,2 тыс</w:t>
      </w:r>
      <w:r w:rsidR="00266B09" w:rsidRPr="00266B09">
        <w:rPr>
          <w:lang w:eastAsia="en-US"/>
        </w:rPr>
        <w:t xml:space="preserve">. </w:t>
      </w:r>
      <w:r w:rsidRPr="00266B09">
        <w:rPr>
          <w:lang w:eastAsia="en-US"/>
        </w:rPr>
        <w:t>руб</w:t>
      </w:r>
      <w:r w:rsidR="00266B09" w:rsidRPr="00266B09">
        <w:rPr>
          <w:lang w:eastAsia="en-US"/>
        </w:rPr>
        <w:t xml:space="preserve">. </w:t>
      </w:r>
      <w:r w:rsidRPr="00266B09">
        <w:rPr>
          <w:lang w:eastAsia="en-US"/>
        </w:rPr>
        <w:t>при отсутствии внедренных мероприятий</w:t>
      </w:r>
      <w:r w:rsidR="00266B09" w:rsidRPr="00266B09">
        <w:rPr>
          <w:lang w:eastAsia="en-US"/>
        </w:rPr>
        <w:t>.</w:t>
      </w:r>
    </w:p>
    <w:p w:rsidR="00266B09" w:rsidRDefault="00E56529" w:rsidP="00266B09">
      <w:pPr>
        <w:ind w:firstLine="709"/>
        <w:rPr>
          <w:lang w:eastAsia="en-US"/>
        </w:rPr>
      </w:pPr>
      <w:r w:rsidRPr="00266B09">
        <w:rPr>
          <w:lang w:eastAsia="en-US"/>
        </w:rPr>
        <w:t>Э</w:t>
      </w:r>
      <w:r w:rsidRPr="00266B09">
        <w:rPr>
          <w:vertAlign w:val="subscript"/>
          <w:lang w:eastAsia="en-US"/>
        </w:rPr>
        <w:t>тек</w:t>
      </w:r>
      <w:r w:rsidR="00266B09" w:rsidRPr="00266B09">
        <w:rPr>
          <w:vertAlign w:val="subscript"/>
          <w:lang w:eastAsia="en-US"/>
        </w:rPr>
        <w:t xml:space="preserve">. </w:t>
      </w:r>
      <w:r w:rsidRPr="00266B09">
        <w:rPr>
          <w:lang w:eastAsia="en-US"/>
        </w:rPr>
        <w:t xml:space="preserve">= 27270 </w:t>
      </w:r>
      <w:r w:rsidR="00266B09">
        <w:rPr>
          <w:lang w:eastAsia="en-US"/>
        </w:rPr>
        <w:t>-</w:t>
      </w:r>
      <w:r w:rsidRPr="00266B09">
        <w:rPr>
          <w:lang w:eastAsia="en-US"/>
        </w:rPr>
        <w:t xml:space="preserve"> 19956,2= 7313,8 тыс</w:t>
      </w:r>
      <w:r w:rsidR="00266B09" w:rsidRPr="00266B09">
        <w:rPr>
          <w:lang w:eastAsia="en-US"/>
        </w:rPr>
        <w:t xml:space="preserve">. </w:t>
      </w:r>
      <w:r w:rsidRPr="00266B09">
        <w:rPr>
          <w:lang w:eastAsia="en-US"/>
        </w:rPr>
        <w:t>руб</w:t>
      </w:r>
      <w:r w:rsidR="00266B09" w:rsidRPr="00266B09">
        <w:rPr>
          <w:lang w:eastAsia="en-US"/>
        </w:rPr>
        <w:t>.</w:t>
      </w:r>
    </w:p>
    <w:p w:rsidR="00266B09" w:rsidRDefault="00E56529" w:rsidP="00266B09">
      <w:pPr>
        <w:ind w:firstLine="709"/>
        <w:rPr>
          <w:lang w:eastAsia="en-US"/>
        </w:rPr>
      </w:pPr>
      <w:r w:rsidRPr="00266B09">
        <w:rPr>
          <w:lang w:eastAsia="en-US"/>
        </w:rPr>
        <w:t>Таким образом, текущий эффект от внедрения предложений составит 7313,8 тыс</w:t>
      </w:r>
      <w:r w:rsidR="00266B09" w:rsidRPr="00266B09">
        <w:rPr>
          <w:lang w:eastAsia="en-US"/>
        </w:rPr>
        <w:t xml:space="preserve">. </w:t>
      </w:r>
      <w:r w:rsidRPr="00266B09">
        <w:rPr>
          <w:lang w:eastAsia="en-US"/>
        </w:rPr>
        <w:t>руб</w:t>
      </w:r>
      <w:r w:rsidR="00266B09" w:rsidRPr="00266B09">
        <w:rPr>
          <w:lang w:eastAsia="en-US"/>
        </w:rPr>
        <w:t>.</w:t>
      </w:r>
    </w:p>
    <w:p w:rsidR="00266B09" w:rsidRDefault="00E56529" w:rsidP="00266B09">
      <w:pPr>
        <w:ind w:firstLine="709"/>
        <w:rPr>
          <w:lang w:eastAsia="en-US"/>
        </w:rPr>
      </w:pPr>
      <w:r w:rsidRPr="00266B09">
        <w:rPr>
          <w:lang w:eastAsia="en-US"/>
        </w:rPr>
        <w:t>В табл</w:t>
      </w:r>
      <w:r w:rsidR="00266B09">
        <w:rPr>
          <w:lang w:eastAsia="en-US"/>
        </w:rPr>
        <w:t>.2.1</w:t>
      </w:r>
      <w:r w:rsidR="00E238D8" w:rsidRPr="00266B09">
        <w:rPr>
          <w:lang w:eastAsia="en-US"/>
        </w:rPr>
        <w:t>6</w:t>
      </w:r>
      <w:r w:rsidRPr="00266B09">
        <w:rPr>
          <w:lang w:eastAsia="en-US"/>
        </w:rPr>
        <w:t xml:space="preserve"> представлена структура единовременных затрат на внедрение отдела внутреннего контроля на предприятии</w:t>
      </w:r>
      <w:r w:rsidR="00266B09" w:rsidRPr="00266B09">
        <w:rPr>
          <w:lang w:eastAsia="en-US"/>
        </w:rPr>
        <w:t>.</w:t>
      </w:r>
    </w:p>
    <w:p w:rsidR="00336006" w:rsidRDefault="00336006" w:rsidP="00266B09">
      <w:pPr>
        <w:ind w:firstLine="709"/>
        <w:rPr>
          <w:lang w:eastAsia="en-US"/>
        </w:rPr>
      </w:pPr>
    </w:p>
    <w:p w:rsidR="00E56529" w:rsidRPr="00266B09" w:rsidRDefault="00E56529" w:rsidP="00266B09">
      <w:pPr>
        <w:ind w:firstLine="709"/>
        <w:rPr>
          <w:lang w:eastAsia="en-US"/>
        </w:rPr>
      </w:pPr>
      <w:r w:rsidRPr="00266B09">
        <w:rPr>
          <w:lang w:eastAsia="en-US"/>
        </w:rPr>
        <w:t xml:space="preserve">Таблица </w:t>
      </w:r>
      <w:r w:rsidR="00266B09">
        <w:rPr>
          <w:lang w:eastAsia="en-US"/>
        </w:rPr>
        <w:t>2.1</w:t>
      </w:r>
      <w:r w:rsidR="00E238D8" w:rsidRPr="00266B09">
        <w:rPr>
          <w:lang w:eastAsia="en-US"/>
        </w:rPr>
        <w:t>6</w:t>
      </w:r>
    </w:p>
    <w:p w:rsidR="00E56529" w:rsidRPr="00266B09" w:rsidRDefault="00E56529" w:rsidP="003013CF">
      <w:pPr>
        <w:ind w:left="708" w:firstLine="1"/>
        <w:rPr>
          <w:lang w:eastAsia="en-US"/>
        </w:rPr>
      </w:pPr>
      <w:r w:rsidRPr="00266B09">
        <w:rPr>
          <w:lang w:eastAsia="en-US"/>
        </w:rPr>
        <w:t>Расчет дисконтированных единовременных затрат при внедрении предложений</w:t>
      </w:r>
    </w:p>
    <w:tbl>
      <w:tblPr>
        <w:tblStyle w:val="19"/>
        <w:tblW w:w="4900" w:type="pct"/>
        <w:tblInd w:w="0" w:type="dxa"/>
        <w:tblLook w:val="01E0" w:firstRow="1" w:lastRow="1" w:firstColumn="1" w:lastColumn="1" w:noHBand="0" w:noVBand="0"/>
      </w:tblPr>
      <w:tblGrid>
        <w:gridCol w:w="4254"/>
        <w:gridCol w:w="1635"/>
        <w:gridCol w:w="1896"/>
        <w:gridCol w:w="1595"/>
      </w:tblGrid>
      <w:tr w:rsidR="00BB71DC" w:rsidRPr="00266B09">
        <w:tc>
          <w:tcPr>
            <w:tcW w:w="4040" w:type="dxa"/>
          </w:tcPr>
          <w:p w:rsidR="00E56529" w:rsidRPr="00266B09" w:rsidRDefault="00E56529" w:rsidP="003013CF">
            <w:pPr>
              <w:pStyle w:val="aff3"/>
            </w:pPr>
            <w:r w:rsidRPr="00266B09">
              <w:t>Вид единовременных затрат</w:t>
            </w:r>
          </w:p>
        </w:tc>
        <w:tc>
          <w:tcPr>
            <w:tcW w:w="1552" w:type="dxa"/>
          </w:tcPr>
          <w:p w:rsidR="00E56529" w:rsidRPr="00266B09" w:rsidRDefault="00E56529" w:rsidP="003013CF">
            <w:pPr>
              <w:pStyle w:val="aff3"/>
            </w:pPr>
            <w:r w:rsidRPr="00266B09">
              <w:t>Обозначение</w:t>
            </w:r>
          </w:p>
        </w:tc>
        <w:tc>
          <w:tcPr>
            <w:tcW w:w="1800" w:type="dxa"/>
          </w:tcPr>
          <w:p w:rsidR="00E56529" w:rsidRPr="00266B09" w:rsidRDefault="00E56529" w:rsidP="003013CF">
            <w:pPr>
              <w:pStyle w:val="aff3"/>
            </w:pPr>
            <w:r w:rsidRPr="00266B09">
              <w:t>Единица измерения</w:t>
            </w:r>
          </w:p>
        </w:tc>
        <w:tc>
          <w:tcPr>
            <w:tcW w:w="1514" w:type="dxa"/>
          </w:tcPr>
          <w:p w:rsidR="00E56529" w:rsidRPr="00266B09" w:rsidRDefault="00E56529" w:rsidP="003013CF">
            <w:pPr>
              <w:pStyle w:val="aff3"/>
            </w:pPr>
            <w:r w:rsidRPr="00266B09">
              <w:t>В случае внедрения</w:t>
            </w:r>
          </w:p>
        </w:tc>
      </w:tr>
      <w:tr w:rsidR="00BB71DC" w:rsidRPr="00266B09">
        <w:tc>
          <w:tcPr>
            <w:tcW w:w="4040" w:type="dxa"/>
          </w:tcPr>
          <w:p w:rsidR="00E56529" w:rsidRPr="00266B09" w:rsidRDefault="00E56529" w:rsidP="003013CF">
            <w:pPr>
              <w:pStyle w:val="aff3"/>
            </w:pPr>
            <w:r w:rsidRPr="00266B09">
              <w:t>1</w:t>
            </w:r>
            <w:r w:rsidR="00266B09" w:rsidRPr="00266B09">
              <w:t xml:space="preserve">. </w:t>
            </w:r>
            <w:r w:rsidRPr="00266B09">
              <w:t>обследование</w:t>
            </w:r>
          </w:p>
        </w:tc>
        <w:tc>
          <w:tcPr>
            <w:tcW w:w="1552" w:type="dxa"/>
          </w:tcPr>
          <w:p w:rsidR="00E56529" w:rsidRPr="00266B09" w:rsidRDefault="00E56529" w:rsidP="003013CF">
            <w:pPr>
              <w:pStyle w:val="aff3"/>
            </w:pPr>
            <w:r w:rsidRPr="00266B09">
              <w:t>-</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w:t>
            </w:r>
          </w:p>
        </w:tc>
      </w:tr>
      <w:tr w:rsidR="00BB71DC" w:rsidRPr="00266B09">
        <w:trPr>
          <w:trHeight w:val="280"/>
        </w:trPr>
        <w:tc>
          <w:tcPr>
            <w:tcW w:w="4040" w:type="dxa"/>
          </w:tcPr>
          <w:p w:rsidR="00E56529" w:rsidRPr="00266B09" w:rsidRDefault="00E56529" w:rsidP="003013CF">
            <w:pPr>
              <w:pStyle w:val="aff3"/>
            </w:pPr>
            <w:r w:rsidRPr="00266B09">
              <w:t>2</w:t>
            </w:r>
            <w:r w:rsidR="00266B09" w:rsidRPr="00266B09">
              <w:t xml:space="preserve">. </w:t>
            </w:r>
            <w:r w:rsidRPr="00266B09">
              <w:t>разработка решения</w:t>
            </w:r>
          </w:p>
        </w:tc>
        <w:tc>
          <w:tcPr>
            <w:tcW w:w="1552" w:type="dxa"/>
          </w:tcPr>
          <w:p w:rsidR="00E56529" w:rsidRPr="00266B09" w:rsidRDefault="00E56529" w:rsidP="003013CF">
            <w:pPr>
              <w:pStyle w:val="aff3"/>
            </w:pPr>
            <w:r w:rsidRPr="00266B09">
              <w:t>-</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w:t>
            </w:r>
          </w:p>
        </w:tc>
      </w:tr>
      <w:tr w:rsidR="00BB71DC" w:rsidRPr="00266B09">
        <w:trPr>
          <w:trHeight w:val="313"/>
        </w:trPr>
        <w:tc>
          <w:tcPr>
            <w:tcW w:w="4040" w:type="dxa"/>
          </w:tcPr>
          <w:p w:rsidR="00E56529" w:rsidRPr="00266B09" w:rsidRDefault="00E56529" w:rsidP="003013CF">
            <w:pPr>
              <w:pStyle w:val="aff3"/>
            </w:pPr>
            <w:r w:rsidRPr="00266B09">
              <w:t>3</w:t>
            </w:r>
            <w:r w:rsidR="00266B09" w:rsidRPr="00266B09">
              <w:t xml:space="preserve">. </w:t>
            </w:r>
            <w:r w:rsidRPr="00266B09">
              <w:t>приобретение оборудования</w:t>
            </w:r>
          </w:p>
        </w:tc>
        <w:tc>
          <w:tcPr>
            <w:tcW w:w="1552" w:type="dxa"/>
          </w:tcPr>
          <w:p w:rsidR="00E56529" w:rsidRPr="00266B09" w:rsidRDefault="00E56529" w:rsidP="003013CF">
            <w:pPr>
              <w:pStyle w:val="aff3"/>
            </w:pPr>
            <w:r w:rsidRPr="00266B09">
              <w:t>-</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40</w:t>
            </w:r>
          </w:p>
        </w:tc>
      </w:tr>
      <w:tr w:rsidR="00BB71DC" w:rsidRPr="00266B09">
        <w:tc>
          <w:tcPr>
            <w:tcW w:w="4040" w:type="dxa"/>
          </w:tcPr>
          <w:p w:rsidR="00E56529" w:rsidRPr="00266B09" w:rsidRDefault="00E56529" w:rsidP="003013CF">
            <w:pPr>
              <w:pStyle w:val="aff3"/>
            </w:pPr>
            <w:r w:rsidRPr="00266B09">
              <w:t>4</w:t>
            </w:r>
            <w:r w:rsidR="00266B09" w:rsidRPr="00266B09">
              <w:t xml:space="preserve">. </w:t>
            </w:r>
            <w:r w:rsidRPr="00266B09">
              <w:t>приобретение программного обеспечения</w:t>
            </w:r>
          </w:p>
        </w:tc>
        <w:tc>
          <w:tcPr>
            <w:tcW w:w="1552" w:type="dxa"/>
          </w:tcPr>
          <w:p w:rsidR="00E56529" w:rsidRPr="00266B09" w:rsidRDefault="00E56529" w:rsidP="003013CF">
            <w:pPr>
              <w:pStyle w:val="aff3"/>
            </w:pPr>
            <w:r w:rsidRPr="00266B09">
              <w:t>-</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150</w:t>
            </w:r>
          </w:p>
        </w:tc>
      </w:tr>
      <w:tr w:rsidR="00BB71DC" w:rsidRPr="00266B09">
        <w:trPr>
          <w:trHeight w:val="745"/>
        </w:trPr>
        <w:tc>
          <w:tcPr>
            <w:tcW w:w="4040" w:type="dxa"/>
          </w:tcPr>
          <w:p w:rsidR="00E56529" w:rsidRPr="00266B09" w:rsidRDefault="00E56529" w:rsidP="003013CF">
            <w:pPr>
              <w:pStyle w:val="aff3"/>
            </w:pPr>
            <w:r w:rsidRPr="00266B09">
              <w:t>5</w:t>
            </w:r>
            <w:r w:rsidR="00266B09" w:rsidRPr="00266B09">
              <w:t xml:space="preserve">. </w:t>
            </w:r>
            <w:r w:rsidRPr="00266B09">
              <w:t>создание информационного обеспечения</w:t>
            </w:r>
          </w:p>
        </w:tc>
        <w:tc>
          <w:tcPr>
            <w:tcW w:w="1552" w:type="dxa"/>
          </w:tcPr>
          <w:p w:rsidR="00E56529" w:rsidRPr="00266B09" w:rsidRDefault="00E56529" w:rsidP="003013CF">
            <w:pPr>
              <w:pStyle w:val="aff3"/>
            </w:pPr>
            <w:r w:rsidRPr="00266B09">
              <w:t>-</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100</w:t>
            </w:r>
          </w:p>
        </w:tc>
      </w:tr>
      <w:tr w:rsidR="00BB71DC" w:rsidRPr="00266B09">
        <w:tc>
          <w:tcPr>
            <w:tcW w:w="4040" w:type="dxa"/>
          </w:tcPr>
          <w:p w:rsidR="00E56529" w:rsidRPr="00266B09" w:rsidRDefault="00E56529" w:rsidP="003013CF">
            <w:pPr>
              <w:pStyle w:val="aff3"/>
            </w:pPr>
            <w:r w:rsidRPr="00266B09">
              <w:t>6</w:t>
            </w:r>
            <w:r w:rsidR="00266B09" w:rsidRPr="00266B09">
              <w:t xml:space="preserve">. </w:t>
            </w:r>
            <w:r w:rsidRPr="00266B09">
              <w:t>подготовка кадров</w:t>
            </w:r>
          </w:p>
        </w:tc>
        <w:tc>
          <w:tcPr>
            <w:tcW w:w="1552" w:type="dxa"/>
          </w:tcPr>
          <w:p w:rsidR="00E56529" w:rsidRPr="00266B09" w:rsidRDefault="00E56529" w:rsidP="003013CF">
            <w:pPr>
              <w:pStyle w:val="aff3"/>
            </w:pPr>
            <w:r w:rsidRPr="00266B09">
              <w:t>-</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60</w:t>
            </w:r>
          </w:p>
        </w:tc>
      </w:tr>
      <w:tr w:rsidR="00BB71DC" w:rsidRPr="00266B09">
        <w:trPr>
          <w:trHeight w:val="332"/>
        </w:trPr>
        <w:tc>
          <w:tcPr>
            <w:tcW w:w="4040" w:type="dxa"/>
          </w:tcPr>
          <w:p w:rsidR="00E56529" w:rsidRPr="00266B09" w:rsidRDefault="00E56529" w:rsidP="003013CF">
            <w:pPr>
              <w:pStyle w:val="aff3"/>
            </w:pPr>
            <w:r w:rsidRPr="00266B09">
              <w:t>7</w:t>
            </w:r>
            <w:r w:rsidR="00266B09" w:rsidRPr="00266B09">
              <w:t xml:space="preserve">. </w:t>
            </w:r>
            <w:r w:rsidRPr="00266B09">
              <w:t>прочие</w:t>
            </w:r>
          </w:p>
        </w:tc>
        <w:tc>
          <w:tcPr>
            <w:tcW w:w="1552" w:type="dxa"/>
          </w:tcPr>
          <w:p w:rsidR="00E56529" w:rsidRPr="00266B09" w:rsidRDefault="00E56529" w:rsidP="003013CF">
            <w:pPr>
              <w:pStyle w:val="aff3"/>
            </w:pPr>
            <w:r w:rsidRPr="00266B09">
              <w:t>-</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20</w:t>
            </w:r>
          </w:p>
        </w:tc>
      </w:tr>
      <w:tr w:rsidR="00BB71DC" w:rsidRPr="00266B09">
        <w:tc>
          <w:tcPr>
            <w:tcW w:w="4040" w:type="dxa"/>
          </w:tcPr>
          <w:p w:rsidR="00E56529" w:rsidRPr="00266B09" w:rsidRDefault="00E56529" w:rsidP="003013CF">
            <w:pPr>
              <w:pStyle w:val="aff3"/>
            </w:pPr>
            <w:r w:rsidRPr="00266B09">
              <w:t>8</w:t>
            </w:r>
            <w:r w:rsidR="00266B09" w:rsidRPr="00266B09">
              <w:t xml:space="preserve">. </w:t>
            </w:r>
            <w:r w:rsidRPr="00266B09">
              <w:t>всего единовременных затрат</w:t>
            </w:r>
          </w:p>
        </w:tc>
        <w:tc>
          <w:tcPr>
            <w:tcW w:w="1552" w:type="dxa"/>
          </w:tcPr>
          <w:p w:rsidR="00E56529" w:rsidRPr="00266B09" w:rsidRDefault="00E56529" w:rsidP="003013CF">
            <w:pPr>
              <w:pStyle w:val="aff3"/>
            </w:pPr>
            <w:r w:rsidRPr="00266B09">
              <w:t>К1</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370</w:t>
            </w:r>
          </w:p>
        </w:tc>
      </w:tr>
      <w:tr w:rsidR="00BB71DC" w:rsidRPr="00266B09">
        <w:tc>
          <w:tcPr>
            <w:tcW w:w="4040" w:type="dxa"/>
          </w:tcPr>
          <w:p w:rsidR="00E56529" w:rsidRPr="00266B09" w:rsidRDefault="00E56529" w:rsidP="003013CF">
            <w:pPr>
              <w:pStyle w:val="aff3"/>
            </w:pPr>
            <w:r w:rsidRPr="00266B09">
              <w:t>9</w:t>
            </w:r>
            <w:r w:rsidR="00266B09" w:rsidRPr="00266B09">
              <w:t xml:space="preserve">. </w:t>
            </w:r>
            <w:r w:rsidRPr="00266B09">
              <w:t>коэффициент дисконтирования</w:t>
            </w:r>
          </w:p>
        </w:tc>
        <w:tc>
          <w:tcPr>
            <w:tcW w:w="1552" w:type="dxa"/>
          </w:tcPr>
          <w:p w:rsidR="00E56529" w:rsidRPr="00266B09" w:rsidRDefault="00E56529" w:rsidP="003013CF">
            <w:pPr>
              <w:pStyle w:val="aff3"/>
            </w:pPr>
            <w:r w:rsidRPr="00266B09">
              <w:t>1/</w:t>
            </w:r>
            <w:r w:rsidR="00266B09">
              <w:t xml:space="preserve"> (</w:t>
            </w:r>
            <w:r w:rsidRPr="00266B09">
              <w:t>1+Е</w:t>
            </w:r>
            <w:r w:rsidR="00266B09" w:rsidRPr="00266B09">
              <w:t xml:space="preserve">) </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0,909</w:t>
            </w:r>
          </w:p>
        </w:tc>
      </w:tr>
      <w:tr w:rsidR="00BB71DC" w:rsidRPr="00266B09">
        <w:tc>
          <w:tcPr>
            <w:tcW w:w="4040" w:type="dxa"/>
          </w:tcPr>
          <w:p w:rsidR="00E56529" w:rsidRPr="00266B09" w:rsidRDefault="00E56529" w:rsidP="003013CF">
            <w:pPr>
              <w:pStyle w:val="aff3"/>
            </w:pPr>
            <w:r w:rsidRPr="00266B09">
              <w:t>10</w:t>
            </w:r>
            <w:r w:rsidR="00266B09" w:rsidRPr="00266B09">
              <w:t xml:space="preserve">. </w:t>
            </w:r>
            <w:r w:rsidRPr="00266B09">
              <w:t>дисконтируемые единовременные затраты</w:t>
            </w:r>
          </w:p>
        </w:tc>
        <w:tc>
          <w:tcPr>
            <w:tcW w:w="1552" w:type="dxa"/>
          </w:tcPr>
          <w:p w:rsidR="00E56529" w:rsidRPr="00266B09" w:rsidRDefault="00E56529" w:rsidP="003013CF">
            <w:pPr>
              <w:pStyle w:val="aff3"/>
            </w:pPr>
            <w:r w:rsidRPr="00266B09">
              <w:t>К/</w:t>
            </w:r>
            <w:r w:rsidR="00266B09">
              <w:t xml:space="preserve"> (</w:t>
            </w:r>
            <w:r w:rsidRPr="00266B09">
              <w:t>1+Е</w:t>
            </w:r>
            <w:r w:rsidR="00266B09" w:rsidRPr="00266B09">
              <w:t xml:space="preserve">) </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336,3</w:t>
            </w:r>
          </w:p>
        </w:tc>
      </w:tr>
      <w:tr w:rsidR="00BB71DC" w:rsidRPr="00266B09">
        <w:tc>
          <w:tcPr>
            <w:tcW w:w="4040" w:type="dxa"/>
          </w:tcPr>
          <w:p w:rsidR="00E56529" w:rsidRPr="00266B09" w:rsidRDefault="00E56529" w:rsidP="003013CF">
            <w:pPr>
              <w:pStyle w:val="aff3"/>
            </w:pPr>
            <w:r w:rsidRPr="00266B09">
              <w:t>11</w:t>
            </w:r>
            <w:r w:rsidR="00266B09" w:rsidRPr="00266B09">
              <w:t xml:space="preserve">. </w:t>
            </w:r>
            <w:r w:rsidRPr="00266B09">
              <w:t>всего дисконтированных единовременных затрат</w:t>
            </w:r>
          </w:p>
        </w:tc>
        <w:tc>
          <w:tcPr>
            <w:tcW w:w="1552" w:type="dxa"/>
          </w:tcPr>
          <w:p w:rsidR="00E56529" w:rsidRPr="00266B09" w:rsidRDefault="00E56529" w:rsidP="003013CF">
            <w:pPr>
              <w:pStyle w:val="aff3"/>
            </w:pPr>
            <w:r w:rsidRPr="00266B09">
              <w:t>К</w:t>
            </w:r>
            <w:r w:rsidRPr="00266B09">
              <w:rPr>
                <w:vertAlign w:val="subscript"/>
              </w:rPr>
              <w:t>2</w:t>
            </w:r>
          </w:p>
        </w:tc>
        <w:tc>
          <w:tcPr>
            <w:tcW w:w="1800" w:type="dxa"/>
          </w:tcPr>
          <w:p w:rsidR="00E56529" w:rsidRPr="00266B09" w:rsidRDefault="00E56529" w:rsidP="003013CF">
            <w:pPr>
              <w:pStyle w:val="aff3"/>
            </w:pPr>
            <w:r w:rsidRPr="00266B09">
              <w:t>тыс</w:t>
            </w:r>
            <w:r w:rsidR="00266B09" w:rsidRPr="00266B09">
              <w:t xml:space="preserve">. </w:t>
            </w:r>
            <w:r w:rsidRPr="00266B09">
              <w:t>руб</w:t>
            </w:r>
            <w:r w:rsidR="00266B09" w:rsidRPr="00266B09">
              <w:t xml:space="preserve">. </w:t>
            </w:r>
          </w:p>
        </w:tc>
        <w:tc>
          <w:tcPr>
            <w:tcW w:w="1514" w:type="dxa"/>
          </w:tcPr>
          <w:p w:rsidR="00E56529" w:rsidRPr="00266B09" w:rsidRDefault="00E56529" w:rsidP="003013CF">
            <w:pPr>
              <w:pStyle w:val="aff3"/>
            </w:pPr>
            <w:r w:rsidRPr="00266B09">
              <w:t>336,3</w:t>
            </w:r>
          </w:p>
        </w:tc>
      </w:tr>
    </w:tbl>
    <w:p w:rsidR="00E56529" w:rsidRPr="00266B09" w:rsidRDefault="00E56529" w:rsidP="00266B09">
      <w:pPr>
        <w:ind w:firstLine="709"/>
      </w:pPr>
    </w:p>
    <w:p w:rsidR="00266B09" w:rsidRDefault="00E56529" w:rsidP="00266B09">
      <w:pPr>
        <w:ind w:firstLine="709"/>
        <w:rPr>
          <w:lang w:eastAsia="en-US"/>
        </w:rPr>
      </w:pPr>
      <w:r w:rsidRPr="00266B09">
        <w:rPr>
          <w:lang w:eastAsia="en-US"/>
        </w:rPr>
        <w:t>Таким образом, затраты на внедрение предложений составят 370,0 тыс</w:t>
      </w:r>
      <w:r w:rsidR="00266B09" w:rsidRPr="00266B09">
        <w:rPr>
          <w:lang w:eastAsia="en-US"/>
        </w:rPr>
        <w:t xml:space="preserve">. </w:t>
      </w:r>
      <w:r w:rsidRPr="00266B09">
        <w:rPr>
          <w:lang w:eastAsia="en-US"/>
        </w:rPr>
        <w:t>руб</w:t>
      </w:r>
      <w:r w:rsidR="00266B09">
        <w:rPr>
          <w:lang w:eastAsia="en-US"/>
        </w:rPr>
        <w:t>.,</w:t>
      </w:r>
      <w:r w:rsidRPr="00266B09">
        <w:rPr>
          <w:lang w:eastAsia="en-US"/>
        </w:rPr>
        <w:t xml:space="preserve"> дисконтируемые затраты</w:t>
      </w:r>
      <w:r w:rsidR="00266B09" w:rsidRPr="00266B09">
        <w:rPr>
          <w:lang w:eastAsia="en-US"/>
        </w:rPr>
        <w:t xml:space="preserve"> - </w:t>
      </w:r>
      <w:r w:rsidRPr="00266B09">
        <w:rPr>
          <w:lang w:eastAsia="en-US"/>
        </w:rPr>
        <w:t>336,3 тыс</w:t>
      </w:r>
      <w:r w:rsidR="00266B09" w:rsidRPr="00266B09">
        <w:rPr>
          <w:lang w:eastAsia="en-US"/>
        </w:rPr>
        <w:t xml:space="preserve">. </w:t>
      </w:r>
      <w:r w:rsidRPr="00266B09">
        <w:rPr>
          <w:lang w:eastAsia="en-US"/>
        </w:rPr>
        <w:t>руб</w:t>
      </w:r>
      <w:r w:rsidR="00266B09" w:rsidRPr="00266B09">
        <w:rPr>
          <w:lang w:eastAsia="en-US"/>
        </w:rPr>
        <w:t>.</w:t>
      </w:r>
    </w:p>
    <w:p w:rsidR="00266B09" w:rsidRPr="00266B09" w:rsidRDefault="00E56529" w:rsidP="00266B09">
      <w:pPr>
        <w:ind w:firstLine="709"/>
        <w:rPr>
          <w:lang w:eastAsia="en-US"/>
        </w:rPr>
      </w:pPr>
      <w:r w:rsidRPr="00266B09">
        <w:rPr>
          <w:lang w:eastAsia="en-US"/>
        </w:rPr>
        <w:t>Эффект, достигаемый на 1 году внедрения проекта, определяется разностью достигнутых результатов и понесенных затрат</w:t>
      </w:r>
    </w:p>
    <w:p w:rsidR="003013CF" w:rsidRDefault="003013CF" w:rsidP="00266B09">
      <w:pPr>
        <w:ind w:firstLine="709"/>
      </w:pPr>
    </w:p>
    <w:p w:rsidR="00266B09" w:rsidRDefault="00E56529" w:rsidP="00266B09">
      <w:pPr>
        <w:ind w:firstLine="709"/>
      </w:pPr>
      <w:r w:rsidRPr="00266B09">
        <w:t xml:space="preserve">Э </w:t>
      </w:r>
      <w:r w:rsidRPr="00266B09">
        <w:rPr>
          <w:vertAlign w:val="subscript"/>
          <w:lang w:val="en-US"/>
        </w:rPr>
        <w:t>t</w:t>
      </w:r>
      <w:r w:rsidRPr="00266B09">
        <w:rPr>
          <w:vertAlign w:val="subscript"/>
        </w:rPr>
        <w:t xml:space="preserve"> </w:t>
      </w:r>
      <w:r w:rsidRPr="00266B09">
        <w:t>=</w:t>
      </w:r>
      <w:r w:rsidRPr="00266B09">
        <w:rPr>
          <w:vertAlign w:val="subscript"/>
        </w:rPr>
        <w:t xml:space="preserve"> </w:t>
      </w:r>
      <w:r w:rsidRPr="00266B09">
        <w:t xml:space="preserve">R </w:t>
      </w:r>
      <w:r w:rsidRPr="00266B09">
        <w:rPr>
          <w:vertAlign w:val="subscript"/>
          <w:lang w:val="en-US"/>
        </w:rPr>
        <w:t>t</w:t>
      </w:r>
      <w:r w:rsidR="00266B09" w:rsidRPr="00266B09">
        <w:rPr>
          <w:vertAlign w:val="subscript"/>
        </w:rPr>
        <w:t xml:space="preserve"> - </w:t>
      </w:r>
      <w:r w:rsidRPr="00266B09">
        <w:t xml:space="preserve">З </w:t>
      </w:r>
      <w:r w:rsidRPr="00266B09">
        <w:rPr>
          <w:vertAlign w:val="subscript"/>
          <w:lang w:val="en-US"/>
        </w:rPr>
        <w:t>t</w:t>
      </w:r>
      <w:r w:rsidRPr="00266B09">
        <w:rPr>
          <w:vertAlign w:val="subscript"/>
        </w:rPr>
        <w:t xml:space="preserve"> </w:t>
      </w:r>
      <w:r w:rsidRPr="00266B09">
        <w:t>=</w:t>
      </w:r>
      <w:r w:rsidR="00266B09">
        <w:rPr>
          <w:vertAlign w:val="subscript"/>
        </w:rPr>
        <w:t xml:space="preserve"> (</w:t>
      </w:r>
      <w:r w:rsidRPr="00266B09">
        <w:t xml:space="preserve">R </w:t>
      </w:r>
      <w:r w:rsidRPr="00266B09">
        <w:rPr>
          <w:vertAlign w:val="subscript"/>
          <w:lang w:val="en-US"/>
        </w:rPr>
        <w:t>t</w:t>
      </w:r>
      <w:r w:rsidR="00266B09" w:rsidRPr="00266B09">
        <w:rPr>
          <w:vertAlign w:val="subscript"/>
        </w:rPr>
        <w:t xml:space="preserve"> - </w:t>
      </w:r>
      <w:r w:rsidRPr="00266B09">
        <w:t xml:space="preserve">Зтек </w:t>
      </w:r>
      <w:r w:rsidRPr="00266B09">
        <w:rPr>
          <w:vertAlign w:val="subscript"/>
          <w:lang w:val="en-US"/>
        </w:rPr>
        <w:t>t</w:t>
      </w:r>
      <w:r w:rsidR="00266B09" w:rsidRPr="00266B09">
        <w:rPr>
          <w:vertAlign w:val="subscript"/>
        </w:rPr>
        <w:t>)</w:t>
      </w:r>
      <w:r w:rsidR="00266B09" w:rsidRPr="00266B09">
        <w:t xml:space="preserve"> - </w:t>
      </w:r>
      <w:r w:rsidRPr="00266B09">
        <w:t xml:space="preserve">К </w:t>
      </w:r>
      <w:r w:rsidRPr="00266B09">
        <w:rPr>
          <w:vertAlign w:val="subscript"/>
          <w:lang w:val="en-US"/>
        </w:rPr>
        <w:t>t</w:t>
      </w:r>
      <w:r w:rsidRPr="00266B09">
        <w:rPr>
          <w:vertAlign w:val="subscript"/>
        </w:rPr>
        <w:t xml:space="preserve"> </w:t>
      </w:r>
      <w:r w:rsidRPr="00266B09">
        <w:t>=</w:t>
      </w:r>
      <w:r w:rsidRPr="00266B09">
        <w:rPr>
          <w:vertAlign w:val="subscript"/>
        </w:rPr>
        <w:t xml:space="preserve"> </w:t>
      </w:r>
      <w:r w:rsidRPr="00266B09">
        <w:t xml:space="preserve">Этек </w:t>
      </w:r>
      <w:r w:rsidRPr="00266B09">
        <w:rPr>
          <w:vertAlign w:val="subscript"/>
          <w:lang w:val="en-US"/>
        </w:rPr>
        <w:t>t</w:t>
      </w:r>
      <w:r w:rsidR="00266B09" w:rsidRPr="00266B09">
        <w:rPr>
          <w:vertAlign w:val="subscript"/>
        </w:rPr>
        <w:t xml:space="preserve"> - </w:t>
      </w:r>
      <w:r w:rsidRPr="00266B09">
        <w:t xml:space="preserve">К </w:t>
      </w:r>
      <w:r w:rsidRPr="00266B09">
        <w:rPr>
          <w:vertAlign w:val="subscript"/>
          <w:lang w:val="en-US"/>
        </w:rPr>
        <w:t>t</w:t>
      </w:r>
      <w:r w:rsidR="00266B09">
        <w:rPr>
          <w:vertAlign w:val="subscript"/>
        </w:rPr>
        <w:t xml:space="preserve"> (</w:t>
      </w:r>
      <w:r w:rsidR="00266B09">
        <w:t>2.1</w:t>
      </w:r>
      <w:r w:rsidR="00E238D8" w:rsidRPr="00266B09">
        <w:t>6</w:t>
      </w:r>
      <w:r w:rsidR="00266B09" w:rsidRPr="00266B09">
        <w:t>)</w:t>
      </w:r>
    </w:p>
    <w:p w:rsidR="003013CF" w:rsidRDefault="003013CF" w:rsidP="00266B09">
      <w:pPr>
        <w:ind w:firstLine="709"/>
        <w:rPr>
          <w:lang w:eastAsia="en-US"/>
        </w:rPr>
      </w:pPr>
    </w:p>
    <w:p w:rsidR="00266B09" w:rsidRDefault="00E56529" w:rsidP="00266B09">
      <w:pPr>
        <w:ind w:firstLine="709"/>
        <w:rPr>
          <w:lang w:eastAsia="en-US"/>
        </w:rPr>
      </w:pPr>
      <w:r w:rsidRPr="00266B09">
        <w:rPr>
          <w:lang w:eastAsia="en-US"/>
        </w:rPr>
        <w:t xml:space="preserve">где R </w:t>
      </w:r>
      <w:r w:rsidRPr="00266B09">
        <w:rPr>
          <w:vertAlign w:val="subscript"/>
          <w:lang w:val="en-US" w:eastAsia="en-US"/>
        </w:rPr>
        <w:t>t</w:t>
      </w:r>
      <w:r w:rsidR="00266B09" w:rsidRPr="00266B09">
        <w:rPr>
          <w:vertAlign w:val="subscript"/>
          <w:lang w:eastAsia="en-US"/>
        </w:rPr>
        <w:t xml:space="preserve"> - </w:t>
      </w:r>
      <w:r w:rsidRPr="00266B09">
        <w:rPr>
          <w:lang w:eastAsia="en-US"/>
        </w:rPr>
        <w:t xml:space="preserve">результат, достигаемый на </w:t>
      </w:r>
      <w:r w:rsidRPr="00266B09">
        <w:rPr>
          <w:lang w:val="en-US" w:eastAsia="en-US"/>
        </w:rPr>
        <w:t>t</w:t>
      </w:r>
      <w:r w:rsidRPr="00266B09">
        <w:rPr>
          <w:lang w:eastAsia="en-US"/>
        </w:rPr>
        <w:t>-м шаге, руб</w:t>
      </w:r>
      <w:r w:rsidR="00266B09">
        <w:rPr>
          <w:lang w:eastAsia="en-US"/>
        </w:rPr>
        <w:t>.;</w:t>
      </w:r>
    </w:p>
    <w:p w:rsidR="00266B09" w:rsidRDefault="00E56529" w:rsidP="00266B09">
      <w:pPr>
        <w:ind w:firstLine="709"/>
        <w:rPr>
          <w:lang w:eastAsia="en-US"/>
        </w:rPr>
      </w:pPr>
      <w:r w:rsidRPr="00266B09">
        <w:rPr>
          <w:lang w:eastAsia="en-US"/>
        </w:rPr>
        <w:t xml:space="preserve">З </w:t>
      </w:r>
      <w:r w:rsidRPr="00266B09">
        <w:rPr>
          <w:vertAlign w:val="subscript"/>
          <w:lang w:val="en-US" w:eastAsia="en-US"/>
        </w:rPr>
        <w:t>t</w:t>
      </w:r>
      <w:r w:rsidR="00266B09" w:rsidRPr="00266B09">
        <w:rPr>
          <w:vertAlign w:val="subscript"/>
          <w:lang w:eastAsia="en-US"/>
        </w:rPr>
        <w:t xml:space="preserve"> - </w:t>
      </w:r>
      <w:r w:rsidRPr="00266B09">
        <w:rPr>
          <w:lang w:eastAsia="en-US"/>
        </w:rPr>
        <w:t xml:space="preserve">затраты, производимые на </w:t>
      </w:r>
      <w:r w:rsidRPr="00266B09">
        <w:rPr>
          <w:lang w:val="en-US" w:eastAsia="en-US"/>
        </w:rPr>
        <w:t>t</w:t>
      </w:r>
      <w:r w:rsidRPr="00266B09">
        <w:rPr>
          <w:lang w:eastAsia="en-US"/>
        </w:rPr>
        <w:t>-м шаге, руб</w:t>
      </w:r>
      <w:r w:rsidR="00266B09">
        <w:rPr>
          <w:lang w:eastAsia="en-US"/>
        </w:rPr>
        <w:t>.;</w:t>
      </w:r>
    </w:p>
    <w:p w:rsidR="00266B09" w:rsidRDefault="00E56529" w:rsidP="00266B09">
      <w:pPr>
        <w:ind w:firstLine="709"/>
        <w:rPr>
          <w:lang w:eastAsia="en-US"/>
        </w:rPr>
      </w:pPr>
      <w:r w:rsidRPr="00266B09">
        <w:rPr>
          <w:lang w:eastAsia="en-US"/>
        </w:rPr>
        <w:t xml:space="preserve">Зтек </w:t>
      </w:r>
      <w:r w:rsidRPr="00266B09">
        <w:rPr>
          <w:vertAlign w:val="subscript"/>
          <w:lang w:val="en-US" w:eastAsia="en-US"/>
        </w:rPr>
        <w:t>t</w:t>
      </w:r>
      <w:r w:rsidR="00266B09" w:rsidRPr="00266B09">
        <w:rPr>
          <w:vertAlign w:val="subscript"/>
          <w:lang w:eastAsia="en-US"/>
        </w:rPr>
        <w:t xml:space="preserve"> - </w:t>
      </w:r>
      <w:r w:rsidRPr="00266B09">
        <w:rPr>
          <w:lang w:eastAsia="en-US"/>
        </w:rPr>
        <w:t xml:space="preserve">текущие затраты, производимые на </w:t>
      </w:r>
      <w:r w:rsidRPr="00266B09">
        <w:rPr>
          <w:lang w:val="en-US" w:eastAsia="en-US"/>
        </w:rPr>
        <w:t>t</w:t>
      </w:r>
      <w:r w:rsidRPr="00266B09">
        <w:rPr>
          <w:lang w:eastAsia="en-US"/>
        </w:rPr>
        <w:t>-м шаге, руб</w:t>
      </w:r>
      <w:r w:rsidR="00266B09">
        <w:rPr>
          <w:lang w:eastAsia="en-US"/>
        </w:rPr>
        <w:t>.;</w:t>
      </w:r>
    </w:p>
    <w:p w:rsidR="00266B09" w:rsidRDefault="00E56529" w:rsidP="00266B09">
      <w:pPr>
        <w:ind w:firstLine="709"/>
        <w:rPr>
          <w:lang w:eastAsia="en-US"/>
        </w:rPr>
      </w:pPr>
      <w:r w:rsidRPr="00266B09">
        <w:rPr>
          <w:lang w:eastAsia="en-US"/>
        </w:rPr>
        <w:t xml:space="preserve">К </w:t>
      </w:r>
      <w:r w:rsidRPr="00266B09">
        <w:rPr>
          <w:vertAlign w:val="subscript"/>
          <w:lang w:val="en-US" w:eastAsia="en-US"/>
        </w:rPr>
        <w:t>t</w:t>
      </w:r>
      <w:r w:rsidR="00266B09" w:rsidRPr="00266B09">
        <w:rPr>
          <w:vertAlign w:val="subscript"/>
          <w:lang w:eastAsia="en-US"/>
        </w:rPr>
        <w:t xml:space="preserve"> - </w:t>
      </w:r>
      <w:r w:rsidRPr="00266B09">
        <w:rPr>
          <w:lang w:eastAsia="en-US"/>
        </w:rPr>
        <w:t xml:space="preserve">единовременные затраты, производимые на </w:t>
      </w:r>
      <w:r w:rsidRPr="00266B09">
        <w:rPr>
          <w:lang w:val="en-US" w:eastAsia="en-US"/>
        </w:rPr>
        <w:t>t</w:t>
      </w:r>
      <w:r w:rsidRPr="00266B09">
        <w:rPr>
          <w:lang w:eastAsia="en-US"/>
        </w:rPr>
        <w:t>-м шаге, руб</w:t>
      </w:r>
      <w:r w:rsidR="00266B09">
        <w:rPr>
          <w:lang w:eastAsia="en-US"/>
        </w:rPr>
        <w:t>.;</w:t>
      </w:r>
    </w:p>
    <w:p w:rsidR="00266B09" w:rsidRDefault="00E56529" w:rsidP="00266B09">
      <w:pPr>
        <w:ind w:firstLine="709"/>
        <w:rPr>
          <w:lang w:eastAsia="en-US"/>
        </w:rPr>
      </w:pPr>
      <w:r w:rsidRPr="00266B09">
        <w:rPr>
          <w:lang w:eastAsia="en-US"/>
        </w:rPr>
        <w:t xml:space="preserve">Этек </w:t>
      </w:r>
      <w:r w:rsidRPr="00266B09">
        <w:rPr>
          <w:vertAlign w:val="subscript"/>
          <w:lang w:val="en-US" w:eastAsia="en-US"/>
        </w:rPr>
        <w:t>t</w:t>
      </w:r>
      <w:r w:rsidR="00266B09" w:rsidRPr="00266B09">
        <w:rPr>
          <w:vertAlign w:val="subscript"/>
          <w:lang w:eastAsia="en-US"/>
        </w:rPr>
        <w:t xml:space="preserve"> - </w:t>
      </w:r>
      <w:r w:rsidRPr="00266B09">
        <w:rPr>
          <w:lang w:eastAsia="en-US"/>
        </w:rPr>
        <w:t>текущий эффект</w:t>
      </w:r>
      <w:r w:rsidR="00266B09">
        <w:rPr>
          <w:lang w:eastAsia="en-US"/>
        </w:rPr>
        <w:t xml:space="preserve"> (</w:t>
      </w:r>
      <w:r w:rsidRPr="00266B09">
        <w:rPr>
          <w:lang w:eastAsia="en-US"/>
        </w:rPr>
        <w:t>без учета единовременных затрат</w:t>
      </w:r>
      <w:r w:rsidR="00266B09" w:rsidRPr="00266B09">
        <w:rPr>
          <w:lang w:eastAsia="en-US"/>
        </w:rPr>
        <w:t>),</w:t>
      </w:r>
      <w:r w:rsidRPr="00266B09">
        <w:rPr>
          <w:lang w:eastAsia="en-US"/>
        </w:rPr>
        <w:t xml:space="preserve"> достигаемый на </w:t>
      </w:r>
      <w:r w:rsidRPr="00266B09">
        <w:rPr>
          <w:lang w:val="en-US" w:eastAsia="en-US"/>
        </w:rPr>
        <w:t>t</w:t>
      </w:r>
      <w:r w:rsidRPr="00266B09">
        <w:rPr>
          <w:lang w:eastAsia="en-US"/>
        </w:rPr>
        <w:t>-м шаге, руб</w:t>
      </w:r>
      <w:r w:rsidR="00266B09" w:rsidRPr="00266B09">
        <w:rPr>
          <w:lang w:eastAsia="en-US"/>
        </w:rPr>
        <w:t>.</w:t>
      </w:r>
    </w:p>
    <w:p w:rsidR="00266B09" w:rsidRDefault="00E56529" w:rsidP="00266B09">
      <w:pPr>
        <w:ind w:firstLine="709"/>
        <w:rPr>
          <w:lang w:eastAsia="en-US"/>
        </w:rPr>
      </w:pPr>
      <w:r w:rsidRPr="00266B09">
        <w:rPr>
          <w:lang w:eastAsia="en-US"/>
        </w:rPr>
        <w:t>Таким образом, интегральный эффект может быть представлен как разность между суммой приведенных текущих эффектов</w:t>
      </w:r>
      <w:r w:rsidR="00266B09">
        <w:rPr>
          <w:lang w:eastAsia="en-US"/>
        </w:rPr>
        <w:t xml:space="preserve"> (</w:t>
      </w:r>
      <w:r w:rsidRPr="00266B09">
        <w:rPr>
          <w:lang w:eastAsia="en-US"/>
        </w:rPr>
        <w:t>Этек</w:t>
      </w:r>
      <w:r w:rsidR="00266B09" w:rsidRPr="00266B09">
        <w:rPr>
          <w:lang w:eastAsia="en-US"/>
        </w:rPr>
        <w:t xml:space="preserve">) </w:t>
      </w:r>
      <w:r w:rsidRPr="00266B09">
        <w:rPr>
          <w:lang w:eastAsia="en-US"/>
        </w:rPr>
        <w:t>и приведенным единовременными затратами</w:t>
      </w:r>
      <w:r w:rsidR="00266B09">
        <w:rPr>
          <w:lang w:eastAsia="en-US"/>
        </w:rPr>
        <w:t xml:space="preserve"> (</w:t>
      </w:r>
      <w:r w:rsidRPr="00266B09">
        <w:rPr>
          <w:lang w:eastAsia="en-US"/>
        </w:rPr>
        <w:t>К</w:t>
      </w:r>
      <w:r w:rsidR="00266B09" w:rsidRPr="00266B09">
        <w:rPr>
          <w:lang w:eastAsia="en-US"/>
        </w:rPr>
        <w:t>).</w:t>
      </w:r>
    </w:p>
    <w:p w:rsidR="003013CF" w:rsidRDefault="003013CF" w:rsidP="00266B09">
      <w:pPr>
        <w:ind w:firstLine="709"/>
      </w:pPr>
    </w:p>
    <w:p w:rsidR="00E56529" w:rsidRPr="00266B09" w:rsidRDefault="00E56529" w:rsidP="00266B09">
      <w:pPr>
        <w:ind w:firstLine="709"/>
      </w:pPr>
      <w:r w:rsidRPr="00266B09">
        <w:rPr>
          <w:lang w:val="en-US"/>
        </w:rPr>
        <w:t>T</w:t>
      </w:r>
      <w:r w:rsidR="00266B09">
        <w:t xml:space="preserve"> </w:t>
      </w:r>
      <w:r w:rsidRPr="00266B09">
        <w:rPr>
          <w:lang w:val="en-US"/>
        </w:rPr>
        <w:t>T</w:t>
      </w:r>
    </w:p>
    <w:p w:rsidR="00266B09" w:rsidRDefault="00E56529" w:rsidP="00266B09">
      <w:pPr>
        <w:ind w:firstLine="709"/>
      </w:pPr>
      <w:r w:rsidRPr="00266B09">
        <w:t xml:space="preserve">Э </w:t>
      </w:r>
      <w:r w:rsidRPr="00266B09">
        <w:rPr>
          <w:vertAlign w:val="subscript"/>
        </w:rPr>
        <w:t xml:space="preserve">инт </w:t>
      </w:r>
      <w:r w:rsidRPr="00266B09">
        <w:t xml:space="preserve">= </w:t>
      </w:r>
      <w:r w:rsidRPr="00266B09">
        <w:sym w:font="Symbol" w:char="F0E5"/>
      </w:r>
      <w:r w:rsidR="00266B09">
        <w:t xml:space="preserve"> (</w:t>
      </w:r>
      <w:r w:rsidRPr="00266B09">
        <w:t xml:space="preserve">R </w:t>
      </w:r>
      <w:r w:rsidRPr="00266B09">
        <w:rPr>
          <w:vertAlign w:val="subscript"/>
          <w:lang w:val="en-US"/>
        </w:rPr>
        <w:t>t</w:t>
      </w:r>
      <w:r w:rsidR="00266B09" w:rsidRPr="00266B09">
        <w:rPr>
          <w:vertAlign w:val="subscript"/>
        </w:rPr>
        <w:t xml:space="preserve"> - </w:t>
      </w:r>
      <w:r w:rsidRPr="00266B09">
        <w:t xml:space="preserve">Зтек </w:t>
      </w:r>
      <w:r w:rsidRPr="00266B09">
        <w:rPr>
          <w:vertAlign w:val="subscript"/>
          <w:lang w:val="en-US"/>
        </w:rPr>
        <w:t>t</w:t>
      </w:r>
      <w:r w:rsidR="00266B09" w:rsidRPr="00266B09">
        <w:rPr>
          <w:vertAlign w:val="subscript"/>
        </w:rPr>
        <w:t>)</w:t>
      </w:r>
      <w:r w:rsidR="00266B09" w:rsidRPr="00266B09">
        <w:t xml:space="preserve"> </w:t>
      </w:r>
      <w:r w:rsidRPr="00266B09">
        <w:t>/</w:t>
      </w:r>
      <w:r w:rsidR="00266B09">
        <w:t xml:space="preserve"> (</w:t>
      </w:r>
      <w:r w:rsidRPr="00266B09">
        <w:t xml:space="preserve">1 + </w:t>
      </w:r>
      <w:r w:rsidRPr="00266B09">
        <w:rPr>
          <w:lang w:val="en-US"/>
        </w:rPr>
        <w:t>E</w:t>
      </w:r>
      <w:r w:rsidR="00266B09" w:rsidRPr="00266B09">
        <w:t xml:space="preserve">) </w:t>
      </w:r>
      <w:r w:rsidRPr="00266B09">
        <w:rPr>
          <w:vertAlign w:val="superscript"/>
          <w:lang w:val="en-US"/>
        </w:rPr>
        <w:t>t</w:t>
      </w:r>
      <w:r w:rsidR="00266B09" w:rsidRPr="00266B09">
        <w:t xml:space="preserve"> - </w:t>
      </w:r>
      <w:r w:rsidRPr="00266B09">
        <w:sym w:font="Symbol" w:char="F0E5"/>
      </w:r>
      <w:r w:rsidRPr="00266B09">
        <w:t xml:space="preserve"> К </w:t>
      </w:r>
      <w:r w:rsidRPr="00266B09">
        <w:rPr>
          <w:vertAlign w:val="subscript"/>
          <w:lang w:val="en-US"/>
        </w:rPr>
        <w:t>t</w:t>
      </w:r>
      <w:r w:rsidRPr="00266B09">
        <w:t xml:space="preserve"> /</w:t>
      </w:r>
      <w:r w:rsidR="00266B09">
        <w:t xml:space="preserve"> (</w:t>
      </w:r>
      <w:r w:rsidRPr="00266B09">
        <w:t xml:space="preserve">1 + </w:t>
      </w:r>
      <w:r w:rsidRPr="00266B09">
        <w:rPr>
          <w:lang w:val="en-US"/>
        </w:rPr>
        <w:t>E</w:t>
      </w:r>
      <w:r w:rsidR="00266B09" w:rsidRPr="00266B09">
        <w:t xml:space="preserve">) </w:t>
      </w:r>
      <w:r w:rsidRPr="00266B09">
        <w:rPr>
          <w:vertAlign w:val="superscript"/>
          <w:lang w:val="en-US"/>
        </w:rPr>
        <w:t>t</w:t>
      </w:r>
      <w:r w:rsidR="00266B09" w:rsidRPr="00266B09">
        <w:t xml:space="preserve"> </w:t>
      </w:r>
      <w:r w:rsidRPr="00266B09">
        <w:t xml:space="preserve">= Этек </w:t>
      </w:r>
      <w:r w:rsidR="00266B09">
        <w:t>-</w:t>
      </w:r>
      <w:r w:rsidRPr="00266B09">
        <w:t xml:space="preserve"> К</w:t>
      </w:r>
      <w:r w:rsidR="00266B09">
        <w:t xml:space="preserve"> (2.1</w:t>
      </w:r>
      <w:r w:rsidR="00E238D8" w:rsidRPr="00266B09">
        <w:t>7</w:t>
      </w:r>
      <w:r w:rsidR="00266B09" w:rsidRPr="00266B09">
        <w:t>)</w:t>
      </w:r>
    </w:p>
    <w:p w:rsidR="00E56529" w:rsidRPr="00266B09" w:rsidRDefault="00E56529" w:rsidP="00266B09">
      <w:pPr>
        <w:ind w:firstLine="709"/>
        <w:rPr>
          <w:vertAlign w:val="superscript"/>
        </w:rPr>
      </w:pPr>
      <w:r w:rsidRPr="00266B09">
        <w:rPr>
          <w:vertAlign w:val="superscript"/>
          <w:lang w:val="en-US"/>
        </w:rPr>
        <w:t>t</w:t>
      </w:r>
      <w:r w:rsidRPr="00266B09">
        <w:rPr>
          <w:vertAlign w:val="superscript"/>
        </w:rPr>
        <w:t>=0</w:t>
      </w:r>
      <w:r w:rsidR="00266B09">
        <w:rPr>
          <w:vertAlign w:val="superscript"/>
        </w:rPr>
        <w:t xml:space="preserve"> </w:t>
      </w:r>
      <w:r w:rsidRPr="00266B09">
        <w:rPr>
          <w:vertAlign w:val="superscript"/>
          <w:lang w:val="en-US"/>
        </w:rPr>
        <w:t>t</w:t>
      </w:r>
      <w:r w:rsidRPr="00266B09">
        <w:rPr>
          <w:vertAlign w:val="superscript"/>
        </w:rPr>
        <w:t>=0</w:t>
      </w:r>
    </w:p>
    <w:p w:rsidR="00266B09" w:rsidRDefault="00E56529" w:rsidP="00266B09">
      <w:pPr>
        <w:ind w:firstLine="709"/>
      </w:pPr>
      <w:r w:rsidRPr="00266B09">
        <w:t>Э = 27270</w:t>
      </w:r>
      <w:r w:rsidR="00266B09" w:rsidRPr="00266B09">
        <w:t xml:space="preserve"> - </w:t>
      </w:r>
      <w:r w:rsidRPr="00266B09">
        <w:t>336,3= 26933,7 тыс</w:t>
      </w:r>
      <w:r w:rsidR="00266B09" w:rsidRPr="00266B09">
        <w:t xml:space="preserve">. </w:t>
      </w:r>
      <w:r w:rsidRPr="00266B09">
        <w:t>руб</w:t>
      </w:r>
      <w:r w:rsidR="00266B09" w:rsidRPr="00266B09">
        <w:t>.</w:t>
      </w:r>
    </w:p>
    <w:p w:rsidR="00266B09" w:rsidRPr="00266B09" w:rsidRDefault="00E56529" w:rsidP="00266B09">
      <w:pPr>
        <w:ind w:firstLine="709"/>
        <w:rPr>
          <w:lang w:eastAsia="en-US"/>
        </w:rPr>
      </w:pPr>
      <w:r w:rsidRPr="00266B09">
        <w:rPr>
          <w:lang w:eastAsia="en-US"/>
        </w:rPr>
        <w:t>Индекс доходности</w:t>
      </w:r>
      <w:r w:rsidR="00266B09">
        <w:rPr>
          <w:lang w:eastAsia="en-US"/>
        </w:rPr>
        <w:t xml:space="preserve"> (</w:t>
      </w:r>
      <w:r w:rsidRPr="00266B09">
        <w:rPr>
          <w:lang w:eastAsia="en-US"/>
        </w:rPr>
        <w:t>ИД</w:t>
      </w:r>
      <w:r w:rsidR="00266B09" w:rsidRPr="00266B09">
        <w:rPr>
          <w:lang w:eastAsia="en-US"/>
        </w:rPr>
        <w:t xml:space="preserve">) </w:t>
      </w:r>
      <w:r w:rsidRPr="00266B09">
        <w:rPr>
          <w:lang w:eastAsia="en-US"/>
        </w:rPr>
        <w:t>представляет отношение суммы приведенных текущих эффектов к величине приведенных единовременных затрат</w:t>
      </w:r>
    </w:p>
    <w:p w:rsidR="003013CF" w:rsidRDefault="003013CF" w:rsidP="00266B09">
      <w:pPr>
        <w:ind w:firstLine="709"/>
      </w:pPr>
    </w:p>
    <w:p w:rsidR="00266B09" w:rsidRDefault="00E56529" w:rsidP="00266B09">
      <w:pPr>
        <w:ind w:firstLine="709"/>
      </w:pPr>
      <w:r w:rsidRPr="00266B09">
        <w:t>ИД = Этек / К</w:t>
      </w:r>
      <w:r w:rsidR="00266B09">
        <w:t xml:space="preserve"> (2.1</w:t>
      </w:r>
      <w:r w:rsidR="00E238D8" w:rsidRPr="00266B09">
        <w:t>8</w:t>
      </w:r>
      <w:r w:rsidR="00266B09" w:rsidRPr="00266B09">
        <w:t>)</w:t>
      </w:r>
    </w:p>
    <w:p w:rsidR="00E56529" w:rsidRPr="00266B09" w:rsidRDefault="00E56529" w:rsidP="00266B09">
      <w:pPr>
        <w:ind w:firstLine="709"/>
      </w:pPr>
      <w:r w:rsidRPr="00266B09">
        <w:t>ИД= 27270</w:t>
      </w:r>
      <w:r w:rsidR="00266B09" w:rsidRPr="00266B09">
        <w:t xml:space="preserve">: </w:t>
      </w:r>
      <w:r w:rsidRPr="00266B09">
        <w:t>336,3=</w:t>
      </w:r>
      <w:r w:rsidR="00266B09" w:rsidRPr="00266B09">
        <w:t xml:space="preserve"> </w:t>
      </w:r>
      <w:r w:rsidRPr="00266B09">
        <w:t>81,1</w:t>
      </w:r>
    </w:p>
    <w:p w:rsidR="003013CF" w:rsidRDefault="003013CF" w:rsidP="00266B09">
      <w:pPr>
        <w:ind w:firstLine="709"/>
        <w:rPr>
          <w:lang w:eastAsia="en-US"/>
        </w:rPr>
      </w:pPr>
    </w:p>
    <w:p w:rsidR="00266B09" w:rsidRDefault="00E56529" w:rsidP="00266B09">
      <w:pPr>
        <w:ind w:firstLine="709"/>
        <w:rPr>
          <w:lang w:eastAsia="en-US"/>
        </w:rPr>
      </w:pPr>
      <w:r w:rsidRPr="00266B09">
        <w:rPr>
          <w:lang w:eastAsia="en-US"/>
        </w:rPr>
        <w:t>Таким образом, экономический эффект от внедрения проекта составит 26933,7 тыс</w:t>
      </w:r>
      <w:r w:rsidR="00266B09" w:rsidRPr="00266B09">
        <w:rPr>
          <w:lang w:eastAsia="en-US"/>
        </w:rPr>
        <w:t xml:space="preserve">. </w:t>
      </w:r>
      <w:r w:rsidRPr="00266B09">
        <w:rPr>
          <w:lang w:eastAsia="en-US"/>
        </w:rPr>
        <w:t>руб</w:t>
      </w:r>
      <w:r w:rsidR="00266B09">
        <w:rPr>
          <w:lang w:eastAsia="en-US"/>
        </w:rPr>
        <w:t>.,</w:t>
      </w:r>
      <w:r w:rsidRPr="00266B09">
        <w:rPr>
          <w:lang w:eastAsia="en-US"/>
        </w:rPr>
        <w:t xml:space="preserve"> индекс доходности составляет 81,1</w:t>
      </w:r>
      <w:r w:rsidR="00266B09" w:rsidRPr="00266B09">
        <w:rPr>
          <w:lang w:eastAsia="en-US"/>
        </w:rPr>
        <w:t>.</w:t>
      </w:r>
    </w:p>
    <w:p w:rsidR="00266B09" w:rsidRPr="00266B09" w:rsidRDefault="00B57560" w:rsidP="00B57560">
      <w:pPr>
        <w:pStyle w:val="2"/>
      </w:pPr>
      <w:bookmarkStart w:id="21" w:name="_Toc201128422"/>
      <w:r>
        <w:br w:type="page"/>
      </w:r>
      <w:bookmarkStart w:id="22" w:name="_Toc273348101"/>
      <w:r w:rsidR="00E56529" w:rsidRPr="00266B09">
        <w:t>Заключение</w:t>
      </w:r>
      <w:bookmarkEnd w:id="21"/>
      <w:bookmarkEnd w:id="22"/>
    </w:p>
    <w:p w:rsidR="00B57560" w:rsidRDefault="00B57560" w:rsidP="00266B09">
      <w:pPr>
        <w:ind w:firstLine="709"/>
        <w:rPr>
          <w:lang w:eastAsia="en-US"/>
        </w:rPr>
      </w:pPr>
    </w:p>
    <w:p w:rsidR="00266B09" w:rsidRDefault="00E94ADE" w:rsidP="00266B09">
      <w:pPr>
        <w:ind w:firstLine="709"/>
        <w:rPr>
          <w:lang w:eastAsia="en-US"/>
        </w:rPr>
      </w:pPr>
      <w:r w:rsidRPr="00266B09">
        <w:rPr>
          <w:lang w:eastAsia="en-US"/>
        </w:rPr>
        <w:t>Проведенный анализ позволил сделать следующие выводы</w:t>
      </w:r>
      <w:r w:rsidR="00266B09" w:rsidRPr="00266B09">
        <w:rPr>
          <w:lang w:eastAsia="en-US"/>
        </w:rPr>
        <w:t>:</w:t>
      </w:r>
    </w:p>
    <w:p w:rsidR="00266B09" w:rsidRDefault="00E94ADE" w:rsidP="00266B09">
      <w:pPr>
        <w:ind w:firstLine="709"/>
        <w:rPr>
          <w:lang w:eastAsia="en-US"/>
        </w:rPr>
      </w:pPr>
      <w:r w:rsidRPr="00266B09">
        <w:rPr>
          <w:lang w:eastAsia="en-US"/>
        </w:rPr>
        <w:t>Главными факторами, влияющими на повышение конкурентоспособности предприятия являются</w:t>
      </w:r>
      <w:r w:rsidR="00266B09" w:rsidRPr="00266B09">
        <w:rPr>
          <w:lang w:eastAsia="en-US"/>
        </w:rPr>
        <w:t xml:space="preserve">: </w:t>
      </w:r>
      <w:r w:rsidRPr="00266B09">
        <w:rPr>
          <w:lang w:eastAsia="en-US"/>
        </w:rPr>
        <w:t>внутренний макроэкономический потенциал</w:t>
      </w:r>
      <w:r w:rsidR="00266B09" w:rsidRPr="00266B09">
        <w:rPr>
          <w:lang w:eastAsia="en-US"/>
        </w:rPr>
        <w:t xml:space="preserve">; </w:t>
      </w:r>
      <w:r w:rsidRPr="00266B09">
        <w:rPr>
          <w:lang w:eastAsia="en-US"/>
        </w:rPr>
        <w:t>уровень управления с позиции нововведений</w:t>
      </w:r>
      <w:r w:rsidR="00266B09" w:rsidRPr="00266B09">
        <w:rPr>
          <w:lang w:eastAsia="en-US"/>
        </w:rPr>
        <w:t xml:space="preserve">; </w:t>
      </w:r>
      <w:r w:rsidRPr="00266B09">
        <w:rPr>
          <w:lang w:eastAsia="en-US"/>
        </w:rPr>
        <w:t>прибыльность и ответственность</w:t>
      </w:r>
      <w:r w:rsidR="00266B09" w:rsidRPr="00266B09">
        <w:rPr>
          <w:lang w:eastAsia="en-US"/>
        </w:rPr>
        <w:t xml:space="preserve">; </w:t>
      </w:r>
      <w:r w:rsidRPr="00266B09">
        <w:rPr>
          <w:lang w:eastAsia="en-US"/>
        </w:rPr>
        <w:t>научно-технический потенциал</w:t>
      </w:r>
      <w:r w:rsidR="00266B09" w:rsidRPr="00266B09">
        <w:rPr>
          <w:lang w:eastAsia="en-US"/>
        </w:rPr>
        <w:t xml:space="preserve">; </w:t>
      </w:r>
      <w:r w:rsidRPr="00266B09">
        <w:rPr>
          <w:lang w:eastAsia="en-US"/>
        </w:rPr>
        <w:t>степень участия в международном разделении труда, в торговле и потоке инвестиций</w:t>
      </w:r>
      <w:r w:rsidR="00266B09" w:rsidRPr="00266B09">
        <w:rPr>
          <w:lang w:eastAsia="en-US"/>
        </w:rPr>
        <w:t xml:space="preserve">; </w:t>
      </w:r>
      <w:r w:rsidRPr="00266B09">
        <w:rPr>
          <w:lang w:eastAsia="en-US"/>
        </w:rPr>
        <w:t>степень влияния правительственной политики на создание конкурентной среды</w:t>
      </w:r>
      <w:r w:rsidR="00266B09" w:rsidRPr="00266B09">
        <w:rPr>
          <w:lang w:eastAsia="en-US"/>
        </w:rPr>
        <w:t xml:space="preserve">; </w:t>
      </w:r>
      <w:r w:rsidRPr="00266B09">
        <w:rPr>
          <w:lang w:eastAsia="en-US"/>
        </w:rPr>
        <w:t>качество и эффективность финансовой системы</w:t>
      </w:r>
      <w:r w:rsidR="00266B09" w:rsidRPr="00266B09">
        <w:rPr>
          <w:lang w:eastAsia="en-US"/>
        </w:rPr>
        <w:t xml:space="preserve">; </w:t>
      </w:r>
      <w:r w:rsidRPr="00266B09">
        <w:rPr>
          <w:lang w:eastAsia="en-US"/>
        </w:rPr>
        <w:t>состояние инфраструктуры</w:t>
      </w:r>
      <w:r w:rsidR="00266B09" w:rsidRPr="00266B09">
        <w:rPr>
          <w:lang w:eastAsia="en-US"/>
        </w:rPr>
        <w:t xml:space="preserve">; </w:t>
      </w:r>
      <w:r w:rsidRPr="00266B09">
        <w:rPr>
          <w:lang w:eastAsia="en-US"/>
        </w:rPr>
        <w:t>состояние и квалификация трудовых ресурсов</w:t>
      </w:r>
      <w:r w:rsidR="00266B09" w:rsidRPr="00266B09">
        <w:rPr>
          <w:lang w:eastAsia="en-US"/>
        </w:rPr>
        <w:t xml:space="preserve">; </w:t>
      </w:r>
      <w:r w:rsidRPr="00266B09">
        <w:rPr>
          <w:lang w:eastAsia="en-US"/>
        </w:rPr>
        <w:t>социально-экономическая и внутриполитическая ситуация</w:t>
      </w:r>
      <w:r w:rsidR="00266B09" w:rsidRPr="00266B09">
        <w:rPr>
          <w:lang w:eastAsia="en-US"/>
        </w:rPr>
        <w:t>.</w:t>
      </w:r>
    </w:p>
    <w:p w:rsidR="00266B09" w:rsidRDefault="00E94ADE" w:rsidP="00266B09">
      <w:pPr>
        <w:ind w:firstLine="709"/>
        <w:rPr>
          <w:lang w:eastAsia="en-US"/>
        </w:rPr>
      </w:pPr>
      <w:r w:rsidRPr="00266B09">
        <w:rPr>
          <w:lang w:eastAsia="en-US"/>
        </w:rPr>
        <w:t>Конкурентная стратегия должна основываться на всестороннем понимании структуры отрасли и процесса ее изменения</w:t>
      </w:r>
      <w:r w:rsidR="00266B09" w:rsidRPr="00266B09">
        <w:rPr>
          <w:lang w:eastAsia="en-US"/>
        </w:rPr>
        <w:t xml:space="preserve">. </w:t>
      </w:r>
      <w:r w:rsidRPr="00266B09">
        <w:rPr>
          <w:lang w:eastAsia="en-US"/>
        </w:rPr>
        <w:t>В любой отрасли экономики,</w:t>
      </w:r>
      <w:r w:rsidR="00266B09" w:rsidRPr="00266B09">
        <w:rPr>
          <w:lang w:eastAsia="en-US"/>
        </w:rPr>
        <w:t xml:space="preserve"> - </w:t>
      </w:r>
      <w:r w:rsidRPr="00266B09">
        <w:rPr>
          <w:lang w:eastAsia="en-US"/>
        </w:rPr>
        <w:t>неважно, действует она только на внутреннем рынке или на внешнем тоже,</w:t>
      </w:r>
      <w:r w:rsidR="00266B09" w:rsidRPr="00266B09">
        <w:rPr>
          <w:lang w:eastAsia="en-US"/>
        </w:rPr>
        <w:t xml:space="preserve"> - </w:t>
      </w:r>
      <w:r w:rsidRPr="00266B09">
        <w:rPr>
          <w:lang w:eastAsia="en-US"/>
        </w:rPr>
        <w:t>суть конкуренции выражается пятью силами</w:t>
      </w:r>
      <w:r w:rsidR="00266B09" w:rsidRPr="00266B09">
        <w:rPr>
          <w:lang w:eastAsia="en-US"/>
        </w:rPr>
        <w:t>:</w:t>
      </w:r>
    </w:p>
    <w:p w:rsidR="00266B09" w:rsidRDefault="00E94ADE" w:rsidP="00266B09">
      <w:pPr>
        <w:ind w:firstLine="709"/>
        <w:rPr>
          <w:lang w:eastAsia="en-US"/>
        </w:rPr>
      </w:pPr>
      <w:r w:rsidRPr="00266B09">
        <w:rPr>
          <w:lang w:eastAsia="en-US"/>
        </w:rPr>
        <w:t>1</w:t>
      </w:r>
      <w:r w:rsidR="00266B09" w:rsidRPr="00266B09">
        <w:rPr>
          <w:lang w:eastAsia="en-US"/>
        </w:rPr>
        <w:t xml:space="preserve">) </w:t>
      </w:r>
      <w:r w:rsidRPr="00266B09">
        <w:rPr>
          <w:lang w:eastAsia="en-US"/>
        </w:rPr>
        <w:t>угрозой появления новых конкурентов</w:t>
      </w:r>
      <w:r w:rsidR="00266B09" w:rsidRPr="00266B09">
        <w:rPr>
          <w:lang w:eastAsia="en-US"/>
        </w:rPr>
        <w:t>;</w:t>
      </w:r>
    </w:p>
    <w:p w:rsidR="00266B09" w:rsidRDefault="00E94ADE" w:rsidP="00266B09">
      <w:pPr>
        <w:ind w:firstLine="709"/>
        <w:rPr>
          <w:lang w:eastAsia="en-US"/>
        </w:rPr>
      </w:pPr>
      <w:r w:rsidRPr="00266B09">
        <w:rPr>
          <w:lang w:eastAsia="en-US"/>
        </w:rPr>
        <w:t>2</w:t>
      </w:r>
      <w:r w:rsidR="00266B09" w:rsidRPr="00266B09">
        <w:rPr>
          <w:lang w:eastAsia="en-US"/>
        </w:rPr>
        <w:t xml:space="preserve">) </w:t>
      </w:r>
      <w:r w:rsidRPr="00266B09">
        <w:rPr>
          <w:lang w:eastAsia="en-US"/>
        </w:rPr>
        <w:t>угрозой появления товаров-заменителей</w:t>
      </w:r>
      <w:r w:rsidR="00266B09" w:rsidRPr="00266B09">
        <w:rPr>
          <w:lang w:eastAsia="en-US"/>
        </w:rPr>
        <w:t>;</w:t>
      </w:r>
    </w:p>
    <w:p w:rsidR="00266B09" w:rsidRDefault="00E94ADE" w:rsidP="00266B09">
      <w:pPr>
        <w:ind w:firstLine="709"/>
        <w:rPr>
          <w:lang w:eastAsia="en-US"/>
        </w:rPr>
      </w:pPr>
      <w:r w:rsidRPr="00266B09">
        <w:rPr>
          <w:lang w:eastAsia="en-US"/>
        </w:rPr>
        <w:t>3</w:t>
      </w:r>
      <w:r w:rsidR="00266B09" w:rsidRPr="00266B09">
        <w:rPr>
          <w:lang w:eastAsia="en-US"/>
        </w:rPr>
        <w:t xml:space="preserve">) </w:t>
      </w:r>
      <w:r w:rsidRPr="00266B09">
        <w:rPr>
          <w:lang w:eastAsia="en-US"/>
        </w:rPr>
        <w:t>способностью поставщиков комплектующих изделий торговаться</w:t>
      </w:r>
      <w:r w:rsidR="00266B09" w:rsidRPr="00266B09">
        <w:rPr>
          <w:lang w:eastAsia="en-US"/>
        </w:rPr>
        <w:t>;</w:t>
      </w:r>
    </w:p>
    <w:p w:rsidR="00266B09" w:rsidRDefault="00E94ADE" w:rsidP="00266B09">
      <w:pPr>
        <w:ind w:firstLine="709"/>
        <w:rPr>
          <w:lang w:eastAsia="en-US"/>
        </w:rPr>
      </w:pPr>
      <w:r w:rsidRPr="00266B09">
        <w:rPr>
          <w:lang w:eastAsia="en-US"/>
        </w:rPr>
        <w:t>4</w:t>
      </w:r>
      <w:r w:rsidR="00266B09" w:rsidRPr="00266B09">
        <w:rPr>
          <w:lang w:eastAsia="en-US"/>
        </w:rPr>
        <w:t xml:space="preserve">) </w:t>
      </w:r>
      <w:r w:rsidRPr="00266B09">
        <w:rPr>
          <w:lang w:eastAsia="en-US"/>
        </w:rPr>
        <w:t>способностью покупателей торговаться</w:t>
      </w:r>
      <w:r w:rsidR="00266B09" w:rsidRPr="00266B09">
        <w:rPr>
          <w:lang w:eastAsia="en-US"/>
        </w:rPr>
        <w:t>;</w:t>
      </w:r>
    </w:p>
    <w:p w:rsidR="00266B09" w:rsidRDefault="00E94ADE" w:rsidP="00266B09">
      <w:pPr>
        <w:ind w:firstLine="709"/>
        <w:rPr>
          <w:lang w:eastAsia="en-US"/>
        </w:rPr>
      </w:pPr>
      <w:r w:rsidRPr="00266B09">
        <w:rPr>
          <w:lang w:eastAsia="en-US"/>
        </w:rPr>
        <w:t>5</w:t>
      </w:r>
      <w:r w:rsidR="00266B09" w:rsidRPr="00266B09">
        <w:rPr>
          <w:lang w:eastAsia="en-US"/>
        </w:rPr>
        <w:t xml:space="preserve">) </w:t>
      </w:r>
      <w:r w:rsidRPr="00266B09">
        <w:rPr>
          <w:lang w:eastAsia="en-US"/>
        </w:rPr>
        <w:t>соперничеством уже имеющихся конкурентов между собой</w:t>
      </w:r>
      <w:r w:rsidR="00266B09" w:rsidRPr="00266B09">
        <w:rPr>
          <w:lang w:eastAsia="en-US"/>
        </w:rPr>
        <w:t>.</w:t>
      </w:r>
    </w:p>
    <w:p w:rsidR="00266B09" w:rsidRDefault="00E94ADE" w:rsidP="00266B09">
      <w:pPr>
        <w:ind w:firstLine="709"/>
        <w:rPr>
          <w:lang w:eastAsia="en-US"/>
        </w:rPr>
      </w:pPr>
      <w:r w:rsidRPr="00266B09">
        <w:rPr>
          <w:lang w:eastAsia="en-US"/>
        </w:rPr>
        <w:t>Значение каждой из пяти сил меняется от отрасли к отрасли и предопределяет, в конечном счете, прибыльность отраслей</w:t>
      </w:r>
    </w:p>
    <w:p w:rsidR="00266B09" w:rsidRDefault="00E94ADE" w:rsidP="00266B09">
      <w:pPr>
        <w:ind w:firstLine="709"/>
        <w:rPr>
          <w:lang w:eastAsia="en-US"/>
        </w:rPr>
      </w:pPr>
      <w:r w:rsidRPr="00266B09">
        <w:rPr>
          <w:lang w:eastAsia="en-US"/>
        </w:rPr>
        <w:t>Четыре детерминанта конкурентных преимуществ, сформулированных</w:t>
      </w:r>
      <w:r w:rsidR="00266B09">
        <w:rPr>
          <w:lang w:eastAsia="en-US"/>
        </w:rPr>
        <w:t xml:space="preserve"> </w:t>
      </w:r>
      <w:r w:rsidRPr="00266B09">
        <w:rPr>
          <w:lang w:eastAsia="en-US"/>
        </w:rPr>
        <w:t>М</w:t>
      </w:r>
      <w:r w:rsidR="00266B09" w:rsidRPr="00266B09">
        <w:rPr>
          <w:lang w:eastAsia="en-US"/>
        </w:rPr>
        <w:t xml:space="preserve">. </w:t>
      </w:r>
      <w:r w:rsidRPr="00266B09">
        <w:rPr>
          <w:lang w:eastAsia="en-US"/>
        </w:rPr>
        <w:t>Портером, таковы</w:t>
      </w:r>
      <w:r w:rsidR="00266B09" w:rsidRPr="00266B09">
        <w:rPr>
          <w:lang w:eastAsia="en-US"/>
        </w:rPr>
        <w:t xml:space="preserve">: </w:t>
      </w:r>
      <w:r w:rsidRPr="00266B09">
        <w:rPr>
          <w:lang w:eastAsia="en-US"/>
        </w:rPr>
        <w:t>параметры производственных факторов</w:t>
      </w:r>
      <w:r w:rsidR="00266B09" w:rsidRPr="00266B09">
        <w:rPr>
          <w:lang w:eastAsia="en-US"/>
        </w:rPr>
        <w:t xml:space="preserve">; </w:t>
      </w:r>
      <w:r w:rsidRPr="00266B09">
        <w:rPr>
          <w:lang w:eastAsia="en-US"/>
        </w:rPr>
        <w:t>параметры внутреннего спроса</w:t>
      </w:r>
      <w:r w:rsidR="00266B09" w:rsidRPr="00266B09">
        <w:rPr>
          <w:lang w:eastAsia="en-US"/>
        </w:rPr>
        <w:t xml:space="preserve">; </w:t>
      </w:r>
      <w:r w:rsidRPr="00266B09">
        <w:rPr>
          <w:lang w:eastAsia="en-US"/>
        </w:rPr>
        <w:t>наличие конкурентоспособных на мировых рынках родственных или поддерживающих отраслей</w:t>
      </w:r>
      <w:r w:rsidR="00266B09" w:rsidRPr="00266B09">
        <w:rPr>
          <w:lang w:eastAsia="en-US"/>
        </w:rPr>
        <w:t xml:space="preserve">; </w:t>
      </w:r>
      <w:r w:rsidRPr="00266B09">
        <w:rPr>
          <w:lang w:eastAsia="en-US"/>
        </w:rPr>
        <w:t>стратегия фирм, их структура и соперничество</w:t>
      </w:r>
      <w:r w:rsidR="00266B09" w:rsidRPr="00266B09">
        <w:rPr>
          <w:lang w:eastAsia="en-US"/>
        </w:rPr>
        <w:t xml:space="preserve">. </w:t>
      </w:r>
      <w:r w:rsidRPr="00266B09">
        <w:rPr>
          <w:lang w:eastAsia="en-US"/>
        </w:rPr>
        <w:t>При этом необходимо учитывать условия в стране, определяющие как характер создания фирм и управления ими, так и особенности конкуренции на внутреннем рынке, наличие конкурентной среды, обеспечивающей возможность прорывных изобретений и технологий, а также политику правительства и ее соответствие стадии развития конкурентных преимуществ</w:t>
      </w:r>
      <w:r w:rsidR="00266B09" w:rsidRPr="00266B09">
        <w:rPr>
          <w:lang w:eastAsia="en-US"/>
        </w:rPr>
        <w:t>.</w:t>
      </w:r>
    </w:p>
    <w:p w:rsidR="00266B09" w:rsidRDefault="00E94ADE" w:rsidP="00266B09">
      <w:pPr>
        <w:ind w:firstLine="709"/>
        <w:rPr>
          <w:lang w:eastAsia="en-US"/>
        </w:rPr>
      </w:pPr>
      <w:r w:rsidRPr="00266B09">
        <w:rPr>
          <w:lang w:eastAsia="en-US"/>
        </w:rPr>
        <w:t>Процесс управления деятельностью предприятия базируется на определенном рыночном механизме, который целесообразно трактовать как совокупность конкретных экономических отношений и связей между покупателями и продавцами, а также торговыми посредниками, между спросом и предложением по поводу движения товаров и денег, отражающая экономические интересы указанных субъектов и обеспечивающая обмен продуктами труда</w:t>
      </w:r>
      <w:r w:rsidR="00266B09" w:rsidRPr="00266B09">
        <w:rPr>
          <w:lang w:eastAsia="en-US"/>
        </w:rPr>
        <w:t xml:space="preserve">. </w:t>
      </w:r>
      <w:r w:rsidRPr="00266B09">
        <w:rPr>
          <w:lang w:eastAsia="en-US"/>
        </w:rPr>
        <w:t>Действие данного механизма проявляется прежде всего в сфере потребительского рынка</w:t>
      </w:r>
      <w:r w:rsidR="00266B09" w:rsidRPr="00266B09">
        <w:rPr>
          <w:lang w:eastAsia="en-US"/>
        </w:rPr>
        <w:t xml:space="preserve">: </w:t>
      </w:r>
      <w:r w:rsidRPr="00266B09">
        <w:rPr>
          <w:lang w:eastAsia="en-US"/>
        </w:rPr>
        <w:t>спрос и предложение товаров на потребительском рынке формируют уровень цен на них, определяют возможности нахождения новой рыночной ниши или расширения объемов деятельности коммерческого предприятия в рамках выбранного товарного сегмента, позволяют формировать новые конфигурации хозяйственных связей с поставщиками</w:t>
      </w:r>
      <w:r w:rsidR="00266B09" w:rsidRPr="00266B09">
        <w:rPr>
          <w:lang w:eastAsia="en-US"/>
        </w:rPr>
        <w:t>.</w:t>
      </w:r>
    </w:p>
    <w:p w:rsidR="00266B09" w:rsidRDefault="00E94ADE" w:rsidP="00266B09">
      <w:pPr>
        <w:ind w:firstLine="709"/>
        <w:rPr>
          <w:lang w:eastAsia="en-US"/>
        </w:rPr>
      </w:pPr>
      <w:r w:rsidRPr="00266B09">
        <w:rPr>
          <w:lang w:eastAsia="en-US"/>
        </w:rPr>
        <w:t>К основным целям стратегического мониторинга рыночного пространства относятся</w:t>
      </w:r>
      <w:r w:rsidR="00266B09" w:rsidRPr="00266B09">
        <w:rPr>
          <w:lang w:eastAsia="en-US"/>
        </w:rPr>
        <w:t xml:space="preserve">: </w:t>
      </w:r>
      <w:r w:rsidRPr="00266B09">
        <w:rPr>
          <w:lang w:eastAsia="en-US"/>
        </w:rPr>
        <w:t>выявление возможностей расширения сегмента потребительского рынка, охватываемого деятельностью торговой фирмы</w:t>
      </w:r>
      <w:r w:rsidR="00266B09" w:rsidRPr="00266B09">
        <w:rPr>
          <w:lang w:eastAsia="en-US"/>
        </w:rPr>
        <w:t xml:space="preserve">; </w:t>
      </w:r>
      <w:r w:rsidRPr="00266B09">
        <w:rPr>
          <w:lang w:eastAsia="en-US"/>
        </w:rPr>
        <w:t>поиск и мобильное занятие новых рыночных ниш</w:t>
      </w:r>
      <w:r w:rsidR="00266B09" w:rsidRPr="00266B09">
        <w:rPr>
          <w:lang w:eastAsia="en-US"/>
        </w:rPr>
        <w:t xml:space="preserve">; </w:t>
      </w:r>
      <w:r w:rsidRPr="00266B09">
        <w:rPr>
          <w:lang w:eastAsia="en-US"/>
        </w:rPr>
        <w:t>существенное повышение уровня сервиса, усиление его многоаспектности</w:t>
      </w:r>
      <w:r w:rsidR="00266B09" w:rsidRPr="00266B09">
        <w:rPr>
          <w:lang w:eastAsia="en-US"/>
        </w:rPr>
        <w:t xml:space="preserve">; </w:t>
      </w:r>
      <w:r w:rsidRPr="00266B09">
        <w:rPr>
          <w:lang w:eastAsia="en-US"/>
        </w:rPr>
        <w:t>рост прибыли и уровня рентабельности торговой деятельности</w:t>
      </w:r>
      <w:r w:rsidR="00266B09" w:rsidRPr="00266B09">
        <w:rPr>
          <w:lang w:eastAsia="en-US"/>
        </w:rPr>
        <w:t xml:space="preserve">; </w:t>
      </w:r>
      <w:r w:rsidRPr="00266B09">
        <w:rPr>
          <w:lang w:eastAsia="en-US"/>
        </w:rPr>
        <w:t>снижение уровня хозяйственных рисков</w:t>
      </w:r>
      <w:r w:rsidR="00266B09" w:rsidRPr="00266B09">
        <w:rPr>
          <w:lang w:eastAsia="en-US"/>
        </w:rPr>
        <w:t xml:space="preserve">; </w:t>
      </w:r>
      <w:r w:rsidRPr="00266B09">
        <w:rPr>
          <w:lang w:eastAsia="en-US"/>
        </w:rPr>
        <w:t>рост капитала фирмы и повышение ее рыночной стоимости</w:t>
      </w:r>
      <w:r w:rsidR="00266B09" w:rsidRPr="00266B09">
        <w:rPr>
          <w:lang w:eastAsia="en-US"/>
        </w:rPr>
        <w:t>.</w:t>
      </w:r>
    </w:p>
    <w:p w:rsidR="00266B09" w:rsidRDefault="00E94ADE" w:rsidP="00266B09">
      <w:pPr>
        <w:ind w:firstLine="709"/>
        <w:rPr>
          <w:lang w:eastAsia="en-US"/>
        </w:rPr>
      </w:pPr>
      <w:r w:rsidRPr="00266B09">
        <w:rPr>
          <w:lang w:eastAsia="en-US"/>
        </w:rPr>
        <w:t>Анализ состояния фирмы через оценку технологических, финансовых и сбытовых возможностей фирмы, ее имиджа и ряда других аспектов позволяет судить о ее конкурентных преимуществах</w:t>
      </w:r>
      <w:r w:rsidR="00266B09">
        <w:rPr>
          <w:lang w:eastAsia="en-US"/>
        </w:rPr>
        <w:t xml:space="preserve"> (</w:t>
      </w:r>
      <w:r w:rsidRPr="00266B09">
        <w:rPr>
          <w:lang w:eastAsia="en-US"/>
        </w:rPr>
        <w:t>активах</w:t>
      </w:r>
      <w:r w:rsidR="00266B09" w:rsidRPr="00266B09">
        <w:rPr>
          <w:lang w:eastAsia="en-US"/>
        </w:rPr>
        <w:t xml:space="preserve">) </w:t>
      </w:r>
      <w:r w:rsidRPr="00266B09">
        <w:rPr>
          <w:lang w:eastAsia="en-US"/>
        </w:rPr>
        <w:t>и потенциальных возможностях</w:t>
      </w:r>
    </w:p>
    <w:p w:rsidR="00266B09" w:rsidRDefault="00E94ADE" w:rsidP="00266B09">
      <w:pPr>
        <w:ind w:firstLine="709"/>
        <w:rPr>
          <w:lang w:eastAsia="en-US"/>
        </w:rPr>
      </w:pPr>
      <w:r w:rsidRPr="00266B09">
        <w:rPr>
          <w:lang w:eastAsia="en-US"/>
        </w:rPr>
        <w:t>Полученные в ходе всестороннего анализа состояния фирмы характеристики позволяют оценить и ее потенциал</w:t>
      </w:r>
      <w:r w:rsidR="00266B09" w:rsidRPr="00266B09">
        <w:rPr>
          <w:lang w:eastAsia="en-US"/>
        </w:rPr>
        <w:t xml:space="preserve">. </w:t>
      </w:r>
      <w:r w:rsidRPr="00266B09">
        <w:rPr>
          <w:lang w:eastAsia="en-US"/>
        </w:rPr>
        <w:t>Этот потенциал обычно дифференцируется по нескольким направлениям</w:t>
      </w:r>
      <w:r w:rsidR="00266B09" w:rsidRPr="00266B09">
        <w:rPr>
          <w:lang w:eastAsia="en-US"/>
        </w:rPr>
        <w:t xml:space="preserve">. </w:t>
      </w:r>
      <w:r w:rsidRPr="00266B09">
        <w:rPr>
          <w:lang w:eastAsia="en-US"/>
        </w:rPr>
        <w:t>Вот основные из них</w:t>
      </w:r>
      <w:r w:rsidR="00266B09" w:rsidRPr="00266B09">
        <w:rPr>
          <w:lang w:eastAsia="en-US"/>
        </w:rPr>
        <w:t>:</w:t>
      </w:r>
    </w:p>
    <w:p w:rsidR="00266B09" w:rsidRDefault="00E94ADE" w:rsidP="00266B09">
      <w:pPr>
        <w:ind w:firstLine="709"/>
        <w:rPr>
          <w:lang w:eastAsia="en-US"/>
        </w:rPr>
      </w:pPr>
      <w:r w:rsidRPr="00266B09">
        <w:rPr>
          <w:lang w:eastAsia="en-US"/>
        </w:rPr>
        <w:t>показатели, характеризующие экономический потенциал</w:t>
      </w:r>
      <w:r w:rsidR="00266B09" w:rsidRPr="00266B09">
        <w:rPr>
          <w:lang w:eastAsia="en-US"/>
        </w:rPr>
        <w:t>;</w:t>
      </w:r>
    </w:p>
    <w:p w:rsidR="00266B09" w:rsidRDefault="00E94ADE" w:rsidP="00266B09">
      <w:pPr>
        <w:ind w:firstLine="709"/>
        <w:rPr>
          <w:lang w:eastAsia="en-US"/>
        </w:rPr>
      </w:pPr>
      <w:r w:rsidRPr="00266B09">
        <w:rPr>
          <w:lang w:eastAsia="en-US"/>
        </w:rPr>
        <w:t>показатели, характеризующие хозяйственную деятельность</w:t>
      </w:r>
      <w:r w:rsidR="00266B09" w:rsidRPr="00266B09">
        <w:rPr>
          <w:lang w:eastAsia="en-US"/>
        </w:rPr>
        <w:t>;</w:t>
      </w:r>
    </w:p>
    <w:p w:rsidR="00266B09" w:rsidRDefault="00E94ADE" w:rsidP="00266B09">
      <w:pPr>
        <w:ind w:firstLine="709"/>
        <w:rPr>
          <w:lang w:eastAsia="en-US"/>
        </w:rPr>
      </w:pPr>
      <w:r w:rsidRPr="00266B09">
        <w:rPr>
          <w:lang w:eastAsia="en-US"/>
        </w:rPr>
        <w:t>показатели эффективности финансовой деятельности</w:t>
      </w:r>
      <w:r w:rsidR="00266B09" w:rsidRPr="00266B09">
        <w:rPr>
          <w:lang w:eastAsia="en-US"/>
        </w:rPr>
        <w:t>;</w:t>
      </w:r>
    </w:p>
    <w:p w:rsidR="00266B09" w:rsidRDefault="00E94ADE" w:rsidP="00266B09">
      <w:pPr>
        <w:ind w:firstLine="709"/>
        <w:rPr>
          <w:lang w:eastAsia="en-US"/>
        </w:rPr>
      </w:pPr>
      <w:r w:rsidRPr="00266B09">
        <w:rPr>
          <w:lang w:eastAsia="en-US"/>
        </w:rPr>
        <w:t>показатели финансового положения фирмы</w:t>
      </w:r>
      <w:r w:rsidR="00266B09" w:rsidRPr="00266B09">
        <w:rPr>
          <w:lang w:eastAsia="en-US"/>
        </w:rPr>
        <w:t>.</w:t>
      </w:r>
    </w:p>
    <w:p w:rsidR="00266B09" w:rsidRDefault="00E94ADE" w:rsidP="00266B09">
      <w:pPr>
        <w:ind w:firstLine="709"/>
        <w:rPr>
          <w:lang w:eastAsia="en-US"/>
        </w:rPr>
      </w:pPr>
      <w:r w:rsidRPr="00266B09">
        <w:rPr>
          <w:lang w:eastAsia="en-US"/>
        </w:rPr>
        <w:t>При анализе перечисленных показателей обычно пытаются определить не только и не столько состояние фирмы, но и возможные тенденции его изменения, а также возможности их достижения</w:t>
      </w:r>
      <w:r w:rsidR="00266B09" w:rsidRPr="00266B09">
        <w:rPr>
          <w:lang w:eastAsia="en-US"/>
        </w:rPr>
        <w:t xml:space="preserve">. </w:t>
      </w:r>
      <w:r w:rsidRPr="00266B09">
        <w:rPr>
          <w:lang w:eastAsia="en-US"/>
        </w:rPr>
        <w:t>Для этого показатели фиксируются за различные периоды времени и затем группируются по ним</w:t>
      </w:r>
      <w:r w:rsidR="00266B09" w:rsidRPr="00266B09">
        <w:rPr>
          <w:lang w:eastAsia="en-US"/>
        </w:rPr>
        <w:t xml:space="preserve">. </w:t>
      </w:r>
      <w:r w:rsidRPr="00266B09">
        <w:rPr>
          <w:lang w:eastAsia="en-US"/>
        </w:rPr>
        <w:t>Затем применяются известные математические методы</w:t>
      </w:r>
      <w:r w:rsidR="00266B09" w:rsidRPr="00266B09">
        <w:rPr>
          <w:lang w:eastAsia="en-US"/>
        </w:rPr>
        <w:t>.</w:t>
      </w:r>
    </w:p>
    <w:p w:rsidR="00266B09" w:rsidRDefault="00E94ADE" w:rsidP="00266B09">
      <w:pPr>
        <w:ind w:firstLine="709"/>
        <w:rPr>
          <w:lang w:eastAsia="en-US"/>
        </w:rPr>
      </w:pPr>
      <w:r w:rsidRPr="00266B09">
        <w:rPr>
          <w:lang w:eastAsia="en-US"/>
        </w:rPr>
        <w:t xml:space="preserve">Методика SWOT </w:t>
      </w:r>
      <w:r w:rsidR="00266B09">
        <w:rPr>
          <w:lang w:eastAsia="en-US"/>
        </w:rPr>
        <w:t>-</w:t>
      </w:r>
      <w:r w:rsidRPr="00266B09">
        <w:rPr>
          <w:lang w:eastAsia="en-US"/>
        </w:rPr>
        <w:t xml:space="preserve"> анализа позволяет выявить сильные и слабые стороны предприятия, возможности и угрозы со стороны внешней среды</w:t>
      </w:r>
      <w:r w:rsidR="00266B09">
        <w:rPr>
          <w:lang w:eastAsia="en-US"/>
        </w:rPr>
        <w:t xml:space="preserve"> (</w:t>
      </w:r>
      <w:r w:rsidRPr="00266B09">
        <w:rPr>
          <w:lang w:val="en-GB" w:eastAsia="en-US"/>
        </w:rPr>
        <w:t>strength</w:t>
      </w:r>
      <w:r w:rsidRPr="00266B09">
        <w:rPr>
          <w:lang w:eastAsia="en-US"/>
        </w:rPr>
        <w:t xml:space="preserve">, </w:t>
      </w:r>
      <w:r w:rsidRPr="00266B09">
        <w:rPr>
          <w:lang w:val="en-GB" w:eastAsia="en-US"/>
        </w:rPr>
        <w:t>weaknesses</w:t>
      </w:r>
      <w:r w:rsidRPr="00266B09">
        <w:rPr>
          <w:lang w:eastAsia="en-US"/>
        </w:rPr>
        <w:t xml:space="preserve">, </w:t>
      </w:r>
      <w:r w:rsidRPr="00266B09">
        <w:rPr>
          <w:lang w:val="en-US" w:eastAsia="en-US"/>
        </w:rPr>
        <w:t>opportunities</w:t>
      </w:r>
      <w:r w:rsidRPr="00266B09">
        <w:rPr>
          <w:lang w:eastAsia="en-US"/>
        </w:rPr>
        <w:t xml:space="preserve"> </w:t>
      </w:r>
      <w:r w:rsidRPr="00266B09">
        <w:rPr>
          <w:lang w:val="en-US" w:eastAsia="en-US"/>
        </w:rPr>
        <w:t>and</w:t>
      </w:r>
      <w:r w:rsidRPr="00266B09">
        <w:rPr>
          <w:lang w:eastAsia="en-US"/>
        </w:rPr>
        <w:t xml:space="preserve"> </w:t>
      </w:r>
      <w:r w:rsidRPr="00266B09">
        <w:rPr>
          <w:lang w:val="en-US" w:eastAsia="en-US"/>
        </w:rPr>
        <w:t>threats</w:t>
      </w:r>
      <w:r w:rsidR="00266B09" w:rsidRPr="00266B09">
        <w:rPr>
          <w:lang w:eastAsia="en-US"/>
        </w:rPr>
        <w:t>).</w:t>
      </w:r>
    </w:p>
    <w:p w:rsidR="00266B09" w:rsidRDefault="00E94ADE" w:rsidP="00266B09">
      <w:pPr>
        <w:ind w:firstLine="709"/>
        <w:rPr>
          <w:lang w:eastAsia="en-US"/>
        </w:rPr>
      </w:pPr>
      <w:r w:rsidRPr="00266B09">
        <w:rPr>
          <w:lang w:eastAsia="en-US"/>
        </w:rPr>
        <w:t>В процессе эволюции концепций управления произошла смена критериев оценки деятельности организации и в настоящее время во главу угла ставится не продукт, а поток</w:t>
      </w:r>
      <w:r w:rsidR="00266B09" w:rsidRPr="00266B09">
        <w:rPr>
          <w:lang w:eastAsia="en-US"/>
        </w:rPr>
        <w:t xml:space="preserve">. </w:t>
      </w:r>
      <w:r w:rsidRPr="00266B09">
        <w:rPr>
          <w:lang w:eastAsia="en-US"/>
        </w:rPr>
        <w:t>Вследствие этого наиболее рациональной и эффективной является логистическая концепция управления организацией</w:t>
      </w:r>
      <w:r w:rsidR="00266B09" w:rsidRPr="00266B09">
        <w:rPr>
          <w:lang w:eastAsia="en-US"/>
        </w:rPr>
        <w:t>.</w:t>
      </w:r>
    </w:p>
    <w:p w:rsidR="00266B09" w:rsidRDefault="00E94ADE" w:rsidP="00266B09">
      <w:pPr>
        <w:ind w:firstLine="709"/>
        <w:rPr>
          <w:lang w:eastAsia="en-US"/>
        </w:rPr>
      </w:pPr>
      <w:r w:rsidRPr="00266B09">
        <w:rPr>
          <w:lang w:eastAsia="en-US"/>
        </w:rPr>
        <w:t>Обобщение мирового опыта внедрения систем управления предприятием позволяет говорить о том, что использование инновационных информационно-аналитических систем, основанных на методологии ССП, поддерживающих цепочку</w:t>
      </w:r>
      <w:r w:rsidR="00266B09">
        <w:rPr>
          <w:lang w:eastAsia="en-US"/>
        </w:rPr>
        <w:t xml:space="preserve"> "</w:t>
      </w:r>
      <w:r w:rsidRPr="00266B09">
        <w:rPr>
          <w:lang w:eastAsia="en-US"/>
        </w:rPr>
        <w:t xml:space="preserve">анализ </w:t>
      </w:r>
      <w:r w:rsidR="00266B09">
        <w:rPr>
          <w:lang w:eastAsia="en-US"/>
        </w:rPr>
        <w:t>-</w:t>
      </w:r>
      <w:r w:rsidRPr="00266B09">
        <w:rPr>
          <w:lang w:eastAsia="en-US"/>
        </w:rPr>
        <w:t xml:space="preserve"> синтез </w:t>
      </w:r>
      <w:r w:rsidR="00266B09">
        <w:rPr>
          <w:lang w:eastAsia="en-US"/>
        </w:rPr>
        <w:t>-</w:t>
      </w:r>
      <w:r w:rsidRPr="00266B09">
        <w:rPr>
          <w:lang w:eastAsia="en-US"/>
        </w:rPr>
        <w:t xml:space="preserve"> принятие решения</w:t>
      </w:r>
      <w:r w:rsidR="00266B09">
        <w:rPr>
          <w:lang w:eastAsia="en-US"/>
        </w:rPr>
        <w:t xml:space="preserve">", </w:t>
      </w:r>
      <w:r w:rsidRPr="00266B09">
        <w:rPr>
          <w:lang w:eastAsia="en-US"/>
        </w:rPr>
        <w:t>уже сегодня может привести к повышению доходности логистического бизнеса, а в будущем станет необходимым условием успешного функционирования компаний и победы в конкурентной борьбе</w:t>
      </w:r>
      <w:r w:rsidR="00266B09" w:rsidRPr="00266B09">
        <w:rPr>
          <w:lang w:eastAsia="en-US"/>
        </w:rPr>
        <w:t>.</w:t>
      </w:r>
    </w:p>
    <w:p w:rsidR="00266B09" w:rsidRDefault="00E94ADE" w:rsidP="00266B09">
      <w:pPr>
        <w:ind w:firstLine="709"/>
        <w:rPr>
          <w:lang w:eastAsia="en-US"/>
        </w:rPr>
      </w:pPr>
      <w:r w:rsidRPr="00266B09">
        <w:rPr>
          <w:lang w:eastAsia="en-US"/>
        </w:rPr>
        <w:t>Использование инструментария логистики позволяет адаптировать деятельность организации к условиям</w:t>
      </w:r>
      <w:r w:rsidR="00266B09">
        <w:rPr>
          <w:lang w:eastAsia="en-US"/>
        </w:rPr>
        <w:t xml:space="preserve"> "</w:t>
      </w:r>
      <w:r w:rsidRPr="00266B09">
        <w:rPr>
          <w:lang w:eastAsia="en-US"/>
        </w:rPr>
        <w:t>рынка покупателя</w:t>
      </w:r>
      <w:r w:rsidR="00266B09">
        <w:rPr>
          <w:lang w:eastAsia="en-US"/>
        </w:rPr>
        <w:t xml:space="preserve">". </w:t>
      </w:r>
      <w:r w:rsidRPr="00266B09">
        <w:rPr>
          <w:lang w:eastAsia="en-US"/>
        </w:rPr>
        <w:t>В настоящее время на отечественном рынке наблюдается именно такая ситуация</w:t>
      </w:r>
      <w:r w:rsidR="00266B09" w:rsidRPr="00266B09">
        <w:rPr>
          <w:lang w:eastAsia="en-US"/>
        </w:rPr>
        <w:t xml:space="preserve">. </w:t>
      </w:r>
      <w:r w:rsidRPr="00266B09">
        <w:rPr>
          <w:lang w:eastAsia="en-US"/>
        </w:rPr>
        <w:t>Кроме того, применение логистической концепции позволяет улучшить такие показатели деятельности организации как оборачиваемость оборотных средств, уровень использования основных фондов, доля вспомогательных рабочих в общей численности персонала</w:t>
      </w:r>
      <w:r w:rsidR="00266B09" w:rsidRPr="00266B09">
        <w:rPr>
          <w:lang w:eastAsia="en-US"/>
        </w:rPr>
        <w:t xml:space="preserve">. </w:t>
      </w:r>
      <w:r w:rsidRPr="00266B09">
        <w:rPr>
          <w:lang w:eastAsia="en-US"/>
        </w:rPr>
        <w:t>Это все показатели, которые являются одними из основных при оценке эффективности деятельности организации</w:t>
      </w:r>
      <w:r w:rsidR="00266B09" w:rsidRPr="00266B09">
        <w:rPr>
          <w:lang w:eastAsia="en-US"/>
        </w:rPr>
        <w:t xml:space="preserve">. </w:t>
      </w:r>
      <w:r w:rsidRPr="00266B09">
        <w:rPr>
          <w:lang w:eastAsia="en-US"/>
        </w:rPr>
        <w:t>Следовательно, применение логистического подхода позволит повысить эффективность деятельности фирмы, ее финансовую устойчивость, а это прямо влияет на возможность получения кредитов, заключения долгосрочных договоров с поставщиками и заказчиками продукции</w:t>
      </w:r>
      <w:r w:rsidR="00266B09" w:rsidRPr="00266B09">
        <w:rPr>
          <w:lang w:eastAsia="en-US"/>
        </w:rPr>
        <w:t xml:space="preserve">. </w:t>
      </w:r>
      <w:r w:rsidRPr="00266B09">
        <w:rPr>
          <w:lang w:eastAsia="en-US"/>
        </w:rPr>
        <w:t>То есть при применении логистической концепции управления организации позволит значительно улучшить положение фирмы на рынке</w:t>
      </w:r>
      <w:r w:rsidR="00266B09" w:rsidRPr="00266B09">
        <w:rPr>
          <w:lang w:eastAsia="en-US"/>
        </w:rPr>
        <w:t>.</w:t>
      </w:r>
    </w:p>
    <w:p w:rsidR="00266B09" w:rsidRDefault="00E94ADE" w:rsidP="00266B09">
      <w:pPr>
        <w:ind w:firstLine="709"/>
        <w:rPr>
          <w:lang w:eastAsia="en-US"/>
        </w:rPr>
      </w:pPr>
      <w:r w:rsidRPr="00266B09">
        <w:rPr>
          <w:lang w:eastAsia="en-US"/>
        </w:rPr>
        <w:t>Проведенный анализ позволил определить общие тенденции развития исследуемой организации, более полно изучить и выявить резервы не только для текущей работы, но и для дальнейшего развития предприятия, а также дать общие рекомендации по увеличению доходности и улучшению финансового положения</w:t>
      </w:r>
      <w:r w:rsidR="00266B09" w:rsidRPr="00266B09">
        <w:rPr>
          <w:lang w:eastAsia="en-US"/>
        </w:rPr>
        <w:t>.</w:t>
      </w:r>
    </w:p>
    <w:p w:rsidR="00266B09" w:rsidRDefault="00E94ADE" w:rsidP="00266B09">
      <w:pPr>
        <w:ind w:firstLine="709"/>
        <w:rPr>
          <w:lang w:eastAsia="en-US"/>
        </w:rPr>
      </w:pPr>
      <w:r w:rsidRPr="00266B09">
        <w:rPr>
          <w:lang w:eastAsia="en-US"/>
        </w:rPr>
        <w:t>Характерными чертами ЗАО</w:t>
      </w:r>
      <w:r w:rsidR="00266B09">
        <w:rPr>
          <w:lang w:eastAsia="en-US"/>
        </w:rPr>
        <w:t xml:space="preserve"> "</w:t>
      </w:r>
      <w:r w:rsidRPr="00266B09">
        <w:rPr>
          <w:lang w:eastAsia="en-US"/>
        </w:rPr>
        <w:t>Август</w:t>
      </w:r>
      <w:r w:rsidR="00266B09">
        <w:rPr>
          <w:lang w:eastAsia="en-US"/>
        </w:rPr>
        <w:t xml:space="preserve">" </w:t>
      </w:r>
      <w:r w:rsidRPr="00266B09">
        <w:rPr>
          <w:lang w:eastAsia="en-US"/>
        </w:rPr>
        <w:t>в рассматриваемый период стали</w:t>
      </w:r>
      <w:r w:rsidR="00266B09" w:rsidRPr="00266B09">
        <w:rPr>
          <w:lang w:eastAsia="en-US"/>
        </w:rPr>
        <w:t xml:space="preserve"> - </w:t>
      </w:r>
      <w:r w:rsidRPr="00266B09">
        <w:rPr>
          <w:lang w:eastAsia="en-US"/>
        </w:rPr>
        <w:t>рост прибыли, рост доли себестоимости в выручке от реализации, рост показателей материалоотдачи, снижение показателей рентабельности на конец периода</w:t>
      </w:r>
      <w:r w:rsidR="00266B09" w:rsidRPr="00266B09">
        <w:rPr>
          <w:lang w:eastAsia="en-US"/>
        </w:rPr>
        <w:t xml:space="preserve">. </w:t>
      </w:r>
      <w:r w:rsidRPr="00266B09">
        <w:rPr>
          <w:lang w:eastAsia="en-US"/>
        </w:rPr>
        <w:t>Все это свидетельствует о некоторых неудовлетворительных моментах функционирования предприятия</w:t>
      </w:r>
      <w:r w:rsidR="00266B09" w:rsidRPr="00266B09">
        <w:rPr>
          <w:lang w:eastAsia="en-US"/>
        </w:rPr>
        <w:t>.</w:t>
      </w:r>
    </w:p>
    <w:p w:rsidR="00266B09" w:rsidRDefault="00E94ADE" w:rsidP="00266B09">
      <w:pPr>
        <w:ind w:firstLine="709"/>
        <w:rPr>
          <w:lang w:eastAsia="en-US"/>
        </w:rPr>
      </w:pPr>
      <w:r w:rsidRPr="00266B09">
        <w:rPr>
          <w:lang w:eastAsia="en-US"/>
        </w:rPr>
        <w:t>Все это свидетельствует о недостаточных конкурентных преимуществах ЗАО</w:t>
      </w:r>
      <w:r w:rsidR="00266B09">
        <w:rPr>
          <w:lang w:eastAsia="en-US"/>
        </w:rPr>
        <w:t xml:space="preserve"> "</w:t>
      </w:r>
      <w:r w:rsidRPr="00266B09">
        <w:rPr>
          <w:lang w:eastAsia="en-US"/>
        </w:rPr>
        <w:t>Август</w:t>
      </w:r>
      <w:r w:rsidR="00266B09">
        <w:rPr>
          <w:lang w:eastAsia="en-US"/>
        </w:rPr>
        <w:t xml:space="preserve">" </w:t>
      </w:r>
      <w:r w:rsidRPr="00266B09">
        <w:rPr>
          <w:lang w:eastAsia="en-US"/>
        </w:rPr>
        <w:t>и необходимости внедрения системы управления ими</w:t>
      </w:r>
      <w:r w:rsidR="00266B09" w:rsidRPr="00266B09">
        <w:rPr>
          <w:lang w:eastAsia="en-US"/>
        </w:rPr>
        <w:t>.</w:t>
      </w:r>
    </w:p>
    <w:p w:rsidR="00266B09" w:rsidRDefault="00E94ADE" w:rsidP="00266B09">
      <w:pPr>
        <w:ind w:firstLine="709"/>
        <w:rPr>
          <w:lang w:eastAsia="en-US"/>
        </w:rPr>
      </w:pPr>
      <w:r w:rsidRPr="00266B09">
        <w:rPr>
          <w:lang w:eastAsia="en-US"/>
        </w:rPr>
        <w:t>В результате проведенного исследования определено, что необходимо внедрение в деятельность компании системы управления запасами и дебиторской задолженностью, что позволит сократить запасы на складах, сократить издержки на хранение готовой продукции, оптимизировать процесс поставок</w:t>
      </w:r>
      <w:r w:rsidR="00266B09" w:rsidRPr="00266B09">
        <w:rPr>
          <w:lang w:eastAsia="en-US"/>
        </w:rPr>
        <w:t>.</w:t>
      </w:r>
    </w:p>
    <w:p w:rsidR="00266B09" w:rsidRDefault="00E94ADE" w:rsidP="00266B09">
      <w:pPr>
        <w:ind w:firstLine="709"/>
        <w:rPr>
          <w:lang w:eastAsia="en-US"/>
        </w:rPr>
      </w:pPr>
      <w:r w:rsidRPr="00266B09">
        <w:rPr>
          <w:lang w:eastAsia="en-US"/>
        </w:rPr>
        <w:t>Экономический эффект от внедрения проекта составит 26933,7 тыс</w:t>
      </w:r>
      <w:r w:rsidR="00266B09" w:rsidRPr="00266B09">
        <w:rPr>
          <w:lang w:eastAsia="en-US"/>
        </w:rPr>
        <w:t xml:space="preserve">. </w:t>
      </w:r>
      <w:r w:rsidRPr="00266B09">
        <w:rPr>
          <w:lang w:eastAsia="en-US"/>
        </w:rPr>
        <w:t>руб</w:t>
      </w:r>
      <w:r w:rsidR="00266B09">
        <w:rPr>
          <w:lang w:eastAsia="en-US"/>
        </w:rPr>
        <w:t>.,</w:t>
      </w:r>
      <w:r w:rsidRPr="00266B09">
        <w:rPr>
          <w:lang w:eastAsia="en-US"/>
        </w:rPr>
        <w:t xml:space="preserve"> индекс доходности составляет 81,1</w:t>
      </w:r>
      <w:r w:rsidR="00266B09" w:rsidRPr="00266B09">
        <w:rPr>
          <w:lang w:eastAsia="en-US"/>
        </w:rPr>
        <w:t>.</w:t>
      </w:r>
    </w:p>
    <w:p w:rsidR="00266B09" w:rsidRPr="00266B09" w:rsidRDefault="00E56529" w:rsidP="003013CF">
      <w:pPr>
        <w:pStyle w:val="2"/>
      </w:pPr>
      <w:r w:rsidRPr="00266B09">
        <w:br w:type="page"/>
      </w:r>
      <w:bookmarkStart w:id="23" w:name="_Toc201128423"/>
      <w:bookmarkStart w:id="24" w:name="_Toc273348102"/>
      <w:r w:rsidRPr="00266B09">
        <w:t>Список использованной литературы</w:t>
      </w:r>
      <w:bookmarkEnd w:id="23"/>
      <w:bookmarkEnd w:id="24"/>
    </w:p>
    <w:p w:rsidR="003013CF" w:rsidRDefault="003013CF" w:rsidP="00266B09">
      <w:pPr>
        <w:ind w:firstLine="709"/>
        <w:rPr>
          <w:lang w:eastAsia="en-US"/>
        </w:rPr>
      </w:pPr>
    </w:p>
    <w:p w:rsidR="00266B09" w:rsidRDefault="001E217F" w:rsidP="003013CF">
      <w:pPr>
        <w:pStyle w:val="a0"/>
      </w:pPr>
      <w:r w:rsidRPr="00266B09">
        <w:t>Баринов В</w:t>
      </w:r>
      <w:r w:rsidR="00266B09">
        <w:t xml:space="preserve">.А., </w:t>
      </w:r>
      <w:r w:rsidRPr="00266B09">
        <w:t>Синельников А</w:t>
      </w:r>
      <w:r w:rsidR="00266B09">
        <w:t xml:space="preserve">.В. </w:t>
      </w:r>
      <w:r w:rsidRPr="00266B09">
        <w:t>Развитие организации в конкурентной среде</w:t>
      </w:r>
      <w:r w:rsidR="00266B09">
        <w:t xml:space="preserve"> // </w:t>
      </w:r>
      <w:r w:rsidRPr="00266B09">
        <w:t>Менеджмент в России и за рубежом, 2000, №6</w:t>
      </w:r>
      <w:r w:rsidR="00266B09" w:rsidRPr="00266B09">
        <w:t>.</w:t>
      </w:r>
    </w:p>
    <w:p w:rsidR="001E217F" w:rsidRPr="00266B09" w:rsidRDefault="001E217F" w:rsidP="003013CF">
      <w:pPr>
        <w:pStyle w:val="a0"/>
      </w:pPr>
      <w:r w:rsidRPr="00266B09">
        <w:t>Бурцев В</w:t>
      </w:r>
      <w:r w:rsidR="00266B09">
        <w:t xml:space="preserve">.В. </w:t>
      </w:r>
      <w:r w:rsidRPr="00266B09">
        <w:t>Внутренний контроль сбытовой деятельности в современных условиях хозяйствования</w:t>
      </w:r>
      <w:r w:rsidR="00266B09">
        <w:t xml:space="preserve"> // </w:t>
      </w:r>
      <w:r w:rsidRPr="00266B09">
        <w:t>Менеджмент в России и за рубежом</w:t>
      </w:r>
      <w:r w:rsidR="00266B09" w:rsidRPr="00266B09">
        <w:t xml:space="preserve">. </w:t>
      </w:r>
      <w:r w:rsidR="00266B09">
        <w:t>-</w:t>
      </w:r>
      <w:r w:rsidRPr="00266B09">
        <w:t xml:space="preserve"> 2001</w:t>
      </w:r>
      <w:r w:rsidR="00266B09" w:rsidRPr="00266B09">
        <w:t>. -</w:t>
      </w:r>
      <w:r w:rsidR="00266B09">
        <w:t xml:space="preserve"> </w:t>
      </w:r>
      <w:r w:rsidRPr="00266B09">
        <w:t>№6</w:t>
      </w:r>
    </w:p>
    <w:p w:rsidR="00266B09" w:rsidRDefault="001E217F" w:rsidP="003013CF">
      <w:pPr>
        <w:pStyle w:val="a0"/>
      </w:pPr>
      <w:r w:rsidRPr="00266B09">
        <w:t>Горев А</w:t>
      </w:r>
      <w:r w:rsidR="00266B09">
        <w:t xml:space="preserve">.Э. </w:t>
      </w:r>
      <w:r w:rsidRPr="00266B09">
        <w:t>Информационные технологии в управлении логистическими системами</w:t>
      </w:r>
      <w:r w:rsidR="00266B09" w:rsidRPr="00266B09">
        <w:t xml:space="preserve">. </w:t>
      </w:r>
      <w:r w:rsidR="00266B09">
        <w:t>-</w:t>
      </w:r>
      <w:r w:rsidRPr="00266B09">
        <w:t xml:space="preserve"> СПб</w:t>
      </w:r>
      <w:r w:rsidR="00266B09">
        <w:t>.:</w:t>
      </w:r>
      <w:r w:rsidR="00266B09" w:rsidRPr="00266B09">
        <w:t xml:space="preserve"> </w:t>
      </w:r>
      <w:r w:rsidRPr="00266B09">
        <w:t>СПбГАСУ, 2004</w:t>
      </w:r>
      <w:r w:rsidR="00266B09" w:rsidRPr="00266B09">
        <w:t xml:space="preserve">. </w:t>
      </w:r>
      <w:r w:rsidR="00266B09">
        <w:t>-</w:t>
      </w:r>
      <w:r w:rsidRPr="00266B09">
        <w:t xml:space="preserve"> 193 с</w:t>
      </w:r>
      <w:r w:rsidR="00266B09" w:rsidRPr="00266B09">
        <w:t>.</w:t>
      </w:r>
    </w:p>
    <w:p w:rsidR="00266B09" w:rsidRDefault="001E217F" w:rsidP="003013CF">
      <w:pPr>
        <w:pStyle w:val="a0"/>
      </w:pPr>
      <w:r w:rsidRPr="00266B09">
        <w:t>Григорьев А</w:t>
      </w:r>
      <w:r w:rsidR="00266B09">
        <w:t xml:space="preserve">.Г. </w:t>
      </w:r>
      <w:r w:rsidRPr="00266B09">
        <w:t>Проблемы совершенствования логистических систем в производственных структурах</w:t>
      </w:r>
      <w:r w:rsidR="00266B09" w:rsidRPr="00266B09">
        <w:t xml:space="preserve">. </w:t>
      </w:r>
      <w:r w:rsidRPr="00266B09">
        <w:t>Волгоград, 2002</w:t>
      </w:r>
      <w:r w:rsidR="00266B09" w:rsidRPr="00266B09">
        <w:t>.</w:t>
      </w:r>
    </w:p>
    <w:p w:rsidR="00266B09" w:rsidRDefault="001E217F" w:rsidP="003013CF">
      <w:pPr>
        <w:pStyle w:val="a0"/>
      </w:pPr>
      <w:r w:rsidRPr="00266B09">
        <w:t>Дойль П</w:t>
      </w:r>
      <w:r w:rsidR="00266B09" w:rsidRPr="00266B09">
        <w:t xml:space="preserve">. </w:t>
      </w:r>
      <w:r w:rsidRPr="00266B09">
        <w:t>Маркетинг-менеджмент и стратегии</w:t>
      </w:r>
      <w:r w:rsidR="00266B09">
        <w:t>.3</w:t>
      </w:r>
      <w:r w:rsidRPr="00266B09">
        <w:t>-е издание</w:t>
      </w:r>
      <w:r w:rsidR="00266B09" w:rsidRPr="00266B09">
        <w:t xml:space="preserve">. </w:t>
      </w:r>
      <w:r w:rsidR="00266B09">
        <w:t>-</w:t>
      </w:r>
      <w:r w:rsidRPr="00266B09">
        <w:t xml:space="preserve"> СПб</w:t>
      </w:r>
      <w:r w:rsidR="00266B09">
        <w:t>.:</w:t>
      </w:r>
      <w:r w:rsidR="00266B09" w:rsidRPr="00266B09">
        <w:t xml:space="preserve"> </w:t>
      </w:r>
      <w:r w:rsidRPr="00266B09">
        <w:t>Питер, 2003</w:t>
      </w:r>
      <w:r w:rsidR="00266B09" w:rsidRPr="00266B09">
        <w:t>. -</w:t>
      </w:r>
      <w:r w:rsidR="00266B09">
        <w:t xml:space="preserve"> </w:t>
      </w:r>
      <w:r w:rsidRPr="00266B09">
        <w:t>544 с</w:t>
      </w:r>
      <w:r w:rsidR="00266B09" w:rsidRPr="00266B09">
        <w:t>.</w:t>
      </w:r>
    </w:p>
    <w:p w:rsidR="00266B09" w:rsidRDefault="001E217F" w:rsidP="003013CF">
      <w:pPr>
        <w:pStyle w:val="a0"/>
      </w:pPr>
      <w:r w:rsidRPr="00266B09">
        <w:t>Дрожжин А</w:t>
      </w:r>
      <w:r w:rsidR="00266B09">
        <w:t xml:space="preserve">.И. </w:t>
      </w:r>
      <w:r w:rsidRPr="00266B09">
        <w:t>Логистика</w:t>
      </w:r>
      <w:r w:rsidR="00266B09">
        <w:t>.</w:t>
      </w:r>
      <w:r w:rsidR="00B57560">
        <w:t xml:space="preserve"> </w:t>
      </w:r>
      <w:r w:rsidR="00266B09">
        <w:t xml:space="preserve">М., </w:t>
      </w:r>
      <w:r w:rsidR="00266B09" w:rsidRPr="00266B09">
        <w:t>20</w:t>
      </w:r>
      <w:r w:rsidRPr="00266B09">
        <w:t>07</w:t>
      </w:r>
      <w:r w:rsidR="00266B09" w:rsidRPr="00266B09">
        <w:t>.</w:t>
      </w:r>
    </w:p>
    <w:p w:rsidR="00266B09" w:rsidRDefault="001E217F" w:rsidP="003013CF">
      <w:pPr>
        <w:pStyle w:val="a0"/>
      </w:pPr>
      <w:r w:rsidRPr="00266B09">
        <w:t>Ковалев А</w:t>
      </w:r>
      <w:r w:rsidR="00266B09">
        <w:t xml:space="preserve">.И., </w:t>
      </w:r>
      <w:r w:rsidRPr="00266B09">
        <w:t>Войленко В</w:t>
      </w:r>
      <w:r w:rsidR="00266B09">
        <w:t xml:space="preserve">.В. </w:t>
      </w:r>
      <w:r w:rsidRPr="00266B09">
        <w:t>Маркетинговый анализ</w:t>
      </w:r>
      <w:r w:rsidR="00266B09" w:rsidRPr="00266B09">
        <w:t xml:space="preserve">. </w:t>
      </w:r>
      <w:r w:rsidRPr="00266B09">
        <w:t>Кн</w:t>
      </w:r>
      <w:r w:rsidR="00266B09">
        <w:t>.2</w:t>
      </w:r>
      <w:r w:rsidR="00266B09" w:rsidRPr="00266B09">
        <w:t>. -</w:t>
      </w:r>
      <w:r w:rsidR="00266B09">
        <w:t xml:space="preserve"> </w:t>
      </w:r>
      <w:r w:rsidRPr="00266B09">
        <w:t>М</w:t>
      </w:r>
      <w:r w:rsidR="00266B09">
        <w:t>.:</w:t>
      </w:r>
      <w:r w:rsidR="00266B09" w:rsidRPr="00266B09">
        <w:t xml:space="preserve"> </w:t>
      </w:r>
      <w:r w:rsidRPr="00266B09">
        <w:t>АОЭТ, 2006</w:t>
      </w:r>
      <w:r w:rsidR="00266B09" w:rsidRPr="00266B09">
        <w:t xml:space="preserve">. </w:t>
      </w:r>
      <w:r w:rsidR="00266B09">
        <w:t>-</w:t>
      </w:r>
      <w:r w:rsidRPr="00266B09">
        <w:t xml:space="preserve"> 256 с</w:t>
      </w:r>
      <w:r w:rsidR="00266B09" w:rsidRPr="00266B09">
        <w:t>.</w:t>
      </w:r>
    </w:p>
    <w:p w:rsidR="00266B09" w:rsidRDefault="001E217F" w:rsidP="003013CF">
      <w:pPr>
        <w:pStyle w:val="a0"/>
      </w:pPr>
      <w:r w:rsidRPr="00266B09">
        <w:t>Котлер Ф</w:t>
      </w:r>
      <w:r w:rsidR="00266B09" w:rsidRPr="00266B09">
        <w:t xml:space="preserve">. </w:t>
      </w:r>
      <w:r w:rsidRPr="00266B09">
        <w:t>Маркетинг менеджмент</w:t>
      </w:r>
      <w:r w:rsidR="00266B09">
        <w:t>.1</w:t>
      </w:r>
      <w:r w:rsidRPr="00266B09">
        <w:t>1-е издание</w:t>
      </w:r>
      <w:r w:rsidR="00266B09" w:rsidRPr="00266B09">
        <w:t xml:space="preserve">. </w:t>
      </w:r>
      <w:r w:rsidR="00266B09">
        <w:t>-</w:t>
      </w:r>
      <w:r w:rsidRPr="00266B09">
        <w:t xml:space="preserve"> СПб</w:t>
      </w:r>
      <w:r w:rsidR="00266B09">
        <w:t>.:</w:t>
      </w:r>
      <w:r w:rsidR="00266B09" w:rsidRPr="00266B09">
        <w:t xml:space="preserve"> </w:t>
      </w:r>
      <w:r w:rsidRPr="00266B09">
        <w:t>Питер, 2004</w:t>
      </w:r>
      <w:r w:rsidR="00266B09" w:rsidRPr="00266B09">
        <w:t xml:space="preserve">. </w:t>
      </w:r>
      <w:r w:rsidR="00266B09">
        <w:t>-</w:t>
      </w:r>
      <w:r w:rsidRPr="00266B09">
        <w:t xml:space="preserve"> 800 с</w:t>
      </w:r>
      <w:r w:rsidR="00266B09" w:rsidRPr="00266B09">
        <w:t>.</w:t>
      </w:r>
    </w:p>
    <w:p w:rsidR="00266B09" w:rsidRDefault="001E217F" w:rsidP="003013CF">
      <w:pPr>
        <w:pStyle w:val="a0"/>
      </w:pPr>
      <w:r w:rsidRPr="00266B09">
        <w:t>Котлер Ф</w:t>
      </w:r>
      <w:r w:rsidR="00266B09">
        <w:t>.,</w:t>
      </w:r>
      <w:r w:rsidRPr="00266B09">
        <w:t xml:space="preserve"> Армстронг Г</w:t>
      </w:r>
      <w:r w:rsidR="00266B09">
        <w:t>.,</w:t>
      </w:r>
      <w:r w:rsidRPr="00266B09">
        <w:t xml:space="preserve"> Сондерс Дж</w:t>
      </w:r>
      <w:r w:rsidR="00266B09">
        <w:t>.,</w:t>
      </w:r>
      <w:r w:rsidRPr="00266B09">
        <w:t xml:space="preserve"> Вонг В</w:t>
      </w:r>
      <w:r w:rsidR="00266B09" w:rsidRPr="00266B09">
        <w:t>.</w:t>
      </w:r>
      <w:r w:rsidR="00266B09">
        <w:t xml:space="preserve"> </w:t>
      </w:r>
      <w:r w:rsidRPr="00266B09">
        <w:t xml:space="preserve">Основы маркетинга </w:t>
      </w:r>
      <w:r w:rsidR="00266B09">
        <w:t>-</w:t>
      </w:r>
      <w:r w:rsidRPr="00266B09">
        <w:t xml:space="preserve"> 2-е европейское изд</w:t>
      </w:r>
      <w:r w:rsidR="00266B09" w:rsidRPr="00266B09">
        <w:t xml:space="preserve">. </w:t>
      </w:r>
      <w:r w:rsidR="00266B09">
        <w:t>-</w:t>
      </w:r>
      <w:r w:rsidRPr="00266B09">
        <w:t xml:space="preserve"> М</w:t>
      </w:r>
      <w:r w:rsidR="00266B09">
        <w:t>.;</w:t>
      </w:r>
      <w:r w:rsidR="00266B09" w:rsidRPr="00266B09">
        <w:t xml:space="preserve"> </w:t>
      </w:r>
      <w:r w:rsidRPr="00266B09">
        <w:t>СПб</w:t>
      </w:r>
      <w:r w:rsidR="00266B09">
        <w:t>.;</w:t>
      </w:r>
      <w:r w:rsidR="00266B09" w:rsidRPr="00266B09">
        <w:t xml:space="preserve"> </w:t>
      </w:r>
      <w:r w:rsidRPr="00266B09">
        <w:t>К</w:t>
      </w:r>
      <w:r w:rsidR="00266B09">
        <w:t>.;</w:t>
      </w:r>
      <w:r w:rsidR="00266B09" w:rsidRPr="00266B09">
        <w:t xml:space="preserve"> </w:t>
      </w:r>
      <w:r w:rsidRPr="00266B09">
        <w:t>Издательский дом</w:t>
      </w:r>
      <w:r w:rsidR="00266B09">
        <w:t xml:space="preserve"> "</w:t>
      </w:r>
      <w:r w:rsidRPr="00266B09">
        <w:t>Вильямс</w:t>
      </w:r>
      <w:r w:rsidR="00266B09">
        <w:t xml:space="preserve">", </w:t>
      </w:r>
      <w:r w:rsidRPr="00266B09">
        <w:t>2003</w:t>
      </w:r>
      <w:r w:rsidR="00266B09" w:rsidRPr="00266B09">
        <w:t xml:space="preserve">. </w:t>
      </w:r>
      <w:r w:rsidR="00266B09">
        <w:t>-</w:t>
      </w:r>
      <w:r w:rsidRPr="00266B09">
        <w:t xml:space="preserve"> 944 с</w:t>
      </w:r>
      <w:r w:rsidR="00266B09" w:rsidRPr="00266B09">
        <w:t>.</w:t>
      </w:r>
    </w:p>
    <w:p w:rsidR="00266B09" w:rsidRDefault="001E217F" w:rsidP="003013CF">
      <w:pPr>
        <w:pStyle w:val="a0"/>
      </w:pPr>
      <w:r w:rsidRPr="00266B09">
        <w:t>Кревенс Д</w:t>
      </w:r>
      <w:r w:rsidR="00266B09" w:rsidRPr="00266B09">
        <w:t xml:space="preserve">. </w:t>
      </w:r>
      <w:r w:rsidRPr="00266B09">
        <w:t>Стратегический маркетинг</w:t>
      </w:r>
      <w:r w:rsidR="00266B09" w:rsidRPr="00266B09">
        <w:t xml:space="preserve">. </w:t>
      </w:r>
      <w:r w:rsidRPr="00266B09">
        <w:t>М</w:t>
      </w:r>
      <w:r w:rsidR="00266B09">
        <w:t>.:</w:t>
      </w:r>
      <w:r w:rsidR="00266B09" w:rsidRPr="00266B09">
        <w:t xml:space="preserve"> </w:t>
      </w:r>
      <w:r w:rsidRPr="00266B09">
        <w:t>Вильямс, 2003</w:t>
      </w:r>
      <w:r w:rsidR="00266B09" w:rsidRPr="00266B09">
        <w:t>.</w:t>
      </w:r>
    </w:p>
    <w:p w:rsidR="00266B09" w:rsidRDefault="001E217F" w:rsidP="003013CF">
      <w:pPr>
        <w:pStyle w:val="a0"/>
      </w:pPr>
      <w:r w:rsidRPr="00266B09">
        <w:t>Ламбен Жан-Жак</w:t>
      </w:r>
      <w:r w:rsidR="00266B09" w:rsidRPr="00266B09">
        <w:t xml:space="preserve">. </w:t>
      </w:r>
      <w:r w:rsidRPr="00266B09">
        <w:t>Менеджмент, ориентированный на рынок</w:t>
      </w:r>
      <w:r w:rsidR="00266B09" w:rsidRPr="00266B09">
        <w:t xml:space="preserve">. </w:t>
      </w:r>
      <w:r w:rsidR="00266B09">
        <w:t>-</w:t>
      </w:r>
      <w:r w:rsidRPr="00266B09">
        <w:t xml:space="preserve"> СПб</w:t>
      </w:r>
      <w:r w:rsidR="00266B09">
        <w:t>.:</w:t>
      </w:r>
      <w:r w:rsidR="00266B09" w:rsidRPr="00266B09">
        <w:t xml:space="preserve"> </w:t>
      </w:r>
      <w:r w:rsidRPr="00266B09">
        <w:t>Питер, 2004</w:t>
      </w:r>
      <w:r w:rsidR="00266B09" w:rsidRPr="00266B09">
        <w:t xml:space="preserve">. </w:t>
      </w:r>
      <w:r w:rsidR="00266B09">
        <w:t>-</w:t>
      </w:r>
      <w:r w:rsidRPr="00266B09">
        <w:t xml:space="preserve"> 800 с</w:t>
      </w:r>
      <w:r w:rsidR="00266B09" w:rsidRPr="00266B09">
        <w:t>.</w:t>
      </w:r>
    </w:p>
    <w:p w:rsidR="00266B09" w:rsidRDefault="001E217F" w:rsidP="003013CF">
      <w:pPr>
        <w:pStyle w:val="a0"/>
      </w:pPr>
      <w:r w:rsidRPr="00266B09">
        <w:t>Методические рекомендации по определению факторов конкурентоспособности продукции отрасли</w:t>
      </w:r>
      <w:r w:rsidR="00266B09" w:rsidRPr="00266B09">
        <w:t>. -</w:t>
      </w:r>
      <w:r w:rsidR="00266B09">
        <w:t xml:space="preserve"> </w:t>
      </w:r>
      <w:r w:rsidRPr="00266B09">
        <w:t>М</w:t>
      </w:r>
      <w:r w:rsidR="00266B09">
        <w:t>.:</w:t>
      </w:r>
      <w:r w:rsidR="00266B09" w:rsidRPr="00266B09">
        <w:t xml:space="preserve"> </w:t>
      </w:r>
      <w:r w:rsidRPr="00266B09">
        <w:t>НИММАШ, 1986</w:t>
      </w:r>
      <w:r w:rsidR="00266B09" w:rsidRPr="00266B09">
        <w:t xml:space="preserve">. </w:t>
      </w:r>
      <w:r w:rsidR="00266B09">
        <w:t>-</w:t>
      </w:r>
      <w:r w:rsidRPr="00266B09">
        <w:t xml:space="preserve"> 113 с</w:t>
      </w:r>
      <w:r w:rsidR="00266B09" w:rsidRPr="00266B09">
        <w:t>.</w:t>
      </w:r>
    </w:p>
    <w:p w:rsidR="00266B09" w:rsidRDefault="001E217F" w:rsidP="003013CF">
      <w:pPr>
        <w:pStyle w:val="a0"/>
      </w:pPr>
      <w:r w:rsidRPr="00266B09">
        <w:t>Мильнер Б</w:t>
      </w:r>
      <w:r w:rsidR="00266B09">
        <w:t xml:space="preserve">.З. </w:t>
      </w:r>
      <w:r w:rsidRPr="00266B09">
        <w:t>Управление знаниями</w:t>
      </w:r>
      <w:r w:rsidR="00266B09" w:rsidRPr="00266B09">
        <w:t xml:space="preserve"> - </w:t>
      </w:r>
      <w:r w:rsidRPr="00266B09">
        <w:t>вызов XXI века</w:t>
      </w:r>
      <w:r w:rsidR="00266B09">
        <w:t xml:space="preserve"> // </w:t>
      </w:r>
      <w:r w:rsidRPr="00266B09">
        <w:t>Вопросы экономики</w:t>
      </w:r>
      <w:r w:rsidR="00266B09" w:rsidRPr="00266B09">
        <w:t>. -</w:t>
      </w:r>
      <w:r w:rsidR="00266B09">
        <w:t xml:space="preserve"> </w:t>
      </w:r>
      <w:r w:rsidRPr="00266B09">
        <w:t>1999</w:t>
      </w:r>
      <w:r w:rsidR="00266B09" w:rsidRPr="00266B09">
        <w:t>. -</w:t>
      </w:r>
      <w:r w:rsidR="00266B09">
        <w:t xml:space="preserve"> </w:t>
      </w:r>
      <w:r w:rsidRPr="00266B09">
        <w:t>№ 9</w:t>
      </w:r>
      <w:r w:rsidR="00266B09" w:rsidRPr="00266B09">
        <w:t>.</w:t>
      </w:r>
    </w:p>
    <w:p w:rsidR="00266B09" w:rsidRDefault="001E217F" w:rsidP="003013CF">
      <w:pPr>
        <w:pStyle w:val="a0"/>
      </w:pPr>
      <w:r w:rsidRPr="00266B09">
        <w:t>Минцберг Г</w:t>
      </w:r>
      <w:r w:rsidR="00266B09">
        <w:t>.,</w:t>
      </w:r>
      <w:r w:rsidRPr="00266B09">
        <w:t xml:space="preserve"> Альстрэнд Б</w:t>
      </w:r>
      <w:r w:rsidR="00266B09">
        <w:t>.,</w:t>
      </w:r>
      <w:r w:rsidRPr="00266B09">
        <w:t xml:space="preserve"> Лэмпел Дж</w:t>
      </w:r>
      <w:r w:rsidR="00266B09" w:rsidRPr="00266B09">
        <w:t xml:space="preserve">. </w:t>
      </w:r>
      <w:r w:rsidRPr="00266B09">
        <w:t>Школы стратегий</w:t>
      </w:r>
      <w:r w:rsidR="00266B09" w:rsidRPr="00266B09">
        <w:t xml:space="preserve">. </w:t>
      </w:r>
      <w:r w:rsidR="00266B09">
        <w:t>-</w:t>
      </w:r>
      <w:r w:rsidRPr="00266B09">
        <w:t xml:space="preserve"> СПб</w:t>
      </w:r>
      <w:r w:rsidR="00266B09">
        <w:t>.: "</w:t>
      </w:r>
      <w:r w:rsidRPr="00266B09">
        <w:t>Питер</w:t>
      </w:r>
      <w:r w:rsidR="00266B09">
        <w:t xml:space="preserve">", </w:t>
      </w:r>
      <w:r w:rsidRPr="00266B09">
        <w:t>2001</w:t>
      </w:r>
      <w:r w:rsidR="00266B09" w:rsidRPr="00266B09">
        <w:t xml:space="preserve">. </w:t>
      </w:r>
      <w:r w:rsidR="00266B09">
        <w:t>-</w:t>
      </w:r>
      <w:r w:rsidRPr="00266B09">
        <w:t xml:space="preserve"> 336 с</w:t>
      </w:r>
      <w:r w:rsidR="00266B09" w:rsidRPr="00266B09">
        <w:t>.</w:t>
      </w:r>
    </w:p>
    <w:p w:rsidR="00266B09" w:rsidRDefault="001E217F" w:rsidP="003013CF">
      <w:pPr>
        <w:pStyle w:val="a0"/>
      </w:pPr>
      <w:r w:rsidRPr="00266B09">
        <w:t>Мишин Ю</w:t>
      </w:r>
      <w:r w:rsidR="00266B09" w:rsidRPr="00266B09">
        <w:t xml:space="preserve">. </w:t>
      </w:r>
      <w:r w:rsidRPr="00266B09">
        <w:t>Слагаемые конкурентоспособности</w:t>
      </w:r>
      <w:r w:rsidR="00266B09" w:rsidRPr="00266B09">
        <w:t xml:space="preserve">: </w:t>
      </w:r>
      <w:r w:rsidRPr="00266B09">
        <w:t>Рекомендации по выработке стратегии развития производственных структур</w:t>
      </w:r>
      <w:r w:rsidR="00266B09" w:rsidRPr="00266B09">
        <w:t>.</w:t>
      </w:r>
      <w:r w:rsidR="00266B09">
        <w:t xml:space="preserve"> // </w:t>
      </w:r>
      <w:r w:rsidRPr="00266B09">
        <w:t>Риск, 2003</w:t>
      </w:r>
      <w:r w:rsidR="00266B09" w:rsidRPr="00266B09">
        <w:t>. -</w:t>
      </w:r>
      <w:r w:rsidR="00266B09">
        <w:t xml:space="preserve"> </w:t>
      </w:r>
      <w:r w:rsidRPr="00266B09">
        <w:t>№1</w:t>
      </w:r>
      <w:r w:rsidR="00266B09" w:rsidRPr="00266B09">
        <w:t xml:space="preserve">. </w:t>
      </w:r>
      <w:r w:rsidR="00266B09">
        <w:t>-</w:t>
      </w:r>
      <w:r w:rsidRPr="00266B09">
        <w:t xml:space="preserve"> с</w:t>
      </w:r>
      <w:r w:rsidR="00266B09">
        <w:t>.4</w:t>
      </w:r>
      <w:r w:rsidRPr="00266B09">
        <w:t xml:space="preserve">1 </w:t>
      </w:r>
      <w:r w:rsidR="00266B09">
        <w:t>-</w:t>
      </w:r>
      <w:r w:rsidRPr="00266B09">
        <w:t xml:space="preserve"> 45</w:t>
      </w:r>
      <w:r w:rsidR="00266B09" w:rsidRPr="00266B09">
        <w:t>.</w:t>
      </w:r>
    </w:p>
    <w:p w:rsidR="00266B09" w:rsidRDefault="001E217F" w:rsidP="003013CF">
      <w:pPr>
        <w:pStyle w:val="a0"/>
      </w:pPr>
      <w:r w:rsidRPr="00266B09">
        <w:t>Попадюк К</w:t>
      </w:r>
      <w:r w:rsidR="00266B09">
        <w:t xml:space="preserve">.Н. </w:t>
      </w:r>
      <w:r w:rsidRPr="00266B09">
        <w:t>Влияние жизненного цикла товара на изменение параметров цепи поставок</w:t>
      </w:r>
      <w:r w:rsidR="00266B09">
        <w:t xml:space="preserve"> // </w:t>
      </w:r>
      <w:r w:rsidRPr="00266B09">
        <w:t>Маркетинг в России и за рубежом, 2005, №2</w:t>
      </w:r>
      <w:r w:rsidR="00266B09" w:rsidRPr="00266B09">
        <w:t>.</w:t>
      </w:r>
    </w:p>
    <w:p w:rsidR="00266B09" w:rsidRDefault="001E217F" w:rsidP="003013CF">
      <w:pPr>
        <w:pStyle w:val="a0"/>
      </w:pPr>
      <w:r w:rsidRPr="00266B09">
        <w:t>Портер М</w:t>
      </w:r>
      <w:r w:rsidR="00266B09" w:rsidRPr="00266B09">
        <w:t xml:space="preserve">. </w:t>
      </w:r>
      <w:r w:rsidRPr="00266B09">
        <w:t>Конкуренция</w:t>
      </w:r>
      <w:r w:rsidR="00266B09" w:rsidRPr="00266B09">
        <w:t xml:space="preserve">. </w:t>
      </w:r>
      <w:r w:rsidRPr="00266B09">
        <w:t>М</w:t>
      </w:r>
      <w:r w:rsidR="00266B09">
        <w:t>.:</w:t>
      </w:r>
      <w:r w:rsidR="00266B09" w:rsidRPr="00266B09">
        <w:t xml:space="preserve"> </w:t>
      </w:r>
      <w:r w:rsidRPr="00266B09">
        <w:t>Издательский дом</w:t>
      </w:r>
      <w:r w:rsidR="00266B09">
        <w:t xml:space="preserve"> "</w:t>
      </w:r>
      <w:r w:rsidRPr="00266B09">
        <w:t>Вильямс</w:t>
      </w:r>
      <w:r w:rsidR="00266B09">
        <w:t xml:space="preserve">", </w:t>
      </w:r>
      <w:r w:rsidRPr="00266B09">
        <w:t>2003</w:t>
      </w:r>
      <w:r w:rsidR="00266B09" w:rsidRPr="00266B09">
        <w:t xml:space="preserve">. </w:t>
      </w:r>
      <w:r w:rsidR="00266B09">
        <w:t>-</w:t>
      </w:r>
      <w:r w:rsidRPr="00266B09">
        <w:t xml:space="preserve"> 496 с</w:t>
      </w:r>
      <w:r w:rsidR="00266B09" w:rsidRPr="00266B09">
        <w:t>.</w:t>
      </w:r>
    </w:p>
    <w:p w:rsidR="00266B09" w:rsidRDefault="001E217F" w:rsidP="003013CF">
      <w:pPr>
        <w:pStyle w:val="a0"/>
      </w:pPr>
      <w:r w:rsidRPr="00266B09">
        <w:t>Пригожин А</w:t>
      </w:r>
      <w:r w:rsidR="00266B09">
        <w:t xml:space="preserve">.И. </w:t>
      </w:r>
      <w:r w:rsidRPr="00266B09">
        <w:t>Методы развития организаций</w:t>
      </w:r>
      <w:r w:rsidR="00266B09" w:rsidRPr="00266B09">
        <w:t xml:space="preserve">. </w:t>
      </w:r>
      <w:r w:rsidRPr="00266B09">
        <w:t>М</w:t>
      </w:r>
      <w:r w:rsidR="00266B09">
        <w:t>.:</w:t>
      </w:r>
      <w:r w:rsidR="00266B09" w:rsidRPr="00266B09">
        <w:t xml:space="preserve"> </w:t>
      </w:r>
      <w:r w:rsidRPr="00266B09">
        <w:t>МЦФЭР, 2003</w:t>
      </w:r>
      <w:r w:rsidR="00266B09" w:rsidRPr="00266B09">
        <w:t xml:space="preserve">. </w:t>
      </w:r>
      <w:r w:rsidR="00266B09">
        <w:t>-</w:t>
      </w:r>
      <w:r w:rsidRPr="00266B09">
        <w:t xml:space="preserve"> 864 с</w:t>
      </w:r>
      <w:r w:rsidR="00266B09" w:rsidRPr="00266B09">
        <w:t>.</w:t>
      </w:r>
    </w:p>
    <w:p w:rsidR="00266B09" w:rsidRDefault="001E217F" w:rsidP="003013CF">
      <w:pPr>
        <w:pStyle w:val="a0"/>
      </w:pPr>
      <w:r w:rsidRPr="00266B09">
        <w:t>Самочкин В</w:t>
      </w:r>
      <w:r w:rsidR="00266B09">
        <w:t xml:space="preserve">.Н. </w:t>
      </w:r>
      <w:r w:rsidRPr="00266B09">
        <w:t>Гибкое развитие предприятия</w:t>
      </w:r>
      <w:r w:rsidR="00266B09" w:rsidRPr="00266B09">
        <w:t xml:space="preserve">. </w:t>
      </w:r>
      <w:r w:rsidRPr="00266B09">
        <w:t>Анализ и планирование</w:t>
      </w:r>
      <w:r w:rsidR="00266B09" w:rsidRPr="00266B09">
        <w:t>. -</w:t>
      </w:r>
      <w:r w:rsidR="00266B09">
        <w:t xml:space="preserve"> </w:t>
      </w:r>
      <w:r w:rsidRPr="00266B09">
        <w:t>М</w:t>
      </w:r>
      <w:r w:rsidR="00266B09">
        <w:t>.:</w:t>
      </w:r>
      <w:r w:rsidR="00266B09" w:rsidRPr="00266B09">
        <w:t xml:space="preserve"> </w:t>
      </w:r>
      <w:r w:rsidRPr="00266B09">
        <w:t>Дело, 2003</w:t>
      </w:r>
      <w:r w:rsidR="00266B09" w:rsidRPr="00266B09">
        <w:t xml:space="preserve">. </w:t>
      </w:r>
      <w:r w:rsidR="00266B09">
        <w:t>-</w:t>
      </w:r>
      <w:r w:rsidRPr="00266B09">
        <w:t xml:space="preserve"> 336 с</w:t>
      </w:r>
      <w:r w:rsidR="00266B09" w:rsidRPr="00266B09">
        <w:t>.</w:t>
      </w:r>
    </w:p>
    <w:p w:rsidR="00266B09" w:rsidRDefault="001E217F" w:rsidP="003013CF">
      <w:pPr>
        <w:pStyle w:val="a0"/>
      </w:pPr>
      <w:r w:rsidRPr="00266B09">
        <w:t>Сафронова И</w:t>
      </w:r>
      <w:r w:rsidR="00266B09">
        <w:t xml:space="preserve">.И. </w:t>
      </w:r>
      <w:r w:rsidRPr="00266B09">
        <w:t>Формирование и развитие конкурентных преимуществ организаций сферы услуг на основе принципов маркетинга взаимодействия</w:t>
      </w:r>
      <w:r w:rsidR="00266B09" w:rsidRPr="00266B09">
        <w:t xml:space="preserve">. </w:t>
      </w:r>
      <w:r w:rsidRPr="00266B09">
        <w:t>Дисс</w:t>
      </w:r>
      <w:r w:rsidR="00266B09" w:rsidRPr="00266B09">
        <w:t xml:space="preserve">. </w:t>
      </w:r>
      <w:r w:rsidRPr="00266B09">
        <w:t>канд</w:t>
      </w:r>
      <w:r w:rsidR="00266B09" w:rsidRPr="00266B09">
        <w:t xml:space="preserve">. </w:t>
      </w:r>
      <w:r w:rsidRPr="00266B09">
        <w:t>эк</w:t>
      </w:r>
      <w:r w:rsidR="00266B09" w:rsidRPr="00266B09">
        <w:t xml:space="preserve">. </w:t>
      </w:r>
      <w:r w:rsidRPr="00266B09">
        <w:t>наук</w:t>
      </w:r>
      <w:r w:rsidR="00266B09" w:rsidRPr="00266B09">
        <w:t xml:space="preserve">. </w:t>
      </w:r>
      <w:r w:rsidRPr="00266B09">
        <w:t>Орел, 2006</w:t>
      </w:r>
      <w:r w:rsidR="00266B09" w:rsidRPr="00266B09">
        <w:t>.</w:t>
      </w:r>
    </w:p>
    <w:p w:rsidR="001E217F" w:rsidRPr="00266B09" w:rsidRDefault="001E217F" w:rsidP="003013CF">
      <w:pPr>
        <w:pStyle w:val="a0"/>
      </w:pPr>
      <w:r w:rsidRPr="00266B09">
        <w:t>Синецкий Б</w:t>
      </w:r>
      <w:r w:rsidR="00266B09">
        <w:t xml:space="preserve">.И. </w:t>
      </w:r>
      <w:r w:rsidRPr="00266B09">
        <w:t>Основы коммерческой деятельности</w:t>
      </w:r>
      <w:r w:rsidR="00266B09">
        <w:t>.</w:t>
      </w:r>
      <w:r w:rsidR="00B57560">
        <w:t xml:space="preserve"> </w:t>
      </w:r>
      <w:r w:rsidR="00266B09">
        <w:t xml:space="preserve">М., </w:t>
      </w:r>
      <w:r w:rsidR="00266B09" w:rsidRPr="00266B09">
        <w:t>20</w:t>
      </w:r>
      <w:r w:rsidRPr="00266B09">
        <w:t>00</w:t>
      </w:r>
    </w:p>
    <w:p w:rsidR="001E217F" w:rsidRPr="00266B09" w:rsidRDefault="001E217F" w:rsidP="003013CF">
      <w:pPr>
        <w:pStyle w:val="a0"/>
      </w:pPr>
      <w:r w:rsidRPr="00266B09">
        <w:t>Современные концепции управления производством и их реализация в корпоративных информационных системах / Конспект лекций</w:t>
      </w:r>
      <w:r w:rsidR="00266B09">
        <w:t>.</w:t>
      </w:r>
      <w:r w:rsidR="00B57560">
        <w:t xml:space="preserve"> </w:t>
      </w:r>
      <w:r w:rsidR="00266B09">
        <w:t xml:space="preserve">М., </w:t>
      </w:r>
      <w:r w:rsidR="00266B09" w:rsidRPr="00266B09">
        <w:t>20</w:t>
      </w:r>
      <w:r w:rsidRPr="00266B09">
        <w:t>02</w:t>
      </w:r>
    </w:p>
    <w:p w:rsidR="00266B09" w:rsidRDefault="001E217F" w:rsidP="003013CF">
      <w:pPr>
        <w:pStyle w:val="a0"/>
      </w:pPr>
      <w:r w:rsidRPr="00266B09">
        <w:t>Стаханов В</w:t>
      </w:r>
      <w:r w:rsidR="00266B09">
        <w:t xml:space="preserve">.Н. </w:t>
      </w:r>
      <w:r w:rsidRPr="00266B09">
        <w:t>Теоретические основы логистики/ В</w:t>
      </w:r>
      <w:r w:rsidR="00266B09">
        <w:t xml:space="preserve">.Н. </w:t>
      </w:r>
      <w:r w:rsidRPr="00266B09">
        <w:t>Стаханов,, В</w:t>
      </w:r>
      <w:r w:rsidR="00266B09">
        <w:t xml:space="preserve">.Б. </w:t>
      </w:r>
      <w:r w:rsidRPr="00266B09">
        <w:t>Украинцев,</w:t>
      </w:r>
      <w:r w:rsidR="00266B09" w:rsidRPr="00266B09">
        <w:t>. -</w:t>
      </w:r>
      <w:r w:rsidR="00266B09">
        <w:t xml:space="preserve"> </w:t>
      </w:r>
      <w:r w:rsidRPr="00266B09">
        <w:t>Ростов н/Д</w:t>
      </w:r>
      <w:r w:rsidR="00266B09" w:rsidRPr="00266B09">
        <w:t xml:space="preserve">: </w:t>
      </w:r>
      <w:r w:rsidRPr="00266B09">
        <w:t>Феникс, 2001</w:t>
      </w:r>
      <w:r w:rsidR="00266B09" w:rsidRPr="00266B09">
        <w:t>.</w:t>
      </w:r>
    </w:p>
    <w:p w:rsidR="00266B09" w:rsidRDefault="001E217F" w:rsidP="003013CF">
      <w:pPr>
        <w:pStyle w:val="a0"/>
      </w:pPr>
      <w:r w:rsidRPr="00266B09">
        <w:t>Томпсон А</w:t>
      </w:r>
      <w:r w:rsidR="00266B09">
        <w:t xml:space="preserve">.А., </w:t>
      </w:r>
      <w:r w:rsidRPr="00266B09">
        <w:t>Стрикленд А</w:t>
      </w:r>
      <w:r w:rsidR="00266B09" w:rsidRPr="00266B09">
        <w:t xml:space="preserve">. </w:t>
      </w:r>
      <w:r w:rsidRPr="00266B09">
        <w:t>Дж</w:t>
      </w:r>
      <w:r w:rsidR="00266B09" w:rsidRPr="00266B09">
        <w:t xml:space="preserve">. </w:t>
      </w:r>
      <w:r w:rsidRPr="00266B09">
        <w:t>Стратегический менеджмент</w:t>
      </w:r>
      <w:r w:rsidR="00266B09" w:rsidRPr="00266B09">
        <w:t xml:space="preserve">. </w:t>
      </w:r>
      <w:r w:rsidRPr="00266B09">
        <w:t>Искусство разработки и реализации стратегии</w:t>
      </w:r>
      <w:r w:rsidR="00266B09" w:rsidRPr="00266B09">
        <w:t xml:space="preserve">: </w:t>
      </w:r>
      <w:r w:rsidRPr="00266B09">
        <w:t>Учебник для вузов</w:t>
      </w:r>
      <w:r w:rsidR="00266B09" w:rsidRPr="00266B09">
        <w:t xml:space="preserve">. </w:t>
      </w:r>
      <w:r w:rsidR="00266B09">
        <w:t>-</w:t>
      </w:r>
      <w:r w:rsidRPr="00266B09">
        <w:t xml:space="preserve"> М</w:t>
      </w:r>
      <w:r w:rsidR="00266B09">
        <w:t>.:</w:t>
      </w:r>
      <w:r w:rsidR="00266B09" w:rsidRPr="00266B09">
        <w:t xml:space="preserve"> </w:t>
      </w:r>
      <w:r w:rsidRPr="00266B09">
        <w:t>Банки и биржи, ЮНИТИ, 1998</w:t>
      </w:r>
      <w:r w:rsidR="00266B09" w:rsidRPr="00266B09">
        <w:t xml:space="preserve">. </w:t>
      </w:r>
      <w:r w:rsidR="00266B09">
        <w:t>-</w:t>
      </w:r>
      <w:r w:rsidRPr="00266B09">
        <w:t xml:space="preserve"> 576 с</w:t>
      </w:r>
      <w:r w:rsidR="00266B09" w:rsidRPr="00266B09">
        <w:t>.</w:t>
      </w:r>
    </w:p>
    <w:p w:rsidR="00266B09" w:rsidRDefault="001E217F" w:rsidP="003013CF">
      <w:pPr>
        <w:pStyle w:val="a0"/>
      </w:pPr>
      <w:r w:rsidRPr="00266B09">
        <w:t>Томпсон-мл Артур А</w:t>
      </w:r>
      <w:r w:rsidR="00266B09">
        <w:t>.,</w:t>
      </w:r>
      <w:r w:rsidRPr="00266B09">
        <w:t xml:space="preserve"> Стрикленд </w:t>
      </w:r>
      <w:r w:rsidRPr="00266B09">
        <w:rPr>
          <w:lang w:val="en-US"/>
        </w:rPr>
        <w:t>III</w:t>
      </w:r>
      <w:r w:rsidRPr="00266B09">
        <w:t xml:space="preserve"> А</w:t>
      </w:r>
      <w:r w:rsidR="00B57560">
        <w:t>.</w:t>
      </w:r>
      <w:r w:rsidRPr="00266B09">
        <w:t>Дж</w:t>
      </w:r>
      <w:r w:rsidR="00266B09" w:rsidRPr="00266B09">
        <w:t xml:space="preserve">. </w:t>
      </w:r>
      <w:r w:rsidRPr="00266B09">
        <w:t>Стратегический менеджмент</w:t>
      </w:r>
      <w:r w:rsidR="00266B09" w:rsidRPr="00266B09">
        <w:t xml:space="preserve">: </w:t>
      </w:r>
      <w:r w:rsidRPr="00266B09">
        <w:t>концепции и ситуации для анализа, 12-е издание</w:t>
      </w:r>
      <w:r w:rsidR="00266B09" w:rsidRPr="00266B09">
        <w:t xml:space="preserve">. </w:t>
      </w:r>
      <w:r w:rsidR="00266B09">
        <w:t>-</w:t>
      </w:r>
      <w:r w:rsidRPr="00266B09">
        <w:t xml:space="preserve"> М</w:t>
      </w:r>
      <w:r w:rsidR="00266B09">
        <w:t>.:</w:t>
      </w:r>
      <w:r w:rsidR="00266B09" w:rsidRPr="00266B09">
        <w:t xml:space="preserve"> </w:t>
      </w:r>
      <w:r w:rsidRPr="00266B09">
        <w:t>Издательский дом</w:t>
      </w:r>
      <w:r w:rsidR="00266B09">
        <w:t xml:space="preserve"> "</w:t>
      </w:r>
      <w:r w:rsidRPr="00266B09">
        <w:t>Вильямс</w:t>
      </w:r>
      <w:r w:rsidR="00266B09">
        <w:t xml:space="preserve">", </w:t>
      </w:r>
      <w:r w:rsidRPr="00266B09">
        <w:t>2002</w:t>
      </w:r>
      <w:r w:rsidR="00266B09" w:rsidRPr="00266B09">
        <w:t xml:space="preserve">. </w:t>
      </w:r>
      <w:r w:rsidR="00266B09">
        <w:t>-</w:t>
      </w:r>
      <w:r w:rsidRPr="00266B09">
        <w:t xml:space="preserve"> 928 с</w:t>
      </w:r>
      <w:r w:rsidR="00266B09" w:rsidRPr="00266B09">
        <w:t>.</w:t>
      </w:r>
    </w:p>
    <w:p w:rsidR="00266B09" w:rsidRDefault="001E217F" w:rsidP="003013CF">
      <w:pPr>
        <w:pStyle w:val="a0"/>
      </w:pPr>
      <w:r w:rsidRPr="00266B09">
        <w:t>Уотерс Д</w:t>
      </w:r>
      <w:r w:rsidR="00266B09" w:rsidRPr="00266B09">
        <w:t xml:space="preserve">. </w:t>
      </w:r>
      <w:r w:rsidRPr="00266B09">
        <w:t>Логистика</w:t>
      </w:r>
      <w:r w:rsidR="00266B09" w:rsidRPr="00266B09">
        <w:t xml:space="preserve">. </w:t>
      </w:r>
      <w:r w:rsidRPr="00266B09">
        <w:t>Управление цепью поставок</w:t>
      </w:r>
      <w:r w:rsidR="00266B09" w:rsidRPr="00266B09">
        <w:t xml:space="preserve">: </w:t>
      </w:r>
      <w:r w:rsidRPr="00266B09">
        <w:t>Пер</w:t>
      </w:r>
      <w:r w:rsidR="00266B09" w:rsidRPr="00266B09">
        <w:t xml:space="preserve">. </w:t>
      </w:r>
      <w:r w:rsidRPr="00266B09">
        <w:t>с англ</w:t>
      </w:r>
      <w:r w:rsidR="00266B09" w:rsidRPr="00266B09">
        <w:t xml:space="preserve">. </w:t>
      </w:r>
      <w:r w:rsidR="00266B09">
        <w:t>-</w:t>
      </w:r>
      <w:r w:rsidRPr="00266B09">
        <w:t xml:space="preserve"> М</w:t>
      </w:r>
      <w:r w:rsidR="00266B09">
        <w:t>.:</w:t>
      </w:r>
      <w:r w:rsidR="00266B09" w:rsidRPr="00266B09">
        <w:t xml:space="preserve"> </w:t>
      </w:r>
      <w:r w:rsidRPr="00266B09">
        <w:t>ЮНИТИ-ДАНА, 2003</w:t>
      </w:r>
      <w:r w:rsidR="00266B09" w:rsidRPr="00266B09">
        <w:t>.</w:t>
      </w:r>
    </w:p>
    <w:p w:rsidR="00266B09" w:rsidRDefault="001E217F" w:rsidP="003013CF">
      <w:pPr>
        <w:pStyle w:val="a0"/>
      </w:pPr>
      <w:r w:rsidRPr="00266B09">
        <w:t>Управление цепями поставок / Под ред</w:t>
      </w:r>
      <w:r w:rsidR="00266B09" w:rsidRPr="00266B09">
        <w:t xml:space="preserve">. </w:t>
      </w:r>
      <w:r w:rsidRPr="00266B09">
        <w:t>Дж</w:t>
      </w:r>
      <w:r w:rsidR="00266B09" w:rsidRPr="00266B09">
        <w:t xml:space="preserve">. </w:t>
      </w:r>
      <w:r w:rsidRPr="00266B09">
        <w:t>Гатторны</w:t>
      </w:r>
      <w:r w:rsidR="00266B09" w:rsidRPr="00266B09">
        <w:t xml:space="preserve">. </w:t>
      </w:r>
      <w:r w:rsidRPr="00266B09">
        <w:t>М</w:t>
      </w:r>
      <w:r w:rsidR="00266B09">
        <w:t>.:</w:t>
      </w:r>
      <w:r w:rsidR="00266B09" w:rsidRPr="00266B09">
        <w:t xml:space="preserve"> </w:t>
      </w:r>
      <w:r w:rsidRPr="00266B09">
        <w:t>ИНФРА-М, 2008</w:t>
      </w:r>
      <w:r w:rsidR="00266B09" w:rsidRPr="00266B09">
        <w:t xml:space="preserve">. </w:t>
      </w:r>
      <w:r w:rsidR="00266B09">
        <w:t>-</w:t>
      </w:r>
      <w:r w:rsidRPr="00266B09">
        <w:t xml:space="preserve"> 670 с</w:t>
      </w:r>
      <w:r w:rsidR="00266B09" w:rsidRPr="00266B09">
        <w:t>.</w:t>
      </w:r>
    </w:p>
    <w:p w:rsidR="00266B09" w:rsidRDefault="001E217F" w:rsidP="003013CF">
      <w:pPr>
        <w:pStyle w:val="a0"/>
      </w:pPr>
      <w:r w:rsidRPr="00266B09">
        <w:t>Фатфутдинов Р</w:t>
      </w:r>
      <w:r w:rsidR="00266B09">
        <w:t xml:space="preserve">.А. </w:t>
      </w:r>
      <w:r w:rsidRPr="00266B09">
        <w:t>Конкурентоспособность</w:t>
      </w:r>
      <w:r w:rsidR="00266B09" w:rsidRPr="00266B09">
        <w:t xml:space="preserve">: </w:t>
      </w:r>
      <w:r w:rsidRPr="00266B09">
        <w:t>экономика, стратегия, управление</w:t>
      </w:r>
      <w:r w:rsidR="00266B09" w:rsidRPr="00266B09">
        <w:t xml:space="preserve">. </w:t>
      </w:r>
      <w:r w:rsidR="00266B09">
        <w:t>-</w:t>
      </w:r>
      <w:r w:rsidRPr="00266B09">
        <w:t xml:space="preserve"> М</w:t>
      </w:r>
      <w:r w:rsidR="00266B09">
        <w:t>.:</w:t>
      </w:r>
      <w:r w:rsidR="00266B09" w:rsidRPr="00266B09">
        <w:t xml:space="preserve"> </w:t>
      </w:r>
      <w:r w:rsidRPr="00266B09">
        <w:t>ИНФРА-М, 2000</w:t>
      </w:r>
      <w:r w:rsidR="00266B09" w:rsidRPr="00266B09">
        <w:t xml:space="preserve">. </w:t>
      </w:r>
      <w:r w:rsidR="00266B09">
        <w:t>-</w:t>
      </w:r>
      <w:r w:rsidRPr="00266B09">
        <w:t xml:space="preserve"> 312 с</w:t>
      </w:r>
      <w:r w:rsidR="00266B09" w:rsidRPr="00266B09">
        <w:t>.</w:t>
      </w:r>
    </w:p>
    <w:p w:rsidR="00266B09" w:rsidRDefault="001E217F" w:rsidP="003013CF">
      <w:pPr>
        <w:pStyle w:val="a0"/>
      </w:pPr>
      <w:r w:rsidRPr="00266B09">
        <w:t>Федько В</w:t>
      </w:r>
      <w:r w:rsidR="00266B09">
        <w:t xml:space="preserve">.П. </w:t>
      </w:r>
      <w:r w:rsidRPr="00266B09">
        <w:t>и др</w:t>
      </w:r>
      <w:r w:rsidR="00266B09" w:rsidRPr="00266B09">
        <w:t xml:space="preserve">. </w:t>
      </w:r>
      <w:r w:rsidRPr="00266B09">
        <w:t>Основы маркетинга для студентов вузов, Ростов-на-Дону</w:t>
      </w:r>
      <w:r w:rsidR="00266B09" w:rsidRPr="00266B09">
        <w:t xml:space="preserve">: </w:t>
      </w:r>
      <w:r w:rsidRPr="00266B09">
        <w:t>Феникс, 2005</w:t>
      </w:r>
      <w:r w:rsidR="00266B09" w:rsidRPr="00266B09">
        <w:t xml:space="preserve">. </w:t>
      </w:r>
      <w:r w:rsidR="00266B09">
        <w:t>-</w:t>
      </w:r>
      <w:r w:rsidRPr="00266B09">
        <w:t xml:space="preserve"> 479 с</w:t>
      </w:r>
      <w:r w:rsidR="00266B09" w:rsidRPr="00266B09">
        <w:t>.</w:t>
      </w:r>
    </w:p>
    <w:p w:rsidR="001E217F" w:rsidRPr="00266B09" w:rsidRDefault="001E217F" w:rsidP="003013CF">
      <w:pPr>
        <w:pStyle w:val="a0"/>
      </w:pPr>
      <w:r w:rsidRPr="00266B09">
        <w:t>Филюрин А</w:t>
      </w:r>
      <w:r w:rsidR="00266B09">
        <w:t xml:space="preserve">.С. </w:t>
      </w:r>
      <w:r w:rsidRPr="00266B09">
        <w:t>Российские особенности продвижения торговой марки и управления ею</w:t>
      </w:r>
      <w:r w:rsidR="00266B09" w:rsidRPr="00266B09">
        <w:t>.</w:t>
      </w:r>
      <w:r w:rsidR="00266B09">
        <w:t xml:space="preserve"> // </w:t>
      </w:r>
      <w:r w:rsidRPr="00266B09">
        <w:t>ЭКО</w:t>
      </w:r>
      <w:r w:rsidR="00266B09" w:rsidRPr="00266B09">
        <w:t xml:space="preserve">. </w:t>
      </w:r>
      <w:r w:rsidR="00266B09">
        <w:t>-</w:t>
      </w:r>
      <w:r w:rsidRPr="00266B09">
        <w:t xml:space="preserve"> 2000</w:t>
      </w:r>
      <w:r w:rsidR="00266B09" w:rsidRPr="00266B09">
        <w:t>. -</w:t>
      </w:r>
      <w:r w:rsidR="00266B09">
        <w:t xml:space="preserve"> </w:t>
      </w:r>
      <w:r w:rsidRPr="00266B09">
        <w:t>№ 5</w:t>
      </w:r>
    </w:p>
    <w:p w:rsidR="001E217F" w:rsidRPr="00266B09" w:rsidRDefault="001E217F" w:rsidP="003013CF">
      <w:pPr>
        <w:pStyle w:val="a0"/>
      </w:pPr>
      <w:r w:rsidRPr="00266B09">
        <w:t>Финансовый менеджмент/Под ред</w:t>
      </w:r>
      <w:r w:rsidR="00266B09">
        <w:t xml:space="preserve">.Е.С. </w:t>
      </w:r>
      <w:r w:rsidRPr="00266B09">
        <w:t xml:space="preserve">Стояновой </w:t>
      </w:r>
      <w:r w:rsidR="00266B09">
        <w:t>-</w:t>
      </w:r>
      <w:r w:rsidRPr="00266B09">
        <w:t xml:space="preserve"> М</w:t>
      </w:r>
      <w:r w:rsidR="00266B09">
        <w:t>.:</w:t>
      </w:r>
      <w:r w:rsidR="00266B09" w:rsidRPr="00266B09">
        <w:t xml:space="preserve"> </w:t>
      </w:r>
      <w:r w:rsidRPr="00266B09">
        <w:t>Изд-во</w:t>
      </w:r>
      <w:r w:rsidR="00266B09">
        <w:t xml:space="preserve"> "</w:t>
      </w:r>
      <w:r w:rsidRPr="00266B09">
        <w:t>Перспектива</w:t>
      </w:r>
      <w:r w:rsidR="00266B09">
        <w:t xml:space="preserve">", </w:t>
      </w:r>
      <w:r w:rsidRPr="00266B09">
        <w:t>2000</w:t>
      </w:r>
    </w:p>
    <w:p w:rsidR="001E217F" w:rsidRPr="00266B09" w:rsidRDefault="001E217F" w:rsidP="003013CF">
      <w:pPr>
        <w:pStyle w:val="a0"/>
      </w:pPr>
      <w:r w:rsidRPr="00266B09">
        <w:t>Функции и структура службы маркетинга предприятия</w:t>
      </w:r>
      <w:r w:rsidR="00266B09" w:rsidRPr="00266B09">
        <w:t>.</w:t>
      </w:r>
      <w:r w:rsidR="00266B09">
        <w:t xml:space="preserve"> // "</w:t>
      </w:r>
      <w:r w:rsidRPr="00266B09">
        <w:t>Бухгалтерский учет в торговле</w:t>
      </w:r>
      <w:r w:rsidR="00266B09">
        <w:t xml:space="preserve">", </w:t>
      </w:r>
      <w:r w:rsidRPr="00266B09">
        <w:t xml:space="preserve">№5 </w:t>
      </w:r>
      <w:r w:rsidR="00266B09">
        <w:t>-</w:t>
      </w:r>
      <w:r w:rsidRPr="00266B09">
        <w:t xml:space="preserve"> 2000</w:t>
      </w:r>
    </w:p>
    <w:p w:rsidR="00266B09" w:rsidRDefault="001E217F" w:rsidP="003013CF">
      <w:pPr>
        <w:pStyle w:val="a0"/>
      </w:pPr>
      <w:r w:rsidRPr="00266B09">
        <w:t>Хруцкий В</w:t>
      </w:r>
      <w:r w:rsidR="00266B09">
        <w:t xml:space="preserve">.Е., </w:t>
      </w:r>
      <w:r w:rsidRPr="00266B09">
        <w:t>Сизова Т</w:t>
      </w:r>
      <w:r w:rsidR="00266B09">
        <w:t xml:space="preserve">.В., </w:t>
      </w:r>
      <w:r w:rsidRPr="00266B09">
        <w:t>Гамаюнов В</w:t>
      </w:r>
      <w:r w:rsidR="00266B09">
        <w:t xml:space="preserve">.В. </w:t>
      </w:r>
      <w:r w:rsidRPr="00266B09">
        <w:t>Внутрифирменное бюджетирование</w:t>
      </w:r>
      <w:r w:rsidR="00266B09" w:rsidRPr="00266B09">
        <w:t xml:space="preserve">: </w:t>
      </w:r>
      <w:r w:rsidRPr="00266B09">
        <w:t>Настольная книга по постановке финансового планирования</w:t>
      </w:r>
      <w:r w:rsidR="00266B09" w:rsidRPr="00266B09">
        <w:t xml:space="preserve">. </w:t>
      </w:r>
      <w:r w:rsidR="00266B09">
        <w:t>-</w:t>
      </w:r>
      <w:r w:rsidRPr="00266B09">
        <w:t xml:space="preserve"> М</w:t>
      </w:r>
      <w:r w:rsidR="00266B09">
        <w:t>.:</w:t>
      </w:r>
      <w:r w:rsidR="00266B09" w:rsidRPr="00266B09">
        <w:t xml:space="preserve"> </w:t>
      </w:r>
      <w:r w:rsidRPr="00266B09">
        <w:t>Финансы и статистика, 2002 г</w:t>
      </w:r>
      <w:r w:rsidR="00266B09" w:rsidRPr="00266B09">
        <w:t>.</w:t>
      </w:r>
    </w:p>
    <w:p w:rsidR="00266B09" w:rsidRDefault="001E217F" w:rsidP="003013CF">
      <w:pPr>
        <w:pStyle w:val="a0"/>
      </w:pPr>
      <w:r w:rsidRPr="00266B09">
        <w:t>Чеботарев А</w:t>
      </w:r>
      <w:r w:rsidR="00266B09">
        <w:t xml:space="preserve">.А., </w:t>
      </w:r>
      <w:r w:rsidRPr="00266B09">
        <w:t>Чеботарев А</w:t>
      </w:r>
      <w:r w:rsidR="00266B09">
        <w:t xml:space="preserve">.Д. </w:t>
      </w:r>
      <w:r w:rsidRPr="00266B09">
        <w:t>Логистика и маркетинг</w:t>
      </w:r>
      <w:r w:rsidR="00266B09" w:rsidRPr="00266B09">
        <w:t xml:space="preserve">. </w:t>
      </w:r>
      <w:r w:rsidRPr="00266B09">
        <w:t>Маркетологистика</w:t>
      </w:r>
      <w:r w:rsidR="00266B09" w:rsidRPr="00266B09">
        <w:t xml:space="preserve">. </w:t>
      </w:r>
      <w:r w:rsidRPr="00266B09">
        <w:t>М</w:t>
      </w:r>
      <w:r w:rsidR="00266B09">
        <w:t>.: "</w:t>
      </w:r>
      <w:r w:rsidRPr="00266B09">
        <w:t>Экономика</w:t>
      </w:r>
      <w:r w:rsidR="00266B09">
        <w:t xml:space="preserve">", </w:t>
      </w:r>
      <w:r w:rsidRPr="00266B09">
        <w:t>2005</w:t>
      </w:r>
      <w:r w:rsidR="00266B09" w:rsidRPr="00266B09">
        <w:t>.</w:t>
      </w:r>
    </w:p>
    <w:p w:rsidR="00266B09" w:rsidRDefault="001E217F" w:rsidP="003013CF">
      <w:pPr>
        <w:pStyle w:val="a0"/>
      </w:pPr>
      <w:r w:rsidRPr="00266B09">
        <w:t>Шапиро Дж</w:t>
      </w:r>
      <w:r w:rsidR="00266B09" w:rsidRPr="00266B09">
        <w:t xml:space="preserve">. </w:t>
      </w:r>
      <w:r w:rsidRPr="00266B09">
        <w:t>Моделирование цепи поставок</w:t>
      </w:r>
      <w:r w:rsidR="00266B09" w:rsidRPr="00266B09">
        <w:t xml:space="preserve">. </w:t>
      </w:r>
      <w:r w:rsidRPr="00266B09">
        <w:t>СПб</w:t>
      </w:r>
      <w:r w:rsidR="00266B09">
        <w:t>.:</w:t>
      </w:r>
      <w:r w:rsidR="00266B09" w:rsidRPr="00266B09">
        <w:t xml:space="preserve"> </w:t>
      </w:r>
      <w:r w:rsidRPr="00266B09">
        <w:t>Питер, 2006</w:t>
      </w:r>
      <w:r w:rsidR="00266B09" w:rsidRPr="00266B09">
        <w:t xml:space="preserve">. </w:t>
      </w:r>
      <w:r w:rsidR="00266B09">
        <w:t>-</w:t>
      </w:r>
      <w:r w:rsidRPr="00266B09">
        <w:t xml:space="preserve"> 720 с</w:t>
      </w:r>
      <w:r w:rsidR="00266B09" w:rsidRPr="00266B09">
        <w:t>.</w:t>
      </w:r>
    </w:p>
    <w:p w:rsidR="001E217F" w:rsidRPr="00266B09" w:rsidRDefault="001E217F" w:rsidP="003013CF">
      <w:pPr>
        <w:pStyle w:val="a0"/>
      </w:pPr>
      <w:r w:rsidRPr="00266B09">
        <w:t>Яркина Т</w:t>
      </w:r>
      <w:r w:rsidR="00266B09">
        <w:t xml:space="preserve">.В. </w:t>
      </w:r>
      <w:r w:rsidRPr="00266B09">
        <w:t>Основы экономики предприятия</w:t>
      </w:r>
      <w:r w:rsidR="00266B09">
        <w:t>.</w:t>
      </w:r>
      <w:r w:rsidR="00B57560">
        <w:t xml:space="preserve"> </w:t>
      </w:r>
      <w:r w:rsidR="00266B09">
        <w:t xml:space="preserve">М., </w:t>
      </w:r>
      <w:r w:rsidR="00266B09" w:rsidRPr="00266B09">
        <w:t>20</w:t>
      </w:r>
      <w:r w:rsidRPr="00266B09">
        <w:t>03</w:t>
      </w:r>
      <w:bookmarkStart w:id="25" w:name="_GoBack"/>
      <w:bookmarkEnd w:id="25"/>
    </w:p>
    <w:sectPr w:rsidR="001E217F" w:rsidRPr="00266B09" w:rsidSect="00266B09">
      <w:headerReference w:type="default" r:id="rId24"/>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09" w:rsidRDefault="00266B09" w:rsidP="009D4AAB">
      <w:pPr>
        <w:spacing w:line="240" w:lineRule="auto"/>
        <w:ind w:firstLine="709"/>
        <w:rPr>
          <w:lang w:eastAsia="en-US"/>
        </w:rPr>
      </w:pPr>
      <w:r>
        <w:rPr>
          <w:lang w:eastAsia="en-US"/>
        </w:rPr>
        <w:separator/>
      </w:r>
    </w:p>
  </w:endnote>
  <w:endnote w:type="continuationSeparator" w:id="0">
    <w:p w:rsidR="00266B09" w:rsidRDefault="00266B09" w:rsidP="009D4AAB">
      <w:pPr>
        <w:spacing w:line="240" w:lineRule="auto"/>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09" w:rsidRDefault="00266B09" w:rsidP="009D4AAB">
      <w:pPr>
        <w:spacing w:line="240" w:lineRule="auto"/>
        <w:ind w:firstLine="709"/>
        <w:rPr>
          <w:lang w:eastAsia="en-US"/>
        </w:rPr>
      </w:pPr>
      <w:r>
        <w:rPr>
          <w:lang w:eastAsia="en-US"/>
        </w:rPr>
        <w:separator/>
      </w:r>
    </w:p>
  </w:footnote>
  <w:footnote w:type="continuationSeparator" w:id="0">
    <w:p w:rsidR="00266B09" w:rsidRDefault="00266B09" w:rsidP="009D4AAB">
      <w:pPr>
        <w:spacing w:line="240" w:lineRule="auto"/>
        <w:ind w:firstLine="709"/>
        <w:rPr>
          <w:lang w:eastAsia="en-US"/>
        </w:rPr>
      </w:pPr>
      <w:r>
        <w:rPr>
          <w:lang w:eastAsia="en-US"/>
        </w:rPr>
        <w:continuationSeparator/>
      </w:r>
    </w:p>
  </w:footnote>
  <w:footnote w:id="1">
    <w:p w:rsidR="003F3C86" w:rsidRDefault="00266B09" w:rsidP="00266B09">
      <w:pPr>
        <w:pStyle w:val="aff6"/>
      </w:pPr>
      <w:r>
        <w:rPr>
          <w:rStyle w:val="ad"/>
          <w:sz w:val="20"/>
          <w:szCs w:val="20"/>
        </w:rPr>
        <w:footnoteRef/>
      </w:r>
      <w:r>
        <w:t xml:space="preserve"> </w:t>
      </w:r>
      <w:r w:rsidR="00B57560">
        <w:t>Томпсон А.А., Стрикленд А.</w:t>
      </w:r>
      <w:r w:rsidRPr="00ED213D">
        <w:t>Дж. Стратегический менеджмент. Искусство разработки и реализации стратегии: Учебник для вузов. – М.: Банки и биржи, ЮНИТИ, 1998. – 576 с.</w:t>
      </w:r>
    </w:p>
  </w:footnote>
  <w:footnote w:id="2">
    <w:p w:rsidR="003F3C86" w:rsidRDefault="00266B09" w:rsidP="00266B09">
      <w:pPr>
        <w:pStyle w:val="aff6"/>
      </w:pPr>
      <w:r>
        <w:rPr>
          <w:rStyle w:val="ad"/>
          <w:sz w:val="20"/>
          <w:szCs w:val="20"/>
        </w:rPr>
        <w:footnoteRef/>
      </w:r>
      <w:r>
        <w:t xml:space="preserve"> </w:t>
      </w:r>
      <w:r w:rsidR="00B57560">
        <w:t>Томпсон А.А., Стрикленд А.</w:t>
      </w:r>
      <w:r w:rsidRPr="00ED213D">
        <w:t>Дж. Стратегический менеджмент. Искусство разработки и реализации стратегии: Учебник для вузов. – М.: Банки и биржи, ЮНИТИ, 1998. – 576 с.</w:t>
      </w:r>
    </w:p>
  </w:footnote>
  <w:footnote w:id="3">
    <w:p w:rsidR="003F3C86" w:rsidRDefault="00266B09" w:rsidP="00266B09">
      <w:pPr>
        <w:pStyle w:val="aff6"/>
      </w:pPr>
      <w:r>
        <w:rPr>
          <w:rStyle w:val="ad"/>
          <w:sz w:val="20"/>
          <w:szCs w:val="20"/>
        </w:rPr>
        <w:footnoteRef/>
      </w:r>
      <w:r>
        <w:t xml:space="preserve"> </w:t>
      </w:r>
      <w:r w:rsidRPr="00ED213D">
        <w:t xml:space="preserve">Томпсон-мл Артур, А., Стрикленд </w:t>
      </w:r>
      <w:r w:rsidRPr="00ED213D">
        <w:rPr>
          <w:lang w:val="en-US"/>
        </w:rPr>
        <w:t>III</w:t>
      </w:r>
      <w:r w:rsidR="00B57560">
        <w:t xml:space="preserve"> А.</w:t>
      </w:r>
      <w:r w:rsidRPr="00ED213D">
        <w:t>Дж. Стратегический менеджмент: концепции и ситуации для анализа, 12-е издание. – М.: Издательский дом «Вильямс», 2002. – 928 с.</w:t>
      </w:r>
    </w:p>
  </w:footnote>
  <w:footnote w:id="4">
    <w:p w:rsidR="003F3C86" w:rsidRDefault="00266B09" w:rsidP="00266B09">
      <w:pPr>
        <w:pStyle w:val="aff6"/>
      </w:pPr>
      <w:r>
        <w:rPr>
          <w:rStyle w:val="ad"/>
          <w:sz w:val="20"/>
          <w:szCs w:val="20"/>
        </w:rPr>
        <w:footnoteRef/>
      </w:r>
      <w:r>
        <w:t xml:space="preserve"> </w:t>
      </w:r>
      <w:r w:rsidR="00B57560">
        <w:t>Томпсон А.</w:t>
      </w:r>
      <w:r w:rsidRPr="00ED213D">
        <w:t>А., Стрикленд А.Дж. Стратегический менеджмент. Искусство разработки и реализации стратегии: Учебник для вузов. – М.: Банки и биржи, ЮНИТИ, 1998. – 576 с.</w:t>
      </w:r>
    </w:p>
  </w:footnote>
  <w:footnote w:id="5">
    <w:p w:rsidR="003F3C86" w:rsidRDefault="00266B09" w:rsidP="00266B09">
      <w:pPr>
        <w:pStyle w:val="aff6"/>
      </w:pPr>
      <w:r>
        <w:rPr>
          <w:rStyle w:val="ad"/>
          <w:sz w:val="20"/>
          <w:szCs w:val="20"/>
        </w:rPr>
        <w:footnoteRef/>
      </w:r>
      <w:r>
        <w:t xml:space="preserve"> </w:t>
      </w:r>
      <w:r w:rsidRPr="00ED213D">
        <w:t xml:space="preserve">Томпсон-мл Артур, А., Стрикленд </w:t>
      </w:r>
      <w:r w:rsidRPr="00ED213D">
        <w:rPr>
          <w:lang w:val="en-US"/>
        </w:rPr>
        <w:t>III</w:t>
      </w:r>
      <w:r w:rsidRPr="00ED213D">
        <w:t xml:space="preserve"> А.Дж. Стратегический менеджмент: концепции и ситуации для анализа, 12-е издание. – М.: Издательский дом «Вильямс», 2002. – 928 с.</w:t>
      </w:r>
    </w:p>
  </w:footnote>
  <w:footnote w:id="6">
    <w:p w:rsidR="003F3C86" w:rsidRDefault="00266B09" w:rsidP="00266B09">
      <w:pPr>
        <w:pStyle w:val="aff6"/>
      </w:pPr>
      <w:r>
        <w:rPr>
          <w:rStyle w:val="ad"/>
          <w:sz w:val="20"/>
          <w:szCs w:val="20"/>
        </w:rPr>
        <w:footnoteRef/>
      </w:r>
      <w:r>
        <w:t xml:space="preserve"> </w:t>
      </w:r>
      <w:r w:rsidRPr="00ED213D">
        <w:t>Минцберг Г., Альстрэнд Б., Лэмпел Дж. Школы стратегий. – СПб.: «Питер», 2001. – 336 с.</w:t>
      </w:r>
    </w:p>
  </w:footnote>
  <w:footnote w:id="7">
    <w:p w:rsidR="003F3C86" w:rsidRDefault="00266B09" w:rsidP="00266B09">
      <w:pPr>
        <w:pStyle w:val="aff6"/>
      </w:pPr>
      <w:r>
        <w:rPr>
          <w:rStyle w:val="ad"/>
          <w:sz w:val="20"/>
          <w:szCs w:val="20"/>
        </w:rPr>
        <w:footnoteRef/>
      </w:r>
      <w:r>
        <w:t xml:space="preserve"> </w:t>
      </w:r>
      <w:r w:rsidRPr="00ED213D">
        <w:t>Портер, Майкл. Конкуренция. М.: Издательский дом «Вильямс», 2003. – 496 с.</w:t>
      </w:r>
    </w:p>
  </w:footnote>
  <w:footnote w:id="8">
    <w:p w:rsidR="003F3C86" w:rsidRDefault="00266B09" w:rsidP="00266B09">
      <w:pPr>
        <w:pStyle w:val="aff6"/>
      </w:pPr>
      <w:r>
        <w:rPr>
          <w:rStyle w:val="ad"/>
          <w:sz w:val="20"/>
          <w:szCs w:val="20"/>
        </w:rPr>
        <w:footnoteRef/>
      </w:r>
      <w:r>
        <w:t xml:space="preserve"> </w:t>
      </w:r>
      <w:r w:rsidRPr="00ED213D">
        <w:t>Портер, Майкл. Конкуренция. М.: Издательский дом «Вильямс», 2003. – 496 с.</w:t>
      </w:r>
    </w:p>
  </w:footnote>
  <w:footnote w:id="9">
    <w:p w:rsidR="003F3C86" w:rsidRDefault="00266B09" w:rsidP="00266B09">
      <w:pPr>
        <w:pStyle w:val="aff6"/>
      </w:pPr>
      <w:r>
        <w:rPr>
          <w:rStyle w:val="ad"/>
          <w:sz w:val="20"/>
          <w:szCs w:val="20"/>
        </w:rPr>
        <w:footnoteRef/>
      </w:r>
      <w:r>
        <w:t xml:space="preserve"> </w:t>
      </w:r>
      <w:r w:rsidR="00B57560">
        <w:t>Томпсон А.А., Стрикленд А.</w:t>
      </w:r>
      <w:r w:rsidRPr="00ED213D">
        <w:t>Дж. Стратегический менеджмент. Искусство разработки и реализации стратегии: Учебник для вузов. – М.: Банки и биржи, ЮНИТИ, 1998. – 576 с.</w:t>
      </w:r>
    </w:p>
  </w:footnote>
  <w:footnote w:id="10">
    <w:p w:rsidR="003F3C86" w:rsidRDefault="00266B09" w:rsidP="00266B09">
      <w:pPr>
        <w:pStyle w:val="aff6"/>
      </w:pPr>
      <w:r>
        <w:rPr>
          <w:rStyle w:val="ad"/>
          <w:sz w:val="20"/>
          <w:szCs w:val="20"/>
        </w:rPr>
        <w:footnoteRef/>
      </w:r>
      <w:r>
        <w:t xml:space="preserve"> </w:t>
      </w:r>
      <w:r w:rsidRPr="00ED213D">
        <w:t>Портер, Майкл. Конкуренция. М.: Издательский дом «Вильямс», 2003. – 496 с.</w:t>
      </w:r>
    </w:p>
  </w:footnote>
  <w:footnote w:id="11">
    <w:p w:rsidR="003F3C86" w:rsidRDefault="00266B09" w:rsidP="00266B09">
      <w:pPr>
        <w:pStyle w:val="aff6"/>
      </w:pPr>
      <w:r>
        <w:rPr>
          <w:rStyle w:val="ad"/>
          <w:sz w:val="20"/>
          <w:szCs w:val="20"/>
        </w:rPr>
        <w:footnoteRef/>
      </w:r>
      <w:r>
        <w:t xml:space="preserve"> </w:t>
      </w:r>
      <w:r w:rsidR="00B57560">
        <w:t>Томпсон А.А., Стрикленд А.</w:t>
      </w:r>
      <w:r w:rsidRPr="00ED213D">
        <w:t>Дж. Стратегический менеджмент. Искусство разработки и реализации стратегии: Учебник для вузов. – М.: Банки и биржи, ЮНИТИ, 1998. – 576 с.</w:t>
      </w:r>
    </w:p>
  </w:footnote>
  <w:footnote w:id="12">
    <w:p w:rsidR="003F3C86" w:rsidRDefault="00266B09" w:rsidP="00266B09">
      <w:pPr>
        <w:pStyle w:val="aff6"/>
      </w:pPr>
      <w:r>
        <w:rPr>
          <w:rStyle w:val="ad"/>
          <w:sz w:val="20"/>
          <w:szCs w:val="20"/>
        </w:rPr>
        <w:footnoteRef/>
      </w:r>
      <w:r>
        <w:t xml:space="preserve"> </w:t>
      </w:r>
      <w:r w:rsidRPr="00ED213D">
        <w:t>Портер, Майкл. Конкуренция. М.: Издательский дом «Вильямс», 2003. – 496 с.</w:t>
      </w:r>
    </w:p>
  </w:footnote>
  <w:footnote w:id="13">
    <w:p w:rsidR="003F3C86" w:rsidRDefault="00266B09" w:rsidP="00266B09">
      <w:pPr>
        <w:pStyle w:val="aff6"/>
      </w:pPr>
      <w:r>
        <w:rPr>
          <w:rStyle w:val="ad"/>
          <w:sz w:val="20"/>
          <w:szCs w:val="20"/>
        </w:rPr>
        <w:footnoteRef/>
      </w:r>
      <w:r>
        <w:t xml:space="preserve"> </w:t>
      </w:r>
      <w:r w:rsidRPr="00ED213D">
        <w:t>Портер, Майкл. Конкуренция. М.: Издательский дом «Вильямс», 2003. – 496 с.</w:t>
      </w:r>
    </w:p>
  </w:footnote>
  <w:footnote w:id="14">
    <w:p w:rsidR="003F3C86" w:rsidRDefault="00266B09" w:rsidP="00266B09">
      <w:pPr>
        <w:pStyle w:val="aff6"/>
      </w:pPr>
      <w:r>
        <w:rPr>
          <w:rStyle w:val="ad"/>
          <w:sz w:val="20"/>
          <w:szCs w:val="20"/>
        </w:rPr>
        <w:footnoteRef/>
      </w:r>
      <w:r>
        <w:t xml:space="preserve"> </w:t>
      </w:r>
      <w:r w:rsidR="00B57560">
        <w:t>Томпсон А.А., Стрикленд А.</w:t>
      </w:r>
      <w:r w:rsidRPr="00ED213D">
        <w:t>Дж. Стратегический менеджмент. Искусство разработки и реализации стратегии: Учебник для вузов. – М.: Банки и биржи, ЮНИТИ, 1998. – 576 с.</w:t>
      </w:r>
    </w:p>
  </w:footnote>
  <w:footnote w:id="15">
    <w:p w:rsidR="003F3C86" w:rsidRDefault="00266B09" w:rsidP="00266B09">
      <w:pPr>
        <w:pStyle w:val="aff6"/>
      </w:pPr>
      <w:r>
        <w:rPr>
          <w:rStyle w:val="ad"/>
          <w:sz w:val="20"/>
          <w:szCs w:val="20"/>
        </w:rPr>
        <w:footnoteRef/>
      </w:r>
      <w:r>
        <w:t xml:space="preserve"> </w:t>
      </w:r>
      <w:r w:rsidR="00B57560">
        <w:t>Томпсон А.А., Стрикленд А.</w:t>
      </w:r>
      <w:r w:rsidRPr="00FB5734">
        <w:t>Дж. Стратегический менеджмент. Искусство разработки и реализации стратегии: Учебник для вузов. – М.: Банки и биржи, ЮНИТИ, 1998. – 576 с.</w:t>
      </w:r>
    </w:p>
  </w:footnote>
  <w:footnote w:id="16">
    <w:p w:rsidR="003F3C86" w:rsidRDefault="00266B09" w:rsidP="00266B09">
      <w:pPr>
        <w:pStyle w:val="aff6"/>
      </w:pPr>
      <w:r>
        <w:rPr>
          <w:rStyle w:val="ad"/>
          <w:sz w:val="20"/>
          <w:szCs w:val="20"/>
        </w:rPr>
        <w:footnoteRef/>
      </w:r>
      <w:r>
        <w:t xml:space="preserve"> </w:t>
      </w:r>
      <w:r w:rsidRPr="00A822CD">
        <w:t>Баринов В.А., Синельников А.В. Развитие организации в конкурентной среде // Менеджмент в России и за рубежом, 2000, №6.</w:t>
      </w:r>
    </w:p>
  </w:footnote>
  <w:footnote w:id="17">
    <w:p w:rsidR="003F3C86" w:rsidRDefault="00266B09" w:rsidP="00266B09">
      <w:pPr>
        <w:pStyle w:val="aff6"/>
      </w:pPr>
      <w:r>
        <w:rPr>
          <w:rStyle w:val="ad"/>
          <w:sz w:val="20"/>
          <w:szCs w:val="20"/>
        </w:rPr>
        <w:footnoteRef/>
      </w:r>
      <w:r>
        <w:t xml:space="preserve"> </w:t>
      </w:r>
      <w:r w:rsidRPr="00A822CD">
        <w:t xml:space="preserve">Багиев Г.Л., Тарасевич В.М., Анн Х. Маркетинг. – М.: Экономика, </w:t>
      </w:r>
      <w:r>
        <w:t>2004.</w:t>
      </w:r>
    </w:p>
  </w:footnote>
  <w:footnote w:id="18">
    <w:p w:rsidR="003F3C86" w:rsidRDefault="00266B09" w:rsidP="00266B09">
      <w:pPr>
        <w:pStyle w:val="aff6"/>
      </w:pPr>
      <w:r>
        <w:rPr>
          <w:rStyle w:val="ad"/>
          <w:sz w:val="20"/>
          <w:szCs w:val="20"/>
        </w:rPr>
        <w:footnoteRef/>
      </w:r>
      <w:r>
        <w:t xml:space="preserve"> </w:t>
      </w:r>
      <w:r w:rsidRPr="000C2D45">
        <w:t xml:space="preserve">Котлер Ф. Основы маркетинга. Пер. с англ. М.: </w:t>
      </w:r>
      <w:r>
        <w:t>Дело, 2003.</w:t>
      </w:r>
    </w:p>
  </w:footnote>
  <w:footnote w:id="19">
    <w:p w:rsidR="003F3C86" w:rsidRDefault="00266B09" w:rsidP="00266B09">
      <w:pPr>
        <w:pStyle w:val="aff6"/>
      </w:pPr>
      <w:r>
        <w:rPr>
          <w:rStyle w:val="ad"/>
          <w:sz w:val="20"/>
          <w:szCs w:val="20"/>
        </w:rPr>
        <w:footnoteRef/>
      </w:r>
      <w:r>
        <w:t xml:space="preserve"> </w:t>
      </w:r>
      <w:r w:rsidRPr="005F614D">
        <w:t>Дойль П. Маркетинг-менеджмент и стратегии. 3-е издание. – СПб.: Питер, 2003. -544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09" w:rsidRDefault="00266B09" w:rsidP="00266B09">
    <w:pPr>
      <w:pStyle w:val="a8"/>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336006">
      <w:rPr>
        <w:rStyle w:val="af5"/>
      </w:rPr>
      <w:t>85</w:t>
    </w:r>
    <w:r>
      <w:rPr>
        <w:rStyle w:val="af5"/>
      </w:rPr>
      <w:fldChar w:fldCharType="end"/>
    </w:r>
  </w:p>
  <w:p w:rsidR="00266B09" w:rsidRDefault="00266B09" w:rsidP="00266B0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8AFEE6"/>
    <w:lvl w:ilvl="0">
      <w:numFmt w:val="bullet"/>
      <w:lvlText w:val="*"/>
      <w:lvlJc w:val="left"/>
    </w:lvl>
  </w:abstractNum>
  <w:abstractNum w:abstractNumId="1">
    <w:nsid w:val="022A351B"/>
    <w:multiLevelType w:val="hybridMultilevel"/>
    <w:tmpl w:val="7DDE5346"/>
    <w:lvl w:ilvl="0" w:tplc="0D4C7074">
      <w:start w:val="1"/>
      <w:numFmt w:val="decimal"/>
      <w:lvlText w:val="%1."/>
      <w:lvlJc w:val="left"/>
      <w:pPr>
        <w:ind w:left="1069" w:hanging="360"/>
      </w:pPr>
      <w:rPr>
        <w:rFonts w:cs="Times New Roman" w:hint="default"/>
      </w:rPr>
    </w:lvl>
    <w:lvl w:ilvl="1" w:tplc="72860524">
      <w:numFmt w:val="none"/>
      <w:lvlText w:val=""/>
      <w:lvlJc w:val="left"/>
      <w:pPr>
        <w:tabs>
          <w:tab w:val="num" w:pos="360"/>
        </w:tabs>
      </w:pPr>
      <w:rPr>
        <w:rFonts w:cs="Times New Roman"/>
      </w:rPr>
    </w:lvl>
    <w:lvl w:ilvl="2" w:tplc="99B41148">
      <w:numFmt w:val="none"/>
      <w:lvlText w:val=""/>
      <w:lvlJc w:val="left"/>
      <w:pPr>
        <w:tabs>
          <w:tab w:val="num" w:pos="360"/>
        </w:tabs>
      </w:pPr>
      <w:rPr>
        <w:rFonts w:cs="Times New Roman"/>
      </w:rPr>
    </w:lvl>
    <w:lvl w:ilvl="3" w:tplc="37AC1714">
      <w:numFmt w:val="none"/>
      <w:lvlText w:val=""/>
      <w:lvlJc w:val="left"/>
      <w:pPr>
        <w:tabs>
          <w:tab w:val="num" w:pos="360"/>
        </w:tabs>
      </w:pPr>
      <w:rPr>
        <w:rFonts w:cs="Times New Roman"/>
      </w:rPr>
    </w:lvl>
    <w:lvl w:ilvl="4" w:tplc="9C1206C0">
      <w:numFmt w:val="none"/>
      <w:lvlText w:val=""/>
      <w:lvlJc w:val="left"/>
      <w:pPr>
        <w:tabs>
          <w:tab w:val="num" w:pos="360"/>
        </w:tabs>
      </w:pPr>
      <w:rPr>
        <w:rFonts w:cs="Times New Roman"/>
      </w:rPr>
    </w:lvl>
    <w:lvl w:ilvl="5" w:tplc="3D68278A">
      <w:numFmt w:val="none"/>
      <w:lvlText w:val=""/>
      <w:lvlJc w:val="left"/>
      <w:pPr>
        <w:tabs>
          <w:tab w:val="num" w:pos="360"/>
        </w:tabs>
      </w:pPr>
      <w:rPr>
        <w:rFonts w:cs="Times New Roman"/>
      </w:rPr>
    </w:lvl>
    <w:lvl w:ilvl="6" w:tplc="4D24E03E">
      <w:numFmt w:val="none"/>
      <w:lvlText w:val=""/>
      <w:lvlJc w:val="left"/>
      <w:pPr>
        <w:tabs>
          <w:tab w:val="num" w:pos="360"/>
        </w:tabs>
      </w:pPr>
      <w:rPr>
        <w:rFonts w:cs="Times New Roman"/>
      </w:rPr>
    </w:lvl>
    <w:lvl w:ilvl="7" w:tplc="49549236">
      <w:numFmt w:val="none"/>
      <w:lvlText w:val=""/>
      <w:lvlJc w:val="left"/>
      <w:pPr>
        <w:tabs>
          <w:tab w:val="num" w:pos="360"/>
        </w:tabs>
      </w:pPr>
      <w:rPr>
        <w:rFonts w:cs="Times New Roman"/>
      </w:rPr>
    </w:lvl>
    <w:lvl w:ilvl="8" w:tplc="C0E0E4E8">
      <w:numFmt w:val="none"/>
      <w:lvlText w:val=""/>
      <w:lvlJc w:val="left"/>
      <w:pPr>
        <w:tabs>
          <w:tab w:val="num" w:pos="360"/>
        </w:tabs>
      </w:pPr>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ED47EA"/>
    <w:multiLevelType w:val="hybridMultilevel"/>
    <w:tmpl w:val="1CB6B30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nsid w:val="0BDE6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C473601"/>
    <w:multiLevelType w:val="hybridMultilevel"/>
    <w:tmpl w:val="1E24B0FE"/>
    <w:lvl w:ilvl="0" w:tplc="0E0AF850">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6">
    <w:nsid w:val="0C670400"/>
    <w:multiLevelType w:val="hybridMultilevel"/>
    <w:tmpl w:val="443AE6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CE4465F"/>
    <w:multiLevelType w:val="hybridMultilevel"/>
    <w:tmpl w:val="CF70714C"/>
    <w:lvl w:ilvl="0" w:tplc="0E0AF850">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8">
    <w:nsid w:val="1059658F"/>
    <w:multiLevelType w:val="hybridMultilevel"/>
    <w:tmpl w:val="CA2EBE8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9">
    <w:nsid w:val="1857643C"/>
    <w:multiLevelType w:val="hybridMultilevel"/>
    <w:tmpl w:val="478C45A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371"/>
        </w:tabs>
        <w:ind w:left="371" w:hanging="360"/>
      </w:pPr>
      <w:rPr>
        <w:rFonts w:cs="Times New Roman"/>
      </w:rPr>
    </w:lvl>
    <w:lvl w:ilvl="2" w:tplc="FFFFFFFF">
      <w:start w:val="1"/>
      <w:numFmt w:val="lowerRoman"/>
      <w:lvlText w:val="%3."/>
      <w:lvlJc w:val="right"/>
      <w:pPr>
        <w:tabs>
          <w:tab w:val="num" w:pos="1091"/>
        </w:tabs>
        <w:ind w:left="1091" w:hanging="180"/>
      </w:pPr>
      <w:rPr>
        <w:rFonts w:cs="Times New Roman"/>
      </w:rPr>
    </w:lvl>
    <w:lvl w:ilvl="3" w:tplc="FFFFFFFF">
      <w:start w:val="1"/>
      <w:numFmt w:val="decimal"/>
      <w:lvlText w:val="%4."/>
      <w:lvlJc w:val="left"/>
      <w:pPr>
        <w:tabs>
          <w:tab w:val="num" w:pos="1811"/>
        </w:tabs>
        <w:ind w:left="1811" w:hanging="360"/>
      </w:pPr>
      <w:rPr>
        <w:rFonts w:cs="Times New Roman"/>
      </w:rPr>
    </w:lvl>
    <w:lvl w:ilvl="4" w:tplc="FFFFFFFF">
      <w:start w:val="1"/>
      <w:numFmt w:val="lowerLetter"/>
      <w:lvlText w:val="%5."/>
      <w:lvlJc w:val="left"/>
      <w:pPr>
        <w:tabs>
          <w:tab w:val="num" w:pos="2531"/>
        </w:tabs>
        <w:ind w:left="2531" w:hanging="360"/>
      </w:pPr>
      <w:rPr>
        <w:rFonts w:cs="Times New Roman"/>
      </w:rPr>
    </w:lvl>
    <w:lvl w:ilvl="5" w:tplc="FFFFFFFF">
      <w:start w:val="1"/>
      <w:numFmt w:val="lowerRoman"/>
      <w:lvlText w:val="%6."/>
      <w:lvlJc w:val="right"/>
      <w:pPr>
        <w:tabs>
          <w:tab w:val="num" w:pos="3251"/>
        </w:tabs>
        <w:ind w:left="3251" w:hanging="180"/>
      </w:pPr>
      <w:rPr>
        <w:rFonts w:cs="Times New Roman"/>
      </w:rPr>
    </w:lvl>
    <w:lvl w:ilvl="6" w:tplc="FFFFFFFF">
      <w:start w:val="1"/>
      <w:numFmt w:val="decimal"/>
      <w:lvlText w:val="%7."/>
      <w:lvlJc w:val="left"/>
      <w:pPr>
        <w:tabs>
          <w:tab w:val="num" w:pos="3971"/>
        </w:tabs>
        <w:ind w:left="3971" w:hanging="360"/>
      </w:pPr>
      <w:rPr>
        <w:rFonts w:cs="Times New Roman"/>
      </w:rPr>
    </w:lvl>
    <w:lvl w:ilvl="7" w:tplc="FFFFFFFF">
      <w:start w:val="1"/>
      <w:numFmt w:val="lowerLetter"/>
      <w:lvlText w:val="%8."/>
      <w:lvlJc w:val="left"/>
      <w:pPr>
        <w:tabs>
          <w:tab w:val="num" w:pos="4691"/>
        </w:tabs>
        <w:ind w:left="4691" w:hanging="360"/>
      </w:pPr>
      <w:rPr>
        <w:rFonts w:cs="Times New Roman"/>
      </w:rPr>
    </w:lvl>
    <w:lvl w:ilvl="8" w:tplc="FFFFFFFF">
      <w:start w:val="1"/>
      <w:numFmt w:val="lowerRoman"/>
      <w:lvlText w:val="%9."/>
      <w:lvlJc w:val="right"/>
      <w:pPr>
        <w:tabs>
          <w:tab w:val="num" w:pos="5411"/>
        </w:tabs>
        <w:ind w:left="5411" w:hanging="180"/>
      </w:pPr>
      <w:rPr>
        <w:rFonts w:cs="Times New Roman"/>
      </w:rPr>
    </w:lvl>
  </w:abstractNum>
  <w:abstractNum w:abstractNumId="10">
    <w:nsid w:val="1E7E70F3"/>
    <w:multiLevelType w:val="multilevel"/>
    <w:tmpl w:val="E1DE8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F5F2F87"/>
    <w:multiLevelType w:val="hybridMultilevel"/>
    <w:tmpl w:val="139ED2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0494D1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2BA172EC"/>
    <w:multiLevelType w:val="multilevel"/>
    <w:tmpl w:val="30A0C9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D990E14"/>
    <w:multiLevelType w:val="hybridMultilevel"/>
    <w:tmpl w:val="7878391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3F9124D"/>
    <w:multiLevelType w:val="hybridMultilevel"/>
    <w:tmpl w:val="AAC85B10"/>
    <w:lvl w:ilvl="0" w:tplc="376486B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9B042EE"/>
    <w:multiLevelType w:val="hybridMultilevel"/>
    <w:tmpl w:val="C2B66248"/>
    <w:lvl w:ilvl="0" w:tplc="376486B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3C583D9E"/>
    <w:multiLevelType w:val="hybridMultilevel"/>
    <w:tmpl w:val="B0E82932"/>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nsid w:val="42493F95"/>
    <w:multiLevelType w:val="hybridMultilevel"/>
    <w:tmpl w:val="E8AE1CE4"/>
    <w:lvl w:ilvl="0" w:tplc="0E0AF850">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1">
    <w:nsid w:val="45911362"/>
    <w:multiLevelType w:val="hybridMultilevel"/>
    <w:tmpl w:val="8D2071DA"/>
    <w:lvl w:ilvl="0" w:tplc="FFFFFFFF">
      <w:start w:val="1"/>
      <w:numFmt w:val="decimal"/>
      <w:lvlText w:val="%1."/>
      <w:lvlJc w:val="left"/>
      <w:pPr>
        <w:tabs>
          <w:tab w:val="num" w:pos="1429"/>
        </w:tabs>
        <w:ind w:left="142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22">
    <w:nsid w:val="49DA6842"/>
    <w:multiLevelType w:val="hybridMultilevel"/>
    <w:tmpl w:val="CF1A9FA8"/>
    <w:lvl w:ilvl="0" w:tplc="376486B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4A79495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4ADF13B2"/>
    <w:multiLevelType w:val="multilevel"/>
    <w:tmpl w:val="A2B217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B06636B"/>
    <w:multiLevelType w:val="hybridMultilevel"/>
    <w:tmpl w:val="72F6AB46"/>
    <w:lvl w:ilvl="0" w:tplc="FFFFFFFF">
      <w:start w:val="1"/>
      <w:numFmt w:val="decimal"/>
      <w:lvlText w:val="Шаг %1."/>
      <w:lvlJc w:val="left"/>
      <w:pPr>
        <w:tabs>
          <w:tab w:val="num" w:pos="720"/>
        </w:tabs>
        <w:ind w:left="720" w:hanging="4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4D4C222F"/>
    <w:multiLevelType w:val="multilevel"/>
    <w:tmpl w:val="318C16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F6E67E5"/>
    <w:multiLevelType w:val="hybridMultilevel"/>
    <w:tmpl w:val="10E8102A"/>
    <w:lvl w:ilvl="0" w:tplc="376486B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507B50A9"/>
    <w:multiLevelType w:val="multilevel"/>
    <w:tmpl w:val="37CCD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1697C36"/>
    <w:multiLevelType w:val="hybridMultilevel"/>
    <w:tmpl w:val="DED4F91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nsid w:val="51EB5842"/>
    <w:multiLevelType w:val="hybridMultilevel"/>
    <w:tmpl w:val="2D1A9FFE"/>
    <w:lvl w:ilvl="0" w:tplc="0E0AF850">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1">
    <w:nsid w:val="53455248"/>
    <w:multiLevelType w:val="hybridMultilevel"/>
    <w:tmpl w:val="C51071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2">
    <w:nsid w:val="574258E7"/>
    <w:multiLevelType w:val="hybridMultilevel"/>
    <w:tmpl w:val="D154FBB2"/>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5A9435EF"/>
    <w:multiLevelType w:val="multilevel"/>
    <w:tmpl w:val="A52C2E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3AB6F56"/>
    <w:multiLevelType w:val="multilevel"/>
    <w:tmpl w:val="041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35">
    <w:nsid w:val="63EF0B0C"/>
    <w:multiLevelType w:val="hybridMultilevel"/>
    <w:tmpl w:val="13E81B24"/>
    <w:lvl w:ilvl="0" w:tplc="376486B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66337827"/>
    <w:multiLevelType w:val="multilevel"/>
    <w:tmpl w:val="7C263C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6B2E06CB"/>
    <w:multiLevelType w:val="hybridMultilevel"/>
    <w:tmpl w:val="71A2D178"/>
    <w:lvl w:ilvl="0" w:tplc="376486B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6F53064F"/>
    <w:multiLevelType w:val="hybridMultilevel"/>
    <w:tmpl w:val="747E625E"/>
    <w:lvl w:ilvl="0" w:tplc="7D8A7A70">
      <w:start w:val="1"/>
      <w:numFmt w:val="decimal"/>
      <w:lvlText w:val="%1."/>
      <w:lvlJc w:val="left"/>
      <w:pPr>
        <w:ind w:left="360" w:hanging="360"/>
      </w:pPr>
      <w:rPr>
        <w:rFonts w:cs="Times New Roman" w:hint="default"/>
      </w:rPr>
    </w:lvl>
    <w:lvl w:ilvl="1" w:tplc="04190019">
      <w:start w:val="1"/>
      <w:numFmt w:val="lowerLetter"/>
      <w:lvlText w:val="%2."/>
      <w:lvlJc w:val="left"/>
      <w:pPr>
        <w:ind w:left="731" w:hanging="360"/>
      </w:pPr>
      <w:rPr>
        <w:rFonts w:cs="Times New Roman"/>
      </w:rPr>
    </w:lvl>
    <w:lvl w:ilvl="2" w:tplc="0419001B">
      <w:start w:val="1"/>
      <w:numFmt w:val="lowerRoman"/>
      <w:lvlText w:val="%3."/>
      <w:lvlJc w:val="right"/>
      <w:pPr>
        <w:ind w:left="1451" w:hanging="180"/>
      </w:pPr>
      <w:rPr>
        <w:rFonts w:cs="Times New Roman"/>
      </w:rPr>
    </w:lvl>
    <w:lvl w:ilvl="3" w:tplc="0419000F">
      <w:start w:val="1"/>
      <w:numFmt w:val="decimal"/>
      <w:lvlText w:val="%4."/>
      <w:lvlJc w:val="left"/>
      <w:pPr>
        <w:ind w:left="2171" w:hanging="360"/>
      </w:pPr>
      <w:rPr>
        <w:rFonts w:cs="Times New Roman"/>
      </w:rPr>
    </w:lvl>
    <w:lvl w:ilvl="4" w:tplc="04190019">
      <w:start w:val="1"/>
      <w:numFmt w:val="lowerLetter"/>
      <w:lvlText w:val="%5."/>
      <w:lvlJc w:val="left"/>
      <w:pPr>
        <w:ind w:left="2891" w:hanging="360"/>
      </w:pPr>
      <w:rPr>
        <w:rFonts w:cs="Times New Roman"/>
      </w:rPr>
    </w:lvl>
    <w:lvl w:ilvl="5" w:tplc="0419001B">
      <w:start w:val="1"/>
      <w:numFmt w:val="lowerRoman"/>
      <w:lvlText w:val="%6."/>
      <w:lvlJc w:val="right"/>
      <w:pPr>
        <w:ind w:left="3611" w:hanging="180"/>
      </w:pPr>
      <w:rPr>
        <w:rFonts w:cs="Times New Roman"/>
      </w:rPr>
    </w:lvl>
    <w:lvl w:ilvl="6" w:tplc="0419000F">
      <w:start w:val="1"/>
      <w:numFmt w:val="decimal"/>
      <w:lvlText w:val="%7."/>
      <w:lvlJc w:val="left"/>
      <w:pPr>
        <w:ind w:left="4331" w:hanging="360"/>
      </w:pPr>
      <w:rPr>
        <w:rFonts w:cs="Times New Roman"/>
      </w:rPr>
    </w:lvl>
    <w:lvl w:ilvl="7" w:tplc="04190019">
      <w:start w:val="1"/>
      <w:numFmt w:val="lowerLetter"/>
      <w:lvlText w:val="%8."/>
      <w:lvlJc w:val="left"/>
      <w:pPr>
        <w:ind w:left="5051" w:hanging="360"/>
      </w:pPr>
      <w:rPr>
        <w:rFonts w:cs="Times New Roman"/>
      </w:rPr>
    </w:lvl>
    <w:lvl w:ilvl="8" w:tplc="0419001B">
      <w:start w:val="1"/>
      <w:numFmt w:val="lowerRoman"/>
      <w:lvlText w:val="%9."/>
      <w:lvlJc w:val="right"/>
      <w:pPr>
        <w:ind w:left="5771" w:hanging="180"/>
      </w:pPr>
      <w:rPr>
        <w:rFonts w:cs="Times New Roman"/>
      </w:rPr>
    </w:lvl>
  </w:abstractNum>
  <w:abstractNum w:abstractNumId="39">
    <w:nsid w:val="759109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9B11F1"/>
    <w:multiLevelType w:val="hybridMultilevel"/>
    <w:tmpl w:val="FF760140"/>
    <w:lvl w:ilvl="0" w:tplc="376486B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1">
    <w:nsid w:val="79B60CF4"/>
    <w:multiLevelType w:val="hybridMultilevel"/>
    <w:tmpl w:val="3662A28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2">
    <w:nsid w:val="7D6311B4"/>
    <w:multiLevelType w:val="hybridMultilevel"/>
    <w:tmpl w:val="976EF000"/>
    <w:lvl w:ilvl="0" w:tplc="7D8A7A7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1"/>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5"/>
  </w:num>
  <w:num w:numId="5">
    <w:abstractNumId w:val="20"/>
  </w:num>
  <w:num w:numId="6">
    <w:abstractNumId w:val="7"/>
  </w:num>
  <w:num w:numId="7">
    <w:abstractNumId w:val="27"/>
  </w:num>
  <w:num w:numId="8">
    <w:abstractNumId w:val="40"/>
  </w:num>
  <w:num w:numId="9">
    <w:abstractNumId w:val="18"/>
  </w:num>
  <w:num w:numId="10">
    <w:abstractNumId w:val="37"/>
  </w:num>
  <w:num w:numId="11">
    <w:abstractNumId w:val="16"/>
  </w:num>
  <w:num w:numId="12">
    <w:abstractNumId w:val="22"/>
  </w:num>
  <w:num w:numId="13">
    <w:abstractNumId w:val="35"/>
  </w:num>
  <w:num w:numId="14">
    <w:abstractNumId w:val="26"/>
  </w:num>
  <w:num w:numId="15">
    <w:abstractNumId w:val="24"/>
  </w:num>
  <w:num w:numId="16">
    <w:abstractNumId w:val="13"/>
  </w:num>
  <w:num w:numId="17">
    <w:abstractNumId w:val="36"/>
  </w:num>
  <w:num w:numId="18">
    <w:abstractNumId w:val="33"/>
  </w:num>
  <w:num w:numId="19">
    <w:abstractNumId w:val="0"/>
    <w:lvlOverride w:ilvl="0">
      <w:lvl w:ilvl="0">
        <w:numFmt w:val="bullet"/>
        <w:lvlText w:val="•"/>
        <w:legacy w:legacy="1" w:legacySpace="0" w:legacyIndent="192"/>
        <w:lvlJc w:val="left"/>
        <w:rPr>
          <w:rFonts w:ascii="Times New Roman" w:hAnsi="Times New Roman" w:hint="default"/>
        </w:rPr>
      </w:lvl>
    </w:lvlOverride>
  </w:num>
  <w:num w:numId="20">
    <w:abstractNumId w:val="42"/>
  </w:num>
  <w:num w:numId="2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4"/>
  </w:num>
  <w:num w:numId="24">
    <w:abstractNumId w:val="1"/>
  </w:num>
  <w:num w:numId="25">
    <w:abstractNumId w:val="19"/>
  </w:num>
  <w:num w:numId="26">
    <w:abstractNumId w:val="3"/>
  </w:num>
  <w:num w:numId="27">
    <w:abstractNumId w:val="25"/>
  </w:num>
  <w:num w:numId="28">
    <w:abstractNumId w:val="9"/>
  </w:num>
  <w:num w:numId="29">
    <w:abstractNumId w:val="31"/>
  </w:num>
  <w:num w:numId="30">
    <w:abstractNumId w:val="8"/>
  </w:num>
  <w:num w:numId="31">
    <w:abstractNumId w:val="21"/>
  </w:num>
  <w:num w:numId="32">
    <w:abstractNumId w:val="29"/>
  </w:num>
  <w:num w:numId="33">
    <w:abstractNumId w:val="14"/>
  </w:num>
  <w:num w:numId="34">
    <w:abstractNumId w:val="28"/>
  </w:num>
  <w:num w:numId="35">
    <w:abstractNumId w:val="6"/>
  </w:num>
  <w:num w:numId="36">
    <w:abstractNumId w:val="41"/>
  </w:num>
  <w:num w:numId="37">
    <w:abstractNumId w:val="15"/>
  </w:num>
  <w:num w:numId="38">
    <w:abstractNumId w:val="17"/>
  </w:num>
  <w:num w:numId="39">
    <w:abstractNumId w:val="2"/>
  </w:num>
  <w:num w:numId="40">
    <w:abstractNumId w:val="43"/>
  </w:num>
  <w:num w:numId="41">
    <w:abstractNumId w:val="12"/>
  </w:num>
  <w:num w:numId="42">
    <w:abstractNumId w:val="23"/>
  </w:num>
  <w:num w:numId="43">
    <w:abstractNumId w:val="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CC1"/>
    <w:rsid w:val="000C2D45"/>
    <w:rsid w:val="001062D8"/>
    <w:rsid w:val="00127D1F"/>
    <w:rsid w:val="001A08C4"/>
    <w:rsid w:val="001E217F"/>
    <w:rsid w:val="00202219"/>
    <w:rsid w:val="002375D1"/>
    <w:rsid w:val="00266B09"/>
    <w:rsid w:val="00275850"/>
    <w:rsid w:val="003013CF"/>
    <w:rsid w:val="00336006"/>
    <w:rsid w:val="003F3C86"/>
    <w:rsid w:val="00450980"/>
    <w:rsid w:val="004914C7"/>
    <w:rsid w:val="004B776D"/>
    <w:rsid w:val="004C367D"/>
    <w:rsid w:val="0051038D"/>
    <w:rsid w:val="00582FF6"/>
    <w:rsid w:val="005F614D"/>
    <w:rsid w:val="0064483A"/>
    <w:rsid w:val="006519CC"/>
    <w:rsid w:val="00666A2D"/>
    <w:rsid w:val="006856B0"/>
    <w:rsid w:val="00722CC1"/>
    <w:rsid w:val="007E0906"/>
    <w:rsid w:val="007F29DD"/>
    <w:rsid w:val="00813E6A"/>
    <w:rsid w:val="008C37D0"/>
    <w:rsid w:val="008D64DA"/>
    <w:rsid w:val="009A603D"/>
    <w:rsid w:val="009B10D6"/>
    <w:rsid w:val="009C28E6"/>
    <w:rsid w:val="009D1541"/>
    <w:rsid w:val="009D4AAB"/>
    <w:rsid w:val="00A737A9"/>
    <w:rsid w:val="00A747F1"/>
    <w:rsid w:val="00A77913"/>
    <w:rsid w:val="00A822CD"/>
    <w:rsid w:val="00A9209F"/>
    <w:rsid w:val="00AB6108"/>
    <w:rsid w:val="00AB6AD0"/>
    <w:rsid w:val="00B57560"/>
    <w:rsid w:val="00B61B51"/>
    <w:rsid w:val="00B7422E"/>
    <w:rsid w:val="00BA57D9"/>
    <w:rsid w:val="00BB71DC"/>
    <w:rsid w:val="00BD6C3B"/>
    <w:rsid w:val="00C00987"/>
    <w:rsid w:val="00C453E1"/>
    <w:rsid w:val="00C74103"/>
    <w:rsid w:val="00CD43F6"/>
    <w:rsid w:val="00D04D9F"/>
    <w:rsid w:val="00DB7123"/>
    <w:rsid w:val="00E238D8"/>
    <w:rsid w:val="00E56529"/>
    <w:rsid w:val="00E67073"/>
    <w:rsid w:val="00E94ADE"/>
    <w:rsid w:val="00ED213D"/>
    <w:rsid w:val="00F8724B"/>
    <w:rsid w:val="00FA4841"/>
    <w:rsid w:val="00FB5734"/>
    <w:rsid w:val="00FE6541"/>
    <w:rsid w:val="00FF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docId w15:val="{25888048-20FC-41ED-B26A-BCA15CD9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66B09"/>
    <w:pPr>
      <w:spacing w:after="0"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266B09"/>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266B09"/>
    <w:pPr>
      <w:keepNext/>
      <w:ind w:firstLine="0"/>
      <w:jc w:val="center"/>
      <w:outlineLvl w:val="1"/>
    </w:pPr>
    <w:rPr>
      <w:b/>
      <w:bCs/>
      <w:i/>
      <w:iCs/>
      <w:smallCaps/>
      <w:lang w:eastAsia="en-US"/>
    </w:rPr>
  </w:style>
  <w:style w:type="paragraph" w:styleId="3">
    <w:name w:val="heading 3"/>
    <w:basedOn w:val="a2"/>
    <w:next w:val="a2"/>
    <w:link w:val="30"/>
    <w:uiPriority w:val="99"/>
    <w:qFormat/>
    <w:rsid w:val="00266B09"/>
    <w:pPr>
      <w:keepNext/>
      <w:ind w:firstLine="709"/>
      <w:outlineLvl w:val="2"/>
    </w:pPr>
    <w:rPr>
      <w:b/>
      <w:bCs/>
      <w:noProof/>
      <w:lang w:eastAsia="en-US"/>
    </w:rPr>
  </w:style>
  <w:style w:type="paragraph" w:styleId="4">
    <w:name w:val="heading 4"/>
    <w:basedOn w:val="a2"/>
    <w:next w:val="a2"/>
    <w:link w:val="40"/>
    <w:uiPriority w:val="99"/>
    <w:qFormat/>
    <w:rsid w:val="00266B09"/>
    <w:pPr>
      <w:keepNext/>
      <w:ind w:firstLine="709"/>
      <w:jc w:val="center"/>
      <w:outlineLvl w:val="3"/>
    </w:pPr>
    <w:rPr>
      <w:i/>
      <w:iCs/>
      <w:noProof/>
      <w:lang w:eastAsia="en-US"/>
    </w:rPr>
  </w:style>
  <w:style w:type="paragraph" w:styleId="5">
    <w:name w:val="heading 5"/>
    <w:basedOn w:val="a2"/>
    <w:next w:val="a2"/>
    <w:link w:val="50"/>
    <w:uiPriority w:val="99"/>
    <w:qFormat/>
    <w:rsid w:val="00266B09"/>
    <w:pPr>
      <w:keepNext/>
      <w:ind w:left="737" w:firstLine="709"/>
      <w:jc w:val="left"/>
      <w:outlineLvl w:val="4"/>
    </w:pPr>
    <w:rPr>
      <w:lang w:eastAsia="en-US"/>
    </w:rPr>
  </w:style>
  <w:style w:type="paragraph" w:styleId="6">
    <w:name w:val="heading 6"/>
    <w:basedOn w:val="a2"/>
    <w:next w:val="a2"/>
    <w:link w:val="60"/>
    <w:uiPriority w:val="99"/>
    <w:qFormat/>
    <w:rsid w:val="00266B09"/>
    <w:pPr>
      <w:keepNext/>
      <w:ind w:firstLine="709"/>
      <w:jc w:val="center"/>
      <w:outlineLvl w:val="5"/>
    </w:pPr>
    <w:rPr>
      <w:b/>
      <w:bCs/>
      <w:sz w:val="30"/>
      <w:szCs w:val="30"/>
      <w:lang w:eastAsia="en-US"/>
    </w:rPr>
  </w:style>
  <w:style w:type="paragraph" w:styleId="7">
    <w:name w:val="heading 7"/>
    <w:basedOn w:val="a2"/>
    <w:next w:val="a2"/>
    <w:link w:val="70"/>
    <w:uiPriority w:val="99"/>
    <w:qFormat/>
    <w:rsid w:val="00266B09"/>
    <w:pPr>
      <w:keepNext/>
      <w:ind w:firstLine="709"/>
      <w:outlineLvl w:val="6"/>
    </w:pPr>
    <w:rPr>
      <w:sz w:val="24"/>
      <w:szCs w:val="24"/>
      <w:lang w:eastAsia="en-US"/>
    </w:rPr>
  </w:style>
  <w:style w:type="paragraph" w:styleId="8">
    <w:name w:val="heading 8"/>
    <w:basedOn w:val="a2"/>
    <w:next w:val="a2"/>
    <w:link w:val="80"/>
    <w:uiPriority w:val="99"/>
    <w:qFormat/>
    <w:rsid w:val="00266B09"/>
    <w:pPr>
      <w:keepNext/>
      <w:ind w:firstLine="709"/>
      <w:outlineLvl w:val="7"/>
    </w:pPr>
    <w:rPr>
      <w:rFonts w:ascii="Arial" w:hAnsi="Arial" w:cs="Arial"/>
      <w:b/>
      <w:bCs/>
      <w:sz w:val="32"/>
      <w:szCs w:val="32"/>
      <w:lang w:eastAsia="en-US"/>
    </w:rPr>
  </w:style>
  <w:style w:type="paragraph" w:styleId="9">
    <w:name w:val="heading 9"/>
    <w:basedOn w:val="a2"/>
    <w:next w:val="a2"/>
    <w:link w:val="90"/>
    <w:uiPriority w:val="99"/>
    <w:qFormat/>
    <w:rsid w:val="00A737A9"/>
    <w:pPr>
      <w:spacing w:before="240" w:after="60" w:line="240" w:lineRule="auto"/>
      <w:ind w:firstLine="709"/>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locked/>
    <w:rsid w:val="001A08C4"/>
    <w:rPr>
      <w:rFonts w:eastAsia="Times New Roman" w:cs="Times New Roman"/>
      <w:b/>
      <w:bCs/>
      <w:caps/>
      <w:noProof/>
      <w:kern w:val="16"/>
      <w:lang w:val="ru-RU" w:eastAsia="en-US"/>
    </w:rPr>
  </w:style>
  <w:style w:type="character" w:customStyle="1" w:styleId="20">
    <w:name w:val="Заголовок 2 Знак"/>
    <w:basedOn w:val="a3"/>
    <w:link w:val="2"/>
    <w:uiPriority w:val="99"/>
    <w:locked/>
    <w:rsid w:val="001A08C4"/>
    <w:rPr>
      <w:rFonts w:eastAsia="Times New Roman" w:cs="Times New Roman"/>
      <w:b/>
      <w:bCs/>
      <w:i/>
      <w:iCs/>
      <w:smallCaps/>
      <w:sz w:val="28"/>
      <w:szCs w:val="28"/>
      <w:lang w:val="ru-RU" w:eastAsia="en-US"/>
    </w:rPr>
  </w:style>
  <w:style w:type="character" w:customStyle="1" w:styleId="30">
    <w:name w:val="Заголовок 3 Знак"/>
    <w:basedOn w:val="a3"/>
    <w:link w:val="3"/>
    <w:uiPriority w:val="99"/>
    <w:locked/>
    <w:rsid w:val="001A08C4"/>
    <w:rPr>
      <w:rFonts w:eastAsia="Times New Roman" w:cs="Times New Roman"/>
      <w:b/>
      <w:bCs/>
      <w:noProof/>
      <w:sz w:val="28"/>
      <w:szCs w:val="28"/>
      <w:lang w:val="ru-RU" w:eastAsia="en-US"/>
    </w:rPr>
  </w:style>
  <w:style w:type="character" w:customStyle="1" w:styleId="40">
    <w:name w:val="Заголовок 4 Знак"/>
    <w:basedOn w:val="a3"/>
    <w:link w:val="4"/>
    <w:uiPriority w:val="99"/>
    <w:locked/>
    <w:rsid w:val="001A08C4"/>
    <w:rPr>
      <w:rFonts w:eastAsia="Times New Roman" w:cs="Times New Roman"/>
      <w:i/>
      <w:iCs/>
      <w:noProof/>
      <w:sz w:val="28"/>
      <w:szCs w:val="28"/>
      <w:lang w:val="ru-RU" w:eastAsia="en-US"/>
    </w:rPr>
  </w:style>
  <w:style w:type="character" w:customStyle="1" w:styleId="50">
    <w:name w:val="Заголовок 5 Знак"/>
    <w:basedOn w:val="a3"/>
    <w:link w:val="5"/>
    <w:uiPriority w:val="99"/>
    <w:locked/>
    <w:rsid w:val="00A737A9"/>
    <w:rPr>
      <w:rFonts w:eastAsia="Times New Roman" w:cs="Times New Roman"/>
      <w:sz w:val="28"/>
      <w:szCs w:val="28"/>
      <w:lang w:val="ru-RU" w:eastAsia="en-US"/>
    </w:rPr>
  </w:style>
  <w:style w:type="character" w:customStyle="1" w:styleId="60">
    <w:name w:val="Заголовок 6 Знак"/>
    <w:basedOn w:val="a3"/>
    <w:link w:val="6"/>
    <w:uiPriority w:val="99"/>
    <w:locked/>
    <w:rsid w:val="00A737A9"/>
    <w:rPr>
      <w:rFonts w:eastAsia="Times New Roman" w:cs="Times New Roman"/>
      <w:b/>
      <w:bCs/>
      <w:sz w:val="30"/>
      <w:szCs w:val="30"/>
      <w:lang w:val="ru-RU" w:eastAsia="en-US"/>
    </w:rPr>
  </w:style>
  <w:style w:type="character" w:customStyle="1" w:styleId="70">
    <w:name w:val="Заголовок 7 Знак"/>
    <w:basedOn w:val="a3"/>
    <w:link w:val="7"/>
    <w:uiPriority w:val="99"/>
    <w:locked/>
    <w:rsid w:val="00A737A9"/>
    <w:rPr>
      <w:rFonts w:eastAsia="Times New Roman" w:cs="Times New Roman"/>
      <w:sz w:val="24"/>
      <w:szCs w:val="24"/>
      <w:lang w:val="ru-RU" w:eastAsia="en-US"/>
    </w:rPr>
  </w:style>
  <w:style w:type="character" w:customStyle="1" w:styleId="80">
    <w:name w:val="Заголовок 8 Знак"/>
    <w:basedOn w:val="a3"/>
    <w:link w:val="8"/>
    <w:uiPriority w:val="99"/>
    <w:locked/>
    <w:rsid w:val="00A737A9"/>
    <w:rPr>
      <w:rFonts w:ascii="Arial" w:hAnsi="Arial" w:cs="Arial"/>
      <w:b/>
      <w:bCs/>
      <w:sz w:val="32"/>
      <w:szCs w:val="32"/>
      <w:lang w:val="ru-RU" w:eastAsia="en-US"/>
    </w:rPr>
  </w:style>
  <w:style w:type="character" w:customStyle="1" w:styleId="90">
    <w:name w:val="Заголовок 9 Знак"/>
    <w:basedOn w:val="a3"/>
    <w:link w:val="9"/>
    <w:uiPriority w:val="99"/>
    <w:locked/>
    <w:rsid w:val="00A737A9"/>
    <w:rPr>
      <w:rFonts w:ascii="Arial" w:hAnsi="Arial" w:cs="Arial"/>
      <w:lang w:val="x-none" w:eastAsia="ru-RU"/>
    </w:rPr>
  </w:style>
  <w:style w:type="paragraph" w:styleId="a6">
    <w:name w:val="TOC Heading"/>
    <w:basedOn w:val="10"/>
    <w:next w:val="a2"/>
    <w:uiPriority w:val="99"/>
    <w:qFormat/>
    <w:rsid w:val="001A08C4"/>
    <w:pPr>
      <w:outlineLvl w:val="9"/>
    </w:pPr>
  </w:style>
  <w:style w:type="paragraph" w:styleId="a7">
    <w:name w:val="footnote text"/>
    <w:basedOn w:val="a2"/>
    <w:link w:val="12"/>
    <w:autoRedefine/>
    <w:uiPriority w:val="99"/>
    <w:semiHidden/>
    <w:rsid w:val="00266B09"/>
    <w:pPr>
      <w:ind w:firstLine="709"/>
    </w:pPr>
    <w:rPr>
      <w:color w:val="000000"/>
      <w:sz w:val="20"/>
      <w:szCs w:val="20"/>
      <w:lang w:eastAsia="en-US"/>
    </w:rPr>
  </w:style>
  <w:style w:type="paragraph" w:styleId="a8">
    <w:name w:val="header"/>
    <w:basedOn w:val="a2"/>
    <w:next w:val="a9"/>
    <w:link w:val="13"/>
    <w:uiPriority w:val="99"/>
    <w:rsid w:val="00266B09"/>
    <w:pPr>
      <w:tabs>
        <w:tab w:val="center" w:pos="4677"/>
        <w:tab w:val="right" w:pos="9355"/>
      </w:tabs>
      <w:spacing w:line="240" w:lineRule="auto"/>
      <w:ind w:firstLine="709"/>
      <w:jc w:val="right"/>
    </w:pPr>
    <w:rPr>
      <w:noProof/>
      <w:kern w:val="16"/>
      <w:lang w:eastAsia="en-US"/>
    </w:rPr>
  </w:style>
  <w:style w:type="paragraph" w:customStyle="1" w:styleId="110">
    <w:name w:val="Заголовок 11"/>
    <w:basedOn w:val="10"/>
    <w:next w:val="aa"/>
    <w:link w:val="1Char"/>
    <w:uiPriority w:val="99"/>
    <w:rsid w:val="00A9209F"/>
    <w:pPr>
      <w:widowControl w:val="0"/>
    </w:pPr>
    <w:rPr>
      <w:lang w:eastAsia="ru-RU"/>
    </w:rPr>
  </w:style>
  <w:style w:type="character" w:customStyle="1" w:styleId="1Char">
    <w:name w:val="Заголовок 1 Char"/>
    <w:basedOn w:val="11"/>
    <w:link w:val="110"/>
    <w:uiPriority w:val="99"/>
    <w:locked/>
    <w:rsid w:val="00A9209F"/>
    <w:rPr>
      <w:rFonts w:ascii="Times New Roman" w:eastAsia="Times New Roman" w:hAnsi="Times New Roman" w:cs="Times New Roman"/>
      <w:b/>
      <w:bCs/>
      <w:caps/>
      <w:noProof/>
      <w:kern w:val="16"/>
      <w:lang w:val="ru-RU" w:eastAsia="ru-RU"/>
    </w:rPr>
  </w:style>
  <w:style w:type="paragraph" w:customStyle="1" w:styleId="21">
    <w:name w:val="Заголовок 21"/>
    <w:basedOn w:val="2"/>
    <w:next w:val="aa"/>
    <w:link w:val="2Char"/>
    <w:uiPriority w:val="99"/>
    <w:rsid w:val="00A9209F"/>
    <w:pPr>
      <w:widowControl w:val="0"/>
    </w:pPr>
  </w:style>
  <w:style w:type="character" w:customStyle="1" w:styleId="2Char">
    <w:name w:val="Заголовок 2 Char"/>
    <w:basedOn w:val="a3"/>
    <w:link w:val="21"/>
    <w:uiPriority w:val="99"/>
    <w:locked/>
    <w:rsid w:val="00A9209F"/>
    <w:rPr>
      <w:rFonts w:ascii="Times New Roman" w:hAnsi="Times New Roman" w:cs="Times New Roman"/>
      <w:b/>
      <w:bCs/>
      <w:sz w:val="26"/>
      <w:szCs w:val="26"/>
    </w:rPr>
  </w:style>
  <w:style w:type="paragraph" w:customStyle="1" w:styleId="31">
    <w:name w:val="Заголовок 31"/>
    <w:basedOn w:val="3"/>
    <w:next w:val="aa"/>
    <w:uiPriority w:val="99"/>
    <w:rsid w:val="00A77913"/>
    <w:pPr>
      <w:widowControl w:val="0"/>
      <w:jc w:val="center"/>
    </w:pPr>
  </w:style>
  <w:style w:type="paragraph" w:customStyle="1" w:styleId="aa">
    <w:name w:val="Стандарт"/>
    <w:basedOn w:val="a2"/>
    <w:link w:val="Char"/>
    <w:uiPriority w:val="99"/>
    <w:rsid w:val="001A08C4"/>
    <w:pPr>
      <w:widowControl w:val="0"/>
      <w:ind w:firstLine="709"/>
    </w:pPr>
  </w:style>
  <w:style w:type="character" w:customStyle="1" w:styleId="Char">
    <w:name w:val="Стандарт Char"/>
    <w:basedOn w:val="a3"/>
    <w:link w:val="aa"/>
    <w:uiPriority w:val="99"/>
    <w:locked/>
    <w:rsid w:val="001A08C4"/>
    <w:rPr>
      <w:rFonts w:ascii="Times New Roman" w:hAnsi="Times New Roman" w:cs="Times New Roman"/>
      <w:sz w:val="24"/>
      <w:szCs w:val="24"/>
      <w:lang w:val="x-none" w:eastAsia="ru-RU"/>
    </w:rPr>
  </w:style>
  <w:style w:type="table" w:customStyle="1" w:styleId="14">
    <w:name w:val="Сетка таблицы1"/>
    <w:uiPriority w:val="99"/>
    <w:rsid w:val="00E56529"/>
    <w:pPr>
      <w:spacing w:after="0" w:line="240" w:lineRule="auto"/>
    </w:pPr>
    <w:rPr>
      <w:rFonts w:hAnsi="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E5652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2"/>
    <w:link w:val="ac"/>
    <w:uiPriority w:val="99"/>
    <w:semiHidden/>
    <w:rsid w:val="00E56529"/>
    <w:pPr>
      <w:spacing w:line="240" w:lineRule="auto"/>
      <w:ind w:firstLine="709"/>
    </w:pPr>
    <w:rPr>
      <w:rFonts w:ascii="Tahoma" w:hAnsi="Tahoma" w:cs="Tahoma"/>
      <w:sz w:val="16"/>
      <w:szCs w:val="16"/>
      <w:lang w:eastAsia="en-US"/>
    </w:rPr>
  </w:style>
  <w:style w:type="character" w:customStyle="1" w:styleId="ac">
    <w:name w:val="Текст выноски Знак"/>
    <w:basedOn w:val="a3"/>
    <w:link w:val="ab"/>
    <w:uiPriority w:val="99"/>
    <w:semiHidden/>
    <w:locked/>
    <w:rsid w:val="00E56529"/>
    <w:rPr>
      <w:rFonts w:ascii="Tahoma" w:hAnsi="Tahoma" w:cs="Tahoma"/>
      <w:sz w:val="16"/>
      <w:szCs w:val="16"/>
    </w:rPr>
  </w:style>
  <w:style w:type="character" w:styleId="ad">
    <w:name w:val="footnote reference"/>
    <w:basedOn w:val="a3"/>
    <w:uiPriority w:val="99"/>
    <w:semiHidden/>
    <w:rsid w:val="00266B09"/>
    <w:rPr>
      <w:rFonts w:cs="Times New Roman"/>
      <w:sz w:val="28"/>
      <w:szCs w:val="28"/>
      <w:vertAlign w:val="superscript"/>
    </w:rPr>
  </w:style>
  <w:style w:type="character" w:customStyle="1" w:styleId="12">
    <w:name w:val="Текст сноски Знак1"/>
    <w:basedOn w:val="a3"/>
    <w:link w:val="a7"/>
    <w:uiPriority w:val="99"/>
    <w:semiHidden/>
    <w:locked/>
    <w:rsid w:val="00A737A9"/>
    <w:rPr>
      <w:rFonts w:eastAsia="Times New Roman" w:cs="Times New Roman"/>
      <w:color w:val="000000"/>
      <w:lang w:val="ru-RU" w:eastAsia="en-US"/>
    </w:rPr>
  </w:style>
  <w:style w:type="paragraph" w:styleId="15">
    <w:name w:val="toc 1"/>
    <w:basedOn w:val="a2"/>
    <w:next w:val="a2"/>
    <w:autoRedefine/>
    <w:uiPriority w:val="99"/>
    <w:semiHidden/>
    <w:rsid w:val="00266B09"/>
    <w:pPr>
      <w:tabs>
        <w:tab w:val="right" w:leader="dot" w:pos="1400"/>
      </w:tabs>
      <w:ind w:firstLine="709"/>
    </w:pPr>
    <w:rPr>
      <w:lang w:eastAsia="en-US"/>
    </w:rPr>
  </w:style>
  <w:style w:type="paragraph" w:styleId="ae">
    <w:name w:val="footer"/>
    <w:basedOn w:val="a2"/>
    <w:link w:val="af"/>
    <w:uiPriority w:val="99"/>
    <w:semiHidden/>
    <w:rsid w:val="00266B09"/>
    <w:pPr>
      <w:tabs>
        <w:tab w:val="center" w:pos="4819"/>
        <w:tab w:val="right" w:pos="9639"/>
      </w:tabs>
      <w:ind w:firstLine="709"/>
    </w:pPr>
  </w:style>
  <w:style w:type="character" w:customStyle="1" w:styleId="af">
    <w:name w:val="Нижний колонтитул Знак"/>
    <w:basedOn w:val="a3"/>
    <w:link w:val="ae"/>
    <w:uiPriority w:val="99"/>
    <w:semiHidden/>
    <w:locked/>
    <w:rsid w:val="00266B09"/>
    <w:rPr>
      <w:rFonts w:cs="Times New Roman"/>
      <w:sz w:val="28"/>
      <w:szCs w:val="28"/>
      <w:lang w:val="ru-RU" w:eastAsia="ru-RU"/>
    </w:rPr>
  </w:style>
  <w:style w:type="character" w:customStyle="1" w:styleId="13">
    <w:name w:val="Верхний колонтитул Знак1"/>
    <w:basedOn w:val="a3"/>
    <w:link w:val="a8"/>
    <w:uiPriority w:val="99"/>
    <w:locked/>
    <w:rsid w:val="00A737A9"/>
    <w:rPr>
      <w:rFonts w:eastAsia="Times New Roman" w:cs="Times New Roman"/>
      <w:noProof/>
      <w:kern w:val="16"/>
      <w:sz w:val="28"/>
      <w:szCs w:val="28"/>
      <w:lang w:val="ru-RU" w:eastAsia="en-US"/>
    </w:rPr>
  </w:style>
  <w:style w:type="character" w:customStyle="1" w:styleId="210">
    <w:name w:val="Знак Знак21"/>
    <w:basedOn w:val="a3"/>
    <w:uiPriority w:val="99"/>
    <w:semiHidden/>
    <w:locked/>
    <w:rsid w:val="00266B09"/>
    <w:rPr>
      <w:rFonts w:cs="Times New Roman"/>
      <w:noProof/>
      <w:kern w:val="16"/>
      <w:sz w:val="28"/>
      <w:szCs w:val="28"/>
      <w:lang w:val="ru-RU" w:eastAsia="ru-RU"/>
    </w:rPr>
  </w:style>
  <w:style w:type="paragraph" w:styleId="23">
    <w:name w:val="toc 2"/>
    <w:basedOn w:val="a2"/>
    <w:next w:val="a2"/>
    <w:autoRedefine/>
    <w:uiPriority w:val="99"/>
    <w:semiHidden/>
    <w:rsid w:val="00266B09"/>
    <w:pPr>
      <w:tabs>
        <w:tab w:val="left" w:leader="dot" w:pos="3500"/>
      </w:tabs>
      <w:ind w:firstLine="0"/>
      <w:jc w:val="left"/>
    </w:pPr>
    <w:rPr>
      <w:smallCaps/>
      <w:lang w:eastAsia="en-US"/>
    </w:rPr>
  </w:style>
  <w:style w:type="paragraph" w:styleId="32">
    <w:name w:val="toc 3"/>
    <w:basedOn w:val="a2"/>
    <w:next w:val="a2"/>
    <w:autoRedefine/>
    <w:uiPriority w:val="99"/>
    <w:semiHidden/>
    <w:rsid w:val="00266B09"/>
    <w:pPr>
      <w:ind w:firstLine="709"/>
      <w:jc w:val="left"/>
    </w:pPr>
    <w:rPr>
      <w:lang w:eastAsia="en-US"/>
    </w:rPr>
  </w:style>
  <w:style w:type="character" w:styleId="af0">
    <w:name w:val="Hyperlink"/>
    <w:basedOn w:val="a3"/>
    <w:uiPriority w:val="99"/>
    <w:rsid w:val="00266B09"/>
    <w:rPr>
      <w:rFonts w:cs="Times New Roman"/>
      <w:color w:val="auto"/>
      <w:sz w:val="28"/>
      <w:szCs w:val="28"/>
      <w:u w:val="single"/>
      <w:vertAlign w:val="baseline"/>
    </w:rPr>
  </w:style>
  <w:style w:type="table" w:customStyle="1" w:styleId="111">
    <w:name w:val="Сетка таблицы11"/>
    <w:uiPriority w:val="99"/>
    <w:rsid w:val="00A737A9"/>
    <w:pPr>
      <w:spacing w:after="0" w:line="240" w:lineRule="auto"/>
    </w:pPr>
    <w:rPr>
      <w:rFonts w:hAnsi="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2"/>
    <w:link w:val="af2"/>
    <w:uiPriority w:val="99"/>
    <w:rsid w:val="00266B09"/>
    <w:pPr>
      <w:shd w:val="clear" w:color="auto" w:fill="FFFFFF"/>
      <w:spacing w:before="192"/>
      <w:ind w:right="-5" w:firstLine="360"/>
    </w:pPr>
    <w:rPr>
      <w:lang w:eastAsia="en-US"/>
    </w:rPr>
  </w:style>
  <w:style w:type="character" w:customStyle="1" w:styleId="af2">
    <w:name w:val="Основной текст с отступом Знак"/>
    <w:basedOn w:val="a3"/>
    <w:link w:val="af1"/>
    <w:uiPriority w:val="99"/>
    <w:locked/>
    <w:rsid w:val="00A737A9"/>
    <w:rPr>
      <w:rFonts w:eastAsia="Times New Roman" w:cs="Times New Roman"/>
      <w:sz w:val="28"/>
      <w:szCs w:val="28"/>
      <w:lang w:val="ru-RU" w:eastAsia="en-US"/>
    </w:rPr>
  </w:style>
  <w:style w:type="paragraph" w:styleId="24">
    <w:name w:val="Body Text 2"/>
    <w:basedOn w:val="a2"/>
    <w:link w:val="25"/>
    <w:uiPriority w:val="99"/>
    <w:rsid w:val="00A737A9"/>
    <w:pPr>
      <w:spacing w:line="240" w:lineRule="auto"/>
      <w:ind w:firstLine="709"/>
    </w:pPr>
    <w:rPr>
      <w:b/>
      <w:bCs/>
    </w:rPr>
  </w:style>
  <w:style w:type="character" w:customStyle="1" w:styleId="25">
    <w:name w:val="Основной текст 2 Знак"/>
    <w:basedOn w:val="a3"/>
    <w:link w:val="24"/>
    <w:uiPriority w:val="99"/>
    <w:locked/>
    <w:rsid w:val="00A737A9"/>
    <w:rPr>
      <w:rFonts w:ascii="Times New Roman" w:hAnsi="Times New Roman" w:cs="Times New Roman"/>
      <w:b/>
      <w:bCs/>
      <w:sz w:val="24"/>
      <w:szCs w:val="24"/>
      <w:lang w:val="x-none" w:eastAsia="ru-RU"/>
    </w:rPr>
  </w:style>
  <w:style w:type="paragraph" w:styleId="26">
    <w:name w:val="Body Text Indent 2"/>
    <w:basedOn w:val="a2"/>
    <w:link w:val="27"/>
    <w:uiPriority w:val="99"/>
    <w:rsid w:val="00266B09"/>
    <w:pPr>
      <w:shd w:val="clear" w:color="auto" w:fill="FFFFFF"/>
      <w:tabs>
        <w:tab w:val="left" w:pos="163"/>
      </w:tabs>
      <w:ind w:firstLine="360"/>
    </w:pPr>
    <w:rPr>
      <w:lang w:eastAsia="en-US"/>
    </w:rPr>
  </w:style>
  <w:style w:type="character" w:customStyle="1" w:styleId="27">
    <w:name w:val="Основной текст с отступом 2 Знак"/>
    <w:basedOn w:val="a3"/>
    <w:link w:val="26"/>
    <w:uiPriority w:val="99"/>
    <w:locked/>
    <w:rsid w:val="00A737A9"/>
    <w:rPr>
      <w:rFonts w:eastAsia="Times New Roman" w:cs="Times New Roman"/>
      <w:sz w:val="28"/>
      <w:szCs w:val="28"/>
      <w:lang w:val="ru-RU" w:eastAsia="en-US"/>
    </w:rPr>
  </w:style>
  <w:style w:type="paragraph" w:styleId="33">
    <w:name w:val="Body Text 3"/>
    <w:basedOn w:val="a2"/>
    <w:link w:val="34"/>
    <w:uiPriority w:val="99"/>
    <w:rsid w:val="00A737A9"/>
    <w:pPr>
      <w:spacing w:line="240" w:lineRule="auto"/>
      <w:ind w:firstLine="709"/>
    </w:pPr>
  </w:style>
  <w:style w:type="character" w:customStyle="1" w:styleId="34">
    <w:name w:val="Основной текст 3 Знак"/>
    <w:basedOn w:val="a3"/>
    <w:link w:val="33"/>
    <w:uiPriority w:val="99"/>
    <w:locked/>
    <w:rsid w:val="00A737A9"/>
    <w:rPr>
      <w:rFonts w:ascii="Times New Roman" w:hAnsi="Times New Roman" w:cs="Times New Roman"/>
      <w:sz w:val="24"/>
      <w:szCs w:val="24"/>
      <w:lang w:val="x-none" w:eastAsia="ru-RU"/>
    </w:rPr>
  </w:style>
  <w:style w:type="paragraph" w:styleId="35">
    <w:name w:val="Body Text Indent 3"/>
    <w:basedOn w:val="a2"/>
    <w:link w:val="36"/>
    <w:uiPriority w:val="99"/>
    <w:rsid w:val="00266B09"/>
    <w:pPr>
      <w:shd w:val="clear" w:color="auto" w:fill="FFFFFF"/>
      <w:tabs>
        <w:tab w:val="left" w:pos="4262"/>
        <w:tab w:val="left" w:pos="5640"/>
      </w:tabs>
      <w:ind w:left="720" w:firstLine="709"/>
    </w:pPr>
    <w:rPr>
      <w:lang w:eastAsia="en-US"/>
    </w:rPr>
  </w:style>
  <w:style w:type="character" w:customStyle="1" w:styleId="36">
    <w:name w:val="Основной текст с отступом 3 Знак"/>
    <w:basedOn w:val="a3"/>
    <w:link w:val="35"/>
    <w:uiPriority w:val="99"/>
    <w:locked/>
    <w:rsid w:val="00A737A9"/>
    <w:rPr>
      <w:rFonts w:eastAsia="Times New Roman" w:cs="Times New Roman"/>
      <w:sz w:val="28"/>
      <w:szCs w:val="28"/>
      <w:lang w:val="ru-RU" w:eastAsia="en-US"/>
    </w:rPr>
  </w:style>
  <w:style w:type="paragraph" w:styleId="a9">
    <w:name w:val="Body Text"/>
    <w:basedOn w:val="a2"/>
    <w:link w:val="af3"/>
    <w:uiPriority w:val="99"/>
    <w:rsid w:val="00266B09"/>
    <w:pPr>
      <w:ind w:firstLine="709"/>
    </w:pPr>
    <w:rPr>
      <w:lang w:eastAsia="en-US"/>
    </w:rPr>
  </w:style>
  <w:style w:type="character" w:customStyle="1" w:styleId="af3">
    <w:name w:val="Основной текст Знак"/>
    <w:basedOn w:val="a3"/>
    <w:link w:val="a9"/>
    <w:uiPriority w:val="99"/>
    <w:locked/>
    <w:rsid w:val="00A737A9"/>
    <w:rPr>
      <w:rFonts w:eastAsia="Times New Roman" w:cs="Times New Roman"/>
      <w:sz w:val="28"/>
      <w:szCs w:val="28"/>
      <w:lang w:val="ru-RU" w:eastAsia="en-US"/>
    </w:rPr>
  </w:style>
  <w:style w:type="paragraph" w:styleId="af4">
    <w:name w:val="caption"/>
    <w:basedOn w:val="a2"/>
    <w:next w:val="a2"/>
    <w:uiPriority w:val="99"/>
    <w:qFormat/>
    <w:rsid w:val="00A737A9"/>
    <w:pPr>
      <w:spacing w:before="120" w:after="120"/>
      <w:ind w:firstLine="709"/>
      <w:jc w:val="right"/>
    </w:pPr>
  </w:style>
  <w:style w:type="character" w:styleId="af5">
    <w:name w:val="page number"/>
    <w:basedOn w:val="a3"/>
    <w:uiPriority w:val="99"/>
    <w:rsid w:val="00266B09"/>
    <w:rPr>
      <w:rFonts w:ascii="Times New Roman" w:hAnsi="Times New Roman" w:cs="Times New Roman"/>
      <w:sz w:val="28"/>
      <w:szCs w:val="28"/>
    </w:rPr>
  </w:style>
  <w:style w:type="paragraph" w:customStyle="1" w:styleId="16">
    <w:name w:val="Стиль1"/>
    <w:basedOn w:val="10"/>
    <w:uiPriority w:val="99"/>
    <w:rsid w:val="00A737A9"/>
    <w:pPr>
      <w:pageBreakBefore/>
      <w:shd w:val="clear" w:color="auto" w:fill="FFFFFF"/>
      <w:tabs>
        <w:tab w:val="num" w:pos="0"/>
        <w:tab w:val="num" w:pos="794"/>
      </w:tabs>
      <w:autoSpaceDE w:val="0"/>
      <w:autoSpaceDN w:val="0"/>
      <w:adjustRightInd w:val="0"/>
      <w:spacing w:before="120" w:after="240"/>
      <w:ind w:firstLine="720"/>
    </w:pPr>
    <w:rPr>
      <w:caps w:val="0"/>
      <w:color w:val="000000"/>
      <w:lang w:eastAsia="ru-RU"/>
    </w:rPr>
  </w:style>
  <w:style w:type="paragraph" w:customStyle="1" w:styleId="28">
    <w:name w:val="Стиль2"/>
    <w:basedOn w:val="2"/>
    <w:uiPriority w:val="99"/>
    <w:rsid w:val="00A737A9"/>
    <w:pPr>
      <w:numPr>
        <w:ilvl w:val="1"/>
      </w:numPr>
      <w:tabs>
        <w:tab w:val="num" w:pos="1620"/>
      </w:tabs>
      <w:spacing w:before="360" w:after="360"/>
      <w:ind w:firstLine="720"/>
      <w:jc w:val="both"/>
    </w:pPr>
    <w:rPr>
      <w:lang w:eastAsia="ru-RU"/>
    </w:rPr>
  </w:style>
  <w:style w:type="character" w:styleId="af6">
    <w:name w:val="line number"/>
    <w:basedOn w:val="a3"/>
    <w:uiPriority w:val="99"/>
    <w:rsid w:val="00A737A9"/>
    <w:rPr>
      <w:rFonts w:cs="Times New Roman"/>
    </w:rPr>
  </w:style>
  <w:style w:type="table" w:styleId="af7">
    <w:name w:val="Table Grid"/>
    <w:basedOn w:val="a4"/>
    <w:uiPriority w:val="99"/>
    <w:rsid w:val="00266B09"/>
    <w:pPr>
      <w:spacing w:after="0" w:line="360" w:lineRule="auto"/>
    </w:pPr>
    <w:rPr>
      <w:rFonts w:ascii="Times New Roman" w:hAnsi="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125">
    <w:name w:val="Стиль по ширине Первая строка:  125 см Междустр.интервал:  полут..."/>
    <w:basedOn w:val="a2"/>
    <w:uiPriority w:val="99"/>
    <w:rsid w:val="00A737A9"/>
    <w:pPr>
      <w:shd w:val="clear" w:color="auto" w:fill="FFFFFF"/>
      <w:ind w:firstLine="709"/>
    </w:pPr>
  </w:style>
  <w:style w:type="character" w:styleId="af8">
    <w:name w:val="FollowedHyperlink"/>
    <w:basedOn w:val="a3"/>
    <w:uiPriority w:val="99"/>
    <w:semiHidden/>
    <w:rsid w:val="00A737A9"/>
    <w:rPr>
      <w:rFonts w:cs="Times New Roman"/>
      <w:color w:val="800080"/>
      <w:u w:val="single"/>
    </w:rPr>
  </w:style>
  <w:style w:type="table" w:customStyle="1" w:styleId="211">
    <w:name w:val="Сетка таблицы21"/>
    <w:uiPriority w:val="99"/>
    <w:rsid w:val="00A737A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4"/>
    <w:uiPriority w:val="99"/>
    <w:rsid w:val="00266B09"/>
    <w:pPr>
      <w:widowControl w:val="0"/>
      <w:autoSpaceDE w:val="0"/>
      <w:autoSpaceDN w:val="0"/>
      <w:adjustRightInd w:val="0"/>
      <w:spacing w:after="0" w:line="360" w:lineRule="auto"/>
      <w:ind w:firstLine="709"/>
      <w:jc w:val="both"/>
    </w:pPr>
    <w:rPr>
      <w:rFonts w:ascii="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af9">
    <w:name w:val="Верхний колонтитул Знак"/>
    <w:basedOn w:val="a3"/>
    <w:uiPriority w:val="99"/>
    <w:rsid w:val="00266B09"/>
    <w:rPr>
      <w:rFonts w:cs="Times New Roman"/>
      <w:kern w:val="16"/>
      <w:sz w:val="24"/>
      <w:szCs w:val="24"/>
    </w:rPr>
  </w:style>
  <w:style w:type="paragraph" w:customStyle="1" w:styleId="afa">
    <w:name w:val="выделение"/>
    <w:uiPriority w:val="99"/>
    <w:rsid w:val="00266B09"/>
    <w:pPr>
      <w:spacing w:after="0" w:line="360" w:lineRule="auto"/>
      <w:ind w:firstLine="709"/>
      <w:jc w:val="both"/>
    </w:pPr>
    <w:rPr>
      <w:rFonts w:ascii="Times New Roman" w:hAnsi="Times New Roman"/>
      <w:b/>
      <w:bCs/>
      <w:i/>
      <w:iCs/>
      <w:noProof/>
      <w:sz w:val="28"/>
      <w:szCs w:val="28"/>
    </w:rPr>
  </w:style>
  <w:style w:type="paragraph" w:customStyle="1" w:styleId="29">
    <w:name w:val="Заголовок 2 дипл"/>
    <w:basedOn w:val="a2"/>
    <w:next w:val="af1"/>
    <w:uiPriority w:val="99"/>
    <w:rsid w:val="00266B09"/>
    <w:pPr>
      <w:widowControl w:val="0"/>
      <w:autoSpaceDE w:val="0"/>
      <w:autoSpaceDN w:val="0"/>
      <w:adjustRightInd w:val="0"/>
      <w:ind w:firstLine="709"/>
    </w:pPr>
    <w:rPr>
      <w:lang w:val="en-US" w:eastAsia="en-US"/>
    </w:rPr>
  </w:style>
  <w:style w:type="character" w:styleId="afb">
    <w:name w:val="endnote reference"/>
    <w:basedOn w:val="a3"/>
    <w:uiPriority w:val="99"/>
    <w:semiHidden/>
    <w:rsid w:val="00266B09"/>
    <w:rPr>
      <w:rFonts w:cs="Times New Roman"/>
      <w:vertAlign w:val="superscript"/>
    </w:rPr>
  </w:style>
  <w:style w:type="paragraph" w:styleId="afc">
    <w:name w:val="Plain Text"/>
    <w:basedOn w:val="a2"/>
    <w:link w:val="17"/>
    <w:uiPriority w:val="99"/>
    <w:rsid w:val="00266B09"/>
    <w:pPr>
      <w:ind w:firstLine="709"/>
    </w:pPr>
    <w:rPr>
      <w:rFonts w:ascii="Consolas" w:hAnsi="Consolas" w:cs="Consolas"/>
      <w:sz w:val="21"/>
      <w:szCs w:val="21"/>
      <w:lang w:val="uk-UA" w:eastAsia="en-US"/>
    </w:rPr>
  </w:style>
  <w:style w:type="character" w:customStyle="1" w:styleId="afd">
    <w:name w:val="Текст Знак"/>
    <w:basedOn w:val="a3"/>
    <w:uiPriority w:val="99"/>
    <w:semiHidden/>
    <w:rPr>
      <w:rFonts w:ascii="Courier New" w:hAnsi="Courier New" w:cs="Courier New"/>
      <w:sz w:val="20"/>
      <w:szCs w:val="20"/>
    </w:rPr>
  </w:style>
  <w:style w:type="character" w:customStyle="1" w:styleId="17">
    <w:name w:val="Текст Знак1"/>
    <w:basedOn w:val="a3"/>
    <w:link w:val="afc"/>
    <w:uiPriority w:val="99"/>
    <w:semiHidden/>
    <w:locked/>
    <w:rPr>
      <w:rFonts w:ascii="Courier New" w:hAnsi="Courier New" w:cs="Courier New"/>
      <w:sz w:val="20"/>
      <w:szCs w:val="20"/>
    </w:rPr>
  </w:style>
  <w:style w:type="paragraph" w:customStyle="1" w:styleId="a0">
    <w:name w:val="лит"/>
    <w:autoRedefine/>
    <w:uiPriority w:val="99"/>
    <w:rsid w:val="00266B09"/>
    <w:pPr>
      <w:numPr>
        <w:numId w:val="37"/>
      </w:numPr>
      <w:spacing w:after="0" w:line="360" w:lineRule="auto"/>
      <w:jc w:val="both"/>
    </w:pPr>
    <w:rPr>
      <w:rFonts w:ascii="Times New Roman" w:hAnsi="Times New Roman"/>
      <w:sz w:val="28"/>
      <w:szCs w:val="28"/>
    </w:rPr>
  </w:style>
  <w:style w:type="paragraph" w:customStyle="1" w:styleId="1">
    <w:name w:val="лит.1"/>
    <w:basedOn w:val="a0"/>
    <w:autoRedefine/>
    <w:uiPriority w:val="99"/>
    <w:rsid w:val="00266B09"/>
    <w:pPr>
      <w:numPr>
        <w:numId w:val="38"/>
      </w:numPr>
    </w:pPr>
  </w:style>
  <w:style w:type="paragraph" w:customStyle="1" w:styleId="afe">
    <w:name w:val="литера"/>
    <w:uiPriority w:val="99"/>
    <w:rsid w:val="00266B09"/>
    <w:pPr>
      <w:spacing w:after="0" w:line="360" w:lineRule="auto"/>
      <w:jc w:val="both"/>
    </w:pPr>
    <w:rPr>
      <w:rFonts w:ascii="??????????" w:hAnsi="??????????" w:cs="??????????"/>
      <w:sz w:val="28"/>
      <w:szCs w:val="28"/>
    </w:rPr>
  </w:style>
  <w:style w:type="character" w:customStyle="1" w:styleId="aff">
    <w:name w:val="номер страницы"/>
    <w:basedOn w:val="a3"/>
    <w:uiPriority w:val="99"/>
    <w:rsid w:val="00266B09"/>
    <w:rPr>
      <w:rFonts w:cs="Times New Roman"/>
      <w:sz w:val="28"/>
      <w:szCs w:val="28"/>
    </w:rPr>
  </w:style>
  <w:style w:type="paragraph" w:styleId="aff0">
    <w:name w:val="Normal (Web)"/>
    <w:basedOn w:val="a2"/>
    <w:uiPriority w:val="99"/>
    <w:rsid w:val="00266B09"/>
    <w:pPr>
      <w:spacing w:before="100" w:beforeAutospacing="1" w:after="100" w:afterAutospacing="1"/>
      <w:ind w:firstLine="709"/>
    </w:pPr>
    <w:rPr>
      <w:lang w:val="uk-UA" w:eastAsia="uk-UA"/>
    </w:rPr>
  </w:style>
  <w:style w:type="paragraph" w:customStyle="1" w:styleId="aff1">
    <w:name w:val="Обычный +"/>
    <w:basedOn w:val="a2"/>
    <w:autoRedefine/>
    <w:uiPriority w:val="99"/>
    <w:rsid w:val="00266B09"/>
    <w:pPr>
      <w:ind w:firstLine="709"/>
    </w:pPr>
    <w:rPr>
      <w:lang w:eastAsia="en-US"/>
    </w:rPr>
  </w:style>
  <w:style w:type="paragraph" w:styleId="41">
    <w:name w:val="toc 4"/>
    <w:basedOn w:val="a2"/>
    <w:next w:val="a2"/>
    <w:autoRedefine/>
    <w:uiPriority w:val="99"/>
    <w:semiHidden/>
    <w:rsid w:val="00266B09"/>
    <w:pPr>
      <w:tabs>
        <w:tab w:val="right" w:leader="dot" w:pos="9345"/>
      </w:tabs>
      <w:ind w:firstLine="709"/>
    </w:pPr>
    <w:rPr>
      <w:noProof/>
      <w:lang w:eastAsia="en-US"/>
    </w:rPr>
  </w:style>
  <w:style w:type="paragraph" w:styleId="51">
    <w:name w:val="toc 5"/>
    <w:basedOn w:val="a2"/>
    <w:next w:val="a2"/>
    <w:autoRedefine/>
    <w:uiPriority w:val="99"/>
    <w:semiHidden/>
    <w:rsid w:val="00266B09"/>
    <w:pPr>
      <w:ind w:left="958" w:firstLine="709"/>
    </w:pPr>
    <w:rPr>
      <w:lang w:eastAsia="en-US"/>
    </w:rPr>
  </w:style>
  <w:style w:type="paragraph" w:customStyle="1" w:styleId="aff2">
    <w:name w:val="содержание"/>
    <w:uiPriority w:val="99"/>
    <w:rsid w:val="00266B09"/>
    <w:pPr>
      <w:spacing w:after="0"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266B09"/>
    <w:pPr>
      <w:numPr>
        <w:numId w:val="39"/>
      </w:numPr>
      <w:spacing w:after="0"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266B09"/>
    <w:pPr>
      <w:numPr>
        <w:numId w:val="40"/>
      </w:numPr>
      <w:spacing w:after="0"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5"/>
    <w:autoRedefine/>
    <w:uiPriority w:val="99"/>
    <w:rsid w:val="00266B09"/>
    <w:rPr>
      <w:b/>
      <w:bCs/>
    </w:rPr>
  </w:style>
  <w:style w:type="paragraph" w:customStyle="1" w:styleId="101">
    <w:name w:val="Стиль Оглавление 1 + Первая строка:  0 см1"/>
    <w:basedOn w:val="15"/>
    <w:autoRedefine/>
    <w:uiPriority w:val="99"/>
    <w:rsid w:val="00266B09"/>
    <w:rPr>
      <w:b/>
      <w:bCs/>
    </w:rPr>
  </w:style>
  <w:style w:type="paragraph" w:customStyle="1" w:styleId="200">
    <w:name w:val="Стиль Оглавление 2 + Слева:  0 см Первая строка:  0 см"/>
    <w:basedOn w:val="23"/>
    <w:autoRedefine/>
    <w:uiPriority w:val="99"/>
    <w:rsid w:val="00266B09"/>
  </w:style>
  <w:style w:type="paragraph" w:customStyle="1" w:styleId="31250">
    <w:name w:val="Стиль Оглавление 3 + Слева:  125 см Первая строка:  0 см"/>
    <w:basedOn w:val="32"/>
    <w:autoRedefine/>
    <w:uiPriority w:val="99"/>
    <w:rsid w:val="00266B09"/>
    <w:rPr>
      <w:i/>
      <w:iCs/>
    </w:rPr>
  </w:style>
  <w:style w:type="paragraph" w:customStyle="1" w:styleId="aff3">
    <w:name w:val="ТАБЛИЦА"/>
    <w:next w:val="a2"/>
    <w:autoRedefine/>
    <w:uiPriority w:val="99"/>
    <w:rsid w:val="00266B09"/>
    <w:pPr>
      <w:spacing w:after="0" w:line="360" w:lineRule="auto"/>
    </w:pPr>
    <w:rPr>
      <w:rFonts w:ascii="Times New Roman" w:hAnsi="Times New Roman"/>
      <w:color w:val="000000"/>
      <w:sz w:val="20"/>
      <w:szCs w:val="20"/>
    </w:rPr>
  </w:style>
  <w:style w:type="paragraph" w:customStyle="1" w:styleId="102">
    <w:name w:val="Стиль ТАБЛИЦА + 10 пт"/>
    <w:basedOn w:val="aff3"/>
    <w:next w:val="a2"/>
    <w:autoRedefine/>
    <w:uiPriority w:val="99"/>
    <w:rsid w:val="00266B09"/>
  </w:style>
  <w:style w:type="paragraph" w:customStyle="1" w:styleId="aff4">
    <w:name w:val="Стиль ТАБЛИЦА + Междустр.интервал:  полуторный"/>
    <w:basedOn w:val="aff3"/>
    <w:uiPriority w:val="99"/>
    <w:rsid w:val="00266B09"/>
  </w:style>
  <w:style w:type="paragraph" w:customStyle="1" w:styleId="18">
    <w:name w:val="Стиль ТАБЛИЦА + Междустр.интервал:  полуторный1"/>
    <w:basedOn w:val="aff3"/>
    <w:autoRedefine/>
    <w:uiPriority w:val="99"/>
    <w:rsid w:val="00266B09"/>
  </w:style>
  <w:style w:type="table" w:customStyle="1" w:styleId="19">
    <w:name w:val="Стиль таблицы1"/>
    <w:uiPriority w:val="99"/>
    <w:rsid w:val="00266B09"/>
    <w:pPr>
      <w:spacing w:after="0" w:line="360" w:lineRule="auto"/>
    </w:pPr>
    <w:rPr>
      <w:rFonts w:ascii="Times New Roman" w:hAnsi="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autoRedefine/>
    <w:uiPriority w:val="99"/>
    <w:rsid w:val="00266B09"/>
    <w:pPr>
      <w:spacing w:after="0" w:line="240" w:lineRule="auto"/>
      <w:jc w:val="center"/>
    </w:pPr>
    <w:rPr>
      <w:rFonts w:ascii="Times New Roman" w:hAnsi="Times New Roman"/>
      <w:sz w:val="20"/>
      <w:szCs w:val="20"/>
    </w:rPr>
  </w:style>
  <w:style w:type="paragraph" w:styleId="aff6">
    <w:name w:val="endnote text"/>
    <w:basedOn w:val="a2"/>
    <w:link w:val="aff7"/>
    <w:autoRedefine/>
    <w:uiPriority w:val="99"/>
    <w:semiHidden/>
    <w:rsid w:val="00266B09"/>
    <w:pPr>
      <w:ind w:firstLine="709"/>
    </w:pPr>
    <w:rPr>
      <w:sz w:val="20"/>
      <w:szCs w:val="20"/>
      <w:lang w:eastAsia="en-US"/>
    </w:rPr>
  </w:style>
  <w:style w:type="character" w:customStyle="1" w:styleId="aff7">
    <w:name w:val="Текст концевой сноски Знак"/>
    <w:basedOn w:val="a3"/>
    <w:link w:val="aff6"/>
    <w:uiPriority w:val="99"/>
    <w:semiHidden/>
    <w:locked/>
    <w:rPr>
      <w:rFonts w:ascii="Times New Roman" w:hAnsi="Times New Roman" w:cs="Times New Roman"/>
      <w:sz w:val="20"/>
      <w:szCs w:val="20"/>
    </w:rPr>
  </w:style>
  <w:style w:type="character" w:customStyle="1" w:styleId="aff8">
    <w:name w:val="Текст сноски Знак"/>
    <w:basedOn w:val="a3"/>
    <w:uiPriority w:val="99"/>
    <w:rsid w:val="00266B09"/>
    <w:rPr>
      <w:rFonts w:cs="Times New Roman"/>
      <w:color w:val="000000"/>
      <w:lang w:val="ru-RU" w:eastAsia="ru-RU"/>
    </w:rPr>
  </w:style>
  <w:style w:type="paragraph" w:customStyle="1" w:styleId="aff9">
    <w:name w:val="титут"/>
    <w:autoRedefine/>
    <w:uiPriority w:val="99"/>
    <w:rsid w:val="00266B09"/>
    <w:pPr>
      <w:spacing w:after="0" w:line="360" w:lineRule="auto"/>
      <w:jc w:val="center"/>
    </w:pPr>
    <w:rPr>
      <w:rFonts w:ascii="Times New Roman" w:hAnsi="Times New Roman"/>
      <w:noProof/>
      <w:sz w:val="28"/>
      <w:szCs w:val="28"/>
    </w:rPr>
  </w:style>
  <w:style w:type="numbering" w:styleId="111111">
    <w:name w:val="Outline List 2"/>
    <w:basedOn w:val="a5"/>
    <w:uiPriority w:val="99"/>
    <w:semiHidden/>
    <w:unhideWhenUse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Microsoft_Excel_97-20031.xls"/><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18426</Words>
  <Characters>105030</Characters>
  <Application>Microsoft Office Word</Application>
  <DocSecurity>0</DocSecurity>
  <Lines>875</Lines>
  <Paragraphs>246</Paragraphs>
  <ScaleCrop>false</ScaleCrop>
  <Company>Домашний офис</Company>
  <LinksUpToDate>false</LinksUpToDate>
  <CharactersWithSpaces>123210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2008-06-13T11:11:00Z</cp:lastPrinted>
  <dcterms:created xsi:type="dcterms:W3CDTF">2014-02-21T13:11:00Z</dcterms:created>
  <dcterms:modified xsi:type="dcterms:W3CDTF">2014-02-21T13:11:00Z</dcterms:modified>
</cp:coreProperties>
</file>