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6D" w:rsidRPr="00E22B94" w:rsidRDefault="00EA5AB5" w:rsidP="00E22B94">
      <w:pPr>
        <w:spacing w:line="360" w:lineRule="auto"/>
        <w:ind w:firstLine="709"/>
        <w:jc w:val="center"/>
        <w:rPr>
          <w:rFonts w:eastAsia="Arial Unicode MS"/>
          <w:b/>
          <w:sz w:val="28"/>
          <w:szCs w:val="28"/>
        </w:rPr>
      </w:pPr>
      <w:r w:rsidRPr="00E22B94">
        <w:rPr>
          <w:rFonts w:eastAsia="Arial Unicode MS"/>
          <w:b/>
          <w:sz w:val="28"/>
          <w:szCs w:val="28"/>
        </w:rPr>
        <w:t>Содержание</w:t>
      </w:r>
    </w:p>
    <w:p w:rsidR="000132A3" w:rsidRPr="00E22B94" w:rsidRDefault="000132A3" w:rsidP="00E22B94">
      <w:pPr>
        <w:spacing w:line="360" w:lineRule="auto"/>
        <w:ind w:firstLine="709"/>
        <w:jc w:val="both"/>
        <w:rPr>
          <w:rFonts w:eastAsia="Arial Unicode MS"/>
          <w:sz w:val="28"/>
          <w:szCs w:val="28"/>
          <w:lang w:val="en-US"/>
        </w:rPr>
      </w:pPr>
    </w:p>
    <w:p w:rsidR="00EA5AB5" w:rsidRPr="00E22B94" w:rsidRDefault="00B31FC2" w:rsidP="00E22B94">
      <w:pPr>
        <w:spacing w:line="360" w:lineRule="auto"/>
        <w:jc w:val="both"/>
        <w:rPr>
          <w:rFonts w:eastAsia="Arial Unicode MS"/>
          <w:sz w:val="28"/>
          <w:szCs w:val="28"/>
        </w:rPr>
      </w:pPr>
      <w:r w:rsidRPr="00E22B94">
        <w:rPr>
          <w:rFonts w:eastAsia="Arial Unicode MS"/>
          <w:sz w:val="28"/>
          <w:szCs w:val="28"/>
        </w:rPr>
        <w:t>Введение</w:t>
      </w:r>
    </w:p>
    <w:p w:rsidR="00EA5AB5" w:rsidRPr="00E22B94" w:rsidRDefault="00B31FC2" w:rsidP="00E22B94">
      <w:pPr>
        <w:spacing w:line="360" w:lineRule="auto"/>
        <w:jc w:val="both"/>
        <w:rPr>
          <w:rFonts w:eastAsia="Arial Unicode MS"/>
          <w:sz w:val="28"/>
          <w:szCs w:val="28"/>
        </w:rPr>
      </w:pPr>
      <w:r w:rsidRPr="00E22B94">
        <w:rPr>
          <w:rFonts w:eastAsia="Arial Unicode MS"/>
          <w:sz w:val="28"/>
          <w:szCs w:val="28"/>
        </w:rPr>
        <w:t>Глава 1. Технология работы линии упаковки ГКЛ</w:t>
      </w:r>
    </w:p>
    <w:p w:rsidR="00EA5AB5" w:rsidRPr="00E22B94" w:rsidRDefault="00B31FC2" w:rsidP="00E22B94">
      <w:pPr>
        <w:spacing w:line="360" w:lineRule="auto"/>
        <w:jc w:val="both"/>
        <w:rPr>
          <w:rFonts w:eastAsia="Arial Unicode MS"/>
          <w:sz w:val="28"/>
          <w:szCs w:val="28"/>
        </w:rPr>
      </w:pPr>
      <w:r w:rsidRPr="00E22B94">
        <w:rPr>
          <w:rFonts w:eastAsia="Arial Unicode MS"/>
          <w:sz w:val="28"/>
          <w:szCs w:val="28"/>
        </w:rPr>
        <w:t>Глава 2. Структура системы управления упаковки</w:t>
      </w:r>
    </w:p>
    <w:p w:rsidR="00B31FC2" w:rsidRPr="00E22B94" w:rsidRDefault="00B31FC2" w:rsidP="00E22B94">
      <w:pPr>
        <w:pStyle w:val="medapstxt05"/>
        <w:spacing w:before="0" w:line="360" w:lineRule="auto"/>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Глава 3. Устройство и принцип работы системы управления </w:t>
      </w:r>
      <w:r w:rsidR="00E22B94" w:rsidRPr="00E22B94">
        <w:rPr>
          <w:rFonts w:ascii="Times New Roman" w:hAnsi="Times New Roman" w:cs="Times New Roman"/>
          <w:color w:val="auto"/>
          <w:sz w:val="28"/>
          <w:szCs w:val="28"/>
        </w:rPr>
        <w:t>упаковкой</w:t>
      </w:r>
    </w:p>
    <w:p w:rsidR="00925E31" w:rsidRPr="00E22B94" w:rsidRDefault="00B31FC2" w:rsidP="00E22B94">
      <w:pPr>
        <w:spacing w:line="360" w:lineRule="auto"/>
        <w:jc w:val="both"/>
        <w:rPr>
          <w:rFonts w:eastAsia="Arial Unicode MS"/>
          <w:sz w:val="28"/>
          <w:szCs w:val="28"/>
        </w:rPr>
      </w:pPr>
      <w:r w:rsidRPr="00E22B94">
        <w:rPr>
          <w:rFonts w:eastAsia="Arial Unicode MS"/>
          <w:sz w:val="28"/>
          <w:szCs w:val="28"/>
        </w:rPr>
        <w:t>Глава 4.</w:t>
      </w:r>
      <w:r w:rsidR="00A0207D" w:rsidRPr="00E22B94">
        <w:rPr>
          <w:rFonts w:eastAsia="Arial Unicode MS"/>
          <w:sz w:val="28"/>
          <w:szCs w:val="28"/>
        </w:rPr>
        <w:t xml:space="preserve"> Электроснабжение Линии упаковки</w:t>
      </w:r>
    </w:p>
    <w:p w:rsidR="00925E31" w:rsidRPr="00E22B94" w:rsidRDefault="00B31FC2" w:rsidP="00E22B94">
      <w:pPr>
        <w:spacing w:line="360" w:lineRule="auto"/>
        <w:jc w:val="both"/>
        <w:rPr>
          <w:rFonts w:eastAsia="Arial Unicode MS"/>
          <w:sz w:val="28"/>
          <w:szCs w:val="28"/>
        </w:rPr>
      </w:pPr>
      <w:r w:rsidRPr="00E22B94">
        <w:rPr>
          <w:rFonts w:eastAsia="Arial Unicode MS"/>
          <w:sz w:val="28"/>
          <w:szCs w:val="28"/>
        </w:rPr>
        <w:t>Глава 5.</w:t>
      </w:r>
      <w:r w:rsidR="00A0207D" w:rsidRPr="00E22B94">
        <w:rPr>
          <w:rFonts w:eastAsia="Arial Unicode MS"/>
          <w:sz w:val="28"/>
          <w:szCs w:val="28"/>
        </w:rPr>
        <w:t xml:space="preserve"> Техника </w:t>
      </w:r>
      <w:r w:rsidR="00E22B94" w:rsidRPr="00E22B94">
        <w:rPr>
          <w:rFonts w:eastAsia="Arial Unicode MS"/>
          <w:sz w:val="28"/>
          <w:szCs w:val="28"/>
        </w:rPr>
        <w:t>безопасности</w:t>
      </w:r>
      <w:r w:rsidR="00A0207D" w:rsidRPr="00E22B94">
        <w:rPr>
          <w:rFonts w:eastAsia="Arial Unicode MS"/>
          <w:sz w:val="28"/>
          <w:szCs w:val="28"/>
        </w:rPr>
        <w:t xml:space="preserve"> при монтаже систем автоматики</w:t>
      </w:r>
    </w:p>
    <w:p w:rsidR="00925E31" w:rsidRPr="00E22B94" w:rsidRDefault="00A0207D" w:rsidP="00E22B94">
      <w:pPr>
        <w:spacing w:line="360" w:lineRule="auto"/>
        <w:jc w:val="both"/>
        <w:rPr>
          <w:rFonts w:eastAsia="Arial Unicode MS"/>
          <w:sz w:val="28"/>
          <w:szCs w:val="28"/>
        </w:rPr>
      </w:pPr>
      <w:r w:rsidRPr="00E22B94">
        <w:rPr>
          <w:rFonts w:eastAsia="Arial Unicode MS"/>
          <w:sz w:val="28"/>
          <w:szCs w:val="28"/>
        </w:rPr>
        <w:t>Глава 6. Экономическая целесообразность</w:t>
      </w:r>
    </w:p>
    <w:p w:rsidR="00A0207D" w:rsidRPr="00E22B94" w:rsidRDefault="00A0207D" w:rsidP="00E22B94">
      <w:pPr>
        <w:spacing w:line="360" w:lineRule="auto"/>
        <w:jc w:val="both"/>
        <w:rPr>
          <w:rFonts w:eastAsia="Arial Unicode MS"/>
          <w:sz w:val="28"/>
          <w:szCs w:val="28"/>
        </w:rPr>
      </w:pPr>
      <w:r w:rsidRPr="00E22B94">
        <w:rPr>
          <w:rFonts w:eastAsia="Arial Unicode MS"/>
          <w:sz w:val="28"/>
          <w:szCs w:val="28"/>
        </w:rPr>
        <w:t>Список литературы</w:t>
      </w:r>
    </w:p>
    <w:p w:rsidR="00925E31" w:rsidRPr="00E22B94" w:rsidRDefault="00925E31" w:rsidP="00E22B94">
      <w:pPr>
        <w:spacing w:line="360" w:lineRule="auto"/>
        <w:ind w:firstLine="709"/>
        <w:jc w:val="both"/>
        <w:rPr>
          <w:rFonts w:eastAsia="Arial Unicode MS"/>
          <w:sz w:val="28"/>
          <w:szCs w:val="28"/>
        </w:rPr>
      </w:pPr>
    </w:p>
    <w:p w:rsidR="00EA5AB5" w:rsidRDefault="00E22B94" w:rsidP="00E22B94">
      <w:pPr>
        <w:spacing w:line="360" w:lineRule="auto"/>
        <w:ind w:firstLine="709"/>
        <w:jc w:val="center"/>
        <w:rPr>
          <w:rFonts w:eastAsia="Arial Unicode MS"/>
          <w:b/>
          <w:sz w:val="28"/>
          <w:szCs w:val="28"/>
        </w:rPr>
      </w:pPr>
      <w:r>
        <w:rPr>
          <w:rFonts w:eastAsia="Arial Unicode MS"/>
          <w:sz w:val="28"/>
          <w:szCs w:val="28"/>
        </w:rPr>
        <w:br w:type="page"/>
      </w:r>
      <w:r w:rsidR="00EA5AB5" w:rsidRPr="00E22B94">
        <w:rPr>
          <w:rFonts w:eastAsia="Arial Unicode MS"/>
          <w:b/>
          <w:sz w:val="28"/>
          <w:szCs w:val="28"/>
        </w:rPr>
        <w:t>Введение</w:t>
      </w:r>
    </w:p>
    <w:p w:rsidR="00E22B94" w:rsidRPr="00E22B94" w:rsidRDefault="00E22B94" w:rsidP="00E22B94">
      <w:pPr>
        <w:spacing w:line="360" w:lineRule="auto"/>
        <w:ind w:firstLine="709"/>
        <w:jc w:val="both"/>
        <w:rPr>
          <w:rFonts w:eastAsia="Arial Unicode MS"/>
          <w:b/>
          <w:sz w:val="28"/>
          <w:szCs w:val="28"/>
        </w:rPr>
      </w:pPr>
    </w:p>
    <w:p w:rsidR="005A7DE5" w:rsidRPr="00E22B94" w:rsidRDefault="008769D9" w:rsidP="00E22B94">
      <w:pPr>
        <w:spacing w:line="360" w:lineRule="auto"/>
        <w:ind w:firstLine="709"/>
        <w:jc w:val="both"/>
        <w:rPr>
          <w:rFonts w:eastAsia="Arial Unicode MS"/>
          <w:sz w:val="28"/>
          <w:szCs w:val="28"/>
        </w:rPr>
      </w:pPr>
      <w:r w:rsidRPr="00E22B94">
        <w:rPr>
          <w:rFonts w:eastAsia="Arial Unicode MS"/>
          <w:sz w:val="28"/>
          <w:szCs w:val="28"/>
        </w:rPr>
        <w:t>Автоматизация линии упаковки гипсокартона осуществлена полностью</w:t>
      </w:r>
      <w:r w:rsidR="005A0745" w:rsidRPr="00E22B94">
        <w:rPr>
          <w:rFonts w:eastAsia="Arial Unicode MS"/>
          <w:sz w:val="28"/>
          <w:szCs w:val="28"/>
        </w:rPr>
        <w:t>,</w:t>
      </w:r>
      <w:r w:rsidRPr="00E22B94">
        <w:rPr>
          <w:rFonts w:eastAsia="Arial Unicode MS"/>
          <w:sz w:val="28"/>
          <w:szCs w:val="28"/>
        </w:rPr>
        <w:t xml:space="preserve"> по средством </w:t>
      </w:r>
      <w:r w:rsidR="005A0745" w:rsidRPr="00E22B94">
        <w:rPr>
          <w:rFonts w:eastAsia="Arial Unicode MS"/>
          <w:sz w:val="28"/>
          <w:szCs w:val="28"/>
        </w:rPr>
        <w:t>систем автоматизации компании Сименс(</w:t>
      </w:r>
      <w:r w:rsidR="005A0745" w:rsidRPr="00E22B94">
        <w:rPr>
          <w:rFonts w:eastAsia="Arial Unicode MS"/>
          <w:sz w:val="28"/>
          <w:szCs w:val="28"/>
          <w:lang w:val="en-US"/>
        </w:rPr>
        <w:t>Siemens</w:t>
      </w:r>
      <w:r w:rsidR="005A0745" w:rsidRPr="00E22B94">
        <w:rPr>
          <w:rFonts w:eastAsia="Arial Unicode MS"/>
          <w:sz w:val="28"/>
          <w:szCs w:val="28"/>
        </w:rPr>
        <w:t>).</w:t>
      </w:r>
    </w:p>
    <w:p w:rsidR="005A7DE5" w:rsidRPr="00E22B94" w:rsidRDefault="005A7DE5" w:rsidP="00E22B94">
      <w:pPr>
        <w:spacing w:line="360" w:lineRule="auto"/>
        <w:ind w:firstLine="709"/>
        <w:jc w:val="both"/>
        <w:rPr>
          <w:sz w:val="28"/>
          <w:szCs w:val="28"/>
        </w:rPr>
      </w:pPr>
      <w:r w:rsidRPr="00E22B94">
        <w:rPr>
          <w:sz w:val="28"/>
          <w:szCs w:val="28"/>
        </w:rPr>
        <w:t>Компания Сименс имеет 150летний опыт успешной работы в России. Уже много лет департамент “Техника автоматизации и приводы” (A&amp;D) является ведущим поставщиком продуктов и систем автоматизации, приводов и электроустановочного оборудования на рос</w:t>
      </w:r>
      <w:r w:rsidR="00381A86" w:rsidRPr="00E22B94">
        <w:rPr>
          <w:sz w:val="28"/>
          <w:szCs w:val="28"/>
        </w:rPr>
        <w:t>сийском рынке.</w:t>
      </w:r>
      <w:r w:rsidRPr="00E22B94">
        <w:rPr>
          <w:sz w:val="28"/>
          <w:szCs w:val="28"/>
        </w:rPr>
        <w:t xml:space="preserve"> Базируясь на концепциях «Комплексная автоматизация» (TIA) и «Комплексные проекты в энергораспределении» (TIP), они предлагают заказчикам инновационные решения задач любой сложности, практически для всех отраслей промышленности и строительства.</w:t>
      </w:r>
      <w:r w:rsidR="00E22B94">
        <w:rPr>
          <w:sz w:val="28"/>
          <w:szCs w:val="28"/>
        </w:rPr>
        <w:t xml:space="preserve"> </w:t>
      </w:r>
      <w:r w:rsidRPr="00E22B94">
        <w:rPr>
          <w:sz w:val="28"/>
          <w:szCs w:val="28"/>
        </w:rPr>
        <w:t>Стремятся соответствовать растущим требованиям рынка и расширять бизнес в России, опираясь на собственную базу в инжиниринге, сервисе и производстве. Сбытовая сеть департамента охватывает все регионы России. От Калининграда до Хабаровска расположены центры, на базе которых осуществляется техническая поддержка, сервисное обслуживание и обучение персонала заказчика.</w:t>
      </w:r>
    </w:p>
    <w:p w:rsidR="005A7DE5" w:rsidRPr="00E22B94" w:rsidRDefault="005A7DE5" w:rsidP="00E22B94">
      <w:pPr>
        <w:spacing w:line="360" w:lineRule="auto"/>
        <w:ind w:firstLine="709"/>
        <w:jc w:val="both"/>
        <w:rPr>
          <w:sz w:val="28"/>
          <w:szCs w:val="28"/>
        </w:rPr>
      </w:pPr>
      <w:r w:rsidRPr="00E22B94">
        <w:rPr>
          <w:sz w:val="28"/>
          <w:szCs w:val="28"/>
        </w:rPr>
        <w:t>В 2005 году в Санкт</w:t>
      </w:r>
      <w:r w:rsidR="00B84A6F">
        <w:rPr>
          <w:sz w:val="28"/>
          <w:szCs w:val="28"/>
        </w:rPr>
        <w:t xml:space="preserve"> </w:t>
      </w:r>
      <w:r w:rsidRPr="00E22B94">
        <w:rPr>
          <w:sz w:val="28"/>
          <w:szCs w:val="28"/>
        </w:rPr>
        <w:t>Петербурге создано совместное предприятие по производству высокоскоростных электродвигателей. В будущем планируется организация совместных производств в других городах РФ. Сименс активно передает новые технологии российским предприятиям, ярким примером этого является производство российскими партнерами распределительных установок низкого напряжения. Высокий уровень профессионализма</w:t>
      </w:r>
      <w:r w:rsidR="00E22B94">
        <w:rPr>
          <w:sz w:val="28"/>
          <w:szCs w:val="28"/>
        </w:rPr>
        <w:t xml:space="preserve"> </w:t>
      </w:r>
      <w:r w:rsidRPr="00E22B94">
        <w:rPr>
          <w:sz w:val="28"/>
          <w:szCs w:val="28"/>
        </w:rPr>
        <w:t>сотрудников и инновационные ноухау позволяют</w:t>
      </w:r>
      <w:r w:rsidR="00E22B94">
        <w:rPr>
          <w:sz w:val="28"/>
          <w:szCs w:val="28"/>
        </w:rPr>
        <w:t xml:space="preserve"> </w:t>
      </w:r>
      <w:r w:rsidRPr="00E22B94">
        <w:rPr>
          <w:sz w:val="28"/>
          <w:szCs w:val="28"/>
        </w:rPr>
        <w:t>предлагать</w:t>
      </w:r>
      <w:r w:rsidR="005A0745" w:rsidRPr="00E22B94">
        <w:rPr>
          <w:sz w:val="28"/>
          <w:szCs w:val="28"/>
        </w:rPr>
        <w:t xml:space="preserve"> </w:t>
      </w:r>
      <w:r w:rsidRPr="00E22B94">
        <w:rPr>
          <w:sz w:val="28"/>
          <w:szCs w:val="28"/>
        </w:rPr>
        <w:t>оптимальные решения вне зависимости от масштабности поставленной задачи и делают</w:t>
      </w:r>
      <w:r w:rsidR="00E22B94">
        <w:rPr>
          <w:sz w:val="28"/>
          <w:szCs w:val="28"/>
        </w:rPr>
        <w:t xml:space="preserve"> </w:t>
      </w:r>
      <w:r w:rsidRPr="00E22B94">
        <w:rPr>
          <w:sz w:val="28"/>
          <w:szCs w:val="28"/>
        </w:rPr>
        <w:t>департамент компетентным и надежным партнером для любого заказчика.</w:t>
      </w:r>
    </w:p>
    <w:p w:rsidR="005A7DE5" w:rsidRPr="00E22B94" w:rsidRDefault="005A7DE5" w:rsidP="00E22B94">
      <w:pPr>
        <w:spacing w:line="360" w:lineRule="auto"/>
        <w:ind w:firstLine="709"/>
        <w:jc w:val="both"/>
        <w:rPr>
          <w:sz w:val="28"/>
          <w:szCs w:val="28"/>
        </w:rPr>
      </w:pPr>
      <w:r w:rsidRPr="00E22B94">
        <w:rPr>
          <w:sz w:val="28"/>
          <w:szCs w:val="28"/>
        </w:rPr>
        <w:t>Концепция комплексной автоматизации TIA позволяет создавать системы автоматизированного управления любого назначения и любой степени сложности на основе стандартных компонентов департамента A&amp;D. Вся производственная цепочка, начиная с поступления сырья на склад и заканчивая выходом готовой продукции, а также все управленческие процессы могут быть автоматизированы в рамках этой концепции. TIA характеризуется прозрачной унифицированной архитектурой со стандартными открытыми интерфейсами. Все компоненты отличаются высокой производительностью и прекрасной совместимостью. Концепция TIA – это качественно новый революционный путь решения задач автоматизации, позволяющий реализовывать решение быстрее и с меньшими затратами.</w:t>
      </w:r>
    </w:p>
    <w:p w:rsidR="0048230D" w:rsidRPr="00E22B94" w:rsidRDefault="005A7DE5" w:rsidP="00E22B94">
      <w:pPr>
        <w:spacing w:line="360" w:lineRule="auto"/>
        <w:ind w:firstLine="709"/>
        <w:jc w:val="both"/>
        <w:rPr>
          <w:sz w:val="28"/>
          <w:szCs w:val="28"/>
        </w:rPr>
      </w:pPr>
      <w:r w:rsidRPr="00E22B94">
        <w:rPr>
          <w:sz w:val="28"/>
          <w:szCs w:val="28"/>
        </w:rPr>
        <w:t>Промышленные предприятия, административные и офисные здания, торговые центры, гостиницы, аэропорты, больницы. Для всех типов коммерческих и промышленных зданий, реализует проекты с использованием комплексных решений в энергораспределении</w:t>
      </w:r>
      <w:r w:rsidR="00B84A6F">
        <w:rPr>
          <w:sz w:val="28"/>
          <w:szCs w:val="28"/>
        </w:rPr>
        <w:t xml:space="preserve"> </w:t>
      </w:r>
      <w:r w:rsidRPr="00E22B94">
        <w:rPr>
          <w:sz w:val="28"/>
          <w:szCs w:val="28"/>
        </w:rPr>
        <w:t>Total Integrated Power. Предлагаемые решения охватывают все стадии разработки и реализации проекта по энергораспределению</w:t>
      </w:r>
      <w:r w:rsidR="00B84A6F">
        <w:rPr>
          <w:sz w:val="28"/>
          <w:szCs w:val="28"/>
        </w:rPr>
        <w:t xml:space="preserve"> </w:t>
      </w:r>
      <w:r w:rsidRPr="00E22B94">
        <w:rPr>
          <w:sz w:val="28"/>
          <w:szCs w:val="28"/>
        </w:rPr>
        <w:t>от инвестиционного решения до перспективного проектирования, от инсталляции оборудования до его эксплуатации. Комплексные решения для зданий позволяет осуществлять и поддерживать интеграцию всех систем в технической инфраструктуре здания: системы отопления и кондиционирования воздуха, вентиляции,</w:t>
      </w:r>
      <w:r w:rsidR="005A0745" w:rsidRPr="00E22B94">
        <w:rPr>
          <w:sz w:val="28"/>
          <w:szCs w:val="28"/>
        </w:rPr>
        <w:t xml:space="preserve"> </w:t>
      </w:r>
      <w:r w:rsidRPr="00E22B94">
        <w:rPr>
          <w:sz w:val="28"/>
          <w:szCs w:val="28"/>
        </w:rPr>
        <w:t>управления доступом, системы видеонаблюдения, охранной и пожарной сигнализации. Эти решения энер</w:t>
      </w:r>
      <w:r w:rsidR="00381A86" w:rsidRPr="00E22B94">
        <w:rPr>
          <w:sz w:val="28"/>
          <w:szCs w:val="28"/>
        </w:rPr>
        <w:t>гоэф</w:t>
      </w:r>
      <w:r w:rsidRPr="00E22B94">
        <w:rPr>
          <w:sz w:val="28"/>
          <w:szCs w:val="28"/>
        </w:rPr>
        <w:t>фективны и безопасны, позволяют снизить время подготовки, облегчить процесс инсталляции и снизить затраты.</w:t>
      </w:r>
    </w:p>
    <w:p w:rsidR="005A0745" w:rsidRPr="00E22B94" w:rsidRDefault="005A0745" w:rsidP="00E22B94">
      <w:pPr>
        <w:spacing w:line="360" w:lineRule="auto"/>
        <w:ind w:firstLine="709"/>
        <w:jc w:val="both"/>
        <w:rPr>
          <w:rFonts w:eastAsia="Arial Unicode MS"/>
          <w:sz w:val="28"/>
          <w:szCs w:val="28"/>
        </w:rPr>
      </w:pPr>
    </w:p>
    <w:p w:rsidR="00EA5AB5" w:rsidRDefault="00E22B94" w:rsidP="00E22B94">
      <w:pPr>
        <w:spacing w:line="360" w:lineRule="auto"/>
        <w:ind w:firstLine="709"/>
        <w:jc w:val="center"/>
        <w:rPr>
          <w:rFonts w:eastAsia="Arial Unicode MS"/>
          <w:b/>
          <w:sz w:val="28"/>
          <w:szCs w:val="28"/>
        </w:rPr>
      </w:pPr>
      <w:r>
        <w:rPr>
          <w:rFonts w:eastAsia="Arial Unicode MS"/>
          <w:sz w:val="28"/>
          <w:szCs w:val="28"/>
        </w:rPr>
        <w:br w:type="page"/>
      </w:r>
      <w:r w:rsidR="00EA5AB5" w:rsidRPr="00E22B94">
        <w:rPr>
          <w:rFonts w:eastAsia="Arial Unicode MS"/>
          <w:b/>
          <w:sz w:val="28"/>
          <w:szCs w:val="28"/>
        </w:rPr>
        <w:t>Глава 1.</w:t>
      </w:r>
      <w:r>
        <w:rPr>
          <w:rFonts w:eastAsia="Arial Unicode MS"/>
          <w:b/>
          <w:sz w:val="28"/>
          <w:szCs w:val="28"/>
        </w:rPr>
        <w:t xml:space="preserve"> </w:t>
      </w:r>
      <w:r w:rsidR="00EA5AB5" w:rsidRPr="00E22B94">
        <w:rPr>
          <w:rFonts w:eastAsia="Arial Unicode MS"/>
          <w:b/>
          <w:sz w:val="28"/>
          <w:szCs w:val="28"/>
        </w:rPr>
        <w:t>Технология работы линии упаковки ГКЛ</w:t>
      </w:r>
    </w:p>
    <w:p w:rsidR="00E22B94" w:rsidRPr="00E22B94" w:rsidRDefault="00E22B94" w:rsidP="00E22B94">
      <w:pPr>
        <w:spacing w:line="360" w:lineRule="auto"/>
        <w:ind w:firstLine="709"/>
        <w:jc w:val="both"/>
        <w:rPr>
          <w:rFonts w:eastAsia="Arial Unicode MS"/>
          <w:b/>
          <w:sz w:val="28"/>
          <w:szCs w:val="28"/>
        </w:rPr>
      </w:pPr>
    </w:p>
    <w:p w:rsidR="005C4D4E" w:rsidRPr="00E22B94" w:rsidRDefault="005C4D4E" w:rsidP="00E22B94">
      <w:pPr>
        <w:pStyle w:val="3"/>
        <w:spacing w:before="0" w:after="0" w:line="360" w:lineRule="auto"/>
        <w:ind w:firstLine="709"/>
        <w:jc w:val="both"/>
        <w:rPr>
          <w:rFonts w:ascii="Times New Roman" w:eastAsia="Arial Unicode MS" w:hAnsi="Times New Roman" w:cs="Times New Roman"/>
          <w:sz w:val="28"/>
          <w:szCs w:val="28"/>
        </w:rPr>
      </w:pPr>
      <w:r w:rsidRPr="00E22B94">
        <w:rPr>
          <w:rFonts w:ascii="Times New Roman" w:eastAsia="Arial Unicode MS" w:hAnsi="Times New Roman" w:cs="Times New Roman"/>
          <w:sz w:val="28"/>
          <w:szCs w:val="28"/>
        </w:rPr>
        <w:t>Производство и состав ГКЛ</w:t>
      </w:r>
    </w:p>
    <w:p w:rsidR="005C4D4E" w:rsidRPr="00E22B94" w:rsidRDefault="005C4D4E" w:rsidP="00E22B94">
      <w:pPr>
        <w:pStyle w:val="ab"/>
        <w:spacing w:before="0" w:beforeAutospacing="0" w:after="0" w:afterAutospacing="0" w:line="360" w:lineRule="auto"/>
        <w:ind w:firstLine="709"/>
        <w:jc w:val="both"/>
        <w:rPr>
          <w:sz w:val="28"/>
          <w:szCs w:val="28"/>
        </w:rPr>
      </w:pPr>
      <w:r w:rsidRPr="00E22B94">
        <w:rPr>
          <w:sz w:val="28"/>
          <w:szCs w:val="28"/>
        </w:rPr>
        <w:t>Технологический процесс изготовления гипсокартонных листов,</w:t>
      </w:r>
      <w:r w:rsidR="00E22B94">
        <w:rPr>
          <w:sz w:val="28"/>
          <w:szCs w:val="28"/>
        </w:rPr>
        <w:t xml:space="preserve"> </w:t>
      </w:r>
      <w:r w:rsidRPr="00E22B94">
        <w:rPr>
          <w:sz w:val="28"/>
          <w:szCs w:val="28"/>
        </w:rPr>
        <w:t xml:space="preserve">включает формирование на конвейере непрерывной плоской полосы с сечением заданной формы (требуемой толщины и типа боковых кромок), шириной </w:t>
      </w:r>
      <w:smartTag w:uri="urn:schemas-microsoft-com:office:smarttags" w:element="metricconverter">
        <w:smartTagPr>
          <w:attr w:name="ProductID" w:val="1200 мм"/>
        </w:smartTagPr>
        <w:r w:rsidRPr="00E22B94">
          <w:rPr>
            <w:sz w:val="28"/>
            <w:szCs w:val="28"/>
          </w:rPr>
          <w:t>1200 мм</w:t>
        </w:r>
      </w:smartTag>
      <w:r w:rsidRPr="00E22B94">
        <w:rPr>
          <w:sz w:val="28"/>
          <w:szCs w:val="28"/>
        </w:rPr>
        <w:t>, состоящей из двух слоев специального картона с прослойкой из гипсового теста с армирующими добавками, при этом боковые кромки полосы завальцовываются краями картона (лицевого слоя). Далее, после “схватывания” гипса, происходит резка полосы на отдельные листы, а также сушка, маркировка штабелирование и упаковка готовой продукции.</w:t>
      </w:r>
    </w:p>
    <w:p w:rsidR="005C4D4E" w:rsidRPr="00E22B94" w:rsidRDefault="005C4D4E" w:rsidP="00E22B94">
      <w:pPr>
        <w:pStyle w:val="ab"/>
        <w:spacing w:before="0" w:beforeAutospacing="0" w:after="0" w:afterAutospacing="0" w:line="360" w:lineRule="auto"/>
        <w:ind w:firstLine="709"/>
        <w:jc w:val="both"/>
        <w:rPr>
          <w:sz w:val="28"/>
          <w:szCs w:val="28"/>
        </w:rPr>
      </w:pPr>
      <w:r w:rsidRPr="00E22B94">
        <w:rPr>
          <w:sz w:val="28"/>
          <w:szCs w:val="28"/>
        </w:rPr>
        <w:t>Для формирования сердечника применяется гипс, который обладает в качестве стройматериала исключительными физическими и техническими свойствами. Материалы на основе гипса обладают способностью дышать, то есть поглощать избыточную влагу и выделять ее в окружающую среду. Гипс – это негорючий, огнестойкий материал, он не содержит токсичных компонентов и имеет кислотность, аналогичную кислотности человеческой кожи, его производство и использование не оказывает вредного влияния на окружающую среду. Для достижения необходимых показателей гипсового сердечника, характеризующих его прочность, плотность и т. д., в него добавляются специальные компоненты, повышающие его эксплуатационные свойства.</w:t>
      </w:r>
    </w:p>
    <w:p w:rsidR="0048230D" w:rsidRPr="00E22B94" w:rsidRDefault="005C4D4E" w:rsidP="00E22B94">
      <w:pPr>
        <w:spacing w:line="360" w:lineRule="auto"/>
        <w:ind w:firstLine="709"/>
        <w:jc w:val="both"/>
        <w:rPr>
          <w:sz w:val="28"/>
          <w:szCs w:val="28"/>
        </w:rPr>
      </w:pPr>
      <w:r w:rsidRPr="00E22B94">
        <w:rPr>
          <w:sz w:val="28"/>
          <w:szCs w:val="28"/>
        </w:rPr>
        <w:t>Другим важнейшим компонентом ГКЛ является облицовочный картон, сцепление которого с сердечником обеспечивается за счет применения клеящих добавок. Картон играет роль армирующей оболочки, и наряду с этим является прекрасной основой для нанесения любого отделочного материала (штукатурка, обои, краска, керамическая плитка и др.). По своим физическим и гигиеническим свойствам картон идеально подходит для жилого помещения.</w:t>
      </w:r>
    </w:p>
    <w:p w:rsidR="0048230D" w:rsidRPr="00E22B94" w:rsidRDefault="0048230D" w:rsidP="00E22B94">
      <w:pPr>
        <w:pStyle w:val="5"/>
        <w:spacing w:before="0" w:after="0" w:line="360" w:lineRule="auto"/>
        <w:ind w:firstLine="709"/>
        <w:jc w:val="both"/>
        <w:rPr>
          <w:rFonts w:eastAsia="Arial Unicode MS"/>
          <w:i w:val="0"/>
          <w:sz w:val="28"/>
          <w:szCs w:val="28"/>
        </w:rPr>
      </w:pPr>
      <w:r w:rsidRPr="00E22B94">
        <w:rPr>
          <w:rFonts w:eastAsia="Arial Unicode MS"/>
          <w:i w:val="0"/>
          <w:sz w:val="28"/>
          <w:szCs w:val="28"/>
        </w:rPr>
        <w:t>Технологическое описание Линии упаковки.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Загрузка на конвейер роликовый после Формирователя пачки производиться с наличием сигнала, что конвейер пуст. За этим следят оптические датчики. Также этот конвейер после формирователя пачки ГКЛ служит для загрузки пачки с автопогрузчика.</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Далее пачка следует на конвейер обкладки, боковых и фронтальных ребра жесткости. Они необходимы для того, чтобы при обвязке не повредились листы ГКЛ пачки.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Далее пачка следует на конвейер подъёма и подготовки пачки для обвязки капроновой лентой особого состава. Конвейер поднимается с помощью гидронососной автономной станцией. И подает пачку в 4и этапа, для обвязки пачки с 4мя брусками. Бруски подаются с нижней стороны пачки.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Станция обвязки контролирует своими датчиками подачу бруска и пачки. Пачка подается так</w:t>
      </w:r>
      <w:r w:rsidR="00380D44" w:rsidRPr="00E22B94">
        <w:rPr>
          <w:rFonts w:eastAsia="Arial Unicode MS"/>
          <w:sz w:val="28"/>
          <w:szCs w:val="28"/>
        </w:rPr>
        <w:t>,</w:t>
      </w:r>
      <w:r w:rsidRPr="00E22B94">
        <w:rPr>
          <w:rFonts w:eastAsia="Arial Unicode MS"/>
          <w:sz w:val="28"/>
          <w:szCs w:val="28"/>
        </w:rPr>
        <w:t xml:space="preserve"> что бы бруски оказались на равном удалении друг от друга на протяжении всей длины пачки. При подаче бруска в жерлово обвязки подается пачка, затем пропускается лента, машина стягивает плотно и сваривает ленту, начальный и конечные срезы, </w:t>
      </w:r>
      <w:r w:rsidR="00380D44" w:rsidRPr="00E22B94">
        <w:rPr>
          <w:rFonts w:eastAsia="Arial Unicode MS"/>
          <w:sz w:val="28"/>
          <w:szCs w:val="28"/>
        </w:rPr>
        <w:t>делает</w:t>
      </w:r>
      <w:r w:rsidRPr="00E22B94">
        <w:rPr>
          <w:rFonts w:eastAsia="Arial Unicode MS"/>
          <w:sz w:val="28"/>
          <w:szCs w:val="28"/>
        </w:rPr>
        <w:t xml:space="preserve"> обрежь ленты.</w:t>
      </w:r>
      <w:r w:rsidR="00E22B94">
        <w:rPr>
          <w:rFonts w:eastAsia="Arial Unicode MS"/>
          <w:sz w:val="28"/>
          <w:szCs w:val="28"/>
        </w:rPr>
        <w:t xml:space="preserve"> </w:t>
      </w:r>
      <w:r w:rsidRPr="00E22B94">
        <w:rPr>
          <w:rFonts w:eastAsia="Arial Unicode MS"/>
          <w:sz w:val="28"/>
          <w:szCs w:val="28"/>
        </w:rPr>
        <w:t>Цикл повторяется ещё 3и раза, при этом пачка оказывается на конвейере после станции обвязки.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Далее пачка ГКЛ следует на конвейер перед пленочной станцией. Пачка проходит через завесу спаянной пленки верхней и нижней части. Протягивая пленку</w:t>
      </w:r>
      <w:r w:rsidR="00380D44" w:rsidRPr="00E22B94">
        <w:rPr>
          <w:rFonts w:eastAsia="Arial Unicode MS"/>
          <w:sz w:val="28"/>
          <w:szCs w:val="28"/>
        </w:rPr>
        <w:t>,</w:t>
      </w:r>
      <w:r w:rsidRPr="00E22B94">
        <w:rPr>
          <w:rFonts w:eastAsia="Arial Unicode MS"/>
          <w:sz w:val="28"/>
          <w:szCs w:val="28"/>
        </w:rPr>
        <w:t xml:space="preserve"> по ходу движения и продвигается на конвейер</w:t>
      </w:r>
      <w:r w:rsidR="00380D44" w:rsidRPr="00E22B94">
        <w:rPr>
          <w:rFonts w:eastAsia="Arial Unicode MS"/>
          <w:sz w:val="28"/>
          <w:szCs w:val="28"/>
        </w:rPr>
        <w:t>,</w:t>
      </w:r>
      <w:r w:rsidRPr="00E22B94">
        <w:rPr>
          <w:rFonts w:eastAsia="Arial Unicode MS"/>
          <w:sz w:val="28"/>
          <w:szCs w:val="28"/>
        </w:rPr>
        <w:t xml:space="preserve"> после пленочной станции.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Пленочная станция, представляет из себя</w:t>
      </w:r>
      <w:r w:rsidR="00380D44" w:rsidRPr="00E22B94">
        <w:rPr>
          <w:rFonts w:eastAsia="Arial Unicode MS"/>
          <w:sz w:val="28"/>
          <w:szCs w:val="28"/>
        </w:rPr>
        <w:t>,</w:t>
      </w:r>
      <w:r w:rsidRPr="00E22B94">
        <w:rPr>
          <w:rFonts w:eastAsia="Arial Unicode MS"/>
          <w:sz w:val="28"/>
          <w:szCs w:val="28"/>
        </w:rPr>
        <w:t xml:space="preserve"> верхний подвижный сегмент, с ведущим и второстепенными роликами, а также нижний статический сегмент с таким же числом роликов, что верхний. Устройство спайки</w:t>
      </w:r>
      <w:r w:rsidR="00380D44" w:rsidRPr="00E22B94">
        <w:rPr>
          <w:rFonts w:eastAsia="Arial Unicode MS"/>
          <w:sz w:val="28"/>
          <w:szCs w:val="28"/>
        </w:rPr>
        <w:t>,</w:t>
      </w:r>
      <w:r w:rsidRPr="00E22B94">
        <w:rPr>
          <w:rFonts w:eastAsia="Arial Unicode MS"/>
          <w:sz w:val="28"/>
          <w:szCs w:val="28"/>
        </w:rPr>
        <w:t xml:space="preserve"> состоит из двух нагревающихся элементов, встроенные в верхней и нижней балках.</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Далее пачка продвигается в термоусадачную печь, где плёнка благодаря своим особым свойствам стягиваться</w:t>
      </w:r>
      <w:r w:rsidR="00380D44" w:rsidRPr="00E22B94">
        <w:rPr>
          <w:rFonts w:eastAsia="Arial Unicode MS"/>
          <w:sz w:val="28"/>
          <w:szCs w:val="28"/>
        </w:rPr>
        <w:t>,</w:t>
      </w:r>
      <w:r w:rsidRPr="00E22B94">
        <w:rPr>
          <w:rFonts w:eastAsia="Arial Unicode MS"/>
          <w:sz w:val="28"/>
          <w:szCs w:val="28"/>
        </w:rPr>
        <w:t xml:space="preserve"> под воздействием высокой температуре</w:t>
      </w:r>
      <w:r w:rsidR="00380D44" w:rsidRPr="00E22B94">
        <w:rPr>
          <w:rFonts w:eastAsia="Arial Unicode MS"/>
          <w:sz w:val="28"/>
          <w:szCs w:val="28"/>
        </w:rPr>
        <w:t>,</w:t>
      </w:r>
      <w:r w:rsidRPr="00E22B94">
        <w:rPr>
          <w:rFonts w:eastAsia="Arial Unicode MS"/>
          <w:sz w:val="28"/>
          <w:szCs w:val="28"/>
        </w:rPr>
        <w:t xml:space="preserve"> обволакивает пачку и дополнительно стягивает при охлаждении.</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Дале пачка попадает на конвейер удвоителя пакетов, где пачка останавливается и подготавливается к удвоению. И наконец пачка предстает перед нами в готовом товарном виде.</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Удвоение</w:t>
      </w:r>
      <w:r w:rsidR="00FC6E90" w:rsidRPr="00E22B94">
        <w:rPr>
          <w:rFonts w:eastAsia="Arial Unicode MS"/>
          <w:sz w:val="28"/>
          <w:szCs w:val="28"/>
        </w:rPr>
        <w:t xml:space="preserve"> пакета происходит в 2ва этапа</w:t>
      </w:r>
      <w:r w:rsidRPr="00E22B94">
        <w:rPr>
          <w:rFonts w:eastAsia="Arial Unicode MS"/>
          <w:sz w:val="28"/>
          <w:szCs w:val="28"/>
        </w:rPr>
        <w:t>: 1й поднимается удвоителем пачка.</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2й опускается на следующую новоиспеченную пачку.</w:t>
      </w:r>
    </w:p>
    <w:p w:rsidR="0048230D" w:rsidRPr="00E22B94" w:rsidRDefault="0048230D" w:rsidP="00E22B94">
      <w:pPr>
        <w:spacing w:line="360" w:lineRule="auto"/>
        <w:ind w:firstLine="709"/>
        <w:jc w:val="both"/>
        <w:rPr>
          <w:rFonts w:eastAsia="Arial Unicode MS"/>
          <w:sz w:val="28"/>
          <w:szCs w:val="28"/>
        </w:rPr>
      </w:pPr>
      <w:r w:rsidRPr="00E22B94">
        <w:rPr>
          <w:rFonts w:eastAsia="Arial Unicode MS"/>
          <w:sz w:val="28"/>
          <w:szCs w:val="28"/>
        </w:rPr>
        <w:t xml:space="preserve">Затем обе пачки </w:t>
      </w:r>
      <w:r w:rsidR="00E94FE1" w:rsidRPr="00E22B94">
        <w:rPr>
          <w:rFonts w:eastAsia="Arial Unicode MS"/>
          <w:sz w:val="28"/>
          <w:szCs w:val="28"/>
        </w:rPr>
        <w:t>транспортируются</w:t>
      </w:r>
      <w:r w:rsidRPr="00E22B94">
        <w:rPr>
          <w:rFonts w:eastAsia="Arial Unicode MS"/>
          <w:sz w:val="28"/>
          <w:szCs w:val="28"/>
        </w:rPr>
        <w:t xml:space="preserve"> на погрузчике в склад, для последующей продажи.</w:t>
      </w:r>
    </w:p>
    <w:p w:rsidR="007E2AE8" w:rsidRPr="00E22B94" w:rsidRDefault="007E2AE8" w:rsidP="00E22B94">
      <w:pPr>
        <w:spacing w:line="360" w:lineRule="auto"/>
        <w:ind w:firstLine="709"/>
        <w:jc w:val="both"/>
        <w:rPr>
          <w:rFonts w:eastAsia="Arial Unicode MS"/>
          <w:sz w:val="28"/>
          <w:szCs w:val="28"/>
        </w:rPr>
      </w:pPr>
    </w:p>
    <w:p w:rsidR="00E22B94" w:rsidRDefault="00EA5AB5" w:rsidP="00E22B94">
      <w:pPr>
        <w:spacing w:line="360" w:lineRule="auto"/>
        <w:ind w:firstLine="709"/>
        <w:jc w:val="center"/>
        <w:rPr>
          <w:rFonts w:eastAsia="Arial Unicode MS"/>
          <w:b/>
          <w:sz w:val="28"/>
          <w:szCs w:val="28"/>
        </w:rPr>
      </w:pPr>
      <w:r w:rsidRPr="00E22B94">
        <w:rPr>
          <w:rFonts w:eastAsia="Arial Unicode MS"/>
          <w:b/>
          <w:sz w:val="28"/>
          <w:szCs w:val="28"/>
        </w:rPr>
        <w:t>Глава 2. Структура системы управления упаковки</w:t>
      </w:r>
    </w:p>
    <w:p w:rsidR="00E22B94" w:rsidRDefault="00E22B94" w:rsidP="00E22B94">
      <w:pPr>
        <w:spacing w:line="360" w:lineRule="auto"/>
        <w:ind w:firstLine="709"/>
        <w:jc w:val="both"/>
        <w:rPr>
          <w:rFonts w:eastAsia="Arial Unicode MS"/>
          <w:b/>
          <w:sz w:val="28"/>
          <w:szCs w:val="28"/>
        </w:rPr>
      </w:pPr>
    </w:p>
    <w:p w:rsidR="0048230D" w:rsidRPr="00E22B94" w:rsidRDefault="00E65F55" w:rsidP="00E22B94">
      <w:pPr>
        <w:spacing w:line="360" w:lineRule="auto"/>
        <w:ind w:firstLine="709"/>
        <w:jc w:val="both"/>
        <w:rPr>
          <w:b/>
          <w:sz w:val="28"/>
          <w:szCs w:val="28"/>
        </w:rPr>
      </w:pPr>
      <w:r w:rsidRPr="00E22B94">
        <w:rPr>
          <w:b/>
          <w:sz w:val="28"/>
          <w:szCs w:val="28"/>
        </w:rPr>
        <w:t xml:space="preserve">1 </w:t>
      </w:r>
      <w:r w:rsidR="00E22B94" w:rsidRPr="00E22B94">
        <w:rPr>
          <w:b/>
          <w:sz w:val="28"/>
          <w:szCs w:val="28"/>
        </w:rPr>
        <w:t>уровень</w:t>
      </w:r>
      <w:r w:rsidRPr="00E22B94">
        <w:rPr>
          <w:b/>
          <w:sz w:val="28"/>
          <w:szCs w:val="28"/>
        </w:rPr>
        <w:t>.</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На верхнем </w:t>
      </w:r>
      <w:r w:rsidR="00E22B94" w:rsidRPr="00E22B94">
        <w:rPr>
          <w:rFonts w:ascii="Times New Roman" w:hAnsi="Times New Roman" w:cs="Times New Roman"/>
          <w:color w:val="auto"/>
          <w:sz w:val="28"/>
          <w:szCs w:val="28"/>
        </w:rPr>
        <w:t>уровне</w:t>
      </w:r>
      <w:r w:rsidRPr="00E22B94">
        <w:rPr>
          <w:rFonts w:ascii="Times New Roman" w:hAnsi="Times New Roman" w:cs="Times New Roman"/>
          <w:color w:val="auto"/>
          <w:sz w:val="28"/>
          <w:szCs w:val="28"/>
        </w:rPr>
        <w:t xml:space="preserve"> управления</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находится панели SIMATIC. Обладая степенью защиты фронтальной части IP 65, высокой электромагнитной совместимостью и устойчивостью к воздействию вибраций, операторские панели SIMATIC идеально подходят для использования в непосредственной близости с механизмами в жестких промышленных условиях. Благодаря компактным габаритам и малой монтажной глубине, стационарные операторские панели уместятся где угодно, даже при ограниченном пространстве.</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Исключительно жесткий и ударопрочный корпус со степенью защиты IP 65 делает мобильные панели пригодными к промышленным условиям эксплуатации. Легкие и эргономичные, они очень просты и удобны в использовании.</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Единое ПО конфигурирования</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SIMATIC ® ProTool ® – это общее ПО для конфигурирования всех панелей SIMATIC и систем на базе ПК, работающих под управлением ПО визуализации времени исполнения ProTool/Pro Runtime. ProTool распространяется в трех версиях различной производительности для задач разной сложности. Этот пакет обеспечивает легкое и эффективное конфигурирование. Специальные навыки программирования не требуются.</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Проекты могут единожды создаваться и многократно использоваться в дальнейшем во всех пакетах семейства.</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Компоненты Totally Integrated Automation</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Siemens поставляет полный набор идеально стыкуемых компонентов для построения систем автоматизации от единого производителя, подчиняющихся концепции полностью интегрированной автоматизации – одной из наиболее успешных мировых концепций автоматизации. SIMATIC ProTool выступает в роли составной части данной концепции. Это определяет ряд существенных преимуществ. Затраты на инжиниринг системы автоматизации значительно снижаются за счет тройственного единства средств программирования, хранения данных и организации связи.</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Открытость для широкого спектра систем автоматизации</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Несмотря на целостную интеграцию в мире SIMATIC, панели остаются открытыми для подключения к широкому спектру программируемых контроллеров других производителей. Множество легких в применении драйверов включается в стандартный комплект поставки.</w:t>
      </w:r>
    </w:p>
    <w:p w:rsidR="007E4933"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Инновационный подход к организации HMI</w:t>
      </w:r>
    </w:p>
    <w:p w:rsidR="00B52D88" w:rsidRPr="00E22B94" w:rsidRDefault="007E493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Мобильные панели, панели и мультипанели серий 170, 270 и 370 на базе операционной системы Windows CE поддерживают новаторский подход к организации операторского управления и мониторинга и характеризуются прочностью, стабильностью и простотой. Стандартные аппаратные и программные интерфейсы, такие как карты PC/CF, USB, Ethernet, PROFIBUS DP, макросы Visual Basic или индивидуально разработанные элементы ActiveX, обеспечивают большую гибкость и открытость, а также доступ к среде офисных компьютеров.</w:t>
      </w:r>
    </w:p>
    <w:p w:rsidR="00B52D88" w:rsidRPr="00E22B94" w:rsidRDefault="00E22B94"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Область</w:t>
      </w:r>
      <w:r w:rsidR="00B52D88" w:rsidRPr="00E22B94">
        <w:rPr>
          <w:rFonts w:ascii="Times New Roman" w:hAnsi="Times New Roman" w:cs="Times New Roman"/>
          <w:b/>
          <w:color w:val="auto"/>
          <w:sz w:val="28"/>
          <w:szCs w:val="28"/>
        </w:rPr>
        <w:t xml:space="preserve"> применения</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Встраиваемые системы управления SIMATIC Embedded Control расширяют спектр продукции SIMATIC новым классом приборов, выполняющих на локальном уровне функции управления и визуализации. SIMATIC WinAC MP – это система управления с Software PLC, работающим на многофункциональной панели оператора SIMATIC MP370 под управлением операционной системы Windows CE. WinAC MP позволяет получать рентабельные решения для систем автоматического управления локального уровня, работающих в условиях, исключающих возможность применения промышленных компьютеров. В то же время WinAC MP является прекрасным решением для систем, в которых требуется обработка больших объемов данных.</w:t>
      </w:r>
    </w:p>
    <w:p w:rsidR="00B52D88" w:rsidRPr="00E22B94" w:rsidRDefault="00B52D88" w:rsidP="00E22B94">
      <w:pPr>
        <w:pStyle w:val="5"/>
        <w:spacing w:before="0" w:after="0" w:line="360" w:lineRule="auto"/>
        <w:ind w:firstLine="709"/>
        <w:jc w:val="both"/>
        <w:rPr>
          <w:i w:val="0"/>
          <w:sz w:val="28"/>
          <w:szCs w:val="28"/>
        </w:rPr>
      </w:pPr>
      <w:r w:rsidRPr="00E22B94">
        <w:rPr>
          <w:i w:val="0"/>
          <w:sz w:val="28"/>
          <w:szCs w:val="28"/>
        </w:rPr>
        <w:t>Области применения</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Встраиваемые системы управления SIMATIC Embedded Control оптимизированы для:</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Построения встраиваемых систем автоматического управления и визуализации, отличающихся высокой механической прочностью.</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Интенсивной обработки данных.</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Детерминированного функционирования.</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Построения компактных, простых в конфигурировании систем управления, требующих минимальных затрат на подключение внешних цепей.</w:t>
      </w:r>
    </w:p>
    <w:p w:rsidR="00B52D88" w:rsidRPr="00E22B94" w:rsidRDefault="00B52D88" w:rsidP="00E22B94">
      <w:pPr>
        <w:pStyle w:val="5"/>
        <w:spacing w:before="0" w:after="0" w:line="360" w:lineRule="auto"/>
        <w:ind w:firstLine="709"/>
        <w:jc w:val="both"/>
        <w:rPr>
          <w:i w:val="0"/>
          <w:sz w:val="28"/>
          <w:szCs w:val="28"/>
        </w:rPr>
      </w:pPr>
      <w:r w:rsidRPr="00E22B94">
        <w:rPr>
          <w:i w:val="0"/>
          <w:sz w:val="28"/>
          <w:szCs w:val="28"/>
        </w:rPr>
        <w:t>Компактность</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Все компоненты системы автоматического управления и визуализации заключены в компактном корпусе многофункциональной панели SIMATIC MP 370. Корпус имеет небольшой объем и может монтироваться непосредственно в пульты управления или лицевые панели шкафов управления.</w:t>
      </w:r>
    </w:p>
    <w:p w:rsidR="00B52D88" w:rsidRPr="00E22B94" w:rsidRDefault="00B52D88" w:rsidP="00E22B94">
      <w:pPr>
        <w:pStyle w:val="5"/>
        <w:spacing w:before="0" w:after="0" w:line="360" w:lineRule="auto"/>
        <w:ind w:firstLine="709"/>
        <w:jc w:val="both"/>
        <w:rPr>
          <w:i w:val="0"/>
          <w:sz w:val="28"/>
          <w:szCs w:val="28"/>
        </w:rPr>
      </w:pPr>
      <w:r w:rsidRPr="00E22B94">
        <w:rPr>
          <w:i w:val="0"/>
          <w:sz w:val="28"/>
          <w:szCs w:val="28"/>
        </w:rPr>
        <w:t>Коммуникации</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SIMATIC WinAC MP и панель SIMATIC MP 370 являются функционально законченным изделием, для которого не нужны дополнительные программные и аппаратные компоненты. Более того, MP 370 оснащена встроенными интерфейсами PROFIBUSDP, Ethernet, RS 232 и USB. При инсталляции WinAC MP эти интерфейсы конфигурируются автоматически, что обеспечивает немедленную готовность системы к вводу в эксплуатацию. Для ее запуска остается только загрузить программу STEP 7 и проект ProTool (панель MP 370 поставляется с предварительно установленным программным обеспечением ProTool).</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MP 370 оснащена встроенным портом PROFIBUSDP/MPI. Этот порт автоматически конфигурируется SIMATIC WinAC MP при запуске. Все необходимые настройки определяются загружаемым проектом STEP 7.</w:t>
      </w:r>
    </w:p>
    <w:p w:rsidR="005A0745" w:rsidRPr="00E22B94" w:rsidRDefault="004661A0"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2ур</w:t>
      </w:r>
      <w:r w:rsidR="00E22B94">
        <w:rPr>
          <w:rFonts w:ascii="Times New Roman" w:hAnsi="Times New Roman" w:cs="Times New Roman"/>
          <w:b/>
          <w:color w:val="auto"/>
          <w:sz w:val="28"/>
          <w:szCs w:val="28"/>
        </w:rPr>
        <w:t>о</w:t>
      </w:r>
      <w:r w:rsidRPr="00E22B94">
        <w:rPr>
          <w:rFonts w:ascii="Times New Roman" w:hAnsi="Times New Roman" w:cs="Times New Roman"/>
          <w:b/>
          <w:color w:val="auto"/>
          <w:sz w:val="28"/>
          <w:szCs w:val="28"/>
        </w:rPr>
        <w:t>вень</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На среднем </w:t>
      </w:r>
      <w:r w:rsidR="00E22B94" w:rsidRPr="00E22B94">
        <w:rPr>
          <w:rFonts w:ascii="Times New Roman" w:hAnsi="Times New Roman" w:cs="Times New Roman"/>
          <w:color w:val="auto"/>
          <w:sz w:val="28"/>
          <w:szCs w:val="28"/>
        </w:rPr>
        <w:t>уровне</w:t>
      </w:r>
      <w:r w:rsidRPr="00E22B94">
        <w:rPr>
          <w:rFonts w:ascii="Times New Roman" w:hAnsi="Times New Roman" w:cs="Times New Roman"/>
          <w:color w:val="auto"/>
          <w:sz w:val="28"/>
          <w:szCs w:val="28"/>
        </w:rPr>
        <w:t xml:space="preserve"> управления, автоматизации линии упаковки осуществляется через ПЛК семейства </w:t>
      </w:r>
      <w:r w:rsidRPr="00E22B94">
        <w:rPr>
          <w:rFonts w:ascii="Times New Roman" w:hAnsi="Times New Roman" w:cs="Times New Roman"/>
          <w:color w:val="auto"/>
          <w:sz w:val="28"/>
          <w:szCs w:val="28"/>
          <w:lang w:val="en-US"/>
        </w:rPr>
        <w:t>SIMATIC</w:t>
      </w:r>
      <w:r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S</w:t>
      </w:r>
      <w:r w:rsidRPr="00E22B94">
        <w:rPr>
          <w:rFonts w:ascii="Times New Roman" w:hAnsi="Times New Roman" w:cs="Times New Roman"/>
          <w:color w:val="auto"/>
          <w:sz w:val="28"/>
          <w:szCs w:val="28"/>
        </w:rPr>
        <w:t xml:space="preserve">7417 </w:t>
      </w:r>
      <w:r w:rsidRPr="00E22B94">
        <w:rPr>
          <w:rFonts w:ascii="Times New Roman" w:hAnsi="Times New Roman" w:cs="Times New Roman"/>
          <w:color w:val="auto"/>
          <w:sz w:val="28"/>
          <w:szCs w:val="28"/>
          <w:lang w:val="en-US"/>
        </w:rPr>
        <w:t>DP</w:t>
      </w:r>
      <w:r w:rsidRPr="00E22B94">
        <w:rPr>
          <w:rFonts w:ascii="Times New Roman" w:hAnsi="Times New Roman" w:cs="Times New Roman"/>
          <w:color w:val="auto"/>
          <w:sz w:val="28"/>
          <w:szCs w:val="28"/>
        </w:rPr>
        <w:t xml:space="preserve"> фирмы </w:t>
      </w:r>
      <w:r w:rsidRPr="00E22B94">
        <w:rPr>
          <w:rFonts w:ascii="Times New Roman" w:hAnsi="Times New Roman" w:cs="Times New Roman"/>
          <w:color w:val="auto"/>
          <w:sz w:val="28"/>
          <w:szCs w:val="28"/>
          <w:lang w:val="en-US"/>
        </w:rPr>
        <w:t>SIEMENS</w:t>
      </w:r>
      <w:r w:rsidRPr="00E22B94">
        <w:rPr>
          <w:rFonts w:ascii="Times New Roman" w:hAnsi="Times New Roman" w:cs="Times New Roman"/>
          <w:color w:val="auto"/>
          <w:sz w:val="28"/>
          <w:szCs w:val="28"/>
        </w:rPr>
        <w:t>. Основной задачей SIMATIC S7417 является автоматизация первичных производственных процессов и их объединение в целостное решение автоматизации.</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Однородные варианты организации промышленной связи между всеми уровнями управления базируются на использовании общепризнанных коммуникационных стандартов Industrial Ethernet и PROFIBUS с поддержкой глобальных информационных потоков через Internet. Программные и аппаратные компоненты SIMATIC S7 используют указанные механизмы обмена данными. Появляется возможность простого конфигурирования коммуникационных соединений, а также организации обмена данными между различными сетями и датчиками.</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Использование единой системы проектирования позволяет обеспечить однородные варианты выполнения всех этапов работ. Инструментарий для разработки прикладного программного обеспечения, конфигурирования аппаратуры и промышленных сетей вызываются из среды одного компьютерного приложения</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SIMATIC Manager. Это же приложение используется для создания, управления всеми компонентами, сохранения данных и документирования проекта.</w:t>
      </w:r>
    </w:p>
    <w:p w:rsidR="00B52D88" w:rsidRPr="00E22B94" w:rsidRDefault="00B52D8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Полная совместимость всех компонентов гарантирует возможность эффективной и экономически выгодной модернизации и развития любой системы, построенной с учетом ее требований. Такое развитие может выполняться на любом этапе жизненного цикла существующей системы автоматизации.</w:t>
      </w:r>
    </w:p>
    <w:p w:rsidR="005A0745"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Следующий</w:t>
      </w:r>
      <w:r w:rsidR="004661A0"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уровень</w:t>
      </w:r>
      <w:r w:rsidR="004661A0" w:rsidRPr="00E22B94">
        <w:rPr>
          <w:rFonts w:ascii="Times New Roman" w:hAnsi="Times New Roman" w:cs="Times New Roman"/>
          <w:color w:val="auto"/>
          <w:sz w:val="28"/>
          <w:szCs w:val="28"/>
        </w:rPr>
        <w:t xml:space="preserve"> представлен </w:t>
      </w:r>
      <w:r w:rsidRPr="00E22B94">
        <w:rPr>
          <w:rFonts w:ascii="Times New Roman" w:hAnsi="Times New Roman" w:cs="Times New Roman"/>
          <w:color w:val="auto"/>
          <w:sz w:val="28"/>
          <w:szCs w:val="28"/>
        </w:rPr>
        <w:t>периферийными</w:t>
      </w:r>
      <w:r w:rsidR="004661A0" w:rsidRPr="00E22B94">
        <w:rPr>
          <w:rFonts w:ascii="Times New Roman" w:hAnsi="Times New Roman" w:cs="Times New Roman"/>
          <w:color w:val="auto"/>
          <w:sz w:val="28"/>
          <w:szCs w:val="28"/>
        </w:rPr>
        <w:t xml:space="preserve"> картами ввода/вывода</w:t>
      </w:r>
      <w:r w:rsidR="00DE46DC" w:rsidRPr="00E22B94">
        <w:rPr>
          <w:rFonts w:ascii="Times New Roman" w:hAnsi="Times New Roman" w:cs="Times New Roman"/>
          <w:color w:val="auto"/>
          <w:sz w:val="28"/>
          <w:szCs w:val="28"/>
        </w:rPr>
        <w:t xml:space="preserve"> </w:t>
      </w:r>
      <w:r w:rsidR="00DE46DC" w:rsidRPr="00E22B94">
        <w:rPr>
          <w:rFonts w:ascii="Times New Roman" w:hAnsi="Times New Roman" w:cs="Times New Roman"/>
          <w:color w:val="auto"/>
          <w:sz w:val="28"/>
          <w:szCs w:val="28"/>
          <w:lang w:val="en-US"/>
        </w:rPr>
        <w:t>E</w:t>
      </w:r>
      <w:r w:rsidR="00DE46DC" w:rsidRPr="00E22B94">
        <w:rPr>
          <w:rFonts w:ascii="Times New Roman" w:hAnsi="Times New Roman" w:cs="Times New Roman"/>
          <w:color w:val="auto"/>
          <w:sz w:val="28"/>
          <w:szCs w:val="28"/>
        </w:rPr>
        <w:t>200</w:t>
      </w:r>
      <w:r w:rsidR="00DE46DC" w:rsidRPr="00E22B94">
        <w:rPr>
          <w:rFonts w:ascii="Times New Roman" w:hAnsi="Times New Roman" w:cs="Times New Roman"/>
          <w:color w:val="auto"/>
          <w:sz w:val="28"/>
          <w:szCs w:val="28"/>
          <w:lang w:val="en-US"/>
        </w:rPr>
        <w:t>M</w:t>
      </w:r>
    </w:p>
    <w:p w:rsidR="009A05CE" w:rsidRPr="00E22B94" w:rsidRDefault="009A05CE" w:rsidP="00E22B94">
      <w:pPr>
        <w:numPr>
          <w:ilvl w:val="0"/>
          <w:numId w:val="6"/>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Системы локального ввода</w:t>
      </w:r>
      <w:r w:rsidR="00E22B94">
        <w:rPr>
          <w:rFonts w:eastAsia="Arial Unicode MS"/>
          <w:sz w:val="28"/>
          <w:szCs w:val="28"/>
        </w:rPr>
        <w:t>-</w:t>
      </w:r>
      <w:r w:rsidRPr="00E22B94">
        <w:rPr>
          <w:rFonts w:eastAsia="Arial Unicode MS"/>
          <w:sz w:val="28"/>
          <w:szCs w:val="28"/>
        </w:rPr>
        <w:t>вывода, образованные модулями ввода</w:t>
      </w:r>
      <w:r w:rsidR="00E22B94">
        <w:rPr>
          <w:rFonts w:eastAsia="Arial Unicode MS"/>
          <w:sz w:val="28"/>
          <w:szCs w:val="28"/>
        </w:rPr>
        <w:t>-</w:t>
      </w:r>
      <w:r w:rsidRPr="00E22B94">
        <w:rPr>
          <w:rFonts w:eastAsia="Arial Unicode MS"/>
          <w:sz w:val="28"/>
          <w:szCs w:val="28"/>
        </w:rPr>
        <w:t>вывода дискретных и аналоговых сигналов систем автоматизации SIMATIC S7.</w:t>
      </w:r>
    </w:p>
    <w:p w:rsidR="009A05CE" w:rsidRPr="00E22B94" w:rsidRDefault="009A05CE" w:rsidP="00E22B94">
      <w:pPr>
        <w:numPr>
          <w:ilvl w:val="0"/>
          <w:numId w:val="6"/>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Системы распределенного ввода</w:t>
      </w:r>
      <w:r w:rsidR="00E22B94">
        <w:rPr>
          <w:rFonts w:eastAsia="Arial Unicode MS"/>
          <w:sz w:val="28"/>
          <w:szCs w:val="28"/>
        </w:rPr>
        <w:t>-</w:t>
      </w:r>
      <w:r w:rsidRPr="00E22B94">
        <w:rPr>
          <w:rFonts w:eastAsia="Arial Unicode MS"/>
          <w:sz w:val="28"/>
          <w:szCs w:val="28"/>
        </w:rPr>
        <w:t>вывода, образованные модулями ввода</w:t>
      </w:r>
      <w:r w:rsidR="00E22B94">
        <w:rPr>
          <w:rFonts w:eastAsia="Arial Unicode MS"/>
          <w:sz w:val="28"/>
          <w:szCs w:val="28"/>
        </w:rPr>
        <w:t>-</w:t>
      </w:r>
      <w:r w:rsidRPr="00E22B94">
        <w:rPr>
          <w:rFonts w:eastAsia="Arial Unicode MS"/>
          <w:sz w:val="28"/>
          <w:szCs w:val="28"/>
        </w:rPr>
        <w:t>вывода станций ET 200M, ET 200S, ET 200iS и ET 200X, подключаемых к системам автоматизации через сеть полевого уровня PROFIBUSDP.</w:t>
      </w:r>
    </w:p>
    <w:p w:rsidR="009A05CE" w:rsidRPr="00E22B94" w:rsidRDefault="009A05CE" w:rsidP="00E22B94">
      <w:pPr>
        <w:numPr>
          <w:ilvl w:val="0"/>
          <w:numId w:val="6"/>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Системы распределенного ввода</w:t>
      </w:r>
      <w:r w:rsidR="00E22B94">
        <w:rPr>
          <w:rFonts w:eastAsia="Arial Unicode MS"/>
          <w:sz w:val="28"/>
          <w:szCs w:val="28"/>
        </w:rPr>
        <w:t>-</w:t>
      </w:r>
      <w:r w:rsidRPr="00E22B94">
        <w:rPr>
          <w:rFonts w:eastAsia="Arial Unicode MS"/>
          <w:sz w:val="28"/>
          <w:szCs w:val="28"/>
        </w:rPr>
        <w:t>вывода, образованные интеллектуальными приборами полевого уровня, подключаемыми к системам автоматизации через сети полевого уровня PROFIBUSDP/PA.</w:t>
      </w:r>
    </w:p>
    <w:p w:rsidR="009A05CE" w:rsidRPr="00E22B94" w:rsidRDefault="009A05CE" w:rsidP="00E22B94">
      <w:pPr>
        <w:spacing w:line="360" w:lineRule="auto"/>
        <w:ind w:firstLine="709"/>
        <w:jc w:val="both"/>
        <w:rPr>
          <w:rFonts w:eastAsia="Arial Unicode MS"/>
          <w:sz w:val="28"/>
          <w:szCs w:val="28"/>
        </w:rPr>
      </w:pPr>
      <w:r w:rsidRPr="00E22B94">
        <w:rPr>
          <w:sz w:val="28"/>
          <w:szCs w:val="28"/>
        </w:rPr>
        <w:t>Аппаратура систем распределенного ввода</w:t>
      </w:r>
      <w:r w:rsidR="00E22B94">
        <w:rPr>
          <w:sz w:val="28"/>
          <w:szCs w:val="28"/>
        </w:rPr>
        <w:t>-</w:t>
      </w:r>
      <w:r w:rsidRPr="00E22B94">
        <w:rPr>
          <w:sz w:val="28"/>
          <w:szCs w:val="28"/>
        </w:rPr>
        <w:t>вывода подключается к сетям PROFIBUSDP. Системы локального ввода</w:t>
      </w:r>
      <w:r w:rsidR="00E22B94">
        <w:rPr>
          <w:sz w:val="28"/>
          <w:szCs w:val="28"/>
        </w:rPr>
        <w:t>-</w:t>
      </w:r>
      <w:r w:rsidRPr="00E22B94">
        <w:rPr>
          <w:sz w:val="28"/>
          <w:szCs w:val="28"/>
        </w:rPr>
        <w:t>вывода применяются в относительно простых системах автоматизации и обеспечивают возможность подключения датчиков и исполнительных устройств, расположенных на относительно небольшой площади. В одной системе автоматизации сочетаются элементы локальной и распределенной структуры ввода</w:t>
      </w:r>
      <w:r w:rsidR="00E22B94">
        <w:rPr>
          <w:sz w:val="28"/>
          <w:szCs w:val="28"/>
        </w:rPr>
        <w:t>-</w:t>
      </w:r>
      <w:r w:rsidRPr="00E22B94">
        <w:rPr>
          <w:sz w:val="28"/>
          <w:szCs w:val="28"/>
        </w:rPr>
        <w:t>вывода.</w:t>
      </w:r>
    </w:p>
    <w:p w:rsidR="009A05CE" w:rsidRPr="00E22B94"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Системы ввода</w:t>
      </w:r>
      <w:r w:rsidR="00E22B94">
        <w:rPr>
          <w:rFonts w:ascii="Times New Roman" w:hAnsi="Times New Roman" w:cs="Times New Roman"/>
          <w:color w:val="auto"/>
          <w:sz w:val="28"/>
          <w:szCs w:val="28"/>
        </w:rPr>
        <w:t>-</w:t>
      </w:r>
      <w:r w:rsidRPr="00E22B94">
        <w:rPr>
          <w:rFonts w:ascii="Times New Roman" w:hAnsi="Times New Roman" w:cs="Times New Roman"/>
          <w:color w:val="auto"/>
          <w:sz w:val="28"/>
          <w:szCs w:val="28"/>
        </w:rPr>
        <w:t>вывода SIMATIC S7 характеризуются следующими показателями:</w:t>
      </w:r>
    </w:p>
    <w:p w:rsidR="009A05CE" w:rsidRPr="00E22B94" w:rsidRDefault="009A05CE" w:rsidP="00E22B94">
      <w:pPr>
        <w:numPr>
          <w:ilvl w:val="0"/>
          <w:numId w:val="7"/>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Модульность и однородность.</w:t>
      </w:r>
    </w:p>
    <w:p w:rsidR="009A05CE" w:rsidRPr="00E22B94" w:rsidRDefault="009A05CE" w:rsidP="00E22B94">
      <w:pPr>
        <w:numPr>
          <w:ilvl w:val="0"/>
          <w:numId w:val="7"/>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Высокая гибкость, максимальная адаптация к структуре предприятия.</w:t>
      </w:r>
    </w:p>
    <w:p w:rsidR="009A05CE" w:rsidRPr="00E22B94" w:rsidRDefault="009A05CE" w:rsidP="00E22B94">
      <w:pPr>
        <w:numPr>
          <w:ilvl w:val="0"/>
          <w:numId w:val="7"/>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Низкие затраты на проектирование, снижение затрат на прокладку кабельных линий.</w:t>
      </w:r>
    </w:p>
    <w:p w:rsidR="009A05CE" w:rsidRPr="00E22B94" w:rsidRDefault="009A05CE" w:rsidP="00E22B94">
      <w:pPr>
        <w:numPr>
          <w:ilvl w:val="0"/>
          <w:numId w:val="7"/>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Малые сроки выполнения пусконаладочных работ, низкие эксплуатационные расходы.</w:t>
      </w:r>
    </w:p>
    <w:p w:rsidR="009A05CE" w:rsidRPr="00E22B94" w:rsidRDefault="009A05CE" w:rsidP="00E22B94">
      <w:pPr>
        <w:numPr>
          <w:ilvl w:val="0"/>
          <w:numId w:val="7"/>
        </w:numPr>
        <w:tabs>
          <w:tab w:val="clear" w:pos="720"/>
        </w:tabs>
        <w:spacing w:line="360" w:lineRule="auto"/>
        <w:ind w:left="0" w:firstLine="709"/>
        <w:jc w:val="both"/>
        <w:rPr>
          <w:rFonts w:eastAsia="Arial Unicode MS"/>
          <w:sz w:val="28"/>
          <w:szCs w:val="28"/>
        </w:rPr>
      </w:pPr>
      <w:r w:rsidRPr="00E22B94">
        <w:rPr>
          <w:rFonts w:eastAsia="Arial Unicode MS"/>
          <w:sz w:val="28"/>
          <w:szCs w:val="28"/>
        </w:rPr>
        <w:t>Исчерпывающий набор сигнальных и функциональных модулей, адаптируемых к применению в любых условиях производства.</w:t>
      </w:r>
    </w:p>
    <w:p w:rsidR="009A05CE" w:rsidRPr="00E22B94"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Основным языком программирования систем автоматизации в SIMATIC S7 является язык CFC с обширным набором библиотек. Применение CFC позволяет автоматически генерировать диагностические блоки для каждого модуля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используемого в системе управления. Диагностические данные, а также необходимые драйверы включаются в функции передачи аварийных сигналов системы.</w:t>
      </w:r>
    </w:p>
    <w:p w:rsidR="009A05CE" w:rsidRPr="00E22B94"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Выбранные характеристики диагностируемых модулей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включаются в сообщения об отказе канала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о состоянии модуля, в диагностические сообщения, в регистрируемые сообщения и т.д. Модули способны диагностировать состояние своих внутренних и внешних цепей, а также передавать информацию о неисправностях в рабочие станции S7.</w:t>
      </w:r>
    </w:p>
    <w:p w:rsidR="009A05CE" w:rsidRPr="00E22B94"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Полевая сеть PROFIBUSРА</w:t>
      </w:r>
    </w:p>
    <w:p w:rsidR="009A05CE"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Полевая сеть PROFIBUSPA сертифицирована для применения в Ехзоне 1. Возможно</w:t>
      </w:r>
      <w:r w:rsidR="007E2AE8" w:rsidRPr="00E22B94">
        <w:rPr>
          <w:rFonts w:ascii="Times New Roman" w:hAnsi="Times New Roman" w:cs="Times New Roman"/>
          <w:color w:val="auto"/>
          <w:sz w:val="28"/>
          <w:szCs w:val="28"/>
        </w:rPr>
        <w:t>сть</w:t>
      </w:r>
      <w:r w:rsidRPr="00E22B94">
        <w:rPr>
          <w:rFonts w:ascii="Times New Roman" w:hAnsi="Times New Roman" w:cs="Times New Roman"/>
          <w:color w:val="auto"/>
          <w:sz w:val="28"/>
          <w:szCs w:val="28"/>
        </w:rPr>
        <w:t xml:space="preserve"> подключать датчики и исполнительные механизмы, в том числе из Ехзоны 0.</w:t>
      </w:r>
    </w:p>
    <w:p w:rsidR="00E22B94"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p>
    <w:p w:rsidR="009A05CE" w:rsidRPr="00E22B94" w:rsidRDefault="009A05C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Функции:</w:t>
      </w:r>
    </w:p>
    <w:tbl>
      <w:tblPr>
        <w:tblStyle w:val="a8"/>
        <w:tblW w:w="8646" w:type="dxa"/>
        <w:tblInd w:w="534" w:type="dxa"/>
        <w:tblLayout w:type="fixed"/>
        <w:tblLook w:val="0000" w:firstRow="0" w:lastRow="0" w:firstColumn="0" w:lastColumn="0" w:noHBand="0" w:noVBand="0"/>
      </w:tblPr>
      <w:tblGrid>
        <w:gridCol w:w="1266"/>
        <w:gridCol w:w="7380"/>
      </w:tblGrid>
      <w:tr w:rsidR="009A05CE" w:rsidRPr="00E22B94" w:rsidTr="00E22B94">
        <w:tc>
          <w:tcPr>
            <w:tcW w:w="8646" w:type="dxa"/>
            <w:gridSpan w:val="2"/>
          </w:tcPr>
          <w:p w:rsidR="009A05CE" w:rsidRPr="00E22B94" w:rsidRDefault="009A05CE"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 xml:space="preserve">Возможности интерактивной модификации систем </w:t>
            </w:r>
            <w:r w:rsidR="00E22B94" w:rsidRPr="00E22B94">
              <w:rPr>
                <w:rFonts w:ascii="Times New Roman" w:hAnsi="Times New Roman" w:cs="Times New Roman"/>
                <w:bCs/>
                <w:color w:val="auto"/>
                <w:sz w:val="20"/>
                <w:szCs w:val="20"/>
              </w:rPr>
              <w:t>ввода-вывода</w:t>
            </w:r>
          </w:p>
        </w:tc>
      </w:tr>
      <w:tr w:rsidR="009A05CE" w:rsidRPr="00E22B94" w:rsidTr="00E22B94">
        <w:tc>
          <w:tcPr>
            <w:tcW w:w="1266" w:type="dxa"/>
          </w:tcPr>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ET 200M</w:t>
            </w:r>
          </w:p>
        </w:tc>
        <w:tc>
          <w:tcPr>
            <w:tcW w:w="7380" w:type="dxa"/>
          </w:tcPr>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Добавление/ удаление станций ET 200M.</w:t>
            </w:r>
          </w:p>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Добавление, удаление модулей </w:t>
            </w:r>
            <w:r w:rsidR="00E22B94" w:rsidRPr="00E22B94">
              <w:rPr>
                <w:rFonts w:ascii="Times New Roman" w:hAnsi="Times New Roman" w:cs="Times New Roman"/>
                <w:color w:val="auto"/>
                <w:sz w:val="20"/>
                <w:szCs w:val="20"/>
              </w:rPr>
              <w:t>ввода-вывода</w:t>
            </w:r>
            <w:r w:rsidRPr="00E22B94">
              <w:rPr>
                <w:rFonts w:ascii="Times New Roman" w:hAnsi="Times New Roman" w:cs="Times New Roman"/>
                <w:color w:val="auto"/>
                <w:sz w:val="20"/>
                <w:szCs w:val="20"/>
              </w:rPr>
              <w:t>.</w:t>
            </w:r>
          </w:p>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Модификация параметров настройки модулей </w:t>
            </w:r>
            <w:r w:rsidR="00E22B94" w:rsidRPr="00E22B94">
              <w:rPr>
                <w:rFonts w:ascii="Times New Roman" w:hAnsi="Times New Roman" w:cs="Times New Roman"/>
                <w:color w:val="auto"/>
                <w:sz w:val="20"/>
                <w:szCs w:val="20"/>
              </w:rPr>
              <w:t>ввода-вывода</w:t>
            </w:r>
            <w:r w:rsidRPr="00E22B94">
              <w:rPr>
                <w:rFonts w:ascii="Times New Roman" w:hAnsi="Times New Roman" w:cs="Times New Roman"/>
                <w:color w:val="auto"/>
                <w:sz w:val="20"/>
                <w:szCs w:val="20"/>
              </w:rPr>
              <w:t>.</w:t>
            </w:r>
          </w:p>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Модификация параметров настройки HART</w:t>
            </w:r>
            <w:r w:rsid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приборов полевого уровня, подключенных к HART</w:t>
            </w:r>
            <w:r w:rsid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модулям, из среды SIMATIC PDM.</w:t>
            </w:r>
          </w:p>
        </w:tc>
      </w:tr>
      <w:tr w:rsidR="009A05CE" w:rsidRPr="00E22B94" w:rsidTr="00E22B94">
        <w:tc>
          <w:tcPr>
            <w:tcW w:w="1266" w:type="dxa"/>
          </w:tcPr>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PROFIBUSDP, PROFIBUSPA</w:t>
            </w:r>
          </w:p>
        </w:tc>
        <w:tc>
          <w:tcPr>
            <w:tcW w:w="7380" w:type="dxa"/>
          </w:tcPr>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Добавление/ удаление станций PROFIBUSDP.</w:t>
            </w:r>
          </w:p>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Добавление/ удаление модулей связи DP/PALink и приборов полевого уровня.</w:t>
            </w:r>
          </w:p>
          <w:p w:rsidR="009A05CE" w:rsidRPr="00E22B94" w:rsidRDefault="009A05CE"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Модификация параметров настройки приборов полевого уровня из среды SIMATIC PDM.</w:t>
            </w:r>
          </w:p>
        </w:tc>
      </w:tr>
    </w:tbl>
    <w:p w:rsidR="00E22B94" w:rsidRDefault="00E22B94" w:rsidP="00E22B94">
      <w:pPr>
        <w:pStyle w:val="5"/>
        <w:spacing w:before="0" w:after="0" w:line="360" w:lineRule="auto"/>
        <w:ind w:firstLine="709"/>
        <w:jc w:val="both"/>
        <w:rPr>
          <w:i w:val="0"/>
          <w:sz w:val="28"/>
          <w:szCs w:val="28"/>
        </w:rPr>
      </w:pPr>
    </w:p>
    <w:p w:rsidR="00DA264B" w:rsidRPr="00E22B94" w:rsidRDefault="002A0417" w:rsidP="00E22B94">
      <w:pPr>
        <w:pStyle w:val="5"/>
        <w:spacing w:before="0" w:after="0" w:line="360" w:lineRule="auto"/>
        <w:ind w:firstLine="709"/>
        <w:jc w:val="both"/>
        <w:rPr>
          <w:i w:val="0"/>
          <w:sz w:val="28"/>
          <w:szCs w:val="28"/>
        </w:rPr>
      </w:pPr>
      <w:r w:rsidRPr="00E22B94">
        <w:rPr>
          <w:i w:val="0"/>
          <w:sz w:val="28"/>
          <w:szCs w:val="28"/>
        </w:rPr>
        <w:t>Управление приводами</w:t>
      </w:r>
    </w:p>
    <w:p w:rsidR="00833102" w:rsidRPr="00E22B94" w:rsidRDefault="002A0417" w:rsidP="00E22B94">
      <w:pPr>
        <w:pStyle w:val="5"/>
        <w:spacing w:before="0" w:after="0" w:line="360" w:lineRule="auto"/>
        <w:ind w:firstLine="709"/>
        <w:jc w:val="both"/>
        <w:rPr>
          <w:i w:val="0"/>
          <w:sz w:val="28"/>
          <w:szCs w:val="28"/>
          <w:lang w:val="en-US"/>
        </w:rPr>
      </w:pPr>
      <w:r w:rsidRPr="00E22B94">
        <w:rPr>
          <w:i w:val="0"/>
          <w:sz w:val="28"/>
          <w:szCs w:val="28"/>
        </w:rPr>
        <w:t>Область применения</w:t>
      </w:r>
    </w:p>
    <w:p w:rsidR="002A0417" w:rsidRPr="00E22B94" w:rsidRDefault="002A041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Преобразователи частоты </w:t>
      </w:r>
      <w:r w:rsidR="00DA264B" w:rsidRPr="00E22B94">
        <w:rPr>
          <w:rFonts w:ascii="Times New Roman" w:hAnsi="Times New Roman" w:cs="Times New Roman"/>
          <w:color w:val="auto"/>
          <w:sz w:val="28"/>
          <w:szCs w:val="28"/>
        </w:rPr>
        <w:t xml:space="preserve">фирмы </w:t>
      </w:r>
      <w:r w:rsidR="00DA264B" w:rsidRPr="00E22B94">
        <w:rPr>
          <w:rFonts w:ascii="Times New Roman" w:hAnsi="Times New Roman" w:cs="Times New Roman"/>
          <w:color w:val="auto"/>
          <w:sz w:val="28"/>
          <w:szCs w:val="28"/>
          <w:lang w:val="en-US"/>
        </w:rPr>
        <w:t>Danfos</w:t>
      </w:r>
      <w:r w:rsidR="00DA264B" w:rsidRPr="00E22B94">
        <w:rPr>
          <w:rFonts w:ascii="Times New Roman" w:hAnsi="Times New Roman" w:cs="Times New Roman"/>
          <w:color w:val="auto"/>
          <w:sz w:val="28"/>
          <w:szCs w:val="28"/>
        </w:rPr>
        <w:t xml:space="preserve"> серии </w:t>
      </w:r>
      <w:r w:rsidR="00DA264B" w:rsidRPr="00E22B94">
        <w:rPr>
          <w:rFonts w:ascii="Times New Roman" w:hAnsi="Times New Roman" w:cs="Times New Roman"/>
          <w:color w:val="auto"/>
          <w:sz w:val="28"/>
          <w:szCs w:val="28"/>
          <w:lang w:val="en-US"/>
        </w:rPr>
        <w:t>VLT</w:t>
      </w:r>
      <w:r w:rsidR="00DA264B" w:rsidRPr="00E22B94">
        <w:rPr>
          <w:rFonts w:ascii="Times New Roman" w:hAnsi="Times New Roman" w:cs="Times New Roman"/>
          <w:color w:val="auto"/>
          <w:sz w:val="28"/>
          <w:szCs w:val="28"/>
        </w:rPr>
        <w:t xml:space="preserve"> 5000 </w:t>
      </w:r>
      <w:r w:rsidRPr="00E22B94">
        <w:rPr>
          <w:rFonts w:ascii="Times New Roman" w:hAnsi="Times New Roman" w:cs="Times New Roman"/>
          <w:color w:val="auto"/>
          <w:sz w:val="28"/>
          <w:szCs w:val="28"/>
        </w:rPr>
        <w:t xml:space="preserve">открывает новые возможности децентрализованных устройств в технике привода, где необходимо управлять скоростью асинхронных двигателей. Этот </w:t>
      </w:r>
      <w:r w:rsidR="00E22B94" w:rsidRPr="00E22B94">
        <w:rPr>
          <w:rFonts w:ascii="Times New Roman" w:hAnsi="Times New Roman" w:cs="Times New Roman"/>
          <w:color w:val="auto"/>
          <w:sz w:val="28"/>
          <w:szCs w:val="28"/>
        </w:rPr>
        <w:t>преобразователь</w:t>
      </w:r>
      <w:r w:rsidRPr="00E22B94">
        <w:rPr>
          <w:rFonts w:ascii="Times New Roman" w:hAnsi="Times New Roman" w:cs="Times New Roman"/>
          <w:color w:val="auto"/>
          <w:sz w:val="28"/>
          <w:szCs w:val="28"/>
        </w:rPr>
        <w:t xml:space="preserve"> частоты может выполнять как простые задачи (</w:t>
      </w:r>
      <w:r w:rsidR="00E22B94" w:rsidRPr="00E22B94">
        <w:rPr>
          <w:rFonts w:ascii="Times New Roman" w:hAnsi="Times New Roman" w:cs="Times New Roman"/>
          <w:color w:val="auto"/>
          <w:sz w:val="28"/>
          <w:szCs w:val="28"/>
        </w:rPr>
        <w:t>управление</w:t>
      </w:r>
      <w:r w:rsidRPr="00E22B94">
        <w:rPr>
          <w:rFonts w:ascii="Times New Roman" w:hAnsi="Times New Roman" w:cs="Times New Roman"/>
          <w:color w:val="auto"/>
          <w:sz w:val="28"/>
          <w:szCs w:val="28"/>
        </w:rPr>
        <w:t xml:space="preserve"> частотой) так и более сложные с векторным управлением. Интегрированные функции безопасности позволяют разрабатывать решения без высоких расходов на дополнительные комплектующие.</w:t>
      </w:r>
      <w:r w:rsidR="00DA264B" w:rsidRPr="00E22B94">
        <w:rPr>
          <w:rFonts w:ascii="Times New Roman" w:hAnsi="Times New Roman" w:cs="Times New Roman"/>
          <w:color w:val="auto"/>
          <w:sz w:val="28"/>
          <w:szCs w:val="28"/>
        </w:rPr>
        <w:t xml:space="preserve"> Преобразователь частоты </w:t>
      </w:r>
      <w:r w:rsidR="00DA264B" w:rsidRPr="00E22B94">
        <w:rPr>
          <w:rFonts w:ascii="Times New Roman" w:hAnsi="Times New Roman" w:cs="Times New Roman"/>
          <w:color w:val="auto"/>
          <w:sz w:val="28"/>
          <w:szCs w:val="28"/>
          <w:lang w:val="en-US"/>
        </w:rPr>
        <w:t>Danfos</w:t>
      </w:r>
      <w:r w:rsidR="00DA264B" w:rsidRPr="00E22B94">
        <w:rPr>
          <w:rFonts w:ascii="Times New Roman" w:hAnsi="Times New Roman" w:cs="Times New Roman"/>
          <w:color w:val="auto"/>
          <w:sz w:val="28"/>
          <w:szCs w:val="28"/>
        </w:rPr>
        <w:t xml:space="preserve"> может использоваться для решения многочисленных задач, требующих применения привод с большим диапазоном регулирования. Преобразователь отличается высокой производительностью и комфортабельным использованием.</w:t>
      </w:r>
    </w:p>
    <w:p w:rsidR="002A0417" w:rsidRPr="00E22B94" w:rsidRDefault="002A041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С интеллектуальным интерфейсным модулем, универсальной электронной аппаратурой и </w:t>
      </w:r>
      <w:r w:rsidR="00E22B94" w:rsidRPr="00E22B94">
        <w:rPr>
          <w:rFonts w:ascii="Times New Roman" w:hAnsi="Times New Roman" w:cs="Times New Roman"/>
          <w:color w:val="auto"/>
          <w:sz w:val="28"/>
          <w:szCs w:val="28"/>
        </w:rPr>
        <w:t>технологическими</w:t>
      </w:r>
      <w:r w:rsidRPr="00E22B94">
        <w:rPr>
          <w:rFonts w:ascii="Times New Roman" w:hAnsi="Times New Roman" w:cs="Times New Roman"/>
          <w:color w:val="auto"/>
          <w:sz w:val="28"/>
          <w:szCs w:val="28"/>
        </w:rPr>
        <w:t xml:space="preserve"> </w:t>
      </w:r>
      <w:r w:rsidR="00E22B94" w:rsidRPr="00E22B94">
        <w:rPr>
          <w:rFonts w:ascii="Times New Roman" w:hAnsi="Times New Roman" w:cs="Times New Roman"/>
          <w:color w:val="auto"/>
          <w:sz w:val="28"/>
          <w:szCs w:val="28"/>
        </w:rPr>
        <w:t>модулями</w:t>
      </w:r>
      <w:r w:rsidRPr="00E22B94">
        <w:rPr>
          <w:rFonts w:ascii="Times New Roman" w:hAnsi="Times New Roman" w:cs="Times New Roman"/>
          <w:color w:val="auto"/>
          <w:sz w:val="28"/>
          <w:szCs w:val="28"/>
        </w:rPr>
        <w:t xml:space="preserve">, пускателями, техникой безопасности и преобразователем частоты </w:t>
      </w:r>
      <w:r w:rsidR="00AC0E7D" w:rsidRPr="00E22B94">
        <w:rPr>
          <w:rFonts w:ascii="Times New Roman" w:hAnsi="Times New Roman" w:cs="Times New Roman"/>
          <w:color w:val="auto"/>
          <w:sz w:val="28"/>
          <w:szCs w:val="28"/>
          <w:lang w:val="en-US"/>
        </w:rPr>
        <w:t>Danfos</w:t>
      </w:r>
      <w:r w:rsidRPr="00E22B94">
        <w:rPr>
          <w:rFonts w:ascii="Times New Roman" w:hAnsi="Times New Roman" w:cs="Times New Roman"/>
          <w:color w:val="auto"/>
          <w:sz w:val="28"/>
          <w:szCs w:val="28"/>
        </w:rPr>
        <w:t>, модулями</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ввода</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вывода мы получаем законченное решение для автоматизации производственн</w:t>
      </w:r>
      <w:r w:rsidR="00AC0E7D" w:rsidRPr="00E22B94">
        <w:rPr>
          <w:rFonts w:ascii="Times New Roman" w:hAnsi="Times New Roman" w:cs="Times New Roman"/>
          <w:color w:val="auto"/>
          <w:sz w:val="28"/>
          <w:szCs w:val="28"/>
        </w:rPr>
        <w:t>ых машин</w:t>
      </w:r>
      <w:r w:rsidRPr="00E22B94">
        <w:rPr>
          <w:rFonts w:ascii="Times New Roman" w:hAnsi="Times New Roman" w:cs="Times New Roman"/>
          <w:color w:val="auto"/>
          <w:sz w:val="28"/>
          <w:szCs w:val="28"/>
        </w:rPr>
        <w:t>.</w:t>
      </w:r>
    </w:p>
    <w:p w:rsidR="002A0417" w:rsidRPr="00E22B94" w:rsidRDefault="002A0417" w:rsidP="00E22B94">
      <w:pPr>
        <w:pStyle w:val="5"/>
        <w:spacing w:before="0" w:after="0" w:line="360" w:lineRule="auto"/>
        <w:ind w:firstLine="709"/>
        <w:jc w:val="both"/>
        <w:rPr>
          <w:i w:val="0"/>
          <w:sz w:val="28"/>
          <w:szCs w:val="28"/>
        </w:rPr>
      </w:pPr>
      <w:r w:rsidRPr="00E22B94">
        <w:rPr>
          <w:i w:val="0"/>
          <w:sz w:val="28"/>
          <w:szCs w:val="28"/>
        </w:rPr>
        <w:t>Конструкция</w:t>
      </w:r>
    </w:p>
    <w:p w:rsidR="002A0417" w:rsidRPr="00E22B94" w:rsidRDefault="002A041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5000 имеет модульную конструкцию. Панель оператора и коммуникационные модули могут быть заменены без применения </w:t>
      </w:r>
      <w:r w:rsidR="00E22B94" w:rsidRPr="00E22B94">
        <w:rPr>
          <w:rFonts w:ascii="Times New Roman" w:hAnsi="Times New Roman" w:cs="Times New Roman"/>
          <w:color w:val="auto"/>
          <w:sz w:val="28"/>
          <w:szCs w:val="28"/>
        </w:rPr>
        <w:t>какого-либо</w:t>
      </w:r>
      <w:r w:rsidRPr="00E22B94">
        <w:rPr>
          <w:rFonts w:ascii="Times New Roman" w:hAnsi="Times New Roman" w:cs="Times New Roman"/>
          <w:color w:val="auto"/>
          <w:sz w:val="28"/>
          <w:szCs w:val="28"/>
        </w:rPr>
        <w:t xml:space="preserve"> инструмента.</w:t>
      </w:r>
    </w:p>
    <w:p w:rsidR="002A0417" w:rsidRPr="00E22B94" w:rsidRDefault="002A0417" w:rsidP="00E22B94">
      <w:pPr>
        <w:pStyle w:val="5"/>
        <w:spacing w:before="0" w:after="0" w:line="360" w:lineRule="auto"/>
        <w:ind w:firstLine="709"/>
        <w:jc w:val="both"/>
        <w:rPr>
          <w:i w:val="0"/>
          <w:sz w:val="28"/>
          <w:szCs w:val="28"/>
        </w:rPr>
      </w:pPr>
      <w:r w:rsidRPr="00E22B94">
        <w:rPr>
          <w:i w:val="0"/>
          <w:sz w:val="28"/>
          <w:szCs w:val="28"/>
        </w:rPr>
        <w:t>Основные характеристики</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Комплектный привод состоит из модуля управления ICU24(F) и силового блока IPM25 до to 4.0 кВт</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Возможна горячая замена модуля управления и силовых блоков</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Работа без коммутационного дросселя</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Активное торможение с рекуперацией энергии в сеть</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Возможно подключение реле управления механическим тормозом</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Соблюдение норм ЭМС класса A (согласно EN 55011). Подключение фильтра ЭМС перед силовой шиной</w:t>
      </w:r>
    </w:p>
    <w:p w:rsidR="002A0417" w:rsidRPr="00E22B94" w:rsidRDefault="002A0417" w:rsidP="00E22B94">
      <w:pPr>
        <w:numPr>
          <w:ilvl w:val="0"/>
          <w:numId w:val="62"/>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Отказоустойчивые ET 200S FC имеют </w:t>
      </w:r>
      <w:r w:rsidR="00E22B94" w:rsidRPr="00E22B94">
        <w:rPr>
          <w:rFonts w:eastAsia="Arial Unicode MS"/>
          <w:sz w:val="28"/>
          <w:szCs w:val="28"/>
        </w:rPr>
        <w:t>встроенные</w:t>
      </w:r>
      <w:r w:rsidRPr="00E22B94">
        <w:rPr>
          <w:rFonts w:eastAsia="Arial Unicode MS"/>
          <w:sz w:val="28"/>
          <w:szCs w:val="28"/>
        </w:rPr>
        <w:t xml:space="preserve"> функции безопасности (сертифицированы по EN 9541, категория 3 или IEC 61508, SIL 2)</w:t>
      </w:r>
    </w:p>
    <w:p w:rsid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 xml:space="preserve">Безопасная остановка: </w:t>
      </w:r>
    </w:p>
    <w:p w:rsidR="002A0417" w:rsidRP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привод защищен от неожиданного пуска.</w:t>
      </w:r>
    </w:p>
    <w:p w:rsid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 xml:space="preserve">Безопасная пониженная скорость: </w:t>
      </w:r>
    </w:p>
    <w:p w:rsidR="002A0417" w:rsidRP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снижение скорости двигателя с непрерывным контролем реальной скорости. Может использоваться без датчика скорости.</w:t>
      </w:r>
    </w:p>
    <w:p w:rsid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 xml:space="preserve">Безопасная кривая торможения: </w:t>
      </w:r>
    </w:p>
    <w:p w:rsidR="002A0417" w:rsidRPr="00E22B94" w:rsidRDefault="002A0417" w:rsidP="00E22B94">
      <w:pPr>
        <w:numPr>
          <w:ilvl w:val="1"/>
          <w:numId w:val="62"/>
        </w:numPr>
        <w:tabs>
          <w:tab w:val="clear" w:pos="1440"/>
        </w:tabs>
        <w:spacing w:line="360" w:lineRule="auto"/>
        <w:ind w:left="0" w:firstLine="709"/>
        <w:jc w:val="both"/>
        <w:rPr>
          <w:rFonts w:eastAsia="Arial Unicode MS"/>
          <w:sz w:val="28"/>
          <w:szCs w:val="28"/>
        </w:rPr>
      </w:pPr>
      <w:r w:rsidRPr="00E22B94">
        <w:rPr>
          <w:rFonts w:eastAsia="Arial Unicode MS"/>
          <w:sz w:val="28"/>
          <w:szCs w:val="28"/>
        </w:rPr>
        <w:t>контроль торможения до полной остановки или до безопасной пониженной скорости. Может использоваться без датчика скорости двигателя.</w:t>
      </w:r>
    </w:p>
    <w:p w:rsidR="00833102" w:rsidRPr="00E22B94" w:rsidRDefault="005A0BED"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3</w:t>
      </w:r>
      <w:r w:rsidR="00EC3836" w:rsidRPr="00E22B94">
        <w:rPr>
          <w:rFonts w:ascii="Times New Roman" w:hAnsi="Times New Roman" w:cs="Times New Roman"/>
          <w:b/>
          <w:color w:val="auto"/>
          <w:sz w:val="28"/>
          <w:szCs w:val="28"/>
          <w:lang w:val="en-US"/>
        </w:rPr>
        <w:t xml:space="preserve"> </w:t>
      </w:r>
      <w:r w:rsidR="00E22B94" w:rsidRPr="00E22B94">
        <w:rPr>
          <w:rFonts w:ascii="Times New Roman" w:hAnsi="Times New Roman" w:cs="Times New Roman"/>
          <w:b/>
          <w:color w:val="auto"/>
          <w:sz w:val="28"/>
          <w:szCs w:val="28"/>
        </w:rPr>
        <w:t>уровень</w:t>
      </w:r>
    </w:p>
    <w:p w:rsidR="005A0BED" w:rsidRPr="00E22B94" w:rsidRDefault="00E22B94" w:rsidP="00E22B94">
      <w:pPr>
        <w:spacing w:line="360" w:lineRule="auto"/>
        <w:ind w:firstLine="709"/>
        <w:jc w:val="both"/>
        <w:rPr>
          <w:rFonts w:eastAsia="Arial Unicode MS"/>
          <w:sz w:val="28"/>
          <w:szCs w:val="28"/>
        </w:rPr>
      </w:pPr>
      <w:r w:rsidRPr="00E22B94">
        <w:rPr>
          <w:sz w:val="28"/>
          <w:szCs w:val="28"/>
        </w:rPr>
        <w:t>Низший</w:t>
      </w:r>
      <w:r w:rsidR="005A0BED" w:rsidRPr="00E22B94">
        <w:rPr>
          <w:sz w:val="28"/>
          <w:szCs w:val="28"/>
        </w:rPr>
        <w:t xml:space="preserve"> </w:t>
      </w:r>
      <w:r w:rsidRPr="00E22B94">
        <w:rPr>
          <w:sz w:val="28"/>
          <w:szCs w:val="28"/>
        </w:rPr>
        <w:t>уровень</w:t>
      </w:r>
      <w:r w:rsidR="005A0BED" w:rsidRPr="00E22B94">
        <w:rPr>
          <w:sz w:val="28"/>
          <w:szCs w:val="28"/>
        </w:rPr>
        <w:t xml:space="preserve"> или палевой, </w:t>
      </w:r>
      <w:r w:rsidR="005A0BED" w:rsidRPr="00E22B94">
        <w:rPr>
          <w:rFonts w:eastAsia="Arial Unicode MS"/>
          <w:sz w:val="28"/>
          <w:szCs w:val="28"/>
        </w:rPr>
        <w:t xml:space="preserve">используются </w:t>
      </w:r>
      <w:r w:rsidRPr="00E22B94">
        <w:rPr>
          <w:rFonts w:eastAsia="Arial Unicode MS"/>
          <w:sz w:val="28"/>
          <w:szCs w:val="28"/>
        </w:rPr>
        <w:t>периферийные</w:t>
      </w:r>
      <w:r w:rsidR="005A0BED" w:rsidRPr="00E22B94">
        <w:rPr>
          <w:rFonts w:eastAsia="Arial Unicode MS"/>
          <w:sz w:val="28"/>
          <w:szCs w:val="28"/>
        </w:rPr>
        <w:t xml:space="preserve"> средства </w:t>
      </w:r>
      <w:r w:rsidRPr="00E22B94">
        <w:rPr>
          <w:rFonts w:eastAsia="Arial Unicode MS"/>
          <w:sz w:val="28"/>
          <w:szCs w:val="28"/>
        </w:rPr>
        <w:t>контроля</w:t>
      </w:r>
      <w:r w:rsidR="005A0BED" w:rsidRPr="00E22B94">
        <w:rPr>
          <w:rFonts w:eastAsia="Arial Unicode MS"/>
          <w:sz w:val="28"/>
          <w:szCs w:val="28"/>
        </w:rPr>
        <w:t>, регулирования технологического процесса линии упаковки гипсокартона.</w:t>
      </w:r>
    </w:p>
    <w:p w:rsidR="000657E0" w:rsidRPr="00E22B94" w:rsidRDefault="000657E0" w:rsidP="00E22B94">
      <w:pPr>
        <w:pStyle w:val="5"/>
        <w:spacing w:before="0" w:after="0" w:line="360" w:lineRule="auto"/>
        <w:ind w:firstLine="709"/>
        <w:jc w:val="both"/>
        <w:rPr>
          <w:i w:val="0"/>
          <w:sz w:val="28"/>
          <w:szCs w:val="28"/>
        </w:rPr>
      </w:pPr>
      <w:r w:rsidRPr="00E22B94">
        <w:rPr>
          <w:i w:val="0"/>
          <w:sz w:val="28"/>
          <w:szCs w:val="28"/>
        </w:rPr>
        <w:t>Описание используемых технических средств</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Штапельный стол (конвейер пластинный с функцией подъёма).</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№01</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4.0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00EF69D6" w:rsidRPr="00E22B94">
        <w:rPr>
          <w:rFonts w:ascii="Times New Roman" w:hAnsi="Times New Roman" w:cs="Times New Roman"/>
          <w:color w:val="auto"/>
          <w:sz w:val="28"/>
          <w:szCs w:val="28"/>
        </w:rPr>
        <w:t xml:space="preserve">8,2 </w:t>
      </w:r>
      <w:r w:rsidRPr="00E22B94">
        <w:rPr>
          <w:rFonts w:ascii="Times New Roman" w:hAnsi="Times New Roman" w:cs="Times New Roman"/>
          <w:color w:val="auto"/>
          <w:sz w:val="28"/>
          <w:szCs w:val="28"/>
        </w:rPr>
        <w:t>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6,0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01</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F69D6"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02</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03</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Маслостанция.</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№0</w:t>
      </w:r>
      <w:r w:rsidR="007E2AE8" w:rsidRPr="00E22B94">
        <w:rPr>
          <w:rFonts w:ascii="Times New Roman" w:hAnsi="Times New Roman" w:cs="Times New Roman"/>
          <w:color w:val="auto"/>
          <w:sz w:val="28"/>
          <w:szCs w:val="28"/>
        </w:rPr>
        <w:t>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22,6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04</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гидроклапан</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/24</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rPr>
        <w:t>50</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05</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гидроклапан</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/24</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rPr>
        <w:t>50</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06</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гидроклапан</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/24</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rPr>
        <w:t>50</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07</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гидроклапан</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/24</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DC</w:t>
      </w:r>
      <w:r w:rsidR="00DF6D11"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rPr>
        <w:t>50</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08</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w:t>
      </w:r>
      <w:r w:rsidR="000657E0" w:rsidRPr="00E22B94">
        <w:rPr>
          <w:rFonts w:ascii="Times New Roman" w:hAnsi="Times New Roman" w:cs="Times New Roman"/>
          <w:color w:val="auto"/>
          <w:sz w:val="28"/>
          <w:szCs w:val="28"/>
        </w:rPr>
        <w:t xml:space="preserve"> термореле</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09</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000A2D"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10</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000A2D"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11</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12</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14</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15</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16</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Конвейер </w:t>
      </w:r>
      <w:r w:rsidR="00003A5E" w:rsidRPr="00E22B94">
        <w:rPr>
          <w:rFonts w:ascii="Times New Roman" w:hAnsi="Times New Roman" w:cs="Times New Roman"/>
          <w:color w:val="auto"/>
          <w:sz w:val="28"/>
          <w:szCs w:val="28"/>
        </w:rPr>
        <w:t>цепной</w:t>
      </w:r>
      <w:r w:rsidRPr="00E22B94">
        <w:rPr>
          <w:rFonts w:ascii="Times New Roman" w:hAnsi="Times New Roman" w:cs="Times New Roman"/>
          <w:color w:val="auto"/>
          <w:sz w:val="28"/>
          <w:szCs w:val="28"/>
        </w:rPr>
        <w:t xml:space="preserve"> после обвязочной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№0</w:t>
      </w:r>
      <w:r w:rsidR="007E2AE8" w:rsidRPr="00E22B94">
        <w:rPr>
          <w:rFonts w:ascii="Times New Roman" w:hAnsi="Times New Roman" w:cs="Times New Roman"/>
          <w:color w:val="auto"/>
          <w:sz w:val="28"/>
          <w:szCs w:val="28"/>
        </w:rPr>
        <w:t>3</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5.5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11,0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6,0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17</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18</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19</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20</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21</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22</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23</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24</w:t>
      </w:r>
      <w:r w:rsidR="000657E0" w:rsidRPr="00E22B94">
        <w:rPr>
          <w:rFonts w:ascii="Times New Roman" w:hAnsi="Times New Roman" w:cs="Times New Roman"/>
          <w:color w:val="auto"/>
          <w:sz w:val="28"/>
          <w:szCs w:val="28"/>
          <w:lang w:val="en-US"/>
        </w:rPr>
        <w:t xml:space="preserve">) Im </w:t>
      </w:r>
      <w:r w:rsidR="000657E0" w:rsidRPr="00E22B94">
        <w:rPr>
          <w:rFonts w:ascii="Times New Roman" w:hAnsi="Times New Roman" w:cs="Times New Roman"/>
          <w:color w:val="auto"/>
          <w:sz w:val="28"/>
          <w:szCs w:val="28"/>
        </w:rPr>
        <w:t>импульсный</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ROD 436</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1000 Imp./Umdr. , 10</w:t>
      </w:r>
      <w:r w:rsidR="00E22B94">
        <w:rPr>
          <w:rFonts w:ascii="Times New Roman" w:hAnsi="Times New Roman" w:cs="Times New Roman"/>
          <w:color w:val="auto"/>
          <w:sz w:val="28"/>
          <w:szCs w:val="28"/>
          <w:lang w:val="en-US"/>
        </w:rPr>
        <w:t>.</w:t>
      </w:r>
      <w:r w:rsidR="000657E0" w:rsidRPr="00E22B94">
        <w:rPr>
          <w:rFonts w:ascii="Times New Roman" w:hAnsi="Times New Roman" w:cs="Times New Roman"/>
          <w:color w:val="auto"/>
          <w:sz w:val="28"/>
          <w:szCs w:val="28"/>
          <w:lang w:val="en-US"/>
        </w:rPr>
        <w:t>30 V DC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Конвейер бруска.</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rPr>
        <w:t>Привод №0</w:t>
      </w:r>
      <w:r w:rsidR="007E2AE8" w:rsidRPr="00E22B94">
        <w:rPr>
          <w:rFonts w:ascii="Times New Roman" w:hAnsi="Times New Roman" w:cs="Times New Roman"/>
          <w:color w:val="auto"/>
          <w:sz w:val="28"/>
          <w:szCs w:val="28"/>
        </w:rPr>
        <w:t>4</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0</w:t>
      </w:r>
      <w:r w:rsidRPr="00E22B94">
        <w:rPr>
          <w:rFonts w:ascii="Times New Roman" w:hAnsi="Times New Roman" w:cs="Times New Roman"/>
          <w:color w:val="auto"/>
          <w:sz w:val="28"/>
          <w:szCs w:val="28"/>
        </w:rPr>
        <w:t>.</w:t>
      </w:r>
      <w:r w:rsidRPr="00E22B94">
        <w:rPr>
          <w:rFonts w:ascii="Times New Roman" w:hAnsi="Times New Roman" w:cs="Times New Roman"/>
          <w:color w:val="auto"/>
          <w:sz w:val="28"/>
          <w:szCs w:val="28"/>
          <w:lang w:val="en-US"/>
        </w:rPr>
        <w:t>37</w:t>
      </w:r>
      <w:r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1</w:t>
      </w:r>
      <w:r w:rsidRPr="00E22B94">
        <w:rPr>
          <w:rFonts w:ascii="Times New Roman" w:hAnsi="Times New Roman" w:cs="Times New Roman"/>
          <w:color w:val="auto"/>
          <w:sz w:val="28"/>
          <w:szCs w:val="28"/>
        </w:rPr>
        <w:t>,</w:t>
      </w:r>
      <w:r w:rsidRPr="00E22B94">
        <w:rPr>
          <w:rFonts w:ascii="Times New Roman" w:hAnsi="Times New Roman" w:cs="Times New Roman"/>
          <w:color w:val="auto"/>
          <w:sz w:val="28"/>
          <w:szCs w:val="28"/>
          <w:lang w:val="en-US"/>
        </w:rPr>
        <w:t>2</w:t>
      </w:r>
      <w:r w:rsidRPr="00E22B94">
        <w:rPr>
          <w:rFonts w:ascii="Times New Roman" w:hAnsi="Times New Roman" w:cs="Times New Roman"/>
          <w:color w:val="auto"/>
          <w:sz w:val="28"/>
          <w:szCs w:val="28"/>
        </w:rPr>
        <w:t xml:space="preserve">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25</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26</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27</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Конвейер подачи бруска.</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№0</w:t>
      </w:r>
      <w:r w:rsidR="007E2AE8"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0.37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1,2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28</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29</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000A2D"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30</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31</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32</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34</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35</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36</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37</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Станция обвязки.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Моноблок №0</w:t>
      </w:r>
      <w:r w:rsidR="007E2AE8" w:rsidRPr="00E22B94">
        <w:rPr>
          <w:rFonts w:ascii="Times New Roman" w:hAnsi="Times New Roman" w:cs="Times New Roman"/>
          <w:color w:val="auto"/>
          <w:sz w:val="28"/>
          <w:szCs w:val="28"/>
        </w:rPr>
        <w:t>6</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25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38</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39</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Конвейер </w:t>
      </w:r>
      <w:r w:rsidR="00003A5E" w:rsidRPr="00E22B94">
        <w:rPr>
          <w:rFonts w:ascii="Times New Roman" w:hAnsi="Times New Roman" w:cs="Times New Roman"/>
          <w:color w:val="auto"/>
          <w:sz w:val="28"/>
          <w:szCs w:val="28"/>
        </w:rPr>
        <w:t>цепной</w:t>
      </w:r>
      <w:r w:rsidRPr="00E22B94">
        <w:rPr>
          <w:rFonts w:ascii="Times New Roman" w:hAnsi="Times New Roman" w:cs="Times New Roman"/>
          <w:color w:val="auto"/>
          <w:sz w:val="28"/>
          <w:szCs w:val="28"/>
        </w:rPr>
        <w:t xml:space="preserve"> перед пленочной</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станцией.</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№0</w:t>
      </w:r>
      <w:r w:rsidR="007E2AE8" w:rsidRPr="00E22B94">
        <w:rPr>
          <w:rFonts w:ascii="Times New Roman" w:hAnsi="Times New Roman" w:cs="Times New Roman"/>
          <w:color w:val="auto"/>
          <w:sz w:val="28"/>
          <w:szCs w:val="28"/>
        </w:rPr>
        <w:t>7</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5.5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11,0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6,0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40</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41</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42</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Верхний ролик подачи пленки,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w:t>
      </w:r>
      <w:r w:rsidR="007E2AE8" w:rsidRPr="00E22B94">
        <w:rPr>
          <w:rFonts w:ascii="Times New Roman" w:hAnsi="Times New Roman" w:cs="Times New Roman"/>
          <w:color w:val="auto"/>
          <w:sz w:val="28"/>
          <w:szCs w:val="28"/>
        </w:rPr>
        <w:t>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0,37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0,80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43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Нижний ролик подачи пленки,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w:t>
      </w:r>
      <w:r w:rsidR="007E2AE8" w:rsidRPr="00E22B94">
        <w:rPr>
          <w:rFonts w:ascii="Times New Roman" w:hAnsi="Times New Roman" w:cs="Times New Roman"/>
          <w:color w:val="auto"/>
          <w:sz w:val="28"/>
          <w:szCs w:val="28"/>
        </w:rPr>
        <w:t>9</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0,37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0,80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44</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Трос для обреза пленки,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0</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0,16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0,44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45</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тормозная муфта</w:t>
      </w:r>
      <w:r w:rsidR="00F912DE"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Typ</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STOV</w:t>
      </w:r>
      <w:r w:rsidR="000657E0" w:rsidRPr="00E22B94">
        <w:rPr>
          <w:rFonts w:ascii="Times New Roman" w:hAnsi="Times New Roman" w:cs="Times New Roman"/>
          <w:color w:val="auto"/>
          <w:sz w:val="28"/>
          <w:szCs w:val="28"/>
        </w:rPr>
        <w:t>224</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/24</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50</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46</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0657E0"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Siemens 3SE3 1201GW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47</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0657E0"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Верхняя сварочная балка,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Блок управления №1</w:t>
      </w:r>
      <w:r w:rsidR="007E2AE8" w:rsidRPr="00E22B94">
        <w:rPr>
          <w:rFonts w:ascii="Times New Roman" w:hAnsi="Times New Roman" w:cs="Times New Roman"/>
          <w:color w:val="auto"/>
          <w:sz w:val="28"/>
          <w:szCs w:val="28"/>
        </w:rPr>
        <w:t>1</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25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48</w:t>
      </w:r>
      <w:r w:rsidR="000657E0" w:rsidRPr="00E22B94">
        <w:rPr>
          <w:rFonts w:ascii="Times New Roman" w:hAnsi="Times New Roman" w:cs="Times New Roman"/>
          <w:color w:val="auto"/>
          <w:sz w:val="28"/>
          <w:szCs w:val="28"/>
        </w:rPr>
        <w:t>) А блок контроля нагрева</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RES</w:t>
      </w:r>
      <w:r w:rsidR="000657E0" w:rsidRPr="00E22B94">
        <w:rPr>
          <w:rFonts w:ascii="Times New Roman" w:hAnsi="Times New Roman" w:cs="Times New Roman"/>
          <w:color w:val="auto"/>
          <w:sz w:val="28"/>
          <w:szCs w:val="28"/>
        </w:rPr>
        <w:t>20303</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400 </w:t>
      </w:r>
      <w:r w:rsidR="000657E0" w:rsidRPr="00E22B94">
        <w:rPr>
          <w:rFonts w:ascii="Times New Roman" w:hAnsi="Times New Roman" w:cs="Times New Roman"/>
          <w:color w:val="auto"/>
          <w:sz w:val="28"/>
          <w:szCs w:val="28"/>
          <w:lang w:val="en-US"/>
        </w:rPr>
        <w:t>V</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AC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Нижняя сварочная балка,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Блок управления №1</w:t>
      </w:r>
      <w:r w:rsidR="007E2AE8" w:rsidRPr="00E22B94">
        <w:rPr>
          <w:rFonts w:ascii="Times New Roman" w:hAnsi="Times New Roman" w:cs="Times New Roman"/>
          <w:color w:val="auto"/>
          <w:sz w:val="28"/>
          <w:szCs w:val="28"/>
        </w:rPr>
        <w:t>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25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49</w:t>
      </w:r>
      <w:r w:rsidR="000657E0" w:rsidRPr="00E22B94">
        <w:rPr>
          <w:rFonts w:ascii="Times New Roman" w:hAnsi="Times New Roman" w:cs="Times New Roman"/>
          <w:color w:val="auto"/>
          <w:sz w:val="28"/>
          <w:szCs w:val="28"/>
        </w:rPr>
        <w:t>) А блок контроля нагрева</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RES</w:t>
      </w:r>
      <w:r w:rsidR="000657E0" w:rsidRPr="00E22B94">
        <w:rPr>
          <w:rFonts w:ascii="Times New Roman" w:hAnsi="Times New Roman" w:cs="Times New Roman"/>
          <w:color w:val="auto"/>
          <w:sz w:val="28"/>
          <w:szCs w:val="28"/>
        </w:rPr>
        <w:t>20303</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400 </w:t>
      </w:r>
      <w:r w:rsidR="000657E0" w:rsidRPr="00E22B94">
        <w:rPr>
          <w:rFonts w:ascii="Times New Roman" w:hAnsi="Times New Roman" w:cs="Times New Roman"/>
          <w:color w:val="auto"/>
          <w:sz w:val="28"/>
          <w:szCs w:val="28"/>
          <w:lang w:val="en-US"/>
        </w:rPr>
        <w:t>V</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AC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подвижной балки,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3</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2,8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5004</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2,2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50</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51</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52</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w:t>
      </w:r>
      <w:r w:rsidR="000657E0" w:rsidRPr="00E22B94">
        <w:rPr>
          <w:rFonts w:ascii="Times New Roman" w:hAnsi="Times New Roman" w:cs="Times New Roman"/>
          <w:color w:val="auto"/>
          <w:sz w:val="28"/>
          <w:szCs w:val="28"/>
        </w:rPr>
        <w:t xml:space="preserve"> концевой выключатель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Siemens</w:t>
      </w:r>
      <w:r w:rsidR="000657E0" w:rsidRPr="00E22B94">
        <w:rPr>
          <w:rFonts w:ascii="Times New Roman" w:hAnsi="Times New Roman" w:cs="Times New Roman"/>
          <w:color w:val="auto"/>
          <w:sz w:val="28"/>
          <w:szCs w:val="28"/>
        </w:rPr>
        <w:t xml:space="preserve"> 3</w:t>
      </w:r>
      <w:r w:rsidR="000657E0" w:rsidRPr="00E22B94">
        <w:rPr>
          <w:rFonts w:ascii="Times New Roman" w:hAnsi="Times New Roman" w:cs="Times New Roman"/>
          <w:color w:val="auto"/>
          <w:sz w:val="28"/>
          <w:szCs w:val="28"/>
          <w:lang w:val="en-US"/>
        </w:rPr>
        <w:t>SE</w:t>
      </w:r>
      <w:r w:rsidR="000657E0" w:rsidRPr="00E22B94">
        <w:rPr>
          <w:rFonts w:ascii="Times New Roman" w:hAnsi="Times New Roman" w:cs="Times New Roman"/>
          <w:color w:val="auto"/>
          <w:sz w:val="28"/>
          <w:szCs w:val="28"/>
        </w:rPr>
        <w:t>3</w:t>
      </w:r>
      <w:r w:rsidR="000657E0" w:rsidRPr="00E22B94">
        <w:rPr>
          <w:rFonts w:ascii="Times New Roman" w:hAnsi="Times New Roman" w:cs="Times New Roman"/>
          <w:color w:val="auto"/>
          <w:sz w:val="28"/>
          <w:szCs w:val="28"/>
          <w:lang w:val="en-US"/>
        </w:rPr>
        <w:t> </w:t>
      </w:r>
      <w:r w:rsidR="000657E0" w:rsidRPr="00E22B94">
        <w:rPr>
          <w:rFonts w:ascii="Times New Roman" w:hAnsi="Times New Roman" w:cs="Times New Roman"/>
          <w:color w:val="auto"/>
          <w:sz w:val="28"/>
          <w:szCs w:val="28"/>
        </w:rPr>
        <w:t>1201</w:t>
      </w:r>
      <w:r w:rsidR="000657E0" w:rsidRPr="00E22B94">
        <w:rPr>
          <w:rFonts w:ascii="Times New Roman" w:hAnsi="Times New Roman" w:cs="Times New Roman"/>
          <w:color w:val="auto"/>
          <w:sz w:val="28"/>
          <w:szCs w:val="28"/>
          <w:lang w:val="en-US"/>
        </w:rPr>
        <w:t>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54</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55</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56</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57</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DF6D11"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DF6D11"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58</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59</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60</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61</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09538F"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62</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63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09538F"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Конвейер </w:t>
      </w:r>
      <w:r w:rsidR="00003A5E" w:rsidRPr="00E22B94">
        <w:rPr>
          <w:rFonts w:ascii="Times New Roman" w:hAnsi="Times New Roman" w:cs="Times New Roman"/>
          <w:color w:val="auto"/>
          <w:sz w:val="28"/>
          <w:szCs w:val="28"/>
        </w:rPr>
        <w:t>цепной</w:t>
      </w:r>
      <w:r w:rsidRPr="00E22B94">
        <w:rPr>
          <w:rFonts w:ascii="Times New Roman" w:hAnsi="Times New Roman" w:cs="Times New Roman"/>
          <w:color w:val="auto"/>
          <w:sz w:val="28"/>
          <w:szCs w:val="28"/>
        </w:rPr>
        <w:t xml:space="preserve"> пленочной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4</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5,5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11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6,0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64</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65</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66</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67</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68</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69</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Конвейер цепочный с керамопластинами, термоусадачной станции.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5</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2,2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4,85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5006</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4,0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70</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71</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72</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Конвейер цепочный с функцией приподнимания пачки,</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удвоителя пакетов.</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6</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5,5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11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5,5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73</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74</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75</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76</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0657E0"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Siemens 3SE3 1201GW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77</w:t>
      </w:r>
      <w:r w:rsidR="000657E0" w:rsidRPr="00E22B94">
        <w:rPr>
          <w:rFonts w:ascii="Times New Roman" w:hAnsi="Times New Roman" w:cs="Times New Roman"/>
          <w:color w:val="auto"/>
          <w:sz w:val="28"/>
          <w:szCs w:val="28"/>
          <w:lang w:val="en-US"/>
        </w:rPr>
        <w:t xml:space="preserve">) SH </w:t>
      </w:r>
      <w:r w:rsidR="000657E0" w:rsidRPr="00E22B94">
        <w:rPr>
          <w:rFonts w:ascii="Times New Roman" w:hAnsi="Times New Roman" w:cs="Times New Roman"/>
          <w:color w:val="auto"/>
          <w:sz w:val="28"/>
          <w:szCs w:val="28"/>
        </w:rPr>
        <w:t>кнопкалампа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AZM 41522zpk, 24 V DC</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78</w:t>
      </w:r>
      <w:r w:rsidR="000657E0" w:rsidRPr="00E22B94">
        <w:rPr>
          <w:rFonts w:ascii="Times New Roman" w:hAnsi="Times New Roman" w:cs="Times New Roman"/>
          <w:color w:val="auto"/>
          <w:sz w:val="28"/>
          <w:szCs w:val="28"/>
          <w:lang w:val="en-US"/>
        </w:rPr>
        <w:t xml:space="preserve">) Im </w:t>
      </w:r>
      <w:r w:rsidR="000657E0" w:rsidRPr="00E22B94">
        <w:rPr>
          <w:rFonts w:ascii="Times New Roman" w:hAnsi="Times New Roman" w:cs="Times New Roman"/>
          <w:color w:val="auto"/>
          <w:sz w:val="28"/>
          <w:szCs w:val="28"/>
        </w:rPr>
        <w:t>импульсный</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ROD 436</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1000 Imp./Umdr. , 10</w:t>
      </w:r>
      <w:r w:rsidR="00E22B94">
        <w:rPr>
          <w:rFonts w:ascii="Times New Roman" w:hAnsi="Times New Roman" w:cs="Times New Roman"/>
          <w:color w:val="auto"/>
          <w:sz w:val="28"/>
          <w:szCs w:val="28"/>
          <w:lang w:val="en-US"/>
        </w:rPr>
        <w:t>.</w:t>
      </w:r>
      <w:r w:rsidR="000657E0" w:rsidRPr="00E22B94">
        <w:rPr>
          <w:rFonts w:ascii="Times New Roman" w:hAnsi="Times New Roman" w:cs="Times New Roman"/>
          <w:color w:val="auto"/>
          <w:sz w:val="28"/>
          <w:szCs w:val="28"/>
          <w:lang w:val="en-US"/>
        </w:rPr>
        <w:t>30 V DC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Маслостанция</w:t>
      </w:r>
      <w:r w:rsidR="00003A5E" w:rsidRPr="00E22B94">
        <w:rPr>
          <w:rFonts w:ascii="Times New Roman" w:hAnsi="Times New Roman" w:cs="Times New Roman"/>
          <w:color w:val="auto"/>
          <w:sz w:val="28"/>
          <w:szCs w:val="28"/>
        </w:rPr>
        <w:t xml:space="preserve"> кнвейера удваителя пакетов</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№1</w:t>
      </w:r>
      <w:r w:rsidR="007E2AE8" w:rsidRPr="00E22B94">
        <w:rPr>
          <w:rFonts w:ascii="Times New Roman" w:hAnsi="Times New Roman" w:cs="Times New Roman"/>
          <w:color w:val="auto"/>
          <w:sz w:val="28"/>
          <w:szCs w:val="28"/>
        </w:rPr>
        <w:t>7</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4,0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8,2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79</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80</w:t>
      </w:r>
      <w:r w:rsidR="000657E0" w:rsidRPr="00E22B94">
        <w:rPr>
          <w:rFonts w:ascii="Times New Roman" w:hAnsi="Times New Roman" w:cs="Times New Roman"/>
          <w:color w:val="auto"/>
          <w:sz w:val="28"/>
          <w:szCs w:val="28"/>
          <w:lang w:val="en-US"/>
        </w:rPr>
        <w:t xml:space="preserve">) L </w:t>
      </w:r>
      <w:r w:rsidR="000657E0"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09538F"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81</w:t>
      </w:r>
      <w:r w:rsidR="000657E0" w:rsidRPr="00E22B94">
        <w:rPr>
          <w:rFonts w:ascii="Times New Roman" w:hAnsi="Times New Roman" w:cs="Times New Roman"/>
          <w:color w:val="auto"/>
          <w:sz w:val="28"/>
          <w:szCs w:val="28"/>
          <w:lang w:val="en-US"/>
        </w:rPr>
        <w:t xml:space="preserve">) L </w:t>
      </w:r>
      <w:r w:rsidR="000657E0"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09538F"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82</w:t>
      </w:r>
      <w:r w:rsidR="000657E0" w:rsidRPr="00E22B94">
        <w:rPr>
          <w:rFonts w:ascii="Times New Roman" w:hAnsi="Times New Roman" w:cs="Times New Roman"/>
          <w:color w:val="auto"/>
          <w:sz w:val="28"/>
          <w:szCs w:val="28"/>
          <w:lang w:val="en-US"/>
        </w:rPr>
        <w:t xml:space="preserve">) L </w:t>
      </w:r>
      <w:r w:rsidR="000657E0"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09538F"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83</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F912DE" w:rsidRPr="00E22B94">
        <w:rPr>
          <w:rFonts w:ascii="Times New Roman" w:hAnsi="Times New Roman" w:cs="Times New Roman"/>
          <w:color w:val="auto"/>
          <w:sz w:val="28"/>
          <w:szCs w:val="28"/>
          <w:lang w:val="en-US"/>
        </w:rPr>
        <w:t xml:space="preserve"> Typ </w:t>
      </w:r>
      <w:r w:rsidR="000657E0" w:rsidRPr="00E22B94">
        <w:rPr>
          <w:rFonts w:ascii="Times New Roman" w:hAnsi="Times New Roman" w:cs="Times New Roman"/>
          <w:color w:val="auto"/>
          <w:sz w:val="28"/>
          <w:szCs w:val="28"/>
          <w:lang w:val="en-US"/>
        </w:rPr>
        <w:t>Siemens 3SE3 1201GW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84</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F912DE" w:rsidRPr="00E22B94">
        <w:rPr>
          <w:rFonts w:ascii="Times New Roman" w:hAnsi="Times New Roman" w:cs="Times New Roman"/>
          <w:color w:val="auto"/>
          <w:sz w:val="28"/>
          <w:szCs w:val="28"/>
          <w:lang w:val="en-US"/>
        </w:rPr>
        <w:t xml:space="preserve"> Typ </w:t>
      </w:r>
      <w:r w:rsidR="000657E0" w:rsidRPr="00E22B94">
        <w:rPr>
          <w:rFonts w:ascii="Times New Roman" w:hAnsi="Times New Roman" w:cs="Times New Roman"/>
          <w:color w:val="auto"/>
          <w:sz w:val="28"/>
          <w:szCs w:val="28"/>
          <w:lang w:val="en-US"/>
        </w:rPr>
        <w:t>Siemens 3SE3 1201GW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85</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F912DE" w:rsidRPr="00E22B94">
        <w:rPr>
          <w:rFonts w:ascii="Times New Roman" w:hAnsi="Times New Roman" w:cs="Times New Roman"/>
          <w:color w:val="auto"/>
          <w:sz w:val="28"/>
          <w:szCs w:val="28"/>
          <w:lang w:val="en-US"/>
        </w:rPr>
        <w:t xml:space="preserve"> Typ </w:t>
      </w:r>
      <w:r w:rsidR="000657E0" w:rsidRPr="00E22B94">
        <w:rPr>
          <w:rFonts w:ascii="Times New Roman" w:hAnsi="Times New Roman" w:cs="Times New Roman"/>
          <w:color w:val="auto"/>
          <w:sz w:val="28"/>
          <w:szCs w:val="28"/>
          <w:lang w:val="en-US"/>
        </w:rPr>
        <w:t>Siemens 3SE3 1201GW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86</w:t>
      </w:r>
      <w:r w:rsidR="000657E0" w:rsidRPr="00E22B94">
        <w:rPr>
          <w:rFonts w:ascii="Times New Roman" w:hAnsi="Times New Roman" w:cs="Times New Roman"/>
          <w:color w:val="auto"/>
          <w:sz w:val="28"/>
          <w:szCs w:val="28"/>
          <w:lang w:val="en-US"/>
        </w:rPr>
        <w:t xml:space="preserve">) S </w:t>
      </w:r>
      <w:r w:rsidR="000657E0" w:rsidRPr="00E22B94">
        <w:rPr>
          <w:rFonts w:ascii="Times New Roman" w:hAnsi="Times New Roman" w:cs="Times New Roman"/>
          <w:color w:val="auto"/>
          <w:sz w:val="28"/>
          <w:szCs w:val="28"/>
        </w:rPr>
        <w:t>концевой</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выключатель</w:t>
      </w:r>
      <w:r w:rsidR="00F912DE" w:rsidRPr="00E22B94">
        <w:rPr>
          <w:rFonts w:ascii="Times New Roman" w:hAnsi="Times New Roman" w:cs="Times New Roman"/>
          <w:color w:val="auto"/>
          <w:sz w:val="28"/>
          <w:szCs w:val="28"/>
          <w:lang w:val="en-US"/>
        </w:rPr>
        <w:t xml:space="preserve"> Typ </w:t>
      </w:r>
      <w:r w:rsidR="000657E0"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Вентилятор циркуляции воздуха термоусадочной печи.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rPr>
        <w:t>Привод №</w:t>
      </w:r>
      <w:r w:rsidR="007E2AE8" w:rsidRPr="00E22B94">
        <w:rPr>
          <w:rFonts w:ascii="Times New Roman" w:hAnsi="Times New Roman" w:cs="Times New Roman"/>
          <w:color w:val="auto"/>
          <w:sz w:val="28"/>
          <w:szCs w:val="28"/>
        </w:rPr>
        <w:t>18</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3,0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6,6 А</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Вентилятор подачи воздуха на выходе из термоусадочной печи.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w:t>
      </w:r>
      <w:r w:rsidR="007E2AE8" w:rsidRPr="00E22B94">
        <w:rPr>
          <w:rFonts w:ascii="Times New Roman" w:hAnsi="Times New Roman" w:cs="Times New Roman"/>
          <w:color w:val="auto"/>
          <w:sz w:val="28"/>
          <w:szCs w:val="28"/>
        </w:rPr>
        <w:t>19</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0,75kW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1,8</w:t>
      </w:r>
      <w:r w:rsidRPr="00E22B94">
        <w:rPr>
          <w:rFonts w:ascii="Times New Roman" w:hAnsi="Times New Roman" w:cs="Times New Roman"/>
          <w:color w:val="auto"/>
          <w:sz w:val="28"/>
          <w:szCs w:val="28"/>
        </w:rPr>
        <w:t xml:space="preserve"> А</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Горелка термоусадочной печи.</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Моноблок горелки</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w:t>
      </w:r>
      <w:r w:rsidR="007E2AE8" w:rsidRPr="00E22B94">
        <w:rPr>
          <w:rFonts w:ascii="Times New Roman" w:hAnsi="Times New Roman" w:cs="Times New Roman"/>
          <w:color w:val="auto"/>
          <w:sz w:val="28"/>
          <w:szCs w:val="28"/>
        </w:rPr>
        <w:t>20</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3.0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7,8 А</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87</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w:t>
      </w:r>
      <w:r w:rsidR="000657E0" w:rsidRPr="00E22B94">
        <w:rPr>
          <w:rFonts w:ascii="Times New Roman" w:hAnsi="Times New Roman" w:cs="Times New Roman"/>
          <w:color w:val="auto"/>
          <w:sz w:val="28"/>
          <w:szCs w:val="28"/>
        </w:rPr>
        <w:t xml:space="preserve"> датчик температуры +20 +450</w:t>
      </w:r>
      <w:r w:rsidR="000657E0" w:rsidRPr="00E22B94">
        <w:rPr>
          <w:rFonts w:ascii="Times New Roman" w:cs="Times New Roman" w:hint="eastAsia"/>
          <w:color w:val="auto"/>
          <w:sz w:val="28"/>
          <w:szCs w:val="28"/>
        </w:rPr>
        <w:t>℃</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w:t>
      </w:r>
      <w:r w:rsidR="000657E0" w:rsidRPr="00E22B94">
        <w:rPr>
          <w:rFonts w:ascii="Times New Roman" w:hAnsi="Times New Roman" w:cs="Times New Roman"/>
          <w:color w:val="auto"/>
          <w:sz w:val="28"/>
          <w:szCs w:val="28"/>
        </w:rPr>
        <w:t>=500</w:t>
      </w:r>
      <w:r w:rsidR="000657E0" w:rsidRPr="00E22B94">
        <w:rPr>
          <w:rFonts w:ascii="Times New Roman" w:hAnsi="Times New Roman" w:cs="Times New Roman"/>
          <w:color w:val="auto"/>
          <w:sz w:val="28"/>
          <w:szCs w:val="28"/>
          <w:lang w:val="en-US"/>
        </w:rPr>
        <w:t>mm</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R</w:t>
      </w:r>
      <w:r w:rsidR="000657E0" w:rsidRPr="00E22B94">
        <w:rPr>
          <w:rFonts w:ascii="Times New Roman" w:hAnsi="Times New Roman" w:cs="Times New Roman"/>
          <w:color w:val="auto"/>
          <w:sz w:val="28"/>
          <w:szCs w:val="28"/>
        </w:rPr>
        <w:t>=1/2’’</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88</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P</w:t>
      </w:r>
      <w:r w:rsidR="000657E0" w:rsidRPr="00E22B94">
        <w:rPr>
          <w:rFonts w:ascii="Times New Roman" w:hAnsi="Times New Roman" w:cs="Times New Roman"/>
          <w:color w:val="auto"/>
          <w:sz w:val="28"/>
          <w:szCs w:val="28"/>
        </w:rPr>
        <w:t xml:space="preserve"> датчик давления</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min</w:t>
      </w:r>
      <w:r w:rsidR="000657E0" w:rsidRPr="00E22B94">
        <w:rPr>
          <w:rFonts w:ascii="Times New Roman" w:hAnsi="Times New Roman" w:cs="Times New Roman"/>
          <w:color w:val="auto"/>
          <w:sz w:val="28"/>
          <w:szCs w:val="28"/>
        </w:rPr>
        <w:t xml:space="preserve">. 1,1 </w:t>
      </w:r>
      <w:r w:rsidR="000657E0" w:rsidRPr="00E22B94">
        <w:rPr>
          <w:rFonts w:ascii="Times New Roman" w:hAnsi="Times New Roman" w:cs="Times New Roman"/>
          <w:color w:val="auto"/>
          <w:sz w:val="28"/>
          <w:szCs w:val="28"/>
          <w:lang w:val="en-US"/>
        </w:rPr>
        <w:t>kPa</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Typ</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FD</w:t>
      </w:r>
      <w:r w:rsidR="000657E0" w:rsidRPr="00E22B94">
        <w:rPr>
          <w:rFonts w:ascii="Times New Roman" w:hAnsi="Times New Roman" w:cs="Times New Roman"/>
          <w:color w:val="auto"/>
          <w:sz w:val="28"/>
          <w:szCs w:val="28"/>
        </w:rPr>
        <w:t xml:space="preserve"> 6 </w:t>
      </w:r>
      <w:r w:rsidR="000657E0" w:rsidRPr="00E22B94">
        <w:rPr>
          <w:rFonts w:ascii="Times New Roman" w:hAnsi="Times New Roman" w:cs="Times New Roman"/>
          <w:color w:val="auto"/>
          <w:sz w:val="28"/>
          <w:szCs w:val="28"/>
          <w:lang w:val="en-US"/>
        </w:rPr>
        <w:t>K</w:t>
      </w:r>
      <w:r w:rsidR="000657E0" w:rsidRPr="00E22B94">
        <w:rPr>
          <w:rFonts w:ascii="Times New Roman" w:hAnsi="Times New Roman" w:cs="Times New Roman"/>
          <w:color w:val="auto"/>
          <w:sz w:val="28"/>
          <w:szCs w:val="28"/>
        </w:rPr>
        <w:t xml:space="preserve"> 0</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24</w:t>
      </w:r>
      <w:r w:rsidR="000657E0" w:rsidRPr="00E22B94">
        <w:rPr>
          <w:rFonts w:ascii="Times New Roman" w:hAnsi="Times New Roman" w:cs="Times New Roman"/>
          <w:color w:val="auto"/>
          <w:sz w:val="28"/>
          <w:szCs w:val="28"/>
          <w:lang w:val="en-US"/>
        </w:rPr>
        <w:t>V</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89</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90</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91</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92</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09538F"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93</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94</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95</w:t>
      </w:r>
      <w:r w:rsidR="000657E0" w:rsidRPr="00E22B94">
        <w:rPr>
          <w:rFonts w:ascii="Times New Roman" w:hAnsi="Times New Roman" w:cs="Times New Roman"/>
          <w:color w:val="auto"/>
          <w:sz w:val="28"/>
          <w:szCs w:val="28"/>
          <w:lang w:val="en-US"/>
        </w:rPr>
        <w:t xml:space="preserve">) B </w:t>
      </w:r>
      <w:r w:rsidR="000657E0"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Typ K31</w:t>
      </w:r>
      <w:r w:rsidR="00E22B94">
        <w:rPr>
          <w:rFonts w:ascii="Times New Roman" w:hAnsi="Times New Roman" w:cs="Times New Roman"/>
          <w:color w:val="auto"/>
          <w:sz w:val="28"/>
          <w:szCs w:val="28"/>
          <w:lang w:val="en-US"/>
        </w:rPr>
        <w:t xml:space="preserve"> </w:t>
      </w:r>
      <w:r w:rsidR="00A455FF" w:rsidRPr="00E22B94">
        <w:rPr>
          <w:rFonts w:ascii="Times New Roman" w:hAnsi="Times New Roman" w:cs="Times New Roman"/>
          <w:color w:val="auto"/>
          <w:sz w:val="28"/>
          <w:szCs w:val="28"/>
          <w:lang w:val="en-US"/>
        </w:rPr>
        <w:t>PXO 400 SIMATIC TKS 100x100</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96</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97</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L</w:t>
      </w:r>
      <w:r w:rsidR="000657E0"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09538F"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09538F"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98</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Y</w:t>
      </w:r>
      <w:r w:rsidR="000657E0" w:rsidRPr="00E22B94">
        <w:rPr>
          <w:rFonts w:ascii="Times New Roman" w:hAnsi="Times New Roman" w:cs="Times New Roman"/>
          <w:color w:val="auto"/>
          <w:sz w:val="28"/>
          <w:szCs w:val="28"/>
        </w:rPr>
        <w:t xml:space="preserve"> клапан пневматический</w:t>
      </w:r>
      <w:r w:rsid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rPr>
        <w:t xml:space="preserve">24 </w:t>
      </w:r>
      <w:r w:rsidR="000657E0" w:rsidRPr="00E22B94">
        <w:rPr>
          <w:rFonts w:ascii="Times New Roman" w:hAnsi="Times New Roman" w:cs="Times New Roman"/>
          <w:color w:val="auto"/>
          <w:sz w:val="28"/>
          <w:szCs w:val="28"/>
          <w:lang w:val="en-US"/>
        </w:rPr>
        <w:t>V</w:t>
      </w:r>
      <w:r w:rsidR="000657E0" w:rsidRPr="00E22B94">
        <w:rPr>
          <w:rFonts w:ascii="Times New Roman" w:hAnsi="Times New Roman" w:cs="Times New Roman"/>
          <w:color w:val="auto"/>
          <w:sz w:val="28"/>
          <w:szCs w:val="28"/>
        </w:rPr>
        <w:t xml:space="preserve"> </w:t>
      </w:r>
      <w:r w:rsidR="000657E0" w:rsidRPr="00E22B94">
        <w:rPr>
          <w:rFonts w:ascii="Times New Roman" w:hAnsi="Times New Roman" w:cs="Times New Roman"/>
          <w:color w:val="auto"/>
          <w:sz w:val="28"/>
          <w:szCs w:val="28"/>
          <w:lang w:val="en-US"/>
        </w:rPr>
        <w:t>DC</w:t>
      </w:r>
      <w:r w:rsidR="000657E0" w:rsidRPr="00E22B94">
        <w:rPr>
          <w:rFonts w:ascii="Times New Roman" w:hAnsi="Times New Roman" w:cs="Times New Roman"/>
          <w:color w:val="auto"/>
          <w:sz w:val="28"/>
          <w:szCs w:val="28"/>
        </w:rPr>
        <w:t xml:space="preserve"> 8 </w:t>
      </w:r>
      <w:r w:rsidR="000657E0" w:rsidRPr="00E22B94">
        <w:rPr>
          <w:rFonts w:ascii="Times New Roman" w:hAnsi="Times New Roman" w:cs="Times New Roman"/>
          <w:color w:val="auto"/>
          <w:sz w:val="28"/>
          <w:szCs w:val="28"/>
          <w:lang w:val="en-US"/>
        </w:rPr>
        <w:t>W</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перемещения по высоте, удвоителя пакетов.</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№2</w:t>
      </w:r>
      <w:r w:rsidR="007E2AE8" w:rsidRPr="00E22B94">
        <w:rPr>
          <w:rFonts w:ascii="Times New Roman" w:hAnsi="Times New Roman" w:cs="Times New Roman"/>
          <w:color w:val="auto"/>
          <w:sz w:val="28"/>
          <w:szCs w:val="28"/>
        </w:rPr>
        <w:t>1</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7,8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18,5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5010</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8,0 </w:t>
      </w:r>
      <w:r w:rsidRPr="00E22B94">
        <w:rPr>
          <w:rFonts w:ascii="Times New Roman" w:hAnsi="Times New Roman" w:cs="Times New Roman"/>
          <w:color w:val="auto"/>
          <w:sz w:val="28"/>
          <w:szCs w:val="28"/>
          <w:lang w:val="en-US"/>
        </w:rPr>
        <w:t>kW</w:t>
      </w:r>
    </w:p>
    <w:p w:rsidR="000657E0" w:rsidRPr="00E22B94" w:rsidRDefault="00003A5E"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99</w:t>
      </w:r>
      <w:r w:rsidR="000657E0" w:rsidRPr="00E22B94">
        <w:rPr>
          <w:rFonts w:ascii="Times New Roman" w:hAnsi="Times New Roman" w:cs="Times New Roman"/>
          <w:color w:val="auto"/>
          <w:sz w:val="28"/>
          <w:szCs w:val="28"/>
          <w:lang w:val="en-US"/>
        </w:rPr>
        <w:t xml:space="preserve">) Y </w:t>
      </w:r>
      <w:r w:rsidR="000657E0" w:rsidRPr="00E22B94">
        <w:rPr>
          <w:rFonts w:ascii="Times New Roman" w:hAnsi="Times New Roman" w:cs="Times New Roman"/>
          <w:color w:val="auto"/>
          <w:sz w:val="28"/>
          <w:szCs w:val="28"/>
        </w:rPr>
        <w:t>тормозная</w:t>
      </w:r>
      <w:r w:rsidR="000657E0" w:rsidRP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000657E0" w:rsidRPr="00E22B94">
        <w:rPr>
          <w:rFonts w:ascii="Times New Roman" w:hAnsi="Times New Roman" w:cs="Times New Roman"/>
          <w:color w:val="auto"/>
          <w:sz w:val="28"/>
          <w:szCs w:val="28"/>
          <w:lang w:val="en-US"/>
        </w:rPr>
        <w:t>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00</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01</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02</w:t>
      </w:r>
      <w:r w:rsidRPr="00E22B94">
        <w:rPr>
          <w:rFonts w:ascii="Times New Roman" w:hAnsi="Times New Roman" w:cs="Times New Roman"/>
          <w:color w:val="auto"/>
          <w:sz w:val="28"/>
          <w:szCs w:val="28"/>
          <w:lang w:val="en-US"/>
        </w:rPr>
        <w:t xml:space="preserve">) S </w:t>
      </w:r>
      <w:r w:rsidRPr="00E22B94">
        <w:rPr>
          <w:rFonts w:ascii="Times New Roman" w:hAnsi="Times New Roman" w:cs="Times New Roman"/>
          <w:color w:val="auto"/>
          <w:sz w:val="28"/>
          <w:szCs w:val="28"/>
        </w:rPr>
        <w:t>концевой</w:t>
      </w:r>
      <w:r w:rsidRP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rPr>
        <w:t>выключатель</w:t>
      </w:r>
      <w:r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03</w:t>
      </w:r>
      <w:r w:rsidRPr="00E22B94">
        <w:rPr>
          <w:rFonts w:ascii="Times New Roman" w:hAnsi="Times New Roman" w:cs="Times New Roman"/>
          <w:color w:val="auto"/>
          <w:sz w:val="28"/>
          <w:szCs w:val="28"/>
          <w:lang w:val="en-US"/>
        </w:rPr>
        <w:t xml:space="preserve">) S </w:t>
      </w:r>
      <w:r w:rsidRPr="00E22B94">
        <w:rPr>
          <w:rFonts w:ascii="Times New Roman" w:hAnsi="Times New Roman" w:cs="Times New Roman"/>
          <w:color w:val="auto"/>
          <w:sz w:val="28"/>
          <w:szCs w:val="28"/>
        </w:rPr>
        <w:t>концевой</w:t>
      </w:r>
      <w:r w:rsidRP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rPr>
        <w:t>выключатель</w:t>
      </w:r>
      <w:r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04</w:t>
      </w:r>
      <w:r w:rsidRPr="00E22B94">
        <w:rPr>
          <w:rFonts w:ascii="Times New Roman" w:hAnsi="Times New Roman" w:cs="Times New Roman"/>
          <w:color w:val="auto"/>
          <w:sz w:val="28"/>
          <w:szCs w:val="28"/>
          <w:lang w:val="en-US"/>
        </w:rPr>
        <w:t xml:space="preserve">) B </w:t>
      </w:r>
      <w:r w:rsidRPr="00E22B94">
        <w:rPr>
          <w:rFonts w:ascii="Times New Roman" w:hAnsi="Times New Roman" w:cs="Times New Roman"/>
          <w:color w:val="auto"/>
          <w:sz w:val="28"/>
          <w:szCs w:val="28"/>
        </w:rPr>
        <w:t>оптический</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 xml:space="preserve">Typ </w:t>
      </w:r>
      <w:r w:rsidR="00A455FF" w:rsidRPr="00E22B94">
        <w:rPr>
          <w:rFonts w:ascii="Times New Roman" w:hAnsi="Times New Roman" w:cs="Times New Roman"/>
          <w:color w:val="auto"/>
          <w:sz w:val="28"/>
          <w:szCs w:val="28"/>
          <w:lang w:val="en-US"/>
        </w:rPr>
        <w:t>K31</w:t>
      </w:r>
      <w:r w:rsidR="00E22B94">
        <w:rPr>
          <w:rFonts w:ascii="Times New Roman" w:hAnsi="Times New Roman" w:cs="Times New Roman"/>
          <w:color w:val="auto"/>
          <w:sz w:val="28"/>
          <w:szCs w:val="28"/>
          <w:lang w:val="en-US"/>
        </w:rPr>
        <w:t xml:space="preserve"> </w:t>
      </w:r>
      <w:r w:rsidR="00DF6D11" w:rsidRPr="00E22B94">
        <w:rPr>
          <w:rFonts w:ascii="Times New Roman" w:hAnsi="Times New Roman" w:cs="Times New Roman"/>
          <w:color w:val="auto"/>
          <w:sz w:val="28"/>
          <w:szCs w:val="28"/>
          <w:lang w:val="en-US"/>
        </w:rPr>
        <w:t xml:space="preserve">PXO </w:t>
      </w:r>
      <w:r w:rsidR="00A455FF" w:rsidRPr="00E22B94">
        <w:rPr>
          <w:rFonts w:ascii="Times New Roman" w:hAnsi="Times New Roman" w:cs="Times New Roman"/>
          <w:color w:val="auto"/>
          <w:sz w:val="28"/>
          <w:szCs w:val="28"/>
          <w:lang w:val="en-US"/>
        </w:rPr>
        <w:t xml:space="preserve">400 </w:t>
      </w:r>
      <w:r w:rsidR="00DF6D11" w:rsidRPr="00E22B94">
        <w:rPr>
          <w:rFonts w:ascii="Times New Roman" w:hAnsi="Times New Roman" w:cs="Times New Roman"/>
          <w:color w:val="auto"/>
          <w:sz w:val="28"/>
          <w:szCs w:val="28"/>
          <w:lang w:val="en-US"/>
        </w:rPr>
        <w:t>SIMATIC</w:t>
      </w:r>
      <w:r w:rsidR="00A455FF" w:rsidRPr="00E22B94">
        <w:rPr>
          <w:rFonts w:ascii="Times New Roman" w:hAnsi="Times New Roman" w:cs="Times New Roman"/>
          <w:color w:val="auto"/>
          <w:sz w:val="28"/>
          <w:szCs w:val="28"/>
          <w:lang w:val="en-US"/>
        </w:rPr>
        <w:t xml:space="preserve"> TKS 100x100</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05</w:t>
      </w:r>
      <w:r w:rsidRPr="00E22B94">
        <w:rPr>
          <w:rFonts w:ascii="Times New Roman" w:hAnsi="Times New Roman" w:cs="Times New Roman"/>
          <w:color w:val="auto"/>
          <w:sz w:val="28"/>
          <w:szCs w:val="28"/>
          <w:lang w:val="en-US"/>
        </w:rPr>
        <w:t xml:space="preserve">) Im </w:t>
      </w:r>
      <w:r w:rsidRPr="00E22B94">
        <w:rPr>
          <w:rFonts w:ascii="Times New Roman" w:hAnsi="Times New Roman" w:cs="Times New Roman"/>
          <w:color w:val="auto"/>
          <w:sz w:val="28"/>
          <w:szCs w:val="28"/>
        </w:rPr>
        <w:t>импульсный</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ROD 436</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1000 Imp./Umdr. , 10</w:t>
      </w:r>
      <w:r w:rsidR="00E22B94">
        <w:rPr>
          <w:rFonts w:ascii="Times New Roman" w:hAnsi="Times New Roman" w:cs="Times New Roman"/>
          <w:color w:val="auto"/>
          <w:sz w:val="28"/>
          <w:szCs w:val="28"/>
          <w:lang w:val="en-US"/>
        </w:rPr>
        <w:t>.</w:t>
      </w:r>
      <w:r w:rsidRPr="00E22B94">
        <w:rPr>
          <w:rFonts w:ascii="Times New Roman" w:hAnsi="Times New Roman" w:cs="Times New Roman"/>
          <w:color w:val="auto"/>
          <w:sz w:val="28"/>
          <w:szCs w:val="28"/>
          <w:lang w:val="en-US"/>
        </w:rPr>
        <w:t>30 V DC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перемещения в поперечине, удвоителя пакетов.</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№2</w:t>
      </w:r>
      <w:r w:rsidR="007E2AE8" w:rsidRPr="00E22B94">
        <w:rPr>
          <w:rFonts w:ascii="Times New Roman" w:hAnsi="Times New Roman" w:cs="Times New Roman"/>
          <w:color w:val="auto"/>
          <w:sz w:val="28"/>
          <w:szCs w:val="28"/>
        </w:rPr>
        <w:t>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3.0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6,6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5006</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4,0 </w:t>
      </w:r>
      <w:r w:rsidRPr="00E22B94">
        <w:rPr>
          <w:rFonts w:ascii="Times New Roman" w:hAnsi="Times New Roman" w:cs="Times New Roman"/>
          <w:color w:val="auto"/>
          <w:sz w:val="28"/>
          <w:szCs w:val="28"/>
          <w:lang w:val="en-US"/>
        </w:rPr>
        <w:t>kW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06</w:t>
      </w:r>
      <w:r w:rsidRPr="00E22B94">
        <w:rPr>
          <w:rFonts w:ascii="Times New Roman" w:hAnsi="Times New Roman" w:cs="Times New Roman"/>
          <w:color w:val="auto"/>
          <w:sz w:val="28"/>
          <w:szCs w:val="28"/>
          <w:lang w:val="en-US"/>
        </w:rPr>
        <w:t xml:space="preserve">) Y </w:t>
      </w:r>
      <w:r w:rsidRPr="00E22B94">
        <w:rPr>
          <w:rFonts w:ascii="Times New Roman" w:hAnsi="Times New Roman" w:cs="Times New Roman"/>
          <w:color w:val="auto"/>
          <w:sz w:val="28"/>
          <w:szCs w:val="28"/>
        </w:rPr>
        <w:t>тормозная</w:t>
      </w:r>
      <w:r w:rsidRP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rPr>
        <w:t>муфта</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Typ STOV224</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DC/24</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DC/5</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50</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07</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08</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09</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lang w:val="en-US"/>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10</w:t>
      </w:r>
      <w:r w:rsidRPr="00E22B94">
        <w:rPr>
          <w:rFonts w:ascii="Times New Roman" w:hAnsi="Times New Roman" w:cs="Times New Roman"/>
          <w:color w:val="auto"/>
          <w:sz w:val="28"/>
          <w:szCs w:val="28"/>
          <w:lang w:val="en-US"/>
        </w:rPr>
        <w:t xml:space="preserve">) L </w:t>
      </w:r>
      <w:r w:rsidRPr="00E22B94">
        <w:rPr>
          <w:rFonts w:ascii="Times New Roman" w:hAnsi="Times New Roman" w:cs="Times New Roman"/>
          <w:color w:val="auto"/>
          <w:sz w:val="28"/>
          <w:szCs w:val="28"/>
        </w:rPr>
        <w:t>индуктивный</w:t>
      </w:r>
      <w:r w:rsidR="00E22B94">
        <w:rPr>
          <w:rFonts w:ascii="Times New Roman" w:hAnsi="Times New Roman" w:cs="Times New Roman"/>
          <w:color w:val="auto"/>
          <w:sz w:val="28"/>
          <w:szCs w:val="28"/>
          <w:lang w:val="en-US"/>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lang w:val="en-US"/>
        </w:rPr>
        <w:t>300</w:t>
      </w:r>
      <w:r w:rsidR="00A808E2" w:rsidRPr="00E22B94">
        <w:rPr>
          <w:rFonts w:ascii="Times New Roman" w:hAnsi="Times New Roman" w:cs="Times New Roman"/>
          <w:color w:val="auto"/>
          <w:sz w:val="28"/>
          <w:szCs w:val="28"/>
          <w:lang w:val="en-US"/>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11</w:t>
      </w:r>
      <w:r w:rsidRPr="00E22B94">
        <w:rPr>
          <w:rFonts w:ascii="Times New Roman" w:hAnsi="Times New Roman" w:cs="Times New Roman"/>
          <w:color w:val="auto"/>
          <w:sz w:val="28"/>
          <w:szCs w:val="28"/>
          <w:lang w:val="en-US"/>
        </w:rPr>
        <w:t xml:space="preserve">) S </w:t>
      </w:r>
      <w:r w:rsidRPr="00E22B94">
        <w:rPr>
          <w:rFonts w:ascii="Times New Roman" w:hAnsi="Times New Roman" w:cs="Times New Roman"/>
          <w:color w:val="auto"/>
          <w:sz w:val="28"/>
          <w:szCs w:val="28"/>
        </w:rPr>
        <w:t>концевой</w:t>
      </w:r>
      <w:r w:rsidRP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rPr>
        <w:t>выключатель</w:t>
      </w:r>
      <w:r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12</w:t>
      </w:r>
      <w:r w:rsidRPr="00E22B94">
        <w:rPr>
          <w:rFonts w:ascii="Times New Roman" w:hAnsi="Times New Roman" w:cs="Times New Roman"/>
          <w:color w:val="auto"/>
          <w:sz w:val="28"/>
          <w:szCs w:val="28"/>
          <w:lang w:val="en-US"/>
        </w:rPr>
        <w:t xml:space="preserve">) S </w:t>
      </w:r>
      <w:r w:rsidRPr="00E22B94">
        <w:rPr>
          <w:rFonts w:ascii="Times New Roman" w:hAnsi="Times New Roman" w:cs="Times New Roman"/>
          <w:color w:val="auto"/>
          <w:sz w:val="28"/>
          <w:szCs w:val="28"/>
        </w:rPr>
        <w:t>концевой</w:t>
      </w:r>
      <w:r w:rsidRP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rPr>
        <w:t>выключатель</w:t>
      </w:r>
      <w:r w:rsidRPr="00E22B94">
        <w:rPr>
          <w:rFonts w:ascii="Times New Roman" w:hAnsi="Times New Roman" w:cs="Times New Roman"/>
          <w:color w:val="auto"/>
          <w:sz w:val="28"/>
          <w:szCs w:val="28"/>
          <w:lang w:val="en-US"/>
        </w:rPr>
        <w:t xml:space="preserve"> 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Siemens 3SE3 1201GW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lang w:val="en-US"/>
        </w:rPr>
        <w:t>1</w:t>
      </w:r>
      <w:r w:rsidR="00003A5E" w:rsidRPr="00E22B94">
        <w:rPr>
          <w:rFonts w:ascii="Times New Roman" w:hAnsi="Times New Roman" w:cs="Times New Roman"/>
          <w:color w:val="auto"/>
          <w:sz w:val="28"/>
          <w:szCs w:val="28"/>
          <w:lang w:val="en-US"/>
        </w:rPr>
        <w:t>13</w:t>
      </w:r>
      <w:r w:rsidRPr="00E22B94">
        <w:rPr>
          <w:rFonts w:ascii="Times New Roman" w:hAnsi="Times New Roman" w:cs="Times New Roman"/>
          <w:color w:val="auto"/>
          <w:sz w:val="28"/>
          <w:szCs w:val="28"/>
          <w:lang w:val="en-US"/>
        </w:rPr>
        <w:t xml:space="preserve">) Im </w:t>
      </w:r>
      <w:r w:rsidRPr="00E22B94">
        <w:rPr>
          <w:rFonts w:ascii="Times New Roman" w:hAnsi="Times New Roman" w:cs="Times New Roman"/>
          <w:color w:val="auto"/>
          <w:sz w:val="28"/>
          <w:szCs w:val="28"/>
        </w:rPr>
        <w:t>импульсный</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Typ</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ROD 436</w:t>
      </w:r>
      <w:r w:rsidR="00E22B94">
        <w:rPr>
          <w:rFonts w:ascii="Times New Roman" w:hAnsi="Times New Roman" w:cs="Times New Roman"/>
          <w:color w:val="auto"/>
          <w:sz w:val="28"/>
          <w:szCs w:val="28"/>
          <w:lang w:val="en-US"/>
        </w:rPr>
        <w:t xml:space="preserve"> </w:t>
      </w:r>
      <w:r w:rsidRPr="00E22B94">
        <w:rPr>
          <w:rFonts w:ascii="Times New Roman" w:hAnsi="Times New Roman" w:cs="Times New Roman"/>
          <w:color w:val="auto"/>
          <w:sz w:val="28"/>
          <w:szCs w:val="28"/>
          <w:lang w:val="en-US"/>
        </w:rPr>
        <w:t>1000 Imp./Umdr, 10</w:t>
      </w:r>
      <w:r w:rsidR="00E22B94">
        <w:rPr>
          <w:rFonts w:ascii="Times New Roman" w:hAnsi="Times New Roman" w:cs="Times New Roman"/>
          <w:color w:val="auto"/>
          <w:sz w:val="28"/>
          <w:szCs w:val="28"/>
          <w:lang w:val="en-US"/>
        </w:rPr>
        <w:t>.</w:t>
      </w:r>
      <w:r w:rsidRPr="00E22B94">
        <w:rPr>
          <w:rFonts w:ascii="Times New Roman" w:hAnsi="Times New Roman" w:cs="Times New Roman"/>
          <w:color w:val="auto"/>
          <w:sz w:val="28"/>
          <w:szCs w:val="28"/>
          <w:lang w:val="en-US"/>
        </w:rPr>
        <w:t>30 V DC</w:t>
      </w:r>
    </w:p>
    <w:p w:rsidR="000657E0" w:rsidRPr="00E22B94" w:rsidRDefault="000657E0" w:rsidP="00E22B94">
      <w:pPr>
        <w:pStyle w:val="medapstxt05"/>
        <w:numPr>
          <w:ilvl w:val="0"/>
          <w:numId w:val="25"/>
        </w:numPr>
        <w:tabs>
          <w:tab w:val="clear" w:pos="720"/>
        </w:tabs>
        <w:spacing w:before="0" w:line="360" w:lineRule="auto"/>
        <w:ind w:left="0"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сдвига вил, удвоителя пакетов.</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Привод №2</w:t>
      </w:r>
      <w:r w:rsidR="007E2AE8" w:rsidRPr="00E22B94">
        <w:rPr>
          <w:rFonts w:ascii="Times New Roman" w:hAnsi="Times New Roman" w:cs="Times New Roman"/>
          <w:color w:val="auto"/>
          <w:sz w:val="28"/>
          <w:szCs w:val="28"/>
        </w:rPr>
        <w:t>3</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0,75 </w:t>
      </w:r>
      <w:r w:rsidRPr="00E22B94">
        <w:rPr>
          <w:rFonts w:ascii="Times New Roman" w:hAnsi="Times New Roman" w:cs="Times New Roman"/>
          <w:color w:val="auto"/>
          <w:sz w:val="28"/>
          <w:szCs w:val="28"/>
          <w:lang w:val="en-US"/>
        </w:rPr>
        <w:t>kW</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1,8 А</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Частотный преобразователь</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VLT</w:t>
      </w:r>
      <w:r w:rsidRPr="00E22B94">
        <w:rPr>
          <w:rFonts w:ascii="Times New Roman" w:hAnsi="Times New Roman" w:cs="Times New Roman"/>
          <w:color w:val="auto"/>
          <w:sz w:val="28"/>
          <w:szCs w:val="28"/>
        </w:rPr>
        <w:t xml:space="preserve"> 5002</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1,1 </w:t>
      </w:r>
      <w:r w:rsidRPr="00E22B94">
        <w:rPr>
          <w:rFonts w:ascii="Times New Roman" w:hAnsi="Times New Roman" w:cs="Times New Roman"/>
          <w:color w:val="auto"/>
          <w:sz w:val="28"/>
          <w:szCs w:val="28"/>
          <w:lang w:val="en-US"/>
        </w:rPr>
        <w:t>kW</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w:t>
      </w:r>
      <w:r w:rsidR="00003A5E" w:rsidRPr="00E22B94">
        <w:rPr>
          <w:rFonts w:ascii="Times New Roman" w:hAnsi="Times New Roman" w:cs="Times New Roman"/>
          <w:color w:val="auto"/>
          <w:sz w:val="28"/>
          <w:szCs w:val="28"/>
        </w:rPr>
        <w:t>14</w:t>
      </w:r>
      <w:r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L</w:t>
      </w:r>
      <w:r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F912DE"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w:t>
      </w:r>
      <w:r w:rsidR="00003A5E" w:rsidRPr="00E22B94">
        <w:rPr>
          <w:rFonts w:ascii="Times New Roman" w:hAnsi="Times New Roman" w:cs="Times New Roman"/>
          <w:color w:val="auto"/>
          <w:sz w:val="28"/>
          <w:szCs w:val="28"/>
        </w:rPr>
        <w:t>15</w:t>
      </w:r>
      <w:r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lang w:val="en-US"/>
        </w:rPr>
        <w:t>L</w:t>
      </w:r>
      <w:r w:rsidRPr="00E22B94">
        <w:rPr>
          <w:rFonts w:ascii="Times New Roman" w:hAnsi="Times New Roman" w:cs="Times New Roman"/>
          <w:color w:val="auto"/>
          <w:sz w:val="28"/>
          <w:szCs w:val="28"/>
        </w:rPr>
        <w:t xml:space="preserve"> индуктивный</w:t>
      </w:r>
      <w:r w:rsidR="00E22B94">
        <w:rPr>
          <w:rFonts w:ascii="Times New Roman" w:hAnsi="Times New Roman" w:cs="Times New Roman"/>
          <w:color w:val="auto"/>
          <w:sz w:val="28"/>
          <w:szCs w:val="28"/>
        </w:rPr>
        <w:t xml:space="preserve"> </w:t>
      </w:r>
      <w:r w:rsidR="00A808E2" w:rsidRPr="00E22B94">
        <w:rPr>
          <w:rFonts w:ascii="Times New Roman" w:hAnsi="Times New Roman" w:cs="Times New Roman"/>
          <w:color w:val="auto"/>
          <w:sz w:val="28"/>
          <w:szCs w:val="28"/>
          <w:lang w:val="en-US"/>
        </w:rPr>
        <w:t>PXI</w:t>
      </w:r>
      <w:r w:rsidR="00A656BC" w:rsidRPr="00E22B94">
        <w:rPr>
          <w:rFonts w:ascii="Times New Roman" w:hAnsi="Times New Roman" w:cs="Times New Roman"/>
          <w:color w:val="auto"/>
          <w:sz w:val="28"/>
          <w:szCs w:val="28"/>
        </w:rPr>
        <w:t>300</w:t>
      </w:r>
      <w:r w:rsidR="00F912DE" w:rsidRPr="00E22B94">
        <w:rPr>
          <w:rFonts w:ascii="Times New Roman" w:hAnsi="Times New Roman" w:cs="Times New Roman"/>
          <w:color w:val="auto"/>
          <w:sz w:val="28"/>
          <w:szCs w:val="28"/>
        </w:rPr>
        <w:t xml:space="preserve"> </w:t>
      </w:r>
      <w:r w:rsidR="008C495A" w:rsidRPr="00E22B94">
        <w:rPr>
          <w:rFonts w:ascii="Times New Roman" w:hAnsi="Times New Roman" w:cs="Times New Roman"/>
          <w:color w:val="auto"/>
          <w:sz w:val="28"/>
          <w:szCs w:val="28"/>
        </w:rPr>
        <w:t xml:space="preserve">3RG40 32 </w:t>
      </w:r>
      <w:r w:rsidR="00F912DE" w:rsidRPr="00E22B94">
        <w:rPr>
          <w:rFonts w:ascii="Times New Roman" w:hAnsi="Times New Roman" w:cs="Times New Roman"/>
          <w:color w:val="auto"/>
          <w:sz w:val="28"/>
          <w:szCs w:val="28"/>
          <w:lang w:val="en-US"/>
        </w:rPr>
        <w:t>BERO</w:t>
      </w:r>
    </w:p>
    <w:p w:rsidR="000657E0" w:rsidRPr="00E22B94" w:rsidRDefault="005B4D7F"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Соединение датчиков с </w:t>
      </w:r>
      <w:r w:rsidR="00E22B94" w:rsidRPr="00E22B94">
        <w:rPr>
          <w:rFonts w:ascii="Times New Roman" w:hAnsi="Times New Roman" w:cs="Times New Roman"/>
          <w:color w:val="auto"/>
          <w:sz w:val="28"/>
          <w:szCs w:val="28"/>
        </w:rPr>
        <w:t>картами</w:t>
      </w:r>
      <w:r w:rsidRPr="00E22B94">
        <w:rPr>
          <w:rFonts w:ascii="Times New Roman" w:hAnsi="Times New Roman" w:cs="Times New Roman"/>
          <w:color w:val="auto"/>
          <w:sz w:val="28"/>
          <w:szCs w:val="28"/>
        </w:rPr>
        <w:t xml:space="preserve"> ввода/вывода обеспечивается шиной полевого уровня PROFIBUS </w:t>
      </w:r>
      <w:r w:rsidRPr="00E22B94">
        <w:rPr>
          <w:rFonts w:ascii="Times New Roman" w:hAnsi="Times New Roman" w:cs="Times New Roman"/>
          <w:color w:val="auto"/>
          <w:sz w:val="28"/>
          <w:szCs w:val="28"/>
          <w:lang w:val="en-US"/>
        </w:rPr>
        <w:t>DP</w:t>
      </w:r>
      <w:r w:rsidRPr="00E22B94">
        <w:rPr>
          <w:rFonts w:ascii="Times New Roman" w:hAnsi="Times New Roman" w:cs="Times New Roman"/>
          <w:color w:val="auto"/>
          <w:sz w:val="28"/>
          <w:szCs w:val="28"/>
        </w:rPr>
        <w:t>/</w:t>
      </w:r>
      <w:r w:rsidRPr="00E22B94">
        <w:rPr>
          <w:rFonts w:ascii="Times New Roman" w:hAnsi="Times New Roman" w:cs="Times New Roman"/>
          <w:color w:val="auto"/>
          <w:sz w:val="28"/>
          <w:szCs w:val="28"/>
          <w:lang w:val="en-US"/>
        </w:rPr>
        <w:t>AP</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PROFIBUS отвечает требованиям международного стандарта IEC 61158 и является высокопроизводительной открытой сетью полевого уровня с малым временем цикла, поддерживающей следующие коммуникационные протоколы:</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PROFIBUS DP</w:t>
      </w:r>
      <w:r w:rsidRPr="00E22B94">
        <w:rPr>
          <w:rFonts w:ascii="Times New Roman" w:hAnsi="Times New Roman" w:cs="Times New Roman"/>
          <w:color w:val="auto"/>
          <w:sz w:val="28"/>
          <w:szCs w:val="28"/>
        </w:rPr>
        <w:t xml:space="preserve"> (для систем распределенного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используется для скоростного обмена данными с приборами полевого уровня системы распределенного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(например, со станциями SIMATIC ET 200 или приводами). Применение PROFIBUS DP/PA оправдано в тех случаях, когда датчики и исполнительные механизмы расположены на больших площадях.</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Датчики и исполнительные устройства подключаются к приборам полевого уровня или непосредственно к сети. Обмен данными между программируемыми контроллерами/ компьютерами и приборами полевого уровня выполняется по технологии ведущее/ведомые устройства.</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PROFIBUS PA</w:t>
      </w:r>
      <w:r w:rsidRPr="00E22B94">
        <w:rPr>
          <w:rFonts w:ascii="Times New Roman" w:hAnsi="Times New Roman" w:cs="Times New Roman"/>
          <w:color w:val="auto"/>
          <w:sz w:val="28"/>
          <w:szCs w:val="28"/>
        </w:rPr>
        <w:t xml:space="preserve"> (Process automation)</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расширение PROFIBUS DP для обеспечения обмена данными и подвода питания к приборам полевого уровня в соответствии с требованиями международного стандарта IEC 611582 (тот же протокол, другое исполнение).</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Полная открытость PROFIBUS DP позволяет объединять в рамках единой системы управления компоненты автоматизации различных производителей.</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Более 1200 широко известных мировых производителей выпускает более 2000 наименований различных продуктов и систем с встро</w:t>
      </w:r>
      <w:r w:rsidR="005B4D7F" w:rsidRPr="00E22B94">
        <w:rPr>
          <w:rFonts w:ascii="Times New Roman" w:hAnsi="Times New Roman" w:cs="Times New Roman"/>
          <w:color w:val="auto"/>
          <w:sz w:val="28"/>
          <w:szCs w:val="28"/>
        </w:rPr>
        <w:t xml:space="preserve">енным интерфейсом PROFIBUS DP. </w:t>
      </w:r>
      <w:r w:rsidRPr="00E22B94">
        <w:rPr>
          <w:rFonts w:ascii="Times New Roman" w:hAnsi="Times New Roman" w:cs="Times New Roman"/>
          <w:color w:val="auto"/>
          <w:sz w:val="28"/>
          <w:szCs w:val="28"/>
        </w:rPr>
        <w:t>Со своей стороны Siemens предлагает для этой сети широкую гамму центральных процессоров, сетевых компонентов, приборов полевого уровня, коммуникационного программного обеспечения.</w:t>
      </w:r>
    </w:p>
    <w:p w:rsidR="000657E0" w:rsidRPr="00E22B94" w:rsidRDefault="000657E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прокладки линий связи PROFIBUSPA, отвечающих требованиям международного стандарта IEC 611582, используются специальные кабели FC (FastConnect). Кабели, предназначенные для прокладки в обычных или Exзонах, отличаются цветом оболочки. Кабели для обычных зон имеют черную, для Exзон – голубую оболочку.</w:t>
      </w:r>
    </w:p>
    <w:p w:rsidR="00EC2107" w:rsidRDefault="00EC2107" w:rsidP="00E22B94">
      <w:pPr>
        <w:pStyle w:val="medapstxt05"/>
        <w:spacing w:before="0" w:line="360" w:lineRule="auto"/>
        <w:ind w:firstLine="709"/>
        <w:jc w:val="both"/>
        <w:rPr>
          <w:rFonts w:ascii="Times New Roman" w:hAnsi="Times New Roman" w:cs="Times New Roman"/>
          <w:color w:val="auto"/>
          <w:sz w:val="28"/>
          <w:szCs w:val="28"/>
        </w:rPr>
      </w:pPr>
    </w:p>
    <w:p w:rsidR="004027CD" w:rsidRDefault="00E22B94" w:rsidP="00E22B94">
      <w:pPr>
        <w:pStyle w:val="medapstxt05"/>
        <w:spacing w:before="0"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5A0745" w:rsidRPr="00E22B94">
        <w:rPr>
          <w:rFonts w:ascii="Times New Roman" w:hAnsi="Times New Roman" w:cs="Times New Roman"/>
          <w:b/>
          <w:color w:val="auto"/>
          <w:sz w:val="28"/>
          <w:szCs w:val="28"/>
        </w:rPr>
        <w:t xml:space="preserve">Глава 3. Устройство и принцип работы системы управления </w:t>
      </w:r>
      <w:r w:rsidRPr="00E22B94">
        <w:rPr>
          <w:rFonts w:ascii="Times New Roman" w:hAnsi="Times New Roman" w:cs="Times New Roman"/>
          <w:b/>
          <w:color w:val="auto"/>
          <w:sz w:val="28"/>
          <w:szCs w:val="28"/>
        </w:rPr>
        <w:t>упаковкой</w:t>
      </w:r>
    </w:p>
    <w:p w:rsidR="00E22B94" w:rsidRPr="00E22B94" w:rsidRDefault="00E22B94" w:rsidP="00E22B94">
      <w:pPr>
        <w:pStyle w:val="medapstxt05"/>
        <w:spacing w:before="0" w:line="360" w:lineRule="auto"/>
        <w:ind w:firstLine="709"/>
        <w:jc w:val="both"/>
        <w:rPr>
          <w:rFonts w:ascii="Times New Roman" w:hAnsi="Times New Roman" w:cs="Times New Roman"/>
          <w:b/>
          <w:color w:val="auto"/>
          <w:sz w:val="28"/>
          <w:szCs w:val="28"/>
        </w:rPr>
      </w:pPr>
    </w:p>
    <w:p w:rsidR="001477F4" w:rsidRPr="00E22B94" w:rsidRDefault="00123868"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1</w:t>
      </w:r>
      <w:r w:rsidR="00EC3836" w:rsidRPr="00E22B94">
        <w:rPr>
          <w:rFonts w:ascii="Times New Roman" w:hAnsi="Times New Roman" w:cs="Times New Roman"/>
          <w:b/>
          <w:color w:val="auto"/>
          <w:sz w:val="28"/>
          <w:szCs w:val="28"/>
          <w:lang w:val="en-US"/>
        </w:rPr>
        <w:t xml:space="preserve"> </w:t>
      </w:r>
      <w:r w:rsidRPr="00E22B94">
        <w:rPr>
          <w:rFonts w:ascii="Times New Roman" w:hAnsi="Times New Roman" w:cs="Times New Roman"/>
          <w:b/>
          <w:color w:val="auto"/>
          <w:sz w:val="28"/>
          <w:szCs w:val="28"/>
        </w:rPr>
        <w:t>уровень</w:t>
      </w:r>
    </w:p>
    <w:p w:rsidR="00563E38" w:rsidRDefault="00563E38"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Визуализация оператора линии упаковки ГКЛ</w:t>
      </w:r>
    </w:p>
    <w:p w:rsidR="00E22B94" w:rsidRPr="00E22B94" w:rsidRDefault="00E22B94" w:rsidP="00E22B94">
      <w:pPr>
        <w:pStyle w:val="medapstxt05"/>
        <w:spacing w:before="0" w:line="360" w:lineRule="auto"/>
        <w:ind w:firstLine="709"/>
        <w:jc w:val="both"/>
        <w:rPr>
          <w:rFonts w:ascii="Times New Roman" w:hAnsi="Times New Roman" w:cs="Times New Roman"/>
          <w:b/>
          <w:color w:val="auto"/>
          <w:sz w:val="28"/>
          <w:szCs w:val="28"/>
        </w:rPr>
      </w:pPr>
    </w:p>
    <w:p w:rsidR="00E22B94" w:rsidRDefault="00524F63" w:rsidP="00E22B94">
      <w:pPr>
        <w:pStyle w:val="medapstxt05"/>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0pt">
            <v:imagedata r:id="rId8" o:title=""/>
          </v:shape>
        </w:pict>
      </w:r>
    </w:p>
    <w:p w:rsidR="00E17207" w:rsidRDefault="00E17207"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Рис.01</w:t>
      </w:r>
      <w:r w:rsidR="00E22B94">
        <w:rPr>
          <w:rFonts w:ascii="Times New Roman" w:hAnsi="Times New Roman" w:cs="Times New Roman"/>
          <w:b/>
          <w:color w:val="auto"/>
          <w:sz w:val="28"/>
          <w:szCs w:val="28"/>
        </w:rPr>
        <w:t xml:space="preserve"> </w:t>
      </w:r>
    </w:p>
    <w:p w:rsidR="00E22B94" w:rsidRPr="00E22B94" w:rsidRDefault="00E22B94" w:rsidP="00E22B94">
      <w:pPr>
        <w:pStyle w:val="medapstxt05"/>
        <w:spacing w:before="0" w:line="360" w:lineRule="auto"/>
        <w:ind w:firstLine="709"/>
        <w:jc w:val="both"/>
        <w:rPr>
          <w:rFonts w:ascii="Times New Roman" w:hAnsi="Times New Roman" w:cs="Times New Roman"/>
          <w:b/>
          <w:color w:val="auto"/>
          <w:sz w:val="28"/>
          <w:szCs w:val="28"/>
        </w:rPr>
      </w:pPr>
    </w:p>
    <w:p w:rsidR="00563E38" w:rsidRPr="00E22B94" w:rsidRDefault="00563E38" w:rsidP="00E22B94">
      <w:pPr>
        <w:pStyle w:val="5"/>
        <w:spacing w:before="0" w:after="0" w:line="360" w:lineRule="auto"/>
        <w:ind w:firstLine="709"/>
        <w:jc w:val="both"/>
        <w:rPr>
          <w:i w:val="0"/>
          <w:sz w:val="28"/>
          <w:szCs w:val="28"/>
        </w:rPr>
      </w:pPr>
      <w:r w:rsidRPr="00E22B94">
        <w:rPr>
          <w:i w:val="0"/>
          <w:sz w:val="28"/>
          <w:szCs w:val="28"/>
        </w:rPr>
        <w:t>Способ действия</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Windows Logic Controller (WinLC)</w:t>
      </w:r>
    </w:p>
    <w:p w:rsid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SIMATIC WinAC MP</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 xml:space="preserve">это новый класс аппаратуры и программного обеспечения, предназначенный для построения систем управления локального уровня и решения задач визуализации. Связь с объектом управления осуществляется через систему распределенного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на основе PROFIBUSDP.</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оптимального решения задач автоматического управления WinAC MP позволяет использовать несколько вариантов выполнения программы:</w:t>
      </w:r>
    </w:p>
    <w:p w:rsidR="00563E38" w:rsidRPr="00E22B94" w:rsidRDefault="00563E38" w:rsidP="00E22B94">
      <w:pPr>
        <w:numPr>
          <w:ilvl w:val="0"/>
          <w:numId w:val="72"/>
        </w:numPr>
        <w:tabs>
          <w:tab w:val="clear" w:pos="720"/>
        </w:tabs>
        <w:spacing w:line="360" w:lineRule="auto"/>
        <w:ind w:left="0" w:firstLine="709"/>
        <w:jc w:val="both"/>
        <w:rPr>
          <w:rFonts w:eastAsia="Arial Unicode MS"/>
          <w:sz w:val="28"/>
          <w:szCs w:val="28"/>
        </w:rPr>
      </w:pPr>
      <w:r w:rsidRPr="00E22B94">
        <w:rPr>
          <w:rFonts w:eastAsia="Arial Unicode MS"/>
          <w:sz w:val="28"/>
          <w:szCs w:val="28"/>
        </w:rPr>
        <w:t>Циклическое выполнение программы</w:t>
      </w:r>
    </w:p>
    <w:p w:rsidR="00563E38" w:rsidRPr="00E22B94" w:rsidRDefault="00563E38" w:rsidP="00E22B94">
      <w:pPr>
        <w:numPr>
          <w:ilvl w:val="0"/>
          <w:numId w:val="72"/>
        </w:numPr>
        <w:tabs>
          <w:tab w:val="clear" w:pos="720"/>
        </w:tabs>
        <w:spacing w:line="360" w:lineRule="auto"/>
        <w:ind w:left="0" w:firstLine="709"/>
        <w:jc w:val="both"/>
        <w:rPr>
          <w:rFonts w:eastAsia="Arial Unicode MS"/>
          <w:sz w:val="28"/>
          <w:szCs w:val="28"/>
        </w:rPr>
      </w:pPr>
      <w:r w:rsidRPr="00E22B94">
        <w:rPr>
          <w:rFonts w:eastAsia="Arial Unicode MS"/>
          <w:sz w:val="28"/>
          <w:szCs w:val="28"/>
        </w:rPr>
        <w:t>Обработка аварийных сообщений (прерывания)</w:t>
      </w:r>
    </w:p>
    <w:p w:rsidR="00563E38" w:rsidRPr="00E22B94" w:rsidRDefault="00563E38" w:rsidP="00E22B94">
      <w:pPr>
        <w:numPr>
          <w:ilvl w:val="0"/>
          <w:numId w:val="73"/>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Запуск программ по дате и времени</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Программирование и настройка параметров выполняются инструментальными средствами пакета STEP 7.</w:t>
      </w:r>
    </w:p>
    <w:p w:rsidR="00563E38" w:rsidRPr="00E22B94" w:rsidRDefault="00E1720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Настра</w:t>
      </w:r>
      <w:r w:rsidR="00E22B94">
        <w:rPr>
          <w:rFonts w:ascii="Times New Roman" w:hAnsi="Times New Roman" w:cs="Times New Roman"/>
          <w:color w:val="auto"/>
          <w:sz w:val="28"/>
          <w:szCs w:val="28"/>
        </w:rPr>
        <w:t>ивае</w:t>
      </w:r>
      <w:r w:rsidRPr="00E22B94">
        <w:rPr>
          <w:rFonts w:ascii="Times New Roman" w:hAnsi="Times New Roman" w:cs="Times New Roman"/>
          <w:color w:val="auto"/>
          <w:sz w:val="28"/>
          <w:szCs w:val="28"/>
        </w:rPr>
        <w:t>мые параметры:</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Промышленная связь: конфигурирование сетей и установка адресов сетевых станций</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Время сканирования и рестарта: определение максимального времени сканирования программы, перезапуска и выполнения функций самодиагностики</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Тактовые флаги: установка адресов</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Уровень защиты: определение паролей для обеспечения доступа к программе и данным</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Системная диагностика: определение порядка обработки диагностических сообщений</w:t>
      </w:r>
    </w:p>
    <w:p w:rsidR="00563E38"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Сторожевой таймер: определение периодичности срабатывания</w:t>
      </w:r>
    </w:p>
    <w:p w:rsidR="00E17207" w:rsidRPr="00E22B94" w:rsidRDefault="00563E38" w:rsidP="00E22B94">
      <w:pPr>
        <w:numPr>
          <w:ilvl w:val="0"/>
          <w:numId w:val="74"/>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Периодичность временных прерываний: установка стартовой даты и времени. А также периодичности повторения временных прерываний</w:t>
      </w:r>
    </w:p>
    <w:p w:rsidR="00E17207" w:rsidRPr="00E22B94" w:rsidRDefault="00E17207" w:rsidP="00E22B94">
      <w:pPr>
        <w:spacing w:line="360" w:lineRule="auto"/>
        <w:ind w:firstLine="709"/>
        <w:jc w:val="both"/>
        <w:rPr>
          <w:rFonts w:eastAsia="Arial Unicode MS"/>
          <w:b/>
          <w:sz w:val="28"/>
          <w:szCs w:val="28"/>
        </w:rPr>
      </w:pPr>
      <w:r w:rsidRPr="00E22B94">
        <w:rPr>
          <w:rFonts w:eastAsia="Arial Unicode MS"/>
          <w:b/>
          <w:sz w:val="28"/>
          <w:szCs w:val="28"/>
        </w:rPr>
        <w:t>Настра</w:t>
      </w:r>
      <w:r w:rsidR="00E22B94">
        <w:rPr>
          <w:rFonts w:eastAsia="Arial Unicode MS"/>
          <w:b/>
          <w:sz w:val="28"/>
          <w:szCs w:val="28"/>
        </w:rPr>
        <w:t>иваемы</w:t>
      </w:r>
      <w:r w:rsidRPr="00E22B94">
        <w:rPr>
          <w:rFonts w:eastAsia="Arial Unicode MS"/>
          <w:b/>
          <w:sz w:val="28"/>
          <w:szCs w:val="28"/>
        </w:rPr>
        <w:t>е функции:</w:t>
      </w:r>
    </w:p>
    <w:p w:rsidR="00563E38" w:rsidRPr="00E22B94" w:rsidRDefault="00563E38" w:rsidP="00E22B94">
      <w:pPr>
        <w:numPr>
          <w:ilvl w:val="0"/>
          <w:numId w:val="75"/>
        </w:numPr>
        <w:tabs>
          <w:tab w:val="clear" w:pos="720"/>
        </w:tabs>
        <w:spacing w:line="360" w:lineRule="auto"/>
        <w:ind w:left="0" w:firstLine="709"/>
        <w:jc w:val="both"/>
        <w:rPr>
          <w:rFonts w:eastAsia="Arial Unicode MS"/>
          <w:sz w:val="28"/>
          <w:szCs w:val="28"/>
        </w:rPr>
      </w:pPr>
      <w:r w:rsidRPr="00E22B94">
        <w:rPr>
          <w:rFonts w:eastAsia="Arial Unicode MS"/>
          <w:sz w:val="28"/>
          <w:szCs w:val="28"/>
        </w:rPr>
        <w:t>Тестовые функции: программатор может быть использован для отображения состояний сигналов во время выполнения программы, изменения значений переменных и состояний выходов непосредственно в программе пользователя</w:t>
      </w:r>
    </w:p>
    <w:p w:rsidR="00E17207" w:rsidRPr="00E22B94" w:rsidRDefault="00563E38" w:rsidP="00E22B94">
      <w:pPr>
        <w:numPr>
          <w:ilvl w:val="0"/>
          <w:numId w:val="75"/>
        </w:numPr>
        <w:tabs>
          <w:tab w:val="clear" w:pos="720"/>
        </w:tabs>
        <w:spacing w:line="360" w:lineRule="auto"/>
        <w:ind w:left="0" w:firstLine="709"/>
        <w:jc w:val="both"/>
        <w:rPr>
          <w:rFonts w:eastAsia="Arial Unicode MS"/>
          <w:sz w:val="28"/>
          <w:szCs w:val="28"/>
        </w:rPr>
      </w:pPr>
      <w:r w:rsidRPr="00E22B94">
        <w:rPr>
          <w:rFonts w:eastAsia="Arial Unicode MS"/>
          <w:sz w:val="28"/>
          <w:szCs w:val="28"/>
        </w:rPr>
        <w:t>Информационные функции: программатор позволяет получать информацию о свободном объеме памяти центрального процессора, его режимах работы, используемых объемах загружаемой и рабочей памяти, текущем, максимальном и минимальном времени выполнения цикла программы, просматривать в текстовом формате содержимого буфера диагностических сообщений</w:t>
      </w:r>
    </w:p>
    <w:p w:rsidR="00E17207" w:rsidRPr="00E22B94" w:rsidRDefault="00E17207" w:rsidP="00E22B94">
      <w:pPr>
        <w:spacing w:line="360" w:lineRule="auto"/>
        <w:ind w:firstLine="709"/>
        <w:jc w:val="both"/>
        <w:rPr>
          <w:rFonts w:eastAsia="Arial Unicode MS"/>
          <w:b/>
          <w:sz w:val="28"/>
          <w:szCs w:val="28"/>
        </w:rPr>
      </w:pPr>
      <w:r w:rsidRPr="00E22B94">
        <w:rPr>
          <w:rFonts w:eastAsia="Arial Unicode MS"/>
          <w:b/>
          <w:sz w:val="28"/>
          <w:szCs w:val="28"/>
        </w:rPr>
        <w:t>Системные функции:</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Центральный процессор поддерживает множество системных функций, позволяющих выполнять диагностику, настройку параметров, синхронизацию, обработку аварийных сообщений, хронометраж и т.д.</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Визуализация и оперативное управление на базе ProTool</w:t>
      </w:r>
    </w:p>
    <w:p w:rsid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решения задач визуализации в MP 370 используется программное обеспечение ProTool. При инсталляции WinAC MP и ProTool связываются между собой автоматически. Специального конфигурирования для этого не требуется. Совокупность WinAC MP и ProTool обладает полной функциональной совместимостью с требованиями концепции Totally Integrated Automation: от способов обработки, хранения и визуализации данных до обработки рецептов, сообщений и сигналов тревоги.</w:t>
      </w:r>
    </w:p>
    <w:p w:rsid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Управление и мониторинг контроллера выполняется с помощью специальной экранной формы, в точности повторяющей фронтальную панель центрального процессора. Эта экранная форма включается в проект ProTool и позволяет изменять режимы работы центрального процессора WinAC MP, а также получать информацию о его текущих состояниях.</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Гибкая интеграция WinAC MP в ProTool позволяет существенно повысить информативность и наглядность процессов оперативного управления и мониторинга.</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Простое конфигурирование и ввод в эксплуатацию</w:t>
      </w:r>
    </w:p>
    <w:p w:rsid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WinAC MP с панелью MP 370 являются полностью законченным изделием, для работы которого не нужны дополнительные аппаратные и программные средства. MP 370 оснащена встроенными интерфейсами PROFIBUS, Ethernet, RS 232 и USB.</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 инсталляции WinAC MP эти интерфейсы автоматически конфигурируются, что обеспечивает возможность немедленного ввода в эксплуатацию данного блока управления. Для начала функционирования необходимо только загрузить проекты STEP7 и ProTool!</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Загрузка программ пользователя и проектов ProTool</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Основным интерфейсом для загрузки программ пользователя и проектов ProTool в MP 370 является Ethernet. Дополнительно WinAC MP позволяет использовать для загрузки программ интерфейс PROFIBUSDP.</w:t>
      </w:r>
    </w:p>
    <w:p w:rsidR="00563E38" w:rsidRPr="00E22B94" w:rsidRDefault="00563E38" w:rsidP="00E22B94">
      <w:pPr>
        <w:pStyle w:val="5"/>
        <w:spacing w:before="0" w:after="0" w:line="360" w:lineRule="auto"/>
        <w:ind w:firstLine="709"/>
        <w:jc w:val="both"/>
        <w:rPr>
          <w:i w:val="0"/>
          <w:sz w:val="28"/>
          <w:szCs w:val="28"/>
        </w:rPr>
      </w:pPr>
      <w:r w:rsidRPr="00E22B94">
        <w:rPr>
          <w:i w:val="0"/>
          <w:sz w:val="28"/>
          <w:szCs w:val="28"/>
        </w:rPr>
        <w:t>Программирование</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Программирование WinAC MP</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Программирование и конфигурирование WinAC MP производится пакетом STEP 7 и SIMATIC Engineering Tools для программируемых контроллеров SIMATIC S7. Этот пакет соответствует стандарту DIN EN 6.11313, но содержит большое количество дополнительных библиотечных модулей, специфических для контроллеров SIMATIC S7.</w:t>
      </w:r>
    </w:p>
    <w:p w:rsidR="00563E38" w:rsidRPr="00E22B94" w:rsidRDefault="00563E38" w:rsidP="00E22B94">
      <w:pPr>
        <w:pStyle w:val="medapssubtitle2"/>
        <w:spacing w:before="0" w:after="0" w:line="360" w:lineRule="auto"/>
        <w:ind w:firstLine="709"/>
        <w:jc w:val="both"/>
        <w:rPr>
          <w:rFonts w:ascii="Times New Roman" w:hAnsi="Times New Roman" w:cs="Times New Roman"/>
          <w:color w:val="auto"/>
          <w:sz w:val="28"/>
          <w:szCs w:val="28"/>
          <w:u w:val="none"/>
        </w:rPr>
      </w:pPr>
      <w:r w:rsidRPr="00E22B94">
        <w:rPr>
          <w:rFonts w:ascii="Times New Roman" w:hAnsi="Times New Roman" w:cs="Times New Roman"/>
          <w:color w:val="auto"/>
          <w:sz w:val="28"/>
          <w:szCs w:val="28"/>
          <w:u w:val="none"/>
        </w:rPr>
        <w:t>Разработка проектов ProTool</w:t>
      </w: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Разработка проектов ProTool для MP370 производится пакетом ProTool CS. ProTool CS и STEP 7 могут быть интегрированны и содержать общую базу тегов, что упрощает инжиниринг и уменьшает время разработки.</w:t>
      </w:r>
    </w:p>
    <w:p w:rsidR="00E22B94" w:rsidRDefault="00E22B94" w:rsidP="00E22B94">
      <w:pPr>
        <w:pStyle w:val="medapstxt05"/>
        <w:spacing w:before="0" w:line="360" w:lineRule="auto"/>
        <w:ind w:firstLine="709"/>
        <w:jc w:val="both"/>
        <w:rPr>
          <w:rFonts w:ascii="Times New Roman" w:hAnsi="Times New Roman" w:cs="Times New Roman"/>
          <w:color w:val="auto"/>
          <w:sz w:val="28"/>
          <w:szCs w:val="28"/>
        </w:rPr>
      </w:pPr>
    </w:p>
    <w:p w:rsidR="00563E38" w:rsidRPr="00E22B94" w:rsidRDefault="00563E38"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Технические данные</w:t>
      </w:r>
    </w:p>
    <w:tbl>
      <w:tblPr>
        <w:tblStyle w:val="a8"/>
        <w:tblW w:w="7938" w:type="dxa"/>
        <w:tblInd w:w="108" w:type="dxa"/>
        <w:tblLook w:val="0000" w:firstRow="0" w:lastRow="0" w:firstColumn="0" w:lastColumn="0" w:noHBand="0" w:noVBand="0"/>
      </w:tblPr>
      <w:tblGrid>
        <w:gridCol w:w="3402"/>
        <w:gridCol w:w="4536"/>
      </w:tblGrid>
      <w:tr w:rsidR="00563E38" w:rsidRPr="00E22B94" w:rsidTr="00E22B94">
        <w:trPr>
          <w:gridAfter w:val="1"/>
          <w:wAfter w:w="4536" w:type="dxa"/>
        </w:trPr>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SIMATIC WinAC MP V3.1</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Технические данные</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Flashпамять (встроенная)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 MB</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Оперативная память (встроенная)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 MB</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Загружаемая память (встроенная)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 MB</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Меркеры</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kByte</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Счетчиков</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512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Таймеров</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512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Сохраняемые данные</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Да, с UPS</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Количество блоков</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lang w:val="en-US"/>
              </w:rPr>
            </w:pPr>
            <w:r w:rsidRPr="00E22B94">
              <w:rPr>
                <w:rFonts w:ascii="Times New Roman" w:hAnsi="Times New Roman" w:cs="Times New Roman"/>
                <w:color w:val="auto"/>
                <w:sz w:val="20"/>
                <w:szCs w:val="20"/>
                <w:lang w:val="en-US"/>
              </w:rPr>
              <w:t>• FB/FC/OB/DB/SDB</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Всего 2500 max.</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Периферия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Адрессное пространство I/O</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16 Кбайт на ввод, 16 Кбайт на вывод</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 Количество каналов </w:t>
            </w:r>
            <w:r w:rsidR="00E22B94" w:rsidRPr="00E22B94">
              <w:rPr>
                <w:rFonts w:ascii="Times New Roman" w:hAnsi="Times New Roman" w:cs="Times New Roman"/>
                <w:color w:val="auto"/>
                <w:sz w:val="20"/>
                <w:szCs w:val="20"/>
              </w:rPr>
              <w:t>ввода-вывода</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 Кбайт на ввод, 1 Кбайт на вывод</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Подсоединение периферии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lang w:val="en-US"/>
              </w:rPr>
            </w:pPr>
            <w:r w:rsidRPr="00E22B94">
              <w:rPr>
                <w:rFonts w:ascii="Times New Roman" w:hAnsi="Times New Roman" w:cs="Times New Roman"/>
                <w:color w:val="auto"/>
                <w:sz w:val="20"/>
                <w:szCs w:val="20"/>
                <w:lang w:val="en-US"/>
              </w:rPr>
              <w:t xml:space="preserve">PROFIBUS DP </w:t>
            </w:r>
            <w:r w:rsidRPr="00E22B94">
              <w:rPr>
                <w:rFonts w:ascii="Times New Roman" w:hAnsi="Times New Roman" w:cs="Times New Roman"/>
                <w:color w:val="auto"/>
                <w:sz w:val="20"/>
                <w:szCs w:val="20"/>
              </w:rPr>
              <w:t>до</w:t>
            </w:r>
            <w:r w:rsidRPr="00E22B94">
              <w:rPr>
                <w:rFonts w:ascii="Times New Roman" w:hAnsi="Times New Roman" w:cs="Times New Roman"/>
                <w:color w:val="auto"/>
                <w:sz w:val="20"/>
                <w:szCs w:val="20"/>
                <w:lang w:val="en-US"/>
              </w:rPr>
              <w:t xml:space="preserve"> 12 MBit/s (</w:t>
            </w:r>
            <w:r w:rsidRPr="00E22B94">
              <w:rPr>
                <w:rFonts w:ascii="Times New Roman" w:hAnsi="Times New Roman" w:cs="Times New Roman"/>
                <w:color w:val="auto"/>
                <w:sz w:val="20"/>
                <w:szCs w:val="20"/>
              </w:rPr>
              <w:t>на</w:t>
            </w:r>
            <w:r w:rsidRPr="00E22B94">
              <w:rPr>
                <w:rFonts w:ascii="Times New Roman" w:hAnsi="Times New Roman" w:cs="Times New Roman"/>
                <w:color w:val="auto"/>
                <w:sz w:val="20"/>
                <w:szCs w:val="20"/>
                <w:lang w:val="en-US"/>
              </w:rPr>
              <w:t xml:space="preserve"> </w:t>
            </w:r>
            <w:r w:rsidRPr="00E22B94">
              <w:rPr>
                <w:rFonts w:ascii="Times New Roman" w:hAnsi="Times New Roman" w:cs="Times New Roman"/>
                <w:color w:val="auto"/>
                <w:sz w:val="20"/>
                <w:szCs w:val="20"/>
              </w:rPr>
              <w:t>корпусе</w:t>
            </w:r>
            <w:r w:rsidRPr="00E22B94">
              <w:rPr>
                <w:rFonts w:ascii="Times New Roman" w:hAnsi="Times New Roman" w:cs="Times New Roman"/>
                <w:color w:val="auto"/>
                <w:sz w:val="20"/>
                <w:szCs w:val="20"/>
                <w:lang w:val="en-US"/>
              </w:rPr>
              <w:t xml:space="preserve"> MP 370)</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Количество PROFIBUS DP Slaves</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Типичное время выполнения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логических операций</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0,2 µs</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математических операций</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0,15 µs</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Технологии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SIMATIC FMs</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FM350, FM351, FM352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Easy Motion Control</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Да</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Системные данные</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Аппаратура</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lang w:val="en-US"/>
              </w:rPr>
            </w:pPr>
            <w:r w:rsidRPr="00E22B94">
              <w:rPr>
                <w:rFonts w:ascii="Times New Roman" w:hAnsi="Times New Roman" w:cs="Times New Roman"/>
                <w:color w:val="auto"/>
                <w:sz w:val="20"/>
                <w:szCs w:val="20"/>
                <w:lang w:val="en-US"/>
              </w:rPr>
              <w:t>SIMATIC MP 370 12" Touch, MP 370 12"Keys </w:t>
            </w:r>
            <w:r w:rsidRPr="00E22B94">
              <w:rPr>
                <w:rFonts w:ascii="Times New Roman" w:hAnsi="Times New Roman" w:cs="Times New Roman"/>
                <w:color w:val="auto"/>
                <w:sz w:val="20"/>
                <w:szCs w:val="20"/>
              </w:rPr>
              <w:t>или</w:t>
            </w:r>
            <w:r w:rsidRPr="00E22B94">
              <w:rPr>
                <w:rFonts w:ascii="Times New Roman" w:hAnsi="Times New Roman" w:cs="Times New Roman"/>
                <w:color w:val="auto"/>
                <w:sz w:val="20"/>
                <w:szCs w:val="20"/>
                <w:lang w:val="en-US"/>
              </w:rPr>
              <w:t xml:space="preserve"> MP 370 </w:t>
            </w:r>
            <w:smartTag w:uri="urn:schemas-microsoft-com:office:smarttags" w:element="metricconverter">
              <w:smartTagPr>
                <w:attr w:name="ProductID" w:val="15”"/>
              </w:smartTagPr>
              <w:r w:rsidRPr="00E22B94">
                <w:rPr>
                  <w:rFonts w:ascii="Times New Roman" w:hAnsi="Times New Roman" w:cs="Times New Roman"/>
                  <w:color w:val="auto"/>
                  <w:sz w:val="20"/>
                  <w:szCs w:val="20"/>
                  <w:lang w:val="en-US"/>
                </w:rPr>
                <w:t>15”</w:t>
              </w:r>
            </w:smartTag>
            <w:r w:rsidRPr="00E22B94">
              <w:rPr>
                <w:rFonts w:ascii="Times New Roman" w:hAnsi="Times New Roman" w:cs="Times New Roman"/>
                <w:color w:val="auto"/>
                <w:sz w:val="20"/>
                <w:szCs w:val="20"/>
                <w:lang w:val="en-US"/>
              </w:rPr>
              <w:t xml:space="preserve"> Touch</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Операционная система</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Windows CE 3.0 (входит в MP 370)</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Пакет программирования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STEP 7, c V5.2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Пает для разработки визуализации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ProTool c V6.0, SP2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Программное обеспечение для индустриального Ethernet (для программирования)</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SOFTNET PG для Ethernet</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Коммуникационные возможности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Каналов, всего</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24</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Ethernet, max</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22</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PROFIBUS, max.</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зарезервированный канал OS</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зарезервированный канал PG</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PG/OP коммуникации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Да</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Глобальные данные</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Нет</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S7 функции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Нет</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S7Kкоммуникации</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как Sever</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Да</w:t>
            </w:r>
          </w:p>
        </w:tc>
      </w:tr>
      <w:tr w:rsidR="00563E38" w:rsidRPr="00E22B94" w:rsidTr="00E22B94">
        <w:tc>
          <w:tcPr>
            <w:tcW w:w="3402"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как Client</w:t>
            </w:r>
          </w:p>
        </w:tc>
        <w:tc>
          <w:tcPr>
            <w:tcW w:w="4536" w:type="dxa"/>
          </w:tcPr>
          <w:p w:rsidR="00563E38" w:rsidRPr="00E22B94" w:rsidRDefault="00563E38"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Да</w:t>
            </w:r>
          </w:p>
        </w:tc>
      </w:tr>
    </w:tbl>
    <w:p w:rsidR="0032077F" w:rsidRPr="00E22B94" w:rsidRDefault="0032077F" w:rsidP="00E22B94">
      <w:pPr>
        <w:pStyle w:val="medapstxt05"/>
        <w:spacing w:before="0" w:line="360" w:lineRule="auto"/>
        <w:ind w:firstLine="709"/>
        <w:jc w:val="both"/>
        <w:rPr>
          <w:rFonts w:ascii="Times New Roman" w:hAnsi="Times New Roman" w:cs="Times New Roman"/>
          <w:b/>
          <w:color w:val="auto"/>
          <w:sz w:val="28"/>
          <w:szCs w:val="28"/>
          <w:lang w:val="en-US"/>
        </w:rPr>
      </w:pPr>
    </w:p>
    <w:p w:rsidR="008358B6" w:rsidRPr="00E22B94" w:rsidRDefault="008358B6" w:rsidP="00E22B94">
      <w:pPr>
        <w:pStyle w:val="medapstxt05"/>
        <w:spacing w:before="0" w:line="360" w:lineRule="auto"/>
        <w:ind w:firstLine="709"/>
        <w:jc w:val="both"/>
        <w:rPr>
          <w:rFonts w:ascii="Times New Roman" w:hAnsi="Times New Roman" w:cs="Times New Roman"/>
          <w:b/>
          <w:color w:val="auto"/>
          <w:sz w:val="28"/>
          <w:szCs w:val="28"/>
          <w:lang w:val="en-US"/>
        </w:rPr>
      </w:pPr>
      <w:r w:rsidRPr="00E22B94">
        <w:rPr>
          <w:rFonts w:ascii="Times New Roman" w:hAnsi="Times New Roman" w:cs="Times New Roman"/>
          <w:b/>
          <w:color w:val="auto"/>
          <w:sz w:val="28"/>
          <w:szCs w:val="28"/>
        </w:rPr>
        <w:t>2 уровень</w:t>
      </w:r>
    </w:p>
    <w:p w:rsidR="009923DB" w:rsidRPr="00E22B94" w:rsidRDefault="008F4E4F"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rPr>
        <w:t>Система оп</w:t>
      </w:r>
      <w:r w:rsidR="001477F4" w:rsidRPr="00E22B94">
        <w:rPr>
          <w:rFonts w:ascii="Times New Roman" w:hAnsi="Times New Roman" w:cs="Times New Roman"/>
          <w:color w:val="auto"/>
          <w:sz w:val="28"/>
          <w:szCs w:val="28"/>
        </w:rPr>
        <w:t>еративного управления SIMATIC S</w:t>
      </w:r>
      <w:r w:rsidRPr="00E22B94">
        <w:rPr>
          <w:rFonts w:ascii="Times New Roman" w:hAnsi="Times New Roman" w:cs="Times New Roman"/>
          <w:color w:val="auto"/>
          <w:sz w:val="28"/>
          <w:szCs w:val="28"/>
        </w:rPr>
        <w:t xml:space="preserve">7 поддерживает широкий спектр функций </w:t>
      </w:r>
      <w:r w:rsidR="00E22B94" w:rsidRPr="00E22B94">
        <w:rPr>
          <w:rFonts w:ascii="Times New Roman" w:hAnsi="Times New Roman" w:cs="Times New Roman"/>
          <w:color w:val="auto"/>
          <w:sz w:val="28"/>
          <w:szCs w:val="28"/>
        </w:rPr>
        <w:t>человеко-машинного</w:t>
      </w:r>
      <w:r w:rsidRPr="00E22B94">
        <w:rPr>
          <w:rFonts w:ascii="Times New Roman" w:hAnsi="Times New Roman" w:cs="Times New Roman"/>
          <w:color w:val="auto"/>
          <w:sz w:val="28"/>
          <w:szCs w:val="28"/>
        </w:rPr>
        <w:t xml:space="preserve"> интерфейса, обеспечивающих доступ оператора к управлению технологическим процессом. Архитектура системы оп</w:t>
      </w:r>
      <w:r w:rsidR="001477F4" w:rsidRPr="00E22B94">
        <w:rPr>
          <w:rFonts w:ascii="Times New Roman" w:hAnsi="Times New Roman" w:cs="Times New Roman"/>
          <w:color w:val="auto"/>
          <w:sz w:val="28"/>
          <w:szCs w:val="28"/>
        </w:rPr>
        <w:t>еративного управления SIMATIC S</w:t>
      </w:r>
      <w:r w:rsidRPr="00E22B94">
        <w:rPr>
          <w:rFonts w:ascii="Times New Roman" w:hAnsi="Times New Roman" w:cs="Times New Roman"/>
          <w:color w:val="auto"/>
          <w:sz w:val="28"/>
          <w:szCs w:val="28"/>
        </w:rPr>
        <w:t>7 отличается высокой гибкостью и охватывает широкий спектр решений: от однопользовательской системы с одной инженерной станцией/ станцией оператора до структур клиент/ сервер, объединяющих множество станций операторов (OS) и инженерных станций (ES).</w:t>
      </w:r>
    </w:p>
    <w:p w:rsidR="00E22B94" w:rsidRDefault="00E22B94"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Контролер</w:t>
      </w:r>
      <w:r w:rsidR="009923DB" w:rsidRPr="00E22B94">
        <w:rPr>
          <w:rFonts w:ascii="Times New Roman" w:hAnsi="Times New Roman" w:cs="Times New Roman"/>
          <w:b/>
          <w:color w:val="auto"/>
          <w:sz w:val="28"/>
          <w:szCs w:val="28"/>
        </w:rPr>
        <w:t xml:space="preserve"> </w:t>
      </w:r>
      <w:r w:rsidR="009923DB" w:rsidRPr="00E22B94">
        <w:rPr>
          <w:rFonts w:ascii="Times New Roman" w:hAnsi="Times New Roman" w:cs="Times New Roman"/>
          <w:b/>
          <w:color w:val="auto"/>
          <w:sz w:val="28"/>
          <w:szCs w:val="28"/>
          <w:lang w:val="en-US"/>
        </w:rPr>
        <w:t>S</w:t>
      </w:r>
      <w:r w:rsidR="009923DB" w:rsidRPr="00E22B94">
        <w:rPr>
          <w:rFonts w:ascii="Times New Roman" w:hAnsi="Times New Roman" w:cs="Times New Roman"/>
          <w:b/>
          <w:color w:val="auto"/>
          <w:sz w:val="28"/>
          <w:szCs w:val="28"/>
        </w:rPr>
        <w:t>7417</w:t>
      </w:r>
      <w:r w:rsidR="009923DB" w:rsidRPr="00E22B94">
        <w:rPr>
          <w:rFonts w:ascii="Times New Roman" w:hAnsi="Times New Roman" w:cs="Times New Roman"/>
          <w:b/>
          <w:color w:val="auto"/>
          <w:sz w:val="28"/>
          <w:szCs w:val="28"/>
          <w:lang w:val="en-US"/>
        </w:rPr>
        <w:t>DP</w:t>
      </w:r>
    </w:p>
    <w:p w:rsidR="00E22B94" w:rsidRDefault="00E22B94" w:rsidP="00E22B94">
      <w:pPr>
        <w:pStyle w:val="medapstxt05"/>
        <w:spacing w:before="0" w:line="360" w:lineRule="auto"/>
        <w:ind w:firstLine="709"/>
        <w:jc w:val="both"/>
        <w:rPr>
          <w:rFonts w:ascii="Times New Roman" w:hAnsi="Times New Roman" w:cs="Times New Roman"/>
          <w:b/>
          <w:color w:val="auto"/>
          <w:sz w:val="28"/>
          <w:szCs w:val="28"/>
        </w:rPr>
      </w:pPr>
    </w:p>
    <w:p w:rsidR="008F4E4F" w:rsidRPr="00E22B94" w:rsidRDefault="00524F63" w:rsidP="00E22B94">
      <w:pPr>
        <w:pStyle w:val="medapstxt05"/>
        <w:spacing w:before="0" w:line="360" w:lineRule="auto"/>
        <w:ind w:firstLine="709"/>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pict>
          <v:shape id="_x0000_i1026" type="#_x0000_t75" style="width:176.25pt;height:83.25pt">
            <v:imagedata r:id="rId9" o:title=""/>
          </v:shape>
        </w:pict>
      </w:r>
    </w:p>
    <w:p w:rsidR="00EC2107" w:rsidRDefault="00EC210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Рис.0</w:t>
      </w:r>
      <w:r w:rsidR="00E17207" w:rsidRPr="00E22B94">
        <w:rPr>
          <w:rFonts w:ascii="Times New Roman" w:hAnsi="Times New Roman" w:cs="Times New Roman"/>
          <w:color w:val="auto"/>
          <w:sz w:val="28"/>
          <w:szCs w:val="28"/>
        </w:rPr>
        <w:t>2</w:t>
      </w:r>
    </w:p>
    <w:p w:rsidR="004027CD"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DE46DC" w:rsidRPr="00E22B94">
        <w:rPr>
          <w:rFonts w:ascii="Times New Roman" w:hAnsi="Times New Roman" w:cs="Times New Roman"/>
          <w:color w:val="auto"/>
          <w:sz w:val="28"/>
          <w:szCs w:val="28"/>
        </w:rPr>
        <w:t xml:space="preserve">Системы автоматизации SIMATIC </w:t>
      </w:r>
      <w:r w:rsidR="004027CD" w:rsidRPr="00E22B94">
        <w:rPr>
          <w:rFonts w:ascii="Times New Roman" w:hAnsi="Times New Roman" w:cs="Times New Roman"/>
          <w:color w:val="auto"/>
          <w:sz w:val="28"/>
          <w:szCs w:val="28"/>
        </w:rPr>
        <w:t>S7 строятся на основе компонентов программируемых контроллеров SIMATIC S74</w:t>
      </w:r>
      <w:r w:rsidR="00DE46DC" w:rsidRPr="00E22B94">
        <w:rPr>
          <w:rFonts w:ascii="Times New Roman" w:hAnsi="Times New Roman" w:cs="Times New Roman"/>
          <w:color w:val="auto"/>
          <w:sz w:val="28"/>
          <w:szCs w:val="28"/>
        </w:rPr>
        <w:t>17</w:t>
      </w:r>
      <w:r w:rsidR="004027CD" w:rsidRPr="00E22B94">
        <w:rPr>
          <w:rFonts w:ascii="Times New Roman" w:hAnsi="Times New Roman" w:cs="Times New Roman"/>
          <w:color w:val="auto"/>
          <w:sz w:val="28"/>
          <w:szCs w:val="28"/>
        </w:rPr>
        <w:t>. Целый ряд положительных качеств этих контроллеров делает их наиболее</w:t>
      </w:r>
      <w:r w:rsidR="00DE46DC" w:rsidRPr="00E22B94">
        <w:rPr>
          <w:rFonts w:ascii="Times New Roman" w:hAnsi="Times New Roman" w:cs="Times New Roman"/>
          <w:color w:val="auto"/>
          <w:sz w:val="28"/>
          <w:szCs w:val="28"/>
        </w:rPr>
        <w:t xml:space="preserve"> удобными для использования в автоматизированных системах</w:t>
      </w:r>
      <w:r w:rsidR="004027CD" w:rsidRPr="00E22B94">
        <w:rPr>
          <w:rFonts w:ascii="Times New Roman" w:hAnsi="Times New Roman" w:cs="Times New Roman"/>
          <w:color w:val="auto"/>
          <w:sz w:val="28"/>
          <w:szCs w:val="28"/>
        </w:rPr>
        <w:t>:</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модульная конструкция и работа с естественным охлаждением</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прочная конструкция и гибкие возможности расширения</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наличие обычных и резервированных моделей</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мощные коммуникационные возможности</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мощная система встроенных функций</w:t>
      </w:r>
    </w:p>
    <w:p w:rsidR="004027CD" w:rsidRPr="00E22B94" w:rsidRDefault="004027CD" w:rsidP="00E22B94">
      <w:pPr>
        <w:numPr>
          <w:ilvl w:val="0"/>
          <w:numId w:val="2"/>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широкий спектр вариантов построения систем локального и распределенного </w:t>
      </w:r>
      <w:r w:rsidR="00E22B94">
        <w:rPr>
          <w:rFonts w:eastAsia="Arial Unicode MS"/>
          <w:sz w:val="28"/>
          <w:szCs w:val="28"/>
        </w:rPr>
        <w:t>ввода-вывода</w:t>
      </w:r>
      <w:r w:rsidRPr="00E22B94">
        <w:rPr>
          <w:rFonts w:eastAsia="Arial Unicode MS"/>
          <w:sz w:val="28"/>
          <w:szCs w:val="28"/>
        </w:rPr>
        <w:t>.</w:t>
      </w:r>
    </w:p>
    <w:p w:rsidR="004027CD" w:rsidRPr="00E22B94" w:rsidRDefault="004027CD"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каждого конкретного варианта использования может быть выбрана система автоматизации, отличающаяся оптимальным соотношением производительность/стоимость. Все системы автоматизации оснащены встроенным интерфейсом PROFIBUSDP.</w:t>
      </w:r>
    </w:p>
    <w:p w:rsidR="004027CD" w:rsidRPr="00E22B94" w:rsidRDefault="004027CD" w:rsidP="00E22B94">
      <w:pPr>
        <w:pStyle w:val="5"/>
        <w:spacing w:before="0" w:after="0" w:line="360" w:lineRule="auto"/>
        <w:ind w:firstLine="709"/>
        <w:jc w:val="both"/>
        <w:rPr>
          <w:i w:val="0"/>
          <w:sz w:val="28"/>
          <w:szCs w:val="28"/>
        </w:rPr>
      </w:pPr>
      <w:r w:rsidRPr="00E22B94">
        <w:rPr>
          <w:i w:val="0"/>
          <w:sz w:val="28"/>
          <w:szCs w:val="28"/>
        </w:rPr>
        <w:t>Модульные системы автоматизации семейства S74</w:t>
      </w:r>
      <w:r w:rsidR="00DE46DC" w:rsidRPr="00E22B94">
        <w:rPr>
          <w:i w:val="0"/>
          <w:sz w:val="28"/>
          <w:szCs w:val="28"/>
        </w:rPr>
        <w:t>17</w:t>
      </w:r>
    </w:p>
    <w:p w:rsidR="004027CD" w:rsidRPr="00E22B94" w:rsidRDefault="004027CD"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Следующие характеристики предопределяют использование SIMATIC S74</w:t>
      </w:r>
      <w:r w:rsidR="00DE46DC" w:rsidRPr="00E22B94">
        <w:rPr>
          <w:rFonts w:ascii="Times New Roman" w:hAnsi="Times New Roman" w:cs="Times New Roman"/>
          <w:color w:val="auto"/>
          <w:sz w:val="28"/>
          <w:szCs w:val="28"/>
        </w:rPr>
        <w:t>17</w:t>
      </w:r>
      <w:r w:rsidRPr="00E22B94">
        <w:rPr>
          <w:rFonts w:ascii="Times New Roman" w:hAnsi="Times New Roman" w:cs="Times New Roman"/>
          <w:color w:val="auto"/>
          <w:sz w:val="28"/>
          <w:szCs w:val="28"/>
        </w:rPr>
        <w:t xml:space="preserve"> в составе </w:t>
      </w:r>
      <w:r w:rsidR="00033A79" w:rsidRPr="00E22B94">
        <w:rPr>
          <w:rFonts w:ascii="Times New Roman" w:hAnsi="Times New Roman" w:cs="Times New Roman"/>
          <w:color w:val="auto"/>
          <w:sz w:val="28"/>
          <w:szCs w:val="28"/>
        </w:rPr>
        <w:t>системы автоматики</w:t>
      </w:r>
      <w:r w:rsidRPr="00E22B94">
        <w:rPr>
          <w:rFonts w:ascii="Times New Roman" w:hAnsi="Times New Roman" w:cs="Times New Roman"/>
          <w:color w:val="auto"/>
          <w:sz w:val="28"/>
          <w:szCs w:val="28"/>
        </w:rPr>
        <w:t>:</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Модульная безвентиляторная конструкция</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Надежность и </w:t>
      </w:r>
      <w:r w:rsidR="00E22B94" w:rsidRPr="00E22B94">
        <w:rPr>
          <w:rFonts w:eastAsia="Arial Unicode MS"/>
          <w:sz w:val="28"/>
          <w:szCs w:val="28"/>
        </w:rPr>
        <w:t>возможности</w:t>
      </w:r>
      <w:r w:rsidRPr="00E22B94">
        <w:rPr>
          <w:rFonts w:eastAsia="Arial Unicode MS"/>
          <w:sz w:val="28"/>
          <w:szCs w:val="28"/>
        </w:rPr>
        <w:t xml:space="preserve"> расширения</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Стандартные и резервированные конструкции</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Высокие коммуникационные характеристики</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Встроенные </w:t>
      </w:r>
      <w:r w:rsidR="00E22B94" w:rsidRPr="00E22B94">
        <w:rPr>
          <w:rFonts w:eastAsia="Arial Unicode MS"/>
          <w:sz w:val="28"/>
          <w:szCs w:val="28"/>
        </w:rPr>
        <w:t>системные</w:t>
      </w:r>
      <w:r w:rsidRPr="00E22B94">
        <w:rPr>
          <w:rFonts w:eastAsia="Arial Unicode MS"/>
          <w:sz w:val="28"/>
          <w:szCs w:val="28"/>
        </w:rPr>
        <w:t xml:space="preserve"> функции</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Встроенные функции безопасности (Safety Integrated)</w:t>
      </w:r>
    </w:p>
    <w:p w:rsidR="004027CD" w:rsidRPr="00E22B94" w:rsidRDefault="004027CD" w:rsidP="00E22B94">
      <w:pPr>
        <w:numPr>
          <w:ilvl w:val="0"/>
          <w:numId w:val="3"/>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Простое подключение центральной и распределенной периферии ввода/вывода</w:t>
      </w:r>
    </w:p>
    <w:p w:rsidR="004027CD" w:rsidRPr="00E22B94" w:rsidRDefault="004027CD"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 соответствии со своей функциональностью, модульные семе</w:t>
      </w:r>
      <w:r w:rsidR="00033A79" w:rsidRPr="00E22B94">
        <w:rPr>
          <w:rFonts w:ascii="Times New Roman" w:hAnsi="Times New Roman" w:cs="Times New Roman"/>
          <w:color w:val="auto"/>
          <w:sz w:val="28"/>
          <w:szCs w:val="28"/>
        </w:rPr>
        <w:t>й</w:t>
      </w:r>
      <w:r w:rsidRPr="00E22B94">
        <w:rPr>
          <w:rFonts w:ascii="Times New Roman" w:hAnsi="Times New Roman" w:cs="Times New Roman"/>
          <w:color w:val="auto"/>
          <w:sz w:val="28"/>
          <w:szCs w:val="28"/>
        </w:rPr>
        <w:t>ства автоматизации семейства S74</w:t>
      </w:r>
      <w:r w:rsidR="00033A79" w:rsidRPr="00E22B94">
        <w:rPr>
          <w:rFonts w:ascii="Times New Roman" w:hAnsi="Times New Roman" w:cs="Times New Roman"/>
          <w:color w:val="auto"/>
          <w:sz w:val="28"/>
          <w:szCs w:val="28"/>
        </w:rPr>
        <w:t>17</w:t>
      </w:r>
      <w:r w:rsidRPr="00E22B94">
        <w:rPr>
          <w:rFonts w:ascii="Times New Roman" w:hAnsi="Times New Roman" w:cs="Times New Roman"/>
          <w:color w:val="auto"/>
          <w:sz w:val="28"/>
          <w:szCs w:val="28"/>
        </w:rPr>
        <w:t xml:space="preserve"> могут классифицироваться как:</w:t>
      </w:r>
    </w:p>
    <w:p w:rsidR="004027CD" w:rsidRPr="00E22B94" w:rsidRDefault="004027CD" w:rsidP="00E22B94">
      <w:pPr>
        <w:numPr>
          <w:ilvl w:val="0"/>
          <w:numId w:val="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Стандартные системы автоматизации</w:t>
      </w:r>
    </w:p>
    <w:p w:rsidR="004027CD" w:rsidRPr="00E22B94" w:rsidRDefault="004027CD" w:rsidP="00E22B94">
      <w:pPr>
        <w:numPr>
          <w:ilvl w:val="0"/>
          <w:numId w:val="4"/>
        </w:numPr>
        <w:tabs>
          <w:tab w:val="clear" w:pos="720"/>
        </w:tabs>
        <w:spacing w:line="360" w:lineRule="auto"/>
        <w:ind w:left="0" w:firstLine="709"/>
        <w:jc w:val="both"/>
        <w:rPr>
          <w:rFonts w:eastAsia="Arial Unicode MS"/>
          <w:sz w:val="28"/>
          <w:szCs w:val="28"/>
        </w:rPr>
      </w:pPr>
      <w:r w:rsidRPr="00E22B94">
        <w:rPr>
          <w:rFonts w:eastAsia="Arial Unicode MS"/>
          <w:sz w:val="28"/>
          <w:szCs w:val="28"/>
        </w:rPr>
        <w:t>Ошибкоустойчивые системы автоматизации</w:t>
      </w:r>
    </w:p>
    <w:p w:rsidR="004027CD" w:rsidRPr="00E22B94" w:rsidRDefault="004027CD" w:rsidP="00E22B94">
      <w:pPr>
        <w:numPr>
          <w:ilvl w:val="0"/>
          <w:numId w:val="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Системы автоматики безопасности</w:t>
      </w:r>
    </w:p>
    <w:p w:rsidR="004027CD" w:rsidRPr="00E22B94" w:rsidRDefault="004027CD"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Системы автоматизации поставляются в смонтированном виде после прохождения предварительных испытаний и включают в свой состав:</w:t>
      </w:r>
    </w:p>
    <w:p w:rsidR="004027CD" w:rsidRPr="00E22B94"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Монтажную стойку с 9 или 18 разъемами для установки модулей S7400. В резервированных системах могут применяться монтажные стойки с физическим разделением внутренней шины на два независимых сегмента.</w:t>
      </w:r>
    </w:p>
    <w:p w:rsidR="004027CD" w:rsidRPr="00E22B94"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CPU 4143, CPU 4162, CPU 4163 или CPU 4174 в стандартных системах автоматизации. В резервированных системах автоматизации – CPU 4144H или CPU 4174H.</w:t>
      </w:r>
    </w:p>
    <w:p w:rsidR="004027CD" w:rsidRPr="00E22B94"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Блок питания с входным напряжением =24 В или ~120/230 В, включая необходимый набор буферных батарей.</w:t>
      </w:r>
    </w:p>
    <w:p w:rsidR="004027CD" w:rsidRPr="00E22B94"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Рабочую память объемом от 1.4 </w:t>
      </w:r>
      <w:r w:rsidR="00E22B94" w:rsidRPr="00E22B94">
        <w:rPr>
          <w:rFonts w:eastAsia="Arial Unicode MS"/>
          <w:sz w:val="28"/>
          <w:szCs w:val="28"/>
        </w:rPr>
        <w:t>Мбайт</w:t>
      </w:r>
      <w:r w:rsidRPr="00E22B94">
        <w:rPr>
          <w:rFonts w:eastAsia="Arial Unicode MS"/>
          <w:sz w:val="28"/>
          <w:szCs w:val="28"/>
        </w:rPr>
        <w:t xml:space="preserve"> до 20 Мбайт.</w:t>
      </w:r>
    </w:p>
    <w:p w:rsidR="004027CD" w:rsidRPr="00E22B94"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Карту памяти RAM емкостью от 2 до 16 Мбайт.</w:t>
      </w:r>
    </w:p>
    <w:p w:rsidR="004027CD" w:rsidRDefault="004027CD" w:rsidP="00E22B94">
      <w:pPr>
        <w:numPr>
          <w:ilvl w:val="0"/>
          <w:numId w:val="5"/>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Коммуникационный процессор для подключения к Industrial Ethernet</w:t>
      </w:r>
    </w:p>
    <w:p w:rsidR="00E22B94" w:rsidRPr="00E22B94" w:rsidRDefault="00E22B94" w:rsidP="00E22B94">
      <w:pPr>
        <w:spacing w:line="360" w:lineRule="auto"/>
        <w:jc w:val="both"/>
        <w:rPr>
          <w:rFonts w:eastAsia="Arial Unicode MS"/>
          <w:sz w:val="28"/>
          <w:szCs w:val="28"/>
        </w:rPr>
      </w:pPr>
    </w:p>
    <w:p w:rsidR="004027CD" w:rsidRPr="00E22B94" w:rsidRDefault="004027CD" w:rsidP="00E22B94">
      <w:pPr>
        <w:pStyle w:val="medapstxt05"/>
        <w:spacing w:before="0" w:line="360" w:lineRule="auto"/>
        <w:ind w:firstLine="709"/>
        <w:jc w:val="both"/>
        <w:rPr>
          <w:rFonts w:ascii="Times New Roman" w:hAnsi="Times New Roman" w:cs="Times New Roman"/>
          <w:b/>
          <w:color w:val="auto"/>
          <w:sz w:val="28"/>
          <w:szCs w:val="28"/>
          <w:lang w:val="en-US"/>
        </w:rPr>
      </w:pPr>
      <w:r w:rsidRPr="00E22B94">
        <w:rPr>
          <w:rFonts w:ascii="Times New Roman" w:hAnsi="Times New Roman" w:cs="Times New Roman"/>
          <w:b/>
          <w:color w:val="auto"/>
          <w:sz w:val="28"/>
          <w:szCs w:val="28"/>
        </w:rPr>
        <w:t>Технические данные</w:t>
      </w:r>
      <w:r w:rsidR="00DA0114" w:rsidRPr="00E22B94">
        <w:rPr>
          <w:rFonts w:ascii="Times New Roman" w:hAnsi="Times New Roman" w:cs="Times New Roman"/>
          <w:b/>
          <w:color w:val="auto"/>
          <w:sz w:val="28"/>
          <w:szCs w:val="28"/>
          <w:lang w:val="en-US"/>
        </w:rPr>
        <w:t xml:space="preserve"> CPU</w:t>
      </w:r>
    </w:p>
    <w:tbl>
      <w:tblPr>
        <w:tblStyle w:val="a8"/>
        <w:tblW w:w="9214" w:type="dxa"/>
        <w:tblInd w:w="250" w:type="dxa"/>
        <w:tblLook w:val="0000" w:firstRow="0" w:lastRow="0" w:firstColumn="0" w:lastColumn="0" w:noHBand="0" w:noVBand="0"/>
      </w:tblPr>
      <w:tblGrid>
        <w:gridCol w:w="2268"/>
        <w:gridCol w:w="3402"/>
        <w:gridCol w:w="3544"/>
      </w:tblGrid>
      <w:tr w:rsidR="001771B4" w:rsidRPr="00E22B94" w:rsidTr="00E22B94">
        <w:tc>
          <w:tcPr>
            <w:tcW w:w="2268" w:type="dxa"/>
          </w:tcPr>
          <w:p w:rsidR="001771B4" w:rsidRPr="00E22B94" w:rsidRDefault="001771B4" w:rsidP="00E22B94">
            <w:pPr>
              <w:spacing w:line="360" w:lineRule="auto"/>
              <w:jc w:val="both"/>
              <w:rPr>
                <w:rFonts w:eastAsia="Arial Unicode MS"/>
                <w:b/>
                <w:bCs/>
                <w:sz w:val="20"/>
                <w:szCs w:val="20"/>
              </w:rPr>
            </w:pPr>
          </w:p>
        </w:tc>
        <w:tc>
          <w:tcPr>
            <w:tcW w:w="3402" w:type="dxa"/>
          </w:tcPr>
          <w:p w:rsidR="00E22B94" w:rsidRPr="00E22B94" w:rsidRDefault="00DA0114"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lang w:val="en-US"/>
              </w:rPr>
              <w:t>CPU</w:t>
            </w:r>
            <w:r w:rsidRPr="00E22B94">
              <w:rPr>
                <w:rFonts w:ascii="Times New Roman" w:hAnsi="Times New Roman" w:cs="Times New Roman"/>
                <w:b/>
                <w:bCs/>
                <w:color w:val="auto"/>
                <w:sz w:val="20"/>
                <w:szCs w:val="20"/>
              </w:rPr>
              <w:t xml:space="preserve"> </w:t>
            </w:r>
            <w:r w:rsidR="001771B4" w:rsidRPr="00E22B94">
              <w:rPr>
                <w:rFonts w:ascii="Times New Roman" w:hAnsi="Times New Roman" w:cs="Times New Roman"/>
                <w:b/>
                <w:bCs/>
                <w:color w:val="auto"/>
                <w:sz w:val="20"/>
                <w:szCs w:val="20"/>
              </w:rPr>
              <w:t>4174 с картой 4 MB,</w:t>
            </w:r>
          </w:p>
          <w:p w:rsidR="001771B4" w:rsidRPr="00E22B94" w:rsidRDefault="00DA0114"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lang w:val="en-US"/>
              </w:rPr>
              <w:t>CPU</w:t>
            </w:r>
            <w:r w:rsidRPr="00E22B94">
              <w:rPr>
                <w:rFonts w:ascii="Times New Roman" w:hAnsi="Times New Roman" w:cs="Times New Roman"/>
                <w:b/>
                <w:bCs/>
                <w:color w:val="auto"/>
                <w:sz w:val="20"/>
                <w:szCs w:val="20"/>
              </w:rPr>
              <w:t xml:space="preserve"> </w:t>
            </w:r>
            <w:r w:rsidR="001771B4" w:rsidRPr="00E22B94">
              <w:rPr>
                <w:rFonts w:ascii="Times New Roman" w:hAnsi="Times New Roman" w:cs="Times New Roman"/>
                <w:b/>
                <w:bCs/>
                <w:color w:val="auto"/>
                <w:sz w:val="20"/>
                <w:szCs w:val="20"/>
              </w:rPr>
              <w:t>41741H/2H с картой MC 4 MB</w:t>
            </w:r>
          </w:p>
        </w:tc>
        <w:tc>
          <w:tcPr>
            <w:tcW w:w="3544" w:type="dxa"/>
          </w:tcPr>
          <w:p w:rsidR="001771B4" w:rsidRPr="00E22B94" w:rsidRDefault="00DA0114"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lang w:val="en-US"/>
              </w:rPr>
              <w:t>CPU</w:t>
            </w:r>
            <w:r w:rsidR="001771B4" w:rsidRPr="00E22B94">
              <w:rPr>
                <w:rFonts w:ascii="Times New Roman" w:hAnsi="Times New Roman" w:cs="Times New Roman"/>
                <w:b/>
                <w:bCs/>
                <w:color w:val="auto"/>
                <w:sz w:val="20"/>
                <w:szCs w:val="20"/>
              </w:rPr>
              <w:t xml:space="preserve"> 4174 с картой MC 16 MB </w:t>
            </w:r>
            <w:r w:rsidRPr="00E22B94">
              <w:rPr>
                <w:rFonts w:ascii="Times New Roman" w:hAnsi="Times New Roman" w:cs="Times New Roman"/>
                <w:b/>
                <w:bCs/>
                <w:color w:val="auto"/>
                <w:sz w:val="20"/>
                <w:szCs w:val="20"/>
                <w:lang w:val="en-US"/>
              </w:rPr>
              <w:t>CPU</w:t>
            </w:r>
            <w:r w:rsidR="001771B4" w:rsidRPr="00E22B94">
              <w:rPr>
                <w:rFonts w:ascii="Times New Roman" w:hAnsi="Times New Roman" w:cs="Times New Roman"/>
                <w:b/>
                <w:bCs/>
                <w:color w:val="auto"/>
                <w:sz w:val="20"/>
                <w:szCs w:val="20"/>
              </w:rPr>
              <w:t> 41741H/2H c картой</w:t>
            </w:r>
            <w:r w:rsidR="00E22B94" w:rsidRPr="00E22B94">
              <w:rPr>
                <w:rFonts w:ascii="Times New Roman" w:hAnsi="Times New Roman" w:cs="Times New Roman"/>
                <w:b/>
                <w:bCs/>
                <w:color w:val="auto"/>
                <w:sz w:val="20"/>
                <w:szCs w:val="20"/>
              </w:rPr>
              <w:t xml:space="preserve"> </w:t>
            </w:r>
            <w:r w:rsidR="001771B4" w:rsidRPr="00E22B94">
              <w:rPr>
                <w:rFonts w:ascii="Times New Roman" w:hAnsi="Times New Roman" w:cs="Times New Roman"/>
                <w:b/>
                <w:bCs/>
                <w:color w:val="auto"/>
                <w:sz w:val="20"/>
                <w:szCs w:val="20"/>
              </w:rPr>
              <w:t>MC 16 MB</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точек измерения аналоговых величин</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точек измерения цифровых величин</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400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ПИД регуляторов</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130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двигателей</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задвижек</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SFC</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шагов</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500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систем дозирования</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дискретных входов DI</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850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дискретных выходов DO</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315</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630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аналоговых входов AI</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275</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500</w:t>
            </w:r>
          </w:p>
        </w:tc>
      </w:tr>
      <w:tr w:rsidR="001771B4" w:rsidRPr="00E22B94" w:rsidTr="00E22B94">
        <w:tc>
          <w:tcPr>
            <w:tcW w:w="2268"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аналоговых выходов AO</w:t>
            </w:r>
          </w:p>
        </w:tc>
        <w:tc>
          <w:tcPr>
            <w:tcW w:w="3402"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130</w:t>
            </w:r>
          </w:p>
        </w:tc>
        <w:tc>
          <w:tcPr>
            <w:tcW w:w="3544" w:type="dxa"/>
          </w:tcPr>
          <w:p w:rsidR="001771B4" w:rsidRPr="00E22B94" w:rsidRDefault="001771B4"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w:t>
            </w:r>
          </w:p>
        </w:tc>
      </w:tr>
    </w:tbl>
    <w:p w:rsidR="004027CD" w:rsidRDefault="00E22B94" w:rsidP="00E22B94">
      <w:pPr>
        <w:spacing w:line="360" w:lineRule="auto"/>
        <w:ind w:firstLine="709"/>
        <w:jc w:val="both"/>
        <w:rPr>
          <w:sz w:val="28"/>
          <w:szCs w:val="28"/>
        </w:rPr>
      </w:pPr>
      <w:r>
        <w:rPr>
          <w:sz w:val="28"/>
          <w:szCs w:val="28"/>
        </w:rPr>
        <w:br w:type="page"/>
      </w:r>
      <w:r w:rsidR="004027CD" w:rsidRPr="00E22B94">
        <w:rPr>
          <w:sz w:val="28"/>
          <w:szCs w:val="28"/>
        </w:rPr>
        <w:t>Типовые выборочные значения для системы автоматизации на базе SIMATIC PCS 7</w:t>
      </w:r>
    </w:p>
    <w:p w:rsidR="00E22B94" w:rsidRPr="00E22B94" w:rsidRDefault="00E22B94" w:rsidP="00E22B94">
      <w:pPr>
        <w:spacing w:line="360" w:lineRule="auto"/>
        <w:ind w:firstLine="709"/>
        <w:jc w:val="both"/>
        <w:rPr>
          <w:sz w:val="28"/>
          <w:szCs w:val="28"/>
        </w:rPr>
      </w:pPr>
    </w:p>
    <w:p w:rsidR="004027CD" w:rsidRPr="00E22B94" w:rsidRDefault="004027CD" w:rsidP="00E22B94">
      <w:pPr>
        <w:pStyle w:val="5"/>
        <w:spacing w:before="0" w:after="0" w:line="360" w:lineRule="auto"/>
        <w:ind w:firstLine="709"/>
        <w:jc w:val="both"/>
        <w:rPr>
          <w:i w:val="0"/>
          <w:sz w:val="28"/>
          <w:szCs w:val="28"/>
        </w:rPr>
      </w:pPr>
      <w:r w:rsidRPr="00E22B94">
        <w:rPr>
          <w:i w:val="0"/>
          <w:sz w:val="28"/>
          <w:szCs w:val="28"/>
        </w:rPr>
        <w:t>Сравнительные характеристики объемов памяти и быстродействия</w:t>
      </w:r>
      <w:r w:rsidR="00DA0114" w:rsidRPr="00E22B94">
        <w:rPr>
          <w:i w:val="0"/>
          <w:sz w:val="28"/>
          <w:szCs w:val="28"/>
        </w:rPr>
        <w:t xml:space="preserve"> </w:t>
      </w:r>
      <w:r w:rsidR="00DA0114" w:rsidRPr="00E22B94">
        <w:rPr>
          <w:i w:val="0"/>
          <w:sz w:val="28"/>
          <w:szCs w:val="28"/>
          <w:lang w:val="en-US"/>
        </w:rPr>
        <w:t>CPU</w:t>
      </w:r>
    </w:p>
    <w:tbl>
      <w:tblPr>
        <w:tblStyle w:val="a8"/>
        <w:tblW w:w="9320" w:type="dxa"/>
        <w:tblInd w:w="250" w:type="dxa"/>
        <w:tblLook w:val="0000" w:firstRow="0" w:lastRow="0" w:firstColumn="0" w:lastColumn="0" w:noHBand="0" w:noVBand="0"/>
      </w:tblPr>
      <w:tblGrid>
        <w:gridCol w:w="2500"/>
        <w:gridCol w:w="3392"/>
        <w:gridCol w:w="3428"/>
      </w:tblGrid>
      <w:tr w:rsidR="004027CD" w:rsidRPr="00E22B94" w:rsidTr="00E22B94">
        <w:tc>
          <w:tcPr>
            <w:tcW w:w="2500" w:type="dxa"/>
          </w:tcPr>
          <w:p w:rsidR="004027CD" w:rsidRPr="00E22B94" w:rsidRDefault="004027CD"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Система автоматизации</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Объем встроенной рабочей памяти MB</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Время выполнения инструкции ns</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4143</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1,4</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60</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4162</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2,8</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40</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4163</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5,6</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40</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4174</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414H</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1,4</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60</w:t>
            </w:r>
          </w:p>
        </w:tc>
      </w:tr>
      <w:tr w:rsidR="004027CD" w:rsidRPr="00E22B94" w:rsidTr="00E22B94">
        <w:tc>
          <w:tcPr>
            <w:tcW w:w="2500" w:type="dxa"/>
          </w:tcPr>
          <w:p w:rsidR="004027CD" w:rsidRPr="00E22B94" w:rsidRDefault="00DA0114"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lang w:val="en-US"/>
              </w:rPr>
              <w:t>CPU</w:t>
            </w:r>
            <w:r w:rsidR="004027CD" w:rsidRPr="00E22B94">
              <w:rPr>
                <w:rFonts w:ascii="Times New Roman" w:hAnsi="Times New Roman" w:cs="Times New Roman"/>
                <w:color w:val="auto"/>
                <w:sz w:val="20"/>
                <w:szCs w:val="20"/>
              </w:rPr>
              <w:t xml:space="preserve"> 417H</w:t>
            </w:r>
          </w:p>
        </w:tc>
        <w:tc>
          <w:tcPr>
            <w:tcW w:w="3392"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w:t>
            </w:r>
          </w:p>
        </w:tc>
        <w:tc>
          <w:tcPr>
            <w:tcW w:w="3428" w:type="dxa"/>
          </w:tcPr>
          <w:p w:rsidR="004027CD" w:rsidRPr="00E22B94" w:rsidRDefault="004027CD"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w:t>
            </w:r>
          </w:p>
        </w:tc>
      </w:tr>
    </w:tbl>
    <w:p w:rsidR="00546DDB" w:rsidRPr="00E22B94" w:rsidRDefault="00546DDB" w:rsidP="00E22B94">
      <w:pPr>
        <w:pStyle w:val="medapstxt05"/>
        <w:spacing w:before="0" w:line="360" w:lineRule="auto"/>
        <w:ind w:firstLine="709"/>
        <w:jc w:val="both"/>
        <w:rPr>
          <w:rFonts w:ascii="Times New Roman" w:hAnsi="Times New Roman" w:cs="Times New Roman"/>
          <w:b/>
          <w:color w:val="auto"/>
          <w:sz w:val="28"/>
          <w:szCs w:val="28"/>
          <w:lang w:val="en-US"/>
        </w:rPr>
      </w:pPr>
    </w:p>
    <w:p w:rsidR="00EC2107" w:rsidRPr="00E22B94" w:rsidRDefault="008358B6"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Система ввода/вывода Е200М</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Станция ET 200M включает в свой состав:</w:t>
      </w:r>
    </w:p>
    <w:p w:rsidR="006D5B36" w:rsidRPr="00E22B94" w:rsidRDefault="006D5B36" w:rsidP="00E22B94">
      <w:pPr>
        <w:numPr>
          <w:ilvl w:val="0"/>
          <w:numId w:val="26"/>
        </w:numPr>
        <w:tabs>
          <w:tab w:val="clear" w:pos="720"/>
        </w:tabs>
        <w:spacing w:line="360" w:lineRule="auto"/>
        <w:ind w:left="0" w:firstLine="709"/>
        <w:jc w:val="both"/>
        <w:rPr>
          <w:rFonts w:eastAsia="Arial Unicode MS"/>
          <w:sz w:val="28"/>
          <w:szCs w:val="28"/>
        </w:rPr>
      </w:pPr>
      <w:r w:rsidRPr="00E22B94">
        <w:rPr>
          <w:rFonts w:eastAsia="Arial Unicode MS"/>
          <w:sz w:val="28"/>
          <w:szCs w:val="28"/>
        </w:rPr>
        <w:t>один интерфейсный модуль IM 153 (при подключении к резервированной сети PROFIBUS DP</w:t>
      </w:r>
      <w:r w:rsidR="00B84A6F">
        <w:rPr>
          <w:rFonts w:eastAsia="Arial Unicode MS"/>
          <w:sz w:val="28"/>
          <w:szCs w:val="28"/>
        </w:rPr>
        <w:t xml:space="preserve"> </w:t>
      </w:r>
      <w:r w:rsidRPr="00E22B94">
        <w:rPr>
          <w:rFonts w:eastAsia="Arial Unicode MS"/>
          <w:sz w:val="28"/>
          <w:szCs w:val="28"/>
        </w:rPr>
        <w:t>два интерфейсных модуля);</w:t>
      </w:r>
    </w:p>
    <w:p w:rsidR="006D5B36" w:rsidRPr="00E22B94" w:rsidRDefault="006D5B36" w:rsidP="00E22B94">
      <w:pPr>
        <w:numPr>
          <w:ilvl w:val="0"/>
          <w:numId w:val="27"/>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до 8 модулей S7300;</w:t>
      </w:r>
    </w:p>
    <w:p w:rsidR="006D5B36" w:rsidRPr="00E22B94" w:rsidRDefault="006D5B36" w:rsidP="00E22B94">
      <w:pPr>
        <w:numPr>
          <w:ilvl w:val="0"/>
          <w:numId w:val="28"/>
        </w:numPr>
        <w:tabs>
          <w:tab w:val="clear" w:pos="720"/>
        </w:tabs>
        <w:spacing w:line="360" w:lineRule="auto"/>
        <w:ind w:left="0" w:firstLine="709"/>
        <w:jc w:val="both"/>
        <w:rPr>
          <w:rFonts w:eastAsia="Arial Unicode MS"/>
          <w:sz w:val="28"/>
          <w:szCs w:val="28"/>
        </w:rPr>
      </w:pPr>
      <w:r w:rsidRPr="00E22B94">
        <w:rPr>
          <w:rFonts w:eastAsia="Arial Unicode MS"/>
          <w:sz w:val="28"/>
          <w:szCs w:val="28"/>
        </w:rPr>
        <w:t>блок питания.</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Модули S7300 могут располагаться в любом сочетании и любом порядке.</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Станция подключается к сети PROFIBUS DP через интерфейсный модуль IM 153. Подключение к оптическим каналам PROFIBUS DP может выполняться через интерфейсный модуль IM 1532 FO, дополнительный оптический модуль связи OLM или оптический сетевой терминал OBT.</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Допустимый состав модулей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станции ET 200M определяется типом используемого интерфейсного модуля и техническими характеристиками ведущего сетевого устройства.</w:t>
      </w:r>
    </w:p>
    <w:p w:rsidR="006D5B36"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Полное адресное пространство ET 200M может использоваться только некоторыми типами ведущих DP</w:t>
      </w:r>
      <w:r w:rsidR="00E22B94">
        <w:rPr>
          <w:rFonts w:ascii="Times New Roman" w:hAnsi="Times New Roman" w:cs="Times New Roman"/>
          <w:color w:val="auto"/>
          <w:sz w:val="28"/>
          <w:szCs w:val="28"/>
        </w:rPr>
        <w:t>-</w:t>
      </w:r>
      <w:r w:rsidRPr="00E22B94">
        <w:rPr>
          <w:rFonts w:ascii="Times New Roman" w:hAnsi="Times New Roman" w:cs="Times New Roman"/>
          <w:color w:val="auto"/>
          <w:sz w:val="28"/>
          <w:szCs w:val="28"/>
        </w:rPr>
        <w:t>устройств.</w:t>
      </w:r>
    </w:p>
    <w:p w:rsidR="006D5B36" w:rsidRPr="00E22B94" w:rsidRDefault="006D5B36" w:rsidP="00E22B94">
      <w:pPr>
        <w:pStyle w:val="5"/>
        <w:spacing w:before="0" w:after="0" w:line="360" w:lineRule="auto"/>
        <w:ind w:firstLine="709"/>
        <w:jc w:val="both"/>
        <w:rPr>
          <w:i w:val="0"/>
          <w:sz w:val="28"/>
          <w:szCs w:val="28"/>
        </w:rPr>
      </w:pPr>
      <w:r w:rsidRPr="00E22B94">
        <w:rPr>
          <w:i w:val="0"/>
          <w:sz w:val="28"/>
          <w:szCs w:val="28"/>
        </w:rPr>
        <w:t>Конфигурация с пассивными шинными соединителями</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Использование шинных соединителей SIMATIC S7300 позволяет получать гибкие и удобные в обслуживании конфигурации станций ET 200M:</w:t>
      </w:r>
    </w:p>
    <w:p w:rsidR="00E22B94" w:rsidRDefault="006D5B36" w:rsidP="00E22B94">
      <w:pPr>
        <w:numPr>
          <w:ilvl w:val="0"/>
          <w:numId w:val="30"/>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Монтаж модулей: </w:t>
      </w:r>
    </w:p>
    <w:p w:rsidR="006D5B36" w:rsidRPr="00E22B94" w:rsidRDefault="006D5B36" w:rsidP="00E22B94">
      <w:pPr>
        <w:numPr>
          <w:ilvl w:val="0"/>
          <w:numId w:val="30"/>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модули устанавливаются на стандартную профильную шину S7300 и крепятся в рабочих положениях винтами.</w:t>
      </w:r>
    </w:p>
    <w:p w:rsidR="00E22B94" w:rsidRDefault="006D5B36" w:rsidP="00E22B94">
      <w:pPr>
        <w:numPr>
          <w:ilvl w:val="0"/>
          <w:numId w:val="31"/>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Внутренняя шина станции: </w:t>
      </w:r>
    </w:p>
    <w:p w:rsidR="006D5B36" w:rsidRPr="00E22B94" w:rsidRDefault="006D5B36" w:rsidP="00E22B94">
      <w:pPr>
        <w:numPr>
          <w:ilvl w:val="0"/>
          <w:numId w:val="31"/>
        </w:numPr>
        <w:tabs>
          <w:tab w:val="clear" w:pos="720"/>
        </w:tabs>
        <w:spacing w:line="360" w:lineRule="auto"/>
        <w:ind w:left="0" w:firstLine="709"/>
        <w:jc w:val="both"/>
        <w:rPr>
          <w:rFonts w:eastAsia="Arial Unicode MS"/>
          <w:sz w:val="28"/>
          <w:szCs w:val="28"/>
        </w:rPr>
      </w:pPr>
      <w:r w:rsidRPr="00E22B94">
        <w:rPr>
          <w:rFonts w:eastAsia="Arial Unicode MS"/>
          <w:sz w:val="28"/>
          <w:szCs w:val="28"/>
        </w:rPr>
        <w:t>в каждый модуль встроен отрезок внутренней шины станции. Объединение модулей в единую систему производится с помощью шинных соединителей, устанавливаемых с тыльной стороны корпусов модулей. Шинный соединитель входит в комплект поставки каждого сигнального, функционального и коммуникационного модуля S7300.</w:t>
      </w:r>
    </w:p>
    <w:p w:rsidR="006D5B36" w:rsidRPr="00E22B94" w:rsidRDefault="006D5B36" w:rsidP="00E22B94">
      <w:pPr>
        <w:pStyle w:val="5"/>
        <w:spacing w:before="0" w:after="0" w:line="360" w:lineRule="auto"/>
        <w:ind w:firstLine="709"/>
        <w:jc w:val="both"/>
        <w:rPr>
          <w:rFonts w:eastAsia="Arial Unicode MS"/>
          <w:i w:val="0"/>
          <w:sz w:val="28"/>
          <w:szCs w:val="28"/>
        </w:rPr>
      </w:pPr>
      <w:r w:rsidRPr="00E22B94">
        <w:rPr>
          <w:i w:val="0"/>
          <w:sz w:val="28"/>
          <w:szCs w:val="28"/>
        </w:rPr>
        <w:t>Конфигурация с активными шинными соединителями</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Применение активных шинных модулей позволяет производить "горячую" замену модулей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станции во время ее работы:</w:t>
      </w:r>
    </w:p>
    <w:p w:rsidR="00E22B94" w:rsidRDefault="006D5B36" w:rsidP="00E22B94">
      <w:pPr>
        <w:numPr>
          <w:ilvl w:val="0"/>
          <w:numId w:val="32"/>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Экономия времени на замену модулей: </w:t>
      </w:r>
    </w:p>
    <w:p w:rsidR="006D5B36" w:rsidRPr="00E22B94" w:rsidRDefault="006D5B36" w:rsidP="00E22B94">
      <w:pPr>
        <w:numPr>
          <w:ilvl w:val="0"/>
          <w:numId w:val="32"/>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Для замены модуля не нужно отключать всю станцию. Все модули продолжают выполнять возложенные на них функции. После выполнения замены вновь установленный модуль автоматически включается в общую конфигурацию станции. </w:t>
      </w:r>
      <w:r w:rsidR="00390326" w:rsidRPr="00E22B94">
        <w:rPr>
          <w:rFonts w:eastAsia="Arial Unicode MS"/>
          <w:sz w:val="28"/>
          <w:szCs w:val="28"/>
        </w:rPr>
        <w:t>В данной системе</w:t>
      </w:r>
      <w:r w:rsidRPr="00E22B94">
        <w:rPr>
          <w:rFonts w:eastAsia="Arial Unicode MS"/>
          <w:sz w:val="28"/>
          <w:szCs w:val="28"/>
        </w:rPr>
        <w:t xml:space="preserve"> в качестве ведущего сетевого устройства используется S74</w:t>
      </w:r>
      <w:r w:rsidR="00390326" w:rsidRPr="00E22B94">
        <w:rPr>
          <w:rFonts w:eastAsia="Arial Unicode MS"/>
          <w:sz w:val="28"/>
          <w:szCs w:val="28"/>
        </w:rPr>
        <w:t>17</w:t>
      </w:r>
      <w:r w:rsidRPr="00E22B94">
        <w:rPr>
          <w:rFonts w:eastAsia="Arial Unicode MS"/>
          <w:sz w:val="28"/>
          <w:szCs w:val="28"/>
        </w:rPr>
        <w:t xml:space="preserve">, то во время установки/замены модуля станции распределенного </w:t>
      </w:r>
      <w:r w:rsidR="00E22B94">
        <w:rPr>
          <w:rFonts w:eastAsia="Arial Unicode MS"/>
          <w:sz w:val="28"/>
          <w:szCs w:val="28"/>
        </w:rPr>
        <w:t>ввода-вывода</w:t>
      </w:r>
      <w:r w:rsidRPr="00E22B94">
        <w:rPr>
          <w:rFonts w:eastAsia="Arial Unicode MS"/>
          <w:sz w:val="28"/>
          <w:szCs w:val="28"/>
        </w:rPr>
        <w:t xml:space="preserve"> генерируется соответствующее прерывание для центрального процессора. Для всех остальных ведущих сетевых устройств информация об установке/замене модуля передается с помощью диагностических сообщений. Функции горячей замены модулей поддерживаются только при использовании в качестве ведущего DP устройства программируемых контроллеров S74</w:t>
      </w:r>
      <w:r w:rsidR="00390326" w:rsidRPr="00E22B94">
        <w:rPr>
          <w:rFonts w:eastAsia="Arial Unicode MS"/>
          <w:sz w:val="28"/>
          <w:szCs w:val="28"/>
        </w:rPr>
        <w:t>17</w:t>
      </w:r>
      <w:r w:rsidRPr="00E22B94">
        <w:rPr>
          <w:rFonts w:eastAsia="Arial Unicode MS"/>
          <w:sz w:val="28"/>
          <w:szCs w:val="28"/>
        </w:rPr>
        <w:t>.</w:t>
      </w:r>
    </w:p>
    <w:p w:rsidR="006D5B36" w:rsidRPr="00E22B94" w:rsidRDefault="006D5B36" w:rsidP="00E22B94">
      <w:pPr>
        <w:spacing w:line="360" w:lineRule="auto"/>
        <w:ind w:firstLine="709"/>
        <w:jc w:val="both"/>
        <w:rPr>
          <w:rFonts w:eastAsia="Arial Unicode MS"/>
          <w:b/>
          <w:sz w:val="28"/>
          <w:szCs w:val="28"/>
        </w:rPr>
      </w:pPr>
      <w:r w:rsidRPr="00E22B94">
        <w:rPr>
          <w:rFonts w:eastAsia="Arial Unicode MS"/>
          <w:b/>
          <w:sz w:val="28"/>
          <w:szCs w:val="28"/>
        </w:rPr>
        <w:t>Монтаж станции:</w:t>
      </w:r>
    </w:p>
    <w:p w:rsidR="006D5B36" w:rsidRPr="00E22B94" w:rsidRDefault="006D5B36" w:rsidP="00E22B94">
      <w:pPr>
        <w:numPr>
          <w:ilvl w:val="1"/>
          <w:numId w:val="32"/>
        </w:numPr>
        <w:tabs>
          <w:tab w:val="clear" w:pos="1440"/>
        </w:tabs>
        <w:spacing w:line="360" w:lineRule="auto"/>
        <w:ind w:left="0" w:firstLine="709"/>
        <w:jc w:val="both"/>
        <w:rPr>
          <w:rFonts w:eastAsia="Arial Unicode MS"/>
          <w:sz w:val="28"/>
          <w:szCs w:val="28"/>
        </w:rPr>
      </w:pPr>
      <w:r w:rsidRPr="00E22B94">
        <w:rPr>
          <w:rFonts w:eastAsia="Arial Unicode MS"/>
          <w:sz w:val="28"/>
          <w:szCs w:val="28"/>
        </w:rPr>
        <w:t>Механической основой станции служит профильная шина ET 200M с направляющими пазами для установки активных шинных соединителей.</w:t>
      </w:r>
    </w:p>
    <w:p w:rsidR="006D5B36" w:rsidRPr="00E22B94" w:rsidRDefault="006D5B36" w:rsidP="00E22B94">
      <w:pPr>
        <w:numPr>
          <w:ilvl w:val="1"/>
          <w:numId w:val="32"/>
        </w:numPr>
        <w:tabs>
          <w:tab w:val="clear" w:pos="1440"/>
        </w:tabs>
        <w:spacing w:line="360" w:lineRule="auto"/>
        <w:ind w:left="0" w:firstLine="709"/>
        <w:jc w:val="both"/>
        <w:rPr>
          <w:rFonts w:eastAsia="Arial Unicode MS"/>
          <w:sz w:val="28"/>
          <w:szCs w:val="28"/>
        </w:rPr>
      </w:pPr>
      <w:r w:rsidRPr="00E22B94">
        <w:rPr>
          <w:rFonts w:eastAsia="Arial Unicode MS"/>
          <w:sz w:val="28"/>
          <w:szCs w:val="28"/>
        </w:rPr>
        <w:t>На профильную шину вплотную друг к другу устанавливаются активные шинные соединители, формирующие внутреннюю шину станции. Соединители снабжены разъемами для подключения модулей к внутренней шине станции. На последний активный шинный соединитель станции устанавливается колпачок, защищающий разъем внутренней шины.</w:t>
      </w:r>
    </w:p>
    <w:p w:rsidR="006D5B36" w:rsidRPr="00E22B94" w:rsidRDefault="006D5B36" w:rsidP="00E22B94">
      <w:pPr>
        <w:numPr>
          <w:ilvl w:val="1"/>
          <w:numId w:val="32"/>
        </w:numPr>
        <w:tabs>
          <w:tab w:val="clear" w:pos="1440"/>
        </w:tabs>
        <w:spacing w:line="360" w:lineRule="auto"/>
        <w:ind w:left="0" w:firstLine="709"/>
        <w:jc w:val="both"/>
        <w:rPr>
          <w:rFonts w:eastAsia="Arial Unicode MS"/>
          <w:sz w:val="28"/>
          <w:szCs w:val="28"/>
        </w:rPr>
      </w:pPr>
      <w:r w:rsidRPr="00E22B94">
        <w:rPr>
          <w:rFonts w:eastAsia="Arial Unicode MS"/>
          <w:sz w:val="28"/>
          <w:szCs w:val="28"/>
        </w:rPr>
        <w:t>на активные шинные соединители устанавливаются все (кроме блока питания) модули станции и крепятся в рабочих положениях винтами. Свободные разъемы активных шинных соединителей должны быть закрыты защитными крышками.</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конфигурирования ET 200M может быть использовано несколько типов активных шинных соединителей:</w:t>
      </w:r>
    </w:p>
    <w:p w:rsidR="006D5B36" w:rsidRPr="00E22B94" w:rsidRDefault="006D5B36" w:rsidP="00E22B94">
      <w:pPr>
        <w:numPr>
          <w:ilvl w:val="0"/>
          <w:numId w:val="33"/>
        </w:numPr>
        <w:tabs>
          <w:tab w:val="clear" w:pos="720"/>
        </w:tabs>
        <w:spacing w:line="360" w:lineRule="auto"/>
        <w:ind w:left="0" w:firstLine="709"/>
        <w:jc w:val="both"/>
        <w:rPr>
          <w:rFonts w:eastAsia="Arial Unicode MS"/>
          <w:sz w:val="28"/>
          <w:szCs w:val="28"/>
        </w:rPr>
      </w:pPr>
      <w:r w:rsidRPr="00E22B94">
        <w:rPr>
          <w:rFonts w:eastAsia="Arial Unicode MS"/>
          <w:sz w:val="28"/>
          <w:szCs w:val="28"/>
        </w:rPr>
        <w:t>BM PS/IM: для установки блока питания и интерфейсного модуля IM 153.</w:t>
      </w:r>
    </w:p>
    <w:p w:rsidR="006D5B36" w:rsidRPr="00E22B94" w:rsidRDefault="006D5B36" w:rsidP="00E22B94">
      <w:pPr>
        <w:numPr>
          <w:ilvl w:val="0"/>
          <w:numId w:val="34"/>
        </w:numPr>
        <w:tabs>
          <w:tab w:val="clear" w:pos="720"/>
        </w:tabs>
        <w:spacing w:line="360" w:lineRule="auto"/>
        <w:ind w:left="0" w:firstLine="709"/>
        <w:jc w:val="both"/>
        <w:rPr>
          <w:rFonts w:eastAsia="Arial Unicode MS"/>
          <w:sz w:val="28"/>
          <w:szCs w:val="28"/>
        </w:rPr>
      </w:pPr>
      <w:r w:rsidRPr="00E22B94">
        <w:rPr>
          <w:rFonts w:eastAsia="Arial Unicode MS"/>
          <w:sz w:val="28"/>
          <w:szCs w:val="28"/>
        </w:rPr>
        <w:t>BM IM 153/IM 153: для установки двух интерфейсных модулей IM 1532 (FO), подключаемых к резервированным каналам PROFIBUS DP.</w:t>
      </w:r>
    </w:p>
    <w:p w:rsidR="006D5B36" w:rsidRPr="00E22B94" w:rsidRDefault="006D5B36" w:rsidP="00E22B94">
      <w:pPr>
        <w:numPr>
          <w:ilvl w:val="0"/>
          <w:numId w:val="35"/>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BM 2x40: для установки двух модулей S7300 шириной </w:t>
      </w:r>
      <w:smartTag w:uri="urn:schemas-microsoft-com:office:smarttags" w:element="metricconverter">
        <w:smartTagPr>
          <w:attr w:name="ProductID" w:val="40 мм"/>
        </w:smartTagPr>
        <w:r w:rsidRPr="00E22B94">
          <w:rPr>
            <w:rFonts w:eastAsia="Arial Unicode MS"/>
            <w:sz w:val="28"/>
            <w:szCs w:val="28"/>
          </w:rPr>
          <w:t>40 мм</w:t>
        </w:r>
      </w:smartTag>
      <w:r w:rsidRPr="00E22B94">
        <w:rPr>
          <w:rFonts w:eastAsia="Arial Unicode MS"/>
          <w:sz w:val="28"/>
          <w:szCs w:val="28"/>
        </w:rPr>
        <w:t>.</w:t>
      </w:r>
    </w:p>
    <w:p w:rsidR="006D5B36" w:rsidRPr="00E22B94" w:rsidRDefault="006D5B36" w:rsidP="00E22B94">
      <w:pPr>
        <w:numPr>
          <w:ilvl w:val="0"/>
          <w:numId w:val="36"/>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BM 1x80: для установки одного модуля S7300 шириной </w:t>
      </w:r>
      <w:smartTag w:uri="urn:schemas-microsoft-com:office:smarttags" w:element="metricconverter">
        <w:smartTagPr>
          <w:attr w:name="ProductID" w:val="80 мм"/>
        </w:smartTagPr>
        <w:r w:rsidRPr="00E22B94">
          <w:rPr>
            <w:rFonts w:eastAsia="Arial Unicode MS"/>
            <w:sz w:val="28"/>
            <w:szCs w:val="28"/>
          </w:rPr>
          <w:t>80 мм</w:t>
        </w:r>
      </w:smartTag>
      <w:r w:rsidRPr="00E22B94">
        <w:rPr>
          <w:rFonts w:eastAsia="Arial Unicode MS"/>
          <w:sz w:val="28"/>
          <w:szCs w:val="28"/>
        </w:rPr>
        <w:t>.</w:t>
      </w:r>
    </w:p>
    <w:p w:rsidR="006D5B36" w:rsidRPr="00E22B94" w:rsidRDefault="006D5B36" w:rsidP="00E22B94">
      <w:pPr>
        <w:pStyle w:val="5"/>
        <w:spacing w:before="0" w:after="0" w:line="360" w:lineRule="auto"/>
        <w:ind w:firstLine="709"/>
        <w:jc w:val="both"/>
        <w:rPr>
          <w:i w:val="0"/>
          <w:sz w:val="28"/>
          <w:szCs w:val="28"/>
        </w:rPr>
      </w:pPr>
      <w:r w:rsidRPr="00E22B94">
        <w:rPr>
          <w:i w:val="0"/>
          <w:sz w:val="28"/>
          <w:szCs w:val="28"/>
        </w:rPr>
        <w:t>Блоки питания</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 составе станций SIMATIC ET 200M использ</w:t>
      </w:r>
      <w:r w:rsidR="00114868" w:rsidRPr="00E22B94">
        <w:rPr>
          <w:rFonts w:ascii="Times New Roman" w:hAnsi="Times New Roman" w:cs="Times New Roman"/>
          <w:color w:val="auto"/>
          <w:sz w:val="28"/>
          <w:szCs w:val="28"/>
        </w:rPr>
        <w:t>уются</w:t>
      </w:r>
      <w:r w:rsidRPr="00E22B94">
        <w:rPr>
          <w:rFonts w:ascii="Times New Roman" w:hAnsi="Times New Roman" w:cs="Times New Roman"/>
          <w:color w:val="auto"/>
          <w:sz w:val="28"/>
          <w:szCs w:val="28"/>
        </w:rPr>
        <w:t xml:space="preserve"> однофазные блоки питания S7300 с номинальными токами нагрузки 2, 5 или </w:t>
      </w:r>
      <w:smartTag w:uri="urn:schemas-microsoft-com:office:smarttags" w:element="metricconverter">
        <w:smartTagPr>
          <w:attr w:name="ProductID" w:val="10 A"/>
        </w:smartTagPr>
        <w:r w:rsidRPr="00E22B94">
          <w:rPr>
            <w:rFonts w:ascii="Times New Roman" w:hAnsi="Times New Roman" w:cs="Times New Roman"/>
            <w:color w:val="auto"/>
            <w:sz w:val="28"/>
            <w:szCs w:val="28"/>
          </w:rPr>
          <w:t>10 A</w:t>
        </w:r>
      </w:smartTag>
      <w:r w:rsidRPr="00E22B94">
        <w:rPr>
          <w:rFonts w:ascii="Times New Roman" w:hAnsi="Times New Roman" w:cs="Times New Roman"/>
          <w:color w:val="auto"/>
          <w:sz w:val="28"/>
          <w:szCs w:val="28"/>
        </w:rPr>
        <w:t xml:space="preserve"> ("смотри S7300, Блоки питания PS 305/ PS 307").</w:t>
      </w:r>
    </w:p>
    <w:p w:rsidR="006D5B36" w:rsidRPr="00E22B94" w:rsidRDefault="006D5B36" w:rsidP="00E22B94">
      <w:pPr>
        <w:pStyle w:val="5"/>
        <w:spacing w:before="0" w:after="0" w:line="360" w:lineRule="auto"/>
        <w:ind w:firstLine="709"/>
        <w:jc w:val="both"/>
        <w:rPr>
          <w:i w:val="0"/>
          <w:sz w:val="28"/>
          <w:szCs w:val="28"/>
        </w:rPr>
      </w:pPr>
      <w:r w:rsidRPr="00E22B94">
        <w:rPr>
          <w:i w:val="0"/>
          <w:sz w:val="28"/>
          <w:szCs w:val="28"/>
        </w:rPr>
        <w:t>Принцип действия</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Обслуживание входов</w:t>
      </w:r>
      <w:r w:rsidR="00E22B94">
        <w:rPr>
          <w:rFonts w:ascii="Times New Roman" w:hAnsi="Times New Roman" w:cs="Times New Roman"/>
          <w:color w:val="auto"/>
          <w:sz w:val="28"/>
          <w:szCs w:val="28"/>
        </w:rPr>
        <w:t>-</w:t>
      </w:r>
      <w:r w:rsidRPr="00E22B94">
        <w:rPr>
          <w:rFonts w:ascii="Times New Roman" w:hAnsi="Times New Roman" w:cs="Times New Roman"/>
          <w:color w:val="auto"/>
          <w:sz w:val="28"/>
          <w:szCs w:val="28"/>
        </w:rPr>
        <w:t>выходов станции ET 200M из программы пользователя выполняется теми же способами, что и для входов</w:t>
      </w:r>
      <w:r w:rsidR="00E22B94">
        <w:rPr>
          <w:rFonts w:ascii="Times New Roman" w:hAnsi="Times New Roman" w:cs="Times New Roman"/>
          <w:color w:val="auto"/>
          <w:sz w:val="28"/>
          <w:szCs w:val="28"/>
        </w:rPr>
        <w:t>-</w:t>
      </w:r>
      <w:r w:rsidRPr="00E22B94">
        <w:rPr>
          <w:rFonts w:ascii="Times New Roman" w:hAnsi="Times New Roman" w:cs="Times New Roman"/>
          <w:color w:val="auto"/>
          <w:sz w:val="28"/>
          <w:szCs w:val="28"/>
        </w:rPr>
        <w:t xml:space="preserve">выходов системы локального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контроллера.</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Задачи поддержки обмена данными через сеть выполняются автоматически интерфейсными модулями станции и ведущего сетевого устройства.</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Станция поддерживает выполнение множества диагностических функций, с помощью которых контролируется:</w:t>
      </w:r>
    </w:p>
    <w:p w:rsidR="006D5B36" w:rsidRPr="00E22B94" w:rsidRDefault="006D5B36" w:rsidP="00E22B94">
      <w:pPr>
        <w:numPr>
          <w:ilvl w:val="0"/>
          <w:numId w:val="37"/>
        </w:numPr>
        <w:tabs>
          <w:tab w:val="clear" w:pos="720"/>
        </w:tabs>
        <w:spacing w:line="360" w:lineRule="auto"/>
        <w:ind w:left="0" w:firstLine="709"/>
        <w:jc w:val="both"/>
        <w:rPr>
          <w:rFonts w:eastAsia="Arial Unicode MS"/>
          <w:sz w:val="28"/>
          <w:szCs w:val="28"/>
        </w:rPr>
      </w:pPr>
      <w:r w:rsidRPr="00E22B94">
        <w:rPr>
          <w:rFonts w:eastAsia="Arial Unicode MS"/>
          <w:sz w:val="28"/>
          <w:szCs w:val="28"/>
        </w:rPr>
        <w:t>Работоспособность модулей.</w:t>
      </w:r>
    </w:p>
    <w:p w:rsidR="006D5B36" w:rsidRPr="00E22B94" w:rsidRDefault="006D5B36" w:rsidP="00E22B94">
      <w:pPr>
        <w:numPr>
          <w:ilvl w:val="0"/>
          <w:numId w:val="38"/>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Короткие замыкания в цепях выходов.</w:t>
      </w:r>
    </w:p>
    <w:p w:rsidR="006D5B36" w:rsidRPr="00E22B94" w:rsidRDefault="006D5B36" w:rsidP="00E22B94">
      <w:pPr>
        <w:numPr>
          <w:ilvl w:val="0"/>
          <w:numId w:val="39"/>
        </w:numPr>
        <w:tabs>
          <w:tab w:val="clear" w:pos="720"/>
        </w:tabs>
        <w:spacing w:line="360" w:lineRule="auto"/>
        <w:ind w:left="0" w:firstLine="709"/>
        <w:jc w:val="both"/>
        <w:rPr>
          <w:rFonts w:eastAsia="Arial Unicode MS"/>
          <w:sz w:val="28"/>
          <w:szCs w:val="28"/>
        </w:rPr>
      </w:pPr>
      <w:r w:rsidRPr="00E22B94">
        <w:rPr>
          <w:rFonts w:eastAsia="Arial Unicode MS"/>
          <w:sz w:val="28"/>
          <w:szCs w:val="28"/>
        </w:rPr>
        <w:t>Ошибки в передаче данных.</w:t>
      </w:r>
    </w:p>
    <w:p w:rsidR="006D5B36" w:rsidRPr="00E22B94" w:rsidRDefault="006D5B36" w:rsidP="00E22B94">
      <w:pPr>
        <w:numPr>
          <w:ilvl w:val="0"/>
          <w:numId w:val="40"/>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Наличие напряжения питания =24 В.</w:t>
      </w:r>
    </w:p>
    <w:p w:rsidR="006D5B36" w:rsidRPr="00E22B94" w:rsidRDefault="006D5B36" w:rsidP="00E22B94">
      <w:pPr>
        <w:numPr>
          <w:ilvl w:val="0"/>
          <w:numId w:val="41"/>
        </w:numPr>
        <w:tabs>
          <w:tab w:val="clear" w:pos="720"/>
        </w:tabs>
        <w:spacing w:line="360" w:lineRule="auto"/>
        <w:ind w:left="0" w:firstLine="709"/>
        <w:jc w:val="both"/>
        <w:rPr>
          <w:rFonts w:eastAsia="Arial Unicode MS"/>
          <w:sz w:val="28"/>
          <w:szCs w:val="28"/>
        </w:rPr>
      </w:pPr>
      <w:r w:rsidRPr="00E22B94">
        <w:rPr>
          <w:rFonts w:eastAsia="Arial Unicode MS"/>
          <w:sz w:val="28"/>
          <w:szCs w:val="28"/>
        </w:rPr>
        <w:t>Установка и удаление модулей при их "горячей" замене.</w:t>
      </w:r>
    </w:p>
    <w:p w:rsidR="006D5B36" w:rsidRPr="00E22B94" w:rsidRDefault="006D5B3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Результаты диагностирования могут анализироваться:</w:t>
      </w:r>
    </w:p>
    <w:p w:rsidR="006D5B36" w:rsidRPr="00E22B94" w:rsidRDefault="006D5B36" w:rsidP="00E22B94">
      <w:pPr>
        <w:numPr>
          <w:ilvl w:val="0"/>
          <w:numId w:val="42"/>
        </w:numPr>
        <w:tabs>
          <w:tab w:val="clear" w:pos="720"/>
        </w:tabs>
        <w:spacing w:line="360" w:lineRule="auto"/>
        <w:ind w:left="0" w:firstLine="709"/>
        <w:jc w:val="both"/>
        <w:rPr>
          <w:rFonts w:eastAsia="Arial Unicode MS"/>
          <w:sz w:val="28"/>
          <w:szCs w:val="28"/>
        </w:rPr>
      </w:pPr>
      <w:r w:rsidRPr="00E22B94">
        <w:rPr>
          <w:rFonts w:eastAsia="Arial Unicode MS"/>
          <w:sz w:val="28"/>
          <w:szCs w:val="28"/>
        </w:rPr>
        <w:t>С помощью светодиодов на фронтальных панелях модулей станции ET 200M.</w:t>
      </w:r>
    </w:p>
    <w:p w:rsidR="00114868" w:rsidRPr="00E22B94" w:rsidRDefault="006D5B36" w:rsidP="00E22B94">
      <w:pPr>
        <w:numPr>
          <w:ilvl w:val="0"/>
          <w:numId w:val="43"/>
        </w:numPr>
        <w:tabs>
          <w:tab w:val="clear" w:pos="720"/>
        </w:tabs>
        <w:spacing w:line="360" w:lineRule="auto"/>
        <w:ind w:left="0" w:firstLine="709"/>
        <w:jc w:val="both"/>
        <w:rPr>
          <w:rFonts w:eastAsia="Arial Unicode MS"/>
          <w:sz w:val="28"/>
          <w:szCs w:val="28"/>
        </w:rPr>
      </w:pPr>
      <w:r w:rsidRPr="00E22B94">
        <w:rPr>
          <w:rFonts w:eastAsia="Arial Unicode MS"/>
          <w:sz w:val="28"/>
          <w:szCs w:val="28"/>
        </w:rPr>
        <w:t>С помощью центрального процессора ведущего DP</w:t>
      </w:r>
      <w:r w:rsidR="00E22B94">
        <w:rPr>
          <w:rFonts w:eastAsia="Arial Unicode MS"/>
          <w:sz w:val="28"/>
          <w:szCs w:val="28"/>
        </w:rPr>
        <w:t>-</w:t>
      </w:r>
      <w:r w:rsidRPr="00E22B94">
        <w:rPr>
          <w:rFonts w:eastAsia="Arial Unicode MS"/>
          <w:sz w:val="28"/>
          <w:szCs w:val="28"/>
        </w:rPr>
        <w:t>устройства.</w:t>
      </w:r>
    </w:p>
    <w:p w:rsidR="006D5B36" w:rsidRDefault="006D5B36" w:rsidP="00E22B94">
      <w:pPr>
        <w:pStyle w:val="5"/>
        <w:spacing w:before="0" w:after="0" w:line="360" w:lineRule="auto"/>
        <w:ind w:firstLine="709"/>
        <w:jc w:val="both"/>
        <w:rPr>
          <w:rFonts w:eastAsia="Arial Unicode MS"/>
          <w:i w:val="0"/>
          <w:sz w:val="28"/>
          <w:szCs w:val="28"/>
        </w:rPr>
      </w:pPr>
      <w:r w:rsidRPr="00E22B94">
        <w:rPr>
          <w:i w:val="0"/>
          <w:sz w:val="28"/>
          <w:szCs w:val="28"/>
        </w:rPr>
        <w:t>Конфигурирование и настройка параметров</w:t>
      </w:r>
      <w:r w:rsidR="00DA0114" w:rsidRPr="00E22B94">
        <w:rPr>
          <w:rFonts w:eastAsia="Arial Unicode MS"/>
          <w:i w:val="0"/>
          <w:sz w:val="28"/>
          <w:szCs w:val="28"/>
        </w:rPr>
        <w:t xml:space="preserve"> ET 200M</w:t>
      </w:r>
    </w:p>
    <w:p w:rsidR="00114868" w:rsidRPr="00E22B94" w:rsidRDefault="006D5B36"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rPr>
        <w:t xml:space="preserve">Для эффективного использования полного адресного пространства интерфейсного модуля IM 153 станцию распределенного </w:t>
      </w:r>
      <w:r w:rsidR="00E22B94">
        <w:rPr>
          <w:rFonts w:ascii="Times New Roman" w:hAnsi="Times New Roman" w:cs="Times New Roman"/>
          <w:color w:val="auto"/>
          <w:sz w:val="28"/>
          <w:szCs w:val="28"/>
        </w:rPr>
        <w:t>ввода-вывода</w:t>
      </w:r>
      <w:r w:rsidRPr="00E22B94">
        <w:rPr>
          <w:rFonts w:ascii="Times New Roman" w:hAnsi="Times New Roman" w:cs="Times New Roman"/>
          <w:color w:val="auto"/>
          <w:sz w:val="28"/>
          <w:szCs w:val="28"/>
        </w:rPr>
        <w:t xml:space="preserve"> ET 200M подключа</w:t>
      </w:r>
      <w:r w:rsidR="00114868" w:rsidRPr="00E22B94">
        <w:rPr>
          <w:rFonts w:ascii="Times New Roman" w:hAnsi="Times New Roman" w:cs="Times New Roman"/>
          <w:color w:val="auto"/>
          <w:sz w:val="28"/>
          <w:szCs w:val="28"/>
        </w:rPr>
        <w:t>ем</w:t>
      </w:r>
      <w:r w:rsidRPr="00E22B94">
        <w:rPr>
          <w:rFonts w:ascii="Times New Roman" w:hAnsi="Times New Roman" w:cs="Times New Roman"/>
          <w:color w:val="auto"/>
          <w:sz w:val="28"/>
          <w:szCs w:val="28"/>
        </w:rPr>
        <w:t xml:space="preserve"> (со встроенн</w:t>
      </w:r>
      <w:r w:rsidR="00114868" w:rsidRPr="00E22B94">
        <w:rPr>
          <w:rFonts w:ascii="Times New Roman" w:hAnsi="Times New Roman" w:cs="Times New Roman"/>
          <w:color w:val="auto"/>
          <w:sz w:val="28"/>
          <w:szCs w:val="28"/>
        </w:rPr>
        <w:t xml:space="preserve">ым интерфейсом PROFIBUS DP) к </w:t>
      </w:r>
      <w:r w:rsidRPr="00E22B94">
        <w:rPr>
          <w:rFonts w:ascii="Times New Roman" w:hAnsi="Times New Roman" w:cs="Times New Roman"/>
          <w:color w:val="auto"/>
          <w:sz w:val="28"/>
          <w:szCs w:val="28"/>
        </w:rPr>
        <w:t>коммуникационн</w:t>
      </w:r>
      <w:r w:rsidR="00114868" w:rsidRPr="00E22B94">
        <w:rPr>
          <w:rFonts w:ascii="Times New Roman" w:hAnsi="Times New Roman" w:cs="Times New Roman"/>
          <w:color w:val="auto"/>
          <w:sz w:val="28"/>
          <w:szCs w:val="28"/>
        </w:rPr>
        <w:t>о</w:t>
      </w:r>
      <w:r w:rsidRPr="00E22B94">
        <w:rPr>
          <w:rFonts w:ascii="Times New Roman" w:hAnsi="Times New Roman" w:cs="Times New Roman"/>
          <w:color w:val="auto"/>
          <w:sz w:val="28"/>
          <w:szCs w:val="28"/>
        </w:rPr>
        <w:t>м</w:t>
      </w:r>
      <w:r w:rsidR="00114868" w:rsidRPr="00E22B94">
        <w:rPr>
          <w:rFonts w:ascii="Times New Roman" w:hAnsi="Times New Roman" w:cs="Times New Roman"/>
          <w:color w:val="auto"/>
          <w:sz w:val="28"/>
          <w:szCs w:val="28"/>
        </w:rPr>
        <w:t>у</w:t>
      </w:r>
      <w:r w:rsidRPr="00E22B94">
        <w:rPr>
          <w:rFonts w:ascii="Times New Roman" w:hAnsi="Times New Roman" w:cs="Times New Roman"/>
          <w:color w:val="auto"/>
          <w:sz w:val="28"/>
          <w:szCs w:val="28"/>
        </w:rPr>
        <w:t xml:space="preserve"> процессор</w:t>
      </w:r>
      <w:r w:rsidR="00114868" w:rsidRPr="00E22B94">
        <w:rPr>
          <w:rFonts w:ascii="Times New Roman" w:hAnsi="Times New Roman" w:cs="Times New Roman"/>
          <w:color w:val="auto"/>
          <w:sz w:val="28"/>
          <w:szCs w:val="28"/>
        </w:rPr>
        <w:t xml:space="preserve">у </w:t>
      </w:r>
      <w:r w:rsidRPr="00E22B94">
        <w:rPr>
          <w:rFonts w:ascii="Times New Roman" w:hAnsi="Times New Roman" w:cs="Times New Roman"/>
          <w:color w:val="auto"/>
          <w:sz w:val="28"/>
          <w:szCs w:val="28"/>
        </w:rPr>
        <w:t>программируем</w:t>
      </w:r>
      <w:r w:rsidR="00114868" w:rsidRPr="00E22B94">
        <w:rPr>
          <w:rFonts w:ascii="Times New Roman" w:hAnsi="Times New Roman" w:cs="Times New Roman"/>
          <w:color w:val="auto"/>
          <w:sz w:val="28"/>
          <w:szCs w:val="28"/>
        </w:rPr>
        <w:t>ого</w:t>
      </w:r>
      <w:r w:rsidRPr="00E22B94">
        <w:rPr>
          <w:rFonts w:ascii="Times New Roman" w:hAnsi="Times New Roman" w:cs="Times New Roman"/>
          <w:color w:val="auto"/>
          <w:sz w:val="28"/>
          <w:szCs w:val="28"/>
        </w:rPr>
        <w:t xml:space="preserve"> контроллер</w:t>
      </w:r>
      <w:r w:rsidR="00114868" w:rsidRPr="00E22B94">
        <w:rPr>
          <w:rFonts w:ascii="Times New Roman" w:hAnsi="Times New Roman" w:cs="Times New Roman"/>
          <w:color w:val="auto"/>
          <w:sz w:val="28"/>
          <w:szCs w:val="28"/>
        </w:rPr>
        <w:t>а</w:t>
      </w:r>
      <w:r w:rsidRPr="00E22B94">
        <w:rPr>
          <w:rFonts w:ascii="Times New Roman" w:hAnsi="Times New Roman" w:cs="Times New Roman"/>
          <w:color w:val="auto"/>
          <w:sz w:val="28"/>
          <w:szCs w:val="28"/>
        </w:rPr>
        <w:t xml:space="preserve"> семейства SIMATIC S7.</w:t>
      </w:r>
    </w:p>
    <w:p w:rsidR="00980C11" w:rsidRPr="00E22B94" w:rsidRDefault="00980C11" w:rsidP="00E22B94">
      <w:pPr>
        <w:pStyle w:val="medapstxt05"/>
        <w:spacing w:before="0" w:line="360" w:lineRule="auto"/>
        <w:ind w:firstLine="709"/>
        <w:jc w:val="both"/>
        <w:rPr>
          <w:rFonts w:ascii="Times New Roman" w:hAnsi="Times New Roman" w:cs="Times New Roman"/>
          <w:color w:val="auto"/>
          <w:sz w:val="28"/>
          <w:szCs w:val="28"/>
          <w:lang w:val="en-US"/>
        </w:rPr>
      </w:pPr>
    </w:p>
    <w:tbl>
      <w:tblPr>
        <w:tblStyle w:val="a8"/>
        <w:tblW w:w="9356" w:type="dxa"/>
        <w:tblInd w:w="108" w:type="dxa"/>
        <w:tblLook w:val="0000" w:firstRow="0" w:lastRow="0" w:firstColumn="0" w:lastColumn="0" w:noHBand="0" w:noVBand="0"/>
      </w:tblPr>
      <w:tblGrid>
        <w:gridCol w:w="2592"/>
        <w:gridCol w:w="6764"/>
      </w:tblGrid>
      <w:tr w:rsidR="006D5B36" w:rsidRPr="00E22B94" w:rsidTr="00E22B94">
        <w:tc>
          <w:tcPr>
            <w:tcW w:w="9356" w:type="dxa"/>
            <w:gridSpan w:val="2"/>
          </w:tcPr>
          <w:p w:rsidR="006D5B36" w:rsidRPr="00E22B94" w:rsidRDefault="006D5B36"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Технические характеристики ET 200M</w:t>
            </w:r>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Подключение внешних цепей</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Через фронтальные соединители модулей </w:t>
            </w:r>
            <w:r w:rsidR="00E22B94" w:rsidRPr="00E22B94">
              <w:rPr>
                <w:rFonts w:ascii="Times New Roman" w:hAnsi="Times New Roman" w:cs="Times New Roman"/>
                <w:color w:val="auto"/>
                <w:sz w:val="20"/>
                <w:szCs w:val="20"/>
              </w:rPr>
              <w:t>ввода-вывода</w:t>
            </w:r>
            <w:r w:rsidRPr="00E22B94">
              <w:rPr>
                <w:rFonts w:ascii="Times New Roman" w:hAnsi="Times New Roman" w:cs="Times New Roman"/>
                <w:color w:val="auto"/>
                <w:sz w:val="20"/>
                <w:szCs w:val="20"/>
              </w:rPr>
              <w:t>. Контакты под винт или пружинные контакты</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защелки</w:t>
            </w:r>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Степень защиты</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 20</w:t>
            </w:r>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Диапазон рабочих температур:</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p>
        </w:tc>
      </w:tr>
      <w:tr w:rsidR="006D5B36" w:rsidRPr="00E22B94" w:rsidTr="00E22B94">
        <w:tc>
          <w:tcPr>
            <w:tcW w:w="2592" w:type="dxa"/>
          </w:tcPr>
          <w:p w:rsidR="006D5B36" w:rsidRPr="00E22B94" w:rsidRDefault="006D5B36" w:rsidP="00E22B94">
            <w:pPr>
              <w:numPr>
                <w:ilvl w:val="0"/>
                <w:numId w:val="44"/>
              </w:numPr>
              <w:tabs>
                <w:tab w:val="clear" w:pos="720"/>
              </w:tabs>
              <w:spacing w:line="360" w:lineRule="auto"/>
              <w:ind w:left="0" w:firstLine="0"/>
              <w:jc w:val="both"/>
              <w:rPr>
                <w:rFonts w:eastAsia="Arial Unicode MS"/>
                <w:sz w:val="20"/>
                <w:szCs w:val="20"/>
              </w:rPr>
            </w:pPr>
            <w:r w:rsidRPr="00E22B94">
              <w:rPr>
                <w:rFonts w:eastAsia="Arial Unicode MS"/>
                <w:sz w:val="20"/>
                <w:szCs w:val="20"/>
              </w:rPr>
              <w:t>при горизонтальной установке</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 … +</w:t>
            </w:r>
            <w:smartTag w:uri="urn:schemas-microsoft-com:office:smarttags" w:element="metricconverter">
              <w:smartTagPr>
                <w:attr w:name="ProductID" w:val="60 ﾰC"/>
              </w:smartTagPr>
              <w:r w:rsidRPr="00E22B94">
                <w:rPr>
                  <w:rFonts w:ascii="Times New Roman" w:hAnsi="Times New Roman" w:cs="Times New Roman"/>
                  <w:color w:val="auto"/>
                  <w:sz w:val="20"/>
                  <w:szCs w:val="20"/>
                </w:rPr>
                <w:t>60 °C</w:t>
              </w:r>
            </w:smartTag>
          </w:p>
        </w:tc>
      </w:tr>
      <w:tr w:rsidR="006D5B36" w:rsidRPr="00E22B94" w:rsidTr="00E22B94">
        <w:tc>
          <w:tcPr>
            <w:tcW w:w="2592" w:type="dxa"/>
          </w:tcPr>
          <w:p w:rsidR="006D5B36" w:rsidRPr="00E22B94" w:rsidRDefault="006D5B36" w:rsidP="00E22B94">
            <w:pPr>
              <w:numPr>
                <w:ilvl w:val="0"/>
                <w:numId w:val="45"/>
              </w:numPr>
              <w:tabs>
                <w:tab w:val="clear" w:pos="720"/>
              </w:tabs>
              <w:spacing w:line="360" w:lineRule="auto"/>
              <w:ind w:left="0" w:firstLine="0"/>
              <w:jc w:val="both"/>
              <w:rPr>
                <w:rFonts w:eastAsia="Arial Unicode MS"/>
                <w:sz w:val="20"/>
                <w:szCs w:val="20"/>
              </w:rPr>
            </w:pPr>
            <w:r w:rsidRPr="00E22B94">
              <w:rPr>
                <w:rFonts w:eastAsia="Arial Unicode MS"/>
                <w:sz w:val="20"/>
                <w:szCs w:val="20"/>
              </w:rPr>
              <w:t>при других вариантах монтажа</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 … +</w:t>
            </w:r>
            <w:smartTag w:uri="urn:schemas-microsoft-com:office:smarttags" w:element="metricconverter">
              <w:smartTagPr>
                <w:attr w:name="ProductID" w:val="40 ﾰC"/>
              </w:smartTagPr>
              <w:r w:rsidRPr="00E22B94">
                <w:rPr>
                  <w:rFonts w:ascii="Times New Roman" w:hAnsi="Times New Roman" w:cs="Times New Roman"/>
                  <w:color w:val="auto"/>
                  <w:sz w:val="20"/>
                  <w:szCs w:val="20"/>
                </w:rPr>
                <w:t>40 °C</w:t>
              </w:r>
            </w:smartTag>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Относительная влажность</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 … 95 % (RH уровень 2 в соответствии с требованиями IEC 11312)</w:t>
            </w:r>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Атмосферное давление</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795 … 1080 ГПа</w:t>
            </w:r>
          </w:p>
        </w:tc>
      </w:tr>
      <w:tr w:rsidR="006D5B36" w:rsidRPr="00E22B94" w:rsidTr="00E22B94">
        <w:tc>
          <w:tcPr>
            <w:tcW w:w="2592"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Механические воздействия:</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p>
        </w:tc>
      </w:tr>
      <w:tr w:rsidR="006D5B36" w:rsidRPr="00E22B94" w:rsidTr="00E22B94">
        <w:tc>
          <w:tcPr>
            <w:tcW w:w="2592" w:type="dxa"/>
          </w:tcPr>
          <w:p w:rsidR="006D5B36" w:rsidRPr="00E22B94" w:rsidRDefault="006D5B36" w:rsidP="00E22B94">
            <w:pPr>
              <w:numPr>
                <w:ilvl w:val="0"/>
                <w:numId w:val="46"/>
              </w:numPr>
              <w:tabs>
                <w:tab w:val="clear" w:pos="720"/>
              </w:tabs>
              <w:spacing w:line="360" w:lineRule="auto"/>
              <w:ind w:left="0" w:firstLine="0"/>
              <w:jc w:val="both"/>
              <w:rPr>
                <w:rFonts w:eastAsia="Arial Unicode MS"/>
                <w:sz w:val="20"/>
                <w:szCs w:val="20"/>
              </w:rPr>
            </w:pPr>
            <w:r w:rsidRPr="00E22B94">
              <w:rPr>
                <w:rFonts w:eastAsia="Arial Unicode MS"/>
                <w:sz w:val="20"/>
                <w:szCs w:val="20"/>
              </w:rPr>
              <w:t>вибрация</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IEC 68, части 2</w:t>
            </w:r>
            <w:r w:rsidR="00B84A6F">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rPr>
              <w:t>6: 10</w:t>
            </w:r>
            <w:r w:rsidR="00B84A6F">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rPr>
              <w:t xml:space="preserve">57 Гц (постоянная амплитуда </w:t>
            </w:r>
            <w:smartTag w:uri="urn:schemas-microsoft-com:office:smarttags" w:element="metricconverter">
              <w:smartTagPr>
                <w:attr w:name="ProductID" w:val="0.075 мм"/>
              </w:smartTagPr>
              <w:r w:rsidRPr="00E22B94">
                <w:rPr>
                  <w:rFonts w:ascii="Times New Roman" w:hAnsi="Times New Roman" w:cs="Times New Roman"/>
                  <w:color w:val="auto"/>
                  <w:sz w:val="20"/>
                  <w:szCs w:val="20"/>
                </w:rPr>
                <w:t>0.075 мм</w:t>
              </w:r>
            </w:smartTag>
            <w:r w:rsidRPr="00E22B94">
              <w:rPr>
                <w:rFonts w:ascii="Times New Roman" w:hAnsi="Times New Roman" w:cs="Times New Roman"/>
                <w:color w:val="auto"/>
                <w:sz w:val="20"/>
                <w:szCs w:val="20"/>
              </w:rPr>
              <w:t>); 57</w:t>
            </w:r>
            <w:r w:rsidR="00B84A6F">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rPr>
              <w:t xml:space="preserve">150 Гц (постоянное ускорение </w:t>
            </w:r>
            <w:smartTag w:uri="urn:schemas-microsoft-com:office:smarttags" w:element="metricconverter">
              <w:smartTagPr>
                <w:attr w:name="ProductID" w:val="1 g"/>
              </w:smartTagPr>
              <w:r w:rsidRPr="00E22B94">
                <w:rPr>
                  <w:rFonts w:ascii="Times New Roman" w:hAnsi="Times New Roman" w:cs="Times New Roman"/>
                  <w:color w:val="auto"/>
                  <w:sz w:val="20"/>
                  <w:szCs w:val="20"/>
                </w:rPr>
                <w:t>1 g</w:t>
              </w:r>
            </w:smartTag>
            <w:r w:rsidRPr="00E22B94">
              <w:rPr>
                <w:rFonts w:ascii="Times New Roman" w:hAnsi="Times New Roman" w:cs="Times New Roman"/>
                <w:color w:val="auto"/>
                <w:sz w:val="20"/>
                <w:szCs w:val="20"/>
              </w:rPr>
              <w:t>)</w:t>
            </w:r>
          </w:p>
        </w:tc>
      </w:tr>
      <w:tr w:rsidR="006D5B36" w:rsidRPr="00E22B94" w:rsidTr="00E22B94">
        <w:tc>
          <w:tcPr>
            <w:tcW w:w="2592" w:type="dxa"/>
          </w:tcPr>
          <w:p w:rsidR="006D5B36" w:rsidRPr="00E22B94" w:rsidRDefault="006D5B36" w:rsidP="00E22B94">
            <w:pPr>
              <w:numPr>
                <w:ilvl w:val="0"/>
                <w:numId w:val="47"/>
              </w:numPr>
              <w:tabs>
                <w:tab w:val="clear" w:pos="720"/>
              </w:tabs>
              <w:spacing w:line="360" w:lineRule="auto"/>
              <w:ind w:left="0" w:firstLine="0"/>
              <w:jc w:val="both"/>
              <w:rPr>
                <w:rFonts w:eastAsia="Arial Unicode MS"/>
                <w:sz w:val="20"/>
                <w:szCs w:val="20"/>
              </w:rPr>
            </w:pPr>
            <w:r w:rsidRPr="00E22B94">
              <w:rPr>
                <w:rFonts w:eastAsia="Arial Unicode MS"/>
                <w:sz w:val="20"/>
                <w:szCs w:val="20"/>
              </w:rPr>
              <w:t>удары</w:t>
            </w:r>
          </w:p>
        </w:tc>
        <w:tc>
          <w:tcPr>
            <w:tcW w:w="6764" w:type="dxa"/>
          </w:tcPr>
          <w:p w:rsidR="006D5B36" w:rsidRPr="00E22B94" w:rsidRDefault="006D5B36"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IEC 68, части 2</w:t>
            </w:r>
            <w:r w:rsidR="00B84A6F">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rPr>
              <w:t xml:space="preserve">27 полусинусоидальные, </w:t>
            </w:r>
            <w:smartTag w:uri="urn:schemas-microsoft-com:office:smarttags" w:element="metricconverter">
              <w:smartTagPr>
                <w:attr w:name="ProductID" w:val="15 g"/>
              </w:smartTagPr>
              <w:r w:rsidRPr="00E22B94">
                <w:rPr>
                  <w:rFonts w:ascii="Times New Roman" w:hAnsi="Times New Roman" w:cs="Times New Roman"/>
                  <w:color w:val="auto"/>
                  <w:sz w:val="20"/>
                  <w:szCs w:val="20"/>
                </w:rPr>
                <w:t>15 g</w:t>
              </w:r>
            </w:smartTag>
            <w:r w:rsidRPr="00E22B94">
              <w:rPr>
                <w:rFonts w:ascii="Times New Roman" w:hAnsi="Times New Roman" w:cs="Times New Roman"/>
                <w:color w:val="auto"/>
                <w:sz w:val="20"/>
                <w:szCs w:val="20"/>
              </w:rPr>
              <w:t>, 11 мс</w:t>
            </w:r>
          </w:p>
        </w:tc>
      </w:tr>
    </w:tbl>
    <w:p w:rsidR="00980C11" w:rsidRPr="00E22B94" w:rsidRDefault="00980C11" w:rsidP="00E22B94">
      <w:pPr>
        <w:pStyle w:val="medapstxt05"/>
        <w:spacing w:before="0" w:line="360" w:lineRule="auto"/>
        <w:ind w:firstLine="709"/>
        <w:jc w:val="both"/>
        <w:rPr>
          <w:rFonts w:ascii="Times New Roman" w:hAnsi="Times New Roman" w:cs="Times New Roman"/>
          <w:color w:val="auto"/>
          <w:sz w:val="28"/>
          <w:szCs w:val="28"/>
          <w:lang w:val="en-US"/>
        </w:rPr>
      </w:pPr>
    </w:p>
    <w:p w:rsidR="00DF7EE6" w:rsidRPr="00E22B94" w:rsidRDefault="00DF7EE6" w:rsidP="00E22B94">
      <w:pPr>
        <w:pStyle w:val="5"/>
        <w:spacing w:before="0" w:after="0" w:line="360" w:lineRule="auto"/>
        <w:ind w:firstLine="709"/>
        <w:jc w:val="both"/>
        <w:rPr>
          <w:i w:val="0"/>
          <w:sz w:val="28"/>
          <w:szCs w:val="28"/>
        </w:rPr>
      </w:pPr>
      <w:r w:rsidRPr="00E22B94">
        <w:rPr>
          <w:i w:val="0"/>
          <w:sz w:val="28"/>
          <w:szCs w:val="28"/>
        </w:rPr>
        <w:t>Управление приводами</w:t>
      </w:r>
    </w:p>
    <w:p w:rsidR="00DF7EE6" w:rsidRPr="00E22B94" w:rsidRDefault="00DF7EE6" w:rsidP="00E22B94">
      <w:pPr>
        <w:pStyle w:val="5"/>
        <w:spacing w:before="0" w:after="0" w:line="360" w:lineRule="auto"/>
        <w:ind w:firstLine="709"/>
        <w:jc w:val="both"/>
        <w:rPr>
          <w:i w:val="0"/>
          <w:sz w:val="28"/>
          <w:szCs w:val="28"/>
        </w:rPr>
      </w:pPr>
      <w:r w:rsidRPr="00E22B94">
        <w:rPr>
          <w:i w:val="0"/>
          <w:sz w:val="28"/>
          <w:szCs w:val="28"/>
        </w:rPr>
        <w:t>Основные характеристики</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Простой ввод в эксплуатацию</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Особо гибкая конфигурация благодаря модульной конструкции</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Шесть встроенных, свободно параметрируемых цифровых входа</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Два аналоговых входа (0 В … 10 В, 0 мA … 20 мA), может по выбору быть использован в качестве 7 и 8го цифрового входа</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Два аналоговых выхода (0 мA … 20 мA)</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Три параметрируемых релейных выхода (30 B DC/5 A, активная нагрузка, 250 B AC/2 A, индуктивная нагрузка)</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Бесшумная работа двигателя благодаря высокой частоте ШИМ</w:t>
      </w:r>
    </w:p>
    <w:p w:rsidR="00DF7EE6" w:rsidRPr="00E22B94" w:rsidRDefault="00DF7EE6" w:rsidP="00E22B94">
      <w:pPr>
        <w:numPr>
          <w:ilvl w:val="0"/>
          <w:numId w:val="48"/>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Полная защита двигателя и преобразователя</w:t>
      </w:r>
    </w:p>
    <w:p w:rsidR="00DF7EE6" w:rsidRPr="00E22B94" w:rsidRDefault="00DF7EE6" w:rsidP="00E22B94">
      <w:pPr>
        <w:pStyle w:val="5"/>
        <w:spacing w:before="0" w:after="0" w:line="360" w:lineRule="auto"/>
        <w:ind w:firstLine="709"/>
        <w:jc w:val="both"/>
        <w:rPr>
          <w:i w:val="0"/>
          <w:sz w:val="28"/>
          <w:szCs w:val="28"/>
        </w:rPr>
      </w:pPr>
      <w:r w:rsidRPr="00E22B94">
        <w:rPr>
          <w:i w:val="0"/>
          <w:sz w:val="28"/>
          <w:szCs w:val="28"/>
        </w:rPr>
        <w:t>Принадлежности (обзор)</w:t>
      </w:r>
    </w:p>
    <w:p w:rsidR="00DF7EE6" w:rsidRPr="00E22B94" w:rsidRDefault="00DF7EE6" w:rsidP="00E22B94">
      <w:pPr>
        <w:numPr>
          <w:ilvl w:val="0"/>
          <w:numId w:val="49"/>
        </w:numPr>
        <w:tabs>
          <w:tab w:val="clear" w:pos="720"/>
        </w:tabs>
        <w:spacing w:line="360" w:lineRule="auto"/>
        <w:ind w:left="0" w:firstLine="709"/>
        <w:jc w:val="both"/>
        <w:rPr>
          <w:rFonts w:eastAsia="Arial Unicode MS"/>
          <w:sz w:val="28"/>
          <w:szCs w:val="28"/>
        </w:rPr>
      </w:pPr>
      <w:r w:rsidRPr="00E22B94">
        <w:rPr>
          <w:rFonts w:eastAsia="Arial Unicode MS"/>
          <w:sz w:val="28"/>
          <w:szCs w:val="28"/>
        </w:rPr>
        <w:t>Фильтры ЭМС класса A/B</w:t>
      </w:r>
    </w:p>
    <w:p w:rsidR="00DF7EE6" w:rsidRPr="00E22B94" w:rsidRDefault="00DF7EE6" w:rsidP="00E22B94">
      <w:pPr>
        <w:numPr>
          <w:ilvl w:val="0"/>
          <w:numId w:val="49"/>
        </w:numPr>
        <w:tabs>
          <w:tab w:val="clear" w:pos="720"/>
        </w:tabs>
        <w:spacing w:line="360" w:lineRule="auto"/>
        <w:ind w:left="0" w:firstLine="709"/>
        <w:jc w:val="both"/>
        <w:rPr>
          <w:rFonts w:eastAsia="Arial Unicode MS"/>
          <w:sz w:val="28"/>
          <w:szCs w:val="28"/>
        </w:rPr>
      </w:pPr>
      <w:r w:rsidRPr="00E22B94">
        <w:rPr>
          <w:rFonts w:eastAsia="Arial Unicode MS"/>
          <w:sz w:val="28"/>
          <w:szCs w:val="28"/>
        </w:rPr>
        <w:t>Дроссель коммутации сети</w:t>
      </w:r>
    </w:p>
    <w:p w:rsidR="00DF7EE6" w:rsidRPr="00E22B94" w:rsidRDefault="00DF7EE6" w:rsidP="00E22B94">
      <w:pPr>
        <w:numPr>
          <w:ilvl w:val="0"/>
          <w:numId w:val="50"/>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Выходные дроссели</w:t>
      </w:r>
    </w:p>
    <w:p w:rsidR="00DF7EE6" w:rsidRPr="00E22B94" w:rsidRDefault="00DF7EE6" w:rsidP="00E22B94">
      <w:pPr>
        <w:numPr>
          <w:ilvl w:val="0"/>
          <w:numId w:val="51"/>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Защитные кожухи</w:t>
      </w:r>
    </w:p>
    <w:p w:rsidR="00DF7EE6" w:rsidRPr="00E22B94" w:rsidRDefault="00DF7EE6" w:rsidP="00E22B94">
      <w:pPr>
        <w:numPr>
          <w:ilvl w:val="0"/>
          <w:numId w:val="51"/>
        </w:numPr>
        <w:tabs>
          <w:tab w:val="clear" w:pos="720"/>
        </w:tabs>
        <w:spacing w:line="360" w:lineRule="auto"/>
        <w:ind w:left="0" w:firstLine="709"/>
        <w:jc w:val="both"/>
        <w:rPr>
          <w:rFonts w:eastAsia="Arial Unicode MS"/>
          <w:sz w:val="28"/>
          <w:szCs w:val="28"/>
        </w:rPr>
      </w:pPr>
      <w:r w:rsidRPr="00E22B94">
        <w:rPr>
          <w:rFonts w:eastAsia="Arial Unicode MS"/>
          <w:sz w:val="28"/>
          <w:szCs w:val="28"/>
        </w:rPr>
        <w:t>BOP базовый пульт управления (для программирования преобразователя)</w:t>
      </w:r>
    </w:p>
    <w:p w:rsidR="00DF7EE6" w:rsidRPr="00E22B94" w:rsidRDefault="00DF7EE6" w:rsidP="00E22B94">
      <w:pPr>
        <w:numPr>
          <w:ilvl w:val="0"/>
          <w:numId w:val="51"/>
        </w:numPr>
        <w:tabs>
          <w:tab w:val="clear" w:pos="720"/>
        </w:tabs>
        <w:spacing w:line="360" w:lineRule="auto"/>
        <w:ind w:left="0" w:firstLine="709"/>
        <w:jc w:val="both"/>
        <w:rPr>
          <w:rFonts w:eastAsia="Arial Unicode MS"/>
          <w:sz w:val="28"/>
          <w:szCs w:val="28"/>
        </w:rPr>
      </w:pPr>
      <w:r w:rsidRPr="00E22B94">
        <w:rPr>
          <w:rFonts w:eastAsia="Arial Unicode MS"/>
          <w:sz w:val="28"/>
          <w:szCs w:val="28"/>
        </w:rPr>
        <w:t>AOP расширенный пульт управление с текстовым дисплеем</w:t>
      </w:r>
    </w:p>
    <w:p w:rsidR="00DF7EE6" w:rsidRPr="00E22B94" w:rsidRDefault="00DF7EE6" w:rsidP="00E22B94">
      <w:pPr>
        <w:numPr>
          <w:ilvl w:val="0"/>
          <w:numId w:val="51"/>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Коммуникационные модули</w:t>
      </w:r>
    </w:p>
    <w:p w:rsidR="00DF7EE6" w:rsidRP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PROFIBUS</w:t>
      </w:r>
    </w:p>
    <w:p w:rsidR="00DF7EE6" w:rsidRP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DeviceNet</w:t>
      </w:r>
    </w:p>
    <w:p w:rsidR="00DF7EE6" w:rsidRP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CANopen</w:t>
      </w:r>
    </w:p>
    <w:p w:rsidR="00DF7EE6" w:rsidRPr="00E22B94" w:rsidRDefault="00DF7EE6" w:rsidP="00E22B94">
      <w:pPr>
        <w:numPr>
          <w:ilvl w:val="0"/>
          <w:numId w:val="5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Модуль Энкодера</w:t>
      </w:r>
    </w:p>
    <w:p w:rsidR="00DF7EE6" w:rsidRPr="00E22B94" w:rsidRDefault="00DF7EE6" w:rsidP="00E22B94">
      <w:pPr>
        <w:numPr>
          <w:ilvl w:val="0"/>
          <w:numId w:val="5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Монтажный комплект PC преобразователь</w:t>
      </w:r>
    </w:p>
    <w:p w:rsidR="00DF7EE6" w:rsidRPr="00E22B94" w:rsidRDefault="00DF7EE6" w:rsidP="00E22B94">
      <w:pPr>
        <w:numPr>
          <w:ilvl w:val="0"/>
          <w:numId w:val="52"/>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Монтажный комплект для встройки панелей управления ВОР/АОР в дверь шкафа</w:t>
      </w:r>
    </w:p>
    <w:p w:rsidR="00DF7EE6" w:rsidRPr="00E22B94" w:rsidRDefault="00DF7EE6" w:rsidP="00E22B94">
      <w:pPr>
        <w:numPr>
          <w:ilvl w:val="0"/>
          <w:numId w:val="52"/>
        </w:numPr>
        <w:tabs>
          <w:tab w:val="clear" w:pos="720"/>
        </w:tabs>
        <w:spacing w:line="360" w:lineRule="auto"/>
        <w:ind w:left="0" w:firstLine="709"/>
        <w:jc w:val="both"/>
        <w:rPr>
          <w:rFonts w:eastAsia="Arial Unicode MS"/>
          <w:sz w:val="28"/>
          <w:szCs w:val="28"/>
        </w:rPr>
      </w:pPr>
      <w:r w:rsidRPr="00E22B94">
        <w:rPr>
          <w:rFonts w:eastAsia="Arial Unicode MS"/>
          <w:sz w:val="28"/>
          <w:szCs w:val="28"/>
        </w:rPr>
        <w:t>PC – программы запуска в среде Windows 95/98 и NT/2000.</w:t>
      </w:r>
    </w:p>
    <w:p w:rsidR="00DF7EE6" w:rsidRPr="00E22B94" w:rsidRDefault="00DF7EE6"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Механические параметры</w:t>
      </w:r>
    </w:p>
    <w:p w:rsidR="00DF7EE6" w:rsidRPr="00E22B94" w:rsidRDefault="00DF7EE6" w:rsidP="00E22B94">
      <w:pPr>
        <w:numPr>
          <w:ilvl w:val="0"/>
          <w:numId w:val="53"/>
        </w:numPr>
        <w:tabs>
          <w:tab w:val="clear" w:pos="720"/>
        </w:tabs>
        <w:spacing w:line="360" w:lineRule="auto"/>
        <w:ind w:left="0" w:firstLine="709"/>
        <w:jc w:val="both"/>
        <w:rPr>
          <w:rFonts w:eastAsia="Arial Unicode MS"/>
          <w:sz w:val="28"/>
          <w:szCs w:val="28"/>
        </w:rPr>
      </w:pPr>
      <w:r w:rsidRPr="00E22B94">
        <w:rPr>
          <w:rFonts w:eastAsia="Arial Unicode MS"/>
          <w:sz w:val="28"/>
          <w:szCs w:val="28"/>
        </w:rPr>
        <w:t>Модульное исполнение</w:t>
      </w:r>
    </w:p>
    <w:p w:rsidR="00DF7EE6" w:rsidRPr="00E22B94" w:rsidRDefault="00DF7EE6" w:rsidP="00E22B94">
      <w:pPr>
        <w:numPr>
          <w:ilvl w:val="0"/>
          <w:numId w:val="53"/>
        </w:numPr>
        <w:tabs>
          <w:tab w:val="clear" w:pos="720"/>
        </w:tabs>
        <w:spacing w:line="360" w:lineRule="auto"/>
        <w:ind w:left="0" w:firstLine="709"/>
        <w:jc w:val="both"/>
        <w:rPr>
          <w:rFonts w:eastAsia="Arial Unicode MS"/>
          <w:sz w:val="28"/>
          <w:szCs w:val="28"/>
        </w:rPr>
      </w:pPr>
      <w:r w:rsidRPr="00E22B94">
        <w:rPr>
          <w:rFonts w:eastAsia="Arial Unicode MS"/>
          <w:sz w:val="28"/>
          <w:szCs w:val="28"/>
        </w:rPr>
        <w:t>Рабочая температура</w:t>
      </w:r>
    </w:p>
    <w:p w:rsidR="00DF7EE6" w:rsidRP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0.12 кВт … 75 кВт:</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–10 °C … +</w:t>
      </w:r>
      <w:smartTag w:uri="urn:schemas-microsoft-com:office:smarttags" w:element="metricconverter">
        <w:smartTagPr>
          <w:attr w:name="ProductID" w:val="50ﾠﾰC"/>
        </w:smartTagPr>
        <w:r w:rsidRPr="00E22B94">
          <w:rPr>
            <w:rFonts w:ascii="Times New Roman" w:hAnsi="Times New Roman" w:cs="Times New Roman"/>
            <w:color w:val="auto"/>
            <w:sz w:val="28"/>
            <w:szCs w:val="28"/>
          </w:rPr>
          <w:t>50 °C</w:t>
        </w:r>
      </w:smartTag>
    </w:p>
    <w:p w:rsidR="00DF7EE6" w:rsidRP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90 кВт … 200 кВт:</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0 °C … +40 °C</w:t>
      </w:r>
    </w:p>
    <w:p w:rsidR="00DF7EE6" w:rsidRPr="00E22B94" w:rsidRDefault="00DF7EE6" w:rsidP="00E22B94">
      <w:pPr>
        <w:numPr>
          <w:ilvl w:val="0"/>
          <w:numId w:val="54"/>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Компактный корпус благодаря высокой удельной мощности</w:t>
      </w:r>
    </w:p>
    <w:p w:rsidR="00DF7EE6" w:rsidRPr="00E22B94" w:rsidRDefault="00DF7EE6" w:rsidP="00E22B94">
      <w:pPr>
        <w:numPr>
          <w:ilvl w:val="0"/>
          <w:numId w:val="54"/>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Простое подключение сетевых кабелей и кабелей двигателей для оптимальной монтажной совместимости</w:t>
      </w:r>
    </w:p>
    <w:p w:rsidR="00DF7EE6" w:rsidRPr="00E22B94" w:rsidRDefault="00DF7EE6" w:rsidP="00E22B94">
      <w:pPr>
        <w:numPr>
          <w:ilvl w:val="0"/>
          <w:numId w:val="5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Съемные панели управления</w:t>
      </w:r>
    </w:p>
    <w:p w:rsidR="00DF7EE6" w:rsidRPr="00E22B94" w:rsidRDefault="00DF7EE6" w:rsidP="00E22B94">
      <w:pPr>
        <w:numPr>
          <w:ilvl w:val="0"/>
          <w:numId w:val="54"/>
        </w:numPr>
        <w:tabs>
          <w:tab w:val="clear" w:pos="720"/>
        </w:tabs>
        <w:spacing w:line="360" w:lineRule="auto"/>
        <w:ind w:left="0" w:firstLine="709"/>
        <w:jc w:val="both"/>
        <w:rPr>
          <w:rFonts w:eastAsia="Arial Unicode MS"/>
          <w:sz w:val="28"/>
          <w:szCs w:val="28"/>
        </w:rPr>
      </w:pPr>
      <w:r w:rsidRPr="00E22B94">
        <w:rPr>
          <w:rFonts w:eastAsia="Arial Unicode MS"/>
          <w:sz w:val="28"/>
          <w:szCs w:val="28"/>
        </w:rPr>
        <w:t>Съемная управляющая клеммная колодка, без винтов</w:t>
      </w:r>
    </w:p>
    <w:p w:rsidR="00DF7EE6" w:rsidRPr="00E22B94" w:rsidRDefault="00DF7EE6" w:rsidP="00E22B94">
      <w:pPr>
        <w:pStyle w:val="5"/>
        <w:spacing w:before="0" w:after="0" w:line="360" w:lineRule="auto"/>
        <w:ind w:firstLine="709"/>
        <w:jc w:val="both"/>
        <w:rPr>
          <w:i w:val="0"/>
          <w:sz w:val="28"/>
          <w:szCs w:val="28"/>
        </w:rPr>
      </w:pPr>
      <w:r w:rsidRPr="00E22B94">
        <w:rPr>
          <w:i w:val="0"/>
          <w:sz w:val="28"/>
          <w:szCs w:val="28"/>
        </w:rPr>
        <w:t>Силовые параметры</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Новейшая технология IGBT</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Цифровое микропроцессорное управление</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Высококачественное векторное управление</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Прямое управление потоком двигателя (FCC) для улучшения динамических характеристик и оптимального управления двигателем</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V/f управление, с параметрируем начальным напряжением</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V/f управление квадратичное</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параметрируемая кривая зависимости V/f</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Управление моментом</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«подхват на ходу»</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Компенсация скольжения</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Автоматический повторный запуск при пропадании питания или нарушениях режима</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Свободные функциональные блоки логических и арифметических операций</w:t>
      </w:r>
    </w:p>
    <w:p w:rsidR="00DF7EE6" w:rsidRPr="00E22B94" w:rsidRDefault="00DF7EE6" w:rsidP="00E22B94">
      <w:pPr>
        <w:numPr>
          <w:ilvl w:val="0"/>
          <w:numId w:val="55"/>
        </w:numPr>
        <w:tabs>
          <w:tab w:val="clear" w:pos="720"/>
        </w:tabs>
        <w:spacing w:line="360" w:lineRule="auto"/>
        <w:ind w:left="0" w:firstLine="709"/>
        <w:jc w:val="both"/>
        <w:rPr>
          <w:rFonts w:eastAsia="Arial Unicode MS"/>
          <w:sz w:val="28"/>
          <w:szCs w:val="28"/>
        </w:rPr>
      </w:pPr>
      <w:r w:rsidRPr="00E22B94">
        <w:rPr>
          <w:rFonts w:eastAsia="Arial Unicode MS"/>
          <w:sz w:val="28"/>
          <w:szCs w:val="28"/>
        </w:rPr>
        <w:t>Функция «Kinetic buffering»</w:t>
      </w:r>
    </w:p>
    <w:p w:rsidR="00DF7EE6" w:rsidRPr="00E22B94" w:rsidRDefault="00DF7EE6" w:rsidP="00E22B94">
      <w:pPr>
        <w:numPr>
          <w:ilvl w:val="0"/>
          <w:numId w:val="56"/>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Встроенный PID регулятор ( с автоподстройкой)</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Параметрируемое время разгона и торможения в пределах от 0 до 650 с</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Сглаживание кривой пуска</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Быстродействующее токоограничение (FCL) для безаварийной работы</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Быстродействующие цифровые входы</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Точный ввод заданного значения благодаря 10битному аналоговому входу</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Комбинированное торможение для контролируемого останова</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Встроенный тормозной блок (только для преобразователей от 0.12 кВт … 75 кВт)</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4 частоты пропускания против резонанса</w:t>
      </w:r>
    </w:p>
    <w:p w:rsidR="00DF7EE6" w:rsidRPr="00E22B94" w:rsidRDefault="00DF7EE6" w:rsidP="00E22B94">
      <w:pPr>
        <w:numPr>
          <w:ilvl w:val="0"/>
          <w:numId w:val="57"/>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Демонтируемый Y – конденсатор для использования в сети IT ( с изолированной нейтралью) (при работе в сетях с изолированной нейтралью “Y” конденсатор удаляется, и устанавливается выходной дроссель).</w:t>
      </w:r>
    </w:p>
    <w:p w:rsidR="00DF7EE6" w:rsidRPr="00E22B94" w:rsidRDefault="00DF7EE6" w:rsidP="00E22B94">
      <w:pPr>
        <w:pStyle w:val="5"/>
        <w:spacing w:before="0" w:after="0" w:line="360" w:lineRule="auto"/>
        <w:ind w:firstLine="709"/>
        <w:jc w:val="both"/>
        <w:rPr>
          <w:i w:val="0"/>
          <w:sz w:val="28"/>
          <w:szCs w:val="28"/>
        </w:rPr>
      </w:pPr>
      <w:r w:rsidRPr="00E22B94">
        <w:rPr>
          <w:i w:val="0"/>
          <w:sz w:val="28"/>
          <w:szCs w:val="28"/>
        </w:rPr>
        <w:t>Защитные параметры</w:t>
      </w:r>
    </w:p>
    <w:p w:rsidR="00DF7EE6" w:rsidRPr="00E22B94" w:rsidRDefault="00DF7EE6" w:rsidP="00E22B94">
      <w:pPr>
        <w:numPr>
          <w:ilvl w:val="0"/>
          <w:numId w:val="58"/>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Перегрузочная способность</w:t>
      </w:r>
    </w:p>
    <w:p w:rsid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CT режим</w:t>
      </w:r>
    </w:p>
    <w:p w:rsid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F7EE6" w:rsidRPr="00E22B94">
        <w:rPr>
          <w:rFonts w:ascii="Times New Roman" w:hAnsi="Times New Roman" w:cs="Times New Roman"/>
          <w:color w:val="auto"/>
          <w:sz w:val="28"/>
          <w:szCs w:val="28"/>
        </w:rPr>
        <w:t>0.12 кВт … 75 кВт:</w:t>
      </w:r>
    </w:p>
    <w:p w:rsid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F7EE6" w:rsidRPr="00E22B94">
        <w:rPr>
          <w:rFonts w:ascii="Times New Roman" w:hAnsi="Times New Roman" w:cs="Times New Roman"/>
          <w:color w:val="auto"/>
          <w:sz w:val="28"/>
          <w:szCs w:val="28"/>
        </w:rPr>
        <w:t>1.5 x номинальный выходной ток в течении 60 сек., каждые 300 сек.,</w:t>
      </w:r>
    </w:p>
    <w:p w:rsidR="00DF7EE6"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F7EE6" w:rsidRPr="00E22B94">
        <w:rPr>
          <w:rFonts w:ascii="Times New Roman" w:hAnsi="Times New Roman" w:cs="Times New Roman"/>
          <w:color w:val="auto"/>
          <w:sz w:val="28"/>
          <w:szCs w:val="28"/>
        </w:rPr>
        <w:t>и 2 x номинальный выходной ток в течении 3 сек., каждые 300 сек.</w:t>
      </w:r>
    </w:p>
    <w:p w:rsidR="00E22B94" w:rsidRDefault="00DF7EE6"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 xml:space="preserve"> VT режим</w:t>
      </w:r>
    </w:p>
    <w:p w:rsid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F7EE6" w:rsidRPr="00E22B94">
        <w:rPr>
          <w:rFonts w:ascii="Times New Roman" w:hAnsi="Times New Roman" w:cs="Times New Roman"/>
          <w:color w:val="auto"/>
          <w:sz w:val="28"/>
          <w:szCs w:val="28"/>
        </w:rPr>
        <w:t>5.5 кВт … 90 кВт:</w:t>
      </w:r>
    </w:p>
    <w:p w:rsidR="00DF7EE6"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F7EE6" w:rsidRPr="00E22B94">
        <w:rPr>
          <w:rFonts w:ascii="Times New Roman" w:hAnsi="Times New Roman" w:cs="Times New Roman"/>
          <w:color w:val="auto"/>
          <w:sz w:val="28"/>
          <w:szCs w:val="28"/>
        </w:rPr>
        <w:t>1.4 x номинальный выходной ток в течении 3 сек. и 1.1 x номинальный выходной ток в течении 60 сек., каждые 300 сек.</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перенапряжения и пониженного напряжения</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перегрева преобразователя</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двигателя с помощью подключения PTC терморезистора или KTY датчика</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Защитное заземление</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короткого замыкания</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Тепловая защита по I2t</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блокировки двигателя</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опрокидывания</w:t>
      </w:r>
    </w:p>
    <w:p w:rsidR="00DF7EE6" w:rsidRPr="00E22B94" w:rsidRDefault="00DF7EE6" w:rsidP="00E22B94">
      <w:pPr>
        <w:numPr>
          <w:ilvl w:val="0"/>
          <w:numId w:val="5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Защита от изменения параметров</w:t>
      </w:r>
    </w:p>
    <w:p w:rsidR="006C6800" w:rsidRDefault="00E22B94" w:rsidP="00E22B94">
      <w:pPr>
        <w:spacing w:line="360" w:lineRule="auto"/>
        <w:ind w:firstLine="709"/>
        <w:jc w:val="both"/>
        <w:rPr>
          <w:rFonts w:eastAsia="Arial Unicode MS"/>
          <w:sz w:val="28"/>
          <w:szCs w:val="28"/>
        </w:rPr>
      </w:pPr>
      <w:r w:rsidRPr="00E22B94">
        <w:rPr>
          <w:rFonts w:eastAsia="Arial Unicode MS"/>
          <w:sz w:val="28"/>
          <w:szCs w:val="28"/>
        </w:rPr>
        <w:t>Технические</w:t>
      </w:r>
      <w:r w:rsidR="006C6800" w:rsidRPr="00E22B94">
        <w:rPr>
          <w:rFonts w:eastAsia="Arial Unicode MS"/>
          <w:sz w:val="28"/>
          <w:szCs w:val="28"/>
        </w:rPr>
        <w:t xml:space="preserve"> параметры</w:t>
      </w:r>
      <w:r w:rsidR="00DA0114" w:rsidRPr="00E22B94">
        <w:rPr>
          <w:rFonts w:eastAsia="Arial Unicode MS"/>
          <w:sz w:val="28"/>
          <w:szCs w:val="28"/>
          <w:lang w:val="en-US"/>
        </w:rPr>
        <w:t xml:space="preserve"> </w:t>
      </w:r>
      <w:r w:rsidR="00DA0114" w:rsidRPr="00E22B94">
        <w:rPr>
          <w:rFonts w:eastAsia="Arial Unicode MS"/>
          <w:sz w:val="28"/>
          <w:szCs w:val="28"/>
        </w:rPr>
        <w:t xml:space="preserve">частотного </w:t>
      </w:r>
      <w:r w:rsidRPr="00E22B94">
        <w:rPr>
          <w:rFonts w:eastAsia="Arial Unicode MS"/>
          <w:sz w:val="28"/>
          <w:szCs w:val="28"/>
        </w:rPr>
        <w:t>преобразователя</w:t>
      </w:r>
    </w:p>
    <w:p w:rsidR="00E22B94" w:rsidRPr="00E22B94" w:rsidRDefault="00E22B94" w:rsidP="00E22B94">
      <w:pPr>
        <w:spacing w:line="360" w:lineRule="auto"/>
        <w:ind w:firstLine="709"/>
        <w:jc w:val="both"/>
        <w:rPr>
          <w:rFonts w:eastAsia="Arial Unicode MS"/>
          <w:sz w:val="28"/>
          <w:szCs w:val="28"/>
        </w:rPr>
      </w:pPr>
    </w:p>
    <w:tbl>
      <w:tblPr>
        <w:tblStyle w:val="a8"/>
        <w:tblW w:w="9095" w:type="dxa"/>
        <w:tblInd w:w="250" w:type="dxa"/>
        <w:tblLook w:val="0000" w:firstRow="0" w:lastRow="0" w:firstColumn="0" w:lastColumn="0" w:noHBand="0" w:noVBand="0"/>
      </w:tblPr>
      <w:tblGrid>
        <w:gridCol w:w="2126"/>
        <w:gridCol w:w="1985"/>
        <w:gridCol w:w="1242"/>
        <w:gridCol w:w="1309"/>
        <w:gridCol w:w="2433"/>
      </w:tblGrid>
      <w:tr w:rsidR="006C6800" w:rsidRPr="00E22B94" w:rsidTr="00E22B94">
        <w:tc>
          <w:tcPr>
            <w:tcW w:w="2126" w:type="dxa"/>
          </w:tcPr>
          <w:p w:rsidR="006C6800" w:rsidRPr="00E22B94" w:rsidRDefault="006C6800"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Сетевое напряжение и диапазон мощности</w:t>
            </w:r>
          </w:p>
        </w:tc>
        <w:tc>
          <w:tcPr>
            <w:tcW w:w="1985" w:type="dxa"/>
          </w:tcPr>
          <w:p w:rsidR="006C6800" w:rsidRPr="00E22B94" w:rsidRDefault="006C6800"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AC 380 В … 480 В ± 10 %</w:t>
            </w:r>
          </w:p>
        </w:tc>
        <w:tc>
          <w:tcPr>
            <w:tcW w:w="2551" w:type="dxa"/>
            <w:gridSpan w:val="2"/>
          </w:tcPr>
          <w:p w:rsidR="006C6800" w:rsidRPr="00E22B94" w:rsidRDefault="006C6800"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CT (постоянный момент)</w:t>
            </w:r>
          </w:p>
          <w:p w:rsidR="006C6800" w:rsidRPr="00E22B94" w:rsidRDefault="006C6800"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0.12 кВт … 45 кВт</w:t>
            </w:r>
          </w:p>
        </w:tc>
        <w:tc>
          <w:tcPr>
            <w:tcW w:w="2433" w:type="dxa"/>
          </w:tcPr>
          <w:p w:rsidR="006C6800" w:rsidRPr="00E22B94" w:rsidRDefault="006C6800"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VT (переменный момент)</w:t>
            </w:r>
          </w:p>
          <w:p w:rsidR="006C6800" w:rsidRPr="00E22B94" w:rsidRDefault="006C6800"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5.5</w:t>
            </w:r>
            <w:r w:rsidR="00E22B94" w:rsidRPr="00E22B94">
              <w:rPr>
                <w:rFonts w:ascii="Times New Roman" w:hAnsi="Times New Roman" w:cs="Times New Roman"/>
                <w:b/>
                <w:bCs/>
                <w:color w:val="auto"/>
                <w:sz w:val="20"/>
                <w:szCs w:val="20"/>
              </w:rPr>
              <w:t xml:space="preserve"> </w:t>
            </w:r>
            <w:r w:rsidRPr="00E22B94">
              <w:rPr>
                <w:rFonts w:ascii="Times New Roman" w:hAnsi="Times New Roman" w:cs="Times New Roman"/>
                <w:b/>
                <w:bCs/>
                <w:color w:val="auto"/>
                <w:sz w:val="20"/>
                <w:szCs w:val="20"/>
              </w:rPr>
              <w:t>кВт …45 кВт</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Частота сети</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47 Гц … 63 Гц</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Выходная частота</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 Гц … 650 Гц</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Коэффициент мощности</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0.95</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КПД</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96 % … 97 %</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Перегрузочная способность</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CT режим</w:t>
            </w: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0.12 кВт …75 кВт</w:t>
            </w:r>
          </w:p>
        </w:tc>
        <w:tc>
          <w:tcPr>
            <w:tcW w:w="4984" w:type="dxa"/>
            <w:gridSpan w:val="3"/>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 x номинальный выходной ток в течении 60 сек., каждые 300 сек.,</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и 2 x номинальный выходной ток в течении 3 сек., каждые 300 сек.</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90 кВт … 200 кВт</w:t>
            </w:r>
          </w:p>
        </w:tc>
        <w:tc>
          <w:tcPr>
            <w:tcW w:w="4984" w:type="dxa"/>
            <w:gridSpan w:val="3"/>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1.36 x номинальный выходной ток в течении 57 сек., каждые 300 сек.,</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и 1.6 x номинальный выходной ток в течении 3 сек., каждые 300 сек.</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VT режим</w:t>
            </w: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5.5 кВт …90 кВт</w:t>
            </w:r>
          </w:p>
        </w:tc>
        <w:tc>
          <w:tcPr>
            <w:tcW w:w="4984" w:type="dxa"/>
            <w:gridSpan w:val="3"/>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1.4 x номинальный выходной ток в течении 3 сек. и 1.1 x номинальный выходной ток в течении 60 сек., каждые 300 сек.</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110 кВт …250 кВт</w:t>
            </w:r>
          </w:p>
        </w:tc>
        <w:tc>
          <w:tcPr>
            <w:tcW w:w="4984" w:type="dxa"/>
            <w:gridSpan w:val="3"/>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 x номинальный выходной ток в течении 1 сек. и 1.1 x номинальный выходной ток в течении 59 сек., каждые 300 сек.</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Пусковой ток</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Не выше расчетного входного тока</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Законы управления</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Векторное управление, управление моментом, линейная зависимость V/f; прямое управление потоком FCC; квадратичная зависимость V/f; программируемая зависимость V/f</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Частота импульсов</w:t>
            </w: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0.12 кВт …75 кВт</w:t>
            </w:r>
          </w:p>
        </w:tc>
        <w:tc>
          <w:tcPr>
            <w:tcW w:w="4984" w:type="dxa"/>
            <w:gridSpan w:val="3"/>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 кГц (Заводская установка)</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кГц … 16 кГц (ступенями по 2 кГц)</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90 кВт … 200 кВт</w:t>
            </w:r>
          </w:p>
        </w:tc>
        <w:tc>
          <w:tcPr>
            <w:tcW w:w="4984" w:type="dxa"/>
            <w:gridSpan w:val="3"/>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кГц (Заводская установка)</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кГц … 8 кГц (ступенями по 2 кГц)</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Число фиксированных частот</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 параметрируемые</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Частоты диафрагмирования</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 параметрируемые</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Дискретность задания</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0.01 Гц цифровое с панели</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0.01 Гц с компьютера</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 бит аналоговое представление</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Цифровые входы</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 параметрируемые, потенциально развязанные; переключаемые PNP/NPN</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Аналоговые входы</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параметрируемых:</w:t>
            </w:r>
          </w:p>
          <w:p w:rsidR="006C6800" w:rsidRPr="00E22B94" w:rsidRDefault="006C6800" w:rsidP="00E22B94">
            <w:pPr>
              <w:numPr>
                <w:ilvl w:val="0"/>
                <w:numId w:val="60"/>
              </w:numPr>
              <w:tabs>
                <w:tab w:val="clear" w:pos="720"/>
              </w:tabs>
              <w:spacing w:line="360" w:lineRule="auto"/>
              <w:ind w:left="0" w:firstLine="0"/>
              <w:jc w:val="both"/>
              <w:rPr>
                <w:rFonts w:eastAsia="Arial Unicode MS"/>
                <w:sz w:val="20"/>
                <w:szCs w:val="20"/>
              </w:rPr>
            </w:pPr>
            <w:r w:rsidRPr="00E22B94">
              <w:rPr>
                <w:rFonts w:eastAsia="Arial Unicode MS"/>
                <w:sz w:val="20"/>
                <w:szCs w:val="20"/>
              </w:rPr>
              <w:t>0 В … 10 В, 0 мA … 20 мA и</w:t>
            </w:r>
            <w:r w:rsidR="00E22B94" w:rsidRPr="00E22B94">
              <w:rPr>
                <w:rFonts w:eastAsia="Arial Unicode MS"/>
                <w:sz w:val="20"/>
                <w:szCs w:val="20"/>
              </w:rPr>
              <w:t xml:space="preserve"> </w:t>
            </w:r>
            <w:r w:rsidRPr="00E22B94">
              <w:rPr>
                <w:rFonts w:eastAsia="Arial Unicode MS"/>
                <w:sz w:val="20"/>
                <w:szCs w:val="20"/>
              </w:rPr>
              <w:t>–10 В … +10 В (AIN1)</w:t>
            </w:r>
          </w:p>
          <w:p w:rsidR="006C6800" w:rsidRPr="00E22B94" w:rsidRDefault="006C6800" w:rsidP="00E22B94">
            <w:pPr>
              <w:numPr>
                <w:ilvl w:val="0"/>
                <w:numId w:val="60"/>
              </w:numPr>
              <w:tabs>
                <w:tab w:val="clear" w:pos="720"/>
              </w:tabs>
              <w:spacing w:line="360" w:lineRule="auto"/>
              <w:ind w:left="0" w:firstLine="0"/>
              <w:jc w:val="both"/>
              <w:rPr>
                <w:rFonts w:eastAsia="Arial Unicode MS"/>
                <w:sz w:val="20"/>
                <w:szCs w:val="20"/>
              </w:rPr>
            </w:pPr>
            <w:r w:rsidRPr="00E22B94">
              <w:rPr>
                <w:rFonts w:eastAsia="Arial Unicode MS"/>
                <w:sz w:val="20"/>
                <w:szCs w:val="20"/>
              </w:rPr>
              <w:t>0 В … 10 В, 0 мA … 20 мA (AIN2)</w:t>
            </w:r>
          </w:p>
          <w:p w:rsidR="006C6800" w:rsidRPr="00E22B94" w:rsidRDefault="006C6800" w:rsidP="00E22B94">
            <w:pPr>
              <w:numPr>
                <w:ilvl w:val="0"/>
                <w:numId w:val="60"/>
              </w:numPr>
              <w:tabs>
                <w:tab w:val="clear" w:pos="720"/>
              </w:tabs>
              <w:spacing w:line="360" w:lineRule="auto"/>
              <w:ind w:left="0" w:firstLine="0"/>
              <w:jc w:val="both"/>
              <w:rPr>
                <w:rFonts w:eastAsia="Arial Unicode MS"/>
                <w:sz w:val="20"/>
                <w:szCs w:val="20"/>
              </w:rPr>
            </w:pPr>
            <w:r w:rsidRPr="00E22B94">
              <w:rPr>
                <w:rFonts w:eastAsia="Arial Unicode MS"/>
                <w:sz w:val="20"/>
                <w:szCs w:val="20"/>
              </w:rPr>
              <w:t>могут использоваться как 7 и 8 цифровые входы</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Релейные выходы</w:t>
            </w:r>
          </w:p>
        </w:tc>
        <w:tc>
          <w:tcPr>
            <w:tcW w:w="6969" w:type="dxa"/>
            <w:gridSpan w:val="4"/>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 параметрируемые,</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 В DC/5 A (активная нагрузка), 250 В AC/2 A (индуктивная нагрузка)</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Аналоговые выходы</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 параметрируемые , (0/4 мA … 20 мA)</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Последовательный интерфейс</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RS485, опционально RS232</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Электромагнитная совместимость</w:t>
            </w:r>
          </w:p>
        </w:tc>
        <w:tc>
          <w:tcPr>
            <w:tcW w:w="6969" w:type="dxa"/>
            <w:gridSpan w:val="4"/>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0.12 кВт …75 кВт: опционально ЭМС фильтр в соотв. EN 55 011, класса A или класса B, опционально</w:t>
            </w:r>
          </w:p>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Класса A или класса B (для типоразмеровA, B, C), опционально</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Преобразователь со встроенным ЭМС фильтром кл. А (для типоразмеров A, B, C, D, E, F)</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Торможение</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Торможение постоянным током, Комбинированное торможение, встроенный тормозной блок ( для преобразователей от 0.12 кВт …75 кВт)</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Степень защиты</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 20</w:t>
            </w:r>
          </w:p>
        </w:tc>
      </w:tr>
      <w:tr w:rsidR="006C6800" w:rsidRPr="00E22B94" w:rsidTr="00E22B94">
        <w:tc>
          <w:tcPr>
            <w:tcW w:w="2126" w:type="dxa"/>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Рабочая температура</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(без понижения)</w:t>
            </w:r>
          </w:p>
        </w:tc>
        <w:tc>
          <w:tcPr>
            <w:tcW w:w="3227" w:type="dxa"/>
            <w:gridSpan w:val="2"/>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0.12 кВт …75 кВт</w:t>
            </w:r>
          </w:p>
        </w:tc>
        <w:tc>
          <w:tcPr>
            <w:tcW w:w="3742" w:type="dxa"/>
            <w:gridSpan w:val="2"/>
          </w:tcPr>
          <w:p w:rsidR="00E22B94"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10°C … +</w:t>
            </w:r>
            <w:smartTag w:uri="urn:schemas-microsoft-com:office:smarttags" w:element="metricconverter">
              <w:smartTagPr>
                <w:attr w:name="ProductID" w:val="50ﾰC"/>
              </w:smartTagPr>
              <w:r w:rsidRPr="00E22B94">
                <w:rPr>
                  <w:rFonts w:ascii="Times New Roman" w:hAnsi="Times New Roman" w:cs="Times New Roman"/>
                  <w:color w:val="auto"/>
                  <w:sz w:val="20"/>
                  <w:szCs w:val="20"/>
                </w:rPr>
                <w:t>50°C</w:t>
              </w:r>
            </w:smartTag>
            <w:r w:rsidRPr="00E22B94">
              <w:rPr>
                <w:rFonts w:ascii="Times New Roman" w:hAnsi="Times New Roman" w:cs="Times New Roman"/>
                <w:color w:val="auto"/>
                <w:sz w:val="20"/>
                <w:szCs w:val="20"/>
              </w:rPr>
              <w:t xml:space="preserve"> (CT)</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10°C … +</w:t>
            </w:r>
            <w:smartTag w:uri="urn:schemas-microsoft-com:office:smarttags" w:element="metricconverter">
              <w:smartTagPr>
                <w:attr w:name="ProductID" w:val="40ﾰC"/>
              </w:smartTagPr>
              <w:r w:rsidRPr="00E22B94">
                <w:rPr>
                  <w:rFonts w:ascii="Times New Roman" w:hAnsi="Times New Roman" w:cs="Times New Roman"/>
                  <w:color w:val="auto"/>
                  <w:sz w:val="20"/>
                  <w:szCs w:val="20"/>
                </w:rPr>
                <w:t>40°C</w:t>
              </w:r>
            </w:smartTag>
            <w:r w:rsidRPr="00E22B94">
              <w:rPr>
                <w:rFonts w:ascii="Times New Roman" w:hAnsi="Times New Roman" w:cs="Times New Roman"/>
                <w:color w:val="auto"/>
                <w:sz w:val="20"/>
                <w:szCs w:val="20"/>
              </w:rPr>
              <w:t xml:space="preserve"> (VT)</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p>
        </w:tc>
        <w:tc>
          <w:tcPr>
            <w:tcW w:w="3227" w:type="dxa"/>
            <w:gridSpan w:val="2"/>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90 кВт … 200 кВт</w:t>
            </w:r>
          </w:p>
        </w:tc>
        <w:tc>
          <w:tcPr>
            <w:tcW w:w="3742" w:type="dxa"/>
            <w:gridSpan w:val="2"/>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smartTag w:uri="urn:schemas-microsoft-com:office:smarttags" w:element="metricconverter">
              <w:smartTagPr>
                <w:attr w:name="ProductID" w:val="0 ﾰC"/>
              </w:smartTagPr>
              <w:r w:rsidRPr="00E22B94">
                <w:rPr>
                  <w:rFonts w:ascii="Times New Roman" w:hAnsi="Times New Roman" w:cs="Times New Roman"/>
                  <w:color w:val="auto"/>
                  <w:sz w:val="20"/>
                  <w:szCs w:val="20"/>
                </w:rPr>
                <w:t>0 °C</w:t>
              </w:r>
            </w:smartTag>
            <w:r w:rsidRPr="00E22B94">
              <w:rPr>
                <w:rFonts w:ascii="Times New Roman" w:hAnsi="Times New Roman" w:cs="Times New Roman"/>
                <w:color w:val="auto"/>
                <w:sz w:val="20"/>
                <w:szCs w:val="20"/>
              </w:rPr>
              <w:t xml:space="preserve"> … </w:t>
            </w:r>
            <w:smartTag w:uri="urn:schemas-microsoft-com:office:smarttags" w:element="metricconverter">
              <w:smartTagPr>
                <w:attr w:name="ProductID" w:val="40 ﾰC"/>
              </w:smartTagPr>
              <w:r w:rsidRPr="00E22B94">
                <w:rPr>
                  <w:rFonts w:ascii="Times New Roman" w:hAnsi="Times New Roman" w:cs="Times New Roman"/>
                  <w:color w:val="auto"/>
                  <w:sz w:val="20"/>
                  <w:szCs w:val="20"/>
                </w:rPr>
                <w:t>40 °C</w:t>
              </w:r>
            </w:smartTag>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Температура хранения</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–40 °C … +</w:t>
            </w:r>
            <w:smartTag w:uri="urn:schemas-microsoft-com:office:smarttags" w:element="metricconverter">
              <w:smartTagPr>
                <w:attr w:name="ProductID" w:val="70 ﾰC"/>
              </w:smartTagPr>
              <w:r w:rsidRPr="00E22B94">
                <w:rPr>
                  <w:rFonts w:ascii="Times New Roman" w:hAnsi="Times New Roman" w:cs="Times New Roman"/>
                  <w:color w:val="auto"/>
                  <w:sz w:val="20"/>
                  <w:szCs w:val="20"/>
                </w:rPr>
                <w:t>70 °C</w:t>
              </w:r>
            </w:smartTag>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Относительная влажность</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95% RH – без образования конденсата</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Высотные характеристики</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До </w:t>
            </w:r>
            <w:smartTag w:uri="urn:schemas-microsoft-com:office:smarttags" w:element="metricconverter">
              <w:smartTagPr>
                <w:attr w:name="ProductID" w:val="1000 м"/>
              </w:smartTagPr>
              <w:r w:rsidRPr="00E22B94">
                <w:rPr>
                  <w:rFonts w:ascii="Times New Roman" w:hAnsi="Times New Roman" w:cs="Times New Roman"/>
                  <w:color w:val="auto"/>
                  <w:sz w:val="20"/>
                  <w:szCs w:val="20"/>
                </w:rPr>
                <w:t>1000 м</w:t>
              </w:r>
            </w:smartTag>
            <w:r w:rsidRPr="00E22B94">
              <w:rPr>
                <w:rFonts w:ascii="Times New Roman" w:hAnsi="Times New Roman" w:cs="Times New Roman"/>
                <w:color w:val="auto"/>
                <w:sz w:val="20"/>
                <w:szCs w:val="20"/>
              </w:rPr>
              <w:t xml:space="preserve"> над уровнем моря без снижения мощности</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Функции защиты по:</w:t>
            </w:r>
          </w:p>
        </w:tc>
        <w:tc>
          <w:tcPr>
            <w:tcW w:w="6969" w:type="dxa"/>
            <w:gridSpan w:val="4"/>
          </w:tcPr>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Пониженное напряжению</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Перенапряжению</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Перегрузке</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Включению на землю</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Короткому замыканию</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Блокировки двигателя</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От опрокидыванию двигателя</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Перегреву двигателя по I2t</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Перегреву преобразователя</w:t>
            </w:r>
          </w:p>
          <w:p w:rsidR="006C6800" w:rsidRPr="00E22B94" w:rsidRDefault="006C6800" w:rsidP="00E22B94">
            <w:pPr>
              <w:numPr>
                <w:ilvl w:val="0"/>
                <w:numId w:val="61"/>
              </w:numPr>
              <w:tabs>
                <w:tab w:val="clear" w:pos="720"/>
              </w:tabs>
              <w:spacing w:line="360" w:lineRule="auto"/>
              <w:ind w:left="0" w:firstLine="0"/>
              <w:jc w:val="both"/>
              <w:rPr>
                <w:rFonts w:eastAsia="Arial Unicode MS"/>
                <w:sz w:val="20"/>
                <w:szCs w:val="20"/>
              </w:rPr>
            </w:pPr>
            <w:r w:rsidRPr="00E22B94">
              <w:rPr>
                <w:rFonts w:eastAsia="Arial Unicode MS"/>
                <w:sz w:val="20"/>
                <w:szCs w:val="20"/>
              </w:rPr>
              <w:t>От изменения параметров</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Нормы и сертификация</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lang w:val="en-US"/>
              </w:rPr>
            </w:pPr>
            <w:r w:rsidRPr="00E22B94">
              <w:rPr>
                <w:rFonts w:ascii="Times New Roman" w:hAnsi="Times New Roman" w:cs="Times New Roman"/>
                <w:color w:val="auto"/>
                <w:sz w:val="20"/>
                <w:szCs w:val="20"/>
                <w:lang w:val="en-US"/>
              </w:rPr>
              <w:t>uL ,c uL, CE, ctick</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Обозначение CE</w:t>
            </w:r>
          </w:p>
        </w:tc>
        <w:tc>
          <w:tcPr>
            <w:tcW w:w="6969" w:type="dxa"/>
            <w:gridSpan w:val="4"/>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Соответствуют правилам для низкого напряжения 73/23/EEC и нормам по электромагнитной совместимости 89/336/EEC</w:t>
            </w:r>
          </w:p>
        </w:tc>
      </w:tr>
      <w:tr w:rsidR="006C6800" w:rsidRPr="00E22B94" w:rsidTr="00E22B94">
        <w:tc>
          <w:tcPr>
            <w:tcW w:w="2126"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Габаритные размеры и вес (без опций)</w:t>
            </w:r>
          </w:p>
        </w:tc>
        <w:tc>
          <w:tcPr>
            <w:tcW w:w="1985"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Типоразмер</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A:</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B:</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C:</w:t>
            </w:r>
          </w:p>
        </w:tc>
        <w:tc>
          <w:tcPr>
            <w:tcW w:w="2551" w:type="dxa"/>
            <w:gridSpan w:val="2"/>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 x Ш x Г (мм)</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173 x 73 x 149</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202 x 14 x 172</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245 x 185 x 195</w:t>
            </w:r>
          </w:p>
        </w:tc>
        <w:tc>
          <w:tcPr>
            <w:tcW w:w="2433" w:type="dxa"/>
          </w:tcPr>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Вес (кг)</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1.3</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3.4</w:t>
            </w:r>
          </w:p>
          <w:p w:rsidR="006C6800" w:rsidRPr="00E22B94" w:rsidRDefault="006C6800"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5.7</w:t>
            </w:r>
          </w:p>
        </w:tc>
      </w:tr>
    </w:tbl>
    <w:p w:rsidR="00E22B94" w:rsidRDefault="00E22B94" w:rsidP="00E22B94">
      <w:pPr>
        <w:pStyle w:val="medapstxt05"/>
        <w:spacing w:before="0" w:line="360" w:lineRule="auto"/>
        <w:ind w:firstLine="709"/>
        <w:jc w:val="both"/>
        <w:rPr>
          <w:rFonts w:ascii="Times New Roman" w:hAnsi="Times New Roman" w:cs="Times New Roman"/>
          <w:color w:val="auto"/>
          <w:sz w:val="28"/>
          <w:szCs w:val="28"/>
        </w:rPr>
      </w:pPr>
    </w:p>
    <w:p w:rsidR="00F100E9" w:rsidRPr="00E22B94" w:rsidRDefault="009B7990"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3</w:t>
      </w:r>
      <w:r w:rsidR="00DF7EE6" w:rsidRPr="00E22B94">
        <w:rPr>
          <w:rFonts w:ascii="Times New Roman" w:hAnsi="Times New Roman" w:cs="Times New Roman"/>
          <w:b/>
          <w:color w:val="auto"/>
          <w:sz w:val="28"/>
          <w:szCs w:val="28"/>
          <w:lang w:val="en-US"/>
        </w:rPr>
        <w:t xml:space="preserve"> </w:t>
      </w:r>
      <w:r w:rsidRPr="00E22B94">
        <w:rPr>
          <w:rFonts w:ascii="Times New Roman" w:hAnsi="Times New Roman" w:cs="Times New Roman"/>
          <w:b/>
          <w:color w:val="auto"/>
          <w:sz w:val="28"/>
          <w:szCs w:val="28"/>
        </w:rPr>
        <w:t>уровень</w:t>
      </w:r>
    </w:p>
    <w:p w:rsidR="004711E2" w:rsidRPr="00E22B94" w:rsidRDefault="00084F50" w:rsidP="00E22B94">
      <w:pPr>
        <w:pStyle w:val="5"/>
        <w:spacing w:before="0" w:after="0" w:line="360" w:lineRule="auto"/>
        <w:ind w:firstLine="709"/>
        <w:jc w:val="both"/>
        <w:rPr>
          <w:i w:val="0"/>
          <w:sz w:val="28"/>
          <w:szCs w:val="28"/>
        </w:rPr>
      </w:pPr>
      <w:r w:rsidRPr="00E22B94">
        <w:rPr>
          <w:i w:val="0"/>
          <w:sz w:val="28"/>
          <w:szCs w:val="28"/>
        </w:rPr>
        <w:t>Оптические датчики приближения –</w:t>
      </w:r>
      <w:r w:rsidR="00E22B94">
        <w:rPr>
          <w:i w:val="0"/>
          <w:sz w:val="28"/>
          <w:szCs w:val="28"/>
        </w:rPr>
        <w:t xml:space="preserve"> </w:t>
      </w:r>
      <w:r w:rsidR="004711E2" w:rsidRPr="00E22B94">
        <w:rPr>
          <w:i w:val="0"/>
          <w:sz w:val="28"/>
          <w:szCs w:val="28"/>
        </w:rPr>
        <w:t>Серия PXO 400</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Кубический корпус из прессматериала, IP65, c</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кабелем или штекером M8</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Световой датчик отражающего действия; энергетический датчик</w:t>
      </w:r>
    </w:p>
    <w:p w:rsidR="004711E2" w:rsidRPr="00E22B94" w:rsidRDefault="004711E2" w:rsidP="00E22B94">
      <w:pPr>
        <w:numPr>
          <w:ilvl w:val="0"/>
          <w:numId w:val="63"/>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Дальность действия 60 cm (регулируется пационтометром)</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Световой датчик отражающего действия со снятием фона</w:t>
      </w:r>
    </w:p>
    <w:p w:rsidR="004711E2" w:rsidRPr="00E22B94" w:rsidRDefault="004711E2" w:rsidP="00E22B94">
      <w:pPr>
        <w:numPr>
          <w:ilvl w:val="0"/>
          <w:numId w:val="64"/>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Дальность действия от 3 до </w:t>
      </w:r>
      <w:smartTag w:uri="urn:schemas-microsoft-com:office:smarttags" w:element="metricconverter">
        <w:smartTagPr>
          <w:attr w:name="ProductID" w:val="15 см"/>
        </w:smartTagPr>
        <w:r w:rsidRPr="00E22B94">
          <w:rPr>
            <w:rFonts w:eastAsia="Arial Unicode MS"/>
            <w:sz w:val="28"/>
            <w:szCs w:val="28"/>
          </w:rPr>
          <w:t>15 см</w:t>
        </w:r>
      </w:smartTag>
      <w:r w:rsidRPr="00E22B94">
        <w:rPr>
          <w:rFonts w:eastAsia="Arial Unicode MS"/>
          <w:sz w:val="28"/>
          <w:szCs w:val="28"/>
        </w:rPr>
        <w:t xml:space="preserve"> (регулируется пационтометром)</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Фотореле отражающего действия</w:t>
      </w:r>
    </w:p>
    <w:p w:rsidR="004711E2" w:rsidRPr="00E22B94" w:rsidRDefault="004711E2" w:rsidP="00E22B94">
      <w:pPr>
        <w:numPr>
          <w:ilvl w:val="0"/>
          <w:numId w:val="65"/>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Дальность действия 2 м (регулируется пационтометром)</w:t>
      </w:r>
    </w:p>
    <w:p w:rsidR="004711E2" w:rsidRPr="00E22B94" w:rsidRDefault="004711E2" w:rsidP="00E22B94">
      <w:pPr>
        <w:numPr>
          <w:ilvl w:val="0"/>
          <w:numId w:val="65"/>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Поставляется без отражателя</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Фотореле однонаправленного действия</w:t>
      </w:r>
    </w:p>
    <w:p w:rsidR="004711E2" w:rsidRPr="00E22B94" w:rsidRDefault="004711E2" w:rsidP="00E22B94">
      <w:pPr>
        <w:numPr>
          <w:ilvl w:val="0"/>
          <w:numId w:val="66"/>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Дальность действия 6 м (регулируется пационтометром)</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Датчик BERO для пластмассовых световодов</w:t>
      </w:r>
    </w:p>
    <w:p w:rsidR="004711E2" w:rsidRPr="00E22B94" w:rsidRDefault="004711E2" w:rsidP="00E22B94">
      <w:pPr>
        <w:numPr>
          <w:ilvl w:val="0"/>
          <w:numId w:val="67"/>
        </w:numPr>
        <w:tabs>
          <w:tab w:val="clear" w:pos="720"/>
        </w:tabs>
        <w:spacing w:line="360" w:lineRule="auto"/>
        <w:ind w:left="0" w:firstLine="709"/>
        <w:jc w:val="both"/>
        <w:rPr>
          <w:rFonts w:eastAsia="Arial Unicode MS"/>
          <w:sz w:val="28"/>
          <w:szCs w:val="28"/>
        </w:rPr>
      </w:pPr>
      <w:r w:rsidRPr="00E22B94">
        <w:rPr>
          <w:rFonts w:eastAsia="Arial Unicode MS"/>
          <w:sz w:val="28"/>
          <w:szCs w:val="28"/>
        </w:rPr>
        <w:t>Дальность действия зависит от полотна</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Рабочее напряжение DC 24 В</w:t>
      </w:r>
    </w:p>
    <w:p w:rsidR="004711E2"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Электронный выход pnp или npn</w:t>
      </w:r>
    </w:p>
    <w:p w:rsidR="001E43E7" w:rsidRPr="00E22B94" w:rsidRDefault="004711E2"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Поставляется без крепежного материала</w:t>
      </w:r>
    </w:p>
    <w:p w:rsidR="00084F50" w:rsidRPr="00E22B94" w:rsidRDefault="00084F5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Оптические датчики отличаются высокой точностью и быстродействием, простотой настройки с использованием режимов обучения или с помощью потенциометра, простотой обслуживания.</w:t>
      </w:r>
    </w:p>
    <w:p w:rsidR="00084F50" w:rsidRPr="00E22B94" w:rsidRDefault="00084F50" w:rsidP="00E22B94">
      <w:pPr>
        <w:spacing w:line="360" w:lineRule="auto"/>
        <w:ind w:firstLine="709"/>
        <w:jc w:val="both"/>
        <w:rPr>
          <w:rFonts w:eastAsia="Arial Unicode MS"/>
          <w:sz w:val="28"/>
          <w:szCs w:val="28"/>
        </w:rPr>
      </w:pPr>
      <w:r w:rsidRPr="00E22B94">
        <w:rPr>
          <w:sz w:val="28"/>
          <w:szCs w:val="28"/>
        </w:rPr>
        <w:t>Особенности:</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Чрезвычайн</w:t>
      </w:r>
      <w:r w:rsidR="00D82477" w:rsidRPr="00E22B94">
        <w:rPr>
          <w:rFonts w:eastAsia="Arial Unicode MS"/>
          <w:sz w:val="28"/>
          <w:szCs w:val="28"/>
        </w:rPr>
        <w:t>ая</w:t>
      </w:r>
      <w:r w:rsidR="00E22B94">
        <w:rPr>
          <w:rFonts w:eastAsia="Arial Unicode MS"/>
          <w:sz w:val="28"/>
          <w:szCs w:val="28"/>
        </w:rPr>
        <w:t xml:space="preserve"> </w:t>
      </w:r>
      <w:r w:rsidRPr="00E22B94">
        <w:rPr>
          <w:rFonts w:eastAsia="Arial Unicode MS"/>
          <w:sz w:val="28"/>
          <w:szCs w:val="28"/>
        </w:rPr>
        <w:t>точность и быстрота</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Высокая производительность даже на больших расстояниях</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Небольш</w:t>
      </w:r>
      <w:r w:rsidR="00D82477" w:rsidRPr="00E22B94">
        <w:rPr>
          <w:rFonts w:eastAsia="Arial Unicode MS"/>
          <w:sz w:val="28"/>
          <w:szCs w:val="28"/>
        </w:rPr>
        <w:t>ого</w:t>
      </w:r>
      <w:r w:rsidRPr="00E22B94">
        <w:rPr>
          <w:rFonts w:eastAsia="Arial Unicode MS"/>
          <w:sz w:val="28"/>
          <w:szCs w:val="28"/>
        </w:rPr>
        <w:t>,</w:t>
      </w:r>
      <w:r w:rsidR="00E22B94">
        <w:rPr>
          <w:rFonts w:eastAsia="Arial Unicode MS"/>
          <w:sz w:val="28"/>
          <w:szCs w:val="28"/>
        </w:rPr>
        <w:t xml:space="preserve"> </w:t>
      </w:r>
      <w:r w:rsidRPr="00E22B94">
        <w:rPr>
          <w:rFonts w:eastAsia="Arial Unicode MS"/>
          <w:sz w:val="28"/>
          <w:szCs w:val="28"/>
        </w:rPr>
        <w:t>компактного исполнения</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 xml:space="preserve">Степень защиты вплоть </w:t>
      </w:r>
      <w:r w:rsidR="00D82477" w:rsidRPr="00E22B94">
        <w:rPr>
          <w:rFonts w:eastAsia="Arial Unicode MS"/>
          <w:sz w:val="28"/>
          <w:szCs w:val="28"/>
        </w:rPr>
        <w:t xml:space="preserve">до </w:t>
      </w:r>
      <w:r w:rsidRPr="00E22B94">
        <w:rPr>
          <w:rFonts w:eastAsia="Arial Unicode MS"/>
          <w:sz w:val="28"/>
          <w:szCs w:val="28"/>
        </w:rPr>
        <w:t>IP68</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Устанавливаемая дальность действия</w:t>
      </w:r>
    </w:p>
    <w:p w:rsidR="00084F50" w:rsidRPr="00E22B94" w:rsidRDefault="00084F50" w:rsidP="00E22B94">
      <w:pPr>
        <w:numPr>
          <w:ilvl w:val="0"/>
          <w:numId w:val="8"/>
        </w:numPr>
        <w:tabs>
          <w:tab w:val="clear" w:pos="720"/>
        </w:tabs>
        <w:spacing w:line="360" w:lineRule="auto"/>
        <w:ind w:left="0" w:firstLine="709"/>
        <w:jc w:val="both"/>
        <w:rPr>
          <w:rFonts w:eastAsia="Arial Unicode MS"/>
          <w:sz w:val="28"/>
          <w:szCs w:val="28"/>
        </w:rPr>
      </w:pPr>
      <w:r w:rsidRPr="00E22B94">
        <w:rPr>
          <w:rFonts w:eastAsia="Arial Unicode MS"/>
          <w:sz w:val="28"/>
          <w:szCs w:val="28"/>
        </w:rPr>
        <w:t>Функция обучения (Teachin)</w:t>
      </w:r>
    </w:p>
    <w:p w:rsidR="00084F50" w:rsidRPr="00E22B94" w:rsidRDefault="00084F50" w:rsidP="00E22B94">
      <w:pPr>
        <w:pStyle w:val="5"/>
        <w:spacing w:before="0" w:after="0" w:line="360" w:lineRule="auto"/>
        <w:ind w:firstLine="709"/>
        <w:jc w:val="both"/>
        <w:rPr>
          <w:i w:val="0"/>
          <w:sz w:val="28"/>
          <w:szCs w:val="28"/>
        </w:rPr>
      </w:pPr>
      <w:r w:rsidRPr="00E22B94">
        <w:rPr>
          <w:i w:val="0"/>
          <w:sz w:val="28"/>
          <w:szCs w:val="28"/>
        </w:rPr>
        <w:t>Установка рабочих зон обнаружения (расстояний)</w:t>
      </w:r>
    </w:p>
    <w:p w:rsidR="00084F50" w:rsidRPr="00E22B94" w:rsidRDefault="00084F5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Чувствительность оптических датчиков регулируется встроенными многооборотными потенциометрами. Вращение потенциометра по часовой стрелке увеличивает чувствительность датчика. Потенциометр не имеет фиксаторов крайних положений.</w:t>
      </w:r>
    </w:p>
    <w:p w:rsidR="00084F50" w:rsidRPr="00E22B94" w:rsidRDefault="00882A05" w:rsidP="00E22B94">
      <w:pPr>
        <w:pStyle w:val="5"/>
        <w:spacing w:before="0" w:after="0" w:line="360" w:lineRule="auto"/>
        <w:ind w:firstLine="709"/>
        <w:jc w:val="both"/>
        <w:rPr>
          <w:i w:val="0"/>
          <w:sz w:val="28"/>
          <w:szCs w:val="28"/>
        </w:rPr>
      </w:pPr>
      <w:r w:rsidRPr="00E22B94">
        <w:rPr>
          <w:i w:val="0"/>
          <w:sz w:val="28"/>
          <w:szCs w:val="28"/>
        </w:rPr>
        <w:t>Связь с ПЛК</w:t>
      </w:r>
    </w:p>
    <w:p w:rsidR="00084F50" w:rsidRPr="00E22B94" w:rsidRDefault="00084F5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Для реализации существенно большей гибкости и надежности датчиков благодаря инт</w:t>
      </w:r>
      <w:r w:rsidR="00882A05" w:rsidRPr="00E22B94">
        <w:rPr>
          <w:rFonts w:ascii="Times New Roman" w:hAnsi="Times New Roman" w:cs="Times New Roman"/>
          <w:color w:val="auto"/>
          <w:sz w:val="28"/>
          <w:szCs w:val="28"/>
        </w:rPr>
        <w:t>еллектуальной связи с ПЛК</w:t>
      </w:r>
      <w:r w:rsidRPr="00E22B94">
        <w:rPr>
          <w:rFonts w:ascii="Times New Roman" w:hAnsi="Times New Roman" w:cs="Times New Roman"/>
          <w:color w:val="auto"/>
          <w:sz w:val="28"/>
          <w:szCs w:val="28"/>
        </w:rPr>
        <w:t xml:space="preserve"> использован IQSense. Единообразный обмен данными дает много </w:t>
      </w:r>
      <w:r w:rsidR="00882A05" w:rsidRPr="00E22B94">
        <w:rPr>
          <w:rFonts w:ascii="Times New Roman" w:hAnsi="Times New Roman" w:cs="Times New Roman"/>
          <w:color w:val="auto"/>
          <w:sz w:val="28"/>
          <w:szCs w:val="28"/>
        </w:rPr>
        <w:t>преимуществ,</w:t>
      </w:r>
      <w:r w:rsidRPr="00E22B94">
        <w:rPr>
          <w:rFonts w:ascii="Times New Roman" w:hAnsi="Times New Roman" w:cs="Times New Roman"/>
          <w:color w:val="auto"/>
          <w:sz w:val="28"/>
          <w:szCs w:val="28"/>
        </w:rPr>
        <w:t xml:space="preserve"> как для конструкции установки, так и для ее эксплуатации.</w:t>
      </w:r>
    </w:p>
    <w:p w:rsidR="00084F50" w:rsidRPr="00E22B94" w:rsidRDefault="00882A05"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А</w:t>
      </w:r>
      <w:r w:rsidR="00084F50" w:rsidRPr="00E22B94">
        <w:rPr>
          <w:rFonts w:ascii="Times New Roman" w:hAnsi="Times New Roman" w:cs="Times New Roman"/>
          <w:color w:val="auto"/>
          <w:sz w:val="28"/>
          <w:szCs w:val="28"/>
        </w:rPr>
        <w:t xml:space="preserve"> функция IntelliTeach</w:t>
      </w:r>
      <w:r w:rsidRPr="00E22B94">
        <w:rPr>
          <w:rFonts w:ascii="Times New Roman" w:hAnsi="Times New Roman" w:cs="Times New Roman"/>
          <w:color w:val="auto"/>
          <w:sz w:val="28"/>
          <w:szCs w:val="28"/>
        </w:rPr>
        <w:t xml:space="preserve"> </w:t>
      </w:r>
      <w:r w:rsidR="00084F50" w:rsidRPr="00E22B94">
        <w:rPr>
          <w:rFonts w:ascii="Times New Roman" w:hAnsi="Times New Roman" w:cs="Times New Roman"/>
          <w:color w:val="auto"/>
          <w:sz w:val="28"/>
          <w:szCs w:val="28"/>
        </w:rPr>
        <w:t xml:space="preserve">позволяет </w:t>
      </w:r>
      <w:r w:rsidRPr="00E22B94">
        <w:rPr>
          <w:rFonts w:ascii="Times New Roman" w:hAnsi="Times New Roman" w:cs="Times New Roman"/>
          <w:color w:val="auto"/>
          <w:sz w:val="28"/>
          <w:szCs w:val="28"/>
        </w:rPr>
        <w:t>слесарям КИПиА</w:t>
      </w:r>
      <w:r w:rsidR="00084F50" w:rsidRPr="00E22B94">
        <w:rPr>
          <w:rFonts w:ascii="Times New Roman" w:hAnsi="Times New Roman" w:cs="Times New Roman"/>
          <w:color w:val="auto"/>
          <w:sz w:val="28"/>
          <w:szCs w:val="28"/>
        </w:rPr>
        <w:t xml:space="preserve"> достичь быстрого ввода в эксплуатацию, так как все настройки для устройств IQSense</w:t>
      </w:r>
      <w:r w:rsidRPr="00E22B94">
        <w:rPr>
          <w:rFonts w:ascii="Times New Roman" w:hAnsi="Times New Roman" w:cs="Times New Roman"/>
          <w:color w:val="auto"/>
          <w:sz w:val="28"/>
          <w:szCs w:val="28"/>
        </w:rPr>
        <w:t xml:space="preserve"> </w:t>
      </w:r>
      <w:r w:rsidR="00084F50" w:rsidRPr="00E22B94">
        <w:rPr>
          <w:rFonts w:ascii="Times New Roman" w:hAnsi="Times New Roman" w:cs="Times New Roman"/>
          <w:color w:val="auto"/>
          <w:sz w:val="28"/>
          <w:szCs w:val="28"/>
        </w:rPr>
        <w:t>могут быть выполнены с помощью ПЛК. Значения, однажды установленные на одном датчике, без проблем могут быть переданы другим датчикам. Датчики могут быть заменены во время работы без каких</w:t>
      </w:r>
      <w:r w:rsidR="00E22B94">
        <w:rPr>
          <w:rFonts w:ascii="Times New Roman" w:hAnsi="Times New Roman" w:cs="Times New Roman"/>
          <w:color w:val="auto"/>
          <w:sz w:val="28"/>
          <w:szCs w:val="28"/>
        </w:rPr>
        <w:t>-</w:t>
      </w:r>
      <w:r w:rsidR="00084F50" w:rsidRPr="00E22B94">
        <w:rPr>
          <w:rFonts w:ascii="Times New Roman" w:hAnsi="Times New Roman" w:cs="Times New Roman"/>
          <w:color w:val="auto"/>
          <w:sz w:val="28"/>
          <w:szCs w:val="28"/>
        </w:rPr>
        <w:t>либо дополнительных действий, так как ПЛК автоматически восстанавливает все настройки датчика.</w:t>
      </w:r>
    </w:p>
    <w:p w:rsidR="00084F50" w:rsidRPr="00E22B94" w:rsidRDefault="00084F5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Кроме того, IQSense</w:t>
      </w:r>
      <w:r w:rsidR="00882A05" w:rsidRP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делает возможным выполнение системной диагностики по каналам. Автоматически сигнализируется об обрыве провода, коротком замыкании, неправильной настройке или выходе из строя модуля или датчика, и удается избежать ошибок параметризации. Поэтому появляется возможность сократить времена простоя и увеличить коэффициент готовности установки.</w:t>
      </w:r>
    </w:p>
    <w:p w:rsidR="00084F50" w:rsidRPr="00E22B94" w:rsidRDefault="00084F50" w:rsidP="00E22B94">
      <w:pPr>
        <w:pStyle w:val="5"/>
        <w:spacing w:before="0" w:after="0" w:line="360" w:lineRule="auto"/>
        <w:ind w:firstLine="709"/>
        <w:jc w:val="both"/>
        <w:rPr>
          <w:i w:val="0"/>
          <w:sz w:val="28"/>
          <w:szCs w:val="28"/>
        </w:rPr>
      </w:pPr>
      <w:r w:rsidRPr="00E22B94">
        <w:rPr>
          <w:i w:val="0"/>
          <w:sz w:val="28"/>
          <w:szCs w:val="28"/>
        </w:rPr>
        <w:t>Самое основное</w:t>
      </w:r>
    </w:p>
    <w:p w:rsidR="00084F50" w:rsidRPr="00E22B94" w:rsidRDefault="00084F50" w:rsidP="00E22B94">
      <w:pPr>
        <w:numPr>
          <w:ilvl w:val="0"/>
          <w:numId w:val="9"/>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Конфигурирование с помощью STEP 7</w:t>
      </w:r>
    </w:p>
    <w:p w:rsidR="00084F50" w:rsidRPr="00E22B94" w:rsidRDefault="00084F50" w:rsidP="00E22B94">
      <w:pPr>
        <w:numPr>
          <w:ilvl w:val="0"/>
          <w:numId w:val="9"/>
        </w:numPr>
        <w:tabs>
          <w:tab w:val="clear" w:pos="720"/>
        </w:tabs>
        <w:spacing w:line="360" w:lineRule="auto"/>
        <w:ind w:left="0" w:firstLine="709"/>
        <w:jc w:val="both"/>
        <w:rPr>
          <w:rFonts w:eastAsia="Arial Unicode MS"/>
          <w:sz w:val="28"/>
          <w:szCs w:val="28"/>
        </w:rPr>
      </w:pPr>
      <w:r w:rsidRPr="00E22B94">
        <w:rPr>
          <w:rFonts w:eastAsia="Arial Unicode MS"/>
          <w:sz w:val="28"/>
          <w:szCs w:val="28"/>
        </w:rPr>
        <w:t>Обмен данными между датчиками и ПЛК SIMATIC</w:t>
      </w:r>
      <w:r w:rsidR="00882A05" w:rsidRPr="00E22B94">
        <w:rPr>
          <w:rFonts w:eastAsia="Arial Unicode MS"/>
          <w:sz w:val="28"/>
          <w:szCs w:val="28"/>
        </w:rPr>
        <w:t xml:space="preserve"> </w:t>
      </w:r>
      <w:r w:rsidRPr="00E22B94">
        <w:rPr>
          <w:rFonts w:eastAsia="Arial Unicode MS"/>
          <w:sz w:val="28"/>
          <w:szCs w:val="28"/>
        </w:rPr>
        <w:t>PLC</w:t>
      </w:r>
      <w:r w:rsidR="00882A05" w:rsidRPr="00E22B94">
        <w:rPr>
          <w:rFonts w:eastAsia="Arial Unicode MS"/>
          <w:sz w:val="28"/>
          <w:szCs w:val="28"/>
        </w:rPr>
        <w:t xml:space="preserve"> </w:t>
      </w:r>
      <w:r w:rsidRPr="00E22B94">
        <w:rPr>
          <w:rFonts w:eastAsia="Arial Unicode MS"/>
          <w:sz w:val="28"/>
          <w:szCs w:val="28"/>
        </w:rPr>
        <w:t>через недорогой двухжильный кабель</w:t>
      </w:r>
    </w:p>
    <w:p w:rsidR="00084F50" w:rsidRPr="00E22B94" w:rsidRDefault="00084F50" w:rsidP="00E22B94">
      <w:pPr>
        <w:numPr>
          <w:ilvl w:val="0"/>
          <w:numId w:val="9"/>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Параметризация датчиков через управление (IntelliTeach)</w:t>
      </w:r>
    </w:p>
    <w:p w:rsidR="00084F50" w:rsidRPr="00E22B94" w:rsidRDefault="00084F50" w:rsidP="00E22B94">
      <w:pPr>
        <w:numPr>
          <w:ilvl w:val="0"/>
          <w:numId w:val="9"/>
        </w:numPr>
        <w:tabs>
          <w:tab w:val="clear" w:pos="720"/>
        </w:tabs>
        <w:spacing w:line="360" w:lineRule="auto"/>
        <w:ind w:left="0" w:firstLine="709"/>
        <w:jc w:val="both"/>
        <w:rPr>
          <w:rFonts w:eastAsia="Arial Unicode MS"/>
          <w:sz w:val="28"/>
          <w:szCs w:val="28"/>
        </w:rPr>
      </w:pPr>
      <w:r w:rsidRPr="00E22B94">
        <w:rPr>
          <w:rFonts w:eastAsia="Arial Unicode MS"/>
          <w:sz w:val="28"/>
          <w:szCs w:val="28"/>
        </w:rPr>
        <w:t>Системная диагностика вплоть до датчика сигналов сокращает времена простоя</w:t>
      </w:r>
    </w:p>
    <w:p w:rsidR="00980C11" w:rsidRPr="00E22B94" w:rsidRDefault="00084F50" w:rsidP="00E22B94">
      <w:pPr>
        <w:numPr>
          <w:ilvl w:val="0"/>
          <w:numId w:val="9"/>
        </w:numPr>
        <w:tabs>
          <w:tab w:val="clear" w:pos="720"/>
        </w:tabs>
        <w:spacing w:line="360" w:lineRule="auto"/>
        <w:ind w:left="0" w:firstLine="709"/>
        <w:jc w:val="both"/>
        <w:rPr>
          <w:rFonts w:eastAsia="Arial Unicode MS"/>
          <w:sz w:val="28"/>
          <w:szCs w:val="28"/>
        </w:rPr>
      </w:pPr>
      <w:r w:rsidRPr="00E22B94">
        <w:rPr>
          <w:rFonts w:eastAsia="Arial Unicode MS"/>
          <w:sz w:val="28"/>
          <w:szCs w:val="28"/>
        </w:rPr>
        <w:t>Замена датчиков во время работы без повторной параметризации</w:t>
      </w:r>
    </w:p>
    <w:p w:rsidR="00D82477" w:rsidRDefault="00D82477" w:rsidP="00E22B94">
      <w:pPr>
        <w:spacing w:line="360" w:lineRule="auto"/>
        <w:ind w:firstLine="709"/>
        <w:jc w:val="both"/>
        <w:rPr>
          <w:sz w:val="28"/>
          <w:szCs w:val="28"/>
        </w:rPr>
      </w:pPr>
      <w:r w:rsidRPr="00E22B94">
        <w:rPr>
          <w:sz w:val="28"/>
          <w:szCs w:val="28"/>
        </w:rPr>
        <w:t>Технические данные:</w:t>
      </w:r>
    </w:p>
    <w:p w:rsidR="00E22B94" w:rsidRPr="00E22B94" w:rsidRDefault="00E22B94" w:rsidP="00E22B94">
      <w:pPr>
        <w:spacing w:line="360" w:lineRule="auto"/>
        <w:ind w:firstLine="709"/>
        <w:jc w:val="both"/>
        <w:rPr>
          <w:rFonts w:eastAsia="Arial Unicode MS"/>
          <w:sz w:val="28"/>
          <w:szCs w:val="28"/>
        </w:rPr>
      </w:pPr>
    </w:p>
    <w:tbl>
      <w:tblPr>
        <w:tblStyle w:val="a8"/>
        <w:tblW w:w="9814" w:type="dxa"/>
        <w:tblInd w:w="108" w:type="dxa"/>
        <w:tblLook w:val="0000" w:firstRow="0" w:lastRow="0" w:firstColumn="0" w:lastColumn="0" w:noHBand="0" w:noVBand="0"/>
      </w:tblPr>
      <w:tblGrid>
        <w:gridCol w:w="2405"/>
        <w:gridCol w:w="856"/>
        <w:gridCol w:w="1533"/>
        <w:gridCol w:w="1896"/>
        <w:gridCol w:w="2666"/>
        <w:gridCol w:w="458"/>
      </w:tblGrid>
      <w:tr w:rsidR="004711E2" w:rsidRPr="00E22B94" w:rsidTr="00E22B94">
        <w:trPr>
          <w:gridAfter w:val="1"/>
          <w:wAfter w:w="458" w:type="dxa"/>
        </w:trPr>
        <w:tc>
          <w:tcPr>
            <w:tcW w:w="2405" w:type="dxa"/>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Рабочий режим</w:t>
            </w:r>
          </w:p>
        </w:tc>
        <w:tc>
          <w:tcPr>
            <w:tcW w:w="856" w:type="dxa"/>
          </w:tcPr>
          <w:p w:rsidR="004711E2" w:rsidRPr="00E22B94" w:rsidRDefault="004711E2" w:rsidP="00E22B94">
            <w:pPr>
              <w:spacing w:line="360" w:lineRule="auto"/>
              <w:jc w:val="both"/>
              <w:rPr>
                <w:rFonts w:eastAsia="Arial Unicode MS"/>
                <w:bCs/>
                <w:sz w:val="20"/>
                <w:szCs w:val="20"/>
              </w:rPr>
            </w:pPr>
          </w:p>
        </w:tc>
        <w:tc>
          <w:tcPr>
            <w:tcW w:w="1533" w:type="dxa"/>
          </w:tcPr>
          <w:p w:rsidR="004711E2" w:rsidRPr="00E22B94" w:rsidRDefault="00E22B94"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Сетевой</w:t>
            </w:r>
            <w:r w:rsidR="004711E2" w:rsidRPr="00E22B94">
              <w:rPr>
                <w:rFonts w:ascii="Times New Roman" w:hAnsi="Times New Roman" w:cs="Times New Roman"/>
                <w:bCs/>
                <w:color w:val="auto"/>
                <w:sz w:val="20"/>
                <w:szCs w:val="20"/>
              </w:rPr>
              <w:t xml:space="preserve"> датчик отражающего действия</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Световой датчик отражающего действия со снятием фона</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Фотореле отражающего действия с поляризацонным фильтром</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Дальность действия</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см</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60 (регулируется)</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3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15 (регулируется)</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 (регулируется)</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Стандартная измерительная пластинка</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мм</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 × 200 (белая)</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 × 100 (белая)</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Тип отражателя D 84</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Рабочее напряжение (DC)</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w:t>
            </w: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10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36 (остаточная пульсация не более 20 %)</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Ток холостого хода</w:t>
            </w:r>
            <w:r w:rsidR="00E22B94" w:rsidRPr="00E22B94">
              <w:rPr>
                <w:rFonts w:ascii="Times New Roman" w:hAnsi="Times New Roman" w:cs="Times New Roman"/>
                <w:b w:val="0"/>
                <w:color w:val="auto"/>
                <w:sz w:val="20"/>
                <w:szCs w:val="20"/>
              </w:rPr>
              <w:t xml:space="preserve"> </w:t>
            </w:r>
            <w:r w:rsidRPr="00E22B94">
              <w:rPr>
                <w:rFonts w:ascii="Times New Roman" w:hAnsi="Times New Roman" w:cs="Times New Roman"/>
                <w:b w:val="0"/>
                <w:iCs/>
                <w:color w:val="auto"/>
                <w:sz w:val="20"/>
                <w:szCs w:val="20"/>
              </w:rPr>
              <w:t>I</w:t>
            </w:r>
            <w:r w:rsidRPr="00E22B94">
              <w:rPr>
                <w:rFonts w:ascii="Times New Roman" w:hAnsi="Times New Roman" w:cs="Times New Roman"/>
                <w:b w:val="0"/>
                <w:color w:val="auto"/>
                <w:sz w:val="20"/>
                <w:szCs w:val="20"/>
                <w:vertAlign w:val="subscript"/>
              </w:rPr>
              <w:t>0</w:t>
            </w:r>
            <w:r w:rsidRPr="00E22B94">
              <w:rPr>
                <w:rFonts w:ascii="Times New Roman" w:hAnsi="Times New Roman" w:cs="Times New Roman"/>
                <w:b w:val="0"/>
                <w:color w:val="auto"/>
                <w:sz w:val="20"/>
                <w:szCs w:val="20"/>
              </w:rPr>
              <w:t>, макс.</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Выходной ток</w:t>
            </w:r>
            <w:r w:rsidRPr="00E22B94">
              <w:rPr>
                <w:rFonts w:ascii="Times New Roman" w:hAnsi="Times New Roman" w:cs="Times New Roman"/>
                <w:b w:val="0"/>
                <w:iCs/>
                <w:color w:val="auto"/>
                <w:sz w:val="20"/>
                <w:szCs w:val="20"/>
              </w:rPr>
              <w:t>I</w:t>
            </w:r>
            <w:r w:rsidRPr="00E22B94">
              <w:rPr>
                <w:rFonts w:ascii="Times New Roman" w:hAnsi="Times New Roman" w:cs="Times New Roman"/>
                <w:b w:val="0"/>
                <w:color w:val="auto"/>
                <w:sz w:val="20"/>
                <w:szCs w:val="20"/>
                <w:vertAlign w:val="subscript"/>
              </w:rPr>
              <w:t>e</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Частота коммутации</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Гц</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1000</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500</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1000</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Время коммутации</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мс</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0,5</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0,5</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Частота (вид) излучения</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нм</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880 (ИК)</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660 (красный)</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660 (красный, поляризованный)</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Светодиод</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r>
      <w:tr w:rsidR="004711E2" w:rsidRPr="00E22B94" w:rsidTr="00E22B94">
        <w:trPr>
          <w:gridAfter w:val="1"/>
          <w:wAfter w:w="458" w:type="dxa"/>
        </w:trPr>
        <w:tc>
          <w:tcPr>
            <w:tcW w:w="2405" w:type="dxa"/>
          </w:tcPr>
          <w:p w:rsidR="004711E2" w:rsidRPr="00E22B94" w:rsidRDefault="004711E2" w:rsidP="00E22B94">
            <w:pPr>
              <w:numPr>
                <w:ilvl w:val="0"/>
                <w:numId w:val="68"/>
              </w:numPr>
              <w:tabs>
                <w:tab w:val="clear" w:pos="720"/>
              </w:tabs>
              <w:spacing w:line="360" w:lineRule="auto"/>
              <w:ind w:left="0" w:firstLine="0"/>
              <w:jc w:val="both"/>
              <w:rPr>
                <w:rFonts w:eastAsia="Arial Unicode MS"/>
                <w:sz w:val="20"/>
                <w:szCs w:val="20"/>
              </w:rPr>
            </w:pPr>
            <w:r w:rsidRPr="00E22B94">
              <w:rPr>
                <w:rFonts w:eastAsia="Arial Unicode MS"/>
                <w:sz w:val="20"/>
                <w:szCs w:val="20"/>
              </w:rPr>
              <w:t>Коммутационное состояние</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Желтый</w:t>
            </w:r>
          </w:p>
        </w:tc>
      </w:tr>
      <w:tr w:rsidR="004711E2" w:rsidRPr="00E22B94" w:rsidTr="00E22B94">
        <w:trPr>
          <w:gridAfter w:val="1"/>
          <w:wAfter w:w="458" w:type="dxa"/>
        </w:trPr>
        <w:tc>
          <w:tcPr>
            <w:tcW w:w="2405" w:type="dxa"/>
          </w:tcPr>
          <w:p w:rsidR="004711E2" w:rsidRPr="00E22B94" w:rsidRDefault="004711E2" w:rsidP="00E22B94">
            <w:pPr>
              <w:numPr>
                <w:ilvl w:val="0"/>
                <w:numId w:val="69"/>
              </w:numPr>
              <w:tabs>
                <w:tab w:val="clear" w:pos="720"/>
              </w:tabs>
              <w:spacing w:line="360" w:lineRule="auto"/>
              <w:ind w:left="0" w:firstLine="0"/>
              <w:jc w:val="both"/>
              <w:rPr>
                <w:rFonts w:eastAsia="Arial Unicode MS"/>
                <w:sz w:val="20"/>
                <w:szCs w:val="20"/>
              </w:rPr>
            </w:pPr>
            <w:r w:rsidRPr="00E22B94">
              <w:rPr>
                <w:rFonts w:eastAsia="Arial Unicode MS"/>
                <w:sz w:val="20"/>
                <w:szCs w:val="20"/>
              </w:rPr>
              <w:t>Резерв функционирования</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Зеленый</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Материал корпуса</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Прессматериал (PBTP, Крастин)</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Степень защиты</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IP65</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Диапазон температур</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°C</w:t>
            </w: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+55</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Температурный коэфициент</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%/K</w:t>
            </w:r>
          </w:p>
        </w:tc>
        <w:tc>
          <w:tcPr>
            <w:tcW w:w="6095"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0,3</w:t>
            </w:r>
          </w:p>
        </w:tc>
      </w:tr>
      <w:tr w:rsidR="004711E2" w:rsidRPr="00E22B94" w:rsidTr="00E22B94">
        <w:trPr>
          <w:gridAfter w:val="1"/>
          <w:wAfter w:w="458" w:type="dxa"/>
        </w:trPr>
        <w:tc>
          <w:tcPr>
            <w:tcW w:w="2405" w:type="dxa"/>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Тип</w:t>
            </w:r>
          </w:p>
        </w:tc>
        <w:tc>
          <w:tcPr>
            <w:tcW w:w="85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3RG70 10–</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00</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3RG70 14–</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00</w:t>
            </w:r>
          </w:p>
        </w:tc>
        <w:tc>
          <w:tcPr>
            <w:tcW w:w="266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3RG70 11–</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00</w:t>
            </w:r>
          </w:p>
        </w:tc>
      </w:tr>
      <w:tr w:rsidR="004711E2" w:rsidRPr="00E22B94" w:rsidTr="00E22B94">
        <w:tc>
          <w:tcPr>
            <w:tcW w:w="3261" w:type="dxa"/>
            <w:gridSpan w:val="2"/>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Рабочий режим</w:t>
            </w:r>
          </w:p>
        </w:tc>
        <w:tc>
          <w:tcPr>
            <w:tcW w:w="1533" w:type="dxa"/>
          </w:tcPr>
          <w:p w:rsidR="004711E2" w:rsidRPr="00E22B94" w:rsidRDefault="004711E2" w:rsidP="00E22B94">
            <w:pPr>
              <w:spacing w:line="360" w:lineRule="auto"/>
              <w:jc w:val="both"/>
              <w:rPr>
                <w:rFonts w:eastAsia="Arial Unicode MS"/>
                <w:bCs/>
                <w:sz w:val="20"/>
                <w:szCs w:val="20"/>
              </w:rPr>
            </w:pP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Фотореле однонаправленного действия</w:t>
            </w:r>
          </w:p>
        </w:tc>
        <w:tc>
          <w:tcPr>
            <w:tcW w:w="3124" w:type="dxa"/>
            <w:gridSpan w:val="2"/>
          </w:tcPr>
          <w:p w:rsidR="004711E2" w:rsidRPr="00E22B94" w:rsidRDefault="004711E2" w:rsidP="00E22B94">
            <w:pPr>
              <w:pStyle w:val="medapstab03"/>
              <w:spacing w:before="0" w:line="360" w:lineRule="auto"/>
              <w:ind w:left="0"/>
              <w:jc w:val="both"/>
              <w:rPr>
                <w:rFonts w:ascii="Times New Roman" w:hAnsi="Times New Roman" w:cs="Times New Roman"/>
                <w:bCs/>
                <w:color w:val="auto"/>
                <w:sz w:val="20"/>
                <w:szCs w:val="20"/>
              </w:rPr>
            </w:pPr>
            <w:r w:rsidRPr="00E22B94">
              <w:rPr>
                <w:rFonts w:ascii="Times New Roman" w:hAnsi="Times New Roman" w:cs="Times New Roman"/>
                <w:bCs/>
                <w:color w:val="auto"/>
                <w:sz w:val="20"/>
                <w:szCs w:val="20"/>
              </w:rPr>
              <w:t>Датчик BERO для пластмассовых световодов</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Дальность действия</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см</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600 (регулируется)</w:t>
            </w:r>
          </w:p>
        </w:tc>
        <w:tc>
          <w:tcPr>
            <w:tcW w:w="3124" w:type="dxa"/>
            <w:gridSpan w:val="2"/>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Зависит от волокна</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Стандартная измерительная пластинка</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3124" w:type="dxa"/>
            <w:gridSpan w:val="2"/>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 x 100 (белая)</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Рабочее напряжение (DC)</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10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36 (остаточная пульсация не более 20 %)</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Ток холостого хода</w:t>
            </w:r>
            <w:r w:rsidR="00E22B94" w:rsidRPr="00E22B94">
              <w:rPr>
                <w:rFonts w:ascii="Times New Roman" w:hAnsi="Times New Roman" w:cs="Times New Roman"/>
                <w:b w:val="0"/>
                <w:color w:val="auto"/>
                <w:sz w:val="20"/>
                <w:szCs w:val="20"/>
              </w:rPr>
              <w:t xml:space="preserve"> </w:t>
            </w:r>
            <w:r w:rsidRPr="00E22B94">
              <w:rPr>
                <w:rFonts w:ascii="Times New Roman" w:hAnsi="Times New Roman" w:cs="Times New Roman"/>
                <w:b w:val="0"/>
                <w:iCs/>
                <w:color w:val="auto"/>
                <w:sz w:val="20"/>
                <w:szCs w:val="20"/>
              </w:rPr>
              <w:t>I</w:t>
            </w:r>
            <w:r w:rsidRPr="00E22B94">
              <w:rPr>
                <w:rFonts w:ascii="Times New Roman" w:hAnsi="Times New Roman" w:cs="Times New Roman"/>
                <w:b w:val="0"/>
                <w:color w:val="auto"/>
                <w:sz w:val="20"/>
                <w:szCs w:val="20"/>
                <w:vertAlign w:val="subscript"/>
              </w:rPr>
              <w:t>0</w:t>
            </w:r>
            <w:r w:rsidRPr="00E22B94">
              <w:rPr>
                <w:rFonts w:ascii="Times New Roman" w:hAnsi="Times New Roman" w:cs="Times New Roman"/>
                <w:b w:val="0"/>
                <w:color w:val="auto"/>
                <w:sz w:val="20"/>
                <w:szCs w:val="20"/>
              </w:rPr>
              <w:t>, макс.</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Выходной ток</w:t>
            </w:r>
            <w:r w:rsidRPr="00E22B94">
              <w:rPr>
                <w:rFonts w:ascii="Times New Roman" w:hAnsi="Times New Roman" w:cs="Times New Roman"/>
                <w:b w:val="0"/>
                <w:iCs/>
                <w:color w:val="auto"/>
                <w:sz w:val="20"/>
                <w:szCs w:val="20"/>
              </w:rPr>
              <w:t>I</w:t>
            </w:r>
            <w:r w:rsidRPr="00E22B94">
              <w:rPr>
                <w:rFonts w:ascii="Times New Roman" w:hAnsi="Times New Roman" w:cs="Times New Roman"/>
                <w:b w:val="0"/>
                <w:color w:val="auto"/>
                <w:sz w:val="20"/>
                <w:szCs w:val="20"/>
                <w:vertAlign w:val="subscript"/>
              </w:rPr>
              <w:t>e</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Частота коммутации</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Гц</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1000</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Время коммутации</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мс</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0,5</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Частота (вид) излучения</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нм</w:t>
            </w: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880 (ИК)</w:t>
            </w:r>
          </w:p>
        </w:tc>
        <w:tc>
          <w:tcPr>
            <w:tcW w:w="3124" w:type="dxa"/>
            <w:gridSpan w:val="2"/>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660 (красный)</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Светодиод</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r>
      <w:tr w:rsidR="004711E2" w:rsidRPr="00E22B94" w:rsidTr="00E22B94">
        <w:tc>
          <w:tcPr>
            <w:tcW w:w="3261" w:type="dxa"/>
            <w:gridSpan w:val="2"/>
          </w:tcPr>
          <w:p w:rsidR="004711E2" w:rsidRPr="00E22B94" w:rsidRDefault="004711E2" w:rsidP="00E22B94">
            <w:pPr>
              <w:numPr>
                <w:ilvl w:val="0"/>
                <w:numId w:val="70"/>
              </w:numPr>
              <w:tabs>
                <w:tab w:val="clear" w:pos="720"/>
              </w:tabs>
              <w:spacing w:line="360" w:lineRule="auto"/>
              <w:ind w:left="0" w:firstLine="0"/>
              <w:jc w:val="both"/>
              <w:rPr>
                <w:rFonts w:eastAsia="Arial Unicode MS"/>
                <w:sz w:val="20"/>
                <w:szCs w:val="20"/>
              </w:rPr>
            </w:pPr>
            <w:r w:rsidRPr="00E22B94">
              <w:rPr>
                <w:rFonts w:eastAsia="Arial Unicode MS"/>
                <w:sz w:val="20"/>
                <w:szCs w:val="20"/>
              </w:rPr>
              <w:t>Коммутационное состояние</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Желтый</w:t>
            </w:r>
          </w:p>
        </w:tc>
      </w:tr>
      <w:tr w:rsidR="004711E2" w:rsidRPr="00E22B94" w:rsidTr="00E22B94">
        <w:tc>
          <w:tcPr>
            <w:tcW w:w="3261" w:type="dxa"/>
            <w:gridSpan w:val="2"/>
          </w:tcPr>
          <w:p w:rsidR="004711E2" w:rsidRPr="00E22B94" w:rsidRDefault="004711E2" w:rsidP="00E22B94">
            <w:pPr>
              <w:numPr>
                <w:ilvl w:val="0"/>
                <w:numId w:val="71"/>
              </w:numPr>
              <w:tabs>
                <w:tab w:val="clear" w:pos="720"/>
              </w:tabs>
              <w:spacing w:line="360" w:lineRule="auto"/>
              <w:ind w:left="0" w:firstLine="0"/>
              <w:jc w:val="both"/>
              <w:rPr>
                <w:rFonts w:eastAsia="Arial Unicode MS"/>
                <w:sz w:val="20"/>
                <w:szCs w:val="20"/>
              </w:rPr>
            </w:pPr>
            <w:r w:rsidRPr="00E22B94">
              <w:rPr>
                <w:rFonts w:eastAsia="Arial Unicode MS"/>
                <w:sz w:val="20"/>
                <w:szCs w:val="20"/>
              </w:rPr>
              <w:t>Резерв функционирования</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Зеленый</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Материал корпуса</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Прессматериал (PBTP, Крастин)</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Степень защиты</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IP65</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Диапазон температур</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°C</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+55</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Температурный коэфициент</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%/K</w:t>
            </w:r>
          </w:p>
        </w:tc>
        <w:tc>
          <w:tcPr>
            <w:tcW w:w="5020" w:type="dxa"/>
            <w:gridSpan w:val="3"/>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0,3</w:t>
            </w:r>
          </w:p>
        </w:tc>
      </w:tr>
      <w:tr w:rsidR="004711E2" w:rsidRPr="00E22B94" w:rsidTr="00E22B94">
        <w:tc>
          <w:tcPr>
            <w:tcW w:w="3261" w:type="dxa"/>
            <w:gridSpan w:val="2"/>
          </w:tcPr>
          <w:p w:rsidR="004711E2" w:rsidRPr="00E22B94" w:rsidRDefault="004711E2"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Тип</w:t>
            </w:r>
          </w:p>
        </w:tc>
        <w:tc>
          <w:tcPr>
            <w:tcW w:w="1533"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p>
        </w:tc>
        <w:tc>
          <w:tcPr>
            <w:tcW w:w="1896" w:type="dxa"/>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3RG70 12–</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00</w:t>
            </w:r>
          </w:p>
        </w:tc>
        <w:tc>
          <w:tcPr>
            <w:tcW w:w="3124" w:type="dxa"/>
            <w:gridSpan w:val="2"/>
          </w:tcPr>
          <w:p w:rsidR="004711E2" w:rsidRPr="00E22B94" w:rsidRDefault="004711E2"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3RG70 13–</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00</w:t>
            </w:r>
          </w:p>
        </w:tc>
      </w:tr>
    </w:tbl>
    <w:p w:rsidR="00D82477" w:rsidRPr="00E22B94" w:rsidRDefault="00D82477" w:rsidP="00E22B94">
      <w:pPr>
        <w:pStyle w:val="medapstxt05"/>
        <w:spacing w:before="0" w:line="360" w:lineRule="auto"/>
        <w:ind w:firstLine="709"/>
        <w:jc w:val="both"/>
        <w:rPr>
          <w:rFonts w:ascii="Times New Roman" w:hAnsi="Times New Roman" w:cs="Times New Roman"/>
          <w:color w:val="auto"/>
          <w:sz w:val="28"/>
          <w:szCs w:val="28"/>
        </w:rPr>
      </w:pPr>
    </w:p>
    <w:p w:rsidR="00D82477" w:rsidRDefault="00D82477"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Схема подключения:</w:t>
      </w:r>
    </w:p>
    <w:p w:rsidR="00E22B94"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p>
    <w:p w:rsidR="00E22B94" w:rsidRDefault="00524F63" w:rsidP="00E22B94">
      <w:pPr>
        <w:pStyle w:val="medapstxt05"/>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alt="" style="width:189pt;height:129.75pt">
            <v:imagedata r:id="rId10" o:title=""/>
          </v:shape>
        </w:pict>
      </w:r>
      <w:r w:rsidR="00BF2AAA" w:rsidRPr="00E22B94">
        <w:rPr>
          <w:rFonts w:ascii="Times New Roman" w:hAnsi="Times New Roman" w:cs="Times New Roman"/>
          <w:color w:val="auto"/>
          <w:sz w:val="28"/>
          <w:szCs w:val="28"/>
        </w:rPr>
        <w:t xml:space="preserve"> </w:t>
      </w:r>
    </w:p>
    <w:p w:rsidR="00DA0114" w:rsidRPr="00E22B94" w:rsidRDefault="00DA0114"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Рис.0</w:t>
      </w:r>
      <w:r w:rsidR="00E22B94">
        <w:rPr>
          <w:rFonts w:ascii="Times New Roman" w:hAnsi="Times New Roman" w:cs="Times New Roman"/>
          <w:color w:val="auto"/>
          <w:sz w:val="28"/>
          <w:szCs w:val="28"/>
        </w:rPr>
        <w:t>5</w:t>
      </w:r>
    </w:p>
    <w:p w:rsidR="009A6683" w:rsidRDefault="00E22B94" w:rsidP="00E22B94">
      <w:pPr>
        <w:pStyle w:val="5"/>
        <w:spacing w:before="0" w:after="0" w:line="360" w:lineRule="auto"/>
        <w:ind w:firstLine="709"/>
        <w:jc w:val="both"/>
        <w:rPr>
          <w:i w:val="0"/>
          <w:sz w:val="28"/>
          <w:szCs w:val="28"/>
        </w:rPr>
      </w:pPr>
      <w:r>
        <w:rPr>
          <w:i w:val="0"/>
          <w:sz w:val="28"/>
          <w:szCs w:val="28"/>
          <w:lang w:val="en-US"/>
        </w:rPr>
        <w:br w:type="page"/>
      </w:r>
      <w:r w:rsidR="009A6683" w:rsidRPr="00E22B94">
        <w:rPr>
          <w:i w:val="0"/>
          <w:sz w:val="28"/>
          <w:szCs w:val="28"/>
        </w:rPr>
        <w:t xml:space="preserve">Индуктивные датчики приближения – </w:t>
      </w:r>
      <w:r w:rsidR="00B4639D" w:rsidRPr="00E22B94">
        <w:rPr>
          <w:i w:val="0"/>
          <w:sz w:val="28"/>
          <w:szCs w:val="28"/>
        </w:rPr>
        <w:t>Серия PXI 300</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Датчики приближения</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самое простое и эффективное решение для бесконтактного определения металлических объектов. Если хороший проводник электричества приближается к датчику или удаляется от него, то сигнал автоматически изменяется.</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Эти датчики очень надежны, так как имеют отличную повторяемость срабатываний. Благодаря устойчивости к механическим воздействиям, влиянию температуры, шумов, света и воды они имеют длительный срок службы. Мы предлагаем полный спектр продукции с широким спектром различных применений и диапазонов срабатываний.</w:t>
      </w:r>
    </w:p>
    <w:p w:rsidR="00B4639D" w:rsidRPr="00E22B94" w:rsidRDefault="00B4639D" w:rsidP="00E22B94">
      <w:pPr>
        <w:pStyle w:val="5"/>
        <w:spacing w:before="0" w:after="0" w:line="360" w:lineRule="auto"/>
        <w:ind w:firstLine="709"/>
        <w:jc w:val="both"/>
        <w:rPr>
          <w:i w:val="0"/>
          <w:sz w:val="28"/>
          <w:szCs w:val="28"/>
        </w:rPr>
      </w:pPr>
      <w:r w:rsidRPr="00E22B94">
        <w:rPr>
          <w:i w:val="0"/>
          <w:sz w:val="28"/>
          <w:szCs w:val="28"/>
        </w:rPr>
        <w:t>Серия PXI300</w:t>
      </w:r>
    </w:p>
    <w:p w:rsidR="00B4639D" w:rsidRDefault="00B4639D"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Индуктивные датчики классифицированы согласно их возможностям применения или технических особенностей:</w:t>
      </w:r>
    </w:p>
    <w:p w:rsidR="00E22B94"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p>
    <w:tbl>
      <w:tblPr>
        <w:tblStyle w:val="a8"/>
        <w:tblW w:w="9356" w:type="dxa"/>
        <w:tblInd w:w="108" w:type="dxa"/>
        <w:tblLook w:val="0000" w:firstRow="0" w:lastRow="0" w:firstColumn="0" w:lastColumn="0" w:noHBand="0" w:noVBand="0"/>
      </w:tblPr>
      <w:tblGrid>
        <w:gridCol w:w="2772"/>
        <w:gridCol w:w="536"/>
        <w:gridCol w:w="2884"/>
        <w:gridCol w:w="3164"/>
      </w:tblGrid>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Класс</w:t>
            </w:r>
          </w:p>
        </w:tc>
        <w:tc>
          <w:tcPr>
            <w:tcW w:w="536" w:type="dxa"/>
          </w:tcPr>
          <w:p w:rsidR="00AD4F1B" w:rsidRPr="00E22B94" w:rsidRDefault="00AD4F1B" w:rsidP="00E22B94">
            <w:pPr>
              <w:spacing w:line="360" w:lineRule="auto"/>
              <w:jc w:val="both"/>
              <w:rPr>
                <w:rFonts w:eastAsia="Arial Unicode MS"/>
                <w:b/>
                <w:bCs/>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С расширенным рабочим диапазоном</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С расширенным рабочим диапазоном (AC/DC)</w:t>
            </w:r>
          </w:p>
        </w:tc>
      </w:tr>
      <w:tr w:rsidR="00AD4F1B" w:rsidRPr="00E22B94" w:rsidTr="00E22B94">
        <w:tc>
          <w:tcPr>
            <w:tcW w:w="2772"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Число проводов</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4</w:t>
            </w:r>
          </w:p>
        </w:tc>
        <w:tc>
          <w:tcPr>
            <w:tcW w:w="316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2</w:t>
            </w:r>
          </w:p>
        </w:tc>
      </w:tr>
      <w:tr w:rsidR="00AD4F1B" w:rsidRPr="00E22B94" w:rsidTr="00E22B94">
        <w:tc>
          <w:tcPr>
            <w:tcW w:w="2772"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Исполнение</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 xml:space="preserve">Кубический </w:t>
            </w:r>
            <w:smartTag w:uri="urn:schemas-microsoft-com:office:smarttags" w:element="metricconverter">
              <w:smartTagPr>
                <w:attr w:name="ProductID" w:val="40 мм"/>
              </w:smartTagPr>
              <w:r w:rsidRPr="00E22B94">
                <w:rPr>
                  <w:rFonts w:ascii="Times New Roman" w:hAnsi="Times New Roman" w:cs="Times New Roman"/>
                  <w:b w:val="0"/>
                  <w:color w:val="auto"/>
                  <w:sz w:val="20"/>
                  <w:szCs w:val="20"/>
                </w:rPr>
                <w:t>40 мм</w:t>
              </w:r>
            </w:smartTag>
            <w:r w:rsidRPr="00E22B94">
              <w:rPr>
                <w:rFonts w:ascii="Times New Roman" w:hAnsi="Times New Roman" w:cs="Times New Roman"/>
                <w:b w:val="0"/>
                <w:color w:val="auto"/>
                <w:sz w:val="20"/>
                <w:szCs w:val="20"/>
              </w:rPr>
              <w:t xml:space="preserve"> x </w:t>
            </w:r>
            <w:smartTag w:uri="urn:schemas-microsoft-com:office:smarttags" w:element="metricconverter">
              <w:smartTagPr>
                <w:attr w:name="ProductID" w:val="40 мм"/>
              </w:smartTagPr>
              <w:r w:rsidRPr="00E22B94">
                <w:rPr>
                  <w:rFonts w:ascii="Times New Roman" w:hAnsi="Times New Roman" w:cs="Times New Roman"/>
                  <w:b w:val="0"/>
                  <w:color w:val="auto"/>
                  <w:sz w:val="20"/>
                  <w:szCs w:val="20"/>
                </w:rPr>
                <w:t>40 мм</w:t>
              </w:r>
            </w:smartTag>
            <w:r w:rsidRPr="00E22B94">
              <w:rPr>
                <w:rFonts w:ascii="Times New Roman" w:hAnsi="Times New Roman" w:cs="Times New Roman"/>
                <w:b w:val="0"/>
                <w:color w:val="auto"/>
                <w:sz w:val="20"/>
                <w:szCs w:val="20"/>
              </w:rPr>
              <w:t xml:space="preserve"> M 30</w:t>
            </w:r>
          </w:p>
        </w:tc>
        <w:tc>
          <w:tcPr>
            <w:tcW w:w="316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 xml:space="preserve">Кубический 40 мм x </w:t>
            </w:r>
            <w:smartTag w:uri="urn:schemas-microsoft-com:office:smarttags" w:element="metricconverter">
              <w:smartTagPr>
                <w:attr w:name="ProductID" w:val="40 мм"/>
              </w:smartTagPr>
              <w:r w:rsidRPr="00E22B94">
                <w:rPr>
                  <w:rFonts w:ascii="Times New Roman" w:hAnsi="Times New Roman" w:cs="Times New Roman"/>
                  <w:b w:val="0"/>
                  <w:color w:val="auto"/>
                  <w:sz w:val="20"/>
                  <w:szCs w:val="20"/>
                </w:rPr>
                <w:t>40 мм</w:t>
              </w:r>
            </w:smartTag>
            <w:r w:rsidRPr="00E22B94">
              <w:rPr>
                <w:rFonts w:ascii="Times New Roman" w:hAnsi="Times New Roman" w:cs="Times New Roman"/>
                <w:b w:val="0"/>
                <w:color w:val="auto"/>
                <w:sz w:val="20"/>
                <w:szCs w:val="20"/>
              </w:rPr>
              <w:t xml:space="preserve"> M 30</w:t>
            </w:r>
          </w:p>
        </w:tc>
      </w:tr>
      <w:tr w:rsidR="00AD4F1B" w:rsidRPr="00E22B94" w:rsidTr="00E22B94">
        <w:tc>
          <w:tcPr>
            <w:tcW w:w="2772"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Установка в металле</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Заподлицо</w:t>
            </w:r>
          </w:p>
        </w:tc>
        <w:tc>
          <w:tcPr>
            <w:tcW w:w="3164" w:type="dxa"/>
          </w:tcPr>
          <w:p w:rsidR="00AD4F1B" w:rsidRPr="00E22B94" w:rsidRDefault="00AD4F1B" w:rsidP="00E22B94">
            <w:pPr>
              <w:pStyle w:val="medapstabf03"/>
              <w:spacing w:before="0" w:line="360" w:lineRule="auto"/>
              <w:ind w:left="0"/>
              <w:jc w:val="both"/>
              <w:rPr>
                <w:rFonts w:ascii="Times New Roman" w:hAnsi="Times New Roman" w:cs="Times New Roman"/>
                <w:b w:val="0"/>
                <w:color w:val="auto"/>
                <w:sz w:val="20"/>
                <w:szCs w:val="20"/>
              </w:rPr>
            </w:pPr>
            <w:r w:rsidRPr="00E22B94">
              <w:rPr>
                <w:rFonts w:ascii="Times New Roman" w:hAnsi="Times New Roman" w:cs="Times New Roman"/>
                <w:b w:val="0"/>
                <w:color w:val="auto"/>
                <w:sz w:val="20"/>
                <w:szCs w:val="20"/>
              </w:rPr>
              <w:t>Заподлицо</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Расчетное расстояние срабатывания</w:t>
            </w:r>
            <w:r w:rsidRPr="00E22B94">
              <w:rPr>
                <w:rFonts w:ascii="Times New Roman" w:hAnsi="Times New Roman" w:cs="Times New Roman"/>
                <w:iCs/>
                <w:color w:val="auto"/>
                <w:sz w:val="20"/>
                <w:szCs w:val="20"/>
              </w:rPr>
              <w:t>s</w:t>
            </w:r>
            <w:r w:rsidRPr="00E22B94">
              <w:rPr>
                <w:rFonts w:ascii="Times New Roman" w:hAnsi="Times New Roman" w:cs="Times New Roman"/>
                <w:color w:val="auto"/>
                <w:sz w:val="20"/>
                <w:szCs w:val="20"/>
                <w:vertAlign w:val="subscript"/>
              </w:rPr>
              <w:t>n</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мм</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Материал корпуса</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Прессматериал</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Прессматериал</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Рабочее напряжение</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DC</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15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34</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20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320</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AC</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В</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20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265</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Потребляемый ток (без нагрузки)</w:t>
            </w:r>
            <w:r w:rsidRPr="00E22B94">
              <w:rPr>
                <w:rFonts w:ascii="Times New Roman" w:hAnsi="Times New Roman" w:cs="Times New Roman"/>
                <w:iCs/>
                <w:color w:val="auto"/>
                <w:sz w:val="20"/>
                <w:szCs w:val="20"/>
              </w:rPr>
              <w:t>I</w:t>
            </w:r>
            <w:r w:rsidRPr="00E22B94">
              <w:rPr>
                <w:rFonts w:ascii="Times New Roman" w:hAnsi="Times New Roman" w:cs="Times New Roman"/>
                <w:color w:val="auto"/>
                <w:sz w:val="20"/>
                <w:szCs w:val="20"/>
                <w:vertAlign w:val="subscript"/>
              </w:rPr>
              <w:t>0</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при 24 В в DC</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30 (24 В); ≤ 40 (34 В)</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1,5</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при 230 В в AC</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2,0</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Нагрузочная способность</w:t>
            </w:r>
            <w:r w:rsidRPr="00E22B94">
              <w:rPr>
                <w:rFonts w:ascii="Times New Roman" w:hAnsi="Times New Roman" w:cs="Times New Roman"/>
                <w:iCs/>
                <w:color w:val="auto"/>
                <w:sz w:val="20"/>
                <w:szCs w:val="20"/>
              </w:rPr>
              <w:t>I</w:t>
            </w:r>
            <w:r w:rsidRPr="00E22B94">
              <w:rPr>
                <w:rFonts w:ascii="Times New Roman" w:hAnsi="Times New Roman" w:cs="Times New Roman"/>
                <w:color w:val="auto"/>
                <w:sz w:val="20"/>
                <w:szCs w:val="20"/>
                <w:vertAlign w:val="subscript"/>
              </w:rPr>
              <w:t>e</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Длительный режим</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200 (≤ </w:t>
            </w:r>
            <w:smartTag w:uri="urn:schemas-microsoft-com:office:smarttags" w:element="metricconverter">
              <w:smartTagPr>
                <w:attr w:name="ProductID" w:val="50 ﾰC"/>
              </w:smartTagPr>
              <w:r w:rsidRPr="00E22B94">
                <w:rPr>
                  <w:rFonts w:ascii="Times New Roman" w:hAnsi="Times New Roman" w:cs="Times New Roman"/>
                  <w:color w:val="auto"/>
                  <w:sz w:val="20"/>
                  <w:szCs w:val="20"/>
                </w:rPr>
                <w:t>50 °C</w:t>
              </w:r>
            </w:smartTag>
            <w:r w:rsidRPr="00E22B94">
              <w:rPr>
                <w:rFonts w:ascii="Times New Roman" w:hAnsi="Times New Roman" w:cs="Times New Roman"/>
                <w:color w:val="auto"/>
                <w:sz w:val="20"/>
                <w:szCs w:val="20"/>
              </w:rPr>
              <w:t xml:space="preserve">); 150 (≤ </w:t>
            </w:r>
            <w:smartTag w:uri="urn:schemas-microsoft-com:office:smarttags" w:element="metricconverter">
              <w:smartTagPr>
                <w:attr w:name="ProductID" w:val="85 ﾰC"/>
              </w:smartTagPr>
              <w:r w:rsidRPr="00E22B94">
                <w:rPr>
                  <w:rFonts w:ascii="Times New Roman" w:hAnsi="Times New Roman" w:cs="Times New Roman"/>
                  <w:color w:val="auto"/>
                  <w:sz w:val="20"/>
                  <w:szCs w:val="20"/>
                </w:rPr>
                <w:t>85 °C</w:t>
              </w:r>
            </w:smartTag>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200</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20 мс</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Минимальный ток нагрузки</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мА</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&lt; 2</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Частота коммутации</w:t>
            </w:r>
            <w:r w:rsidRPr="00E22B94">
              <w:rPr>
                <w:rFonts w:ascii="Times New Roman" w:hAnsi="Times New Roman" w:cs="Times New Roman"/>
                <w:iCs/>
                <w:color w:val="auto"/>
                <w:sz w:val="20"/>
                <w:szCs w:val="20"/>
              </w:rPr>
              <w:t>f</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Гц</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30</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25/30 (AC/DC)</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Точность репродуцирования</w:t>
            </w:r>
            <w:r w:rsidRPr="00E22B94">
              <w:rPr>
                <w:rFonts w:ascii="Times New Roman" w:hAnsi="Times New Roman" w:cs="Times New Roman"/>
                <w:iCs/>
                <w:color w:val="auto"/>
                <w:sz w:val="20"/>
                <w:szCs w:val="20"/>
              </w:rPr>
              <w:t>R</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мм</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0,75</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0,75</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Разность хода </w:t>
            </w:r>
            <w:r w:rsidRPr="00E22B94">
              <w:rPr>
                <w:rFonts w:ascii="Times New Roman" w:hAnsi="Times New Roman" w:cs="Times New Roman"/>
                <w:iCs/>
                <w:color w:val="auto"/>
                <w:sz w:val="20"/>
                <w:szCs w:val="20"/>
              </w:rPr>
              <w:t>H</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мм</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0,05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3,3</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0,05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3,3</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Задержка готовности</w:t>
            </w:r>
            <w:r w:rsidRPr="00E22B94">
              <w:rPr>
                <w:rFonts w:ascii="Times New Roman" w:hAnsi="Times New Roman" w:cs="Times New Roman"/>
                <w:iCs/>
                <w:color w:val="auto"/>
                <w:sz w:val="20"/>
                <w:szCs w:val="20"/>
              </w:rPr>
              <w:t>t</w:t>
            </w:r>
            <w:r w:rsidRPr="00E22B94">
              <w:rPr>
                <w:rFonts w:ascii="Times New Roman" w:hAnsi="Times New Roman" w:cs="Times New Roman"/>
                <w:color w:val="auto"/>
                <w:sz w:val="20"/>
                <w:szCs w:val="20"/>
                <w:vertAlign w:val="subscript"/>
              </w:rPr>
              <w:t>v</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мс</w:t>
            </w: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100</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Индикация</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Коммутационное состояние</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Желтый светодиод</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Желтый светодиод</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Напряжение питания</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Зеленый светодиод</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Меры защтиты</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Подавл. ложн. импульса на включ.</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Защита от кор. замык./перегрузки</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Защита от переполюсовки</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Защита от обрыва провода</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Защита от индуктивных влияний</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Защита от радиоприборов</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w:t>
            </w:r>
          </w:p>
        </w:tc>
      </w:tr>
      <w:tr w:rsidR="00AD4F1B" w:rsidRPr="00E22B94" w:rsidTr="00E22B94">
        <w:tc>
          <w:tcPr>
            <w:tcW w:w="2772"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Степень защиты</w:t>
            </w:r>
          </w:p>
        </w:tc>
        <w:tc>
          <w:tcPr>
            <w:tcW w:w="536"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p>
        </w:tc>
        <w:tc>
          <w:tcPr>
            <w:tcW w:w="288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 67</w:t>
            </w:r>
          </w:p>
        </w:tc>
        <w:tc>
          <w:tcPr>
            <w:tcW w:w="3164" w:type="dxa"/>
          </w:tcPr>
          <w:p w:rsidR="00AD4F1B" w:rsidRPr="00E22B94" w:rsidRDefault="00AD4F1B"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 67</w:t>
            </w:r>
          </w:p>
        </w:tc>
      </w:tr>
    </w:tbl>
    <w:p w:rsidR="00B82406" w:rsidRPr="00E22B94" w:rsidRDefault="00B82406" w:rsidP="00E22B94">
      <w:pPr>
        <w:spacing w:line="360" w:lineRule="auto"/>
        <w:ind w:firstLine="709"/>
        <w:jc w:val="both"/>
        <w:rPr>
          <w:rFonts w:eastAsia="Arial Unicode MS"/>
          <w:sz w:val="28"/>
          <w:szCs w:val="28"/>
          <w:lang w:val="en-US"/>
        </w:rPr>
      </w:pPr>
    </w:p>
    <w:p w:rsidR="00D82477" w:rsidRPr="00E22B94" w:rsidRDefault="009A6683" w:rsidP="00E22B94">
      <w:pPr>
        <w:spacing w:line="360" w:lineRule="auto"/>
        <w:ind w:firstLine="709"/>
        <w:jc w:val="both"/>
        <w:rPr>
          <w:sz w:val="28"/>
          <w:szCs w:val="28"/>
        </w:rPr>
      </w:pPr>
      <w:r w:rsidRPr="00E22B94">
        <w:rPr>
          <w:sz w:val="28"/>
          <w:szCs w:val="28"/>
        </w:rPr>
        <w:t>Особенности:</w:t>
      </w:r>
    </w:p>
    <w:p w:rsidR="009A6683"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Компактный</w:t>
      </w:r>
    </w:p>
    <w:p w:rsidR="009A6683" w:rsidRPr="00E22B94" w:rsidRDefault="00D832B2"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Высокая степень защиты IP67</w:t>
      </w:r>
    </w:p>
    <w:p w:rsidR="009A6683"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Фактор коррекций 1</w:t>
      </w:r>
    </w:p>
    <w:p w:rsidR="009A6683"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Высокая степень чувствительности</w:t>
      </w:r>
    </w:p>
    <w:p w:rsidR="009A6683"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Высокая частота коммутации</w:t>
      </w:r>
    </w:p>
    <w:p w:rsidR="009A6683"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Простота монтажа</w:t>
      </w:r>
    </w:p>
    <w:p w:rsidR="00980C11" w:rsidRPr="00E22B94" w:rsidRDefault="009A6683" w:rsidP="00E22B94">
      <w:pPr>
        <w:numPr>
          <w:ilvl w:val="0"/>
          <w:numId w:val="10"/>
        </w:numPr>
        <w:tabs>
          <w:tab w:val="clear" w:pos="720"/>
        </w:tabs>
        <w:spacing w:line="360" w:lineRule="auto"/>
        <w:ind w:left="0" w:firstLine="709"/>
        <w:jc w:val="both"/>
        <w:rPr>
          <w:rFonts w:eastAsia="Arial Unicode MS"/>
          <w:sz w:val="28"/>
          <w:szCs w:val="28"/>
        </w:rPr>
      </w:pPr>
      <w:r w:rsidRPr="00E22B94">
        <w:rPr>
          <w:rFonts w:eastAsia="Arial Unicode MS"/>
          <w:sz w:val="28"/>
          <w:szCs w:val="28"/>
        </w:rPr>
        <w:t>Удобно использовать в малых пространствых</w:t>
      </w:r>
    </w:p>
    <w:p w:rsidR="009A6683" w:rsidRDefault="009A6683" w:rsidP="00E22B94">
      <w:pPr>
        <w:pStyle w:val="5"/>
        <w:spacing w:before="0" w:after="0" w:line="360" w:lineRule="auto"/>
        <w:ind w:firstLine="709"/>
        <w:jc w:val="both"/>
        <w:rPr>
          <w:i w:val="0"/>
          <w:sz w:val="28"/>
          <w:szCs w:val="28"/>
        </w:rPr>
      </w:pPr>
      <w:r w:rsidRPr="00E22B94">
        <w:rPr>
          <w:i w:val="0"/>
          <w:sz w:val="28"/>
          <w:szCs w:val="28"/>
        </w:rPr>
        <w:t>Степень защиты</w:t>
      </w:r>
    </w:p>
    <w:p w:rsidR="00E22B94" w:rsidRPr="00E22B94" w:rsidRDefault="00E22B94" w:rsidP="00E22B94">
      <w:pPr>
        <w:spacing w:line="360" w:lineRule="auto"/>
        <w:rPr>
          <w:sz w:val="28"/>
          <w:szCs w:val="28"/>
        </w:rPr>
      </w:pPr>
    </w:p>
    <w:tbl>
      <w:tblPr>
        <w:tblStyle w:val="a8"/>
        <w:tblW w:w="9072" w:type="dxa"/>
        <w:tblInd w:w="250" w:type="dxa"/>
        <w:tblLook w:val="0000" w:firstRow="0" w:lastRow="0" w:firstColumn="0" w:lastColumn="0" w:noHBand="0" w:noVBand="0"/>
      </w:tblPr>
      <w:tblGrid>
        <w:gridCol w:w="1824"/>
        <w:gridCol w:w="3680"/>
        <w:gridCol w:w="3568"/>
      </w:tblGrid>
      <w:tr w:rsidR="009A6683" w:rsidRPr="00E22B94" w:rsidTr="00E22B94">
        <w:tc>
          <w:tcPr>
            <w:tcW w:w="1824" w:type="dxa"/>
          </w:tcPr>
          <w:p w:rsidR="009A6683" w:rsidRPr="00E22B94" w:rsidRDefault="009A6683"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Степень защиты, в соответствии с IEC 60529.</w:t>
            </w:r>
          </w:p>
        </w:tc>
        <w:tc>
          <w:tcPr>
            <w:tcW w:w="3680" w:type="dxa"/>
          </w:tcPr>
          <w:p w:rsidR="009A6683" w:rsidRPr="00E22B94" w:rsidRDefault="009A6683"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Значение цифр</w:t>
            </w:r>
          </w:p>
        </w:tc>
        <w:tc>
          <w:tcPr>
            <w:tcW w:w="3568" w:type="dxa"/>
          </w:tcPr>
          <w:p w:rsidR="009A6683" w:rsidRPr="00E22B94" w:rsidRDefault="009A6683"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Условия испытаний / замечания</w:t>
            </w:r>
          </w:p>
        </w:tc>
      </w:tr>
      <w:tr w:rsidR="009A6683" w:rsidRPr="00E22B94" w:rsidTr="00E22B94">
        <w:tc>
          <w:tcPr>
            <w:tcW w:w="1824"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IP67</w:t>
            </w:r>
          </w:p>
        </w:tc>
        <w:tc>
          <w:tcPr>
            <w:tcW w:w="3680" w:type="dxa"/>
          </w:tcPr>
          <w:p w:rsidR="009A6683" w:rsidRPr="00E22B94" w:rsidRDefault="00F40DDC"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6 </w:t>
            </w:r>
            <w:r w:rsidR="009A6683" w:rsidRPr="00E22B94">
              <w:rPr>
                <w:rFonts w:ascii="Times New Roman" w:hAnsi="Times New Roman" w:cs="Times New Roman"/>
                <w:color w:val="auto"/>
                <w:sz w:val="20"/>
                <w:szCs w:val="20"/>
              </w:rPr>
              <w:t>Защита от проникновения пыли. Полная защита от прикосновения (электрическая).</w:t>
            </w:r>
          </w:p>
          <w:p w:rsidR="009A6683" w:rsidRPr="00E22B94" w:rsidRDefault="00F40DDC"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7 </w:t>
            </w:r>
            <w:r w:rsidR="009A6683" w:rsidRPr="00E22B94">
              <w:rPr>
                <w:rFonts w:ascii="Times New Roman" w:hAnsi="Times New Roman" w:cs="Times New Roman"/>
                <w:color w:val="auto"/>
                <w:sz w:val="20"/>
                <w:szCs w:val="20"/>
              </w:rPr>
              <w:t>Защита от воды, когда аппаратура погружается в воду при определенном давлении и на определенное время. При этом вода не должна проникать в количестве, вызывающем повреждение.</w:t>
            </w:r>
          </w:p>
        </w:tc>
        <w:tc>
          <w:tcPr>
            <w:tcW w:w="3568"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Условия испытаний:</w:t>
            </w:r>
          </w:p>
          <w:p w:rsidR="009A6683" w:rsidRPr="00E22B94" w:rsidRDefault="009A6683" w:rsidP="00E22B94">
            <w:pPr>
              <w:numPr>
                <w:ilvl w:val="0"/>
                <w:numId w:val="11"/>
              </w:numPr>
              <w:tabs>
                <w:tab w:val="clear" w:pos="720"/>
              </w:tabs>
              <w:spacing w:line="360" w:lineRule="auto"/>
              <w:ind w:left="0" w:firstLine="0"/>
              <w:jc w:val="both"/>
              <w:rPr>
                <w:rFonts w:eastAsia="Arial Unicode MS"/>
                <w:sz w:val="20"/>
                <w:szCs w:val="20"/>
              </w:rPr>
            </w:pPr>
            <w:r w:rsidRPr="00E22B94">
              <w:rPr>
                <w:rFonts w:eastAsia="Arial Unicode MS"/>
                <w:sz w:val="20"/>
                <w:szCs w:val="20"/>
              </w:rPr>
              <w:t>Глубина погружения 1 м</w:t>
            </w:r>
          </w:p>
          <w:p w:rsidR="009A6683" w:rsidRPr="00E22B94" w:rsidRDefault="009A6683" w:rsidP="00E22B94">
            <w:pPr>
              <w:numPr>
                <w:ilvl w:val="0"/>
                <w:numId w:val="11"/>
              </w:numPr>
              <w:tabs>
                <w:tab w:val="clear" w:pos="720"/>
              </w:tabs>
              <w:spacing w:line="360" w:lineRule="auto"/>
              <w:ind w:left="0" w:firstLine="0"/>
              <w:jc w:val="both"/>
              <w:rPr>
                <w:rFonts w:eastAsia="Arial Unicode MS"/>
                <w:sz w:val="20"/>
                <w:szCs w:val="20"/>
              </w:rPr>
            </w:pPr>
            <w:r w:rsidRPr="00E22B94">
              <w:rPr>
                <w:rFonts w:eastAsia="Arial Unicode MS"/>
                <w:sz w:val="20"/>
                <w:szCs w:val="20"/>
              </w:rPr>
              <w:t>Время 30 мин</w:t>
            </w:r>
          </w:p>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Если вода или сырость могут проникнуть через длинный период времени, то в этом случае должны быть использованы устройства со степенью защиты IP68.</w:t>
            </w:r>
          </w:p>
        </w:tc>
      </w:tr>
    </w:tbl>
    <w:p w:rsidR="00B82406" w:rsidRPr="00E22B94" w:rsidRDefault="00B82406" w:rsidP="00E22B94">
      <w:pPr>
        <w:pStyle w:val="medapstxt05"/>
        <w:spacing w:before="0" w:line="360" w:lineRule="auto"/>
        <w:ind w:firstLine="709"/>
        <w:jc w:val="both"/>
        <w:rPr>
          <w:rFonts w:ascii="Times New Roman" w:hAnsi="Times New Roman" w:cs="Times New Roman"/>
          <w:b/>
          <w:color w:val="auto"/>
          <w:sz w:val="28"/>
          <w:szCs w:val="28"/>
          <w:lang w:val="en-US"/>
        </w:rPr>
      </w:pPr>
    </w:p>
    <w:p w:rsidR="009A6683" w:rsidRPr="00E22B94" w:rsidRDefault="009A6683" w:rsidP="00E22B94">
      <w:pPr>
        <w:pStyle w:val="medapstxt05"/>
        <w:spacing w:before="0" w:line="360" w:lineRule="auto"/>
        <w:ind w:firstLine="709"/>
        <w:jc w:val="both"/>
        <w:rPr>
          <w:rFonts w:ascii="Times New Roman" w:hAnsi="Times New Roman" w:cs="Times New Roman"/>
          <w:b/>
          <w:color w:val="auto"/>
          <w:sz w:val="28"/>
          <w:szCs w:val="28"/>
        </w:rPr>
      </w:pPr>
      <w:r w:rsidRPr="00E22B94">
        <w:rPr>
          <w:rFonts w:ascii="Times New Roman" w:hAnsi="Times New Roman" w:cs="Times New Roman"/>
          <w:b/>
          <w:color w:val="auto"/>
          <w:sz w:val="28"/>
          <w:szCs w:val="28"/>
        </w:rPr>
        <w:t>Функции:</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Индуктивные датчики BERO является бесконтактным датчиком положения, не содержащим деталей, подверженных механическому износу, и практически нечувствительным к влиянию окружающей среды.</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 датчике BERO создается высокочастотное переменное поле, которое излучается из „активной поверхности" датчика BERO. Пространственные размеры этого переменного поля определяют „дальность действия" прибора. При приближении материала с хорошей электрической и/или</w:t>
      </w:r>
      <w:r w:rsidR="00E22B94">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магнитной проводимостью поле ослабляется. Оба состояния (поле ослаблено или не ослаблено) анализируются в датчике BERO с изменением сигнала на выходе.</w:t>
      </w:r>
    </w:p>
    <w:p w:rsidR="009A6683" w:rsidRPr="00E22B94" w:rsidRDefault="009A6683" w:rsidP="00E22B94">
      <w:pPr>
        <w:pStyle w:val="5"/>
        <w:spacing w:before="0" w:after="0" w:line="360" w:lineRule="auto"/>
        <w:ind w:firstLine="709"/>
        <w:jc w:val="both"/>
        <w:rPr>
          <w:i w:val="0"/>
          <w:sz w:val="28"/>
          <w:szCs w:val="28"/>
        </w:rPr>
      </w:pPr>
      <w:r w:rsidRPr="00E22B94">
        <w:rPr>
          <w:i w:val="0"/>
          <w:sz w:val="28"/>
          <w:szCs w:val="28"/>
        </w:rPr>
        <w:t>Встроенные меры защиты</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Защитные схемы, встроенные в большинство BERO обеспечивают простоту эксплуатации и защищают приборы от выхода из строя.</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Возможна защита от</w:t>
      </w:r>
      <w:r w:rsidR="00F23C00" w:rsidRPr="00E22B94">
        <w:rPr>
          <w:rFonts w:ascii="Times New Roman" w:hAnsi="Times New Roman" w:cs="Times New Roman"/>
          <w:color w:val="auto"/>
          <w:sz w:val="28"/>
          <w:szCs w:val="28"/>
        </w:rPr>
        <w:t>:</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обрыва провода (контакты L и L+);</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ложного импульса на включение;</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короткого замыкания и перегрузки (DC);</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пиков перенапряжения;</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неверного подключения всех контактов;</w:t>
      </w:r>
    </w:p>
    <w:p w:rsidR="009A6683" w:rsidRPr="00E22B94" w:rsidRDefault="009A6683" w:rsidP="00E22B94">
      <w:pPr>
        <w:numPr>
          <w:ilvl w:val="0"/>
          <w:numId w:val="12"/>
        </w:numPr>
        <w:tabs>
          <w:tab w:val="clear" w:pos="720"/>
        </w:tabs>
        <w:spacing w:line="360" w:lineRule="auto"/>
        <w:ind w:left="0" w:firstLine="709"/>
        <w:jc w:val="both"/>
        <w:rPr>
          <w:rFonts w:eastAsia="Arial Unicode MS"/>
          <w:sz w:val="28"/>
          <w:szCs w:val="28"/>
        </w:rPr>
      </w:pPr>
      <w:r w:rsidRPr="00E22B94">
        <w:rPr>
          <w:rFonts w:eastAsia="Arial Unicode MS"/>
          <w:sz w:val="28"/>
          <w:szCs w:val="28"/>
        </w:rPr>
        <w:t>влияния радиотелефонов.</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короткого замыкания и перегрузки</w:t>
      </w:r>
    </w:p>
    <w:p w:rsidR="00546DDB" w:rsidRPr="00E22B94" w:rsidRDefault="009A6683" w:rsidP="00E22B94">
      <w:pPr>
        <w:pStyle w:val="medapstxt05"/>
        <w:spacing w:before="0" w:line="360" w:lineRule="auto"/>
        <w:ind w:firstLine="709"/>
        <w:jc w:val="both"/>
        <w:rPr>
          <w:rFonts w:ascii="Times New Roman" w:hAnsi="Times New Roman" w:cs="Times New Roman"/>
          <w:color w:val="auto"/>
          <w:sz w:val="28"/>
          <w:szCs w:val="28"/>
          <w:lang w:val="en-US"/>
        </w:rPr>
      </w:pPr>
      <w:r w:rsidRPr="00E22B94">
        <w:rPr>
          <w:rFonts w:ascii="Times New Roman" w:hAnsi="Times New Roman" w:cs="Times New Roman"/>
          <w:color w:val="auto"/>
          <w:sz w:val="28"/>
          <w:szCs w:val="28"/>
        </w:rPr>
        <w:t>Все приборы в исполнении для постоянного напряжения оборудованы защитой от короткого замыкания и перегрузки. Короткие замыкания между выходом и зажимами рабочего напряжения не повреждают бесконтактный датчик и могут быть длительными; допустима также неограниченная перегрузка. Во время короткого замыкания светодиоды не работают.</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переполюсовки</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Все индуктивные бесконтактные датчики защищены от любой переполюсовки всех контактов.</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обрыва провода</w:t>
      </w:r>
    </w:p>
    <w:p w:rsidR="00980C11"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Датчик в исполнении для постоянного напряжения сконструирован так, что при обрыве провода любого контакта BERO не выдает ложного сигнала (это не относится к 3RG46 и всем 4проводным BERO). Ложный сигнал</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это любой отличный от 0 сигнал длительностью более 2 мс, ток которого больше остаточного тока.</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индукционных влияний</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 отключении индуктивных нагрузок выходное напряжение сильно возрастает (без схемы защиты), что может привести к пробою выходного транзистора. Поэтому бесконтактные датчики BERO имеют на выходе диод Зенера, ограничивающий напряжение отключения безопасной величиной (3проводный BERO).</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 подключении индуктивных нагрузок &gt; 100 мА и при этом с частотой коммутации &gt; 10 Гц рекомендуется установка нулевого диода непосредственно на нагрузке (из</w:t>
      </w:r>
      <w:r w:rsidR="00E22B94">
        <w:rPr>
          <w:rFonts w:ascii="Times New Roman" w:hAnsi="Times New Roman" w:cs="Times New Roman"/>
          <w:color w:val="auto"/>
          <w:sz w:val="28"/>
          <w:szCs w:val="28"/>
        </w:rPr>
        <w:t>-</w:t>
      </w:r>
      <w:r w:rsidRPr="00E22B94">
        <w:rPr>
          <w:rFonts w:ascii="Times New Roman" w:hAnsi="Times New Roman" w:cs="Times New Roman"/>
          <w:color w:val="auto"/>
          <w:sz w:val="28"/>
          <w:szCs w:val="28"/>
        </w:rPr>
        <w:t>за большой мощности потерь во встроенном диоде Зенера).</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влияния радиоприборов</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Чувствительность к высокочастотным помехам снижена настолько, чтобы выполнялось предписание IЕС 60 8013, Level3 (напряженность поля при испытаниях 10 В/м).</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b/>
          <w:bCs/>
          <w:color w:val="auto"/>
          <w:sz w:val="28"/>
          <w:szCs w:val="28"/>
        </w:rPr>
        <w:t>Защита от электростатического заряда</w:t>
      </w:r>
    </w:p>
    <w:p w:rsidR="00B82406"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Приборы сконструированы так, что электростатические заряды в соответствии с IEC 60 8013, Level 3 (8 кВ) не выводят их из строя.</w:t>
      </w:r>
    </w:p>
    <w:p w:rsidR="00130E08" w:rsidRPr="00E22B94" w:rsidRDefault="009A6683" w:rsidP="00E22B94">
      <w:pPr>
        <w:pStyle w:val="5"/>
        <w:spacing w:before="0" w:after="0" w:line="360" w:lineRule="auto"/>
        <w:ind w:firstLine="709"/>
        <w:jc w:val="both"/>
        <w:rPr>
          <w:i w:val="0"/>
          <w:sz w:val="28"/>
          <w:szCs w:val="28"/>
          <w:lang w:val="en-US"/>
        </w:rPr>
      </w:pPr>
      <w:r w:rsidRPr="00E22B94">
        <w:rPr>
          <w:i w:val="0"/>
          <w:sz w:val="28"/>
          <w:szCs w:val="28"/>
        </w:rPr>
        <w:t>Электромагнитная совместимость</w:t>
      </w:r>
    </w:p>
    <w:p w:rsidR="009A6683" w:rsidRPr="00E22B94" w:rsidRDefault="009A6683" w:rsidP="00E22B94">
      <w:pPr>
        <w:pStyle w:val="5"/>
        <w:spacing w:before="0" w:after="0" w:line="360" w:lineRule="auto"/>
        <w:ind w:firstLine="709"/>
        <w:jc w:val="both"/>
        <w:rPr>
          <w:b w:val="0"/>
          <w:i w:val="0"/>
          <w:sz w:val="28"/>
          <w:szCs w:val="28"/>
        </w:rPr>
      </w:pPr>
      <w:r w:rsidRPr="00E22B94">
        <w:rPr>
          <w:b w:val="0"/>
          <w:i w:val="0"/>
          <w:sz w:val="28"/>
          <w:szCs w:val="28"/>
        </w:rPr>
        <w:t>Все индуктивные датчики BERO соответствуют требованиям к электромагнитной совместимости №. 89/336/ EWG. Это доказывается применением стандарта EN 60 94752 и удостоверяется соответствующим контрольным органом.</w:t>
      </w:r>
    </w:p>
    <w:p w:rsidR="009A6683" w:rsidRPr="00E22B94" w:rsidRDefault="009A6683" w:rsidP="00E22B94">
      <w:pPr>
        <w:pStyle w:val="5"/>
        <w:spacing w:before="0" w:after="0" w:line="360" w:lineRule="auto"/>
        <w:ind w:firstLine="709"/>
        <w:jc w:val="both"/>
        <w:rPr>
          <w:rFonts w:eastAsia="Arial Unicode MS"/>
          <w:i w:val="0"/>
          <w:sz w:val="28"/>
          <w:szCs w:val="28"/>
        </w:rPr>
      </w:pPr>
      <w:r w:rsidRPr="00E22B94">
        <w:rPr>
          <w:i w:val="0"/>
          <w:sz w:val="28"/>
          <w:szCs w:val="28"/>
        </w:rPr>
        <w:t>Светодиоды</w:t>
      </w:r>
    </w:p>
    <w:p w:rsidR="009A6683" w:rsidRPr="00E22B94" w:rsidRDefault="00693AF0"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Д</w:t>
      </w:r>
      <w:r w:rsidR="009A6683" w:rsidRPr="00E22B94">
        <w:rPr>
          <w:rFonts w:ascii="Times New Roman" w:hAnsi="Times New Roman" w:cs="Times New Roman"/>
          <w:color w:val="auto"/>
          <w:sz w:val="28"/>
          <w:szCs w:val="28"/>
        </w:rPr>
        <w:t>атчики BERO (за исключением BERO для сложных условий окружающей среды и BERO по нормам NAMUR) снабжены двумя светодиодами (СИД).</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Желтый СИД индицирует коммутационное состояние, т. е.</w:t>
      </w:r>
    </w:p>
    <w:p w:rsidR="009A6683" w:rsidRPr="00E22B94" w:rsidRDefault="009A6683" w:rsidP="00E22B94">
      <w:pPr>
        <w:numPr>
          <w:ilvl w:val="0"/>
          <w:numId w:val="13"/>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при функции замыкающего контакта: BERO демпфирован = СИД горит</w:t>
      </w:r>
    </w:p>
    <w:p w:rsidR="009A6683" w:rsidRPr="00E22B94" w:rsidRDefault="009A6683" w:rsidP="00E22B94">
      <w:pPr>
        <w:numPr>
          <w:ilvl w:val="0"/>
          <w:numId w:val="13"/>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при функции размыкающего контакта: BERO не демпфирован = СИД горит</w:t>
      </w:r>
    </w:p>
    <w:p w:rsidR="009A6683" w:rsidRPr="00E22B94" w:rsidRDefault="009A6683" w:rsidP="00E22B94">
      <w:pPr>
        <w:numPr>
          <w:ilvl w:val="0"/>
          <w:numId w:val="13"/>
        </w:numPr>
        <w:tabs>
          <w:tab w:val="clear" w:pos="720"/>
        </w:tabs>
        <w:spacing w:line="360" w:lineRule="auto"/>
        <w:ind w:left="0" w:firstLine="709"/>
        <w:jc w:val="both"/>
        <w:rPr>
          <w:rFonts w:eastAsia="Arial Unicode MS"/>
          <w:sz w:val="28"/>
          <w:szCs w:val="28"/>
        </w:rPr>
      </w:pPr>
      <w:r w:rsidRPr="00E22B94">
        <w:rPr>
          <w:rFonts w:eastAsia="Arial Unicode MS"/>
          <w:sz w:val="28"/>
          <w:szCs w:val="28"/>
        </w:rPr>
        <w:t>при функции замыкающего и размыкающего контакта: BERO демпфирован = СИД горит</w:t>
      </w:r>
    </w:p>
    <w:p w:rsidR="0032077F"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Зеленый СИД показывает наличие рабочего напряжения.</w:t>
      </w:r>
    </w:p>
    <w:p w:rsidR="009A6683"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Технические данные:</w:t>
      </w:r>
    </w:p>
    <w:p w:rsidR="00E22B94" w:rsidRPr="00E22B94" w:rsidRDefault="00E22B94" w:rsidP="00E22B94">
      <w:pPr>
        <w:pStyle w:val="medapstxt05"/>
        <w:spacing w:before="0" w:line="360" w:lineRule="auto"/>
        <w:ind w:firstLine="709"/>
        <w:jc w:val="both"/>
        <w:rPr>
          <w:rFonts w:ascii="Times New Roman" w:hAnsi="Times New Roman" w:cs="Times New Roman"/>
          <w:color w:val="auto"/>
          <w:sz w:val="28"/>
          <w:szCs w:val="28"/>
        </w:rPr>
      </w:pPr>
    </w:p>
    <w:tbl>
      <w:tblPr>
        <w:tblStyle w:val="a8"/>
        <w:tblW w:w="7371" w:type="dxa"/>
        <w:tblInd w:w="675" w:type="dxa"/>
        <w:tblLook w:val="0000" w:firstRow="0" w:lastRow="0" w:firstColumn="0" w:lastColumn="0" w:noHBand="0" w:noVBand="0"/>
      </w:tblPr>
      <w:tblGrid>
        <w:gridCol w:w="4678"/>
        <w:gridCol w:w="2693"/>
      </w:tblGrid>
      <w:tr w:rsidR="009A6683" w:rsidRPr="00E22B94" w:rsidTr="00A52A1E">
        <w:tc>
          <w:tcPr>
            <w:tcW w:w="7371" w:type="dxa"/>
            <w:gridSpan w:val="2"/>
          </w:tcPr>
          <w:p w:rsidR="009A6683" w:rsidRPr="00E22B94" w:rsidRDefault="009A6683" w:rsidP="00E22B94">
            <w:pPr>
              <w:pStyle w:val="medapstab03"/>
              <w:spacing w:before="0" w:line="360" w:lineRule="auto"/>
              <w:ind w:left="0"/>
              <w:jc w:val="both"/>
              <w:rPr>
                <w:rFonts w:ascii="Times New Roman" w:hAnsi="Times New Roman" w:cs="Times New Roman"/>
                <w:b/>
                <w:bCs/>
                <w:color w:val="auto"/>
                <w:sz w:val="20"/>
                <w:szCs w:val="20"/>
              </w:rPr>
            </w:pPr>
            <w:r w:rsidRPr="00E22B94">
              <w:rPr>
                <w:rFonts w:ascii="Times New Roman" w:hAnsi="Times New Roman" w:cs="Times New Roman"/>
                <w:b/>
                <w:bCs/>
                <w:color w:val="auto"/>
                <w:sz w:val="20"/>
                <w:szCs w:val="20"/>
              </w:rPr>
              <w:t>Общие технические данные</w:t>
            </w:r>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Гистерезис </w:t>
            </w:r>
            <w:r w:rsidRPr="00E22B94">
              <w:rPr>
                <w:rFonts w:ascii="Times New Roman" w:hAnsi="Times New Roman" w:cs="Times New Roman"/>
                <w:iCs/>
                <w:color w:val="auto"/>
                <w:sz w:val="20"/>
                <w:szCs w:val="20"/>
              </w:rPr>
              <w:t>H</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Макс. 0.2 </w:t>
            </w:r>
            <w:r w:rsidRPr="00E22B94">
              <w:rPr>
                <w:rFonts w:ascii="Times New Roman" w:hAnsi="Times New Roman" w:cs="Times New Roman"/>
                <w:iCs/>
                <w:color w:val="auto"/>
                <w:sz w:val="20"/>
                <w:szCs w:val="20"/>
              </w:rPr>
              <w:t>s</w:t>
            </w:r>
            <w:r w:rsidRPr="00E22B94">
              <w:rPr>
                <w:rFonts w:ascii="Times New Roman" w:hAnsi="Times New Roman" w:cs="Times New Roman"/>
                <w:color w:val="auto"/>
                <w:sz w:val="20"/>
                <w:szCs w:val="20"/>
                <w:vertAlign w:val="subscript"/>
              </w:rPr>
              <w:t>r</w:t>
            </w:r>
          </w:p>
        </w:tc>
      </w:tr>
      <w:tr w:rsidR="009A6683" w:rsidRPr="00E22B94" w:rsidTr="00A52A1E">
        <w:tc>
          <w:tcPr>
            <w:tcW w:w="4678"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b/>
                <w:bCs/>
                <w:color w:val="auto"/>
                <w:sz w:val="20"/>
                <w:szCs w:val="20"/>
              </w:rPr>
              <w:t xml:space="preserve">Максимальная длина кабеля </w:t>
            </w:r>
            <w:r w:rsidRPr="00E22B94">
              <w:rPr>
                <w:rFonts w:ascii="Times New Roman" w:hAnsi="Times New Roman" w:cs="Times New Roman"/>
                <w:color w:val="auto"/>
                <w:sz w:val="20"/>
                <w:szCs w:val="20"/>
              </w:rPr>
              <w:t>(неэкранированный)</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p>
        </w:tc>
      </w:tr>
      <w:tr w:rsidR="009A6683" w:rsidRPr="00E22B94" w:rsidTr="00A52A1E">
        <w:tc>
          <w:tcPr>
            <w:tcW w:w="4678" w:type="dxa"/>
          </w:tcPr>
          <w:p w:rsidR="009A6683" w:rsidRPr="00E22B94" w:rsidRDefault="009A6683" w:rsidP="00E22B94">
            <w:pPr>
              <w:numPr>
                <w:ilvl w:val="0"/>
                <w:numId w:val="14"/>
              </w:numPr>
              <w:tabs>
                <w:tab w:val="clear" w:pos="720"/>
              </w:tabs>
              <w:spacing w:line="360" w:lineRule="auto"/>
              <w:ind w:left="0" w:firstLine="0"/>
              <w:jc w:val="both"/>
              <w:rPr>
                <w:rFonts w:eastAsia="Arial Unicode MS"/>
                <w:sz w:val="20"/>
                <w:szCs w:val="20"/>
              </w:rPr>
            </w:pPr>
            <w:r w:rsidRPr="00E22B94">
              <w:rPr>
                <w:rFonts w:eastAsia="Arial Unicode MS"/>
                <w:sz w:val="20"/>
                <w:szCs w:val="20"/>
              </w:rPr>
              <w:t>AC</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smartTag w:uri="urn:schemas-microsoft-com:office:smarttags" w:element="metricconverter">
              <w:smartTagPr>
                <w:attr w:name="ProductID" w:val="100 м"/>
              </w:smartTagPr>
              <w:r w:rsidRPr="00E22B94">
                <w:rPr>
                  <w:rFonts w:ascii="Times New Roman" w:hAnsi="Times New Roman" w:cs="Times New Roman"/>
                  <w:color w:val="auto"/>
                  <w:sz w:val="20"/>
                  <w:szCs w:val="20"/>
                </w:rPr>
                <w:t>100 м</w:t>
              </w:r>
            </w:smartTag>
          </w:p>
        </w:tc>
      </w:tr>
      <w:tr w:rsidR="009A6683" w:rsidRPr="00E22B94" w:rsidTr="00A52A1E">
        <w:tc>
          <w:tcPr>
            <w:tcW w:w="4678" w:type="dxa"/>
          </w:tcPr>
          <w:p w:rsidR="009A6683" w:rsidRPr="00E22B94" w:rsidRDefault="009A6683" w:rsidP="00E22B94">
            <w:pPr>
              <w:numPr>
                <w:ilvl w:val="0"/>
                <w:numId w:val="15"/>
              </w:numPr>
              <w:tabs>
                <w:tab w:val="clear" w:pos="720"/>
              </w:tabs>
              <w:spacing w:line="360" w:lineRule="auto"/>
              <w:ind w:left="0" w:firstLine="0"/>
              <w:jc w:val="both"/>
              <w:rPr>
                <w:rFonts w:eastAsia="Arial Unicode MS"/>
                <w:sz w:val="20"/>
                <w:szCs w:val="20"/>
              </w:rPr>
            </w:pPr>
            <w:r w:rsidRPr="00E22B94">
              <w:rPr>
                <w:rFonts w:eastAsia="Arial Unicode MS"/>
                <w:sz w:val="20"/>
                <w:szCs w:val="20"/>
              </w:rPr>
              <w:t>DC</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smartTag w:uri="urn:schemas-microsoft-com:office:smarttags" w:element="metricconverter">
              <w:smartTagPr>
                <w:attr w:name="ProductID" w:val="300 м"/>
              </w:smartTagPr>
              <w:r w:rsidRPr="00E22B94">
                <w:rPr>
                  <w:rFonts w:ascii="Times New Roman" w:hAnsi="Times New Roman" w:cs="Times New Roman"/>
                  <w:color w:val="auto"/>
                  <w:sz w:val="20"/>
                  <w:szCs w:val="20"/>
                </w:rPr>
                <w:t>300 м</w:t>
              </w:r>
            </w:smartTag>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Температура окружающей среды</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p>
        </w:tc>
      </w:tr>
      <w:tr w:rsidR="009A6683" w:rsidRPr="00E22B94" w:rsidTr="00A52A1E">
        <w:tc>
          <w:tcPr>
            <w:tcW w:w="4678" w:type="dxa"/>
          </w:tcPr>
          <w:p w:rsidR="009A6683" w:rsidRPr="00E22B94" w:rsidRDefault="009A6683" w:rsidP="00E22B94">
            <w:pPr>
              <w:numPr>
                <w:ilvl w:val="0"/>
                <w:numId w:val="16"/>
              </w:numPr>
              <w:tabs>
                <w:tab w:val="clear" w:pos="720"/>
              </w:tabs>
              <w:spacing w:line="360" w:lineRule="auto"/>
              <w:ind w:left="0" w:firstLine="0"/>
              <w:jc w:val="both"/>
              <w:rPr>
                <w:rFonts w:eastAsia="Arial Unicode MS"/>
                <w:sz w:val="20"/>
                <w:szCs w:val="20"/>
              </w:rPr>
            </w:pPr>
            <w:r w:rsidRPr="00E22B94">
              <w:rPr>
                <w:rFonts w:eastAsia="Arial Unicode MS"/>
                <w:sz w:val="20"/>
                <w:szCs w:val="20"/>
              </w:rPr>
              <w:t>При работе</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–25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 </w:t>
            </w:r>
            <w:smartTag w:uri="urn:schemas-microsoft-com:office:smarttags" w:element="metricconverter">
              <w:smartTagPr>
                <w:attr w:name="ProductID" w:val="85 ﾰC"/>
              </w:smartTagPr>
              <w:r w:rsidRPr="00E22B94">
                <w:rPr>
                  <w:rFonts w:ascii="Times New Roman" w:hAnsi="Times New Roman" w:cs="Times New Roman"/>
                  <w:color w:val="auto"/>
                  <w:sz w:val="20"/>
                  <w:szCs w:val="20"/>
                </w:rPr>
                <w:t>85 °C</w:t>
              </w:r>
            </w:smartTag>
            <w:r w:rsidRPr="00E22B94">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vertAlign w:val="superscript"/>
              </w:rPr>
              <w:t>1</w:t>
            </w:r>
            <w:r w:rsidRPr="00E22B94">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vertAlign w:val="superscript"/>
              </w:rPr>
              <w:t>2</w:t>
            </w:r>
            <w:r w:rsidRPr="00E22B94">
              <w:rPr>
                <w:rFonts w:ascii="Times New Roman" w:hAnsi="Times New Roman" w:cs="Times New Roman"/>
                <w:color w:val="auto"/>
                <w:sz w:val="20"/>
                <w:szCs w:val="20"/>
              </w:rPr>
              <w:t>)</w:t>
            </w:r>
          </w:p>
        </w:tc>
      </w:tr>
      <w:tr w:rsidR="009A6683" w:rsidRPr="00E22B94" w:rsidTr="00A52A1E">
        <w:tc>
          <w:tcPr>
            <w:tcW w:w="4678" w:type="dxa"/>
          </w:tcPr>
          <w:p w:rsidR="009A6683" w:rsidRPr="00E22B94" w:rsidRDefault="009A6683" w:rsidP="00E22B94">
            <w:pPr>
              <w:numPr>
                <w:ilvl w:val="0"/>
                <w:numId w:val="17"/>
              </w:numPr>
              <w:tabs>
                <w:tab w:val="clear" w:pos="720"/>
              </w:tabs>
              <w:spacing w:line="360" w:lineRule="auto"/>
              <w:ind w:left="0" w:firstLine="0"/>
              <w:jc w:val="both"/>
              <w:rPr>
                <w:rFonts w:eastAsia="Arial Unicode MS"/>
                <w:sz w:val="20"/>
                <w:szCs w:val="20"/>
              </w:rPr>
            </w:pPr>
            <w:r w:rsidRPr="00E22B94">
              <w:rPr>
                <w:rFonts w:eastAsia="Arial Unicode MS"/>
                <w:sz w:val="20"/>
                <w:szCs w:val="20"/>
              </w:rPr>
              <w:t>При хранении</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–40 </w:t>
            </w:r>
            <w:r w:rsidR="00E22B94" w:rsidRPr="00E22B94">
              <w:rPr>
                <w:rFonts w:ascii="Times New Roman" w:hAnsi="Times New Roman" w:cs="Times New Roman"/>
                <w:color w:val="auto"/>
                <w:sz w:val="20"/>
                <w:szCs w:val="20"/>
              </w:rPr>
              <w:t>.</w:t>
            </w:r>
            <w:r w:rsidRPr="00E22B94">
              <w:rPr>
                <w:rFonts w:ascii="Times New Roman" w:hAnsi="Times New Roman" w:cs="Times New Roman"/>
                <w:color w:val="auto"/>
                <w:sz w:val="20"/>
                <w:szCs w:val="20"/>
              </w:rPr>
              <w:t xml:space="preserve"> + </w:t>
            </w:r>
            <w:smartTag w:uri="urn:schemas-microsoft-com:office:smarttags" w:element="metricconverter">
              <w:smartTagPr>
                <w:attr w:name="ProductID" w:val="85 ﾰC"/>
              </w:smartTagPr>
              <w:r w:rsidRPr="00E22B94">
                <w:rPr>
                  <w:rFonts w:ascii="Times New Roman" w:hAnsi="Times New Roman" w:cs="Times New Roman"/>
                  <w:color w:val="auto"/>
                  <w:sz w:val="20"/>
                  <w:szCs w:val="20"/>
                </w:rPr>
                <w:t>85 °C</w:t>
              </w:r>
            </w:smartTag>
            <w:r w:rsidRPr="00E22B94">
              <w:rPr>
                <w:rFonts w:ascii="Times New Roman" w:hAnsi="Times New Roman" w:cs="Times New Roman"/>
                <w:color w:val="auto"/>
                <w:sz w:val="20"/>
                <w:szCs w:val="20"/>
              </w:rPr>
              <w:t xml:space="preserve"> </w:t>
            </w:r>
            <w:r w:rsidRPr="00E22B94">
              <w:rPr>
                <w:rFonts w:ascii="Times New Roman" w:hAnsi="Times New Roman" w:cs="Times New Roman"/>
                <w:color w:val="auto"/>
                <w:sz w:val="20"/>
                <w:szCs w:val="20"/>
                <w:vertAlign w:val="superscript"/>
              </w:rPr>
              <w:t>1</w:t>
            </w:r>
            <w:r w:rsidRPr="00E22B94">
              <w:rPr>
                <w:rFonts w:ascii="Times New Roman" w:hAnsi="Times New Roman" w:cs="Times New Roman"/>
                <w:color w:val="auto"/>
                <w:sz w:val="20"/>
                <w:szCs w:val="20"/>
              </w:rPr>
              <w:t>)</w:t>
            </w:r>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Стойкость к ударам</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 xml:space="preserve">30 × </w:t>
            </w:r>
            <w:r w:rsidRPr="00E22B94">
              <w:rPr>
                <w:rFonts w:ascii="Times New Roman" w:hAnsi="Times New Roman" w:cs="Times New Roman"/>
                <w:iCs/>
                <w:color w:val="auto"/>
                <w:sz w:val="20"/>
                <w:szCs w:val="20"/>
              </w:rPr>
              <w:t>g</w:t>
            </w:r>
            <w:r w:rsidRPr="00E22B94">
              <w:rPr>
                <w:rFonts w:ascii="Times New Roman" w:hAnsi="Times New Roman" w:cs="Times New Roman"/>
                <w:color w:val="auto"/>
                <w:sz w:val="20"/>
                <w:szCs w:val="20"/>
              </w:rPr>
              <w:t>, длительность 18 мс</w:t>
            </w:r>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Стойкость к вибрации</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55 Гц, амплитуда 1 мм</w:t>
            </w:r>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Снижающий коэффициент</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p>
        </w:tc>
      </w:tr>
      <w:tr w:rsidR="009A6683" w:rsidRPr="00E22B94" w:rsidTr="00A52A1E">
        <w:tc>
          <w:tcPr>
            <w:tcW w:w="4678" w:type="dxa"/>
          </w:tcPr>
          <w:p w:rsidR="009A6683" w:rsidRPr="00E22B94" w:rsidRDefault="009A6683" w:rsidP="00E22B94">
            <w:pPr>
              <w:numPr>
                <w:ilvl w:val="0"/>
                <w:numId w:val="18"/>
              </w:numPr>
              <w:tabs>
                <w:tab w:val="clear" w:pos="720"/>
              </w:tabs>
              <w:spacing w:line="360" w:lineRule="auto"/>
              <w:ind w:left="0" w:firstLine="0"/>
              <w:jc w:val="both"/>
              <w:rPr>
                <w:rFonts w:eastAsia="Arial Unicode MS"/>
                <w:sz w:val="20"/>
                <w:szCs w:val="20"/>
              </w:rPr>
            </w:pPr>
            <w:r w:rsidRPr="00E22B94">
              <w:rPr>
                <w:rFonts w:eastAsia="Arial Unicode MS"/>
                <w:sz w:val="20"/>
                <w:szCs w:val="20"/>
              </w:rPr>
              <w:t>Нержавеющая сталь</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 0.7 дo 0.9</w:t>
            </w:r>
          </w:p>
        </w:tc>
      </w:tr>
      <w:tr w:rsidR="009A6683" w:rsidRPr="00E22B94" w:rsidTr="00A52A1E">
        <w:tc>
          <w:tcPr>
            <w:tcW w:w="4678" w:type="dxa"/>
          </w:tcPr>
          <w:p w:rsidR="009A6683" w:rsidRPr="00E22B94" w:rsidRDefault="009A6683" w:rsidP="00E22B94">
            <w:pPr>
              <w:numPr>
                <w:ilvl w:val="0"/>
                <w:numId w:val="19"/>
              </w:numPr>
              <w:tabs>
                <w:tab w:val="clear" w:pos="720"/>
              </w:tabs>
              <w:spacing w:line="360" w:lineRule="auto"/>
              <w:ind w:left="0" w:firstLine="0"/>
              <w:jc w:val="both"/>
              <w:rPr>
                <w:rFonts w:eastAsia="Arial Unicode MS"/>
                <w:sz w:val="20"/>
                <w:szCs w:val="20"/>
              </w:rPr>
            </w:pPr>
            <w:r w:rsidRPr="00E22B94">
              <w:rPr>
                <w:rFonts w:eastAsia="Arial Unicode MS"/>
                <w:sz w:val="20"/>
                <w:szCs w:val="20"/>
              </w:rPr>
              <w:t>Аллюминий</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 0.35 дo 0.5</w:t>
            </w:r>
          </w:p>
        </w:tc>
      </w:tr>
      <w:tr w:rsidR="009A6683" w:rsidRPr="00E22B94" w:rsidTr="00A52A1E">
        <w:tc>
          <w:tcPr>
            <w:tcW w:w="4678" w:type="dxa"/>
          </w:tcPr>
          <w:p w:rsidR="009A6683" w:rsidRPr="00E22B94" w:rsidRDefault="009A6683" w:rsidP="00E22B94">
            <w:pPr>
              <w:numPr>
                <w:ilvl w:val="0"/>
                <w:numId w:val="20"/>
              </w:numPr>
              <w:tabs>
                <w:tab w:val="clear" w:pos="720"/>
              </w:tabs>
              <w:spacing w:line="360" w:lineRule="auto"/>
              <w:ind w:left="0" w:firstLine="0"/>
              <w:jc w:val="both"/>
              <w:rPr>
                <w:rFonts w:eastAsia="Arial Unicode MS"/>
                <w:sz w:val="20"/>
                <w:szCs w:val="20"/>
              </w:rPr>
            </w:pPr>
            <w:r w:rsidRPr="00E22B94">
              <w:rPr>
                <w:rFonts w:eastAsia="Arial Unicode MS"/>
                <w:sz w:val="20"/>
                <w:szCs w:val="20"/>
              </w:rPr>
              <w:t>Медь</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 0.2 дo 0.4</w:t>
            </w:r>
          </w:p>
        </w:tc>
      </w:tr>
      <w:tr w:rsidR="009A6683" w:rsidRPr="00E22B94" w:rsidTr="00A52A1E">
        <w:tc>
          <w:tcPr>
            <w:tcW w:w="4678" w:type="dxa"/>
          </w:tcPr>
          <w:p w:rsidR="009A6683" w:rsidRPr="00E22B94" w:rsidRDefault="009A6683" w:rsidP="00E22B94">
            <w:pPr>
              <w:numPr>
                <w:ilvl w:val="0"/>
                <w:numId w:val="21"/>
              </w:numPr>
              <w:tabs>
                <w:tab w:val="clear" w:pos="720"/>
              </w:tabs>
              <w:spacing w:line="360" w:lineRule="auto"/>
              <w:ind w:left="0" w:firstLine="0"/>
              <w:jc w:val="both"/>
              <w:rPr>
                <w:rFonts w:eastAsia="Arial Unicode MS"/>
                <w:sz w:val="20"/>
                <w:szCs w:val="20"/>
              </w:rPr>
            </w:pPr>
            <w:r w:rsidRPr="00E22B94">
              <w:rPr>
                <w:rFonts w:eastAsia="Arial Unicode MS"/>
                <w:sz w:val="20"/>
                <w:szCs w:val="20"/>
              </w:rPr>
              <w:t>Латунь</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от 0.3 дo 0.6</w:t>
            </w:r>
          </w:p>
        </w:tc>
      </w:tr>
      <w:tr w:rsidR="009A6683" w:rsidRPr="00E22B94" w:rsidTr="00A52A1E">
        <w:tc>
          <w:tcPr>
            <w:tcW w:w="4678" w:type="dxa"/>
          </w:tcPr>
          <w:p w:rsidR="009A6683" w:rsidRPr="00E22B94" w:rsidRDefault="009A6683" w:rsidP="00E22B94">
            <w:pPr>
              <w:pStyle w:val="medapstabf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Падение напряжения</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p>
        </w:tc>
      </w:tr>
      <w:tr w:rsidR="009A6683" w:rsidRPr="00E22B94" w:rsidTr="00A52A1E">
        <w:tc>
          <w:tcPr>
            <w:tcW w:w="4678" w:type="dxa"/>
          </w:tcPr>
          <w:p w:rsidR="009A6683" w:rsidRPr="00E22B94" w:rsidRDefault="009A6683" w:rsidP="00E22B94">
            <w:pPr>
              <w:numPr>
                <w:ilvl w:val="0"/>
                <w:numId w:val="22"/>
              </w:numPr>
              <w:tabs>
                <w:tab w:val="clear" w:pos="720"/>
              </w:tabs>
              <w:spacing w:line="360" w:lineRule="auto"/>
              <w:ind w:left="0" w:firstLine="0"/>
              <w:jc w:val="both"/>
              <w:rPr>
                <w:rFonts w:eastAsia="Arial Unicode MS"/>
                <w:sz w:val="20"/>
                <w:szCs w:val="20"/>
              </w:rPr>
            </w:pPr>
            <w:r w:rsidRPr="00E22B94">
              <w:rPr>
                <w:rFonts w:eastAsia="Arial Unicode MS"/>
                <w:sz w:val="20"/>
                <w:szCs w:val="20"/>
              </w:rPr>
              <w:t>2х жильный BERO</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Maкс. 8 В</w:t>
            </w:r>
          </w:p>
        </w:tc>
      </w:tr>
      <w:tr w:rsidR="009A6683" w:rsidRPr="00E22B94" w:rsidTr="00A52A1E">
        <w:tc>
          <w:tcPr>
            <w:tcW w:w="4678" w:type="dxa"/>
          </w:tcPr>
          <w:p w:rsidR="009A6683" w:rsidRPr="00E22B94" w:rsidRDefault="009A6683" w:rsidP="00E22B94">
            <w:pPr>
              <w:numPr>
                <w:ilvl w:val="0"/>
                <w:numId w:val="23"/>
              </w:numPr>
              <w:tabs>
                <w:tab w:val="clear" w:pos="720"/>
              </w:tabs>
              <w:spacing w:line="360" w:lineRule="auto"/>
              <w:ind w:left="0" w:firstLine="0"/>
              <w:jc w:val="both"/>
              <w:rPr>
                <w:rFonts w:eastAsia="Arial Unicode MS"/>
                <w:sz w:val="20"/>
                <w:szCs w:val="20"/>
              </w:rPr>
            </w:pPr>
            <w:r w:rsidRPr="00E22B94">
              <w:rPr>
                <w:rFonts w:eastAsia="Arial Unicode MS"/>
                <w:sz w:val="20"/>
                <w:szCs w:val="20"/>
              </w:rPr>
              <w:t>3х жильный BERO</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Maкс. 2.5 В</w:t>
            </w:r>
          </w:p>
        </w:tc>
      </w:tr>
      <w:tr w:rsidR="009A6683" w:rsidRPr="00E22B94" w:rsidTr="00A52A1E">
        <w:tc>
          <w:tcPr>
            <w:tcW w:w="4678" w:type="dxa"/>
          </w:tcPr>
          <w:p w:rsidR="009A6683" w:rsidRPr="00E22B94" w:rsidRDefault="009A6683" w:rsidP="00E22B94">
            <w:pPr>
              <w:numPr>
                <w:ilvl w:val="0"/>
                <w:numId w:val="24"/>
              </w:numPr>
              <w:tabs>
                <w:tab w:val="clear" w:pos="720"/>
              </w:tabs>
              <w:spacing w:line="360" w:lineRule="auto"/>
              <w:ind w:left="0" w:firstLine="0"/>
              <w:jc w:val="both"/>
              <w:rPr>
                <w:rFonts w:eastAsia="Arial Unicode MS"/>
                <w:sz w:val="20"/>
                <w:szCs w:val="20"/>
              </w:rPr>
            </w:pPr>
            <w:r w:rsidRPr="00E22B94">
              <w:rPr>
                <w:rFonts w:eastAsia="Arial Unicode MS"/>
                <w:sz w:val="20"/>
                <w:szCs w:val="20"/>
              </w:rPr>
              <w:t>4х жильный BERO</w:t>
            </w:r>
          </w:p>
        </w:tc>
        <w:tc>
          <w:tcPr>
            <w:tcW w:w="2693" w:type="dxa"/>
          </w:tcPr>
          <w:p w:rsidR="009A6683" w:rsidRPr="00E22B94" w:rsidRDefault="009A6683" w:rsidP="00E22B94">
            <w:pPr>
              <w:pStyle w:val="medapstab03"/>
              <w:spacing w:before="0" w:line="360" w:lineRule="auto"/>
              <w:ind w:left="0"/>
              <w:jc w:val="both"/>
              <w:rPr>
                <w:rFonts w:ascii="Times New Roman" w:hAnsi="Times New Roman" w:cs="Times New Roman"/>
                <w:color w:val="auto"/>
                <w:sz w:val="20"/>
                <w:szCs w:val="20"/>
              </w:rPr>
            </w:pPr>
            <w:r w:rsidRPr="00E22B94">
              <w:rPr>
                <w:rFonts w:ascii="Times New Roman" w:hAnsi="Times New Roman" w:cs="Times New Roman"/>
                <w:color w:val="auto"/>
                <w:sz w:val="20"/>
                <w:szCs w:val="20"/>
              </w:rPr>
              <w:t>Maкс. 2.5 В</w:t>
            </w:r>
          </w:p>
        </w:tc>
      </w:tr>
    </w:tbl>
    <w:p w:rsidR="009A6683" w:rsidRPr="00E22B94" w:rsidRDefault="009A6683" w:rsidP="00E22B94">
      <w:pPr>
        <w:spacing w:line="360" w:lineRule="auto"/>
        <w:ind w:firstLine="709"/>
        <w:jc w:val="both"/>
        <w:rPr>
          <w:sz w:val="28"/>
          <w:szCs w:val="28"/>
        </w:rPr>
      </w:pP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1) До +70 °C с 3RG41 и 3RG46.</w:t>
      </w:r>
    </w:p>
    <w:p w:rsidR="009A6683" w:rsidRPr="00E22B94" w:rsidRDefault="009A6683" w:rsidP="00E22B94">
      <w:pPr>
        <w:pStyle w:val="medapstxt05"/>
        <w:spacing w:before="0" w:line="360" w:lineRule="auto"/>
        <w:ind w:firstLine="709"/>
        <w:jc w:val="both"/>
        <w:rPr>
          <w:rFonts w:ascii="Times New Roman" w:hAnsi="Times New Roman" w:cs="Times New Roman"/>
          <w:color w:val="auto"/>
          <w:sz w:val="28"/>
          <w:szCs w:val="28"/>
        </w:rPr>
      </w:pPr>
      <w:r w:rsidRPr="00E22B94">
        <w:rPr>
          <w:rFonts w:ascii="Times New Roman" w:hAnsi="Times New Roman" w:cs="Times New Roman"/>
          <w:color w:val="auto"/>
          <w:sz w:val="28"/>
          <w:szCs w:val="28"/>
        </w:rPr>
        <w:t>2) Максимальный коммутационный ток для 3хпроводного BERO в нормальных условиях, при рабочей температуре &gt; 50 °C</w:t>
      </w:r>
      <w:r w:rsidR="00B84A6F">
        <w:rPr>
          <w:rFonts w:ascii="Times New Roman" w:hAnsi="Times New Roman" w:cs="Times New Roman"/>
          <w:color w:val="auto"/>
          <w:sz w:val="28"/>
          <w:szCs w:val="28"/>
        </w:rPr>
        <w:t xml:space="preserve"> </w:t>
      </w:r>
      <w:r w:rsidRPr="00E22B94">
        <w:rPr>
          <w:rFonts w:ascii="Times New Roman" w:hAnsi="Times New Roman" w:cs="Times New Roman"/>
          <w:color w:val="auto"/>
          <w:sz w:val="28"/>
          <w:szCs w:val="28"/>
        </w:rPr>
        <w:t>150 мA.</w:t>
      </w:r>
    </w:p>
    <w:p w:rsidR="00C44A82" w:rsidRPr="00E22B94" w:rsidRDefault="00C44A82" w:rsidP="00E22B94">
      <w:pPr>
        <w:spacing w:line="360" w:lineRule="auto"/>
        <w:ind w:firstLine="709"/>
        <w:jc w:val="both"/>
        <w:rPr>
          <w:rFonts w:eastAsia="Arial Unicode MS"/>
          <w:sz w:val="28"/>
          <w:szCs w:val="28"/>
          <w:lang w:val="en-US"/>
        </w:rPr>
      </w:pPr>
    </w:p>
    <w:p w:rsidR="00C44A82" w:rsidRDefault="00C44A82" w:rsidP="00A52A1E">
      <w:pPr>
        <w:pStyle w:val="ac"/>
        <w:spacing w:line="360" w:lineRule="auto"/>
        <w:ind w:firstLine="709"/>
        <w:jc w:val="center"/>
        <w:rPr>
          <w:b/>
          <w:szCs w:val="28"/>
        </w:rPr>
      </w:pPr>
      <w:r w:rsidRPr="00E22B94">
        <w:rPr>
          <w:rFonts w:eastAsia="Arial Unicode MS"/>
          <w:b/>
          <w:szCs w:val="28"/>
        </w:rPr>
        <w:t>Глава 4.</w:t>
      </w:r>
      <w:r w:rsidRPr="00E22B94">
        <w:rPr>
          <w:rFonts w:eastAsia="Arial Unicode MS"/>
          <w:szCs w:val="28"/>
        </w:rPr>
        <w:t xml:space="preserve"> </w:t>
      </w:r>
      <w:r w:rsidRPr="00E22B94">
        <w:rPr>
          <w:b/>
          <w:szCs w:val="28"/>
        </w:rPr>
        <w:t>Электроснабжение потребителей линии упаковки</w:t>
      </w:r>
    </w:p>
    <w:p w:rsidR="00A52A1E" w:rsidRPr="00E22B94" w:rsidRDefault="00A52A1E" w:rsidP="00E22B94">
      <w:pPr>
        <w:pStyle w:val="ac"/>
        <w:spacing w:line="360" w:lineRule="auto"/>
        <w:ind w:firstLine="709"/>
        <w:rPr>
          <w:b/>
          <w:szCs w:val="28"/>
        </w:rPr>
      </w:pPr>
    </w:p>
    <w:p w:rsidR="00C44A82" w:rsidRPr="00E22B94" w:rsidRDefault="00C44A82" w:rsidP="00E22B94">
      <w:pPr>
        <w:pStyle w:val="ac"/>
        <w:spacing w:line="360" w:lineRule="auto"/>
        <w:ind w:firstLine="709"/>
        <w:rPr>
          <w:szCs w:val="28"/>
        </w:rPr>
      </w:pPr>
      <w:r w:rsidRPr="00E22B94">
        <w:rPr>
          <w:szCs w:val="28"/>
        </w:rPr>
        <w:t>Основными потребителями линия упаковки гипсокартона являются цепные конвейеры оборудованные асинхронным двигателем мощностью 5,5 кВт; а также станция обвязки с асинхронным двигателем 0,37 кВт; плёночной станцией оборудованное АД мощностью от 0,37 до 1,1 кВт; конвейер цепной с керамопластинами термоусадочной станции 5,5 кВт; станция удвоителя пакетов оборудованное 3мя двигателями мощностью от 0,75 кВт до 11 кВт.</w:t>
      </w:r>
    </w:p>
    <w:p w:rsidR="00C44A82" w:rsidRPr="00E22B94" w:rsidRDefault="00C44A82" w:rsidP="00E22B94">
      <w:pPr>
        <w:pStyle w:val="ac"/>
        <w:spacing w:line="360" w:lineRule="auto"/>
        <w:ind w:firstLine="709"/>
        <w:rPr>
          <w:szCs w:val="28"/>
        </w:rPr>
      </w:pPr>
      <w:r w:rsidRPr="00E22B94">
        <w:rPr>
          <w:szCs w:val="28"/>
        </w:rPr>
        <w:t>И в качестве электроснабжения осуществляется кабелями марки ВВГ 4/2,5, проложенных в кабельных</w:t>
      </w:r>
      <w:r w:rsidR="00E22B94">
        <w:rPr>
          <w:szCs w:val="28"/>
        </w:rPr>
        <w:t xml:space="preserve"> </w:t>
      </w:r>
      <w:r w:rsidRPr="00E22B94">
        <w:rPr>
          <w:szCs w:val="28"/>
        </w:rPr>
        <w:t>лотках, трубках и подключены к пускателям размещенных в распределительном шкафу. Распред</w:t>
      </w:r>
      <w:r w:rsidR="00A52A1E">
        <w:rPr>
          <w:szCs w:val="28"/>
        </w:rPr>
        <w:t>.</w:t>
      </w:r>
      <w:r w:rsidRPr="00E22B94">
        <w:rPr>
          <w:szCs w:val="28"/>
        </w:rPr>
        <w:t xml:space="preserve"> шкаф оснащен </w:t>
      </w:r>
      <w:r w:rsidR="00A52A1E" w:rsidRPr="00E22B94">
        <w:rPr>
          <w:szCs w:val="28"/>
        </w:rPr>
        <w:t>разъединителями</w:t>
      </w:r>
      <w:r w:rsidRPr="00E22B94">
        <w:rPr>
          <w:szCs w:val="28"/>
        </w:rPr>
        <w:t xml:space="preserve"> с плавкими вставками сери А3716С, </w:t>
      </w:r>
      <w:r w:rsidR="00A52A1E" w:rsidRPr="00E22B94">
        <w:rPr>
          <w:szCs w:val="28"/>
        </w:rPr>
        <w:t>диапазон</w:t>
      </w:r>
      <w:r w:rsidRPr="00E22B94">
        <w:rPr>
          <w:szCs w:val="28"/>
        </w:rPr>
        <w:t xml:space="preserve"> значений вставок плавких от 8 до 200 А.</w:t>
      </w:r>
      <w:r w:rsidR="00E22B94">
        <w:rPr>
          <w:szCs w:val="28"/>
        </w:rPr>
        <w:t xml:space="preserve"> </w:t>
      </w:r>
      <w:r w:rsidRPr="00E22B94">
        <w:rPr>
          <w:szCs w:val="28"/>
        </w:rPr>
        <w:t xml:space="preserve">РШ в сваё время питается кабелем ШВВГ 4/16 длиной </w:t>
      </w:r>
      <w:smartTag w:uri="urn:schemas-microsoft-com:office:smarttags" w:element="metricconverter">
        <w:smartTagPr>
          <w:attr w:name="ProductID" w:val="85 метров"/>
        </w:smartTagPr>
        <w:r w:rsidRPr="00E22B94">
          <w:rPr>
            <w:szCs w:val="28"/>
          </w:rPr>
          <w:t>85 метров</w:t>
        </w:r>
      </w:smartTag>
      <w:r w:rsidRPr="00E22B94">
        <w:rPr>
          <w:szCs w:val="28"/>
        </w:rPr>
        <w:t xml:space="preserve"> от ЗРУ 0,4, </w:t>
      </w:r>
      <w:r w:rsidR="00A52A1E" w:rsidRPr="00E22B94">
        <w:rPr>
          <w:szCs w:val="28"/>
        </w:rPr>
        <w:t>которая</w:t>
      </w:r>
      <w:r w:rsidRPr="00E22B94">
        <w:rPr>
          <w:szCs w:val="28"/>
        </w:rPr>
        <w:t xml:space="preserve"> находится в ЦТП 10/0,4.</w:t>
      </w:r>
    </w:p>
    <w:p w:rsidR="00C44A82" w:rsidRPr="00E22B94" w:rsidRDefault="00C44A82" w:rsidP="00E22B94">
      <w:pPr>
        <w:pStyle w:val="ac"/>
        <w:spacing w:line="360" w:lineRule="auto"/>
        <w:ind w:firstLine="709"/>
        <w:rPr>
          <w:szCs w:val="28"/>
        </w:rPr>
      </w:pPr>
      <w:r w:rsidRPr="00E22B94">
        <w:rPr>
          <w:szCs w:val="28"/>
        </w:rPr>
        <w:t xml:space="preserve">Внутренняя схема ЦТП </w:t>
      </w:r>
      <w:r w:rsidR="00A52A1E" w:rsidRPr="00E22B94">
        <w:rPr>
          <w:szCs w:val="28"/>
        </w:rPr>
        <w:t>осуществлена</w:t>
      </w:r>
      <w:r w:rsidRPr="00E22B94">
        <w:rPr>
          <w:szCs w:val="28"/>
        </w:rPr>
        <w:t xml:space="preserve"> по типу 2 категории, такая необходимость</w:t>
      </w:r>
      <w:r w:rsidR="00E22B94">
        <w:rPr>
          <w:szCs w:val="28"/>
        </w:rPr>
        <w:t xml:space="preserve"> </w:t>
      </w:r>
      <w:r w:rsidR="00A52A1E" w:rsidRPr="00E22B94">
        <w:rPr>
          <w:szCs w:val="28"/>
        </w:rPr>
        <w:t>обусловлена</w:t>
      </w:r>
      <w:r w:rsidRPr="00E22B94">
        <w:rPr>
          <w:szCs w:val="28"/>
        </w:rPr>
        <w:t xml:space="preserve"> экономической целесообразностью и техническими особенностями производства. Трансформаторы двух обмоточные типа ТМ1000 10/0,4 кВ Таб.01 находятся в помещении ЦТП, разделены </w:t>
      </w:r>
      <w:r w:rsidR="00A52A1E" w:rsidRPr="00E22B94">
        <w:rPr>
          <w:szCs w:val="28"/>
        </w:rPr>
        <w:t>кирпичной</w:t>
      </w:r>
      <w:r w:rsidRPr="00E22B94">
        <w:rPr>
          <w:szCs w:val="28"/>
        </w:rPr>
        <w:t xml:space="preserve"> перегородкой от ЗРУ. Питание на ЦТП приходит от ГПП1 «Кунгурские Электросети», воздушным способом кабелем АС150. Тр.1 и Тр.2</w:t>
      </w:r>
      <w:r w:rsidR="00E22B94">
        <w:rPr>
          <w:szCs w:val="28"/>
        </w:rPr>
        <w:t xml:space="preserve"> </w:t>
      </w:r>
      <w:r w:rsidRPr="00E22B94">
        <w:rPr>
          <w:szCs w:val="28"/>
        </w:rPr>
        <w:t xml:space="preserve">питается через ячейку 4 и ячейку 11 </w:t>
      </w:r>
      <w:r w:rsidR="00A52A1E" w:rsidRPr="00E22B94">
        <w:rPr>
          <w:szCs w:val="28"/>
        </w:rPr>
        <w:t>со</w:t>
      </w:r>
      <w:r w:rsidR="00A52A1E">
        <w:rPr>
          <w:szCs w:val="28"/>
        </w:rPr>
        <w:t>о</w:t>
      </w:r>
      <w:r w:rsidR="00A52A1E" w:rsidRPr="00E22B94">
        <w:rPr>
          <w:szCs w:val="28"/>
        </w:rPr>
        <w:t>тветственно</w:t>
      </w:r>
      <w:r w:rsidRPr="00E22B94">
        <w:rPr>
          <w:szCs w:val="28"/>
        </w:rPr>
        <w:t xml:space="preserve">. Ячейка </w:t>
      </w:r>
      <w:r w:rsidR="00A52A1E" w:rsidRPr="00E22B94">
        <w:rPr>
          <w:szCs w:val="28"/>
        </w:rPr>
        <w:t>оборудована</w:t>
      </w:r>
      <w:r w:rsidRPr="00E22B94">
        <w:rPr>
          <w:szCs w:val="28"/>
        </w:rPr>
        <w:t xml:space="preserve"> </w:t>
      </w:r>
      <w:r w:rsidR="00A52A1E" w:rsidRPr="00E22B94">
        <w:rPr>
          <w:szCs w:val="28"/>
        </w:rPr>
        <w:t>разъединителем</w:t>
      </w:r>
      <w:r w:rsidRPr="00E22B94">
        <w:rPr>
          <w:szCs w:val="28"/>
        </w:rPr>
        <w:t xml:space="preserve"> высоковольтным с </w:t>
      </w:r>
      <w:r w:rsidR="00A52A1E" w:rsidRPr="00E22B94">
        <w:rPr>
          <w:szCs w:val="28"/>
        </w:rPr>
        <w:t>изол</w:t>
      </w:r>
      <w:r w:rsidR="00A52A1E">
        <w:rPr>
          <w:szCs w:val="28"/>
        </w:rPr>
        <w:t>я</w:t>
      </w:r>
      <w:r w:rsidR="00A52A1E" w:rsidRPr="00E22B94">
        <w:rPr>
          <w:szCs w:val="28"/>
        </w:rPr>
        <w:t>ционным</w:t>
      </w:r>
      <w:r w:rsidRPr="00E22B94">
        <w:rPr>
          <w:szCs w:val="28"/>
        </w:rPr>
        <w:t xml:space="preserve"> исполнением на 10000 вольт.</w:t>
      </w:r>
    </w:p>
    <w:p w:rsidR="00C44A82" w:rsidRPr="00E22B94" w:rsidRDefault="00C44A82" w:rsidP="00E22B94">
      <w:pPr>
        <w:pStyle w:val="ac"/>
        <w:spacing w:line="360" w:lineRule="auto"/>
        <w:ind w:firstLine="709"/>
        <w:rPr>
          <w:szCs w:val="28"/>
        </w:rPr>
      </w:pPr>
      <w:r w:rsidRPr="00E22B94">
        <w:rPr>
          <w:szCs w:val="28"/>
        </w:rPr>
        <w:t>Расчетная нагрузка всех электроприёмников питающихся от ТП:</w:t>
      </w:r>
    </w:p>
    <w:p w:rsidR="00C44A82" w:rsidRPr="00E22B94" w:rsidRDefault="00C44A82" w:rsidP="00E22B94">
      <w:pPr>
        <w:pStyle w:val="ac"/>
        <w:spacing w:line="360" w:lineRule="auto"/>
        <w:ind w:firstLine="709"/>
        <w:rPr>
          <w:szCs w:val="28"/>
        </w:rPr>
      </w:pPr>
      <w:r w:rsidRPr="00E22B94">
        <w:rPr>
          <w:szCs w:val="28"/>
          <w:lang w:val="en-US"/>
        </w:rPr>
        <w:t>P</w:t>
      </w:r>
      <w:r w:rsidRPr="00E22B94">
        <w:rPr>
          <w:szCs w:val="28"/>
        </w:rPr>
        <w:t>=1047 кВт;</w:t>
      </w:r>
    </w:p>
    <w:p w:rsidR="00C44A82" w:rsidRPr="00E22B94" w:rsidRDefault="00C44A82" w:rsidP="00E22B94">
      <w:pPr>
        <w:pStyle w:val="ac"/>
        <w:spacing w:line="360" w:lineRule="auto"/>
        <w:ind w:firstLine="709"/>
        <w:rPr>
          <w:szCs w:val="28"/>
        </w:rPr>
      </w:pPr>
    </w:p>
    <w:p w:rsidR="00C44A82" w:rsidRPr="00E22B94" w:rsidRDefault="00A52A1E" w:rsidP="00A52A1E">
      <w:pPr>
        <w:pStyle w:val="ac"/>
        <w:spacing w:line="360" w:lineRule="auto"/>
        <w:ind w:firstLine="709"/>
        <w:rPr>
          <w:szCs w:val="28"/>
        </w:rPr>
      </w:pPr>
      <w:r>
        <w:rPr>
          <w:szCs w:val="28"/>
        </w:rPr>
        <w:br w:type="page"/>
      </w:r>
      <w:r w:rsidR="00C44A82" w:rsidRPr="00E22B94">
        <w:rPr>
          <w:szCs w:val="28"/>
        </w:rPr>
        <w:t>Технические параметры ТМ1000</w:t>
      </w:r>
    </w:p>
    <w:tbl>
      <w:tblPr>
        <w:tblStyle w:val="a8"/>
        <w:tblW w:w="9356" w:type="dxa"/>
        <w:tblInd w:w="108" w:type="dxa"/>
        <w:tblLayout w:type="fixed"/>
        <w:tblLook w:val="01E0" w:firstRow="1" w:lastRow="1" w:firstColumn="1" w:lastColumn="1" w:noHBand="0" w:noVBand="0"/>
      </w:tblPr>
      <w:tblGrid>
        <w:gridCol w:w="1418"/>
        <w:gridCol w:w="709"/>
        <w:gridCol w:w="992"/>
        <w:gridCol w:w="850"/>
        <w:gridCol w:w="709"/>
        <w:gridCol w:w="1276"/>
        <w:gridCol w:w="1134"/>
        <w:gridCol w:w="992"/>
        <w:gridCol w:w="1276"/>
      </w:tblGrid>
      <w:tr w:rsidR="00C44A82" w:rsidRPr="00A52A1E" w:rsidTr="00A52A1E">
        <w:trPr>
          <w:trHeight w:val="291"/>
        </w:trPr>
        <w:tc>
          <w:tcPr>
            <w:tcW w:w="1418" w:type="dxa"/>
            <w:vMerge w:val="restart"/>
          </w:tcPr>
          <w:p w:rsidR="00C44A82" w:rsidRPr="00A52A1E" w:rsidRDefault="00C44A82" w:rsidP="00A52A1E">
            <w:pPr>
              <w:spacing w:line="360" w:lineRule="auto"/>
              <w:jc w:val="both"/>
              <w:rPr>
                <w:sz w:val="20"/>
                <w:szCs w:val="20"/>
              </w:rPr>
            </w:pPr>
            <w:r w:rsidRPr="00A52A1E">
              <w:rPr>
                <w:sz w:val="20"/>
                <w:szCs w:val="20"/>
              </w:rPr>
              <w:t>Тип мощность</w:t>
            </w:r>
          </w:p>
          <w:p w:rsidR="00C44A82" w:rsidRPr="00A52A1E" w:rsidRDefault="00C44A82" w:rsidP="00A52A1E">
            <w:pPr>
              <w:spacing w:line="360" w:lineRule="auto"/>
              <w:jc w:val="both"/>
              <w:rPr>
                <w:sz w:val="20"/>
                <w:szCs w:val="20"/>
              </w:rPr>
            </w:pPr>
            <w:r w:rsidRPr="00A52A1E">
              <w:rPr>
                <w:sz w:val="20"/>
                <w:szCs w:val="20"/>
              </w:rPr>
              <w:t>КТП, кВА</w:t>
            </w:r>
          </w:p>
        </w:tc>
        <w:tc>
          <w:tcPr>
            <w:tcW w:w="1701" w:type="dxa"/>
            <w:gridSpan w:val="2"/>
            <w:vMerge w:val="restart"/>
          </w:tcPr>
          <w:p w:rsidR="00C44A82" w:rsidRPr="00A52A1E" w:rsidRDefault="00C44A82" w:rsidP="00A52A1E">
            <w:pPr>
              <w:spacing w:line="360" w:lineRule="auto"/>
              <w:jc w:val="both"/>
              <w:rPr>
                <w:sz w:val="20"/>
                <w:szCs w:val="20"/>
              </w:rPr>
            </w:pPr>
            <w:r w:rsidRPr="00A52A1E">
              <w:rPr>
                <w:sz w:val="20"/>
                <w:szCs w:val="20"/>
              </w:rPr>
              <w:t>Номинальные токи обмоток</w:t>
            </w:r>
            <w:r w:rsidR="00E22B94" w:rsidRPr="00A52A1E">
              <w:rPr>
                <w:sz w:val="20"/>
                <w:szCs w:val="20"/>
              </w:rPr>
              <w:t xml:space="preserve"> </w:t>
            </w:r>
            <w:r w:rsidRPr="00A52A1E">
              <w:rPr>
                <w:sz w:val="20"/>
                <w:szCs w:val="20"/>
                <w:lang w:val="en-US"/>
              </w:rPr>
              <w:t>I</w:t>
            </w:r>
            <w:r w:rsidRPr="00A52A1E">
              <w:rPr>
                <w:sz w:val="20"/>
                <w:szCs w:val="20"/>
                <w:vertAlign w:val="subscript"/>
              </w:rPr>
              <w:t>ном.,</w:t>
            </w:r>
            <w:r w:rsidR="00E22B94" w:rsidRPr="00A52A1E">
              <w:rPr>
                <w:sz w:val="20"/>
                <w:szCs w:val="20"/>
                <w:vertAlign w:val="subscript"/>
              </w:rPr>
              <w:t xml:space="preserve"> </w:t>
            </w:r>
            <w:r w:rsidRPr="00A52A1E">
              <w:rPr>
                <w:sz w:val="20"/>
                <w:szCs w:val="20"/>
              </w:rPr>
              <w:t>А</w:t>
            </w:r>
          </w:p>
        </w:tc>
        <w:tc>
          <w:tcPr>
            <w:tcW w:w="1559" w:type="dxa"/>
            <w:gridSpan w:val="2"/>
            <w:vMerge w:val="restart"/>
          </w:tcPr>
          <w:p w:rsidR="00C44A82" w:rsidRPr="00A52A1E" w:rsidRDefault="00C44A82" w:rsidP="00A52A1E">
            <w:pPr>
              <w:spacing w:line="360" w:lineRule="auto"/>
              <w:jc w:val="both"/>
              <w:rPr>
                <w:sz w:val="20"/>
                <w:szCs w:val="20"/>
              </w:rPr>
            </w:pPr>
            <w:r w:rsidRPr="00A52A1E">
              <w:rPr>
                <w:sz w:val="20"/>
                <w:szCs w:val="20"/>
              </w:rPr>
              <w:t>Сопротивление обмоток, Ом</w:t>
            </w:r>
          </w:p>
        </w:tc>
        <w:tc>
          <w:tcPr>
            <w:tcW w:w="1276" w:type="dxa"/>
            <w:vMerge w:val="restart"/>
          </w:tcPr>
          <w:p w:rsidR="00C44A82" w:rsidRPr="00A52A1E" w:rsidRDefault="00C44A82" w:rsidP="00A52A1E">
            <w:pPr>
              <w:spacing w:line="360" w:lineRule="auto"/>
              <w:jc w:val="both"/>
              <w:rPr>
                <w:sz w:val="20"/>
                <w:szCs w:val="20"/>
              </w:rPr>
            </w:pPr>
            <w:r w:rsidRPr="00A52A1E">
              <w:rPr>
                <w:sz w:val="20"/>
                <w:szCs w:val="20"/>
              </w:rPr>
              <w:t>Ток к.з. об</w:t>
            </w:r>
          </w:p>
          <w:p w:rsidR="00C44A82" w:rsidRPr="00A52A1E" w:rsidRDefault="00C44A82" w:rsidP="00A52A1E">
            <w:pPr>
              <w:spacing w:line="360" w:lineRule="auto"/>
              <w:jc w:val="both"/>
              <w:rPr>
                <w:sz w:val="20"/>
                <w:szCs w:val="20"/>
              </w:rPr>
            </w:pPr>
            <w:r w:rsidRPr="00A52A1E">
              <w:rPr>
                <w:sz w:val="20"/>
                <w:szCs w:val="20"/>
              </w:rPr>
              <w:t>мотки НН</w:t>
            </w:r>
          </w:p>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к</w:t>
            </w:r>
            <w:r w:rsidRPr="00A52A1E">
              <w:rPr>
                <w:sz w:val="20"/>
                <w:szCs w:val="20"/>
              </w:rPr>
              <w:t>, А</w:t>
            </w:r>
          </w:p>
        </w:tc>
        <w:tc>
          <w:tcPr>
            <w:tcW w:w="3402" w:type="dxa"/>
            <w:gridSpan w:val="3"/>
          </w:tcPr>
          <w:p w:rsidR="00C44A82" w:rsidRPr="00A52A1E" w:rsidRDefault="00C44A82" w:rsidP="00A52A1E">
            <w:pPr>
              <w:spacing w:line="360" w:lineRule="auto"/>
              <w:jc w:val="both"/>
              <w:rPr>
                <w:sz w:val="20"/>
                <w:szCs w:val="20"/>
              </w:rPr>
            </w:pPr>
            <w:r w:rsidRPr="00A52A1E">
              <w:rPr>
                <w:sz w:val="20"/>
                <w:szCs w:val="20"/>
              </w:rPr>
              <w:t>Коммутационные защитные устройства</w:t>
            </w:r>
          </w:p>
        </w:tc>
      </w:tr>
      <w:tr w:rsidR="00A52A1E" w:rsidRPr="00A52A1E" w:rsidTr="00A52A1E">
        <w:trPr>
          <w:trHeight w:val="483"/>
        </w:trPr>
        <w:tc>
          <w:tcPr>
            <w:tcW w:w="1418" w:type="dxa"/>
            <w:vMerge/>
          </w:tcPr>
          <w:p w:rsidR="00A52A1E" w:rsidRPr="00A52A1E" w:rsidRDefault="00A52A1E" w:rsidP="00A52A1E">
            <w:pPr>
              <w:spacing w:line="360" w:lineRule="auto"/>
              <w:jc w:val="both"/>
              <w:rPr>
                <w:sz w:val="20"/>
                <w:szCs w:val="20"/>
              </w:rPr>
            </w:pPr>
          </w:p>
        </w:tc>
        <w:tc>
          <w:tcPr>
            <w:tcW w:w="1701" w:type="dxa"/>
            <w:gridSpan w:val="2"/>
            <w:vMerge/>
          </w:tcPr>
          <w:p w:rsidR="00A52A1E" w:rsidRPr="00A52A1E" w:rsidRDefault="00A52A1E" w:rsidP="00A52A1E">
            <w:pPr>
              <w:spacing w:line="360" w:lineRule="auto"/>
              <w:jc w:val="both"/>
              <w:rPr>
                <w:sz w:val="20"/>
                <w:szCs w:val="20"/>
              </w:rPr>
            </w:pPr>
          </w:p>
        </w:tc>
        <w:tc>
          <w:tcPr>
            <w:tcW w:w="1559" w:type="dxa"/>
            <w:gridSpan w:val="2"/>
            <w:vMerge/>
          </w:tcPr>
          <w:p w:rsidR="00A52A1E" w:rsidRPr="00A52A1E" w:rsidRDefault="00A52A1E" w:rsidP="00A52A1E">
            <w:pPr>
              <w:spacing w:line="360" w:lineRule="auto"/>
              <w:jc w:val="both"/>
              <w:rPr>
                <w:sz w:val="20"/>
                <w:szCs w:val="20"/>
              </w:rPr>
            </w:pPr>
          </w:p>
        </w:tc>
        <w:tc>
          <w:tcPr>
            <w:tcW w:w="1276" w:type="dxa"/>
            <w:vMerge/>
          </w:tcPr>
          <w:p w:rsidR="00A52A1E" w:rsidRPr="00A52A1E" w:rsidRDefault="00A52A1E" w:rsidP="00A52A1E">
            <w:pPr>
              <w:spacing w:line="360" w:lineRule="auto"/>
              <w:jc w:val="both"/>
              <w:rPr>
                <w:sz w:val="20"/>
                <w:szCs w:val="20"/>
              </w:rPr>
            </w:pPr>
          </w:p>
        </w:tc>
        <w:tc>
          <w:tcPr>
            <w:tcW w:w="1134" w:type="dxa"/>
            <w:vMerge w:val="restart"/>
          </w:tcPr>
          <w:p w:rsidR="00A52A1E" w:rsidRPr="00A52A1E" w:rsidRDefault="00A52A1E" w:rsidP="00A52A1E">
            <w:pPr>
              <w:spacing w:line="360" w:lineRule="auto"/>
              <w:jc w:val="both"/>
              <w:rPr>
                <w:sz w:val="20"/>
                <w:szCs w:val="20"/>
              </w:rPr>
            </w:pPr>
            <w:r w:rsidRPr="00A52A1E">
              <w:rPr>
                <w:sz w:val="20"/>
                <w:szCs w:val="20"/>
              </w:rPr>
              <w:t>Тип авта.</w:t>
            </w:r>
          </w:p>
          <w:p w:rsidR="00A52A1E" w:rsidRPr="00A52A1E" w:rsidRDefault="00A52A1E" w:rsidP="00A52A1E">
            <w:pPr>
              <w:spacing w:line="360" w:lineRule="auto"/>
              <w:jc w:val="both"/>
              <w:rPr>
                <w:sz w:val="20"/>
                <w:szCs w:val="20"/>
              </w:rPr>
            </w:pPr>
            <w:r w:rsidRPr="00A52A1E">
              <w:rPr>
                <w:sz w:val="20"/>
                <w:szCs w:val="20"/>
              </w:rPr>
              <w:t>выкл. (АВ)</w:t>
            </w:r>
          </w:p>
        </w:tc>
        <w:tc>
          <w:tcPr>
            <w:tcW w:w="992" w:type="dxa"/>
            <w:vMerge w:val="restart"/>
          </w:tcPr>
          <w:p w:rsidR="00A52A1E" w:rsidRPr="00A52A1E" w:rsidRDefault="00A52A1E" w:rsidP="00A52A1E">
            <w:pPr>
              <w:spacing w:line="360" w:lineRule="auto"/>
              <w:jc w:val="both"/>
              <w:rPr>
                <w:sz w:val="20"/>
                <w:szCs w:val="20"/>
              </w:rPr>
            </w:pPr>
            <w:r w:rsidRPr="00A52A1E">
              <w:rPr>
                <w:sz w:val="20"/>
                <w:szCs w:val="20"/>
              </w:rPr>
              <w:t>Тип</w:t>
            </w:r>
          </w:p>
          <w:p w:rsidR="00A52A1E" w:rsidRPr="00A52A1E" w:rsidRDefault="00A52A1E" w:rsidP="00A52A1E">
            <w:pPr>
              <w:spacing w:line="360" w:lineRule="auto"/>
              <w:jc w:val="both"/>
              <w:rPr>
                <w:sz w:val="20"/>
                <w:szCs w:val="20"/>
              </w:rPr>
            </w:pPr>
            <w:r w:rsidRPr="00A52A1E">
              <w:rPr>
                <w:sz w:val="20"/>
                <w:szCs w:val="20"/>
              </w:rPr>
              <w:t>защиты</w:t>
            </w:r>
          </w:p>
        </w:tc>
        <w:tc>
          <w:tcPr>
            <w:tcW w:w="1276" w:type="dxa"/>
            <w:vMerge w:val="restart"/>
          </w:tcPr>
          <w:p w:rsidR="00A52A1E" w:rsidRPr="00A52A1E" w:rsidRDefault="00A52A1E" w:rsidP="00A52A1E">
            <w:pPr>
              <w:spacing w:line="360" w:lineRule="auto"/>
              <w:jc w:val="both"/>
              <w:rPr>
                <w:sz w:val="20"/>
                <w:szCs w:val="20"/>
              </w:rPr>
            </w:pPr>
            <w:r w:rsidRPr="00A52A1E">
              <w:rPr>
                <w:sz w:val="20"/>
                <w:szCs w:val="20"/>
              </w:rPr>
              <w:t>Уставки</w:t>
            </w:r>
          </w:p>
          <w:p w:rsidR="00A52A1E" w:rsidRPr="00A52A1E" w:rsidRDefault="00A52A1E" w:rsidP="00A52A1E">
            <w:pPr>
              <w:spacing w:line="360" w:lineRule="auto"/>
              <w:jc w:val="both"/>
              <w:rPr>
                <w:sz w:val="20"/>
                <w:szCs w:val="20"/>
              </w:rPr>
            </w:pPr>
            <w:r w:rsidRPr="00A52A1E">
              <w:rPr>
                <w:sz w:val="20"/>
                <w:szCs w:val="20"/>
              </w:rPr>
              <w:t>РТМ и</w:t>
            </w:r>
          </w:p>
          <w:p w:rsidR="00A52A1E" w:rsidRPr="00A52A1E" w:rsidRDefault="00A52A1E" w:rsidP="00A52A1E">
            <w:pPr>
              <w:spacing w:line="360" w:lineRule="auto"/>
              <w:jc w:val="both"/>
              <w:rPr>
                <w:sz w:val="20"/>
                <w:szCs w:val="20"/>
              </w:rPr>
            </w:pPr>
            <w:r w:rsidRPr="00A52A1E">
              <w:rPr>
                <w:sz w:val="20"/>
                <w:szCs w:val="20"/>
              </w:rPr>
              <w:t xml:space="preserve">УМЗ </w:t>
            </w:r>
            <w:r w:rsidRPr="00A52A1E">
              <w:rPr>
                <w:sz w:val="20"/>
                <w:szCs w:val="20"/>
                <w:lang w:val="en-US"/>
              </w:rPr>
              <w:t>I</w:t>
            </w:r>
            <w:r w:rsidRPr="00A52A1E">
              <w:rPr>
                <w:sz w:val="20"/>
                <w:szCs w:val="20"/>
                <w:vertAlign w:val="subscript"/>
              </w:rPr>
              <w:t xml:space="preserve">у , </w:t>
            </w:r>
            <w:r w:rsidRPr="00A52A1E">
              <w:rPr>
                <w:sz w:val="20"/>
                <w:szCs w:val="20"/>
              </w:rPr>
              <w:t>А</w:t>
            </w:r>
          </w:p>
        </w:tc>
      </w:tr>
      <w:tr w:rsidR="00A52A1E" w:rsidRPr="00A52A1E" w:rsidTr="00A52A1E">
        <w:trPr>
          <w:trHeight w:val="747"/>
        </w:trPr>
        <w:tc>
          <w:tcPr>
            <w:tcW w:w="1418" w:type="dxa"/>
            <w:vMerge/>
          </w:tcPr>
          <w:p w:rsidR="00A52A1E" w:rsidRPr="00A52A1E" w:rsidRDefault="00A52A1E" w:rsidP="00A52A1E">
            <w:pPr>
              <w:spacing w:line="360" w:lineRule="auto"/>
              <w:jc w:val="both"/>
              <w:rPr>
                <w:sz w:val="20"/>
                <w:szCs w:val="20"/>
              </w:rPr>
            </w:pPr>
          </w:p>
        </w:tc>
        <w:tc>
          <w:tcPr>
            <w:tcW w:w="709" w:type="dxa"/>
          </w:tcPr>
          <w:p w:rsidR="00A52A1E" w:rsidRPr="00A52A1E" w:rsidRDefault="00A52A1E" w:rsidP="00A52A1E">
            <w:pPr>
              <w:spacing w:line="360" w:lineRule="auto"/>
              <w:jc w:val="both"/>
              <w:rPr>
                <w:sz w:val="20"/>
                <w:szCs w:val="20"/>
              </w:rPr>
            </w:pPr>
            <w:r w:rsidRPr="00A52A1E">
              <w:rPr>
                <w:sz w:val="20"/>
                <w:szCs w:val="20"/>
              </w:rPr>
              <w:t>ВН</w:t>
            </w:r>
          </w:p>
        </w:tc>
        <w:tc>
          <w:tcPr>
            <w:tcW w:w="992" w:type="dxa"/>
          </w:tcPr>
          <w:p w:rsidR="00A52A1E" w:rsidRPr="00A52A1E" w:rsidRDefault="00A52A1E" w:rsidP="00A52A1E">
            <w:pPr>
              <w:spacing w:line="360" w:lineRule="auto"/>
              <w:jc w:val="both"/>
              <w:rPr>
                <w:sz w:val="20"/>
                <w:szCs w:val="20"/>
              </w:rPr>
            </w:pPr>
            <w:r w:rsidRPr="00A52A1E">
              <w:rPr>
                <w:sz w:val="20"/>
                <w:szCs w:val="20"/>
              </w:rPr>
              <w:t>НН</w:t>
            </w:r>
          </w:p>
        </w:tc>
        <w:tc>
          <w:tcPr>
            <w:tcW w:w="850" w:type="dxa"/>
          </w:tcPr>
          <w:p w:rsidR="00A52A1E" w:rsidRPr="00A52A1E" w:rsidRDefault="00A52A1E" w:rsidP="00A52A1E">
            <w:pPr>
              <w:spacing w:line="360" w:lineRule="auto"/>
              <w:jc w:val="both"/>
              <w:rPr>
                <w:sz w:val="20"/>
                <w:szCs w:val="20"/>
                <w:vertAlign w:val="subscript"/>
              </w:rPr>
            </w:pPr>
            <w:r w:rsidRPr="00A52A1E">
              <w:rPr>
                <w:sz w:val="20"/>
                <w:szCs w:val="20"/>
                <w:lang w:val="en-US"/>
              </w:rPr>
              <w:t>R</w:t>
            </w:r>
            <w:r w:rsidRPr="00A52A1E">
              <w:rPr>
                <w:sz w:val="20"/>
                <w:szCs w:val="20"/>
                <w:vertAlign w:val="subscript"/>
              </w:rPr>
              <w:t>тр.</w:t>
            </w:r>
          </w:p>
        </w:tc>
        <w:tc>
          <w:tcPr>
            <w:tcW w:w="709" w:type="dxa"/>
          </w:tcPr>
          <w:p w:rsidR="00A52A1E" w:rsidRPr="00A52A1E" w:rsidRDefault="00A52A1E" w:rsidP="00A52A1E">
            <w:pPr>
              <w:spacing w:line="360" w:lineRule="auto"/>
              <w:jc w:val="both"/>
              <w:rPr>
                <w:sz w:val="20"/>
                <w:szCs w:val="20"/>
                <w:vertAlign w:val="subscript"/>
              </w:rPr>
            </w:pPr>
            <w:r w:rsidRPr="00A52A1E">
              <w:rPr>
                <w:sz w:val="20"/>
                <w:szCs w:val="20"/>
                <w:lang w:val="en-US"/>
              </w:rPr>
              <w:t>X</w:t>
            </w:r>
            <w:r w:rsidRPr="00A52A1E">
              <w:rPr>
                <w:sz w:val="20"/>
                <w:szCs w:val="20"/>
                <w:vertAlign w:val="subscript"/>
              </w:rPr>
              <w:t>тр.</w:t>
            </w:r>
          </w:p>
        </w:tc>
        <w:tc>
          <w:tcPr>
            <w:tcW w:w="1276" w:type="dxa"/>
            <w:vMerge/>
          </w:tcPr>
          <w:p w:rsidR="00A52A1E" w:rsidRPr="00A52A1E" w:rsidRDefault="00A52A1E" w:rsidP="00A52A1E">
            <w:pPr>
              <w:spacing w:line="360" w:lineRule="auto"/>
              <w:jc w:val="both"/>
              <w:rPr>
                <w:sz w:val="20"/>
                <w:szCs w:val="20"/>
              </w:rPr>
            </w:pPr>
          </w:p>
        </w:tc>
        <w:tc>
          <w:tcPr>
            <w:tcW w:w="1134" w:type="dxa"/>
            <w:vMerge/>
          </w:tcPr>
          <w:p w:rsidR="00A52A1E" w:rsidRPr="00A52A1E" w:rsidRDefault="00A52A1E" w:rsidP="00A52A1E">
            <w:pPr>
              <w:spacing w:line="360" w:lineRule="auto"/>
              <w:jc w:val="both"/>
              <w:rPr>
                <w:sz w:val="20"/>
                <w:szCs w:val="20"/>
              </w:rPr>
            </w:pPr>
          </w:p>
        </w:tc>
        <w:tc>
          <w:tcPr>
            <w:tcW w:w="992" w:type="dxa"/>
            <w:vMerge/>
          </w:tcPr>
          <w:p w:rsidR="00A52A1E" w:rsidRPr="00A52A1E" w:rsidRDefault="00A52A1E" w:rsidP="00A52A1E">
            <w:pPr>
              <w:spacing w:line="360" w:lineRule="auto"/>
              <w:jc w:val="both"/>
              <w:rPr>
                <w:sz w:val="20"/>
                <w:szCs w:val="20"/>
              </w:rPr>
            </w:pPr>
          </w:p>
        </w:tc>
        <w:tc>
          <w:tcPr>
            <w:tcW w:w="1276" w:type="dxa"/>
            <w:vMerge/>
          </w:tcPr>
          <w:p w:rsidR="00A52A1E" w:rsidRPr="00A52A1E" w:rsidRDefault="00A52A1E" w:rsidP="00A52A1E">
            <w:pPr>
              <w:spacing w:line="360" w:lineRule="auto"/>
              <w:jc w:val="both"/>
              <w:rPr>
                <w:sz w:val="20"/>
                <w:szCs w:val="20"/>
              </w:rPr>
            </w:pPr>
          </w:p>
        </w:tc>
      </w:tr>
      <w:tr w:rsidR="00A52A1E" w:rsidRPr="00A52A1E" w:rsidTr="00A52A1E">
        <w:trPr>
          <w:trHeight w:val="1133"/>
        </w:trPr>
        <w:tc>
          <w:tcPr>
            <w:tcW w:w="1418" w:type="dxa"/>
          </w:tcPr>
          <w:p w:rsidR="00A52A1E" w:rsidRPr="00A52A1E" w:rsidRDefault="00A52A1E" w:rsidP="00A52A1E">
            <w:pPr>
              <w:spacing w:line="360" w:lineRule="auto"/>
              <w:jc w:val="both"/>
              <w:rPr>
                <w:sz w:val="20"/>
                <w:szCs w:val="20"/>
              </w:rPr>
            </w:pPr>
            <w:r w:rsidRPr="00A52A1E">
              <w:rPr>
                <w:sz w:val="20"/>
                <w:szCs w:val="20"/>
              </w:rPr>
              <w:t>ТМ1000/10У1</w:t>
            </w:r>
          </w:p>
        </w:tc>
        <w:tc>
          <w:tcPr>
            <w:tcW w:w="709" w:type="dxa"/>
          </w:tcPr>
          <w:p w:rsidR="00A52A1E" w:rsidRPr="00A52A1E" w:rsidRDefault="00A52A1E" w:rsidP="00A52A1E">
            <w:pPr>
              <w:spacing w:line="360" w:lineRule="auto"/>
              <w:jc w:val="both"/>
              <w:rPr>
                <w:sz w:val="20"/>
                <w:szCs w:val="20"/>
                <w:lang w:val="en-US"/>
              </w:rPr>
            </w:pPr>
            <w:r w:rsidRPr="00A52A1E">
              <w:rPr>
                <w:sz w:val="20"/>
                <w:szCs w:val="20"/>
                <w:lang w:val="en-US"/>
              </w:rPr>
              <w:t>102</w:t>
            </w:r>
          </w:p>
        </w:tc>
        <w:tc>
          <w:tcPr>
            <w:tcW w:w="992" w:type="dxa"/>
          </w:tcPr>
          <w:p w:rsidR="00A52A1E" w:rsidRPr="00A52A1E" w:rsidRDefault="00A52A1E" w:rsidP="00A52A1E">
            <w:pPr>
              <w:spacing w:line="360" w:lineRule="auto"/>
              <w:jc w:val="both"/>
              <w:rPr>
                <w:sz w:val="20"/>
                <w:szCs w:val="20"/>
                <w:lang w:val="en-US"/>
              </w:rPr>
            </w:pPr>
            <w:r w:rsidRPr="00A52A1E">
              <w:rPr>
                <w:sz w:val="20"/>
                <w:szCs w:val="20"/>
                <w:lang w:val="en-US"/>
              </w:rPr>
              <w:t>1487</w:t>
            </w:r>
          </w:p>
        </w:tc>
        <w:tc>
          <w:tcPr>
            <w:tcW w:w="850" w:type="dxa"/>
          </w:tcPr>
          <w:p w:rsidR="00A52A1E" w:rsidRPr="00A52A1E" w:rsidRDefault="00A52A1E" w:rsidP="00A52A1E">
            <w:pPr>
              <w:spacing w:line="360" w:lineRule="auto"/>
              <w:jc w:val="both"/>
              <w:rPr>
                <w:sz w:val="20"/>
                <w:szCs w:val="20"/>
              </w:rPr>
            </w:pPr>
            <w:r w:rsidRPr="00A52A1E">
              <w:rPr>
                <w:sz w:val="20"/>
                <w:szCs w:val="20"/>
                <w:lang w:val="en-US"/>
              </w:rPr>
              <w:t>0</w:t>
            </w:r>
            <w:r w:rsidRPr="00A52A1E">
              <w:rPr>
                <w:sz w:val="20"/>
                <w:szCs w:val="20"/>
              </w:rPr>
              <w:t>,0056</w:t>
            </w:r>
          </w:p>
        </w:tc>
        <w:tc>
          <w:tcPr>
            <w:tcW w:w="709" w:type="dxa"/>
          </w:tcPr>
          <w:p w:rsidR="00A52A1E" w:rsidRPr="00A52A1E" w:rsidRDefault="00A52A1E" w:rsidP="00A52A1E">
            <w:pPr>
              <w:spacing w:line="360" w:lineRule="auto"/>
              <w:jc w:val="both"/>
              <w:rPr>
                <w:sz w:val="20"/>
                <w:szCs w:val="20"/>
              </w:rPr>
            </w:pPr>
            <w:r w:rsidRPr="00A52A1E">
              <w:rPr>
                <w:sz w:val="20"/>
                <w:szCs w:val="20"/>
              </w:rPr>
              <w:t>0,026</w:t>
            </w:r>
          </w:p>
        </w:tc>
        <w:tc>
          <w:tcPr>
            <w:tcW w:w="1276" w:type="dxa"/>
          </w:tcPr>
          <w:p w:rsidR="00A52A1E" w:rsidRPr="00A52A1E" w:rsidRDefault="00A52A1E" w:rsidP="00A52A1E">
            <w:pPr>
              <w:spacing w:line="360" w:lineRule="auto"/>
              <w:jc w:val="both"/>
              <w:rPr>
                <w:sz w:val="20"/>
                <w:szCs w:val="20"/>
              </w:rPr>
            </w:pPr>
            <w:r w:rsidRPr="00A52A1E">
              <w:rPr>
                <w:sz w:val="20"/>
                <w:szCs w:val="20"/>
              </w:rPr>
              <w:t>11330</w:t>
            </w:r>
          </w:p>
        </w:tc>
        <w:tc>
          <w:tcPr>
            <w:tcW w:w="1134" w:type="dxa"/>
          </w:tcPr>
          <w:p w:rsidR="00A52A1E" w:rsidRPr="00A52A1E" w:rsidRDefault="00A52A1E" w:rsidP="00A52A1E">
            <w:pPr>
              <w:spacing w:line="360" w:lineRule="auto"/>
              <w:jc w:val="both"/>
              <w:rPr>
                <w:sz w:val="20"/>
                <w:szCs w:val="20"/>
              </w:rPr>
            </w:pPr>
            <w:r w:rsidRPr="00A52A1E">
              <w:rPr>
                <w:sz w:val="20"/>
                <w:szCs w:val="20"/>
              </w:rPr>
              <w:t>А3742У</w:t>
            </w:r>
          </w:p>
        </w:tc>
        <w:tc>
          <w:tcPr>
            <w:tcW w:w="992" w:type="dxa"/>
          </w:tcPr>
          <w:p w:rsidR="00A52A1E" w:rsidRPr="00A52A1E" w:rsidRDefault="00A52A1E" w:rsidP="00A52A1E">
            <w:pPr>
              <w:spacing w:line="360" w:lineRule="auto"/>
              <w:jc w:val="both"/>
              <w:rPr>
                <w:sz w:val="20"/>
                <w:szCs w:val="20"/>
              </w:rPr>
            </w:pPr>
            <w:r w:rsidRPr="00A52A1E">
              <w:rPr>
                <w:sz w:val="20"/>
                <w:szCs w:val="20"/>
              </w:rPr>
              <w:t>УМЗ</w:t>
            </w:r>
          </w:p>
        </w:tc>
        <w:tc>
          <w:tcPr>
            <w:tcW w:w="1276" w:type="dxa"/>
          </w:tcPr>
          <w:p w:rsidR="00A52A1E" w:rsidRPr="00A52A1E" w:rsidRDefault="00A52A1E" w:rsidP="00A52A1E">
            <w:pPr>
              <w:spacing w:line="360" w:lineRule="auto"/>
              <w:jc w:val="both"/>
              <w:rPr>
                <w:sz w:val="20"/>
                <w:szCs w:val="20"/>
              </w:rPr>
            </w:pPr>
            <w:r w:rsidRPr="00A52A1E">
              <w:rPr>
                <w:sz w:val="20"/>
                <w:szCs w:val="20"/>
              </w:rPr>
              <w:t>1000</w:t>
            </w:r>
          </w:p>
          <w:p w:rsidR="00A52A1E" w:rsidRPr="00A52A1E" w:rsidRDefault="00A52A1E" w:rsidP="00A52A1E">
            <w:pPr>
              <w:spacing w:line="360" w:lineRule="auto"/>
              <w:jc w:val="both"/>
              <w:rPr>
                <w:sz w:val="20"/>
                <w:szCs w:val="20"/>
              </w:rPr>
            </w:pPr>
            <w:r w:rsidRPr="00A52A1E">
              <w:rPr>
                <w:sz w:val="20"/>
                <w:szCs w:val="20"/>
              </w:rPr>
              <w:t>3000</w:t>
            </w:r>
          </w:p>
        </w:tc>
      </w:tr>
    </w:tbl>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 xml:space="preserve">Сечение кабелей принимаем по расчетным и допустимым длительным </w:t>
      </w:r>
      <w:r w:rsidR="00A52A1E" w:rsidRPr="00E22B94">
        <w:rPr>
          <w:sz w:val="28"/>
          <w:szCs w:val="28"/>
        </w:rPr>
        <w:t>нагрузкам</w:t>
      </w:r>
      <w:r w:rsidRPr="00E22B94">
        <w:rPr>
          <w:sz w:val="28"/>
          <w:szCs w:val="28"/>
        </w:rPr>
        <w:t>.</w:t>
      </w:r>
    </w:p>
    <w:p w:rsidR="00C44A82" w:rsidRDefault="00C44A82" w:rsidP="00E22B94">
      <w:pPr>
        <w:spacing w:line="360" w:lineRule="auto"/>
        <w:ind w:firstLine="709"/>
        <w:jc w:val="both"/>
        <w:rPr>
          <w:sz w:val="28"/>
          <w:szCs w:val="28"/>
        </w:rPr>
      </w:pPr>
      <w:r w:rsidRPr="00E22B94">
        <w:rPr>
          <w:sz w:val="28"/>
          <w:szCs w:val="28"/>
        </w:rPr>
        <w:t xml:space="preserve">Определим расчетный ток для кабеля питающего РШ и кабеля </w:t>
      </w:r>
      <w:r w:rsidR="00A52A1E" w:rsidRPr="00E22B94">
        <w:rPr>
          <w:sz w:val="28"/>
          <w:szCs w:val="28"/>
        </w:rPr>
        <w:t>наиболее</w:t>
      </w:r>
      <w:r w:rsidRPr="00E22B94">
        <w:rPr>
          <w:sz w:val="28"/>
          <w:szCs w:val="28"/>
        </w:rPr>
        <w:t xml:space="preserve"> удаленного и мощного двигателя линии, по формуле:</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р.к.</w:t>
      </w:r>
      <w:r w:rsidRPr="00E22B94">
        <w:rPr>
          <w:sz w:val="28"/>
          <w:szCs w:val="28"/>
        </w:rPr>
        <w:t xml:space="preserve"> = К</w:t>
      </w:r>
      <w:r w:rsidRPr="00E22B94">
        <w:rPr>
          <w:sz w:val="28"/>
          <w:szCs w:val="28"/>
          <w:vertAlign w:val="subscript"/>
        </w:rPr>
        <w:t>с</w:t>
      </w:r>
      <w:r w:rsidRPr="00E22B94">
        <w:rPr>
          <w:sz w:val="28"/>
          <w:szCs w:val="28"/>
        </w:rPr>
        <w:t xml:space="preserve"> Σ</w:t>
      </w:r>
      <w:r w:rsidRPr="00E22B94">
        <w:rPr>
          <w:sz w:val="28"/>
          <w:szCs w:val="28"/>
          <w:lang w:val="en-US"/>
        </w:rPr>
        <w:t>P</w:t>
      </w:r>
      <w:r w:rsidRPr="00E22B94">
        <w:rPr>
          <w:sz w:val="28"/>
          <w:szCs w:val="28"/>
          <w:vertAlign w:val="subscript"/>
        </w:rPr>
        <w:t xml:space="preserve">ном. </w:t>
      </w:r>
      <w:r w:rsidRPr="00E22B94">
        <w:rPr>
          <w:sz w:val="28"/>
          <w:szCs w:val="28"/>
          <w:vertAlign w:val="subscript"/>
          <w:lang w:val="en-US"/>
        </w:rPr>
        <w:t>i</w:t>
      </w:r>
      <w:r w:rsidR="00E22B94">
        <w:rPr>
          <w:sz w:val="28"/>
          <w:szCs w:val="28"/>
        </w:rPr>
        <w:t xml:space="preserve"> </w:t>
      </w:r>
      <w:r w:rsidRPr="00E22B94">
        <w:rPr>
          <w:sz w:val="28"/>
          <w:szCs w:val="28"/>
        </w:rPr>
        <w:t xml:space="preserve">÷ √3 </w:t>
      </w:r>
      <w:r w:rsidRPr="00E22B94">
        <w:rPr>
          <w:sz w:val="28"/>
          <w:szCs w:val="28"/>
          <w:lang w:val="en-US"/>
        </w:rPr>
        <w:t>U</w:t>
      </w:r>
      <w:r w:rsidRPr="00E22B94">
        <w:rPr>
          <w:sz w:val="28"/>
          <w:szCs w:val="28"/>
          <w:vertAlign w:val="subscript"/>
        </w:rPr>
        <w:t>ном.</w:t>
      </w:r>
      <w:r w:rsidRPr="00E22B94">
        <w:rPr>
          <w:sz w:val="28"/>
          <w:szCs w:val="28"/>
        </w:rPr>
        <w:t xml:space="preserve"> </w:t>
      </w:r>
      <w:r w:rsidRPr="00E22B94">
        <w:rPr>
          <w:sz w:val="28"/>
          <w:szCs w:val="28"/>
          <w:lang w:val="en-US"/>
        </w:rPr>
        <w:t>cos</w:t>
      </w:r>
      <w:r w:rsidRPr="00E22B94">
        <w:rPr>
          <w:sz w:val="28"/>
          <w:szCs w:val="28"/>
        </w:rPr>
        <w:t xml:space="preserve"> </w:t>
      </w:r>
      <w:r w:rsidRPr="00E22B94">
        <w:rPr>
          <w:sz w:val="28"/>
          <w:szCs w:val="28"/>
          <w:lang w:val="en-US"/>
        </w:rPr>
        <w:t>φ</w:t>
      </w:r>
      <w:r w:rsidRPr="00E22B94">
        <w:rPr>
          <w:sz w:val="28"/>
          <w:szCs w:val="28"/>
        </w:rPr>
        <w:t xml:space="preserve"> ,</w:t>
      </w:r>
      <w:r w:rsidR="00E22B94">
        <w:rPr>
          <w:sz w:val="28"/>
          <w:szCs w:val="28"/>
        </w:rPr>
        <w:t xml:space="preserve"> </w:t>
      </w:r>
      <w:r w:rsidRPr="00E22B94">
        <w:rPr>
          <w:sz w:val="28"/>
          <w:szCs w:val="28"/>
        </w:rPr>
        <w:t>А</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 Σ</w:t>
      </w:r>
      <w:r w:rsidRPr="00E22B94">
        <w:rPr>
          <w:sz w:val="28"/>
          <w:szCs w:val="28"/>
          <w:lang w:val="en-US"/>
        </w:rPr>
        <w:t>P</w:t>
      </w:r>
      <w:r w:rsidRPr="00E22B94">
        <w:rPr>
          <w:sz w:val="28"/>
          <w:szCs w:val="28"/>
          <w:vertAlign w:val="subscript"/>
        </w:rPr>
        <w:t xml:space="preserve">ном. </w:t>
      </w:r>
      <w:r w:rsidRPr="00E22B94">
        <w:rPr>
          <w:sz w:val="28"/>
          <w:szCs w:val="28"/>
          <w:vertAlign w:val="subscript"/>
          <w:lang w:val="en-US"/>
        </w:rPr>
        <w:t>i</w:t>
      </w:r>
      <w:r w:rsidRPr="00E22B94">
        <w:rPr>
          <w:sz w:val="28"/>
          <w:szCs w:val="28"/>
          <w:vertAlign w:val="subscript"/>
        </w:rPr>
        <w:t xml:space="preserve"> </w:t>
      </w:r>
      <w:r w:rsidRPr="00E22B94">
        <w:rPr>
          <w:sz w:val="28"/>
          <w:szCs w:val="28"/>
        </w:rPr>
        <w:t>– сумма номинальных мощностей электроприёмников, питающихся по данному кабелю,</w:t>
      </w:r>
      <w:r w:rsidR="00E22B94">
        <w:rPr>
          <w:sz w:val="28"/>
          <w:szCs w:val="28"/>
        </w:rPr>
        <w:t xml:space="preserve"> </w:t>
      </w:r>
      <w:r w:rsidRPr="00E22B94">
        <w:rPr>
          <w:sz w:val="28"/>
          <w:szCs w:val="28"/>
        </w:rPr>
        <w:t>кВт;</w:t>
      </w:r>
    </w:p>
    <w:p w:rsidR="00C44A82" w:rsidRPr="00E22B94" w:rsidRDefault="00C44A82" w:rsidP="00E22B94">
      <w:pPr>
        <w:spacing w:line="360" w:lineRule="auto"/>
        <w:ind w:firstLine="709"/>
        <w:jc w:val="both"/>
        <w:rPr>
          <w:sz w:val="28"/>
          <w:szCs w:val="28"/>
        </w:rPr>
      </w:pPr>
      <w:r w:rsidRPr="00E22B94">
        <w:rPr>
          <w:sz w:val="28"/>
          <w:szCs w:val="28"/>
          <w:lang w:val="en-US"/>
        </w:rPr>
        <w:t>U</w:t>
      </w:r>
      <w:r w:rsidRPr="00E22B94">
        <w:rPr>
          <w:sz w:val="28"/>
          <w:szCs w:val="28"/>
          <w:vertAlign w:val="subscript"/>
        </w:rPr>
        <w:t>ном.</w:t>
      </w:r>
      <w:r w:rsidRPr="00E22B94">
        <w:rPr>
          <w:sz w:val="28"/>
          <w:szCs w:val="28"/>
        </w:rPr>
        <w:t xml:space="preserve"> – номинальное напряжение электроприёмников,</w:t>
      </w:r>
      <w:r w:rsidR="00E22B94">
        <w:rPr>
          <w:sz w:val="28"/>
          <w:szCs w:val="28"/>
        </w:rPr>
        <w:t xml:space="preserve"> </w:t>
      </w:r>
      <w:r w:rsidRPr="00E22B94">
        <w:rPr>
          <w:sz w:val="28"/>
          <w:szCs w:val="28"/>
        </w:rPr>
        <w:t>кВ</w:t>
      </w:r>
    </w:p>
    <w:p w:rsidR="00A52A1E" w:rsidRDefault="00C44A82" w:rsidP="00E22B94">
      <w:pPr>
        <w:spacing w:line="360" w:lineRule="auto"/>
        <w:ind w:firstLine="709"/>
        <w:jc w:val="both"/>
        <w:rPr>
          <w:sz w:val="28"/>
          <w:szCs w:val="28"/>
        </w:rPr>
      </w:pPr>
      <w:r w:rsidRPr="00E22B94">
        <w:rPr>
          <w:sz w:val="28"/>
          <w:szCs w:val="28"/>
        </w:rPr>
        <w:t>Т.к. у</w:t>
      </w:r>
      <w:r w:rsidR="00A52A1E">
        <w:rPr>
          <w:sz w:val="28"/>
          <w:szCs w:val="28"/>
        </w:rPr>
        <w:t xml:space="preserve"> </w:t>
      </w:r>
      <w:r w:rsidRPr="00E22B94">
        <w:rPr>
          <w:sz w:val="28"/>
          <w:szCs w:val="28"/>
        </w:rPr>
        <w:t>нас группа электроприёмников с</w:t>
      </w:r>
      <w:r w:rsidR="00E22B94">
        <w:rPr>
          <w:sz w:val="28"/>
          <w:szCs w:val="28"/>
        </w:rPr>
        <w:t xml:space="preserve"> </w:t>
      </w:r>
      <w:r w:rsidRPr="00E22B94">
        <w:rPr>
          <w:sz w:val="28"/>
          <w:szCs w:val="28"/>
          <w:lang w:val="en-US"/>
        </w:rPr>
        <w:t>U</w:t>
      </w:r>
      <w:r w:rsidRPr="00E22B94">
        <w:rPr>
          <w:sz w:val="28"/>
          <w:szCs w:val="28"/>
          <w:vertAlign w:val="subscript"/>
        </w:rPr>
        <w:t>ном.</w:t>
      </w:r>
      <w:r w:rsidRPr="00E22B94">
        <w:rPr>
          <w:sz w:val="28"/>
          <w:szCs w:val="28"/>
        </w:rPr>
        <w:t xml:space="preserve"> = 380</w:t>
      </w:r>
      <w:r w:rsidR="00E22B94">
        <w:rPr>
          <w:sz w:val="28"/>
          <w:szCs w:val="28"/>
        </w:rPr>
        <w:t xml:space="preserve"> </w:t>
      </w:r>
      <w:r w:rsidRPr="00E22B94">
        <w:rPr>
          <w:sz w:val="28"/>
          <w:szCs w:val="28"/>
        </w:rPr>
        <w:t>В, то целесообразно применить упрощенную формулу для быстроты расчета:</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р.к.</w:t>
      </w:r>
      <w:r w:rsidRPr="00E22B94">
        <w:rPr>
          <w:sz w:val="28"/>
          <w:szCs w:val="28"/>
        </w:rPr>
        <w:t xml:space="preserve"> ≈ 1,4∙ Σ</w:t>
      </w:r>
      <w:r w:rsidRPr="00E22B94">
        <w:rPr>
          <w:sz w:val="28"/>
          <w:szCs w:val="28"/>
          <w:lang w:val="en-US"/>
        </w:rPr>
        <w:t>P</w:t>
      </w:r>
      <w:r w:rsidRPr="00E22B94">
        <w:rPr>
          <w:sz w:val="28"/>
          <w:szCs w:val="28"/>
          <w:vertAlign w:val="subscript"/>
        </w:rPr>
        <w:t xml:space="preserve">ном. </w:t>
      </w:r>
      <w:r w:rsidRPr="00E22B94">
        <w:rPr>
          <w:sz w:val="28"/>
          <w:szCs w:val="28"/>
          <w:vertAlign w:val="subscript"/>
          <w:lang w:val="en-US"/>
        </w:rPr>
        <w:t>i</w:t>
      </w:r>
      <w:r w:rsidRPr="00E22B94">
        <w:rPr>
          <w:sz w:val="28"/>
          <w:szCs w:val="28"/>
        </w:rPr>
        <w:t>,</w:t>
      </w:r>
      <w:r w:rsidR="00E22B94">
        <w:rPr>
          <w:sz w:val="28"/>
          <w:szCs w:val="28"/>
        </w:rPr>
        <w:t xml:space="preserve"> </w:t>
      </w:r>
      <w:r w:rsidRPr="00E22B94">
        <w:rPr>
          <w:sz w:val="28"/>
          <w:szCs w:val="28"/>
        </w:rPr>
        <w:t>А</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 xml:space="preserve">Ф.К. от ЗРУ0,4 до РШ: </w:t>
      </w:r>
      <w:r w:rsidRPr="00E22B94">
        <w:rPr>
          <w:sz w:val="28"/>
          <w:szCs w:val="28"/>
          <w:lang w:val="en-US"/>
        </w:rPr>
        <w:t>I</w:t>
      </w:r>
      <w:r w:rsidRPr="00E22B94">
        <w:rPr>
          <w:sz w:val="28"/>
          <w:szCs w:val="28"/>
          <w:vertAlign w:val="subscript"/>
        </w:rPr>
        <w:t>р.к.</w:t>
      </w:r>
      <w:r w:rsidRPr="00E22B94">
        <w:rPr>
          <w:sz w:val="28"/>
          <w:szCs w:val="28"/>
        </w:rPr>
        <w:t xml:space="preserve"> ≈ 1,4∙118 = 165,2 А</w:t>
      </w:r>
    </w:p>
    <w:p w:rsidR="00C44A82" w:rsidRDefault="00C44A82" w:rsidP="00E22B94">
      <w:pPr>
        <w:spacing w:line="360" w:lineRule="auto"/>
        <w:ind w:firstLine="709"/>
        <w:jc w:val="both"/>
        <w:rPr>
          <w:sz w:val="28"/>
          <w:szCs w:val="28"/>
        </w:rPr>
      </w:pPr>
      <w:r w:rsidRPr="00E22B94">
        <w:rPr>
          <w:sz w:val="28"/>
          <w:szCs w:val="28"/>
        </w:rPr>
        <w:t xml:space="preserve">Кабель АД маслостанц У.П.: </w:t>
      </w:r>
      <w:r w:rsidRPr="00E22B94">
        <w:rPr>
          <w:sz w:val="28"/>
          <w:szCs w:val="28"/>
          <w:lang w:val="en-US"/>
        </w:rPr>
        <w:t>I</w:t>
      </w:r>
      <w:r w:rsidRPr="00E22B94">
        <w:rPr>
          <w:sz w:val="28"/>
          <w:szCs w:val="28"/>
          <w:vertAlign w:val="subscript"/>
        </w:rPr>
        <w:t>р.к.</w:t>
      </w:r>
      <w:r w:rsidRPr="00E22B94">
        <w:rPr>
          <w:sz w:val="28"/>
          <w:szCs w:val="28"/>
        </w:rPr>
        <w:t xml:space="preserve"> = </w:t>
      </w:r>
      <w:r w:rsidRPr="00E22B94">
        <w:rPr>
          <w:sz w:val="28"/>
          <w:szCs w:val="28"/>
          <w:lang w:val="en-US"/>
        </w:rPr>
        <w:t>I</w:t>
      </w:r>
      <w:r w:rsidRPr="00E22B94">
        <w:rPr>
          <w:sz w:val="28"/>
          <w:szCs w:val="28"/>
          <w:vertAlign w:val="subscript"/>
        </w:rPr>
        <w:t>ном.</w:t>
      </w:r>
      <w:r w:rsidRPr="00E22B94">
        <w:rPr>
          <w:sz w:val="28"/>
          <w:szCs w:val="28"/>
        </w:rPr>
        <w:t xml:space="preserve"> = 22 А</w:t>
      </w:r>
    </w:p>
    <w:p w:rsidR="00A52A1E" w:rsidRPr="00E22B94" w:rsidRDefault="00A52A1E" w:rsidP="00E22B94">
      <w:pPr>
        <w:spacing w:line="360" w:lineRule="auto"/>
        <w:ind w:firstLine="709"/>
        <w:jc w:val="both"/>
        <w:rPr>
          <w:sz w:val="28"/>
          <w:szCs w:val="28"/>
        </w:rPr>
      </w:pPr>
    </w:p>
    <w:tbl>
      <w:tblPr>
        <w:tblStyle w:val="a8"/>
        <w:tblW w:w="9214" w:type="dxa"/>
        <w:tblInd w:w="250" w:type="dxa"/>
        <w:tblLayout w:type="fixed"/>
        <w:tblLook w:val="01E0" w:firstRow="1" w:lastRow="1" w:firstColumn="1" w:lastColumn="1" w:noHBand="0" w:noVBand="0"/>
      </w:tblPr>
      <w:tblGrid>
        <w:gridCol w:w="2270"/>
        <w:gridCol w:w="1416"/>
        <w:gridCol w:w="850"/>
        <w:gridCol w:w="1276"/>
        <w:gridCol w:w="1276"/>
        <w:gridCol w:w="2126"/>
      </w:tblGrid>
      <w:tr w:rsidR="00C44A82" w:rsidRPr="00A52A1E" w:rsidTr="00A52A1E">
        <w:tc>
          <w:tcPr>
            <w:tcW w:w="2270" w:type="dxa"/>
            <w:vMerge w:val="restart"/>
          </w:tcPr>
          <w:p w:rsidR="00C44A82" w:rsidRPr="00A52A1E" w:rsidRDefault="00C44A82" w:rsidP="00A52A1E">
            <w:pPr>
              <w:spacing w:line="360" w:lineRule="auto"/>
              <w:jc w:val="both"/>
              <w:rPr>
                <w:b/>
                <w:sz w:val="20"/>
                <w:szCs w:val="20"/>
              </w:rPr>
            </w:pPr>
            <w:r w:rsidRPr="00A52A1E">
              <w:rPr>
                <w:b/>
                <w:sz w:val="20"/>
                <w:szCs w:val="20"/>
              </w:rPr>
              <w:t>Наименование кабеля</w:t>
            </w:r>
          </w:p>
        </w:tc>
        <w:tc>
          <w:tcPr>
            <w:tcW w:w="1416" w:type="dxa"/>
            <w:vMerge w:val="restart"/>
          </w:tcPr>
          <w:p w:rsidR="00C44A82" w:rsidRPr="00A52A1E" w:rsidRDefault="00C44A82" w:rsidP="00A52A1E">
            <w:pPr>
              <w:spacing w:line="360" w:lineRule="auto"/>
              <w:jc w:val="both"/>
              <w:rPr>
                <w:b/>
                <w:sz w:val="20"/>
                <w:szCs w:val="20"/>
              </w:rPr>
            </w:pPr>
            <w:r w:rsidRPr="00A52A1E">
              <w:rPr>
                <w:b/>
                <w:sz w:val="20"/>
                <w:szCs w:val="20"/>
              </w:rPr>
              <w:t xml:space="preserve">Расчетный ток кабеля </w:t>
            </w:r>
            <w:r w:rsidRPr="00A52A1E">
              <w:rPr>
                <w:b/>
                <w:sz w:val="20"/>
                <w:szCs w:val="20"/>
                <w:lang w:val="en-US"/>
              </w:rPr>
              <w:t>I</w:t>
            </w:r>
            <w:r w:rsidRPr="00A52A1E">
              <w:rPr>
                <w:b/>
                <w:sz w:val="20"/>
                <w:szCs w:val="20"/>
                <w:vertAlign w:val="subscript"/>
              </w:rPr>
              <w:t>р.</w:t>
            </w:r>
            <w:r w:rsidRPr="00A52A1E">
              <w:rPr>
                <w:b/>
                <w:sz w:val="20"/>
                <w:szCs w:val="20"/>
                <w:vertAlign w:val="subscript"/>
                <w:lang w:val="en-US"/>
              </w:rPr>
              <w:t>i</w:t>
            </w:r>
            <w:r w:rsidRPr="00A52A1E">
              <w:rPr>
                <w:b/>
                <w:sz w:val="20"/>
                <w:szCs w:val="20"/>
                <w:vertAlign w:val="subscript"/>
              </w:rPr>
              <w:t xml:space="preserve"> </w:t>
            </w:r>
            <w:r w:rsidRPr="00A52A1E">
              <w:rPr>
                <w:b/>
                <w:sz w:val="20"/>
                <w:szCs w:val="20"/>
              </w:rPr>
              <w:t>,</w:t>
            </w:r>
            <w:r w:rsidR="00E22B94" w:rsidRPr="00A52A1E">
              <w:rPr>
                <w:b/>
                <w:sz w:val="20"/>
                <w:szCs w:val="20"/>
                <w:vertAlign w:val="subscript"/>
              </w:rPr>
              <w:t xml:space="preserve"> </w:t>
            </w:r>
            <w:r w:rsidRPr="00A52A1E">
              <w:rPr>
                <w:b/>
                <w:sz w:val="20"/>
                <w:szCs w:val="20"/>
              </w:rPr>
              <w:t>А</w:t>
            </w:r>
          </w:p>
        </w:tc>
        <w:tc>
          <w:tcPr>
            <w:tcW w:w="850" w:type="dxa"/>
            <w:vMerge w:val="restart"/>
          </w:tcPr>
          <w:p w:rsidR="00C44A82" w:rsidRPr="00A52A1E" w:rsidRDefault="00C44A82" w:rsidP="00A52A1E">
            <w:pPr>
              <w:spacing w:line="360" w:lineRule="auto"/>
              <w:jc w:val="both"/>
              <w:rPr>
                <w:b/>
                <w:sz w:val="20"/>
                <w:szCs w:val="20"/>
              </w:rPr>
            </w:pPr>
            <w:r w:rsidRPr="00A52A1E">
              <w:rPr>
                <w:b/>
                <w:sz w:val="20"/>
                <w:szCs w:val="20"/>
              </w:rPr>
              <w:t>Марка кабеля</w:t>
            </w:r>
          </w:p>
        </w:tc>
        <w:tc>
          <w:tcPr>
            <w:tcW w:w="2552" w:type="dxa"/>
            <w:gridSpan w:val="2"/>
          </w:tcPr>
          <w:p w:rsidR="00C44A82" w:rsidRPr="00A52A1E" w:rsidRDefault="00C44A82" w:rsidP="00A52A1E">
            <w:pPr>
              <w:spacing w:line="360" w:lineRule="auto"/>
              <w:jc w:val="both"/>
              <w:rPr>
                <w:b/>
                <w:sz w:val="20"/>
                <w:szCs w:val="20"/>
              </w:rPr>
            </w:pPr>
            <w:r w:rsidRPr="00A52A1E">
              <w:rPr>
                <w:b/>
                <w:sz w:val="20"/>
                <w:szCs w:val="20"/>
              </w:rPr>
              <w:t xml:space="preserve">Сечение жилы </w:t>
            </w:r>
            <w:r w:rsidRPr="00A52A1E">
              <w:rPr>
                <w:b/>
                <w:sz w:val="20"/>
                <w:szCs w:val="20"/>
                <w:lang w:val="en-US"/>
              </w:rPr>
              <w:t>S</w:t>
            </w:r>
            <w:r w:rsidRPr="00A52A1E">
              <w:rPr>
                <w:b/>
                <w:sz w:val="20"/>
                <w:szCs w:val="20"/>
                <w:vertAlign w:val="subscript"/>
              </w:rPr>
              <w:t>ж</w:t>
            </w:r>
            <w:r w:rsidRPr="00A52A1E">
              <w:rPr>
                <w:b/>
                <w:sz w:val="20"/>
                <w:szCs w:val="20"/>
              </w:rPr>
              <w:t>, (мм</w:t>
            </w:r>
            <w:r w:rsidRPr="00A52A1E">
              <w:rPr>
                <w:b/>
                <w:sz w:val="20"/>
                <w:szCs w:val="20"/>
                <w:vertAlign w:val="superscript"/>
              </w:rPr>
              <w:t>2</w:t>
            </w:r>
            <w:r w:rsidRPr="00A52A1E">
              <w:rPr>
                <w:b/>
                <w:sz w:val="20"/>
                <w:szCs w:val="20"/>
              </w:rPr>
              <w:t>) по условию</w:t>
            </w:r>
          </w:p>
        </w:tc>
        <w:tc>
          <w:tcPr>
            <w:tcW w:w="2126" w:type="dxa"/>
            <w:vMerge w:val="restart"/>
          </w:tcPr>
          <w:p w:rsidR="00C44A82" w:rsidRPr="00A52A1E" w:rsidRDefault="00C44A82" w:rsidP="00A52A1E">
            <w:pPr>
              <w:spacing w:line="360" w:lineRule="auto"/>
              <w:jc w:val="both"/>
              <w:rPr>
                <w:b/>
                <w:sz w:val="20"/>
                <w:szCs w:val="20"/>
              </w:rPr>
            </w:pPr>
            <w:r w:rsidRPr="00A52A1E">
              <w:rPr>
                <w:b/>
                <w:sz w:val="20"/>
                <w:szCs w:val="20"/>
              </w:rPr>
              <w:t xml:space="preserve">Окончательн </w:t>
            </w:r>
            <w:r w:rsidRPr="00A52A1E">
              <w:rPr>
                <w:b/>
                <w:sz w:val="20"/>
                <w:szCs w:val="20"/>
                <w:lang w:val="en-US"/>
              </w:rPr>
              <w:t>S</w:t>
            </w:r>
            <w:r w:rsidRPr="00A52A1E">
              <w:rPr>
                <w:b/>
                <w:sz w:val="20"/>
                <w:szCs w:val="20"/>
                <w:vertAlign w:val="subscript"/>
              </w:rPr>
              <w:t xml:space="preserve">ж, </w:t>
            </w:r>
            <w:r w:rsidRPr="00A52A1E">
              <w:rPr>
                <w:b/>
                <w:sz w:val="20"/>
                <w:szCs w:val="20"/>
              </w:rPr>
              <w:t>(мм</w:t>
            </w:r>
            <w:r w:rsidRPr="00A52A1E">
              <w:rPr>
                <w:b/>
                <w:sz w:val="20"/>
                <w:szCs w:val="20"/>
                <w:vertAlign w:val="superscript"/>
              </w:rPr>
              <w:t>2</w:t>
            </w:r>
            <w:r w:rsidRPr="00A52A1E">
              <w:rPr>
                <w:b/>
                <w:sz w:val="20"/>
                <w:szCs w:val="20"/>
              </w:rPr>
              <w:t>)</w:t>
            </w:r>
          </w:p>
        </w:tc>
      </w:tr>
      <w:tr w:rsidR="00C44A82" w:rsidRPr="00A52A1E" w:rsidTr="00A52A1E">
        <w:tc>
          <w:tcPr>
            <w:tcW w:w="2270" w:type="dxa"/>
            <w:vMerge/>
          </w:tcPr>
          <w:p w:rsidR="00C44A82" w:rsidRPr="00A52A1E" w:rsidRDefault="00C44A82" w:rsidP="00A52A1E">
            <w:pPr>
              <w:spacing w:line="360" w:lineRule="auto"/>
              <w:jc w:val="both"/>
              <w:rPr>
                <w:sz w:val="20"/>
                <w:szCs w:val="20"/>
              </w:rPr>
            </w:pPr>
          </w:p>
        </w:tc>
        <w:tc>
          <w:tcPr>
            <w:tcW w:w="1416" w:type="dxa"/>
            <w:vMerge/>
          </w:tcPr>
          <w:p w:rsidR="00C44A82" w:rsidRPr="00A52A1E" w:rsidRDefault="00C44A82" w:rsidP="00A52A1E">
            <w:pPr>
              <w:spacing w:line="360" w:lineRule="auto"/>
              <w:jc w:val="both"/>
              <w:rPr>
                <w:sz w:val="20"/>
                <w:szCs w:val="20"/>
              </w:rPr>
            </w:pPr>
          </w:p>
        </w:tc>
        <w:tc>
          <w:tcPr>
            <w:tcW w:w="850" w:type="dxa"/>
            <w:vMerge/>
          </w:tcPr>
          <w:p w:rsidR="00C44A82" w:rsidRPr="00A52A1E" w:rsidRDefault="00C44A82" w:rsidP="00A52A1E">
            <w:pPr>
              <w:spacing w:line="360" w:lineRule="auto"/>
              <w:jc w:val="both"/>
              <w:rPr>
                <w:sz w:val="20"/>
                <w:szCs w:val="20"/>
              </w:rPr>
            </w:pPr>
          </w:p>
        </w:tc>
        <w:tc>
          <w:tcPr>
            <w:tcW w:w="1276" w:type="dxa"/>
          </w:tcPr>
          <w:p w:rsidR="00C44A82" w:rsidRPr="00A52A1E" w:rsidRDefault="00C44A82" w:rsidP="00A52A1E">
            <w:pPr>
              <w:spacing w:line="360" w:lineRule="auto"/>
              <w:jc w:val="both"/>
              <w:rPr>
                <w:b/>
                <w:sz w:val="20"/>
                <w:szCs w:val="20"/>
                <w:vertAlign w:val="subscript"/>
                <w:lang w:val="en-US"/>
              </w:rPr>
            </w:pPr>
            <w:r w:rsidRPr="00A52A1E">
              <w:rPr>
                <w:b/>
                <w:sz w:val="20"/>
                <w:szCs w:val="20"/>
                <w:lang w:val="en-US"/>
              </w:rPr>
              <w:t>I</w:t>
            </w:r>
            <w:r w:rsidRPr="00A52A1E">
              <w:rPr>
                <w:b/>
                <w:sz w:val="20"/>
                <w:szCs w:val="20"/>
                <w:vertAlign w:val="subscript"/>
                <w:lang w:val="en-US"/>
              </w:rPr>
              <w:t>p.i</w:t>
            </w:r>
          </w:p>
        </w:tc>
        <w:tc>
          <w:tcPr>
            <w:tcW w:w="1276" w:type="dxa"/>
          </w:tcPr>
          <w:p w:rsidR="00C44A82" w:rsidRPr="00A52A1E" w:rsidRDefault="00C44A82" w:rsidP="00A52A1E">
            <w:pPr>
              <w:spacing w:line="360" w:lineRule="auto"/>
              <w:jc w:val="both"/>
              <w:rPr>
                <w:b/>
                <w:sz w:val="20"/>
                <w:szCs w:val="20"/>
                <w:vertAlign w:val="subscript"/>
              </w:rPr>
            </w:pPr>
            <w:r w:rsidRPr="00A52A1E">
              <w:rPr>
                <w:b/>
                <w:sz w:val="20"/>
                <w:szCs w:val="20"/>
                <w:lang w:val="en-US"/>
              </w:rPr>
              <w:t>S</w:t>
            </w:r>
            <w:r w:rsidRPr="00A52A1E">
              <w:rPr>
                <w:b/>
                <w:sz w:val="20"/>
                <w:szCs w:val="20"/>
                <w:vertAlign w:val="subscript"/>
              </w:rPr>
              <w:t>мех,</w:t>
            </w:r>
            <w:r w:rsidRPr="00A52A1E">
              <w:rPr>
                <w:b/>
                <w:sz w:val="20"/>
                <w:szCs w:val="20"/>
              </w:rPr>
              <w:t xml:space="preserve"> </w:t>
            </w:r>
            <w:r w:rsidRPr="00A52A1E">
              <w:rPr>
                <w:b/>
                <w:sz w:val="20"/>
                <w:szCs w:val="20"/>
                <w:lang w:val="en-US"/>
              </w:rPr>
              <w:t>S</w:t>
            </w:r>
            <w:r w:rsidRPr="00A52A1E">
              <w:rPr>
                <w:b/>
                <w:sz w:val="20"/>
                <w:szCs w:val="20"/>
                <w:vertAlign w:val="subscript"/>
              </w:rPr>
              <w:t>эк</w:t>
            </w:r>
          </w:p>
        </w:tc>
        <w:tc>
          <w:tcPr>
            <w:tcW w:w="2126" w:type="dxa"/>
            <w:vMerge/>
          </w:tcPr>
          <w:p w:rsidR="00C44A82" w:rsidRPr="00A52A1E" w:rsidRDefault="00C44A82" w:rsidP="00A52A1E">
            <w:pPr>
              <w:spacing w:line="360" w:lineRule="auto"/>
              <w:jc w:val="both"/>
              <w:rPr>
                <w:sz w:val="20"/>
                <w:szCs w:val="20"/>
              </w:rPr>
            </w:pPr>
          </w:p>
        </w:tc>
      </w:tr>
      <w:tr w:rsidR="00C44A82" w:rsidRPr="00A52A1E" w:rsidTr="00A52A1E">
        <w:tc>
          <w:tcPr>
            <w:tcW w:w="2270" w:type="dxa"/>
          </w:tcPr>
          <w:p w:rsidR="00C44A82" w:rsidRPr="00A52A1E" w:rsidRDefault="00C44A82" w:rsidP="00A52A1E">
            <w:pPr>
              <w:spacing w:line="360" w:lineRule="auto"/>
              <w:jc w:val="both"/>
              <w:rPr>
                <w:sz w:val="20"/>
                <w:szCs w:val="20"/>
              </w:rPr>
            </w:pPr>
            <w:r w:rsidRPr="00A52A1E">
              <w:rPr>
                <w:sz w:val="20"/>
                <w:szCs w:val="20"/>
              </w:rPr>
              <w:t>Фидерный кабель</w:t>
            </w:r>
            <w:r w:rsidR="00E22B94" w:rsidRPr="00A52A1E">
              <w:rPr>
                <w:sz w:val="20"/>
                <w:szCs w:val="20"/>
              </w:rPr>
              <w:t xml:space="preserve"> </w:t>
            </w:r>
            <w:r w:rsidRPr="00A52A1E">
              <w:rPr>
                <w:sz w:val="20"/>
                <w:szCs w:val="20"/>
              </w:rPr>
              <w:t>от ЗРУ0,4</w:t>
            </w:r>
            <w:r w:rsidR="00E22B94" w:rsidRPr="00A52A1E">
              <w:rPr>
                <w:sz w:val="20"/>
                <w:szCs w:val="20"/>
              </w:rPr>
              <w:t xml:space="preserve"> </w:t>
            </w:r>
            <w:r w:rsidRPr="00A52A1E">
              <w:rPr>
                <w:sz w:val="20"/>
                <w:szCs w:val="20"/>
              </w:rPr>
              <w:t>до РШ</w:t>
            </w:r>
          </w:p>
        </w:tc>
        <w:tc>
          <w:tcPr>
            <w:tcW w:w="1416"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 (ф.к.7)</w:t>
            </w:r>
            <w:r w:rsidRPr="00A52A1E">
              <w:rPr>
                <w:sz w:val="20"/>
                <w:szCs w:val="20"/>
              </w:rPr>
              <w:t xml:space="preserve"> = 165</w:t>
            </w:r>
          </w:p>
        </w:tc>
        <w:tc>
          <w:tcPr>
            <w:tcW w:w="850" w:type="dxa"/>
          </w:tcPr>
          <w:p w:rsidR="00C44A82" w:rsidRPr="00A52A1E" w:rsidRDefault="00C44A82" w:rsidP="00A52A1E">
            <w:pPr>
              <w:spacing w:line="360" w:lineRule="auto"/>
              <w:jc w:val="both"/>
              <w:rPr>
                <w:sz w:val="20"/>
                <w:szCs w:val="20"/>
              </w:rPr>
            </w:pPr>
            <w:r w:rsidRPr="00A52A1E">
              <w:rPr>
                <w:sz w:val="20"/>
                <w:szCs w:val="20"/>
              </w:rPr>
              <w:t>КГЭШ</w:t>
            </w:r>
          </w:p>
          <w:p w:rsidR="00C44A82" w:rsidRPr="00A52A1E" w:rsidRDefault="00C44A82" w:rsidP="00A52A1E">
            <w:pPr>
              <w:spacing w:line="360" w:lineRule="auto"/>
              <w:jc w:val="both"/>
              <w:rPr>
                <w:sz w:val="20"/>
                <w:szCs w:val="20"/>
              </w:rPr>
            </w:pPr>
            <w:r w:rsidRPr="00A52A1E">
              <w:rPr>
                <w:sz w:val="20"/>
                <w:szCs w:val="20"/>
              </w:rPr>
              <w:t>4 жил.</w:t>
            </w:r>
          </w:p>
        </w:tc>
        <w:tc>
          <w:tcPr>
            <w:tcW w:w="1276" w:type="dxa"/>
          </w:tcPr>
          <w:p w:rsidR="00C44A82" w:rsidRPr="00A52A1E" w:rsidRDefault="00C44A82" w:rsidP="00A52A1E">
            <w:pPr>
              <w:spacing w:line="360" w:lineRule="auto"/>
              <w:jc w:val="both"/>
              <w:rPr>
                <w:sz w:val="20"/>
                <w:szCs w:val="20"/>
                <w:lang w:val="en-US"/>
              </w:rPr>
            </w:pPr>
            <w:r w:rsidRPr="00A52A1E">
              <w:rPr>
                <w:sz w:val="20"/>
                <w:szCs w:val="20"/>
                <w:lang w:val="en-US"/>
              </w:rPr>
              <w:t>50</w:t>
            </w:r>
          </w:p>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lang w:val="en-US"/>
              </w:rPr>
              <w:t>S.H.</w:t>
            </w:r>
            <w:r w:rsidRPr="00A52A1E">
              <w:rPr>
                <w:sz w:val="20"/>
                <w:szCs w:val="20"/>
                <w:lang w:val="en-US"/>
              </w:rPr>
              <w:t>=236 A</w:t>
            </w:r>
          </w:p>
        </w:tc>
        <w:tc>
          <w:tcPr>
            <w:tcW w:w="1276" w:type="dxa"/>
          </w:tcPr>
          <w:p w:rsidR="00C44A82" w:rsidRPr="00A52A1E" w:rsidRDefault="00C44A82" w:rsidP="00A52A1E">
            <w:pPr>
              <w:spacing w:line="360" w:lineRule="auto"/>
              <w:jc w:val="both"/>
              <w:rPr>
                <w:sz w:val="20"/>
                <w:szCs w:val="20"/>
              </w:rPr>
            </w:pPr>
            <w:r w:rsidRPr="00A52A1E">
              <w:rPr>
                <w:b/>
                <w:sz w:val="20"/>
                <w:szCs w:val="20"/>
                <w:lang w:val="en-US"/>
              </w:rPr>
              <w:t>S</w:t>
            </w:r>
            <w:r w:rsidRPr="00A52A1E">
              <w:rPr>
                <w:b/>
                <w:sz w:val="20"/>
                <w:szCs w:val="20"/>
                <w:vertAlign w:val="subscript"/>
              </w:rPr>
              <w:t>мех,</w:t>
            </w:r>
            <w:r w:rsidRPr="00A52A1E">
              <w:rPr>
                <w:b/>
                <w:sz w:val="20"/>
                <w:szCs w:val="20"/>
                <w:lang w:val="en-US"/>
              </w:rPr>
              <w:t>=</w:t>
            </w:r>
            <w:r w:rsidRPr="00A52A1E">
              <w:rPr>
                <w:b/>
                <w:sz w:val="20"/>
                <w:szCs w:val="20"/>
              </w:rPr>
              <w:t>25</w:t>
            </w:r>
          </w:p>
        </w:tc>
        <w:tc>
          <w:tcPr>
            <w:tcW w:w="2126" w:type="dxa"/>
          </w:tcPr>
          <w:p w:rsidR="00C44A82" w:rsidRPr="00A52A1E" w:rsidRDefault="00C44A82" w:rsidP="00A52A1E">
            <w:pPr>
              <w:spacing w:line="360" w:lineRule="auto"/>
              <w:jc w:val="both"/>
              <w:rPr>
                <w:b/>
                <w:sz w:val="20"/>
                <w:szCs w:val="20"/>
              </w:rPr>
            </w:pPr>
            <w:r w:rsidRPr="00A52A1E">
              <w:rPr>
                <w:b/>
                <w:sz w:val="20"/>
                <w:szCs w:val="20"/>
                <w:lang w:val="en-US"/>
              </w:rPr>
              <w:t>S</w:t>
            </w:r>
            <w:r w:rsidRPr="00A52A1E">
              <w:rPr>
                <w:b/>
                <w:sz w:val="20"/>
                <w:szCs w:val="20"/>
                <w:vertAlign w:val="subscript"/>
              </w:rPr>
              <w:t>мех</w:t>
            </w:r>
            <w:r w:rsidRPr="00A52A1E">
              <w:rPr>
                <w:b/>
                <w:sz w:val="20"/>
                <w:szCs w:val="20"/>
              </w:rPr>
              <w:t>=25 мм</w:t>
            </w:r>
            <w:r w:rsidRPr="00A52A1E">
              <w:rPr>
                <w:b/>
                <w:sz w:val="20"/>
                <w:szCs w:val="20"/>
                <w:vertAlign w:val="superscript"/>
              </w:rPr>
              <w:t>2</w:t>
            </w:r>
          </w:p>
        </w:tc>
      </w:tr>
      <w:tr w:rsidR="00C44A82" w:rsidRPr="00A52A1E" w:rsidTr="00A52A1E">
        <w:tc>
          <w:tcPr>
            <w:tcW w:w="2270" w:type="dxa"/>
          </w:tcPr>
          <w:p w:rsidR="00C44A82" w:rsidRPr="00A52A1E" w:rsidRDefault="00C44A82" w:rsidP="00A52A1E">
            <w:pPr>
              <w:spacing w:line="360" w:lineRule="auto"/>
              <w:jc w:val="both"/>
              <w:rPr>
                <w:sz w:val="20"/>
                <w:szCs w:val="20"/>
              </w:rPr>
            </w:pPr>
            <w:r w:rsidRPr="00A52A1E">
              <w:rPr>
                <w:sz w:val="20"/>
                <w:szCs w:val="20"/>
              </w:rPr>
              <w:t>Кабель АД маслостанции У.П.</w:t>
            </w:r>
          </w:p>
        </w:tc>
        <w:tc>
          <w:tcPr>
            <w:tcW w:w="1416" w:type="dxa"/>
          </w:tcPr>
          <w:p w:rsidR="00C44A82" w:rsidRPr="00A52A1E" w:rsidRDefault="00C44A82" w:rsidP="00A52A1E">
            <w:pPr>
              <w:spacing w:line="360" w:lineRule="auto"/>
              <w:jc w:val="both"/>
              <w:rPr>
                <w:sz w:val="20"/>
                <w:szCs w:val="20"/>
                <w:vertAlign w:val="subscript"/>
              </w:rPr>
            </w:pPr>
            <w:r w:rsidRPr="00A52A1E">
              <w:rPr>
                <w:sz w:val="20"/>
                <w:szCs w:val="20"/>
                <w:lang w:val="en-US"/>
              </w:rPr>
              <w:t>I</w:t>
            </w:r>
            <w:r w:rsidRPr="00A52A1E">
              <w:rPr>
                <w:sz w:val="20"/>
                <w:szCs w:val="20"/>
                <w:vertAlign w:val="subscript"/>
              </w:rPr>
              <w:t>р(м)</w:t>
            </w:r>
            <w:r w:rsidRPr="00A52A1E">
              <w:rPr>
                <w:sz w:val="20"/>
                <w:szCs w:val="20"/>
              </w:rPr>
              <w:t xml:space="preserve">= </w:t>
            </w:r>
            <w:r w:rsidRPr="00A52A1E">
              <w:rPr>
                <w:sz w:val="20"/>
                <w:szCs w:val="20"/>
                <w:lang w:val="en-US"/>
              </w:rPr>
              <w:t>I</w:t>
            </w:r>
            <w:r w:rsidRPr="00A52A1E">
              <w:rPr>
                <w:sz w:val="20"/>
                <w:szCs w:val="20"/>
                <w:vertAlign w:val="subscript"/>
              </w:rPr>
              <w:t>ном(м)</w:t>
            </w:r>
            <w:r w:rsidRPr="00A52A1E">
              <w:rPr>
                <w:sz w:val="20"/>
                <w:szCs w:val="20"/>
              </w:rPr>
              <w:t>=22</w:t>
            </w:r>
          </w:p>
        </w:tc>
        <w:tc>
          <w:tcPr>
            <w:tcW w:w="850" w:type="dxa"/>
          </w:tcPr>
          <w:p w:rsidR="00C44A82" w:rsidRPr="00A52A1E" w:rsidRDefault="00C44A82" w:rsidP="00A52A1E">
            <w:pPr>
              <w:spacing w:line="360" w:lineRule="auto"/>
              <w:jc w:val="both"/>
              <w:rPr>
                <w:sz w:val="20"/>
                <w:szCs w:val="20"/>
                <w:lang w:val="en-US"/>
              </w:rPr>
            </w:pPr>
            <w:r w:rsidRPr="00A52A1E">
              <w:rPr>
                <w:sz w:val="20"/>
                <w:szCs w:val="20"/>
              </w:rPr>
              <w:t>ВВГ</w:t>
            </w:r>
          </w:p>
          <w:p w:rsidR="00C44A82" w:rsidRPr="00A52A1E" w:rsidRDefault="00C44A82" w:rsidP="00A52A1E">
            <w:pPr>
              <w:spacing w:line="360" w:lineRule="auto"/>
              <w:jc w:val="both"/>
              <w:rPr>
                <w:sz w:val="20"/>
                <w:szCs w:val="20"/>
              </w:rPr>
            </w:pPr>
            <w:r w:rsidRPr="00A52A1E">
              <w:rPr>
                <w:sz w:val="20"/>
                <w:szCs w:val="20"/>
              </w:rPr>
              <w:t>4 жил.</w:t>
            </w:r>
          </w:p>
        </w:tc>
        <w:tc>
          <w:tcPr>
            <w:tcW w:w="1276" w:type="dxa"/>
          </w:tcPr>
          <w:p w:rsidR="00C44A82" w:rsidRPr="00A52A1E" w:rsidRDefault="00C44A82" w:rsidP="00A52A1E">
            <w:pPr>
              <w:spacing w:line="360" w:lineRule="auto"/>
              <w:jc w:val="both"/>
              <w:rPr>
                <w:sz w:val="20"/>
                <w:szCs w:val="20"/>
                <w:lang w:val="en-US"/>
              </w:rPr>
            </w:pPr>
            <w:r w:rsidRPr="00A52A1E">
              <w:rPr>
                <w:sz w:val="20"/>
                <w:szCs w:val="20"/>
                <w:lang w:val="en-US"/>
              </w:rPr>
              <w:t>4</w:t>
            </w:r>
          </w:p>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lang w:val="en-US"/>
              </w:rPr>
              <w:t>S.H.</w:t>
            </w:r>
            <w:r w:rsidRPr="00A52A1E">
              <w:rPr>
                <w:sz w:val="20"/>
                <w:szCs w:val="20"/>
                <w:lang w:val="en-US"/>
              </w:rPr>
              <w:t>=54 A</w:t>
            </w:r>
          </w:p>
        </w:tc>
        <w:tc>
          <w:tcPr>
            <w:tcW w:w="1276" w:type="dxa"/>
          </w:tcPr>
          <w:p w:rsidR="00C44A82" w:rsidRPr="00A52A1E" w:rsidRDefault="00C44A82" w:rsidP="00A52A1E">
            <w:pPr>
              <w:spacing w:line="360" w:lineRule="auto"/>
              <w:jc w:val="both"/>
              <w:rPr>
                <w:sz w:val="20"/>
                <w:szCs w:val="20"/>
              </w:rPr>
            </w:pPr>
            <w:r w:rsidRPr="00A52A1E">
              <w:rPr>
                <w:b/>
                <w:sz w:val="20"/>
                <w:szCs w:val="20"/>
                <w:lang w:val="en-US"/>
              </w:rPr>
              <w:t>S</w:t>
            </w:r>
            <w:r w:rsidRPr="00A52A1E">
              <w:rPr>
                <w:b/>
                <w:sz w:val="20"/>
                <w:szCs w:val="20"/>
                <w:vertAlign w:val="subscript"/>
              </w:rPr>
              <w:t>мех,</w:t>
            </w:r>
            <w:r w:rsidRPr="00A52A1E">
              <w:rPr>
                <w:b/>
                <w:sz w:val="20"/>
                <w:szCs w:val="20"/>
                <w:lang w:val="en-US"/>
              </w:rPr>
              <w:t>=</w:t>
            </w:r>
            <w:r w:rsidRPr="00A52A1E">
              <w:rPr>
                <w:b/>
                <w:sz w:val="20"/>
                <w:szCs w:val="20"/>
              </w:rPr>
              <w:t>2,5</w:t>
            </w:r>
          </w:p>
        </w:tc>
        <w:tc>
          <w:tcPr>
            <w:tcW w:w="2126" w:type="dxa"/>
          </w:tcPr>
          <w:p w:rsidR="00C44A82" w:rsidRPr="00A52A1E" w:rsidRDefault="00C44A82" w:rsidP="00A52A1E">
            <w:pPr>
              <w:spacing w:line="360" w:lineRule="auto"/>
              <w:jc w:val="both"/>
              <w:rPr>
                <w:sz w:val="20"/>
                <w:szCs w:val="20"/>
              </w:rPr>
            </w:pPr>
            <w:r w:rsidRPr="00A52A1E">
              <w:rPr>
                <w:sz w:val="20"/>
                <w:szCs w:val="20"/>
              </w:rPr>
              <w:t>По</w:t>
            </w:r>
            <w:r w:rsidRPr="00A52A1E">
              <w:rPr>
                <w:b/>
                <w:sz w:val="20"/>
                <w:szCs w:val="20"/>
                <w:lang w:val="en-US"/>
              </w:rPr>
              <w:t xml:space="preserve"> S</w:t>
            </w:r>
            <w:r w:rsidRPr="00A52A1E">
              <w:rPr>
                <w:b/>
                <w:sz w:val="20"/>
                <w:szCs w:val="20"/>
                <w:vertAlign w:val="subscript"/>
              </w:rPr>
              <w:t>мех</w:t>
            </w:r>
            <w:r w:rsidRPr="00A52A1E">
              <w:rPr>
                <w:b/>
                <w:sz w:val="20"/>
                <w:szCs w:val="20"/>
              </w:rPr>
              <w:t xml:space="preserve"> =2,5мм</w:t>
            </w:r>
            <w:r w:rsidRPr="00A52A1E">
              <w:rPr>
                <w:b/>
                <w:sz w:val="20"/>
                <w:szCs w:val="20"/>
                <w:vertAlign w:val="superscript"/>
              </w:rPr>
              <w:t>2</w:t>
            </w:r>
          </w:p>
        </w:tc>
      </w:tr>
    </w:tbl>
    <w:p w:rsidR="00C44A82" w:rsidRPr="00E22B94" w:rsidRDefault="00C44A82"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Необходимо проверить принятые кабели</w:t>
      </w:r>
      <w:r w:rsidR="00E22B94">
        <w:rPr>
          <w:sz w:val="28"/>
          <w:szCs w:val="28"/>
        </w:rPr>
        <w:t xml:space="preserve"> </w:t>
      </w:r>
      <w:r w:rsidRPr="00E22B94">
        <w:rPr>
          <w:sz w:val="28"/>
          <w:szCs w:val="28"/>
        </w:rPr>
        <w:t>сети на потери напряжения в условиях нормального режима работы и пуска.</w:t>
      </w:r>
    </w:p>
    <w:p w:rsidR="00A52A1E" w:rsidRDefault="00C44A82" w:rsidP="00E22B94">
      <w:pPr>
        <w:spacing w:line="360" w:lineRule="auto"/>
        <w:ind w:firstLine="709"/>
        <w:jc w:val="both"/>
        <w:rPr>
          <w:sz w:val="28"/>
          <w:szCs w:val="28"/>
        </w:rPr>
      </w:pPr>
      <w:r w:rsidRPr="00E22B94">
        <w:rPr>
          <w:sz w:val="28"/>
          <w:szCs w:val="28"/>
        </w:rPr>
        <w:t xml:space="preserve">Приведённая длина кабельной линии находится по формуле: </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lang w:val="en-US"/>
        </w:rPr>
        <w:t>L</w:t>
      </w:r>
      <w:r w:rsidRPr="00E22B94">
        <w:rPr>
          <w:sz w:val="28"/>
          <w:szCs w:val="28"/>
          <w:vertAlign w:val="superscript"/>
        </w:rPr>
        <w:t>*</w:t>
      </w:r>
      <w:r w:rsidRPr="00E22B94">
        <w:rPr>
          <w:sz w:val="28"/>
          <w:szCs w:val="28"/>
        </w:rPr>
        <w:t>=Σℓ</w:t>
      </w:r>
      <w:r w:rsidRPr="00E22B94">
        <w:rPr>
          <w:sz w:val="28"/>
          <w:szCs w:val="28"/>
          <w:vertAlign w:val="subscript"/>
          <w:lang w:val="en-US"/>
        </w:rPr>
        <w:t>i</w:t>
      </w:r>
      <w:r w:rsidRPr="00E22B94">
        <w:rPr>
          <w:sz w:val="28"/>
          <w:szCs w:val="28"/>
        </w:rPr>
        <w:t xml:space="preserve"> </w:t>
      </w:r>
      <w:r w:rsidRPr="00E22B94">
        <w:rPr>
          <w:sz w:val="28"/>
          <w:szCs w:val="28"/>
          <w:lang w:val="en-US"/>
        </w:rPr>
        <w:t>K</w:t>
      </w:r>
      <w:r w:rsidRPr="00E22B94">
        <w:rPr>
          <w:sz w:val="28"/>
          <w:szCs w:val="28"/>
          <w:vertAlign w:val="subscript"/>
        </w:rPr>
        <w:t>п.</w:t>
      </w:r>
      <w:r w:rsidRPr="00E22B94">
        <w:rPr>
          <w:sz w:val="28"/>
          <w:szCs w:val="28"/>
          <w:vertAlign w:val="subscript"/>
          <w:lang w:val="en-US"/>
        </w:rPr>
        <w:t>i</w:t>
      </w:r>
      <w:r w:rsidRPr="00E22B94">
        <w:rPr>
          <w:sz w:val="28"/>
          <w:szCs w:val="28"/>
        </w:rPr>
        <w:t>, км</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rPr>
        <w:t>ℓ</w:t>
      </w:r>
      <w:r w:rsidRPr="00E22B94">
        <w:rPr>
          <w:sz w:val="28"/>
          <w:szCs w:val="28"/>
          <w:vertAlign w:val="subscript"/>
          <w:lang w:val="en-US"/>
        </w:rPr>
        <w:t>i</w:t>
      </w:r>
      <w:r w:rsidRPr="00E22B94">
        <w:rPr>
          <w:sz w:val="28"/>
          <w:szCs w:val="28"/>
          <w:vertAlign w:val="subscript"/>
        </w:rPr>
        <w:t xml:space="preserve"> </w:t>
      </w:r>
      <w:r w:rsidRPr="00E22B94">
        <w:rPr>
          <w:sz w:val="28"/>
          <w:szCs w:val="28"/>
        </w:rPr>
        <w:t>– фактические длины кабелей различных сечений от базовой</w:t>
      </w:r>
      <w:r w:rsidR="00E22B94">
        <w:rPr>
          <w:sz w:val="28"/>
          <w:szCs w:val="28"/>
        </w:rPr>
        <w:t xml:space="preserve"> </w:t>
      </w:r>
      <w:r w:rsidRPr="00E22B94">
        <w:rPr>
          <w:sz w:val="28"/>
          <w:szCs w:val="28"/>
        </w:rPr>
        <w:t>расчетной</w:t>
      </w:r>
      <w:r w:rsidR="00E22B94">
        <w:rPr>
          <w:sz w:val="28"/>
          <w:szCs w:val="28"/>
        </w:rPr>
        <w:t xml:space="preserve"> </w:t>
      </w:r>
      <w:r w:rsidRPr="00E22B94">
        <w:rPr>
          <w:sz w:val="28"/>
          <w:szCs w:val="28"/>
        </w:rPr>
        <w:t xml:space="preserve">точки, где определено </w:t>
      </w:r>
      <w:r w:rsidRPr="00E22B94">
        <w:rPr>
          <w:b/>
          <w:sz w:val="28"/>
          <w:szCs w:val="28"/>
          <w:lang w:val="en-US"/>
        </w:rPr>
        <w:t>S</w:t>
      </w:r>
      <w:r w:rsidRPr="00E22B94">
        <w:rPr>
          <w:b/>
          <w:sz w:val="28"/>
          <w:szCs w:val="28"/>
          <w:vertAlign w:val="subscript"/>
        </w:rPr>
        <w:t>к</w:t>
      </w:r>
      <w:r w:rsidRPr="00E22B94">
        <w:rPr>
          <w:b/>
          <w:sz w:val="28"/>
          <w:szCs w:val="28"/>
        </w:rPr>
        <w:t>;</w:t>
      </w:r>
    </w:p>
    <w:p w:rsidR="00C44A82" w:rsidRPr="00E22B94" w:rsidRDefault="00C44A82" w:rsidP="00E22B94">
      <w:pPr>
        <w:spacing w:line="360" w:lineRule="auto"/>
        <w:ind w:firstLine="709"/>
        <w:jc w:val="both"/>
        <w:rPr>
          <w:b/>
          <w:sz w:val="28"/>
          <w:szCs w:val="28"/>
        </w:rPr>
      </w:pPr>
      <w:r w:rsidRPr="00E22B94">
        <w:rPr>
          <w:sz w:val="28"/>
          <w:szCs w:val="28"/>
          <w:lang w:val="en-US"/>
        </w:rPr>
        <w:t>K</w:t>
      </w:r>
      <w:r w:rsidRPr="00E22B94">
        <w:rPr>
          <w:sz w:val="28"/>
          <w:szCs w:val="28"/>
          <w:vertAlign w:val="subscript"/>
        </w:rPr>
        <w:t>п.</w:t>
      </w:r>
      <w:r w:rsidRPr="00E22B94">
        <w:rPr>
          <w:sz w:val="28"/>
          <w:szCs w:val="28"/>
          <w:vertAlign w:val="subscript"/>
          <w:lang w:val="en-US"/>
        </w:rPr>
        <w:t>i</w:t>
      </w:r>
      <w:r w:rsidRPr="00E22B94">
        <w:rPr>
          <w:sz w:val="28"/>
          <w:szCs w:val="28"/>
        </w:rPr>
        <w:t xml:space="preserve"> – коэффициенты привидения кабелей к кабелю сечением 50 мм</w:t>
      </w:r>
      <w:r w:rsidRPr="00E22B94">
        <w:rPr>
          <w:sz w:val="28"/>
          <w:szCs w:val="28"/>
          <w:vertAlign w:val="superscript"/>
        </w:rPr>
        <w:t>2</w:t>
      </w:r>
      <w:r w:rsidRPr="00E22B94">
        <w:rPr>
          <w:sz w:val="28"/>
          <w:szCs w:val="28"/>
        </w:rPr>
        <w:t>,</w:t>
      </w:r>
    </w:p>
    <w:p w:rsidR="00C44A82" w:rsidRPr="00E22B94" w:rsidRDefault="00C44A82" w:rsidP="00E22B94">
      <w:pPr>
        <w:spacing w:line="360" w:lineRule="auto"/>
        <w:ind w:firstLine="709"/>
        <w:jc w:val="both"/>
        <w:rPr>
          <w:sz w:val="28"/>
          <w:szCs w:val="28"/>
        </w:rPr>
      </w:pPr>
      <w:r w:rsidRPr="00E22B94">
        <w:rPr>
          <w:sz w:val="28"/>
          <w:szCs w:val="28"/>
        </w:rPr>
        <w:t>определяемые по табл. 1.8;</w:t>
      </w:r>
    </w:p>
    <w:p w:rsidR="00C44A82" w:rsidRPr="00E22B94" w:rsidRDefault="00C44A82" w:rsidP="00E22B94">
      <w:pPr>
        <w:spacing w:line="360" w:lineRule="auto"/>
        <w:ind w:firstLine="709"/>
        <w:jc w:val="both"/>
        <w:rPr>
          <w:sz w:val="28"/>
          <w:szCs w:val="28"/>
        </w:rPr>
      </w:pPr>
      <w:r w:rsidRPr="00E22B94">
        <w:rPr>
          <w:sz w:val="28"/>
          <w:szCs w:val="28"/>
          <w:lang w:val="en-US"/>
        </w:rPr>
        <w:t>n</w:t>
      </w:r>
      <w:r w:rsidRPr="00E22B94">
        <w:rPr>
          <w:sz w:val="28"/>
          <w:szCs w:val="28"/>
        </w:rPr>
        <w:t xml:space="preserve"> – число участков кабеля, включаемых последовательно .</w:t>
      </w:r>
    </w:p>
    <w:p w:rsidR="00C44A82" w:rsidRDefault="00C44A82" w:rsidP="00E22B94">
      <w:pPr>
        <w:spacing w:line="360" w:lineRule="auto"/>
        <w:ind w:firstLine="709"/>
        <w:jc w:val="both"/>
        <w:rPr>
          <w:sz w:val="28"/>
          <w:szCs w:val="28"/>
        </w:rPr>
      </w:pPr>
      <w:r w:rsidRPr="00E22B94">
        <w:rPr>
          <w:sz w:val="28"/>
          <w:szCs w:val="28"/>
          <w:lang w:val="en-US"/>
        </w:rPr>
        <w:t>L</w:t>
      </w:r>
      <w:r w:rsidRPr="00E22B94">
        <w:rPr>
          <w:sz w:val="28"/>
          <w:szCs w:val="28"/>
          <w:vertAlign w:val="superscript"/>
        </w:rPr>
        <w:t>*</w:t>
      </w:r>
      <w:r w:rsidRPr="00E22B94">
        <w:rPr>
          <w:sz w:val="28"/>
          <w:szCs w:val="28"/>
        </w:rPr>
        <w:t>= 2,6∙ 0,43 = 1,118</w:t>
      </w:r>
      <w:r w:rsidR="00E22B94">
        <w:rPr>
          <w:sz w:val="28"/>
          <w:szCs w:val="28"/>
          <w:vertAlign w:val="subscript"/>
        </w:rPr>
        <w:t xml:space="preserve"> </w:t>
      </w:r>
      <w:r w:rsidRPr="00E22B94">
        <w:rPr>
          <w:sz w:val="28"/>
          <w:szCs w:val="28"/>
        </w:rPr>
        <w:t>км</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b/>
          <w:sz w:val="28"/>
          <w:szCs w:val="28"/>
        </w:rPr>
      </w:pPr>
      <w:r w:rsidRPr="00E22B94">
        <w:rPr>
          <w:b/>
          <w:sz w:val="28"/>
          <w:szCs w:val="28"/>
        </w:rPr>
        <w:t>Определение приведённых длин кабелей</w:t>
      </w:r>
    </w:p>
    <w:tbl>
      <w:tblPr>
        <w:tblStyle w:val="a8"/>
        <w:tblW w:w="9214" w:type="dxa"/>
        <w:tblInd w:w="250" w:type="dxa"/>
        <w:tblLayout w:type="fixed"/>
        <w:tblLook w:val="01E0" w:firstRow="1" w:lastRow="1" w:firstColumn="1" w:lastColumn="1" w:noHBand="0" w:noVBand="0"/>
      </w:tblPr>
      <w:tblGrid>
        <w:gridCol w:w="2990"/>
        <w:gridCol w:w="1347"/>
        <w:gridCol w:w="908"/>
        <w:gridCol w:w="1276"/>
        <w:gridCol w:w="1134"/>
        <w:gridCol w:w="1559"/>
      </w:tblGrid>
      <w:tr w:rsidR="00C44A82" w:rsidRPr="00A52A1E" w:rsidTr="00A52A1E">
        <w:tc>
          <w:tcPr>
            <w:tcW w:w="2990" w:type="dxa"/>
            <w:vMerge w:val="restart"/>
          </w:tcPr>
          <w:p w:rsidR="00C44A82" w:rsidRPr="00A52A1E" w:rsidRDefault="00C44A82" w:rsidP="00A52A1E">
            <w:pPr>
              <w:spacing w:line="360" w:lineRule="auto"/>
              <w:jc w:val="both"/>
              <w:rPr>
                <w:sz w:val="20"/>
                <w:szCs w:val="20"/>
              </w:rPr>
            </w:pPr>
            <w:r w:rsidRPr="00A52A1E">
              <w:rPr>
                <w:sz w:val="20"/>
                <w:szCs w:val="20"/>
              </w:rPr>
              <w:t>Наименование кабеля</w:t>
            </w:r>
          </w:p>
        </w:tc>
        <w:tc>
          <w:tcPr>
            <w:tcW w:w="1347" w:type="dxa"/>
            <w:vMerge w:val="restart"/>
          </w:tcPr>
          <w:p w:rsidR="00C44A82" w:rsidRPr="00A52A1E" w:rsidRDefault="00C44A82" w:rsidP="00A52A1E">
            <w:pPr>
              <w:spacing w:line="360" w:lineRule="auto"/>
              <w:jc w:val="both"/>
              <w:rPr>
                <w:sz w:val="20"/>
                <w:szCs w:val="20"/>
              </w:rPr>
            </w:pPr>
            <w:r w:rsidRPr="00A52A1E">
              <w:rPr>
                <w:sz w:val="20"/>
                <w:szCs w:val="20"/>
              </w:rPr>
              <w:t>Сечение</w:t>
            </w:r>
          </w:p>
          <w:p w:rsidR="00C44A82" w:rsidRPr="00A52A1E" w:rsidRDefault="00C44A82" w:rsidP="00A52A1E">
            <w:pPr>
              <w:spacing w:line="360" w:lineRule="auto"/>
              <w:jc w:val="both"/>
              <w:rPr>
                <w:sz w:val="20"/>
                <w:szCs w:val="20"/>
              </w:rPr>
            </w:pPr>
            <w:r w:rsidRPr="00A52A1E">
              <w:rPr>
                <w:sz w:val="20"/>
                <w:szCs w:val="20"/>
              </w:rPr>
              <w:t xml:space="preserve">силовой жилы </w:t>
            </w:r>
            <w:r w:rsidRPr="00A52A1E">
              <w:rPr>
                <w:sz w:val="20"/>
                <w:szCs w:val="20"/>
                <w:lang w:val="en-US"/>
              </w:rPr>
              <w:t>S</w:t>
            </w:r>
            <w:r w:rsidRPr="00A52A1E">
              <w:rPr>
                <w:sz w:val="20"/>
                <w:szCs w:val="20"/>
                <w:vertAlign w:val="subscript"/>
              </w:rPr>
              <w:t xml:space="preserve">ж </w:t>
            </w:r>
            <w:r w:rsidRPr="00A52A1E">
              <w:rPr>
                <w:sz w:val="20"/>
                <w:szCs w:val="20"/>
              </w:rPr>
              <w:t>, (мм</w:t>
            </w:r>
            <w:r w:rsidRPr="00A52A1E">
              <w:rPr>
                <w:sz w:val="20"/>
                <w:szCs w:val="20"/>
                <w:vertAlign w:val="superscript"/>
              </w:rPr>
              <w:t>2</w:t>
            </w:r>
            <w:r w:rsidRPr="00A52A1E">
              <w:rPr>
                <w:sz w:val="20"/>
                <w:szCs w:val="20"/>
              </w:rPr>
              <w:t>)</w:t>
            </w:r>
          </w:p>
        </w:tc>
        <w:tc>
          <w:tcPr>
            <w:tcW w:w="908" w:type="dxa"/>
            <w:vMerge w:val="restart"/>
          </w:tcPr>
          <w:p w:rsidR="00C44A82" w:rsidRPr="00A52A1E" w:rsidRDefault="00C44A82" w:rsidP="00A52A1E">
            <w:pPr>
              <w:spacing w:line="360" w:lineRule="auto"/>
              <w:jc w:val="both"/>
              <w:rPr>
                <w:sz w:val="20"/>
                <w:szCs w:val="20"/>
              </w:rPr>
            </w:pPr>
            <w:r w:rsidRPr="00A52A1E">
              <w:rPr>
                <w:sz w:val="20"/>
                <w:szCs w:val="20"/>
              </w:rPr>
              <w:t>Фактическая длина ℓ</w:t>
            </w:r>
            <w:r w:rsidRPr="00A52A1E">
              <w:rPr>
                <w:sz w:val="20"/>
                <w:szCs w:val="20"/>
                <w:vertAlign w:val="subscript"/>
                <w:lang w:val="en-US"/>
              </w:rPr>
              <w:t>i</w:t>
            </w:r>
            <w:r w:rsidRPr="00A52A1E">
              <w:rPr>
                <w:sz w:val="20"/>
                <w:szCs w:val="20"/>
              </w:rPr>
              <w:t>,</w:t>
            </w:r>
            <w:r w:rsidRPr="00A52A1E">
              <w:rPr>
                <w:sz w:val="20"/>
                <w:szCs w:val="20"/>
                <w:vertAlign w:val="subscript"/>
              </w:rPr>
              <w:t xml:space="preserve"> </w:t>
            </w:r>
            <w:r w:rsidRPr="00A52A1E">
              <w:rPr>
                <w:sz w:val="20"/>
                <w:szCs w:val="20"/>
              </w:rPr>
              <w:t>км</w:t>
            </w:r>
          </w:p>
        </w:tc>
        <w:tc>
          <w:tcPr>
            <w:tcW w:w="1276" w:type="dxa"/>
            <w:vMerge w:val="restart"/>
          </w:tcPr>
          <w:p w:rsidR="00C44A82" w:rsidRPr="00A52A1E" w:rsidRDefault="00C44A82" w:rsidP="00A52A1E">
            <w:pPr>
              <w:spacing w:line="360" w:lineRule="auto"/>
              <w:jc w:val="both"/>
              <w:rPr>
                <w:sz w:val="20"/>
                <w:szCs w:val="20"/>
              </w:rPr>
            </w:pPr>
            <w:r w:rsidRPr="00A52A1E">
              <w:rPr>
                <w:sz w:val="20"/>
                <w:szCs w:val="20"/>
              </w:rPr>
              <w:t>Коэффициент</w:t>
            </w:r>
          </w:p>
          <w:p w:rsidR="00C44A82" w:rsidRPr="00A52A1E" w:rsidRDefault="00C44A82" w:rsidP="00A52A1E">
            <w:pPr>
              <w:spacing w:line="360" w:lineRule="auto"/>
              <w:jc w:val="both"/>
              <w:rPr>
                <w:sz w:val="20"/>
                <w:szCs w:val="20"/>
              </w:rPr>
            </w:pPr>
            <w:r w:rsidRPr="00A52A1E">
              <w:rPr>
                <w:sz w:val="20"/>
                <w:szCs w:val="20"/>
              </w:rPr>
              <w:t xml:space="preserve">привидения </w:t>
            </w:r>
            <w:r w:rsidRPr="00A52A1E">
              <w:rPr>
                <w:sz w:val="20"/>
                <w:szCs w:val="20"/>
                <w:lang w:val="en-US"/>
              </w:rPr>
              <w:t>K</w:t>
            </w:r>
            <w:r w:rsidRPr="00A52A1E">
              <w:rPr>
                <w:sz w:val="20"/>
                <w:szCs w:val="20"/>
                <w:vertAlign w:val="subscript"/>
              </w:rPr>
              <w:t>п</w:t>
            </w:r>
          </w:p>
        </w:tc>
        <w:tc>
          <w:tcPr>
            <w:tcW w:w="2693" w:type="dxa"/>
            <w:gridSpan w:val="2"/>
          </w:tcPr>
          <w:p w:rsidR="00C44A82" w:rsidRPr="00A52A1E" w:rsidRDefault="00C44A82" w:rsidP="00A52A1E">
            <w:pPr>
              <w:spacing w:line="360" w:lineRule="auto"/>
              <w:jc w:val="both"/>
              <w:rPr>
                <w:sz w:val="20"/>
                <w:szCs w:val="20"/>
              </w:rPr>
            </w:pPr>
            <w:r w:rsidRPr="00A52A1E">
              <w:rPr>
                <w:sz w:val="20"/>
                <w:szCs w:val="20"/>
              </w:rPr>
              <w:t>Приведённая длина кабеля , км</w:t>
            </w:r>
          </w:p>
        </w:tc>
      </w:tr>
      <w:tr w:rsidR="00C44A82" w:rsidRPr="00A52A1E" w:rsidTr="00A52A1E">
        <w:tc>
          <w:tcPr>
            <w:tcW w:w="2990" w:type="dxa"/>
            <w:vMerge/>
          </w:tcPr>
          <w:p w:rsidR="00C44A82" w:rsidRPr="00A52A1E" w:rsidRDefault="00C44A82" w:rsidP="00A52A1E">
            <w:pPr>
              <w:spacing w:line="360" w:lineRule="auto"/>
              <w:jc w:val="both"/>
              <w:rPr>
                <w:sz w:val="20"/>
                <w:szCs w:val="20"/>
              </w:rPr>
            </w:pPr>
          </w:p>
        </w:tc>
        <w:tc>
          <w:tcPr>
            <w:tcW w:w="1347" w:type="dxa"/>
            <w:vMerge/>
          </w:tcPr>
          <w:p w:rsidR="00C44A82" w:rsidRPr="00A52A1E" w:rsidRDefault="00C44A82" w:rsidP="00A52A1E">
            <w:pPr>
              <w:spacing w:line="360" w:lineRule="auto"/>
              <w:jc w:val="both"/>
              <w:rPr>
                <w:sz w:val="20"/>
                <w:szCs w:val="20"/>
              </w:rPr>
            </w:pPr>
          </w:p>
        </w:tc>
        <w:tc>
          <w:tcPr>
            <w:tcW w:w="908" w:type="dxa"/>
            <w:vMerge/>
          </w:tcPr>
          <w:p w:rsidR="00C44A82" w:rsidRPr="00A52A1E" w:rsidRDefault="00C44A82" w:rsidP="00A52A1E">
            <w:pPr>
              <w:spacing w:line="360" w:lineRule="auto"/>
              <w:jc w:val="both"/>
              <w:rPr>
                <w:sz w:val="20"/>
                <w:szCs w:val="20"/>
              </w:rPr>
            </w:pPr>
          </w:p>
        </w:tc>
        <w:tc>
          <w:tcPr>
            <w:tcW w:w="1276" w:type="dxa"/>
            <w:vMerge/>
          </w:tcPr>
          <w:p w:rsidR="00C44A82" w:rsidRPr="00A52A1E" w:rsidRDefault="00C44A82" w:rsidP="00A52A1E">
            <w:pPr>
              <w:spacing w:line="360" w:lineRule="auto"/>
              <w:jc w:val="both"/>
              <w:rPr>
                <w:sz w:val="20"/>
                <w:szCs w:val="20"/>
              </w:rPr>
            </w:pPr>
          </w:p>
        </w:tc>
        <w:tc>
          <w:tcPr>
            <w:tcW w:w="1134" w:type="dxa"/>
          </w:tcPr>
          <w:p w:rsidR="00C44A82" w:rsidRPr="00A52A1E" w:rsidRDefault="00C44A82" w:rsidP="00A52A1E">
            <w:pPr>
              <w:spacing w:line="360" w:lineRule="auto"/>
              <w:jc w:val="both"/>
              <w:rPr>
                <w:sz w:val="20"/>
                <w:szCs w:val="20"/>
              </w:rPr>
            </w:pPr>
            <w:r w:rsidRPr="00A52A1E">
              <w:rPr>
                <w:sz w:val="20"/>
                <w:szCs w:val="20"/>
              </w:rPr>
              <w:t>В сети ВН</w:t>
            </w:r>
          </w:p>
          <w:p w:rsidR="00C44A82" w:rsidRPr="00A52A1E" w:rsidRDefault="00C44A82" w:rsidP="00A52A1E">
            <w:pPr>
              <w:spacing w:line="360" w:lineRule="auto"/>
              <w:jc w:val="both"/>
              <w:rPr>
                <w:sz w:val="20"/>
                <w:szCs w:val="20"/>
                <w:vertAlign w:val="subscript"/>
              </w:rPr>
            </w:pPr>
            <w:r w:rsidRPr="00A52A1E">
              <w:rPr>
                <w:sz w:val="20"/>
                <w:szCs w:val="20"/>
              </w:rPr>
              <w:t>ℓ</w:t>
            </w:r>
            <w:r w:rsidRPr="00A52A1E">
              <w:rPr>
                <w:sz w:val="20"/>
                <w:szCs w:val="20"/>
                <w:vertAlign w:val="superscript"/>
              </w:rPr>
              <w:t>*</w:t>
            </w:r>
            <w:r w:rsidRPr="00A52A1E">
              <w:rPr>
                <w:sz w:val="20"/>
                <w:szCs w:val="20"/>
                <w:vertAlign w:val="subscript"/>
              </w:rPr>
              <w:t>вн</w:t>
            </w:r>
          </w:p>
        </w:tc>
        <w:tc>
          <w:tcPr>
            <w:tcW w:w="1559" w:type="dxa"/>
          </w:tcPr>
          <w:p w:rsidR="00C44A82" w:rsidRPr="00A52A1E" w:rsidRDefault="00C44A82" w:rsidP="00A52A1E">
            <w:pPr>
              <w:spacing w:line="360" w:lineRule="auto"/>
              <w:jc w:val="both"/>
              <w:rPr>
                <w:sz w:val="20"/>
                <w:szCs w:val="20"/>
              </w:rPr>
            </w:pPr>
            <w:r w:rsidRPr="00A52A1E">
              <w:rPr>
                <w:sz w:val="20"/>
                <w:szCs w:val="20"/>
              </w:rPr>
              <w:t>В сети НН</w:t>
            </w:r>
          </w:p>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perscript"/>
              </w:rPr>
              <w:t>*</w:t>
            </w:r>
            <w:r w:rsidRPr="00A52A1E">
              <w:rPr>
                <w:sz w:val="20"/>
                <w:szCs w:val="20"/>
                <w:vertAlign w:val="subscript"/>
              </w:rPr>
              <w:t>нн</w:t>
            </w:r>
          </w:p>
        </w:tc>
      </w:tr>
      <w:tr w:rsidR="00C44A82" w:rsidRPr="00A52A1E" w:rsidTr="00A52A1E">
        <w:tc>
          <w:tcPr>
            <w:tcW w:w="2990" w:type="dxa"/>
          </w:tcPr>
          <w:p w:rsidR="00C44A82" w:rsidRPr="00A52A1E" w:rsidRDefault="00C44A82" w:rsidP="00A52A1E">
            <w:pPr>
              <w:spacing w:line="360" w:lineRule="auto"/>
              <w:jc w:val="both"/>
              <w:rPr>
                <w:sz w:val="20"/>
                <w:szCs w:val="20"/>
              </w:rPr>
            </w:pPr>
            <w:r w:rsidRPr="00A52A1E">
              <w:rPr>
                <w:sz w:val="20"/>
                <w:szCs w:val="20"/>
              </w:rPr>
              <w:t>Марки АС150 от ЦПП до ТП1000</w:t>
            </w:r>
          </w:p>
          <w:p w:rsidR="00C44A82" w:rsidRPr="00A52A1E" w:rsidRDefault="00C44A82" w:rsidP="00A52A1E">
            <w:pPr>
              <w:spacing w:line="360" w:lineRule="auto"/>
              <w:jc w:val="both"/>
              <w:rPr>
                <w:sz w:val="20"/>
                <w:szCs w:val="20"/>
              </w:rPr>
            </w:pPr>
            <w:r w:rsidRPr="00A52A1E">
              <w:rPr>
                <w:sz w:val="20"/>
                <w:szCs w:val="20"/>
              </w:rPr>
              <w:t>Фидый</w:t>
            </w:r>
            <w:r w:rsidR="00E22B94" w:rsidRPr="00A52A1E">
              <w:rPr>
                <w:sz w:val="20"/>
                <w:szCs w:val="20"/>
              </w:rPr>
              <w:t xml:space="preserve"> </w:t>
            </w:r>
            <w:r w:rsidRPr="00A52A1E">
              <w:rPr>
                <w:sz w:val="20"/>
                <w:szCs w:val="20"/>
              </w:rPr>
              <w:t>от ТП доРШ</w:t>
            </w:r>
          </w:p>
          <w:p w:rsidR="00C44A82" w:rsidRPr="00A52A1E" w:rsidRDefault="00C44A82" w:rsidP="00A52A1E">
            <w:pPr>
              <w:spacing w:line="360" w:lineRule="auto"/>
              <w:jc w:val="both"/>
              <w:rPr>
                <w:sz w:val="20"/>
                <w:szCs w:val="20"/>
              </w:rPr>
            </w:pPr>
            <w:r w:rsidRPr="00A52A1E">
              <w:rPr>
                <w:sz w:val="20"/>
                <w:szCs w:val="20"/>
              </w:rPr>
              <w:t>От РШ до АД маслостанц</w:t>
            </w:r>
          </w:p>
        </w:tc>
        <w:tc>
          <w:tcPr>
            <w:tcW w:w="1347" w:type="dxa"/>
          </w:tcPr>
          <w:p w:rsidR="00C44A82" w:rsidRPr="00A52A1E" w:rsidRDefault="00C44A82" w:rsidP="00A52A1E">
            <w:pPr>
              <w:spacing w:line="360" w:lineRule="auto"/>
              <w:jc w:val="both"/>
              <w:rPr>
                <w:sz w:val="20"/>
                <w:szCs w:val="20"/>
              </w:rPr>
            </w:pPr>
            <w:r w:rsidRPr="00A52A1E">
              <w:rPr>
                <w:sz w:val="20"/>
                <w:szCs w:val="20"/>
              </w:rPr>
              <w:t>150</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25</w:t>
            </w:r>
          </w:p>
          <w:p w:rsidR="00C44A82" w:rsidRPr="00A52A1E" w:rsidRDefault="00C44A82" w:rsidP="00A52A1E">
            <w:pPr>
              <w:spacing w:line="360" w:lineRule="auto"/>
              <w:jc w:val="both"/>
              <w:rPr>
                <w:sz w:val="20"/>
                <w:szCs w:val="20"/>
              </w:rPr>
            </w:pPr>
            <w:r w:rsidRPr="00A52A1E">
              <w:rPr>
                <w:sz w:val="20"/>
                <w:szCs w:val="20"/>
              </w:rPr>
              <w:t>2,5</w:t>
            </w:r>
          </w:p>
        </w:tc>
        <w:tc>
          <w:tcPr>
            <w:tcW w:w="908" w:type="dxa"/>
          </w:tcPr>
          <w:p w:rsidR="00C44A82" w:rsidRPr="00A52A1E" w:rsidRDefault="00C44A82" w:rsidP="00A52A1E">
            <w:pPr>
              <w:spacing w:line="360" w:lineRule="auto"/>
              <w:jc w:val="both"/>
              <w:rPr>
                <w:sz w:val="20"/>
                <w:szCs w:val="20"/>
              </w:rPr>
            </w:pPr>
            <w:r w:rsidRPr="00A52A1E">
              <w:rPr>
                <w:sz w:val="20"/>
                <w:szCs w:val="20"/>
              </w:rPr>
              <w:t>0,65</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0,085</w:t>
            </w:r>
          </w:p>
          <w:p w:rsidR="00C44A82" w:rsidRPr="00A52A1E" w:rsidRDefault="00C44A82" w:rsidP="00A52A1E">
            <w:pPr>
              <w:spacing w:line="360" w:lineRule="auto"/>
              <w:jc w:val="both"/>
              <w:rPr>
                <w:sz w:val="20"/>
                <w:szCs w:val="20"/>
              </w:rPr>
            </w:pPr>
            <w:r w:rsidRPr="00A52A1E">
              <w:rPr>
                <w:sz w:val="20"/>
                <w:szCs w:val="20"/>
              </w:rPr>
              <w:t>0,115</w:t>
            </w:r>
          </w:p>
        </w:tc>
        <w:tc>
          <w:tcPr>
            <w:tcW w:w="1276" w:type="dxa"/>
          </w:tcPr>
          <w:p w:rsidR="00C44A82" w:rsidRPr="00A52A1E" w:rsidRDefault="00C44A82" w:rsidP="00A52A1E">
            <w:pPr>
              <w:spacing w:line="360" w:lineRule="auto"/>
              <w:jc w:val="both"/>
              <w:rPr>
                <w:sz w:val="20"/>
                <w:szCs w:val="20"/>
              </w:rPr>
            </w:pPr>
            <w:r w:rsidRPr="00A52A1E">
              <w:rPr>
                <w:sz w:val="20"/>
                <w:szCs w:val="20"/>
              </w:rPr>
              <w:t>0,43</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0,54</w:t>
            </w:r>
          </w:p>
          <w:p w:rsidR="00C44A82" w:rsidRPr="00A52A1E" w:rsidRDefault="00C44A82" w:rsidP="00A52A1E">
            <w:pPr>
              <w:spacing w:line="360" w:lineRule="auto"/>
              <w:jc w:val="both"/>
              <w:rPr>
                <w:sz w:val="20"/>
                <w:szCs w:val="20"/>
              </w:rPr>
            </w:pPr>
            <w:r w:rsidRPr="00A52A1E">
              <w:rPr>
                <w:sz w:val="20"/>
                <w:szCs w:val="20"/>
              </w:rPr>
              <w:t>4,92</w:t>
            </w:r>
          </w:p>
        </w:tc>
        <w:tc>
          <w:tcPr>
            <w:tcW w:w="1134" w:type="dxa"/>
          </w:tcPr>
          <w:p w:rsidR="00C44A82" w:rsidRPr="00A52A1E" w:rsidRDefault="00C44A82" w:rsidP="00A52A1E">
            <w:pPr>
              <w:spacing w:line="360" w:lineRule="auto"/>
              <w:jc w:val="both"/>
              <w:rPr>
                <w:sz w:val="20"/>
                <w:szCs w:val="20"/>
              </w:rPr>
            </w:pPr>
            <w:r w:rsidRPr="00A52A1E">
              <w:rPr>
                <w:sz w:val="20"/>
                <w:szCs w:val="20"/>
              </w:rPr>
              <w:t>1,118</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w:t>
            </w:r>
          </w:p>
          <w:p w:rsidR="00C44A82" w:rsidRPr="00A52A1E" w:rsidRDefault="00C44A82" w:rsidP="00A52A1E">
            <w:pPr>
              <w:spacing w:line="360" w:lineRule="auto"/>
              <w:jc w:val="both"/>
              <w:rPr>
                <w:sz w:val="20"/>
                <w:szCs w:val="20"/>
              </w:rPr>
            </w:pPr>
            <w:r w:rsidRPr="00A52A1E">
              <w:rPr>
                <w:sz w:val="20"/>
                <w:szCs w:val="20"/>
              </w:rPr>
              <w:t>—</w:t>
            </w:r>
          </w:p>
        </w:tc>
        <w:tc>
          <w:tcPr>
            <w:tcW w:w="1559" w:type="dxa"/>
          </w:tcPr>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perscript"/>
              </w:rPr>
              <w:t>*</w:t>
            </w:r>
            <w:r w:rsidRPr="00A52A1E">
              <w:rPr>
                <w:sz w:val="20"/>
                <w:szCs w:val="20"/>
                <w:vertAlign w:val="subscript"/>
              </w:rPr>
              <w:t>(вннн)</w:t>
            </w:r>
            <w:r w:rsidRPr="00A52A1E">
              <w:rPr>
                <w:sz w:val="20"/>
                <w:szCs w:val="20"/>
              </w:rPr>
              <w:t>=1,9637</w:t>
            </w:r>
          </w:p>
          <w:p w:rsidR="00C44A82" w:rsidRPr="00A52A1E" w:rsidRDefault="00C44A82" w:rsidP="00A52A1E">
            <w:pPr>
              <w:spacing w:line="360" w:lineRule="auto"/>
              <w:jc w:val="both"/>
              <w:rPr>
                <w:sz w:val="20"/>
                <w:szCs w:val="20"/>
              </w:rPr>
            </w:pPr>
            <w:r w:rsidRPr="00A52A1E">
              <w:rPr>
                <w:sz w:val="20"/>
                <w:szCs w:val="20"/>
              </w:rPr>
              <w:t>∙0,0132=0,026</w:t>
            </w:r>
          </w:p>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perscript"/>
              </w:rPr>
              <w:t>*</w:t>
            </w:r>
            <w:r w:rsidRPr="00A52A1E">
              <w:rPr>
                <w:sz w:val="20"/>
                <w:szCs w:val="20"/>
                <w:vertAlign w:val="subscript"/>
              </w:rPr>
              <w:t>ф.к.</w:t>
            </w:r>
            <w:r w:rsidRPr="00A52A1E">
              <w:rPr>
                <w:sz w:val="20"/>
                <w:szCs w:val="20"/>
              </w:rPr>
              <w:t>=0,0459</w:t>
            </w:r>
          </w:p>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perscript"/>
              </w:rPr>
              <w:t>*</w:t>
            </w:r>
            <w:r w:rsidRPr="00A52A1E">
              <w:rPr>
                <w:sz w:val="20"/>
                <w:szCs w:val="20"/>
                <w:vertAlign w:val="subscript"/>
              </w:rPr>
              <w:t>мс</w:t>
            </w:r>
            <w:r w:rsidRPr="00A52A1E">
              <w:rPr>
                <w:sz w:val="20"/>
                <w:szCs w:val="20"/>
              </w:rPr>
              <w:t>=0,75658</w:t>
            </w:r>
          </w:p>
        </w:tc>
      </w:tr>
    </w:tbl>
    <w:p w:rsidR="00C44A82" w:rsidRPr="00E22B94" w:rsidRDefault="00C44A82"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Проверяю принятые кабели участковой сети на потери напряжения в условиях нормального режима работы.</w:t>
      </w:r>
    </w:p>
    <w:p w:rsidR="00C44A82" w:rsidRPr="00E22B94" w:rsidRDefault="00C44A82" w:rsidP="00E22B94">
      <w:pPr>
        <w:spacing w:line="360" w:lineRule="auto"/>
        <w:ind w:firstLine="709"/>
        <w:jc w:val="both"/>
        <w:rPr>
          <w:sz w:val="28"/>
          <w:szCs w:val="28"/>
        </w:rPr>
      </w:pPr>
      <w:r w:rsidRPr="00E22B94">
        <w:rPr>
          <w:sz w:val="28"/>
          <w:szCs w:val="28"/>
        </w:rPr>
        <w:t>Номинальное</w:t>
      </w:r>
      <w:r w:rsidR="00E22B94">
        <w:rPr>
          <w:sz w:val="28"/>
          <w:szCs w:val="28"/>
        </w:rPr>
        <w:t xml:space="preserve"> </w:t>
      </w:r>
      <w:r w:rsidRPr="00E22B94">
        <w:rPr>
          <w:sz w:val="28"/>
          <w:szCs w:val="28"/>
        </w:rPr>
        <w:t>напряжение трансформатора ТП серии ТМ1000</w:t>
      </w:r>
      <w:r w:rsidR="00E22B94">
        <w:rPr>
          <w:sz w:val="28"/>
          <w:szCs w:val="28"/>
        </w:rPr>
        <w:t xml:space="preserve"> </w:t>
      </w:r>
      <w:r w:rsidRPr="00E22B94">
        <w:rPr>
          <w:sz w:val="28"/>
          <w:szCs w:val="28"/>
        </w:rPr>
        <w:t>10/0,4 кВ. Причем, номинально напряжение вторичной обмотки</w:t>
      </w:r>
      <w:r w:rsidR="00E22B94">
        <w:rPr>
          <w:sz w:val="28"/>
          <w:szCs w:val="28"/>
        </w:rPr>
        <w:t xml:space="preserve"> </w:t>
      </w:r>
      <w:r w:rsidRPr="00E22B94">
        <w:rPr>
          <w:sz w:val="28"/>
          <w:szCs w:val="28"/>
          <w:lang w:val="en-US"/>
        </w:rPr>
        <w:t>U</w:t>
      </w:r>
      <w:r w:rsidRPr="00E22B94">
        <w:rPr>
          <w:sz w:val="28"/>
          <w:szCs w:val="28"/>
          <w:vertAlign w:val="subscript"/>
        </w:rPr>
        <w:t>ном.тр</w:t>
      </w:r>
      <w:r w:rsidRPr="00E22B94">
        <w:rPr>
          <w:sz w:val="28"/>
          <w:szCs w:val="28"/>
        </w:rPr>
        <w:t>= 400 В,</w:t>
      </w:r>
      <w:r w:rsidR="00E22B94">
        <w:rPr>
          <w:sz w:val="28"/>
          <w:szCs w:val="28"/>
        </w:rPr>
        <w:t xml:space="preserve"> </w:t>
      </w:r>
      <w:r w:rsidRPr="00E22B94">
        <w:rPr>
          <w:sz w:val="28"/>
          <w:szCs w:val="28"/>
        </w:rPr>
        <w:t xml:space="preserve">соответствует номинальному току нагрузки трансформатора. В режиме холостого хода (х.х.) трансформатора напряжения на вторичной обмотке повышается на 5% и составляет </w:t>
      </w:r>
      <w:r w:rsidRPr="00E22B94">
        <w:rPr>
          <w:sz w:val="28"/>
          <w:szCs w:val="28"/>
          <w:lang w:val="en-US"/>
        </w:rPr>
        <w:t>U</w:t>
      </w:r>
      <w:r w:rsidRPr="00E22B94">
        <w:rPr>
          <w:sz w:val="28"/>
          <w:szCs w:val="28"/>
          <w:vertAlign w:val="subscript"/>
        </w:rPr>
        <w:t>о</w:t>
      </w:r>
      <w:r w:rsidRPr="00E22B94">
        <w:rPr>
          <w:sz w:val="28"/>
          <w:szCs w:val="28"/>
        </w:rPr>
        <w:t>=420</w:t>
      </w:r>
      <w:r w:rsidR="00E22B94">
        <w:rPr>
          <w:sz w:val="28"/>
          <w:szCs w:val="28"/>
        </w:rPr>
        <w:t xml:space="preserve"> </w:t>
      </w:r>
      <w:r w:rsidRPr="00E22B94">
        <w:rPr>
          <w:sz w:val="28"/>
          <w:szCs w:val="28"/>
        </w:rPr>
        <w:t>В.</w:t>
      </w:r>
    </w:p>
    <w:p w:rsidR="00C44A82" w:rsidRPr="00E22B94" w:rsidRDefault="00C44A82" w:rsidP="00E22B94">
      <w:pPr>
        <w:spacing w:line="360" w:lineRule="auto"/>
        <w:ind w:firstLine="709"/>
        <w:jc w:val="both"/>
        <w:rPr>
          <w:sz w:val="28"/>
          <w:szCs w:val="28"/>
        </w:rPr>
      </w:pPr>
      <w:r w:rsidRPr="00E22B94">
        <w:rPr>
          <w:sz w:val="28"/>
          <w:szCs w:val="28"/>
        </w:rPr>
        <w:t>Для нормальной работы электродвигателей величина напряжения на зажимах должна быть не менее 0,95 от номинального, т.е. не менее 360 В.</w:t>
      </w:r>
    </w:p>
    <w:p w:rsidR="00C44A82" w:rsidRPr="00E22B94" w:rsidRDefault="00C44A82" w:rsidP="00E22B94">
      <w:pPr>
        <w:spacing w:line="360" w:lineRule="auto"/>
        <w:ind w:firstLine="709"/>
        <w:jc w:val="both"/>
        <w:rPr>
          <w:sz w:val="28"/>
          <w:szCs w:val="28"/>
        </w:rPr>
      </w:pPr>
      <w:r w:rsidRPr="00E22B94">
        <w:rPr>
          <w:sz w:val="28"/>
          <w:szCs w:val="28"/>
        </w:rPr>
        <w:t xml:space="preserve">Таким образом, суммарные допустимые потери напряжения в сети при питании от ТП серий ТМ1000 с </w:t>
      </w:r>
      <w:r w:rsidRPr="00E22B94">
        <w:rPr>
          <w:sz w:val="28"/>
          <w:szCs w:val="28"/>
          <w:lang w:val="en-US"/>
        </w:rPr>
        <w:t>U</w:t>
      </w:r>
      <w:r w:rsidRPr="00E22B94">
        <w:rPr>
          <w:sz w:val="28"/>
          <w:szCs w:val="28"/>
          <w:vertAlign w:val="subscript"/>
        </w:rPr>
        <w:t>о</w:t>
      </w:r>
      <w:r w:rsidRPr="00E22B94">
        <w:rPr>
          <w:sz w:val="28"/>
          <w:szCs w:val="28"/>
        </w:rPr>
        <w:t>=420</w:t>
      </w:r>
      <w:r w:rsidR="00E22B94">
        <w:rPr>
          <w:sz w:val="28"/>
          <w:szCs w:val="28"/>
        </w:rPr>
        <w:t xml:space="preserve"> </w:t>
      </w:r>
      <w:r w:rsidRPr="00E22B94">
        <w:rPr>
          <w:sz w:val="28"/>
          <w:szCs w:val="28"/>
        </w:rPr>
        <w:t>В</w:t>
      </w:r>
      <w:r w:rsidR="00E22B94">
        <w:rPr>
          <w:sz w:val="28"/>
          <w:szCs w:val="28"/>
        </w:rPr>
        <w:t xml:space="preserve"> </w:t>
      </w:r>
      <w:r w:rsidRPr="00E22B94">
        <w:rPr>
          <w:sz w:val="28"/>
          <w:szCs w:val="28"/>
        </w:rPr>
        <w:t>не должны превышать при нормальной работе электродвигателей Σ∆</w:t>
      </w:r>
      <w:r w:rsidRPr="00E22B94">
        <w:rPr>
          <w:sz w:val="28"/>
          <w:szCs w:val="28"/>
          <w:lang w:val="en-US"/>
        </w:rPr>
        <w:t>U</w:t>
      </w:r>
      <w:r w:rsidRPr="00E22B94">
        <w:rPr>
          <w:sz w:val="28"/>
          <w:szCs w:val="28"/>
          <w:vertAlign w:val="subscript"/>
        </w:rPr>
        <w:t>норм</w:t>
      </w:r>
      <w:r w:rsidRPr="00E22B94">
        <w:rPr>
          <w:sz w:val="28"/>
          <w:szCs w:val="28"/>
        </w:rPr>
        <w:t>=60 В.</w:t>
      </w:r>
    </w:p>
    <w:p w:rsidR="00C44A82" w:rsidRPr="00E22B94" w:rsidRDefault="00C44A82" w:rsidP="00E22B94">
      <w:pPr>
        <w:spacing w:line="360" w:lineRule="auto"/>
        <w:ind w:firstLine="709"/>
        <w:jc w:val="both"/>
        <w:rPr>
          <w:sz w:val="28"/>
          <w:szCs w:val="28"/>
        </w:rPr>
      </w:pPr>
      <w:r w:rsidRPr="00E22B94">
        <w:rPr>
          <w:sz w:val="28"/>
          <w:szCs w:val="28"/>
        </w:rPr>
        <w:t>Проверка сети на потери напряжения производится для наиболее мощного и наиболее</w:t>
      </w:r>
      <w:r w:rsidR="00E22B94">
        <w:rPr>
          <w:sz w:val="28"/>
          <w:szCs w:val="28"/>
        </w:rPr>
        <w:t xml:space="preserve"> </w:t>
      </w:r>
      <w:r w:rsidRPr="00E22B94">
        <w:rPr>
          <w:sz w:val="28"/>
          <w:szCs w:val="28"/>
        </w:rPr>
        <w:t>удаленного электродвигателя. При расчетах составляется схема замещения сети рис.01.</w:t>
      </w:r>
    </w:p>
    <w:p w:rsidR="00C44A82" w:rsidRDefault="00C44A82" w:rsidP="00E22B94">
      <w:pPr>
        <w:spacing w:line="360" w:lineRule="auto"/>
        <w:ind w:firstLine="709"/>
        <w:jc w:val="both"/>
        <w:rPr>
          <w:sz w:val="28"/>
          <w:szCs w:val="28"/>
        </w:rPr>
      </w:pPr>
      <w:r w:rsidRPr="00E22B94">
        <w:rPr>
          <w:sz w:val="28"/>
          <w:szCs w:val="28"/>
        </w:rPr>
        <w:t>Суммарные потери напряжения в сети при нормальной работе электроприемников определяются выражением</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vertAlign w:val="subscript"/>
        </w:rPr>
      </w:pPr>
      <w:r w:rsidRPr="00E22B94">
        <w:rPr>
          <w:sz w:val="28"/>
          <w:szCs w:val="28"/>
        </w:rPr>
        <w:t>Σ∆</w:t>
      </w:r>
      <w:r w:rsidRPr="00E22B94">
        <w:rPr>
          <w:sz w:val="28"/>
          <w:szCs w:val="28"/>
          <w:lang w:val="en-US"/>
        </w:rPr>
        <w:t>U</w:t>
      </w:r>
      <w:r w:rsidRPr="00E22B94">
        <w:rPr>
          <w:sz w:val="28"/>
          <w:szCs w:val="28"/>
          <w:vertAlign w:val="subscript"/>
        </w:rPr>
        <w:t>норм</w:t>
      </w:r>
      <w:r w:rsidRPr="00E22B94">
        <w:rPr>
          <w:sz w:val="28"/>
          <w:szCs w:val="28"/>
        </w:rPr>
        <w:t>=∆</w:t>
      </w:r>
      <w:r w:rsidRPr="00E22B94">
        <w:rPr>
          <w:sz w:val="28"/>
          <w:szCs w:val="28"/>
          <w:lang w:val="en-US"/>
        </w:rPr>
        <w:t>U</w:t>
      </w:r>
      <w:r w:rsidRPr="00E22B94">
        <w:rPr>
          <w:sz w:val="28"/>
          <w:szCs w:val="28"/>
          <w:vertAlign w:val="subscript"/>
        </w:rPr>
        <w:t>тр</w:t>
      </w:r>
      <w:r w:rsidRPr="00E22B94">
        <w:rPr>
          <w:sz w:val="28"/>
          <w:szCs w:val="28"/>
        </w:rPr>
        <w:t>+∆</w:t>
      </w:r>
      <w:r w:rsidRPr="00E22B94">
        <w:rPr>
          <w:sz w:val="28"/>
          <w:szCs w:val="28"/>
          <w:lang w:val="en-US"/>
        </w:rPr>
        <w:t>U</w:t>
      </w:r>
      <w:r w:rsidRPr="00E22B94">
        <w:rPr>
          <w:sz w:val="28"/>
          <w:szCs w:val="28"/>
          <w:vertAlign w:val="subscript"/>
        </w:rPr>
        <w:t>ф.к</w:t>
      </w:r>
      <w:r w:rsidRPr="00E22B94">
        <w:rPr>
          <w:sz w:val="28"/>
          <w:szCs w:val="28"/>
        </w:rPr>
        <w:t>+</w:t>
      </w:r>
      <w:bookmarkStart w:id="0" w:name="OLE_LINK1"/>
      <w:bookmarkStart w:id="1" w:name="OLE_LINK2"/>
      <w:r w:rsidRPr="00E22B94">
        <w:rPr>
          <w:sz w:val="28"/>
          <w:szCs w:val="28"/>
        </w:rPr>
        <w:t>∆</w:t>
      </w:r>
      <w:r w:rsidRPr="00E22B94">
        <w:rPr>
          <w:sz w:val="28"/>
          <w:szCs w:val="28"/>
          <w:lang w:val="en-US"/>
        </w:rPr>
        <w:t>U</w:t>
      </w:r>
      <w:r w:rsidRPr="00E22B94">
        <w:rPr>
          <w:sz w:val="28"/>
          <w:szCs w:val="28"/>
          <w:vertAlign w:val="subscript"/>
        </w:rPr>
        <w:t>эк</w:t>
      </w:r>
      <w:bookmarkEnd w:id="0"/>
      <w:bookmarkEnd w:id="1"/>
      <w:r w:rsidRPr="00E22B94">
        <w:rPr>
          <w:sz w:val="28"/>
          <w:szCs w:val="28"/>
        </w:rPr>
        <w:t>≤∆</w:t>
      </w:r>
      <w:r w:rsidRPr="00E22B94">
        <w:rPr>
          <w:sz w:val="28"/>
          <w:szCs w:val="28"/>
          <w:lang w:val="en-US"/>
        </w:rPr>
        <w:t>U</w:t>
      </w:r>
      <w:r w:rsidRPr="00E22B94">
        <w:rPr>
          <w:sz w:val="28"/>
          <w:szCs w:val="28"/>
          <w:vertAlign w:val="subscript"/>
        </w:rPr>
        <w:t>доп</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rPr>
        <w:t>∆</w:t>
      </w:r>
      <w:r w:rsidRPr="00E22B94">
        <w:rPr>
          <w:sz w:val="28"/>
          <w:szCs w:val="28"/>
          <w:lang w:val="en-US"/>
        </w:rPr>
        <w:t>U</w:t>
      </w:r>
      <w:r w:rsidRPr="00E22B94">
        <w:rPr>
          <w:sz w:val="28"/>
          <w:szCs w:val="28"/>
          <w:vertAlign w:val="subscript"/>
        </w:rPr>
        <w:t>тр</w:t>
      </w:r>
      <w:r w:rsidRPr="00E22B94">
        <w:rPr>
          <w:sz w:val="28"/>
          <w:szCs w:val="28"/>
        </w:rPr>
        <w:t xml:space="preserve"> – потери напряжения на обмотках трансформатора ;</w:t>
      </w:r>
    </w:p>
    <w:p w:rsidR="00C44A82" w:rsidRPr="00E22B94" w:rsidRDefault="00C44A82" w:rsidP="00E22B94">
      <w:pPr>
        <w:spacing w:line="360" w:lineRule="auto"/>
        <w:ind w:firstLine="709"/>
        <w:jc w:val="both"/>
        <w:rPr>
          <w:sz w:val="28"/>
          <w:szCs w:val="28"/>
        </w:rPr>
      </w:pPr>
      <w:r w:rsidRPr="00E22B94">
        <w:rPr>
          <w:sz w:val="28"/>
          <w:szCs w:val="28"/>
        </w:rPr>
        <w:t>∆</w:t>
      </w:r>
      <w:r w:rsidRPr="00E22B94">
        <w:rPr>
          <w:sz w:val="28"/>
          <w:szCs w:val="28"/>
          <w:lang w:val="en-US"/>
        </w:rPr>
        <w:t>U</w:t>
      </w:r>
      <w:r w:rsidRPr="00E22B94">
        <w:rPr>
          <w:sz w:val="28"/>
          <w:szCs w:val="28"/>
          <w:vertAlign w:val="subscript"/>
        </w:rPr>
        <w:t>ф.к</w:t>
      </w:r>
      <w:r w:rsidRPr="00E22B94">
        <w:rPr>
          <w:sz w:val="28"/>
          <w:szCs w:val="28"/>
        </w:rPr>
        <w:t xml:space="preserve"> – в фидерном кабеле;</w:t>
      </w:r>
    </w:p>
    <w:p w:rsidR="00C44A82" w:rsidRPr="00E22B94" w:rsidRDefault="00C44A82" w:rsidP="00E22B94">
      <w:pPr>
        <w:spacing w:line="360" w:lineRule="auto"/>
        <w:ind w:firstLine="709"/>
        <w:jc w:val="both"/>
        <w:rPr>
          <w:sz w:val="28"/>
          <w:szCs w:val="28"/>
        </w:rPr>
      </w:pPr>
      <w:r w:rsidRPr="00E22B94">
        <w:rPr>
          <w:sz w:val="28"/>
          <w:szCs w:val="28"/>
        </w:rPr>
        <w:t>∆</w:t>
      </w:r>
      <w:r w:rsidRPr="00E22B94">
        <w:rPr>
          <w:sz w:val="28"/>
          <w:szCs w:val="28"/>
          <w:lang w:val="en-US"/>
        </w:rPr>
        <w:t>U</w:t>
      </w:r>
      <w:r w:rsidRPr="00E22B94">
        <w:rPr>
          <w:sz w:val="28"/>
          <w:szCs w:val="28"/>
          <w:vertAlign w:val="subscript"/>
        </w:rPr>
        <w:t>эк</w:t>
      </w:r>
      <w:r w:rsidRPr="00E22B94">
        <w:rPr>
          <w:sz w:val="28"/>
          <w:szCs w:val="28"/>
        </w:rPr>
        <w:t xml:space="preserve"> – в кабеле ответвления к электроприемнику.</w:t>
      </w:r>
    </w:p>
    <w:p w:rsidR="00C44A82" w:rsidRPr="00E22B94" w:rsidRDefault="00C44A82" w:rsidP="00E22B94">
      <w:pPr>
        <w:spacing w:line="360" w:lineRule="auto"/>
        <w:ind w:firstLine="709"/>
        <w:jc w:val="both"/>
        <w:rPr>
          <w:sz w:val="28"/>
          <w:szCs w:val="28"/>
          <w:vertAlign w:val="subscript"/>
        </w:rPr>
      </w:pPr>
      <w:r w:rsidRPr="00E22B94">
        <w:rPr>
          <w:sz w:val="28"/>
          <w:szCs w:val="28"/>
        </w:rPr>
        <w:t xml:space="preserve">Для расчетов необходимо знать </w:t>
      </w:r>
      <w:r w:rsidRPr="00E22B94">
        <w:rPr>
          <w:sz w:val="28"/>
          <w:szCs w:val="28"/>
          <w:lang w:val="en-US"/>
        </w:rPr>
        <w:t>I</w:t>
      </w:r>
      <w:r w:rsidRPr="00E22B94">
        <w:rPr>
          <w:sz w:val="28"/>
          <w:szCs w:val="28"/>
          <w:vertAlign w:val="subscript"/>
        </w:rPr>
        <w:t>р.тр(НН)</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р.тр(НН)</w:t>
      </w:r>
      <w:r w:rsidRPr="00E22B94">
        <w:rPr>
          <w:sz w:val="28"/>
          <w:szCs w:val="28"/>
        </w:rPr>
        <w:t>= 972÷√3∙0,4=1389 А</w:t>
      </w:r>
    </w:p>
    <w:p w:rsidR="00C44A82" w:rsidRPr="00E22B94" w:rsidRDefault="00C44A82" w:rsidP="00E22B94">
      <w:pPr>
        <w:spacing w:line="360" w:lineRule="auto"/>
        <w:ind w:firstLine="709"/>
        <w:jc w:val="both"/>
        <w:rPr>
          <w:sz w:val="28"/>
          <w:szCs w:val="28"/>
        </w:rPr>
      </w:pPr>
      <w:r w:rsidRPr="00E22B94">
        <w:rPr>
          <w:sz w:val="28"/>
          <w:szCs w:val="28"/>
        </w:rPr>
        <w:t>Определение потерь напряжения при нормальной работе электроприемников</w:t>
      </w:r>
      <w:r w:rsidR="00A52A1E">
        <w:rPr>
          <w:sz w:val="28"/>
          <w:szCs w:val="28"/>
        </w:rPr>
        <w:t xml:space="preserve"> </w:t>
      </w:r>
      <w:r w:rsidRPr="00E22B94">
        <w:rPr>
          <w:sz w:val="28"/>
          <w:szCs w:val="28"/>
        </w:rPr>
        <w:t xml:space="preserve">(при </w:t>
      </w:r>
      <w:r w:rsidRPr="00E22B94">
        <w:rPr>
          <w:sz w:val="28"/>
          <w:szCs w:val="28"/>
          <w:lang w:val="en-US"/>
        </w:rPr>
        <w:t>cos</w:t>
      </w:r>
      <w:r w:rsidRPr="00E22B94">
        <w:rPr>
          <w:sz w:val="28"/>
          <w:szCs w:val="28"/>
        </w:rPr>
        <w:t xml:space="preserve"> φ=0,7;</w:t>
      </w:r>
      <w:r w:rsidR="00E22B94">
        <w:rPr>
          <w:sz w:val="28"/>
          <w:szCs w:val="28"/>
        </w:rPr>
        <w:t xml:space="preserve"> </w:t>
      </w:r>
      <w:r w:rsidRPr="00E22B94">
        <w:rPr>
          <w:sz w:val="28"/>
          <w:szCs w:val="28"/>
        </w:rPr>
        <w:t>температуре обмотки тра. +150ºC, жил кабелей +65 ºC)</w:t>
      </w:r>
    </w:p>
    <w:p w:rsidR="00A52A1E" w:rsidRDefault="00C44A82" w:rsidP="00E22B94">
      <w:pPr>
        <w:spacing w:line="360" w:lineRule="auto"/>
        <w:ind w:firstLine="709"/>
        <w:jc w:val="both"/>
        <w:rPr>
          <w:sz w:val="28"/>
          <w:szCs w:val="28"/>
        </w:rPr>
      </w:pPr>
      <w:r w:rsidRPr="00E22B94">
        <w:rPr>
          <w:sz w:val="28"/>
          <w:szCs w:val="28"/>
        </w:rPr>
        <w:t>Расчетные формулы:</w:t>
      </w:r>
      <w:r w:rsidR="00E22B94">
        <w:rPr>
          <w:sz w:val="28"/>
          <w:szCs w:val="28"/>
        </w:rPr>
        <w:t xml:space="preserve"> </w:t>
      </w:r>
    </w:p>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w:t>
      </w:r>
      <w:r w:rsidRPr="00E22B94">
        <w:rPr>
          <w:sz w:val="28"/>
          <w:szCs w:val="28"/>
          <w:lang w:val="en-US"/>
        </w:rPr>
        <w:t>U</w:t>
      </w:r>
      <w:r w:rsidRPr="00E22B94">
        <w:rPr>
          <w:sz w:val="28"/>
          <w:szCs w:val="28"/>
          <w:vertAlign w:val="subscript"/>
        </w:rPr>
        <w:t>тр</w:t>
      </w:r>
      <w:r w:rsidRPr="00E22B94">
        <w:rPr>
          <w:sz w:val="28"/>
          <w:szCs w:val="28"/>
        </w:rPr>
        <w:t xml:space="preserve">=√3 </w:t>
      </w:r>
      <w:r w:rsidRPr="00E22B94">
        <w:rPr>
          <w:sz w:val="28"/>
          <w:szCs w:val="28"/>
          <w:lang w:val="en-US"/>
        </w:rPr>
        <w:t>I</w:t>
      </w:r>
      <w:r w:rsidRPr="00E22B94">
        <w:rPr>
          <w:sz w:val="28"/>
          <w:szCs w:val="28"/>
          <w:vertAlign w:val="subscript"/>
        </w:rPr>
        <w:t>р.тр</w:t>
      </w:r>
      <w:r w:rsidRPr="00E22B94">
        <w:rPr>
          <w:sz w:val="28"/>
          <w:szCs w:val="28"/>
        </w:rPr>
        <w:t>(1,5</w:t>
      </w:r>
      <w:r w:rsidRPr="00E22B94">
        <w:rPr>
          <w:sz w:val="28"/>
          <w:szCs w:val="28"/>
          <w:lang w:val="en-US"/>
        </w:rPr>
        <w:t>R</w:t>
      </w:r>
      <w:r w:rsidRPr="00E22B94">
        <w:rPr>
          <w:sz w:val="28"/>
          <w:szCs w:val="28"/>
          <w:vertAlign w:val="subscript"/>
        </w:rPr>
        <w:t>тр</w:t>
      </w:r>
      <w:r w:rsidRPr="00E22B94">
        <w:rPr>
          <w:sz w:val="28"/>
          <w:szCs w:val="28"/>
        </w:rPr>
        <w:t xml:space="preserve"> </w:t>
      </w:r>
      <w:r w:rsidRPr="00E22B94">
        <w:rPr>
          <w:sz w:val="28"/>
          <w:szCs w:val="28"/>
          <w:lang w:val="en-US"/>
        </w:rPr>
        <w:t>cos</w:t>
      </w:r>
      <w:r w:rsidRPr="00E22B94">
        <w:rPr>
          <w:sz w:val="28"/>
          <w:szCs w:val="28"/>
        </w:rPr>
        <w:t xml:space="preserve"> φ</w:t>
      </w:r>
      <w:r w:rsidRPr="00E22B94">
        <w:rPr>
          <w:sz w:val="28"/>
          <w:szCs w:val="28"/>
          <w:vertAlign w:val="subscript"/>
        </w:rPr>
        <w:t>тр</w:t>
      </w:r>
      <w:r w:rsidRPr="00E22B94">
        <w:rPr>
          <w:sz w:val="28"/>
          <w:szCs w:val="28"/>
        </w:rPr>
        <w:t xml:space="preserve"> + </w:t>
      </w:r>
      <w:r w:rsidRPr="00E22B94">
        <w:rPr>
          <w:sz w:val="28"/>
          <w:szCs w:val="28"/>
          <w:lang w:val="en-US"/>
        </w:rPr>
        <w:t>X</w:t>
      </w:r>
      <w:r w:rsidRPr="00E22B94">
        <w:rPr>
          <w:sz w:val="28"/>
          <w:szCs w:val="28"/>
          <w:vertAlign w:val="subscript"/>
        </w:rPr>
        <w:t>тр</w:t>
      </w:r>
      <w:r w:rsidRPr="00E22B94">
        <w:rPr>
          <w:sz w:val="28"/>
          <w:szCs w:val="28"/>
        </w:rPr>
        <w:t xml:space="preserve"> </w:t>
      </w:r>
      <w:r w:rsidRPr="00E22B94">
        <w:rPr>
          <w:sz w:val="28"/>
          <w:szCs w:val="28"/>
          <w:lang w:val="en-US"/>
        </w:rPr>
        <w:t>sin</w:t>
      </w:r>
      <w:r w:rsidRPr="00E22B94">
        <w:rPr>
          <w:sz w:val="28"/>
          <w:szCs w:val="28"/>
        </w:rPr>
        <w:t xml:space="preserve"> φ</w:t>
      </w:r>
      <w:r w:rsidRPr="00E22B94">
        <w:rPr>
          <w:sz w:val="28"/>
          <w:szCs w:val="28"/>
          <w:vertAlign w:val="subscript"/>
        </w:rPr>
        <w:t>тр</w:t>
      </w:r>
      <w:r w:rsidRPr="00E22B94">
        <w:rPr>
          <w:sz w:val="28"/>
          <w:szCs w:val="28"/>
        </w:rPr>
        <w:t>) =</w:t>
      </w:r>
      <w:r w:rsidR="00A52A1E">
        <w:rPr>
          <w:sz w:val="28"/>
          <w:szCs w:val="28"/>
        </w:rPr>
        <w:t xml:space="preserve"> </w:t>
      </w:r>
      <w:r w:rsidRPr="00E22B94">
        <w:rPr>
          <w:sz w:val="28"/>
          <w:szCs w:val="28"/>
        </w:rPr>
        <w:t>=1,73∙1389(1,5∙0,0056∙0,7+0,026∙0,71)=58 В;</w:t>
      </w:r>
    </w:p>
    <w:p w:rsidR="00C44A82" w:rsidRDefault="00C44A82" w:rsidP="00E22B94">
      <w:pPr>
        <w:spacing w:line="360" w:lineRule="auto"/>
        <w:ind w:firstLine="709"/>
        <w:jc w:val="both"/>
        <w:rPr>
          <w:sz w:val="28"/>
          <w:szCs w:val="28"/>
          <w:vertAlign w:val="subscript"/>
        </w:rPr>
      </w:pPr>
      <w:r w:rsidRPr="00E22B94">
        <w:rPr>
          <w:sz w:val="28"/>
          <w:szCs w:val="28"/>
        </w:rPr>
        <w:t>∆</w:t>
      </w:r>
      <w:r w:rsidRPr="00E22B94">
        <w:rPr>
          <w:sz w:val="28"/>
          <w:szCs w:val="28"/>
          <w:lang w:val="en-US"/>
        </w:rPr>
        <w:t>U</w:t>
      </w:r>
      <w:r w:rsidRPr="00E22B94">
        <w:rPr>
          <w:sz w:val="28"/>
          <w:szCs w:val="28"/>
          <w:vertAlign w:val="subscript"/>
        </w:rPr>
        <w:t>к.л</w:t>
      </w:r>
      <w:r w:rsidRPr="00E22B94">
        <w:rPr>
          <w:sz w:val="28"/>
          <w:szCs w:val="28"/>
        </w:rPr>
        <w:t>= √3</w:t>
      </w:r>
      <w:r w:rsidR="00E22B94">
        <w:rPr>
          <w:sz w:val="28"/>
          <w:szCs w:val="28"/>
        </w:rPr>
        <w:t xml:space="preserve"> </w:t>
      </w:r>
      <w:r w:rsidRPr="00E22B94">
        <w:rPr>
          <w:sz w:val="28"/>
          <w:szCs w:val="28"/>
          <w:lang w:val="en-US"/>
        </w:rPr>
        <w:t>I</w:t>
      </w:r>
      <w:r w:rsidRPr="00E22B94">
        <w:rPr>
          <w:sz w:val="28"/>
          <w:szCs w:val="28"/>
          <w:vertAlign w:val="subscript"/>
        </w:rPr>
        <w:t>р.к</w:t>
      </w:r>
      <w:r w:rsidRPr="00E22B94">
        <w:rPr>
          <w:sz w:val="28"/>
          <w:szCs w:val="28"/>
        </w:rPr>
        <w:t>∙ℓ</w:t>
      </w:r>
      <w:r w:rsidRPr="00E22B94">
        <w:rPr>
          <w:sz w:val="28"/>
          <w:szCs w:val="28"/>
          <w:vertAlign w:val="subscript"/>
        </w:rPr>
        <w:t>к.л</w:t>
      </w:r>
      <w:r w:rsidRPr="00E22B94">
        <w:rPr>
          <w:sz w:val="28"/>
          <w:szCs w:val="28"/>
        </w:rPr>
        <w:t>∙r</w:t>
      </w:r>
      <w:r w:rsidRPr="00E22B94">
        <w:rPr>
          <w:sz w:val="28"/>
          <w:szCs w:val="28"/>
          <w:vertAlign w:val="subscript"/>
        </w:rPr>
        <w:t>к.л</w:t>
      </w:r>
      <w:r w:rsidRPr="00E22B94">
        <w:rPr>
          <w:sz w:val="28"/>
          <w:szCs w:val="28"/>
        </w:rPr>
        <w:t>∙К</w:t>
      </w:r>
      <w:r w:rsidRPr="00E22B94">
        <w:rPr>
          <w:sz w:val="28"/>
          <w:szCs w:val="28"/>
          <w:vertAlign w:val="subscript"/>
        </w:rPr>
        <w:t>х</w:t>
      </w:r>
      <w:r w:rsidRPr="00E22B94">
        <w:rPr>
          <w:sz w:val="28"/>
          <w:szCs w:val="28"/>
        </w:rPr>
        <w:t xml:space="preserve">∙ </w:t>
      </w:r>
      <w:r w:rsidRPr="00E22B94">
        <w:rPr>
          <w:sz w:val="28"/>
          <w:szCs w:val="28"/>
          <w:lang w:val="en-US"/>
        </w:rPr>
        <w:t>cos</w:t>
      </w:r>
      <w:r w:rsidRPr="00E22B94">
        <w:rPr>
          <w:sz w:val="28"/>
          <w:szCs w:val="28"/>
        </w:rPr>
        <w:t xml:space="preserve"> φ</w:t>
      </w:r>
      <w:r w:rsidRPr="00E22B94">
        <w:rPr>
          <w:sz w:val="28"/>
          <w:szCs w:val="28"/>
          <w:vertAlign w:val="subscript"/>
        </w:rPr>
        <w:t>к.л</w:t>
      </w:r>
    </w:p>
    <w:p w:rsidR="00A52A1E" w:rsidRPr="00E22B94" w:rsidRDefault="00A52A1E" w:rsidP="00E22B94">
      <w:pPr>
        <w:spacing w:line="360" w:lineRule="auto"/>
        <w:ind w:firstLine="709"/>
        <w:jc w:val="both"/>
        <w:rPr>
          <w:sz w:val="28"/>
          <w:szCs w:val="28"/>
        </w:rPr>
      </w:pPr>
    </w:p>
    <w:tbl>
      <w:tblPr>
        <w:tblStyle w:val="a8"/>
        <w:tblW w:w="9214" w:type="dxa"/>
        <w:tblInd w:w="250" w:type="dxa"/>
        <w:tblLayout w:type="fixed"/>
        <w:tblLook w:val="01E0" w:firstRow="1" w:lastRow="1" w:firstColumn="1" w:lastColumn="1" w:noHBand="0" w:noVBand="0"/>
      </w:tblPr>
      <w:tblGrid>
        <w:gridCol w:w="1910"/>
        <w:gridCol w:w="1800"/>
        <w:gridCol w:w="842"/>
        <w:gridCol w:w="701"/>
        <w:gridCol w:w="982"/>
        <w:gridCol w:w="701"/>
        <w:gridCol w:w="2278"/>
      </w:tblGrid>
      <w:tr w:rsidR="00C44A82" w:rsidRPr="00A52A1E" w:rsidTr="00A52A1E">
        <w:tc>
          <w:tcPr>
            <w:tcW w:w="1910" w:type="dxa"/>
            <w:vMerge w:val="restart"/>
          </w:tcPr>
          <w:p w:rsidR="00C44A82" w:rsidRPr="00A52A1E" w:rsidRDefault="00C44A82" w:rsidP="00A52A1E">
            <w:pPr>
              <w:spacing w:line="360" w:lineRule="auto"/>
              <w:jc w:val="both"/>
              <w:rPr>
                <w:sz w:val="20"/>
                <w:szCs w:val="20"/>
              </w:rPr>
            </w:pPr>
            <w:r w:rsidRPr="00A52A1E">
              <w:rPr>
                <w:sz w:val="20"/>
                <w:szCs w:val="20"/>
              </w:rPr>
              <w:t>Расчетные участки и точки</w:t>
            </w:r>
          </w:p>
        </w:tc>
        <w:tc>
          <w:tcPr>
            <w:tcW w:w="1800" w:type="dxa"/>
            <w:vMerge w:val="restart"/>
          </w:tcPr>
          <w:p w:rsidR="00C44A82" w:rsidRPr="00A52A1E" w:rsidRDefault="00C44A82" w:rsidP="00A52A1E">
            <w:pPr>
              <w:spacing w:line="360" w:lineRule="auto"/>
              <w:jc w:val="both"/>
              <w:rPr>
                <w:sz w:val="20"/>
                <w:szCs w:val="20"/>
              </w:rPr>
            </w:pPr>
            <w:r w:rsidRPr="00A52A1E">
              <w:rPr>
                <w:sz w:val="20"/>
                <w:szCs w:val="20"/>
              </w:rPr>
              <w:t>Расчетный ток участка</w:t>
            </w:r>
            <w:r w:rsidR="00E22B94" w:rsidRPr="00A52A1E">
              <w:rPr>
                <w:sz w:val="20"/>
                <w:szCs w:val="20"/>
              </w:rPr>
              <w:t xml:space="preserve"> </w:t>
            </w:r>
            <w:r w:rsidRPr="00A52A1E">
              <w:rPr>
                <w:sz w:val="20"/>
                <w:szCs w:val="20"/>
              </w:rPr>
              <w:t xml:space="preserve">кабеля </w:t>
            </w:r>
            <w:r w:rsidRPr="00A52A1E">
              <w:rPr>
                <w:sz w:val="20"/>
                <w:szCs w:val="20"/>
                <w:lang w:val="en-US"/>
              </w:rPr>
              <w:t>I</w:t>
            </w:r>
            <w:r w:rsidRPr="00A52A1E">
              <w:rPr>
                <w:sz w:val="20"/>
                <w:szCs w:val="20"/>
                <w:vertAlign w:val="subscript"/>
              </w:rPr>
              <w:t>р.</w:t>
            </w:r>
            <w:r w:rsidRPr="00A52A1E">
              <w:rPr>
                <w:sz w:val="20"/>
                <w:szCs w:val="20"/>
                <w:vertAlign w:val="subscript"/>
                <w:lang w:val="en-US"/>
              </w:rPr>
              <w:t>i</w:t>
            </w:r>
            <w:r w:rsidRPr="00A52A1E">
              <w:rPr>
                <w:sz w:val="20"/>
                <w:szCs w:val="20"/>
              </w:rPr>
              <w:t>, А</w:t>
            </w:r>
          </w:p>
        </w:tc>
        <w:tc>
          <w:tcPr>
            <w:tcW w:w="3226" w:type="dxa"/>
            <w:gridSpan w:val="4"/>
          </w:tcPr>
          <w:p w:rsidR="00C44A82" w:rsidRPr="00A52A1E" w:rsidRDefault="00C44A82" w:rsidP="00A52A1E">
            <w:pPr>
              <w:spacing w:line="360" w:lineRule="auto"/>
              <w:jc w:val="both"/>
              <w:rPr>
                <w:sz w:val="20"/>
                <w:szCs w:val="20"/>
              </w:rPr>
            </w:pPr>
            <w:r w:rsidRPr="00A52A1E">
              <w:rPr>
                <w:sz w:val="20"/>
                <w:szCs w:val="20"/>
              </w:rPr>
              <w:t>Характеристика кабеля</w:t>
            </w:r>
          </w:p>
        </w:tc>
        <w:tc>
          <w:tcPr>
            <w:tcW w:w="2278" w:type="dxa"/>
            <w:vMerge w:val="restart"/>
          </w:tcPr>
          <w:p w:rsidR="00C44A82" w:rsidRPr="00A52A1E" w:rsidRDefault="00C44A82" w:rsidP="00A52A1E">
            <w:pPr>
              <w:spacing w:line="360" w:lineRule="auto"/>
              <w:jc w:val="both"/>
              <w:rPr>
                <w:sz w:val="20"/>
                <w:szCs w:val="20"/>
              </w:rPr>
            </w:pPr>
            <w:r w:rsidRPr="00A52A1E">
              <w:rPr>
                <w:sz w:val="20"/>
                <w:szCs w:val="20"/>
              </w:rPr>
              <w:t>Потери напряжения</w:t>
            </w:r>
            <w:r w:rsidR="00E22B94" w:rsidRPr="00A52A1E">
              <w:rPr>
                <w:sz w:val="20"/>
                <w:szCs w:val="20"/>
              </w:rPr>
              <w:t xml:space="preserve"> </w:t>
            </w:r>
            <w:r w:rsidRPr="00A52A1E">
              <w:rPr>
                <w:sz w:val="20"/>
                <w:szCs w:val="20"/>
              </w:rPr>
              <w:t>∆</w:t>
            </w:r>
            <w:r w:rsidRPr="00A52A1E">
              <w:rPr>
                <w:sz w:val="20"/>
                <w:szCs w:val="20"/>
                <w:lang w:val="en-US"/>
              </w:rPr>
              <w:t>U</w:t>
            </w:r>
            <w:r w:rsidRPr="00A52A1E">
              <w:rPr>
                <w:sz w:val="20"/>
                <w:szCs w:val="20"/>
                <w:vertAlign w:val="subscript"/>
              </w:rPr>
              <w:t>норм.</w:t>
            </w:r>
            <w:r w:rsidRPr="00A52A1E">
              <w:rPr>
                <w:sz w:val="20"/>
                <w:szCs w:val="20"/>
                <w:vertAlign w:val="subscript"/>
                <w:lang w:val="en-US"/>
              </w:rPr>
              <w:t>i</w:t>
            </w:r>
            <w:r w:rsidR="00E22B94" w:rsidRPr="00A52A1E">
              <w:rPr>
                <w:sz w:val="20"/>
                <w:szCs w:val="20"/>
              </w:rPr>
              <w:t xml:space="preserve"> </w:t>
            </w:r>
            <w:r w:rsidRPr="00A52A1E">
              <w:rPr>
                <w:sz w:val="20"/>
                <w:szCs w:val="20"/>
              </w:rPr>
              <w:t>в</w:t>
            </w:r>
          </w:p>
          <w:p w:rsidR="00C44A82" w:rsidRPr="00A52A1E" w:rsidRDefault="00C44A82" w:rsidP="00A52A1E">
            <w:pPr>
              <w:spacing w:line="360" w:lineRule="auto"/>
              <w:jc w:val="both"/>
              <w:rPr>
                <w:sz w:val="20"/>
                <w:szCs w:val="20"/>
              </w:rPr>
            </w:pPr>
            <w:r w:rsidRPr="00A52A1E">
              <w:rPr>
                <w:sz w:val="20"/>
                <w:szCs w:val="20"/>
              </w:rPr>
              <w:t>участках сети,</w:t>
            </w:r>
            <w:r w:rsidR="00E22B94" w:rsidRPr="00A52A1E">
              <w:rPr>
                <w:sz w:val="20"/>
                <w:szCs w:val="20"/>
              </w:rPr>
              <w:t xml:space="preserve"> </w:t>
            </w:r>
            <w:r w:rsidRPr="00A52A1E">
              <w:rPr>
                <w:sz w:val="20"/>
                <w:szCs w:val="20"/>
              </w:rPr>
              <w:t>В</w:t>
            </w:r>
          </w:p>
        </w:tc>
      </w:tr>
      <w:tr w:rsidR="00C44A82" w:rsidRPr="00A52A1E" w:rsidTr="00A52A1E">
        <w:trPr>
          <w:trHeight w:val="299"/>
        </w:trPr>
        <w:tc>
          <w:tcPr>
            <w:tcW w:w="1910" w:type="dxa"/>
            <w:vMerge/>
          </w:tcPr>
          <w:p w:rsidR="00C44A82" w:rsidRPr="00A52A1E" w:rsidRDefault="00C44A82" w:rsidP="00A52A1E">
            <w:pPr>
              <w:spacing w:line="360" w:lineRule="auto"/>
              <w:jc w:val="both"/>
              <w:rPr>
                <w:sz w:val="20"/>
                <w:szCs w:val="20"/>
              </w:rPr>
            </w:pPr>
          </w:p>
        </w:tc>
        <w:tc>
          <w:tcPr>
            <w:tcW w:w="1800" w:type="dxa"/>
            <w:vMerge/>
          </w:tcPr>
          <w:p w:rsidR="00C44A82" w:rsidRPr="00A52A1E" w:rsidRDefault="00C44A82" w:rsidP="00A52A1E">
            <w:pPr>
              <w:spacing w:line="360" w:lineRule="auto"/>
              <w:jc w:val="both"/>
              <w:rPr>
                <w:sz w:val="20"/>
                <w:szCs w:val="20"/>
              </w:rPr>
            </w:pPr>
          </w:p>
        </w:tc>
        <w:tc>
          <w:tcPr>
            <w:tcW w:w="842" w:type="dxa"/>
          </w:tcPr>
          <w:p w:rsidR="00C44A82" w:rsidRPr="00A52A1E" w:rsidRDefault="00C44A82" w:rsidP="00A52A1E">
            <w:pPr>
              <w:spacing w:line="360" w:lineRule="auto"/>
              <w:jc w:val="both"/>
              <w:rPr>
                <w:sz w:val="20"/>
                <w:szCs w:val="20"/>
              </w:rPr>
            </w:pPr>
            <w:r w:rsidRPr="00A52A1E">
              <w:rPr>
                <w:sz w:val="20"/>
                <w:szCs w:val="20"/>
                <w:lang w:val="en-US"/>
              </w:rPr>
              <w:t>S</w:t>
            </w:r>
            <w:r w:rsidRPr="00A52A1E">
              <w:rPr>
                <w:sz w:val="20"/>
                <w:szCs w:val="20"/>
                <w:vertAlign w:val="subscript"/>
              </w:rPr>
              <w:t>ж</w:t>
            </w:r>
            <w:r w:rsidRPr="00A52A1E">
              <w:rPr>
                <w:sz w:val="20"/>
                <w:szCs w:val="20"/>
              </w:rPr>
              <w:t>, (мм</w:t>
            </w:r>
            <w:r w:rsidRPr="00A52A1E">
              <w:rPr>
                <w:sz w:val="20"/>
                <w:szCs w:val="20"/>
                <w:vertAlign w:val="superscript"/>
              </w:rPr>
              <w:t>2</w:t>
            </w:r>
            <w:r w:rsidRPr="00A52A1E">
              <w:rPr>
                <w:sz w:val="20"/>
                <w:szCs w:val="20"/>
              </w:rPr>
              <w:t>)</w:t>
            </w:r>
          </w:p>
        </w:tc>
        <w:tc>
          <w:tcPr>
            <w:tcW w:w="701" w:type="dxa"/>
          </w:tcPr>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bscript"/>
              </w:rPr>
              <w:t>к.л</w:t>
            </w:r>
            <w:r w:rsidRPr="00A52A1E">
              <w:rPr>
                <w:sz w:val="20"/>
                <w:szCs w:val="20"/>
              </w:rPr>
              <w:t>, км</w:t>
            </w:r>
          </w:p>
        </w:tc>
        <w:tc>
          <w:tcPr>
            <w:tcW w:w="982" w:type="dxa"/>
          </w:tcPr>
          <w:p w:rsidR="00C44A82" w:rsidRPr="00A52A1E" w:rsidRDefault="00C44A82" w:rsidP="00A52A1E">
            <w:pPr>
              <w:spacing w:line="360" w:lineRule="auto"/>
              <w:jc w:val="both"/>
              <w:rPr>
                <w:sz w:val="20"/>
                <w:szCs w:val="20"/>
              </w:rPr>
            </w:pPr>
            <w:r w:rsidRPr="00A52A1E">
              <w:rPr>
                <w:sz w:val="20"/>
                <w:szCs w:val="20"/>
              </w:rPr>
              <w:t>r</w:t>
            </w:r>
            <w:r w:rsidRPr="00A52A1E">
              <w:rPr>
                <w:sz w:val="20"/>
                <w:szCs w:val="20"/>
                <w:vertAlign w:val="subscript"/>
              </w:rPr>
              <w:t>к.л</w:t>
            </w:r>
            <w:r w:rsidRPr="00A52A1E">
              <w:rPr>
                <w:sz w:val="20"/>
                <w:szCs w:val="20"/>
              </w:rPr>
              <w:t>,Ом/км</w:t>
            </w:r>
          </w:p>
        </w:tc>
        <w:tc>
          <w:tcPr>
            <w:tcW w:w="701" w:type="dxa"/>
          </w:tcPr>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х</w:t>
            </w:r>
          </w:p>
        </w:tc>
        <w:tc>
          <w:tcPr>
            <w:tcW w:w="2278" w:type="dxa"/>
            <w:vMerge/>
          </w:tcPr>
          <w:p w:rsidR="00C44A82" w:rsidRPr="00A52A1E" w:rsidRDefault="00C44A82" w:rsidP="00A52A1E">
            <w:pPr>
              <w:spacing w:line="360" w:lineRule="auto"/>
              <w:jc w:val="both"/>
              <w:rPr>
                <w:sz w:val="20"/>
                <w:szCs w:val="20"/>
              </w:rPr>
            </w:pPr>
          </w:p>
        </w:tc>
      </w:tr>
      <w:tr w:rsidR="00C44A82" w:rsidRPr="00A52A1E" w:rsidTr="00A52A1E">
        <w:trPr>
          <w:trHeight w:val="142"/>
        </w:trPr>
        <w:tc>
          <w:tcPr>
            <w:tcW w:w="1910" w:type="dxa"/>
          </w:tcPr>
          <w:p w:rsidR="00C44A82" w:rsidRPr="00A52A1E" w:rsidRDefault="00C44A82" w:rsidP="00A52A1E">
            <w:pPr>
              <w:spacing w:line="360" w:lineRule="auto"/>
              <w:jc w:val="both"/>
              <w:rPr>
                <w:sz w:val="20"/>
                <w:szCs w:val="20"/>
              </w:rPr>
            </w:pPr>
            <w:r w:rsidRPr="00A52A1E">
              <w:rPr>
                <w:sz w:val="20"/>
                <w:szCs w:val="20"/>
              </w:rPr>
              <w:t>1</w:t>
            </w:r>
          </w:p>
        </w:tc>
        <w:tc>
          <w:tcPr>
            <w:tcW w:w="1800" w:type="dxa"/>
          </w:tcPr>
          <w:p w:rsidR="00C44A82" w:rsidRPr="00A52A1E" w:rsidRDefault="00C44A82" w:rsidP="00A52A1E">
            <w:pPr>
              <w:spacing w:line="360" w:lineRule="auto"/>
              <w:jc w:val="both"/>
              <w:rPr>
                <w:sz w:val="20"/>
                <w:szCs w:val="20"/>
              </w:rPr>
            </w:pPr>
            <w:r w:rsidRPr="00A52A1E">
              <w:rPr>
                <w:sz w:val="20"/>
                <w:szCs w:val="20"/>
              </w:rPr>
              <w:t>2</w:t>
            </w:r>
          </w:p>
        </w:tc>
        <w:tc>
          <w:tcPr>
            <w:tcW w:w="842" w:type="dxa"/>
          </w:tcPr>
          <w:p w:rsidR="00C44A82" w:rsidRPr="00A52A1E" w:rsidRDefault="00C44A82" w:rsidP="00A52A1E">
            <w:pPr>
              <w:spacing w:line="360" w:lineRule="auto"/>
              <w:jc w:val="both"/>
              <w:rPr>
                <w:sz w:val="20"/>
                <w:szCs w:val="20"/>
              </w:rPr>
            </w:pPr>
            <w:r w:rsidRPr="00A52A1E">
              <w:rPr>
                <w:sz w:val="20"/>
                <w:szCs w:val="20"/>
              </w:rPr>
              <w:t>3</w:t>
            </w:r>
          </w:p>
        </w:tc>
        <w:tc>
          <w:tcPr>
            <w:tcW w:w="701" w:type="dxa"/>
          </w:tcPr>
          <w:p w:rsidR="00C44A82" w:rsidRPr="00A52A1E" w:rsidRDefault="00C44A82" w:rsidP="00A52A1E">
            <w:pPr>
              <w:spacing w:line="360" w:lineRule="auto"/>
              <w:jc w:val="both"/>
              <w:rPr>
                <w:sz w:val="20"/>
                <w:szCs w:val="20"/>
              </w:rPr>
            </w:pPr>
            <w:r w:rsidRPr="00A52A1E">
              <w:rPr>
                <w:sz w:val="20"/>
                <w:szCs w:val="20"/>
              </w:rPr>
              <w:t>4</w:t>
            </w:r>
          </w:p>
        </w:tc>
        <w:tc>
          <w:tcPr>
            <w:tcW w:w="982" w:type="dxa"/>
          </w:tcPr>
          <w:p w:rsidR="00C44A82" w:rsidRPr="00A52A1E" w:rsidRDefault="00C44A82" w:rsidP="00A52A1E">
            <w:pPr>
              <w:spacing w:line="360" w:lineRule="auto"/>
              <w:jc w:val="both"/>
              <w:rPr>
                <w:sz w:val="20"/>
                <w:szCs w:val="20"/>
              </w:rPr>
            </w:pPr>
            <w:r w:rsidRPr="00A52A1E">
              <w:rPr>
                <w:sz w:val="20"/>
                <w:szCs w:val="20"/>
              </w:rPr>
              <w:t>5</w:t>
            </w:r>
          </w:p>
        </w:tc>
        <w:tc>
          <w:tcPr>
            <w:tcW w:w="701" w:type="dxa"/>
          </w:tcPr>
          <w:p w:rsidR="00C44A82" w:rsidRPr="00A52A1E" w:rsidRDefault="00C44A82" w:rsidP="00A52A1E">
            <w:pPr>
              <w:spacing w:line="360" w:lineRule="auto"/>
              <w:jc w:val="both"/>
              <w:rPr>
                <w:sz w:val="20"/>
                <w:szCs w:val="20"/>
              </w:rPr>
            </w:pPr>
            <w:r w:rsidRPr="00A52A1E">
              <w:rPr>
                <w:sz w:val="20"/>
                <w:szCs w:val="20"/>
              </w:rPr>
              <w:t>6</w:t>
            </w:r>
          </w:p>
        </w:tc>
        <w:tc>
          <w:tcPr>
            <w:tcW w:w="2278" w:type="dxa"/>
          </w:tcPr>
          <w:p w:rsidR="00C44A82" w:rsidRPr="00A52A1E" w:rsidRDefault="00C44A82" w:rsidP="00A52A1E">
            <w:pPr>
              <w:spacing w:line="360" w:lineRule="auto"/>
              <w:jc w:val="both"/>
              <w:rPr>
                <w:sz w:val="20"/>
                <w:szCs w:val="20"/>
              </w:rPr>
            </w:pPr>
            <w:r w:rsidRPr="00A52A1E">
              <w:rPr>
                <w:sz w:val="20"/>
                <w:szCs w:val="20"/>
              </w:rPr>
              <w:t>7</w:t>
            </w:r>
          </w:p>
        </w:tc>
      </w:tr>
      <w:tr w:rsidR="00C44A82" w:rsidRPr="00A52A1E" w:rsidTr="00A52A1E">
        <w:tc>
          <w:tcPr>
            <w:tcW w:w="1910" w:type="dxa"/>
          </w:tcPr>
          <w:p w:rsidR="00C44A82" w:rsidRPr="00A52A1E" w:rsidRDefault="00C44A82" w:rsidP="00A52A1E">
            <w:pPr>
              <w:spacing w:line="360" w:lineRule="auto"/>
              <w:jc w:val="both"/>
              <w:rPr>
                <w:sz w:val="20"/>
                <w:szCs w:val="20"/>
                <w:vertAlign w:val="subscript"/>
              </w:rPr>
            </w:pPr>
            <w:r w:rsidRPr="00A52A1E">
              <w:rPr>
                <w:sz w:val="20"/>
                <w:szCs w:val="20"/>
              </w:rPr>
              <w:t>К</w:t>
            </w:r>
            <w:r w:rsidRPr="00A52A1E">
              <w:rPr>
                <w:sz w:val="20"/>
                <w:szCs w:val="20"/>
                <w:vertAlign w:val="subscript"/>
              </w:rPr>
              <w:t>1</w:t>
            </w:r>
          </w:p>
          <w:p w:rsidR="00C44A82" w:rsidRPr="00A52A1E" w:rsidRDefault="00C44A82" w:rsidP="00A52A1E">
            <w:pPr>
              <w:spacing w:line="360" w:lineRule="auto"/>
              <w:jc w:val="both"/>
              <w:rPr>
                <w:sz w:val="20"/>
                <w:szCs w:val="20"/>
              </w:rPr>
            </w:pPr>
            <w:r w:rsidRPr="00A52A1E">
              <w:rPr>
                <w:sz w:val="20"/>
                <w:szCs w:val="20"/>
              </w:rPr>
              <w:t>(трформатора)</w:t>
            </w:r>
          </w:p>
        </w:tc>
        <w:tc>
          <w:tcPr>
            <w:tcW w:w="1800"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р.тр</w:t>
            </w:r>
            <w:r w:rsidRPr="00A52A1E">
              <w:rPr>
                <w:sz w:val="20"/>
                <w:szCs w:val="20"/>
              </w:rPr>
              <w:t>=1389</w:t>
            </w:r>
          </w:p>
        </w:tc>
        <w:tc>
          <w:tcPr>
            <w:tcW w:w="842" w:type="dxa"/>
          </w:tcPr>
          <w:p w:rsidR="00C44A82" w:rsidRPr="00A52A1E" w:rsidRDefault="00C44A82" w:rsidP="00A52A1E">
            <w:pPr>
              <w:spacing w:line="360" w:lineRule="auto"/>
              <w:jc w:val="both"/>
              <w:rPr>
                <w:sz w:val="20"/>
                <w:szCs w:val="20"/>
              </w:rPr>
            </w:pPr>
            <w:r w:rsidRPr="00A52A1E">
              <w:rPr>
                <w:sz w:val="20"/>
                <w:szCs w:val="20"/>
              </w:rPr>
              <w:t>—</w:t>
            </w:r>
          </w:p>
        </w:tc>
        <w:tc>
          <w:tcPr>
            <w:tcW w:w="701" w:type="dxa"/>
          </w:tcPr>
          <w:p w:rsidR="00C44A82" w:rsidRPr="00A52A1E" w:rsidRDefault="00C44A82" w:rsidP="00A52A1E">
            <w:pPr>
              <w:spacing w:line="360" w:lineRule="auto"/>
              <w:jc w:val="both"/>
              <w:rPr>
                <w:sz w:val="20"/>
                <w:szCs w:val="20"/>
              </w:rPr>
            </w:pPr>
            <w:r w:rsidRPr="00A52A1E">
              <w:rPr>
                <w:sz w:val="20"/>
                <w:szCs w:val="20"/>
              </w:rPr>
              <w:t>—</w:t>
            </w:r>
          </w:p>
        </w:tc>
        <w:tc>
          <w:tcPr>
            <w:tcW w:w="982" w:type="dxa"/>
          </w:tcPr>
          <w:p w:rsidR="00C44A82" w:rsidRPr="00A52A1E" w:rsidRDefault="00C44A82" w:rsidP="00A52A1E">
            <w:pPr>
              <w:spacing w:line="360" w:lineRule="auto"/>
              <w:jc w:val="both"/>
              <w:rPr>
                <w:sz w:val="20"/>
                <w:szCs w:val="20"/>
              </w:rPr>
            </w:pPr>
            <w:r w:rsidRPr="00A52A1E">
              <w:rPr>
                <w:sz w:val="20"/>
                <w:szCs w:val="20"/>
              </w:rPr>
              <w:t>—</w:t>
            </w:r>
          </w:p>
        </w:tc>
        <w:tc>
          <w:tcPr>
            <w:tcW w:w="701" w:type="dxa"/>
          </w:tcPr>
          <w:p w:rsidR="00C44A82" w:rsidRPr="00A52A1E" w:rsidRDefault="00C44A82" w:rsidP="00A52A1E">
            <w:pPr>
              <w:spacing w:line="360" w:lineRule="auto"/>
              <w:jc w:val="both"/>
              <w:rPr>
                <w:sz w:val="20"/>
                <w:szCs w:val="20"/>
              </w:rPr>
            </w:pPr>
            <w:r w:rsidRPr="00A52A1E">
              <w:rPr>
                <w:sz w:val="20"/>
                <w:szCs w:val="20"/>
              </w:rPr>
              <w:t>—</w:t>
            </w:r>
          </w:p>
        </w:tc>
        <w:tc>
          <w:tcPr>
            <w:tcW w:w="2278" w:type="dxa"/>
          </w:tcPr>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тр</w:t>
            </w:r>
            <w:r w:rsidRPr="00A52A1E">
              <w:rPr>
                <w:sz w:val="20"/>
                <w:szCs w:val="20"/>
              </w:rPr>
              <w:t xml:space="preserve"> = 58</w:t>
            </w:r>
            <w:r w:rsidR="00E22B94" w:rsidRPr="00A52A1E">
              <w:rPr>
                <w:sz w:val="20"/>
                <w:szCs w:val="20"/>
              </w:rPr>
              <w:t xml:space="preserve"> </w:t>
            </w:r>
            <w:r w:rsidRPr="00A52A1E">
              <w:rPr>
                <w:sz w:val="20"/>
                <w:szCs w:val="20"/>
              </w:rPr>
              <w:t>В</w:t>
            </w:r>
          </w:p>
        </w:tc>
      </w:tr>
      <w:tr w:rsidR="00C44A82" w:rsidRPr="00A52A1E" w:rsidTr="00A52A1E">
        <w:tc>
          <w:tcPr>
            <w:tcW w:w="1910" w:type="dxa"/>
          </w:tcPr>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1</w:t>
            </w:r>
            <w:r w:rsidRPr="00A52A1E">
              <w:rPr>
                <w:sz w:val="20"/>
                <w:szCs w:val="20"/>
              </w:rPr>
              <w:t xml:space="preserve"> – К</w:t>
            </w:r>
            <w:r w:rsidRPr="00A52A1E">
              <w:rPr>
                <w:sz w:val="20"/>
                <w:szCs w:val="20"/>
                <w:vertAlign w:val="subscript"/>
              </w:rPr>
              <w:t>2</w:t>
            </w:r>
            <w:r w:rsidRPr="00A52A1E">
              <w:rPr>
                <w:sz w:val="20"/>
                <w:szCs w:val="20"/>
              </w:rPr>
              <w:t xml:space="preserve"> </w:t>
            </w:r>
            <w:r w:rsidRPr="00A52A1E">
              <w:rPr>
                <w:sz w:val="20"/>
                <w:szCs w:val="20"/>
                <w:vertAlign w:val="subscript"/>
              </w:rPr>
              <w:t>(ф.к.7)</w:t>
            </w:r>
          </w:p>
        </w:tc>
        <w:tc>
          <w:tcPr>
            <w:tcW w:w="1800"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 (ф.к.)</w:t>
            </w:r>
            <w:r w:rsidRPr="00A52A1E">
              <w:rPr>
                <w:sz w:val="20"/>
                <w:szCs w:val="20"/>
              </w:rPr>
              <w:t xml:space="preserve"> = 165,2</w:t>
            </w:r>
          </w:p>
        </w:tc>
        <w:tc>
          <w:tcPr>
            <w:tcW w:w="842" w:type="dxa"/>
          </w:tcPr>
          <w:p w:rsidR="00C44A82" w:rsidRPr="00A52A1E" w:rsidRDefault="00C44A82" w:rsidP="00A52A1E">
            <w:pPr>
              <w:spacing w:line="360" w:lineRule="auto"/>
              <w:jc w:val="both"/>
              <w:rPr>
                <w:sz w:val="20"/>
                <w:szCs w:val="20"/>
              </w:rPr>
            </w:pPr>
            <w:r w:rsidRPr="00A52A1E">
              <w:rPr>
                <w:sz w:val="20"/>
                <w:szCs w:val="20"/>
              </w:rPr>
              <w:t>25</w:t>
            </w:r>
          </w:p>
        </w:tc>
        <w:tc>
          <w:tcPr>
            <w:tcW w:w="701" w:type="dxa"/>
          </w:tcPr>
          <w:p w:rsidR="00C44A82" w:rsidRPr="00A52A1E" w:rsidRDefault="00C44A82" w:rsidP="00A52A1E">
            <w:pPr>
              <w:spacing w:line="360" w:lineRule="auto"/>
              <w:jc w:val="both"/>
              <w:rPr>
                <w:sz w:val="20"/>
                <w:szCs w:val="20"/>
              </w:rPr>
            </w:pPr>
            <w:r w:rsidRPr="00A52A1E">
              <w:rPr>
                <w:sz w:val="20"/>
                <w:szCs w:val="20"/>
              </w:rPr>
              <w:t>0,085</w:t>
            </w:r>
          </w:p>
        </w:tc>
        <w:tc>
          <w:tcPr>
            <w:tcW w:w="982" w:type="dxa"/>
          </w:tcPr>
          <w:p w:rsidR="00C44A82" w:rsidRPr="00A52A1E" w:rsidRDefault="00C44A82" w:rsidP="00A52A1E">
            <w:pPr>
              <w:spacing w:line="360" w:lineRule="auto"/>
              <w:jc w:val="both"/>
              <w:rPr>
                <w:sz w:val="20"/>
                <w:szCs w:val="20"/>
              </w:rPr>
            </w:pPr>
            <w:r w:rsidRPr="00A52A1E">
              <w:rPr>
                <w:sz w:val="20"/>
                <w:szCs w:val="20"/>
              </w:rPr>
              <w:t>0,223</w:t>
            </w:r>
          </w:p>
        </w:tc>
        <w:tc>
          <w:tcPr>
            <w:tcW w:w="701" w:type="dxa"/>
          </w:tcPr>
          <w:p w:rsidR="00C44A82" w:rsidRPr="00A52A1E" w:rsidRDefault="00C44A82" w:rsidP="00A52A1E">
            <w:pPr>
              <w:spacing w:line="360" w:lineRule="auto"/>
              <w:jc w:val="both"/>
              <w:rPr>
                <w:sz w:val="20"/>
                <w:szCs w:val="20"/>
              </w:rPr>
            </w:pPr>
            <w:r w:rsidRPr="00A52A1E">
              <w:rPr>
                <w:sz w:val="20"/>
                <w:szCs w:val="20"/>
              </w:rPr>
              <w:t>1,28</w:t>
            </w:r>
          </w:p>
        </w:tc>
        <w:tc>
          <w:tcPr>
            <w:tcW w:w="2278" w:type="dxa"/>
          </w:tcPr>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ф.к</w:t>
            </w:r>
            <w:r w:rsidRPr="00A52A1E">
              <w:rPr>
                <w:sz w:val="20"/>
                <w:szCs w:val="20"/>
              </w:rPr>
              <w:t>=1,73∙165∙0,085∙0,223∙1,28∙0,7=4,9</w:t>
            </w:r>
          </w:p>
        </w:tc>
      </w:tr>
      <w:tr w:rsidR="00C44A82" w:rsidRPr="00A52A1E" w:rsidTr="00A52A1E">
        <w:tc>
          <w:tcPr>
            <w:tcW w:w="1910" w:type="dxa"/>
          </w:tcPr>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3</w:t>
            </w:r>
            <w:r w:rsidRPr="00A52A1E">
              <w:rPr>
                <w:sz w:val="20"/>
                <w:szCs w:val="20"/>
              </w:rPr>
              <w:t xml:space="preserve"> – К</w:t>
            </w:r>
            <w:r w:rsidRPr="00A52A1E">
              <w:rPr>
                <w:sz w:val="20"/>
                <w:szCs w:val="20"/>
                <w:vertAlign w:val="subscript"/>
              </w:rPr>
              <w:t>4</w:t>
            </w:r>
          </w:p>
          <w:p w:rsidR="00C44A82" w:rsidRPr="00A52A1E" w:rsidRDefault="00C44A82" w:rsidP="00A52A1E">
            <w:pPr>
              <w:spacing w:line="360" w:lineRule="auto"/>
              <w:jc w:val="both"/>
              <w:rPr>
                <w:sz w:val="20"/>
                <w:szCs w:val="20"/>
              </w:rPr>
            </w:pPr>
            <w:r w:rsidRPr="00A52A1E">
              <w:rPr>
                <w:sz w:val="20"/>
                <w:szCs w:val="20"/>
              </w:rPr>
              <w:t>АД маслостан</w:t>
            </w:r>
          </w:p>
        </w:tc>
        <w:tc>
          <w:tcPr>
            <w:tcW w:w="1800"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р(мс)</w:t>
            </w:r>
            <w:r w:rsidRPr="00A52A1E">
              <w:rPr>
                <w:sz w:val="20"/>
                <w:szCs w:val="20"/>
              </w:rPr>
              <w:t>= 22</w:t>
            </w:r>
          </w:p>
        </w:tc>
        <w:tc>
          <w:tcPr>
            <w:tcW w:w="842" w:type="dxa"/>
          </w:tcPr>
          <w:p w:rsidR="00C44A82" w:rsidRPr="00A52A1E" w:rsidRDefault="00C44A82" w:rsidP="00A52A1E">
            <w:pPr>
              <w:spacing w:line="360" w:lineRule="auto"/>
              <w:jc w:val="both"/>
              <w:rPr>
                <w:sz w:val="20"/>
                <w:szCs w:val="20"/>
              </w:rPr>
            </w:pPr>
            <w:r w:rsidRPr="00A52A1E">
              <w:rPr>
                <w:sz w:val="20"/>
                <w:szCs w:val="20"/>
              </w:rPr>
              <w:t>2,5</w:t>
            </w:r>
          </w:p>
        </w:tc>
        <w:tc>
          <w:tcPr>
            <w:tcW w:w="701" w:type="dxa"/>
          </w:tcPr>
          <w:p w:rsidR="00C44A82" w:rsidRPr="00A52A1E" w:rsidRDefault="00C44A82" w:rsidP="00A52A1E">
            <w:pPr>
              <w:spacing w:line="360" w:lineRule="auto"/>
              <w:jc w:val="both"/>
              <w:rPr>
                <w:sz w:val="20"/>
                <w:szCs w:val="20"/>
              </w:rPr>
            </w:pPr>
            <w:r w:rsidRPr="00A52A1E">
              <w:rPr>
                <w:sz w:val="20"/>
                <w:szCs w:val="20"/>
              </w:rPr>
              <w:t>0,115</w:t>
            </w:r>
          </w:p>
        </w:tc>
        <w:tc>
          <w:tcPr>
            <w:tcW w:w="982" w:type="dxa"/>
          </w:tcPr>
          <w:p w:rsidR="00C44A82" w:rsidRPr="00A52A1E" w:rsidRDefault="00C44A82" w:rsidP="00A52A1E">
            <w:pPr>
              <w:spacing w:line="360" w:lineRule="auto"/>
              <w:jc w:val="both"/>
              <w:rPr>
                <w:sz w:val="20"/>
                <w:szCs w:val="20"/>
              </w:rPr>
            </w:pPr>
            <w:r w:rsidRPr="00A52A1E">
              <w:rPr>
                <w:sz w:val="20"/>
                <w:szCs w:val="20"/>
              </w:rPr>
              <w:t>2,11</w:t>
            </w:r>
          </w:p>
        </w:tc>
        <w:tc>
          <w:tcPr>
            <w:tcW w:w="701" w:type="dxa"/>
          </w:tcPr>
          <w:p w:rsidR="00C44A82" w:rsidRPr="00A52A1E" w:rsidRDefault="00C44A82" w:rsidP="00A52A1E">
            <w:pPr>
              <w:spacing w:line="360" w:lineRule="auto"/>
              <w:jc w:val="both"/>
              <w:rPr>
                <w:sz w:val="20"/>
                <w:szCs w:val="20"/>
              </w:rPr>
            </w:pPr>
            <w:r w:rsidRPr="00A52A1E">
              <w:rPr>
                <w:sz w:val="20"/>
                <w:szCs w:val="20"/>
              </w:rPr>
              <w:t>1,05</w:t>
            </w:r>
          </w:p>
        </w:tc>
        <w:tc>
          <w:tcPr>
            <w:tcW w:w="2278" w:type="dxa"/>
          </w:tcPr>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БП</w:t>
            </w:r>
            <w:r w:rsidRPr="00A52A1E">
              <w:rPr>
                <w:sz w:val="20"/>
                <w:szCs w:val="20"/>
              </w:rPr>
              <w:t>=1,73∙22∙0,115∙2,11∙1,05∙0,7=6,8</w:t>
            </w:r>
          </w:p>
        </w:tc>
      </w:tr>
      <w:tr w:rsidR="00C44A82" w:rsidRPr="00A52A1E" w:rsidTr="00A52A1E">
        <w:tc>
          <w:tcPr>
            <w:tcW w:w="9214" w:type="dxa"/>
            <w:gridSpan w:val="7"/>
          </w:tcPr>
          <w:p w:rsidR="00C44A82" w:rsidRPr="00A52A1E" w:rsidRDefault="00C44A82" w:rsidP="00A52A1E">
            <w:pPr>
              <w:spacing w:line="360" w:lineRule="auto"/>
              <w:jc w:val="both"/>
              <w:rPr>
                <w:sz w:val="20"/>
                <w:szCs w:val="20"/>
              </w:rPr>
            </w:pPr>
            <w:r w:rsidRPr="00A52A1E">
              <w:rPr>
                <w:sz w:val="20"/>
                <w:szCs w:val="20"/>
              </w:rPr>
              <w:t>Суммарные потери</w:t>
            </w:r>
            <w:r w:rsidR="00E22B94" w:rsidRPr="00A52A1E">
              <w:rPr>
                <w:sz w:val="20"/>
                <w:szCs w:val="20"/>
              </w:rPr>
              <w:t xml:space="preserve"> </w:t>
            </w:r>
            <w:r w:rsidRPr="00A52A1E">
              <w:rPr>
                <w:sz w:val="20"/>
                <w:szCs w:val="20"/>
              </w:rPr>
              <w:t>напряжения для</w:t>
            </w:r>
            <w:r w:rsidR="00E22B94" w:rsidRPr="00A52A1E">
              <w:rPr>
                <w:sz w:val="20"/>
                <w:szCs w:val="20"/>
              </w:rPr>
              <w:t xml:space="preserve"> </w:t>
            </w:r>
            <w:r w:rsidRPr="00A52A1E">
              <w:rPr>
                <w:sz w:val="20"/>
                <w:szCs w:val="20"/>
              </w:rPr>
              <w:t>РЩ7</w:t>
            </w:r>
          </w:p>
          <w:p w:rsidR="00C44A82" w:rsidRPr="00A52A1E" w:rsidRDefault="00C44A82" w:rsidP="00A52A1E">
            <w:pPr>
              <w:spacing w:line="360" w:lineRule="auto"/>
              <w:jc w:val="both"/>
              <w:rPr>
                <w:sz w:val="20"/>
                <w:szCs w:val="20"/>
              </w:rPr>
            </w:pPr>
            <w:r w:rsidRPr="00A52A1E">
              <w:rPr>
                <w:sz w:val="20"/>
                <w:szCs w:val="20"/>
              </w:rPr>
              <w:t>Σ∆</w:t>
            </w:r>
            <w:r w:rsidRPr="00A52A1E">
              <w:rPr>
                <w:sz w:val="20"/>
                <w:szCs w:val="20"/>
                <w:lang w:val="en-US"/>
              </w:rPr>
              <w:t>U</w:t>
            </w:r>
            <w:r w:rsidRPr="00A52A1E">
              <w:rPr>
                <w:sz w:val="20"/>
                <w:szCs w:val="20"/>
                <w:vertAlign w:val="subscript"/>
              </w:rPr>
              <w:t>норм</w:t>
            </w:r>
            <w:r w:rsidRPr="00A52A1E">
              <w:rPr>
                <w:sz w:val="20"/>
                <w:szCs w:val="20"/>
              </w:rPr>
              <w:t>=11,7 &lt; 58 В</w:t>
            </w:r>
          </w:p>
        </w:tc>
      </w:tr>
    </w:tbl>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Проверка параметров сети по условию пуска</w:t>
      </w:r>
    </w:p>
    <w:p w:rsidR="00C44A82" w:rsidRPr="00E22B94" w:rsidRDefault="00C44A82" w:rsidP="00E22B94">
      <w:pPr>
        <w:spacing w:line="360" w:lineRule="auto"/>
        <w:ind w:firstLine="709"/>
        <w:jc w:val="both"/>
        <w:rPr>
          <w:sz w:val="28"/>
          <w:szCs w:val="28"/>
        </w:rPr>
      </w:pPr>
      <w:r w:rsidRPr="00E22B94">
        <w:rPr>
          <w:sz w:val="28"/>
          <w:szCs w:val="28"/>
        </w:rPr>
        <w:t>Участковая сеть, выбранная по условию нормального режима, должна быть проверена на возможность пуска наиболее мощных и электрически удаленных двигателей без “опрокидывания”, исходя из допустимых колебаний</w:t>
      </w:r>
      <w:r w:rsidR="00E22B94">
        <w:rPr>
          <w:sz w:val="28"/>
          <w:szCs w:val="28"/>
        </w:rPr>
        <w:t xml:space="preserve"> </w:t>
      </w:r>
      <w:r w:rsidRPr="00E22B94">
        <w:rPr>
          <w:sz w:val="28"/>
          <w:szCs w:val="28"/>
        </w:rPr>
        <w:t>напряжения на их зажимах.</w:t>
      </w:r>
    </w:p>
    <w:p w:rsidR="00C44A82" w:rsidRPr="00E22B94" w:rsidRDefault="00C44A82" w:rsidP="00E22B94">
      <w:pPr>
        <w:spacing w:line="360" w:lineRule="auto"/>
        <w:ind w:firstLine="709"/>
        <w:jc w:val="both"/>
        <w:rPr>
          <w:sz w:val="28"/>
          <w:szCs w:val="28"/>
          <w:vertAlign w:val="subscript"/>
        </w:rPr>
      </w:pPr>
      <w:r w:rsidRPr="00E22B94">
        <w:rPr>
          <w:sz w:val="28"/>
          <w:szCs w:val="28"/>
        </w:rPr>
        <w:t xml:space="preserve">Для возможности пуска электродвигателей величина напряжения на их зажимах </w:t>
      </w:r>
      <w:r w:rsidRPr="00E22B94">
        <w:rPr>
          <w:sz w:val="28"/>
          <w:szCs w:val="28"/>
          <w:lang w:val="en-US"/>
        </w:rPr>
        <w:t>U</w:t>
      </w:r>
      <w:r w:rsidRPr="00E22B94">
        <w:rPr>
          <w:sz w:val="28"/>
          <w:szCs w:val="28"/>
          <w:vertAlign w:val="subscript"/>
        </w:rPr>
        <w:t>п.р.</w:t>
      </w:r>
      <w:r w:rsidRPr="00E22B94">
        <w:rPr>
          <w:sz w:val="28"/>
          <w:szCs w:val="28"/>
        </w:rPr>
        <w:t xml:space="preserve"> должна быть не мене : для конвейеров – 0,85</w:t>
      </w:r>
      <w:r w:rsidR="00E22B94">
        <w:rPr>
          <w:sz w:val="28"/>
          <w:szCs w:val="28"/>
        </w:rPr>
        <w:t xml:space="preserve"> </w:t>
      </w:r>
      <w:r w:rsidRPr="00E22B94">
        <w:rPr>
          <w:sz w:val="28"/>
          <w:szCs w:val="28"/>
          <w:lang w:val="en-US"/>
        </w:rPr>
        <w:t>U</w:t>
      </w:r>
      <w:r w:rsidRPr="00E22B94">
        <w:rPr>
          <w:sz w:val="28"/>
          <w:szCs w:val="28"/>
          <w:vertAlign w:val="subscript"/>
        </w:rPr>
        <w:t>ном.д</w:t>
      </w:r>
      <w:r w:rsidRPr="00E22B94">
        <w:rPr>
          <w:sz w:val="28"/>
          <w:szCs w:val="28"/>
        </w:rPr>
        <w:t>=360 В.</w:t>
      </w:r>
    </w:p>
    <w:p w:rsidR="00C44A82" w:rsidRDefault="00C44A82" w:rsidP="00E22B94">
      <w:pPr>
        <w:spacing w:line="360" w:lineRule="auto"/>
        <w:ind w:firstLine="709"/>
        <w:jc w:val="both"/>
        <w:rPr>
          <w:sz w:val="28"/>
          <w:szCs w:val="28"/>
        </w:rPr>
      </w:pPr>
      <w:r w:rsidRPr="00E22B94">
        <w:rPr>
          <w:sz w:val="28"/>
          <w:szCs w:val="28"/>
        </w:rPr>
        <w:t>Определение</w:t>
      </w:r>
      <w:r w:rsidR="00E22B94">
        <w:rPr>
          <w:sz w:val="28"/>
          <w:szCs w:val="28"/>
          <w:vertAlign w:val="subscript"/>
        </w:rPr>
        <w:t xml:space="preserve"> </w:t>
      </w:r>
      <w:r w:rsidRPr="00E22B94">
        <w:rPr>
          <w:sz w:val="28"/>
          <w:szCs w:val="28"/>
        </w:rPr>
        <w:t>потерь напряжения</w:t>
      </w:r>
      <w:r w:rsidR="00E22B94">
        <w:rPr>
          <w:sz w:val="28"/>
          <w:szCs w:val="28"/>
        </w:rPr>
        <w:t xml:space="preserve"> </w:t>
      </w:r>
      <w:r w:rsidRPr="00E22B94">
        <w:rPr>
          <w:sz w:val="28"/>
          <w:szCs w:val="28"/>
        </w:rPr>
        <w:t>∆</w:t>
      </w:r>
      <w:r w:rsidRPr="00E22B94">
        <w:rPr>
          <w:sz w:val="28"/>
          <w:szCs w:val="28"/>
          <w:lang w:val="en-US"/>
        </w:rPr>
        <w:t>U</w:t>
      </w:r>
      <w:r w:rsidRPr="00E22B94">
        <w:rPr>
          <w:sz w:val="28"/>
          <w:szCs w:val="28"/>
          <w:vertAlign w:val="subscript"/>
        </w:rPr>
        <w:t>норм</w:t>
      </w:r>
      <w:r w:rsidRPr="00E22B94">
        <w:rPr>
          <w:sz w:val="28"/>
          <w:szCs w:val="28"/>
        </w:rPr>
        <w:t xml:space="preserve"> на зажимах двигателей к моменту их запуска при работе остальных электроприемников с учетом последовательности их включения и возможной работы в режиме холостого хода (К</w:t>
      </w:r>
      <w:r w:rsidRPr="00E22B94">
        <w:rPr>
          <w:sz w:val="28"/>
          <w:szCs w:val="28"/>
          <w:vertAlign w:val="subscript"/>
        </w:rPr>
        <w:t>х.х.</w:t>
      </w:r>
      <w:r w:rsidRPr="00E22B94">
        <w:rPr>
          <w:sz w:val="28"/>
          <w:szCs w:val="28"/>
        </w:rPr>
        <w:t>=0,5)</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rPr>
        <w:t>∆</w:t>
      </w:r>
      <w:r w:rsidRPr="00E22B94">
        <w:rPr>
          <w:sz w:val="28"/>
          <w:szCs w:val="28"/>
          <w:lang w:val="en-US"/>
        </w:rPr>
        <w:t>U</w:t>
      </w:r>
      <w:r w:rsidRPr="00E22B94">
        <w:rPr>
          <w:sz w:val="28"/>
          <w:szCs w:val="28"/>
          <w:vertAlign w:val="subscript"/>
        </w:rPr>
        <w:t>норм.</w:t>
      </w:r>
      <w:r w:rsidRPr="00E22B94">
        <w:rPr>
          <w:sz w:val="28"/>
          <w:szCs w:val="28"/>
          <w:vertAlign w:val="subscript"/>
          <w:lang w:val="en-US"/>
        </w:rPr>
        <w:t>i</w:t>
      </w:r>
      <w:r w:rsidRPr="00E22B94">
        <w:rPr>
          <w:sz w:val="28"/>
          <w:szCs w:val="28"/>
        </w:rPr>
        <w:t>=</w:t>
      </w:r>
      <w:r w:rsidR="00E22B94">
        <w:rPr>
          <w:sz w:val="28"/>
          <w:szCs w:val="28"/>
        </w:rPr>
        <w:t xml:space="preserve"> </w:t>
      </w:r>
      <w:r w:rsidRPr="00E22B94">
        <w:rPr>
          <w:sz w:val="28"/>
          <w:szCs w:val="28"/>
        </w:rPr>
        <w:t>∆</w:t>
      </w:r>
      <w:r w:rsidRPr="00E22B94">
        <w:rPr>
          <w:sz w:val="28"/>
          <w:szCs w:val="28"/>
          <w:lang w:val="en-US"/>
        </w:rPr>
        <w:t>U</w:t>
      </w:r>
      <w:r w:rsidRPr="00E22B94">
        <w:rPr>
          <w:sz w:val="28"/>
          <w:szCs w:val="28"/>
          <w:vertAlign w:val="subscript"/>
        </w:rPr>
        <w:t>норм</w:t>
      </w:r>
      <w:r w:rsidRPr="00E22B94">
        <w:rPr>
          <w:sz w:val="28"/>
          <w:szCs w:val="28"/>
        </w:rPr>
        <w:t>(</w:t>
      </w:r>
      <w:r w:rsidRPr="00E22B94">
        <w:rPr>
          <w:sz w:val="28"/>
          <w:szCs w:val="28"/>
          <w:lang w:val="en-US"/>
        </w:rPr>
        <w:t>I</w:t>
      </w:r>
      <w:r w:rsidRPr="00E22B94">
        <w:rPr>
          <w:sz w:val="28"/>
          <w:szCs w:val="28"/>
          <w:vertAlign w:val="subscript"/>
        </w:rPr>
        <w:t>р.</w:t>
      </w:r>
      <w:r w:rsidRPr="00E22B94">
        <w:rPr>
          <w:sz w:val="28"/>
          <w:szCs w:val="28"/>
          <w:vertAlign w:val="subscript"/>
          <w:lang w:val="en-US"/>
        </w:rPr>
        <w:t>i</w:t>
      </w:r>
      <w:r w:rsidRPr="00E22B94">
        <w:rPr>
          <w:sz w:val="28"/>
          <w:szCs w:val="28"/>
        </w:rPr>
        <w:t xml:space="preserve">÷ </w:t>
      </w:r>
      <w:r w:rsidRPr="00E22B94">
        <w:rPr>
          <w:sz w:val="28"/>
          <w:szCs w:val="28"/>
          <w:lang w:val="en-US"/>
        </w:rPr>
        <w:t>I</w:t>
      </w:r>
      <w:r w:rsidRPr="00E22B94">
        <w:rPr>
          <w:sz w:val="28"/>
          <w:szCs w:val="28"/>
          <w:vertAlign w:val="subscript"/>
        </w:rPr>
        <w:t>р.</w:t>
      </w:r>
      <w:r w:rsidRPr="00E22B94">
        <w:rPr>
          <w:sz w:val="28"/>
          <w:szCs w:val="28"/>
          <w:vertAlign w:val="subscript"/>
          <w:lang w:val="en-US"/>
        </w:rPr>
        <w:t>i</w:t>
      </w:r>
      <w:r w:rsidRPr="00E22B94">
        <w:rPr>
          <w:sz w:val="28"/>
          <w:szCs w:val="28"/>
        </w:rPr>
        <w:t>)</w:t>
      </w:r>
    </w:p>
    <w:p w:rsidR="00A52A1E" w:rsidRPr="00E22B94" w:rsidRDefault="00A52A1E" w:rsidP="00E22B94">
      <w:pPr>
        <w:spacing w:line="360" w:lineRule="auto"/>
        <w:ind w:firstLine="709"/>
        <w:jc w:val="both"/>
        <w:rPr>
          <w:sz w:val="28"/>
          <w:szCs w:val="28"/>
        </w:rPr>
      </w:pPr>
    </w:p>
    <w:tbl>
      <w:tblPr>
        <w:tblStyle w:val="a8"/>
        <w:tblW w:w="9356" w:type="dxa"/>
        <w:tblInd w:w="108" w:type="dxa"/>
        <w:tblLayout w:type="fixed"/>
        <w:tblLook w:val="01E0" w:firstRow="1" w:lastRow="1" w:firstColumn="1" w:lastColumn="1" w:noHBand="0" w:noVBand="0"/>
      </w:tblPr>
      <w:tblGrid>
        <w:gridCol w:w="2026"/>
        <w:gridCol w:w="3928"/>
        <w:gridCol w:w="3402"/>
      </w:tblGrid>
      <w:tr w:rsidR="00C44A82" w:rsidRPr="00A52A1E" w:rsidTr="00A52A1E">
        <w:tc>
          <w:tcPr>
            <w:tcW w:w="2026" w:type="dxa"/>
          </w:tcPr>
          <w:p w:rsidR="00C44A82" w:rsidRPr="00A52A1E" w:rsidRDefault="00C44A82" w:rsidP="00A52A1E">
            <w:pPr>
              <w:spacing w:line="360" w:lineRule="auto"/>
              <w:jc w:val="both"/>
              <w:rPr>
                <w:sz w:val="20"/>
                <w:szCs w:val="20"/>
              </w:rPr>
            </w:pPr>
            <w:r w:rsidRPr="00A52A1E">
              <w:rPr>
                <w:sz w:val="20"/>
                <w:szCs w:val="20"/>
              </w:rPr>
              <w:t>Расчетные участки и точки</w:t>
            </w:r>
          </w:p>
        </w:tc>
        <w:tc>
          <w:tcPr>
            <w:tcW w:w="3928" w:type="dxa"/>
          </w:tcPr>
          <w:p w:rsidR="00C44A82" w:rsidRPr="00A52A1E" w:rsidRDefault="00C44A82" w:rsidP="00A52A1E">
            <w:pPr>
              <w:spacing w:line="360" w:lineRule="auto"/>
              <w:jc w:val="both"/>
              <w:rPr>
                <w:sz w:val="20"/>
                <w:szCs w:val="20"/>
              </w:rPr>
            </w:pPr>
            <w:r w:rsidRPr="00A52A1E">
              <w:rPr>
                <w:sz w:val="20"/>
                <w:szCs w:val="20"/>
              </w:rPr>
              <w:t xml:space="preserve">Расчетный ток участка, кабеля </w:t>
            </w:r>
            <w:r w:rsidRPr="00A52A1E">
              <w:rPr>
                <w:sz w:val="20"/>
                <w:szCs w:val="20"/>
                <w:lang w:val="en-US"/>
              </w:rPr>
              <w:t>I</w:t>
            </w:r>
            <w:r w:rsidRPr="00A52A1E">
              <w:rPr>
                <w:sz w:val="20"/>
                <w:szCs w:val="20"/>
                <w:vertAlign w:val="subscript"/>
              </w:rPr>
              <w:t>р.</w:t>
            </w:r>
            <w:r w:rsidRPr="00A52A1E">
              <w:rPr>
                <w:sz w:val="20"/>
                <w:szCs w:val="20"/>
                <w:vertAlign w:val="subscript"/>
                <w:lang w:val="en-US"/>
              </w:rPr>
              <w:t>i</w:t>
            </w:r>
            <w:r w:rsidRPr="00A52A1E">
              <w:rPr>
                <w:sz w:val="20"/>
                <w:szCs w:val="20"/>
              </w:rPr>
              <w:t xml:space="preserve"> , А</w:t>
            </w:r>
          </w:p>
        </w:tc>
        <w:tc>
          <w:tcPr>
            <w:tcW w:w="3402" w:type="dxa"/>
          </w:tcPr>
          <w:p w:rsidR="00C44A82" w:rsidRPr="00A52A1E" w:rsidRDefault="00C44A82" w:rsidP="00A52A1E">
            <w:pPr>
              <w:spacing w:line="360" w:lineRule="auto"/>
              <w:jc w:val="both"/>
              <w:rPr>
                <w:sz w:val="20"/>
                <w:szCs w:val="20"/>
              </w:rPr>
            </w:pPr>
            <w:r w:rsidRPr="00A52A1E">
              <w:rPr>
                <w:sz w:val="20"/>
                <w:szCs w:val="20"/>
              </w:rPr>
              <w:t>Потери напряжения</w:t>
            </w:r>
            <w:r w:rsidR="00E22B94" w:rsidRPr="00A52A1E">
              <w:rPr>
                <w:sz w:val="20"/>
                <w:szCs w:val="20"/>
              </w:rPr>
              <w:t xml:space="preserve"> </w:t>
            </w:r>
            <w:r w:rsidRPr="00A52A1E">
              <w:rPr>
                <w:sz w:val="20"/>
                <w:szCs w:val="20"/>
              </w:rPr>
              <w:t>∆</w:t>
            </w:r>
            <w:r w:rsidRPr="00A52A1E">
              <w:rPr>
                <w:sz w:val="20"/>
                <w:szCs w:val="20"/>
                <w:lang w:val="en-US"/>
              </w:rPr>
              <w:t>U</w:t>
            </w:r>
            <w:r w:rsidRPr="00A52A1E">
              <w:rPr>
                <w:sz w:val="20"/>
                <w:szCs w:val="20"/>
                <w:vertAlign w:val="subscript"/>
              </w:rPr>
              <w:t>норм.</w:t>
            </w:r>
            <w:r w:rsidRPr="00A52A1E">
              <w:rPr>
                <w:sz w:val="20"/>
                <w:szCs w:val="20"/>
                <w:vertAlign w:val="subscript"/>
                <w:lang w:val="en-US"/>
              </w:rPr>
              <w:t>i</w:t>
            </w:r>
            <w:r w:rsidRPr="00A52A1E">
              <w:rPr>
                <w:sz w:val="20"/>
                <w:szCs w:val="20"/>
              </w:rPr>
              <w:t xml:space="preserve"> участках сети,</w:t>
            </w:r>
            <w:r w:rsidR="00E22B94" w:rsidRPr="00A52A1E">
              <w:rPr>
                <w:sz w:val="20"/>
                <w:szCs w:val="20"/>
              </w:rPr>
              <w:t xml:space="preserve"> </w:t>
            </w:r>
            <w:r w:rsidRPr="00A52A1E">
              <w:rPr>
                <w:sz w:val="20"/>
                <w:szCs w:val="20"/>
              </w:rPr>
              <w:t>В</w:t>
            </w:r>
          </w:p>
        </w:tc>
      </w:tr>
      <w:tr w:rsidR="00C44A82" w:rsidRPr="00A52A1E" w:rsidTr="00A52A1E">
        <w:trPr>
          <w:trHeight w:val="313"/>
        </w:trPr>
        <w:tc>
          <w:tcPr>
            <w:tcW w:w="9356" w:type="dxa"/>
            <w:gridSpan w:val="3"/>
          </w:tcPr>
          <w:p w:rsidR="00C44A82" w:rsidRPr="00A52A1E" w:rsidRDefault="00C44A82" w:rsidP="00A52A1E">
            <w:pPr>
              <w:spacing w:line="360" w:lineRule="auto"/>
              <w:jc w:val="both"/>
              <w:rPr>
                <w:sz w:val="20"/>
                <w:szCs w:val="20"/>
              </w:rPr>
            </w:pPr>
            <w:r w:rsidRPr="00A52A1E">
              <w:rPr>
                <w:sz w:val="20"/>
                <w:szCs w:val="20"/>
              </w:rPr>
              <w:t>Запуск двигателя 11 кВт</w:t>
            </w:r>
            <w:r w:rsidR="00E22B94" w:rsidRPr="00A52A1E">
              <w:rPr>
                <w:sz w:val="20"/>
                <w:szCs w:val="20"/>
              </w:rPr>
              <w:t xml:space="preserve"> </w:t>
            </w:r>
            <w:r w:rsidRPr="00A52A1E">
              <w:rPr>
                <w:sz w:val="20"/>
                <w:szCs w:val="20"/>
                <w:lang w:val="en-US"/>
              </w:rPr>
              <w:t>I</w:t>
            </w:r>
            <w:r w:rsidRPr="00A52A1E">
              <w:rPr>
                <w:sz w:val="20"/>
                <w:szCs w:val="20"/>
              </w:rPr>
              <w:t xml:space="preserve"> группы электроков комбайна.</w:t>
            </w:r>
          </w:p>
        </w:tc>
      </w:tr>
      <w:tr w:rsidR="00C44A82" w:rsidRPr="00A52A1E" w:rsidTr="00A52A1E">
        <w:trPr>
          <w:trHeight w:val="672"/>
        </w:trPr>
        <w:tc>
          <w:tcPr>
            <w:tcW w:w="2026" w:type="dxa"/>
          </w:tcPr>
          <w:p w:rsidR="00C44A82" w:rsidRPr="00A52A1E" w:rsidRDefault="00C44A82" w:rsidP="00A52A1E">
            <w:pPr>
              <w:spacing w:line="360" w:lineRule="auto"/>
              <w:jc w:val="both"/>
              <w:rPr>
                <w:sz w:val="20"/>
                <w:szCs w:val="20"/>
                <w:vertAlign w:val="subscript"/>
              </w:rPr>
            </w:pPr>
            <w:r w:rsidRPr="00A52A1E">
              <w:rPr>
                <w:sz w:val="20"/>
                <w:szCs w:val="20"/>
              </w:rPr>
              <w:t>К</w:t>
            </w:r>
            <w:r w:rsidRPr="00A52A1E">
              <w:rPr>
                <w:sz w:val="20"/>
                <w:szCs w:val="20"/>
                <w:vertAlign w:val="subscript"/>
              </w:rPr>
              <w:t>1</w:t>
            </w:r>
          </w:p>
          <w:p w:rsidR="00C44A82" w:rsidRPr="00A52A1E" w:rsidRDefault="00C44A82" w:rsidP="00A52A1E">
            <w:pPr>
              <w:spacing w:line="360" w:lineRule="auto"/>
              <w:jc w:val="both"/>
              <w:rPr>
                <w:sz w:val="20"/>
                <w:szCs w:val="20"/>
              </w:rPr>
            </w:pPr>
            <w:r w:rsidRPr="00A52A1E">
              <w:rPr>
                <w:sz w:val="20"/>
                <w:szCs w:val="20"/>
              </w:rPr>
              <w:t>(трформатора)</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vertAlign w:val="subscript"/>
              </w:rPr>
            </w:pPr>
            <w:r w:rsidRPr="00A52A1E">
              <w:rPr>
                <w:sz w:val="20"/>
                <w:szCs w:val="20"/>
              </w:rPr>
              <w:t>К</w:t>
            </w:r>
            <w:r w:rsidRPr="00A52A1E">
              <w:rPr>
                <w:sz w:val="20"/>
                <w:szCs w:val="20"/>
                <w:vertAlign w:val="subscript"/>
              </w:rPr>
              <w:t>1</w:t>
            </w:r>
            <w:r w:rsidRPr="00A52A1E">
              <w:rPr>
                <w:sz w:val="20"/>
                <w:szCs w:val="20"/>
              </w:rPr>
              <w:t xml:space="preserve"> – К</w:t>
            </w:r>
            <w:r w:rsidRPr="00A52A1E">
              <w:rPr>
                <w:sz w:val="20"/>
                <w:szCs w:val="20"/>
                <w:vertAlign w:val="subscript"/>
              </w:rPr>
              <w:t>2</w:t>
            </w:r>
            <w:r w:rsidRPr="00A52A1E">
              <w:rPr>
                <w:sz w:val="20"/>
                <w:szCs w:val="20"/>
              </w:rPr>
              <w:t xml:space="preserve"> </w:t>
            </w:r>
            <w:r w:rsidRPr="00A52A1E">
              <w:rPr>
                <w:sz w:val="20"/>
                <w:szCs w:val="20"/>
                <w:vertAlign w:val="subscript"/>
              </w:rPr>
              <w:t>(ф.к.)</w:t>
            </w:r>
          </w:p>
          <w:p w:rsidR="00C44A82" w:rsidRPr="00A52A1E" w:rsidRDefault="00C44A82" w:rsidP="00A52A1E">
            <w:pPr>
              <w:spacing w:line="360" w:lineRule="auto"/>
              <w:jc w:val="both"/>
              <w:rPr>
                <w:sz w:val="20"/>
                <w:szCs w:val="20"/>
                <w:vertAlign w:val="subscript"/>
              </w:rPr>
            </w:pPr>
          </w:p>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2</w:t>
            </w:r>
            <w:r w:rsidRPr="00A52A1E">
              <w:rPr>
                <w:sz w:val="20"/>
                <w:szCs w:val="20"/>
              </w:rPr>
              <w:t xml:space="preserve"> – К</w:t>
            </w:r>
            <w:r w:rsidRPr="00A52A1E">
              <w:rPr>
                <w:sz w:val="20"/>
                <w:szCs w:val="20"/>
                <w:vertAlign w:val="subscript"/>
              </w:rPr>
              <w:t>3</w:t>
            </w:r>
            <w:r w:rsidRPr="00A52A1E">
              <w:rPr>
                <w:sz w:val="20"/>
                <w:szCs w:val="20"/>
              </w:rPr>
              <w:t xml:space="preserve"> </w:t>
            </w:r>
            <w:r w:rsidRPr="00A52A1E">
              <w:rPr>
                <w:sz w:val="20"/>
                <w:szCs w:val="20"/>
                <w:vertAlign w:val="subscript"/>
              </w:rPr>
              <w:t>(муп)</w:t>
            </w:r>
          </w:p>
        </w:tc>
        <w:tc>
          <w:tcPr>
            <w:tcW w:w="3928"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р.тр</w:t>
            </w:r>
            <w:r w:rsidRPr="00A52A1E">
              <w:rPr>
                <w:sz w:val="20"/>
                <w:szCs w:val="20"/>
              </w:rPr>
              <w:t>=0.81[4+13+92+0,5∙35+0,5∙4+22+0,5(22+80+132)]=0,81∙267,5=217</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 (ф.к.)</w:t>
            </w:r>
            <w:r w:rsidRPr="00A52A1E">
              <w:rPr>
                <w:sz w:val="20"/>
                <w:szCs w:val="20"/>
              </w:rPr>
              <w:t xml:space="preserve"> =0,81(4+13+22+0,5∙22)=0,81∙50=40,5</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р (муп)</w:t>
            </w:r>
            <w:r w:rsidRPr="00A52A1E">
              <w:rPr>
                <w:sz w:val="20"/>
                <w:szCs w:val="20"/>
              </w:rPr>
              <w:t xml:space="preserve"> =0,81(22+0,5∙22)=0,81∙33=26,7</w:t>
            </w:r>
          </w:p>
        </w:tc>
        <w:tc>
          <w:tcPr>
            <w:tcW w:w="3402" w:type="dxa"/>
          </w:tcPr>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тр</w:t>
            </w:r>
            <w:r w:rsidRPr="00A52A1E">
              <w:rPr>
                <w:sz w:val="20"/>
                <w:szCs w:val="20"/>
              </w:rPr>
              <w:t xml:space="preserve"> =∆</w:t>
            </w:r>
            <w:r w:rsidRPr="00A52A1E">
              <w:rPr>
                <w:sz w:val="20"/>
                <w:szCs w:val="20"/>
                <w:lang w:val="en-US"/>
              </w:rPr>
              <w:t>U</w:t>
            </w:r>
            <w:r w:rsidRPr="00A52A1E">
              <w:rPr>
                <w:sz w:val="20"/>
                <w:szCs w:val="20"/>
                <w:vertAlign w:val="subscript"/>
              </w:rPr>
              <w:t>тр</w:t>
            </w:r>
            <w:r w:rsidRPr="00A52A1E">
              <w:rPr>
                <w:sz w:val="20"/>
                <w:szCs w:val="20"/>
              </w:rPr>
              <w:t xml:space="preserve"> (</w:t>
            </w:r>
            <w:r w:rsidRPr="00A52A1E">
              <w:rPr>
                <w:sz w:val="20"/>
                <w:szCs w:val="20"/>
                <w:lang w:val="en-US"/>
              </w:rPr>
              <w:t>I</w:t>
            </w:r>
            <w:r w:rsidRPr="00A52A1E">
              <w:rPr>
                <w:sz w:val="20"/>
                <w:szCs w:val="20"/>
                <w:vertAlign w:val="subscript"/>
              </w:rPr>
              <w:t>р.</w:t>
            </w:r>
            <w:r w:rsidRPr="00A52A1E">
              <w:rPr>
                <w:sz w:val="20"/>
                <w:szCs w:val="20"/>
                <w:vertAlign w:val="subscript"/>
                <w:lang w:val="en-US"/>
              </w:rPr>
              <w:t>i</w:t>
            </w:r>
            <w:r w:rsidRPr="00A52A1E">
              <w:rPr>
                <w:sz w:val="20"/>
                <w:szCs w:val="20"/>
              </w:rPr>
              <w:t>÷</w:t>
            </w:r>
            <w:r w:rsidRPr="00A52A1E">
              <w:rPr>
                <w:sz w:val="20"/>
                <w:szCs w:val="20"/>
                <w:lang w:val="en-US"/>
              </w:rPr>
              <w:t>I</w:t>
            </w:r>
            <w:r w:rsidRPr="00A52A1E">
              <w:rPr>
                <w:sz w:val="20"/>
                <w:szCs w:val="20"/>
                <w:vertAlign w:val="subscript"/>
              </w:rPr>
              <w:t>р.</w:t>
            </w:r>
            <w:r w:rsidRPr="00A52A1E">
              <w:rPr>
                <w:sz w:val="20"/>
                <w:szCs w:val="20"/>
                <w:vertAlign w:val="subscript"/>
                <w:lang w:val="en-US"/>
              </w:rPr>
              <w:t>i</w:t>
            </w:r>
            <w:r w:rsidRPr="00A52A1E">
              <w:rPr>
                <w:sz w:val="20"/>
                <w:szCs w:val="20"/>
              </w:rPr>
              <w:t>)= 21(217÷492)=9,3 В</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ф.к</w:t>
            </w:r>
            <w:r w:rsidRPr="00A52A1E">
              <w:rPr>
                <w:sz w:val="20"/>
                <w:szCs w:val="20"/>
              </w:rPr>
              <w:t>=∆</w:t>
            </w:r>
            <w:r w:rsidRPr="00A52A1E">
              <w:rPr>
                <w:sz w:val="20"/>
                <w:szCs w:val="20"/>
                <w:lang w:val="en-US"/>
              </w:rPr>
              <w:t>U</w:t>
            </w:r>
            <w:r w:rsidRPr="00A52A1E">
              <w:rPr>
                <w:sz w:val="20"/>
                <w:szCs w:val="20"/>
                <w:vertAlign w:val="subscript"/>
              </w:rPr>
              <w:t>ф.к</w:t>
            </w:r>
            <w:r w:rsidRPr="00A52A1E">
              <w:rPr>
                <w:sz w:val="20"/>
                <w:szCs w:val="20"/>
              </w:rPr>
              <w:t>(</w:t>
            </w:r>
            <w:r w:rsidRPr="00A52A1E">
              <w:rPr>
                <w:sz w:val="20"/>
                <w:szCs w:val="20"/>
                <w:lang w:val="en-US"/>
              </w:rPr>
              <w:t>I</w:t>
            </w:r>
            <w:r w:rsidRPr="00A52A1E">
              <w:rPr>
                <w:sz w:val="20"/>
                <w:szCs w:val="20"/>
                <w:vertAlign w:val="subscript"/>
              </w:rPr>
              <w:t>р(ф.к)</w:t>
            </w:r>
            <w:r w:rsidRPr="00A52A1E">
              <w:rPr>
                <w:sz w:val="20"/>
                <w:szCs w:val="20"/>
              </w:rPr>
              <w:t xml:space="preserve">÷ </w:t>
            </w:r>
            <w:r w:rsidRPr="00A52A1E">
              <w:rPr>
                <w:sz w:val="20"/>
                <w:szCs w:val="20"/>
                <w:lang w:val="en-US"/>
              </w:rPr>
              <w:t>I</w:t>
            </w:r>
            <w:r w:rsidRPr="00A52A1E">
              <w:rPr>
                <w:sz w:val="20"/>
                <w:szCs w:val="20"/>
                <w:vertAlign w:val="subscript"/>
              </w:rPr>
              <w:t>р(ф.к)</w:t>
            </w:r>
            <w:r w:rsidRPr="00A52A1E">
              <w:rPr>
                <w:sz w:val="20"/>
                <w:szCs w:val="20"/>
              </w:rPr>
              <w:t>)=</w:t>
            </w:r>
          </w:p>
          <w:p w:rsidR="00C44A82" w:rsidRPr="00A52A1E" w:rsidRDefault="00C44A82" w:rsidP="00A52A1E">
            <w:pPr>
              <w:spacing w:line="360" w:lineRule="auto"/>
              <w:jc w:val="both"/>
              <w:rPr>
                <w:sz w:val="20"/>
                <w:szCs w:val="20"/>
              </w:rPr>
            </w:pPr>
            <w:r w:rsidRPr="00A52A1E">
              <w:rPr>
                <w:sz w:val="20"/>
                <w:szCs w:val="20"/>
              </w:rPr>
              <w:t>=13,1(40,5÷ 199)=2,7 В</w:t>
            </w:r>
          </w:p>
          <w:p w:rsidR="00C44A82" w:rsidRPr="00A52A1E" w:rsidRDefault="00C44A82" w:rsidP="00A52A1E">
            <w:pPr>
              <w:spacing w:line="360" w:lineRule="auto"/>
              <w:jc w:val="both"/>
              <w:rPr>
                <w:sz w:val="20"/>
                <w:szCs w:val="20"/>
              </w:rPr>
            </w:pPr>
            <w:r w:rsidRPr="00A52A1E">
              <w:rPr>
                <w:sz w:val="20"/>
                <w:szCs w:val="20"/>
              </w:rPr>
              <w:t>∆</w:t>
            </w:r>
            <w:r w:rsidRPr="00A52A1E">
              <w:rPr>
                <w:sz w:val="20"/>
                <w:szCs w:val="20"/>
                <w:lang w:val="en-US"/>
              </w:rPr>
              <w:t>U</w:t>
            </w:r>
            <w:r w:rsidRPr="00A52A1E">
              <w:rPr>
                <w:sz w:val="20"/>
                <w:szCs w:val="20"/>
                <w:vertAlign w:val="subscript"/>
              </w:rPr>
              <w:t>м.к1</w:t>
            </w:r>
            <w:r w:rsidRPr="00A52A1E">
              <w:rPr>
                <w:sz w:val="20"/>
                <w:szCs w:val="20"/>
              </w:rPr>
              <w:t>=∆</w:t>
            </w:r>
            <w:r w:rsidRPr="00A52A1E">
              <w:rPr>
                <w:sz w:val="20"/>
                <w:szCs w:val="20"/>
                <w:lang w:val="en-US"/>
              </w:rPr>
              <w:t>U</w:t>
            </w:r>
            <w:r w:rsidRPr="00A52A1E">
              <w:rPr>
                <w:sz w:val="20"/>
                <w:szCs w:val="20"/>
                <w:vertAlign w:val="subscript"/>
              </w:rPr>
              <w:t>ф.к</w:t>
            </w:r>
            <w:r w:rsidRPr="00A52A1E">
              <w:rPr>
                <w:sz w:val="20"/>
                <w:szCs w:val="20"/>
              </w:rPr>
              <w:t>(</w:t>
            </w:r>
            <w:r w:rsidRPr="00A52A1E">
              <w:rPr>
                <w:sz w:val="20"/>
                <w:szCs w:val="20"/>
                <w:lang w:val="en-US"/>
              </w:rPr>
              <w:t>I</w:t>
            </w:r>
            <w:r w:rsidRPr="00A52A1E">
              <w:rPr>
                <w:sz w:val="20"/>
                <w:szCs w:val="20"/>
                <w:vertAlign w:val="subscript"/>
              </w:rPr>
              <w:t>р(муп)</w:t>
            </w:r>
            <w:r w:rsidRPr="00A52A1E">
              <w:rPr>
                <w:sz w:val="20"/>
                <w:szCs w:val="20"/>
              </w:rPr>
              <w:t xml:space="preserve">÷ </w:t>
            </w:r>
            <w:r w:rsidRPr="00A52A1E">
              <w:rPr>
                <w:sz w:val="20"/>
                <w:szCs w:val="20"/>
                <w:lang w:val="en-US"/>
              </w:rPr>
              <w:t>I</w:t>
            </w:r>
            <w:r w:rsidRPr="00A52A1E">
              <w:rPr>
                <w:sz w:val="20"/>
                <w:szCs w:val="20"/>
                <w:vertAlign w:val="subscript"/>
              </w:rPr>
              <w:t>р(муп)</w:t>
            </w:r>
            <w:r w:rsidRPr="00A52A1E">
              <w:rPr>
                <w:sz w:val="20"/>
                <w:szCs w:val="20"/>
              </w:rPr>
              <w:t>)=</w:t>
            </w:r>
          </w:p>
          <w:p w:rsidR="00C44A82" w:rsidRPr="00A52A1E" w:rsidRDefault="00C44A82" w:rsidP="00A52A1E">
            <w:pPr>
              <w:spacing w:line="360" w:lineRule="auto"/>
              <w:jc w:val="both"/>
              <w:rPr>
                <w:sz w:val="20"/>
                <w:szCs w:val="20"/>
              </w:rPr>
            </w:pPr>
            <w:r w:rsidRPr="00A52A1E">
              <w:rPr>
                <w:sz w:val="20"/>
                <w:szCs w:val="20"/>
              </w:rPr>
              <w:t>=25(26,7÷ 185)=3,6 В</w:t>
            </w:r>
          </w:p>
        </w:tc>
      </w:tr>
      <w:tr w:rsidR="00C44A82" w:rsidRPr="00A52A1E" w:rsidTr="00A52A1E">
        <w:trPr>
          <w:trHeight w:val="672"/>
        </w:trPr>
        <w:tc>
          <w:tcPr>
            <w:tcW w:w="9356" w:type="dxa"/>
            <w:gridSpan w:val="3"/>
          </w:tcPr>
          <w:p w:rsidR="00C44A82" w:rsidRPr="00A52A1E" w:rsidRDefault="00C44A82" w:rsidP="00A52A1E">
            <w:pPr>
              <w:spacing w:line="360" w:lineRule="auto"/>
              <w:jc w:val="both"/>
              <w:rPr>
                <w:sz w:val="20"/>
                <w:szCs w:val="20"/>
              </w:rPr>
            </w:pPr>
            <w:r w:rsidRPr="00A52A1E">
              <w:rPr>
                <w:sz w:val="20"/>
                <w:szCs w:val="20"/>
              </w:rPr>
              <w:t>Суммарные потери напряжения для точки К</w:t>
            </w:r>
            <w:r w:rsidRPr="00A52A1E">
              <w:rPr>
                <w:sz w:val="20"/>
                <w:szCs w:val="20"/>
                <w:vertAlign w:val="subscript"/>
              </w:rPr>
              <w:t>3</w:t>
            </w:r>
          </w:p>
          <w:p w:rsidR="00C44A82" w:rsidRPr="00A52A1E" w:rsidRDefault="00C44A82" w:rsidP="00A52A1E">
            <w:pPr>
              <w:spacing w:line="360" w:lineRule="auto"/>
              <w:jc w:val="both"/>
              <w:rPr>
                <w:sz w:val="20"/>
                <w:szCs w:val="20"/>
              </w:rPr>
            </w:pPr>
            <w:r w:rsidRPr="00A52A1E">
              <w:rPr>
                <w:sz w:val="20"/>
                <w:szCs w:val="20"/>
              </w:rPr>
              <w:t>Σ∆</w:t>
            </w:r>
            <w:r w:rsidRPr="00A52A1E">
              <w:rPr>
                <w:sz w:val="20"/>
                <w:szCs w:val="20"/>
                <w:lang w:val="en-US"/>
              </w:rPr>
              <w:t>U</w:t>
            </w:r>
            <w:r w:rsidRPr="00A52A1E">
              <w:rPr>
                <w:sz w:val="20"/>
                <w:szCs w:val="20"/>
                <w:vertAlign w:val="subscript"/>
              </w:rPr>
              <w:t>норм</w:t>
            </w:r>
            <w:r w:rsidRPr="00A52A1E">
              <w:rPr>
                <w:sz w:val="20"/>
                <w:szCs w:val="20"/>
              </w:rPr>
              <w:t>= 15,6</w:t>
            </w:r>
            <w:r w:rsidR="00E22B94" w:rsidRPr="00A52A1E">
              <w:rPr>
                <w:sz w:val="20"/>
                <w:szCs w:val="20"/>
              </w:rPr>
              <w:t xml:space="preserve"> </w:t>
            </w:r>
            <w:r w:rsidRPr="00A52A1E">
              <w:rPr>
                <w:sz w:val="20"/>
                <w:szCs w:val="20"/>
              </w:rPr>
              <w:t>В</w:t>
            </w:r>
          </w:p>
        </w:tc>
      </w:tr>
    </w:tbl>
    <w:p w:rsidR="00C44A82" w:rsidRPr="00E22B94" w:rsidRDefault="00A52A1E" w:rsidP="00E22B94">
      <w:pPr>
        <w:spacing w:line="360" w:lineRule="auto"/>
        <w:ind w:firstLine="709"/>
        <w:jc w:val="both"/>
        <w:rPr>
          <w:sz w:val="28"/>
          <w:szCs w:val="28"/>
        </w:rPr>
      </w:pPr>
      <w:r>
        <w:rPr>
          <w:sz w:val="28"/>
          <w:szCs w:val="28"/>
        </w:rPr>
        <w:br w:type="page"/>
      </w:r>
      <w:r w:rsidR="00C44A82" w:rsidRPr="00E22B94">
        <w:rPr>
          <w:sz w:val="28"/>
          <w:szCs w:val="28"/>
        </w:rPr>
        <w:t xml:space="preserve">Определение значений </w:t>
      </w:r>
      <w:r w:rsidR="00C44A82" w:rsidRPr="00E22B94">
        <w:rPr>
          <w:sz w:val="28"/>
          <w:szCs w:val="28"/>
          <w:lang w:val="en-US"/>
        </w:rPr>
        <w:t>A</w:t>
      </w:r>
      <w:r w:rsidR="00C44A82" w:rsidRPr="00E22B94">
        <w:rPr>
          <w:sz w:val="28"/>
          <w:szCs w:val="28"/>
        </w:rPr>
        <w:t xml:space="preserve"> </w:t>
      </w:r>
      <w:r w:rsidR="00C44A82" w:rsidRPr="00E22B94">
        <w:rPr>
          <w:sz w:val="28"/>
          <w:szCs w:val="28"/>
          <w:vertAlign w:val="subscript"/>
          <w:lang w:val="en-US"/>
        </w:rPr>
        <w:t>Ki</w:t>
      </w:r>
      <w:r w:rsidR="00C44A82" w:rsidRPr="00E22B94">
        <w:rPr>
          <w:sz w:val="28"/>
          <w:szCs w:val="28"/>
        </w:rPr>
        <w:t xml:space="preserve"> для цепей запускаемых двигателей.</w:t>
      </w:r>
    </w:p>
    <w:p w:rsidR="00A52A1E" w:rsidRDefault="00C44A82" w:rsidP="00E22B94">
      <w:pPr>
        <w:spacing w:line="360" w:lineRule="auto"/>
        <w:ind w:firstLine="709"/>
        <w:jc w:val="both"/>
        <w:rPr>
          <w:sz w:val="28"/>
          <w:szCs w:val="28"/>
        </w:rPr>
      </w:pPr>
      <w:r w:rsidRPr="00E22B94">
        <w:rPr>
          <w:sz w:val="28"/>
          <w:szCs w:val="28"/>
        </w:rPr>
        <w:t xml:space="preserve">Расчетные формулы: </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lang w:val="en-US"/>
        </w:rPr>
        <w:t>A</w:t>
      </w:r>
      <w:r w:rsidRPr="00E22B94">
        <w:rPr>
          <w:sz w:val="28"/>
          <w:szCs w:val="28"/>
        </w:rPr>
        <w:t xml:space="preserve"> </w:t>
      </w:r>
      <w:r w:rsidRPr="00E22B94">
        <w:rPr>
          <w:sz w:val="28"/>
          <w:szCs w:val="28"/>
          <w:vertAlign w:val="subscript"/>
          <w:lang w:val="en-US"/>
        </w:rPr>
        <w:t>Ki</w:t>
      </w:r>
      <w:r w:rsidRPr="00E22B94">
        <w:rPr>
          <w:sz w:val="28"/>
          <w:szCs w:val="28"/>
        </w:rPr>
        <w:t>= (</w:t>
      </w:r>
      <w:r w:rsidRPr="00E22B94">
        <w:rPr>
          <w:sz w:val="28"/>
          <w:szCs w:val="28"/>
          <w:lang w:val="en-US"/>
        </w:rPr>
        <w:t>R</w:t>
      </w:r>
      <w:r w:rsidRPr="00E22B94">
        <w:rPr>
          <w:sz w:val="28"/>
          <w:szCs w:val="28"/>
          <w:vertAlign w:val="subscript"/>
          <w:lang w:val="en-US"/>
        </w:rPr>
        <w:t>i</w:t>
      </w:r>
      <w:r w:rsidRPr="00E22B94">
        <w:rPr>
          <w:sz w:val="28"/>
          <w:szCs w:val="28"/>
        </w:rPr>
        <w:t xml:space="preserve"> </w:t>
      </w:r>
      <w:r w:rsidRPr="00E22B94">
        <w:rPr>
          <w:sz w:val="28"/>
          <w:szCs w:val="28"/>
          <w:lang w:val="en-US"/>
        </w:rPr>
        <w:t>cos</w:t>
      </w:r>
      <w:r w:rsidRPr="00E22B94">
        <w:rPr>
          <w:sz w:val="28"/>
          <w:szCs w:val="28"/>
        </w:rPr>
        <w:t xml:space="preserve"> φ</w:t>
      </w:r>
      <w:r w:rsidRPr="00E22B94">
        <w:rPr>
          <w:sz w:val="28"/>
          <w:szCs w:val="28"/>
          <w:vertAlign w:val="subscript"/>
        </w:rPr>
        <w:t>п</w:t>
      </w:r>
      <w:r w:rsidRPr="00E22B94">
        <w:rPr>
          <w:sz w:val="28"/>
          <w:szCs w:val="28"/>
        </w:rPr>
        <w:t xml:space="preserve"> + </w:t>
      </w:r>
      <w:r w:rsidRPr="00E22B94">
        <w:rPr>
          <w:sz w:val="28"/>
          <w:szCs w:val="28"/>
          <w:lang w:val="en-US"/>
        </w:rPr>
        <w:t>X</w:t>
      </w:r>
      <w:r w:rsidRPr="00E22B94">
        <w:rPr>
          <w:sz w:val="28"/>
          <w:szCs w:val="28"/>
          <w:vertAlign w:val="subscript"/>
          <w:lang w:val="en-US"/>
        </w:rPr>
        <w:t>i</w:t>
      </w:r>
      <w:r w:rsidRPr="00E22B94">
        <w:rPr>
          <w:sz w:val="28"/>
          <w:szCs w:val="28"/>
        </w:rPr>
        <w:t xml:space="preserve"> </w:t>
      </w:r>
      <w:r w:rsidRPr="00E22B94">
        <w:rPr>
          <w:sz w:val="28"/>
          <w:szCs w:val="28"/>
          <w:lang w:val="en-US"/>
        </w:rPr>
        <w:t>sin</w:t>
      </w:r>
      <w:r w:rsidRPr="00E22B94">
        <w:rPr>
          <w:sz w:val="28"/>
          <w:szCs w:val="28"/>
        </w:rPr>
        <w:t xml:space="preserve"> φ</w:t>
      </w:r>
      <w:r w:rsidRPr="00E22B94">
        <w:rPr>
          <w:sz w:val="28"/>
          <w:szCs w:val="28"/>
          <w:vertAlign w:val="subscript"/>
        </w:rPr>
        <w:t>п</w:t>
      </w:r>
      <w:r w:rsidRPr="00E22B94">
        <w:rPr>
          <w:sz w:val="28"/>
          <w:szCs w:val="28"/>
        </w:rPr>
        <w:t xml:space="preserve">); для кабеля </w:t>
      </w:r>
      <w:r w:rsidRPr="00E22B94">
        <w:rPr>
          <w:sz w:val="28"/>
          <w:szCs w:val="28"/>
          <w:lang w:val="en-US"/>
        </w:rPr>
        <w:t>A</w:t>
      </w:r>
      <w:r w:rsidRPr="00E22B94">
        <w:rPr>
          <w:sz w:val="28"/>
          <w:szCs w:val="28"/>
          <w:vertAlign w:val="subscript"/>
        </w:rPr>
        <w:t>к.л</w:t>
      </w:r>
      <w:r w:rsidRPr="00E22B94">
        <w:rPr>
          <w:sz w:val="28"/>
          <w:szCs w:val="28"/>
        </w:rPr>
        <w:t>= ℓ</w:t>
      </w:r>
      <w:r w:rsidRPr="00E22B94">
        <w:rPr>
          <w:sz w:val="28"/>
          <w:szCs w:val="28"/>
          <w:vertAlign w:val="subscript"/>
        </w:rPr>
        <w:t>к.л</w:t>
      </w:r>
      <w:r w:rsidRPr="00E22B94">
        <w:rPr>
          <w:sz w:val="28"/>
          <w:szCs w:val="28"/>
        </w:rPr>
        <w:t>∙r</w:t>
      </w:r>
      <w:r w:rsidRPr="00E22B94">
        <w:rPr>
          <w:sz w:val="28"/>
          <w:szCs w:val="28"/>
          <w:vertAlign w:val="subscript"/>
        </w:rPr>
        <w:t>к.л</w:t>
      </w:r>
      <w:r w:rsidRPr="00E22B94">
        <w:rPr>
          <w:sz w:val="28"/>
          <w:szCs w:val="28"/>
        </w:rPr>
        <w:t>∙К</w:t>
      </w:r>
      <w:r w:rsidRPr="00E22B94">
        <w:rPr>
          <w:sz w:val="28"/>
          <w:szCs w:val="28"/>
          <w:vertAlign w:val="subscript"/>
        </w:rPr>
        <w:t>х</w:t>
      </w:r>
      <w:r w:rsidRPr="00E22B94">
        <w:rPr>
          <w:sz w:val="28"/>
          <w:szCs w:val="28"/>
        </w:rPr>
        <w:t xml:space="preserve">∙ </w:t>
      </w:r>
      <w:r w:rsidRPr="00E22B94">
        <w:rPr>
          <w:sz w:val="28"/>
          <w:szCs w:val="28"/>
          <w:lang w:val="en-US"/>
        </w:rPr>
        <w:t>cos</w:t>
      </w:r>
      <w:r w:rsidRPr="00E22B94">
        <w:rPr>
          <w:sz w:val="28"/>
          <w:szCs w:val="28"/>
        </w:rPr>
        <w:t xml:space="preserve"> φ</w:t>
      </w:r>
      <w:r w:rsidRPr="00E22B94">
        <w:rPr>
          <w:sz w:val="28"/>
          <w:szCs w:val="28"/>
          <w:vertAlign w:val="subscript"/>
        </w:rPr>
        <w:t>п</w:t>
      </w:r>
      <w:r w:rsidRPr="00E22B94">
        <w:rPr>
          <w:sz w:val="28"/>
          <w:szCs w:val="28"/>
        </w:rPr>
        <w:t>.</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rPr>
        <w:t xml:space="preserve">Коэффициент мощности при пуске двигателей </w:t>
      </w:r>
      <w:r w:rsidRPr="00E22B94">
        <w:rPr>
          <w:sz w:val="28"/>
          <w:szCs w:val="28"/>
          <w:lang w:val="en-US"/>
        </w:rPr>
        <w:t>cos</w:t>
      </w:r>
      <w:r w:rsidRPr="00E22B94">
        <w:rPr>
          <w:sz w:val="28"/>
          <w:szCs w:val="28"/>
        </w:rPr>
        <w:t xml:space="preserve"> φ</w:t>
      </w:r>
      <w:r w:rsidRPr="00E22B94">
        <w:rPr>
          <w:sz w:val="28"/>
          <w:szCs w:val="28"/>
          <w:vertAlign w:val="subscript"/>
        </w:rPr>
        <w:t>п</w:t>
      </w:r>
      <w:r w:rsidRPr="00E22B94">
        <w:rPr>
          <w:sz w:val="28"/>
          <w:szCs w:val="28"/>
        </w:rPr>
        <w:t>≈0,5. Данные К</w:t>
      </w:r>
      <w:r w:rsidRPr="00E22B94">
        <w:rPr>
          <w:sz w:val="28"/>
          <w:szCs w:val="28"/>
          <w:vertAlign w:val="subscript"/>
        </w:rPr>
        <w:t>х</w:t>
      </w:r>
      <w:r w:rsidRPr="00E22B94">
        <w:rPr>
          <w:sz w:val="28"/>
          <w:szCs w:val="28"/>
        </w:rPr>
        <w:t xml:space="preserve"> для кабелей принимаются из табл. 1.14 , остальные данные – из табл. 2.6</w:t>
      </w:r>
    </w:p>
    <w:p w:rsidR="00A52A1E" w:rsidRPr="00E22B94" w:rsidRDefault="00A52A1E" w:rsidP="00E22B94">
      <w:pPr>
        <w:spacing w:line="360" w:lineRule="auto"/>
        <w:ind w:firstLine="709"/>
        <w:jc w:val="both"/>
        <w:rPr>
          <w:sz w:val="28"/>
          <w:szCs w:val="28"/>
        </w:rPr>
      </w:pPr>
    </w:p>
    <w:tbl>
      <w:tblPr>
        <w:tblStyle w:val="a8"/>
        <w:tblW w:w="9356" w:type="dxa"/>
        <w:tblInd w:w="250" w:type="dxa"/>
        <w:tblLayout w:type="fixed"/>
        <w:tblLook w:val="01E0" w:firstRow="1" w:lastRow="1" w:firstColumn="1" w:lastColumn="1" w:noHBand="0" w:noVBand="0"/>
      </w:tblPr>
      <w:tblGrid>
        <w:gridCol w:w="1843"/>
        <w:gridCol w:w="1134"/>
        <w:gridCol w:w="1134"/>
        <w:gridCol w:w="1134"/>
        <w:gridCol w:w="709"/>
        <w:gridCol w:w="3402"/>
      </w:tblGrid>
      <w:tr w:rsidR="00C44A82" w:rsidRPr="00A52A1E" w:rsidTr="00A52A1E">
        <w:tc>
          <w:tcPr>
            <w:tcW w:w="1843" w:type="dxa"/>
            <w:vMerge w:val="restart"/>
          </w:tcPr>
          <w:p w:rsidR="00C44A82" w:rsidRPr="00A52A1E" w:rsidRDefault="00C44A82" w:rsidP="00A52A1E">
            <w:pPr>
              <w:spacing w:line="360" w:lineRule="auto"/>
              <w:jc w:val="both"/>
              <w:rPr>
                <w:sz w:val="20"/>
                <w:szCs w:val="20"/>
              </w:rPr>
            </w:pPr>
            <w:r w:rsidRPr="00A52A1E">
              <w:rPr>
                <w:sz w:val="20"/>
                <w:szCs w:val="20"/>
              </w:rPr>
              <w:t>Расчетные участки и точки</w:t>
            </w:r>
          </w:p>
        </w:tc>
        <w:tc>
          <w:tcPr>
            <w:tcW w:w="4111" w:type="dxa"/>
            <w:gridSpan w:val="4"/>
          </w:tcPr>
          <w:p w:rsidR="00C44A82" w:rsidRPr="00A52A1E" w:rsidRDefault="00C44A82" w:rsidP="00A52A1E">
            <w:pPr>
              <w:spacing w:line="360" w:lineRule="auto"/>
              <w:jc w:val="both"/>
              <w:rPr>
                <w:sz w:val="20"/>
                <w:szCs w:val="20"/>
              </w:rPr>
            </w:pPr>
            <w:r w:rsidRPr="00A52A1E">
              <w:rPr>
                <w:sz w:val="20"/>
                <w:szCs w:val="20"/>
              </w:rPr>
              <w:t>Характеристика кабеля</w:t>
            </w:r>
          </w:p>
        </w:tc>
        <w:tc>
          <w:tcPr>
            <w:tcW w:w="3402" w:type="dxa"/>
          </w:tcPr>
          <w:p w:rsidR="00C44A82" w:rsidRPr="00A52A1E" w:rsidRDefault="00C44A82" w:rsidP="00A52A1E">
            <w:pPr>
              <w:spacing w:line="360" w:lineRule="auto"/>
              <w:jc w:val="both"/>
              <w:rPr>
                <w:sz w:val="20"/>
                <w:szCs w:val="20"/>
              </w:rPr>
            </w:pPr>
            <w:r w:rsidRPr="00A52A1E">
              <w:rPr>
                <w:sz w:val="20"/>
                <w:szCs w:val="20"/>
              </w:rPr>
              <w:t>Влечена</w:t>
            </w:r>
            <w:r w:rsidR="00E22B94" w:rsidRPr="00A52A1E">
              <w:rPr>
                <w:sz w:val="20"/>
                <w:szCs w:val="20"/>
              </w:rPr>
              <w:t xml:space="preserve"> </w:t>
            </w:r>
            <w:r w:rsidRPr="00A52A1E">
              <w:rPr>
                <w:sz w:val="20"/>
                <w:szCs w:val="20"/>
                <w:lang w:val="en-US"/>
              </w:rPr>
              <w:t>A</w:t>
            </w:r>
            <w:r w:rsidRPr="00A52A1E">
              <w:rPr>
                <w:sz w:val="20"/>
                <w:szCs w:val="20"/>
                <w:vertAlign w:val="subscript"/>
                <w:lang w:val="en-US"/>
              </w:rPr>
              <w:t>Ki</w:t>
            </w:r>
            <w:r w:rsidRPr="00A52A1E">
              <w:rPr>
                <w:sz w:val="20"/>
                <w:szCs w:val="20"/>
              </w:rPr>
              <w:t xml:space="preserve"> для трансформатора и кабеля.</w:t>
            </w:r>
          </w:p>
        </w:tc>
      </w:tr>
      <w:tr w:rsidR="00C44A82" w:rsidRPr="00A52A1E" w:rsidTr="00A52A1E">
        <w:tc>
          <w:tcPr>
            <w:tcW w:w="1843" w:type="dxa"/>
            <w:vMerge/>
          </w:tcPr>
          <w:p w:rsidR="00C44A82" w:rsidRPr="00A52A1E" w:rsidRDefault="00C44A82" w:rsidP="00A52A1E">
            <w:pPr>
              <w:spacing w:line="360" w:lineRule="auto"/>
              <w:jc w:val="both"/>
              <w:rPr>
                <w:sz w:val="20"/>
                <w:szCs w:val="20"/>
              </w:rPr>
            </w:pPr>
          </w:p>
        </w:tc>
        <w:tc>
          <w:tcPr>
            <w:tcW w:w="1134" w:type="dxa"/>
          </w:tcPr>
          <w:p w:rsidR="00C44A82" w:rsidRPr="00A52A1E" w:rsidRDefault="00C44A82" w:rsidP="00A52A1E">
            <w:pPr>
              <w:spacing w:line="360" w:lineRule="auto"/>
              <w:jc w:val="both"/>
              <w:rPr>
                <w:sz w:val="20"/>
                <w:szCs w:val="20"/>
              </w:rPr>
            </w:pPr>
            <w:r w:rsidRPr="00A52A1E">
              <w:rPr>
                <w:sz w:val="20"/>
                <w:szCs w:val="20"/>
                <w:lang w:val="en-US"/>
              </w:rPr>
              <w:t>S</w:t>
            </w:r>
            <w:r w:rsidRPr="00A52A1E">
              <w:rPr>
                <w:sz w:val="20"/>
                <w:szCs w:val="20"/>
                <w:vertAlign w:val="subscript"/>
              </w:rPr>
              <w:t>ж</w:t>
            </w:r>
            <w:r w:rsidRPr="00A52A1E">
              <w:rPr>
                <w:sz w:val="20"/>
                <w:szCs w:val="20"/>
              </w:rPr>
              <w:t>,(мм</w:t>
            </w:r>
            <w:r w:rsidRPr="00A52A1E">
              <w:rPr>
                <w:sz w:val="20"/>
                <w:szCs w:val="20"/>
                <w:vertAlign w:val="superscript"/>
              </w:rPr>
              <w:t>2</w:t>
            </w:r>
            <w:r w:rsidRPr="00A52A1E">
              <w:rPr>
                <w:sz w:val="20"/>
                <w:szCs w:val="20"/>
              </w:rPr>
              <w:t>)</w:t>
            </w:r>
          </w:p>
        </w:tc>
        <w:tc>
          <w:tcPr>
            <w:tcW w:w="1134" w:type="dxa"/>
          </w:tcPr>
          <w:p w:rsidR="00C44A82" w:rsidRPr="00A52A1E" w:rsidRDefault="00C44A82" w:rsidP="00A52A1E">
            <w:pPr>
              <w:spacing w:line="360" w:lineRule="auto"/>
              <w:jc w:val="both"/>
              <w:rPr>
                <w:sz w:val="20"/>
                <w:szCs w:val="20"/>
              </w:rPr>
            </w:pPr>
            <w:r w:rsidRPr="00A52A1E">
              <w:rPr>
                <w:sz w:val="20"/>
                <w:szCs w:val="20"/>
              </w:rPr>
              <w:t>ℓ</w:t>
            </w:r>
            <w:r w:rsidRPr="00A52A1E">
              <w:rPr>
                <w:sz w:val="20"/>
                <w:szCs w:val="20"/>
                <w:vertAlign w:val="subscript"/>
              </w:rPr>
              <w:t>к.л</w:t>
            </w:r>
            <w:r w:rsidR="00E22B94" w:rsidRPr="00A52A1E">
              <w:rPr>
                <w:sz w:val="20"/>
                <w:szCs w:val="20"/>
                <w:vertAlign w:val="subscript"/>
              </w:rPr>
              <w:t xml:space="preserve"> </w:t>
            </w:r>
            <w:r w:rsidRPr="00A52A1E">
              <w:rPr>
                <w:sz w:val="20"/>
                <w:szCs w:val="20"/>
              </w:rPr>
              <w:t>, км</w:t>
            </w:r>
          </w:p>
        </w:tc>
        <w:tc>
          <w:tcPr>
            <w:tcW w:w="1134" w:type="dxa"/>
          </w:tcPr>
          <w:p w:rsidR="00C44A82" w:rsidRPr="00A52A1E" w:rsidRDefault="00C44A82" w:rsidP="00A52A1E">
            <w:pPr>
              <w:spacing w:line="360" w:lineRule="auto"/>
              <w:jc w:val="both"/>
              <w:rPr>
                <w:sz w:val="20"/>
                <w:szCs w:val="20"/>
              </w:rPr>
            </w:pPr>
            <w:r w:rsidRPr="00A52A1E">
              <w:rPr>
                <w:sz w:val="20"/>
                <w:szCs w:val="20"/>
              </w:rPr>
              <w:t>r</w:t>
            </w:r>
            <w:r w:rsidRPr="00A52A1E">
              <w:rPr>
                <w:sz w:val="20"/>
                <w:szCs w:val="20"/>
                <w:vertAlign w:val="subscript"/>
              </w:rPr>
              <w:t>к.л</w:t>
            </w:r>
            <w:r w:rsidRPr="00A52A1E">
              <w:rPr>
                <w:sz w:val="20"/>
                <w:szCs w:val="20"/>
              </w:rPr>
              <w:t>,Ом/км</w:t>
            </w:r>
          </w:p>
        </w:tc>
        <w:tc>
          <w:tcPr>
            <w:tcW w:w="709" w:type="dxa"/>
          </w:tcPr>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х</w:t>
            </w:r>
          </w:p>
        </w:tc>
        <w:tc>
          <w:tcPr>
            <w:tcW w:w="3402" w:type="dxa"/>
          </w:tcPr>
          <w:p w:rsidR="00C44A82" w:rsidRPr="00A52A1E" w:rsidRDefault="00C44A82" w:rsidP="00A52A1E">
            <w:pPr>
              <w:spacing w:line="360" w:lineRule="auto"/>
              <w:jc w:val="both"/>
              <w:rPr>
                <w:sz w:val="20"/>
                <w:szCs w:val="20"/>
              </w:rPr>
            </w:pPr>
          </w:p>
        </w:tc>
      </w:tr>
      <w:tr w:rsidR="00C44A82" w:rsidRPr="00A52A1E" w:rsidTr="00A52A1E">
        <w:tc>
          <w:tcPr>
            <w:tcW w:w="1843" w:type="dxa"/>
          </w:tcPr>
          <w:p w:rsidR="00C44A82" w:rsidRPr="00A52A1E" w:rsidRDefault="00C44A82" w:rsidP="00A52A1E">
            <w:pPr>
              <w:spacing w:line="360" w:lineRule="auto"/>
              <w:jc w:val="both"/>
              <w:rPr>
                <w:sz w:val="20"/>
                <w:szCs w:val="20"/>
                <w:vertAlign w:val="subscript"/>
              </w:rPr>
            </w:pPr>
            <w:r w:rsidRPr="00A52A1E">
              <w:rPr>
                <w:sz w:val="20"/>
                <w:szCs w:val="20"/>
              </w:rPr>
              <w:t>К</w:t>
            </w:r>
            <w:r w:rsidRPr="00A52A1E">
              <w:rPr>
                <w:sz w:val="20"/>
                <w:szCs w:val="20"/>
                <w:vertAlign w:val="subscript"/>
              </w:rPr>
              <w:t xml:space="preserve">1 </w:t>
            </w:r>
            <w:r w:rsidRPr="00A52A1E">
              <w:rPr>
                <w:sz w:val="20"/>
                <w:szCs w:val="20"/>
              </w:rPr>
              <w:t>(трансфорра)</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vertAlign w:val="subscript"/>
              </w:rPr>
            </w:pPr>
            <w:r w:rsidRPr="00A52A1E">
              <w:rPr>
                <w:sz w:val="20"/>
                <w:szCs w:val="20"/>
              </w:rPr>
              <w:t>К</w:t>
            </w:r>
            <w:r w:rsidRPr="00A52A1E">
              <w:rPr>
                <w:sz w:val="20"/>
                <w:szCs w:val="20"/>
                <w:vertAlign w:val="subscript"/>
              </w:rPr>
              <w:t>1</w:t>
            </w:r>
            <w:r w:rsidRPr="00A52A1E">
              <w:rPr>
                <w:sz w:val="20"/>
                <w:szCs w:val="20"/>
              </w:rPr>
              <w:t xml:space="preserve"> – К</w:t>
            </w:r>
            <w:r w:rsidRPr="00A52A1E">
              <w:rPr>
                <w:sz w:val="20"/>
                <w:szCs w:val="20"/>
                <w:vertAlign w:val="subscript"/>
              </w:rPr>
              <w:t>2</w:t>
            </w:r>
            <w:r w:rsidRPr="00A52A1E">
              <w:rPr>
                <w:sz w:val="20"/>
                <w:szCs w:val="20"/>
              </w:rPr>
              <w:t xml:space="preserve"> </w:t>
            </w:r>
            <w:r w:rsidRPr="00A52A1E">
              <w:rPr>
                <w:sz w:val="20"/>
                <w:szCs w:val="20"/>
                <w:vertAlign w:val="subscript"/>
              </w:rPr>
              <w:t>(ф.к.)</w:t>
            </w:r>
          </w:p>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2</w:t>
            </w:r>
            <w:r w:rsidRPr="00A52A1E">
              <w:rPr>
                <w:sz w:val="20"/>
                <w:szCs w:val="20"/>
              </w:rPr>
              <w:t xml:space="preserve"> – К</w:t>
            </w:r>
            <w:r w:rsidRPr="00A52A1E">
              <w:rPr>
                <w:sz w:val="20"/>
                <w:szCs w:val="20"/>
                <w:vertAlign w:val="subscript"/>
              </w:rPr>
              <w:t>3</w:t>
            </w:r>
            <w:r w:rsidRPr="00A52A1E">
              <w:rPr>
                <w:sz w:val="20"/>
                <w:szCs w:val="20"/>
              </w:rPr>
              <w:t xml:space="preserve"> </w:t>
            </w:r>
            <w:r w:rsidRPr="00A52A1E">
              <w:rPr>
                <w:sz w:val="20"/>
                <w:szCs w:val="20"/>
                <w:vertAlign w:val="subscript"/>
              </w:rPr>
              <w:t>(муп)</w:t>
            </w:r>
          </w:p>
        </w:tc>
        <w:tc>
          <w:tcPr>
            <w:tcW w:w="1134" w:type="dxa"/>
          </w:tcPr>
          <w:p w:rsidR="00C44A82" w:rsidRPr="00A52A1E" w:rsidRDefault="00C44A82" w:rsidP="00A52A1E">
            <w:pPr>
              <w:spacing w:line="360" w:lineRule="auto"/>
              <w:jc w:val="both"/>
              <w:rPr>
                <w:sz w:val="20"/>
                <w:szCs w:val="20"/>
              </w:rPr>
            </w:pPr>
            <w:r w:rsidRPr="00A52A1E">
              <w:rPr>
                <w:sz w:val="20"/>
                <w:szCs w:val="20"/>
              </w:rPr>
              <w:t>—</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25</w:t>
            </w:r>
          </w:p>
          <w:p w:rsidR="00C44A82" w:rsidRPr="00A52A1E" w:rsidRDefault="00C44A82" w:rsidP="00A52A1E">
            <w:pPr>
              <w:spacing w:line="360" w:lineRule="auto"/>
              <w:jc w:val="both"/>
              <w:rPr>
                <w:sz w:val="20"/>
                <w:szCs w:val="20"/>
              </w:rPr>
            </w:pPr>
            <w:r w:rsidRPr="00A52A1E">
              <w:rPr>
                <w:sz w:val="20"/>
                <w:szCs w:val="20"/>
              </w:rPr>
              <w:t>2,5</w:t>
            </w:r>
          </w:p>
        </w:tc>
        <w:tc>
          <w:tcPr>
            <w:tcW w:w="1134" w:type="dxa"/>
          </w:tcPr>
          <w:p w:rsidR="00C44A82" w:rsidRPr="00A52A1E" w:rsidRDefault="00C44A82" w:rsidP="00A52A1E">
            <w:pPr>
              <w:spacing w:line="360" w:lineRule="auto"/>
              <w:jc w:val="both"/>
              <w:rPr>
                <w:sz w:val="20"/>
                <w:szCs w:val="20"/>
              </w:rPr>
            </w:pPr>
            <w:r w:rsidRPr="00A52A1E">
              <w:rPr>
                <w:sz w:val="20"/>
                <w:szCs w:val="20"/>
              </w:rPr>
              <w:t>—</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0,085</w:t>
            </w:r>
          </w:p>
          <w:p w:rsidR="00C44A82" w:rsidRPr="00A52A1E" w:rsidRDefault="00C44A82" w:rsidP="00A52A1E">
            <w:pPr>
              <w:spacing w:line="360" w:lineRule="auto"/>
              <w:jc w:val="both"/>
              <w:rPr>
                <w:sz w:val="20"/>
                <w:szCs w:val="20"/>
              </w:rPr>
            </w:pPr>
            <w:r w:rsidRPr="00A52A1E">
              <w:rPr>
                <w:sz w:val="20"/>
                <w:szCs w:val="20"/>
              </w:rPr>
              <w:t>0,115</w:t>
            </w:r>
          </w:p>
        </w:tc>
        <w:tc>
          <w:tcPr>
            <w:tcW w:w="1134" w:type="dxa"/>
          </w:tcPr>
          <w:p w:rsidR="00C44A82" w:rsidRPr="00A52A1E" w:rsidRDefault="00C44A82" w:rsidP="00A52A1E">
            <w:pPr>
              <w:spacing w:line="360" w:lineRule="auto"/>
              <w:jc w:val="both"/>
              <w:rPr>
                <w:sz w:val="20"/>
                <w:szCs w:val="20"/>
              </w:rPr>
            </w:pPr>
            <w:r w:rsidRPr="00A52A1E">
              <w:rPr>
                <w:sz w:val="20"/>
                <w:szCs w:val="20"/>
              </w:rPr>
              <w:t>—</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0,223</w:t>
            </w:r>
          </w:p>
          <w:p w:rsidR="00C44A82" w:rsidRPr="00A52A1E" w:rsidRDefault="00C44A82" w:rsidP="00A52A1E">
            <w:pPr>
              <w:spacing w:line="360" w:lineRule="auto"/>
              <w:jc w:val="both"/>
              <w:rPr>
                <w:sz w:val="20"/>
                <w:szCs w:val="20"/>
              </w:rPr>
            </w:pPr>
            <w:r w:rsidRPr="00A52A1E">
              <w:rPr>
                <w:sz w:val="20"/>
                <w:szCs w:val="20"/>
              </w:rPr>
              <w:t>0,423</w:t>
            </w:r>
          </w:p>
        </w:tc>
        <w:tc>
          <w:tcPr>
            <w:tcW w:w="709" w:type="dxa"/>
          </w:tcPr>
          <w:p w:rsidR="00C44A82" w:rsidRPr="00A52A1E" w:rsidRDefault="00C44A82" w:rsidP="00A52A1E">
            <w:pPr>
              <w:spacing w:line="360" w:lineRule="auto"/>
              <w:jc w:val="both"/>
              <w:rPr>
                <w:sz w:val="20"/>
                <w:szCs w:val="20"/>
              </w:rPr>
            </w:pPr>
            <w:r w:rsidRPr="00A52A1E">
              <w:rPr>
                <w:sz w:val="20"/>
                <w:szCs w:val="20"/>
              </w:rPr>
              <w:t>—</w:t>
            </w:r>
          </w:p>
          <w:p w:rsidR="00C44A82" w:rsidRPr="00A52A1E" w:rsidRDefault="00C44A82" w:rsidP="00A52A1E">
            <w:pPr>
              <w:spacing w:line="360" w:lineRule="auto"/>
              <w:jc w:val="both"/>
              <w:rPr>
                <w:sz w:val="20"/>
                <w:szCs w:val="20"/>
              </w:rPr>
            </w:pPr>
          </w:p>
          <w:p w:rsidR="00C44A82" w:rsidRPr="00A52A1E" w:rsidRDefault="00C44A82" w:rsidP="00A52A1E">
            <w:pPr>
              <w:spacing w:line="360" w:lineRule="auto"/>
              <w:jc w:val="both"/>
              <w:rPr>
                <w:sz w:val="20"/>
                <w:szCs w:val="20"/>
              </w:rPr>
            </w:pPr>
            <w:r w:rsidRPr="00A52A1E">
              <w:rPr>
                <w:sz w:val="20"/>
                <w:szCs w:val="20"/>
              </w:rPr>
              <w:t>1,46</w:t>
            </w:r>
          </w:p>
          <w:p w:rsidR="00C44A82" w:rsidRPr="00A52A1E" w:rsidRDefault="00C44A82" w:rsidP="00A52A1E">
            <w:pPr>
              <w:spacing w:line="360" w:lineRule="auto"/>
              <w:jc w:val="both"/>
              <w:rPr>
                <w:sz w:val="20"/>
                <w:szCs w:val="20"/>
              </w:rPr>
            </w:pPr>
            <w:r w:rsidRPr="00A52A1E">
              <w:rPr>
                <w:sz w:val="20"/>
                <w:szCs w:val="20"/>
              </w:rPr>
              <w:t>1,33</w:t>
            </w:r>
          </w:p>
        </w:tc>
        <w:tc>
          <w:tcPr>
            <w:tcW w:w="3402" w:type="dxa"/>
          </w:tcPr>
          <w:p w:rsidR="00C44A82" w:rsidRPr="00A52A1E" w:rsidRDefault="00C44A82" w:rsidP="00A52A1E">
            <w:pPr>
              <w:spacing w:line="360" w:lineRule="auto"/>
              <w:jc w:val="both"/>
              <w:rPr>
                <w:sz w:val="20"/>
                <w:szCs w:val="20"/>
              </w:rPr>
            </w:pPr>
            <w:r w:rsidRPr="00A52A1E">
              <w:rPr>
                <w:sz w:val="20"/>
                <w:szCs w:val="20"/>
                <w:lang w:val="en-US"/>
              </w:rPr>
              <w:t>A</w:t>
            </w:r>
            <w:r w:rsidRPr="00A52A1E">
              <w:rPr>
                <w:sz w:val="20"/>
                <w:szCs w:val="20"/>
                <w:vertAlign w:val="subscript"/>
              </w:rPr>
              <w:t>тр</w:t>
            </w:r>
            <w:r w:rsidRPr="00A52A1E">
              <w:rPr>
                <w:sz w:val="20"/>
                <w:szCs w:val="20"/>
              </w:rPr>
              <w:t>=1,5∙0,0056∙ 0,5 + 0,026 ∙0,87=0,027</w:t>
            </w:r>
          </w:p>
          <w:p w:rsidR="00C44A82" w:rsidRPr="00A52A1E" w:rsidRDefault="00C44A82" w:rsidP="00A52A1E">
            <w:pPr>
              <w:spacing w:line="360" w:lineRule="auto"/>
              <w:jc w:val="both"/>
              <w:rPr>
                <w:sz w:val="20"/>
                <w:szCs w:val="20"/>
              </w:rPr>
            </w:pPr>
            <w:r w:rsidRPr="00A52A1E">
              <w:rPr>
                <w:sz w:val="20"/>
                <w:szCs w:val="20"/>
                <w:lang w:val="en-US"/>
              </w:rPr>
              <w:t>A</w:t>
            </w:r>
            <w:r w:rsidRPr="00A52A1E">
              <w:rPr>
                <w:sz w:val="20"/>
                <w:szCs w:val="20"/>
                <w:vertAlign w:val="subscript"/>
              </w:rPr>
              <w:t>ф.к.</w:t>
            </w:r>
            <w:r w:rsidRPr="00A52A1E">
              <w:rPr>
                <w:sz w:val="20"/>
                <w:szCs w:val="20"/>
              </w:rPr>
              <w:t>=0,085∙0,223∙ 1,46 ∙0,5=0,031</w:t>
            </w:r>
          </w:p>
          <w:p w:rsidR="00C44A82" w:rsidRPr="00A52A1E" w:rsidRDefault="00C44A82" w:rsidP="00A52A1E">
            <w:pPr>
              <w:spacing w:line="360" w:lineRule="auto"/>
              <w:jc w:val="both"/>
              <w:rPr>
                <w:sz w:val="20"/>
                <w:szCs w:val="20"/>
              </w:rPr>
            </w:pPr>
            <w:r w:rsidRPr="00A52A1E">
              <w:rPr>
                <w:sz w:val="20"/>
                <w:szCs w:val="20"/>
                <w:lang w:val="en-US"/>
              </w:rPr>
              <w:t>A</w:t>
            </w:r>
            <w:r w:rsidRPr="00A52A1E">
              <w:rPr>
                <w:sz w:val="20"/>
                <w:szCs w:val="20"/>
                <w:vertAlign w:val="subscript"/>
              </w:rPr>
              <w:t>муп</w:t>
            </w:r>
            <w:r w:rsidRPr="00A52A1E">
              <w:rPr>
                <w:sz w:val="20"/>
                <w:szCs w:val="20"/>
              </w:rPr>
              <w:t>=0,115∙0,423∙ 1,33 ∙0,5=0,062</w:t>
            </w:r>
          </w:p>
        </w:tc>
      </w:tr>
      <w:tr w:rsidR="00C44A82" w:rsidRPr="00A52A1E" w:rsidTr="00A52A1E">
        <w:tc>
          <w:tcPr>
            <w:tcW w:w="9356" w:type="dxa"/>
            <w:gridSpan w:val="6"/>
          </w:tcPr>
          <w:p w:rsidR="00C44A82" w:rsidRPr="00A52A1E" w:rsidRDefault="00C44A82" w:rsidP="00A52A1E">
            <w:pPr>
              <w:spacing w:line="360" w:lineRule="auto"/>
              <w:jc w:val="both"/>
              <w:rPr>
                <w:sz w:val="20"/>
                <w:szCs w:val="20"/>
              </w:rPr>
            </w:pPr>
            <w:r w:rsidRPr="00A52A1E">
              <w:rPr>
                <w:sz w:val="20"/>
                <w:szCs w:val="20"/>
              </w:rPr>
              <w:t>Суммарное значение для точки К</w:t>
            </w:r>
            <w:r w:rsidRPr="00A52A1E">
              <w:rPr>
                <w:sz w:val="20"/>
                <w:szCs w:val="20"/>
                <w:vertAlign w:val="subscript"/>
              </w:rPr>
              <w:t>3</w:t>
            </w:r>
            <w:r w:rsidR="00E22B94" w:rsidRPr="00A52A1E">
              <w:rPr>
                <w:sz w:val="20"/>
                <w:szCs w:val="20"/>
              </w:rPr>
              <w:t xml:space="preserve"> </w:t>
            </w:r>
            <w:r w:rsidRPr="00A52A1E">
              <w:rPr>
                <w:sz w:val="20"/>
                <w:szCs w:val="20"/>
              </w:rPr>
              <w:t xml:space="preserve">Σ </w:t>
            </w:r>
            <w:r w:rsidRPr="00A52A1E">
              <w:rPr>
                <w:sz w:val="20"/>
                <w:szCs w:val="20"/>
                <w:lang w:val="en-US"/>
              </w:rPr>
              <w:t>A</w:t>
            </w:r>
            <w:r w:rsidRPr="00A52A1E">
              <w:rPr>
                <w:sz w:val="20"/>
                <w:szCs w:val="20"/>
              </w:rPr>
              <w:t xml:space="preserve"> </w:t>
            </w:r>
            <w:r w:rsidRPr="00A52A1E">
              <w:rPr>
                <w:sz w:val="20"/>
                <w:szCs w:val="20"/>
                <w:vertAlign w:val="subscript"/>
              </w:rPr>
              <w:t>К3</w:t>
            </w:r>
            <w:r w:rsidRPr="00A52A1E">
              <w:rPr>
                <w:sz w:val="20"/>
                <w:szCs w:val="20"/>
              </w:rPr>
              <w:t xml:space="preserve"> = 0,12</w:t>
            </w:r>
          </w:p>
        </w:tc>
      </w:tr>
    </w:tbl>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Определение расчетных значений напряжения</w:t>
      </w:r>
      <w:r w:rsidR="00E22B94">
        <w:rPr>
          <w:sz w:val="28"/>
          <w:szCs w:val="28"/>
        </w:rPr>
        <w:t xml:space="preserve"> </w:t>
      </w:r>
      <w:r w:rsidRPr="00E22B94">
        <w:rPr>
          <w:sz w:val="28"/>
          <w:szCs w:val="28"/>
        </w:rPr>
        <w:t>∆</w:t>
      </w:r>
      <w:r w:rsidRPr="00E22B94">
        <w:rPr>
          <w:sz w:val="28"/>
          <w:szCs w:val="28"/>
          <w:lang w:val="en-US"/>
        </w:rPr>
        <w:t>U</w:t>
      </w:r>
      <w:r w:rsidRPr="00E22B94">
        <w:rPr>
          <w:sz w:val="28"/>
          <w:szCs w:val="28"/>
          <w:vertAlign w:val="subscript"/>
        </w:rPr>
        <w:t>п.р</w:t>
      </w:r>
      <w:r w:rsidRPr="00E22B94">
        <w:rPr>
          <w:sz w:val="28"/>
          <w:szCs w:val="28"/>
        </w:rPr>
        <w:t xml:space="preserve"> на зажимах двигателя , при пуске и пускового тока двигателя </w:t>
      </w:r>
      <w:r w:rsidRPr="00E22B94">
        <w:rPr>
          <w:sz w:val="28"/>
          <w:szCs w:val="28"/>
          <w:lang w:val="en-US"/>
        </w:rPr>
        <w:t>I</w:t>
      </w:r>
      <w:r w:rsidRPr="00E22B94">
        <w:rPr>
          <w:sz w:val="28"/>
          <w:szCs w:val="28"/>
          <w:vertAlign w:val="subscript"/>
        </w:rPr>
        <w:t>п</w:t>
      </w:r>
      <w:r w:rsidRPr="00E22B94">
        <w:rPr>
          <w:sz w:val="28"/>
          <w:szCs w:val="28"/>
        </w:rPr>
        <w:t>.</w:t>
      </w:r>
      <w:r w:rsidRPr="00E22B94">
        <w:rPr>
          <w:sz w:val="28"/>
          <w:szCs w:val="28"/>
          <w:vertAlign w:val="subscript"/>
        </w:rPr>
        <w:t>р.</w:t>
      </w:r>
    </w:p>
    <w:p w:rsidR="00A52A1E" w:rsidRDefault="00C44A82" w:rsidP="00E22B94">
      <w:pPr>
        <w:spacing w:line="360" w:lineRule="auto"/>
        <w:ind w:firstLine="709"/>
        <w:jc w:val="both"/>
        <w:rPr>
          <w:sz w:val="28"/>
          <w:szCs w:val="28"/>
        </w:rPr>
      </w:pPr>
      <w:r w:rsidRPr="00E22B94">
        <w:rPr>
          <w:sz w:val="28"/>
          <w:szCs w:val="28"/>
        </w:rPr>
        <w:t>Расчетная формула:</w:t>
      </w:r>
    </w:p>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lang w:val="en-US"/>
        </w:rPr>
        <w:t>U</w:t>
      </w:r>
      <w:r w:rsidRPr="00E22B94">
        <w:rPr>
          <w:sz w:val="28"/>
          <w:szCs w:val="28"/>
          <w:vertAlign w:val="subscript"/>
        </w:rPr>
        <w:t>п.р</w:t>
      </w:r>
      <w:r w:rsidRPr="00E22B94">
        <w:rPr>
          <w:sz w:val="28"/>
          <w:szCs w:val="28"/>
        </w:rPr>
        <w:t xml:space="preserve">= </w:t>
      </w:r>
      <w:r w:rsidRPr="00E22B94">
        <w:rPr>
          <w:sz w:val="28"/>
          <w:szCs w:val="28"/>
          <w:lang w:val="en-US"/>
        </w:rPr>
        <w:t>U</w:t>
      </w:r>
      <w:r w:rsidRPr="00E22B94">
        <w:rPr>
          <w:sz w:val="28"/>
          <w:szCs w:val="28"/>
          <w:vertAlign w:val="subscript"/>
        </w:rPr>
        <w:t xml:space="preserve"> р п.</w:t>
      </w:r>
      <w:r w:rsidRPr="00E22B94">
        <w:rPr>
          <w:sz w:val="28"/>
          <w:szCs w:val="28"/>
        </w:rPr>
        <w:t>÷1+√3[</w:t>
      </w:r>
      <w:r w:rsidRPr="00E22B94">
        <w:rPr>
          <w:sz w:val="28"/>
          <w:szCs w:val="28"/>
          <w:lang w:val="en-US"/>
        </w:rPr>
        <w:t>I</w:t>
      </w:r>
      <w:r w:rsidRPr="00E22B94">
        <w:rPr>
          <w:sz w:val="28"/>
          <w:szCs w:val="28"/>
          <w:vertAlign w:val="subscript"/>
        </w:rPr>
        <w:t>п</w:t>
      </w:r>
      <w:r w:rsidRPr="00E22B94">
        <w:rPr>
          <w:sz w:val="28"/>
          <w:szCs w:val="28"/>
        </w:rPr>
        <w:t>.</w:t>
      </w:r>
      <w:r w:rsidRPr="00E22B94">
        <w:rPr>
          <w:sz w:val="28"/>
          <w:szCs w:val="28"/>
          <w:vertAlign w:val="subscript"/>
        </w:rPr>
        <w:t>ном</w:t>
      </w:r>
      <w:r w:rsidRPr="00E22B94">
        <w:rPr>
          <w:sz w:val="28"/>
          <w:szCs w:val="28"/>
        </w:rPr>
        <w:t xml:space="preserve">÷ </w:t>
      </w:r>
      <w:r w:rsidRPr="00E22B94">
        <w:rPr>
          <w:sz w:val="28"/>
          <w:szCs w:val="28"/>
          <w:lang w:val="en-US"/>
        </w:rPr>
        <w:t>U</w:t>
      </w:r>
      <w:r w:rsidRPr="00E22B94">
        <w:rPr>
          <w:sz w:val="28"/>
          <w:szCs w:val="28"/>
          <w:vertAlign w:val="subscript"/>
        </w:rPr>
        <w:t xml:space="preserve"> ном.д</w:t>
      </w:r>
      <w:r w:rsidRPr="00E22B94">
        <w:rPr>
          <w:sz w:val="28"/>
          <w:szCs w:val="28"/>
        </w:rPr>
        <w:t>(</w:t>
      </w:r>
      <w:r w:rsidRPr="00E22B94">
        <w:rPr>
          <w:sz w:val="28"/>
          <w:szCs w:val="28"/>
          <w:lang w:val="en-US"/>
        </w:rPr>
        <w:t>R</w:t>
      </w:r>
      <w:r w:rsidRPr="00E22B94">
        <w:rPr>
          <w:sz w:val="28"/>
          <w:szCs w:val="28"/>
          <w:vertAlign w:val="subscript"/>
        </w:rPr>
        <w:t>п</w:t>
      </w:r>
      <w:r w:rsidRPr="00E22B94">
        <w:rPr>
          <w:sz w:val="28"/>
          <w:szCs w:val="28"/>
        </w:rPr>
        <w:t xml:space="preserve"> </w:t>
      </w:r>
      <w:r w:rsidRPr="00E22B94">
        <w:rPr>
          <w:sz w:val="28"/>
          <w:szCs w:val="28"/>
          <w:lang w:val="en-US"/>
        </w:rPr>
        <w:t>cos</w:t>
      </w:r>
      <w:r w:rsidRPr="00E22B94">
        <w:rPr>
          <w:sz w:val="28"/>
          <w:szCs w:val="28"/>
        </w:rPr>
        <w:t xml:space="preserve"> φ</w:t>
      </w:r>
      <w:r w:rsidRPr="00E22B94">
        <w:rPr>
          <w:sz w:val="28"/>
          <w:szCs w:val="28"/>
          <w:vertAlign w:val="subscript"/>
        </w:rPr>
        <w:t>п</w:t>
      </w:r>
      <w:r w:rsidRPr="00E22B94">
        <w:rPr>
          <w:sz w:val="28"/>
          <w:szCs w:val="28"/>
        </w:rPr>
        <w:t xml:space="preserve"> + </w:t>
      </w:r>
      <w:r w:rsidRPr="00E22B94">
        <w:rPr>
          <w:sz w:val="28"/>
          <w:szCs w:val="28"/>
          <w:lang w:val="en-US"/>
        </w:rPr>
        <w:t>X</w:t>
      </w:r>
      <w:r w:rsidRPr="00E22B94">
        <w:rPr>
          <w:sz w:val="28"/>
          <w:szCs w:val="28"/>
          <w:vertAlign w:val="subscript"/>
        </w:rPr>
        <w:t>п</w:t>
      </w:r>
      <w:r w:rsidRPr="00E22B94">
        <w:rPr>
          <w:sz w:val="28"/>
          <w:szCs w:val="28"/>
        </w:rPr>
        <w:t xml:space="preserve"> </w:t>
      </w:r>
      <w:r w:rsidRPr="00E22B94">
        <w:rPr>
          <w:sz w:val="28"/>
          <w:szCs w:val="28"/>
          <w:lang w:val="en-US"/>
        </w:rPr>
        <w:t>sin</w:t>
      </w:r>
      <w:r w:rsidRPr="00E22B94">
        <w:rPr>
          <w:sz w:val="28"/>
          <w:szCs w:val="28"/>
        </w:rPr>
        <w:t xml:space="preserve"> φ</w:t>
      </w:r>
      <w:r w:rsidRPr="00E22B94">
        <w:rPr>
          <w:sz w:val="28"/>
          <w:szCs w:val="28"/>
          <w:vertAlign w:val="subscript"/>
        </w:rPr>
        <w:t>п</w:t>
      </w:r>
      <w:r w:rsidRPr="00E22B94">
        <w:rPr>
          <w:sz w:val="28"/>
          <w:szCs w:val="28"/>
        </w:rPr>
        <w:t xml:space="preserve">)= </w:t>
      </w:r>
      <w:r w:rsidRPr="00E22B94">
        <w:rPr>
          <w:sz w:val="28"/>
          <w:szCs w:val="28"/>
          <w:lang w:val="en-US"/>
        </w:rPr>
        <w:t>U</w:t>
      </w:r>
      <w:r w:rsidRPr="00E22B94">
        <w:rPr>
          <w:sz w:val="28"/>
          <w:szCs w:val="28"/>
          <w:vertAlign w:val="subscript"/>
        </w:rPr>
        <w:t>0</w:t>
      </w:r>
      <w:r w:rsidRPr="00E22B94">
        <w:rPr>
          <w:sz w:val="28"/>
          <w:szCs w:val="28"/>
        </w:rPr>
        <w:t xml:space="preserve"> Σ∆</w:t>
      </w:r>
      <w:r w:rsidRPr="00E22B94">
        <w:rPr>
          <w:sz w:val="28"/>
          <w:szCs w:val="28"/>
          <w:lang w:val="en-US"/>
        </w:rPr>
        <w:t>U</w:t>
      </w:r>
      <w:r w:rsidRPr="00E22B94">
        <w:rPr>
          <w:sz w:val="28"/>
          <w:szCs w:val="28"/>
          <w:vertAlign w:val="subscript"/>
        </w:rPr>
        <w:t>норм.</w:t>
      </w:r>
      <w:r w:rsidRPr="00E22B94">
        <w:rPr>
          <w:sz w:val="28"/>
          <w:szCs w:val="28"/>
          <w:vertAlign w:val="subscript"/>
          <w:lang w:val="en-US"/>
        </w:rPr>
        <w:t>i</w:t>
      </w:r>
      <w:r w:rsidRPr="00E22B94">
        <w:rPr>
          <w:sz w:val="28"/>
          <w:szCs w:val="28"/>
        </w:rPr>
        <w:t xml:space="preserve"> ÷ 1+√3(</w:t>
      </w:r>
      <w:r w:rsidRPr="00E22B94">
        <w:rPr>
          <w:sz w:val="28"/>
          <w:szCs w:val="28"/>
          <w:lang w:val="en-US"/>
        </w:rPr>
        <w:t>I</w:t>
      </w:r>
      <w:r w:rsidRPr="00E22B94">
        <w:rPr>
          <w:sz w:val="28"/>
          <w:szCs w:val="28"/>
          <w:vertAlign w:val="subscript"/>
        </w:rPr>
        <w:t>п</w:t>
      </w:r>
      <w:r w:rsidRPr="00E22B94">
        <w:rPr>
          <w:sz w:val="28"/>
          <w:szCs w:val="28"/>
        </w:rPr>
        <w:t>.</w:t>
      </w:r>
      <w:r w:rsidRPr="00E22B94">
        <w:rPr>
          <w:sz w:val="28"/>
          <w:szCs w:val="28"/>
          <w:vertAlign w:val="subscript"/>
        </w:rPr>
        <w:t>ном</w:t>
      </w:r>
      <w:r w:rsidRPr="00E22B94">
        <w:rPr>
          <w:sz w:val="28"/>
          <w:szCs w:val="28"/>
        </w:rPr>
        <w:t xml:space="preserve">÷ </w:t>
      </w:r>
      <w:r w:rsidRPr="00E22B94">
        <w:rPr>
          <w:sz w:val="28"/>
          <w:szCs w:val="28"/>
          <w:lang w:val="en-US"/>
        </w:rPr>
        <w:t>U</w:t>
      </w:r>
      <w:r w:rsidRPr="00E22B94">
        <w:rPr>
          <w:sz w:val="28"/>
          <w:szCs w:val="28"/>
          <w:vertAlign w:val="subscript"/>
        </w:rPr>
        <w:t xml:space="preserve"> ном.д</w:t>
      </w:r>
      <w:r w:rsidRPr="00E22B94">
        <w:rPr>
          <w:sz w:val="28"/>
          <w:szCs w:val="28"/>
        </w:rPr>
        <w:t xml:space="preserve"> ) Σ </w:t>
      </w:r>
      <w:r w:rsidRPr="00E22B94">
        <w:rPr>
          <w:sz w:val="28"/>
          <w:szCs w:val="28"/>
          <w:lang w:val="en-US"/>
        </w:rPr>
        <w:t>A</w:t>
      </w:r>
      <w:r w:rsidRPr="00E22B94">
        <w:rPr>
          <w:sz w:val="28"/>
          <w:szCs w:val="28"/>
          <w:vertAlign w:val="subscript"/>
          <w:lang w:val="en-US"/>
        </w:rPr>
        <w:t>Ki</w:t>
      </w:r>
      <w:r w:rsidRPr="00E22B94">
        <w:rPr>
          <w:sz w:val="28"/>
          <w:szCs w:val="28"/>
        </w:rPr>
        <w:t xml:space="preserve"> ;</w:t>
      </w:r>
    </w:p>
    <w:p w:rsidR="00C44A82"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п</w:t>
      </w:r>
      <w:r w:rsidRPr="00E22B94">
        <w:rPr>
          <w:sz w:val="28"/>
          <w:szCs w:val="28"/>
        </w:rPr>
        <w:t>.</w:t>
      </w:r>
      <w:r w:rsidRPr="00E22B94">
        <w:rPr>
          <w:sz w:val="28"/>
          <w:szCs w:val="28"/>
          <w:vertAlign w:val="subscript"/>
        </w:rPr>
        <w:t>р</w:t>
      </w:r>
      <w:r w:rsidRPr="00E22B94">
        <w:rPr>
          <w:sz w:val="28"/>
          <w:szCs w:val="28"/>
        </w:rPr>
        <w:t xml:space="preserve">= </w:t>
      </w:r>
      <w:r w:rsidRPr="00E22B94">
        <w:rPr>
          <w:sz w:val="28"/>
          <w:szCs w:val="28"/>
          <w:lang w:val="en-US"/>
        </w:rPr>
        <w:t>I</w:t>
      </w:r>
      <w:r w:rsidRPr="00E22B94">
        <w:rPr>
          <w:sz w:val="28"/>
          <w:szCs w:val="28"/>
          <w:vertAlign w:val="subscript"/>
        </w:rPr>
        <w:t>п</w:t>
      </w:r>
      <w:r w:rsidRPr="00E22B94">
        <w:rPr>
          <w:sz w:val="28"/>
          <w:szCs w:val="28"/>
        </w:rPr>
        <w:t>.</w:t>
      </w:r>
      <w:r w:rsidRPr="00E22B94">
        <w:rPr>
          <w:sz w:val="28"/>
          <w:szCs w:val="28"/>
          <w:vertAlign w:val="subscript"/>
        </w:rPr>
        <w:t>ном</w:t>
      </w:r>
      <w:r w:rsidRPr="00E22B94">
        <w:rPr>
          <w:sz w:val="28"/>
          <w:szCs w:val="28"/>
        </w:rPr>
        <w:t>(</w:t>
      </w:r>
      <w:r w:rsidRPr="00E22B94">
        <w:rPr>
          <w:sz w:val="28"/>
          <w:szCs w:val="28"/>
          <w:lang w:val="en-US"/>
        </w:rPr>
        <w:t>U</w:t>
      </w:r>
      <w:r w:rsidRPr="00E22B94">
        <w:rPr>
          <w:sz w:val="28"/>
          <w:szCs w:val="28"/>
          <w:vertAlign w:val="subscript"/>
        </w:rPr>
        <w:t>п.р</w:t>
      </w:r>
      <w:r w:rsidRPr="00E22B94">
        <w:rPr>
          <w:sz w:val="28"/>
          <w:szCs w:val="28"/>
        </w:rPr>
        <w:t xml:space="preserve">÷ </w:t>
      </w:r>
      <w:r w:rsidRPr="00E22B94">
        <w:rPr>
          <w:sz w:val="28"/>
          <w:szCs w:val="28"/>
          <w:lang w:val="en-US"/>
        </w:rPr>
        <w:t>U</w:t>
      </w:r>
      <w:r w:rsidRPr="00E22B94">
        <w:rPr>
          <w:sz w:val="28"/>
          <w:szCs w:val="28"/>
          <w:vertAlign w:val="subscript"/>
        </w:rPr>
        <w:t xml:space="preserve"> ном.д</w:t>
      </w:r>
      <w:r w:rsidRPr="00E22B94">
        <w:rPr>
          <w:sz w:val="28"/>
          <w:szCs w:val="28"/>
        </w:rPr>
        <w:t xml:space="preserve">) 0,8∙ </w:t>
      </w:r>
      <w:r w:rsidRPr="00E22B94">
        <w:rPr>
          <w:sz w:val="28"/>
          <w:szCs w:val="28"/>
          <w:lang w:val="en-US"/>
        </w:rPr>
        <w:t>U</w:t>
      </w:r>
      <w:r w:rsidRPr="00E22B94">
        <w:rPr>
          <w:sz w:val="28"/>
          <w:szCs w:val="28"/>
          <w:vertAlign w:val="subscript"/>
        </w:rPr>
        <w:t xml:space="preserve"> ном.д</w:t>
      </w:r>
      <w:r w:rsidRPr="00E22B94">
        <w:rPr>
          <w:sz w:val="28"/>
          <w:szCs w:val="28"/>
        </w:rPr>
        <w:t>=0,8∙380=304 В</w:t>
      </w:r>
    </w:p>
    <w:p w:rsidR="00A52A1E" w:rsidRPr="00E22B94" w:rsidRDefault="00A52A1E" w:rsidP="00E22B94">
      <w:pPr>
        <w:spacing w:line="360" w:lineRule="auto"/>
        <w:ind w:firstLine="709"/>
        <w:jc w:val="both"/>
        <w:rPr>
          <w:sz w:val="28"/>
          <w:szCs w:val="28"/>
        </w:rPr>
      </w:pPr>
    </w:p>
    <w:tbl>
      <w:tblPr>
        <w:tblStyle w:val="a8"/>
        <w:tblW w:w="9214" w:type="dxa"/>
        <w:tblInd w:w="250" w:type="dxa"/>
        <w:tblLook w:val="01E0" w:firstRow="1" w:lastRow="1" w:firstColumn="1" w:lastColumn="1" w:noHBand="0" w:noVBand="0"/>
      </w:tblPr>
      <w:tblGrid>
        <w:gridCol w:w="1559"/>
        <w:gridCol w:w="1134"/>
        <w:gridCol w:w="851"/>
        <w:gridCol w:w="2835"/>
        <w:gridCol w:w="2835"/>
      </w:tblGrid>
      <w:tr w:rsidR="00C44A82" w:rsidRPr="00A52A1E" w:rsidTr="00A52A1E">
        <w:tc>
          <w:tcPr>
            <w:tcW w:w="1559" w:type="dxa"/>
            <w:vMerge w:val="restart"/>
          </w:tcPr>
          <w:p w:rsidR="00C44A82" w:rsidRPr="00A52A1E" w:rsidRDefault="00C44A82" w:rsidP="00A52A1E">
            <w:pPr>
              <w:spacing w:line="360" w:lineRule="auto"/>
              <w:jc w:val="both"/>
              <w:rPr>
                <w:sz w:val="20"/>
                <w:szCs w:val="20"/>
              </w:rPr>
            </w:pPr>
            <w:r w:rsidRPr="00A52A1E">
              <w:rPr>
                <w:sz w:val="20"/>
                <w:szCs w:val="20"/>
              </w:rPr>
              <w:t>Расчетные точки</w:t>
            </w:r>
          </w:p>
        </w:tc>
        <w:tc>
          <w:tcPr>
            <w:tcW w:w="7655" w:type="dxa"/>
            <w:gridSpan w:val="4"/>
          </w:tcPr>
          <w:p w:rsidR="00C44A82" w:rsidRPr="00A52A1E" w:rsidRDefault="00C44A82" w:rsidP="00A52A1E">
            <w:pPr>
              <w:spacing w:line="360" w:lineRule="auto"/>
              <w:jc w:val="both"/>
              <w:rPr>
                <w:sz w:val="20"/>
                <w:szCs w:val="20"/>
              </w:rPr>
            </w:pPr>
            <w:r w:rsidRPr="00A52A1E">
              <w:rPr>
                <w:sz w:val="20"/>
                <w:szCs w:val="20"/>
              </w:rPr>
              <w:t>Расчет значений</w:t>
            </w:r>
          </w:p>
        </w:tc>
      </w:tr>
      <w:tr w:rsidR="00C44A82" w:rsidRPr="00A52A1E" w:rsidTr="00A52A1E">
        <w:tc>
          <w:tcPr>
            <w:tcW w:w="1559" w:type="dxa"/>
            <w:vMerge/>
          </w:tcPr>
          <w:p w:rsidR="00C44A82" w:rsidRPr="00A52A1E" w:rsidRDefault="00C44A82" w:rsidP="00A52A1E">
            <w:pPr>
              <w:spacing w:line="360" w:lineRule="auto"/>
              <w:jc w:val="both"/>
              <w:rPr>
                <w:sz w:val="20"/>
                <w:szCs w:val="20"/>
              </w:rPr>
            </w:pPr>
          </w:p>
        </w:tc>
        <w:tc>
          <w:tcPr>
            <w:tcW w:w="1134" w:type="dxa"/>
          </w:tcPr>
          <w:p w:rsidR="00C44A82" w:rsidRPr="00A52A1E" w:rsidRDefault="00C44A82" w:rsidP="00A52A1E">
            <w:pPr>
              <w:spacing w:line="360" w:lineRule="auto"/>
              <w:jc w:val="both"/>
              <w:rPr>
                <w:sz w:val="20"/>
                <w:szCs w:val="20"/>
              </w:rPr>
            </w:pPr>
            <w:r w:rsidRPr="00A52A1E">
              <w:rPr>
                <w:sz w:val="20"/>
                <w:szCs w:val="20"/>
              </w:rPr>
              <w:t>Σ∆</w:t>
            </w:r>
            <w:r w:rsidRPr="00A52A1E">
              <w:rPr>
                <w:sz w:val="20"/>
                <w:szCs w:val="20"/>
                <w:lang w:val="en-US"/>
              </w:rPr>
              <w:t>U</w:t>
            </w:r>
            <w:r w:rsidRPr="00A52A1E">
              <w:rPr>
                <w:sz w:val="20"/>
                <w:szCs w:val="20"/>
                <w:vertAlign w:val="subscript"/>
              </w:rPr>
              <w:t>норм</w:t>
            </w:r>
            <w:r w:rsidRPr="00A52A1E">
              <w:rPr>
                <w:sz w:val="20"/>
                <w:szCs w:val="20"/>
              </w:rPr>
              <w:t>,В</w:t>
            </w:r>
          </w:p>
        </w:tc>
        <w:tc>
          <w:tcPr>
            <w:tcW w:w="851" w:type="dxa"/>
          </w:tcPr>
          <w:p w:rsidR="00C44A82" w:rsidRPr="00A52A1E" w:rsidRDefault="00C44A82" w:rsidP="00A52A1E">
            <w:pPr>
              <w:spacing w:line="360" w:lineRule="auto"/>
              <w:jc w:val="both"/>
              <w:rPr>
                <w:sz w:val="20"/>
                <w:szCs w:val="20"/>
              </w:rPr>
            </w:pPr>
            <w:r w:rsidRPr="00A52A1E">
              <w:rPr>
                <w:sz w:val="20"/>
                <w:szCs w:val="20"/>
              </w:rPr>
              <w:t xml:space="preserve">Σ </w:t>
            </w:r>
            <w:r w:rsidRPr="00A52A1E">
              <w:rPr>
                <w:sz w:val="20"/>
                <w:szCs w:val="20"/>
                <w:lang w:val="en-US"/>
              </w:rPr>
              <w:t>A</w:t>
            </w:r>
            <w:r w:rsidRPr="00A52A1E">
              <w:rPr>
                <w:sz w:val="20"/>
                <w:szCs w:val="20"/>
                <w:vertAlign w:val="subscript"/>
                <w:lang w:val="en-US"/>
              </w:rPr>
              <w:t>Ki</w:t>
            </w:r>
          </w:p>
        </w:tc>
        <w:tc>
          <w:tcPr>
            <w:tcW w:w="2835" w:type="dxa"/>
          </w:tcPr>
          <w:p w:rsidR="00C44A82" w:rsidRPr="00A52A1E" w:rsidRDefault="00C44A82" w:rsidP="00A52A1E">
            <w:pPr>
              <w:spacing w:line="360" w:lineRule="auto"/>
              <w:jc w:val="both"/>
              <w:rPr>
                <w:sz w:val="20"/>
                <w:szCs w:val="20"/>
              </w:rPr>
            </w:pPr>
            <w:r w:rsidRPr="00A52A1E">
              <w:rPr>
                <w:sz w:val="20"/>
                <w:szCs w:val="20"/>
                <w:lang w:val="en-US"/>
              </w:rPr>
              <w:t>U</w:t>
            </w:r>
            <w:r w:rsidRPr="00A52A1E">
              <w:rPr>
                <w:sz w:val="20"/>
                <w:szCs w:val="20"/>
                <w:vertAlign w:val="subscript"/>
              </w:rPr>
              <w:t>п.р</w:t>
            </w:r>
            <w:r w:rsidRPr="00A52A1E">
              <w:rPr>
                <w:sz w:val="20"/>
                <w:szCs w:val="20"/>
              </w:rPr>
              <w:t>, В</w:t>
            </w:r>
          </w:p>
        </w:tc>
        <w:tc>
          <w:tcPr>
            <w:tcW w:w="2835"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п</w:t>
            </w:r>
            <w:r w:rsidRPr="00A52A1E">
              <w:rPr>
                <w:sz w:val="20"/>
                <w:szCs w:val="20"/>
              </w:rPr>
              <w:t>.</w:t>
            </w:r>
            <w:r w:rsidRPr="00A52A1E">
              <w:rPr>
                <w:sz w:val="20"/>
                <w:szCs w:val="20"/>
                <w:vertAlign w:val="subscript"/>
              </w:rPr>
              <w:t>р</w:t>
            </w:r>
            <w:r w:rsidRPr="00A52A1E">
              <w:rPr>
                <w:sz w:val="20"/>
                <w:szCs w:val="20"/>
              </w:rPr>
              <w:t>, А</w:t>
            </w:r>
          </w:p>
        </w:tc>
      </w:tr>
      <w:tr w:rsidR="00C44A82" w:rsidRPr="00A52A1E" w:rsidTr="00A52A1E">
        <w:tc>
          <w:tcPr>
            <w:tcW w:w="1559" w:type="dxa"/>
          </w:tcPr>
          <w:p w:rsidR="00C44A82" w:rsidRPr="00A52A1E" w:rsidRDefault="00C44A82" w:rsidP="00A52A1E">
            <w:pPr>
              <w:spacing w:line="360" w:lineRule="auto"/>
              <w:jc w:val="both"/>
              <w:rPr>
                <w:sz w:val="20"/>
                <w:szCs w:val="20"/>
              </w:rPr>
            </w:pPr>
            <w:r w:rsidRPr="00A52A1E">
              <w:rPr>
                <w:sz w:val="20"/>
                <w:szCs w:val="20"/>
              </w:rPr>
              <w:t>К</w:t>
            </w:r>
            <w:r w:rsidRPr="00A52A1E">
              <w:rPr>
                <w:sz w:val="20"/>
                <w:szCs w:val="20"/>
                <w:vertAlign w:val="subscript"/>
              </w:rPr>
              <w:t>4</w:t>
            </w:r>
          </w:p>
        </w:tc>
        <w:tc>
          <w:tcPr>
            <w:tcW w:w="1134" w:type="dxa"/>
          </w:tcPr>
          <w:p w:rsidR="00C44A82" w:rsidRPr="00A52A1E" w:rsidRDefault="00C44A82" w:rsidP="00A52A1E">
            <w:pPr>
              <w:spacing w:line="360" w:lineRule="auto"/>
              <w:jc w:val="both"/>
              <w:rPr>
                <w:sz w:val="20"/>
                <w:szCs w:val="20"/>
              </w:rPr>
            </w:pPr>
            <w:r w:rsidRPr="00A52A1E">
              <w:rPr>
                <w:sz w:val="20"/>
                <w:szCs w:val="20"/>
              </w:rPr>
              <w:t>22,2</w:t>
            </w:r>
          </w:p>
        </w:tc>
        <w:tc>
          <w:tcPr>
            <w:tcW w:w="851" w:type="dxa"/>
          </w:tcPr>
          <w:p w:rsidR="00C44A82" w:rsidRPr="00A52A1E" w:rsidRDefault="00C44A82" w:rsidP="00A52A1E">
            <w:pPr>
              <w:spacing w:line="360" w:lineRule="auto"/>
              <w:jc w:val="both"/>
              <w:rPr>
                <w:sz w:val="20"/>
                <w:szCs w:val="20"/>
              </w:rPr>
            </w:pPr>
            <w:r w:rsidRPr="00A52A1E">
              <w:rPr>
                <w:sz w:val="20"/>
                <w:szCs w:val="20"/>
              </w:rPr>
              <w:t>0,12</w:t>
            </w:r>
          </w:p>
        </w:tc>
        <w:tc>
          <w:tcPr>
            <w:tcW w:w="2835" w:type="dxa"/>
          </w:tcPr>
          <w:p w:rsidR="00C44A82" w:rsidRPr="00A52A1E" w:rsidRDefault="00C44A82" w:rsidP="00A52A1E">
            <w:pPr>
              <w:spacing w:line="360" w:lineRule="auto"/>
              <w:jc w:val="both"/>
              <w:rPr>
                <w:sz w:val="20"/>
                <w:szCs w:val="20"/>
              </w:rPr>
            </w:pPr>
            <w:r w:rsidRPr="00A52A1E">
              <w:rPr>
                <w:sz w:val="20"/>
                <w:szCs w:val="20"/>
                <w:lang w:val="en-US"/>
              </w:rPr>
              <w:t>U</w:t>
            </w:r>
            <w:r w:rsidRPr="00A52A1E">
              <w:rPr>
                <w:sz w:val="20"/>
                <w:szCs w:val="20"/>
                <w:vertAlign w:val="subscript"/>
              </w:rPr>
              <w:t>п.р</w:t>
            </w:r>
            <w:r w:rsidRPr="00A52A1E">
              <w:rPr>
                <w:sz w:val="20"/>
                <w:szCs w:val="20"/>
              </w:rPr>
              <w:t>= 725 22,2 ÷ 1+1,73(792÷ 380)0,12=563&gt;528</w:t>
            </w:r>
          </w:p>
        </w:tc>
        <w:tc>
          <w:tcPr>
            <w:tcW w:w="2835"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п</w:t>
            </w:r>
            <w:r w:rsidRPr="00A52A1E">
              <w:rPr>
                <w:sz w:val="20"/>
                <w:szCs w:val="20"/>
              </w:rPr>
              <w:t>.</w:t>
            </w:r>
            <w:r w:rsidRPr="00A52A1E">
              <w:rPr>
                <w:sz w:val="20"/>
                <w:szCs w:val="20"/>
                <w:vertAlign w:val="subscript"/>
              </w:rPr>
              <w:t>р</w:t>
            </w:r>
            <w:r w:rsidRPr="00A52A1E">
              <w:rPr>
                <w:sz w:val="20"/>
                <w:szCs w:val="20"/>
              </w:rPr>
              <w:t>= 792(563÷ 380)=676</w:t>
            </w:r>
          </w:p>
        </w:tc>
      </w:tr>
    </w:tbl>
    <w:p w:rsid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Расчет токов к.з. сети.</w:t>
      </w:r>
    </w:p>
    <w:p w:rsidR="00C44A82" w:rsidRDefault="00C44A82" w:rsidP="00E22B94">
      <w:pPr>
        <w:spacing w:line="360" w:lineRule="auto"/>
        <w:ind w:firstLine="709"/>
        <w:jc w:val="both"/>
        <w:rPr>
          <w:sz w:val="28"/>
          <w:szCs w:val="28"/>
        </w:rPr>
      </w:pPr>
      <w:r w:rsidRPr="00E22B94">
        <w:rPr>
          <w:sz w:val="28"/>
          <w:szCs w:val="28"/>
        </w:rPr>
        <w:t>Величины токов к.з. в сетях НН определяются с учетом возможного колебания питающего напряжения</w:t>
      </w:r>
      <w:r w:rsidR="00E22B94">
        <w:rPr>
          <w:sz w:val="28"/>
          <w:szCs w:val="28"/>
        </w:rPr>
        <w:t xml:space="preserve"> </w:t>
      </w:r>
      <w:r w:rsidRPr="00E22B94">
        <w:rPr>
          <w:sz w:val="28"/>
          <w:szCs w:val="28"/>
        </w:rPr>
        <w:t>в пределах от 0,95 до 1,05</w:t>
      </w:r>
      <w:r w:rsidR="00E22B94">
        <w:rPr>
          <w:sz w:val="28"/>
          <w:szCs w:val="28"/>
        </w:rPr>
        <w:t xml:space="preserve"> </w:t>
      </w:r>
      <w:r w:rsidRPr="00E22B94">
        <w:rPr>
          <w:sz w:val="28"/>
          <w:szCs w:val="28"/>
        </w:rPr>
        <w:t>,</w:t>
      </w:r>
      <w:r w:rsidR="00E22B94">
        <w:rPr>
          <w:sz w:val="28"/>
          <w:szCs w:val="28"/>
        </w:rPr>
        <w:t xml:space="preserve"> </w:t>
      </w:r>
      <w:r w:rsidRPr="00E22B94">
        <w:rPr>
          <w:sz w:val="28"/>
          <w:szCs w:val="28"/>
        </w:rPr>
        <w:t>то номинального напряжения вторичной обмотки трансформатора</w:t>
      </w:r>
      <w:r w:rsidR="00E22B94">
        <w:rPr>
          <w:sz w:val="28"/>
          <w:szCs w:val="28"/>
        </w:rPr>
        <w:t xml:space="preserve"> </w:t>
      </w:r>
      <w:r w:rsidRPr="00E22B94">
        <w:rPr>
          <w:sz w:val="28"/>
          <w:szCs w:val="28"/>
          <w:lang w:val="en-US"/>
        </w:rPr>
        <w:t>U</w:t>
      </w:r>
      <w:r w:rsidRPr="00E22B94">
        <w:rPr>
          <w:sz w:val="28"/>
          <w:szCs w:val="28"/>
          <w:vertAlign w:val="subscript"/>
        </w:rPr>
        <w:t xml:space="preserve"> ном.тр</w:t>
      </w:r>
      <w:r w:rsidRPr="00E22B94">
        <w:rPr>
          <w:sz w:val="28"/>
          <w:szCs w:val="28"/>
        </w:rPr>
        <w:t xml:space="preserve"> = 400 В по формуле :</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а) для трёхфазном к.з.</w:t>
      </w:r>
      <w:r w:rsidR="00E22B94">
        <w:rPr>
          <w:sz w:val="28"/>
          <w:szCs w:val="28"/>
        </w:rPr>
        <w:t xml:space="preserve"> </w:t>
      </w:r>
      <w:r w:rsidRPr="00E22B94">
        <w:rPr>
          <w:sz w:val="28"/>
          <w:szCs w:val="28"/>
          <w:lang w:val="en-US"/>
        </w:rPr>
        <w:t>I</w:t>
      </w:r>
      <w:r w:rsidRPr="00E22B94">
        <w:rPr>
          <w:sz w:val="28"/>
          <w:szCs w:val="28"/>
          <w:vertAlign w:val="subscript"/>
        </w:rPr>
        <w:t>к</w:t>
      </w:r>
      <w:r w:rsidRPr="00E22B94">
        <w:rPr>
          <w:sz w:val="28"/>
          <w:szCs w:val="28"/>
        </w:rPr>
        <w:t>= 1,05∙</w:t>
      </w:r>
      <w:r w:rsidRPr="00E22B94">
        <w:rPr>
          <w:sz w:val="28"/>
          <w:szCs w:val="28"/>
          <w:lang w:val="en-US"/>
        </w:rPr>
        <w:t>U</w:t>
      </w:r>
      <w:r w:rsidRPr="00E22B94">
        <w:rPr>
          <w:sz w:val="28"/>
          <w:szCs w:val="28"/>
          <w:vertAlign w:val="subscript"/>
        </w:rPr>
        <w:t xml:space="preserve"> ном тр</w:t>
      </w:r>
      <w:r w:rsidRPr="00E22B94">
        <w:rPr>
          <w:sz w:val="28"/>
          <w:szCs w:val="28"/>
        </w:rPr>
        <w:t xml:space="preserve"> ÷√3∙</w:t>
      </w:r>
      <w:r w:rsidRPr="00E22B94">
        <w:rPr>
          <w:sz w:val="28"/>
          <w:szCs w:val="28"/>
          <w:lang w:val="en-US"/>
        </w:rPr>
        <w:t>Z</w:t>
      </w:r>
      <w:r w:rsidRPr="00E22B94">
        <w:rPr>
          <w:sz w:val="28"/>
          <w:szCs w:val="28"/>
          <w:vertAlign w:val="subscript"/>
        </w:rPr>
        <w:t xml:space="preserve"> к</w:t>
      </w:r>
      <w:r w:rsidRPr="00E22B94">
        <w:rPr>
          <w:sz w:val="28"/>
          <w:szCs w:val="28"/>
        </w:rPr>
        <w:t xml:space="preserve"> , А</w:t>
      </w:r>
    </w:p>
    <w:p w:rsidR="00C44A82" w:rsidRDefault="00C44A82" w:rsidP="00E22B94">
      <w:pPr>
        <w:spacing w:line="360" w:lineRule="auto"/>
        <w:ind w:firstLine="709"/>
        <w:jc w:val="both"/>
        <w:rPr>
          <w:sz w:val="28"/>
          <w:szCs w:val="28"/>
        </w:rPr>
      </w:pPr>
      <w:r w:rsidRPr="00E22B94">
        <w:rPr>
          <w:sz w:val="28"/>
          <w:szCs w:val="28"/>
        </w:rPr>
        <w:t>б) для двухфазном к.з.</w:t>
      </w:r>
      <w:r w:rsidR="00E22B94">
        <w:rPr>
          <w:sz w:val="28"/>
          <w:szCs w:val="28"/>
        </w:rPr>
        <w:t xml:space="preserve"> </w:t>
      </w:r>
      <w:r w:rsidRPr="00E22B94">
        <w:rPr>
          <w:sz w:val="28"/>
          <w:szCs w:val="28"/>
          <w:lang w:val="en-US"/>
        </w:rPr>
        <w:t>I</w:t>
      </w:r>
      <w:r w:rsidRPr="00E22B94">
        <w:rPr>
          <w:sz w:val="28"/>
          <w:szCs w:val="28"/>
          <w:vertAlign w:val="subscript"/>
        </w:rPr>
        <w:t>к</w:t>
      </w:r>
      <w:r w:rsidRPr="00E22B94">
        <w:rPr>
          <w:sz w:val="28"/>
          <w:szCs w:val="28"/>
        </w:rPr>
        <w:t>= 0,95∙</w:t>
      </w:r>
      <w:r w:rsidRPr="00E22B94">
        <w:rPr>
          <w:sz w:val="28"/>
          <w:szCs w:val="28"/>
          <w:lang w:val="en-US"/>
        </w:rPr>
        <w:t>U</w:t>
      </w:r>
      <w:r w:rsidRPr="00E22B94">
        <w:rPr>
          <w:sz w:val="28"/>
          <w:szCs w:val="28"/>
          <w:vertAlign w:val="subscript"/>
        </w:rPr>
        <w:t xml:space="preserve"> ном. тр</w:t>
      </w:r>
      <w:r w:rsidRPr="00E22B94">
        <w:rPr>
          <w:sz w:val="28"/>
          <w:szCs w:val="28"/>
        </w:rPr>
        <w:t xml:space="preserve"> ÷2∙</w:t>
      </w:r>
      <w:r w:rsidRPr="00E22B94">
        <w:rPr>
          <w:sz w:val="28"/>
          <w:szCs w:val="28"/>
          <w:lang w:val="en-US"/>
        </w:rPr>
        <w:t>Z</w:t>
      </w:r>
      <w:r w:rsidRPr="00E22B94">
        <w:rPr>
          <w:sz w:val="28"/>
          <w:szCs w:val="28"/>
          <w:vertAlign w:val="subscript"/>
        </w:rPr>
        <w:t xml:space="preserve"> к</w:t>
      </w:r>
      <w:r w:rsidRPr="00E22B94">
        <w:rPr>
          <w:sz w:val="28"/>
          <w:szCs w:val="28"/>
        </w:rPr>
        <w:t xml:space="preserve"> , А</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 xml:space="preserve">где </w:t>
      </w:r>
      <w:r w:rsidRPr="00E22B94">
        <w:rPr>
          <w:sz w:val="28"/>
          <w:szCs w:val="28"/>
          <w:lang w:val="en-US"/>
        </w:rPr>
        <w:t>Z</w:t>
      </w:r>
      <w:r w:rsidRPr="00E22B94">
        <w:rPr>
          <w:sz w:val="28"/>
          <w:szCs w:val="28"/>
          <w:vertAlign w:val="subscript"/>
        </w:rPr>
        <w:t xml:space="preserve"> к</w:t>
      </w:r>
      <w:r w:rsidRPr="00E22B94">
        <w:rPr>
          <w:sz w:val="28"/>
          <w:szCs w:val="28"/>
        </w:rPr>
        <w:t xml:space="preserve"> – сопротивление цепи к.з. в сети НН, Ом</w:t>
      </w:r>
    </w:p>
    <w:p w:rsidR="00C44A82" w:rsidRPr="00E22B94" w:rsidRDefault="00C44A82" w:rsidP="00E22B94">
      <w:pPr>
        <w:spacing w:line="360" w:lineRule="auto"/>
        <w:ind w:firstLine="709"/>
        <w:jc w:val="both"/>
        <w:rPr>
          <w:sz w:val="28"/>
          <w:szCs w:val="28"/>
        </w:rPr>
      </w:pPr>
      <w:r w:rsidRPr="00E22B94">
        <w:rPr>
          <w:sz w:val="28"/>
          <w:szCs w:val="28"/>
        </w:rPr>
        <w:t>Сопротивление цепи в сетях напряжением</w:t>
      </w:r>
      <w:r w:rsidR="00E22B94">
        <w:rPr>
          <w:sz w:val="28"/>
          <w:szCs w:val="28"/>
        </w:rPr>
        <w:t xml:space="preserve"> </w:t>
      </w:r>
      <w:r w:rsidRPr="00E22B94">
        <w:rPr>
          <w:sz w:val="28"/>
          <w:szCs w:val="28"/>
        </w:rPr>
        <w:t>380 В определяется с учетом влияния сети напряжения</w:t>
      </w:r>
      <w:r w:rsidR="00E22B94">
        <w:rPr>
          <w:sz w:val="28"/>
          <w:szCs w:val="28"/>
        </w:rPr>
        <w:t xml:space="preserve"> </w:t>
      </w:r>
      <w:r w:rsidRPr="00E22B94">
        <w:rPr>
          <w:sz w:val="28"/>
          <w:szCs w:val="28"/>
        </w:rPr>
        <w:t>6кВ по формуле:</w:t>
      </w:r>
    </w:p>
    <w:p w:rsidR="00C44A82" w:rsidRDefault="00C44A82" w:rsidP="00E22B94">
      <w:pPr>
        <w:spacing w:line="360" w:lineRule="auto"/>
        <w:ind w:firstLine="709"/>
        <w:jc w:val="both"/>
        <w:rPr>
          <w:sz w:val="28"/>
          <w:szCs w:val="28"/>
        </w:rPr>
      </w:pPr>
      <w:r w:rsidRPr="00E22B94">
        <w:rPr>
          <w:sz w:val="28"/>
          <w:szCs w:val="28"/>
        </w:rPr>
        <w:t>а) для 3/фазного к.з. при температуре жил кабелей +15ºC и обмотки трра. +20ºC</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vertAlign w:val="superscript"/>
        </w:rPr>
      </w:pPr>
      <w:r w:rsidRPr="00E22B94">
        <w:rPr>
          <w:sz w:val="28"/>
          <w:szCs w:val="28"/>
          <w:lang w:val="en-US"/>
        </w:rPr>
        <w:t>Z</w:t>
      </w:r>
      <w:r w:rsidRPr="00E22B94">
        <w:rPr>
          <w:sz w:val="28"/>
          <w:szCs w:val="28"/>
          <w:vertAlign w:val="subscript"/>
        </w:rPr>
        <w:t xml:space="preserve"> к</w:t>
      </w:r>
      <w:r w:rsidRPr="00E22B94">
        <w:rPr>
          <w:sz w:val="28"/>
          <w:szCs w:val="28"/>
        </w:rPr>
        <w:t>= √( Х</w:t>
      </w:r>
      <w:r w:rsidRPr="00E22B94">
        <w:rPr>
          <w:sz w:val="28"/>
          <w:szCs w:val="28"/>
          <w:vertAlign w:val="subscript"/>
        </w:rPr>
        <w:t>с</w:t>
      </w:r>
      <w:r w:rsidRPr="00E22B94">
        <w:rPr>
          <w:sz w:val="28"/>
          <w:szCs w:val="28"/>
        </w:rPr>
        <w:t>+Х</w:t>
      </w:r>
      <w:r w:rsidRPr="00E22B94">
        <w:rPr>
          <w:sz w:val="28"/>
          <w:szCs w:val="28"/>
          <w:vertAlign w:val="subscript"/>
        </w:rPr>
        <w:t>тр</w:t>
      </w:r>
      <w:r w:rsidRPr="00E22B94">
        <w:rPr>
          <w:sz w:val="28"/>
          <w:szCs w:val="28"/>
        </w:rPr>
        <w:t>+</w:t>
      </w:r>
      <w:r w:rsidRPr="00E22B94">
        <w:rPr>
          <w:sz w:val="28"/>
          <w:szCs w:val="28"/>
          <w:lang w:val="en-US"/>
        </w:rPr>
        <w:t>χ</w:t>
      </w:r>
      <w:r w:rsidRPr="00E22B94">
        <w:rPr>
          <w:sz w:val="28"/>
          <w:szCs w:val="28"/>
          <w:vertAlign w:val="subscript"/>
        </w:rPr>
        <w:t xml:space="preserve">к.л </w:t>
      </w:r>
      <w:r w:rsidRPr="00E22B94">
        <w:rPr>
          <w:sz w:val="28"/>
          <w:szCs w:val="28"/>
        </w:rPr>
        <w:t xml:space="preserve">∙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r w:rsidRPr="00E22B94">
        <w:rPr>
          <w:sz w:val="28"/>
          <w:szCs w:val="28"/>
        </w:rPr>
        <w:t>+(</w:t>
      </w:r>
      <w:r w:rsidRPr="00E22B94">
        <w:rPr>
          <w:sz w:val="28"/>
          <w:szCs w:val="28"/>
          <w:lang w:val="en-US"/>
        </w:rPr>
        <w:t>R</w:t>
      </w:r>
      <w:r w:rsidRPr="00E22B94">
        <w:rPr>
          <w:sz w:val="28"/>
          <w:szCs w:val="28"/>
          <w:vertAlign w:val="subscript"/>
        </w:rPr>
        <w:t>тр</w:t>
      </w:r>
      <w:r w:rsidRPr="00E22B94">
        <w:rPr>
          <w:sz w:val="28"/>
          <w:szCs w:val="28"/>
        </w:rPr>
        <w:t>+</w:t>
      </w:r>
      <w:r w:rsidRPr="00E22B94">
        <w:rPr>
          <w:sz w:val="28"/>
          <w:szCs w:val="28"/>
          <w:lang w:val="en-US"/>
        </w:rPr>
        <w:t>r</w:t>
      </w:r>
      <w:r w:rsidRPr="00E22B94">
        <w:rPr>
          <w:sz w:val="28"/>
          <w:szCs w:val="28"/>
          <w:vertAlign w:val="subscript"/>
        </w:rPr>
        <w:t>к.л.</w:t>
      </w:r>
      <w:r w:rsidRPr="00E22B94">
        <w:rPr>
          <w:sz w:val="28"/>
          <w:szCs w:val="28"/>
        </w:rPr>
        <w:t xml:space="preserve">∙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r w:rsidRPr="00E22B94">
        <w:rPr>
          <w:sz w:val="28"/>
          <w:szCs w:val="28"/>
        </w:rPr>
        <w:t>=√( Х</w:t>
      </w:r>
      <w:r w:rsidRPr="00E22B94">
        <w:rPr>
          <w:sz w:val="28"/>
          <w:szCs w:val="28"/>
          <w:vertAlign w:val="subscript"/>
        </w:rPr>
        <w:t>с</w:t>
      </w:r>
      <w:r w:rsidRPr="00E22B94">
        <w:rPr>
          <w:sz w:val="28"/>
          <w:szCs w:val="28"/>
        </w:rPr>
        <w:t>+Х</w:t>
      </w:r>
      <w:r w:rsidRPr="00E22B94">
        <w:rPr>
          <w:sz w:val="28"/>
          <w:szCs w:val="28"/>
          <w:vertAlign w:val="subscript"/>
        </w:rPr>
        <w:t>тр</w:t>
      </w:r>
      <w:r w:rsidRPr="00E22B94">
        <w:rPr>
          <w:sz w:val="28"/>
          <w:szCs w:val="28"/>
        </w:rPr>
        <w:t xml:space="preserve"> +0,075∙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r w:rsidRPr="00E22B94">
        <w:rPr>
          <w:sz w:val="28"/>
          <w:szCs w:val="28"/>
        </w:rPr>
        <w:t xml:space="preserve">+( </w:t>
      </w:r>
      <w:r w:rsidRPr="00E22B94">
        <w:rPr>
          <w:sz w:val="28"/>
          <w:szCs w:val="28"/>
          <w:lang w:val="en-US"/>
        </w:rPr>
        <w:t>R</w:t>
      </w:r>
      <w:r w:rsidRPr="00E22B94">
        <w:rPr>
          <w:sz w:val="28"/>
          <w:szCs w:val="28"/>
          <w:vertAlign w:val="subscript"/>
        </w:rPr>
        <w:t>тр</w:t>
      </w:r>
      <w:r w:rsidRPr="00E22B94">
        <w:rPr>
          <w:sz w:val="28"/>
          <w:szCs w:val="28"/>
        </w:rPr>
        <w:t xml:space="preserve">+0,363∙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rPr>
        <w:t>б) для 2/фазного к.з. с учетом нагрева жил кабелей до +65 ºC и обмотки</w:t>
      </w:r>
      <w:r w:rsidR="00E22B94">
        <w:rPr>
          <w:sz w:val="28"/>
          <w:szCs w:val="28"/>
        </w:rPr>
        <w:t xml:space="preserve"> </w:t>
      </w:r>
      <w:r w:rsidRPr="00E22B94">
        <w:rPr>
          <w:sz w:val="28"/>
          <w:szCs w:val="28"/>
        </w:rPr>
        <w:t>трансформатора</w:t>
      </w:r>
      <w:r w:rsidR="00E22B94">
        <w:rPr>
          <w:sz w:val="28"/>
          <w:szCs w:val="28"/>
        </w:rPr>
        <w:t xml:space="preserve"> </w:t>
      </w:r>
      <w:r w:rsidRPr="00E22B94">
        <w:rPr>
          <w:sz w:val="28"/>
          <w:szCs w:val="28"/>
        </w:rPr>
        <w:t>до +150 ºC</w:t>
      </w:r>
    </w:p>
    <w:p w:rsidR="00A52A1E" w:rsidRPr="00E22B94"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lang w:val="en-US"/>
        </w:rPr>
        <w:t>Z</w:t>
      </w:r>
      <w:r w:rsidRPr="00E22B94">
        <w:rPr>
          <w:sz w:val="28"/>
          <w:szCs w:val="28"/>
          <w:vertAlign w:val="subscript"/>
        </w:rPr>
        <w:t xml:space="preserve"> к</w:t>
      </w:r>
      <w:r w:rsidRPr="00E22B94">
        <w:rPr>
          <w:sz w:val="28"/>
          <w:szCs w:val="28"/>
        </w:rPr>
        <w:t>=√( Х</w:t>
      </w:r>
      <w:r w:rsidRPr="00E22B94">
        <w:rPr>
          <w:sz w:val="28"/>
          <w:szCs w:val="28"/>
          <w:vertAlign w:val="subscript"/>
        </w:rPr>
        <w:t>с</w:t>
      </w:r>
      <w:r w:rsidRPr="00E22B94">
        <w:rPr>
          <w:sz w:val="28"/>
          <w:szCs w:val="28"/>
        </w:rPr>
        <w:t>+Х</w:t>
      </w:r>
      <w:r w:rsidRPr="00E22B94">
        <w:rPr>
          <w:sz w:val="28"/>
          <w:szCs w:val="28"/>
          <w:vertAlign w:val="subscript"/>
        </w:rPr>
        <w:t>тр</w:t>
      </w:r>
      <w:r w:rsidRPr="00E22B94">
        <w:rPr>
          <w:sz w:val="28"/>
          <w:szCs w:val="28"/>
        </w:rPr>
        <w:t xml:space="preserve"> +0,075∙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r w:rsidRPr="00E22B94">
        <w:rPr>
          <w:sz w:val="28"/>
          <w:szCs w:val="28"/>
        </w:rPr>
        <w:t xml:space="preserve">+( </w:t>
      </w:r>
      <w:r w:rsidRPr="00E22B94">
        <w:rPr>
          <w:sz w:val="28"/>
          <w:szCs w:val="28"/>
          <w:lang w:val="en-US"/>
        </w:rPr>
        <w:t>R</w:t>
      </w:r>
      <w:r w:rsidRPr="00E22B94">
        <w:rPr>
          <w:sz w:val="28"/>
          <w:szCs w:val="28"/>
          <w:vertAlign w:val="subscript"/>
        </w:rPr>
        <w:t>тр</w:t>
      </w:r>
      <w:r w:rsidRPr="00E22B94">
        <w:rPr>
          <w:sz w:val="28"/>
          <w:szCs w:val="28"/>
        </w:rPr>
        <w:t xml:space="preserve">+0,423∙ </w:t>
      </w:r>
      <w:r w:rsidRPr="00E22B94">
        <w:rPr>
          <w:sz w:val="28"/>
          <w:szCs w:val="28"/>
          <w:lang w:val="en-US"/>
        </w:rPr>
        <w:t>L</w:t>
      </w:r>
      <w:r w:rsidRPr="00E22B94">
        <w:rPr>
          <w:sz w:val="28"/>
          <w:szCs w:val="28"/>
          <w:vertAlign w:val="superscript"/>
        </w:rPr>
        <w:t>*</w:t>
      </w:r>
      <w:r w:rsidRPr="00E22B94">
        <w:rPr>
          <w:sz w:val="28"/>
          <w:szCs w:val="28"/>
        </w:rPr>
        <w:t>)</w:t>
      </w:r>
      <w:r w:rsidRPr="00E22B94">
        <w:rPr>
          <w:sz w:val="28"/>
          <w:szCs w:val="28"/>
          <w:vertAlign w:val="superscript"/>
        </w:rPr>
        <w:t>2</w:t>
      </w:r>
      <w:r w:rsidRPr="00E22B94">
        <w:rPr>
          <w:sz w:val="28"/>
          <w:szCs w:val="28"/>
        </w:rPr>
        <w:t>, Ом</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rPr>
        <w:t>Х</w:t>
      </w:r>
      <w:r w:rsidRPr="00E22B94">
        <w:rPr>
          <w:sz w:val="28"/>
          <w:szCs w:val="28"/>
          <w:vertAlign w:val="subscript"/>
        </w:rPr>
        <w:t>с</w:t>
      </w:r>
      <w:r w:rsidRPr="00E22B94">
        <w:rPr>
          <w:sz w:val="28"/>
          <w:szCs w:val="28"/>
        </w:rPr>
        <w:t xml:space="preserve"> – сопротивление системы ВН, приведенное к напряжению НН и =0,0105 Ом</w:t>
      </w:r>
    </w:p>
    <w:p w:rsidR="00C44A82" w:rsidRPr="00E22B94" w:rsidRDefault="00C44A82" w:rsidP="00E22B94">
      <w:pPr>
        <w:spacing w:line="360" w:lineRule="auto"/>
        <w:ind w:firstLine="709"/>
        <w:jc w:val="both"/>
        <w:rPr>
          <w:sz w:val="28"/>
          <w:szCs w:val="28"/>
        </w:rPr>
      </w:pPr>
      <w:r w:rsidRPr="00E22B94">
        <w:rPr>
          <w:sz w:val="28"/>
          <w:szCs w:val="28"/>
          <w:lang w:val="en-US"/>
        </w:rPr>
        <w:t>L</w:t>
      </w:r>
      <w:r w:rsidRPr="00E22B94">
        <w:rPr>
          <w:sz w:val="28"/>
          <w:szCs w:val="28"/>
          <w:vertAlign w:val="superscript"/>
        </w:rPr>
        <w:t>*</w:t>
      </w:r>
      <w:r w:rsidR="00B84A6F">
        <w:rPr>
          <w:sz w:val="28"/>
          <w:szCs w:val="28"/>
        </w:rPr>
        <w:t xml:space="preserve"> </w:t>
      </w:r>
      <w:r w:rsidRPr="00E22B94">
        <w:rPr>
          <w:sz w:val="28"/>
          <w:szCs w:val="28"/>
        </w:rPr>
        <w:t>общая приведенная к НН длина кабелей ВН и НН от базовой точки до т. к.з.</w:t>
      </w:r>
    </w:p>
    <w:p w:rsidR="00C44A82" w:rsidRPr="00E22B94" w:rsidRDefault="00C44A82" w:rsidP="00E22B94">
      <w:pPr>
        <w:spacing w:line="360" w:lineRule="auto"/>
        <w:ind w:firstLine="709"/>
        <w:jc w:val="both"/>
        <w:rPr>
          <w:sz w:val="28"/>
          <w:szCs w:val="28"/>
        </w:rPr>
      </w:pPr>
      <w:r w:rsidRPr="00E22B94">
        <w:rPr>
          <w:sz w:val="28"/>
          <w:szCs w:val="28"/>
        </w:rPr>
        <w:t>Х</w:t>
      </w:r>
      <w:r w:rsidRPr="00E22B94">
        <w:rPr>
          <w:sz w:val="28"/>
          <w:szCs w:val="28"/>
          <w:vertAlign w:val="subscript"/>
        </w:rPr>
        <w:t>тр</w:t>
      </w:r>
      <w:r w:rsidRPr="00E22B94">
        <w:rPr>
          <w:sz w:val="28"/>
          <w:szCs w:val="28"/>
        </w:rPr>
        <w:t xml:space="preserve">, </w:t>
      </w:r>
      <w:r w:rsidRPr="00E22B94">
        <w:rPr>
          <w:sz w:val="28"/>
          <w:szCs w:val="28"/>
          <w:lang w:val="en-US"/>
        </w:rPr>
        <w:t>R</w:t>
      </w:r>
      <w:r w:rsidRPr="00E22B94">
        <w:rPr>
          <w:sz w:val="28"/>
          <w:szCs w:val="28"/>
          <w:vertAlign w:val="subscript"/>
        </w:rPr>
        <w:t>тр</w:t>
      </w:r>
      <w:r w:rsidRPr="00E22B94">
        <w:rPr>
          <w:sz w:val="28"/>
          <w:szCs w:val="28"/>
        </w:rPr>
        <w:t xml:space="preserve"> – индуктивное и активное сопротивление обмоток трра. по его техническим данным, и =0,026 и 0,0056 соответственно.</w:t>
      </w:r>
    </w:p>
    <w:p w:rsidR="00C44A82" w:rsidRPr="00E22B94" w:rsidRDefault="00C44A82" w:rsidP="00E22B94">
      <w:pPr>
        <w:spacing w:line="360" w:lineRule="auto"/>
        <w:ind w:firstLine="709"/>
        <w:jc w:val="both"/>
        <w:rPr>
          <w:sz w:val="28"/>
          <w:szCs w:val="28"/>
        </w:rPr>
      </w:pPr>
      <w:r w:rsidRPr="00E22B94">
        <w:rPr>
          <w:sz w:val="28"/>
          <w:szCs w:val="28"/>
        </w:rPr>
        <w:t>1,5 – коэффициент, учитывающий увеличение активного сопротивления обмоток</w:t>
      </w:r>
      <w:r w:rsidR="00A52A1E">
        <w:rPr>
          <w:sz w:val="28"/>
          <w:szCs w:val="28"/>
        </w:rPr>
        <w:t xml:space="preserve"> </w:t>
      </w:r>
      <w:r w:rsidRPr="00E22B94">
        <w:rPr>
          <w:sz w:val="28"/>
          <w:szCs w:val="28"/>
        </w:rPr>
        <w:t>трансформатора при нагреве от</w:t>
      </w:r>
      <w:r w:rsidR="00E22B94">
        <w:rPr>
          <w:sz w:val="28"/>
          <w:szCs w:val="28"/>
        </w:rPr>
        <w:t xml:space="preserve"> </w:t>
      </w:r>
      <w:r w:rsidRPr="00E22B94">
        <w:rPr>
          <w:sz w:val="28"/>
          <w:szCs w:val="28"/>
        </w:rPr>
        <w:t>+20ºC до +150 ºC</w:t>
      </w:r>
    </w:p>
    <w:p w:rsidR="00C44A82" w:rsidRPr="00E22B94" w:rsidRDefault="00C44A82" w:rsidP="00E22B94">
      <w:pPr>
        <w:spacing w:line="360" w:lineRule="auto"/>
        <w:ind w:firstLine="709"/>
        <w:jc w:val="both"/>
        <w:rPr>
          <w:sz w:val="28"/>
          <w:szCs w:val="28"/>
        </w:rPr>
      </w:pPr>
      <w:r w:rsidRPr="00E22B94">
        <w:rPr>
          <w:sz w:val="28"/>
          <w:szCs w:val="28"/>
        </w:rPr>
        <w:t>К1:</w:t>
      </w:r>
      <w:r w:rsidR="00E22B94">
        <w:rPr>
          <w:sz w:val="28"/>
          <w:szCs w:val="28"/>
        </w:rPr>
        <w:t xml:space="preserve"> </w:t>
      </w:r>
      <w:r w:rsidRPr="00E22B94">
        <w:rPr>
          <w:sz w:val="28"/>
          <w:szCs w:val="28"/>
          <w:lang w:val="en-US"/>
        </w:rPr>
        <w:t>Z</w:t>
      </w:r>
      <w:r w:rsidRPr="00E22B94">
        <w:rPr>
          <w:sz w:val="28"/>
          <w:szCs w:val="28"/>
          <w:vertAlign w:val="subscript"/>
        </w:rPr>
        <w:t xml:space="preserve"> к</w:t>
      </w:r>
      <w:r w:rsidRPr="00E22B94">
        <w:rPr>
          <w:sz w:val="28"/>
          <w:szCs w:val="28"/>
        </w:rPr>
        <w:t>= √( 0,0105+0,026 +0,075∙ 0,026)</w:t>
      </w:r>
      <w:r w:rsidRPr="00E22B94">
        <w:rPr>
          <w:sz w:val="28"/>
          <w:szCs w:val="28"/>
          <w:vertAlign w:val="superscript"/>
        </w:rPr>
        <w:t>2</w:t>
      </w:r>
      <w:r w:rsidRPr="00E22B94">
        <w:rPr>
          <w:sz w:val="28"/>
          <w:szCs w:val="28"/>
        </w:rPr>
        <w:t>+( 0,0056+0,363∙ 0,026)</w:t>
      </w:r>
      <w:r w:rsidRPr="00E22B94">
        <w:rPr>
          <w:sz w:val="28"/>
          <w:szCs w:val="28"/>
          <w:vertAlign w:val="superscript"/>
        </w:rPr>
        <w:t>2</w:t>
      </w:r>
      <w:r w:rsidRPr="00E22B94">
        <w:rPr>
          <w:sz w:val="28"/>
          <w:szCs w:val="28"/>
        </w:rPr>
        <w:t>=0,0413</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724,5 ÷1,73∙0,0413=10140 ,</w:t>
      </w:r>
    </w:p>
    <w:p w:rsidR="00C44A82" w:rsidRPr="00E22B94" w:rsidRDefault="00C44A82" w:rsidP="00E22B94">
      <w:pPr>
        <w:spacing w:line="360" w:lineRule="auto"/>
        <w:ind w:firstLine="709"/>
        <w:jc w:val="both"/>
        <w:rPr>
          <w:sz w:val="28"/>
          <w:szCs w:val="28"/>
        </w:rPr>
      </w:pPr>
      <w:r w:rsidRPr="00E22B94">
        <w:rPr>
          <w:sz w:val="28"/>
          <w:szCs w:val="28"/>
          <w:lang w:val="en-US"/>
        </w:rPr>
        <w:t>Z</w:t>
      </w:r>
      <w:r w:rsidRPr="00E22B94">
        <w:rPr>
          <w:sz w:val="28"/>
          <w:szCs w:val="28"/>
          <w:vertAlign w:val="subscript"/>
        </w:rPr>
        <w:t xml:space="preserve"> к</w:t>
      </w:r>
      <w:r w:rsidRPr="00E22B94">
        <w:rPr>
          <w:sz w:val="28"/>
          <w:szCs w:val="28"/>
        </w:rPr>
        <w:t>=√( 0,0105+0,026 +0,075∙ 0,026)</w:t>
      </w:r>
      <w:r w:rsidRPr="00E22B94">
        <w:rPr>
          <w:sz w:val="28"/>
          <w:szCs w:val="28"/>
          <w:vertAlign w:val="superscript"/>
        </w:rPr>
        <w:t>2</w:t>
      </w:r>
      <w:r w:rsidRPr="00E22B94">
        <w:rPr>
          <w:sz w:val="28"/>
          <w:szCs w:val="28"/>
        </w:rPr>
        <w:t>+( 0,0056+0,423∙ 0,026)</w:t>
      </w:r>
      <w:r w:rsidRPr="00E22B94">
        <w:rPr>
          <w:sz w:val="28"/>
          <w:szCs w:val="28"/>
          <w:vertAlign w:val="superscript"/>
        </w:rPr>
        <w:t>2</w:t>
      </w:r>
      <w:r w:rsidRPr="00E22B94">
        <w:rPr>
          <w:sz w:val="28"/>
          <w:szCs w:val="28"/>
        </w:rPr>
        <w:t>=0,0431</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655,5 ÷2∙0,0431=7604 , А</w:t>
      </w:r>
    </w:p>
    <w:p w:rsidR="00C44A82" w:rsidRPr="00E22B94" w:rsidRDefault="00C44A82" w:rsidP="00E22B94">
      <w:pPr>
        <w:spacing w:line="360" w:lineRule="auto"/>
        <w:ind w:firstLine="709"/>
        <w:jc w:val="both"/>
        <w:rPr>
          <w:sz w:val="28"/>
          <w:szCs w:val="28"/>
        </w:rPr>
      </w:pPr>
      <w:r w:rsidRPr="00E22B94">
        <w:rPr>
          <w:sz w:val="28"/>
          <w:szCs w:val="28"/>
        </w:rPr>
        <w:t>К2:</w:t>
      </w:r>
      <w:r w:rsidR="00E22B94">
        <w:rPr>
          <w:sz w:val="28"/>
          <w:szCs w:val="28"/>
        </w:rPr>
        <w:t xml:space="preserve"> </w:t>
      </w:r>
      <w:r w:rsidRPr="00E22B94">
        <w:rPr>
          <w:sz w:val="28"/>
          <w:szCs w:val="28"/>
          <w:lang w:val="en-US"/>
        </w:rPr>
        <w:t>Z</w:t>
      </w:r>
      <w:r w:rsidRPr="00E22B94">
        <w:rPr>
          <w:sz w:val="28"/>
          <w:szCs w:val="28"/>
          <w:vertAlign w:val="subscript"/>
        </w:rPr>
        <w:t xml:space="preserve"> к</w:t>
      </w:r>
      <w:r w:rsidRPr="00E22B94">
        <w:rPr>
          <w:sz w:val="28"/>
          <w:szCs w:val="28"/>
        </w:rPr>
        <w:t>= √( 0,0105+0,026 +0,075∙0,1286)</w:t>
      </w:r>
      <w:r w:rsidRPr="00E22B94">
        <w:rPr>
          <w:sz w:val="28"/>
          <w:szCs w:val="28"/>
          <w:vertAlign w:val="superscript"/>
        </w:rPr>
        <w:t>2</w:t>
      </w:r>
      <w:r w:rsidRPr="00E22B94">
        <w:rPr>
          <w:sz w:val="28"/>
          <w:szCs w:val="28"/>
        </w:rPr>
        <w:t>+( 0,0056+0,363∙ 0,1286)</w:t>
      </w:r>
      <w:r w:rsidRPr="00E22B94">
        <w:rPr>
          <w:sz w:val="28"/>
          <w:szCs w:val="28"/>
          <w:vertAlign w:val="superscript"/>
        </w:rPr>
        <w:t>2</w:t>
      </w:r>
      <w:r w:rsidRPr="00E22B94">
        <w:rPr>
          <w:sz w:val="28"/>
          <w:szCs w:val="28"/>
        </w:rPr>
        <w:t>=0,07</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724,5 ÷1,73∙0,07=5983 , А</w:t>
      </w:r>
    </w:p>
    <w:p w:rsidR="00C44A82" w:rsidRPr="00E22B94" w:rsidRDefault="00C44A82" w:rsidP="00E22B94">
      <w:pPr>
        <w:spacing w:line="360" w:lineRule="auto"/>
        <w:ind w:firstLine="709"/>
        <w:jc w:val="both"/>
        <w:rPr>
          <w:sz w:val="28"/>
          <w:szCs w:val="28"/>
        </w:rPr>
      </w:pPr>
      <w:r w:rsidRPr="00E22B94">
        <w:rPr>
          <w:sz w:val="28"/>
          <w:szCs w:val="28"/>
          <w:lang w:val="en-US"/>
        </w:rPr>
        <w:t>Z</w:t>
      </w:r>
      <w:r w:rsidRPr="00E22B94">
        <w:rPr>
          <w:sz w:val="28"/>
          <w:szCs w:val="28"/>
          <w:vertAlign w:val="subscript"/>
        </w:rPr>
        <w:t xml:space="preserve"> к</w:t>
      </w:r>
      <w:r w:rsidRPr="00E22B94">
        <w:rPr>
          <w:sz w:val="28"/>
          <w:szCs w:val="28"/>
        </w:rPr>
        <w:t>=√( 0,0105+0,026 +0,075∙ 0,1286)</w:t>
      </w:r>
      <w:r w:rsidRPr="00E22B94">
        <w:rPr>
          <w:sz w:val="28"/>
          <w:szCs w:val="28"/>
          <w:vertAlign w:val="superscript"/>
        </w:rPr>
        <w:t>2</w:t>
      </w:r>
      <w:r w:rsidRPr="00E22B94">
        <w:rPr>
          <w:sz w:val="28"/>
          <w:szCs w:val="28"/>
        </w:rPr>
        <w:t>+( 0,0056+0,423∙ 0,1286)</w:t>
      </w:r>
      <w:r w:rsidRPr="00E22B94">
        <w:rPr>
          <w:sz w:val="28"/>
          <w:szCs w:val="28"/>
          <w:vertAlign w:val="superscript"/>
        </w:rPr>
        <w:t>2</w:t>
      </w:r>
      <w:r w:rsidRPr="00E22B94">
        <w:rPr>
          <w:sz w:val="28"/>
          <w:szCs w:val="28"/>
        </w:rPr>
        <w:t>=0,08</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655,5 ÷2∙0,08=4097 , А</w:t>
      </w:r>
    </w:p>
    <w:p w:rsidR="00C44A82" w:rsidRPr="00E22B94" w:rsidRDefault="00C44A82" w:rsidP="00E22B94">
      <w:pPr>
        <w:spacing w:line="360" w:lineRule="auto"/>
        <w:ind w:firstLine="709"/>
        <w:jc w:val="both"/>
        <w:rPr>
          <w:sz w:val="28"/>
          <w:szCs w:val="28"/>
        </w:rPr>
      </w:pPr>
      <w:r w:rsidRPr="00E22B94">
        <w:rPr>
          <w:sz w:val="28"/>
          <w:szCs w:val="28"/>
        </w:rPr>
        <w:t>К3:</w:t>
      </w:r>
      <w:r w:rsidR="00E22B94">
        <w:rPr>
          <w:sz w:val="28"/>
          <w:szCs w:val="28"/>
        </w:rPr>
        <w:t xml:space="preserve"> </w:t>
      </w:r>
      <w:r w:rsidRPr="00E22B94">
        <w:rPr>
          <w:sz w:val="28"/>
          <w:szCs w:val="28"/>
          <w:lang w:val="en-US"/>
        </w:rPr>
        <w:t>Z</w:t>
      </w:r>
      <w:r w:rsidRPr="00E22B94">
        <w:rPr>
          <w:sz w:val="28"/>
          <w:szCs w:val="28"/>
          <w:vertAlign w:val="subscript"/>
        </w:rPr>
        <w:t xml:space="preserve"> к</w:t>
      </w:r>
      <w:r w:rsidRPr="00E22B94">
        <w:rPr>
          <w:sz w:val="28"/>
          <w:szCs w:val="28"/>
        </w:rPr>
        <w:t>= √( 0,0105+0,026 +0,075∙ 0,3486)</w:t>
      </w:r>
      <w:r w:rsidRPr="00E22B94">
        <w:rPr>
          <w:sz w:val="28"/>
          <w:szCs w:val="28"/>
          <w:vertAlign w:val="superscript"/>
        </w:rPr>
        <w:t>2</w:t>
      </w:r>
      <w:r w:rsidRPr="00E22B94">
        <w:rPr>
          <w:sz w:val="28"/>
          <w:szCs w:val="28"/>
        </w:rPr>
        <w:t>+( 0,0056+0,363∙0,3486)</w:t>
      </w:r>
      <w:r w:rsidRPr="00E22B94">
        <w:rPr>
          <w:sz w:val="28"/>
          <w:szCs w:val="28"/>
          <w:vertAlign w:val="superscript"/>
        </w:rPr>
        <w:t>2</w:t>
      </w:r>
      <w:r w:rsidRPr="00E22B94">
        <w:rPr>
          <w:sz w:val="28"/>
          <w:szCs w:val="28"/>
        </w:rPr>
        <w:t>=0,146</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724,5 ÷1,73∙0,146=2869 ,</w:t>
      </w:r>
    </w:p>
    <w:p w:rsidR="00C44A82" w:rsidRPr="00E22B94" w:rsidRDefault="00C44A82" w:rsidP="00E22B94">
      <w:pPr>
        <w:spacing w:line="360" w:lineRule="auto"/>
        <w:ind w:firstLine="709"/>
        <w:jc w:val="both"/>
        <w:rPr>
          <w:sz w:val="28"/>
          <w:szCs w:val="28"/>
        </w:rPr>
      </w:pPr>
      <w:r w:rsidRPr="00E22B94">
        <w:rPr>
          <w:sz w:val="28"/>
          <w:szCs w:val="28"/>
          <w:lang w:val="en-US"/>
        </w:rPr>
        <w:t>Z</w:t>
      </w:r>
      <w:r w:rsidRPr="00E22B94">
        <w:rPr>
          <w:sz w:val="28"/>
          <w:szCs w:val="28"/>
          <w:vertAlign w:val="subscript"/>
        </w:rPr>
        <w:t xml:space="preserve"> к</w:t>
      </w:r>
      <w:r w:rsidRPr="00E22B94">
        <w:rPr>
          <w:sz w:val="28"/>
          <w:szCs w:val="28"/>
        </w:rPr>
        <w:t>=√( 0,0105+0,026 +0,075∙0,3486)</w:t>
      </w:r>
      <w:r w:rsidRPr="00E22B94">
        <w:rPr>
          <w:sz w:val="28"/>
          <w:szCs w:val="28"/>
          <w:vertAlign w:val="superscript"/>
        </w:rPr>
        <w:t>2</w:t>
      </w:r>
      <w:r w:rsidRPr="00E22B94">
        <w:rPr>
          <w:sz w:val="28"/>
          <w:szCs w:val="28"/>
        </w:rPr>
        <w:t>+( 0,0056+0,423∙0,3486)</w:t>
      </w:r>
      <w:r w:rsidRPr="00E22B94">
        <w:rPr>
          <w:sz w:val="28"/>
          <w:szCs w:val="28"/>
          <w:vertAlign w:val="superscript"/>
        </w:rPr>
        <w:t>2</w:t>
      </w:r>
      <w:r w:rsidRPr="00E22B94">
        <w:rPr>
          <w:sz w:val="28"/>
          <w:szCs w:val="28"/>
        </w:rPr>
        <w:t>=0,168</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к</w:t>
      </w:r>
      <w:r w:rsidRPr="00E22B94">
        <w:rPr>
          <w:sz w:val="28"/>
          <w:szCs w:val="28"/>
        </w:rPr>
        <w:t>= 655,5 ÷2∙0,168=1951 , А</w:t>
      </w:r>
    </w:p>
    <w:p w:rsidR="00C44A82" w:rsidRDefault="00C44A82" w:rsidP="00E22B94">
      <w:pPr>
        <w:spacing w:line="360" w:lineRule="auto"/>
        <w:ind w:firstLine="709"/>
        <w:jc w:val="both"/>
        <w:rPr>
          <w:sz w:val="28"/>
          <w:szCs w:val="28"/>
        </w:rPr>
      </w:pPr>
      <w:r w:rsidRPr="00E22B94">
        <w:rPr>
          <w:sz w:val="28"/>
          <w:szCs w:val="28"/>
        </w:rPr>
        <w:t xml:space="preserve">Расчет сопротивлений цепи к.з. </w:t>
      </w:r>
      <w:r w:rsidRPr="00E22B94">
        <w:rPr>
          <w:sz w:val="28"/>
          <w:szCs w:val="28"/>
          <w:lang w:val="en-US"/>
        </w:rPr>
        <w:t>Z</w:t>
      </w:r>
      <w:r w:rsidRPr="00E22B94">
        <w:rPr>
          <w:sz w:val="28"/>
          <w:szCs w:val="28"/>
          <w:vertAlign w:val="subscript"/>
        </w:rPr>
        <w:t xml:space="preserve"> к</w:t>
      </w:r>
      <w:r w:rsidRPr="00E22B94">
        <w:rPr>
          <w:sz w:val="28"/>
          <w:szCs w:val="28"/>
        </w:rPr>
        <w:t xml:space="preserve"> и </w:t>
      </w:r>
      <w:r w:rsidRPr="00E22B94">
        <w:rPr>
          <w:sz w:val="28"/>
          <w:szCs w:val="28"/>
          <w:lang w:val="en-US"/>
        </w:rPr>
        <w:t>Z</w:t>
      </w:r>
      <w:r w:rsidRPr="00E22B94">
        <w:rPr>
          <w:sz w:val="28"/>
          <w:szCs w:val="28"/>
          <w:vertAlign w:val="subscript"/>
        </w:rPr>
        <w:t xml:space="preserve"> к</w:t>
      </w:r>
      <w:r w:rsidRPr="00E22B94">
        <w:rPr>
          <w:sz w:val="28"/>
          <w:szCs w:val="28"/>
        </w:rPr>
        <w:t xml:space="preserve">; токов к.з. </w:t>
      </w:r>
      <w:r w:rsidRPr="00E22B94">
        <w:rPr>
          <w:sz w:val="28"/>
          <w:szCs w:val="28"/>
          <w:lang w:val="en-US"/>
        </w:rPr>
        <w:t>I</w:t>
      </w:r>
      <w:r w:rsidRPr="00E22B94">
        <w:rPr>
          <w:sz w:val="28"/>
          <w:szCs w:val="28"/>
          <w:vertAlign w:val="subscript"/>
        </w:rPr>
        <w:t>к</w:t>
      </w:r>
      <w:r w:rsidRPr="00E22B94">
        <w:rPr>
          <w:sz w:val="28"/>
          <w:szCs w:val="28"/>
        </w:rPr>
        <w:t xml:space="preserve"> и </w:t>
      </w:r>
      <w:r w:rsidRPr="00E22B94">
        <w:rPr>
          <w:sz w:val="28"/>
          <w:szCs w:val="28"/>
          <w:lang w:val="en-US"/>
        </w:rPr>
        <w:t>I</w:t>
      </w:r>
      <w:r w:rsidRPr="00E22B94">
        <w:rPr>
          <w:sz w:val="28"/>
          <w:szCs w:val="28"/>
          <w:vertAlign w:val="subscript"/>
        </w:rPr>
        <w:t>к</w:t>
      </w:r>
      <w:r w:rsidRPr="00E22B94">
        <w:rPr>
          <w:sz w:val="28"/>
          <w:szCs w:val="28"/>
        </w:rPr>
        <w:t xml:space="preserve"> в кабельных сетях напряжением 10300 и 380 В.</w:t>
      </w:r>
    </w:p>
    <w:p w:rsidR="00A52A1E" w:rsidRPr="00E22B94" w:rsidRDefault="00A52A1E" w:rsidP="00E22B94">
      <w:pPr>
        <w:spacing w:line="360" w:lineRule="auto"/>
        <w:ind w:firstLine="709"/>
        <w:jc w:val="both"/>
        <w:rPr>
          <w:sz w:val="28"/>
          <w:szCs w:val="28"/>
        </w:rPr>
      </w:pPr>
    </w:p>
    <w:tbl>
      <w:tblPr>
        <w:tblStyle w:val="a8"/>
        <w:tblW w:w="8647" w:type="dxa"/>
        <w:tblInd w:w="250" w:type="dxa"/>
        <w:tblLayout w:type="fixed"/>
        <w:tblLook w:val="01E0" w:firstRow="1" w:lastRow="1" w:firstColumn="1" w:lastColumn="1" w:noHBand="0" w:noVBand="0"/>
      </w:tblPr>
      <w:tblGrid>
        <w:gridCol w:w="1010"/>
        <w:gridCol w:w="3668"/>
        <w:gridCol w:w="992"/>
        <w:gridCol w:w="992"/>
        <w:gridCol w:w="993"/>
        <w:gridCol w:w="992"/>
      </w:tblGrid>
      <w:tr w:rsidR="00C44A82" w:rsidRPr="00A52A1E" w:rsidTr="00A52A1E">
        <w:tc>
          <w:tcPr>
            <w:tcW w:w="1010" w:type="dxa"/>
            <w:vMerge w:val="restart"/>
          </w:tcPr>
          <w:p w:rsidR="00C44A82" w:rsidRPr="00A52A1E" w:rsidRDefault="00C44A82" w:rsidP="00A52A1E">
            <w:pPr>
              <w:spacing w:line="360" w:lineRule="auto"/>
              <w:jc w:val="both"/>
              <w:rPr>
                <w:sz w:val="20"/>
                <w:szCs w:val="20"/>
              </w:rPr>
            </w:pPr>
            <w:r w:rsidRPr="00A52A1E">
              <w:rPr>
                <w:sz w:val="20"/>
                <w:szCs w:val="20"/>
              </w:rPr>
              <w:t>Расчетная точка к.з.</w:t>
            </w:r>
          </w:p>
        </w:tc>
        <w:tc>
          <w:tcPr>
            <w:tcW w:w="3668" w:type="dxa"/>
            <w:vMerge w:val="restart"/>
          </w:tcPr>
          <w:p w:rsidR="00C44A82" w:rsidRPr="00A52A1E" w:rsidRDefault="00C44A82" w:rsidP="00A52A1E">
            <w:pPr>
              <w:spacing w:line="360" w:lineRule="auto"/>
              <w:jc w:val="both"/>
              <w:rPr>
                <w:sz w:val="20"/>
                <w:szCs w:val="20"/>
              </w:rPr>
            </w:pPr>
            <w:r w:rsidRPr="00A52A1E">
              <w:rPr>
                <w:sz w:val="20"/>
                <w:szCs w:val="20"/>
              </w:rPr>
              <w:t>Суммарное приведенная длина кабелей от базовой точки до точки к.з. ℓ</w:t>
            </w:r>
            <w:r w:rsidRPr="00A52A1E">
              <w:rPr>
                <w:sz w:val="20"/>
                <w:szCs w:val="20"/>
                <w:vertAlign w:val="superscript"/>
              </w:rPr>
              <w:t>*</w:t>
            </w:r>
            <w:r w:rsidRPr="00A52A1E">
              <w:rPr>
                <w:sz w:val="20"/>
                <w:szCs w:val="20"/>
                <w:vertAlign w:val="subscript"/>
              </w:rPr>
              <w:t>вн</w:t>
            </w:r>
            <w:r w:rsidRPr="00A52A1E">
              <w:rPr>
                <w:sz w:val="20"/>
                <w:szCs w:val="20"/>
              </w:rPr>
              <w:t xml:space="preserve"> и </w:t>
            </w:r>
            <w:r w:rsidRPr="00A52A1E">
              <w:rPr>
                <w:sz w:val="20"/>
                <w:szCs w:val="20"/>
                <w:lang w:val="en-US"/>
              </w:rPr>
              <w:t>L</w:t>
            </w:r>
            <w:r w:rsidRPr="00A52A1E">
              <w:rPr>
                <w:sz w:val="20"/>
                <w:szCs w:val="20"/>
                <w:vertAlign w:val="superscript"/>
              </w:rPr>
              <w:t>*</w:t>
            </w:r>
            <w:r w:rsidRPr="00A52A1E">
              <w:rPr>
                <w:sz w:val="20"/>
                <w:szCs w:val="20"/>
              </w:rPr>
              <w:t>, км</w:t>
            </w:r>
          </w:p>
        </w:tc>
        <w:tc>
          <w:tcPr>
            <w:tcW w:w="1984" w:type="dxa"/>
            <w:gridSpan w:val="2"/>
          </w:tcPr>
          <w:p w:rsidR="00C44A82" w:rsidRPr="00A52A1E" w:rsidRDefault="00C44A82" w:rsidP="00A52A1E">
            <w:pPr>
              <w:spacing w:line="360" w:lineRule="auto"/>
              <w:jc w:val="both"/>
              <w:rPr>
                <w:sz w:val="20"/>
                <w:szCs w:val="20"/>
              </w:rPr>
            </w:pPr>
            <w:r w:rsidRPr="00A52A1E">
              <w:rPr>
                <w:sz w:val="20"/>
                <w:szCs w:val="20"/>
              </w:rPr>
              <w:t>Полное сопротивление цепи к.з., Ом</w:t>
            </w:r>
          </w:p>
        </w:tc>
        <w:tc>
          <w:tcPr>
            <w:tcW w:w="1985" w:type="dxa"/>
            <w:gridSpan w:val="2"/>
          </w:tcPr>
          <w:p w:rsidR="00C44A82" w:rsidRPr="00A52A1E" w:rsidRDefault="00C44A82" w:rsidP="00A52A1E">
            <w:pPr>
              <w:spacing w:line="360" w:lineRule="auto"/>
              <w:jc w:val="both"/>
              <w:rPr>
                <w:sz w:val="20"/>
                <w:szCs w:val="20"/>
              </w:rPr>
            </w:pPr>
            <w:r w:rsidRPr="00A52A1E">
              <w:rPr>
                <w:sz w:val="20"/>
                <w:szCs w:val="20"/>
              </w:rPr>
              <w:t>Точки к.з., А</w:t>
            </w:r>
          </w:p>
        </w:tc>
      </w:tr>
      <w:tr w:rsidR="00C44A82" w:rsidRPr="00A52A1E" w:rsidTr="00A52A1E">
        <w:tc>
          <w:tcPr>
            <w:tcW w:w="1010" w:type="dxa"/>
            <w:vMerge/>
          </w:tcPr>
          <w:p w:rsidR="00C44A82" w:rsidRPr="00A52A1E" w:rsidRDefault="00C44A82" w:rsidP="00A52A1E">
            <w:pPr>
              <w:spacing w:line="360" w:lineRule="auto"/>
              <w:jc w:val="both"/>
              <w:rPr>
                <w:sz w:val="20"/>
                <w:szCs w:val="20"/>
              </w:rPr>
            </w:pPr>
          </w:p>
        </w:tc>
        <w:tc>
          <w:tcPr>
            <w:tcW w:w="3668" w:type="dxa"/>
            <w:vMerge/>
          </w:tcPr>
          <w:p w:rsidR="00C44A82" w:rsidRPr="00A52A1E" w:rsidRDefault="00C44A82" w:rsidP="00A52A1E">
            <w:pPr>
              <w:spacing w:line="360" w:lineRule="auto"/>
              <w:jc w:val="both"/>
              <w:rPr>
                <w:sz w:val="20"/>
                <w:szCs w:val="20"/>
              </w:rPr>
            </w:pPr>
          </w:p>
        </w:tc>
        <w:tc>
          <w:tcPr>
            <w:tcW w:w="992" w:type="dxa"/>
          </w:tcPr>
          <w:p w:rsidR="00C44A82" w:rsidRPr="00A52A1E" w:rsidRDefault="00C44A82" w:rsidP="00A52A1E">
            <w:pPr>
              <w:spacing w:line="360" w:lineRule="auto"/>
              <w:jc w:val="both"/>
              <w:rPr>
                <w:sz w:val="20"/>
                <w:szCs w:val="20"/>
              </w:rPr>
            </w:pPr>
            <w:r w:rsidRPr="00A52A1E">
              <w:rPr>
                <w:sz w:val="20"/>
                <w:szCs w:val="20"/>
                <w:lang w:val="en-US"/>
              </w:rPr>
              <w:t>Z</w:t>
            </w:r>
            <w:r w:rsidRPr="00A52A1E">
              <w:rPr>
                <w:sz w:val="20"/>
                <w:szCs w:val="20"/>
                <w:vertAlign w:val="subscript"/>
              </w:rPr>
              <w:t xml:space="preserve"> к</w:t>
            </w:r>
          </w:p>
        </w:tc>
        <w:tc>
          <w:tcPr>
            <w:tcW w:w="992" w:type="dxa"/>
          </w:tcPr>
          <w:p w:rsidR="00C44A82" w:rsidRPr="00A52A1E" w:rsidRDefault="00C44A82" w:rsidP="00A52A1E">
            <w:pPr>
              <w:spacing w:line="360" w:lineRule="auto"/>
              <w:jc w:val="both"/>
              <w:rPr>
                <w:sz w:val="20"/>
                <w:szCs w:val="20"/>
              </w:rPr>
            </w:pPr>
            <w:r w:rsidRPr="00A52A1E">
              <w:rPr>
                <w:sz w:val="20"/>
                <w:szCs w:val="20"/>
                <w:lang w:val="en-US"/>
              </w:rPr>
              <w:t>Z</w:t>
            </w:r>
            <w:r w:rsidRPr="00A52A1E">
              <w:rPr>
                <w:sz w:val="20"/>
                <w:szCs w:val="20"/>
                <w:vertAlign w:val="subscript"/>
              </w:rPr>
              <w:t xml:space="preserve"> к</w:t>
            </w:r>
          </w:p>
        </w:tc>
        <w:tc>
          <w:tcPr>
            <w:tcW w:w="993"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к</w:t>
            </w:r>
          </w:p>
        </w:tc>
        <w:tc>
          <w:tcPr>
            <w:tcW w:w="992" w:type="dxa"/>
          </w:tcPr>
          <w:p w:rsidR="00C44A82" w:rsidRPr="00A52A1E" w:rsidRDefault="00C44A82" w:rsidP="00A52A1E">
            <w:pPr>
              <w:spacing w:line="360" w:lineRule="auto"/>
              <w:jc w:val="both"/>
              <w:rPr>
                <w:sz w:val="20"/>
                <w:szCs w:val="20"/>
              </w:rPr>
            </w:pPr>
            <w:r w:rsidRPr="00A52A1E">
              <w:rPr>
                <w:sz w:val="20"/>
                <w:szCs w:val="20"/>
                <w:lang w:val="en-US"/>
              </w:rPr>
              <w:t>I</w:t>
            </w:r>
            <w:r w:rsidRPr="00A52A1E">
              <w:rPr>
                <w:sz w:val="20"/>
                <w:szCs w:val="20"/>
                <w:vertAlign w:val="subscript"/>
              </w:rPr>
              <w:t>к</w:t>
            </w:r>
          </w:p>
        </w:tc>
      </w:tr>
      <w:tr w:rsidR="00C44A82" w:rsidRPr="00A52A1E" w:rsidTr="00A52A1E">
        <w:tc>
          <w:tcPr>
            <w:tcW w:w="1010" w:type="dxa"/>
          </w:tcPr>
          <w:p w:rsidR="00C44A82" w:rsidRPr="00A52A1E" w:rsidRDefault="00C44A82" w:rsidP="00A52A1E">
            <w:pPr>
              <w:spacing w:line="360" w:lineRule="auto"/>
              <w:jc w:val="both"/>
              <w:rPr>
                <w:sz w:val="20"/>
                <w:szCs w:val="20"/>
              </w:rPr>
            </w:pPr>
            <w:r w:rsidRPr="00A52A1E">
              <w:rPr>
                <w:sz w:val="20"/>
                <w:szCs w:val="20"/>
              </w:rPr>
              <w:t>К1</w:t>
            </w:r>
          </w:p>
        </w:tc>
        <w:tc>
          <w:tcPr>
            <w:tcW w:w="3668" w:type="dxa"/>
          </w:tcPr>
          <w:p w:rsidR="00C44A82" w:rsidRPr="00A52A1E" w:rsidRDefault="00C44A82" w:rsidP="00A52A1E">
            <w:pPr>
              <w:spacing w:line="360" w:lineRule="auto"/>
              <w:jc w:val="both"/>
              <w:rPr>
                <w:sz w:val="20"/>
                <w:szCs w:val="20"/>
              </w:rPr>
            </w:pPr>
            <w:r w:rsidRPr="00A52A1E">
              <w:rPr>
                <w:sz w:val="20"/>
                <w:szCs w:val="20"/>
                <w:lang w:val="en-US"/>
              </w:rPr>
              <w:t>L</w:t>
            </w:r>
            <w:r w:rsidRPr="00A52A1E">
              <w:rPr>
                <w:sz w:val="20"/>
                <w:szCs w:val="20"/>
                <w:vertAlign w:val="superscript"/>
              </w:rPr>
              <w:t>*</w:t>
            </w:r>
            <w:r w:rsidRPr="00A52A1E">
              <w:rPr>
                <w:sz w:val="20"/>
                <w:szCs w:val="20"/>
                <w:vertAlign w:val="subscript"/>
              </w:rPr>
              <w:t xml:space="preserve"> К1 </w:t>
            </w:r>
            <w:r w:rsidRPr="00A52A1E">
              <w:rPr>
                <w:sz w:val="20"/>
                <w:szCs w:val="20"/>
              </w:rPr>
              <w:t>=</w:t>
            </w:r>
            <w:r w:rsidRPr="00A52A1E">
              <w:rPr>
                <w:b/>
                <w:sz w:val="20"/>
                <w:szCs w:val="20"/>
              </w:rPr>
              <w:t xml:space="preserve"> </w:t>
            </w:r>
            <w:r w:rsidRPr="00A52A1E">
              <w:rPr>
                <w:sz w:val="20"/>
                <w:szCs w:val="20"/>
              </w:rPr>
              <w:t>ℓ</w:t>
            </w:r>
            <w:r w:rsidRPr="00A52A1E">
              <w:rPr>
                <w:sz w:val="20"/>
                <w:szCs w:val="20"/>
                <w:vertAlign w:val="superscript"/>
              </w:rPr>
              <w:t>*</w:t>
            </w:r>
            <w:r w:rsidRPr="00A52A1E">
              <w:rPr>
                <w:sz w:val="20"/>
                <w:szCs w:val="20"/>
                <w:vertAlign w:val="subscript"/>
              </w:rPr>
              <w:t>(вннн)</w:t>
            </w:r>
            <w:r w:rsidRPr="00A52A1E">
              <w:rPr>
                <w:sz w:val="20"/>
                <w:szCs w:val="20"/>
              </w:rPr>
              <w:t>=0,026</w:t>
            </w:r>
          </w:p>
        </w:tc>
        <w:tc>
          <w:tcPr>
            <w:tcW w:w="992" w:type="dxa"/>
          </w:tcPr>
          <w:p w:rsidR="00C44A82" w:rsidRPr="00A52A1E" w:rsidRDefault="00C44A82" w:rsidP="00A52A1E">
            <w:pPr>
              <w:spacing w:line="360" w:lineRule="auto"/>
              <w:jc w:val="both"/>
              <w:rPr>
                <w:sz w:val="20"/>
                <w:szCs w:val="20"/>
              </w:rPr>
            </w:pPr>
            <w:r w:rsidRPr="00A52A1E">
              <w:rPr>
                <w:sz w:val="20"/>
                <w:szCs w:val="20"/>
              </w:rPr>
              <w:t>0,0413</w:t>
            </w:r>
          </w:p>
        </w:tc>
        <w:tc>
          <w:tcPr>
            <w:tcW w:w="992" w:type="dxa"/>
          </w:tcPr>
          <w:p w:rsidR="00C44A82" w:rsidRPr="00A52A1E" w:rsidRDefault="00C44A82" w:rsidP="00A52A1E">
            <w:pPr>
              <w:spacing w:line="360" w:lineRule="auto"/>
              <w:jc w:val="both"/>
              <w:rPr>
                <w:sz w:val="20"/>
                <w:szCs w:val="20"/>
              </w:rPr>
            </w:pPr>
            <w:r w:rsidRPr="00A52A1E">
              <w:rPr>
                <w:sz w:val="20"/>
                <w:szCs w:val="20"/>
              </w:rPr>
              <w:t>0,0431</w:t>
            </w:r>
          </w:p>
        </w:tc>
        <w:tc>
          <w:tcPr>
            <w:tcW w:w="993" w:type="dxa"/>
          </w:tcPr>
          <w:p w:rsidR="00C44A82" w:rsidRPr="00A52A1E" w:rsidRDefault="00C44A82" w:rsidP="00A52A1E">
            <w:pPr>
              <w:spacing w:line="360" w:lineRule="auto"/>
              <w:jc w:val="both"/>
              <w:rPr>
                <w:sz w:val="20"/>
                <w:szCs w:val="20"/>
              </w:rPr>
            </w:pPr>
            <w:r w:rsidRPr="00A52A1E">
              <w:rPr>
                <w:sz w:val="20"/>
                <w:szCs w:val="20"/>
              </w:rPr>
              <w:t>10140</w:t>
            </w:r>
          </w:p>
        </w:tc>
        <w:tc>
          <w:tcPr>
            <w:tcW w:w="992" w:type="dxa"/>
          </w:tcPr>
          <w:p w:rsidR="00C44A82" w:rsidRPr="00A52A1E" w:rsidRDefault="00C44A82" w:rsidP="00A52A1E">
            <w:pPr>
              <w:spacing w:line="360" w:lineRule="auto"/>
              <w:jc w:val="both"/>
              <w:rPr>
                <w:sz w:val="20"/>
                <w:szCs w:val="20"/>
              </w:rPr>
            </w:pPr>
            <w:r w:rsidRPr="00A52A1E">
              <w:rPr>
                <w:sz w:val="20"/>
                <w:szCs w:val="20"/>
              </w:rPr>
              <w:t>7604</w:t>
            </w:r>
          </w:p>
        </w:tc>
      </w:tr>
      <w:tr w:rsidR="00C44A82" w:rsidRPr="00A52A1E" w:rsidTr="00A52A1E">
        <w:tc>
          <w:tcPr>
            <w:tcW w:w="1010" w:type="dxa"/>
          </w:tcPr>
          <w:p w:rsidR="00C44A82" w:rsidRPr="00A52A1E" w:rsidRDefault="00C44A82" w:rsidP="00A52A1E">
            <w:pPr>
              <w:spacing w:line="360" w:lineRule="auto"/>
              <w:jc w:val="both"/>
              <w:rPr>
                <w:sz w:val="20"/>
                <w:szCs w:val="20"/>
              </w:rPr>
            </w:pPr>
            <w:r w:rsidRPr="00A52A1E">
              <w:rPr>
                <w:sz w:val="20"/>
                <w:szCs w:val="20"/>
              </w:rPr>
              <w:t>К2</w:t>
            </w:r>
          </w:p>
        </w:tc>
        <w:tc>
          <w:tcPr>
            <w:tcW w:w="3668" w:type="dxa"/>
          </w:tcPr>
          <w:p w:rsidR="00C44A82" w:rsidRPr="00A52A1E" w:rsidRDefault="00C44A82" w:rsidP="00A52A1E">
            <w:pPr>
              <w:spacing w:line="360" w:lineRule="auto"/>
              <w:jc w:val="both"/>
              <w:rPr>
                <w:b/>
                <w:sz w:val="20"/>
                <w:szCs w:val="20"/>
              </w:rPr>
            </w:pPr>
            <w:r w:rsidRPr="00A52A1E">
              <w:rPr>
                <w:sz w:val="20"/>
                <w:szCs w:val="20"/>
                <w:lang w:val="en-US"/>
              </w:rPr>
              <w:t>L</w:t>
            </w:r>
            <w:r w:rsidRPr="00A52A1E">
              <w:rPr>
                <w:sz w:val="20"/>
                <w:szCs w:val="20"/>
                <w:vertAlign w:val="superscript"/>
              </w:rPr>
              <w:t>*</w:t>
            </w:r>
            <w:r w:rsidRPr="00A52A1E">
              <w:rPr>
                <w:sz w:val="20"/>
                <w:szCs w:val="20"/>
                <w:vertAlign w:val="subscript"/>
              </w:rPr>
              <w:t xml:space="preserve"> К2 </w:t>
            </w:r>
            <w:r w:rsidRPr="00A52A1E">
              <w:rPr>
                <w:sz w:val="20"/>
                <w:szCs w:val="20"/>
              </w:rPr>
              <w:t>=</w:t>
            </w:r>
            <w:r w:rsidRPr="00A52A1E">
              <w:rPr>
                <w:sz w:val="20"/>
                <w:szCs w:val="20"/>
                <w:lang w:val="en-US"/>
              </w:rPr>
              <w:t xml:space="preserve"> L</w:t>
            </w:r>
            <w:r w:rsidRPr="00A52A1E">
              <w:rPr>
                <w:sz w:val="20"/>
                <w:szCs w:val="20"/>
                <w:vertAlign w:val="superscript"/>
              </w:rPr>
              <w:t>*</w:t>
            </w:r>
            <w:r w:rsidRPr="00A52A1E">
              <w:rPr>
                <w:sz w:val="20"/>
                <w:szCs w:val="20"/>
                <w:vertAlign w:val="subscript"/>
              </w:rPr>
              <w:t xml:space="preserve"> К1</w:t>
            </w:r>
            <w:r w:rsidRPr="00A52A1E">
              <w:rPr>
                <w:sz w:val="20"/>
                <w:szCs w:val="20"/>
              </w:rPr>
              <w:t>+</w:t>
            </w:r>
            <w:r w:rsidRPr="00A52A1E">
              <w:rPr>
                <w:b/>
                <w:sz w:val="20"/>
                <w:szCs w:val="20"/>
              </w:rPr>
              <w:t xml:space="preserve"> </w:t>
            </w:r>
            <w:r w:rsidRPr="00A52A1E">
              <w:rPr>
                <w:sz w:val="20"/>
                <w:szCs w:val="20"/>
              </w:rPr>
              <w:t>ℓ</w:t>
            </w:r>
            <w:r w:rsidRPr="00A52A1E">
              <w:rPr>
                <w:sz w:val="20"/>
                <w:szCs w:val="20"/>
                <w:vertAlign w:val="superscript"/>
              </w:rPr>
              <w:t>*</w:t>
            </w:r>
            <w:r w:rsidRPr="00A52A1E">
              <w:rPr>
                <w:sz w:val="20"/>
                <w:szCs w:val="20"/>
                <w:vertAlign w:val="subscript"/>
              </w:rPr>
              <w:t>ф.к.7</w:t>
            </w:r>
            <w:r w:rsidRPr="00A52A1E">
              <w:rPr>
                <w:sz w:val="20"/>
                <w:szCs w:val="20"/>
              </w:rPr>
              <w:t>=0,026+0,1026=0,1286</w:t>
            </w:r>
          </w:p>
        </w:tc>
        <w:tc>
          <w:tcPr>
            <w:tcW w:w="992" w:type="dxa"/>
          </w:tcPr>
          <w:p w:rsidR="00C44A82" w:rsidRPr="00A52A1E" w:rsidRDefault="00C44A82" w:rsidP="00A52A1E">
            <w:pPr>
              <w:spacing w:line="360" w:lineRule="auto"/>
              <w:jc w:val="both"/>
              <w:rPr>
                <w:sz w:val="20"/>
                <w:szCs w:val="20"/>
              </w:rPr>
            </w:pPr>
            <w:r w:rsidRPr="00A52A1E">
              <w:rPr>
                <w:sz w:val="20"/>
                <w:szCs w:val="20"/>
              </w:rPr>
              <w:t>0,07</w:t>
            </w:r>
          </w:p>
        </w:tc>
        <w:tc>
          <w:tcPr>
            <w:tcW w:w="992" w:type="dxa"/>
          </w:tcPr>
          <w:p w:rsidR="00C44A82" w:rsidRPr="00A52A1E" w:rsidRDefault="00C44A82" w:rsidP="00A52A1E">
            <w:pPr>
              <w:spacing w:line="360" w:lineRule="auto"/>
              <w:jc w:val="both"/>
              <w:rPr>
                <w:sz w:val="20"/>
                <w:szCs w:val="20"/>
              </w:rPr>
            </w:pPr>
            <w:r w:rsidRPr="00A52A1E">
              <w:rPr>
                <w:sz w:val="20"/>
                <w:szCs w:val="20"/>
              </w:rPr>
              <w:t>0,08</w:t>
            </w:r>
          </w:p>
        </w:tc>
        <w:tc>
          <w:tcPr>
            <w:tcW w:w="993" w:type="dxa"/>
          </w:tcPr>
          <w:p w:rsidR="00C44A82" w:rsidRPr="00A52A1E" w:rsidRDefault="00C44A82" w:rsidP="00A52A1E">
            <w:pPr>
              <w:spacing w:line="360" w:lineRule="auto"/>
              <w:jc w:val="both"/>
              <w:rPr>
                <w:sz w:val="20"/>
                <w:szCs w:val="20"/>
              </w:rPr>
            </w:pPr>
            <w:r w:rsidRPr="00A52A1E">
              <w:rPr>
                <w:sz w:val="20"/>
                <w:szCs w:val="20"/>
              </w:rPr>
              <w:t>5983</w:t>
            </w:r>
          </w:p>
        </w:tc>
        <w:tc>
          <w:tcPr>
            <w:tcW w:w="992" w:type="dxa"/>
          </w:tcPr>
          <w:p w:rsidR="00C44A82" w:rsidRPr="00A52A1E" w:rsidRDefault="00C44A82" w:rsidP="00A52A1E">
            <w:pPr>
              <w:spacing w:line="360" w:lineRule="auto"/>
              <w:jc w:val="both"/>
              <w:rPr>
                <w:sz w:val="20"/>
                <w:szCs w:val="20"/>
              </w:rPr>
            </w:pPr>
            <w:r w:rsidRPr="00A52A1E">
              <w:rPr>
                <w:sz w:val="20"/>
                <w:szCs w:val="20"/>
              </w:rPr>
              <w:t>4097</w:t>
            </w:r>
          </w:p>
        </w:tc>
      </w:tr>
      <w:tr w:rsidR="00C44A82" w:rsidRPr="00A52A1E" w:rsidTr="00A52A1E">
        <w:tc>
          <w:tcPr>
            <w:tcW w:w="1010" w:type="dxa"/>
          </w:tcPr>
          <w:p w:rsidR="00C44A82" w:rsidRPr="00A52A1E" w:rsidRDefault="00C44A82" w:rsidP="00A52A1E">
            <w:pPr>
              <w:spacing w:line="360" w:lineRule="auto"/>
              <w:jc w:val="both"/>
              <w:rPr>
                <w:sz w:val="20"/>
                <w:szCs w:val="20"/>
              </w:rPr>
            </w:pPr>
            <w:r w:rsidRPr="00A52A1E">
              <w:rPr>
                <w:sz w:val="20"/>
                <w:szCs w:val="20"/>
              </w:rPr>
              <w:t>К3</w:t>
            </w:r>
          </w:p>
        </w:tc>
        <w:tc>
          <w:tcPr>
            <w:tcW w:w="3668" w:type="dxa"/>
          </w:tcPr>
          <w:p w:rsidR="00C44A82" w:rsidRPr="00A52A1E" w:rsidRDefault="00C44A82" w:rsidP="00A52A1E">
            <w:pPr>
              <w:spacing w:line="360" w:lineRule="auto"/>
              <w:jc w:val="both"/>
              <w:rPr>
                <w:sz w:val="20"/>
                <w:szCs w:val="20"/>
              </w:rPr>
            </w:pPr>
            <w:r w:rsidRPr="00A52A1E">
              <w:rPr>
                <w:sz w:val="20"/>
                <w:szCs w:val="20"/>
                <w:lang w:val="en-US"/>
              </w:rPr>
              <w:t>L</w:t>
            </w:r>
            <w:r w:rsidRPr="00A52A1E">
              <w:rPr>
                <w:sz w:val="20"/>
                <w:szCs w:val="20"/>
                <w:vertAlign w:val="superscript"/>
              </w:rPr>
              <w:t>*</w:t>
            </w:r>
            <w:r w:rsidRPr="00A52A1E">
              <w:rPr>
                <w:sz w:val="20"/>
                <w:szCs w:val="20"/>
                <w:vertAlign w:val="subscript"/>
              </w:rPr>
              <w:t xml:space="preserve"> К3 </w:t>
            </w:r>
            <w:r w:rsidRPr="00A52A1E">
              <w:rPr>
                <w:sz w:val="20"/>
                <w:szCs w:val="20"/>
              </w:rPr>
              <w:t>=</w:t>
            </w:r>
            <w:r w:rsidRPr="00A52A1E">
              <w:rPr>
                <w:sz w:val="20"/>
                <w:szCs w:val="20"/>
                <w:lang w:val="en-US"/>
              </w:rPr>
              <w:t xml:space="preserve"> L</w:t>
            </w:r>
            <w:r w:rsidRPr="00A52A1E">
              <w:rPr>
                <w:sz w:val="20"/>
                <w:szCs w:val="20"/>
                <w:vertAlign w:val="superscript"/>
              </w:rPr>
              <w:t>*</w:t>
            </w:r>
            <w:r w:rsidRPr="00A52A1E">
              <w:rPr>
                <w:sz w:val="20"/>
                <w:szCs w:val="20"/>
                <w:vertAlign w:val="subscript"/>
              </w:rPr>
              <w:t xml:space="preserve"> К2</w:t>
            </w:r>
            <w:r w:rsidRPr="00A52A1E">
              <w:rPr>
                <w:sz w:val="20"/>
                <w:szCs w:val="20"/>
              </w:rPr>
              <w:t>+</w:t>
            </w:r>
            <w:r w:rsidRPr="00A52A1E">
              <w:rPr>
                <w:b/>
                <w:sz w:val="20"/>
                <w:szCs w:val="20"/>
              </w:rPr>
              <w:t xml:space="preserve"> </w:t>
            </w:r>
            <w:r w:rsidRPr="00A52A1E">
              <w:rPr>
                <w:sz w:val="20"/>
                <w:szCs w:val="20"/>
              </w:rPr>
              <w:t>ℓ</w:t>
            </w:r>
            <w:r w:rsidRPr="00A52A1E">
              <w:rPr>
                <w:sz w:val="20"/>
                <w:szCs w:val="20"/>
                <w:vertAlign w:val="superscript"/>
              </w:rPr>
              <w:t>*</w:t>
            </w:r>
            <w:r w:rsidRPr="00A52A1E">
              <w:rPr>
                <w:sz w:val="20"/>
                <w:szCs w:val="20"/>
                <w:vertAlign w:val="subscript"/>
              </w:rPr>
              <w:t>уп</w:t>
            </w:r>
            <w:r w:rsidRPr="00A52A1E">
              <w:rPr>
                <w:sz w:val="20"/>
                <w:szCs w:val="20"/>
              </w:rPr>
              <w:t>=0,1286+0,22=0,3486</w:t>
            </w:r>
          </w:p>
        </w:tc>
        <w:tc>
          <w:tcPr>
            <w:tcW w:w="992" w:type="dxa"/>
          </w:tcPr>
          <w:p w:rsidR="00C44A82" w:rsidRPr="00A52A1E" w:rsidRDefault="00C44A82" w:rsidP="00A52A1E">
            <w:pPr>
              <w:spacing w:line="360" w:lineRule="auto"/>
              <w:jc w:val="both"/>
              <w:rPr>
                <w:sz w:val="20"/>
                <w:szCs w:val="20"/>
              </w:rPr>
            </w:pPr>
            <w:r w:rsidRPr="00A52A1E">
              <w:rPr>
                <w:sz w:val="20"/>
                <w:szCs w:val="20"/>
              </w:rPr>
              <w:t>0,146</w:t>
            </w:r>
          </w:p>
        </w:tc>
        <w:tc>
          <w:tcPr>
            <w:tcW w:w="992" w:type="dxa"/>
          </w:tcPr>
          <w:p w:rsidR="00C44A82" w:rsidRPr="00A52A1E" w:rsidRDefault="00C44A82" w:rsidP="00A52A1E">
            <w:pPr>
              <w:spacing w:line="360" w:lineRule="auto"/>
              <w:jc w:val="both"/>
              <w:rPr>
                <w:sz w:val="20"/>
                <w:szCs w:val="20"/>
              </w:rPr>
            </w:pPr>
            <w:r w:rsidRPr="00A52A1E">
              <w:rPr>
                <w:sz w:val="20"/>
                <w:szCs w:val="20"/>
              </w:rPr>
              <w:t>0,168</w:t>
            </w:r>
          </w:p>
        </w:tc>
        <w:tc>
          <w:tcPr>
            <w:tcW w:w="993" w:type="dxa"/>
          </w:tcPr>
          <w:p w:rsidR="00C44A82" w:rsidRPr="00A52A1E" w:rsidRDefault="00C44A82" w:rsidP="00A52A1E">
            <w:pPr>
              <w:spacing w:line="360" w:lineRule="auto"/>
              <w:jc w:val="both"/>
              <w:rPr>
                <w:sz w:val="20"/>
                <w:szCs w:val="20"/>
              </w:rPr>
            </w:pPr>
            <w:r w:rsidRPr="00A52A1E">
              <w:rPr>
                <w:sz w:val="20"/>
                <w:szCs w:val="20"/>
              </w:rPr>
              <w:t>2869</w:t>
            </w:r>
          </w:p>
        </w:tc>
        <w:tc>
          <w:tcPr>
            <w:tcW w:w="992" w:type="dxa"/>
          </w:tcPr>
          <w:p w:rsidR="00C44A82" w:rsidRPr="00A52A1E" w:rsidRDefault="00C44A82" w:rsidP="00A52A1E">
            <w:pPr>
              <w:spacing w:line="360" w:lineRule="auto"/>
              <w:jc w:val="both"/>
              <w:rPr>
                <w:sz w:val="20"/>
                <w:szCs w:val="20"/>
              </w:rPr>
            </w:pPr>
            <w:r w:rsidRPr="00A52A1E">
              <w:rPr>
                <w:sz w:val="20"/>
                <w:szCs w:val="20"/>
              </w:rPr>
              <w:t>1951</w:t>
            </w:r>
          </w:p>
        </w:tc>
      </w:tr>
    </w:tbl>
    <w:p w:rsidR="00A52A1E" w:rsidRDefault="00A52A1E" w:rsidP="00E22B94">
      <w:pPr>
        <w:pStyle w:val="ac"/>
        <w:spacing w:line="360" w:lineRule="auto"/>
        <w:ind w:firstLine="709"/>
        <w:rPr>
          <w:szCs w:val="28"/>
        </w:rPr>
      </w:pPr>
    </w:p>
    <w:p w:rsidR="00C44A82" w:rsidRPr="00E22B94" w:rsidRDefault="00C44A82" w:rsidP="00E22B94">
      <w:pPr>
        <w:pStyle w:val="ac"/>
        <w:spacing w:line="360" w:lineRule="auto"/>
        <w:ind w:firstLine="709"/>
        <w:rPr>
          <w:szCs w:val="28"/>
        </w:rPr>
      </w:pPr>
      <w:r w:rsidRPr="00E22B94">
        <w:rPr>
          <w:szCs w:val="28"/>
        </w:rPr>
        <w:t>Выбор коммутационно</w:t>
      </w:r>
      <w:r w:rsidR="00A52A1E">
        <w:rPr>
          <w:szCs w:val="28"/>
        </w:rPr>
        <w:t>-</w:t>
      </w:r>
      <w:r w:rsidRPr="00E22B94">
        <w:rPr>
          <w:szCs w:val="28"/>
        </w:rPr>
        <w:t>защитной аппаратуры РШ и отключающие уставки защит электрооборудования участка.</w:t>
      </w:r>
    </w:p>
    <w:p w:rsidR="00C44A82" w:rsidRPr="00E22B94" w:rsidRDefault="00C44A82" w:rsidP="00E22B94">
      <w:pPr>
        <w:spacing w:line="360" w:lineRule="auto"/>
        <w:ind w:firstLine="709"/>
        <w:jc w:val="both"/>
        <w:rPr>
          <w:sz w:val="28"/>
          <w:szCs w:val="28"/>
        </w:rPr>
      </w:pPr>
      <w:r w:rsidRPr="00E22B94">
        <w:rPr>
          <w:sz w:val="28"/>
          <w:szCs w:val="28"/>
        </w:rPr>
        <w:t>Каждый коммутационно</w:t>
      </w:r>
      <w:r w:rsidR="00A52A1E">
        <w:rPr>
          <w:sz w:val="28"/>
          <w:szCs w:val="28"/>
        </w:rPr>
        <w:t>-</w:t>
      </w:r>
      <w:r w:rsidRPr="00E22B94">
        <w:rPr>
          <w:sz w:val="28"/>
          <w:szCs w:val="28"/>
        </w:rPr>
        <w:t>защитный аппарат должен быть выбран по номинальному напряжению</w:t>
      </w:r>
      <w:r w:rsidR="00E22B94">
        <w:rPr>
          <w:sz w:val="28"/>
          <w:szCs w:val="28"/>
        </w:rPr>
        <w:t xml:space="preserve"> </w:t>
      </w:r>
      <w:r w:rsidRPr="00E22B94">
        <w:rPr>
          <w:sz w:val="28"/>
          <w:szCs w:val="28"/>
          <w:lang w:val="en-US"/>
        </w:rPr>
        <w:t>U</w:t>
      </w:r>
      <w:r w:rsidRPr="00E22B94">
        <w:rPr>
          <w:sz w:val="28"/>
          <w:szCs w:val="28"/>
          <w:vertAlign w:val="subscript"/>
        </w:rPr>
        <w:t>ном</w:t>
      </w:r>
      <w:r w:rsidRPr="00E22B94">
        <w:rPr>
          <w:sz w:val="28"/>
          <w:szCs w:val="28"/>
        </w:rPr>
        <w:t xml:space="preserve">, номинальному току </w:t>
      </w:r>
      <w:r w:rsidRPr="00E22B94">
        <w:rPr>
          <w:sz w:val="28"/>
          <w:szCs w:val="28"/>
          <w:lang w:val="en-US"/>
        </w:rPr>
        <w:t>I</w:t>
      </w:r>
      <w:r w:rsidRPr="00E22B94">
        <w:rPr>
          <w:sz w:val="28"/>
          <w:szCs w:val="28"/>
          <w:vertAlign w:val="subscript"/>
        </w:rPr>
        <w:t>ном</w:t>
      </w:r>
      <w:r w:rsidRPr="00E22B94">
        <w:rPr>
          <w:sz w:val="28"/>
          <w:szCs w:val="28"/>
        </w:rPr>
        <w:t xml:space="preserve"> и проверен на отключающую способность </w:t>
      </w:r>
      <w:r w:rsidRPr="00E22B94">
        <w:rPr>
          <w:sz w:val="28"/>
          <w:szCs w:val="28"/>
          <w:lang w:val="en-US"/>
        </w:rPr>
        <w:t>S</w:t>
      </w:r>
      <w:r w:rsidRPr="00E22B94">
        <w:rPr>
          <w:sz w:val="28"/>
          <w:szCs w:val="28"/>
          <w:vertAlign w:val="subscript"/>
        </w:rPr>
        <w:t xml:space="preserve">о.пр. </w:t>
      </w:r>
      <w:r w:rsidRPr="00E22B94">
        <w:rPr>
          <w:sz w:val="28"/>
          <w:szCs w:val="28"/>
        </w:rPr>
        <w:t>или</w:t>
      </w:r>
      <w:r w:rsidR="00E22B94">
        <w:rPr>
          <w:sz w:val="28"/>
          <w:szCs w:val="28"/>
        </w:rPr>
        <w:t xml:space="preserve"> </w:t>
      </w:r>
      <w:r w:rsidRPr="00E22B94">
        <w:rPr>
          <w:sz w:val="28"/>
          <w:szCs w:val="28"/>
          <w:lang w:val="en-US"/>
        </w:rPr>
        <w:t>I</w:t>
      </w:r>
      <w:r w:rsidRPr="00E22B94">
        <w:rPr>
          <w:sz w:val="28"/>
          <w:szCs w:val="28"/>
          <w:vertAlign w:val="subscript"/>
        </w:rPr>
        <w:t xml:space="preserve"> о.пр.</w:t>
      </w:r>
    </w:p>
    <w:p w:rsidR="00C44A82" w:rsidRPr="00E22B94" w:rsidRDefault="00C44A82" w:rsidP="00E22B94">
      <w:pPr>
        <w:spacing w:line="360" w:lineRule="auto"/>
        <w:ind w:firstLine="709"/>
        <w:jc w:val="both"/>
        <w:rPr>
          <w:sz w:val="28"/>
          <w:szCs w:val="28"/>
        </w:rPr>
      </w:pPr>
      <w:r w:rsidRPr="00E22B94">
        <w:rPr>
          <w:sz w:val="28"/>
          <w:szCs w:val="28"/>
        </w:rPr>
        <w:t>Выбор разъединителя с плавкими вставками (А37)</w:t>
      </w:r>
    </w:p>
    <w:p w:rsidR="00C44A82" w:rsidRPr="00E22B94" w:rsidRDefault="00C44A82" w:rsidP="00E22B94">
      <w:pPr>
        <w:spacing w:line="360" w:lineRule="auto"/>
        <w:ind w:firstLine="709"/>
        <w:jc w:val="both"/>
        <w:rPr>
          <w:sz w:val="28"/>
          <w:szCs w:val="28"/>
        </w:rPr>
      </w:pPr>
      <w:r w:rsidRPr="00E22B94">
        <w:rPr>
          <w:sz w:val="28"/>
          <w:szCs w:val="28"/>
        </w:rPr>
        <w:t>Выбор А37 ТП по токам</w:t>
      </w:r>
      <w:r w:rsidR="00E22B94">
        <w:rPr>
          <w:sz w:val="28"/>
          <w:szCs w:val="28"/>
        </w:rPr>
        <w:t xml:space="preserve"> </w:t>
      </w:r>
      <w:r w:rsidRPr="00E22B94">
        <w:rPr>
          <w:sz w:val="28"/>
          <w:szCs w:val="28"/>
        </w:rPr>
        <w:t>нагрузки и проверка по коммутационной способности в данном расчете не производится, так как это выполнено разработчиком ТП.</w:t>
      </w:r>
    </w:p>
    <w:p w:rsidR="00A52A1E" w:rsidRDefault="00C44A82" w:rsidP="00E22B94">
      <w:pPr>
        <w:spacing w:line="360" w:lineRule="auto"/>
        <w:ind w:firstLine="709"/>
        <w:jc w:val="both"/>
        <w:rPr>
          <w:sz w:val="28"/>
          <w:szCs w:val="28"/>
        </w:rPr>
      </w:pPr>
      <w:r w:rsidRPr="00E22B94">
        <w:rPr>
          <w:sz w:val="28"/>
          <w:szCs w:val="28"/>
        </w:rPr>
        <w:t>Выбор фидерных автоматических выключателей (А37) производится по номинальному напряжению сети и номинальному току.</w:t>
      </w:r>
      <w:r w:rsidR="00E22B94">
        <w:rPr>
          <w:sz w:val="28"/>
          <w:szCs w:val="28"/>
        </w:rPr>
        <w:t xml:space="preserve"> </w:t>
      </w:r>
      <w:r w:rsidRPr="00E22B94">
        <w:rPr>
          <w:sz w:val="28"/>
          <w:szCs w:val="28"/>
        </w:rPr>
        <w:t>Номинальный ток АВ должен соответствовать условию</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rPr>
      </w:pPr>
      <w:r w:rsidRPr="00E22B94">
        <w:rPr>
          <w:sz w:val="28"/>
          <w:szCs w:val="28"/>
        </w:rPr>
        <w:t xml:space="preserve"> </w:t>
      </w:r>
      <w:r w:rsidRPr="00E22B94">
        <w:rPr>
          <w:sz w:val="28"/>
          <w:szCs w:val="28"/>
          <w:lang w:val="en-US"/>
        </w:rPr>
        <w:t>I</w:t>
      </w:r>
      <w:r w:rsidRPr="00E22B94">
        <w:rPr>
          <w:sz w:val="28"/>
          <w:szCs w:val="28"/>
          <w:vertAlign w:val="subscript"/>
        </w:rPr>
        <w:t>ном.А37</w:t>
      </w:r>
      <w:r w:rsidRPr="00E22B94">
        <w:rPr>
          <w:sz w:val="28"/>
          <w:szCs w:val="28"/>
        </w:rPr>
        <w:t xml:space="preserve"> ≥ </w:t>
      </w:r>
      <w:r w:rsidRPr="00E22B94">
        <w:rPr>
          <w:sz w:val="28"/>
          <w:szCs w:val="28"/>
          <w:lang w:val="en-US"/>
        </w:rPr>
        <w:t>I</w:t>
      </w:r>
      <w:r w:rsidRPr="00E22B94">
        <w:rPr>
          <w:sz w:val="28"/>
          <w:szCs w:val="28"/>
          <w:vertAlign w:val="subscript"/>
        </w:rPr>
        <w:t>р. А37</w:t>
      </w:r>
      <w:r w:rsidRPr="00E22B94">
        <w:rPr>
          <w:sz w:val="28"/>
          <w:szCs w:val="28"/>
        </w:rPr>
        <w:t xml:space="preserve">= </w:t>
      </w:r>
      <w:r w:rsidRPr="00E22B94">
        <w:rPr>
          <w:sz w:val="28"/>
          <w:szCs w:val="28"/>
          <w:lang w:val="en-US"/>
        </w:rPr>
        <w:t>I</w:t>
      </w:r>
      <w:r w:rsidRPr="00E22B94">
        <w:rPr>
          <w:sz w:val="28"/>
          <w:szCs w:val="28"/>
          <w:vertAlign w:val="subscript"/>
        </w:rPr>
        <w:t>р. (ф.к)</w:t>
      </w:r>
      <w:r w:rsidR="00E22B94">
        <w:rPr>
          <w:sz w:val="28"/>
          <w:szCs w:val="28"/>
        </w:rPr>
        <w:t xml:space="preserve"> </w:t>
      </w:r>
      <w:r w:rsidRPr="00E22B94">
        <w:rPr>
          <w:sz w:val="28"/>
          <w:szCs w:val="28"/>
        </w:rPr>
        <w:t xml:space="preserve">где: </w:t>
      </w:r>
      <w:r w:rsidRPr="00E22B94">
        <w:rPr>
          <w:sz w:val="28"/>
          <w:szCs w:val="28"/>
          <w:lang w:val="en-US"/>
        </w:rPr>
        <w:t>I</w:t>
      </w:r>
      <w:r w:rsidRPr="00E22B94">
        <w:rPr>
          <w:sz w:val="28"/>
          <w:szCs w:val="28"/>
          <w:vertAlign w:val="subscript"/>
        </w:rPr>
        <w:t>р. А37</w:t>
      </w:r>
      <w:r w:rsidRPr="00E22B94">
        <w:rPr>
          <w:sz w:val="28"/>
          <w:szCs w:val="28"/>
        </w:rPr>
        <w:t xml:space="preserve"> – расчетный ток через А37</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Значит, для соблюдения условий выбираем:</w:t>
      </w:r>
    </w:p>
    <w:p w:rsidR="00C44A82" w:rsidRPr="00E22B94" w:rsidRDefault="00C44A82" w:rsidP="00E22B94">
      <w:pPr>
        <w:spacing w:line="360" w:lineRule="auto"/>
        <w:ind w:firstLine="709"/>
        <w:jc w:val="both"/>
        <w:rPr>
          <w:sz w:val="28"/>
          <w:szCs w:val="28"/>
        </w:rPr>
      </w:pPr>
      <w:r w:rsidRPr="00E22B94">
        <w:rPr>
          <w:sz w:val="28"/>
          <w:szCs w:val="28"/>
        </w:rPr>
        <w:t xml:space="preserve">Для групы электроприёмников от ТП (ф.к.) </w:t>
      </w:r>
      <w:r w:rsidRPr="00E22B94">
        <w:rPr>
          <w:sz w:val="28"/>
          <w:szCs w:val="28"/>
          <w:lang w:val="en-US"/>
        </w:rPr>
        <w:t>I</w:t>
      </w:r>
      <w:r w:rsidRPr="00E22B94">
        <w:rPr>
          <w:sz w:val="28"/>
          <w:szCs w:val="28"/>
          <w:vertAlign w:val="subscript"/>
        </w:rPr>
        <w:t>ном.А37</w:t>
      </w:r>
      <w:r w:rsidRPr="00E22B94">
        <w:rPr>
          <w:sz w:val="28"/>
          <w:szCs w:val="28"/>
        </w:rPr>
        <w:t xml:space="preserve">=200 А, т.к. </w:t>
      </w:r>
      <w:r w:rsidRPr="00E22B94">
        <w:rPr>
          <w:sz w:val="28"/>
          <w:szCs w:val="28"/>
          <w:lang w:val="en-US"/>
        </w:rPr>
        <w:t>I</w:t>
      </w:r>
      <w:r w:rsidRPr="00E22B94">
        <w:rPr>
          <w:sz w:val="28"/>
          <w:szCs w:val="28"/>
          <w:vertAlign w:val="subscript"/>
        </w:rPr>
        <w:t>р. (ф.к.)</w:t>
      </w:r>
      <w:r w:rsidRPr="00E22B94">
        <w:rPr>
          <w:sz w:val="28"/>
          <w:szCs w:val="28"/>
        </w:rPr>
        <w:t>=165,2 А</w:t>
      </w:r>
    </w:p>
    <w:p w:rsidR="00C44A82" w:rsidRPr="00E22B94" w:rsidRDefault="00C44A82" w:rsidP="00E22B94">
      <w:pPr>
        <w:spacing w:line="360" w:lineRule="auto"/>
        <w:ind w:firstLine="709"/>
        <w:jc w:val="both"/>
        <w:rPr>
          <w:sz w:val="28"/>
          <w:szCs w:val="28"/>
        </w:rPr>
      </w:pPr>
      <w:r w:rsidRPr="00E22B94">
        <w:rPr>
          <w:sz w:val="28"/>
          <w:szCs w:val="28"/>
        </w:rPr>
        <w:t>Тип</w:t>
      </w:r>
      <w:r w:rsidR="00E22B94">
        <w:rPr>
          <w:sz w:val="28"/>
          <w:szCs w:val="28"/>
        </w:rPr>
        <w:t xml:space="preserve"> </w:t>
      </w:r>
      <w:r w:rsidRPr="00E22B94">
        <w:rPr>
          <w:sz w:val="28"/>
          <w:szCs w:val="28"/>
        </w:rPr>
        <w:t xml:space="preserve">А3739Ф </w:t>
      </w:r>
      <w:r w:rsidRPr="00E22B94">
        <w:rPr>
          <w:sz w:val="28"/>
          <w:szCs w:val="28"/>
          <w:lang w:val="en-US"/>
        </w:rPr>
        <w:t>I</w:t>
      </w:r>
      <w:r w:rsidRPr="00E22B94">
        <w:rPr>
          <w:sz w:val="28"/>
          <w:szCs w:val="28"/>
          <w:vertAlign w:val="subscript"/>
        </w:rPr>
        <w:t>ном</w:t>
      </w:r>
      <w:r w:rsidRPr="00E22B94">
        <w:rPr>
          <w:sz w:val="28"/>
          <w:szCs w:val="28"/>
        </w:rPr>
        <w:t>=200А</w:t>
      </w:r>
      <w:r w:rsidR="00E22B94">
        <w:rPr>
          <w:sz w:val="28"/>
          <w:szCs w:val="28"/>
        </w:rPr>
        <w:t xml:space="preserve"> </w:t>
      </w:r>
      <w:r w:rsidRPr="00E22B94">
        <w:rPr>
          <w:sz w:val="28"/>
          <w:szCs w:val="28"/>
          <w:lang w:val="en-US"/>
        </w:rPr>
        <w:t>I</w:t>
      </w:r>
      <w:r w:rsidRPr="00E22B94">
        <w:rPr>
          <w:sz w:val="28"/>
          <w:szCs w:val="28"/>
          <w:vertAlign w:val="subscript"/>
        </w:rPr>
        <w:t xml:space="preserve"> о.пр.</w:t>
      </w:r>
      <w:r w:rsidRPr="00E22B94">
        <w:rPr>
          <w:sz w:val="28"/>
          <w:szCs w:val="28"/>
        </w:rPr>
        <w:t xml:space="preserve">=18000 А ПМЗ </w:t>
      </w:r>
      <w:r w:rsidRPr="00E22B94">
        <w:rPr>
          <w:sz w:val="28"/>
          <w:szCs w:val="28"/>
          <w:lang w:val="en-US"/>
        </w:rPr>
        <w:t>I</w:t>
      </w:r>
      <w:r w:rsidRPr="00E22B94">
        <w:rPr>
          <w:sz w:val="28"/>
          <w:szCs w:val="28"/>
          <w:vertAlign w:val="subscript"/>
        </w:rPr>
        <w:t>у</w:t>
      </w:r>
      <w:r w:rsidRPr="00E22B94">
        <w:rPr>
          <w:sz w:val="28"/>
          <w:szCs w:val="28"/>
        </w:rPr>
        <w:t>=4001200</w:t>
      </w:r>
    </w:p>
    <w:p w:rsidR="00C44A82" w:rsidRPr="00E22B94" w:rsidRDefault="00C44A82" w:rsidP="00E22B94">
      <w:pPr>
        <w:spacing w:line="360" w:lineRule="auto"/>
        <w:ind w:firstLine="709"/>
        <w:jc w:val="both"/>
        <w:rPr>
          <w:sz w:val="28"/>
          <w:szCs w:val="28"/>
        </w:rPr>
      </w:pPr>
      <w:r w:rsidRPr="00E22B94">
        <w:rPr>
          <w:sz w:val="28"/>
          <w:szCs w:val="28"/>
        </w:rPr>
        <w:t>Выбранные А37 проверим на способность отключить максимальный ток к.з., в качестве которого берётся расчетный ток трёхфазного к.з. на выводах А37.</w:t>
      </w:r>
    </w:p>
    <w:p w:rsidR="00C44A82" w:rsidRPr="00E22B94" w:rsidRDefault="00C44A82" w:rsidP="00E22B94">
      <w:pPr>
        <w:spacing w:line="360" w:lineRule="auto"/>
        <w:ind w:firstLine="709"/>
        <w:jc w:val="both"/>
        <w:rPr>
          <w:sz w:val="28"/>
          <w:szCs w:val="28"/>
        </w:rPr>
      </w:pPr>
      <w:r w:rsidRPr="00E22B94">
        <w:rPr>
          <w:sz w:val="28"/>
          <w:szCs w:val="28"/>
        </w:rPr>
        <w:t>Для выбранных А37 условие полностью соблюдается, т.к.</w:t>
      </w:r>
      <w:r w:rsidR="00E22B94">
        <w:rPr>
          <w:sz w:val="28"/>
          <w:szCs w:val="28"/>
        </w:rPr>
        <w:t xml:space="preserve"> </w:t>
      </w:r>
      <w:r w:rsidRPr="00E22B94">
        <w:rPr>
          <w:sz w:val="28"/>
          <w:szCs w:val="28"/>
          <w:lang w:val="en-US"/>
        </w:rPr>
        <w:t>I</w:t>
      </w:r>
      <w:r w:rsidRPr="00E22B94">
        <w:rPr>
          <w:sz w:val="28"/>
          <w:szCs w:val="28"/>
          <w:vertAlign w:val="subscript"/>
        </w:rPr>
        <w:t xml:space="preserve"> о.пр.</w:t>
      </w:r>
      <w:r w:rsidRPr="00E22B94">
        <w:rPr>
          <w:sz w:val="28"/>
          <w:szCs w:val="28"/>
        </w:rPr>
        <w:t>=18000 А – для РФВ ф.к., а по расчету 1,2∙</w:t>
      </w:r>
      <w:r w:rsidRPr="00E22B94">
        <w:rPr>
          <w:sz w:val="28"/>
          <w:szCs w:val="28"/>
          <w:lang w:val="en-US"/>
        </w:rPr>
        <w:t>I</w:t>
      </w:r>
      <w:r w:rsidRPr="00E22B94">
        <w:rPr>
          <w:sz w:val="28"/>
          <w:szCs w:val="28"/>
          <w:vertAlign w:val="subscript"/>
        </w:rPr>
        <w:t xml:space="preserve"> к</w:t>
      </w:r>
      <w:r w:rsidRPr="00E22B94">
        <w:rPr>
          <w:sz w:val="28"/>
          <w:szCs w:val="28"/>
        </w:rPr>
        <w:t xml:space="preserve"> = 1,2∙5983=7180 А – для РФВ</w:t>
      </w:r>
    </w:p>
    <w:p w:rsidR="00C44A82" w:rsidRPr="00E22B94" w:rsidRDefault="00C44A82" w:rsidP="00E22B94">
      <w:pPr>
        <w:spacing w:line="360" w:lineRule="auto"/>
        <w:ind w:firstLine="709"/>
        <w:jc w:val="both"/>
        <w:rPr>
          <w:sz w:val="28"/>
          <w:szCs w:val="28"/>
        </w:rPr>
      </w:pPr>
      <w:r w:rsidRPr="00E22B94">
        <w:rPr>
          <w:sz w:val="28"/>
          <w:szCs w:val="28"/>
        </w:rPr>
        <w:t>18000≥7180</w:t>
      </w:r>
    </w:p>
    <w:p w:rsidR="00C44A82" w:rsidRPr="00E22B94" w:rsidRDefault="00C44A82" w:rsidP="00E22B94">
      <w:pPr>
        <w:spacing w:line="360" w:lineRule="auto"/>
        <w:ind w:firstLine="709"/>
        <w:jc w:val="both"/>
        <w:rPr>
          <w:sz w:val="28"/>
          <w:szCs w:val="28"/>
        </w:rPr>
      </w:pPr>
      <w:r w:rsidRPr="00E22B94">
        <w:rPr>
          <w:sz w:val="28"/>
          <w:szCs w:val="28"/>
        </w:rPr>
        <w:t>При выборе пускателя для электроустановки заданными являются :</w:t>
      </w:r>
    </w:p>
    <w:p w:rsidR="00C44A82" w:rsidRPr="00E22B94" w:rsidRDefault="00C44A82" w:rsidP="00E22B94">
      <w:pPr>
        <w:spacing w:line="360" w:lineRule="auto"/>
        <w:ind w:firstLine="709"/>
        <w:jc w:val="both"/>
        <w:rPr>
          <w:sz w:val="28"/>
          <w:szCs w:val="28"/>
        </w:rPr>
      </w:pPr>
      <w:r w:rsidRPr="00E22B94">
        <w:rPr>
          <w:sz w:val="28"/>
          <w:szCs w:val="28"/>
        </w:rPr>
        <w:t>а) номинальное напряжение сети;</w:t>
      </w:r>
    </w:p>
    <w:p w:rsidR="00C44A82" w:rsidRPr="00E22B94" w:rsidRDefault="00C44A82" w:rsidP="00E22B94">
      <w:pPr>
        <w:spacing w:line="360" w:lineRule="auto"/>
        <w:ind w:firstLine="709"/>
        <w:jc w:val="both"/>
        <w:rPr>
          <w:sz w:val="28"/>
          <w:szCs w:val="28"/>
        </w:rPr>
      </w:pPr>
      <w:r w:rsidRPr="00E22B94">
        <w:rPr>
          <w:sz w:val="28"/>
          <w:szCs w:val="28"/>
        </w:rPr>
        <w:t>б) тип и мощность электроприемников;</w:t>
      </w:r>
    </w:p>
    <w:p w:rsidR="00C44A82" w:rsidRPr="00E22B94" w:rsidRDefault="00C44A82" w:rsidP="00E22B94">
      <w:pPr>
        <w:spacing w:line="360" w:lineRule="auto"/>
        <w:ind w:firstLine="709"/>
        <w:jc w:val="both"/>
        <w:rPr>
          <w:sz w:val="28"/>
          <w:szCs w:val="28"/>
        </w:rPr>
      </w:pPr>
      <w:r w:rsidRPr="00E22B94">
        <w:rPr>
          <w:sz w:val="28"/>
          <w:szCs w:val="28"/>
        </w:rPr>
        <w:t>в) токи нагрузки и пусковые токи электродвигателей;</w:t>
      </w:r>
    </w:p>
    <w:p w:rsidR="00C44A82" w:rsidRPr="00E22B94" w:rsidRDefault="00C44A82" w:rsidP="00E22B94">
      <w:pPr>
        <w:spacing w:line="360" w:lineRule="auto"/>
        <w:ind w:firstLine="709"/>
        <w:jc w:val="both"/>
        <w:rPr>
          <w:sz w:val="28"/>
          <w:szCs w:val="28"/>
        </w:rPr>
      </w:pPr>
      <w:r w:rsidRPr="00E22B94">
        <w:rPr>
          <w:sz w:val="28"/>
          <w:szCs w:val="28"/>
        </w:rPr>
        <w:t>г) марка и сечение входящего и отходящего кабелей;</w:t>
      </w:r>
    </w:p>
    <w:p w:rsidR="00C44A82" w:rsidRPr="00E22B94" w:rsidRDefault="00C44A82" w:rsidP="00E22B94">
      <w:pPr>
        <w:spacing w:line="360" w:lineRule="auto"/>
        <w:ind w:firstLine="709"/>
        <w:jc w:val="both"/>
        <w:rPr>
          <w:sz w:val="28"/>
          <w:szCs w:val="28"/>
        </w:rPr>
      </w:pPr>
      <w:r w:rsidRPr="00E22B94">
        <w:rPr>
          <w:sz w:val="28"/>
          <w:szCs w:val="28"/>
        </w:rPr>
        <w:t xml:space="preserve">д) значение токов к.з. </w:t>
      </w:r>
      <w:r w:rsidRPr="00E22B94">
        <w:rPr>
          <w:sz w:val="28"/>
          <w:szCs w:val="28"/>
          <w:lang w:val="en-US"/>
        </w:rPr>
        <w:t>I</w:t>
      </w:r>
      <w:r w:rsidRPr="00E22B94">
        <w:rPr>
          <w:sz w:val="28"/>
          <w:szCs w:val="28"/>
          <w:vertAlign w:val="subscript"/>
        </w:rPr>
        <w:t xml:space="preserve"> к</w:t>
      </w:r>
      <w:r w:rsidRPr="00E22B94">
        <w:rPr>
          <w:sz w:val="28"/>
          <w:szCs w:val="28"/>
        </w:rPr>
        <w:t xml:space="preserve"> – в месте уставки пускателя и </w:t>
      </w:r>
      <w:r w:rsidRPr="00E22B94">
        <w:rPr>
          <w:sz w:val="28"/>
          <w:szCs w:val="28"/>
          <w:lang w:val="en-US"/>
        </w:rPr>
        <w:t>I</w:t>
      </w:r>
      <w:r w:rsidRPr="00E22B94">
        <w:rPr>
          <w:sz w:val="28"/>
          <w:szCs w:val="28"/>
          <w:vertAlign w:val="subscript"/>
        </w:rPr>
        <w:t xml:space="preserve"> к</w:t>
      </w:r>
      <w:r w:rsidRPr="00E22B94">
        <w:rPr>
          <w:sz w:val="28"/>
          <w:szCs w:val="28"/>
        </w:rPr>
        <w:t xml:space="preserve"> – в наиболее удалённом от пускателя точки сети, включаемой данным пускателем.</w:t>
      </w:r>
    </w:p>
    <w:p w:rsidR="00C44A82" w:rsidRPr="00E22B94" w:rsidRDefault="00C44A82" w:rsidP="00E22B94">
      <w:pPr>
        <w:spacing w:line="360" w:lineRule="auto"/>
        <w:ind w:firstLine="709"/>
        <w:jc w:val="both"/>
        <w:rPr>
          <w:sz w:val="28"/>
          <w:szCs w:val="28"/>
        </w:rPr>
      </w:pPr>
      <w:r w:rsidRPr="00E22B94">
        <w:rPr>
          <w:sz w:val="28"/>
          <w:szCs w:val="28"/>
        </w:rPr>
        <w:t>Максимальные (3/фазные) токи к.з. в сети должны отключаться автоматическими</w:t>
      </w:r>
    </w:p>
    <w:p w:rsidR="00C44A82" w:rsidRDefault="00C44A82" w:rsidP="00E22B94">
      <w:pPr>
        <w:spacing w:line="360" w:lineRule="auto"/>
        <w:ind w:firstLine="709"/>
        <w:jc w:val="both"/>
        <w:rPr>
          <w:sz w:val="28"/>
          <w:szCs w:val="28"/>
        </w:rPr>
      </w:pPr>
      <w:r w:rsidRPr="00E22B94">
        <w:rPr>
          <w:sz w:val="28"/>
          <w:szCs w:val="28"/>
        </w:rPr>
        <w:t>выключателями или групповыми пускателями. В связи с этим отключающая способность пускателя достаточна, если ток к.з. будет отключаться предыдущим защитным аппаратом, у которого уставка</w:t>
      </w:r>
      <w:r w:rsidR="00E22B94">
        <w:rPr>
          <w:sz w:val="28"/>
          <w:szCs w:val="28"/>
        </w:rPr>
        <w:t xml:space="preserve"> </w:t>
      </w:r>
      <w:r w:rsidRPr="00E22B94">
        <w:rPr>
          <w:sz w:val="28"/>
          <w:szCs w:val="28"/>
        </w:rPr>
        <w:t>тока отключения МТЗ соответствует условию.</w:t>
      </w:r>
    </w:p>
    <w:p w:rsidR="00C44A82" w:rsidRDefault="00A52A1E" w:rsidP="00E22B94">
      <w:pPr>
        <w:spacing w:line="360" w:lineRule="auto"/>
        <w:ind w:firstLine="709"/>
        <w:jc w:val="both"/>
        <w:rPr>
          <w:sz w:val="28"/>
          <w:szCs w:val="28"/>
        </w:rPr>
      </w:pPr>
      <w:r>
        <w:rPr>
          <w:sz w:val="28"/>
          <w:szCs w:val="28"/>
        </w:rPr>
        <w:br w:type="page"/>
      </w:r>
      <w:r w:rsidR="00C44A82" w:rsidRPr="00E22B94">
        <w:rPr>
          <w:sz w:val="28"/>
          <w:szCs w:val="28"/>
          <w:lang w:val="en-US"/>
        </w:rPr>
        <w:t>I</w:t>
      </w:r>
      <w:r w:rsidR="00C44A82" w:rsidRPr="00E22B94">
        <w:rPr>
          <w:sz w:val="28"/>
          <w:szCs w:val="28"/>
          <w:vertAlign w:val="subscript"/>
        </w:rPr>
        <w:t>у</w:t>
      </w:r>
      <w:r w:rsidR="00C44A82" w:rsidRPr="00E22B94">
        <w:rPr>
          <w:sz w:val="28"/>
          <w:szCs w:val="28"/>
        </w:rPr>
        <w:t xml:space="preserve">≤ </w:t>
      </w:r>
      <w:r w:rsidR="00C44A82" w:rsidRPr="00E22B94">
        <w:rPr>
          <w:sz w:val="28"/>
          <w:szCs w:val="28"/>
          <w:lang w:val="en-US"/>
        </w:rPr>
        <w:t>I</w:t>
      </w:r>
      <w:r w:rsidR="00C44A82" w:rsidRPr="00E22B94">
        <w:rPr>
          <w:sz w:val="28"/>
          <w:szCs w:val="28"/>
          <w:vertAlign w:val="subscript"/>
        </w:rPr>
        <w:t>к</w:t>
      </w:r>
      <w:r w:rsidR="00C44A82" w:rsidRPr="00E22B94">
        <w:rPr>
          <w:sz w:val="28"/>
          <w:szCs w:val="28"/>
        </w:rPr>
        <w:t>÷К</w:t>
      </w:r>
      <w:r w:rsidR="00C44A82" w:rsidRPr="00E22B94">
        <w:rPr>
          <w:sz w:val="28"/>
          <w:szCs w:val="28"/>
          <w:vertAlign w:val="subscript"/>
        </w:rPr>
        <w:t>ч</w:t>
      </w:r>
      <w:r w:rsidR="00C44A82" w:rsidRPr="00E22B94">
        <w:rPr>
          <w:sz w:val="28"/>
          <w:szCs w:val="28"/>
        </w:rPr>
        <w:t xml:space="preserve">= </w:t>
      </w:r>
      <w:r w:rsidR="00C44A82" w:rsidRPr="00E22B94">
        <w:rPr>
          <w:sz w:val="28"/>
          <w:szCs w:val="28"/>
          <w:lang w:val="en-US"/>
        </w:rPr>
        <w:t>I</w:t>
      </w:r>
      <w:r w:rsidR="00C44A82" w:rsidRPr="00E22B94">
        <w:rPr>
          <w:sz w:val="28"/>
          <w:szCs w:val="28"/>
          <w:vertAlign w:val="subscript"/>
        </w:rPr>
        <w:t xml:space="preserve"> о.пр</w:t>
      </w:r>
      <w:r w:rsidR="00C44A82" w:rsidRPr="00E22B94">
        <w:rPr>
          <w:sz w:val="28"/>
          <w:szCs w:val="28"/>
        </w:rPr>
        <w:t>÷1,2∙К</w:t>
      </w:r>
      <w:r w:rsidR="00C44A82" w:rsidRPr="00E22B94">
        <w:rPr>
          <w:sz w:val="28"/>
          <w:szCs w:val="28"/>
          <w:vertAlign w:val="subscript"/>
        </w:rPr>
        <w:t>ч</w:t>
      </w:r>
      <w:r w:rsidR="00C44A82" w:rsidRPr="00E22B94">
        <w:rPr>
          <w:sz w:val="28"/>
          <w:szCs w:val="28"/>
        </w:rPr>
        <w:t>=0,55∙</w:t>
      </w:r>
      <w:r w:rsidR="00C44A82" w:rsidRPr="00E22B94">
        <w:rPr>
          <w:sz w:val="28"/>
          <w:szCs w:val="28"/>
          <w:lang w:val="en-US"/>
        </w:rPr>
        <w:t>I</w:t>
      </w:r>
      <w:r w:rsidR="00C44A82" w:rsidRPr="00E22B94">
        <w:rPr>
          <w:sz w:val="28"/>
          <w:szCs w:val="28"/>
          <w:vertAlign w:val="subscript"/>
        </w:rPr>
        <w:t xml:space="preserve"> о.пр</w:t>
      </w:r>
      <w:r w:rsidR="00E22B94">
        <w:rPr>
          <w:sz w:val="28"/>
          <w:szCs w:val="28"/>
          <w:vertAlign w:val="subscript"/>
        </w:rPr>
        <w:t xml:space="preserve"> </w:t>
      </w:r>
      <w:r w:rsidR="00C44A82" w:rsidRPr="00E22B94">
        <w:rPr>
          <w:sz w:val="28"/>
          <w:szCs w:val="28"/>
        </w:rPr>
        <w:t>,</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lang w:val="en-US"/>
        </w:rPr>
        <w:t>I</w:t>
      </w:r>
      <w:r w:rsidRPr="00E22B94">
        <w:rPr>
          <w:sz w:val="28"/>
          <w:szCs w:val="28"/>
          <w:vertAlign w:val="subscript"/>
        </w:rPr>
        <w:t>к</w:t>
      </w:r>
      <w:r w:rsidRPr="00E22B94">
        <w:rPr>
          <w:sz w:val="28"/>
          <w:szCs w:val="28"/>
        </w:rPr>
        <w:t xml:space="preserve"> – ток к.з. на зажимах пускателя;</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 xml:space="preserve"> о.пр </w:t>
      </w:r>
      <w:r w:rsidRPr="00E22B94">
        <w:rPr>
          <w:sz w:val="28"/>
          <w:szCs w:val="28"/>
        </w:rPr>
        <w:t>– отключающая способность проверяемого пускателя;</w:t>
      </w:r>
    </w:p>
    <w:p w:rsidR="00C44A82" w:rsidRPr="00E22B94" w:rsidRDefault="00C44A82" w:rsidP="00E22B94">
      <w:pPr>
        <w:spacing w:line="360" w:lineRule="auto"/>
        <w:ind w:firstLine="709"/>
        <w:jc w:val="both"/>
        <w:rPr>
          <w:sz w:val="28"/>
          <w:szCs w:val="28"/>
        </w:rPr>
      </w:pPr>
      <w:r w:rsidRPr="00E22B94">
        <w:rPr>
          <w:sz w:val="28"/>
          <w:szCs w:val="28"/>
        </w:rPr>
        <w:t>К</w:t>
      </w:r>
      <w:r w:rsidRPr="00E22B94">
        <w:rPr>
          <w:sz w:val="28"/>
          <w:szCs w:val="28"/>
          <w:vertAlign w:val="subscript"/>
        </w:rPr>
        <w:t>ч</w:t>
      </w:r>
      <w:r w:rsidRPr="00E22B94">
        <w:rPr>
          <w:sz w:val="28"/>
          <w:szCs w:val="28"/>
        </w:rPr>
        <w:t xml:space="preserve"> – коэффициент чувствительности МТЗ предыдущего аппарата 1,2</w:t>
      </w:r>
    </w:p>
    <w:p w:rsidR="00C44A82" w:rsidRPr="00E22B94" w:rsidRDefault="00C44A82" w:rsidP="00E22B94">
      <w:pPr>
        <w:spacing w:line="360" w:lineRule="auto"/>
        <w:ind w:firstLine="709"/>
        <w:jc w:val="both"/>
        <w:rPr>
          <w:sz w:val="28"/>
          <w:szCs w:val="28"/>
        </w:rPr>
      </w:pPr>
      <w:r w:rsidRPr="00E22B94">
        <w:rPr>
          <w:sz w:val="28"/>
          <w:szCs w:val="28"/>
        </w:rPr>
        <w:t>1,2 – коэффициент надежности.</w:t>
      </w:r>
    </w:p>
    <w:p w:rsidR="00C44A82" w:rsidRPr="00E22B94" w:rsidRDefault="00C44A82" w:rsidP="00E22B94">
      <w:pPr>
        <w:spacing w:line="360" w:lineRule="auto"/>
        <w:ind w:firstLine="709"/>
        <w:jc w:val="both"/>
        <w:rPr>
          <w:sz w:val="28"/>
          <w:szCs w:val="28"/>
        </w:rPr>
      </w:pPr>
      <w:r w:rsidRPr="00E22B94">
        <w:rPr>
          <w:sz w:val="28"/>
          <w:szCs w:val="28"/>
        </w:rPr>
        <w:t>Для соблюдения условий выбираем:</w:t>
      </w:r>
    </w:p>
    <w:p w:rsidR="00C44A82" w:rsidRPr="00E22B94" w:rsidRDefault="00C44A82" w:rsidP="00E22B94">
      <w:pPr>
        <w:spacing w:line="360" w:lineRule="auto"/>
        <w:ind w:firstLine="709"/>
        <w:jc w:val="both"/>
        <w:rPr>
          <w:sz w:val="28"/>
          <w:szCs w:val="28"/>
        </w:rPr>
      </w:pPr>
      <w:r w:rsidRPr="00E22B94">
        <w:rPr>
          <w:sz w:val="28"/>
          <w:szCs w:val="28"/>
        </w:rPr>
        <w:t xml:space="preserve">Т.к. </w:t>
      </w:r>
      <w:r w:rsidRPr="00E22B94">
        <w:rPr>
          <w:sz w:val="28"/>
          <w:szCs w:val="28"/>
          <w:lang w:val="en-US"/>
        </w:rPr>
        <w:t>I</w:t>
      </w:r>
      <w:r w:rsidRPr="00E22B94">
        <w:rPr>
          <w:sz w:val="28"/>
          <w:szCs w:val="28"/>
          <w:vertAlign w:val="subscript"/>
        </w:rPr>
        <w:t>р.(мс)</w:t>
      </w:r>
      <w:r w:rsidRPr="00E22B94">
        <w:rPr>
          <w:sz w:val="28"/>
          <w:szCs w:val="28"/>
        </w:rPr>
        <w:t xml:space="preserve">=22 А , то для АД маслостанции </w:t>
      </w:r>
      <w:r w:rsidR="00A52A1E" w:rsidRPr="00E22B94">
        <w:rPr>
          <w:sz w:val="28"/>
          <w:szCs w:val="28"/>
        </w:rPr>
        <w:t>удвоителя</w:t>
      </w:r>
      <w:r w:rsidRPr="00E22B94">
        <w:rPr>
          <w:sz w:val="28"/>
          <w:szCs w:val="28"/>
        </w:rPr>
        <w:t xml:space="preserve"> пакетов будет соответствовать</w:t>
      </w:r>
    </w:p>
    <w:p w:rsidR="00C44A82" w:rsidRPr="00E22B94" w:rsidRDefault="00C44A82" w:rsidP="00E22B94">
      <w:pPr>
        <w:spacing w:line="360" w:lineRule="auto"/>
        <w:ind w:firstLine="709"/>
        <w:jc w:val="both"/>
        <w:rPr>
          <w:sz w:val="28"/>
          <w:szCs w:val="28"/>
        </w:rPr>
      </w:pPr>
      <w:r w:rsidRPr="00E22B94">
        <w:rPr>
          <w:sz w:val="28"/>
          <w:szCs w:val="28"/>
        </w:rPr>
        <w:t>А3716С</w:t>
      </w:r>
      <w:r w:rsidR="00E22B94">
        <w:rPr>
          <w:sz w:val="28"/>
          <w:szCs w:val="28"/>
        </w:rPr>
        <w:t xml:space="preserve"> </w:t>
      </w:r>
      <w:r w:rsidRPr="00E22B94">
        <w:rPr>
          <w:sz w:val="28"/>
          <w:szCs w:val="28"/>
          <w:lang w:val="en-US"/>
        </w:rPr>
        <w:t>I</w:t>
      </w:r>
      <w:r w:rsidRPr="00E22B94">
        <w:rPr>
          <w:sz w:val="28"/>
          <w:szCs w:val="28"/>
          <w:vertAlign w:val="subscript"/>
        </w:rPr>
        <w:t>ном</w:t>
      </w:r>
      <w:r w:rsidRPr="00E22B94">
        <w:rPr>
          <w:sz w:val="28"/>
          <w:szCs w:val="28"/>
        </w:rPr>
        <w:t xml:space="preserve">=25А </w:t>
      </w:r>
      <w:r w:rsidRPr="00E22B94">
        <w:rPr>
          <w:sz w:val="28"/>
          <w:szCs w:val="28"/>
          <w:lang w:val="en-US"/>
        </w:rPr>
        <w:t>I</w:t>
      </w:r>
      <w:r w:rsidRPr="00E22B94">
        <w:rPr>
          <w:sz w:val="28"/>
          <w:szCs w:val="28"/>
          <w:vertAlign w:val="subscript"/>
        </w:rPr>
        <w:t xml:space="preserve"> о.пр.</w:t>
      </w:r>
      <w:r w:rsidRPr="00E22B94">
        <w:rPr>
          <w:sz w:val="28"/>
          <w:szCs w:val="28"/>
        </w:rPr>
        <w:t xml:space="preserve">=1500 А УМЗ </w:t>
      </w:r>
      <w:r w:rsidRPr="00E22B94">
        <w:rPr>
          <w:sz w:val="28"/>
          <w:szCs w:val="28"/>
          <w:lang w:val="en-US"/>
        </w:rPr>
        <w:t>I</w:t>
      </w:r>
      <w:r w:rsidRPr="00E22B94">
        <w:rPr>
          <w:sz w:val="28"/>
          <w:szCs w:val="28"/>
          <w:vertAlign w:val="subscript"/>
        </w:rPr>
        <w:t>у</w:t>
      </w:r>
      <w:r w:rsidRPr="00E22B94">
        <w:rPr>
          <w:sz w:val="28"/>
          <w:szCs w:val="28"/>
        </w:rPr>
        <w:t>=63187</w:t>
      </w:r>
      <w:r w:rsidR="00E22B94">
        <w:rPr>
          <w:sz w:val="28"/>
          <w:szCs w:val="28"/>
        </w:rPr>
        <w:t xml:space="preserve"> </w:t>
      </w:r>
      <w:r w:rsidRPr="00E22B94">
        <w:rPr>
          <w:sz w:val="28"/>
          <w:szCs w:val="28"/>
          <w:lang w:val="en-US"/>
        </w:rPr>
        <w:t>I</w:t>
      </w:r>
      <w:r w:rsidRPr="00E22B94">
        <w:rPr>
          <w:sz w:val="28"/>
          <w:szCs w:val="28"/>
          <w:vertAlign w:val="subscript"/>
        </w:rPr>
        <w:t>т</w:t>
      </w:r>
      <w:r w:rsidRPr="00E22B94">
        <w:rPr>
          <w:sz w:val="28"/>
          <w:szCs w:val="28"/>
        </w:rPr>
        <w:t xml:space="preserve">=6000 </w:t>
      </w:r>
      <w:r w:rsidRPr="00E22B94">
        <w:rPr>
          <w:sz w:val="28"/>
          <w:szCs w:val="28"/>
          <w:lang w:val="en-US"/>
        </w:rPr>
        <w:t>I</w:t>
      </w:r>
      <w:r w:rsidRPr="00E22B94">
        <w:rPr>
          <w:sz w:val="28"/>
          <w:szCs w:val="28"/>
          <w:vertAlign w:val="subscript"/>
        </w:rPr>
        <w:t xml:space="preserve"> о.пр(</w:t>
      </w:r>
      <w:r w:rsidRPr="00E22B94">
        <w:rPr>
          <w:sz w:val="28"/>
          <w:szCs w:val="28"/>
          <w:vertAlign w:val="subscript"/>
          <w:lang w:val="en-US"/>
        </w:rPr>
        <w:t>n</w:t>
      </w:r>
      <w:r w:rsidRPr="00E22B94">
        <w:rPr>
          <w:sz w:val="28"/>
          <w:szCs w:val="28"/>
          <w:vertAlign w:val="subscript"/>
        </w:rPr>
        <w:t>=2)</w:t>
      </w:r>
      <w:r w:rsidRPr="00E22B94">
        <w:rPr>
          <w:sz w:val="28"/>
          <w:szCs w:val="28"/>
        </w:rPr>
        <w:t>=8700 А</w:t>
      </w:r>
    </w:p>
    <w:p w:rsidR="00C44A82" w:rsidRPr="00E22B94" w:rsidRDefault="00C44A82" w:rsidP="00E22B94">
      <w:pPr>
        <w:spacing w:line="360" w:lineRule="auto"/>
        <w:ind w:firstLine="709"/>
        <w:jc w:val="both"/>
        <w:rPr>
          <w:sz w:val="28"/>
          <w:szCs w:val="28"/>
        </w:rPr>
      </w:pPr>
      <w:r w:rsidRPr="00E22B94">
        <w:rPr>
          <w:sz w:val="28"/>
          <w:szCs w:val="28"/>
        </w:rPr>
        <w:t>Выбор и проверка уставок максимально</w:t>
      </w:r>
      <w:r w:rsidR="00A52A1E">
        <w:rPr>
          <w:sz w:val="28"/>
          <w:szCs w:val="28"/>
        </w:rPr>
        <w:t>-</w:t>
      </w:r>
      <w:r w:rsidRPr="00E22B94">
        <w:rPr>
          <w:sz w:val="28"/>
          <w:szCs w:val="28"/>
        </w:rPr>
        <w:t>токовой защиты (МТЗ)</w:t>
      </w:r>
      <w:r w:rsidR="00E22B94">
        <w:rPr>
          <w:sz w:val="28"/>
          <w:szCs w:val="28"/>
        </w:rPr>
        <w:t xml:space="preserve"> </w:t>
      </w:r>
      <w:r w:rsidRPr="00E22B94">
        <w:rPr>
          <w:sz w:val="28"/>
          <w:szCs w:val="28"/>
        </w:rPr>
        <w:t>низковольтных аппаратов.</w:t>
      </w:r>
    </w:p>
    <w:p w:rsidR="00A52A1E" w:rsidRDefault="00C44A82" w:rsidP="00E22B94">
      <w:pPr>
        <w:spacing w:line="360" w:lineRule="auto"/>
        <w:ind w:firstLine="709"/>
        <w:jc w:val="both"/>
        <w:rPr>
          <w:sz w:val="28"/>
          <w:szCs w:val="28"/>
        </w:rPr>
      </w:pPr>
      <w:r w:rsidRPr="00E22B94">
        <w:rPr>
          <w:sz w:val="28"/>
          <w:szCs w:val="28"/>
        </w:rPr>
        <w:t>При защите ответвлений к электродвигателям ток уставки МТЗ выбирается по условиям:</w:t>
      </w:r>
      <w:r w:rsidR="00E22B94">
        <w:rPr>
          <w:sz w:val="28"/>
          <w:szCs w:val="28"/>
        </w:rPr>
        <w:t xml:space="preserve"> </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vertAlign w:val="subscript"/>
        </w:rPr>
      </w:pPr>
      <w:r w:rsidRPr="00E22B94">
        <w:rPr>
          <w:sz w:val="28"/>
          <w:szCs w:val="28"/>
          <w:lang w:val="en-US"/>
        </w:rPr>
        <w:t>I</w:t>
      </w:r>
      <w:r w:rsidRPr="00E22B94">
        <w:rPr>
          <w:sz w:val="28"/>
          <w:szCs w:val="28"/>
          <w:vertAlign w:val="subscript"/>
        </w:rPr>
        <w:t>у</w:t>
      </w:r>
      <w:r w:rsidRPr="00E22B94">
        <w:rPr>
          <w:sz w:val="28"/>
          <w:szCs w:val="28"/>
        </w:rPr>
        <w:t xml:space="preserve"> ≥К</w:t>
      </w:r>
      <w:r w:rsidRPr="00E22B94">
        <w:rPr>
          <w:sz w:val="28"/>
          <w:szCs w:val="28"/>
          <w:vertAlign w:val="subscript"/>
        </w:rPr>
        <w:t>н</w:t>
      </w:r>
      <w:r w:rsidRPr="00E22B94">
        <w:rPr>
          <w:sz w:val="28"/>
          <w:szCs w:val="28"/>
        </w:rPr>
        <w:t xml:space="preserve"> </w:t>
      </w:r>
      <w:r w:rsidRPr="00E22B94">
        <w:rPr>
          <w:sz w:val="28"/>
          <w:szCs w:val="28"/>
          <w:lang w:val="en-US"/>
        </w:rPr>
        <w:t>I</w:t>
      </w:r>
      <w:r w:rsidRPr="00E22B94">
        <w:rPr>
          <w:sz w:val="28"/>
          <w:szCs w:val="28"/>
          <w:vertAlign w:val="subscript"/>
        </w:rPr>
        <w:t xml:space="preserve"> пр </w:t>
      </w:r>
      <w:r w:rsidRPr="00E22B94">
        <w:rPr>
          <w:sz w:val="28"/>
          <w:szCs w:val="28"/>
        </w:rPr>
        <w:t>;</w:t>
      </w:r>
      <w:r w:rsidR="00E22B94">
        <w:rPr>
          <w:sz w:val="28"/>
          <w:szCs w:val="28"/>
        </w:rPr>
        <w:t xml:space="preserve"> </w:t>
      </w:r>
      <w:r w:rsidRPr="00E22B94">
        <w:rPr>
          <w:sz w:val="28"/>
          <w:szCs w:val="28"/>
          <w:lang w:val="en-US"/>
        </w:rPr>
        <w:t>I</w:t>
      </w:r>
      <w:r w:rsidRPr="00E22B94">
        <w:rPr>
          <w:sz w:val="28"/>
          <w:szCs w:val="28"/>
          <w:vertAlign w:val="subscript"/>
        </w:rPr>
        <w:t>у</w:t>
      </w:r>
      <w:r w:rsidRPr="00E22B94">
        <w:rPr>
          <w:sz w:val="28"/>
          <w:szCs w:val="28"/>
        </w:rPr>
        <w:t xml:space="preserve"> ≥ </w:t>
      </w:r>
      <w:r w:rsidRPr="00E22B94">
        <w:rPr>
          <w:sz w:val="28"/>
          <w:szCs w:val="28"/>
          <w:lang w:val="en-US"/>
        </w:rPr>
        <w:t>I</w:t>
      </w:r>
      <w:r w:rsidRPr="00E22B94">
        <w:rPr>
          <w:sz w:val="28"/>
          <w:szCs w:val="28"/>
          <w:vertAlign w:val="subscript"/>
        </w:rPr>
        <w:t xml:space="preserve"> п.ном</w:t>
      </w:r>
    </w:p>
    <w:p w:rsidR="00A52A1E" w:rsidRPr="00E22B94"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rPr>
        <w:t>К</w:t>
      </w:r>
      <w:r w:rsidRPr="00E22B94">
        <w:rPr>
          <w:sz w:val="28"/>
          <w:szCs w:val="28"/>
          <w:vertAlign w:val="subscript"/>
        </w:rPr>
        <w:t>н</w:t>
      </w:r>
      <w:r w:rsidRPr="00E22B94">
        <w:rPr>
          <w:sz w:val="28"/>
          <w:szCs w:val="28"/>
        </w:rPr>
        <w:t xml:space="preserve"> – коэффициент надежности, принимаемый равным 1,25</w:t>
      </w:r>
    </w:p>
    <w:p w:rsidR="00A52A1E" w:rsidRDefault="00C44A82" w:rsidP="00E22B94">
      <w:pPr>
        <w:spacing w:line="360" w:lineRule="auto"/>
        <w:ind w:firstLine="709"/>
        <w:jc w:val="both"/>
        <w:rPr>
          <w:sz w:val="28"/>
          <w:szCs w:val="28"/>
        </w:rPr>
      </w:pPr>
      <w:r w:rsidRPr="00E22B94">
        <w:rPr>
          <w:sz w:val="28"/>
          <w:szCs w:val="28"/>
        </w:rPr>
        <w:t xml:space="preserve">При защите магистрали, ток уставки определяется по условию </w:t>
      </w:r>
    </w:p>
    <w:p w:rsidR="00A52A1E" w:rsidRDefault="00A52A1E" w:rsidP="00E22B94">
      <w:pPr>
        <w:spacing w:line="360" w:lineRule="auto"/>
        <w:ind w:firstLine="709"/>
        <w:jc w:val="both"/>
        <w:rPr>
          <w:sz w:val="28"/>
          <w:szCs w:val="28"/>
        </w:rPr>
      </w:pPr>
    </w:p>
    <w:p w:rsidR="00C44A82" w:rsidRDefault="00C44A82" w:rsidP="00E22B94">
      <w:pPr>
        <w:spacing w:line="360" w:lineRule="auto"/>
        <w:ind w:firstLine="709"/>
        <w:jc w:val="both"/>
        <w:rPr>
          <w:sz w:val="28"/>
          <w:szCs w:val="28"/>
          <w:vertAlign w:val="subscript"/>
        </w:rPr>
      </w:pPr>
      <w:r w:rsidRPr="00E22B94">
        <w:rPr>
          <w:sz w:val="28"/>
          <w:szCs w:val="28"/>
          <w:lang w:val="en-US"/>
        </w:rPr>
        <w:t>I</w:t>
      </w:r>
      <w:r w:rsidRPr="00E22B94">
        <w:rPr>
          <w:sz w:val="28"/>
          <w:szCs w:val="28"/>
          <w:vertAlign w:val="subscript"/>
        </w:rPr>
        <w:t>у</w:t>
      </w:r>
      <w:r w:rsidRPr="00E22B94">
        <w:rPr>
          <w:sz w:val="28"/>
          <w:szCs w:val="28"/>
        </w:rPr>
        <w:t xml:space="preserve"> ≥ К</w:t>
      </w:r>
      <w:r w:rsidRPr="00E22B94">
        <w:rPr>
          <w:sz w:val="28"/>
          <w:szCs w:val="28"/>
          <w:vertAlign w:val="subscript"/>
        </w:rPr>
        <w:t>н</w:t>
      </w:r>
      <w:r w:rsidRPr="00E22B94">
        <w:rPr>
          <w:sz w:val="28"/>
          <w:szCs w:val="28"/>
        </w:rPr>
        <w:t xml:space="preserve"> </w:t>
      </w:r>
      <w:r w:rsidRPr="00E22B94">
        <w:rPr>
          <w:sz w:val="28"/>
          <w:szCs w:val="28"/>
          <w:lang w:val="en-US"/>
        </w:rPr>
        <w:t>I</w:t>
      </w:r>
      <w:r w:rsidRPr="00E22B94">
        <w:rPr>
          <w:sz w:val="28"/>
          <w:szCs w:val="28"/>
          <w:vertAlign w:val="subscript"/>
        </w:rPr>
        <w:t xml:space="preserve"> прмах.</w:t>
      </w:r>
      <w:r w:rsidRPr="00E22B94">
        <w:rPr>
          <w:sz w:val="28"/>
          <w:szCs w:val="28"/>
        </w:rPr>
        <w:t xml:space="preserve">+ Σ </w:t>
      </w:r>
      <w:r w:rsidRPr="00E22B94">
        <w:rPr>
          <w:sz w:val="28"/>
          <w:szCs w:val="28"/>
          <w:lang w:val="en-US"/>
        </w:rPr>
        <w:t>I</w:t>
      </w:r>
      <w:r w:rsidRPr="00E22B94">
        <w:rPr>
          <w:sz w:val="28"/>
          <w:szCs w:val="28"/>
          <w:vertAlign w:val="subscript"/>
        </w:rPr>
        <w:t>р.</w:t>
      </w:r>
      <w:r w:rsidRPr="00E22B94">
        <w:rPr>
          <w:sz w:val="28"/>
          <w:szCs w:val="28"/>
          <w:vertAlign w:val="subscript"/>
          <w:lang w:val="en-US"/>
        </w:rPr>
        <w:t>i</w:t>
      </w:r>
    </w:p>
    <w:p w:rsidR="00A52A1E" w:rsidRPr="00A52A1E" w:rsidRDefault="00A52A1E" w:rsidP="00E22B94">
      <w:pPr>
        <w:spacing w:line="360" w:lineRule="auto"/>
        <w:ind w:firstLine="709"/>
        <w:jc w:val="both"/>
        <w:rPr>
          <w:sz w:val="28"/>
          <w:szCs w:val="28"/>
        </w:rPr>
      </w:pPr>
    </w:p>
    <w:p w:rsidR="00C44A82" w:rsidRPr="00E22B94" w:rsidRDefault="00C44A82" w:rsidP="00E22B94">
      <w:pPr>
        <w:spacing w:line="360" w:lineRule="auto"/>
        <w:ind w:firstLine="709"/>
        <w:jc w:val="both"/>
        <w:rPr>
          <w:sz w:val="28"/>
          <w:szCs w:val="28"/>
        </w:rPr>
      </w:pPr>
      <w:r w:rsidRPr="00E22B94">
        <w:rPr>
          <w:sz w:val="28"/>
          <w:szCs w:val="28"/>
        </w:rPr>
        <w:t>где:</w:t>
      </w:r>
      <w:r w:rsidR="00E22B94">
        <w:rPr>
          <w:sz w:val="28"/>
          <w:szCs w:val="28"/>
        </w:rPr>
        <w:t xml:space="preserve"> </w:t>
      </w:r>
      <w:r w:rsidRPr="00E22B94">
        <w:rPr>
          <w:sz w:val="28"/>
          <w:szCs w:val="28"/>
          <w:lang w:val="en-US"/>
        </w:rPr>
        <w:t>I</w:t>
      </w:r>
      <w:r w:rsidRPr="00E22B94">
        <w:rPr>
          <w:sz w:val="28"/>
          <w:szCs w:val="28"/>
          <w:vertAlign w:val="subscript"/>
        </w:rPr>
        <w:t xml:space="preserve"> прмах</w:t>
      </w:r>
      <w:r w:rsidRPr="00E22B94">
        <w:rPr>
          <w:sz w:val="28"/>
          <w:szCs w:val="28"/>
        </w:rPr>
        <w:t xml:space="preserve"> – расчетный пусковой ток наиболее мощного двигателя</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у.тр.(нн)</w:t>
      </w:r>
      <w:r w:rsidRPr="00E22B94">
        <w:rPr>
          <w:sz w:val="28"/>
          <w:szCs w:val="28"/>
        </w:rPr>
        <w:t xml:space="preserve"> ≥1,25∙972+217=1187</w:t>
      </w:r>
      <w:r w:rsidR="00E22B94">
        <w:rPr>
          <w:sz w:val="28"/>
          <w:szCs w:val="28"/>
        </w:rPr>
        <w:t xml:space="preserve"> </w:t>
      </w:r>
      <w:r w:rsidRPr="00E22B94">
        <w:rPr>
          <w:sz w:val="28"/>
          <w:szCs w:val="28"/>
          <w:lang w:val="en-US"/>
        </w:rPr>
        <w:t>I</w:t>
      </w:r>
      <w:r w:rsidRPr="00E22B94">
        <w:rPr>
          <w:sz w:val="28"/>
          <w:szCs w:val="28"/>
          <w:vertAlign w:val="subscript"/>
        </w:rPr>
        <w:t>у</w:t>
      </w:r>
      <w:r w:rsidRPr="00E22B94">
        <w:rPr>
          <w:sz w:val="28"/>
          <w:szCs w:val="28"/>
        </w:rPr>
        <w:t>=1230</w:t>
      </w:r>
      <w:r w:rsidRPr="00E22B94">
        <w:rPr>
          <w:sz w:val="28"/>
          <w:szCs w:val="28"/>
          <w:vertAlign w:val="superscript"/>
        </w:rPr>
        <w:t>±15%</w:t>
      </w:r>
      <w:r w:rsidRPr="00E22B94">
        <w:rPr>
          <w:sz w:val="28"/>
          <w:szCs w:val="28"/>
        </w:rPr>
        <w:t>=1200</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у.(ф.к.7)</w:t>
      </w:r>
      <w:r w:rsidRPr="00E22B94">
        <w:rPr>
          <w:sz w:val="28"/>
          <w:szCs w:val="28"/>
        </w:rPr>
        <w:t xml:space="preserve"> ≥1,25∙118+41=159</w:t>
      </w:r>
      <w:r w:rsidR="00E22B94">
        <w:rPr>
          <w:sz w:val="28"/>
          <w:szCs w:val="28"/>
        </w:rPr>
        <w:t xml:space="preserve"> </w:t>
      </w:r>
      <w:r w:rsidRPr="00E22B94">
        <w:rPr>
          <w:sz w:val="28"/>
          <w:szCs w:val="28"/>
          <w:lang w:val="en-US"/>
        </w:rPr>
        <w:t>I</w:t>
      </w:r>
      <w:r w:rsidRPr="00E22B94">
        <w:rPr>
          <w:sz w:val="28"/>
          <w:szCs w:val="28"/>
          <w:vertAlign w:val="subscript"/>
        </w:rPr>
        <w:t>у</w:t>
      </w:r>
      <w:r w:rsidRPr="00E22B94">
        <w:rPr>
          <w:sz w:val="28"/>
          <w:szCs w:val="28"/>
        </w:rPr>
        <w:t>=180</w:t>
      </w:r>
      <w:r w:rsidRPr="00E22B94">
        <w:rPr>
          <w:sz w:val="28"/>
          <w:szCs w:val="28"/>
          <w:vertAlign w:val="superscript"/>
        </w:rPr>
        <w:t>±15%</w:t>
      </w:r>
      <w:r w:rsidRPr="00E22B94">
        <w:rPr>
          <w:sz w:val="28"/>
          <w:szCs w:val="28"/>
        </w:rPr>
        <w:t>=153</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у.(уп)</w:t>
      </w:r>
      <w:r w:rsidRPr="00E22B94">
        <w:rPr>
          <w:sz w:val="28"/>
          <w:szCs w:val="28"/>
        </w:rPr>
        <w:t xml:space="preserve"> ≥1,25∙11+21=32</w:t>
      </w:r>
      <w:r w:rsidR="00E22B94">
        <w:rPr>
          <w:sz w:val="28"/>
          <w:szCs w:val="28"/>
        </w:rPr>
        <w:t xml:space="preserve"> </w:t>
      </w:r>
      <w:r w:rsidRPr="00E22B94">
        <w:rPr>
          <w:sz w:val="28"/>
          <w:szCs w:val="28"/>
          <w:lang w:val="en-US"/>
        </w:rPr>
        <w:t>I</w:t>
      </w:r>
      <w:r w:rsidRPr="00E22B94">
        <w:rPr>
          <w:sz w:val="28"/>
          <w:szCs w:val="28"/>
          <w:vertAlign w:val="subscript"/>
        </w:rPr>
        <w:t>у</w:t>
      </w:r>
      <w:r w:rsidRPr="00E22B94">
        <w:rPr>
          <w:sz w:val="28"/>
          <w:szCs w:val="28"/>
        </w:rPr>
        <w:t>=32</w:t>
      </w:r>
      <w:r w:rsidRPr="00E22B94">
        <w:rPr>
          <w:sz w:val="28"/>
          <w:szCs w:val="28"/>
          <w:vertAlign w:val="superscript"/>
        </w:rPr>
        <w:t>±15%</w:t>
      </w:r>
      <w:r w:rsidRPr="00E22B94">
        <w:rPr>
          <w:sz w:val="28"/>
          <w:szCs w:val="28"/>
        </w:rPr>
        <w:t>=27,8</w:t>
      </w:r>
    </w:p>
    <w:p w:rsidR="00C44A82" w:rsidRPr="00E22B94" w:rsidRDefault="00C44A82" w:rsidP="00E22B94">
      <w:pPr>
        <w:spacing w:line="360" w:lineRule="auto"/>
        <w:ind w:firstLine="709"/>
        <w:jc w:val="both"/>
        <w:rPr>
          <w:sz w:val="28"/>
          <w:szCs w:val="28"/>
        </w:rPr>
      </w:pPr>
      <w:r w:rsidRPr="00E22B94">
        <w:rPr>
          <w:sz w:val="28"/>
          <w:szCs w:val="28"/>
          <w:lang w:val="en-US"/>
        </w:rPr>
        <w:t>I</w:t>
      </w:r>
      <w:r w:rsidRPr="00E22B94">
        <w:rPr>
          <w:sz w:val="28"/>
          <w:szCs w:val="28"/>
          <w:vertAlign w:val="subscript"/>
        </w:rPr>
        <w:t>у.(мс)</w:t>
      </w:r>
      <w:r w:rsidRPr="00E22B94">
        <w:rPr>
          <w:sz w:val="28"/>
          <w:szCs w:val="28"/>
        </w:rPr>
        <w:t xml:space="preserve"> ≥1,25∙11+0=11</w:t>
      </w:r>
      <w:r w:rsidR="00E22B94">
        <w:rPr>
          <w:sz w:val="28"/>
          <w:szCs w:val="28"/>
        </w:rPr>
        <w:t xml:space="preserve"> </w:t>
      </w:r>
      <w:r w:rsidRPr="00E22B94">
        <w:rPr>
          <w:sz w:val="28"/>
          <w:szCs w:val="28"/>
          <w:lang w:val="en-US"/>
        </w:rPr>
        <w:t>I</w:t>
      </w:r>
      <w:r w:rsidRPr="00E22B94">
        <w:rPr>
          <w:sz w:val="28"/>
          <w:szCs w:val="28"/>
          <w:vertAlign w:val="subscript"/>
        </w:rPr>
        <w:t>у</w:t>
      </w:r>
      <w:r w:rsidRPr="00E22B94">
        <w:rPr>
          <w:sz w:val="28"/>
          <w:szCs w:val="28"/>
        </w:rPr>
        <w:t>=11</w:t>
      </w:r>
      <w:r w:rsidRPr="00E22B94">
        <w:rPr>
          <w:sz w:val="28"/>
          <w:szCs w:val="28"/>
          <w:vertAlign w:val="superscript"/>
        </w:rPr>
        <w:t>±15%</w:t>
      </w:r>
      <w:r w:rsidRPr="00E22B94">
        <w:rPr>
          <w:sz w:val="28"/>
          <w:szCs w:val="28"/>
        </w:rPr>
        <w:t>=9</w:t>
      </w:r>
    </w:p>
    <w:p w:rsidR="00C44A82" w:rsidRPr="00E22B94" w:rsidRDefault="00C44A82" w:rsidP="00E22B94">
      <w:pPr>
        <w:spacing w:line="360" w:lineRule="auto"/>
        <w:ind w:firstLine="709"/>
        <w:jc w:val="both"/>
        <w:rPr>
          <w:sz w:val="28"/>
          <w:szCs w:val="28"/>
        </w:rPr>
      </w:pPr>
    </w:p>
    <w:p w:rsidR="00D51DD3" w:rsidRDefault="00A52A1E" w:rsidP="00A52A1E">
      <w:pPr>
        <w:spacing w:line="360" w:lineRule="auto"/>
        <w:ind w:firstLine="709"/>
        <w:jc w:val="center"/>
        <w:rPr>
          <w:rFonts w:eastAsia="Arial Unicode MS"/>
          <w:b/>
          <w:sz w:val="28"/>
          <w:szCs w:val="28"/>
        </w:rPr>
      </w:pPr>
      <w:r>
        <w:rPr>
          <w:sz w:val="28"/>
          <w:szCs w:val="28"/>
        </w:rPr>
        <w:br w:type="page"/>
      </w:r>
      <w:bookmarkStart w:id="2" w:name="_Toc138420436"/>
      <w:r w:rsidR="00D51DD3" w:rsidRPr="00A52A1E">
        <w:rPr>
          <w:rFonts w:eastAsia="Arial Unicode MS"/>
          <w:b/>
          <w:sz w:val="28"/>
          <w:szCs w:val="28"/>
        </w:rPr>
        <w:t>Глава</w:t>
      </w:r>
      <w:r>
        <w:rPr>
          <w:rFonts w:eastAsia="Arial Unicode MS"/>
          <w:b/>
          <w:sz w:val="28"/>
          <w:szCs w:val="28"/>
        </w:rPr>
        <w:t xml:space="preserve"> </w:t>
      </w:r>
      <w:r w:rsidR="00D51DD3" w:rsidRPr="00A52A1E">
        <w:rPr>
          <w:rFonts w:eastAsia="Arial Unicode MS"/>
          <w:b/>
          <w:sz w:val="28"/>
          <w:szCs w:val="28"/>
        </w:rPr>
        <w:t>5.Охрана труда</w:t>
      </w:r>
    </w:p>
    <w:p w:rsidR="00A52A1E" w:rsidRPr="00A52A1E" w:rsidRDefault="00A52A1E" w:rsidP="00A52A1E">
      <w:pPr>
        <w:spacing w:line="360" w:lineRule="auto"/>
        <w:ind w:firstLine="709"/>
        <w:jc w:val="center"/>
        <w:rPr>
          <w:rFonts w:eastAsia="Arial Unicode MS"/>
          <w:b/>
          <w:sz w:val="28"/>
          <w:szCs w:val="28"/>
        </w:rPr>
      </w:pPr>
    </w:p>
    <w:p w:rsidR="00D51DD3" w:rsidRPr="00E22B94" w:rsidRDefault="00D51DD3" w:rsidP="00E22B94">
      <w:pPr>
        <w:spacing w:line="360" w:lineRule="auto"/>
        <w:ind w:firstLine="709"/>
        <w:jc w:val="both"/>
        <w:rPr>
          <w:b/>
          <w:sz w:val="28"/>
          <w:szCs w:val="28"/>
        </w:rPr>
      </w:pPr>
      <w:r w:rsidRPr="00E22B94">
        <w:rPr>
          <w:b/>
          <w:sz w:val="28"/>
          <w:szCs w:val="28"/>
        </w:rPr>
        <w:t>1.Виды работ при монтаже линии упаковки.</w:t>
      </w:r>
    </w:p>
    <w:p w:rsidR="00D51DD3" w:rsidRPr="00E22B94" w:rsidRDefault="00D51DD3" w:rsidP="00E22B94">
      <w:pPr>
        <w:spacing w:line="360" w:lineRule="auto"/>
        <w:ind w:firstLine="709"/>
        <w:jc w:val="both"/>
        <w:rPr>
          <w:sz w:val="28"/>
          <w:szCs w:val="28"/>
        </w:rPr>
      </w:pPr>
      <w:r w:rsidRPr="00E22B94">
        <w:rPr>
          <w:sz w:val="28"/>
          <w:szCs w:val="28"/>
        </w:rPr>
        <w:t>Линия упаковки состоит из конвейеров цепного способа транспортировки груза, штапельного стола, станции обвязки, конвейера подачи бруска, пленочной станции, станции термоусадки, удваителя пакетов. Конвейеры и технологические станции оборудованы приводами и датчиками контроля состояния технологического процесса. Контрольные кабели и силовые протягиваются по латкам до щитовых шкафов автоматики, шкафов управления приводами. Монтажные работы проводятся на оборудовании, отключенном от сети, что исключает попадание монтажного персонала под напряжения промышленной сети. Проверка правильности сбора и соединения проводников осуществляется мультиметром, средствами прозвонки кабельных изделий.</w:t>
      </w:r>
    </w:p>
    <w:p w:rsidR="00D51DD3" w:rsidRPr="00E22B94" w:rsidRDefault="00D51DD3" w:rsidP="00E22B94">
      <w:pPr>
        <w:spacing w:line="360" w:lineRule="auto"/>
        <w:ind w:firstLine="709"/>
        <w:jc w:val="both"/>
        <w:rPr>
          <w:sz w:val="28"/>
          <w:szCs w:val="28"/>
        </w:rPr>
      </w:pPr>
      <w:r w:rsidRPr="00E22B94">
        <w:rPr>
          <w:sz w:val="28"/>
          <w:szCs w:val="28"/>
        </w:rPr>
        <w:t>Монтаж средств контрольно</w:t>
      </w:r>
      <w:r w:rsidR="00A52A1E">
        <w:rPr>
          <w:sz w:val="28"/>
          <w:szCs w:val="28"/>
        </w:rPr>
        <w:t>-</w:t>
      </w:r>
      <w:r w:rsidRPr="00E22B94">
        <w:rPr>
          <w:sz w:val="28"/>
          <w:szCs w:val="28"/>
        </w:rPr>
        <w:t xml:space="preserve">измерительного оборудования производится бригадой слесарей КИПиА, контроль и руководство осуществляется мастером или инженером КИПиА. Инженер КИПиА </w:t>
      </w:r>
      <w:r w:rsidR="00A52A1E" w:rsidRPr="00E22B94">
        <w:rPr>
          <w:sz w:val="28"/>
          <w:szCs w:val="28"/>
        </w:rPr>
        <w:t>предоставляет</w:t>
      </w:r>
      <w:r w:rsidRPr="00E22B94">
        <w:rPr>
          <w:sz w:val="28"/>
          <w:szCs w:val="28"/>
        </w:rPr>
        <w:t xml:space="preserve"> перечень видов работ на объекте, в частности линии упаковки.</w:t>
      </w:r>
    </w:p>
    <w:p w:rsidR="00D51DD3" w:rsidRPr="00E22B94" w:rsidRDefault="00D51DD3" w:rsidP="00E22B94">
      <w:pPr>
        <w:spacing w:line="360" w:lineRule="auto"/>
        <w:ind w:firstLine="709"/>
        <w:jc w:val="both"/>
        <w:rPr>
          <w:sz w:val="28"/>
          <w:szCs w:val="28"/>
        </w:rPr>
      </w:pPr>
      <w:r w:rsidRPr="00E22B94">
        <w:rPr>
          <w:sz w:val="28"/>
          <w:szCs w:val="28"/>
        </w:rPr>
        <w:t xml:space="preserve">В данном проекте необходимо осуществить работы монтажа по месту, индуктивных датчиков, оптических датчиков, импульсных датчиков на приводах, концевых выключателей, реле давления, реле температуры, и т.д. Монтаж лотков, коробов и трубок для прокладки кабелей. Произвести обвязку кабелями приводов, датчиков и вывести всё к щитам управления. В щитах управления производится распределение и монтаж </w:t>
      </w:r>
      <w:r w:rsidR="00A52A1E" w:rsidRPr="00E22B94">
        <w:rPr>
          <w:sz w:val="28"/>
          <w:szCs w:val="28"/>
        </w:rPr>
        <w:t>коммутирующих</w:t>
      </w:r>
      <w:r w:rsidRPr="00E22B94">
        <w:rPr>
          <w:sz w:val="28"/>
          <w:szCs w:val="28"/>
        </w:rPr>
        <w:t xml:space="preserve"> элементов, автоматических выключателей, пускателей, реле переключения, клемных колодок согласно схеме расположения. Здесь также производится развязка концов кабелей датчиков по электрическим принципиальным схемам.</w:t>
      </w:r>
    </w:p>
    <w:p w:rsidR="00D51DD3" w:rsidRPr="00E22B94" w:rsidRDefault="00D51DD3" w:rsidP="00E22B94">
      <w:pPr>
        <w:spacing w:line="360" w:lineRule="auto"/>
        <w:ind w:firstLine="709"/>
        <w:jc w:val="both"/>
        <w:rPr>
          <w:sz w:val="28"/>
          <w:szCs w:val="28"/>
        </w:rPr>
      </w:pPr>
      <w:r w:rsidRPr="00E22B94">
        <w:rPr>
          <w:sz w:val="28"/>
          <w:szCs w:val="28"/>
        </w:rPr>
        <w:t>Необходимо отметить основные работы при монтаже оборудования средств автоматики:</w:t>
      </w:r>
    </w:p>
    <w:p w:rsidR="00D51DD3" w:rsidRPr="00E22B94" w:rsidRDefault="00D51DD3" w:rsidP="00E22B94">
      <w:pPr>
        <w:spacing w:line="360" w:lineRule="auto"/>
        <w:ind w:firstLine="709"/>
        <w:jc w:val="both"/>
        <w:rPr>
          <w:sz w:val="28"/>
          <w:szCs w:val="28"/>
        </w:rPr>
      </w:pPr>
      <w:r w:rsidRPr="00E22B94">
        <w:rPr>
          <w:sz w:val="28"/>
          <w:szCs w:val="28"/>
        </w:rPr>
        <w:t>1. Монтаж лотков, коробов и трубок для прокладки кабелей.</w:t>
      </w:r>
    </w:p>
    <w:p w:rsidR="00D51DD3" w:rsidRPr="00E22B94" w:rsidRDefault="00D51DD3" w:rsidP="00E22B94">
      <w:pPr>
        <w:spacing w:line="360" w:lineRule="auto"/>
        <w:ind w:firstLine="709"/>
        <w:jc w:val="both"/>
        <w:rPr>
          <w:sz w:val="28"/>
          <w:szCs w:val="28"/>
        </w:rPr>
      </w:pPr>
      <w:r w:rsidRPr="00E22B94">
        <w:rPr>
          <w:sz w:val="28"/>
          <w:szCs w:val="28"/>
        </w:rPr>
        <w:t>2.Работы в шкафах автоматики.</w:t>
      </w:r>
    </w:p>
    <w:p w:rsidR="00D51DD3" w:rsidRPr="00E22B94" w:rsidRDefault="00D51DD3" w:rsidP="00E22B94">
      <w:pPr>
        <w:spacing w:line="360" w:lineRule="auto"/>
        <w:ind w:firstLine="709"/>
        <w:jc w:val="both"/>
        <w:rPr>
          <w:sz w:val="28"/>
          <w:szCs w:val="28"/>
        </w:rPr>
      </w:pPr>
      <w:r w:rsidRPr="00E22B94">
        <w:rPr>
          <w:sz w:val="28"/>
          <w:szCs w:val="28"/>
        </w:rPr>
        <w:t>3.Проклатка кабелей.</w:t>
      </w:r>
    </w:p>
    <w:p w:rsidR="00D51DD3" w:rsidRPr="00E22B94" w:rsidRDefault="00D51DD3" w:rsidP="00E22B94">
      <w:pPr>
        <w:spacing w:line="360" w:lineRule="auto"/>
        <w:ind w:firstLine="709"/>
        <w:jc w:val="both"/>
        <w:rPr>
          <w:b/>
          <w:sz w:val="28"/>
          <w:szCs w:val="28"/>
        </w:rPr>
      </w:pPr>
      <w:r w:rsidRPr="00E22B94">
        <w:rPr>
          <w:b/>
          <w:sz w:val="28"/>
          <w:szCs w:val="28"/>
        </w:rPr>
        <w:t xml:space="preserve">2.Наиболие опасные виды работ, что </w:t>
      </w:r>
      <w:r w:rsidR="00A52A1E" w:rsidRPr="00E22B94">
        <w:rPr>
          <w:b/>
          <w:sz w:val="28"/>
          <w:szCs w:val="28"/>
        </w:rPr>
        <w:t>перечислены</w:t>
      </w:r>
      <w:r w:rsidRPr="00E22B94">
        <w:rPr>
          <w:b/>
          <w:sz w:val="28"/>
          <w:szCs w:val="28"/>
        </w:rPr>
        <w:t xml:space="preserve"> в п.1.</w:t>
      </w:r>
    </w:p>
    <w:p w:rsidR="00D51DD3" w:rsidRPr="00E22B94" w:rsidRDefault="00D51DD3" w:rsidP="00E22B94">
      <w:pPr>
        <w:spacing w:line="360" w:lineRule="auto"/>
        <w:ind w:firstLine="709"/>
        <w:jc w:val="both"/>
        <w:rPr>
          <w:sz w:val="28"/>
          <w:szCs w:val="28"/>
        </w:rPr>
      </w:pPr>
      <w:r w:rsidRPr="00E22B94">
        <w:rPr>
          <w:sz w:val="28"/>
          <w:szCs w:val="28"/>
        </w:rPr>
        <w:t xml:space="preserve">Персонал, работающий при монтаже </w:t>
      </w:r>
      <w:r w:rsidR="00A52A1E" w:rsidRPr="00E22B94">
        <w:rPr>
          <w:sz w:val="28"/>
          <w:szCs w:val="28"/>
        </w:rPr>
        <w:t>оборудования</w:t>
      </w:r>
      <w:r w:rsidRPr="00E22B94">
        <w:rPr>
          <w:sz w:val="28"/>
          <w:szCs w:val="28"/>
        </w:rPr>
        <w:t xml:space="preserve"> систем автоматики, выполняет два вида наиболее опасных работ:</w:t>
      </w:r>
    </w:p>
    <w:p w:rsidR="00D51DD3" w:rsidRPr="00E22B94" w:rsidRDefault="00D51DD3" w:rsidP="00E22B94">
      <w:pPr>
        <w:spacing w:line="360" w:lineRule="auto"/>
        <w:ind w:firstLine="709"/>
        <w:jc w:val="both"/>
        <w:rPr>
          <w:sz w:val="28"/>
          <w:szCs w:val="28"/>
        </w:rPr>
      </w:pPr>
      <w:r w:rsidRPr="00E22B94">
        <w:rPr>
          <w:sz w:val="28"/>
          <w:szCs w:val="28"/>
        </w:rPr>
        <w:t>1. Монтаж лотков, коробов и трубок для прокладки кабелей.</w:t>
      </w:r>
    </w:p>
    <w:p w:rsidR="00D51DD3" w:rsidRPr="00E22B94" w:rsidRDefault="00D51DD3" w:rsidP="00E22B94">
      <w:pPr>
        <w:spacing w:line="360" w:lineRule="auto"/>
        <w:ind w:firstLine="709"/>
        <w:jc w:val="both"/>
        <w:rPr>
          <w:sz w:val="28"/>
          <w:szCs w:val="28"/>
        </w:rPr>
      </w:pPr>
      <w:r w:rsidRPr="00E22B94">
        <w:rPr>
          <w:sz w:val="28"/>
          <w:szCs w:val="28"/>
        </w:rPr>
        <w:t xml:space="preserve">Расположение рабочего места на значительной </w:t>
      </w:r>
      <w:r w:rsidR="00A52A1E" w:rsidRPr="00E22B94">
        <w:rPr>
          <w:sz w:val="28"/>
          <w:szCs w:val="28"/>
        </w:rPr>
        <w:t>высоте</w:t>
      </w:r>
      <w:r w:rsidRPr="00E22B94">
        <w:rPr>
          <w:sz w:val="28"/>
          <w:szCs w:val="28"/>
        </w:rPr>
        <w:t xml:space="preserve"> относительно поверхности земли.</w:t>
      </w:r>
    </w:p>
    <w:p w:rsidR="00D51DD3" w:rsidRPr="00E22B94" w:rsidRDefault="00D51DD3" w:rsidP="00E22B94">
      <w:pPr>
        <w:spacing w:line="360" w:lineRule="auto"/>
        <w:ind w:firstLine="709"/>
        <w:jc w:val="both"/>
        <w:rPr>
          <w:sz w:val="28"/>
          <w:szCs w:val="28"/>
        </w:rPr>
      </w:pPr>
      <w:r w:rsidRPr="00E22B94">
        <w:rPr>
          <w:sz w:val="28"/>
          <w:szCs w:val="28"/>
        </w:rPr>
        <w:t xml:space="preserve">Острые кромки, заусенцы и шероховатость на поверхностях </w:t>
      </w:r>
      <w:r w:rsidR="00A52A1E" w:rsidRPr="00E22B94">
        <w:rPr>
          <w:sz w:val="28"/>
          <w:szCs w:val="28"/>
        </w:rPr>
        <w:t>заготовок</w:t>
      </w:r>
      <w:r w:rsidRPr="00E22B94">
        <w:rPr>
          <w:sz w:val="28"/>
          <w:szCs w:val="28"/>
        </w:rPr>
        <w:t>, инструментов.</w:t>
      </w:r>
    </w:p>
    <w:p w:rsidR="00D51DD3" w:rsidRPr="00E22B94" w:rsidRDefault="00D51DD3" w:rsidP="00E22B94">
      <w:pPr>
        <w:spacing w:line="360" w:lineRule="auto"/>
        <w:ind w:firstLine="709"/>
        <w:jc w:val="both"/>
        <w:rPr>
          <w:sz w:val="28"/>
          <w:szCs w:val="28"/>
        </w:rPr>
      </w:pPr>
      <w:r w:rsidRPr="00E22B94">
        <w:rPr>
          <w:sz w:val="28"/>
          <w:szCs w:val="28"/>
        </w:rPr>
        <w:t>2. Работы в шкафах автоматики.</w:t>
      </w:r>
    </w:p>
    <w:p w:rsidR="00D51DD3" w:rsidRPr="00E22B94" w:rsidRDefault="00D51DD3" w:rsidP="00E22B94">
      <w:pPr>
        <w:spacing w:line="360" w:lineRule="auto"/>
        <w:ind w:firstLine="709"/>
        <w:jc w:val="both"/>
        <w:rPr>
          <w:sz w:val="28"/>
          <w:szCs w:val="28"/>
        </w:rPr>
      </w:pPr>
      <w:r w:rsidRPr="00E22B94">
        <w:rPr>
          <w:sz w:val="28"/>
          <w:szCs w:val="28"/>
        </w:rPr>
        <w:t>Недостаточная освещённость в рабочей зоне.</w:t>
      </w:r>
    </w:p>
    <w:p w:rsidR="00D51DD3" w:rsidRPr="00E22B94" w:rsidRDefault="00D51DD3" w:rsidP="00E22B94">
      <w:pPr>
        <w:spacing w:line="360" w:lineRule="auto"/>
        <w:ind w:firstLine="709"/>
        <w:jc w:val="both"/>
        <w:rPr>
          <w:sz w:val="28"/>
          <w:szCs w:val="28"/>
        </w:rPr>
      </w:pPr>
      <w:r w:rsidRPr="00E22B94">
        <w:rPr>
          <w:sz w:val="28"/>
          <w:szCs w:val="28"/>
        </w:rPr>
        <w:t>Нервно</w:t>
      </w:r>
      <w:r w:rsidR="00A52A1E">
        <w:rPr>
          <w:sz w:val="28"/>
          <w:szCs w:val="28"/>
        </w:rPr>
        <w:t>-</w:t>
      </w:r>
      <w:r w:rsidRPr="00E22B94">
        <w:rPr>
          <w:sz w:val="28"/>
          <w:szCs w:val="28"/>
        </w:rPr>
        <w:t>психические перегрузки.</w:t>
      </w:r>
    </w:p>
    <w:p w:rsidR="00D51DD3" w:rsidRPr="00E22B94" w:rsidRDefault="00D51DD3" w:rsidP="00E22B94">
      <w:pPr>
        <w:spacing w:line="360" w:lineRule="auto"/>
        <w:ind w:firstLine="709"/>
        <w:jc w:val="both"/>
        <w:rPr>
          <w:b/>
          <w:sz w:val="28"/>
          <w:szCs w:val="28"/>
        </w:rPr>
      </w:pPr>
      <w:r w:rsidRPr="00E22B94">
        <w:rPr>
          <w:b/>
          <w:sz w:val="28"/>
          <w:szCs w:val="28"/>
        </w:rPr>
        <w:t>3. Работы на высоте:</w:t>
      </w:r>
    </w:p>
    <w:p w:rsidR="00D51DD3" w:rsidRPr="00E22B94" w:rsidRDefault="00D51DD3" w:rsidP="00E22B94">
      <w:pPr>
        <w:pStyle w:val="af3"/>
        <w:spacing w:after="0" w:line="360" w:lineRule="auto"/>
        <w:ind w:firstLine="709"/>
        <w:jc w:val="both"/>
        <w:rPr>
          <w:b/>
          <w:sz w:val="28"/>
          <w:szCs w:val="28"/>
        </w:rPr>
      </w:pPr>
      <w:r w:rsidRPr="00E22B94">
        <w:rPr>
          <w:sz w:val="28"/>
          <w:szCs w:val="28"/>
        </w:rPr>
        <w:t xml:space="preserve">К работам на высоте относят работы, при выполнении которых, работающий находится на высоте </w:t>
      </w:r>
      <w:smartTag w:uri="urn:schemas-microsoft-com:office:smarttags" w:element="metricconverter">
        <w:smartTagPr>
          <w:attr w:name="ProductID" w:val="1,3 метра"/>
        </w:smartTagPr>
        <w:r w:rsidRPr="00E22B94">
          <w:rPr>
            <w:sz w:val="28"/>
            <w:szCs w:val="28"/>
          </w:rPr>
          <w:t>1,3 метра</w:t>
        </w:r>
      </w:smartTag>
      <w:r w:rsidRPr="00E22B94">
        <w:rPr>
          <w:sz w:val="28"/>
          <w:szCs w:val="28"/>
        </w:rPr>
        <w:t xml:space="preserve"> и более от поверхности, перекрытия или рабочего настила.</w:t>
      </w:r>
    </w:p>
    <w:p w:rsidR="00D51DD3" w:rsidRPr="00E22B94" w:rsidRDefault="00D51DD3" w:rsidP="00E22B94">
      <w:pPr>
        <w:shd w:val="clear" w:color="auto" w:fill="FFFFFF"/>
        <w:autoSpaceDE w:val="0"/>
        <w:autoSpaceDN w:val="0"/>
        <w:adjustRightInd w:val="0"/>
        <w:spacing w:line="360" w:lineRule="auto"/>
        <w:ind w:firstLine="709"/>
        <w:jc w:val="both"/>
        <w:rPr>
          <w:sz w:val="28"/>
          <w:szCs w:val="28"/>
        </w:rPr>
      </w:pPr>
      <w:r w:rsidRPr="00E22B94">
        <w:rPr>
          <w:sz w:val="28"/>
          <w:szCs w:val="28"/>
        </w:rPr>
        <w:t xml:space="preserve">Эти работы </w:t>
      </w:r>
      <w:r w:rsidRPr="00E22B94">
        <w:rPr>
          <w:bCs/>
          <w:sz w:val="28"/>
          <w:szCs w:val="28"/>
        </w:rPr>
        <w:t>связаны</w:t>
      </w:r>
      <w:r w:rsidRPr="00E22B94">
        <w:rPr>
          <w:sz w:val="28"/>
          <w:szCs w:val="28"/>
        </w:rPr>
        <w:t xml:space="preserve"> с риском человека упасть с высоты и получить в связи с этим ушиб, вывих, растяжение, перелом какой</w:t>
      </w:r>
      <w:r w:rsidR="00A52A1E">
        <w:rPr>
          <w:sz w:val="28"/>
          <w:szCs w:val="28"/>
        </w:rPr>
        <w:t>-</w:t>
      </w:r>
      <w:r w:rsidRPr="00E22B94">
        <w:rPr>
          <w:sz w:val="28"/>
          <w:szCs w:val="28"/>
        </w:rPr>
        <w:t>либо части тела или погибнуть. А</w:t>
      </w:r>
    </w:p>
    <w:p w:rsidR="00D51DD3" w:rsidRPr="00E22B94" w:rsidRDefault="00D51DD3" w:rsidP="00E22B94">
      <w:pPr>
        <w:shd w:val="clear" w:color="auto" w:fill="FFFFFF"/>
        <w:autoSpaceDE w:val="0"/>
        <w:autoSpaceDN w:val="0"/>
        <w:adjustRightInd w:val="0"/>
        <w:spacing w:line="360" w:lineRule="auto"/>
        <w:ind w:firstLine="709"/>
        <w:jc w:val="both"/>
        <w:rPr>
          <w:sz w:val="28"/>
          <w:szCs w:val="28"/>
        </w:rPr>
      </w:pPr>
      <w:r w:rsidRPr="00E22B94">
        <w:rPr>
          <w:sz w:val="28"/>
          <w:szCs w:val="28"/>
        </w:rPr>
        <w:t>так же возможностью падения на внизу находящихся людей инструмента, крепежных деталей и других предметов, что может привести к их травмам, увечьям или гибели.</w:t>
      </w:r>
    </w:p>
    <w:p w:rsidR="00D51DD3" w:rsidRPr="00E22B94" w:rsidRDefault="00D51DD3" w:rsidP="00E22B94">
      <w:pPr>
        <w:spacing w:line="360" w:lineRule="auto"/>
        <w:ind w:firstLine="709"/>
        <w:jc w:val="both"/>
        <w:rPr>
          <w:sz w:val="28"/>
          <w:szCs w:val="28"/>
        </w:rPr>
      </w:pPr>
      <w:r w:rsidRPr="00E22B94">
        <w:rPr>
          <w:sz w:val="28"/>
          <w:szCs w:val="28"/>
        </w:rPr>
        <w:t>Для предотвращения этого и обеспечения безопасности работ необходимо выполнение следующих мероприятий:</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 xml:space="preserve">Работы проводим с инвентарных, прошедших испытания помоста марки УЛТ50, лестниц и стремянок высотой не более </w:t>
      </w:r>
      <w:smartTag w:uri="urn:schemas-microsoft-com:office:smarttags" w:element="metricconverter">
        <w:smartTagPr>
          <w:attr w:name="ProductID" w:val="5 метров"/>
        </w:smartTagPr>
        <w:r w:rsidRPr="00E22B94">
          <w:rPr>
            <w:sz w:val="28"/>
            <w:szCs w:val="28"/>
          </w:rPr>
          <w:t>5 метров</w:t>
        </w:r>
      </w:smartTag>
      <w:r w:rsidRPr="00E22B94">
        <w:rPr>
          <w:sz w:val="28"/>
          <w:szCs w:val="28"/>
        </w:rPr>
        <w:t>;</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 xml:space="preserve">На высоте более </w:t>
      </w:r>
      <w:smartTag w:uri="urn:schemas-microsoft-com:office:smarttags" w:element="metricconverter">
        <w:smartTagPr>
          <w:attr w:name="ProductID" w:val="1,3 метра"/>
        </w:smartTagPr>
        <w:r w:rsidRPr="00E22B94">
          <w:rPr>
            <w:sz w:val="28"/>
            <w:szCs w:val="28"/>
          </w:rPr>
          <w:t>1,3 метра</w:t>
        </w:r>
      </w:smartTag>
      <w:r w:rsidRPr="00E22B94">
        <w:rPr>
          <w:sz w:val="28"/>
          <w:szCs w:val="28"/>
        </w:rPr>
        <w:t xml:space="preserve"> обязательно применяем предохранительный пояс, прикрепленный во время работы к конструкции сооружения;</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Для подачи требуемых предметов работающему наверху используем веревку, бросать предметы вверх запрещается;</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Запрещается стоять под лестницей, с которой производится работа;</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Запрещается работать с приставных лестниц, установленных на ступенях других лестниц, ящиках, бочках и других предметов;</w:t>
      </w:r>
    </w:p>
    <w:p w:rsidR="00D51DD3" w:rsidRPr="00E22B94" w:rsidRDefault="00D51DD3" w:rsidP="00E22B94">
      <w:pPr>
        <w:numPr>
          <w:ilvl w:val="0"/>
          <w:numId w:val="78"/>
        </w:numPr>
        <w:shd w:val="clear" w:color="auto" w:fill="FFFFFF"/>
        <w:autoSpaceDE w:val="0"/>
        <w:autoSpaceDN w:val="0"/>
        <w:adjustRightInd w:val="0"/>
        <w:spacing w:line="360" w:lineRule="auto"/>
        <w:ind w:firstLine="709"/>
        <w:jc w:val="both"/>
        <w:rPr>
          <w:sz w:val="28"/>
          <w:szCs w:val="28"/>
        </w:rPr>
      </w:pPr>
      <w:r w:rsidRPr="00E22B94">
        <w:rPr>
          <w:sz w:val="28"/>
          <w:szCs w:val="28"/>
        </w:rPr>
        <w:t>Обеспечиваем всех работающих защитными касками установленного образца;</w:t>
      </w:r>
    </w:p>
    <w:p w:rsidR="00D51DD3" w:rsidRPr="00E22B94" w:rsidRDefault="00D51DD3" w:rsidP="00E22B94">
      <w:pPr>
        <w:spacing w:line="360" w:lineRule="auto"/>
        <w:ind w:firstLine="709"/>
        <w:jc w:val="both"/>
        <w:rPr>
          <w:b/>
          <w:sz w:val="28"/>
          <w:szCs w:val="28"/>
        </w:rPr>
      </w:pPr>
      <w:r w:rsidRPr="00E22B94">
        <w:rPr>
          <w:b/>
          <w:bCs/>
          <w:kern w:val="36"/>
          <w:sz w:val="28"/>
          <w:szCs w:val="28"/>
        </w:rPr>
        <w:t>Расчетные нагрузки для строительных лесов и подмостей</w:t>
      </w:r>
    </w:p>
    <w:p w:rsidR="00D51DD3" w:rsidRPr="00E22B94" w:rsidRDefault="00D51DD3" w:rsidP="00E22B94">
      <w:pPr>
        <w:spacing w:line="360" w:lineRule="auto"/>
        <w:ind w:firstLine="709"/>
        <w:jc w:val="both"/>
        <w:rPr>
          <w:sz w:val="28"/>
          <w:szCs w:val="28"/>
        </w:rPr>
      </w:pPr>
      <w:r w:rsidRPr="00E22B94">
        <w:rPr>
          <w:sz w:val="28"/>
          <w:szCs w:val="28"/>
        </w:rPr>
        <w:t>Леса и помости должны удовлетворять требованиям прочности и устойчивости, иметь ограждения и удобное сообщение между настилами. Влажность древесины, используемой для изготовления лесов и подмостей, не должна превышать 25%.</w:t>
      </w:r>
    </w:p>
    <w:p w:rsidR="00D51DD3" w:rsidRPr="00E22B94" w:rsidRDefault="00D51DD3" w:rsidP="00E22B94">
      <w:pPr>
        <w:spacing w:line="360" w:lineRule="auto"/>
        <w:ind w:firstLine="709"/>
        <w:jc w:val="both"/>
        <w:rPr>
          <w:sz w:val="28"/>
          <w:szCs w:val="28"/>
        </w:rPr>
      </w:pPr>
      <w:r w:rsidRPr="00E22B94">
        <w:rPr>
          <w:sz w:val="28"/>
          <w:szCs w:val="28"/>
        </w:rPr>
        <w:t>По нормам проектирования деревянных конструкций при расчете лесов и подмостей расчетные сопротивления древесины хвойных пород (сосны и ели) принимаются равными:</w:t>
      </w:r>
    </w:p>
    <w:p w:rsidR="00E22B94" w:rsidRDefault="00D51DD3" w:rsidP="00E22B94">
      <w:pPr>
        <w:spacing w:line="360" w:lineRule="auto"/>
        <w:ind w:firstLine="709"/>
        <w:jc w:val="both"/>
        <w:rPr>
          <w:sz w:val="28"/>
          <w:szCs w:val="28"/>
        </w:rPr>
      </w:pPr>
      <w:r w:rsidRPr="00E22B94">
        <w:rPr>
          <w:sz w:val="28"/>
          <w:szCs w:val="28"/>
        </w:rPr>
        <w:t>1) На изгиб:</w:t>
      </w:r>
    </w:p>
    <w:p w:rsidR="00E22B94" w:rsidRDefault="00D51DD3" w:rsidP="00E22B94">
      <w:pPr>
        <w:spacing w:line="360" w:lineRule="auto"/>
        <w:ind w:firstLine="709"/>
        <w:jc w:val="both"/>
        <w:rPr>
          <w:sz w:val="28"/>
          <w:szCs w:val="28"/>
        </w:rPr>
      </w:pPr>
      <w:r w:rsidRPr="00E22B94">
        <w:rPr>
          <w:sz w:val="28"/>
          <w:szCs w:val="28"/>
        </w:rPr>
        <w:t xml:space="preserve">а) элементы с высотой сечения до </w:t>
      </w:r>
      <w:smartTag w:uri="urn:schemas-microsoft-com:office:smarttags" w:element="metricconverter">
        <w:smartTagPr>
          <w:attr w:name="ProductID" w:val="50 см"/>
        </w:smartTagPr>
        <w:r w:rsidRPr="00E22B94">
          <w:rPr>
            <w:sz w:val="28"/>
            <w:szCs w:val="28"/>
          </w:rPr>
          <w:t>50 см</w:t>
        </w:r>
      </w:smartTag>
      <w:r w:rsidRPr="00E22B94">
        <w:rPr>
          <w:sz w:val="28"/>
          <w:szCs w:val="28"/>
        </w:rPr>
        <w:t>, за исключением упомянутых в пп. «б»— 130 кгс/см2;</w:t>
      </w:r>
    </w:p>
    <w:p w:rsidR="00D51DD3" w:rsidRPr="00E22B94" w:rsidRDefault="00D51DD3" w:rsidP="00E22B94">
      <w:pPr>
        <w:spacing w:line="360" w:lineRule="auto"/>
        <w:ind w:firstLine="709"/>
        <w:jc w:val="both"/>
        <w:rPr>
          <w:sz w:val="28"/>
          <w:szCs w:val="28"/>
        </w:rPr>
      </w:pPr>
      <w:r w:rsidRPr="00E22B94">
        <w:rPr>
          <w:sz w:val="28"/>
          <w:szCs w:val="28"/>
        </w:rPr>
        <w:t xml:space="preserve">б) элементы сплошного прямоугольного сечения со сторонами </w:t>
      </w:r>
      <w:smartTag w:uri="urn:schemas-microsoft-com:office:smarttags" w:element="metricconverter">
        <w:smartTagPr>
          <w:attr w:name="ProductID" w:val="14 см"/>
        </w:smartTagPr>
        <w:r w:rsidRPr="00E22B94">
          <w:rPr>
            <w:sz w:val="28"/>
            <w:szCs w:val="28"/>
          </w:rPr>
          <w:t>14 см</w:t>
        </w:r>
      </w:smartTag>
      <w:r w:rsidRPr="00E22B94">
        <w:rPr>
          <w:sz w:val="28"/>
          <w:szCs w:val="28"/>
        </w:rPr>
        <w:t xml:space="preserve"> и более при высоте сечения до 50 см— 150 кгс/см2;</w:t>
      </w:r>
    </w:p>
    <w:p w:rsidR="00E22B94" w:rsidRDefault="00D51DD3" w:rsidP="00E22B94">
      <w:pPr>
        <w:spacing w:line="360" w:lineRule="auto"/>
        <w:ind w:firstLine="709"/>
        <w:jc w:val="both"/>
        <w:rPr>
          <w:sz w:val="28"/>
          <w:szCs w:val="28"/>
        </w:rPr>
      </w:pPr>
      <w:r w:rsidRPr="00E22B94">
        <w:rPr>
          <w:sz w:val="28"/>
          <w:szCs w:val="28"/>
        </w:rPr>
        <w:t>2) На растяжение вдоль волокон:</w:t>
      </w:r>
    </w:p>
    <w:p w:rsidR="00E22B94" w:rsidRDefault="00D51DD3" w:rsidP="00E22B94">
      <w:pPr>
        <w:spacing w:line="360" w:lineRule="auto"/>
        <w:ind w:firstLine="709"/>
        <w:jc w:val="both"/>
        <w:rPr>
          <w:sz w:val="28"/>
          <w:szCs w:val="28"/>
        </w:rPr>
      </w:pPr>
      <w:r w:rsidRPr="00E22B94">
        <w:rPr>
          <w:sz w:val="28"/>
          <w:szCs w:val="28"/>
        </w:rPr>
        <w:t>а) элементы, не имеющие ослабления в расчетном сечении, — 100 кгс/см2;</w:t>
      </w:r>
    </w:p>
    <w:p w:rsidR="00D51DD3" w:rsidRPr="00E22B94" w:rsidRDefault="00D51DD3" w:rsidP="00E22B94">
      <w:pPr>
        <w:spacing w:line="360" w:lineRule="auto"/>
        <w:ind w:firstLine="709"/>
        <w:jc w:val="both"/>
        <w:rPr>
          <w:sz w:val="28"/>
          <w:szCs w:val="28"/>
        </w:rPr>
      </w:pPr>
      <w:r w:rsidRPr="00E22B94">
        <w:rPr>
          <w:sz w:val="28"/>
          <w:szCs w:val="28"/>
        </w:rPr>
        <w:t>б) элементы, имеющие ослабления в расчетном сечении, — 80 кгс/см2.</w:t>
      </w:r>
    </w:p>
    <w:p w:rsidR="00E22B94" w:rsidRDefault="00D51DD3" w:rsidP="00E22B94">
      <w:pPr>
        <w:spacing w:line="360" w:lineRule="auto"/>
        <w:ind w:firstLine="709"/>
        <w:jc w:val="both"/>
        <w:rPr>
          <w:sz w:val="28"/>
          <w:szCs w:val="28"/>
        </w:rPr>
      </w:pPr>
      <w:r w:rsidRPr="00E22B94">
        <w:rPr>
          <w:sz w:val="28"/>
          <w:szCs w:val="28"/>
        </w:rPr>
        <w:t>3) На сжатие и смятие:</w:t>
      </w:r>
    </w:p>
    <w:p w:rsidR="00E22B94" w:rsidRDefault="00D51DD3" w:rsidP="00E22B94">
      <w:pPr>
        <w:spacing w:line="360" w:lineRule="auto"/>
        <w:ind w:firstLine="709"/>
        <w:jc w:val="both"/>
        <w:rPr>
          <w:sz w:val="28"/>
          <w:szCs w:val="28"/>
        </w:rPr>
      </w:pPr>
      <w:r w:rsidRPr="00E22B94">
        <w:rPr>
          <w:sz w:val="28"/>
          <w:szCs w:val="28"/>
        </w:rPr>
        <w:t>а) вдоль волокон — 130 кгс/см2;</w:t>
      </w:r>
    </w:p>
    <w:p w:rsidR="00D51DD3" w:rsidRPr="00E22B94" w:rsidRDefault="00D51DD3" w:rsidP="00E22B94">
      <w:pPr>
        <w:spacing w:line="360" w:lineRule="auto"/>
        <w:ind w:firstLine="709"/>
        <w:jc w:val="both"/>
        <w:rPr>
          <w:sz w:val="28"/>
          <w:szCs w:val="28"/>
        </w:rPr>
      </w:pPr>
      <w:r w:rsidRPr="00E22B94">
        <w:rPr>
          <w:sz w:val="28"/>
          <w:szCs w:val="28"/>
        </w:rPr>
        <w:t>б) по всей поверхности поперек волокон —18 кгс/см2.</w:t>
      </w:r>
    </w:p>
    <w:p w:rsidR="00D51DD3" w:rsidRPr="00E22B94" w:rsidRDefault="00D51DD3" w:rsidP="00E22B94">
      <w:pPr>
        <w:spacing w:line="360" w:lineRule="auto"/>
        <w:ind w:firstLine="709"/>
        <w:jc w:val="both"/>
        <w:rPr>
          <w:sz w:val="28"/>
          <w:szCs w:val="28"/>
        </w:rPr>
      </w:pPr>
      <w:r w:rsidRPr="00E22B94">
        <w:rPr>
          <w:sz w:val="28"/>
          <w:szCs w:val="28"/>
        </w:rPr>
        <w:t>Для древесины лиственных пород расчетные сопротивления определяют умножением перечисленных выше величин на коэффициенты:</w:t>
      </w:r>
    </w:p>
    <w:p w:rsidR="00E22B94" w:rsidRDefault="00D51DD3" w:rsidP="00E22B94">
      <w:pPr>
        <w:spacing w:line="360" w:lineRule="auto"/>
        <w:ind w:firstLine="709"/>
        <w:jc w:val="both"/>
        <w:rPr>
          <w:sz w:val="28"/>
          <w:szCs w:val="28"/>
        </w:rPr>
      </w:pPr>
      <w:r w:rsidRPr="00E22B94">
        <w:rPr>
          <w:sz w:val="28"/>
          <w:szCs w:val="28"/>
        </w:rPr>
        <w:t>Для березы:</w:t>
      </w:r>
    </w:p>
    <w:p w:rsidR="00E22B94" w:rsidRDefault="00D51DD3" w:rsidP="00E22B94">
      <w:pPr>
        <w:spacing w:line="360" w:lineRule="auto"/>
        <w:ind w:firstLine="709"/>
        <w:jc w:val="both"/>
        <w:rPr>
          <w:sz w:val="28"/>
          <w:szCs w:val="28"/>
        </w:rPr>
      </w:pPr>
      <w:r w:rsidRPr="00E22B94">
        <w:rPr>
          <w:sz w:val="28"/>
          <w:szCs w:val="28"/>
        </w:rPr>
        <w:t>а) на растяжение, изгиб и смятие вдоль волокон — 1,1;</w:t>
      </w:r>
    </w:p>
    <w:p w:rsidR="00D51DD3" w:rsidRPr="00E22B94" w:rsidRDefault="00D51DD3" w:rsidP="00E22B94">
      <w:pPr>
        <w:spacing w:line="360" w:lineRule="auto"/>
        <w:ind w:firstLine="709"/>
        <w:jc w:val="both"/>
        <w:rPr>
          <w:sz w:val="28"/>
          <w:szCs w:val="28"/>
        </w:rPr>
      </w:pPr>
      <w:r w:rsidRPr="00E22B94">
        <w:rPr>
          <w:sz w:val="28"/>
          <w:szCs w:val="28"/>
        </w:rPr>
        <w:t>б) на сжатие и смятие поперек волокон — 1,6.</w:t>
      </w:r>
    </w:p>
    <w:p w:rsidR="00D51DD3" w:rsidRPr="00E22B94" w:rsidRDefault="00D51DD3" w:rsidP="00E22B94">
      <w:pPr>
        <w:spacing w:line="360" w:lineRule="auto"/>
        <w:ind w:firstLine="709"/>
        <w:jc w:val="both"/>
        <w:rPr>
          <w:sz w:val="28"/>
          <w:szCs w:val="28"/>
        </w:rPr>
      </w:pPr>
      <w:r w:rsidRPr="00E22B94">
        <w:rPr>
          <w:sz w:val="28"/>
          <w:szCs w:val="28"/>
        </w:rPr>
        <w:t>Расчетные сопротивления древесины, кроме того, умножают на коэффициенты условий эксплуатации лесов при воздействии кратковременных нагрузок (1,2) и условий работы лесов (0,85).</w:t>
      </w:r>
    </w:p>
    <w:p w:rsidR="00D51DD3" w:rsidRPr="00E22B94" w:rsidRDefault="00D51DD3" w:rsidP="00E22B94">
      <w:pPr>
        <w:spacing w:line="360" w:lineRule="auto"/>
        <w:ind w:firstLine="709"/>
        <w:jc w:val="both"/>
        <w:rPr>
          <w:sz w:val="28"/>
          <w:szCs w:val="28"/>
        </w:rPr>
      </w:pPr>
      <w:r w:rsidRPr="00E22B94">
        <w:rPr>
          <w:sz w:val="28"/>
          <w:szCs w:val="28"/>
        </w:rPr>
        <w:t>В</w:t>
      </w:r>
      <w:r w:rsidR="00A52A1E">
        <w:rPr>
          <w:sz w:val="28"/>
          <w:szCs w:val="28"/>
        </w:rPr>
        <w:t xml:space="preserve"> </w:t>
      </w:r>
      <w:r w:rsidRPr="00E22B94">
        <w:rPr>
          <w:sz w:val="28"/>
          <w:szCs w:val="28"/>
        </w:rPr>
        <w:t xml:space="preserve">нашем случае </w:t>
      </w:r>
      <w:r w:rsidR="00A52A1E" w:rsidRPr="00E22B94">
        <w:rPr>
          <w:sz w:val="28"/>
          <w:szCs w:val="28"/>
        </w:rPr>
        <w:t>сопротивление</w:t>
      </w:r>
      <w:r w:rsidRPr="00E22B94">
        <w:rPr>
          <w:sz w:val="28"/>
          <w:szCs w:val="28"/>
        </w:rPr>
        <w:t xml:space="preserve"> древесины, при использовании берёзы будет ровно: 1)На изгиб: 150*1,1*1,2*0,85=168,3 кгс/см2</w:t>
      </w:r>
    </w:p>
    <w:p w:rsidR="00D51DD3" w:rsidRPr="00E22B94" w:rsidRDefault="00D51DD3" w:rsidP="00E22B94">
      <w:pPr>
        <w:spacing w:line="360" w:lineRule="auto"/>
        <w:ind w:firstLine="709"/>
        <w:jc w:val="both"/>
        <w:rPr>
          <w:sz w:val="28"/>
          <w:szCs w:val="28"/>
        </w:rPr>
      </w:pPr>
      <w:r w:rsidRPr="00E22B94">
        <w:rPr>
          <w:sz w:val="28"/>
          <w:szCs w:val="28"/>
        </w:rPr>
        <w:t>2)На растяжение: 100*1,1*1,2*0,85=112,2 кгс/см2</w:t>
      </w:r>
    </w:p>
    <w:p w:rsidR="00D51DD3" w:rsidRPr="00E22B94" w:rsidRDefault="00D51DD3" w:rsidP="00E22B94">
      <w:pPr>
        <w:spacing w:line="360" w:lineRule="auto"/>
        <w:ind w:firstLine="709"/>
        <w:jc w:val="both"/>
        <w:rPr>
          <w:sz w:val="28"/>
          <w:szCs w:val="28"/>
        </w:rPr>
      </w:pPr>
      <w:r w:rsidRPr="00E22B94">
        <w:rPr>
          <w:sz w:val="28"/>
          <w:szCs w:val="28"/>
        </w:rPr>
        <w:t>3)На сжатие и смятие: а) 130*1,6*1,2*0,85=212,16 кгс/см2</w:t>
      </w:r>
    </w:p>
    <w:p w:rsidR="00D51DD3" w:rsidRPr="00E22B94" w:rsidRDefault="00D51DD3" w:rsidP="00E22B94">
      <w:pPr>
        <w:spacing w:line="360" w:lineRule="auto"/>
        <w:ind w:firstLine="709"/>
        <w:jc w:val="both"/>
        <w:rPr>
          <w:sz w:val="28"/>
          <w:szCs w:val="28"/>
        </w:rPr>
      </w:pPr>
      <w:r w:rsidRPr="00E22B94">
        <w:rPr>
          <w:sz w:val="28"/>
          <w:szCs w:val="28"/>
        </w:rPr>
        <w:t>б) 18*1,6*1,2*0,85=29,4 кгс/см2</w:t>
      </w:r>
    </w:p>
    <w:p w:rsidR="00E22B94" w:rsidRDefault="00D51DD3" w:rsidP="00E22B94">
      <w:pPr>
        <w:spacing w:line="360" w:lineRule="auto"/>
        <w:ind w:firstLine="709"/>
        <w:jc w:val="both"/>
        <w:rPr>
          <w:sz w:val="28"/>
          <w:szCs w:val="28"/>
        </w:rPr>
      </w:pPr>
      <w:r w:rsidRPr="00E22B94">
        <w:rPr>
          <w:sz w:val="28"/>
          <w:szCs w:val="28"/>
        </w:rPr>
        <w:t>Металлические элементы лесов и подмостей изготовляют из стали марки ВСт3кп.</w:t>
      </w:r>
    </w:p>
    <w:p w:rsidR="00D51DD3" w:rsidRPr="00E22B94" w:rsidRDefault="00D51DD3" w:rsidP="00E22B94">
      <w:pPr>
        <w:spacing w:line="360" w:lineRule="auto"/>
        <w:ind w:firstLine="709"/>
        <w:jc w:val="both"/>
        <w:rPr>
          <w:sz w:val="28"/>
          <w:szCs w:val="28"/>
        </w:rPr>
      </w:pPr>
      <w:r w:rsidRPr="00E22B94">
        <w:rPr>
          <w:sz w:val="28"/>
          <w:szCs w:val="28"/>
        </w:rPr>
        <w:t>Расчетные сопротивления стальных элементов для лесов и подмостей принимаются равными: на растяжение, сжатие и изгиб — 2100 кгс/см2, на срез — 130 кгс/см2.</w:t>
      </w:r>
    </w:p>
    <w:p w:rsidR="00D51DD3" w:rsidRPr="00E22B94" w:rsidRDefault="00D51DD3" w:rsidP="00E22B94">
      <w:pPr>
        <w:spacing w:line="360" w:lineRule="auto"/>
        <w:ind w:firstLine="709"/>
        <w:jc w:val="both"/>
        <w:rPr>
          <w:sz w:val="28"/>
          <w:szCs w:val="28"/>
        </w:rPr>
      </w:pPr>
      <w:r w:rsidRPr="00E22B94">
        <w:rPr>
          <w:sz w:val="28"/>
          <w:szCs w:val="28"/>
        </w:rPr>
        <w:t xml:space="preserve">Подмости для монтажных работ рассчитывают на равномерно распределенную нагрузку 100 кгс/м2 и проверяют на сосредоточенный груз 130 кгс (вес рабочего с инструментом). Рабочие настилы должны быть ограждены перилами высотой не менее </w:t>
      </w:r>
      <w:smartTag w:uri="urn:schemas-microsoft-com:office:smarttags" w:element="metricconverter">
        <w:smartTagPr>
          <w:attr w:name="ProductID" w:val="1 м"/>
        </w:smartTagPr>
        <w:r w:rsidRPr="00E22B94">
          <w:rPr>
            <w:sz w:val="28"/>
            <w:szCs w:val="28"/>
          </w:rPr>
          <w:t>1 м</w:t>
        </w:r>
      </w:smartTag>
      <w:r w:rsidRPr="00E22B94">
        <w:rPr>
          <w:sz w:val="28"/>
          <w:szCs w:val="28"/>
        </w:rPr>
        <w:t xml:space="preserve">. Перила состоят из стоек и пришитых к ним с внутренней стороны трех элементов: устанавливаемой вплотную к настилу бортовой доски высотой </w:t>
      </w:r>
      <w:smartTag w:uri="urn:schemas-microsoft-com:office:smarttags" w:element="metricconverter">
        <w:smartTagPr>
          <w:attr w:name="ProductID" w:val="150 мм"/>
        </w:smartTagPr>
        <w:r w:rsidRPr="00E22B94">
          <w:rPr>
            <w:sz w:val="28"/>
            <w:szCs w:val="28"/>
          </w:rPr>
          <w:t>150 мм</w:t>
        </w:r>
      </w:smartTag>
      <w:r w:rsidRPr="00E22B94">
        <w:rPr>
          <w:sz w:val="28"/>
          <w:szCs w:val="28"/>
        </w:rPr>
        <w:t xml:space="preserve">, промежуточного элемента и поручня. Перила должны выдерживать боковое давление (сосредоточенную нагрузку) не менее </w:t>
      </w:r>
      <w:smartTag w:uri="urn:schemas-microsoft-com:office:smarttags" w:element="metricconverter">
        <w:smartTagPr>
          <w:attr w:name="ProductID" w:val="70 кг"/>
        </w:smartTagPr>
        <w:r w:rsidRPr="00E22B94">
          <w:rPr>
            <w:sz w:val="28"/>
            <w:szCs w:val="28"/>
          </w:rPr>
          <w:t>70 кг</w:t>
        </w:r>
      </w:smartTag>
      <w:r w:rsidRPr="00E22B94">
        <w:rPr>
          <w:sz w:val="28"/>
          <w:szCs w:val="28"/>
        </w:rPr>
        <w:t>.</w:t>
      </w:r>
    </w:p>
    <w:p w:rsidR="00D51DD3" w:rsidRPr="00E22B94" w:rsidRDefault="00D51DD3" w:rsidP="00E22B94">
      <w:pPr>
        <w:spacing w:line="360" w:lineRule="auto"/>
        <w:ind w:firstLine="709"/>
        <w:jc w:val="both"/>
        <w:rPr>
          <w:b/>
          <w:sz w:val="28"/>
          <w:szCs w:val="28"/>
        </w:rPr>
      </w:pPr>
      <w:r w:rsidRPr="00E22B94">
        <w:rPr>
          <w:b/>
          <w:sz w:val="28"/>
          <w:szCs w:val="28"/>
        </w:rPr>
        <w:t>4. Недостаточная освещённость</w:t>
      </w:r>
    </w:p>
    <w:p w:rsidR="00D51DD3" w:rsidRPr="00E22B94" w:rsidRDefault="00D51DD3" w:rsidP="00E22B94">
      <w:pPr>
        <w:pStyle w:val="af3"/>
        <w:spacing w:after="0" w:line="360" w:lineRule="auto"/>
        <w:ind w:firstLine="709"/>
        <w:jc w:val="both"/>
        <w:rPr>
          <w:sz w:val="28"/>
          <w:szCs w:val="28"/>
        </w:rPr>
      </w:pPr>
      <w:r w:rsidRPr="00E22B94">
        <w:rPr>
          <w:sz w:val="28"/>
          <w:szCs w:val="28"/>
        </w:rPr>
        <w:t>4.1. Персонал, производящий монтаж и наладку системы, должен четко видеть обслуживаемое оборудование. Большую роль играет освещение, так как при недостаточной освещенности рабочий может произвести ошибочные операции, что может привести к поломке оборудования и возникновению аварийной ситуации. На работоспособность оказывает влияние освещение, для создания комфортных условий труда нужно проектировать освещение с учетом норм (СНиП 230595).</w:t>
      </w:r>
    </w:p>
    <w:p w:rsidR="00D51DD3" w:rsidRPr="00E22B94" w:rsidRDefault="00D51DD3" w:rsidP="00E22B94">
      <w:pPr>
        <w:spacing w:line="360" w:lineRule="auto"/>
        <w:ind w:firstLine="709"/>
        <w:jc w:val="both"/>
        <w:rPr>
          <w:b/>
          <w:sz w:val="28"/>
          <w:szCs w:val="28"/>
        </w:rPr>
      </w:pPr>
      <w:r w:rsidRPr="00E22B94">
        <w:rPr>
          <w:b/>
          <w:sz w:val="28"/>
          <w:szCs w:val="28"/>
        </w:rPr>
        <w:t>Расчет необходимого количества светильников при заданной освещенности</w:t>
      </w:r>
    </w:p>
    <w:p w:rsidR="00E22B94" w:rsidRDefault="00D51DD3" w:rsidP="00E22B94">
      <w:pPr>
        <w:spacing w:line="360" w:lineRule="auto"/>
        <w:ind w:firstLine="709"/>
        <w:jc w:val="both"/>
        <w:rPr>
          <w:sz w:val="28"/>
          <w:szCs w:val="28"/>
        </w:rPr>
      </w:pPr>
      <w:r w:rsidRPr="00E22B94">
        <w:rPr>
          <w:b/>
          <w:bCs/>
          <w:sz w:val="28"/>
          <w:szCs w:val="28"/>
        </w:rPr>
        <w:t>Данные необходимые для расчета</w:t>
      </w:r>
    </w:p>
    <w:p w:rsidR="00E22B94" w:rsidRDefault="00D51DD3" w:rsidP="00E22B94">
      <w:pPr>
        <w:spacing w:line="360" w:lineRule="auto"/>
        <w:ind w:firstLine="709"/>
        <w:jc w:val="both"/>
        <w:rPr>
          <w:sz w:val="28"/>
          <w:szCs w:val="28"/>
        </w:rPr>
      </w:pPr>
      <w:r w:rsidRPr="00E22B94">
        <w:rPr>
          <w:sz w:val="28"/>
          <w:szCs w:val="28"/>
        </w:rPr>
        <w:t xml:space="preserve">Шкаф: длина </w:t>
      </w:r>
      <w:r w:rsidRPr="00E22B94">
        <w:rPr>
          <w:b/>
          <w:bCs/>
          <w:sz w:val="28"/>
          <w:szCs w:val="28"/>
        </w:rPr>
        <w:t>А</w:t>
      </w:r>
      <w:r w:rsidRPr="00E22B94">
        <w:rPr>
          <w:sz w:val="28"/>
          <w:szCs w:val="28"/>
        </w:rPr>
        <w:t xml:space="preserve">, ширина </w:t>
      </w:r>
      <w:r w:rsidRPr="00E22B94">
        <w:rPr>
          <w:b/>
          <w:bCs/>
          <w:sz w:val="28"/>
          <w:szCs w:val="28"/>
        </w:rPr>
        <w:t>В</w:t>
      </w:r>
      <w:r w:rsidRPr="00E22B94">
        <w:rPr>
          <w:sz w:val="28"/>
          <w:szCs w:val="28"/>
        </w:rPr>
        <w:t xml:space="preserve">, высота </w:t>
      </w:r>
      <w:r w:rsidRPr="00E22B94">
        <w:rPr>
          <w:b/>
          <w:bCs/>
          <w:sz w:val="28"/>
          <w:szCs w:val="28"/>
        </w:rPr>
        <w:t>Н</w:t>
      </w:r>
      <w:r w:rsidRPr="00E22B94">
        <w:rPr>
          <w:sz w:val="28"/>
          <w:szCs w:val="28"/>
        </w:rPr>
        <w:t>, коэффициент отражения потолка, стен и пола 0,3</w:t>
      </w:r>
    </w:p>
    <w:p w:rsidR="00D51DD3" w:rsidRPr="00E22B94" w:rsidRDefault="00D51DD3" w:rsidP="00E22B94">
      <w:pPr>
        <w:spacing w:line="360" w:lineRule="auto"/>
        <w:ind w:firstLine="709"/>
        <w:jc w:val="both"/>
        <w:rPr>
          <w:sz w:val="28"/>
          <w:szCs w:val="28"/>
        </w:rPr>
      </w:pPr>
      <w:r w:rsidRPr="00E22B94">
        <w:rPr>
          <w:b/>
          <w:bCs/>
          <w:sz w:val="28"/>
          <w:szCs w:val="28"/>
        </w:rPr>
        <w:t>Ф</w:t>
      </w:r>
      <w:r w:rsidRPr="00E22B94">
        <w:rPr>
          <w:b/>
          <w:bCs/>
          <w:sz w:val="28"/>
          <w:szCs w:val="28"/>
          <w:vertAlign w:val="subscript"/>
        </w:rPr>
        <w:t>л</w:t>
      </w:r>
      <w:r w:rsidRPr="00E22B94">
        <w:rPr>
          <w:sz w:val="28"/>
          <w:szCs w:val="28"/>
        </w:rPr>
        <w:t xml:space="preserve"> Начальный световой поток </w:t>
      </w:r>
      <w:r w:rsidRPr="00E22B94">
        <w:rPr>
          <w:sz w:val="28"/>
          <w:szCs w:val="28"/>
          <w:lang w:val="en-US"/>
        </w:rPr>
        <w:t>PHILIPS</w:t>
      </w:r>
      <w:r w:rsidRPr="00E22B94">
        <w:rPr>
          <w:sz w:val="28"/>
          <w:szCs w:val="28"/>
        </w:rPr>
        <w:t xml:space="preserve"> </w:t>
      </w:r>
      <w:r w:rsidRPr="00E22B94">
        <w:rPr>
          <w:sz w:val="28"/>
          <w:szCs w:val="28"/>
          <w:lang w:val="en-US"/>
        </w:rPr>
        <w:t>TLD</w:t>
      </w:r>
      <w:r w:rsidR="00E22B94">
        <w:rPr>
          <w:sz w:val="28"/>
          <w:szCs w:val="28"/>
        </w:rPr>
        <w:t xml:space="preserve"> </w:t>
      </w:r>
      <w:r w:rsidRPr="00E22B94">
        <w:rPr>
          <w:sz w:val="28"/>
          <w:szCs w:val="28"/>
          <w:lang w:val="en-US"/>
        </w:rPr>
        <w:t>Standart</w:t>
      </w:r>
      <w:r w:rsidR="00E22B94">
        <w:rPr>
          <w:sz w:val="28"/>
          <w:szCs w:val="28"/>
        </w:rPr>
        <w:t xml:space="preserve"> </w:t>
      </w:r>
      <w:r w:rsidRPr="00E22B94">
        <w:rPr>
          <w:sz w:val="28"/>
          <w:szCs w:val="28"/>
        </w:rPr>
        <w:t>18Вт</w:t>
      </w:r>
      <w:r w:rsidR="00E22B94">
        <w:rPr>
          <w:sz w:val="28"/>
          <w:szCs w:val="28"/>
        </w:rPr>
        <w:t xml:space="preserve"> </w:t>
      </w:r>
      <w:r w:rsidRPr="00E22B94">
        <w:rPr>
          <w:sz w:val="28"/>
          <w:szCs w:val="28"/>
        </w:rPr>
        <w:t>1150 лм</w:t>
      </w:r>
    </w:p>
    <w:p w:rsidR="00D51DD3" w:rsidRPr="00E22B94" w:rsidRDefault="00D51DD3" w:rsidP="00E22B94">
      <w:pPr>
        <w:spacing w:line="360" w:lineRule="auto"/>
        <w:ind w:firstLine="709"/>
        <w:jc w:val="both"/>
        <w:rPr>
          <w:sz w:val="28"/>
          <w:szCs w:val="28"/>
        </w:rPr>
      </w:pPr>
      <w:r w:rsidRPr="00E22B94">
        <w:rPr>
          <w:sz w:val="28"/>
          <w:szCs w:val="28"/>
        </w:rPr>
        <w:t>Рекомендуемый поток освещенности Е=50</w:t>
      </w:r>
    </w:p>
    <w:p w:rsidR="00E22B94" w:rsidRDefault="00D51DD3" w:rsidP="00E22B94">
      <w:pPr>
        <w:spacing w:line="360" w:lineRule="auto"/>
        <w:ind w:firstLine="709"/>
        <w:jc w:val="both"/>
        <w:rPr>
          <w:sz w:val="28"/>
          <w:szCs w:val="28"/>
        </w:rPr>
      </w:pPr>
      <w:r w:rsidRPr="00E22B94">
        <w:rPr>
          <w:sz w:val="28"/>
          <w:szCs w:val="28"/>
        </w:rPr>
        <w:t>Коэффициент использования освещенности установки ЛПО10</w:t>
      </w:r>
      <w:r w:rsidR="00E22B94">
        <w:rPr>
          <w:sz w:val="28"/>
          <w:szCs w:val="28"/>
        </w:rPr>
        <w:t xml:space="preserve"> </w:t>
      </w:r>
      <w:r w:rsidRPr="00E22B94">
        <w:rPr>
          <w:sz w:val="28"/>
          <w:szCs w:val="28"/>
        </w:rPr>
        <w:t>1*18</w:t>
      </w:r>
      <w:r w:rsidR="00E22B94">
        <w:rPr>
          <w:sz w:val="28"/>
          <w:szCs w:val="28"/>
        </w:rPr>
        <w:t xml:space="preserve"> </w:t>
      </w:r>
      <w:r w:rsidRPr="00E22B94">
        <w:rPr>
          <w:sz w:val="28"/>
          <w:szCs w:val="28"/>
        </w:rPr>
        <w:t>К=0,2</w:t>
      </w:r>
    </w:p>
    <w:p w:rsidR="00E22B94" w:rsidRDefault="00D51DD3" w:rsidP="00E22B94">
      <w:pPr>
        <w:spacing w:line="360" w:lineRule="auto"/>
        <w:ind w:firstLine="709"/>
        <w:jc w:val="both"/>
        <w:rPr>
          <w:sz w:val="28"/>
          <w:szCs w:val="28"/>
        </w:rPr>
      </w:pPr>
      <w:r w:rsidRPr="00E22B94">
        <w:rPr>
          <w:b/>
          <w:bCs/>
          <w:sz w:val="28"/>
          <w:szCs w:val="28"/>
        </w:rPr>
        <w:t>Формулы для расчета</w:t>
      </w:r>
    </w:p>
    <w:p w:rsidR="00B84A6F" w:rsidRDefault="00D51DD3" w:rsidP="00E22B94">
      <w:pPr>
        <w:spacing w:line="360" w:lineRule="auto"/>
        <w:ind w:firstLine="709"/>
        <w:jc w:val="both"/>
        <w:rPr>
          <w:sz w:val="28"/>
          <w:szCs w:val="28"/>
        </w:rPr>
      </w:pPr>
      <w:r w:rsidRPr="00E22B94">
        <w:rPr>
          <w:sz w:val="28"/>
          <w:szCs w:val="28"/>
        </w:rPr>
        <w:t xml:space="preserve">1. Определяем площадь помещения: </w:t>
      </w:r>
    </w:p>
    <w:p w:rsidR="00B84A6F" w:rsidRDefault="00B84A6F" w:rsidP="00E22B94">
      <w:pPr>
        <w:spacing w:line="360" w:lineRule="auto"/>
        <w:ind w:firstLine="709"/>
        <w:jc w:val="both"/>
        <w:rPr>
          <w:sz w:val="28"/>
          <w:szCs w:val="28"/>
        </w:rPr>
      </w:pPr>
    </w:p>
    <w:p w:rsidR="00D51DD3" w:rsidRDefault="00D51DD3" w:rsidP="00E22B94">
      <w:pPr>
        <w:spacing w:line="360" w:lineRule="auto"/>
        <w:ind w:firstLine="709"/>
        <w:jc w:val="both"/>
        <w:rPr>
          <w:sz w:val="28"/>
          <w:szCs w:val="28"/>
        </w:rPr>
      </w:pPr>
      <w:r w:rsidRPr="00E22B94">
        <w:rPr>
          <w:position w:val="-10"/>
          <w:sz w:val="28"/>
          <w:szCs w:val="28"/>
        </w:rPr>
        <w:object w:dxaOrig="2659" w:dyaOrig="320">
          <v:shape id="_x0000_i1028" type="#_x0000_t75" style="width:131.25pt;height:15.75pt" o:ole="">
            <v:imagedata r:id="rId11" o:title=""/>
          </v:shape>
          <o:OLEObject Type="Embed" ProgID="Equation.3" ShapeID="_x0000_i1028" DrawAspect="Content" ObjectID="_1459409440" r:id="rId12"/>
        </w:object>
      </w:r>
      <w:r w:rsidRPr="00E22B94">
        <w:rPr>
          <w:sz w:val="28"/>
          <w:szCs w:val="28"/>
        </w:rPr>
        <w:t xml:space="preserve"> м</w:t>
      </w:r>
      <w:r w:rsidR="00E22B94">
        <w:rPr>
          <w:sz w:val="28"/>
          <w:szCs w:val="28"/>
        </w:rPr>
        <w:t xml:space="preserve"> </w:t>
      </w:r>
      <w:r w:rsidRPr="00E22B94">
        <w:rPr>
          <w:position w:val="-10"/>
          <w:sz w:val="28"/>
          <w:szCs w:val="28"/>
        </w:rPr>
        <w:object w:dxaOrig="2520" w:dyaOrig="320">
          <v:shape id="_x0000_i1029" type="#_x0000_t75" style="width:124.5pt;height:15.75pt" o:ole="">
            <v:imagedata r:id="rId13" o:title=""/>
          </v:shape>
          <o:OLEObject Type="Embed" ProgID="Equation.3" ShapeID="_x0000_i1029" DrawAspect="Content" ObjectID="_1459409441" r:id="rId14"/>
        </w:object>
      </w:r>
      <w:r w:rsidRPr="00E22B94">
        <w:rPr>
          <w:sz w:val="28"/>
          <w:szCs w:val="28"/>
        </w:rPr>
        <w:t>м</w:t>
      </w:r>
    </w:p>
    <w:p w:rsidR="00B84A6F" w:rsidRPr="00E22B94" w:rsidRDefault="00B84A6F" w:rsidP="00E22B94">
      <w:pPr>
        <w:spacing w:line="360" w:lineRule="auto"/>
        <w:ind w:firstLine="709"/>
        <w:jc w:val="both"/>
        <w:rPr>
          <w:sz w:val="28"/>
          <w:szCs w:val="28"/>
        </w:rPr>
      </w:pPr>
    </w:p>
    <w:p w:rsidR="00B84A6F" w:rsidRDefault="00D51DD3" w:rsidP="00E22B94">
      <w:pPr>
        <w:spacing w:line="360" w:lineRule="auto"/>
        <w:ind w:firstLine="709"/>
        <w:jc w:val="both"/>
        <w:rPr>
          <w:sz w:val="28"/>
          <w:szCs w:val="28"/>
        </w:rPr>
      </w:pPr>
      <w:r w:rsidRPr="00E22B94">
        <w:rPr>
          <w:sz w:val="28"/>
          <w:szCs w:val="28"/>
        </w:rPr>
        <w:t>2. Расчет индекса помещения:</w:t>
      </w:r>
      <w:r w:rsidR="00E22B94">
        <w:rPr>
          <w:sz w:val="28"/>
          <w:szCs w:val="28"/>
        </w:rPr>
        <w:t xml:space="preserve"> </w:t>
      </w:r>
    </w:p>
    <w:p w:rsidR="00B84A6F" w:rsidRDefault="00B84A6F" w:rsidP="00E22B94">
      <w:pPr>
        <w:spacing w:line="360" w:lineRule="auto"/>
        <w:ind w:firstLine="709"/>
        <w:jc w:val="both"/>
        <w:rPr>
          <w:sz w:val="28"/>
          <w:szCs w:val="28"/>
        </w:rPr>
      </w:pPr>
    </w:p>
    <w:p w:rsidR="00D51DD3" w:rsidRPr="00E22B94" w:rsidRDefault="00D51DD3" w:rsidP="00E22B94">
      <w:pPr>
        <w:spacing w:line="360" w:lineRule="auto"/>
        <w:ind w:firstLine="709"/>
        <w:jc w:val="both"/>
        <w:rPr>
          <w:sz w:val="28"/>
          <w:szCs w:val="28"/>
        </w:rPr>
      </w:pPr>
      <w:r w:rsidRPr="00E22B94">
        <w:rPr>
          <w:position w:val="-28"/>
          <w:sz w:val="28"/>
          <w:szCs w:val="28"/>
        </w:rPr>
        <w:object w:dxaOrig="2920" w:dyaOrig="660">
          <v:shape id="_x0000_i1030" type="#_x0000_t75" style="width:144.75pt;height:33pt" o:ole="">
            <v:imagedata r:id="rId15" o:title=""/>
          </v:shape>
          <o:OLEObject Type="Embed" ProgID="Equation.3" ShapeID="_x0000_i1030" DrawAspect="Content" ObjectID="_1459409442" r:id="rId16"/>
        </w:object>
      </w:r>
    </w:p>
    <w:p w:rsidR="00E22B94" w:rsidRDefault="00E22B94" w:rsidP="00E22B94">
      <w:pPr>
        <w:spacing w:line="360" w:lineRule="auto"/>
        <w:ind w:firstLine="709"/>
        <w:jc w:val="both"/>
        <w:rPr>
          <w:sz w:val="28"/>
          <w:szCs w:val="28"/>
        </w:rPr>
      </w:pPr>
    </w:p>
    <w:p w:rsidR="00B84A6F" w:rsidRDefault="00D51DD3" w:rsidP="00E22B94">
      <w:pPr>
        <w:spacing w:line="360" w:lineRule="auto"/>
        <w:ind w:firstLine="709"/>
        <w:jc w:val="both"/>
        <w:rPr>
          <w:sz w:val="28"/>
          <w:szCs w:val="28"/>
        </w:rPr>
      </w:pPr>
      <w:r w:rsidRPr="00E22B94">
        <w:rPr>
          <w:sz w:val="28"/>
          <w:szCs w:val="28"/>
        </w:rPr>
        <w:t xml:space="preserve">3. Рассчитываем количество светильников, требуемое для освещения: </w:t>
      </w:r>
    </w:p>
    <w:p w:rsidR="00B84A6F" w:rsidRDefault="00B84A6F" w:rsidP="00E22B94">
      <w:pPr>
        <w:spacing w:line="360" w:lineRule="auto"/>
        <w:ind w:firstLine="709"/>
        <w:jc w:val="both"/>
        <w:rPr>
          <w:sz w:val="28"/>
          <w:szCs w:val="28"/>
        </w:rPr>
      </w:pPr>
    </w:p>
    <w:p w:rsidR="00E22B94" w:rsidRDefault="00B84A6F" w:rsidP="00E22B94">
      <w:pPr>
        <w:spacing w:line="360" w:lineRule="auto"/>
        <w:ind w:firstLine="709"/>
        <w:jc w:val="both"/>
        <w:rPr>
          <w:sz w:val="28"/>
          <w:szCs w:val="28"/>
        </w:rPr>
      </w:pPr>
      <w:r w:rsidRPr="00E22B94">
        <w:rPr>
          <w:position w:val="-30"/>
          <w:sz w:val="28"/>
          <w:szCs w:val="28"/>
        </w:rPr>
        <w:object w:dxaOrig="5360" w:dyaOrig="700">
          <v:shape id="_x0000_i1031" type="#_x0000_t75" style="width:241.5pt;height:31.5pt" o:ole="">
            <v:imagedata r:id="rId17" o:title=""/>
          </v:shape>
          <o:OLEObject Type="Embed" ProgID="Equation.3" ShapeID="_x0000_i1031" DrawAspect="Content" ObjectID="_1459409443" r:id="rId18"/>
        </w:object>
      </w:r>
    </w:p>
    <w:p w:rsidR="00B84A6F" w:rsidRDefault="00B84A6F" w:rsidP="00E22B94">
      <w:pPr>
        <w:spacing w:line="360" w:lineRule="auto"/>
        <w:ind w:firstLine="709"/>
        <w:jc w:val="both"/>
        <w:rPr>
          <w:sz w:val="28"/>
          <w:szCs w:val="28"/>
        </w:rPr>
      </w:pPr>
    </w:p>
    <w:p w:rsidR="00E22B94" w:rsidRDefault="00D51DD3" w:rsidP="00E22B94">
      <w:pPr>
        <w:spacing w:line="360" w:lineRule="auto"/>
        <w:ind w:firstLine="709"/>
        <w:jc w:val="both"/>
        <w:rPr>
          <w:sz w:val="28"/>
          <w:szCs w:val="28"/>
        </w:rPr>
      </w:pPr>
      <w:r w:rsidRPr="00E22B94">
        <w:rPr>
          <w:sz w:val="28"/>
          <w:szCs w:val="28"/>
        </w:rPr>
        <w:t xml:space="preserve">Где: </w:t>
      </w:r>
      <w:r w:rsidRPr="00E22B94">
        <w:rPr>
          <w:b/>
          <w:bCs/>
          <w:sz w:val="28"/>
          <w:szCs w:val="28"/>
        </w:rPr>
        <w:t>Е</w:t>
      </w:r>
      <w:r w:rsidR="00B84A6F">
        <w:rPr>
          <w:sz w:val="28"/>
          <w:szCs w:val="28"/>
        </w:rPr>
        <w:t xml:space="preserve"> </w:t>
      </w:r>
      <w:r w:rsidRPr="00E22B94">
        <w:rPr>
          <w:sz w:val="28"/>
          <w:szCs w:val="28"/>
        </w:rPr>
        <w:t xml:space="preserve">требуемая освещенность поверхности, лк </w:t>
      </w:r>
      <w:r w:rsidRPr="00E22B94">
        <w:rPr>
          <w:b/>
          <w:bCs/>
          <w:sz w:val="28"/>
          <w:szCs w:val="28"/>
        </w:rPr>
        <w:t>S</w:t>
      </w:r>
      <w:r w:rsidR="00B84A6F">
        <w:rPr>
          <w:sz w:val="28"/>
          <w:szCs w:val="28"/>
        </w:rPr>
        <w:t xml:space="preserve"> </w:t>
      </w:r>
      <w:r w:rsidRPr="00E22B94">
        <w:rPr>
          <w:sz w:val="28"/>
          <w:szCs w:val="28"/>
        </w:rPr>
        <w:t>площадь пола и задней стенки шкафа, м</w:t>
      </w:r>
      <w:r w:rsidRPr="00E22B94">
        <w:rPr>
          <w:sz w:val="28"/>
          <w:szCs w:val="28"/>
          <w:vertAlign w:val="superscript"/>
        </w:rPr>
        <w:t>2</w:t>
      </w:r>
    </w:p>
    <w:p w:rsidR="00E22B94" w:rsidRDefault="00D51DD3" w:rsidP="00E22B94">
      <w:pPr>
        <w:spacing w:line="360" w:lineRule="auto"/>
        <w:ind w:firstLine="709"/>
        <w:jc w:val="both"/>
        <w:rPr>
          <w:sz w:val="28"/>
          <w:szCs w:val="28"/>
        </w:rPr>
      </w:pPr>
      <w:r w:rsidRPr="00E22B94">
        <w:rPr>
          <w:b/>
          <w:bCs/>
          <w:sz w:val="28"/>
          <w:szCs w:val="28"/>
        </w:rPr>
        <w:t>U</w:t>
      </w:r>
      <w:r w:rsidRPr="00E22B94">
        <w:rPr>
          <w:sz w:val="28"/>
          <w:szCs w:val="28"/>
        </w:rPr>
        <w:t xml:space="preserve"> коэффициент запаса 0,85</w:t>
      </w:r>
      <w:r w:rsidR="00E22B94">
        <w:rPr>
          <w:sz w:val="28"/>
          <w:szCs w:val="28"/>
        </w:rPr>
        <w:t xml:space="preserve"> </w:t>
      </w:r>
      <w:r w:rsidRPr="00E22B94">
        <w:rPr>
          <w:b/>
          <w:bCs/>
          <w:sz w:val="28"/>
          <w:szCs w:val="28"/>
        </w:rPr>
        <w:t>К</w:t>
      </w:r>
      <w:r w:rsidR="00B84A6F">
        <w:rPr>
          <w:sz w:val="28"/>
          <w:szCs w:val="28"/>
        </w:rPr>
        <w:t xml:space="preserve"> </w:t>
      </w:r>
      <w:r w:rsidRPr="00E22B94">
        <w:rPr>
          <w:sz w:val="28"/>
          <w:szCs w:val="28"/>
        </w:rPr>
        <w:t>коэффициент использования осветительной установки, который определяется по таблице, исходя из типа светильника, коэффициентов отражения потолка, стен и пола, а так же ранее рассчитанного индекса помещения F,</w:t>
      </w:r>
    </w:p>
    <w:p w:rsidR="00E22B94" w:rsidRDefault="00D51DD3" w:rsidP="00E22B94">
      <w:pPr>
        <w:spacing w:line="360" w:lineRule="auto"/>
        <w:ind w:firstLine="709"/>
        <w:jc w:val="both"/>
        <w:rPr>
          <w:sz w:val="28"/>
          <w:szCs w:val="28"/>
        </w:rPr>
      </w:pPr>
      <w:r w:rsidRPr="00E22B94">
        <w:rPr>
          <w:b/>
          <w:bCs/>
          <w:sz w:val="28"/>
          <w:szCs w:val="28"/>
        </w:rPr>
        <w:t>Ф</w:t>
      </w:r>
      <w:r w:rsidRPr="00E22B94">
        <w:rPr>
          <w:b/>
          <w:bCs/>
          <w:sz w:val="28"/>
          <w:szCs w:val="28"/>
          <w:vertAlign w:val="subscript"/>
        </w:rPr>
        <w:t>л</w:t>
      </w:r>
      <w:r w:rsidRPr="00E22B94">
        <w:rPr>
          <w:sz w:val="28"/>
          <w:szCs w:val="28"/>
        </w:rPr>
        <w:t xml:space="preserve"> световой поток одной лампы,</w:t>
      </w:r>
      <w:r w:rsidR="00E22B94">
        <w:rPr>
          <w:sz w:val="28"/>
          <w:szCs w:val="28"/>
        </w:rPr>
        <w:t xml:space="preserve"> </w:t>
      </w:r>
      <w:r w:rsidRPr="00E22B94">
        <w:rPr>
          <w:b/>
          <w:bCs/>
          <w:sz w:val="28"/>
          <w:szCs w:val="28"/>
        </w:rPr>
        <w:t>n</w:t>
      </w:r>
      <w:r w:rsidR="00B84A6F">
        <w:rPr>
          <w:sz w:val="28"/>
          <w:szCs w:val="28"/>
        </w:rPr>
        <w:t xml:space="preserve"> </w:t>
      </w:r>
      <w:r w:rsidRPr="00E22B94">
        <w:rPr>
          <w:sz w:val="28"/>
          <w:szCs w:val="28"/>
        </w:rPr>
        <w:t>количество ламп в светильнике.</w:t>
      </w:r>
    </w:p>
    <w:p w:rsidR="00D51DD3" w:rsidRPr="00E22B94" w:rsidRDefault="00D51DD3" w:rsidP="00E22B94">
      <w:pPr>
        <w:spacing w:line="360" w:lineRule="auto"/>
        <w:ind w:firstLine="709"/>
        <w:jc w:val="both"/>
        <w:rPr>
          <w:sz w:val="28"/>
          <w:szCs w:val="28"/>
        </w:rPr>
      </w:pPr>
      <w:r w:rsidRPr="00E22B94">
        <w:rPr>
          <w:sz w:val="28"/>
          <w:szCs w:val="28"/>
        </w:rPr>
        <w:t xml:space="preserve">Из данных расчетов видно, что одного светильника </w:t>
      </w:r>
      <w:r w:rsidR="00B84A6F" w:rsidRPr="00E22B94">
        <w:rPr>
          <w:sz w:val="28"/>
          <w:szCs w:val="28"/>
        </w:rPr>
        <w:t>достаточно</w:t>
      </w:r>
      <w:r w:rsidRPr="00E22B94">
        <w:rPr>
          <w:sz w:val="28"/>
          <w:szCs w:val="28"/>
        </w:rPr>
        <w:t xml:space="preserve"> для освещения монтажной поверхности шкафа автоматики. При использовании ламп </w:t>
      </w:r>
      <w:r w:rsidRPr="00E22B94">
        <w:rPr>
          <w:sz w:val="28"/>
          <w:szCs w:val="28"/>
          <w:lang w:val="en-US"/>
        </w:rPr>
        <w:t>PHILIPS</w:t>
      </w:r>
      <w:r w:rsidRPr="00E22B94">
        <w:rPr>
          <w:sz w:val="28"/>
          <w:szCs w:val="28"/>
        </w:rPr>
        <w:t xml:space="preserve"> </w:t>
      </w:r>
      <w:r w:rsidRPr="00E22B94">
        <w:rPr>
          <w:sz w:val="28"/>
          <w:szCs w:val="28"/>
          <w:lang w:val="en-US"/>
        </w:rPr>
        <w:t>TLD</w:t>
      </w:r>
      <w:r w:rsidR="00E22B94">
        <w:rPr>
          <w:sz w:val="28"/>
          <w:szCs w:val="28"/>
        </w:rPr>
        <w:t xml:space="preserve"> </w:t>
      </w:r>
      <w:r w:rsidRPr="00E22B94">
        <w:rPr>
          <w:sz w:val="28"/>
          <w:szCs w:val="28"/>
          <w:lang w:val="en-US"/>
        </w:rPr>
        <w:t>Standart</w:t>
      </w:r>
      <w:r w:rsidR="00E22B94">
        <w:rPr>
          <w:sz w:val="28"/>
          <w:szCs w:val="28"/>
        </w:rPr>
        <w:t xml:space="preserve"> </w:t>
      </w:r>
      <w:r w:rsidRPr="00E22B94">
        <w:rPr>
          <w:sz w:val="28"/>
          <w:szCs w:val="28"/>
        </w:rPr>
        <w:t>18Вт</w:t>
      </w:r>
      <w:r w:rsidR="00E22B94">
        <w:rPr>
          <w:sz w:val="28"/>
          <w:szCs w:val="28"/>
        </w:rPr>
        <w:t xml:space="preserve"> </w:t>
      </w:r>
      <w:r w:rsidRPr="00E22B94">
        <w:rPr>
          <w:sz w:val="28"/>
          <w:szCs w:val="28"/>
        </w:rPr>
        <w:t>1150 лм.</w:t>
      </w:r>
    </w:p>
    <w:p w:rsidR="00D51DD3" w:rsidRPr="00E22B94" w:rsidRDefault="00D51DD3" w:rsidP="00E22B94">
      <w:pPr>
        <w:spacing w:line="360" w:lineRule="auto"/>
        <w:ind w:firstLine="709"/>
        <w:jc w:val="both"/>
        <w:rPr>
          <w:sz w:val="28"/>
          <w:szCs w:val="28"/>
        </w:rPr>
      </w:pPr>
      <w:r w:rsidRPr="00E22B94">
        <w:rPr>
          <w:sz w:val="28"/>
          <w:szCs w:val="28"/>
        </w:rPr>
        <w:t>Мероприятия по охране труда позволяют за счет небольших затрат свести к минимуму потери от внезапных аварийных ситуаций, а иногда и предотвратить их.</w:t>
      </w:r>
    </w:p>
    <w:p w:rsidR="00D51DD3" w:rsidRPr="00E22B94" w:rsidRDefault="00D51DD3" w:rsidP="00E22B94">
      <w:pPr>
        <w:spacing w:line="360" w:lineRule="auto"/>
        <w:ind w:firstLine="709"/>
        <w:jc w:val="both"/>
        <w:rPr>
          <w:sz w:val="28"/>
          <w:szCs w:val="28"/>
        </w:rPr>
      </w:pPr>
      <w:r w:rsidRPr="00E22B94">
        <w:rPr>
          <w:sz w:val="28"/>
          <w:szCs w:val="28"/>
        </w:rPr>
        <w:t>Внимательно проанализировав вредности и опасности присущие данному производству нужно и важно сделать все возможные шаги по их нейтрализации и недопущению ситуаций, в которых могли бы пострадать работники.</w:t>
      </w:r>
    </w:p>
    <w:p w:rsidR="00D51DD3" w:rsidRPr="00E22B94" w:rsidRDefault="00D51DD3" w:rsidP="00E22B94">
      <w:pPr>
        <w:spacing w:line="360" w:lineRule="auto"/>
        <w:ind w:firstLine="709"/>
        <w:jc w:val="both"/>
        <w:rPr>
          <w:b/>
          <w:sz w:val="28"/>
          <w:szCs w:val="28"/>
        </w:rPr>
      </w:pPr>
      <w:r w:rsidRPr="00E22B94">
        <w:rPr>
          <w:sz w:val="28"/>
          <w:szCs w:val="28"/>
        </w:rPr>
        <w:t>Все рассмотренные выше мероприятия и требования по обеспечению безопасности, при монтаже автоматики ведут к снижению уровня профессиональных заболеваний, производственного травматизма, к уменьшению числа поломок оборудования и времени его простоя. И, в конечном итоге, к улучшению качества работ, что позволяет увеличить производительность и еще больше средств выделять на мероприятия по обеспечению безопасности.</w:t>
      </w:r>
    </w:p>
    <w:p w:rsidR="00D51DD3" w:rsidRDefault="00D51DD3" w:rsidP="00E22B94">
      <w:pPr>
        <w:pStyle w:val="af1"/>
        <w:ind w:firstLine="709"/>
        <w:jc w:val="both"/>
        <w:rPr>
          <w:b w:val="0"/>
          <w:szCs w:val="28"/>
        </w:rPr>
      </w:pPr>
    </w:p>
    <w:p w:rsidR="00980C11" w:rsidRDefault="00B84A6F" w:rsidP="00B84A6F">
      <w:pPr>
        <w:pStyle w:val="af1"/>
        <w:ind w:firstLine="709"/>
        <w:rPr>
          <w:szCs w:val="28"/>
        </w:rPr>
      </w:pPr>
      <w:r>
        <w:rPr>
          <w:b w:val="0"/>
          <w:szCs w:val="28"/>
        </w:rPr>
        <w:br w:type="page"/>
      </w:r>
      <w:r w:rsidR="00980C11" w:rsidRPr="00E22B94">
        <w:rPr>
          <w:szCs w:val="28"/>
        </w:rPr>
        <w:t>Глава 6. Технико</w:t>
      </w:r>
      <w:r>
        <w:rPr>
          <w:szCs w:val="28"/>
        </w:rPr>
        <w:t>-</w:t>
      </w:r>
      <w:r w:rsidR="00980C11" w:rsidRPr="00E22B94">
        <w:rPr>
          <w:szCs w:val="28"/>
        </w:rPr>
        <w:t>экономическое обоснование</w:t>
      </w:r>
    </w:p>
    <w:bookmarkEnd w:id="2"/>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Замена релейной системы управления линии упаковки на микропроцессорную систему обусловлена тем, что микропроцессорная система обладает по сравнению с действующей релейной системой следующими преимуществами:</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Система обладает высокой ремонтопригодностью;</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Осуществляет полный контроль за ходом технологического процесса и отображения его протекания на визуализации оператора,</w:t>
      </w:r>
      <w:r w:rsidR="00E22B94">
        <w:rPr>
          <w:b w:val="0"/>
          <w:szCs w:val="28"/>
        </w:rPr>
        <w:t xml:space="preserve"> </w:t>
      </w:r>
      <w:r w:rsidRPr="00E22B94">
        <w:rPr>
          <w:b w:val="0"/>
          <w:szCs w:val="28"/>
        </w:rPr>
        <w:t>более высокое быстродействие, что позволяет уменьшить время простоя, сделать работу более эффективной и экономичной;</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Уменьшение длительности простоев за счёт автоматической расшифровки аварий и других функциональных возможностей микропроцессорной системы. При неизменных плановых нагрузках это позволит повысить надёжность и ритмичность работы системы.</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Снижение потребляемой мощности и затрат на электроэнергию;</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Простота модернизации;</w:t>
      </w:r>
    </w:p>
    <w:p w:rsidR="00980C11" w:rsidRPr="00E22B94" w:rsidRDefault="00980C11" w:rsidP="00E22B94">
      <w:pPr>
        <w:pStyle w:val="af1"/>
        <w:widowControl w:val="0"/>
        <w:numPr>
          <w:ilvl w:val="0"/>
          <w:numId w:val="76"/>
        </w:numPr>
        <w:suppressLineNumbers/>
        <w:tabs>
          <w:tab w:val="clear" w:pos="1620"/>
        </w:tabs>
        <w:suppressAutoHyphens/>
        <w:ind w:left="0" w:firstLine="709"/>
        <w:jc w:val="both"/>
        <w:rPr>
          <w:b w:val="0"/>
          <w:szCs w:val="28"/>
        </w:rPr>
      </w:pPr>
      <w:r w:rsidRPr="00E22B94">
        <w:rPr>
          <w:b w:val="0"/>
          <w:szCs w:val="28"/>
        </w:rPr>
        <w:t>Увеличение срока службы;</w:t>
      </w:r>
    </w:p>
    <w:p w:rsidR="00980C11" w:rsidRPr="00E22B94" w:rsidRDefault="00980C11" w:rsidP="00E22B94">
      <w:pPr>
        <w:pStyle w:val="af1"/>
        <w:suppressLineNumbers/>
        <w:suppressAutoHyphens/>
        <w:ind w:firstLine="709"/>
        <w:jc w:val="both"/>
        <w:rPr>
          <w:b w:val="0"/>
          <w:szCs w:val="28"/>
        </w:rPr>
      </w:pPr>
      <w:r w:rsidRPr="00E22B94">
        <w:rPr>
          <w:b w:val="0"/>
          <w:szCs w:val="28"/>
        </w:rPr>
        <w:t>7.Переход на микропроцессорную систему позволит избавиться от дорогостоящих и дефицитных</w:t>
      </w:r>
      <w:r w:rsidR="00E22B94">
        <w:rPr>
          <w:b w:val="0"/>
          <w:szCs w:val="28"/>
        </w:rPr>
        <w:t xml:space="preserve"> </w:t>
      </w:r>
      <w:r w:rsidRPr="00E22B94">
        <w:rPr>
          <w:b w:val="0"/>
          <w:szCs w:val="28"/>
        </w:rPr>
        <w:t>многожильных кабелей. Это повысит надёжность системы и упростит её эксплуатацию. Наряду с преимуществами микропроцессорная система обладает и недостатками:</w:t>
      </w:r>
    </w:p>
    <w:p w:rsidR="00980C11" w:rsidRPr="00E22B94" w:rsidRDefault="00980C11" w:rsidP="00E22B94">
      <w:pPr>
        <w:pStyle w:val="af1"/>
        <w:widowControl w:val="0"/>
        <w:numPr>
          <w:ilvl w:val="0"/>
          <w:numId w:val="77"/>
        </w:numPr>
        <w:suppressLineNumbers/>
        <w:tabs>
          <w:tab w:val="clear" w:pos="1620"/>
        </w:tabs>
        <w:suppressAutoHyphens/>
        <w:ind w:left="0" w:firstLine="709"/>
        <w:jc w:val="both"/>
        <w:rPr>
          <w:b w:val="0"/>
          <w:szCs w:val="28"/>
        </w:rPr>
      </w:pPr>
      <w:r w:rsidRPr="00E22B94">
        <w:rPr>
          <w:b w:val="0"/>
          <w:szCs w:val="28"/>
        </w:rPr>
        <w:t>Необходимость высококвалифицированного персонала;</w:t>
      </w:r>
    </w:p>
    <w:p w:rsidR="00980C11" w:rsidRPr="00E22B94" w:rsidRDefault="00980C11" w:rsidP="00E22B94">
      <w:pPr>
        <w:pStyle w:val="af1"/>
        <w:widowControl w:val="0"/>
        <w:numPr>
          <w:ilvl w:val="0"/>
          <w:numId w:val="77"/>
        </w:numPr>
        <w:suppressLineNumbers/>
        <w:tabs>
          <w:tab w:val="clear" w:pos="1620"/>
        </w:tabs>
        <w:suppressAutoHyphens/>
        <w:ind w:left="0" w:firstLine="709"/>
        <w:jc w:val="both"/>
        <w:rPr>
          <w:b w:val="0"/>
          <w:szCs w:val="28"/>
        </w:rPr>
      </w:pPr>
      <w:r w:rsidRPr="00E22B94">
        <w:rPr>
          <w:b w:val="0"/>
          <w:szCs w:val="28"/>
        </w:rPr>
        <w:t>Высокая чувствительность к различным помехам;</w:t>
      </w:r>
    </w:p>
    <w:p w:rsidR="00980C11" w:rsidRPr="00E22B94" w:rsidRDefault="00980C11" w:rsidP="00E22B94">
      <w:pPr>
        <w:pStyle w:val="af1"/>
        <w:widowControl w:val="0"/>
        <w:numPr>
          <w:ilvl w:val="0"/>
          <w:numId w:val="77"/>
        </w:numPr>
        <w:suppressLineNumbers/>
        <w:tabs>
          <w:tab w:val="clear" w:pos="1620"/>
        </w:tabs>
        <w:suppressAutoHyphens/>
        <w:ind w:left="0" w:firstLine="709"/>
        <w:jc w:val="both"/>
        <w:rPr>
          <w:b w:val="0"/>
          <w:szCs w:val="28"/>
        </w:rPr>
      </w:pPr>
      <w:r w:rsidRPr="00E22B94">
        <w:rPr>
          <w:b w:val="0"/>
          <w:szCs w:val="28"/>
        </w:rPr>
        <w:t>Сложность настройки.</w:t>
      </w:r>
    </w:p>
    <w:p w:rsidR="00980C11" w:rsidRPr="00E22B94" w:rsidRDefault="00980C11" w:rsidP="00E22B94">
      <w:pPr>
        <w:pStyle w:val="af1"/>
        <w:suppressLineNumbers/>
        <w:suppressAutoHyphens/>
        <w:ind w:firstLine="709"/>
        <w:jc w:val="both"/>
        <w:rPr>
          <w:b w:val="0"/>
          <w:szCs w:val="28"/>
        </w:rPr>
      </w:pPr>
      <w:r w:rsidRPr="00E22B94">
        <w:rPr>
          <w:b w:val="0"/>
          <w:szCs w:val="28"/>
        </w:rPr>
        <w:t>Расчёт экономической эффективности от внедрения</w:t>
      </w:r>
      <w:r w:rsidR="00E22B94">
        <w:rPr>
          <w:b w:val="0"/>
          <w:szCs w:val="28"/>
        </w:rPr>
        <w:t xml:space="preserve"> </w:t>
      </w:r>
      <w:r w:rsidRPr="00E22B94">
        <w:rPr>
          <w:b w:val="0"/>
          <w:szCs w:val="28"/>
        </w:rPr>
        <w:t>микропроцессорной системы для управления линией упаковки ГКЛ произведён на основании сравнения капитальных и текущих затрат на ныне используемую аппаратуру управления упаковки, собранную на релейной базе и микропроцессорной системой. В данном расчёте не учтены ряд показателей, повышающих эффективность использования микропроцессорной системы управления линии. Это обусловлено тем, что определение численных данных этих показателей возможно только в ходе эксплуатации аппаратуры.</w:t>
      </w:r>
    </w:p>
    <w:p w:rsidR="00980C11" w:rsidRPr="00E22B94" w:rsidRDefault="00980C11" w:rsidP="00E22B94">
      <w:pPr>
        <w:pStyle w:val="3"/>
        <w:spacing w:before="0" w:after="0" w:line="360" w:lineRule="auto"/>
        <w:ind w:firstLine="709"/>
        <w:jc w:val="both"/>
        <w:rPr>
          <w:rFonts w:ascii="Times New Roman" w:hAnsi="Times New Roman" w:cs="Times New Roman"/>
          <w:sz w:val="28"/>
          <w:szCs w:val="28"/>
        </w:rPr>
      </w:pPr>
      <w:bookmarkStart w:id="3" w:name="_Toc138420437"/>
      <w:r w:rsidRPr="00E22B94">
        <w:rPr>
          <w:rFonts w:ascii="Times New Roman" w:hAnsi="Times New Roman" w:cs="Times New Roman"/>
          <w:sz w:val="28"/>
          <w:szCs w:val="28"/>
        </w:rPr>
        <w:t>Расчёт капитальных затрат</w:t>
      </w:r>
      <w:bookmarkEnd w:id="3"/>
      <w:r w:rsidRPr="00E22B94">
        <w:rPr>
          <w:rFonts w:ascii="Times New Roman" w:hAnsi="Times New Roman" w:cs="Times New Roman"/>
          <w:sz w:val="28"/>
          <w:szCs w:val="28"/>
        </w:rPr>
        <w:t xml:space="preserve"> для микропроцессорной системы управления</w:t>
      </w:r>
    </w:p>
    <w:p w:rsidR="00B84A6F" w:rsidRDefault="00980C11" w:rsidP="00E22B94">
      <w:pPr>
        <w:pStyle w:val="af1"/>
        <w:suppressLineNumbers/>
        <w:suppressAutoHyphens/>
        <w:ind w:firstLine="709"/>
        <w:jc w:val="both"/>
        <w:rPr>
          <w:b w:val="0"/>
          <w:szCs w:val="28"/>
        </w:rPr>
      </w:pPr>
      <w:r w:rsidRPr="00E22B94">
        <w:rPr>
          <w:b w:val="0"/>
          <w:szCs w:val="28"/>
        </w:rPr>
        <w:t>Капитальные затраты (З</w:t>
      </w:r>
      <w:r w:rsidRPr="00E22B94">
        <w:rPr>
          <w:b w:val="0"/>
          <w:szCs w:val="28"/>
          <w:vertAlign w:val="subscript"/>
        </w:rPr>
        <w:t>кап</w:t>
      </w:r>
      <w:r w:rsidRPr="00E22B94">
        <w:rPr>
          <w:b w:val="0"/>
          <w:szCs w:val="28"/>
        </w:rPr>
        <w:t>) – это совокупность затрат, включающих в себя затраты на первоначальную стоимость оборудования (З</w:t>
      </w:r>
      <w:r w:rsidRPr="00E22B94">
        <w:rPr>
          <w:b w:val="0"/>
          <w:szCs w:val="28"/>
          <w:vertAlign w:val="subscript"/>
        </w:rPr>
        <w:t>с</w:t>
      </w:r>
      <w:r w:rsidRPr="00E22B94">
        <w:rPr>
          <w:b w:val="0"/>
          <w:szCs w:val="28"/>
        </w:rPr>
        <w:t>), затраты на транспорт (З</w:t>
      </w:r>
      <w:r w:rsidRPr="00E22B94">
        <w:rPr>
          <w:b w:val="0"/>
          <w:szCs w:val="28"/>
          <w:vertAlign w:val="subscript"/>
        </w:rPr>
        <w:t>тр</w:t>
      </w:r>
      <w:r w:rsidRPr="00E22B94">
        <w:rPr>
          <w:b w:val="0"/>
          <w:szCs w:val="28"/>
        </w:rPr>
        <w:t>)</w:t>
      </w:r>
      <w:r w:rsidR="00E22B94">
        <w:rPr>
          <w:b w:val="0"/>
          <w:szCs w:val="28"/>
        </w:rPr>
        <w:t xml:space="preserve"> </w:t>
      </w:r>
      <w:r w:rsidRPr="00E22B94">
        <w:rPr>
          <w:b w:val="0"/>
          <w:szCs w:val="28"/>
        </w:rPr>
        <w:t>и затраты на монтаж, наладку (З</w:t>
      </w:r>
      <w:r w:rsidRPr="00E22B94">
        <w:rPr>
          <w:b w:val="0"/>
          <w:szCs w:val="28"/>
          <w:vertAlign w:val="subscript"/>
        </w:rPr>
        <w:t>м(н)</w:t>
      </w:r>
      <w:r w:rsidRPr="00E22B94">
        <w:rPr>
          <w:b w:val="0"/>
          <w:szCs w:val="28"/>
        </w:rPr>
        <w:t>). Капитальные затраты определяются по формуле:</w:t>
      </w:r>
      <w:r w:rsidR="00E22B94">
        <w:rPr>
          <w:b w:val="0"/>
          <w:szCs w:val="28"/>
        </w:rPr>
        <w:t xml:space="preserve"> </w:t>
      </w:r>
    </w:p>
    <w:p w:rsidR="00B84A6F" w:rsidRDefault="00B84A6F" w:rsidP="00E22B94">
      <w:pPr>
        <w:pStyle w:val="af1"/>
        <w:suppressLineNumbers/>
        <w:suppressAutoHyphens/>
        <w:ind w:firstLine="709"/>
        <w:jc w:val="both"/>
        <w:rPr>
          <w:b w:val="0"/>
          <w:szCs w:val="28"/>
        </w:rPr>
      </w:pPr>
    </w:p>
    <w:p w:rsidR="00980C11" w:rsidRDefault="00980C11" w:rsidP="00E22B94">
      <w:pPr>
        <w:pStyle w:val="af1"/>
        <w:suppressLineNumbers/>
        <w:suppressAutoHyphens/>
        <w:ind w:firstLine="709"/>
        <w:jc w:val="both"/>
        <w:rPr>
          <w:b w:val="0"/>
          <w:szCs w:val="28"/>
          <w:vertAlign w:val="subscript"/>
        </w:rPr>
      </w:pPr>
      <w:r w:rsidRPr="00E22B94">
        <w:rPr>
          <w:b w:val="0"/>
          <w:szCs w:val="28"/>
        </w:rPr>
        <w:t>З</w:t>
      </w:r>
      <w:r w:rsidRPr="00E22B94">
        <w:rPr>
          <w:b w:val="0"/>
          <w:szCs w:val="28"/>
          <w:vertAlign w:val="subscript"/>
        </w:rPr>
        <w:t>кап</w:t>
      </w:r>
      <w:r w:rsidRPr="00E22B94">
        <w:rPr>
          <w:b w:val="0"/>
          <w:szCs w:val="28"/>
        </w:rPr>
        <w:t xml:space="preserve"> = З</w:t>
      </w:r>
      <w:r w:rsidRPr="00E22B94">
        <w:rPr>
          <w:b w:val="0"/>
          <w:szCs w:val="28"/>
          <w:vertAlign w:val="subscript"/>
        </w:rPr>
        <w:t>с</w:t>
      </w:r>
      <w:r w:rsidRPr="00E22B94">
        <w:rPr>
          <w:b w:val="0"/>
          <w:szCs w:val="28"/>
        </w:rPr>
        <w:t xml:space="preserve"> + З</w:t>
      </w:r>
      <w:r w:rsidRPr="00E22B94">
        <w:rPr>
          <w:b w:val="0"/>
          <w:szCs w:val="28"/>
          <w:vertAlign w:val="subscript"/>
        </w:rPr>
        <w:t>тр</w:t>
      </w:r>
      <w:r w:rsidRPr="00E22B94">
        <w:rPr>
          <w:b w:val="0"/>
          <w:szCs w:val="28"/>
        </w:rPr>
        <w:t xml:space="preserve"> + З</w:t>
      </w:r>
      <w:r w:rsidRPr="00E22B94">
        <w:rPr>
          <w:b w:val="0"/>
          <w:szCs w:val="28"/>
          <w:vertAlign w:val="subscript"/>
        </w:rPr>
        <w:t>м(н)</w:t>
      </w:r>
    </w:p>
    <w:p w:rsidR="00B84A6F" w:rsidRPr="00E22B94"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Определение полной первоначальной стоимости системы:</w:t>
      </w:r>
    </w:p>
    <w:p w:rsidR="00980C11" w:rsidRDefault="00980C11" w:rsidP="00E22B94">
      <w:pPr>
        <w:suppressLineNumbers/>
        <w:suppressAutoHyphens/>
        <w:spacing w:line="360" w:lineRule="auto"/>
        <w:ind w:firstLine="709"/>
        <w:jc w:val="both"/>
        <w:rPr>
          <w:sz w:val="28"/>
          <w:szCs w:val="28"/>
        </w:rPr>
      </w:pPr>
      <w:r w:rsidRPr="00E22B94">
        <w:rPr>
          <w:sz w:val="28"/>
          <w:szCs w:val="28"/>
        </w:rPr>
        <w:t>Для определения полной первоначальной стоимости</w:t>
      </w:r>
      <w:r w:rsidR="00E22B94">
        <w:rPr>
          <w:sz w:val="28"/>
          <w:szCs w:val="28"/>
        </w:rPr>
        <w:t xml:space="preserve"> </w:t>
      </w:r>
      <w:r w:rsidRPr="00E22B94">
        <w:rPr>
          <w:sz w:val="28"/>
          <w:szCs w:val="28"/>
        </w:rPr>
        <w:t>микропроцессорной системы управления упаковкой составим перечень необходимого оборудования и сведём его в таблицу 1.:</w:t>
      </w:r>
    </w:p>
    <w:p w:rsidR="00B84A6F" w:rsidRDefault="00B84A6F" w:rsidP="00E22B94">
      <w:pPr>
        <w:suppressLineNumbers/>
        <w:suppressAutoHyphens/>
        <w:spacing w:line="360" w:lineRule="auto"/>
        <w:ind w:firstLine="709"/>
        <w:jc w:val="both"/>
        <w:rPr>
          <w:sz w:val="28"/>
          <w:szCs w:val="28"/>
        </w:rPr>
      </w:pPr>
    </w:p>
    <w:tbl>
      <w:tblPr>
        <w:tblpPr w:leftFromText="180" w:rightFromText="180" w:vertAnchor="text" w:horzAnchor="margin" w:tblpX="257" w:tblpY="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551"/>
        <w:gridCol w:w="1701"/>
        <w:gridCol w:w="1418"/>
        <w:gridCol w:w="2693"/>
      </w:tblGrid>
      <w:tr w:rsidR="00B84A6F" w:rsidRPr="00B84A6F" w:rsidTr="00B84A6F">
        <w:tc>
          <w:tcPr>
            <w:tcW w:w="959" w:type="dxa"/>
            <w:vAlign w:val="center"/>
          </w:tcPr>
          <w:p w:rsidR="00B84A6F" w:rsidRPr="00B84A6F" w:rsidRDefault="00B84A6F" w:rsidP="00B84A6F">
            <w:pPr>
              <w:pStyle w:val="af1"/>
              <w:suppressLineNumbers/>
              <w:suppressAutoHyphens/>
              <w:ind w:firstLine="0"/>
              <w:jc w:val="both"/>
              <w:rPr>
                <w:sz w:val="20"/>
                <w:szCs w:val="20"/>
              </w:rPr>
            </w:pPr>
            <w:r w:rsidRPr="00B84A6F">
              <w:rPr>
                <w:sz w:val="20"/>
                <w:szCs w:val="20"/>
              </w:rPr>
              <w:t>№ п/п</w:t>
            </w:r>
          </w:p>
        </w:tc>
        <w:tc>
          <w:tcPr>
            <w:tcW w:w="2551" w:type="dxa"/>
            <w:vAlign w:val="center"/>
          </w:tcPr>
          <w:p w:rsidR="00B84A6F" w:rsidRPr="00B84A6F" w:rsidRDefault="00B84A6F" w:rsidP="00B84A6F">
            <w:pPr>
              <w:pStyle w:val="af1"/>
              <w:suppressLineNumbers/>
              <w:suppressAutoHyphens/>
              <w:ind w:firstLine="0"/>
              <w:jc w:val="both"/>
              <w:rPr>
                <w:sz w:val="20"/>
                <w:szCs w:val="20"/>
              </w:rPr>
            </w:pPr>
            <w:r w:rsidRPr="00B84A6F">
              <w:rPr>
                <w:sz w:val="20"/>
                <w:szCs w:val="20"/>
              </w:rPr>
              <w:t>Наименование</w:t>
            </w:r>
          </w:p>
        </w:tc>
        <w:tc>
          <w:tcPr>
            <w:tcW w:w="1701" w:type="dxa"/>
            <w:vAlign w:val="center"/>
          </w:tcPr>
          <w:p w:rsidR="00B84A6F" w:rsidRPr="00B84A6F" w:rsidRDefault="00B84A6F" w:rsidP="00B84A6F">
            <w:pPr>
              <w:pStyle w:val="af1"/>
              <w:suppressLineNumbers/>
              <w:suppressAutoHyphens/>
              <w:ind w:firstLine="0"/>
              <w:jc w:val="both"/>
              <w:rPr>
                <w:sz w:val="20"/>
                <w:szCs w:val="20"/>
              </w:rPr>
            </w:pPr>
            <w:r w:rsidRPr="00B84A6F">
              <w:rPr>
                <w:sz w:val="20"/>
                <w:szCs w:val="20"/>
              </w:rPr>
              <w:t>Цена за единицу, руб</w:t>
            </w:r>
          </w:p>
        </w:tc>
        <w:tc>
          <w:tcPr>
            <w:tcW w:w="1418" w:type="dxa"/>
            <w:vAlign w:val="center"/>
          </w:tcPr>
          <w:p w:rsidR="00B84A6F" w:rsidRPr="00B84A6F" w:rsidRDefault="00B84A6F" w:rsidP="00B84A6F">
            <w:pPr>
              <w:pStyle w:val="af1"/>
              <w:suppressLineNumbers/>
              <w:suppressAutoHyphens/>
              <w:ind w:firstLine="0"/>
              <w:jc w:val="both"/>
              <w:rPr>
                <w:sz w:val="20"/>
                <w:szCs w:val="20"/>
              </w:rPr>
            </w:pPr>
            <w:r w:rsidRPr="00B84A6F">
              <w:rPr>
                <w:sz w:val="20"/>
                <w:szCs w:val="20"/>
              </w:rPr>
              <w:t>Количество, шт (км)</w:t>
            </w:r>
          </w:p>
        </w:tc>
        <w:tc>
          <w:tcPr>
            <w:tcW w:w="2693" w:type="dxa"/>
            <w:vAlign w:val="center"/>
          </w:tcPr>
          <w:p w:rsidR="00B84A6F" w:rsidRPr="00B84A6F" w:rsidRDefault="00B84A6F" w:rsidP="00B84A6F">
            <w:pPr>
              <w:pStyle w:val="af1"/>
              <w:suppressLineNumbers/>
              <w:suppressAutoHyphens/>
              <w:ind w:firstLine="0"/>
              <w:jc w:val="both"/>
              <w:rPr>
                <w:sz w:val="20"/>
                <w:szCs w:val="20"/>
              </w:rPr>
            </w:pPr>
            <w:r w:rsidRPr="00B84A6F">
              <w:rPr>
                <w:sz w:val="20"/>
                <w:szCs w:val="20"/>
              </w:rPr>
              <w:t>Полная первоначальная стоимость, руб</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Шкаф управлении (ШУ)</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79025,5</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2</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158051</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2</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Исполнительн</w:t>
            </w:r>
          </w:p>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механизм (ЧП)</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27920</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5</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139600</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4</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Кантролер, програмное обеспечение</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199840</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199840</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5</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Пульт управления, визуализация (ПУ)</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157800</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157800</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6</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Источник бесперебойного питания (ИБП)</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12000</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12000</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7</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Карта ввода/вывода</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14320</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rPr>
            </w:pPr>
            <w:r w:rsidRPr="00B84A6F">
              <w:rPr>
                <w:b w:val="0"/>
                <w:sz w:val="20"/>
                <w:szCs w:val="20"/>
              </w:rPr>
              <w:t>5</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lang w:val="en-US"/>
              </w:rPr>
            </w:pPr>
            <w:r w:rsidRPr="00B84A6F">
              <w:rPr>
                <w:b w:val="0"/>
                <w:sz w:val="20"/>
                <w:szCs w:val="20"/>
              </w:rPr>
              <w:t>71600</w:t>
            </w:r>
          </w:p>
        </w:tc>
      </w:tr>
      <w:tr w:rsidR="00B84A6F" w:rsidRPr="00B84A6F" w:rsidTr="00B84A6F">
        <w:tc>
          <w:tcPr>
            <w:tcW w:w="6629" w:type="dxa"/>
            <w:gridSpan w:val="4"/>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Итого З</w:t>
            </w:r>
            <w:r w:rsidRPr="00B84A6F">
              <w:rPr>
                <w:b w:val="0"/>
                <w:sz w:val="20"/>
                <w:szCs w:val="20"/>
                <w:vertAlign w:val="subscript"/>
              </w:rPr>
              <w:t>с</w:t>
            </w:r>
            <w:r w:rsidRPr="00B84A6F">
              <w:rPr>
                <w:b w:val="0"/>
                <w:sz w:val="20"/>
                <w:szCs w:val="20"/>
              </w:rPr>
              <w:t>:</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738891</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lang w:val="en-US"/>
              </w:rPr>
            </w:pPr>
            <w:r w:rsidRPr="00B84A6F">
              <w:rPr>
                <w:b w:val="0"/>
                <w:sz w:val="20"/>
                <w:szCs w:val="20"/>
                <w:lang w:val="en-US"/>
              </w:rPr>
              <w:t>8</w:t>
            </w:r>
          </w:p>
        </w:tc>
        <w:tc>
          <w:tcPr>
            <w:tcW w:w="2551" w:type="dxa"/>
            <w:vAlign w:val="center"/>
          </w:tcPr>
          <w:p w:rsidR="00B84A6F" w:rsidRPr="00B84A6F" w:rsidRDefault="00B84A6F" w:rsidP="00B84A6F">
            <w:pPr>
              <w:pStyle w:val="af1"/>
              <w:suppressLineNumbers/>
              <w:suppressAutoHyphens/>
              <w:ind w:firstLine="0"/>
              <w:jc w:val="both"/>
              <w:rPr>
                <w:b w:val="0"/>
                <w:sz w:val="20"/>
                <w:szCs w:val="20"/>
                <w:lang w:val="en-US"/>
              </w:rPr>
            </w:pPr>
            <w:r w:rsidRPr="00B84A6F">
              <w:rPr>
                <w:b w:val="0"/>
                <w:sz w:val="20"/>
                <w:szCs w:val="20"/>
              </w:rPr>
              <w:t>Затраты на транспорт</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10% от З</w:t>
            </w:r>
            <w:r w:rsidRPr="00B84A6F">
              <w:rPr>
                <w:b w:val="0"/>
                <w:sz w:val="20"/>
                <w:szCs w:val="20"/>
                <w:vertAlign w:val="subscript"/>
              </w:rPr>
              <w:t>с</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73889,1</w:t>
            </w:r>
          </w:p>
        </w:tc>
      </w:tr>
      <w:tr w:rsidR="00B84A6F" w:rsidRPr="00B84A6F" w:rsidTr="00B84A6F">
        <w:tc>
          <w:tcPr>
            <w:tcW w:w="959" w:type="dxa"/>
            <w:vAlign w:val="center"/>
          </w:tcPr>
          <w:p w:rsidR="00B84A6F" w:rsidRPr="00B84A6F" w:rsidRDefault="00B84A6F" w:rsidP="00B84A6F">
            <w:pPr>
              <w:pStyle w:val="af1"/>
              <w:suppressLineNumbers/>
              <w:suppressAutoHyphens/>
              <w:ind w:firstLine="0"/>
              <w:jc w:val="both"/>
              <w:rPr>
                <w:b w:val="0"/>
                <w:sz w:val="20"/>
                <w:szCs w:val="20"/>
                <w:lang w:val="en-US"/>
              </w:rPr>
            </w:pPr>
            <w:r w:rsidRPr="00B84A6F">
              <w:rPr>
                <w:b w:val="0"/>
                <w:sz w:val="20"/>
                <w:szCs w:val="20"/>
                <w:lang w:val="en-US"/>
              </w:rPr>
              <w:t>9</w:t>
            </w:r>
          </w:p>
        </w:tc>
        <w:tc>
          <w:tcPr>
            <w:tcW w:w="2551"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Затраты на монтаж и наладку</w:t>
            </w:r>
          </w:p>
        </w:tc>
        <w:tc>
          <w:tcPr>
            <w:tcW w:w="1701"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rPr>
            </w:pPr>
            <w:r w:rsidRPr="00B84A6F">
              <w:rPr>
                <w:b w:val="0"/>
                <w:sz w:val="20"/>
                <w:szCs w:val="20"/>
              </w:rPr>
              <w:t>5% от З</w:t>
            </w:r>
            <w:r w:rsidRPr="00B84A6F">
              <w:rPr>
                <w:b w:val="0"/>
                <w:sz w:val="20"/>
                <w:szCs w:val="20"/>
                <w:vertAlign w:val="subscript"/>
              </w:rPr>
              <w:t>с</w:t>
            </w:r>
          </w:p>
        </w:tc>
        <w:tc>
          <w:tcPr>
            <w:tcW w:w="1418"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rPr>
            </w:pPr>
          </w:p>
        </w:tc>
        <w:tc>
          <w:tcPr>
            <w:tcW w:w="2693" w:type="dxa"/>
            <w:vAlign w:val="center"/>
          </w:tcPr>
          <w:p w:rsidR="00B84A6F" w:rsidRPr="00B84A6F" w:rsidRDefault="00B84A6F" w:rsidP="00B84A6F">
            <w:pPr>
              <w:pStyle w:val="af1"/>
              <w:suppressLineNumbers/>
              <w:suppressAutoHyphens/>
              <w:ind w:firstLine="0"/>
              <w:jc w:val="both"/>
              <w:rPr>
                <w:b w:val="0"/>
                <w:sz w:val="20"/>
                <w:szCs w:val="20"/>
              </w:rPr>
            </w:pPr>
          </w:p>
          <w:p w:rsidR="00B84A6F" w:rsidRPr="00B84A6F" w:rsidRDefault="00B84A6F" w:rsidP="00B84A6F">
            <w:pPr>
              <w:pStyle w:val="af1"/>
              <w:suppressLineNumbers/>
              <w:suppressAutoHyphens/>
              <w:ind w:firstLine="0"/>
              <w:jc w:val="both"/>
              <w:rPr>
                <w:b w:val="0"/>
                <w:sz w:val="20"/>
                <w:szCs w:val="20"/>
                <w:lang w:val="en-US"/>
              </w:rPr>
            </w:pPr>
            <w:r w:rsidRPr="00B84A6F">
              <w:rPr>
                <w:b w:val="0"/>
                <w:sz w:val="20"/>
                <w:szCs w:val="20"/>
              </w:rPr>
              <w:t>36944,55</w:t>
            </w:r>
          </w:p>
        </w:tc>
      </w:tr>
      <w:tr w:rsidR="00B84A6F" w:rsidRPr="00B84A6F" w:rsidTr="00B84A6F">
        <w:tc>
          <w:tcPr>
            <w:tcW w:w="6629" w:type="dxa"/>
            <w:gridSpan w:val="4"/>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Итого З</w:t>
            </w:r>
            <w:r w:rsidRPr="00B84A6F">
              <w:rPr>
                <w:b w:val="0"/>
                <w:sz w:val="20"/>
                <w:szCs w:val="20"/>
                <w:vertAlign w:val="subscript"/>
              </w:rPr>
              <w:t>кап</w:t>
            </w:r>
            <w:r w:rsidRPr="00B84A6F">
              <w:rPr>
                <w:b w:val="0"/>
                <w:sz w:val="20"/>
                <w:szCs w:val="20"/>
              </w:rPr>
              <w:t xml:space="preserve"> :</w:t>
            </w:r>
          </w:p>
        </w:tc>
        <w:tc>
          <w:tcPr>
            <w:tcW w:w="2693" w:type="dxa"/>
            <w:vAlign w:val="center"/>
          </w:tcPr>
          <w:p w:rsidR="00B84A6F" w:rsidRPr="00B84A6F" w:rsidRDefault="00B84A6F" w:rsidP="00B84A6F">
            <w:pPr>
              <w:pStyle w:val="af1"/>
              <w:suppressLineNumbers/>
              <w:suppressAutoHyphens/>
              <w:ind w:firstLine="0"/>
              <w:jc w:val="both"/>
              <w:rPr>
                <w:b w:val="0"/>
                <w:sz w:val="20"/>
                <w:szCs w:val="20"/>
              </w:rPr>
            </w:pPr>
            <w:r w:rsidRPr="00B84A6F">
              <w:rPr>
                <w:b w:val="0"/>
                <w:sz w:val="20"/>
                <w:szCs w:val="20"/>
              </w:rPr>
              <w:t>849724,65</w:t>
            </w:r>
          </w:p>
        </w:tc>
      </w:tr>
    </w:tbl>
    <w:p w:rsidR="00B84A6F" w:rsidRDefault="00B84A6F" w:rsidP="00E22B94">
      <w:pPr>
        <w:suppressLineNumbers/>
        <w:suppressAutoHyphens/>
        <w:spacing w:line="360" w:lineRule="auto"/>
        <w:ind w:firstLine="709"/>
        <w:jc w:val="both"/>
        <w:rPr>
          <w:sz w:val="28"/>
          <w:szCs w:val="28"/>
        </w:rPr>
      </w:pPr>
    </w:p>
    <w:p w:rsidR="00980C11" w:rsidRPr="00E22B94" w:rsidRDefault="00980C11" w:rsidP="00E22B94">
      <w:pPr>
        <w:pStyle w:val="3"/>
        <w:spacing w:before="0" w:after="0" w:line="360" w:lineRule="auto"/>
        <w:ind w:firstLine="709"/>
        <w:jc w:val="both"/>
        <w:rPr>
          <w:rFonts w:ascii="Times New Roman" w:hAnsi="Times New Roman" w:cs="Times New Roman"/>
          <w:sz w:val="28"/>
          <w:szCs w:val="28"/>
        </w:rPr>
      </w:pPr>
      <w:r w:rsidRPr="00E22B94">
        <w:rPr>
          <w:rFonts w:ascii="Times New Roman" w:hAnsi="Times New Roman" w:cs="Times New Roman"/>
          <w:sz w:val="28"/>
          <w:szCs w:val="28"/>
        </w:rPr>
        <w:t>Расчёт капитальных затрат для релейной схемы управления</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Для действующей релейной системы управления линией упаковки полная первоначальная стоимость составляет около 808000 рублей.</w:t>
      </w:r>
    </w:p>
    <w:p w:rsidR="00980C11" w:rsidRPr="00E22B94" w:rsidRDefault="00980C11" w:rsidP="00E22B94">
      <w:pPr>
        <w:suppressLineNumbers/>
        <w:suppressAutoHyphens/>
        <w:spacing w:line="360" w:lineRule="auto"/>
        <w:ind w:firstLine="709"/>
        <w:jc w:val="both"/>
        <w:rPr>
          <w:b/>
          <w:sz w:val="28"/>
          <w:szCs w:val="28"/>
        </w:rPr>
      </w:pPr>
      <w:r w:rsidRPr="00E22B94">
        <w:rPr>
          <w:b/>
          <w:sz w:val="28"/>
          <w:szCs w:val="28"/>
        </w:rPr>
        <w:t>Определение затрат на транспорт:</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Затраты на транспорт – это затраты, связанные с транспортировкой оборудования до места его установки и составляют 10% от первоначальной стоимости оборудования:</w:t>
      </w:r>
    </w:p>
    <w:p w:rsidR="00980C11" w:rsidRPr="00E22B94" w:rsidRDefault="00980C11" w:rsidP="00E22B94">
      <w:pPr>
        <w:suppressLineNumbers/>
        <w:suppressAutoHyphens/>
        <w:spacing w:line="360" w:lineRule="auto"/>
        <w:ind w:firstLine="709"/>
        <w:jc w:val="both"/>
        <w:rPr>
          <w:b/>
          <w:sz w:val="28"/>
          <w:szCs w:val="28"/>
        </w:rPr>
      </w:pPr>
      <w:r w:rsidRPr="00E22B94">
        <w:rPr>
          <w:sz w:val="28"/>
          <w:szCs w:val="28"/>
        </w:rPr>
        <w:t>Для релейной схемы: З</w:t>
      </w:r>
      <w:r w:rsidRPr="00E22B94">
        <w:rPr>
          <w:sz w:val="28"/>
          <w:szCs w:val="28"/>
          <w:vertAlign w:val="subscript"/>
        </w:rPr>
        <w:t>ТР</w:t>
      </w:r>
      <w:r w:rsidRPr="00E22B94">
        <w:rPr>
          <w:sz w:val="28"/>
          <w:szCs w:val="28"/>
        </w:rPr>
        <w:t xml:space="preserve"> = З</w:t>
      </w:r>
      <w:r w:rsidRPr="00E22B94">
        <w:rPr>
          <w:sz w:val="28"/>
          <w:szCs w:val="28"/>
          <w:vertAlign w:val="subscript"/>
        </w:rPr>
        <w:t>с</w:t>
      </w:r>
      <w:r w:rsidRPr="00E22B94">
        <w:rPr>
          <w:sz w:val="28"/>
          <w:szCs w:val="28"/>
        </w:rPr>
        <w:t>·0,1 = 808000·0,1 = 80800 руб;</w:t>
      </w:r>
    </w:p>
    <w:p w:rsidR="00980C11" w:rsidRPr="00E22B94" w:rsidRDefault="00980C11" w:rsidP="00E22B94">
      <w:pPr>
        <w:suppressLineNumbers/>
        <w:suppressAutoHyphens/>
        <w:spacing w:line="360" w:lineRule="auto"/>
        <w:ind w:firstLine="709"/>
        <w:jc w:val="both"/>
        <w:rPr>
          <w:sz w:val="28"/>
          <w:szCs w:val="28"/>
        </w:rPr>
      </w:pPr>
      <w:r w:rsidRPr="00E22B94">
        <w:rPr>
          <w:b/>
          <w:sz w:val="28"/>
          <w:szCs w:val="28"/>
        </w:rPr>
        <w:t>Определение затрат на монтаж и наладку:</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 xml:space="preserve">Затраты на монтаж и наладку – это затраты, связанные с монтажом оборудования, его наладке и предварительных испытаниях. Данные затраты для систем автоматизации составляют 5% от первоначальной стоимости </w:t>
      </w:r>
      <w:r w:rsidR="00B84A6F" w:rsidRPr="00E22B94">
        <w:rPr>
          <w:sz w:val="28"/>
          <w:szCs w:val="28"/>
        </w:rPr>
        <w:t>оборудования</w:t>
      </w:r>
      <w:r w:rsidRPr="00E22B94">
        <w:rPr>
          <w:sz w:val="28"/>
          <w:szCs w:val="28"/>
        </w:rPr>
        <w:t>:</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Для релейной схемы: З</w:t>
      </w:r>
      <w:r w:rsidRPr="00E22B94">
        <w:rPr>
          <w:sz w:val="28"/>
          <w:szCs w:val="28"/>
          <w:vertAlign w:val="subscript"/>
        </w:rPr>
        <w:t>м(н)</w:t>
      </w:r>
      <w:r w:rsidRPr="00E22B94">
        <w:rPr>
          <w:sz w:val="28"/>
          <w:szCs w:val="28"/>
        </w:rPr>
        <w:t>= З</w:t>
      </w:r>
      <w:r w:rsidRPr="00E22B94">
        <w:rPr>
          <w:sz w:val="28"/>
          <w:szCs w:val="28"/>
          <w:vertAlign w:val="subscript"/>
        </w:rPr>
        <w:t>с</w:t>
      </w:r>
      <w:r w:rsidRPr="00E22B94">
        <w:rPr>
          <w:sz w:val="28"/>
          <w:szCs w:val="28"/>
        </w:rPr>
        <w:t>·0,05 = 808000·0,05 = 40400 руб.</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Результаты расчётов сведём в таблицу 2.:</w:t>
      </w:r>
    </w:p>
    <w:p w:rsidR="00B84A6F" w:rsidRDefault="00B84A6F" w:rsidP="00E22B94">
      <w:pPr>
        <w:pStyle w:val="af0"/>
        <w:keepNext/>
        <w:spacing w:line="360" w:lineRule="auto"/>
        <w:ind w:firstLine="709"/>
        <w:jc w:val="both"/>
        <w:rPr>
          <w:sz w:val="28"/>
          <w:szCs w:val="28"/>
          <w:lang w:val="ru-RU"/>
        </w:rPr>
      </w:pPr>
    </w:p>
    <w:p w:rsidR="00980C11" w:rsidRPr="00E22B94" w:rsidRDefault="00980C11" w:rsidP="00E22B94">
      <w:pPr>
        <w:pStyle w:val="af0"/>
        <w:keepNext/>
        <w:spacing w:line="360" w:lineRule="auto"/>
        <w:ind w:firstLine="709"/>
        <w:jc w:val="both"/>
        <w:rPr>
          <w:sz w:val="28"/>
          <w:szCs w:val="28"/>
          <w:lang w:val="ru-RU"/>
        </w:rPr>
      </w:pPr>
      <w:r w:rsidRPr="00E22B94">
        <w:rPr>
          <w:sz w:val="28"/>
          <w:szCs w:val="28"/>
        </w:rPr>
        <w:t xml:space="preserve">Таблица </w:t>
      </w:r>
      <w:r w:rsidRPr="00E22B94">
        <w:rPr>
          <w:sz w:val="28"/>
          <w:szCs w:val="28"/>
          <w:lang w:val="ru-RU"/>
        </w:rPr>
        <w:t>2.</w:t>
      </w:r>
    </w:p>
    <w:tbl>
      <w:tblPr>
        <w:tblStyle w:val="a8"/>
        <w:tblW w:w="8969" w:type="dxa"/>
        <w:jc w:val="center"/>
        <w:tblLayout w:type="fixed"/>
        <w:tblLook w:val="01E0" w:firstRow="1" w:lastRow="1" w:firstColumn="1" w:lastColumn="1" w:noHBand="0" w:noVBand="0"/>
      </w:tblPr>
      <w:tblGrid>
        <w:gridCol w:w="606"/>
        <w:gridCol w:w="2338"/>
        <w:gridCol w:w="1867"/>
        <w:gridCol w:w="1424"/>
        <w:gridCol w:w="1373"/>
        <w:gridCol w:w="1361"/>
      </w:tblGrid>
      <w:tr w:rsidR="00980C11" w:rsidRPr="00B84A6F" w:rsidTr="00B84A6F">
        <w:trPr>
          <w:jc w:val="center"/>
        </w:trPr>
        <w:tc>
          <w:tcPr>
            <w:tcW w:w="60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 п/п</w:t>
            </w:r>
          </w:p>
        </w:tc>
        <w:tc>
          <w:tcPr>
            <w:tcW w:w="2338"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Наименование</w:t>
            </w:r>
          </w:p>
        </w:tc>
        <w:tc>
          <w:tcPr>
            <w:tcW w:w="18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Полная перво начальная стоимость, руб</w:t>
            </w:r>
          </w:p>
        </w:tc>
        <w:tc>
          <w:tcPr>
            <w:tcW w:w="1424"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Затраты на транспорт, руб</w:t>
            </w:r>
          </w:p>
        </w:tc>
        <w:tc>
          <w:tcPr>
            <w:tcW w:w="1373"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Затраты на монтаж и наладку, руб</w:t>
            </w:r>
          </w:p>
        </w:tc>
        <w:tc>
          <w:tcPr>
            <w:tcW w:w="136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Капитальные затраты, руб</w:t>
            </w:r>
          </w:p>
        </w:tc>
      </w:tr>
      <w:tr w:rsidR="00980C11" w:rsidRPr="00B84A6F" w:rsidTr="00B84A6F">
        <w:trPr>
          <w:jc w:val="center"/>
        </w:trPr>
        <w:tc>
          <w:tcPr>
            <w:tcW w:w="60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w:t>
            </w:r>
          </w:p>
        </w:tc>
        <w:tc>
          <w:tcPr>
            <w:tcW w:w="2338"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МПсистема</w:t>
            </w:r>
          </w:p>
          <w:p w:rsidR="00980C11" w:rsidRPr="00B84A6F" w:rsidRDefault="00980C11" w:rsidP="00B84A6F">
            <w:pPr>
              <w:suppressLineNumbers/>
              <w:suppressAutoHyphens/>
              <w:spacing w:line="360" w:lineRule="auto"/>
              <w:jc w:val="both"/>
              <w:rPr>
                <w:sz w:val="20"/>
                <w:szCs w:val="20"/>
              </w:rPr>
            </w:pPr>
            <w:r w:rsidRPr="00B84A6F">
              <w:rPr>
                <w:sz w:val="20"/>
                <w:szCs w:val="20"/>
              </w:rPr>
              <w:t>(проектный вариант)</w:t>
            </w:r>
          </w:p>
        </w:tc>
        <w:tc>
          <w:tcPr>
            <w:tcW w:w="18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738891</w:t>
            </w:r>
          </w:p>
        </w:tc>
        <w:tc>
          <w:tcPr>
            <w:tcW w:w="1424"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73889,1</w:t>
            </w:r>
          </w:p>
        </w:tc>
        <w:tc>
          <w:tcPr>
            <w:tcW w:w="1373"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36944,55</w:t>
            </w:r>
          </w:p>
        </w:tc>
        <w:tc>
          <w:tcPr>
            <w:tcW w:w="1361" w:type="dxa"/>
            <w:vAlign w:val="center"/>
          </w:tcPr>
          <w:p w:rsidR="00980C11" w:rsidRPr="00B84A6F" w:rsidRDefault="00980C11" w:rsidP="00B84A6F">
            <w:pPr>
              <w:suppressLineNumbers/>
              <w:suppressAutoHyphens/>
              <w:spacing w:line="360" w:lineRule="auto"/>
              <w:jc w:val="both"/>
              <w:rPr>
                <w:b/>
                <w:sz w:val="20"/>
                <w:szCs w:val="20"/>
              </w:rPr>
            </w:pPr>
            <w:r w:rsidRPr="00B84A6F">
              <w:rPr>
                <w:b/>
                <w:sz w:val="20"/>
                <w:szCs w:val="20"/>
              </w:rPr>
              <w:t>849724,65</w:t>
            </w:r>
          </w:p>
        </w:tc>
      </w:tr>
      <w:tr w:rsidR="00980C11" w:rsidRPr="00B84A6F" w:rsidTr="00B84A6F">
        <w:trPr>
          <w:jc w:val="center"/>
        </w:trPr>
        <w:tc>
          <w:tcPr>
            <w:tcW w:w="60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w:t>
            </w:r>
          </w:p>
        </w:tc>
        <w:tc>
          <w:tcPr>
            <w:tcW w:w="2338"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Релейная схема (действующий вариант)</w:t>
            </w:r>
          </w:p>
        </w:tc>
        <w:tc>
          <w:tcPr>
            <w:tcW w:w="18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80800</w:t>
            </w:r>
          </w:p>
        </w:tc>
        <w:tc>
          <w:tcPr>
            <w:tcW w:w="1424"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80800</w:t>
            </w:r>
          </w:p>
        </w:tc>
        <w:tc>
          <w:tcPr>
            <w:tcW w:w="1373"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40400</w:t>
            </w:r>
          </w:p>
        </w:tc>
        <w:tc>
          <w:tcPr>
            <w:tcW w:w="1361" w:type="dxa"/>
            <w:vAlign w:val="center"/>
          </w:tcPr>
          <w:p w:rsidR="00980C11" w:rsidRPr="00B84A6F" w:rsidRDefault="00980C11" w:rsidP="00B84A6F">
            <w:pPr>
              <w:suppressLineNumbers/>
              <w:suppressAutoHyphens/>
              <w:spacing w:line="360" w:lineRule="auto"/>
              <w:jc w:val="both"/>
              <w:rPr>
                <w:b/>
                <w:sz w:val="20"/>
                <w:szCs w:val="20"/>
              </w:rPr>
            </w:pPr>
            <w:r w:rsidRPr="00B84A6F">
              <w:rPr>
                <w:b/>
                <w:sz w:val="20"/>
                <w:szCs w:val="20"/>
              </w:rPr>
              <w:t>929200</w:t>
            </w:r>
          </w:p>
        </w:tc>
      </w:tr>
    </w:tbl>
    <w:p w:rsidR="00B84A6F" w:rsidRDefault="00B84A6F" w:rsidP="00E22B94">
      <w:pPr>
        <w:pStyle w:val="3"/>
        <w:spacing w:before="0" w:after="0" w:line="360" w:lineRule="auto"/>
        <w:ind w:firstLine="709"/>
        <w:jc w:val="both"/>
        <w:rPr>
          <w:rFonts w:ascii="Times New Roman" w:hAnsi="Times New Roman" w:cs="Times New Roman"/>
          <w:sz w:val="28"/>
          <w:szCs w:val="28"/>
        </w:rPr>
      </w:pPr>
      <w:bookmarkStart w:id="4" w:name="_Toc138420438"/>
    </w:p>
    <w:p w:rsidR="00980C11" w:rsidRPr="00E22B94" w:rsidRDefault="00980C11" w:rsidP="00E22B94">
      <w:pPr>
        <w:pStyle w:val="3"/>
        <w:spacing w:before="0" w:after="0" w:line="360" w:lineRule="auto"/>
        <w:ind w:firstLine="709"/>
        <w:jc w:val="both"/>
        <w:rPr>
          <w:rFonts w:ascii="Times New Roman" w:hAnsi="Times New Roman" w:cs="Times New Roman"/>
          <w:bCs w:val="0"/>
          <w:sz w:val="28"/>
          <w:szCs w:val="28"/>
        </w:rPr>
      </w:pPr>
      <w:r w:rsidRPr="00E22B94">
        <w:rPr>
          <w:rFonts w:ascii="Times New Roman" w:hAnsi="Times New Roman" w:cs="Times New Roman"/>
          <w:sz w:val="28"/>
          <w:szCs w:val="28"/>
        </w:rPr>
        <w:t>Расчёт текущих затрат на эксплуатацию</w:t>
      </w:r>
      <w:bookmarkEnd w:id="4"/>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Текущие затраты на эксплуатацию за год (З</w:t>
      </w:r>
      <w:r w:rsidRPr="00E22B94">
        <w:rPr>
          <w:sz w:val="28"/>
          <w:szCs w:val="28"/>
          <w:vertAlign w:val="subscript"/>
        </w:rPr>
        <w:t>тек</w:t>
      </w:r>
      <w:r w:rsidRPr="00E22B94">
        <w:rPr>
          <w:sz w:val="28"/>
          <w:szCs w:val="28"/>
        </w:rPr>
        <w:t>) – это совокупность затрат, включающих в себя затраты, связанные с выплатой заработной платы (З</w:t>
      </w:r>
      <w:r w:rsidRPr="00E22B94">
        <w:rPr>
          <w:sz w:val="28"/>
          <w:szCs w:val="28"/>
          <w:vertAlign w:val="subscript"/>
        </w:rPr>
        <w:t>зп)</w:t>
      </w:r>
      <w:r w:rsidRPr="00E22B94">
        <w:rPr>
          <w:sz w:val="28"/>
          <w:szCs w:val="28"/>
        </w:rPr>
        <w:t>, амортизационными отчислениями (З</w:t>
      </w:r>
      <w:r w:rsidRPr="00E22B94">
        <w:rPr>
          <w:sz w:val="28"/>
          <w:szCs w:val="28"/>
          <w:vertAlign w:val="subscript"/>
        </w:rPr>
        <w:t>ао</w:t>
      </w:r>
      <w:r w:rsidRPr="00E22B94">
        <w:rPr>
          <w:sz w:val="28"/>
          <w:szCs w:val="28"/>
        </w:rPr>
        <w:t>) и затрат на электроэнергию (З</w:t>
      </w:r>
      <w:r w:rsidRPr="00E22B94">
        <w:rPr>
          <w:sz w:val="28"/>
          <w:szCs w:val="28"/>
          <w:vertAlign w:val="subscript"/>
        </w:rPr>
        <w:t>эл</w:t>
      </w:r>
      <w:r w:rsidRPr="00E22B94">
        <w:rPr>
          <w:sz w:val="28"/>
          <w:szCs w:val="28"/>
        </w:rPr>
        <w:t>).</w:t>
      </w:r>
    </w:p>
    <w:p w:rsidR="00980C11" w:rsidRDefault="00980C11" w:rsidP="00E22B94">
      <w:pPr>
        <w:pStyle w:val="af1"/>
        <w:suppressLineNumbers/>
        <w:suppressAutoHyphens/>
        <w:ind w:firstLine="709"/>
        <w:jc w:val="both"/>
        <w:rPr>
          <w:b w:val="0"/>
          <w:szCs w:val="28"/>
        </w:rPr>
      </w:pPr>
      <w:r w:rsidRPr="00E22B94">
        <w:rPr>
          <w:b w:val="0"/>
          <w:szCs w:val="28"/>
        </w:rPr>
        <w:t>Текущие затраты определяются по формуле:</w:t>
      </w:r>
    </w:p>
    <w:p w:rsidR="00B84A6F" w:rsidRPr="00E22B94"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vertAlign w:val="subscript"/>
        </w:rPr>
      </w:pPr>
      <w:r w:rsidRPr="00E22B94">
        <w:rPr>
          <w:b w:val="0"/>
          <w:szCs w:val="28"/>
        </w:rPr>
        <w:t>З</w:t>
      </w:r>
      <w:r w:rsidRPr="00E22B94">
        <w:rPr>
          <w:b w:val="0"/>
          <w:szCs w:val="28"/>
          <w:vertAlign w:val="subscript"/>
        </w:rPr>
        <w:t>кап</w:t>
      </w:r>
      <w:r w:rsidRPr="00E22B94">
        <w:rPr>
          <w:b w:val="0"/>
          <w:szCs w:val="28"/>
        </w:rPr>
        <w:t xml:space="preserve"> = З</w:t>
      </w:r>
      <w:r w:rsidRPr="00E22B94">
        <w:rPr>
          <w:b w:val="0"/>
          <w:szCs w:val="28"/>
          <w:vertAlign w:val="subscript"/>
        </w:rPr>
        <w:t>зп</w:t>
      </w:r>
      <w:r w:rsidRPr="00E22B94">
        <w:rPr>
          <w:b w:val="0"/>
          <w:szCs w:val="28"/>
        </w:rPr>
        <w:t xml:space="preserve"> + З</w:t>
      </w:r>
      <w:r w:rsidRPr="00E22B94">
        <w:rPr>
          <w:b w:val="0"/>
          <w:szCs w:val="28"/>
          <w:vertAlign w:val="subscript"/>
        </w:rPr>
        <w:t>ао</w:t>
      </w:r>
      <w:r w:rsidRPr="00E22B94">
        <w:rPr>
          <w:b w:val="0"/>
          <w:szCs w:val="28"/>
        </w:rPr>
        <w:t xml:space="preserve"> + З</w:t>
      </w:r>
      <w:r w:rsidRPr="00E22B94">
        <w:rPr>
          <w:b w:val="0"/>
          <w:szCs w:val="28"/>
          <w:vertAlign w:val="subscript"/>
        </w:rPr>
        <w:t>эл.</w:t>
      </w:r>
    </w:p>
    <w:p w:rsidR="00B84A6F" w:rsidRDefault="00B84A6F" w:rsidP="00E22B94">
      <w:pPr>
        <w:pStyle w:val="af1"/>
        <w:suppressLineNumbers/>
        <w:suppressAutoHyphens/>
        <w:ind w:firstLine="709"/>
        <w:jc w:val="both"/>
        <w:rPr>
          <w:szCs w:val="28"/>
        </w:rPr>
      </w:pPr>
    </w:p>
    <w:p w:rsidR="00980C11" w:rsidRPr="00E22B94" w:rsidRDefault="00980C11" w:rsidP="00E22B94">
      <w:pPr>
        <w:pStyle w:val="af1"/>
        <w:suppressLineNumbers/>
        <w:suppressAutoHyphens/>
        <w:ind w:firstLine="709"/>
        <w:jc w:val="both"/>
        <w:rPr>
          <w:szCs w:val="28"/>
        </w:rPr>
      </w:pPr>
      <w:r w:rsidRPr="00E22B94">
        <w:rPr>
          <w:szCs w:val="28"/>
        </w:rPr>
        <w:t>Затраты, связанные с выплатой заработной платы:</w:t>
      </w:r>
    </w:p>
    <w:p w:rsidR="00980C11" w:rsidRPr="00E22B94" w:rsidRDefault="00980C11" w:rsidP="00E22B94">
      <w:pPr>
        <w:pStyle w:val="af1"/>
        <w:suppressLineNumbers/>
        <w:suppressAutoHyphens/>
        <w:ind w:firstLine="709"/>
        <w:jc w:val="both"/>
        <w:rPr>
          <w:b w:val="0"/>
          <w:szCs w:val="28"/>
        </w:rPr>
      </w:pPr>
      <w:r w:rsidRPr="00E22B94">
        <w:rPr>
          <w:b w:val="0"/>
          <w:szCs w:val="28"/>
        </w:rPr>
        <w:t>Затраты на заработную плату определяются из выражения:</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ЗП = ЗП</w:t>
      </w:r>
      <w:r w:rsidRPr="00E22B94">
        <w:rPr>
          <w:b w:val="0"/>
          <w:szCs w:val="28"/>
          <w:vertAlign w:val="subscript"/>
        </w:rPr>
        <w:t>осн</w:t>
      </w:r>
      <w:r w:rsidRPr="00E22B94">
        <w:rPr>
          <w:b w:val="0"/>
          <w:szCs w:val="28"/>
        </w:rPr>
        <w:t xml:space="preserve"> + ЗП</w:t>
      </w:r>
      <w:r w:rsidRPr="00E22B94">
        <w:rPr>
          <w:b w:val="0"/>
          <w:szCs w:val="28"/>
          <w:vertAlign w:val="subscript"/>
        </w:rPr>
        <w:t>доп</w:t>
      </w:r>
      <w:r w:rsidRPr="00E22B94">
        <w:rPr>
          <w:b w:val="0"/>
          <w:szCs w:val="28"/>
        </w:rPr>
        <w:t>,</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где ЗП</w:t>
      </w:r>
      <w:r w:rsidRPr="00E22B94">
        <w:rPr>
          <w:b w:val="0"/>
          <w:szCs w:val="28"/>
          <w:vertAlign w:val="subscript"/>
        </w:rPr>
        <w:t>осн</w:t>
      </w:r>
      <w:r w:rsidRPr="00E22B94">
        <w:rPr>
          <w:b w:val="0"/>
          <w:szCs w:val="28"/>
        </w:rPr>
        <w:t xml:space="preserve"> – основная заработная плата, руб;</w:t>
      </w:r>
    </w:p>
    <w:p w:rsidR="00980C11" w:rsidRPr="00E22B94" w:rsidRDefault="00980C11" w:rsidP="00E22B94">
      <w:pPr>
        <w:pStyle w:val="af1"/>
        <w:suppressLineNumbers/>
        <w:suppressAutoHyphens/>
        <w:ind w:firstLine="709"/>
        <w:jc w:val="both"/>
        <w:rPr>
          <w:b w:val="0"/>
          <w:szCs w:val="28"/>
        </w:rPr>
      </w:pPr>
      <w:r w:rsidRPr="00E22B94">
        <w:rPr>
          <w:b w:val="0"/>
          <w:szCs w:val="28"/>
        </w:rPr>
        <w:t>ЗП</w:t>
      </w:r>
      <w:r w:rsidRPr="00E22B94">
        <w:rPr>
          <w:b w:val="0"/>
          <w:szCs w:val="28"/>
          <w:vertAlign w:val="subscript"/>
        </w:rPr>
        <w:t>доп</w:t>
      </w:r>
      <w:r w:rsidRPr="00E22B94">
        <w:rPr>
          <w:b w:val="0"/>
          <w:szCs w:val="28"/>
        </w:rPr>
        <w:t xml:space="preserve"> – дополнительная заработная плата, руб;</w:t>
      </w:r>
    </w:p>
    <w:p w:rsidR="00980C11" w:rsidRPr="00E22B94" w:rsidRDefault="00980C11" w:rsidP="00E22B94">
      <w:pPr>
        <w:pStyle w:val="af1"/>
        <w:suppressLineNumbers/>
        <w:suppressAutoHyphens/>
        <w:ind w:firstLine="709"/>
        <w:jc w:val="both"/>
        <w:rPr>
          <w:szCs w:val="28"/>
        </w:rPr>
      </w:pPr>
      <w:r w:rsidRPr="00E22B94">
        <w:rPr>
          <w:szCs w:val="28"/>
        </w:rPr>
        <w:t>Основная заработная плата:</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ЗП</w:t>
      </w:r>
      <w:r w:rsidRPr="00E22B94">
        <w:rPr>
          <w:b w:val="0"/>
          <w:szCs w:val="28"/>
          <w:vertAlign w:val="subscript"/>
        </w:rPr>
        <w:t>осн</w:t>
      </w:r>
      <w:r w:rsidRPr="00E22B94">
        <w:rPr>
          <w:b w:val="0"/>
          <w:szCs w:val="28"/>
        </w:rPr>
        <w:t xml:space="preserve"> = ЗП</w:t>
      </w:r>
      <w:r w:rsidRPr="00E22B94">
        <w:rPr>
          <w:b w:val="0"/>
          <w:szCs w:val="28"/>
          <w:vertAlign w:val="subscript"/>
        </w:rPr>
        <w:t>ТАРИФ·</w:t>
      </w:r>
      <w:r w:rsidRPr="00E22B94">
        <w:rPr>
          <w:b w:val="0"/>
          <w:szCs w:val="28"/>
        </w:rPr>
        <w:t>К</w:t>
      </w:r>
      <w:r w:rsidRPr="00E22B94">
        <w:rPr>
          <w:b w:val="0"/>
          <w:szCs w:val="28"/>
          <w:vertAlign w:val="subscript"/>
        </w:rPr>
        <w:t>пр</w:t>
      </w:r>
      <w:r w:rsidRPr="00E22B94">
        <w:rPr>
          <w:b w:val="0"/>
          <w:szCs w:val="28"/>
        </w:rPr>
        <w:t>·К</w:t>
      </w:r>
      <w:r w:rsidRPr="00E22B94">
        <w:rPr>
          <w:b w:val="0"/>
          <w:szCs w:val="28"/>
          <w:vertAlign w:val="subscript"/>
        </w:rPr>
        <w:t>Р</w:t>
      </w:r>
      <w:r w:rsidRPr="00E22B94">
        <w:rPr>
          <w:b w:val="0"/>
          <w:szCs w:val="28"/>
        </w:rPr>
        <w:t>·К</w:t>
      </w:r>
      <w:r w:rsidRPr="00E22B94">
        <w:rPr>
          <w:b w:val="0"/>
          <w:szCs w:val="28"/>
          <w:vertAlign w:val="subscript"/>
        </w:rPr>
        <w:t>ДТФ</w:t>
      </w:r>
      <w:r w:rsidRPr="00E22B94">
        <w:rPr>
          <w:b w:val="0"/>
          <w:szCs w:val="28"/>
        </w:rPr>
        <w:t>,</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где ЗП</w:t>
      </w:r>
      <w:r w:rsidRPr="00E22B94">
        <w:rPr>
          <w:b w:val="0"/>
          <w:szCs w:val="28"/>
          <w:vertAlign w:val="subscript"/>
        </w:rPr>
        <w:t>ТАРИФ</w:t>
      </w:r>
      <w:r w:rsidR="00B84A6F">
        <w:rPr>
          <w:b w:val="0"/>
          <w:szCs w:val="28"/>
        </w:rPr>
        <w:t xml:space="preserve"> </w:t>
      </w:r>
      <w:r w:rsidRPr="00E22B94">
        <w:rPr>
          <w:b w:val="0"/>
          <w:szCs w:val="28"/>
        </w:rPr>
        <w:t>заработная плата по тарифу;</w:t>
      </w:r>
    </w:p>
    <w:p w:rsidR="00980C11" w:rsidRPr="00E22B94" w:rsidRDefault="00980C11" w:rsidP="00E22B94">
      <w:pPr>
        <w:pStyle w:val="af1"/>
        <w:suppressLineNumbers/>
        <w:suppressAutoHyphens/>
        <w:ind w:firstLine="709"/>
        <w:jc w:val="both"/>
        <w:rPr>
          <w:b w:val="0"/>
          <w:szCs w:val="28"/>
        </w:rPr>
      </w:pPr>
      <w:r w:rsidRPr="00E22B94">
        <w:rPr>
          <w:b w:val="0"/>
          <w:szCs w:val="28"/>
        </w:rPr>
        <w:t>К</w:t>
      </w:r>
      <w:r w:rsidRPr="00E22B94">
        <w:rPr>
          <w:b w:val="0"/>
          <w:szCs w:val="28"/>
          <w:vertAlign w:val="subscript"/>
        </w:rPr>
        <w:t>пр</w:t>
      </w:r>
      <w:r w:rsidRPr="00E22B94">
        <w:rPr>
          <w:b w:val="0"/>
          <w:szCs w:val="28"/>
        </w:rPr>
        <w:t xml:space="preserve"> – коэффициент начисления премии по премиальному положению (20% от тарифной ЗП);</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К</w:t>
      </w:r>
      <w:r w:rsidRPr="00E22B94">
        <w:rPr>
          <w:sz w:val="28"/>
          <w:szCs w:val="28"/>
          <w:vertAlign w:val="subscript"/>
        </w:rPr>
        <w:t>р</w:t>
      </w:r>
      <w:r w:rsidRPr="00E22B94">
        <w:rPr>
          <w:sz w:val="28"/>
          <w:szCs w:val="28"/>
        </w:rPr>
        <w:t xml:space="preserve"> – районный коэффициент (для Урала равен 1,15);</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К</w:t>
      </w:r>
      <w:r w:rsidRPr="00E22B94">
        <w:rPr>
          <w:sz w:val="28"/>
          <w:szCs w:val="28"/>
          <w:vertAlign w:val="subscript"/>
        </w:rPr>
        <w:t>д.т.ф</w:t>
      </w:r>
      <w:r w:rsidRPr="00E22B94">
        <w:rPr>
          <w:sz w:val="28"/>
          <w:szCs w:val="28"/>
        </w:rPr>
        <w:t xml:space="preserve"> – коэффициент учета доплат (ночные, бригадные) к тарифному фонду К</w:t>
      </w:r>
      <w:r w:rsidRPr="00E22B94">
        <w:rPr>
          <w:sz w:val="28"/>
          <w:szCs w:val="28"/>
          <w:vertAlign w:val="subscript"/>
        </w:rPr>
        <w:t>д.т.ф</w:t>
      </w:r>
      <w:r w:rsidRPr="00E22B94">
        <w:rPr>
          <w:sz w:val="28"/>
          <w:szCs w:val="28"/>
        </w:rPr>
        <w:t xml:space="preserve"> = 1,10.</w:t>
      </w:r>
    </w:p>
    <w:p w:rsidR="00B84A6F" w:rsidRDefault="00B84A6F" w:rsidP="00E22B94">
      <w:pPr>
        <w:suppressLineNumbers/>
        <w:suppressAutoHyphens/>
        <w:spacing w:line="360" w:lineRule="auto"/>
        <w:ind w:firstLine="709"/>
        <w:jc w:val="both"/>
        <w:rPr>
          <w:sz w:val="28"/>
          <w:szCs w:val="28"/>
        </w:rPr>
      </w:pP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ЗП</w:t>
      </w:r>
      <w:r w:rsidRPr="00E22B94">
        <w:rPr>
          <w:sz w:val="28"/>
          <w:szCs w:val="28"/>
          <w:vertAlign w:val="subscript"/>
        </w:rPr>
        <w:t>ТАРИФ</w:t>
      </w:r>
      <w:r w:rsidRPr="00E22B94">
        <w:rPr>
          <w:sz w:val="28"/>
          <w:szCs w:val="28"/>
        </w:rPr>
        <w:t xml:space="preserve"> = </w:t>
      </w:r>
      <w:r w:rsidRPr="00E22B94">
        <w:rPr>
          <w:sz w:val="28"/>
          <w:szCs w:val="28"/>
          <w:lang w:val="en-US"/>
        </w:rPr>
        <w:t>n</w:t>
      </w:r>
      <w:r w:rsidRPr="00E22B94">
        <w:rPr>
          <w:sz w:val="28"/>
          <w:szCs w:val="28"/>
        </w:rPr>
        <w:t>·Ф</w:t>
      </w:r>
      <w:r w:rsidRPr="00E22B94">
        <w:rPr>
          <w:sz w:val="28"/>
          <w:szCs w:val="28"/>
          <w:vertAlign w:val="subscript"/>
        </w:rPr>
        <w:t>ном</w:t>
      </w:r>
      <w:r w:rsidRPr="00E22B94">
        <w:rPr>
          <w:sz w:val="28"/>
          <w:szCs w:val="28"/>
        </w:rPr>
        <w:t>·ТС,</w:t>
      </w:r>
    </w:p>
    <w:p w:rsidR="00B84A6F" w:rsidRDefault="00B84A6F" w:rsidP="00E22B94">
      <w:pPr>
        <w:suppressLineNumbers/>
        <w:suppressAutoHyphens/>
        <w:spacing w:line="360" w:lineRule="auto"/>
        <w:ind w:firstLine="709"/>
        <w:jc w:val="both"/>
        <w:rPr>
          <w:sz w:val="28"/>
          <w:szCs w:val="28"/>
        </w:rPr>
      </w:pP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 xml:space="preserve">где </w:t>
      </w:r>
      <w:r w:rsidRPr="00E22B94">
        <w:rPr>
          <w:sz w:val="28"/>
          <w:szCs w:val="28"/>
          <w:lang w:val="en-US"/>
        </w:rPr>
        <w:t>n</w:t>
      </w:r>
      <w:r w:rsidRPr="00E22B94">
        <w:rPr>
          <w:sz w:val="28"/>
          <w:szCs w:val="28"/>
        </w:rPr>
        <w:t xml:space="preserve"> – количество человек, работающих по одному разряду;</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Ф</w:t>
      </w:r>
      <w:r w:rsidRPr="00E22B94">
        <w:rPr>
          <w:sz w:val="28"/>
          <w:szCs w:val="28"/>
          <w:vertAlign w:val="subscript"/>
        </w:rPr>
        <w:t>ном</w:t>
      </w:r>
      <w:r w:rsidRPr="00E22B94">
        <w:rPr>
          <w:sz w:val="28"/>
          <w:szCs w:val="28"/>
        </w:rPr>
        <w:t xml:space="preserve"> – годовой номинальный фонд времени работы, час;</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 xml:space="preserve">ТС – тарифная ставка </w:t>
      </w:r>
      <w:r w:rsidRPr="00E22B94">
        <w:rPr>
          <w:sz w:val="28"/>
          <w:szCs w:val="28"/>
          <w:lang w:val="en-US"/>
        </w:rPr>
        <w:t>i</w:t>
      </w:r>
      <w:r w:rsidRPr="00E22B94">
        <w:rPr>
          <w:sz w:val="28"/>
          <w:szCs w:val="28"/>
        </w:rPr>
        <w:t xml:space="preserve"> – го разряда, руб/ч.</w:t>
      </w:r>
    </w:p>
    <w:p w:rsidR="00980C11" w:rsidRDefault="00980C11" w:rsidP="00E22B94">
      <w:pPr>
        <w:pStyle w:val="21"/>
        <w:suppressAutoHyphens/>
        <w:ind w:firstLine="709"/>
        <w:rPr>
          <w:b/>
          <w:szCs w:val="28"/>
        </w:rPr>
      </w:pPr>
      <w:r w:rsidRPr="00E22B94">
        <w:rPr>
          <w:b/>
          <w:szCs w:val="28"/>
        </w:rPr>
        <w:t>Баланс рабочего времени на одного рабочего в году</w:t>
      </w:r>
    </w:p>
    <w:p w:rsidR="00B84A6F" w:rsidRDefault="00B84A6F" w:rsidP="00E22B94">
      <w:pPr>
        <w:pStyle w:val="21"/>
        <w:suppressAutoHyphens/>
        <w:ind w:firstLine="709"/>
        <w:rPr>
          <w:b/>
          <w:szCs w:val="28"/>
        </w:rPr>
      </w:pPr>
    </w:p>
    <w:p w:rsidR="00980C11" w:rsidRPr="00E22B94" w:rsidRDefault="00B84A6F" w:rsidP="00B84A6F">
      <w:pPr>
        <w:pStyle w:val="21"/>
        <w:suppressAutoHyphens/>
        <w:ind w:firstLine="709"/>
        <w:rPr>
          <w:szCs w:val="28"/>
        </w:rPr>
      </w:pPr>
      <w:r>
        <w:rPr>
          <w:b/>
          <w:szCs w:val="28"/>
        </w:rPr>
        <w:br w:type="page"/>
      </w:r>
      <w:r w:rsidR="00980C11" w:rsidRPr="00E22B94">
        <w:rPr>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5013"/>
        <w:gridCol w:w="3260"/>
      </w:tblGrid>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b/>
                <w:bCs/>
                <w:sz w:val="20"/>
                <w:szCs w:val="20"/>
              </w:rPr>
            </w:pPr>
            <w:r w:rsidRPr="00B84A6F">
              <w:rPr>
                <w:b/>
                <w:bCs/>
                <w:sz w:val="20"/>
                <w:szCs w:val="20"/>
              </w:rPr>
              <w:t>№</w:t>
            </w:r>
          </w:p>
          <w:p w:rsidR="00980C11" w:rsidRPr="00B84A6F" w:rsidRDefault="00980C11" w:rsidP="00B84A6F">
            <w:pPr>
              <w:suppressLineNumbers/>
              <w:suppressAutoHyphens/>
              <w:spacing w:line="360" w:lineRule="auto"/>
              <w:jc w:val="both"/>
              <w:rPr>
                <w:b/>
                <w:bCs/>
                <w:sz w:val="20"/>
                <w:szCs w:val="20"/>
              </w:rPr>
            </w:pPr>
            <w:r w:rsidRPr="00B84A6F">
              <w:rPr>
                <w:b/>
                <w:bCs/>
                <w:sz w:val="20"/>
                <w:szCs w:val="20"/>
              </w:rPr>
              <w:t>/п</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b/>
                <w:bCs/>
                <w:sz w:val="20"/>
                <w:szCs w:val="20"/>
              </w:rPr>
            </w:pPr>
            <w:r w:rsidRPr="00B84A6F">
              <w:rPr>
                <w:b/>
                <w:bCs/>
                <w:sz w:val="20"/>
                <w:szCs w:val="20"/>
              </w:rPr>
              <w:t>Составные части баланса</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b/>
                <w:bCs/>
                <w:sz w:val="20"/>
                <w:szCs w:val="20"/>
              </w:rPr>
            </w:pPr>
            <w:r w:rsidRPr="00B84A6F">
              <w:rPr>
                <w:b/>
                <w:bCs/>
                <w:sz w:val="20"/>
                <w:szCs w:val="20"/>
              </w:rPr>
              <w:t>Непрерывный режим работы предприятия</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w:t>
            </w:r>
          </w:p>
        </w:tc>
        <w:tc>
          <w:tcPr>
            <w:tcW w:w="5013" w:type="dxa"/>
            <w:tcMar>
              <w:top w:w="0" w:type="dxa"/>
              <w:left w:w="28" w:type="dxa"/>
              <w:bottom w:w="0" w:type="dxa"/>
              <w:right w:w="28" w:type="dxa"/>
            </w:tcMar>
            <w:vAlign w:val="center"/>
          </w:tcPr>
          <w:p w:rsidR="00980C11" w:rsidRPr="00B84A6F" w:rsidRDefault="00980C11" w:rsidP="00B84A6F">
            <w:pPr>
              <w:pStyle w:val="8"/>
              <w:suppressLineNumbers/>
              <w:suppressAutoHyphens/>
              <w:spacing w:before="0" w:after="0" w:line="360" w:lineRule="auto"/>
              <w:jc w:val="both"/>
              <w:rPr>
                <w:i w:val="0"/>
                <w:sz w:val="20"/>
                <w:szCs w:val="20"/>
              </w:rPr>
            </w:pPr>
            <w:r w:rsidRPr="00B84A6F">
              <w:rPr>
                <w:i w:val="0"/>
                <w:sz w:val="20"/>
                <w:szCs w:val="20"/>
              </w:rPr>
              <w:t>Календарный фонд времени, дни</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365</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Число нерабочих дней:</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115</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в том числе: выходные</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104</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праздничные дни</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11</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Номинальный фонд рабочего времени: дни</w:t>
            </w:r>
          </w:p>
          <w:p w:rsidR="00980C11" w:rsidRPr="00B84A6F" w:rsidRDefault="00980C11" w:rsidP="00B84A6F">
            <w:pPr>
              <w:suppressLineNumbers/>
              <w:suppressAutoHyphens/>
              <w:spacing w:line="360" w:lineRule="auto"/>
              <w:jc w:val="both"/>
              <w:rPr>
                <w:sz w:val="20"/>
                <w:szCs w:val="20"/>
              </w:rPr>
            </w:pPr>
            <w:r w:rsidRPr="00B84A6F">
              <w:rPr>
                <w:sz w:val="20"/>
                <w:szCs w:val="20"/>
              </w:rPr>
              <w:t>часы</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250</w:t>
            </w:r>
          </w:p>
          <w:p w:rsidR="00980C11" w:rsidRPr="00B84A6F" w:rsidRDefault="00980C11" w:rsidP="00B84A6F">
            <w:pPr>
              <w:suppressLineNumbers/>
              <w:suppressAutoHyphens/>
              <w:spacing w:line="360" w:lineRule="auto"/>
              <w:jc w:val="both"/>
              <w:rPr>
                <w:sz w:val="20"/>
                <w:szCs w:val="20"/>
              </w:rPr>
            </w:pPr>
            <w:r w:rsidRPr="00B84A6F">
              <w:rPr>
                <w:sz w:val="20"/>
                <w:szCs w:val="20"/>
              </w:rPr>
              <w:t>1750</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4</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Неявки на работу, дни:</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30</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отпуск основной и дополнительный</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27</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отпуск по болезни</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выполнение государственных обязанностей</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5</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Эффективный фонд рабочего времени: дни</w:t>
            </w:r>
          </w:p>
          <w:p w:rsidR="00980C11" w:rsidRPr="00B84A6F" w:rsidRDefault="00980C11" w:rsidP="00B84A6F">
            <w:pPr>
              <w:suppressLineNumbers/>
              <w:suppressAutoHyphens/>
              <w:spacing w:line="360" w:lineRule="auto"/>
              <w:jc w:val="both"/>
              <w:rPr>
                <w:sz w:val="20"/>
                <w:szCs w:val="20"/>
              </w:rPr>
            </w:pPr>
            <w:r w:rsidRPr="00B84A6F">
              <w:rPr>
                <w:sz w:val="20"/>
                <w:szCs w:val="20"/>
              </w:rPr>
              <w:t>часы</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220</w:t>
            </w:r>
          </w:p>
          <w:p w:rsidR="00980C11" w:rsidRPr="00B84A6F" w:rsidRDefault="00980C11" w:rsidP="00B84A6F">
            <w:pPr>
              <w:suppressLineNumbers/>
              <w:suppressAutoHyphens/>
              <w:spacing w:line="360" w:lineRule="auto"/>
              <w:jc w:val="both"/>
              <w:rPr>
                <w:sz w:val="20"/>
                <w:szCs w:val="20"/>
              </w:rPr>
            </w:pPr>
            <w:r w:rsidRPr="00B84A6F">
              <w:rPr>
                <w:sz w:val="20"/>
                <w:szCs w:val="20"/>
              </w:rPr>
              <w:t>1540</w:t>
            </w:r>
          </w:p>
        </w:tc>
      </w:tr>
      <w:tr w:rsidR="00980C11" w:rsidRPr="00B84A6F" w:rsidTr="00B84A6F">
        <w:trPr>
          <w:trHeight w:val="360"/>
        </w:trPr>
        <w:tc>
          <w:tcPr>
            <w:tcW w:w="489"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6</w:t>
            </w:r>
          </w:p>
        </w:tc>
        <w:tc>
          <w:tcPr>
            <w:tcW w:w="5013"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Номинальная продолжительность рабочего времени, ч</w:t>
            </w:r>
          </w:p>
        </w:tc>
        <w:tc>
          <w:tcPr>
            <w:tcW w:w="3260" w:type="dxa"/>
            <w:tcMar>
              <w:top w:w="0" w:type="dxa"/>
              <w:left w:w="28" w:type="dxa"/>
              <w:bottom w:w="0" w:type="dxa"/>
              <w:right w:w="28" w:type="dxa"/>
            </w:tcMar>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7</w:t>
            </w:r>
          </w:p>
        </w:tc>
      </w:tr>
    </w:tbl>
    <w:p w:rsidR="00980C11" w:rsidRPr="00E22B94" w:rsidRDefault="00980C11" w:rsidP="00E22B94">
      <w:pPr>
        <w:suppressLineNumbers/>
        <w:suppressAutoHyphens/>
        <w:spacing w:line="360" w:lineRule="auto"/>
        <w:ind w:firstLine="709"/>
        <w:jc w:val="both"/>
        <w:rPr>
          <w:sz w:val="28"/>
          <w:szCs w:val="28"/>
        </w:rPr>
      </w:pP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Тарифная ставка определяется из выражения:</w:t>
      </w:r>
    </w:p>
    <w:p w:rsidR="00B84A6F" w:rsidRDefault="00B84A6F" w:rsidP="00E22B94">
      <w:pPr>
        <w:suppressLineNumbers/>
        <w:suppressAutoHyphens/>
        <w:spacing w:line="360" w:lineRule="auto"/>
        <w:ind w:firstLine="709"/>
        <w:jc w:val="both"/>
        <w:rPr>
          <w:sz w:val="28"/>
          <w:szCs w:val="28"/>
        </w:rPr>
      </w:pP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 xml:space="preserve">ТС = </w:t>
      </w:r>
      <w:r w:rsidRPr="00E22B94">
        <w:rPr>
          <w:position w:val="-30"/>
          <w:sz w:val="28"/>
          <w:szCs w:val="28"/>
        </w:rPr>
        <w:object w:dxaOrig="640" w:dyaOrig="680">
          <v:shape id="_x0000_i1032" type="#_x0000_t75" style="width:32.25pt;height:33.75pt" o:ole="">
            <v:imagedata r:id="rId19" o:title=""/>
          </v:shape>
          <o:OLEObject Type="Embed" ProgID="Equation.3" ShapeID="_x0000_i1032" DrawAspect="Content" ObjectID="_1459409444" r:id="rId20"/>
        </w:object>
      </w:r>
      <w:r w:rsidRPr="00E22B94">
        <w:rPr>
          <w:sz w:val="28"/>
          <w:szCs w:val="28"/>
        </w:rPr>
        <w:t>,</w:t>
      </w:r>
    </w:p>
    <w:p w:rsidR="00B84A6F" w:rsidRDefault="00B84A6F" w:rsidP="00E22B94">
      <w:pPr>
        <w:suppressLineNumbers/>
        <w:suppressAutoHyphens/>
        <w:spacing w:line="360" w:lineRule="auto"/>
        <w:ind w:firstLine="709"/>
        <w:jc w:val="both"/>
        <w:rPr>
          <w:sz w:val="28"/>
          <w:szCs w:val="28"/>
        </w:rPr>
      </w:pP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где Ф</w:t>
      </w:r>
      <w:r w:rsidRPr="00E22B94">
        <w:rPr>
          <w:sz w:val="28"/>
          <w:szCs w:val="28"/>
          <w:vertAlign w:val="subscript"/>
        </w:rPr>
        <w:t>ЭФ</w:t>
      </w:r>
      <w:r w:rsidR="00B84A6F">
        <w:rPr>
          <w:sz w:val="28"/>
          <w:szCs w:val="28"/>
        </w:rPr>
        <w:t xml:space="preserve"> </w:t>
      </w:r>
      <w:r w:rsidRPr="00E22B94">
        <w:rPr>
          <w:sz w:val="28"/>
          <w:szCs w:val="28"/>
        </w:rPr>
        <w:t>эффективный фонд рабочего времени, ч;</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О – оклад, руб.</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 xml:space="preserve">ТС = </w:t>
      </w:r>
      <w:r w:rsidRPr="00E22B94">
        <w:rPr>
          <w:position w:val="-30"/>
          <w:sz w:val="28"/>
          <w:szCs w:val="28"/>
        </w:rPr>
        <w:object w:dxaOrig="2720" w:dyaOrig="680">
          <v:shape id="_x0000_i1033" type="#_x0000_t75" style="width:135pt;height:33.75pt" o:ole="">
            <v:imagedata r:id="rId21" o:title=""/>
          </v:shape>
          <o:OLEObject Type="Embed" ProgID="Equation.3" ShapeID="_x0000_i1033" DrawAspect="Content" ObjectID="_1459409445" r:id="rId22"/>
        </w:object>
      </w:r>
      <w:r w:rsidRPr="00E22B94">
        <w:rPr>
          <w:sz w:val="28"/>
          <w:szCs w:val="28"/>
        </w:rPr>
        <w:t>руб/час</w:t>
      </w:r>
    </w:p>
    <w:p w:rsidR="00980C11" w:rsidRPr="00E22B94" w:rsidRDefault="00980C11" w:rsidP="00E22B94">
      <w:pPr>
        <w:suppressLineNumbers/>
        <w:suppressAutoHyphens/>
        <w:spacing w:line="360" w:lineRule="auto"/>
        <w:ind w:firstLine="709"/>
        <w:jc w:val="both"/>
        <w:rPr>
          <w:sz w:val="28"/>
          <w:szCs w:val="28"/>
        </w:rPr>
      </w:pPr>
      <w:r w:rsidRPr="00E22B94">
        <w:rPr>
          <w:sz w:val="28"/>
          <w:szCs w:val="28"/>
        </w:rPr>
        <w:t>ЗП</w:t>
      </w:r>
      <w:r w:rsidRPr="00E22B94">
        <w:rPr>
          <w:sz w:val="28"/>
          <w:szCs w:val="28"/>
          <w:vertAlign w:val="subscript"/>
        </w:rPr>
        <w:t>ТАРИФ</w:t>
      </w:r>
      <w:r w:rsidRPr="00E22B94">
        <w:rPr>
          <w:sz w:val="28"/>
          <w:szCs w:val="28"/>
        </w:rPr>
        <w:t xml:space="preserve"> = </w:t>
      </w:r>
      <w:r w:rsidRPr="00E22B94">
        <w:rPr>
          <w:sz w:val="28"/>
          <w:szCs w:val="28"/>
          <w:lang w:val="en-US"/>
        </w:rPr>
        <w:t>n</w:t>
      </w:r>
      <w:r w:rsidRPr="00E22B94">
        <w:rPr>
          <w:sz w:val="28"/>
          <w:szCs w:val="28"/>
        </w:rPr>
        <w:t>·Ф</w:t>
      </w:r>
      <w:r w:rsidRPr="00E22B94">
        <w:rPr>
          <w:sz w:val="28"/>
          <w:szCs w:val="28"/>
          <w:vertAlign w:val="subscript"/>
        </w:rPr>
        <w:t>ном</w:t>
      </w:r>
      <w:r w:rsidRPr="00E22B94">
        <w:rPr>
          <w:sz w:val="28"/>
          <w:szCs w:val="28"/>
        </w:rPr>
        <w:t>·ТС = 1·1750·116,88 = 204540 руб.</w:t>
      </w:r>
    </w:p>
    <w:p w:rsidR="00980C11" w:rsidRPr="00E22B94" w:rsidRDefault="00980C11" w:rsidP="00E22B94">
      <w:pPr>
        <w:pStyle w:val="af1"/>
        <w:suppressLineNumbers/>
        <w:suppressAutoHyphens/>
        <w:ind w:firstLine="709"/>
        <w:jc w:val="both"/>
        <w:rPr>
          <w:b w:val="0"/>
          <w:szCs w:val="28"/>
        </w:rPr>
      </w:pPr>
      <w:r w:rsidRPr="00E22B94">
        <w:rPr>
          <w:b w:val="0"/>
          <w:szCs w:val="28"/>
        </w:rPr>
        <w:t>ЗП</w:t>
      </w:r>
      <w:r w:rsidRPr="00E22B94">
        <w:rPr>
          <w:b w:val="0"/>
          <w:szCs w:val="28"/>
          <w:vertAlign w:val="subscript"/>
        </w:rPr>
        <w:t>осн</w:t>
      </w:r>
      <w:r w:rsidRPr="00E22B94">
        <w:rPr>
          <w:b w:val="0"/>
          <w:szCs w:val="28"/>
        </w:rPr>
        <w:t xml:space="preserve"> = 204540</w:t>
      </w:r>
      <w:r w:rsidRPr="00E22B94">
        <w:rPr>
          <w:b w:val="0"/>
          <w:szCs w:val="28"/>
          <w:vertAlign w:val="subscript"/>
        </w:rPr>
        <w:t>·</w:t>
      </w:r>
      <w:r w:rsidRPr="00E22B94">
        <w:rPr>
          <w:b w:val="0"/>
          <w:szCs w:val="28"/>
        </w:rPr>
        <w:t>1,2·1,15·1,1 = 310491,72 руб.</w:t>
      </w:r>
    </w:p>
    <w:p w:rsidR="00980C11" w:rsidRPr="00E22B94" w:rsidRDefault="00980C11" w:rsidP="00E22B94">
      <w:pPr>
        <w:pStyle w:val="af1"/>
        <w:suppressLineNumbers/>
        <w:suppressAutoHyphens/>
        <w:ind w:firstLine="709"/>
        <w:jc w:val="both"/>
        <w:rPr>
          <w:b w:val="0"/>
          <w:szCs w:val="28"/>
        </w:rPr>
      </w:pPr>
      <w:r w:rsidRPr="00E22B94">
        <w:rPr>
          <w:b w:val="0"/>
          <w:szCs w:val="28"/>
        </w:rPr>
        <w:t>Дополнительная заработная плата:</w:t>
      </w:r>
    </w:p>
    <w:p w:rsidR="00980C11" w:rsidRPr="00E22B94" w:rsidRDefault="00980C11" w:rsidP="00E22B94">
      <w:pPr>
        <w:pStyle w:val="af1"/>
        <w:suppressLineNumbers/>
        <w:suppressAutoHyphens/>
        <w:ind w:firstLine="709"/>
        <w:jc w:val="both"/>
        <w:rPr>
          <w:b w:val="0"/>
          <w:szCs w:val="28"/>
        </w:rPr>
      </w:pPr>
      <w:r w:rsidRPr="00E22B94">
        <w:rPr>
          <w:b w:val="0"/>
          <w:szCs w:val="28"/>
        </w:rPr>
        <w:t>ЗП</w:t>
      </w:r>
      <w:r w:rsidRPr="00E22B94">
        <w:rPr>
          <w:b w:val="0"/>
          <w:szCs w:val="28"/>
          <w:vertAlign w:val="subscript"/>
        </w:rPr>
        <w:t>ДОП</w:t>
      </w:r>
      <w:r w:rsidRPr="00E22B94">
        <w:rPr>
          <w:b w:val="0"/>
          <w:szCs w:val="28"/>
        </w:rPr>
        <w:t xml:space="preserve"> = ЗП</w:t>
      </w:r>
      <w:r w:rsidRPr="00E22B94">
        <w:rPr>
          <w:b w:val="0"/>
          <w:szCs w:val="28"/>
          <w:vertAlign w:val="subscript"/>
        </w:rPr>
        <w:t>ОСН·</w:t>
      </w:r>
      <w:r w:rsidRPr="00E22B94">
        <w:rPr>
          <w:b w:val="0"/>
          <w:szCs w:val="28"/>
        </w:rPr>
        <w:t>К</w:t>
      </w:r>
      <w:r w:rsidRPr="00E22B94">
        <w:rPr>
          <w:b w:val="0"/>
          <w:szCs w:val="28"/>
          <w:vertAlign w:val="subscript"/>
        </w:rPr>
        <w:t>ДОП</w:t>
      </w:r>
      <w:r w:rsidRPr="00E22B94">
        <w:rPr>
          <w:b w:val="0"/>
          <w:szCs w:val="28"/>
        </w:rPr>
        <w:t xml:space="preserve"> = 310491,72·0,15 =46573,758 руб.</w:t>
      </w:r>
    </w:p>
    <w:p w:rsidR="00980C11" w:rsidRPr="00E22B94" w:rsidRDefault="00980C11" w:rsidP="00E22B94">
      <w:pPr>
        <w:pStyle w:val="af1"/>
        <w:suppressLineNumbers/>
        <w:suppressAutoHyphens/>
        <w:ind w:firstLine="709"/>
        <w:jc w:val="both"/>
        <w:rPr>
          <w:b w:val="0"/>
          <w:szCs w:val="28"/>
        </w:rPr>
      </w:pPr>
      <w:r w:rsidRPr="00E22B94">
        <w:rPr>
          <w:b w:val="0"/>
          <w:szCs w:val="28"/>
        </w:rPr>
        <w:t>Затраты на заработную плату:</w:t>
      </w:r>
    </w:p>
    <w:p w:rsidR="00980C11" w:rsidRPr="00E22B94" w:rsidRDefault="00980C11" w:rsidP="00E22B94">
      <w:pPr>
        <w:pStyle w:val="af1"/>
        <w:suppressLineNumbers/>
        <w:suppressAutoHyphens/>
        <w:ind w:firstLine="709"/>
        <w:jc w:val="both"/>
        <w:rPr>
          <w:b w:val="0"/>
          <w:szCs w:val="28"/>
        </w:rPr>
      </w:pPr>
      <w:r w:rsidRPr="00E22B94">
        <w:rPr>
          <w:b w:val="0"/>
          <w:szCs w:val="28"/>
        </w:rPr>
        <w:t>ЗП = 310491,72 + 46573,76 = 357065,48 руб.</w:t>
      </w:r>
    </w:p>
    <w:p w:rsidR="00B84A6F" w:rsidRDefault="00980C11" w:rsidP="00E22B94">
      <w:pPr>
        <w:pStyle w:val="af1"/>
        <w:suppressLineNumbers/>
        <w:suppressAutoHyphens/>
        <w:ind w:firstLine="709"/>
        <w:jc w:val="both"/>
        <w:rPr>
          <w:szCs w:val="28"/>
        </w:rPr>
      </w:pPr>
      <w:r w:rsidRPr="00E22B94">
        <w:rPr>
          <w:szCs w:val="28"/>
        </w:rPr>
        <w:t>Затраты, связанные амортизационными отчислениями:</w:t>
      </w:r>
      <w:r w:rsidR="00E22B94">
        <w:rPr>
          <w:szCs w:val="28"/>
        </w:rPr>
        <w:t xml:space="preserve"> </w:t>
      </w:r>
    </w:p>
    <w:p w:rsidR="00B84A6F" w:rsidRDefault="00B84A6F" w:rsidP="00E22B94">
      <w:pPr>
        <w:pStyle w:val="af1"/>
        <w:suppressLineNumbers/>
        <w:suppressAutoHyphens/>
        <w:ind w:firstLine="709"/>
        <w:jc w:val="both"/>
        <w:rPr>
          <w:szCs w:val="28"/>
        </w:rPr>
      </w:pPr>
    </w:p>
    <w:p w:rsidR="00980C11" w:rsidRPr="00E22B94" w:rsidRDefault="00B84A6F" w:rsidP="00E22B94">
      <w:pPr>
        <w:pStyle w:val="af1"/>
        <w:suppressLineNumbers/>
        <w:suppressAutoHyphens/>
        <w:ind w:firstLine="709"/>
        <w:jc w:val="both"/>
        <w:rPr>
          <w:szCs w:val="28"/>
        </w:rPr>
      </w:pPr>
      <w:r>
        <w:rPr>
          <w:szCs w:val="28"/>
        </w:rPr>
        <w:br w:type="page"/>
      </w:r>
      <w:r w:rsidR="00980C11" w:rsidRPr="00E22B94">
        <w:rPr>
          <w:b w:val="0"/>
          <w:position w:val="-24"/>
          <w:szCs w:val="28"/>
        </w:rPr>
        <w:object w:dxaOrig="1900" w:dyaOrig="660">
          <v:shape id="_x0000_i1034" type="#_x0000_t75" style="width:95.25pt;height:33pt" o:ole="">
            <v:imagedata r:id="rId23" o:title=""/>
          </v:shape>
          <o:OLEObject Type="Embed" ProgID="Equation.3" ShapeID="_x0000_i1034" DrawAspect="Content" ObjectID="_1459409446" r:id="rId24"/>
        </w:object>
      </w:r>
      <w:r w:rsidR="00980C11" w:rsidRPr="00E22B94">
        <w:rPr>
          <w:b w:val="0"/>
          <w:szCs w:val="28"/>
        </w:rPr>
        <w:t>,</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 xml:space="preserve">где </w:t>
      </w:r>
      <w:r w:rsidRPr="00E22B94">
        <w:rPr>
          <w:b w:val="0"/>
          <w:position w:val="-12"/>
          <w:szCs w:val="28"/>
        </w:rPr>
        <w:object w:dxaOrig="600" w:dyaOrig="380">
          <v:shape id="_x0000_i1035" type="#_x0000_t75" style="width:30pt;height:18.75pt" o:ole="">
            <v:imagedata r:id="rId25" o:title=""/>
          </v:shape>
          <o:OLEObject Type="Embed" ProgID="Equation.3" ShapeID="_x0000_i1035" DrawAspect="Content" ObjectID="_1459409447" r:id="rId26"/>
        </w:object>
      </w:r>
      <w:r w:rsidRPr="00E22B94">
        <w:rPr>
          <w:b w:val="0"/>
          <w:szCs w:val="28"/>
        </w:rPr>
        <w:t xml:space="preserve"> норма амортизационных отчислений, %.</w:t>
      </w:r>
    </w:p>
    <w:p w:rsidR="00980C11" w:rsidRPr="00E22B94" w:rsidRDefault="00980C11" w:rsidP="00E22B94">
      <w:pPr>
        <w:pStyle w:val="af1"/>
        <w:suppressLineNumbers/>
        <w:suppressAutoHyphens/>
        <w:ind w:firstLine="709"/>
        <w:jc w:val="both"/>
        <w:rPr>
          <w:b w:val="0"/>
          <w:szCs w:val="28"/>
        </w:rPr>
      </w:pPr>
      <w:r w:rsidRPr="00E22B94">
        <w:rPr>
          <w:b w:val="0"/>
          <w:szCs w:val="28"/>
        </w:rPr>
        <w:t>Согласно паспортным данным для МПсистемы срок службы установлен – 6 лет, а для релейной системы – 4 года.</w:t>
      </w:r>
    </w:p>
    <w:p w:rsidR="00980C11" w:rsidRPr="00E22B94" w:rsidRDefault="00980C11" w:rsidP="00E22B94">
      <w:pPr>
        <w:pStyle w:val="af1"/>
        <w:suppressLineNumbers/>
        <w:suppressAutoHyphens/>
        <w:ind w:firstLine="709"/>
        <w:jc w:val="both"/>
        <w:rPr>
          <w:b w:val="0"/>
          <w:szCs w:val="28"/>
        </w:rPr>
      </w:pPr>
      <w:r w:rsidRPr="00E22B94">
        <w:rPr>
          <w:b w:val="0"/>
          <w:position w:val="-28"/>
          <w:szCs w:val="28"/>
        </w:rPr>
        <w:object w:dxaOrig="2800" w:dyaOrig="660">
          <v:shape id="_x0000_i1036" type="#_x0000_t75" style="width:140.25pt;height:33pt" o:ole="">
            <v:imagedata r:id="rId27" o:title=""/>
          </v:shape>
          <o:OLEObject Type="Embed" ProgID="Equation.3" ShapeID="_x0000_i1036" DrawAspect="Content" ObjectID="_1459409448" r:id="rId28"/>
        </w:object>
      </w:r>
      <w:r w:rsidRPr="00E22B94">
        <w:rPr>
          <w:b w:val="0"/>
          <w:szCs w:val="28"/>
        </w:rPr>
        <w:t xml:space="preserve"> руб.</w:t>
      </w:r>
    </w:p>
    <w:p w:rsidR="00980C11" w:rsidRPr="00E22B94" w:rsidRDefault="00980C11" w:rsidP="00E22B94">
      <w:pPr>
        <w:pStyle w:val="af1"/>
        <w:suppressLineNumbers/>
        <w:suppressAutoHyphens/>
        <w:ind w:firstLine="709"/>
        <w:jc w:val="both"/>
        <w:rPr>
          <w:b w:val="0"/>
          <w:szCs w:val="28"/>
        </w:rPr>
      </w:pPr>
      <w:r w:rsidRPr="00E22B94">
        <w:rPr>
          <w:b w:val="0"/>
          <w:position w:val="-28"/>
          <w:szCs w:val="28"/>
        </w:rPr>
        <w:object w:dxaOrig="3340" w:dyaOrig="660">
          <v:shape id="_x0000_i1037" type="#_x0000_t75" style="width:167.25pt;height:33pt" o:ole="">
            <v:imagedata r:id="rId29" o:title=""/>
          </v:shape>
          <o:OLEObject Type="Embed" ProgID="Equation.3" ShapeID="_x0000_i1037" DrawAspect="Content" ObjectID="_1459409449" r:id="rId30"/>
        </w:object>
      </w:r>
      <w:r w:rsidRPr="00E22B94">
        <w:rPr>
          <w:b w:val="0"/>
          <w:szCs w:val="28"/>
        </w:rPr>
        <w:t xml:space="preserve"> руб.</w:t>
      </w:r>
    </w:p>
    <w:p w:rsidR="00980C11" w:rsidRPr="00E22B94" w:rsidRDefault="00980C11" w:rsidP="00E22B94">
      <w:pPr>
        <w:pStyle w:val="af1"/>
        <w:suppressLineNumbers/>
        <w:suppressAutoHyphens/>
        <w:ind w:firstLine="709"/>
        <w:jc w:val="both"/>
        <w:rPr>
          <w:szCs w:val="28"/>
        </w:rPr>
      </w:pPr>
      <w:r w:rsidRPr="00E22B94">
        <w:rPr>
          <w:szCs w:val="28"/>
        </w:rPr>
        <w:t>Затраты, на электроэнергию:</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З</w:t>
      </w:r>
      <w:r w:rsidRPr="00E22B94">
        <w:rPr>
          <w:b w:val="0"/>
          <w:szCs w:val="28"/>
          <w:vertAlign w:val="subscript"/>
        </w:rPr>
        <w:t>ЭЛ</w:t>
      </w:r>
      <w:r w:rsidRPr="00E22B94">
        <w:rPr>
          <w:b w:val="0"/>
          <w:szCs w:val="28"/>
        </w:rPr>
        <w:t xml:space="preserve"> = Р·24·365·С</w:t>
      </w:r>
      <w:r w:rsidRPr="00E22B94">
        <w:rPr>
          <w:b w:val="0"/>
          <w:szCs w:val="28"/>
          <w:vertAlign w:val="subscript"/>
        </w:rPr>
        <w:t>Эл.</w:t>
      </w:r>
      <w:r w:rsidRPr="00E22B94">
        <w:rPr>
          <w:b w:val="0"/>
          <w:szCs w:val="28"/>
        </w:rPr>
        <w:t>,</w:t>
      </w:r>
    </w:p>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где С</w:t>
      </w:r>
      <w:r w:rsidRPr="00E22B94">
        <w:rPr>
          <w:b w:val="0"/>
          <w:szCs w:val="28"/>
          <w:vertAlign w:val="subscript"/>
        </w:rPr>
        <w:t>Эл</w:t>
      </w:r>
      <w:r w:rsidRPr="00E22B94">
        <w:rPr>
          <w:b w:val="0"/>
          <w:szCs w:val="28"/>
        </w:rPr>
        <w:t xml:space="preserve"> – стоимость электроэнергии, кВт·ч;</w:t>
      </w:r>
    </w:p>
    <w:p w:rsidR="00980C11" w:rsidRPr="00E22B94" w:rsidRDefault="00980C11" w:rsidP="00E22B94">
      <w:pPr>
        <w:pStyle w:val="af1"/>
        <w:suppressLineNumbers/>
        <w:suppressAutoHyphens/>
        <w:ind w:firstLine="709"/>
        <w:jc w:val="both"/>
        <w:rPr>
          <w:b w:val="0"/>
          <w:szCs w:val="28"/>
        </w:rPr>
      </w:pPr>
      <w:r w:rsidRPr="00E22B94">
        <w:rPr>
          <w:b w:val="0"/>
          <w:szCs w:val="28"/>
        </w:rPr>
        <w:t>Р – потребляемая мощность, кВт.</w:t>
      </w:r>
    </w:p>
    <w:p w:rsidR="00980C11" w:rsidRPr="00E22B94" w:rsidRDefault="00980C11" w:rsidP="00E22B94">
      <w:pPr>
        <w:pStyle w:val="af1"/>
        <w:suppressLineNumbers/>
        <w:suppressAutoHyphens/>
        <w:ind w:firstLine="709"/>
        <w:jc w:val="both"/>
        <w:rPr>
          <w:b w:val="0"/>
          <w:szCs w:val="28"/>
        </w:rPr>
      </w:pPr>
      <w:r w:rsidRPr="00E22B94">
        <w:rPr>
          <w:b w:val="0"/>
          <w:szCs w:val="28"/>
        </w:rPr>
        <w:t>З</w:t>
      </w:r>
      <w:r w:rsidRPr="00E22B94">
        <w:rPr>
          <w:b w:val="0"/>
          <w:szCs w:val="28"/>
          <w:vertAlign w:val="subscript"/>
        </w:rPr>
        <w:t>ЭЛ. МП</w:t>
      </w:r>
      <w:r w:rsidRPr="00E22B94">
        <w:rPr>
          <w:b w:val="0"/>
          <w:szCs w:val="28"/>
        </w:rPr>
        <w:t xml:space="preserve"> = 1,5·24·365·0,89</w:t>
      </w:r>
      <w:r w:rsidRPr="00E22B94">
        <w:rPr>
          <w:b w:val="0"/>
          <w:szCs w:val="28"/>
          <w:vertAlign w:val="subscript"/>
        </w:rPr>
        <w:t xml:space="preserve"> </w:t>
      </w:r>
      <w:r w:rsidRPr="00E22B94">
        <w:rPr>
          <w:b w:val="0"/>
          <w:szCs w:val="28"/>
        </w:rPr>
        <w:t>= 11694,6 руб.</w:t>
      </w:r>
    </w:p>
    <w:p w:rsidR="00980C11" w:rsidRPr="00E22B94" w:rsidRDefault="00980C11" w:rsidP="00E22B94">
      <w:pPr>
        <w:pStyle w:val="af1"/>
        <w:suppressLineNumbers/>
        <w:suppressAutoHyphens/>
        <w:ind w:firstLine="709"/>
        <w:jc w:val="both"/>
        <w:rPr>
          <w:b w:val="0"/>
          <w:szCs w:val="28"/>
        </w:rPr>
      </w:pPr>
      <w:r w:rsidRPr="00E22B94">
        <w:rPr>
          <w:b w:val="0"/>
          <w:szCs w:val="28"/>
        </w:rPr>
        <w:t>З</w:t>
      </w:r>
      <w:r w:rsidRPr="00E22B94">
        <w:rPr>
          <w:b w:val="0"/>
          <w:szCs w:val="28"/>
          <w:vertAlign w:val="subscript"/>
        </w:rPr>
        <w:t>ЭЛ. р.</w:t>
      </w:r>
      <w:r w:rsidRPr="00E22B94">
        <w:rPr>
          <w:b w:val="0"/>
          <w:szCs w:val="28"/>
        </w:rPr>
        <w:t xml:space="preserve"> = 5·24·365·0,89</w:t>
      </w:r>
      <w:r w:rsidRPr="00E22B94">
        <w:rPr>
          <w:b w:val="0"/>
          <w:szCs w:val="28"/>
          <w:vertAlign w:val="subscript"/>
        </w:rPr>
        <w:t xml:space="preserve"> </w:t>
      </w:r>
      <w:r w:rsidRPr="00E22B94">
        <w:rPr>
          <w:b w:val="0"/>
          <w:szCs w:val="28"/>
        </w:rPr>
        <w:t>= 38982 руб.</w:t>
      </w:r>
    </w:p>
    <w:p w:rsidR="00980C11" w:rsidRPr="00E22B94" w:rsidRDefault="00980C11" w:rsidP="00E22B94">
      <w:pPr>
        <w:pStyle w:val="af1"/>
        <w:suppressLineNumbers/>
        <w:suppressAutoHyphens/>
        <w:ind w:firstLine="709"/>
        <w:jc w:val="both"/>
        <w:rPr>
          <w:szCs w:val="28"/>
          <w:lang w:val="en-US"/>
        </w:rPr>
      </w:pPr>
      <w:r w:rsidRPr="00E22B94">
        <w:rPr>
          <w:position w:val="-30"/>
          <w:szCs w:val="28"/>
        </w:rPr>
        <w:object w:dxaOrig="5420" w:dyaOrig="700">
          <v:shape id="_x0000_i1038" type="#_x0000_t75" style="width:268.5pt;height:35.25pt" o:ole="">
            <v:imagedata r:id="rId31" o:title=""/>
          </v:shape>
          <o:OLEObject Type="Embed" ProgID="Equation.3" ShapeID="_x0000_i1038" DrawAspect="Content" ObjectID="_1459409450" r:id="rId32"/>
        </w:object>
      </w:r>
    </w:p>
    <w:p w:rsidR="00980C11" w:rsidRDefault="00980C11" w:rsidP="00B84A6F">
      <w:pPr>
        <w:suppressLineNumbers/>
        <w:suppressAutoHyphens/>
        <w:spacing w:line="360" w:lineRule="auto"/>
        <w:ind w:firstLine="709"/>
        <w:jc w:val="both"/>
        <w:rPr>
          <w:b/>
          <w:sz w:val="28"/>
          <w:szCs w:val="28"/>
        </w:rPr>
      </w:pPr>
      <w:r w:rsidRPr="00E22B94">
        <w:rPr>
          <w:b/>
          <w:sz w:val="28"/>
          <w:szCs w:val="28"/>
        </w:rPr>
        <w:t>Результаты расчётов текущих затрат сведём в таблицу 4.:</w:t>
      </w:r>
    </w:p>
    <w:p w:rsidR="00B84A6F" w:rsidRPr="00E22B94" w:rsidRDefault="00B84A6F" w:rsidP="00E22B94">
      <w:pPr>
        <w:suppressLineNumbers/>
        <w:suppressAutoHyphens/>
        <w:spacing w:line="360" w:lineRule="auto"/>
        <w:ind w:firstLine="709"/>
        <w:jc w:val="both"/>
        <w:rPr>
          <w:b/>
          <w:sz w:val="28"/>
          <w:szCs w:val="28"/>
        </w:rPr>
      </w:pPr>
    </w:p>
    <w:p w:rsidR="00980C11" w:rsidRPr="00E22B94" w:rsidRDefault="00980C11" w:rsidP="00E22B94">
      <w:pPr>
        <w:pStyle w:val="af0"/>
        <w:keepNext/>
        <w:spacing w:line="360" w:lineRule="auto"/>
        <w:ind w:firstLine="709"/>
        <w:jc w:val="both"/>
        <w:rPr>
          <w:sz w:val="28"/>
          <w:szCs w:val="28"/>
          <w:lang w:val="ru-RU"/>
        </w:rPr>
      </w:pPr>
      <w:r w:rsidRPr="00E22B94">
        <w:rPr>
          <w:sz w:val="28"/>
          <w:szCs w:val="28"/>
        </w:rPr>
        <w:t xml:space="preserve">Таблица </w:t>
      </w:r>
      <w:r w:rsidRPr="00E22B94">
        <w:rPr>
          <w:sz w:val="28"/>
          <w:szCs w:val="28"/>
          <w:lang w:val="ru-RU"/>
        </w:rPr>
        <w:t>4.</w:t>
      </w:r>
    </w:p>
    <w:tbl>
      <w:tblPr>
        <w:tblStyle w:val="a8"/>
        <w:tblW w:w="9214" w:type="dxa"/>
        <w:tblInd w:w="250" w:type="dxa"/>
        <w:tblLayout w:type="fixed"/>
        <w:tblLook w:val="01E0" w:firstRow="1" w:lastRow="1" w:firstColumn="1" w:lastColumn="1" w:noHBand="0" w:noVBand="0"/>
      </w:tblPr>
      <w:tblGrid>
        <w:gridCol w:w="567"/>
        <w:gridCol w:w="2126"/>
        <w:gridCol w:w="1560"/>
        <w:gridCol w:w="1701"/>
        <w:gridCol w:w="1701"/>
        <w:gridCol w:w="1559"/>
      </w:tblGrid>
      <w:tr w:rsidR="00980C11" w:rsidRPr="00B84A6F" w:rsidTr="00B84A6F">
        <w:tc>
          <w:tcPr>
            <w:tcW w:w="5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 п/п</w:t>
            </w:r>
          </w:p>
        </w:tc>
        <w:tc>
          <w:tcPr>
            <w:tcW w:w="212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Наименование</w:t>
            </w:r>
          </w:p>
        </w:tc>
        <w:tc>
          <w:tcPr>
            <w:tcW w:w="1560"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Затраты на зарплату, руб</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Затраты на амортизацию, руб</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Затраты на эл.энергию, руб</w:t>
            </w:r>
          </w:p>
        </w:tc>
        <w:tc>
          <w:tcPr>
            <w:tcW w:w="1559"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Текущие затраты, руб</w:t>
            </w:r>
          </w:p>
        </w:tc>
      </w:tr>
      <w:tr w:rsidR="00980C11" w:rsidRPr="00B84A6F" w:rsidTr="00B84A6F">
        <w:tc>
          <w:tcPr>
            <w:tcW w:w="5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w:t>
            </w:r>
          </w:p>
        </w:tc>
        <w:tc>
          <w:tcPr>
            <w:tcW w:w="212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МПсистема</w:t>
            </w:r>
          </w:p>
          <w:p w:rsidR="00980C11" w:rsidRPr="00B84A6F" w:rsidRDefault="00980C11" w:rsidP="00B84A6F">
            <w:pPr>
              <w:suppressLineNumbers/>
              <w:suppressAutoHyphens/>
              <w:spacing w:line="360" w:lineRule="auto"/>
              <w:jc w:val="both"/>
              <w:rPr>
                <w:sz w:val="20"/>
                <w:szCs w:val="20"/>
              </w:rPr>
            </w:pPr>
            <w:r w:rsidRPr="00B84A6F">
              <w:rPr>
                <w:sz w:val="20"/>
                <w:szCs w:val="20"/>
              </w:rPr>
              <w:t>(проектный вариант)</w:t>
            </w:r>
          </w:p>
        </w:tc>
        <w:tc>
          <w:tcPr>
            <w:tcW w:w="1560"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357065,48</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144453,19</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11694</w:t>
            </w:r>
          </w:p>
        </w:tc>
        <w:tc>
          <w:tcPr>
            <w:tcW w:w="1559"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513212,67</w:t>
            </w:r>
          </w:p>
        </w:tc>
      </w:tr>
      <w:tr w:rsidR="00980C11" w:rsidRPr="00B84A6F" w:rsidTr="00B84A6F">
        <w:tc>
          <w:tcPr>
            <w:tcW w:w="567"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w:t>
            </w:r>
          </w:p>
        </w:tc>
        <w:tc>
          <w:tcPr>
            <w:tcW w:w="2126"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Релейная схема</w:t>
            </w:r>
          </w:p>
          <w:p w:rsidR="00980C11" w:rsidRPr="00B84A6F" w:rsidRDefault="00980C11" w:rsidP="00B84A6F">
            <w:pPr>
              <w:suppressLineNumbers/>
              <w:suppressAutoHyphens/>
              <w:spacing w:line="360" w:lineRule="auto"/>
              <w:jc w:val="both"/>
              <w:rPr>
                <w:sz w:val="20"/>
                <w:szCs w:val="20"/>
              </w:rPr>
            </w:pPr>
            <w:r w:rsidRPr="00B84A6F">
              <w:rPr>
                <w:sz w:val="20"/>
                <w:szCs w:val="20"/>
              </w:rPr>
              <w:t>(действующий вариант)</w:t>
            </w:r>
          </w:p>
        </w:tc>
        <w:tc>
          <w:tcPr>
            <w:tcW w:w="1560"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357065,48</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232300</w:t>
            </w:r>
          </w:p>
        </w:tc>
        <w:tc>
          <w:tcPr>
            <w:tcW w:w="170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38982</w:t>
            </w:r>
          </w:p>
        </w:tc>
        <w:tc>
          <w:tcPr>
            <w:tcW w:w="1559"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628347,48</w:t>
            </w:r>
          </w:p>
        </w:tc>
      </w:tr>
    </w:tbl>
    <w:p w:rsidR="00980C11" w:rsidRDefault="00980C11" w:rsidP="00E22B94">
      <w:pPr>
        <w:suppressLineNumbers/>
        <w:suppressAutoHyphens/>
        <w:spacing w:line="360" w:lineRule="auto"/>
        <w:ind w:firstLine="709"/>
        <w:jc w:val="both"/>
        <w:rPr>
          <w:sz w:val="28"/>
          <w:szCs w:val="28"/>
        </w:rPr>
      </w:pPr>
    </w:p>
    <w:p w:rsidR="00980C11" w:rsidRPr="00B84A6F" w:rsidRDefault="00B84A6F" w:rsidP="00B84A6F">
      <w:pPr>
        <w:suppressLineNumbers/>
        <w:suppressAutoHyphens/>
        <w:spacing w:line="360" w:lineRule="auto"/>
        <w:ind w:firstLine="709"/>
        <w:jc w:val="both"/>
        <w:rPr>
          <w:b/>
          <w:bCs/>
          <w:sz w:val="28"/>
          <w:szCs w:val="28"/>
        </w:rPr>
      </w:pPr>
      <w:r>
        <w:rPr>
          <w:sz w:val="28"/>
          <w:szCs w:val="28"/>
        </w:rPr>
        <w:br w:type="page"/>
      </w:r>
      <w:bookmarkStart w:id="5" w:name="_Toc138420439"/>
      <w:r w:rsidR="00980C11" w:rsidRPr="00B84A6F">
        <w:rPr>
          <w:b/>
          <w:bCs/>
          <w:sz w:val="28"/>
          <w:szCs w:val="28"/>
        </w:rPr>
        <w:t>Экономический эффект от внедрения микропроцессорной системы управления</w:t>
      </w:r>
      <w:bookmarkEnd w:id="5"/>
    </w:p>
    <w:p w:rsidR="00B84A6F" w:rsidRDefault="00B84A6F" w:rsidP="00E22B94">
      <w:pPr>
        <w:pStyle w:val="af0"/>
        <w:keepNext/>
        <w:spacing w:line="360" w:lineRule="auto"/>
        <w:ind w:firstLine="709"/>
        <w:jc w:val="both"/>
        <w:rPr>
          <w:sz w:val="28"/>
          <w:szCs w:val="28"/>
          <w:lang w:val="ru-RU"/>
        </w:rPr>
      </w:pPr>
    </w:p>
    <w:p w:rsidR="00980C11" w:rsidRPr="00E22B94" w:rsidRDefault="00980C11" w:rsidP="00E22B94">
      <w:pPr>
        <w:pStyle w:val="af0"/>
        <w:keepNext/>
        <w:spacing w:line="360" w:lineRule="auto"/>
        <w:ind w:firstLine="709"/>
        <w:jc w:val="both"/>
        <w:rPr>
          <w:sz w:val="28"/>
          <w:szCs w:val="28"/>
          <w:lang w:val="ru-RU"/>
        </w:rPr>
      </w:pPr>
      <w:r w:rsidRPr="00E22B94">
        <w:rPr>
          <w:sz w:val="28"/>
          <w:szCs w:val="28"/>
        </w:rPr>
        <w:t xml:space="preserve">Таблица </w:t>
      </w:r>
      <w:r w:rsidRPr="00E22B94">
        <w:rPr>
          <w:sz w:val="28"/>
          <w:szCs w:val="28"/>
          <w:lang w:val="ru-RU"/>
        </w:rPr>
        <w:t>5.</w:t>
      </w:r>
    </w:p>
    <w:tbl>
      <w:tblPr>
        <w:tblStyle w:val="a8"/>
        <w:tblW w:w="8607" w:type="dxa"/>
        <w:tblInd w:w="250" w:type="dxa"/>
        <w:tblLook w:val="01E0" w:firstRow="1" w:lastRow="1" w:firstColumn="1" w:lastColumn="1" w:noHBand="0" w:noVBand="0"/>
      </w:tblPr>
      <w:tblGrid>
        <w:gridCol w:w="854"/>
        <w:gridCol w:w="2568"/>
        <w:gridCol w:w="1385"/>
        <w:gridCol w:w="1739"/>
        <w:gridCol w:w="2061"/>
      </w:tblGrid>
      <w:tr w:rsidR="00980C11" w:rsidRPr="00B84A6F" w:rsidTr="00B84A6F">
        <w:tc>
          <w:tcPr>
            <w:tcW w:w="854" w:type="dxa"/>
            <w:vAlign w:val="center"/>
          </w:tcPr>
          <w:p w:rsidR="00980C11" w:rsidRPr="00B84A6F" w:rsidRDefault="00980C11" w:rsidP="00B84A6F">
            <w:pPr>
              <w:pStyle w:val="af1"/>
              <w:suppressLineNumbers/>
              <w:suppressAutoHyphens/>
              <w:ind w:firstLine="0"/>
              <w:jc w:val="both"/>
              <w:rPr>
                <w:sz w:val="20"/>
                <w:szCs w:val="20"/>
              </w:rPr>
            </w:pPr>
            <w:r w:rsidRPr="00B84A6F">
              <w:rPr>
                <w:sz w:val="20"/>
                <w:szCs w:val="20"/>
              </w:rPr>
              <w:t>№ п/п</w:t>
            </w:r>
          </w:p>
        </w:tc>
        <w:tc>
          <w:tcPr>
            <w:tcW w:w="2568" w:type="dxa"/>
            <w:vAlign w:val="center"/>
          </w:tcPr>
          <w:p w:rsidR="00980C11" w:rsidRPr="00B84A6F" w:rsidRDefault="00980C11" w:rsidP="00B84A6F">
            <w:pPr>
              <w:pStyle w:val="af1"/>
              <w:suppressLineNumbers/>
              <w:suppressAutoHyphens/>
              <w:ind w:firstLine="0"/>
              <w:jc w:val="both"/>
              <w:rPr>
                <w:sz w:val="20"/>
                <w:szCs w:val="20"/>
              </w:rPr>
            </w:pPr>
            <w:r w:rsidRPr="00B84A6F">
              <w:rPr>
                <w:sz w:val="20"/>
                <w:szCs w:val="20"/>
              </w:rPr>
              <w:t>Наименование</w:t>
            </w:r>
          </w:p>
        </w:tc>
        <w:tc>
          <w:tcPr>
            <w:tcW w:w="1385" w:type="dxa"/>
            <w:vAlign w:val="center"/>
          </w:tcPr>
          <w:p w:rsidR="00980C11" w:rsidRPr="00B84A6F" w:rsidRDefault="00980C11" w:rsidP="00B84A6F">
            <w:pPr>
              <w:pStyle w:val="af1"/>
              <w:suppressLineNumbers/>
              <w:suppressAutoHyphens/>
              <w:ind w:firstLine="0"/>
              <w:jc w:val="both"/>
              <w:rPr>
                <w:sz w:val="20"/>
                <w:szCs w:val="20"/>
              </w:rPr>
            </w:pPr>
            <w:r w:rsidRPr="00B84A6F">
              <w:rPr>
                <w:sz w:val="20"/>
                <w:szCs w:val="20"/>
              </w:rPr>
              <w:t>МПсистема</w:t>
            </w:r>
          </w:p>
          <w:p w:rsidR="00980C11" w:rsidRPr="00B84A6F" w:rsidRDefault="00980C11" w:rsidP="00B84A6F">
            <w:pPr>
              <w:pStyle w:val="af1"/>
              <w:suppressLineNumbers/>
              <w:suppressAutoHyphens/>
              <w:ind w:firstLine="0"/>
              <w:jc w:val="both"/>
              <w:rPr>
                <w:sz w:val="20"/>
                <w:szCs w:val="20"/>
              </w:rPr>
            </w:pPr>
            <w:r w:rsidRPr="00B84A6F">
              <w:rPr>
                <w:sz w:val="20"/>
                <w:szCs w:val="20"/>
              </w:rPr>
              <w:t>(проеый в.)</w:t>
            </w:r>
          </w:p>
        </w:tc>
        <w:tc>
          <w:tcPr>
            <w:tcW w:w="1739" w:type="dxa"/>
            <w:vAlign w:val="center"/>
          </w:tcPr>
          <w:p w:rsidR="00980C11" w:rsidRPr="00B84A6F" w:rsidRDefault="00980C11" w:rsidP="00B84A6F">
            <w:pPr>
              <w:pStyle w:val="af1"/>
              <w:suppressLineNumbers/>
              <w:suppressAutoHyphens/>
              <w:ind w:firstLine="0"/>
              <w:jc w:val="both"/>
              <w:rPr>
                <w:sz w:val="20"/>
                <w:szCs w:val="20"/>
              </w:rPr>
            </w:pPr>
            <w:r w:rsidRPr="00B84A6F">
              <w:rPr>
                <w:sz w:val="20"/>
                <w:szCs w:val="20"/>
              </w:rPr>
              <w:t>Релейная схема</w:t>
            </w:r>
          </w:p>
          <w:p w:rsidR="00980C11" w:rsidRPr="00B84A6F" w:rsidRDefault="00980C11" w:rsidP="00B84A6F">
            <w:pPr>
              <w:pStyle w:val="af1"/>
              <w:suppressLineNumbers/>
              <w:suppressAutoHyphens/>
              <w:ind w:firstLine="0"/>
              <w:jc w:val="both"/>
              <w:rPr>
                <w:sz w:val="20"/>
                <w:szCs w:val="20"/>
              </w:rPr>
            </w:pPr>
            <w:r w:rsidRPr="00B84A6F">
              <w:rPr>
                <w:sz w:val="20"/>
                <w:szCs w:val="20"/>
              </w:rPr>
              <w:t>(дейсий в.)</w:t>
            </w:r>
          </w:p>
        </w:tc>
        <w:tc>
          <w:tcPr>
            <w:tcW w:w="2061" w:type="dxa"/>
            <w:vAlign w:val="center"/>
          </w:tcPr>
          <w:p w:rsidR="00980C11" w:rsidRPr="00B84A6F" w:rsidRDefault="00980C11" w:rsidP="00B84A6F">
            <w:pPr>
              <w:pStyle w:val="af1"/>
              <w:suppressLineNumbers/>
              <w:suppressAutoHyphens/>
              <w:ind w:firstLine="0"/>
              <w:jc w:val="both"/>
              <w:rPr>
                <w:sz w:val="20"/>
                <w:szCs w:val="20"/>
              </w:rPr>
            </w:pPr>
            <w:r w:rsidRPr="00B84A6F">
              <w:rPr>
                <w:sz w:val="20"/>
                <w:szCs w:val="20"/>
              </w:rPr>
              <w:t>Разница в затратах</w:t>
            </w:r>
          </w:p>
        </w:tc>
      </w:tr>
      <w:tr w:rsidR="00980C11" w:rsidRPr="00B84A6F" w:rsidTr="00B84A6F">
        <w:tc>
          <w:tcPr>
            <w:tcW w:w="854" w:type="dxa"/>
            <w:vAlign w:val="center"/>
          </w:tcPr>
          <w:p w:rsidR="00980C11" w:rsidRPr="00B84A6F" w:rsidRDefault="00980C11" w:rsidP="00B84A6F">
            <w:pPr>
              <w:pStyle w:val="af1"/>
              <w:suppressLineNumbers/>
              <w:suppressAutoHyphens/>
              <w:ind w:firstLine="0"/>
              <w:jc w:val="both"/>
              <w:rPr>
                <w:b w:val="0"/>
                <w:sz w:val="20"/>
                <w:szCs w:val="20"/>
              </w:rPr>
            </w:pPr>
            <w:r w:rsidRPr="00B84A6F">
              <w:rPr>
                <w:b w:val="0"/>
                <w:sz w:val="20"/>
                <w:szCs w:val="20"/>
              </w:rPr>
              <w:t>1</w:t>
            </w:r>
          </w:p>
        </w:tc>
        <w:tc>
          <w:tcPr>
            <w:tcW w:w="2568"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Капитальные затраты, руб</w:t>
            </w:r>
          </w:p>
        </w:tc>
        <w:tc>
          <w:tcPr>
            <w:tcW w:w="1385" w:type="dxa"/>
            <w:vAlign w:val="center"/>
          </w:tcPr>
          <w:p w:rsidR="00980C11" w:rsidRPr="00B84A6F" w:rsidRDefault="00980C11" w:rsidP="00B84A6F">
            <w:pPr>
              <w:pStyle w:val="af1"/>
              <w:suppressLineNumbers/>
              <w:suppressAutoHyphens/>
              <w:ind w:firstLine="0"/>
              <w:jc w:val="both"/>
              <w:rPr>
                <w:b w:val="0"/>
                <w:sz w:val="20"/>
                <w:szCs w:val="20"/>
              </w:rPr>
            </w:pPr>
            <w:r w:rsidRPr="00B84A6F">
              <w:rPr>
                <w:b w:val="0"/>
                <w:sz w:val="20"/>
                <w:szCs w:val="20"/>
              </w:rPr>
              <w:t>849724,65</w:t>
            </w:r>
          </w:p>
        </w:tc>
        <w:tc>
          <w:tcPr>
            <w:tcW w:w="1739"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929200</w:t>
            </w:r>
          </w:p>
        </w:tc>
        <w:tc>
          <w:tcPr>
            <w:tcW w:w="206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79475,35</w:t>
            </w:r>
          </w:p>
        </w:tc>
      </w:tr>
      <w:tr w:rsidR="00980C11" w:rsidRPr="00B84A6F" w:rsidTr="00B84A6F">
        <w:tc>
          <w:tcPr>
            <w:tcW w:w="854" w:type="dxa"/>
            <w:vAlign w:val="center"/>
          </w:tcPr>
          <w:p w:rsidR="00980C11" w:rsidRPr="00B84A6F" w:rsidRDefault="00980C11" w:rsidP="00B84A6F">
            <w:pPr>
              <w:pStyle w:val="af1"/>
              <w:suppressLineNumbers/>
              <w:suppressAutoHyphens/>
              <w:ind w:firstLine="0"/>
              <w:jc w:val="both"/>
              <w:rPr>
                <w:b w:val="0"/>
                <w:sz w:val="20"/>
                <w:szCs w:val="20"/>
              </w:rPr>
            </w:pPr>
            <w:r w:rsidRPr="00B84A6F">
              <w:rPr>
                <w:b w:val="0"/>
                <w:sz w:val="20"/>
                <w:szCs w:val="20"/>
              </w:rPr>
              <w:t>2</w:t>
            </w:r>
          </w:p>
        </w:tc>
        <w:tc>
          <w:tcPr>
            <w:tcW w:w="2568"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Текущие затраты, руб</w:t>
            </w:r>
          </w:p>
        </w:tc>
        <w:tc>
          <w:tcPr>
            <w:tcW w:w="1385" w:type="dxa"/>
            <w:vAlign w:val="center"/>
          </w:tcPr>
          <w:p w:rsidR="00980C11" w:rsidRPr="00B84A6F" w:rsidRDefault="00980C11" w:rsidP="00B84A6F">
            <w:pPr>
              <w:pStyle w:val="af1"/>
              <w:suppressLineNumbers/>
              <w:suppressAutoHyphens/>
              <w:ind w:firstLine="0"/>
              <w:jc w:val="both"/>
              <w:rPr>
                <w:b w:val="0"/>
                <w:sz w:val="20"/>
                <w:szCs w:val="20"/>
              </w:rPr>
            </w:pPr>
            <w:r w:rsidRPr="00B84A6F">
              <w:rPr>
                <w:b w:val="0"/>
                <w:sz w:val="20"/>
                <w:szCs w:val="20"/>
              </w:rPr>
              <w:t>513212,67</w:t>
            </w:r>
          </w:p>
        </w:tc>
        <w:tc>
          <w:tcPr>
            <w:tcW w:w="1739"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628347,48</w:t>
            </w:r>
          </w:p>
        </w:tc>
        <w:tc>
          <w:tcPr>
            <w:tcW w:w="2061" w:type="dxa"/>
            <w:vAlign w:val="center"/>
          </w:tcPr>
          <w:p w:rsidR="00980C11" w:rsidRPr="00B84A6F" w:rsidRDefault="00980C11" w:rsidP="00B84A6F">
            <w:pPr>
              <w:suppressLineNumbers/>
              <w:suppressAutoHyphens/>
              <w:spacing w:line="360" w:lineRule="auto"/>
              <w:jc w:val="both"/>
              <w:rPr>
                <w:sz w:val="20"/>
                <w:szCs w:val="20"/>
              </w:rPr>
            </w:pPr>
            <w:r w:rsidRPr="00B84A6F">
              <w:rPr>
                <w:sz w:val="20"/>
                <w:szCs w:val="20"/>
              </w:rPr>
              <w:t>115134,81</w:t>
            </w:r>
          </w:p>
        </w:tc>
      </w:tr>
    </w:tbl>
    <w:p w:rsidR="00B84A6F" w:rsidRDefault="00B84A6F" w:rsidP="00E22B94">
      <w:pPr>
        <w:pStyle w:val="af1"/>
        <w:suppressLineNumbers/>
        <w:suppressAutoHyphens/>
        <w:ind w:firstLine="709"/>
        <w:jc w:val="both"/>
        <w:rPr>
          <w:b w:val="0"/>
          <w:szCs w:val="28"/>
        </w:rPr>
      </w:pPr>
    </w:p>
    <w:p w:rsidR="00980C11" w:rsidRPr="00E22B94" w:rsidRDefault="00980C11" w:rsidP="00E22B94">
      <w:pPr>
        <w:pStyle w:val="af1"/>
        <w:suppressLineNumbers/>
        <w:suppressAutoHyphens/>
        <w:ind w:firstLine="709"/>
        <w:jc w:val="both"/>
        <w:rPr>
          <w:b w:val="0"/>
          <w:szCs w:val="28"/>
        </w:rPr>
      </w:pPr>
      <w:r w:rsidRPr="00E22B94">
        <w:rPr>
          <w:b w:val="0"/>
          <w:szCs w:val="28"/>
        </w:rPr>
        <w:t>Из анализа расчётов видно, что микропроцессорная система по сравнению с релейной имеет наименьшие капитальные и текущие затраты. Применение микропроцессорной системы наиболее эффективно и имеет в будущем большие перспективы.</w:t>
      </w:r>
    </w:p>
    <w:p w:rsidR="00980C11" w:rsidRPr="00E22B94" w:rsidRDefault="00980C11" w:rsidP="00E22B94">
      <w:pPr>
        <w:pStyle w:val="af1"/>
        <w:suppressLineNumbers/>
        <w:suppressAutoHyphens/>
        <w:ind w:firstLine="709"/>
        <w:jc w:val="both"/>
        <w:rPr>
          <w:b w:val="0"/>
          <w:szCs w:val="28"/>
        </w:rPr>
      </w:pPr>
      <w:r w:rsidRPr="00E22B94">
        <w:rPr>
          <w:b w:val="0"/>
          <w:szCs w:val="28"/>
        </w:rPr>
        <w:t>1 МП система обладает высокой ремонтопригодностью по сравнению с релейной системой, т.к. она выполнена в виде блочной структуры, что позволяет сократить временные затраты на её обслуживание и повысить качество ремонта;</w:t>
      </w:r>
    </w:p>
    <w:p w:rsidR="00980C11" w:rsidRPr="00E22B94" w:rsidRDefault="00980C11" w:rsidP="00E22B94">
      <w:pPr>
        <w:pStyle w:val="af1"/>
        <w:suppressLineNumbers/>
        <w:suppressAutoHyphens/>
        <w:ind w:firstLine="709"/>
        <w:jc w:val="both"/>
        <w:rPr>
          <w:b w:val="0"/>
          <w:szCs w:val="28"/>
        </w:rPr>
      </w:pPr>
      <w:r w:rsidRPr="00E22B94">
        <w:rPr>
          <w:b w:val="0"/>
          <w:szCs w:val="28"/>
        </w:rPr>
        <w:t>2 Более высокое быстродействие и уменьшение простоев позволяет увеличить объём выпускаемой продукции за единицу времени.</w:t>
      </w:r>
    </w:p>
    <w:p w:rsidR="00980C11" w:rsidRPr="00E22B94" w:rsidRDefault="00980C11" w:rsidP="00E22B94">
      <w:pPr>
        <w:pStyle w:val="af1"/>
        <w:suppressLineNumbers/>
        <w:suppressAutoHyphens/>
        <w:ind w:firstLine="709"/>
        <w:jc w:val="both"/>
        <w:rPr>
          <w:b w:val="0"/>
          <w:szCs w:val="28"/>
        </w:rPr>
      </w:pPr>
      <w:r w:rsidRPr="00E22B94">
        <w:rPr>
          <w:b w:val="0"/>
          <w:szCs w:val="28"/>
        </w:rPr>
        <w:t>3 Ввиду того, что микропроцессорная система потребляет меньшую мощность, то это даёт экономический эффект в плане энергосбережения.</w:t>
      </w:r>
    </w:p>
    <w:p w:rsidR="00980C11" w:rsidRPr="00E22B94" w:rsidRDefault="00980C11" w:rsidP="00E22B94">
      <w:pPr>
        <w:pStyle w:val="af1"/>
        <w:suppressLineNumbers/>
        <w:suppressAutoHyphens/>
        <w:ind w:firstLine="709"/>
        <w:jc w:val="both"/>
        <w:rPr>
          <w:b w:val="0"/>
          <w:szCs w:val="28"/>
        </w:rPr>
      </w:pPr>
      <w:r w:rsidRPr="00E22B94">
        <w:rPr>
          <w:b w:val="0"/>
          <w:szCs w:val="28"/>
        </w:rPr>
        <w:t>5 Увеличение срока службы микропроцессорной системы снижает норму амортизационных отчислений.</w:t>
      </w:r>
    </w:p>
    <w:p w:rsidR="00980C11" w:rsidRPr="00E22B94" w:rsidRDefault="00980C11" w:rsidP="00E22B94">
      <w:pPr>
        <w:pStyle w:val="af1"/>
        <w:suppressLineNumbers/>
        <w:suppressAutoHyphens/>
        <w:ind w:firstLine="709"/>
        <w:jc w:val="both"/>
        <w:rPr>
          <w:b w:val="0"/>
          <w:szCs w:val="28"/>
        </w:rPr>
      </w:pPr>
      <w:r w:rsidRPr="00E22B94">
        <w:rPr>
          <w:b w:val="0"/>
          <w:szCs w:val="28"/>
        </w:rPr>
        <w:t>6 микропроцессорная система обладает простотой модернизации. Модернизации релейной системы связана с трудоёмким и длительным процессом перемонтажа. А при модернизации микропроцессорной системы трудоёмкость и время перемонтажа</w:t>
      </w:r>
      <w:r w:rsidR="00E22B94">
        <w:rPr>
          <w:b w:val="0"/>
          <w:szCs w:val="28"/>
        </w:rPr>
        <w:t xml:space="preserve"> </w:t>
      </w:r>
      <w:r w:rsidRPr="00E22B94">
        <w:rPr>
          <w:b w:val="0"/>
          <w:szCs w:val="28"/>
        </w:rPr>
        <w:t>резко снижается, также при некоторых условиях процесс модернизации может быть не связан с заменой аппаратной части системы (замена программного обеспечения).</w:t>
      </w:r>
    </w:p>
    <w:p w:rsidR="00980C11" w:rsidRPr="00E22B94" w:rsidRDefault="00980C11" w:rsidP="00E22B94">
      <w:pPr>
        <w:pStyle w:val="af1"/>
        <w:suppressLineNumbers/>
        <w:suppressAutoHyphens/>
        <w:ind w:firstLine="709"/>
        <w:jc w:val="both"/>
        <w:rPr>
          <w:bCs/>
          <w:szCs w:val="28"/>
        </w:rPr>
      </w:pPr>
      <w:r w:rsidRPr="00E22B94">
        <w:rPr>
          <w:b w:val="0"/>
          <w:szCs w:val="28"/>
        </w:rPr>
        <w:t>Вывод: для инвестирования следует выбрать микропроцессорную систему управления, так как она наиболее выгодней по сравнению с релейной схемой.</w:t>
      </w:r>
      <w:bookmarkStart w:id="6" w:name="_Toc138420440"/>
    </w:p>
    <w:p w:rsidR="00980C11" w:rsidRPr="00E22B94" w:rsidRDefault="00980C11" w:rsidP="00E22B94">
      <w:pPr>
        <w:pStyle w:val="af1"/>
        <w:suppressLineNumbers/>
        <w:suppressAutoHyphens/>
        <w:ind w:firstLine="709"/>
        <w:jc w:val="both"/>
        <w:rPr>
          <w:b w:val="0"/>
          <w:szCs w:val="28"/>
        </w:rPr>
      </w:pPr>
      <w:r w:rsidRPr="00E22B94">
        <w:rPr>
          <w:szCs w:val="28"/>
        </w:rPr>
        <w:t>Расчёт эффективности инвестиций</w:t>
      </w:r>
      <w:bookmarkEnd w:id="6"/>
    </w:p>
    <w:p w:rsidR="00980C11" w:rsidRPr="00E22B94" w:rsidRDefault="00980C11" w:rsidP="00E22B94">
      <w:pPr>
        <w:pStyle w:val="af1"/>
        <w:suppressLineNumbers/>
        <w:suppressAutoHyphens/>
        <w:ind w:firstLine="709"/>
        <w:jc w:val="both"/>
        <w:rPr>
          <w:b w:val="0"/>
          <w:szCs w:val="28"/>
        </w:rPr>
      </w:pPr>
      <w:r w:rsidRPr="00E22B94">
        <w:rPr>
          <w:b w:val="0"/>
          <w:szCs w:val="28"/>
        </w:rPr>
        <w:t>Экономия на амортизации:</w:t>
      </w:r>
    </w:p>
    <w:p w:rsidR="00980C11" w:rsidRPr="00E22B94" w:rsidRDefault="00980C11" w:rsidP="00E22B94">
      <w:pPr>
        <w:pStyle w:val="af1"/>
        <w:suppressLineNumbers/>
        <w:suppressAutoHyphens/>
        <w:ind w:firstLine="709"/>
        <w:jc w:val="both"/>
        <w:rPr>
          <w:b w:val="0"/>
          <w:szCs w:val="28"/>
        </w:rPr>
      </w:pPr>
      <w:r w:rsidRPr="00E22B94">
        <w:rPr>
          <w:position w:val="-28"/>
          <w:szCs w:val="28"/>
        </w:rPr>
        <w:object w:dxaOrig="440" w:dyaOrig="520">
          <v:shape id="_x0000_i1039" type="#_x0000_t75" style="width:21.75pt;height:26.25pt" o:ole="">
            <v:imagedata r:id="rId33" o:title=""/>
          </v:shape>
          <o:OLEObject Type="Embed" ProgID="Equation.3" ShapeID="_x0000_i1039" DrawAspect="Content" ObjectID="_1459409451" r:id="rId34"/>
        </w:object>
      </w:r>
      <w:r w:rsidRPr="00E22B94">
        <w:rPr>
          <w:position w:val="-28"/>
          <w:szCs w:val="28"/>
        </w:rPr>
        <w:object w:dxaOrig="400" w:dyaOrig="520">
          <v:shape id="_x0000_i1040" type="#_x0000_t75" style="width:20.25pt;height:26.25pt" o:ole="">
            <v:imagedata r:id="rId35" o:title=""/>
          </v:shape>
          <o:OLEObject Type="Embed" ProgID="Equation.3" ShapeID="_x0000_i1040" DrawAspect="Content" ObjectID="_1459409452" r:id="rId36"/>
        </w:object>
      </w:r>
      <w:r w:rsidRPr="00E22B94">
        <w:rPr>
          <w:szCs w:val="28"/>
        </w:rPr>
        <w:t>=</w:t>
      </w:r>
      <w:r w:rsidRPr="00E22B94">
        <w:rPr>
          <w:b w:val="0"/>
          <w:szCs w:val="28"/>
        </w:rPr>
        <w:t>144453,19232300=87846,81 руб.</w:t>
      </w:r>
    </w:p>
    <w:p w:rsidR="00980C11" w:rsidRPr="00E22B94" w:rsidRDefault="00980C11" w:rsidP="00E22B94">
      <w:pPr>
        <w:pStyle w:val="af1"/>
        <w:suppressLineNumbers/>
        <w:suppressAutoHyphens/>
        <w:ind w:firstLine="709"/>
        <w:jc w:val="both"/>
        <w:rPr>
          <w:b w:val="0"/>
          <w:szCs w:val="28"/>
        </w:rPr>
      </w:pPr>
      <w:r w:rsidRPr="00E22B94">
        <w:rPr>
          <w:b w:val="0"/>
          <w:szCs w:val="28"/>
        </w:rPr>
        <w:t>Экономия на электроэнергии:</w:t>
      </w:r>
    </w:p>
    <w:p w:rsidR="00980C11" w:rsidRPr="00E22B94" w:rsidRDefault="00980C11" w:rsidP="00E22B94">
      <w:pPr>
        <w:pStyle w:val="af1"/>
        <w:suppressLineNumbers/>
        <w:suppressAutoHyphens/>
        <w:ind w:firstLine="709"/>
        <w:jc w:val="both"/>
        <w:rPr>
          <w:b w:val="0"/>
          <w:szCs w:val="28"/>
        </w:rPr>
      </w:pPr>
      <w:r w:rsidRPr="00E22B94">
        <w:rPr>
          <w:b w:val="0"/>
          <w:szCs w:val="28"/>
        </w:rPr>
        <w:t>З</w:t>
      </w:r>
      <w:r w:rsidRPr="00E22B94">
        <w:rPr>
          <w:b w:val="0"/>
          <w:szCs w:val="28"/>
          <w:vertAlign w:val="subscript"/>
        </w:rPr>
        <w:t>ЭЛ. р.</w:t>
      </w:r>
      <w:r w:rsidR="00B84A6F">
        <w:rPr>
          <w:b w:val="0"/>
          <w:szCs w:val="28"/>
        </w:rPr>
        <w:t xml:space="preserve"> </w:t>
      </w:r>
      <w:r w:rsidRPr="00E22B94">
        <w:rPr>
          <w:b w:val="0"/>
          <w:szCs w:val="28"/>
        </w:rPr>
        <w:t>З</w:t>
      </w:r>
      <w:r w:rsidRPr="00E22B94">
        <w:rPr>
          <w:b w:val="0"/>
          <w:szCs w:val="28"/>
          <w:vertAlign w:val="subscript"/>
        </w:rPr>
        <w:t>ЭЛ. МП =</w:t>
      </w:r>
      <w:r w:rsidRPr="00E22B94">
        <w:rPr>
          <w:b w:val="0"/>
          <w:szCs w:val="28"/>
        </w:rPr>
        <w:t xml:space="preserve"> 38982 11694,6 =27276,4 руб.</w:t>
      </w:r>
    </w:p>
    <w:p w:rsidR="00980C11" w:rsidRPr="00E22B94" w:rsidRDefault="00980C11" w:rsidP="00E22B94">
      <w:pPr>
        <w:spacing w:line="360" w:lineRule="auto"/>
        <w:ind w:firstLine="709"/>
        <w:jc w:val="both"/>
        <w:rPr>
          <w:sz w:val="28"/>
          <w:szCs w:val="28"/>
        </w:rPr>
      </w:pPr>
      <w:r w:rsidRPr="00E22B94">
        <w:rPr>
          <w:sz w:val="28"/>
          <w:szCs w:val="28"/>
        </w:rPr>
        <w:t>Итого экономия</w:t>
      </w:r>
      <w:r w:rsidR="00B84A6F">
        <w:rPr>
          <w:sz w:val="28"/>
          <w:szCs w:val="28"/>
        </w:rPr>
        <w:t xml:space="preserve"> </w:t>
      </w:r>
      <w:r w:rsidRPr="00E22B94">
        <w:rPr>
          <w:sz w:val="28"/>
          <w:szCs w:val="28"/>
        </w:rPr>
        <w:t>(налогооблагаемая прибыль):</w:t>
      </w:r>
    </w:p>
    <w:p w:rsidR="00980C11" w:rsidRPr="00E22B94" w:rsidRDefault="00980C11" w:rsidP="00E22B94">
      <w:pPr>
        <w:spacing w:line="360" w:lineRule="auto"/>
        <w:ind w:firstLine="709"/>
        <w:jc w:val="both"/>
        <w:rPr>
          <w:sz w:val="28"/>
          <w:szCs w:val="28"/>
        </w:rPr>
      </w:pPr>
      <w:r w:rsidRPr="00E22B94">
        <w:rPr>
          <w:sz w:val="28"/>
          <w:szCs w:val="28"/>
        </w:rPr>
        <w:t>87846,81+27276,4=115123,21 руб.</w:t>
      </w:r>
    </w:p>
    <w:p w:rsidR="00980C11" w:rsidRPr="00E22B94" w:rsidRDefault="00980C11" w:rsidP="00E22B94">
      <w:pPr>
        <w:suppressAutoHyphens/>
        <w:spacing w:line="360" w:lineRule="auto"/>
        <w:ind w:firstLine="709"/>
        <w:jc w:val="both"/>
        <w:rPr>
          <w:sz w:val="28"/>
          <w:szCs w:val="28"/>
        </w:rPr>
      </w:pPr>
      <w:r w:rsidRPr="00E22B94">
        <w:rPr>
          <w:sz w:val="28"/>
          <w:szCs w:val="28"/>
        </w:rPr>
        <w:t>Эффективность инвестиционных проектов (</w:t>
      </w:r>
      <w:r w:rsidRPr="00E22B94">
        <w:rPr>
          <w:iCs/>
          <w:sz w:val="28"/>
          <w:szCs w:val="28"/>
        </w:rPr>
        <w:t>Э</w:t>
      </w:r>
      <w:r w:rsidRPr="00E22B94">
        <w:rPr>
          <w:iCs/>
          <w:sz w:val="28"/>
          <w:szCs w:val="28"/>
          <w:vertAlign w:val="subscript"/>
        </w:rPr>
        <w:t>инв</w:t>
      </w:r>
      <w:r w:rsidRPr="00E22B94">
        <w:rPr>
          <w:iCs/>
          <w:sz w:val="28"/>
          <w:szCs w:val="28"/>
        </w:rPr>
        <w:t xml:space="preserve">) </w:t>
      </w:r>
      <w:r w:rsidRPr="00E22B94">
        <w:rPr>
          <w:sz w:val="28"/>
          <w:szCs w:val="28"/>
        </w:rPr>
        <w:t>характеризуется системой показателей:</w:t>
      </w:r>
    </w:p>
    <w:p w:rsidR="00980C11" w:rsidRPr="00E22B94" w:rsidRDefault="00980C11" w:rsidP="00E22B94">
      <w:pPr>
        <w:suppressAutoHyphens/>
        <w:spacing w:line="360" w:lineRule="auto"/>
        <w:ind w:firstLine="709"/>
        <w:jc w:val="both"/>
        <w:rPr>
          <w:sz w:val="28"/>
          <w:szCs w:val="28"/>
        </w:rPr>
      </w:pPr>
      <w:r w:rsidRPr="00E22B94">
        <w:rPr>
          <w:sz w:val="28"/>
          <w:szCs w:val="28"/>
        </w:rPr>
        <w:t>– чистым дисконтированным доходом (ЧДД) или интегральным дохом;</w:t>
      </w:r>
    </w:p>
    <w:p w:rsidR="00980C11" w:rsidRPr="00E22B94" w:rsidRDefault="00980C11" w:rsidP="00E22B94">
      <w:pPr>
        <w:suppressAutoHyphens/>
        <w:spacing w:line="360" w:lineRule="auto"/>
        <w:ind w:firstLine="709"/>
        <w:jc w:val="both"/>
        <w:rPr>
          <w:sz w:val="28"/>
          <w:szCs w:val="28"/>
        </w:rPr>
      </w:pPr>
      <w:r w:rsidRPr="00E22B94">
        <w:rPr>
          <w:sz w:val="28"/>
          <w:szCs w:val="28"/>
        </w:rPr>
        <w:t>– индексом доходности (ИДДИ);</w:t>
      </w:r>
    </w:p>
    <w:p w:rsidR="00980C11" w:rsidRPr="00E22B94" w:rsidRDefault="00980C11" w:rsidP="00E22B94">
      <w:pPr>
        <w:suppressAutoHyphens/>
        <w:spacing w:line="360" w:lineRule="auto"/>
        <w:ind w:firstLine="709"/>
        <w:jc w:val="both"/>
        <w:rPr>
          <w:sz w:val="28"/>
          <w:szCs w:val="28"/>
        </w:rPr>
      </w:pPr>
      <w:r w:rsidRPr="00E22B94">
        <w:rPr>
          <w:sz w:val="28"/>
          <w:szCs w:val="28"/>
        </w:rPr>
        <w:t>– внутренней нормой доходности (ВНД);</w:t>
      </w:r>
    </w:p>
    <w:p w:rsidR="00980C11" w:rsidRPr="00E22B94" w:rsidRDefault="00980C11" w:rsidP="00E22B94">
      <w:pPr>
        <w:suppressAutoHyphens/>
        <w:spacing w:line="360" w:lineRule="auto"/>
        <w:ind w:firstLine="709"/>
        <w:jc w:val="both"/>
        <w:rPr>
          <w:sz w:val="28"/>
          <w:szCs w:val="28"/>
        </w:rPr>
      </w:pPr>
      <w:r w:rsidRPr="00E22B94">
        <w:rPr>
          <w:sz w:val="28"/>
          <w:szCs w:val="28"/>
        </w:rPr>
        <w:t>– сроком окупаемости (Т</w:t>
      </w:r>
      <w:r w:rsidRPr="00E22B94">
        <w:rPr>
          <w:sz w:val="28"/>
          <w:szCs w:val="28"/>
          <w:vertAlign w:val="subscript"/>
        </w:rPr>
        <w:t>ок</w:t>
      </w:r>
      <w:r w:rsidRPr="00E22B94">
        <w:rPr>
          <w:sz w:val="28"/>
          <w:szCs w:val="28"/>
        </w:rPr>
        <w:t>).</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iCs/>
          <w:sz w:val="28"/>
          <w:szCs w:val="28"/>
        </w:rPr>
      </w:pPr>
      <w:r w:rsidRPr="00E22B94">
        <w:rPr>
          <w:iCs/>
          <w:sz w:val="28"/>
          <w:szCs w:val="28"/>
        </w:rPr>
        <w:t>Э</w:t>
      </w:r>
      <w:r w:rsidRPr="00E22B94">
        <w:rPr>
          <w:iCs/>
          <w:sz w:val="28"/>
          <w:szCs w:val="28"/>
          <w:vertAlign w:val="subscript"/>
        </w:rPr>
        <w:t>инв</w:t>
      </w:r>
      <w:r w:rsidR="00E22B94">
        <w:rPr>
          <w:iCs/>
          <w:sz w:val="28"/>
          <w:szCs w:val="28"/>
        </w:rPr>
        <w:t xml:space="preserve"> </w:t>
      </w:r>
      <w:r w:rsidRPr="00E22B94">
        <w:rPr>
          <w:iCs/>
          <w:sz w:val="28"/>
          <w:szCs w:val="28"/>
        </w:rPr>
        <w:t xml:space="preserve">= ЧДД = </w:t>
      </w:r>
      <w:r w:rsidRPr="00E22B94">
        <w:rPr>
          <w:iCs/>
          <w:position w:val="-36"/>
          <w:sz w:val="28"/>
          <w:szCs w:val="28"/>
        </w:rPr>
        <w:object w:dxaOrig="2360" w:dyaOrig="800">
          <v:shape id="_x0000_i1041" type="#_x0000_t75" style="width:117.75pt;height:39.75pt" o:ole="">
            <v:imagedata r:id="rId37" o:title=""/>
          </v:shape>
          <o:OLEObject Type="Embed" ProgID="Equation.3" ShapeID="_x0000_i1041" DrawAspect="Content" ObjectID="_1459409453" r:id="rId38"/>
        </w:object>
      </w:r>
      <w:r w:rsidRPr="00E22B94">
        <w:rPr>
          <w:iCs/>
          <w:sz w:val="28"/>
          <w:szCs w:val="28"/>
        </w:rPr>
        <w:t>,</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sz w:val="28"/>
          <w:szCs w:val="28"/>
        </w:rPr>
      </w:pPr>
      <w:r w:rsidRPr="00E22B94">
        <w:rPr>
          <w:iCs/>
          <w:sz w:val="28"/>
          <w:szCs w:val="28"/>
        </w:rPr>
        <w:t xml:space="preserve">где </w:t>
      </w:r>
      <w:r w:rsidRPr="00E22B94">
        <w:rPr>
          <w:iCs/>
          <w:sz w:val="28"/>
          <w:szCs w:val="28"/>
          <w:lang w:val="en-US"/>
        </w:rPr>
        <w:t>R</w:t>
      </w:r>
      <w:r w:rsidRPr="00E22B94">
        <w:rPr>
          <w:iCs/>
          <w:sz w:val="28"/>
          <w:szCs w:val="28"/>
          <w:vertAlign w:val="subscript"/>
          <w:lang w:val="en-US"/>
        </w:rPr>
        <w:t>t</w:t>
      </w:r>
      <w:r w:rsidRPr="00E22B94">
        <w:rPr>
          <w:sz w:val="28"/>
          <w:szCs w:val="28"/>
        </w:rPr>
        <w:t xml:space="preserve"> – результаты, достигаемые на</w:t>
      </w:r>
      <w:r w:rsidR="00E22B94">
        <w:rPr>
          <w:sz w:val="28"/>
          <w:szCs w:val="28"/>
        </w:rPr>
        <w:t xml:space="preserve"> </w:t>
      </w:r>
      <w:r w:rsidRPr="00E22B94">
        <w:rPr>
          <w:iCs/>
          <w:sz w:val="28"/>
          <w:szCs w:val="28"/>
        </w:rPr>
        <w:t xml:space="preserve">t </w:t>
      </w:r>
      <w:r w:rsidRPr="00E22B94">
        <w:rPr>
          <w:sz w:val="28"/>
          <w:szCs w:val="28"/>
        </w:rPr>
        <w:t>м шаге расчета;</w:t>
      </w:r>
    </w:p>
    <w:p w:rsidR="00980C11" w:rsidRPr="00E22B94" w:rsidRDefault="00980C11" w:rsidP="00E22B94">
      <w:pPr>
        <w:suppressAutoHyphens/>
        <w:spacing w:line="360" w:lineRule="auto"/>
        <w:ind w:firstLine="709"/>
        <w:jc w:val="both"/>
        <w:rPr>
          <w:sz w:val="28"/>
          <w:szCs w:val="28"/>
        </w:rPr>
      </w:pPr>
      <w:r w:rsidRPr="00E22B94">
        <w:rPr>
          <w:iCs/>
          <w:sz w:val="28"/>
          <w:szCs w:val="28"/>
        </w:rPr>
        <w:t>З</w:t>
      </w:r>
      <w:r w:rsidRPr="00E22B94">
        <w:rPr>
          <w:iCs/>
          <w:sz w:val="28"/>
          <w:szCs w:val="28"/>
          <w:vertAlign w:val="subscript"/>
          <w:lang w:val="en-US"/>
        </w:rPr>
        <w:t>t</w:t>
      </w:r>
      <w:r w:rsidRPr="00E22B94">
        <w:rPr>
          <w:sz w:val="28"/>
          <w:szCs w:val="28"/>
        </w:rPr>
        <w:t xml:space="preserve"> – текущие затраты на том же шаге;</w:t>
      </w:r>
    </w:p>
    <w:p w:rsidR="00980C11" w:rsidRPr="00E22B94" w:rsidRDefault="00980C11" w:rsidP="00E22B94">
      <w:pPr>
        <w:suppressAutoHyphens/>
        <w:spacing w:line="360" w:lineRule="auto"/>
        <w:ind w:firstLine="709"/>
        <w:jc w:val="both"/>
        <w:rPr>
          <w:sz w:val="28"/>
          <w:szCs w:val="28"/>
        </w:rPr>
      </w:pPr>
      <w:r w:rsidRPr="00E22B94">
        <w:rPr>
          <w:iCs/>
          <w:sz w:val="28"/>
          <w:szCs w:val="28"/>
        </w:rPr>
        <w:t>Е</w:t>
      </w:r>
      <w:r w:rsidRPr="00E22B94">
        <w:rPr>
          <w:sz w:val="28"/>
          <w:szCs w:val="28"/>
        </w:rPr>
        <w:t xml:space="preserve"> – норма дисконта;</w:t>
      </w:r>
    </w:p>
    <w:p w:rsidR="00980C11" w:rsidRPr="00E22B94" w:rsidRDefault="00980C11" w:rsidP="00E22B94">
      <w:pPr>
        <w:suppressAutoHyphens/>
        <w:spacing w:line="360" w:lineRule="auto"/>
        <w:ind w:firstLine="709"/>
        <w:jc w:val="both"/>
        <w:rPr>
          <w:iCs/>
          <w:sz w:val="28"/>
          <w:szCs w:val="28"/>
        </w:rPr>
      </w:pPr>
      <w:r w:rsidRPr="00E22B94">
        <w:rPr>
          <w:iCs/>
          <w:sz w:val="28"/>
          <w:szCs w:val="28"/>
        </w:rPr>
        <w:t xml:space="preserve">t </w:t>
      </w:r>
      <w:r w:rsidRPr="00E22B94">
        <w:rPr>
          <w:sz w:val="28"/>
          <w:szCs w:val="28"/>
        </w:rPr>
        <w:t xml:space="preserve">– номер шага расчета </w:t>
      </w:r>
      <w:r w:rsidRPr="00E22B94">
        <w:rPr>
          <w:iCs/>
          <w:sz w:val="28"/>
          <w:szCs w:val="28"/>
        </w:rPr>
        <w:t>(</w:t>
      </w:r>
      <w:r w:rsidRPr="00E22B94">
        <w:rPr>
          <w:iCs/>
          <w:sz w:val="28"/>
          <w:szCs w:val="28"/>
          <w:lang w:val="en-US"/>
        </w:rPr>
        <w:t>t</w:t>
      </w:r>
      <w:r w:rsidRPr="00E22B94">
        <w:rPr>
          <w:iCs/>
          <w:sz w:val="28"/>
          <w:szCs w:val="28"/>
        </w:rPr>
        <w:t xml:space="preserve"> = 0, 1, 2 </w:t>
      </w:r>
      <w:r w:rsidR="00E22B94">
        <w:rPr>
          <w:iCs/>
          <w:sz w:val="28"/>
          <w:szCs w:val="28"/>
        </w:rPr>
        <w:t>.</w:t>
      </w:r>
      <w:r w:rsidRPr="00E22B94">
        <w:rPr>
          <w:iCs/>
          <w:sz w:val="28"/>
          <w:szCs w:val="28"/>
        </w:rPr>
        <w:t xml:space="preserve"> Т).</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iCs/>
          <w:sz w:val="28"/>
          <w:szCs w:val="28"/>
        </w:rPr>
      </w:pPr>
      <w:r w:rsidRPr="00E22B94">
        <w:rPr>
          <w:iCs/>
          <w:sz w:val="28"/>
          <w:szCs w:val="28"/>
        </w:rPr>
        <w:t xml:space="preserve">Е = </w:t>
      </w:r>
      <w:r w:rsidRPr="00E22B94">
        <w:rPr>
          <w:iCs/>
          <w:position w:val="-32"/>
          <w:sz w:val="28"/>
          <w:szCs w:val="28"/>
        </w:rPr>
        <w:object w:dxaOrig="1219" w:dyaOrig="780">
          <v:shape id="_x0000_i1042" type="#_x0000_t75" style="width:60.75pt;height:39pt" o:ole="">
            <v:imagedata r:id="rId39" o:title=""/>
          </v:shape>
          <o:OLEObject Type="Embed" ProgID="Equation.3" ShapeID="_x0000_i1042" DrawAspect="Content" ObjectID="_1459409454" r:id="rId40"/>
        </w:object>
      </w:r>
      <w:r w:rsidRPr="00E22B94">
        <w:rPr>
          <w:iCs/>
          <w:sz w:val="28"/>
          <w:szCs w:val="28"/>
        </w:rPr>
        <w:t xml:space="preserve">+ </w:t>
      </w:r>
      <w:r w:rsidRPr="00E22B94">
        <w:rPr>
          <w:iCs/>
          <w:position w:val="-28"/>
          <w:sz w:val="28"/>
          <w:szCs w:val="28"/>
        </w:rPr>
        <w:object w:dxaOrig="500" w:dyaOrig="720">
          <v:shape id="_x0000_i1043" type="#_x0000_t75" style="width:24.75pt;height:36pt" o:ole="">
            <v:imagedata r:id="rId41" o:title=""/>
          </v:shape>
          <o:OLEObject Type="Embed" ProgID="Equation.3" ShapeID="_x0000_i1043" DrawAspect="Content" ObjectID="_1459409455" r:id="rId42"/>
        </w:object>
      </w:r>
      <w:r w:rsidRPr="00E22B94">
        <w:rPr>
          <w:iCs/>
          <w:sz w:val="28"/>
          <w:szCs w:val="28"/>
        </w:rPr>
        <w:t>,</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sz w:val="28"/>
          <w:szCs w:val="28"/>
        </w:rPr>
      </w:pPr>
      <w:r w:rsidRPr="00E22B94">
        <w:rPr>
          <w:iCs/>
          <w:sz w:val="28"/>
          <w:szCs w:val="28"/>
        </w:rPr>
        <w:t xml:space="preserve">где </w:t>
      </w:r>
      <w:r w:rsidRPr="00E22B94">
        <w:rPr>
          <w:iCs/>
          <w:sz w:val="28"/>
          <w:szCs w:val="28"/>
          <w:lang w:val="en-US"/>
        </w:rPr>
        <w:t>r</w:t>
      </w:r>
      <w:r w:rsidRPr="00E22B94">
        <w:rPr>
          <w:iCs/>
          <w:sz w:val="28"/>
          <w:szCs w:val="28"/>
        </w:rPr>
        <w:t xml:space="preserve"> </w:t>
      </w:r>
      <w:r w:rsidRPr="00E22B94">
        <w:rPr>
          <w:sz w:val="28"/>
          <w:szCs w:val="28"/>
        </w:rPr>
        <w:t xml:space="preserve">– ставка рефинансирования, объявленная ЦБ РФ на данный период, </w:t>
      </w:r>
      <w:r w:rsidRPr="00E22B94">
        <w:rPr>
          <w:sz w:val="28"/>
          <w:szCs w:val="28"/>
          <w:lang w:val="en-US"/>
        </w:rPr>
        <w:t>r</w:t>
      </w:r>
      <w:r w:rsidRPr="00E22B94">
        <w:rPr>
          <w:sz w:val="28"/>
          <w:szCs w:val="28"/>
        </w:rPr>
        <w:t xml:space="preserve"> = 0.12;</w:t>
      </w:r>
    </w:p>
    <w:p w:rsidR="00980C11" w:rsidRPr="00E22B94" w:rsidRDefault="00980C11" w:rsidP="00E22B94">
      <w:pPr>
        <w:suppressAutoHyphens/>
        <w:spacing w:line="360" w:lineRule="auto"/>
        <w:ind w:firstLine="709"/>
        <w:jc w:val="both"/>
        <w:rPr>
          <w:sz w:val="28"/>
          <w:szCs w:val="28"/>
        </w:rPr>
      </w:pPr>
      <w:r w:rsidRPr="00E22B94">
        <w:rPr>
          <w:iCs/>
          <w:sz w:val="28"/>
          <w:szCs w:val="28"/>
        </w:rPr>
        <w:t xml:space="preserve">i </w:t>
      </w:r>
      <w:r w:rsidRPr="00E22B94">
        <w:rPr>
          <w:sz w:val="28"/>
          <w:szCs w:val="28"/>
        </w:rPr>
        <w:t xml:space="preserve">– темп инфляции, объявленный Правительством РФ на данный период, </w:t>
      </w:r>
      <w:r w:rsidRPr="00E22B94">
        <w:rPr>
          <w:sz w:val="28"/>
          <w:szCs w:val="28"/>
          <w:lang w:val="en-US"/>
        </w:rPr>
        <w:t>i</w:t>
      </w:r>
      <w:r w:rsidRPr="00E22B94">
        <w:rPr>
          <w:sz w:val="28"/>
          <w:szCs w:val="28"/>
        </w:rPr>
        <w:t>=10;</w:t>
      </w:r>
    </w:p>
    <w:p w:rsidR="00980C11" w:rsidRPr="00E22B94" w:rsidRDefault="00980C11" w:rsidP="00E22B94">
      <w:pPr>
        <w:suppressAutoHyphens/>
        <w:spacing w:line="360" w:lineRule="auto"/>
        <w:ind w:firstLine="709"/>
        <w:jc w:val="both"/>
        <w:rPr>
          <w:sz w:val="28"/>
          <w:szCs w:val="28"/>
        </w:rPr>
      </w:pPr>
      <w:r w:rsidRPr="00E22B94">
        <w:rPr>
          <w:iCs/>
          <w:sz w:val="28"/>
          <w:szCs w:val="28"/>
        </w:rPr>
        <w:t xml:space="preserve">р </w:t>
      </w:r>
      <w:r w:rsidRPr="00E22B94">
        <w:rPr>
          <w:sz w:val="28"/>
          <w:szCs w:val="28"/>
        </w:rPr>
        <w:t>– поправка</w:t>
      </w:r>
      <w:r w:rsidR="00E22B94">
        <w:rPr>
          <w:sz w:val="28"/>
          <w:szCs w:val="28"/>
        </w:rPr>
        <w:t xml:space="preserve"> </w:t>
      </w:r>
      <w:r w:rsidRPr="00E22B94">
        <w:rPr>
          <w:sz w:val="28"/>
          <w:szCs w:val="28"/>
        </w:rPr>
        <w:t>на предпринимательский</w:t>
      </w:r>
      <w:r w:rsidR="00E22B94">
        <w:rPr>
          <w:sz w:val="28"/>
          <w:szCs w:val="28"/>
        </w:rPr>
        <w:t xml:space="preserve"> </w:t>
      </w:r>
      <w:r w:rsidRPr="00E22B94">
        <w:rPr>
          <w:sz w:val="28"/>
          <w:szCs w:val="28"/>
        </w:rPr>
        <w:t>риск</w:t>
      </w:r>
      <w:r w:rsidR="00E22B94">
        <w:rPr>
          <w:sz w:val="28"/>
          <w:szCs w:val="28"/>
        </w:rPr>
        <w:t xml:space="preserve"> </w:t>
      </w:r>
      <w:r w:rsidRPr="00E22B94">
        <w:rPr>
          <w:sz w:val="28"/>
          <w:szCs w:val="28"/>
        </w:rPr>
        <w:t>в</w:t>
      </w:r>
      <w:r w:rsidR="00E22B94">
        <w:rPr>
          <w:sz w:val="28"/>
          <w:szCs w:val="28"/>
        </w:rPr>
        <w:t xml:space="preserve"> </w:t>
      </w:r>
      <w:r w:rsidRPr="00E22B94">
        <w:rPr>
          <w:sz w:val="28"/>
          <w:szCs w:val="28"/>
        </w:rPr>
        <w:t>зависимости</w:t>
      </w:r>
      <w:r w:rsidR="00E22B94">
        <w:rPr>
          <w:sz w:val="28"/>
          <w:szCs w:val="28"/>
        </w:rPr>
        <w:t xml:space="preserve"> </w:t>
      </w:r>
      <w:r w:rsidRPr="00E22B94">
        <w:rPr>
          <w:sz w:val="28"/>
          <w:szCs w:val="28"/>
        </w:rPr>
        <w:t>от</w:t>
      </w:r>
      <w:r w:rsidR="00E22B94">
        <w:rPr>
          <w:sz w:val="28"/>
          <w:szCs w:val="28"/>
        </w:rPr>
        <w:t xml:space="preserve"> </w:t>
      </w:r>
      <w:r w:rsidRPr="00E22B94">
        <w:rPr>
          <w:sz w:val="28"/>
          <w:szCs w:val="28"/>
        </w:rPr>
        <w:t>целей проекта, р= 8.</w:t>
      </w:r>
    </w:p>
    <w:p w:rsidR="00980C11" w:rsidRPr="00E22B94" w:rsidRDefault="00980C11" w:rsidP="00E22B94">
      <w:pPr>
        <w:suppressAutoHyphens/>
        <w:spacing w:line="360" w:lineRule="auto"/>
        <w:ind w:firstLine="709"/>
        <w:jc w:val="both"/>
        <w:rPr>
          <w:iCs/>
          <w:sz w:val="28"/>
          <w:szCs w:val="28"/>
        </w:rPr>
      </w:pPr>
      <w:r w:rsidRPr="00E22B94">
        <w:rPr>
          <w:iCs/>
          <w:sz w:val="28"/>
          <w:szCs w:val="28"/>
        </w:rPr>
        <w:t xml:space="preserve">Е = </w:t>
      </w:r>
      <w:r w:rsidRPr="00E22B94">
        <w:rPr>
          <w:iCs/>
          <w:position w:val="-30"/>
          <w:sz w:val="28"/>
          <w:szCs w:val="28"/>
        </w:rPr>
        <w:object w:dxaOrig="1359" w:dyaOrig="720">
          <v:shape id="_x0000_i1044" type="#_x0000_t75" style="width:68.25pt;height:36pt" o:ole="">
            <v:imagedata r:id="rId43" o:title=""/>
          </v:shape>
          <o:OLEObject Type="Embed" ProgID="Equation.3" ShapeID="_x0000_i1044" DrawAspect="Content" ObjectID="_1459409456" r:id="rId44"/>
        </w:object>
      </w:r>
      <w:r w:rsidRPr="00E22B94">
        <w:rPr>
          <w:iCs/>
          <w:sz w:val="28"/>
          <w:szCs w:val="28"/>
        </w:rPr>
        <w:t xml:space="preserve">+ </w:t>
      </w:r>
      <w:r w:rsidRPr="00E22B94">
        <w:rPr>
          <w:iCs/>
          <w:position w:val="-24"/>
          <w:sz w:val="28"/>
          <w:szCs w:val="28"/>
        </w:rPr>
        <w:object w:dxaOrig="940" w:dyaOrig="620">
          <v:shape id="_x0000_i1045" type="#_x0000_t75" style="width:45.75pt;height:30.75pt" o:ole="">
            <v:imagedata r:id="rId45" o:title=""/>
          </v:shape>
          <o:OLEObject Type="Embed" ProgID="Equation.3" ShapeID="_x0000_i1045" DrawAspect="Content" ObjectID="_1459409457" r:id="rId46"/>
        </w:object>
      </w:r>
      <w:r w:rsidRPr="00E22B94">
        <w:rPr>
          <w:iCs/>
          <w:sz w:val="28"/>
          <w:szCs w:val="28"/>
        </w:rPr>
        <w:t>,</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iCs/>
          <w:sz w:val="28"/>
          <w:szCs w:val="28"/>
        </w:rPr>
      </w:pPr>
      <w:r w:rsidRPr="00E22B94">
        <w:rPr>
          <w:iCs/>
          <w:sz w:val="28"/>
          <w:szCs w:val="28"/>
        </w:rPr>
        <w:t xml:space="preserve">ИД = </w:t>
      </w:r>
      <w:r w:rsidRPr="00E22B94">
        <w:rPr>
          <w:iCs/>
          <w:position w:val="-36"/>
          <w:sz w:val="28"/>
          <w:szCs w:val="28"/>
        </w:rPr>
        <w:object w:dxaOrig="2580" w:dyaOrig="820">
          <v:shape id="_x0000_i1046" type="#_x0000_t75" style="width:129pt;height:41.25pt" o:ole="">
            <v:imagedata r:id="rId47" o:title=""/>
          </v:shape>
          <o:OLEObject Type="Embed" ProgID="Equation.3" ShapeID="_x0000_i1046" DrawAspect="Content" ObjectID="_1459409458" r:id="rId48"/>
        </w:object>
      </w:r>
      <w:r w:rsidRPr="00E22B94">
        <w:rPr>
          <w:iCs/>
          <w:sz w:val="28"/>
          <w:szCs w:val="28"/>
        </w:rPr>
        <w:t>.</w:t>
      </w:r>
      <w:r w:rsidRPr="00E22B94">
        <w:rPr>
          <w:iCs/>
          <w:position w:val="-10"/>
          <w:sz w:val="28"/>
          <w:szCs w:val="28"/>
        </w:rPr>
        <w:object w:dxaOrig="180" w:dyaOrig="340">
          <v:shape id="_x0000_i1047" type="#_x0000_t75" style="width:9pt;height:17.25pt" o:ole="">
            <v:imagedata r:id="rId49" o:title=""/>
          </v:shape>
          <o:OLEObject Type="Embed" ProgID="Equation.3" ShapeID="_x0000_i1047" DrawAspect="Content" ObjectID="_1459409459" r:id="rId50"/>
        </w:object>
      </w:r>
    </w:p>
    <w:p w:rsidR="00B84A6F" w:rsidRDefault="00B84A6F" w:rsidP="00E22B94">
      <w:pPr>
        <w:suppressAutoHyphens/>
        <w:spacing w:line="360" w:lineRule="auto"/>
        <w:ind w:firstLine="709"/>
        <w:jc w:val="both"/>
        <w:rPr>
          <w:sz w:val="28"/>
          <w:szCs w:val="28"/>
        </w:rPr>
      </w:pPr>
    </w:p>
    <w:p w:rsidR="00980C11" w:rsidRPr="00E22B94" w:rsidRDefault="00980C11" w:rsidP="00E22B94">
      <w:pPr>
        <w:suppressAutoHyphens/>
        <w:spacing w:line="360" w:lineRule="auto"/>
        <w:ind w:firstLine="709"/>
        <w:jc w:val="both"/>
        <w:rPr>
          <w:sz w:val="28"/>
          <w:szCs w:val="28"/>
        </w:rPr>
      </w:pPr>
      <w:r w:rsidRPr="00E22B94">
        <w:rPr>
          <w:sz w:val="28"/>
          <w:szCs w:val="28"/>
        </w:rPr>
        <w:t>ВНД определяется из условия,</w:t>
      </w:r>
    </w:p>
    <w:p w:rsidR="00B84A6F" w:rsidRDefault="00B84A6F" w:rsidP="00E22B94">
      <w:pPr>
        <w:suppressAutoHyphens/>
        <w:spacing w:line="360" w:lineRule="auto"/>
        <w:ind w:firstLine="709"/>
        <w:jc w:val="both"/>
        <w:rPr>
          <w:iCs/>
          <w:sz w:val="28"/>
          <w:szCs w:val="28"/>
        </w:rPr>
      </w:pPr>
    </w:p>
    <w:p w:rsidR="00980C11" w:rsidRPr="00E22B94" w:rsidRDefault="00980C11" w:rsidP="00E22B94">
      <w:pPr>
        <w:suppressAutoHyphens/>
        <w:spacing w:line="360" w:lineRule="auto"/>
        <w:ind w:firstLine="709"/>
        <w:jc w:val="both"/>
        <w:rPr>
          <w:iCs/>
          <w:sz w:val="28"/>
          <w:szCs w:val="28"/>
        </w:rPr>
      </w:pPr>
      <w:r w:rsidRPr="00E22B94">
        <w:rPr>
          <w:iCs/>
          <w:sz w:val="28"/>
          <w:szCs w:val="28"/>
        </w:rPr>
        <w:t>ВНД</w:t>
      </w:r>
      <w:r w:rsidR="00E22B94">
        <w:rPr>
          <w:iCs/>
          <w:sz w:val="28"/>
          <w:szCs w:val="28"/>
        </w:rPr>
        <w:t xml:space="preserve"> </w:t>
      </w:r>
      <w:r w:rsidRPr="00E22B94">
        <w:rPr>
          <w:iCs/>
          <w:sz w:val="28"/>
          <w:szCs w:val="28"/>
          <w:lang w:eastAsia="ja-JP"/>
        </w:rPr>
        <w:t>→</w:t>
      </w:r>
      <w:r w:rsidR="00E22B94">
        <w:rPr>
          <w:iCs/>
          <w:sz w:val="28"/>
          <w:szCs w:val="28"/>
        </w:rPr>
        <w:t xml:space="preserve"> </w:t>
      </w:r>
      <w:r w:rsidRPr="00E22B94">
        <w:rPr>
          <w:iCs/>
          <w:position w:val="-36"/>
          <w:sz w:val="28"/>
          <w:szCs w:val="28"/>
        </w:rPr>
        <w:object w:dxaOrig="1480" w:dyaOrig="880">
          <v:shape id="_x0000_i1048" type="#_x0000_t75" style="width:74.25pt;height:44.25pt" o:ole="">
            <v:imagedata r:id="rId51" o:title=""/>
          </v:shape>
          <o:OLEObject Type="Embed" ProgID="Equation.3" ShapeID="_x0000_i1048" DrawAspect="Content" ObjectID="_1459409460" r:id="rId52"/>
        </w:object>
      </w:r>
      <w:r w:rsidRPr="00E22B94">
        <w:rPr>
          <w:iCs/>
          <w:sz w:val="28"/>
          <w:szCs w:val="28"/>
        </w:rPr>
        <w:t xml:space="preserve"> = </w:t>
      </w:r>
      <w:r w:rsidRPr="00E22B94">
        <w:rPr>
          <w:iCs/>
          <w:position w:val="-10"/>
          <w:sz w:val="28"/>
          <w:szCs w:val="28"/>
        </w:rPr>
        <w:object w:dxaOrig="180" w:dyaOrig="340">
          <v:shape id="_x0000_i1049" type="#_x0000_t75" style="width:9pt;height:17.25pt" o:ole="">
            <v:imagedata r:id="rId49" o:title=""/>
          </v:shape>
          <o:OLEObject Type="Embed" ProgID="Equation.3" ShapeID="_x0000_i1049" DrawAspect="Content" ObjectID="_1459409461" r:id="rId53"/>
        </w:object>
      </w:r>
      <w:r w:rsidRPr="00E22B94">
        <w:rPr>
          <w:iCs/>
          <w:position w:val="-36"/>
          <w:sz w:val="28"/>
          <w:szCs w:val="28"/>
        </w:rPr>
        <w:object w:dxaOrig="1479" w:dyaOrig="820">
          <v:shape id="_x0000_i1050" type="#_x0000_t75" style="width:74.25pt;height:41.25pt" o:ole="">
            <v:imagedata r:id="rId54" o:title=""/>
          </v:shape>
          <o:OLEObject Type="Embed" ProgID="Equation.3" ShapeID="_x0000_i1050" DrawAspect="Content" ObjectID="_1459409462" r:id="rId55"/>
        </w:object>
      </w:r>
      <w:r w:rsidRPr="00E22B94">
        <w:rPr>
          <w:iCs/>
          <w:sz w:val="28"/>
          <w:szCs w:val="28"/>
        </w:rPr>
        <w:t>.</w:t>
      </w:r>
    </w:p>
    <w:p w:rsidR="00B84A6F" w:rsidRDefault="00B84A6F" w:rsidP="00E22B94">
      <w:pPr>
        <w:suppressAutoHyphens/>
        <w:spacing w:line="360" w:lineRule="auto"/>
        <w:ind w:firstLine="709"/>
        <w:jc w:val="both"/>
        <w:rPr>
          <w:sz w:val="28"/>
          <w:szCs w:val="28"/>
        </w:rPr>
      </w:pPr>
    </w:p>
    <w:p w:rsidR="00980C11" w:rsidRPr="00E22B94" w:rsidRDefault="00980C11" w:rsidP="00E22B94">
      <w:pPr>
        <w:suppressAutoHyphens/>
        <w:spacing w:line="360" w:lineRule="auto"/>
        <w:ind w:firstLine="709"/>
        <w:jc w:val="both"/>
        <w:rPr>
          <w:sz w:val="28"/>
          <w:szCs w:val="28"/>
        </w:rPr>
      </w:pPr>
      <w:r w:rsidRPr="00E22B94">
        <w:rPr>
          <w:sz w:val="28"/>
          <w:szCs w:val="28"/>
        </w:rPr>
        <w:t>по которому при ставке дисконта Е</w:t>
      </w:r>
      <w:r w:rsidRPr="00E22B94">
        <w:rPr>
          <w:sz w:val="28"/>
          <w:szCs w:val="28"/>
          <w:vertAlign w:val="subscript"/>
        </w:rPr>
        <w:t>вн</w:t>
      </w:r>
      <w:r w:rsidRPr="00E22B94">
        <w:rPr>
          <w:sz w:val="28"/>
          <w:szCs w:val="28"/>
        </w:rPr>
        <w:t xml:space="preserve"> чистый дисконтированный доход (ЧДД) окажется равным нулю; в этом случае</w:t>
      </w:r>
    </w:p>
    <w:p w:rsidR="00B84A6F" w:rsidRDefault="00B84A6F" w:rsidP="00E22B94">
      <w:pPr>
        <w:suppressAutoHyphens/>
        <w:spacing w:line="360" w:lineRule="auto"/>
        <w:ind w:firstLine="709"/>
        <w:jc w:val="both"/>
        <w:rPr>
          <w:sz w:val="28"/>
          <w:szCs w:val="28"/>
        </w:rPr>
      </w:pPr>
    </w:p>
    <w:p w:rsidR="00980C11" w:rsidRPr="00E22B94" w:rsidRDefault="00980C11" w:rsidP="00E22B94">
      <w:pPr>
        <w:suppressAutoHyphens/>
        <w:spacing w:line="360" w:lineRule="auto"/>
        <w:ind w:firstLine="709"/>
        <w:jc w:val="both"/>
        <w:rPr>
          <w:iCs/>
          <w:sz w:val="28"/>
          <w:szCs w:val="28"/>
        </w:rPr>
      </w:pPr>
      <w:r w:rsidRPr="00E22B94">
        <w:rPr>
          <w:position w:val="-38"/>
          <w:sz w:val="28"/>
          <w:szCs w:val="28"/>
        </w:rPr>
        <w:object w:dxaOrig="4580" w:dyaOrig="900">
          <v:shape id="_x0000_i1051" type="#_x0000_t75" style="width:235.5pt;height:47.25pt" o:ole="">
            <v:imagedata r:id="rId56" o:title=""/>
          </v:shape>
          <o:OLEObject Type="Embed" ProgID="Equation.3" ShapeID="_x0000_i1051" DrawAspect="Content" ObjectID="_1459409463" r:id="rId57"/>
        </w:object>
      </w:r>
    </w:p>
    <w:p w:rsidR="00B84A6F" w:rsidRDefault="00B84A6F" w:rsidP="00E22B94">
      <w:pPr>
        <w:suppressAutoHyphens/>
        <w:spacing w:line="360" w:lineRule="auto"/>
        <w:ind w:firstLine="709"/>
        <w:jc w:val="both"/>
        <w:rPr>
          <w:sz w:val="28"/>
          <w:szCs w:val="28"/>
        </w:rPr>
      </w:pPr>
    </w:p>
    <w:p w:rsidR="00980C11" w:rsidRPr="00E22B94" w:rsidRDefault="00980C11" w:rsidP="00E22B94">
      <w:pPr>
        <w:suppressAutoHyphens/>
        <w:spacing w:line="360" w:lineRule="auto"/>
        <w:ind w:firstLine="709"/>
        <w:jc w:val="both"/>
        <w:rPr>
          <w:sz w:val="28"/>
          <w:szCs w:val="28"/>
          <w:lang w:val="en-US"/>
        </w:rPr>
      </w:pPr>
      <w:r w:rsidRPr="00E22B94">
        <w:rPr>
          <w:sz w:val="28"/>
          <w:szCs w:val="28"/>
        </w:rPr>
        <w:t xml:space="preserve">Срок окупаемости проекта </w:t>
      </w:r>
      <w:r w:rsidRPr="00E22B94">
        <w:rPr>
          <w:iCs/>
          <w:sz w:val="28"/>
          <w:szCs w:val="28"/>
        </w:rPr>
        <w:t>(СО)</w:t>
      </w:r>
      <w:r w:rsidRPr="00E22B94">
        <w:rPr>
          <w:sz w:val="28"/>
          <w:szCs w:val="28"/>
        </w:rPr>
        <w:t xml:space="preserve"> – время, за которое поступления от производственной деятельности предприятия покроют затраты на инвестиции. Измеряется он в годах или месяцах.</w:t>
      </w:r>
    </w:p>
    <w:p w:rsidR="00980C11" w:rsidRPr="00E22B94" w:rsidRDefault="00980C11" w:rsidP="00E22B94">
      <w:pPr>
        <w:suppressAutoHyphens/>
        <w:spacing w:line="360" w:lineRule="auto"/>
        <w:ind w:firstLine="709"/>
        <w:jc w:val="both"/>
        <w:rPr>
          <w:sz w:val="28"/>
          <w:szCs w:val="28"/>
        </w:rPr>
      </w:pPr>
      <w:r w:rsidRPr="00E22B94">
        <w:rPr>
          <w:sz w:val="28"/>
          <w:szCs w:val="28"/>
        </w:rPr>
        <w:t>Расчет дисконтированного дохода при Е = 0,1, руб.</w:t>
      </w:r>
    </w:p>
    <w:p w:rsidR="00980C11" w:rsidRPr="00E22B94" w:rsidRDefault="00980C11" w:rsidP="00E22B94">
      <w:pPr>
        <w:spacing w:line="360" w:lineRule="auto"/>
        <w:ind w:firstLine="709"/>
        <w:jc w:val="both"/>
        <w:rPr>
          <w:sz w:val="28"/>
          <w:szCs w:val="28"/>
        </w:rPr>
      </w:pPr>
    </w:p>
    <w:p w:rsidR="00980C11" w:rsidRPr="00E22B94" w:rsidRDefault="00980C11" w:rsidP="00E22B94">
      <w:pPr>
        <w:pStyle w:val="af0"/>
        <w:keepNext/>
        <w:spacing w:line="360" w:lineRule="auto"/>
        <w:ind w:firstLine="709"/>
        <w:jc w:val="both"/>
        <w:rPr>
          <w:sz w:val="28"/>
          <w:szCs w:val="28"/>
          <w:lang w:val="ru-RU"/>
        </w:rPr>
      </w:pPr>
      <w:r w:rsidRPr="00E22B94">
        <w:rPr>
          <w:sz w:val="28"/>
          <w:szCs w:val="28"/>
        </w:rPr>
        <w:t xml:space="preserve">Таблица </w:t>
      </w:r>
      <w:r w:rsidRPr="00E22B94">
        <w:rPr>
          <w:sz w:val="28"/>
          <w:szCs w:val="28"/>
          <w:lang w:val="ru-RU"/>
        </w:rPr>
        <w:t>6.</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0"/>
        <w:gridCol w:w="993"/>
        <w:gridCol w:w="992"/>
        <w:gridCol w:w="992"/>
        <w:gridCol w:w="992"/>
        <w:gridCol w:w="993"/>
        <w:gridCol w:w="992"/>
      </w:tblGrid>
      <w:tr w:rsidR="00980C11" w:rsidRPr="00B84A6F" w:rsidTr="00B84A6F">
        <w:trPr>
          <w:trHeight w:val="330"/>
        </w:trPr>
        <w:tc>
          <w:tcPr>
            <w:tcW w:w="2410" w:type="dxa"/>
            <w:vMerge w:val="restart"/>
            <w:vAlign w:val="center"/>
          </w:tcPr>
          <w:p w:rsidR="00980C11" w:rsidRPr="00B84A6F" w:rsidRDefault="00980C11" w:rsidP="00B84A6F">
            <w:pPr>
              <w:spacing w:line="360" w:lineRule="auto"/>
              <w:jc w:val="both"/>
              <w:rPr>
                <w:sz w:val="20"/>
                <w:szCs w:val="20"/>
              </w:rPr>
            </w:pPr>
            <w:r w:rsidRPr="00B84A6F">
              <w:rPr>
                <w:sz w:val="20"/>
                <w:szCs w:val="20"/>
              </w:rPr>
              <w:t>Наименование</w:t>
            </w:r>
          </w:p>
          <w:p w:rsidR="00980C11" w:rsidRPr="00B84A6F" w:rsidRDefault="00980C11" w:rsidP="00B84A6F">
            <w:pPr>
              <w:spacing w:line="360" w:lineRule="auto"/>
              <w:jc w:val="both"/>
              <w:rPr>
                <w:sz w:val="20"/>
                <w:szCs w:val="20"/>
              </w:rPr>
            </w:pPr>
            <w:r w:rsidRPr="00B84A6F">
              <w:rPr>
                <w:sz w:val="20"/>
                <w:szCs w:val="20"/>
              </w:rPr>
              <w:t>показателя</w:t>
            </w:r>
          </w:p>
        </w:tc>
        <w:tc>
          <w:tcPr>
            <w:tcW w:w="6804" w:type="dxa"/>
            <w:gridSpan w:val="7"/>
          </w:tcPr>
          <w:p w:rsidR="00980C11" w:rsidRPr="00B84A6F" w:rsidRDefault="00980C11" w:rsidP="00B84A6F">
            <w:pPr>
              <w:spacing w:line="360" w:lineRule="auto"/>
              <w:jc w:val="both"/>
              <w:rPr>
                <w:sz w:val="20"/>
                <w:szCs w:val="20"/>
              </w:rPr>
            </w:pPr>
            <w:r w:rsidRPr="00B84A6F">
              <w:rPr>
                <w:sz w:val="20"/>
                <w:szCs w:val="20"/>
              </w:rPr>
              <w:t>Годы</w:t>
            </w:r>
          </w:p>
        </w:tc>
      </w:tr>
      <w:tr w:rsidR="00B84A6F" w:rsidRPr="00B84A6F" w:rsidTr="00B84A6F">
        <w:trPr>
          <w:trHeight w:val="300"/>
        </w:trPr>
        <w:tc>
          <w:tcPr>
            <w:tcW w:w="2410" w:type="dxa"/>
            <w:vMerge/>
            <w:vAlign w:val="center"/>
          </w:tcPr>
          <w:p w:rsidR="00980C11" w:rsidRPr="00B84A6F" w:rsidRDefault="00980C11" w:rsidP="00B84A6F">
            <w:pPr>
              <w:spacing w:line="360" w:lineRule="auto"/>
              <w:jc w:val="both"/>
              <w:rPr>
                <w:sz w:val="20"/>
                <w:szCs w:val="20"/>
              </w:rPr>
            </w:pPr>
          </w:p>
        </w:tc>
        <w:tc>
          <w:tcPr>
            <w:tcW w:w="850" w:type="dxa"/>
            <w:vAlign w:val="center"/>
          </w:tcPr>
          <w:p w:rsidR="00980C11" w:rsidRPr="00B84A6F" w:rsidRDefault="00980C11" w:rsidP="00B84A6F">
            <w:pPr>
              <w:spacing w:line="360" w:lineRule="auto"/>
              <w:jc w:val="both"/>
              <w:rPr>
                <w:sz w:val="20"/>
                <w:szCs w:val="20"/>
              </w:rPr>
            </w:pPr>
            <w:r w:rsidRPr="00B84A6F">
              <w:rPr>
                <w:sz w:val="20"/>
                <w:szCs w:val="20"/>
              </w:rPr>
              <w:t>2010</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2011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2012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2013</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2014</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2015</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2016</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Инвестиции проекта</w:t>
            </w:r>
            <w:r w:rsidRPr="00B84A6F">
              <w:rPr>
                <w:sz w:val="20"/>
                <w:szCs w:val="20"/>
                <w:lang w:val="en-US"/>
              </w:rPr>
              <w:t xml:space="preserve"> (</w:t>
            </w:r>
            <w:r w:rsidRPr="00B84A6F">
              <w:rPr>
                <w:sz w:val="20"/>
                <w:szCs w:val="20"/>
              </w:rPr>
              <w:t>K)</w:t>
            </w:r>
          </w:p>
        </w:tc>
        <w:tc>
          <w:tcPr>
            <w:tcW w:w="850" w:type="dxa"/>
            <w:vAlign w:val="center"/>
          </w:tcPr>
          <w:p w:rsidR="00980C11" w:rsidRPr="00B84A6F" w:rsidRDefault="00980C11" w:rsidP="00B84A6F">
            <w:pPr>
              <w:spacing w:line="360" w:lineRule="auto"/>
              <w:jc w:val="both"/>
              <w:rPr>
                <w:sz w:val="20"/>
                <w:szCs w:val="20"/>
              </w:rPr>
            </w:pPr>
            <w:r w:rsidRPr="00B84A6F">
              <w:rPr>
                <w:sz w:val="20"/>
                <w:szCs w:val="20"/>
              </w:rPr>
              <w:t>849725</w:t>
            </w:r>
          </w:p>
        </w:tc>
        <w:tc>
          <w:tcPr>
            <w:tcW w:w="993" w:type="dxa"/>
            <w:vAlign w:val="center"/>
          </w:tcPr>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Прибыль налогооблагаемая</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115123,2</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Налог на прибыль (15.5</w:t>
            </w:r>
            <w:r w:rsidRPr="00B84A6F">
              <w:rPr>
                <w:sz w:val="20"/>
                <w:szCs w:val="20"/>
                <w:lang w:val="en-US"/>
              </w:rPr>
              <w:t> </w:t>
            </w:r>
            <w:r w:rsidRPr="00B84A6F">
              <w:rPr>
                <w:sz w:val="20"/>
                <w:szCs w:val="20"/>
              </w:rPr>
              <w:t>%)</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17844,1</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Чистая прибыль</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97279,1</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Амортизация</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144453,2</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 xml:space="preserve">Денежный поток </w:t>
            </w:r>
            <w:r w:rsidRPr="00B84A6F">
              <w:rPr>
                <w:sz w:val="20"/>
                <w:szCs w:val="20"/>
                <w:lang w:val="en-US"/>
              </w:rPr>
              <w:t>–</w:t>
            </w:r>
            <w:r w:rsidRPr="00B84A6F">
              <w:rPr>
                <w:sz w:val="20"/>
                <w:szCs w:val="20"/>
              </w:rPr>
              <w:t>эффект проекта</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241732,3</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 xml:space="preserve">Коэффициент дисконтирования (при принятой величине дисконта </w:t>
            </w:r>
            <w:r w:rsidRPr="00B84A6F">
              <w:rPr>
                <w:iCs/>
                <w:sz w:val="20"/>
                <w:szCs w:val="20"/>
              </w:rPr>
              <w:t>Е)</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0,909</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0,826</w:t>
            </w:r>
          </w:p>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0,751</w:t>
            </w:r>
          </w:p>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0,683</w:t>
            </w:r>
          </w:p>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0,621</w:t>
            </w:r>
          </w:p>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0,563</w:t>
            </w:r>
          </w:p>
          <w:p w:rsidR="00980C11" w:rsidRPr="00B84A6F" w:rsidRDefault="00980C11" w:rsidP="00B84A6F">
            <w:pPr>
              <w:spacing w:line="360" w:lineRule="auto"/>
              <w:jc w:val="both"/>
              <w:rPr>
                <w:sz w:val="20"/>
                <w:szCs w:val="20"/>
              </w:rPr>
            </w:pP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Дисконтированный эффект по годам</w:t>
            </w:r>
          </w:p>
        </w:tc>
        <w:tc>
          <w:tcPr>
            <w:tcW w:w="850" w:type="dxa"/>
            <w:vAlign w:val="center"/>
          </w:tcPr>
          <w:p w:rsidR="00980C11" w:rsidRPr="00B84A6F" w:rsidRDefault="00980C11" w:rsidP="00B84A6F">
            <w:pPr>
              <w:spacing w:line="360" w:lineRule="auto"/>
              <w:jc w:val="both"/>
              <w:rPr>
                <w:sz w:val="20"/>
                <w:szCs w:val="20"/>
              </w:rPr>
            </w:pP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219756,7</w:t>
            </w:r>
          </w:p>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99670,9</w:t>
            </w:r>
          </w:p>
          <w:p w:rsidR="00980C11" w:rsidRPr="00B84A6F" w:rsidRDefault="00980C11" w:rsidP="00B84A6F">
            <w:pPr>
              <w:spacing w:line="360" w:lineRule="auto"/>
              <w:jc w:val="both"/>
              <w:rPr>
                <w:sz w:val="20"/>
                <w:szCs w:val="20"/>
              </w:rPr>
            </w:pP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81541</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165103,2</w:t>
            </w:r>
          </w:p>
        </w:tc>
        <w:tc>
          <w:tcPr>
            <w:tcW w:w="993" w:type="dxa"/>
            <w:vAlign w:val="center"/>
          </w:tcPr>
          <w:p w:rsidR="00980C11" w:rsidRPr="00B84A6F" w:rsidRDefault="00980C11" w:rsidP="00B84A6F">
            <w:pPr>
              <w:spacing w:line="360" w:lineRule="auto"/>
              <w:jc w:val="both"/>
              <w:rPr>
                <w:sz w:val="20"/>
                <w:szCs w:val="20"/>
              </w:rPr>
            </w:pPr>
            <w:r w:rsidRPr="00B84A6F">
              <w:rPr>
                <w:sz w:val="20"/>
                <w:szCs w:val="20"/>
              </w:rPr>
              <w:t>150115,8</w:t>
            </w:r>
          </w:p>
        </w:tc>
        <w:tc>
          <w:tcPr>
            <w:tcW w:w="992" w:type="dxa"/>
            <w:vAlign w:val="center"/>
          </w:tcPr>
          <w:p w:rsidR="00980C11" w:rsidRPr="00B84A6F" w:rsidRDefault="00980C11" w:rsidP="00B84A6F">
            <w:pPr>
              <w:spacing w:line="360" w:lineRule="auto"/>
              <w:jc w:val="both"/>
              <w:rPr>
                <w:sz w:val="20"/>
                <w:szCs w:val="20"/>
              </w:rPr>
            </w:pPr>
            <w:r w:rsidRPr="00B84A6F">
              <w:rPr>
                <w:sz w:val="20"/>
                <w:szCs w:val="20"/>
              </w:rPr>
              <w:t>136095,3</w:t>
            </w:r>
          </w:p>
        </w:tc>
      </w:tr>
      <w:tr w:rsidR="00B84A6F" w:rsidRPr="00B84A6F" w:rsidTr="00B84A6F">
        <w:trPr>
          <w:trHeight w:val="300"/>
        </w:trPr>
        <w:tc>
          <w:tcPr>
            <w:tcW w:w="2410" w:type="dxa"/>
            <w:vAlign w:val="center"/>
          </w:tcPr>
          <w:p w:rsidR="00980C11" w:rsidRPr="00B84A6F" w:rsidRDefault="00980C11" w:rsidP="00B84A6F">
            <w:pPr>
              <w:spacing w:line="360" w:lineRule="auto"/>
              <w:jc w:val="both"/>
              <w:rPr>
                <w:sz w:val="20"/>
                <w:szCs w:val="20"/>
              </w:rPr>
            </w:pPr>
            <w:r w:rsidRPr="00B84A6F">
              <w:rPr>
                <w:sz w:val="20"/>
                <w:szCs w:val="20"/>
              </w:rPr>
              <w:t xml:space="preserve">Чистый дисконтированный доход за 6 </w:t>
            </w:r>
            <w:r w:rsidRPr="00B84A6F">
              <w:rPr>
                <w:sz w:val="20"/>
                <w:szCs w:val="20"/>
                <w:vertAlign w:val="subscript"/>
              </w:rPr>
              <w:t>лет</w:t>
            </w:r>
          </w:p>
        </w:tc>
        <w:tc>
          <w:tcPr>
            <w:tcW w:w="850"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849725</w:t>
            </w:r>
          </w:p>
        </w:tc>
        <w:tc>
          <w:tcPr>
            <w:tcW w:w="993"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629990</w:t>
            </w:r>
          </w:p>
        </w:tc>
        <w:tc>
          <w:tcPr>
            <w:tcW w:w="992"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430319</w:t>
            </w:r>
          </w:p>
        </w:tc>
        <w:tc>
          <w:tcPr>
            <w:tcW w:w="992"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248778</w:t>
            </w:r>
          </w:p>
        </w:tc>
        <w:tc>
          <w:tcPr>
            <w:tcW w:w="992"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83675</w:t>
            </w:r>
          </w:p>
        </w:tc>
        <w:tc>
          <w:tcPr>
            <w:tcW w:w="993"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66441</w:t>
            </w:r>
          </w:p>
        </w:tc>
        <w:tc>
          <w:tcPr>
            <w:tcW w:w="992" w:type="dxa"/>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202536</w:t>
            </w:r>
          </w:p>
        </w:tc>
      </w:tr>
    </w:tbl>
    <w:p w:rsidR="00980C11" w:rsidRPr="00E22B94" w:rsidRDefault="00980C11" w:rsidP="00E22B94">
      <w:pPr>
        <w:suppressAutoHyphens/>
        <w:spacing w:line="360" w:lineRule="auto"/>
        <w:ind w:firstLine="709"/>
        <w:jc w:val="both"/>
        <w:rPr>
          <w:b/>
          <w:sz w:val="28"/>
          <w:szCs w:val="28"/>
        </w:rPr>
      </w:pPr>
    </w:p>
    <w:p w:rsidR="00980C11" w:rsidRPr="00E22B94" w:rsidRDefault="00980C11" w:rsidP="00E22B94">
      <w:pPr>
        <w:suppressAutoHyphens/>
        <w:spacing w:line="360" w:lineRule="auto"/>
        <w:ind w:firstLine="709"/>
        <w:jc w:val="both"/>
        <w:rPr>
          <w:sz w:val="28"/>
          <w:szCs w:val="28"/>
        </w:rPr>
      </w:pPr>
      <w:r w:rsidRPr="00E22B94">
        <w:rPr>
          <w:sz w:val="28"/>
          <w:szCs w:val="28"/>
        </w:rPr>
        <w:t>Расчет дисконтированного дохода при Е = 0,3, руб.</w:t>
      </w:r>
    </w:p>
    <w:p w:rsidR="00B84A6F" w:rsidRDefault="00B84A6F" w:rsidP="00E22B94">
      <w:pPr>
        <w:pStyle w:val="af0"/>
        <w:keepNext/>
        <w:spacing w:line="360" w:lineRule="auto"/>
        <w:ind w:firstLine="709"/>
        <w:jc w:val="both"/>
        <w:rPr>
          <w:sz w:val="28"/>
          <w:szCs w:val="28"/>
          <w:lang w:val="ru-RU"/>
        </w:rPr>
      </w:pPr>
    </w:p>
    <w:p w:rsidR="00980C11" w:rsidRPr="00E22B94" w:rsidRDefault="00980C11" w:rsidP="00E22B94">
      <w:pPr>
        <w:pStyle w:val="af0"/>
        <w:keepNext/>
        <w:spacing w:line="360" w:lineRule="auto"/>
        <w:ind w:firstLine="709"/>
        <w:jc w:val="both"/>
        <w:rPr>
          <w:sz w:val="28"/>
          <w:szCs w:val="28"/>
          <w:lang w:val="ru-RU"/>
        </w:rPr>
      </w:pPr>
      <w:r w:rsidRPr="00E22B94">
        <w:rPr>
          <w:sz w:val="28"/>
          <w:szCs w:val="28"/>
        </w:rPr>
        <w:t xml:space="preserve">Таблица </w:t>
      </w:r>
      <w:r w:rsidRPr="00E22B94">
        <w:rPr>
          <w:sz w:val="28"/>
          <w:szCs w:val="28"/>
          <w:lang w:val="ru-RU"/>
        </w:rPr>
        <w:t>7.</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0"/>
        <w:gridCol w:w="822"/>
        <w:gridCol w:w="992"/>
        <w:gridCol w:w="993"/>
        <w:gridCol w:w="992"/>
        <w:gridCol w:w="992"/>
        <w:gridCol w:w="851"/>
        <w:gridCol w:w="992"/>
      </w:tblGrid>
      <w:tr w:rsidR="00980C11" w:rsidRPr="00B84A6F" w:rsidTr="00B84A6F">
        <w:trPr>
          <w:trHeight w:val="330"/>
        </w:trPr>
        <w:tc>
          <w:tcPr>
            <w:tcW w:w="2580" w:type="dxa"/>
            <w:vMerge w:val="restart"/>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Наименование</w:t>
            </w:r>
          </w:p>
          <w:p w:rsidR="00980C11" w:rsidRPr="00B84A6F" w:rsidRDefault="00980C11" w:rsidP="00B84A6F">
            <w:pPr>
              <w:spacing w:line="360" w:lineRule="auto"/>
              <w:jc w:val="both"/>
              <w:rPr>
                <w:sz w:val="20"/>
                <w:szCs w:val="20"/>
              </w:rPr>
            </w:pPr>
            <w:r w:rsidRPr="00B84A6F">
              <w:rPr>
                <w:sz w:val="20"/>
                <w:szCs w:val="20"/>
              </w:rPr>
              <w:t>показателя</w:t>
            </w:r>
          </w:p>
        </w:tc>
        <w:tc>
          <w:tcPr>
            <w:tcW w:w="6634" w:type="dxa"/>
            <w:gridSpan w:val="7"/>
            <w:tcBorders>
              <w:top w:val="single" w:sz="4" w:space="0" w:color="auto"/>
              <w:left w:val="nil"/>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Годы</w:t>
            </w:r>
          </w:p>
        </w:tc>
      </w:tr>
      <w:tr w:rsidR="00980C11" w:rsidRPr="00B84A6F" w:rsidTr="00B84A6F">
        <w:trPr>
          <w:trHeight w:val="300"/>
        </w:trPr>
        <w:tc>
          <w:tcPr>
            <w:tcW w:w="2580" w:type="dxa"/>
            <w:vMerge/>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2010</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2011</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2013</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2015</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2016</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Инвестиции проекта</w:t>
            </w:r>
            <w:r w:rsidRPr="00B84A6F">
              <w:rPr>
                <w:sz w:val="20"/>
                <w:szCs w:val="20"/>
                <w:lang w:val="en-US"/>
              </w:rPr>
              <w:t xml:space="preserve"> (</w:t>
            </w:r>
            <w:r w:rsidRPr="00B84A6F">
              <w:rPr>
                <w:sz w:val="20"/>
                <w:szCs w:val="20"/>
              </w:rPr>
              <w:t>K)</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849725</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Прибыль налогооблагаемая</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115123,2</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Налог на прибыль (</w:t>
            </w:r>
            <w:r w:rsidRPr="00B84A6F">
              <w:rPr>
                <w:sz w:val="20"/>
                <w:szCs w:val="20"/>
                <w:lang w:val="en-US"/>
              </w:rPr>
              <w:t>15,5 </w:t>
            </w:r>
            <w:r w:rsidRPr="00B84A6F">
              <w:rPr>
                <w:sz w:val="20"/>
                <w:szCs w:val="20"/>
              </w:rPr>
              <w:t>%)</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17844,1</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Чистая прибыль</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97279,1</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Амортизация</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144453,2</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 xml:space="preserve">Денежный поток </w:t>
            </w:r>
            <w:r w:rsidRPr="00B84A6F">
              <w:rPr>
                <w:sz w:val="20"/>
                <w:szCs w:val="20"/>
                <w:lang w:val="en-US"/>
              </w:rPr>
              <w:t>–</w:t>
            </w:r>
            <w:r w:rsidRPr="00B84A6F">
              <w:rPr>
                <w:sz w:val="20"/>
                <w:szCs w:val="20"/>
              </w:rPr>
              <w:t>эффект проекта</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241732,3</w:t>
            </w:r>
          </w:p>
        </w:tc>
      </w:tr>
      <w:tr w:rsidR="00980C11" w:rsidRPr="00B84A6F" w:rsidTr="00B84A6F">
        <w:trPr>
          <w:trHeight w:val="1045"/>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 xml:space="preserve">Коэффициент дисконтирования (при принятой величине дисконта </w:t>
            </w:r>
            <w:r w:rsidRPr="00B84A6F">
              <w:rPr>
                <w:iCs/>
                <w:sz w:val="20"/>
                <w:szCs w:val="20"/>
              </w:rPr>
              <w:t>Е)</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0,769</w:t>
            </w:r>
          </w:p>
          <w:p w:rsidR="00980C11" w:rsidRPr="00B84A6F" w:rsidRDefault="00980C11" w:rsidP="00B84A6F">
            <w:pPr>
              <w:spacing w:line="360" w:lineRule="auto"/>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0,455</w:t>
            </w:r>
          </w:p>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0,269</w:t>
            </w:r>
          </w:p>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0,159</w:t>
            </w:r>
          </w:p>
          <w:p w:rsidR="00980C11" w:rsidRPr="00B84A6F" w:rsidRDefault="00980C11" w:rsidP="00B84A6F">
            <w:pPr>
              <w:spacing w:line="360"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0,094</w:t>
            </w:r>
          </w:p>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0,043</w:t>
            </w:r>
          </w:p>
          <w:p w:rsidR="00980C11" w:rsidRPr="00B84A6F" w:rsidRDefault="00980C11" w:rsidP="00B84A6F">
            <w:pPr>
              <w:spacing w:line="360" w:lineRule="auto"/>
              <w:jc w:val="both"/>
              <w:rPr>
                <w:sz w:val="20"/>
                <w:szCs w:val="20"/>
              </w:rPr>
            </w:pP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Дисконтированный эффект по годам</w:t>
            </w:r>
          </w:p>
        </w:tc>
        <w:tc>
          <w:tcPr>
            <w:tcW w:w="82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185892,2</w:t>
            </w:r>
          </w:p>
        </w:tc>
        <w:tc>
          <w:tcPr>
            <w:tcW w:w="993"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109988,2</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65026</w:t>
            </w:r>
          </w:p>
        </w:tc>
        <w:tc>
          <w:tcPr>
            <w:tcW w:w="992"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38435,4</w:t>
            </w:r>
          </w:p>
        </w:tc>
        <w:tc>
          <w:tcPr>
            <w:tcW w:w="851" w:type="dxa"/>
            <w:tcBorders>
              <w:top w:val="single" w:sz="4" w:space="0" w:color="auto"/>
              <w:left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22722,8</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10394,5</w:t>
            </w:r>
          </w:p>
        </w:tc>
      </w:tr>
      <w:tr w:rsidR="00980C11" w:rsidRPr="00B84A6F" w:rsidTr="00B84A6F">
        <w:trPr>
          <w:trHeight w:val="300"/>
        </w:trPr>
        <w:tc>
          <w:tcPr>
            <w:tcW w:w="2580" w:type="dxa"/>
            <w:tcBorders>
              <w:top w:val="single" w:sz="4" w:space="0" w:color="auto"/>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Чистый дисконтированный доход за 13</w:t>
            </w:r>
            <w:r w:rsidRPr="00B84A6F">
              <w:rPr>
                <w:sz w:val="20"/>
                <w:szCs w:val="20"/>
                <w:vertAlign w:val="subscript"/>
              </w:rPr>
              <w:t>лет</w:t>
            </w:r>
          </w:p>
        </w:tc>
        <w:tc>
          <w:tcPr>
            <w:tcW w:w="822" w:type="dxa"/>
            <w:tcBorders>
              <w:top w:val="single" w:sz="4" w:space="0" w:color="auto"/>
              <w:left w:val="nil"/>
              <w:bottom w:val="single" w:sz="4" w:space="0" w:color="auto"/>
              <w:right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849725</w:t>
            </w:r>
          </w:p>
        </w:tc>
        <w:tc>
          <w:tcPr>
            <w:tcW w:w="992" w:type="dxa"/>
            <w:tcBorders>
              <w:top w:val="single" w:sz="4" w:space="0" w:color="auto"/>
              <w:left w:val="single" w:sz="4" w:space="0" w:color="auto"/>
              <w:bottom w:val="single" w:sz="4" w:space="0" w:color="auto"/>
              <w:right w:val="nil"/>
            </w:tcBorders>
            <w:vAlign w:val="center"/>
          </w:tcPr>
          <w:p w:rsidR="00980C11" w:rsidRPr="00B84A6F" w:rsidRDefault="00980C11" w:rsidP="00B84A6F">
            <w:pPr>
              <w:spacing w:line="360" w:lineRule="auto"/>
              <w:jc w:val="both"/>
              <w:rPr>
                <w:sz w:val="20"/>
                <w:szCs w:val="20"/>
              </w:rPr>
            </w:pPr>
            <w:r w:rsidRPr="00B84A6F">
              <w:rPr>
                <w:sz w:val="20"/>
                <w:szCs w:val="20"/>
              </w:rPr>
              <w:t>663833</w:t>
            </w:r>
          </w:p>
        </w:tc>
        <w:tc>
          <w:tcPr>
            <w:tcW w:w="993" w:type="dxa"/>
            <w:tcBorders>
              <w:top w:val="single" w:sz="4" w:space="0" w:color="auto"/>
              <w:left w:val="single" w:sz="4" w:space="0" w:color="auto"/>
              <w:bottom w:val="single" w:sz="4" w:space="0" w:color="auto"/>
              <w:right w:val="nil"/>
            </w:tcBorders>
            <w:vAlign w:val="center"/>
          </w:tcPr>
          <w:p w:rsidR="00980C11" w:rsidRPr="00B84A6F" w:rsidRDefault="00980C11" w:rsidP="00B84A6F">
            <w:pPr>
              <w:spacing w:line="360" w:lineRule="auto"/>
              <w:jc w:val="both"/>
              <w:rPr>
                <w:sz w:val="20"/>
                <w:szCs w:val="20"/>
              </w:rPr>
            </w:pPr>
          </w:p>
          <w:p w:rsidR="00980C11" w:rsidRPr="00B84A6F" w:rsidRDefault="00980C11" w:rsidP="00B84A6F">
            <w:pPr>
              <w:spacing w:line="360" w:lineRule="auto"/>
              <w:jc w:val="both"/>
              <w:rPr>
                <w:sz w:val="20"/>
                <w:szCs w:val="20"/>
              </w:rPr>
            </w:pPr>
            <w:r w:rsidRPr="00B84A6F">
              <w:rPr>
                <w:sz w:val="20"/>
                <w:szCs w:val="20"/>
              </w:rPr>
              <w:t>553845</w:t>
            </w:r>
          </w:p>
          <w:p w:rsidR="00980C11" w:rsidRPr="00B84A6F" w:rsidRDefault="00980C11" w:rsidP="00B84A6F">
            <w:pPr>
              <w:spacing w:line="360" w:lineRule="auto"/>
              <w:jc w:val="both"/>
              <w:rPr>
                <w:sz w:val="20"/>
                <w:szCs w:val="20"/>
              </w:rPr>
            </w:pPr>
          </w:p>
        </w:tc>
        <w:tc>
          <w:tcPr>
            <w:tcW w:w="992" w:type="dxa"/>
            <w:tcBorders>
              <w:top w:val="single" w:sz="4" w:space="0" w:color="auto"/>
              <w:left w:val="single" w:sz="4" w:space="0" w:color="auto"/>
              <w:bottom w:val="single" w:sz="4" w:space="0" w:color="auto"/>
              <w:right w:val="nil"/>
            </w:tcBorders>
            <w:vAlign w:val="center"/>
          </w:tcPr>
          <w:p w:rsidR="00980C11" w:rsidRPr="00B84A6F" w:rsidRDefault="00980C11" w:rsidP="00B84A6F">
            <w:pPr>
              <w:spacing w:line="360" w:lineRule="auto"/>
              <w:jc w:val="both"/>
              <w:rPr>
                <w:sz w:val="20"/>
                <w:szCs w:val="20"/>
              </w:rPr>
            </w:pPr>
            <w:r w:rsidRPr="00B84A6F">
              <w:rPr>
                <w:sz w:val="20"/>
                <w:szCs w:val="20"/>
              </w:rPr>
              <w:t>488819</w:t>
            </w:r>
          </w:p>
        </w:tc>
        <w:tc>
          <w:tcPr>
            <w:tcW w:w="992" w:type="dxa"/>
            <w:tcBorders>
              <w:top w:val="single" w:sz="4" w:space="0" w:color="auto"/>
              <w:left w:val="single" w:sz="4" w:space="0" w:color="auto"/>
              <w:bottom w:val="single" w:sz="4" w:space="0" w:color="auto"/>
              <w:right w:val="nil"/>
            </w:tcBorders>
            <w:vAlign w:val="center"/>
          </w:tcPr>
          <w:p w:rsidR="00980C11" w:rsidRPr="00B84A6F" w:rsidRDefault="00980C11" w:rsidP="00B84A6F">
            <w:pPr>
              <w:spacing w:line="360" w:lineRule="auto"/>
              <w:jc w:val="both"/>
              <w:rPr>
                <w:sz w:val="20"/>
                <w:szCs w:val="20"/>
              </w:rPr>
            </w:pPr>
            <w:r w:rsidRPr="00B84A6F">
              <w:rPr>
                <w:sz w:val="20"/>
                <w:szCs w:val="20"/>
              </w:rPr>
              <w:t>450384</w:t>
            </w:r>
          </w:p>
        </w:tc>
        <w:tc>
          <w:tcPr>
            <w:tcW w:w="851" w:type="dxa"/>
            <w:tcBorders>
              <w:top w:val="single" w:sz="4" w:space="0" w:color="auto"/>
              <w:left w:val="single" w:sz="4" w:space="0" w:color="auto"/>
              <w:bottom w:val="single" w:sz="4" w:space="0" w:color="auto"/>
              <w:right w:val="nil"/>
            </w:tcBorders>
            <w:vAlign w:val="center"/>
          </w:tcPr>
          <w:p w:rsidR="00980C11" w:rsidRPr="00B84A6F" w:rsidRDefault="00980C11" w:rsidP="00B84A6F">
            <w:pPr>
              <w:spacing w:line="360" w:lineRule="auto"/>
              <w:jc w:val="both"/>
              <w:rPr>
                <w:sz w:val="20"/>
                <w:szCs w:val="20"/>
              </w:rPr>
            </w:pPr>
            <w:r w:rsidRPr="00B84A6F">
              <w:rPr>
                <w:sz w:val="20"/>
                <w:szCs w:val="20"/>
              </w:rPr>
              <w:t>427661</w:t>
            </w:r>
          </w:p>
        </w:tc>
        <w:tc>
          <w:tcPr>
            <w:tcW w:w="992" w:type="dxa"/>
            <w:tcBorders>
              <w:top w:val="single" w:sz="4" w:space="0" w:color="auto"/>
              <w:left w:val="single" w:sz="4" w:space="0" w:color="auto"/>
              <w:bottom w:val="single" w:sz="4" w:space="0" w:color="auto"/>
            </w:tcBorders>
            <w:vAlign w:val="center"/>
          </w:tcPr>
          <w:p w:rsidR="00980C11" w:rsidRPr="00B84A6F" w:rsidRDefault="00980C11" w:rsidP="00B84A6F">
            <w:pPr>
              <w:spacing w:line="360" w:lineRule="auto"/>
              <w:jc w:val="both"/>
              <w:rPr>
                <w:sz w:val="20"/>
                <w:szCs w:val="20"/>
              </w:rPr>
            </w:pPr>
            <w:r w:rsidRPr="00B84A6F">
              <w:rPr>
                <w:sz w:val="20"/>
                <w:szCs w:val="20"/>
              </w:rPr>
              <w:t>417266</w:t>
            </w:r>
          </w:p>
        </w:tc>
      </w:tr>
    </w:tbl>
    <w:p w:rsidR="00980C11" w:rsidRPr="00E22B94" w:rsidRDefault="00980C11" w:rsidP="00E22B94">
      <w:pPr>
        <w:pStyle w:val="af1"/>
        <w:ind w:firstLine="709"/>
        <w:jc w:val="both"/>
        <w:rPr>
          <w:szCs w:val="28"/>
        </w:rPr>
      </w:pPr>
    </w:p>
    <w:p w:rsidR="00980C11" w:rsidRPr="00E22B94" w:rsidRDefault="00980C11" w:rsidP="00E22B94">
      <w:pPr>
        <w:suppressAutoHyphens/>
        <w:spacing w:line="360" w:lineRule="auto"/>
        <w:ind w:firstLine="709"/>
        <w:jc w:val="both"/>
        <w:rPr>
          <w:sz w:val="28"/>
          <w:szCs w:val="28"/>
        </w:rPr>
      </w:pPr>
      <w:r w:rsidRPr="00E22B94">
        <w:rPr>
          <w:sz w:val="28"/>
          <w:szCs w:val="28"/>
        </w:rPr>
        <w:t>На основе ЧДД рассчитывается индекс доходности, внутренняя норма доходности и срок окупаемости. При этом ВНД может быть определен графическим методом. ЧДД</w:t>
      </w:r>
      <w:r w:rsidRPr="00E22B94">
        <w:rPr>
          <w:sz w:val="28"/>
          <w:szCs w:val="28"/>
          <w:vertAlign w:val="subscript"/>
        </w:rPr>
        <w:t>1</w:t>
      </w:r>
      <w:r w:rsidRPr="00E22B94">
        <w:rPr>
          <w:sz w:val="28"/>
          <w:szCs w:val="28"/>
        </w:rPr>
        <w:t xml:space="preserve"> – это значение ЧДД определенное в проекте [12, табл. П2] расчетным значением Е = Е</w:t>
      </w:r>
      <w:r w:rsidRPr="00E22B94">
        <w:rPr>
          <w:sz w:val="28"/>
          <w:szCs w:val="28"/>
          <w:vertAlign w:val="subscript"/>
        </w:rPr>
        <w:t>1</w:t>
      </w:r>
      <w:r w:rsidRPr="00E22B94">
        <w:rPr>
          <w:sz w:val="28"/>
          <w:szCs w:val="28"/>
        </w:rPr>
        <w:t>, а ЧДД</w:t>
      </w:r>
      <w:r w:rsidRPr="00E22B94">
        <w:rPr>
          <w:sz w:val="28"/>
          <w:szCs w:val="28"/>
          <w:vertAlign w:val="subscript"/>
        </w:rPr>
        <w:t>2</w:t>
      </w:r>
      <w:r w:rsidRPr="00E22B94">
        <w:rPr>
          <w:sz w:val="28"/>
          <w:szCs w:val="28"/>
        </w:rPr>
        <w:t xml:space="preserve"> – это новое значение ЧДД, определенное при значении Е</w:t>
      </w:r>
      <w:r w:rsidRPr="00E22B94">
        <w:rPr>
          <w:sz w:val="28"/>
          <w:szCs w:val="28"/>
          <w:vertAlign w:val="subscript"/>
        </w:rPr>
        <w:t xml:space="preserve">вн </w:t>
      </w:r>
      <w:r w:rsidRPr="00E22B94">
        <w:rPr>
          <w:sz w:val="28"/>
          <w:szCs w:val="28"/>
        </w:rPr>
        <w:t>= Е</w:t>
      </w:r>
      <w:r w:rsidRPr="00E22B94">
        <w:rPr>
          <w:sz w:val="28"/>
          <w:szCs w:val="28"/>
          <w:vertAlign w:val="subscript"/>
        </w:rPr>
        <w:t>2</w:t>
      </w:r>
      <w:r w:rsidRPr="00E22B94">
        <w:rPr>
          <w:sz w:val="28"/>
          <w:szCs w:val="28"/>
        </w:rPr>
        <w:t>, причем Е</w:t>
      </w:r>
      <w:r w:rsidRPr="00E22B94">
        <w:rPr>
          <w:sz w:val="28"/>
          <w:szCs w:val="28"/>
          <w:vertAlign w:val="subscript"/>
        </w:rPr>
        <w:t>2</w:t>
      </w:r>
      <w:r w:rsidRPr="00E22B94">
        <w:rPr>
          <w:sz w:val="28"/>
          <w:szCs w:val="28"/>
        </w:rPr>
        <w:t xml:space="preserve"> &gt; Е</w:t>
      </w:r>
      <w:r w:rsidRPr="00E22B94">
        <w:rPr>
          <w:sz w:val="28"/>
          <w:szCs w:val="28"/>
          <w:vertAlign w:val="subscript"/>
        </w:rPr>
        <w:t>1</w:t>
      </w:r>
      <w:r w:rsidRPr="00E22B94">
        <w:rPr>
          <w:sz w:val="28"/>
          <w:szCs w:val="28"/>
        </w:rPr>
        <w:t>.</w:t>
      </w:r>
    </w:p>
    <w:p w:rsidR="00980C11" w:rsidRPr="00E22B94" w:rsidRDefault="00980C11" w:rsidP="00E22B94">
      <w:pPr>
        <w:suppressAutoHyphens/>
        <w:spacing w:line="360" w:lineRule="auto"/>
        <w:ind w:firstLine="709"/>
        <w:jc w:val="both"/>
        <w:rPr>
          <w:sz w:val="28"/>
          <w:szCs w:val="28"/>
          <w:lang w:val="en-US"/>
        </w:rPr>
      </w:pPr>
    </w:p>
    <w:p w:rsidR="00980C11" w:rsidRPr="00E22B94" w:rsidRDefault="00980C11" w:rsidP="00E22B94">
      <w:pPr>
        <w:pStyle w:val="af1"/>
        <w:ind w:firstLine="709"/>
        <w:jc w:val="both"/>
        <w:rPr>
          <w:b w:val="0"/>
          <w:szCs w:val="28"/>
        </w:rPr>
      </w:pPr>
      <w:r w:rsidRPr="00E22B94">
        <w:rPr>
          <w:b w:val="0"/>
          <w:szCs w:val="28"/>
        </w:rPr>
        <w:t>ЧДДз</w:t>
      </w:r>
    </w:p>
    <w:p w:rsidR="00980C11" w:rsidRPr="00E22B94" w:rsidRDefault="00B84A6F" w:rsidP="00E22B94">
      <w:pPr>
        <w:keepNext/>
        <w:spacing w:line="360" w:lineRule="auto"/>
        <w:ind w:firstLine="709"/>
        <w:jc w:val="both"/>
        <w:rPr>
          <w:sz w:val="28"/>
          <w:szCs w:val="28"/>
        </w:rPr>
      </w:pPr>
      <w:r w:rsidRPr="00E22B94">
        <w:rPr>
          <w:b/>
          <w:sz w:val="28"/>
          <w:szCs w:val="28"/>
        </w:rPr>
        <w:object w:dxaOrig="8760" w:dyaOrig="4470">
          <v:shape id="_x0000_i1052" type="#_x0000_t75" style="width:249.75pt;height:150pt" o:ole="">
            <v:imagedata r:id="rId58" o:title=""/>
          </v:shape>
          <o:OLEObject Type="Embed" ProgID="Mathcad" ShapeID="_x0000_i1052" DrawAspect="Content" ObjectID="_1459409464" r:id="rId59"/>
        </w:object>
      </w:r>
    </w:p>
    <w:p w:rsidR="00980C11" w:rsidRPr="00E22B94" w:rsidRDefault="00980C11" w:rsidP="00E22B94">
      <w:pPr>
        <w:pStyle w:val="af0"/>
        <w:spacing w:line="360" w:lineRule="auto"/>
        <w:ind w:firstLine="709"/>
        <w:jc w:val="both"/>
        <w:rPr>
          <w:sz w:val="28"/>
          <w:szCs w:val="28"/>
          <w:lang w:val="ru-RU"/>
        </w:rPr>
      </w:pPr>
      <w:r w:rsidRPr="00E22B94">
        <w:rPr>
          <w:sz w:val="28"/>
          <w:szCs w:val="28"/>
        </w:rPr>
        <w:t xml:space="preserve">Рисунок </w:t>
      </w:r>
      <w:r w:rsidRPr="00E22B94">
        <w:rPr>
          <w:sz w:val="28"/>
          <w:szCs w:val="28"/>
          <w:lang w:val="ru-RU"/>
        </w:rPr>
        <w:t>1.</w:t>
      </w:r>
    </w:p>
    <w:p w:rsidR="00980C11" w:rsidRPr="00E22B94" w:rsidRDefault="00980C11" w:rsidP="00E22B94">
      <w:pPr>
        <w:spacing w:line="360" w:lineRule="auto"/>
        <w:ind w:firstLine="709"/>
        <w:jc w:val="both"/>
        <w:rPr>
          <w:sz w:val="28"/>
          <w:szCs w:val="28"/>
        </w:rPr>
      </w:pPr>
    </w:p>
    <w:p w:rsidR="00980C11" w:rsidRPr="00E22B94" w:rsidRDefault="00980C11" w:rsidP="00E22B94">
      <w:pPr>
        <w:suppressAutoHyphens/>
        <w:spacing w:line="360" w:lineRule="auto"/>
        <w:ind w:firstLine="709"/>
        <w:jc w:val="both"/>
        <w:rPr>
          <w:sz w:val="28"/>
          <w:szCs w:val="28"/>
        </w:rPr>
      </w:pPr>
      <w:r w:rsidRPr="00E22B94">
        <w:rPr>
          <w:sz w:val="28"/>
          <w:szCs w:val="28"/>
        </w:rPr>
        <w:t>ВНД проекта при ЧДД</w:t>
      </w:r>
      <w:r w:rsidRPr="00E22B94">
        <w:rPr>
          <w:sz w:val="28"/>
          <w:szCs w:val="28"/>
          <w:vertAlign w:val="subscript"/>
        </w:rPr>
        <w:t>3</w:t>
      </w:r>
      <w:r w:rsidRPr="00E22B94">
        <w:rPr>
          <w:sz w:val="28"/>
          <w:szCs w:val="28"/>
        </w:rPr>
        <w:t xml:space="preserve"> = 0 равняется по графику 19 %</w:t>
      </w:r>
    </w:p>
    <w:p w:rsidR="00980C11" w:rsidRPr="00E22B94" w:rsidRDefault="00980C11" w:rsidP="00E22B94">
      <w:pPr>
        <w:suppressAutoHyphens/>
        <w:spacing w:line="360" w:lineRule="auto"/>
        <w:ind w:firstLine="709"/>
        <w:jc w:val="both"/>
        <w:rPr>
          <w:sz w:val="28"/>
          <w:szCs w:val="28"/>
        </w:rPr>
      </w:pPr>
      <w:r w:rsidRPr="00E22B94">
        <w:rPr>
          <w:sz w:val="28"/>
          <w:szCs w:val="28"/>
        </w:rPr>
        <w:t>Срок окупаемости проекта составит около 6 лет</w:t>
      </w:r>
    </w:p>
    <w:p w:rsidR="00980C11" w:rsidRPr="00E22B94" w:rsidRDefault="00980C11" w:rsidP="00E22B94">
      <w:pPr>
        <w:spacing w:line="360" w:lineRule="auto"/>
        <w:ind w:firstLine="709"/>
        <w:jc w:val="both"/>
        <w:rPr>
          <w:sz w:val="28"/>
          <w:szCs w:val="28"/>
        </w:rPr>
      </w:pPr>
    </w:p>
    <w:p w:rsidR="004F7901" w:rsidRPr="00B84A6F" w:rsidRDefault="00B84A6F" w:rsidP="00B84A6F">
      <w:pPr>
        <w:spacing w:line="360" w:lineRule="auto"/>
        <w:ind w:firstLine="709"/>
        <w:jc w:val="center"/>
        <w:rPr>
          <w:rFonts w:eastAsia="Arial Unicode MS"/>
          <w:b/>
          <w:sz w:val="28"/>
          <w:szCs w:val="28"/>
        </w:rPr>
      </w:pPr>
      <w:r>
        <w:rPr>
          <w:rFonts w:eastAsia="Arial Unicode MS"/>
          <w:sz w:val="28"/>
          <w:szCs w:val="28"/>
        </w:rPr>
        <w:br w:type="page"/>
      </w:r>
      <w:r w:rsidR="004F7901" w:rsidRPr="00B84A6F">
        <w:rPr>
          <w:rFonts w:eastAsia="Arial Unicode MS"/>
          <w:b/>
          <w:sz w:val="28"/>
          <w:szCs w:val="28"/>
        </w:rPr>
        <w:t>Литература</w:t>
      </w:r>
    </w:p>
    <w:p w:rsidR="00B84A6F" w:rsidRPr="00E22B94" w:rsidRDefault="00B84A6F" w:rsidP="00E22B94">
      <w:pPr>
        <w:spacing w:line="360" w:lineRule="auto"/>
        <w:ind w:firstLine="709"/>
        <w:jc w:val="both"/>
        <w:rPr>
          <w:rFonts w:eastAsia="Arial Unicode MS"/>
          <w:b/>
          <w:sz w:val="28"/>
          <w:szCs w:val="28"/>
        </w:rPr>
      </w:pP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Автоматизация на шахте «Ститли»,</w:t>
      </w:r>
      <w:r w:rsidR="00B84A6F">
        <w:rPr>
          <w:rFonts w:eastAsia="Arial Unicode MS"/>
          <w:sz w:val="28"/>
          <w:szCs w:val="28"/>
        </w:rPr>
        <w:t xml:space="preserve"> </w:t>
      </w:r>
      <w:r w:rsidRPr="00E22B94">
        <w:rPr>
          <w:rFonts w:eastAsia="Arial Unicode MS"/>
          <w:sz w:val="28"/>
          <w:szCs w:val="28"/>
        </w:rPr>
        <w:t>„</w:t>
      </w:r>
      <w:r w:rsidRPr="00E22B94">
        <w:rPr>
          <w:rFonts w:eastAsia="Arial Unicode MS"/>
          <w:sz w:val="28"/>
          <w:szCs w:val="28"/>
          <w:lang w:val="en-US"/>
        </w:rPr>
        <w:t>Colliery</w:t>
      </w:r>
      <w:r w:rsidRPr="00E22B94">
        <w:rPr>
          <w:rFonts w:eastAsia="Arial Unicode MS"/>
          <w:sz w:val="28"/>
          <w:szCs w:val="28"/>
        </w:rPr>
        <w:t xml:space="preserve"> </w:t>
      </w:r>
      <w:r w:rsidRPr="00E22B94">
        <w:rPr>
          <w:rFonts w:eastAsia="Arial Unicode MS"/>
          <w:sz w:val="28"/>
          <w:szCs w:val="28"/>
          <w:lang w:val="en-US"/>
        </w:rPr>
        <w:t>Engineering</w:t>
      </w:r>
      <w:r w:rsidRPr="00E22B94">
        <w:rPr>
          <w:rFonts w:eastAsia="Arial Unicode MS"/>
          <w:sz w:val="28"/>
          <w:szCs w:val="28"/>
        </w:rPr>
        <w:t>“, 1967, № 44, с.518.</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 xml:space="preserve">Мамен С. Рудная промышленность Швеции, ч. </w:t>
      </w:r>
      <w:r w:rsidRPr="00E22B94">
        <w:rPr>
          <w:rFonts w:eastAsia="Arial Unicode MS"/>
          <w:sz w:val="28"/>
          <w:szCs w:val="28"/>
          <w:lang w:val="en-US"/>
        </w:rPr>
        <w:t>II</w:t>
      </w:r>
      <w:r w:rsidRPr="00E22B94">
        <w:rPr>
          <w:rFonts w:eastAsia="Arial Unicode MS"/>
          <w:sz w:val="28"/>
          <w:szCs w:val="28"/>
        </w:rPr>
        <w:t>. „</w:t>
      </w:r>
      <w:r w:rsidRPr="00E22B94">
        <w:rPr>
          <w:rFonts w:eastAsia="Arial Unicode MS"/>
          <w:sz w:val="28"/>
          <w:szCs w:val="28"/>
          <w:lang w:val="en-US"/>
        </w:rPr>
        <w:t>Canadian Mining Journal“</w:t>
      </w:r>
      <w:r w:rsidRPr="00E22B94">
        <w:rPr>
          <w:rFonts w:eastAsia="Arial Unicode MS"/>
          <w:sz w:val="28"/>
          <w:szCs w:val="28"/>
        </w:rPr>
        <w:t>, 1967, № 3, с.88.</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 xml:space="preserve">Шахтные диспетчерские. – </w:t>
      </w:r>
      <w:r w:rsidRPr="00E22B94">
        <w:rPr>
          <w:rFonts w:eastAsia="Arial Unicode MS"/>
          <w:sz w:val="28"/>
          <w:szCs w:val="28"/>
          <w:lang w:val="en-US"/>
        </w:rPr>
        <w:t>Gluckauf</w:t>
      </w:r>
      <w:r w:rsidRPr="00E22B94">
        <w:rPr>
          <w:rFonts w:eastAsia="Arial Unicode MS"/>
          <w:sz w:val="28"/>
          <w:szCs w:val="28"/>
        </w:rPr>
        <w:t>, 1967, № 13.</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lang w:val="en-US"/>
        </w:rPr>
      </w:pPr>
      <w:r w:rsidRPr="00E22B94">
        <w:rPr>
          <w:rFonts w:eastAsia="Arial Unicode MS"/>
          <w:sz w:val="28"/>
          <w:szCs w:val="28"/>
          <w:lang w:val="en-US"/>
        </w:rPr>
        <w:t xml:space="preserve">Grierson A. Some aspects of belt conveyor design. Bulletin of the Institutions of Mining and Metallurgy Transactions, 1963 – 64, </w:t>
      </w:r>
      <w:r w:rsidRPr="00E22B94">
        <w:rPr>
          <w:rFonts w:eastAsia="Arial Unicode MS"/>
          <w:sz w:val="28"/>
          <w:szCs w:val="28"/>
        </w:rPr>
        <w:t>с</w:t>
      </w:r>
      <w:r w:rsidRPr="00E22B94">
        <w:rPr>
          <w:rFonts w:eastAsia="Arial Unicode MS"/>
          <w:sz w:val="28"/>
          <w:szCs w:val="28"/>
          <w:lang w:val="en-US"/>
        </w:rPr>
        <w:t>.73.</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 xml:space="preserve">Олаф Й. Уровень автоматизации подземных работ в каменноугольной промышленности ФРГ. – </w:t>
      </w:r>
      <w:r w:rsidRPr="00E22B94">
        <w:rPr>
          <w:rFonts w:eastAsia="Arial Unicode MS"/>
          <w:sz w:val="28"/>
          <w:szCs w:val="28"/>
          <w:lang w:val="en-US"/>
        </w:rPr>
        <w:t>Gluckauf</w:t>
      </w:r>
      <w:r w:rsidRPr="00E22B94">
        <w:rPr>
          <w:rFonts w:eastAsia="Arial Unicode MS"/>
          <w:sz w:val="28"/>
          <w:szCs w:val="28"/>
        </w:rPr>
        <w:t>, 1967, № 13.</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lang w:val="en-US"/>
        </w:rPr>
      </w:pPr>
      <w:r w:rsidRPr="00E22B94">
        <w:rPr>
          <w:rFonts w:eastAsia="Arial Unicode MS"/>
          <w:sz w:val="28"/>
          <w:szCs w:val="28"/>
          <w:lang w:val="en-US"/>
        </w:rPr>
        <w:t>Conveyor central control systems. „Huwood – Elliott Mining Automation“, 1967.</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 xml:space="preserve">Электронная сигнальная линия и указательные приборы. </w:t>
      </w:r>
      <w:r w:rsidRPr="00E22B94">
        <w:rPr>
          <w:rFonts w:eastAsia="Arial Unicode MS"/>
          <w:sz w:val="28"/>
          <w:szCs w:val="28"/>
          <w:lang w:val="en-US"/>
        </w:rPr>
        <w:t>Sargrove Electronics Ltd, 1967.</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Островский А.С.</w:t>
      </w:r>
      <w:r w:rsidR="00E22B94">
        <w:rPr>
          <w:rFonts w:eastAsia="Arial Unicode MS"/>
          <w:sz w:val="28"/>
          <w:szCs w:val="28"/>
        </w:rPr>
        <w:t xml:space="preserve"> </w:t>
      </w:r>
      <w:r w:rsidRPr="00E22B94">
        <w:rPr>
          <w:rFonts w:eastAsia="Arial Unicode MS"/>
          <w:sz w:val="28"/>
          <w:szCs w:val="28"/>
        </w:rPr>
        <w:t>Электроприводы поточнотранспортных систем. Изд. «Энергия», 1967.</w:t>
      </w:r>
    </w:p>
    <w:p w:rsidR="004F7901" w:rsidRPr="00E22B94" w:rsidRDefault="004F7901" w:rsidP="00B84A6F">
      <w:pPr>
        <w:numPr>
          <w:ilvl w:val="0"/>
          <w:numId w:val="1"/>
        </w:numPr>
        <w:tabs>
          <w:tab w:val="clear" w:pos="900"/>
        </w:tabs>
        <w:spacing w:line="360" w:lineRule="auto"/>
        <w:ind w:left="0" w:firstLine="0"/>
        <w:jc w:val="both"/>
        <w:rPr>
          <w:rFonts w:eastAsia="Arial Unicode MS"/>
          <w:sz w:val="28"/>
          <w:szCs w:val="28"/>
        </w:rPr>
      </w:pPr>
      <w:r w:rsidRPr="00E22B94">
        <w:rPr>
          <w:rFonts w:eastAsia="Arial Unicode MS"/>
          <w:sz w:val="28"/>
          <w:szCs w:val="28"/>
        </w:rPr>
        <w:t>Олаф Й. Новые технические возможности автоматизации производственного оборудования на примере подземного стационарного конвейера. – «Глюкауф»,</w:t>
      </w:r>
      <w:r w:rsidR="00E22B94">
        <w:rPr>
          <w:rFonts w:eastAsia="Arial Unicode MS"/>
          <w:sz w:val="28"/>
          <w:szCs w:val="28"/>
        </w:rPr>
        <w:t xml:space="preserve"> </w:t>
      </w:r>
      <w:r w:rsidRPr="00E22B94">
        <w:rPr>
          <w:rFonts w:eastAsia="Arial Unicode MS"/>
          <w:sz w:val="28"/>
          <w:szCs w:val="28"/>
        </w:rPr>
        <w:t>1967,</w:t>
      </w:r>
      <w:r w:rsidR="00E22B94">
        <w:rPr>
          <w:rFonts w:eastAsia="Arial Unicode MS"/>
          <w:sz w:val="28"/>
          <w:szCs w:val="28"/>
        </w:rPr>
        <w:t xml:space="preserve"> </w:t>
      </w:r>
      <w:r w:rsidRPr="00E22B94">
        <w:rPr>
          <w:rFonts w:eastAsia="Arial Unicode MS"/>
          <w:sz w:val="28"/>
          <w:szCs w:val="28"/>
        </w:rPr>
        <w:t>№ 3.</w:t>
      </w:r>
    </w:p>
    <w:p w:rsidR="00EA5AB5" w:rsidRPr="00B84A6F" w:rsidRDefault="004F7901" w:rsidP="00B84A6F">
      <w:pPr>
        <w:numPr>
          <w:ilvl w:val="0"/>
          <w:numId w:val="1"/>
        </w:numPr>
        <w:tabs>
          <w:tab w:val="clear" w:pos="900"/>
        </w:tabs>
        <w:spacing w:line="360" w:lineRule="auto"/>
        <w:ind w:left="0" w:firstLine="0"/>
        <w:jc w:val="both"/>
        <w:rPr>
          <w:rFonts w:eastAsia="Arial Unicode MS"/>
          <w:sz w:val="28"/>
          <w:szCs w:val="28"/>
        </w:rPr>
      </w:pPr>
      <w:r w:rsidRPr="00B84A6F">
        <w:rPr>
          <w:rFonts w:eastAsia="Arial Unicode MS"/>
          <w:sz w:val="28"/>
          <w:szCs w:val="28"/>
        </w:rPr>
        <w:t>Капустин Н.М. Автоматизация машиностроения. Учебник для вузов 2002.</w:t>
      </w:r>
      <w:bookmarkStart w:id="7" w:name="_GoBack"/>
      <w:bookmarkEnd w:id="7"/>
    </w:p>
    <w:sectPr w:rsidR="00EA5AB5" w:rsidRPr="00B84A6F" w:rsidSect="00E22B94">
      <w:headerReference w:type="even" r:id="rId60"/>
      <w:headerReference w:type="default" r:id="rId61"/>
      <w:footerReference w:type="even" r:id="rId6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94" w:rsidRDefault="00E22B94">
      <w:r>
        <w:separator/>
      </w:r>
    </w:p>
  </w:endnote>
  <w:endnote w:type="continuationSeparator" w:id="0">
    <w:p w:rsidR="00E22B94" w:rsidRDefault="00E2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94" w:rsidRDefault="00E22B94" w:rsidP="006E09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2B94" w:rsidRDefault="00E22B94" w:rsidP="00024E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94" w:rsidRDefault="00E22B94">
      <w:r>
        <w:separator/>
      </w:r>
    </w:p>
  </w:footnote>
  <w:footnote w:type="continuationSeparator" w:id="0">
    <w:p w:rsidR="00E22B94" w:rsidRDefault="00E2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94" w:rsidRDefault="00E22B94" w:rsidP="006E098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2B94" w:rsidRDefault="00E22B94" w:rsidP="00301C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94" w:rsidRDefault="00E22B94" w:rsidP="00301CA2">
    <w:pPr>
      <w:pStyle w:val="a3"/>
      <w:ind w:left="36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51F"/>
    <w:multiLevelType w:val="multilevel"/>
    <w:tmpl w:val="F57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16A25"/>
    <w:multiLevelType w:val="multilevel"/>
    <w:tmpl w:val="B6B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DB50AD"/>
    <w:multiLevelType w:val="multilevel"/>
    <w:tmpl w:val="A03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8B341D"/>
    <w:multiLevelType w:val="multilevel"/>
    <w:tmpl w:val="DC3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3C2641"/>
    <w:multiLevelType w:val="multilevel"/>
    <w:tmpl w:val="A7C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FF48CD"/>
    <w:multiLevelType w:val="multilevel"/>
    <w:tmpl w:val="45C2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CC5A92"/>
    <w:multiLevelType w:val="multilevel"/>
    <w:tmpl w:val="95B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CE23D1"/>
    <w:multiLevelType w:val="multilevel"/>
    <w:tmpl w:val="779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D9303C"/>
    <w:multiLevelType w:val="multilevel"/>
    <w:tmpl w:val="686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8158B"/>
    <w:multiLevelType w:val="multilevel"/>
    <w:tmpl w:val="59AA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6213E5"/>
    <w:multiLevelType w:val="hybridMultilevel"/>
    <w:tmpl w:val="DF66F582"/>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085EAC"/>
    <w:multiLevelType w:val="multilevel"/>
    <w:tmpl w:val="8DD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A31FC3"/>
    <w:multiLevelType w:val="multilevel"/>
    <w:tmpl w:val="791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F72D0E"/>
    <w:multiLevelType w:val="multilevel"/>
    <w:tmpl w:val="5E4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733737"/>
    <w:multiLevelType w:val="multilevel"/>
    <w:tmpl w:val="FA4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055006"/>
    <w:multiLevelType w:val="multilevel"/>
    <w:tmpl w:val="83F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924E81"/>
    <w:multiLevelType w:val="multilevel"/>
    <w:tmpl w:val="BAF8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0313482"/>
    <w:multiLevelType w:val="multilevel"/>
    <w:tmpl w:val="594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F4544F"/>
    <w:multiLevelType w:val="multilevel"/>
    <w:tmpl w:val="20D6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917B63"/>
    <w:multiLevelType w:val="hybridMultilevel"/>
    <w:tmpl w:val="426C9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EF2D22"/>
    <w:multiLevelType w:val="multilevel"/>
    <w:tmpl w:val="675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671047C"/>
    <w:multiLevelType w:val="hybridMultilevel"/>
    <w:tmpl w:val="FAC87A14"/>
    <w:lvl w:ilvl="0" w:tplc="7FD453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27A23170"/>
    <w:multiLevelType w:val="multilevel"/>
    <w:tmpl w:val="B2B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83D5C93"/>
    <w:multiLevelType w:val="hybridMultilevel"/>
    <w:tmpl w:val="5CD25A30"/>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84B0B81"/>
    <w:multiLevelType w:val="multilevel"/>
    <w:tmpl w:val="14B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8E17524"/>
    <w:multiLevelType w:val="multilevel"/>
    <w:tmpl w:val="66D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9A401F"/>
    <w:multiLevelType w:val="hybridMultilevel"/>
    <w:tmpl w:val="35E4D75A"/>
    <w:lvl w:ilvl="0" w:tplc="131A24C4">
      <w:numFmt w:val="bullet"/>
      <w:lvlText w:val="•"/>
      <w:legacy w:legacy="1" w:legacySpace="0" w:legacyIndent="562"/>
      <w:lvlJc w:val="left"/>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A5077E4"/>
    <w:multiLevelType w:val="multilevel"/>
    <w:tmpl w:val="91B4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1323B4"/>
    <w:multiLevelType w:val="multilevel"/>
    <w:tmpl w:val="C958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BE9454C"/>
    <w:multiLevelType w:val="multilevel"/>
    <w:tmpl w:val="93C8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C550525"/>
    <w:multiLevelType w:val="multilevel"/>
    <w:tmpl w:val="378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CB56807"/>
    <w:multiLevelType w:val="multilevel"/>
    <w:tmpl w:val="5090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2EE1AAD"/>
    <w:multiLevelType w:val="multilevel"/>
    <w:tmpl w:val="1DE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5B2264F"/>
    <w:multiLevelType w:val="multilevel"/>
    <w:tmpl w:val="ABD4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7CA7AF3"/>
    <w:multiLevelType w:val="multilevel"/>
    <w:tmpl w:val="07F6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83F7556"/>
    <w:multiLevelType w:val="multilevel"/>
    <w:tmpl w:val="917C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8460432"/>
    <w:multiLevelType w:val="multilevel"/>
    <w:tmpl w:val="3E0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96D3BDA"/>
    <w:multiLevelType w:val="multilevel"/>
    <w:tmpl w:val="B0C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BD3602E"/>
    <w:multiLevelType w:val="multilevel"/>
    <w:tmpl w:val="085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C56601C"/>
    <w:multiLevelType w:val="multilevel"/>
    <w:tmpl w:val="95B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C647944"/>
    <w:multiLevelType w:val="multilevel"/>
    <w:tmpl w:val="096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E3A0320"/>
    <w:multiLevelType w:val="multilevel"/>
    <w:tmpl w:val="399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1A4737D"/>
    <w:multiLevelType w:val="multilevel"/>
    <w:tmpl w:val="B94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6B55EF"/>
    <w:multiLevelType w:val="multilevel"/>
    <w:tmpl w:val="CE0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55C0E27"/>
    <w:multiLevelType w:val="multilevel"/>
    <w:tmpl w:val="4A0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781571B"/>
    <w:multiLevelType w:val="multilevel"/>
    <w:tmpl w:val="048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7A420CC"/>
    <w:multiLevelType w:val="multilevel"/>
    <w:tmpl w:val="D79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98A07D7"/>
    <w:multiLevelType w:val="multilevel"/>
    <w:tmpl w:val="E2F6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A7102D7"/>
    <w:multiLevelType w:val="multilevel"/>
    <w:tmpl w:val="BE868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B1D51C8"/>
    <w:multiLevelType w:val="multilevel"/>
    <w:tmpl w:val="49A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DBF4F16"/>
    <w:multiLevelType w:val="multilevel"/>
    <w:tmpl w:val="8AF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EBF415B"/>
    <w:multiLevelType w:val="multilevel"/>
    <w:tmpl w:val="FE6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EC50F25"/>
    <w:multiLevelType w:val="multilevel"/>
    <w:tmpl w:val="7A0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0B316AD"/>
    <w:multiLevelType w:val="multilevel"/>
    <w:tmpl w:val="3F6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2B52F0F"/>
    <w:multiLevelType w:val="multilevel"/>
    <w:tmpl w:val="346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58227FE"/>
    <w:multiLevelType w:val="multilevel"/>
    <w:tmpl w:val="C8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4C6356"/>
    <w:multiLevelType w:val="multilevel"/>
    <w:tmpl w:val="334A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7A75CA0"/>
    <w:multiLevelType w:val="multilevel"/>
    <w:tmpl w:val="3CD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9055EF1"/>
    <w:multiLevelType w:val="multilevel"/>
    <w:tmpl w:val="27E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C044F1E"/>
    <w:multiLevelType w:val="multilevel"/>
    <w:tmpl w:val="E42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13875B1"/>
    <w:multiLevelType w:val="multilevel"/>
    <w:tmpl w:val="D2AA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158445B"/>
    <w:multiLevelType w:val="multilevel"/>
    <w:tmpl w:val="4C24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48803C4"/>
    <w:multiLevelType w:val="multilevel"/>
    <w:tmpl w:val="26B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5F94848"/>
    <w:multiLevelType w:val="multilevel"/>
    <w:tmpl w:val="0DF8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9F1200D"/>
    <w:multiLevelType w:val="multilevel"/>
    <w:tmpl w:val="93C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CC21004"/>
    <w:multiLevelType w:val="multilevel"/>
    <w:tmpl w:val="2744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D4C5548"/>
    <w:multiLevelType w:val="multilevel"/>
    <w:tmpl w:val="DDD6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0D60CE8"/>
    <w:multiLevelType w:val="multilevel"/>
    <w:tmpl w:val="C5AA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1220597"/>
    <w:multiLevelType w:val="multilevel"/>
    <w:tmpl w:val="4808C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1B44EBC"/>
    <w:multiLevelType w:val="multilevel"/>
    <w:tmpl w:val="67E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3C21E1B"/>
    <w:multiLevelType w:val="multilevel"/>
    <w:tmpl w:val="731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6434C9F"/>
    <w:multiLevelType w:val="multilevel"/>
    <w:tmpl w:val="7C7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76952A0"/>
    <w:multiLevelType w:val="multilevel"/>
    <w:tmpl w:val="3384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A5D0BD3"/>
    <w:multiLevelType w:val="multilevel"/>
    <w:tmpl w:val="79A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BDB66F3"/>
    <w:multiLevelType w:val="multilevel"/>
    <w:tmpl w:val="83C0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C884EAF"/>
    <w:multiLevelType w:val="multilevel"/>
    <w:tmpl w:val="C37E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CF937C5"/>
    <w:multiLevelType w:val="multilevel"/>
    <w:tmpl w:val="8984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FED0BB1"/>
    <w:multiLevelType w:val="multilevel"/>
    <w:tmpl w:val="558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69"/>
  </w:num>
  <w:num w:numId="3">
    <w:abstractNumId w:val="55"/>
  </w:num>
  <w:num w:numId="4">
    <w:abstractNumId w:val="31"/>
  </w:num>
  <w:num w:numId="5">
    <w:abstractNumId w:val="65"/>
  </w:num>
  <w:num w:numId="6">
    <w:abstractNumId w:val="4"/>
  </w:num>
  <w:num w:numId="7">
    <w:abstractNumId w:val="71"/>
  </w:num>
  <w:num w:numId="8">
    <w:abstractNumId w:val="36"/>
  </w:num>
  <w:num w:numId="9">
    <w:abstractNumId w:val="28"/>
  </w:num>
  <w:num w:numId="10">
    <w:abstractNumId w:val="29"/>
  </w:num>
  <w:num w:numId="11">
    <w:abstractNumId w:val="47"/>
  </w:num>
  <w:num w:numId="12">
    <w:abstractNumId w:val="5"/>
  </w:num>
  <w:num w:numId="13">
    <w:abstractNumId w:val="27"/>
  </w:num>
  <w:num w:numId="14">
    <w:abstractNumId w:val="44"/>
  </w:num>
  <w:num w:numId="15">
    <w:abstractNumId w:val="62"/>
  </w:num>
  <w:num w:numId="16">
    <w:abstractNumId w:val="60"/>
  </w:num>
  <w:num w:numId="17">
    <w:abstractNumId w:val="74"/>
  </w:num>
  <w:num w:numId="18">
    <w:abstractNumId w:val="45"/>
  </w:num>
  <w:num w:numId="19">
    <w:abstractNumId w:val="14"/>
  </w:num>
  <w:num w:numId="20">
    <w:abstractNumId w:val="8"/>
  </w:num>
  <w:num w:numId="21">
    <w:abstractNumId w:val="42"/>
  </w:num>
  <w:num w:numId="22">
    <w:abstractNumId w:val="75"/>
  </w:num>
  <w:num w:numId="23">
    <w:abstractNumId w:val="15"/>
  </w:num>
  <w:num w:numId="24">
    <w:abstractNumId w:val="2"/>
  </w:num>
  <w:num w:numId="25">
    <w:abstractNumId w:val="19"/>
  </w:num>
  <w:num w:numId="26">
    <w:abstractNumId w:val="57"/>
  </w:num>
  <w:num w:numId="27">
    <w:abstractNumId w:val="37"/>
  </w:num>
  <w:num w:numId="28">
    <w:abstractNumId w:val="54"/>
  </w:num>
  <w:num w:numId="29">
    <w:abstractNumId w:val="53"/>
  </w:num>
  <w:num w:numId="30">
    <w:abstractNumId w:val="7"/>
  </w:num>
  <w:num w:numId="31">
    <w:abstractNumId w:val="39"/>
  </w:num>
  <w:num w:numId="32">
    <w:abstractNumId w:val="68"/>
  </w:num>
  <w:num w:numId="33">
    <w:abstractNumId w:val="22"/>
  </w:num>
  <w:num w:numId="34">
    <w:abstractNumId w:val="49"/>
  </w:num>
  <w:num w:numId="35">
    <w:abstractNumId w:val="35"/>
  </w:num>
  <w:num w:numId="36">
    <w:abstractNumId w:val="32"/>
  </w:num>
  <w:num w:numId="37">
    <w:abstractNumId w:val="51"/>
  </w:num>
  <w:num w:numId="38">
    <w:abstractNumId w:val="46"/>
  </w:num>
  <w:num w:numId="39">
    <w:abstractNumId w:val="13"/>
  </w:num>
  <w:num w:numId="40">
    <w:abstractNumId w:val="73"/>
  </w:num>
  <w:num w:numId="41">
    <w:abstractNumId w:val="61"/>
  </w:num>
  <w:num w:numId="42">
    <w:abstractNumId w:val="25"/>
  </w:num>
  <w:num w:numId="43">
    <w:abstractNumId w:val="16"/>
  </w:num>
  <w:num w:numId="44">
    <w:abstractNumId w:val="76"/>
  </w:num>
  <w:num w:numId="45">
    <w:abstractNumId w:val="56"/>
  </w:num>
  <w:num w:numId="46">
    <w:abstractNumId w:val="9"/>
  </w:num>
  <w:num w:numId="47">
    <w:abstractNumId w:val="40"/>
  </w:num>
  <w:num w:numId="48">
    <w:abstractNumId w:val="63"/>
  </w:num>
  <w:num w:numId="49">
    <w:abstractNumId w:val="11"/>
  </w:num>
  <w:num w:numId="50">
    <w:abstractNumId w:val="34"/>
  </w:num>
  <w:num w:numId="51">
    <w:abstractNumId w:val="33"/>
  </w:num>
  <w:num w:numId="52">
    <w:abstractNumId w:val="52"/>
  </w:num>
  <w:num w:numId="53">
    <w:abstractNumId w:val="18"/>
  </w:num>
  <w:num w:numId="54">
    <w:abstractNumId w:val="0"/>
  </w:num>
  <w:num w:numId="55">
    <w:abstractNumId w:val="38"/>
  </w:num>
  <w:num w:numId="56">
    <w:abstractNumId w:val="59"/>
  </w:num>
  <w:num w:numId="57">
    <w:abstractNumId w:val="30"/>
  </w:num>
  <w:num w:numId="58">
    <w:abstractNumId w:val="1"/>
  </w:num>
  <w:num w:numId="59">
    <w:abstractNumId w:val="58"/>
  </w:num>
  <w:num w:numId="60">
    <w:abstractNumId w:val="12"/>
  </w:num>
  <w:num w:numId="61">
    <w:abstractNumId w:val="20"/>
  </w:num>
  <w:num w:numId="62">
    <w:abstractNumId w:val="48"/>
  </w:num>
  <w:num w:numId="63">
    <w:abstractNumId w:val="6"/>
  </w:num>
  <w:num w:numId="64">
    <w:abstractNumId w:val="3"/>
  </w:num>
  <w:num w:numId="65">
    <w:abstractNumId w:val="41"/>
  </w:num>
  <w:num w:numId="66">
    <w:abstractNumId w:val="66"/>
  </w:num>
  <w:num w:numId="67">
    <w:abstractNumId w:val="17"/>
  </w:num>
  <w:num w:numId="68">
    <w:abstractNumId w:val="70"/>
  </w:num>
  <w:num w:numId="69">
    <w:abstractNumId w:val="72"/>
  </w:num>
  <w:num w:numId="70">
    <w:abstractNumId w:val="24"/>
  </w:num>
  <w:num w:numId="71">
    <w:abstractNumId w:val="50"/>
  </w:num>
  <w:num w:numId="72">
    <w:abstractNumId w:val="77"/>
  </w:num>
  <w:num w:numId="73">
    <w:abstractNumId w:val="67"/>
  </w:num>
  <w:num w:numId="74">
    <w:abstractNumId w:val="43"/>
  </w:num>
  <w:num w:numId="75">
    <w:abstractNumId w:val="64"/>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59E"/>
    <w:rsid w:val="00000A2D"/>
    <w:rsid w:val="00003A5E"/>
    <w:rsid w:val="000132A3"/>
    <w:rsid w:val="0002267D"/>
    <w:rsid w:val="00023ABA"/>
    <w:rsid w:val="00024E98"/>
    <w:rsid w:val="0002501D"/>
    <w:rsid w:val="00027602"/>
    <w:rsid w:val="00033A79"/>
    <w:rsid w:val="00046B3A"/>
    <w:rsid w:val="000471E2"/>
    <w:rsid w:val="0005049B"/>
    <w:rsid w:val="00060747"/>
    <w:rsid w:val="00063C3E"/>
    <w:rsid w:val="000657E0"/>
    <w:rsid w:val="0007199A"/>
    <w:rsid w:val="000768FC"/>
    <w:rsid w:val="00084F50"/>
    <w:rsid w:val="00091D5C"/>
    <w:rsid w:val="0009538F"/>
    <w:rsid w:val="00097FF5"/>
    <w:rsid w:val="000B3A8B"/>
    <w:rsid w:val="000B3C60"/>
    <w:rsid w:val="000B4B47"/>
    <w:rsid w:val="000C08EC"/>
    <w:rsid w:val="000C7E15"/>
    <w:rsid w:val="000E08EB"/>
    <w:rsid w:val="000E7E45"/>
    <w:rsid w:val="0010160F"/>
    <w:rsid w:val="00102C43"/>
    <w:rsid w:val="00102FE8"/>
    <w:rsid w:val="00104218"/>
    <w:rsid w:val="00105132"/>
    <w:rsid w:val="00105574"/>
    <w:rsid w:val="00110848"/>
    <w:rsid w:val="00111181"/>
    <w:rsid w:val="00114868"/>
    <w:rsid w:val="00122276"/>
    <w:rsid w:val="00123868"/>
    <w:rsid w:val="0012445C"/>
    <w:rsid w:val="00130E08"/>
    <w:rsid w:val="00132871"/>
    <w:rsid w:val="0013601B"/>
    <w:rsid w:val="001477F4"/>
    <w:rsid w:val="00154425"/>
    <w:rsid w:val="00173A75"/>
    <w:rsid w:val="001771B4"/>
    <w:rsid w:val="00187337"/>
    <w:rsid w:val="001900CF"/>
    <w:rsid w:val="001A10BA"/>
    <w:rsid w:val="001A65EE"/>
    <w:rsid w:val="001A787B"/>
    <w:rsid w:val="001B49C7"/>
    <w:rsid w:val="001C6570"/>
    <w:rsid w:val="001D12A8"/>
    <w:rsid w:val="001D53B2"/>
    <w:rsid w:val="001E43E7"/>
    <w:rsid w:val="001F1C1E"/>
    <w:rsid w:val="001F20B2"/>
    <w:rsid w:val="00210D92"/>
    <w:rsid w:val="00215F15"/>
    <w:rsid w:val="0021650D"/>
    <w:rsid w:val="00217EDB"/>
    <w:rsid w:val="002236E2"/>
    <w:rsid w:val="00250BDA"/>
    <w:rsid w:val="0025646F"/>
    <w:rsid w:val="00262BB0"/>
    <w:rsid w:val="00277A09"/>
    <w:rsid w:val="00291A30"/>
    <w:rsid w:val="002A0417"/>
    <w:rsid w:val="002B4DD0"/>
    <w:rsid w:val="002B5526"/>
    <w:rsid w:val="002C15E1"/>
    <w:rsid w:val="002C246F"/>
    <w:rsid w:val="002C39C4"/>
    <w:rsid w:val="002C404A"/>
    <w:rsid w:val="002C5508"/>
    <w:rsid w:val="002E6404"/>
    <w:rsid w:val="002E6D00"/>
    <w:rsid w:val="002F1D42"/>
    <w:rsid w:val="002F5927"/>
    <w:rsid w:val="002F70DF"/>
    <w:rsid w:val="00301CA2"/>
    <w:rsid w:val="0030463A"/>
    <w:rsid w:val="003060BC"/>
    <w:rsid w:val="00311AFC"/>
    <w:rsid w:val="00312A2A"/>
    <w:rsid w:val="00316CB7"/>
    <w:rsid w:val="0032077F"/>
    <w:rsid w:val="00321F0E"/>
    <w:rsid w:val="00324F6B"/>
    <w:rsid w:val="00331B44"/>
    <w:rsid w:val="0033280A"/>
    <w:rsid w:val="00360538"/>
    <w:rsid w:val="00360B19"/>
    <w:rsid w:val="003648F8"/>
    <w:rsid w:val="00366775"/>
    <w:rsid w:val="00380D44"/>
    <w:rsid w:val="00381A86"/>
    <w:rsid w:val="00386F47"/>
    <w:rsid w:val="00390326"/>
    <w:rsid w:val="00390984"/>
    <w:rsid w:val="003A4383"/>
    <w:rsid w:val="003B01A7"/>
    <w:rsid w:val="003C01FE"/>
    <w:rsid w:val="003C3E9E"/>
    <w:rsid w:val="003D0FA4"/>
    <w:rsid w:val="003E32DD"/>
    <w:rsid w:val="003E65AF"/>
    <w:rsid w:val="003E722E"/>
    <w:rsid w:val="003F51C4"/>
    <w:rsid w:val="00400CC5"/>
    <w:rsid w:val="004027CD"/>
    <w:rsid w:val="00412432"/>
    <w:rsid w:val="0041741C"/>
    <w:rsid w:val="0042170F"/>
    <w:rsid w:val="00424F1A"/>
    <w:rsid w:val="00425267"/>
    <w:rsid w:val="004349F4"/>
    <w:rsid w:val="00434CF5"/>
    <w:rsid w:val="004403B4"/>
    <w:rsid w:val="00445AD6"/>
    <w:rsid w:val="00453384"/>
    <w:rsid w:val="004661A0"/>
    <w:rsid w:val="004661A2"/>
    <w:rsid w:val="004711E2"/>
    <w:rsid w:val="00474009"/>
    <w:rsid w:val="0048230D"/>
    <w:rsid w:val="0048518A"/>
    <w:rsid w:val="0049024D"/>
    <w:rsid w:val="00494DA5"/>
    <w:rsid w:val="00497FDF"/>
    <w:rsid w:val="004A6610"/>
    <w:rsid w:val="004B185C"/>
    <w:rsid w:val="004C7B3F"/>
    <w:rsid w:val="004C7F9E"/>
    <w:rsid w:val="004D1583"/>
    <w:rsid w:val="004D1661"/>
    <w:rsid w:val="004D1EA3"/>
    <w:rsid w:val="004D256D"/>
    <w:rsid w:val="004E1143"/>
    <w:rsid w:val="004F6B80"/>
    <w:rsid w:val="004F7859"/>
    <w:rsid w:val="004F7901"/>
    <w:rsid w:val="0050000F"/>
    <w:rsid w:val="0051542B"/>
    <w:rsid w:val="00523A2C"/>
    <w:rsid w:val="00524491"/>
    <w:rsid w:val="00524F63"/>
    <w:rsid w:val="005425F3"/>
    <w:rsid w:val="00544DB1"/>
    <w:rsid w:val="00546DDB"/>
    <w:rsid w:val="00563E38"/>
    <w:rsid w:val="00571A9A"/>
    <w:rsid w:val="00583318"/>
    <w:rsid w:val="00586AC3"/>
    <w:rsid w:val="00590364"/>
    <w:rsid w:val="00596CE0"/>
    <w:rsid w:val="005A0745"/>
    <w:rsid w:val="005A0BED"/>
    <w:rsid w:val="005A5480"/>
    <w:rsid w:val="005A5963"/>
    <w:rsid w:val="005A7DE5"/>
    <w:rsid w:val="005B0831"/>
    <w:rsid w:val="005B20DB"/>
    <w:rsid w:val="005B4D7F"/>
    <w:rsid w:val="005C1017"/>
    <w:rsid w:val="005C4D4E"/>
    <w:rsid w:val="005C595E"/>
    <w:rsid w:val="005D5B32"/>
    <w:rsid w:val="005D61D3"/>
    <w:rsid w:val="005D6450"/>
    <w:rsid w:val="005D6E9B"/>
    <w:rsid w:val="005E0D48"/>
    <w:rsid w:val="005E4BE2"/>
    <w:rsid w:val="005E5E68"/>
    <w:rsid w:val="005E68D1"/>
    <w:rsid w:val="005F1FFA"/>
    <w:rsid w:val="00603409"/>
    <w:rsid w:val="00604115"/>
    <w:rsid w:val="006161FF"/>
    <w:rsid w:val="00624656"/>
    <w:rsid w:val="00633032"/>
    <w:rsid w:val="00643CDA"/>
    <w:rsid w:val="006474D1"/>
    <w:rsid w:val="006478D5"/>
    <w:rsid w:val="00651501"/>
    <w:rsid w:val="00661F77"/>
    <w:rsid w:val="00663D13"/>
    <w:rsid w:val="0067698D"/>
    <w:rsid w:val="00687E63"/>
    <w:rsid w:val="00693AF0"/>
    <w:rsid w:val="006A19C2"/>
    <w:rsid w:val="006A5989"/>
    <w:rsid w:val="006A5DFA"/>
    <w:rsid w:val="006B6046"/>
    <w:rsid w:val="006C398A"/>
    <w:rsid w:val="006C4099"/>
    <w:rsid w:val="006C6800"/>
    <w:rsid w:val="006C68C6"/>
    <w:rsid w:val="006D5B36"/>
    <w:rsid w:val="006D6FA4"/>
    <w:rsid w:val="006D726D"/>
    <w:rsid w:val="006E094A"/>
    <w:rsid w:val="006E0989"/>
    <w:rsid w:val="006E6C05"/>
    <w:rsid w:val="006F39E3"/>
    <w:rsid w:val="006F5B57"/>
    <w:rsid w:val="00704989"/>
    <w:rsid w:val="007060B7"/>
    <w:rsid w:val="00727F2E"/>
    <w:rsid w:val="00730670"/>
    <w:rsid w:val="00732E81"/>
    <w:rsid w:val="00744095"/>
    <w:rsid w:val="00747456"/>
    <w:rsid w:val="00754EE5"/>
    <w:rsid w:val="007646B2"/>
    <w:rsid w:val="00770328"/>
    <w:rsid w:val="007704BC"/>
    <w:rsid w:val="007707C6"/>
    <w:rsid w:val="00782F1D"/>
    <w:rsid w:val="00783FE0"/>
    <w:rsid w:val="00786D1D"/>
    <w:rsid w:val="00797B6E"/>
    <w:rsid w:val="007A5918"/>
    <w:rsid w:val="007A7C57"/>
    <w:rsid w:val="007B6BF6"/>
    <w:rsid w:val="007C6D91"/>
    <w:rsid w:val="007D44A5"/>
    <w:rsid w:val="007D5824"/>
    <w:rsid w:val="007E2AE8"/>
    <w:rsid w:val="007E4933"/>
    <w:rsid w:val="007F651D"/>
    <w:rsid w:val="007F7CAE"/>
    <w:rsid w:val="008045F3"/>
    <w:rsid w:val="008231D1"/>
    <w:rsid w:val="00825D86"/>
    <w:rsid w:val="00831009"/>
    <w:rsid w:val="00833102"/>
    <w:rsid w:val="008358B6"/>
    <w:rsid w:val="00855B26"/>
    <w:rsid w:val="00860E5D"/>
    <w:rsid w:val="008769D9"/>
    <w:rsid w:val="008813B3"/>
    <w:rsid w:val="00882A05"/>
    <w:rsid w:val="008923B4"/>
    <w:rsid w:val="00893F35"/>
    <w:rsid w:val="00895029"/>
    <w:rsid w:val="0089733D"/>
    <w:rsid w:val="008A443D"/>
    <w:rsid w:val="008C495A"/>
    <w:rsid w:val="008C7509"/>
    <w:rsid w:val="008D291F"/>
    <w:rsid w:val="008E09ED"/>
    <w:rsid w:val="008E7B47"/>
    <w:rsid w:val="008F4E4F"/>
    <w:rsid w:val="00920A34"/>
    <w:rsid w:val="00921345"/>
    <w:rsid w:val="00923CAA"/>
    <w:rsid w:val="009247B2"/>
    <w:rsid w:val="009256B6"/>
    <w:rsid w:val="00925E31"/>
    <w:rsid w:val="009476D5"/>
    <w:rsid w:val="009537ED"/>
    <w:rsid w:val="00955661"/>
    <w:rsid w:val="0096269D"/>
    <w:rsid w:val="00965DA9"/>
    <w:rsid w:val="00967B2F"/>
    <w:rsid w:val="009737DC"/>
    <w:rsid w:val="009741F2"/>
    <w:rsid w:val="00974D1F"/>
    <w:rsid w:val="009800FA"/>
    <w:rsid w:val="00980C11"/>
    <w:rsid w:val="009871EB"/>
    <w:rsid w:val="009923DB"/>
    <w:rsid w:val="009936AA"/>
    <w:rsid w:val="009A05CE"/>
    <w:rsid w:val="009A6683"/>
    <w:rsid w:val="009B09F2"/>
    <w:rsid w:val="009B7990"/>
    <w:rsid w:val="009D0338"/>
    <w:rsid w:val="009D6C84"/>
    <w:rsid w:val="009E5A9D"/>
    <w:rsid w:val="00A0207D"/>
    <w:rsid w:val="00A03D0F"/>
    <w:rsid w:val="00A074DC"/>
    <w:rsid w:val="00A163B4"/>
    <w:rsid w:val="00A33728"/>
    <w:rsid w:val="00A455FF"/>
    <w:rsid w:val="00A52A1E"/>
    <w:rsid w:val="00A6366C"/>
    <w:rsid w:val="00A656BC"/>
    <w:rsid w:val="00A76438"/>
    <w:rsid w:val="00A808E2"/>
    <w:rsid w:val="00A80A4A"/>
    <w:rsid w:val="00AB4C78"/>
    <w:rsid w:val="00AC0E7D"/>
    <w:rsid w:val="00AC0FEF"/>
    <w:rsid w:val="00AC3AD2"/>
    <w:rsid w:val="00AD375F"/>
    <w:rsid w:val="00AD4F1B"/>
    <w:rsid w:val="00AD5FCE"/>
    <w:rsid w:val="00AE3407"/>
    <w:rsid w:val="00AF08E7"/>
    <w:rsid w:val="00B12D0A"/>
    <w:rsid w:val="00B15C80"/>
    <w:rsid w:val="00B21B3F"/>
    <w:rsid w:val="00B2360D"/>
    <w:rsid w:val="00B31FC2"/>
    <w:rsid w:val="00B4639D"/>
    <w:rsid w:val="00B52D88"/>
    <w:rsid w:val="00B55C1D"/>
    <w:rsid w:val="00B6472B"/>
    <w:rsid w:val="00B76801"/>
    <w:rsid w:val="00B8120A"/>
    <w:rsid w:val="00B82406"/>
    <w:rsid w:val="00B84A6F"/>
    <w:rsid w:val="00B9015E"/>
    <w:rsid w:val="00B942DD"/>
    <w:rsid w:val="00B97871"/>
    <w:rsid w:val="00BA1691"/>
    <w:rsid w:val="00BA2519"/>
    <w:rsid w:val="00BA58A2"/>
    <w:rsid w:val="00BA6A75"/>
    <w:rsid w:val="00BB3495"/>
    <w:rsid w:val="00BB4473"/>
    <w:rsid w:val="00BC1443"/>
    <w:rsid w:val="00BC384F"/>
    <w:rsid w:val="00BE68D3"/>
    <w:rsid w:val="00BF29DF"/>
    <w:rsid w:val="00BF2AAA"/>
    <w:rsid w:val="00C0359E"/>
    <w:rsid w:val="00C12834"/>
    <w:rsid w:val="00C14491"/>
    <w:rsid w:val="00C2672C"/>
    <w:rsid w:val="00C342AC"/>
    <w:rsid w:val="00C42BFF"/>
    <w:rsid w:val="00C43FA4"/>
    <w:rsid w:val="00C44A82"/>
    <w:rsid w:val="00C4502F"/>
    <w:rsid w:val="00C506B0"/>
    <w:rsid w:val="00C5210E"/>
    <w:rsid w:val="00C710B1"/>
    <w:rsid w:val="00C93220"/>
    <w:rsid w:val="00CA55ED"/>
    <w:rsid w:val="00CB6A26"/>
    <w:rsid w:val="00CC2892"/>
    <w:rsid w:val="00CC38F8"/>
    <w:rsid w:val="00CC5427"/>
    <w:rsid w:val="00CE19E8"/>
    <w:rsid w:val="00CE76E6"/>
    <w:rsid w:val="00CF09BC"/>
    <w:rsid w:val="00CF0F49"/>
    <w:rsid w:val="00D02073"/>
    <w:rsid w:val="00D10CBA"/>
    <w:rsid w:val="00D15130"/>
    <w:rsid w:val="00D2335D"/>
    <w:rsid w:val="00D324EB"/>
    <w:rsid w:val="00D50C0D"/>
    <w:rsid w:val="00D51DD3"/>
    <w:rsid w:val="00D5674A"/>
    <w:rsid w:val="00D7601C"/>
    <w:rsid w:val="00D8154E"/>
    <w:rsid w:val="00D82477"/>
    <w:rsid w:val="00D832B2"/>
    <w:rsid w:val="00D84868"/>
    <w:rsid w:val="00D8666C"/>
    <w:rsid w:val="00D964AC"/>
    <w:rsid w:val="00DA0114"/>
    <w:rsid w:val="00DA1E09"/>
    <w:rsid w:val="00DA264B"/>
    <w:rsid w:val="00DA3409"/>
    <w:rsid w:val="00DA5290"/>
    <w:rsid w:val="00DB7E41"/>
    <w:rsid w:val="00DC50A7"/>
    <w:rsid w:val="00DD1A51"/>
    <w:rsid w:val="00DE46DC"/>
    <w:rsid w:val="00DF1572"/>
    <w:rsid w:val="00DF4706"/>
    <w:rsid w:val="00DF6D11"/>
    <w:rsid w:val="00DF777E"/>
    <w:rsid w:val="00DF79B0"/>
    <w:rsid w:val="00DF7EE6"/>
    <w:rsid w:val="00E01443"/>
    <w:rsid w:val="00E0169A"/>
    <w:rsid w:val="00E030CB"/>
    <w:rsid w:val="00E0373D"/>
    <w:rsid w:val="00E17207"/>
    <w:rsid w:val="00E2090C"/>
    <w:rsid w:val="00E22B94"/>
    <w:rsid w:val="00E30319"/>
    <w:rsid w:val="00E35EF5"/>
    <w:rsid w:val="00E41EBD"/>
    <w:rsid w:val="00E44E36"/>
    <w:rsid w:val="00E522B2"/>
    <w:rsid w:val="00E5306D"/>
    <w:rsid w:val="00E536D2"/>
    <w:rsid w:val="00E62672"/>
    <w:rsid w:val="00E63EA9"/>
    <w:rsid w:val="00E65F55"/>
    <w:rsid w:val="00E72641"/>
    <w:rsid w:val="00E753ED"/>
    <w:rsid w:val="00E80BE2"/>
    <w:rsid w:val="00E80CD2"/>
    <w:rsid w:val="00E82931"/>
    <w:rsid w:val="00E90B1D"/>
    <w:rsid w:val="00E94FE1"/>
    <w:rsid w:val="00EA49B2"/>
    <w:rsid w:val="00EA5AB5"/>
    <w:rsid w:val="00EB0240"/>
    <w:rsid w:val="00EB2137"/>
    <w:rsid w:val="00EB36F6"/>
    <w:rsid w:val="00EC2107"/>
    <w:rsid w:val="00EC3836"/>
    <w:rsid w:val="00EC4F8A"/>
    <w:rsid w:val="00EC7E50"/>
    <w:rsid w:val="00ED2029"/>
    <w:rsid w:val="00ED31B6"/>
    <w:rsid w:val="00EE1DB1"/>
    <w:rsid w:val="00EE5768"/>
    <w:rsid w:val="00EF5B52"/>
    <w:rsid w:val="00EF69D6"/>
    <w:rsid w:val="00F100E9"/>
    <w:rsid w:val="00F14669"/>
    <w:rsid w:val="00F21EE0"/>
    <w:rsid w:val="00F23C00"/>
    <w:rsid w:val="00F27CFE"/>
    <w:rsid w:val="00F30243"/>
    <w:rsid w:val="00F340B2"/>
    <w:rsid w:val="00F40DDC"/>
    <w:rsid w:val="00F42EE6"/>
    <w:rsid w:val="00F44818"/>
    <w:rsid w:val="00F56C79"/>
    <w:rsid w:val="00F63B70"/>
    <w:rsid w:val="00F737E8"/>
    <w:rsid w:val="00F76C84"/>
    <w:rsid w:val="00F87B8E"/>
    <w:rsid w:val="00F912DE"/>
    <w:rsid w:val="00FA038F"/>
    <w:rsid w:val="00FA7AD5"/>
    <w:rsid w:val="00FB0F72"/>
    <w:rsid w:val="00FB2E0E"/>
    <w:rsid w:val="00FC6E90"/>
    <w:rsid w:val="00FD0A46"/>
    <w:rsid w:val="00FE2D7F"/>
    <w:rsid w:val="00FF1072"/>
    <w:rsid w:val="00FF44D3"/>
    <w:rsid w:val="00FF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docId w15:val="{E32B12F2-5A2B-45E2-BDEC-1597970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30"/>
    <w:rPr>
      <w:sz w:val="24"/>
      <w:szCs w:val="24"/>
    </w:rPr>
  </w:style>
  <w:style w:type="paragraph" w:styleId="1">
    <w:name w:val="heading 1"/>
    <w:basedOn w:val="a"/>
    <w:next w:val="a"/>
    <w:link w:val="10"/>
    <w:uiPriority w:val="9"/>
    <w:qFormat/>
    <w:rsid w:val="00980C1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15130"/>
    <w:pPr>
      <w:spacing w:before="100" w:beforeAutospacing="1" w:after="100" w:afterAutospacing="1"/>
      <w:outlineLvl w:val="1"/>
    </w:pPr>
    <w:rPr>
      <w:b/>
      <w:bCs/>
      <w:sz w:val="36"/>
      <w:szCs w:val="36"/>
    </w:rPr>
  </w:style>
  <w:style w:type="paragraph" w:styleId="3">
    <w:name w:val="heading 3"/>
    <w:basedOn w:val="a"/>
    <w:next w:val="a"/>
    <w:link w:val="30"/>
    <w:uiPriority w:val="9"/>
    <w:qFormat/>
    <w:rsid w:val="005C4D4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25E31"/>
    <w:pPr>
      <w:spacing w:before="240" w:after="60"/>
      <w:outlineLvl w:val="4"/>
    </w:pPr>
    <w:rPr>
      <w:b/>
      <w:bCs/>
      <w:i/>
      <w:iCs/>
      <w:sz w:val="26"/>
      <w:szCs w:val="26"/>
    </w:rPr>
  </w:style>
  <w:style w:type="paragraph" w:styleId="8">
    <w:name w:val="heading 8"/>
    <w:basedOn w:val="a"/>
    <w:next w:val="a"/>
    <w:link w:val="80"/>
    <w:uiPriority w:val="9"/>
    <w:qFormat/>
    <w:rsid w:val="00980C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header"/>
    <w:basedOn w:val="a"/>
    <w:link w:val="a4"/>
    <w:uiPriority w:val="99"/>
    <w:rsid w:val="00301CA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301CA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301CA2"/>
    <w:rPr>
      <w:rFonts w:cs="Times New Roman"/>
    </w:rPr>
  </w:style>
  <w:style w:type="table" w:styleId="a8">
    <w:name w:val="Table Grid"/>
    <w:basedOn w:val="a1"/>
    <w:uiPriority w:val="39"/>
    <w:rsid w:val="00C93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091D5C"/>
    <w:pPr>
      <w:jc w:val="center"/>
    </w:pPr>
    <w:rPr>
      <w:sz w:val="28"/>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ab">
    <w:name w:val="Normal (Web)"/>
    <w:basedOn w:val="a"/>
    <w:uiPriority w:val="99"/>
    <w:rsid w:val="00D15130"/>
    <w:pPr>
      <w:spacing w:before="100" w:beforeAutospacing="1" w:after="100" w:afterAutospacing="1"/>
    </w:pPr>
  </w:style>
  <w:style w:type="paragraph" w:styleId="ac">
    <w:name w:val="Plain Text"/>
    <w:basedOn w:val="a"/>
    <w:link w:val="ad"/>
    <w:uiPriority w:val="99"/>
    <w:rsid w:val="006D726D"/>
    <w:pPr>
      <w:ind w:firstLine="993"/>
      <w:jc w:val="both"/>
    </w:pPr>
    <w:rPr>
      <w:sz w:val="28"/>
      <w:szCs w:val="20"/>
    </w:rPr>
  </w:style>
  <w:style w:type="character" w:customStyle="1" w:styleId="ad">
    <w:name w:val="Текст Знак"/>
    <w:basedOn w:val="a0"/>
    <w:link w:val="ac"/>
    <w:uiPriority w:val="99"/>
    <w:semiHidden/>
    <w:rPr>
      <w:rFonts w:ascii="Courier New" w:hAnsi="Courier New" w:cs="Courier New"/>
    </w:rPr>
  </w:style>
  <w:style w:type="paragraph" w:customStyle="1" w:styleId="medapstxt05">
    <w:name w:val="medaps_txt_05"/>
    <w:basedOn w:val="a"/>
    <w:rsid w:val="00925E31"/>
    <w:pPr>
      <w:spacing w:before="100"/>
    </w:pPr>
    <w:rPr>
      <w:rFonts w:ascii="Arial Unicode MS" w:eastAsia="Arial Unicode MS" w:hAnsi="Arial Unicode MS" w:cs="Arial Unicode MS"/>
      <w:color w:val="000000"/>
      <w:sz w:val="18"/>
      <w:szCs w:val="18"/>
    </w:rPr>
  </w:style>
  <w:style w:type="paragraph" w:customStyle="1" w:styleId="medapsbildunter">
    <w:name w:val="medaps_bildunter"/>
    <w:basedOn w:val="a"/>
    <w:rsid w:val="004027CD"/>
    <w:rPr>
      <w:rFonts w:ascii="Arial Unicode MS" w:eastAsia="Arial Unicode MS" w:hAnsi="Arial Unicode MS" w:cs="Arial Unicode MS"/>
      <w:color w:val="000000"/>
      <w:sz w:val="16"/>
      <w:szCs w:val="16"/>
    </w:rPr>
  </w:style>
  <w:style w:type="paragraph" w:customStyle="1" w:styleId="medapstab03">
    <w:name w:val="medaps_tab_03"/>
    <w:basedOn w:val="a"/>
    <w:rsid w:val="004027CD"/>
    <w:pPr>
      <w:spacing w:before="60"/>
      <w:ind w:left="113"/>
    </w:pPr>
    <w:rPr>
      <w:rFonts w:ascii="Arial Unicode MS" w:eastAsia="Arial Unicode MS" w:hAnsi="Arial Unicode MS" w:cs="Arial Unicode MS"/>
      <w:color w:val="000000"/>
      <w:sz w:val="18"/>
      <w:szCs w:val="18"/>
    </w:rPr>
  </w:style>
  <w:style w:type="paragraph" w:customStyle="1" w:styleId="medapstabf03">
    <w:name w:val="medaps_tab_f_03"/>
    <w:basedOn w:val="a"/>
    <w:rsid w:val="004027CD"/>
    <w:pPr>
      <w:spacing w:before="60"/>
      <w:ind w:left="113"/>
    </w:pPr>
    <w:rPr>
      <w:rFonts w:ascii="Arial Unicode MS" w:eastAsia="Arial Unicode MS" w:hAnsi="Arial Unicode MS" w:cs="Arial Unicode MS"/>
      <w:b/>
      <w:bCs/>
      <w:color w:val="000000"/>
      <w:sz w:val="18"/>
      <w:szCs w:val="18"/>
    </w:rPr>
  </w:style>
  <w:style w:type="paragraph" w:customStyle="1" w:styleId="medapssubtitle2">
    <w:name w:val="medaps_subtitle2"/>
    <w:basedOn w:val="a"/>
    <w:rsid w:val="00084F50"/>
    <w:pPr>
      <w:spacing w:before="60" w:after="20"/>
    </w:pPr>
    <w:rPr>
      <w:rFonts w:ascii="Arial Unicode MS" w:eastAsia="Arial Unicode MS" w:hAnsi="Arial Unicode MS" w:cs="Arial Unicode MS"/>
      <w:color w:val="000000"/>
      <w:sz w:val="18"/>
      <w:szCs w:val="18"/>
      <w:u w:val="single"/>
    </w:rPr>
  </w:style>
  <w:style w:type="paragraph" w:customStyle="1" w:styleId="medapsul1">
    <w:name w:val="medaps_ul1"/>
    <w:basedOn w:val="a"/>
    <w:rsid w:val="009A6683"/>
    <w:pPr>
      <w:spacing w:before="60"/>
      <w:ind w:left="284"/>
    </w:pPr>
    <w:rPr>
      <w:rFonts w:ascii="Arial Unicode MS" w:eastAsia="Arial Unicode MS" w:hAnsi="Arial Unicode MS" w:cs="Arial Unicode MS"/>
      <w:color w:val="000000"/>
      <w:sz w:val="18"/>
      <w:szCs w:val="18"/>
    </w:rPr>
  </w:style>
  <w:style w:type="paragraph" w:customStyle="1" w:styleId="medapsul2">
    <w:name w:val="medaps_ul2"/>
    <w:basedOn w:val="a"/>
    <w:rsid w:val="009A6683"/>
    <w:pPr>
      <w:ind w:left="284"/>
    </w:pPr>
    <w:rPr>
      <w:rFonts w:ascii="Arial Unicode MS" w:eastAsia="Arial Unicode MS" w:hAnsi="Arial Unicode MS" w:cs="Arial Unicode MS"/>
      <w:color w:val="000000"/>
      <w:sz w:val="18"/>
      <w:szCs w:val="18"/>
    </w:rPr>
  </w:style>
  <w:style w:type="paragraph" w:customStyle="1" w:styleId="medapssul2">
    <w:name w:val="medaps_sul2"/>
    <w:basedOn w:val="a"/>
    <w:rsid w:val="009A6683"/>
    <w:pPr>
      <w:ind w:left="284"/>
    </w:pPr>
    <w:rPr>
      <w:rFonts w:ascii="Arial Unicode MS" w:eastAsia="Arial Unicode MS" w:hAnsi="Arial Unicode MS" w:cs="Arial Unicode MS"/>
      <w:color w:val="000000"/>
      <w:sz w:val="18"/>
      <w:szCs w:val="18"/>
    </w:rPr>
  </w:style>
  <w:style w:type="paragraph" w:customStyle="1" w:styleId="medapsgev">
    <w:name w:val="medaps_gev"/>
    <w:basedOn w:val="a"/>
    <w:rsid w:val="009A6683"/>
    <w:pPr>
      <w:ind w:left="284"/>
    </w:pPr>
    <w:rPr>
      <w:rFonts w:ascii="Arial Unicode MS" w:eastAsia="Arial Unicode MS" w:hAnsi="Arial Unicode MS" w:cs="Arial Unicode MS"/>
      <w:color w:val="000000"/>
      <w:sz w:val="18"/>
      <w:szCs w:val="18"/>
    </w:rPr>
  </w:style>
  <w:style w:type="paragraph" w:customStyle="1" w:styleId="mymmpul1">
    <w:name w:val="mymmp_ul1"/>
    <w:basedOn w:val="a"/>
    <w:rsid w:val="009A6683"/>
    <w:pPr>
      <w:ind w:left="284"/>
    </w:pPr>
    <w:rPr>
      <w:rFonts w:ascii="Arial Unicode MS" w:eastAsia="Arial Unicode MS" w:hAnsi="Arial Unicode MS" w:cs="Arial Unicode MS"/>
      <w:color w:val="000000"/>
      <w:sz w:val="14"/>
      <w:szCs w:val="14"/>
    </w:rPr>
  </w:style>
  <w:style w:type="paragraph" w:customStyle="1" w:styleId="mymmpul2">
    <w:name w:val="mymmp_ul2"/>
    <w:basedOn w:val="a"/>
    <w:rsid w:val="009A6683"/>
    <w:pPr>
      <w:ind w:left="284"/>
    </w:pPr>
    <w:rPr>
      <w:rFonts w:ascii="Arial Unicode MS" w:eastAsia="Arial Unicode MS" w:hAnsi="Arial Unicode MS" w:cs="Arial Unicode MS"/>
      <w:color w:val="000000"/>
      <w:sz w:val="14"/>
      <w:szCs w:val="14"/>
    </w:rPr>
  </w:style>
  <w:style w:type="paragraph" w:customStyle="1" w:styleId="mymmpsul2">
    <w:name w:val="mymmp_sul2"/>
    <w:basedOn w:val="a"/>
    <w:rsid w:val="009A6683"/>
    <w:pPr>
      <w:ind w:left="284"/>
    </w:pPr>
    <w:rPr>
      <w:rFonts w:ascii="Arial Unicode MS" w:eastAsia="Arial Unicode MS" w:hAnsi="Arial Unicode MS" w:cs="Arial Unicode MS"/>
      <w:color w:val="000000"/>
      <w:sz w:val="14"/>
      <w:szCs w:val="14"/>
    </w:rPr>
  </w:style>
  <w:style w:type="paragraph" w:customStyle="1" w:styleId="mymmptable">
    <w:name w:val="mymmp_table"/>
    <w:basedOn w:val="a"/>
    <w:rsid w:val="009A6683"/>
    <w:pPr>
      <w:shd w:val="clear" w:color="auto" w:fill="F8F8F8"/>
      <w:spacing w:before="300" w:after="100" w:afterAutospacing="1"/>
    </w:pPr>
    <w:rPr>
      <w:rFonts w:ascii="Arial Unicode MS" w:eastAsia="Arial Unicode MS" w:hAnsi="Arial Unicode MS" w:cs="Arial Unicode MS"/>
      <w:color w:val="000000"/>
      <w:sz w:val="18"/>
      <w:szCs w:val="18"/>
    </w:rPr>
  </w:style>
  <w:style w:type="paragraph" w:customStyle="1" w:styleId="medapstable">
    <w:name w:val="medaps_table"/>
    <w:basedOn w:val="a"/>
    <w:rsid w:val="009A6683"/>
    <w:pPr>
      <w:pBdr>
        <w:top w:val="single" w:sz="6" w:space="0" w:color="DEDEDE"/>
        <w:left w:val="single" w:sz="6" w:space="0" w:color="DEDEDE"/>
        <w:bottom w:val="single" w:sz="6" w:space="0" w:color="DEDEDE"/>
        <w:right w:val="single" w:sz="6" w:space="0" w:color="DEDEDE"/>
      </w:pBdr>
      <w:spacing w:before="300" w:after="100"/>
    </w:pPr>
    <w:rPr>
      <w:rFonts w:ascii="Arial Unicode MS" w:eastAsia="Arial Unicode MS" w:hAnsi="Arial Unicode MS" w:cs="Arial Unicode MS"/>
      <w:color w:val="000000"/>
      <w:sz w:val="16"/>
      <w:szCs w:val="16"/>
    </w:rPr>
  </w:style>
  <w:style w:type="paragraph" w:customStyle="1" w:styleId="medapstab00">
    <w:name w:val="medaps_tab_00"/>
    <w:basedOn w:val="a"/>
    <w:rsid w:val="009A6683"/>
    <w:pPr>
      <w:ind w:left="113"/>
    </w:pPr>
    <w:rPr>
      <w:rFonts w:ascii="Arial Unicode MS" w:eastAsia="Arial Unicode MS" w:hAnsi="Arial Unicode MS" w:cs="Arial Unicode MS"/>
      <w:color w:val="000000"/>
      <w:sz w:val="18"/>
      <w:szCs w:val="18"/>
    </w:rPr>
  </w:style>
  <w:style w:type="paragraph" w:customStyle="1" w:styleId="medapstab05">
    <w:name w:val="medaps_tab_05"/>
    <w:basedOn w:val="a"/>
    <w:rsid w:val="009A6683"/>
    <w:pPr>
      <w:spacing w:before="100"/>
      <w:ind w:left="113"/>
    </w:pPr>
    <w:rPr>
      <w:rFonts w:ascii="Arial Unicode MS" w:eastAsia="Arial Unicode MS" w:hAnsi="Arial Unicode MS" w:cs="Arial Unicode MS"/>
      <w:color w:val="000000"/>
      <w:sz w:val="18"/>
      <w:szCs w:val="18"/>
    </w:rPr>
  </w:style>
  <w:style w:type="paragraph" w:customStyle="1" w:styleId="medapstabf00">
    <w:name w:val="medaps_tab_f_00"/>
    <w:basedOn w:val="a"/>
    <w:rsid w:val="009A6683"/>
    <w:pPr>
      <w:ind w:left="113"/>
    </w:pPr>
    <w:rPr>
      <w:rFonts w:ascii="Arial Unicode MS" w:eastAsia="Arial Unicode MS" w:hAnsi="Arial Unicode MS" w:cs="Arial Unicode MS"/>
      <w:b/>
      <w:bCs/>
      <w:color w:val="000000"/>
      <w:sz w:val="18"/>
      <w:szCs w:val="18"/>
    </w:rPr>
  </w:style>
  <w:style w:type="paragraph" w:customStyle="1" w:styleId="medapstabf05">
    <w:name w:val="medaps_tab_f_05"/>
    <w:basedOn w:val="a"/>
    <w:rsid w:val="009A6683"/>
    <w:pPr>
      <w:spacing w:before="100"/>
      <w:ind w:left="113"/>
    </w:pPr>
    <w:rPr>
      <w:rFonts w:ascii="Arial Unicode MS" w:eastAsia="Arial Unicode MS" w:hAnsi="Arial Unicode MS" w:cs="Arial Unicode MS"/>
      <w:b/>
      <w:bCs/>
      <w:color w:val="000000"/>
      <w:sz w:val="18"/>
      <w:szCs w:val="18"/>
    </w:rPr>
  </w:style>
  <w:style w:type="paragraph" w:customStyle="1" w:styleId="medapskennz">
    <w:name w:val="medaps_kennz"/>
    <w:basedOn w:val="a"/>
    <w:rsid w:val="009A6683"/>
    <w:pPr>
      <w:spacing w:before="60"/>
      <w:ind w:left="113"/>
    </w:pPr>
    <w:rPr>
      <w:rFonts w:ascii="Arial Unicode MS" w:eastAsia="Arial Unicode MS" w:hAnsi="Arial Unicode MS" w:cs="Arial Unicode MS"/>
      <w:color w:val="0000FF"/>
      <w:sz w:val="18"/>
      <w:szCs w:val="18"/>
    </w:rPr>
  </w:style>
  <w:style w:type="paragraph" w:customStyle="1" w:styleId="medapspreis">
    <w:name w:val="medaps_preis"/>
    <w:basedOn w:val="a"/>
    <w:rsid w:val="009A6683"/>
    <w:pPr>
      <w:spacing w:before="60"/>
      <w:ind w:left="113"/>
    </w:pPr>
    <w:rPr>
      <w:rFonts w:ascii="Arial Unicode MS" w:eastAsia="Arial Unicode MS" w:hAnsi="Arial Unicode MS" w:cs="Arial Unicode MS"/>
      <w:color w:val="FF0000"/>
      <w:sz w:val="18"/>
      <w:szCs w:val="18"/>
    </w:rPr>
  </w:style>
  <w:style w:type="paragraph" w:customStyle="1" w:styleId="medapspreis00">
    <w:name w:val="medaps_preis_00"/>
    <w:basedOn w:val="a"/>
    <w:rsid w:val="009A6683"/>
    <w:pPr>
      <w:ind w:left="113"/>
    </w:pPr>
    <w:rPr>
      <w:rFonts w:ascii="Arial Unicode MS" w:eastAsia="Arial Unicode MS" w:hAnsi="Arial Unicode MS" w:cs="Arial Unicode MS"/>
      <w:i/>
      <w:iCs/>
      <w:color w:val="FF0000"/>
      <w:sz w:val="18"/>
      <w:szCs w:val="18"/>
    </w:rPr>
  </w:style>
  <w:style w:type="paragraph" w:customStyle="1" w:styleId="medapsbestnr">
    <w:name w:val="medaps_bestnr"/>
    <w:basedOn w:val="a"/>
    <w:rsid w:val="009A6683"/>
    <w:pPr>
      <w:spacing w:before="60"/>
      <w:ind w:left="113"/>
    </w:pPr>
    <w:rPr>
      <w:rFonts w:ascii="Arial Unicode MS" w:eastAsia="Arial Unicode MS" w:hAnsi="Arial Unicode MS" w:cs="Arial Unicode MS"/>
      <w:color w:val="00FF00"/>
      <w:sz w:val="18"/>
      <w:szCs w:val="18"/>
    </w:rPr>
  </w:style>
  <w:style w:type="paragraph" w:customStyle="1" w:styleId="medapsbestnr00">
    <w:name w:val="medaps_bestnr_00"/>
    <w:basedOn w:val="a"/>
    <w:rsid w:val="009A6683"/>
    <w:pPr>
      <w:ind w:left="113"/>
    </w:pPr>
    <w:rPr>
      <w:rFonts w:ascii="Arial Unicode MS" w:eastAsia="Arial Unicode MS" w:hAnsi="Arial Unicode MS" w:cs="Arial Unicode MS"/>
      <w:color w:val="00FF00"/>
      <w:sz w:val="18"/>
      <w:szCs w:val="18"/>
    </w:rPr>
  </w:style>
  <w:style w:type="paragraph" w:customStyle="1" w:styleId="medapsinettip">
    <w:name w:val="medaps_inettip"/>
    <w:basedOn w:val="a"/>
    <w:rsid w:val="009A6683"/>
    <w:pPr>
      <w:spacing w:before="60"/>
      <w:ind w:left="113"/>
    </w:pPr>
    <w:rPr>
      <w:rFonts w:ascii="Arial Unicode MS" w:eastAsia="Arial Unicode MS" w:hAnsi="Arial Unicode MS" w:cs="Arial Unicode MS"/>
      <w:color w:val="000000"/>
      <w:sz w:val="18"/>
      <w:szCs w:val="18"/>
    </w:rPr>
  </w:style>
  <w:style w:type="paragraph" w:customStyle="1" w:styleId="medapsinfobutton">
    <w:name w:val="medaps_infobutton"/>
    <w:basedOn w:val="a"/>
    <w:rsid w:val="009A6683"/>
    <w:pPr>
      <w:spacing w:before="60"/>
      <w:ind w:left="113"/>
    </w:pPr>
    <w:rPr>
      <w:rFonts w:ascii="Arial Unicode MS" w:eastAsia="Arial Unicode MS" w:hAnsi="Arial Unicode MS" w:cs="Arial Unicode MS"/>
      <w:color w:val="000000"/>
      <w:sz w:val="18"/>
      <w:szCs w:val="18"/>
    </w:rPr>
  </w:style>
  <w:style w:type="paragraph" w:customStyle="1" w:styleId="mymmptab00">
    <w:name w:val="mymmp_tab_00"/>
    <w:basedOn w:val="a"/>
    <w:rsid w:val="009A6683"/>
    <w:rPr>
      <w:rFonts w:ascii="Arial Unicode MS" w:eastAsia="Arial Unicode MS" w:hAnsi="Arial Unicode MS" w:cs="Arial Unicode MS"/>
      <w:color w:val="000000"/>
      <w:sz w:val="14"/>
      <w:szCs w:val="14"/>
    </w:rPr>
  </w:style>
  <w:style w:type="paragraph" w:customStyle="1" w:styleId="mymmptab05">
    <w:name w:val="mymmp_tab_05"/>
    <w:basedOn w:val="a"/>
    <w:rsid w:val="009A6683"/>
    <w:pPr>
      <w:spacing w:before="100"/>
    </w:pPr>
    <w:rPr>
      <w:rFonts w:ascii="Arial Unicode MS" w:eastAsia="Arial Unicode MS" w:hAnsi="Arial Unicode MS" w:cs="Arial Unicode MS"/>
      <w:color w:val="000000"/>
      <w:sz w:val="14"/>
      <w:szCs w:val="14"/>
    </w:rPr>
  </w:style>
  <w:style w:type="paragraph" w:customStyle="1" w:styleId="mymmptabf00">
    <w:name w:val="mymmp_tab_f_00"/>
    <w:basedOn w:val="a"/>
    <w:rsid w:val="009A6683"/>
    <w:rPr>
      <w:rFonts w:ascii="Arial Unicode MS" w:eastAsia="Arial Unicode MS" w:hAnsi="Arial Unicode MS" w:cs="Arial Unicode MS"/>
      <w:b/>
      <w:bCs/>
      <w:color w:val="000000"/>
      <w:sz w:val="14"/>
      <w:szCs w:val="14"/>
    </w:rPr>
  </w:style>
  <w:style w:type="paragraph" w:customStyle="1" w:styleId="mymmptabf05">
    <w:name w:val="mymmp_tab_f_05"/>
    <w:basedOn w:val="a"/>
    <w:rsid w:val="009A6683"/>
    <w:pPr>
      <w:spacing w:before="100"/>
    </w:pPr>
    <w:rPr>
      <w:rFonts w:ascii="Arial Unicode MS" w:eastAsia="Arial Unicode MS" w:hAnsi="Arial Unicode MS" w:cs="Arial Unicode MS"/>
      <w:b/>
      <w:bCs/>
      <w:color w:val="000000"/>
      <w:sz w:val="14"/>
      <w:szCs w:val="14"/>
    </w:rPr>
  </w:style>
  <w:style w:type="paragraph" w:customStyle="1" w:styleId="mymmptxt05">
    <w:name w:val="mymmp_txt_05"/>
    <w:basedOn w:val="a"/>
    <w:rsid w:val="009A6683"/>
    <w:pPr>
      <w:spacing w:before="100"/>
    </w:pPr>
    <w:rPr>
      <w:rFonts w:ascii="Arial Unicode MS" w:eastAsia="Arial Unicode MS" w:hAnsi="Arial Unicode MS" w:cs="Arial Unicode MS"/>
      <w:color w:val="000000"/>
      <w:sz w:val="14"/>
      <w:szCs w:val="14"/>
    </w:rPr>
  </w:style>
  <w:style w:type="paragraph" w:customStyle="1" w:styleId="mymmptab03">
    <w:name w:val="mymmp_tab_03"/>
    <w:basedOn w:val="a"/>
    <w:rsid w:val="009A6683"/>
    <w:pPr>
      <w:spacing w:before="60"/>
    </w:pPr>
    <w:rPr>
      <w:rFonts w:ascii="Arial Unicode MS" w:eastAsia="Arial Unicode MS" w:hAnsi="Arial Unicode MS" w:cs="Arial Unicode MS"/>
      <w:color w:val="000000"/>
      <w:sz w:val="14"/>
      <w:szCs w:val="14"/>
    </w:rPr>
  </w:style>
  <w:style w:type="paragraph" w:customStyle="1" w:styleId="mymmptabf03">
    <w:name w:val="mymmp_tab_f_03"/>
    <w:basedOn w:val="a"/>
    <w:rsid w:val="009A6683"/>
    <w:pPr>
      <w:spacing w:before="60"/>
    </w:pPr>
    <w:rPr>
      <w:rFonts w:ascii="Arial Unicode MS" w:eastAsia="Arial Unicode MS" w:hAnsi="Arial Unicode MS" w:cs="Arial Unicode MS"/>
      <w:b/>
      <w:bCs/>
      <w:color w:val="000000"/>
      <w:sz w:val="14"/>
      <w:szCs w:val="14"/>
    </w:rPr>
  </w:style>
  <w:style w:type="paragraph" w:customStyle="1" w:styleId="mymmpbildunter">
    <w:name w:val="mymmp_bildunter"/>
    <w:basedOn w:val="a"/>
    <w:rsid w:val="009A6683"/>
    <w:pPr>
      <w:spacing w:before="100"/>
    </w:pPr>
    <w:rPr>
      <w:rFonts w:ascii="Arial Unicode MS" w:eastAsia="Arial Unicode MS" w:hAnsi="Arial Unicode MS" w:cs="Arial Unicode MS"/>
      <w:b/>
      <w:bCs/>
      <w:color w:val="000000"/>
      <w:sz w:val="14"/>
      <w:szCs w:val="14"/>
    </w:rPr>
  </w:style>
  <w:style w:type="paragraph" w:customStyle="1" w:styleId="mymmptxtfussnote">
    <w:name w:val="mymmp_txt_fussnote"/>
    <w:basedOn w:val="a"/>
    <w:rsid w:val="009A6683"/>
    <w:pPr>
      <w:spacing w:before="60"/>
    </w:pPr>
    <w:rPr>
      <w:rFonts w:ascii="Arial Unicode MS" w:eastAsia="Arial Unicode MS" w:hAnsi="Arial Unicode MS" w:cs="Arial Unicode MS"/>
      <w:color w:val="000000"/>
      <w:sz w:val="14"/>
      <w:szCs w:val="14"/>
    </w:rPr>
  </w:style>
  <w:style w:type="paragraph" w:customStyle="1" w:styleId="mymmptxtfussnotens">
    <w:name w:val="mymmp_txt_fussnote_ns"/>
    <w:basedOn w:val="a"/>
    <w:rsid w:val="009A6683"/>
    <w:pPr>
      <w:spacing w:before="60"/>
    </w:pPr>
    <w:rPr>
      <w:rFonts w:ascii="Arial Unicode MS" w:eastAsia="Arial Unicode MS" w:hAnsi="Arial Unicode MS" w:cs="Arial Unicode MS"/>
      <w:color w:val="000000"/>
      <w:sz w:val="14"/>
      <w:szCs w:val="14"/>
    </w:rPr>
  </w:style>
  <w:style w:type="paragraph" w:customStyle="1" w:styleId="mymmptxtfussnote1">
    <w:name w:val="mymmp_txt_fussnote_1"/>
    <w:basedOn w:val="a"/>
    <w:rsid w:val="009A6683"/>
    <w:pPr>
      <w:spacing w:before="60"/>
    </w:pPr>
    <w:rPr>
      <w:rFonts w:ascii="Arial Unicode MS" w:eastAsia="Arial Unicode MS" w:hAnsi="Arial Unicode MS" w:cs="Arial Unicode MS"/>
      <w:color w:val="000000"/>
      <w:sz w:val="14"/>
      <w:szCs w:val="14"/>
    </w:rPr>
  </w:style>
  <w:style w:type="paragraph" w:customStyle="1" w:styleId="mymmptabzw1">
    <w:name w:val="mymmp_tab_zw1"/>
    <w:basedOn w:val="a"/>
    <w:rsid w:val="009A6683"/>
    <w:pPr>
      <w:spacing w:before="100"/>
    </w:pPr>
    <w:rPr>
      <w:rFonts w:ascii="Arial Unicode MS" w:eastAsia="Arial Unicode MS" w:hAnsi="Arial Unicode MS" w:cs="Arial Unicode MS"/>
      <w:b/>
      <w:bCs/>
      <w:color w:val="FFFFFF"/>
      <w:sz w:val="16"/>
      <w:szCs w:val="16"/>
    </w:rPr>
  </w:style>
  <w:style w:type="paragraph" w:customStyle="1" w:styleId="mymmptabzw2">
    <w:name w:val="mymmp_tab_zw2"/>
    <w:basedOn w:val="a"/>
    <w:rsid w:val="009A6683"/>
    <w:pPr>
      <w:spacing w:before="100"/>
    </w:pPr>
    <w:rPr>
      <w:rFonts w:ascii="Arial Unicode MS" w:eastAsia="Arial Unicode MS" w:hAnsi="Arial Unicode MS" w:cs="Arial Unicode MS"/>
      <w:b/>
      <w:bCs/>
      <w:i/>
      <w:iCs/>
      <w:color w:val="1EBEFF"/>
      <w:sz w:val="16"/>
      <w:szCs w:val="16"/>
    </w:rPr>
  </w:style>
  <w:style w:type="paragraph" w:customStyle="1" w:styleId="mymmptab00tl">
    <w:name w:val="mymmp_tab00_tl"/>
    <w:basedOn w:val="a"/>
    <w:rsid w:val="009A6683"/>
    <w:pPr>
      <w:textAlignment w:val="top"/>
    </w:pPr>
    <w:rPr>
      <w:rFonts w:ascii="Arial Unicode MS" w:eastAsia="Arial Unicode MS" w:hAnsi="Arial Unicode MS" w:cs="Arial Unicode MS"/>
      <w:color w:val="000000"/>
      <w:sz w:val="14"/>
      <w:szCs w:val="14"/>
    </w:rPr>
  </w:style>
  <w:style w:type="paragraph" w:customStyle="1" w:styleId="mymmptab00tc">
    <w:name w:val="mymmp_tab00_tc"/>
    <w:basedOn w:val="a"/>
    <w:rsid w:val="009A6683"/>
    <w:pPr>
      <w:jc w:val="center"/>
      <w:textAlignment w:val="top"/>
    </w:pPr>
    <w:rPr>
      <w:rFonts w:ascii="Arial Unicode MS" w:eastAsia="Arial Unicode MS" w:hAnsi="Arial Unicode MS" w:cs="Arial Unicode MS"/>
      <w:color w:val="000000"/>
      <w:sz w:val="14"/>
      <w:szCs w:val="14"/>
    </w:rPr>
  </w:style>
  <w:style w:type="paragraph" w:customStyle="1" w:styleId="mymmptab00tr">
    <w:name w:val="mymmp_tab00_tr"/>
    <w:basedOn w:val="a"/>
    <w:rsid w:val="009A6683"/>
    <w:pPr>
      <w:jc w:val="right"/>
      <w:textAlignment w:val="top"/>
    </w:pPr>
    <w:rPr>
      <w:rFonts w:ascii="Arial Unicode MS" w:eastAsia="Arial Unicode MS" w:hAnsi="Arial Unicode MS" w:cs="Arial Unicode MS"/>
      <w:color w:val="000000"/>
      <w:sz w:val="14"/>
      <w:szCs w:val="14"/>
    </w:rPr>
  </w:style>
  <w:style w:type="paragraph" w:customStyle="1" w:styleId="mymmptab00ml">
    <w:name w:val="mymmp_tab00_ml"/>
    <w:basedOn w:val="a"/>
    <w:rsid w:val="009A6683"/>
    <w:pPr>
      <w:textAlignment w:val="center"/>
    </w:pPr>
    <w:rPr>
      <w:rFonts w:ascii="Arial Unicode MS" w:eastAsia="Arial Unicode MS" w:hAnsi="Arial Unicode MS" w:cs="Arial Unicode MS"/>
      <w:color w:val="000000"/>
      <w:sz w:val="14"/>
      <w:szCs w:val="14"/>
    </w:rPr>
  </w:style>
  <w:style w:type="paragraph" w:customStyle="1" w:styleId="mymmptab00mc">
    <w:name w:val="mymmp_tab00_mc"/>
    <w:basedOn w:val="a"/>
    <w:rsid w:val="009A6683"/>
    <w:pPr>
      <w:jc w:val="center"/>
      <w:textAlignment w:val="center"/>
    </w:pPr>
    <w:rPr>
      <w:rFonts w:ascii="Arial Unicode MS" w:eastAsia="Arial Unicode MS" w:hAnsi="Arial Unicode MS" w:cs="Arial Unicode MS"/>
      <w:color w:val="000000"/>
      <w:sz w:val="14"/>
      <w:szCs w:val="14"/>
    </w:rPr>
  </w:style>
  <w:style w:type="paragraph" w:customStyle="1" w:styleId="mymmptab00mr">
    <w:name w:val="mymmp_tab00_mr"/>
    <w:basedOn w:val="a"/>
    <w:rsid w:val="009A6683"/>
    <w:pPr>
      <w:jc w:val="right"/>
      <w:textAlignment w:val="center"/>
    </w:pPr>
    <w:rPr>
      <w:rFonts w:ascii="Arial Unicode MS" w:eastAsia="Arial Unicode MS" w:hAnsi="Arial Unicode MS" w:cs="Arial Unicode MS"/>
      <w:color w:val="000000"/>
      <w:sz w:val="14"/>
      <w:szCs w:val="14"/>
    </w:rPr>
  </w:style>
  <w:style w:type="paragraph" w:customStyle="1" w:styleId="mymmptab00bl">
    <w:name w:val="mymmp_tab00_bl"/>
    <w:basedOn w:val="a"/>
    <w:rsid w:val="009A6683"/>
    <w:pPr>
      <w:textAlignment w:val="bottom"/>
    </w:pPr>
    <w:rPr>
      <w:rFonts w:ascii="Arial Unicode MS" w:eastAsia="Arial Unicode MS" w:hAnsi="Arial Unicode MS" w:cs="Arial Unicode MS"/>
      <w:color w:val="000000"/>
      <w:sz w:val="14"/>
      <w:szCs w:val="14"/>
    </w:rPr>
  </w:style>
  <w:style w:type="paragraph" w:customStyle="1" w:styleId="mymmptab00bc">
    <w:name w:val="mymmp_tab00_bc"/>
    <w:basedOn w:val="a"/>
    <w:rsid w:val="009A6683"/>
    <w:pPr>
      <w:jc w:val="center"/>
      <w:textAlignment w:val="bottom"/>
    </w:pPr>
    <w:rPr>
      <w:rFonts w:ascii="Arial Unicode MS" w:eastAsia="Arial Unicode MS" w:hAnsi="Arial Unicode MS" w:cs="Arial Unicode MS"/>
      <w:color w:val="000000"/>
      <w:sz w:val="14"/>
      <w:szCs w:val="14"/>
    </w:rPr>
  </w:style>
  <w:style w:type="paragraph" w:customStyle="1" w:styleId="mymmptab00br">
    <w:name w:val="mymmp_tab00_br"/>
    <w:basedOn w:val="a"/>
    <w:rsid w:val="009A6683"/>
    <w:pPr>
      <w:jc w:val="right"/>
      <w:textAlignment w:val="bottom"/>
    </w:pPr>
    <w:rPr>
      <w:rFonts w:ascii="Arial Unicode MS" w:eastAsia="Arial Unicode MS" w:hAnsi="Arial Unicode MS" w:cs="Arial Unicode MS"/>
      <w:color w:val="000000"/>
      <w:sz w:val="14"/>
      <w:szCs w:val="14"/>
    </w:rPr>
  </w:style>
  <w:style w:type="paragraph" w:customStyle="1" w:styleId="mymmptab03tl">
    <w:name w:val="mymmp_tab03_tl"/>
    <w:basedOn w:val="a"/>
    <w:rsid w:val="009A6683"/>
    <w:pPr>
      <w:spacing w:before="60"/>
      <w:textAlignment w:val="top"/>
    </w:pPr>
    <w:rPr>
      <w:rFonts w:ascii="Arial Unicode MS" w:eastAsia="Arial Unicode MS" w:hAnsi="Arial Unicode MS" w:cs="Arial Unicode MS"/>
      <w:color w:val="000000"/>
      <w:sz w:val="14"/>
      <w:szCs w:val="14"/>
    </w:rPr>
  </w:style>
  <w:style w:type="paragraph" w:customStyle="1" w:styleId="mymmptab03tc">
    <w:name w:val="mymmp_tab03_tc"/>
    <w:basedOn w:val="a"/>
    <w:rsid w:val="009A6683"/>
    <w:pPr>
      <w:spacing w:before="60"/>
      <w:jc w:val="center"/>
      <w:textAlignment w:val="top"/>
    </w:pPr>
    <w:rPr>
      <w:rFonts w:ascii="Arial Unicode MS" w:eastAsia="Arial Unicode MS" w:hAnsi="Arial Unicode MS" w:cs="Arial Unicode MS"/>
      <w:color w:val="000000"/>
      <w:sz w:val="14"/>
      <w:szCs w:val="14"/>
    </w:rPr>
  </w:style>
  <w:style w:type="paragraph" w:customStyle="1" w:styleId="mymmptab03tr">
    <w:name w:val="mymmp_tab03_tr"/>
    <w:basedOn w:val="a"/>
    <w:rsid w:val="009A6683"/>
    <w:pPr>
      <w:spacing w:before="60"/>
      <w:jc w:val="right"/>
      <w:textAlignment w:val="top"/>
    </w:pPr>
    <w:rPr>
      <w:rFonts w:ascii="Arial Unicode MS" w:eastAsia="Arial Unicode MS" w:hAnsi="Arial Unicode MS" w:cs="Arial Unicode MS"/>
      <w:color w:val="000000"/>
      <w:sz w:val="14"/>
      <w:szCs w:val="14"/>
    </w:rPr>
  </w:style>
  <w:style w:type="paragraph" w:customStyle="1" w:styleId="mymmptab03ml">
    <w:name w:val="mymmp_tab03_ml"/>
    <w:basedOn w:val="a"/>
    <w:rsid w:val="009A6683"/>
    <w:pPr>
      <w:spacing w:before="60"/>
      <w:textAlignment w:val="center"/>
    </w:pPr>
    <w:rPr>
      <w:rFonts w:ascii="Arial Unicode MS" w:eastAsia="Arial Unicode MS" w:hAnsi="Arial Unicode MS" w:cs="Arial Unicode MS"/>
      <w:color w:val="000000"/>
      <w:sz w:val="14"/>
      <w:szCs w:val="14"/>
    </w:rPr>
  </w:style>
  <w:style w:type="paragraph" w:customStyle="1" w:styleId="mymmptab03mc">
    <w:name w:val="mymmp_tab03_mc"/>
    <w:basedOn w:val="a"/>
    <w:rsid w:val="009A6683"/>
    <w:pPr>
      <w:spacing w:before="60"/>
      <w:jc w:val="center"/>
      <w:textAlignment w:val="center"/>
    </w:pPr>
    <w:rPr>
      <w:rFonts w:ascii="Arial Unicode MS" w:eastAsia="Arial Unicode MS" w:hAnsi="Arial Unicode MS" w:cs="Arial Unicode MS"/>
      <w:color w:val="000000"/>
      <w:sz w:val="14"/>
      <w:szCs w:val="14"/>
    </w:rPr>
  </w:style>
  <w:style w:type="paragraph" w:customStyle="1" w:styleId="mymmptab03mr">
    <w:name w:val="mymmp_tab03_mr"/>
    <w:basedOn w:val="a"/>
    <w:rsid w:val="009A6683"/>
    <w:pPr>
      <w:spacing w:before="60"/>
      <w:jc w:val="right"/>
      <w:textAlignment w:val="center"/>
    </w:pPr>
    <w:rPr>
      <w:rFonts w:ascii="Arial Unicode MS" w:eastAsia="Arial Unicode MS" w:hAnsi="Arial Unicode MS" w:cs="Arial Unicode MS"/>
      <w:color w:val="000000"/>
      <w:sz w:val="14"/>
      <w:szCs w:val="14"/>
    </w:rPr>
  </w:style>
  <w:style w:type="paragraph" w:customStyle="1" w:styleId="mymmptab03bl">
    <w:name w:val="mymmp_tab03_bl"/>
    <w:basedOn w:val="a"/>
    <w:rsid w:val="009A6683"/>
    <w:pPr>
      <w:spacing w:before="60"/>
      <w:textAlignment w:val="bottom"/>
    </w:pPr>
    <w:rPr>
      <w:rFonts w:ascii="Arial Unicode MS" w:eastAsia="Arial Unicode MS" w:hAnsi="Arial Unicode MS" w:cs="Arial Unicode MS"/>
      <w:color w:val="000000"/>
      <w:sz w:val="14"/>
      <w:szCs w:val="14"/>
    </w:rPr>
  </w:style>
  <w:style w:type="paragraph" w:customStyle="1" w:styleId="mymmptab03bc">
    <w:name w:val="mymmp_tab03_bc"/>
    <w:basedOn w:val="a"/>
    <w:rsid w:val="009A6683"/>
    <w:pPr>
      <w:spacing w:before="60"/>
      <w:jc w:val="center"/>
      <w:textAlignment w:val="bottom"/>
    </w:pPr>
    <w:rPr>
      <w:rFonts w:ascii="Arial Unicode MS" w:eastAsia="Arial Unicode MS" w:hAnsi="Arial Unicode MS" w:cs="Arial Unicode MS"/>
      <w:color w:val="000000"/>
      <w:sz w:val="14"/>
      <w:szCs w:val="14"/>
    </w:rPr>
  </w:style>
  <w:style w:type="paragraph" w:customStyle="1" w:styleId="mymmptab03br">
    <w:name w:val="mymmp_tab03_br"/>
    <w:basedOn w:val="a"/>
    <w:rsid w:val="009A6683"/>
    <w:pPr>
      <w:spacing w:before="60"/>
      <w:jc w:val="right"/>
      <w:textAlignment w:val="bottom"/>
    </w:pPr>
    <w:rPr>
      <w:rFonts w:ascii="Arial Unicode MS" w:eastAsia="Arial Unicode MS" w:hAnsi="Arial Unicode MS" w:cs="Arial Unicode MS"/>
      <w:color w:val="000000"/>
      <w:sz w:val="14"/>
      <w:szCs w:val="14"/>
    </w:rPr>
  </w:style>
  <w:style w:type="paragraph" w:customStyle="1" w:styleId="mymmptabf03ml">
    <w:name w:val="mymmp_tab_f_03_ml"/>
    <w:basedOn w:val="a"/>
    <w:rsid w:val="009A6683"/>
    <w:pPr>
      <w:spacing w:before="60"/>
      <w:textAlignment w:val="center"/>
    </w:pPr>
    <w:rPr>
      <w:rFonts w:ascii="Arial Unicode MS" w:eastAsia="Arial Unicode MS" w:hAnsi="Arial Unicode MS" w:cs="Arial Unicode MS"/>
      <w:b/>
      <w:bCs/>
      <w:color w:val="000000"/>
      <w:sz w:val="14"/>
      <w:szCs w:val="14"/>
    </w:rPr>
  </w:style>
  <w:style w:type="paragraph" w:customStyle="1" w:styleId="mymmptabf03mc">
    <w:name w:val="mymmp_tab_f_03_mc"/>
    <w:basedOn w:val="a"/>
    <w:rsid w:val="009A6683"/>
    <w:pPr>
      <w:spacing w:before="60"/>
      <w:jc w:val="center"/>
      <w:textAlignment w:val="center"/>
    </w:pPr>
    <w:rPr>
      <w:rFonts w:ascii="Arial Unicode MS" w:eastAsia="Arial Unicode MS" w:hAnsi="Arial Unicode MS" w:cs="Arial Unicode MS"/>
      <w:b/>
      <w:bCs/>
      <w:color w:val="000000"/>
      <w:sz w:val="14"/>
      <w:szCs w:val="14"/>
    </w:rPr>
  </w:style>
  <w:style w:type="paragraph" w:customStyle="1" w:styleId="mymmptabf03mr">
    <w:name w:val="mymmp_tab_f_03_mr"/>
    <w:basedOn w:val="a"/>
    <w:rsid w:val="009A6683"/>
    <w:pPr>
      <w:spacing w:before="60"/>
      <w:jc w:val="right"/>
      <w:textAlignment w:val="center"/>
    </w:pPr>
    <w:rPr>
      <w:rFonts w:ascii="Arial Unicode MS" w:eastAsia="Arial Unicode MS" w:hAnsi="Arial Unicode MS" w:cs="Arial Unicode MS"/>
      <w:b/>
      <w:bCs/>
      <w:color w:val="000000"/>
      <w:sz w:val="14"/>
      <w:szCs w:val="14"/>
    </w:rPr>
  </w:style>
  <w:style w:type="paragraph" w:customStyle="1" w:styleId="mymmptabf03bl">
    <w:name w:val="mymmp_tab_f_03_bl"/>
    <w:basedOn w:val="a"/>
    <w:rsid w:val="009A6683"/>
    <w:pPr>
      <w:spacing w:before="60"/>
      <w:textAlignment w:val="bottom"/>
    </w:pPr>
    <w:rPr>
      <w:rFonts w:ascii="Arial Unicode MS" w:eastAsia="Arial Unicode MS" w:hAnsi="Arial Unicode MS" w:cs="Arial Unicode MS"/>
      <w:b/>
      <w:bCs/>
      <w:color w:val="000000"/>
      <w:sz w:val="14"/>
      <w:szCs w:val="14"/>
    </w:rPr>
  </w:style>
  <w:style w:type="paragraph" w:customStyle="1" w:styleId="mymmptabf03bc">
    <w:name w:val="mymmp_tab_f_03_bc"/>
    <w:basedOn w:val="a"/>
    <w:rsid w:val="009A6683"/>
    <w:pPr>
      <w:spacing w:before="60"/>
      <w:jc w:val="center"/>
      <w:textAlignment w:val="bottom"/>
    </w:pPr>
    <w:rPr>
      <w:rFonts w:ascii="Arial Unicode MS" w:eastAsia="Arial Unicode MS" w:hAnsi="Arial Unicode MS" w:cs="Arial Unicode MS"/>
      <w:b/>
      <w:bCs/>
      <w:color w:val="000000"/>
      <w:sz w:val="14"/>
      <w:szCs w:val="14"/>
    </w:rPr>
  </w:style>
  <w:style w:type="paragraph" w:customStyle="1" w:styleId="mymmptabf03br">
    <w:name w:val="mymmp_tab_f_03_br"/>
    <w:basedOn w:val="a"/>
    <w:rsid w:val="009A6683"/>
    <w:pPr>
      <w:spacing w:before="60"/>
      <w:jc w:val="right"/>
      <w:textAlignment w:val="bottom"/>
    </w:pPr>
    <w:rPr>
      <w:rFonts w:ascii="Arial Unicode MS" w:eastAsia="Arial Unicode MS" w:hAnsi="Arial Unicode MS" w:cs="Arial Unicode MS"/>
      <w:b/>
      <w:bCs/>
      <w:color w:val="000000"/>
      <w:sz w:val="14"/>
      <w:szCs w:val="14"/>
    </w:rPr>
  </w:style>
  <w:style w:type="paragraph" w:customStyle="1" w:styleId="mymmpbestnr">
    <w:name w:val="mymmp_bestnr"/>
    <w:basedOn w:val="a"/>
    <w:rsid w:val="009A6683"/>
    <w:pPr>
      <w:spacing w:before="60"/>
    </w:pPr>
    <w:rPr>
      <w:rFonts w:ascii="Arial Unicode MS" w:eastAsia="Arial Unicode MS" w:hAnsi="Arial Unicode MS" w:cs="Arial Unicode MS"/>
      <w:b/>
      <w:bCs/>
      <w:color w:val="000000"/>
      <w:sz w:val="14"/>
      <w:szCs w:val="14"/>
    </w:rPr>
  </w:style>
  <w:style w:type="paragraph" w:customStyle="1" w:styleId="mymmpbestnr00">
    <w:name w:val="mymmp_bestnr_00"/>
    <w:basedOn w:val="a"/>
    <w:rsid w:val="009A6683"/>
    <w:pPr>
      <w:spacing w:before="100" w:beforeAutospacing="1"/>
      <w:textAlignment w:val="top"/>
    </w:pPr>
    <w:rPr>
      <w:rFonts w:ascii="Arial Unicode MS" w:eastAsia="Arial Unicode MS" w:hAnsi="Arial Unicode MS" w:cs="Arial Unicode MS"/>
      <w:b/>
      <w:bCs/>
      <w:color w:val="000000"/>
      <w:sz w:val="14"/>
      <w:szCs w:val="14"/>
    </w:rPr>
  </w:style>
  <w:style w:type="paragraph" w:customStyle="1" w:styleId="mymmppreis">
    <w:name w:val="mymmp_preis"/>
    <w:basedOn w:val="a"/>
    <w:rsid w:val="009A6683"/>
    <w:pPr>
      <w:spacing w:before="60"/>
    </w:pPr>
    <w:rPr>
      <w:rFonts w:ascii="Arial Unicode MS" w:eastAsia="Arial Unicode MS" w:hAnsi="Arial Unicode MS" w:cs="Arial Unicode MS"/>
      <w:color w:val="000000"/>
      <w:sz w:val="14"/>
      <w:szCs w:val="14"/>
    </w:rPr>
  </w:style>
  <w:style w:type="paragraph" w:customStyle="1" w:styleId="mymmppreis00">
    <w:name w:val="mymmp_preis_00"/>
    <w:basedOn w:val="a"/>
    <w:rsid w:val="009A6683"/>
    <w:pPr>
      <w:spacing w:before="100" w:beforeAutospacing="1"/>
      <w:textAlignment w:val="top"/>
    </w:pPr>
    <w:rPr>
      <w:rFonts w:ascii="Arial Unicode MS" w:eastAsia="Arial Unicode MS" w:hAnsi="Arial Unicode MS" w:cs="Arial Unicode MS"/>
      <w:color w:val="000000"/>
      <w:sz w:val="14"/>
      <w:szCs w:val="14"/>
    </w:rPr>
  </w:style>
  <w:style w:type="paragraph" w:customStyle="1" w:styleId="mymmpkennz">
    <w:name w:val="mymmp_kennz"/>
    <w:basedOn w:val="a"/>
    <w:rsid w:val="009A6683"/>
    <w:pPr>
      <w:spacing w:before="60"/>
      <w:ind w:left="113"/>
    </w:pPr>
    <w:rPr>
      <w:rFonts w:ascii="Arial Unicode MS" w:eastAsia="Arial Unicode MS" w:hAnsi="Arial Unicode MS" w:cs="Arial Unicode MS"/>
      <w:color w:val="0000FF"/>
      <w:sz w:val="16"/>
      <w:szCs w:val="16"/>
    </w:rPr>
  </w:style>
  <w:style w:type="character" w:styleId="ae">
    <w:name w:val="Hyperlink"/>
    <w:basedOn w:val="a0"/>
    <w:uiPriority w:val="99"/>
    <w:rsid w:val="009A6683"/>
    <w:rPr>
      <w:rFonts w:cs="Times New Roman"/>
      <w:color w:val="0000FF"/>
      <w:u w:val="single"/>
    </w:rPr>
  </w:style>
  <w:style w:type="character" w:styleId="af">
    <w:name w:val="FollowedHyperlink"/>
    <w:basedOn w:val="a0"/>
    <w:uiPriority w:val="99"/>
    <w:rsid w:val="009A6683"/>
    <w:rPr>
      <w:rFonts w:cs="Times New Roman"/>
      <w:color w:val="0000FF"/>
      <w:u w:val="single"/>
    </w:rPr>
  </w:style>
  <w:style w:type="paragraph" w:styleId="af0">
    <w:name w:val="caption"/>
    <w:basedOn w:val="a"/>
    <w:next w:val="a"/>
    <w:uiPriority w:val="35"/>
    <w:qFormat/>
    <w:rsid w:val="00980C11"/>
    <w:pPr>
      <w:suppressAutoHyphens/>
      <w:spacing w:line="336" w:lineRule="auto"/>
      <w:jc w:val="center"/>
    </w:pPr>
    <w:rPr>
      <w:lang w:val="uk-UA"/>
    </w:rPr>
  </w:style>
  <w:style w:type="paragraph" w:styleId="af1">
    <w:name w:val="Body Text Indent"/>
    <w:basedOn w:val="a"/>
    <w:link w:val="af2"/>
    <w:uiPriority w:val="99"/>
    <w:rsid w:val="00980C11"/>
    <w:pPr>
      <w:spacing w:line="360" w:lineRule="auto"/>
      <w:ind w:firstLine="567"/>
      <w:jc w:val="center"/>
    </w:pPr>
    <w:rPr>
      <w:b/>
      <w:sz w:val="28"/>
    </w:rPr>
  </w:style>
  <w:style w:type="character" w:customStyle="1" w:styleId="af2">
    <w:name w:val="Основной текст с отступом Знак"/>
    <w:basedOn w:val="a0"/>
    <w:link w:val="af1"/>
    <w:uiPriority w:val="99"/>
    <w:semiHidden/>
    <w:rPr>
      <w:sz w:val="24"/>
      <w:szCs w:val="24"/>
    </w:rPr>
  </w:style>
  <w:style w:type="paragraph" w:styleId="21">
    <w:name w:val="Body Text Indent 2"/>
    <w:basedOn w:val="a"/>
    <w:link w:val="22"/>
    <w:uiPriority w:val="99"/>
    <w:rsid w:val="00980C11"/>
    <w:pPr>
      <w:spacing w:line="360" w:lineRule="auto"/>
      <w:ind w:firstLine="567"/>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af3">
    <w:name w:val="Body Text"/>
    <w:basedOn w:val="a"/>
    <w:link w:val="af4"/>
    <w:uiPriority w:val="99"/>
    <w:rsid w:val="00D51DD3"/>
    <w:pPr>
      <w:spacing w:after="120"/>
    </w:pPr>
  </w:style>
  <w:style w:type="character" w:customStyle="1" w:styleId="af4">
    <w:name w:val="Основной текст Знак"/>
    <w:basedOn w:val="a0"/>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239120">
      <w:marLeft w:val="0"/>
      <w:marRight w:val="0"/>
      <w:marTop w:val="0"/>
      <w:marBottom w:val="0"/>
      <w:divBdr>
        <w:top w:val="none" w:sz="0" w:space="0" w:color="auto"/>
        <w:left w:val="none" w:sz="0" w:space="0" w:color="auto"/>
        <w:bottom w:val="none" w:sz="0" w:space="0" w:color="auto"/>
        <w:right w:val="none" w:sz="0" w:space="0" w:color="auto"/>
      </w:divBdr>
    </w:div>
    <w:div w:id="1126239121">
      <w:marLeft w:val="0"/>
      <w:marRight w:val="0"/>
      <w:marTop w:val="0"/>
      <w:marBottom w:val="0"/>
      <w:divBdr>
        <w:top w:val="none" w:sz="0" w:space="0" w:color="auto"/>
        <w:left w:val="none" w:sz="0" w:space="0" w:color="auto"/>
        <w:bottom w:val="none" w:sz="0" w:space="0" w:color="auto"/>
        <w:right w:val="none" w:sz="0" w:space="0" w:color="auto"/>
      </w:divBdr>
    </w:div>
    <w:div w:id="1126239122">
      <w:marLeft w:val="0"/>
      <w:marRight w:val="0"/>
      <w:marTop w:val="0"/>
      <w:marBottom w:val="0"/>
      <w:divBdr>
        <w:top w:val="none" w:sz="0" w:space="0" w:color="auto"/>
        <w:left w:val="none" w:sz="0" w:space="0" w:color="auto"/>
        <w:bottom w:val="none" w:sz="0" w:space="0" w:color="auto"/>
        <w:right w:val="none" w:sz="0" w:space="0" w:color="auto"/>
      </w:divBdr>
    </w:div>
    <w:div w:id="1126239123">
      <w:marLeft w:val="0"/>
      <w:marRight w:val="0"/>
      <w:marTop w:val="0"/>
      <w:marBottom w:val="0"/>
      <w:divBdr>
        <w:top w:val="none" w:sz="0" w:space="0" w:color="auto"/>
        <w:left w:val="none" w:sz="0" w:space="0" w:color="auto"/>
        <w:bottom w:val="none" w:sz="0" w:space="0" w:color="auto"/>
        <w:right w:val="none" w:sz="0" w:space="0" w:color="auto"/>
      </w:divBdr>
    </w:div>
    <w:div w:id="1126239124">
      <w:marLeft w:val="0"/>
      <w:marRight w:val="0"/>
      <w:marTop w:val="0"/>
      <w:marBottom w:val="0"/>
      <w:divBdr>
        <w:top w:val="none" w:sz="0" w:space="0" w:color="auto"/>
        <w:left w:val="none" w:sz="0" w:space="0" w:color="auto"/>
        <w:bottom w:val="none" w:sz="0" w:space="0" w:color="auto"/>
        <w:right w:val="none" w:sz="0" w:space="0" w:color="auto"/>
      </w:divBdr>
    </w:div>
    <w:div w:id="1126239125">
      <w:marLeft w:val="0"/>
      <w:marRight w:val="0"/>
      <w:marTop w:val="0"/>
      <w:marBottom w:val="0"/>
      <w:divBdr>
        <w:top w:val="none" w:sz="0" w:space="0" w:color="auto"/>
        <w:left w:val="none" w:sz="0" w:space="0" w:color="auto"/>
        <w:bottom w:val="none" w:sz="0" w:space="0" w:color="auto"/>
        <w:right w:val="none" w:sz="0" w:space="0" w:color="auto"/>
      </w:divBdr>
    </w:div>
    <w:div w:id="1126239126">
      <w:marLeft w:val="0"/>
      <w:marRight w:val="0"/>
      <w:marTop w:val="0"/>
      <w:marBottom w:val="0"/>
      <w:divBdr>
        <w:top w:val="none" w:sz="0" w:space="0" w:color="auto"/>
        <w:left w:val="none" w:sz="0" w:space="0" w:color="auto"/>
        <w:bottom w:val="none" w:sz="0" w:space="0" w:color="auto"/>
        <w:right w:val="none" w:sz="0" w:space="0" w:color="auto"/>
      </w:divBdr>
    </w:div>
    <w:div w:id="1126239127">
      <w:marLeft w:val="0"/>
      <w:marRight w:val="0"/>
      <w:marTop w:val="0"/>
      <w:marBottom w:val="0"/>
      <w:divBdr>
        <w:top w:val="none" w:sz="0" w:space="0" w:color="auto"/>
        <w:left w:val="none" w:sz="0" w:space="0" w:color="auto"/>
        <w:bottom w:val="none" w:sz="0" w:space="0" w:color="auto"/>
        <w:right w:val="none" w:sz="0" w:space="0" w:color="auto"/>
      </w:divBdr>
    </w:div>
    <w:div w:id="1126239128">
      <w:marLeft w:val="0"/>
      <w:marRight w:val="0"/>
      <w:marTop w:val="0"/>
      <w:marBottom w:val="0"/>
      <w:divBdr>
        <w:top w:val="none" w:sz="0" w:space="0" w:color="auto"/>
        <w:left w:val="none" w:sz="0" w:space="0" w:color="auto"/>
        <w:bottom w:val="none" w:sz="0" w:space="0" w:color="auto"/>
        <w:right w:val="none" w:sz="0" w:space="0" w:color="auto"/>
      </w:divBdr>
    </w:div>
    <w:div w:id="1126239129">
      <w:marLeft w:val="0"/>
      <w:marRight w:val="0"/>
      <w:marTop w:val="0"/>
      <w:marBottom w:val="0"/>
      <w:divBdr>
        <w:top w:val="none" w:sz="0" w:space="0" w:color="auto"/>
        <w:left w:val="none" w:sz="0" w:space="0" w:color="auto"/>
        <w:bottom w:val="none" w:sz="0" w:space="0" w:color="auto"/>
        <w:right w:val="none" w:sz="0" w:space="0" w:color="auto"/>
      </w:divBdr>
    </w:div>
    <w:div w:id="1126239130">
      <w:marLeft w:val="0"/>
      <w:marRight w:val="0"/>
      <w:marTop w:val="0"/>
      <w:marBottom w:val="0"/>
      <w:divBdr>
        <w:top w:val="none" w:sz="0" w:space="0" w:color="auto"/>
        <w:left w:val="none" w:sz="0" w:space="0" w:color="auto"/>
        <w:bottom w:val="none" w:sz="0" w:space="0" w:color="auto"/>
        <w:right w:val="none" w:sz="0" w:space="0" w:color="auto"/>
      </w:divBdr>
    </w:div>
    <w:div w:id="1126239131">
      <w:marLeft w:val="0"/>
      <w:marRight w:val="0"/>
      <w:marTop w:val="0"/>
      <w:marBottom w:val="0"/>
      <w:divBdr>
        <w:top w:val="none" w:sz="0" w:space="0" w:color="auto"/>
        <w:left w:val="none" w:sz="0" w:space="0" w:color="auto"/>
        <w:bottom w:val="none" w:sz="0" w:space="0" w:color="auto"/>
        <w:right w:val="none" w:sz="0" w:space="0" w:color="auto"/>
      </w:divBdr>
    </w:div>
    <w:div w:id="1126239132">
      <w:marLeft w:val="0"/>
      <w:marRight w:val="0"/>
      <w:marTop w:val="0"/>
      <w:marBottom w:val="0"/>
      <w:divBdr>
        <w:top w:val="none" w:sz="0" w:space="0" w:color="auto"/>
        <w:left w:val="none" w:sz="0" w:space="0" w:color="auto"/>
        <w:bottom w:val="none" w:sz="0" w:space="0" w:color="auto"/>
        <w:right w:val="none" w:sz="0" w:space="0" w:color="auto"/>
      </w:divBdr>
    </w:div>
    <w:div w:id="1126239133">
      <w:marLeft w:val="0"/>
      <w:marRight w:val="0"/>
      <w:marTop w:val="0"/>
      <w:marBottom w:val="0"/>
      <w:divBdr>
        <w:top w:val="none" w:sz="0" w:space="0" w:color="auto"/>
        <w:left w:val="none" w:sz="0" w:space="0" w:color="auto"/>
        <w:bottom w:val="none" w:sz="0" w:space="0" w:color="auto"/>
        <w:right w:val="none" w:sz="0" w:space="0" w:color="auto"/>
      </w:divBdr>
    </w:div>
    <w:div w:id="1126239134">
      <w:marLeft w:val="0"/>
      <w:marRight w:val="0"/>
      <w:marTop w:val="0"/>
      <w:marBottom w:val="0"/>
      <w:divBdr>
        <w:top w:val="none" w:sz="0" w:space="0" w:color="auto"/>
        <w:left w:val="none" w:sz="0" w:space="0" w:color="auto"/>
        <w:bottom w:val="none" w:sz="0" w:space="0" w:color="auto"/>
        <w:right w:val="none" w:sz="0" w:space="0" w:color="auto"/>
      </w:divBdr>
    </w:div>
    <w:div w:id="1126239135">
      <w:marLeft w:val="0"/>
      <w:marRight w:val="0"/>
      <w:marTop w:val="0"/>
      <w:marBottom w:val="0"/>
      <w:divBdr>
        <w:top w:val="none" w:sz="0" w:space="0" w:color="auto"/>
        <w:left w:val="none" w:sz="0" w:space="0" w:color="auto"/>
        <w:bottom w:val="none" w:sz="0" w:space="0" w:color="auto"/>
        <w:right w:val="none" w:sz="0" w:space="0" w:color="auto"/>
      </w:divBdr>
    </w:div>
    <w:div w:id="1126239136">
      <w:marLeft w:val="0"/>
      <w:marRight w:val="0"/>
      <w:marTop w:val="0"/>
      <w:marBottom w:val="0"/>
      <w:divBdr>
        <w:top w:val="none" w:sz="0" w:space="0" w:color="auto"/>
        <w:left w:val="none" w:sz="0" w:space="0" w:color="auto"/>
        <w:bottom w:val="none" w:sz="0" w:space="0" w:color="auto"/>
        <w:right w:val="none" w:sz="0" w:space="0" w:color="auto"/>
      </w:divBdr>
    </w:div>
    <w:div w:id="1126239137">
      <w:marLeft w:val="0"/>
      <w:marRight w:val="0"/>
      <w:marTop w:val="0"/>
      <w:marBottom w:val="0"/>
      <w:divBdr>
        <w:top w:val="none" w:sz="0" w:space="0" w:color="auto"/>
        <w:left w:val="none" w:sz="0" w:space="0" w:color="auto"/>
        <w:bottom w:val="none" w:sz="0" w:space="0" w:color="auto"/>
        <w:right w:val="none" w:sz="0" w:space="0" w:color="auto"/>
      </w:divBdr>
    </w:div>
    <w:div w:id="1126239138">
      <w:marLeft w:val="0"/>
      <w:marRight w:val="0"/>
      <w:marTop w:val="0"/>
      <w:marBottom w:val="0"/>
      <w:divBdr>
        <w:top w:val="none" w:sz="0" w:space="0" w:color="auto"/>
        <w:left w:val="none" w:sz="0" w:space="0" w:color="auto"/>
        <w:bottom w:val="none" w:sz="0" w:space="0" w:color="auto"/>
        <w:right w:val="none" w:sz="0" w:space="0" w:color="auto"/>
      </w:divBdr>
    </w:div>
    <w:div w:id="1126239139">
      <w:marLeft w:val="0"/>
      <w:marRight w:val="0"/>
      <w:marTop w:val="0"/>
      <w:marBottom w:val="0"/>
      <w:divBdr>
        <w:top w:val="none" w:sz="0" w:space="0" w:color="auto"/>
        <w:left w:val="none" w:sz="0" w:space="0" w:color="auto"/>
        <w:bottom w:val="none" w:sz="0" w:space="0" w:color="auto"/>
        <w:right w:val="none" w:sz="0" w:space="0" w:color="auto"/>
      </w:divBdr>
    </w:div>
    <w:div w:id="1126239140">
      <w:marLeft w:val="0"/>
      <w:marRight w:val="0"/>
      <w:marTop w:val="0"/>
      <w:marBottom w:val="0"/>
      <w:divBdr>
        <w:top w:val="none" w:sz="0" w:space="0" w:color="auto"/>
        <w:left w:val="none" w:sz="0" w:space="0" w:color="auto"/>
        <w:bottom w:val="none" w:sz="0" w:space="0" w:color="auto"/>
        <w:right w:val="none" w:sz="0" w:space="0" w:color="auto"/>
      </w:divBdr>
    </w:div>
    <w:div w:id="1126239141">
      <w:marLeft w:val="0"/>
      <w:marRight w:val="0"/>
      <w:marTop w:val="0"/>
      <w:marBottom w:val="0"/>
      <w:divBdr>
        <w:top w:val="none" w:sz="0" w:space="0" w:color="auto"/>
        <w:left w:val="none" w:sz="0" w:space="0" w:color="auto"/>
        <w:bottom w:val="none" w:sz="0" w:space="0" w:color="auto"/>
        <w:right w:val="none" w:sz="0" w:space="0" w:color="auto"/>
      </w:divBdr>
    </w:div>
    <w:div w:id="1126239142">
      <w:marLeft w:val="0"/>
      <w:marRight w:val="0"/>
      <w:marTop w:val="0"/>
      <w:marBottom w:val="0"/>
      <w:divBdr>
        <w:top w:val="none" w:sz="0" w:space="0" w:color="auto"/>
        <w:left w:val="none" w:sz="0" w:space="0" w:color="auto"/>
        <w:bottom w:val="none" w:sz="0" w:space="0" w:color="auto"/>
        <w:right w:val="none" w:sz="0" w:space="0" w:color="auto"/>
      </w:divBdr>
    </w:div>
    <w:div w:id="1126239143">
      <w:marLeft w:val="0"/>
      <w:marRight w:val="0"/>
      <w:marTop w:val="0"/>
      <w:marBottom w:val="0"/>
      <w:divBdr>
        <w:top w:val="none" w:sz="0" w:space="0" w:color="auto"/>
        <w:left w:val="none" w:sz="0" w:space="0" w:color="auto"/>
        <w:bottom w:val="none" w:sz="0" w:space="0" w:color="auto"/>
        <w:right w:val="none" w:sz="0" w:space="0" w:color="auto"/>
      </w:divBdr>
    </w:div>
    <w:div w:id="1126239144">
      <w:marLeft w:val="0"/>
      <w:marRight w:val="0"/>
      <w:marTop w:val="0"/>
      <w:marBottom w:val="0"/>
      <w:divBdr>
        <w:top w:val="none" w:sz="0" w:space="0" w:color="auto"/>
        <w:left w:val="none" w:sz="0" w:space="0" w:color="auto"/>
        <w:bottom w:val="none" w:sz="0" w:space="0" w:color="auto"/>
        <w:right w:val="none" w:sz="0" w:space="0" w:color="auto"/>
      </w:divBdr>
    </w:div>
    <w:div w:id="1126239145">
      <w:marLeft w:val="0"/>
      <w:marRight w:val="0"/>
      <w:marTop w:val="0"/>
      <w:marBottom w:val="0"/>
      <w:divBdr>
        <w:top w:val="none" w:sz="0" w:space="0" w:color="auto"/>
        <w:left w:val="none" w:sz="0" w:space="0" w:color="auto"/>
        <w:bottom w:val="none" w:sz="0" w:space="0" w:color="auto"/>
        <w:right w:val="none" w:sz="0" w:space="0" w:color="auto"/>
      </w:divBdr>
    </w:div>
    <w:div w:id="1126239146">
      <w:marLeft w:val="0"/>
      <w:marRight w:val="0"/>
      <w:marTop w:val="0"/>
      <w:marBottom w:val="0"/>
      <w:divBdr>
        <w:top w:val="none" w:sz="0" w:space="0" w:color="auto"/>
        <w:left w:val="none" w:sz="0" w:space="0" w:color="auto"/>
        <w:bottom w:val="none" w:sz="0" w:space="0" w:color="auto"/>
        <w:right w:val="none" w:sz="0" w:space="0" w:color="auto"/>
      </w:divBdr>
    </w:div>
    <w:div w:id="1126239147">
      <w:marLeft w:val="0"/>
      <w:marRight w:val="0"/>
      <w:marTop w:val="0"/>
      <w:marBottom w:val="0"/>
      <w:divBdr>
        <w:top w:val="none" w:sz="0" w:space="0" w:color="auto"/>
        <w:left w:val="none" w:sz="0" w:space="0" w:color="auto"/>
        <w:bottom w:val="none" w:sz="0" w:space="0" w:color="auto"/>
        <w:right w:val="none" w:sz="0" w:space="0" w:color="auto"/>
      </w:divBdr>
    </w:div>
    <w:div w:id="1126239148">
      <w:marLeft w:val="0"/>
      <w:marRight w:val="0"/>
      <w:marTop w:val="0"/>
      <w:marBottom w:val="0"/>
      <w:divBdr>
        <w:top w:val="none" w:sz="0" w:space="0" w:color="auto"/>
        <w:left w:val="none" w:sz="0" w:space="0" w:color="auto"/>
        <w:bottom w:val="none" w:sz="0" w:space="0" w:color="auto"/>
        <w:right w:val="none" w:sz="0" w:space="0" w:color="auto"/>
      </w:divBdr>
    </w:div>
    <w:div w:id="1126239149">
      <w:marLeft w:val="0"/>
      <w:marRight w:val="0"/>
      <w:marTop w:val="0"/>
      <w:marBottom w:val="0"/>
      <w:divBdr>
        <w:top w:val="none" w:sz="0" w:space="0" w:color="auto"/>
        <w:left w:val="none" w:sz="0" w:space="0" w:color="auto"/>
        <w:bottom w:val="none" w:sz="0" w:space="0" w:color="auto"/>
        <w:right w:val="none" w:sz="0" w:space="0" w:color="auto"/>
      </w:divBdr>
    </w:div>
    <w:div w:id="1126239150">
      <w:marLeft w:val="0"/>
      <w:marRight w:val="0"/>
      <w:marTop w:val="0"/>
      <w:marBottom w:val="0"/>
      <w:divBdr>
        <w:top w:val="none" w:sz="0" w:space="0" w:color="auto"/>
        <w:left w:val="none" w:sz="0" w:space="0" w:color="auto"/>
        <w:bottom w:val="none" w:sz="0" w:space="0" w:color="auto"/>
        <w:right w:val="none" w:sz="0" w:space="0" w:color="auto"/>
      </w:divBdr>
    </w:div>
    <w:div w:id="1126239151">
      <w:marLeft w:val="0"/>
      <w:marRight w:val="0"/>
      <w:marTop w:val="0"/>
      <w:marBottom w:val="0"/>
      <w:divBdr>
        <w:top w:val="none" w:sz="0" w:space="0" w:color="auto"/>
        <w:left w:val="none" w:sz="0" w:space="0" w:color="auto"/>
        <w:bottom w:val="none" w:sz="0" w:space="0" w:color="auto"/>
        <w:right w:val="none" w:sz="0" w:space="0" w:color="auto"/>
      </w:divBdr>
    </w:div>
    <w:div w:id="1126239152">
      <w:marLeft w:val="0"/>
      <w:marRight w:val="0"/>
      <w:marTop w:val="0"/>
      <w:marBottom w:val="0"/>
      <w:divBdr>
        <w:top w:val="none" w:sz="0" w:space="0" w:color="auto"/>
        <w:left w:val="none" w:sz="0" w:space="0" w:color="auto"/>
        <w:bottom w:val="none" w:sz="0" w:space="0" w:color="auto"/>
        <w:right w:val="none" w:sz="0" w:space="0" w:color="auto"/>
      </w:divBdr>
    </w:div>
    <w:div w:id="1126239153">
      <w:marLeft w:val="0"/>
      <w:marRight w:val="0"/>
      <w:marTop w:val="0"/>
      <w:marBottom w:val="0"/>
      <w:divBdr>
        <w:top w:val="none" w:sz="0" w:space="0" w:color="auto"/>
        <w:left w:val="none" w:sz="0" w:space="0" w:color="auto"/>
        <w:bottom w:val="none" w:sz="0" w:space="0" w:color="auto"/>
        <w:right w:val="none" w:sz="0" w:space="0" w:color="auto"/>
      </w:divBdr>
    </w:div>
    <w:div w:id="1126239154">
      <w:marLeft w:val="0"/>
      <w:marRight w:val="0"/>
      <w:marTop w:val="0"/>
      <w:marBottom w:val="0"/>
      <w:divBdr>
        <w:top w:val="none" w:sz="0" w:space="0" w:color="auto"/>
        <w:left w:val="none" w:sz="0" w:space="0" w:color="auto"/>
        <w:bottom w:val="none" w:sz="0" w:space="0" w:color="auto"/>
        <w:right w:val="none" w:sz="0" w:space="0" w:color="auto"/>
      </w:divBdr>
    </w:div>
    <w:div w:id="1126239155">
      <w:marLeft w:val="0"/>
      <w:marRight w:val="0"/>
      <w:marTop w:val="0"/>
      <w:marBottom w:val="0"/>
      <w:divBdr>
        <w:top w:val="none" w:sz="0" w:space="0" w:color="auto"/>
        <w:left w:val="none" w:sz="0" w:space="0" w:color="auto"/>
        <w:bottom w:val="none" w:sz="0" w:space="0" w:color="auto"/>
        <w:right w:val="none" w:sz="0" w:space="0" w:color="auto"/>
      </w:divBdr>
    </w:div>
    <w:div w:id="1126239156">
      <w:marLeft w:val="0"/>
      <w:marRight w:val="0"/>
      <w:marTop w:val="0"/>
      <w:marBottom w:val="0"/>
      <w:divBdr>
        <w:top w:val="none" w:sz="0" w:space="0" w:color="auto"/>
        <w:left w:val="none" w:sz="0" w:space="0" w:color="auto"/>
        <w:bottom w:val="none" w:sz="0" w:space="0" w:color="auto"/>
        <w:right w:val="none" w:sz="0" w:space="0" w:color="auto"/>
      </w:divBdr>
    </w:div>
    <w:div w:id="1126239157">
      <w:marLeft w:val="0"/>
      <w:marRight w:val="0"/>
      <w:marTop w:val="0"/>
      <w:marBottom w:val="0"/>
      <w:divBdr>
        <w:top w:val="none" w:sz="0" w:space="0" w:color="auto"/>
        <w:left w:val="none" w:sz="0" w:space="0" w:color="auto"/>
        <w:bottom w:val="none" w:sz="0" w:space="0" w:color="auto"/>
        <w:right w:val="none" w:sz="0" w:space="0" w:color="auto"/>
      </w:divBdr>
    </w:div>
    <w:div w:id="1126239158">
      <w:marLeft w:val="0"/>
      <w:marRight w:val="0"/>
      <w:marTop w:val="0"/>
      <w:marBottom w:val="0"/>
      <w:divBdr>
        <w:top w:val="none" w:sz="0" w:space="0" w:color="auto"/>
        <w:left w:val="none" w:sz="0" w:space="0" w:color="auto"/>
        <w:bottom w:val="none" w:sz="0" w:space="0" w:color="auto"/>
        <w:right w:val="none" w:sz="0" w:space="0" w:color="auto"/>
      </w:divBdr>
    </w:div>
    <w:div w:id="112623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oleObject" Target="embeddings/oleObject24.bin"/><Relationship Id="rId61"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26E5-71C5-4088-B510-A0435FF4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14145</Words>
  <Characters>80627</Characters>
  <Application>Microsoft Office Word</Application>
  <DocSecurity>0</DocSecurity>
  <Lines>671</Lines>
  <Paragraphs>189</Paragraphs>
  <ScaleCrop>false</ScaleCrop>
  <Company>г.Оса</Company>
  <LinksUpToDate>false</LinksUpToDate>
  <CharactersWithSpaces>94583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Охрана труда »</dc:title>
  <dc:subject/>
  <dc:creator>Алексей</dc:creator>
  <cp:keywords/>
  <dc:description/>
  <cp:lastModifiedBy>admin</cp:lastModifiedBy>
  <cp:revision>2</cp:revision>
  <cp:lastPrinted>2010-06-16T16:11:00Z</cp:lastPrinted>
  <dcterms:created xsi:type="dcterms:W3CDTF">2014-04-19T07:43:00Z</dcterms:created>
  <dcterms:modified xsi:type="dcterms:W3CDTF">2014-04-19T07:43:00Z</dcterms:modified>
</cp:coreProperties>
</file>