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FF" w:rsidRPr="00141254" w:rsidRDefault="003E2F69" w:rsidP="00141254">
      <w:pPr>
        <w:spacing w:after="0" w:line="360" w:lineRule="auto"/>
        <w:ind w:firstLine="709"/>
        <w:jc w:val="both"/>
        <w:rPr>
          <w:rFonts w:ascii="Times New Roman" w:hAnsi="Times New Roman"/>
          <w:b/>
          <w:bCs/>
          <w:color w:val="000000"/>
          <w:sz w:val="28"/>
          <w:szCs w:val="24"/>
        </w:rPr>
      </w:pPr>
      <w:r w:rsidRPr="00141254">
        <w:rPr>
          <w:rFonts w:ascii="Times New Roman" w:hAnsi="Times New Roman"/>
          <w:b/>
          <w:bCs/>
          <w:color w:val="000000"/>
          <w:sz w:val="28"/>
          <w:szCs w:val="24"/>
        </w:rPr>
        <w:t>Введение</w:t>
      </w:r>
    </w:p>
    <w:p w:rsidR="003E2F69" w:rsidRDefault="003E2F69" w:rsidP="00141254">
      <w:pPr>
        <w:spacing w:after="0" w:line="360" w:lineRule="auto"/>
        <w:ind w:firstLine="709"/>
        <w:jc w:val="both"/>
        <w:rPr>
          <w:rFonts w:ascii="Times New Roman" w:hAnsi="Times New Roman"/>
          <w:color w:val="000000"/>
          <w:sz w:val="28"/>
          <w:szCs w:val="24"/>
        </w:rPr>
      </w:pP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Предпринимательская деятельность во всех сферах неразрывно связана с получением и использованием различного рода информации. Причем в современных условиях информация представляет собой особого рода товар, имеющий определенную ценность. Для предпринимателя зачастую наиболее ценной является информация, которую он использует для достижения целей фирмы и разглашение которой может лишить его возможностей реализовать эти цели, то есть создает угрозы безопасности предпринимательской деятельности. Конечно, не вся информация может, в случае ее разглашения, создавать эти угрозы, однако существует определенная ее часть, которая нуждается в защите.</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Информация, используемая в предпринимательской деятельности весьма разнообразна. Ее можно разделить на два вида: промышленная и коммерческая</w:t>
      </w:r>
      <w:r w:rsidRPr="00141254">
        <w:rPr>
          <w:rFonts w:ascii="Times New Roman" w:hAnsi="Times New Roman"/>
          <w:color w:val="000000"/>
          <w:sz w:val="28"/>
          <w:szCs w:val="24"/>
          <w:u w:val="single"/>
        </w:rPr>
        <w:t>(1)</w:t>
      </w:r>
      <w:r w:rsidRPr="00141254">
        <w:rPr>
          <w:rFonts w:ascii="Times New Roman" w:hAnsi="Times New Roman"/>
          <w:color w:val="000000"/>
          <w:sz w:val="28"/>
          <w:szCs w:val="24"/>
        </w:rPr>
        <w:t xml:space="preserve">. К промышленной относится информация о технологии и способе производства, технических открытиях и изобретениях, </w:t>
      </w:r>
      <w:r w:rsidR="00141254">
        <w:rPr>
          <w:rFonts w:ascii="Times New Roman" w:hAnsi="Times New Roman"/>
          <w:color w:val="000000"/>
          <w:sz w:val="28"/>
          <w:szCs w:val="24"/>
        </w:rPr>
        <w:t>«</w:t>
      </w:r>
      <w:r w:rsidRPr="00141254">
        <w:rPr>
          <w:rFonts w:ascii="Times New Roman" w:hAnsi="Times New Roman"/>
          <w:color w:val="000000"/>
          <w:sz w:val="28"/>
          <w:szCs w:val="24"/>
        </w:rPr>
        <w:t>ноу-хау</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конструкторская документация, программное обеспечение </w:t>
      </w:r>
      <w:r w:rsidR="00141254">
        <w:rPr>
          <w:rFonts w:ascii="Times New Roman" w:hAnsi="Times New Roman"/>
          <w:color w:val="000000"/>
          <w:sz w:val="28"/>
          <w:szCs w:val="24"/>
        </w:rPr>
        <w:t>и т.п.</w:t>
      </w:r>
      <w:r w:rsidRPr="00141254">
        <w:rPr>
          <w:rFonts w:ascii="Times New Roman" w:hAnsi="Times New Roman"/>
          <w:color w:val="000000"/>
          <w:sz w:val="28"/>
          <w:szCs w:val="24"/>
        </w:rPr>
        <w:t xml:space="preserve"> Коммерческая информация – о финансово-экономическом положении предприятия (бухгалтерская отчетность), кредитах и банковских операциях, о заключаемых договорах и контрагентах, структуре капиталов и планах инвестиций, стратегических планах маркетинга, анализе конкурентоспособности собственной продукции, клиентах, планах производственного развития, деловой переписке и пр.</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Вся эта информация представляет различную ценность для самого предпринимателя и, соответственно, ее разглашение может привести (либо не привести) к угрозам экономической безопасности различной степени тяжести. Поэтому информацию необходимо разделить на три группы:</w:t>
      </w:r>
    </w:p>
    <w:p w:rsidR="007A64FF" w:rsidRPr="00141254" w:rsidRDefault="007A64FF" w:rsidP="00141254">
      <w:pPr>
        <w:numPr>
          <w:ilvl w:val="0"/>
          <w:numId w:val="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информация для открытого пользования любым потребителем в любой форме;</w:t>
      </w:r>
    </w:p>
    <w:p w:rsidR="007A64FF" w:rsidRPr="00141254" w:rsidRDefault="007A64FF" w:rsidP="00141254">
      <w:pPr>
        <w:numPr>
          <w:ilvl w:val="0"/>
          <w:numId w:val="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информация ограниченного доступа – только для органов, имеющих соответствующие законодательно установленные права (милиция, налоговая полиция, прокуратура);</w:t>
      </w:r>
    </w:p>
    <w:p w:rsidR="007A64FF" w:rsidRPr="00141254" w:rsidRDefault="007A64FF" w:rsidP="00141254">
      <w:pPr>
        <w:numPr>
          <w:ilvl w:val="0"/>
          <w:numId w:val="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информация только для работников (либо руководителей) фирмы.</w:t>
      </w:r>
    </w:p>
    <w:p w:rsidR="007A64FF" w:rsidRPr="00141254" w:rsidRDefault="007A64FF" w:rsidP="00141254">
      <w:pPr>
        <w:spacing w:after="0" w:line="360" w:lineRule="auto"/>
        <w:ind w:firstLine="709"/>
        <w:jc w:val="both"/>
        <w:rPr>
          <w:rFonts w:ascii="Times New Roman" w:hAnsi="Times New Roman"/>
          <w:color w:val="000000"/>
          <w:sz w:val="28"/>
          <w:szCs w:val="20"/>
        </w:rPr>
      </w:pPr>
      <w:r w:rsidRPr="00141254">
        <w:rPr>
          <w:rFonts w:ascii="Times New Roman" w:hAnsi="Times New Roman"/>
          <w:color w:val="000000"/>
          <w:sz w:val="28"/>
          <w:szCs w:val="24"/>
        </w:rPr>
        <w:t xml:space="preserve">Информация относящаяся ко второй и третьей группам является конфиденциальной и имеет ограничения в распространении. </w:t>
      </w:r>
      <w:r w:rsidRPr="00141254">
        <w:rPr>
          <w:rFonts w:ascii="Times New Roman" w:hAnsi="Times New Roman"/>
          <w:b/>
          <w:bCs/>
          <w:i/>
          <w:iCs/>
          <w:color w:val="000000"/>
          <w:sz w:val="28"/>
          <w:szCs w:val="24"/>
        </w:rPr>
        <w:t>Конфиденциальная информация</w:t>
      </w:r>
      <w:r w:rsidRPr="00141254">
        <w:rPr>
          <w:rFonts w:ascii="Times New Roman" w:hAnsi="Times New Roman"/>
          <w:color w:val="000000"/>
          <w:sz w:val="28"/>
          <w:szCs w:val="24"/>
        </w:rPr>
        <w:t xml:space="preserve"> – это документированная (то есть зафиксированная на материальном носителе и с реквизитами, позволяющими ее идентифицировать) информация, доступ к которой ограничивается в соответствии с законодательством РФ. Часть этой коммерческой информации составляет особый блок и может </w:t>
      </w:r>
      <w:r w:rsidRPr="00141254">
        <w:rPr>
          <w:rFonts w:ascii="Times New Roman" w:hAnsi="Times New Roman"/>
          <w:color w:val="000000"/>
          <w:sz w:val="28"/>
          <w:szCs w:val="20"/>
        </w:rPr>
        <w:t>быть отнесена к коммерческой тайне.</w:t>
      </w:r>
    </w:p>
    <w:p w:rsidR="003E2F69" w:rsidRDefault="003E2F69" w:rsidP="00141254">
      <w:pPr>
        <w:spacing w:after="0" w:line="360" w:lineRule="auto"/>
        <w:ind w:firstLine="709"/>
        <w:jc w:val="both"/>
        <w:rPr>
          <w:rFonts w:ascii="Times New Roman" w:hAnsi="Times New Roman"/>
          <w:b/>
          <w:bCs/>
          <w:i/>
          <w:iCs/>
          <w:color w:val="000000"/>
          <w:sz w:val="28"/>
          <w:szCs w:val="28"/>
        </w:rPr>
      </w:pPr>
    </w:p>
    <w:p w:rsidR="003E2F69" w:rsidRDefault="003E2F69" w:rsidP="00141254">
      <w:pPr>
        <w:spacing w:after="0" w:line="360" w:lineRule="auto"/>
        <w:ind w:firstLine="709"/>
        <w:jc w:val="both"/>
        <w:rPr>
          <w:rFonts w:ascii="Times New Roman" w:hAnsi="Times New Roman"/>
          <w:b/>
          <w:bCs/>
          <w:i/>
          <w:iCs/>
          <w:color w:val="000000"/>
          <w:sz w:val="28"/>
          <w:szCs w:val="28"/>
        </w:rPr>
      </w:pPr>
    </w:p>
    <w:p w:rsidR="00865971" w:rsidRPr="003E2F69" w:rsidRDefault="003E2F69" w:rsidP="00141254">
      <w:pPr>
        <w:spacing w:after="0" w:line="360" w:lineRule="auto"/>
        <w:ind w:firstLine="709"/>
        <w:jc w:val="both"/>
        <w:rPr>
          <w:rFonts w:ascii="Times New Roman" w:hAnsi="Times New Roman"/>
          <w:b/>
          <w:bCs/>
          <w:iCs/>
          <w:color w:val="000000"/>
          <w:sz w:val="28"/>
          <w:szCs w:val="28"/>
        </w:rPr>
      </w:pPr>
      <w:r>
        <w:rPr>
          <w:rFonts w:ascii="Times New Roman" w:hAnsi="Times New Roman"/>
          <w:b/>
          <w:bCs/>
          <w:i/>
          <w:iCs/>
          <w:color w:val="000000"/>
          <w:sz w:val="28"/>
          <w:szCs w:val="28"/>
        </w:rPr>
        <w:br w:type="page"/>
      </w:r>
      <w:r w:rsidR="007A64FF" w:rsidRPr="003E2F69">
        <w:rPr>
          <w:rFonts w:ascii="Times New Roman" w:hAnsi="Times New Roman"/>
          <w:b/>
          <w:bCs/>
          <w:iCs/>
          <w:color w:val="000000"/>
          <w:sz w:val="28"/>
          <w:szCs w:val="28"/>
        </w:rPr>
        <w:t>Коммерческая тайна</w:t>
      </w:r>
      <w:r w:rsidR="00865971" w:rsidRPr="003E2F69">
        <w:rPr>
          <w:rFonts w:ascii="Times New Roman" w:hAnsi="Times New Roman"/>
          <w:b/>
          <w:bCs/>
          <w:iCs/>
          <w:color w:val="000000"/>
          <w:sz w:val="28"/>
          <w:szCs w:val="28"/>
        </w:rPr>
        <w:t xml:space="preserve"> и ее содержание</w:t>
      </w:r>
    </w:p>
    <w:p w:rsidR="003E2F69" w:rsidRDefault="003E2F69" w:rsidP="00141254">
      <w:pPr>
        <w:spacing w:after="0" w:line="360" w:lineRule="auto"/>
        <w:ind w:firstLine="709"/>
        <w:jc w:val="both"/>
        <w:rPr>
          <w:rFonts w:ascii="Times New Roman" w:hAnsi="Times New Roman"/>
          <w:color w:val="000000"/>
          <w:sz w:val="28"/>
          <w:szCs w:val="24"/>
        </w:rPr>
      </w:pPr>
    </w:p>
    <w:p w:rsidR="007A64FF" w:rsidRPr="00141254" w:rsidRDefault="003E2F69"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Коммерческая</w:t>
      </w:r>
      <w:r w:rsidR="00865971" w:rsidRPr="00141254">
        <w:rPr>
          <w:rFonts w:ascii="Times New Roman" w:hAnsi="Times New Roman"/>
          <w:color w:val="000000"/>
          <w:sz w:val="28"/>
          <w:szCs w:val="24"/>
        </w:rPr>
        <w:t xml:space="preserve"> тайна</w:t>
      </w:r>
      <w:r w:rsidR="007A64FF" w:rsidRPr="00141254">
        <w:rPr>
          <w:rFonts w:ascii="Times New Roman" w:hAnsi="Times New Roman"/>
          <w:color w:val="000000"/>
          <w:sz w:val="28"/>
          <w:szCs w:val="24"/>
        </w:rPr>
        <w:t>, в соответствии с гражданским законодательством РФ, это информация которая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принимает меры к охране ее конфиденциальности. Следовательно, коммерческая тайна не может быть общеизвестной и общедоступной информацией, открытое ее использование несет угрозу экономической безопасности предпринимательской деятельности</w:t>
      </w:r>
      <w:r w:rsidR="00865971" w:rsidRPr="00141254">
        <w:rPr>
          <w:rFonts w:ascii="Times New Roman" w:hAnsi="Times New Roman"/>
          <w:color w:val="000000"/>
          <w:sz w:val="28"/>
          <w:szCs w:val="24"/>
        </w:rPr>
        <w:t xml:space="preserve">, в связи с чем предприниматель </w:t>
      </w:r>
      <w:r w:rsidR="007A64FF" w:rsidRPr="00141254">
        <w:rPr>
          <w:rFonts w:ascii="Times New Roman" w:hAnsi="Times New Roman"/>
          <w:color w:val="000000"/>
          <w:sz w:val="28"/>
          <w:szCs w:val="24"/>
        </w:rPr>
        <w:t>осуществляет меры по сохранению ее конфиденциальности и защите от незаконного использования.</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Однако не вся информация, которой располагает предприниматель, может быть отнесена к категории коммерческой тайны. Существует официально утвержденный перечень сведений, которые не могут составлять коммерческую тайну в РФ. К ним относятся:</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учредительные документы (устав, учредительный договор);</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документы, дающие право заниматься предпринимательской деятельностью (регистрационное удостоверение, свидетельство о регистрации, лицензии, сертификаты, патенты);</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по установленным формам отчетности о финансово-хозяйственной деятельности, необходимые для проверки правильности исчисления и уплаты налогов и других обязательных платежей в государственную бюджетную систему РФ);</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документы о платежеспособности;</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численности работающих, их составе, заработной плате, наличии свободных рабочих мест;</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документы об уплате налогов и обязательных платежей;</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соблюдении установленных правил охраны труда;</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соблюдении установленных норм охраны окружающей среды;</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нарушении антимонопольного законодательства;</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реализации продукции, причинившей вред здоровью населения;</w:t>
      </w:r>
    </w:p>
    <w:p w:rsidR="007A64FF" w:rsidRPr="00141254" w:rsidRDefault="007A64FF" w:rsidP="00141254">
      <w:pPr>
        <w:numPr>
          <w:ilvl w:val="0"/>
          <w:numId w:val="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об участии должностных лиц предприятия в кооперативах, малых предприятиях, акционерных обществах и других организациях, занимающихся предпринимательской деятельностью.</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Но и эти сведения не предназначаются для открытого доступа – всем желающим. Например, сведения о заработной плате работников предприятия, финансовая отчетность могут быть предоставлены только по требованию органов власти, управления, контролирующих и правоохранительных органов, а также других юридических лиц, имеющих на это право в соответствии с действующим законодательством РФ. В то же самое время клиенты фирмы вправе ознакомиться с ее уставом, свидетельством о регистрации, лицензией, сертификатами, патентами.</w:t>
      </w:r>
    </w:p>
    <w:p w:rsidR="007A64FF" w:rsidRPr="00141254" w:rsidRDefault="007A64FF" w:rsidP="00141254">
      <w:pPr>
        <w:spacing w:after="0" w:line="360" w:lineRule="auto"/>
        <w:ind w:firstLine="709"/>
        <w:jc w:val="both"/>
        <w:rPr>
          <w:rFonts w:ascii="Times New Roman" w:hAnsi="Times New Roman"/>
          <w:b/>
          <w:bCs/>
          <w:color w:val="000000"/>
          <w:sz w:val="28"/>
          <w:szCs w:val="24"/>
        </w:rPr>
      </w:pPr>
      <w:bookmarkStart w:id="0" w:name="2"/>
      <w:bookmarkEnd w:id="0"/>
      <w:r w:rsidRPr="00141254">
        <w:rPr>
          <w:rFonts w:ascii="Times New Roman" w:hAnsi="Times New Roman"/>
          <w:b/>
          <w:bCs/>
          <w:color w:val="000000"/>
          <w:sz w:val="28"/>
          <w:szCs w:val="24"/>
        </w:rPr>
        <w:t>Содержание коммерческой тайны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Как уже отмечалось, предприниматель в своей деятельности имеет дело с самой разнообразной информацией. Однако он не может всю информацию, которой обладает, сделать закрытой для внешних пользователей. Предприниматель в плане защиты наиболее важной информации решает сложную проблему. С одной стороны, он должен предоставить максимум информации о своей деятельности потребителям, контрагентам, кредиторам </w:t>
      </w:r>
      <w:r w:rsidR="00141254">
        <w:rPr>
          <w:rFonts w:ascii="Times New Roman" w:hAnsi="Times New Roman"/>
          <w:color w:val="000000"/>
          <w:sz w:val="28"/>
          <w:szCs w:val="24"/>
        </w:rPr>
        <w:t>и т.п.</w:t>
      </w:r>
      <w:r w:rsidRPr="00141254">
        <w:rPr>
          <w:rFonts w:ascii="Times New Roman" w:hAnsi="Times New Roman"/>
          <w:color w:val="000000"/>
          <w:sz w:val="28"/>
          <w:szCs w:val="24"/>
        </w:rPr>
        <w:t xml:space="preserve"> для того, они сделали выбор в его пользу. Реклама привлекает покупателей, деловые связи, патенты и лицензии, </w:t>
      </w:r>
      <w:r w:rsidR="00141254">
        <w:rPr>
          <w:rFonts w:ascii="Times New Roman" w:hAnsi="Times New Roman"/>
          <w:color w:val="000000"/>
          <w:sz w:val="28"/>
          <w:szCs w:val="24"/>
        </w:rPr>
        <w:t>«</w:t>
      </w:r>
      <w:r w:rsidRPr="00141254">
        <w:rPr>
          <w:rFonts w:ascii="Times New Roman" w:hAnsi="Times New Roman"/>
          <w:color w:val="000000"/>
          <w:sz w:val="28"/>
          <w:szCs w:val="24"/>
        </w:rPr>
        <w:t>ноу-хау</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 xml:space="preserve">контрагентов, финансовое положение – инвесторов. С другой стороны, предприниматель должен оградить названные группы лиц, а также своих конкурентов от информации, утечка или разглашение которой может представлять угрозу его экономической безопасности. В выборе </w:t>
      </w:r>
      <w:r w:rsidR="00141254">
        <w:rPr>
          <w:rFonts w:ascii="Times New Roman" w:hAnsi="Times New Roman"/>
          <w:color w:val="000000"/>
          <w:sz w:val="28"/>
          <w:szCs w:val="24"/>
        </w:rPr>
        <w:t>«</w:t>
      </w:r>
      <w:r w:rsidRPr="00141254">
        <w:rPr>
          <w:rFonts w:ascii="Times New Roman" w:hAnsi="Times New Roman"/>
          <w:color w:val="000000"/>
          <w:sz w:val="28"/>
          <w:szCs w:val="24"/>
        </w:rPr>
        <w:t>золотой середины</w:t>
      </w:r>
      <w:r w:rsidR="00141254">
        <w:rPr>
          <w:rFonts w:ascii="Times New Roman" w:hAnsi="Times New Roman"/>
          <w:color w:val="000000"/>
          <w:sz w:val="28"/>
          <w:szCs w:val="24"/>
        </w:rPr>
        <w:t>»</w:t>
      </w:r>
      <w:r w:rsidRPr="00141254">
        <w:rPr>
          <w:rFonts w:ascii="Times New Roman" w:hAnsi="Times New Roman"/>
          <w:color w:val="000000"/>
          <w:sz w:val="28"/>
          <w:szCs w:val="24"/>
        </w:rPr>
        <w:t>, то есть определении того оптимального количества информации, которого будет достаточно для внешних пользователей и оно не будет представлять угроз экономической безопасности, и состоит первый шаг предпринимателя в процессе защиты информации, составляющей коммерческую тайну.</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Получить информацию о деятельности фирмы можно двумя способами: законным и незаконным. Законный способ – это получение информации из средств массовой информации, рекламных проспектов фирмы, статей о фирме, с выставок, пресс-конференций. Эта информация специально готовится работниками фирмы для открытого пользования всеми заинтересованными лицами. Незаконный способ – это получение информации, не предназначенной для внешних пользователей, без согласия руководства фирмы, с нарушением действующего законодательства и приводящее к прямым экономическим потерям для фирмы, либо к упущенной выгоде.</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Наиболее ценной в этом плане является информация, представляющая коммерческую тайну. Она важна, прежде всего, для конкурентов данной фирмы, а также для криминальных структур. Интересно, что в мировой практике в течении последних нескольких десятков лет 80</w:t>
      </w:r>
      <w:r w:rsidR="00141254">
        <w:rPr>
          <w:rFonts w:ascii="Times New Roman" w:hAnsi="Times New Roman"/>
          <w:color w:val="000000"/>
          <w:sz w:val="28"/>
          <w:szCs w:val="24"/>
        </w:rPr>
        <w:t>–</w:t>
      </w:r>
      <w:r w:rsidR="00141254" w:rsidRPr="00141254">
        <w:rPr>
          <w:rFonts w:ascii="Times New Roman" w:hAnsi="Times New Roman"/>
          <w:color w:val="000000"/>
          <w:sz w:val="28"/>
          <w:szCs w:val="24"/>
        </w:rPr>
        <w:t>90</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информации, интересующей конкурентов, получается последними из открытых источников – из газет, специальных журналов, на выставках и пр. Для этого многие фирмы даже используют специалистов, изучающих всю открытую информацию, </w:t>
      </w:r>
      <w:r w:rsidR="00141254">
        <w:rPr>
          <w:rFonts w:ascii="Times New Roman" w:hAnsi="Times New Roman"/>
          <w:color w:val="000000"/>
          <w:sz w:val="28"/>
          <w:szCs w:val="24"/>
        </w:rPr>
        <w:t>«</w:t>
      </w:r>
      <w:r w:rsidRPr="00141254">
        <w:rPr>
          <w:rFonts w:ascii="Times New Roman" w:hAnsi="Times New Roman"/>
          <w:color w:val="000000"/>
          <w:sz w:val="28"/>
          <w:szCs w:val="24"/>
        </w:rPr>
        <w:t>просеивающих</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ее и выбирающих нужные сведения.</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Вообще существует большое количество способов получения информации. Так, американский журнал </w:t>
      </w:r>
      <w:r w:rsidR="00141254">
        <w:rPr>
          <w:rFonts w:ascii="Times New Roman" w:hAnsi="Times New Roman"/>
          <w:color w:val="000000"/>
          <w:sz w:val="28"/>
          <w:szCs w:val="24"/>
        </w:rPr>
        <w:t>«</w:t>
      </w:r>
      <w:r w:rsidRPr="00141254">
        <w:rPr>
          <w:rFonts w:ascii="Times New Roman" w:hAnsi="Times New Roman"/>
          <w:color w:val="000000"/>
          <w:sz w:val="28"/>
          <w:szCs w:val="24"/>
        </w:rPr>
        <w:t>Chemical engineering</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опубликовал такой перечень из 16 источников получения информации.</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сбор информации, содержащейся в средствах массовой информации, включая официальные документы, например, судебные отчеты;</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использование сведений, распространяемых служащими конкурирующих фирм;</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биржевые документы и отчеты консультантов; финансовые отчеты и документы, находящиеся в распоряжении маклеров; выставочные экспонаты и проспекты, брошюры конкурирующих фирм; отчеты коммивояжеров своей фирмы;</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изучение продукции конкурирующих фирм; использование данных, полученных во время бесед со служащими конкурирующих фирм (без нарушения законов);</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замаскированные опросы и </w:t>
      </w:r>
      <w:r w:rsidR="00141254">
        <w:rPr>
          <w:rFonts w:ascii="Times New Roman" w:hAnsi="Times New Roman"/>
          <w:color w:val="000000"/>
          <w:sz w:val="28"/>
          <w:szCs w:val="24"/>
        </w:rPr>
        <w:t>«</w:t>
      </w:r>
      <w:r w:rsidRPr="00141254">
        <w:rPr>
          <w:rFonts w:ascii="Times New Roman" w:hAnsi="Times New Roman"/>
          <w:color w:val="000000"/>
          <w:sz w:val="28"/>
          <w:szCs w:val="24"/>
        </w:rPr>
        <w:t>выуживание</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информации у служащих конкурирующих фирм на научно-технических конгрессах (конференциях, симпозиумах);</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непосредственное наблюдение, осуществляемое скрытно;</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беседы о найме на работу со служащими конкурирующих фирм (хотя опрашивающий вовсе не намерен принимать данного человека в свою фирму);</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так называемые </w:t>
      </w:r>
      <w:r w:rsidR="00141254">
        <w:rPr>
          <w:rFonts w:ascii="Times New Roman" w:hAnsi="Times New Roman"/>
          <w:color w:val="000000"/>
          <w:sz w:val="28"/>
          <w:szCs w:val="24"/>
        </w:rPr>
        <w:t>«</w:t>
      </w:r>
      <w:r w:rsidRPr="00141254">
        <w:rPr>
          <w:rFonts w:ascii="Times New Roman" w:hAnsi="Times New Roman"/>
          <w:color w:val="000000"/>
          <w:sz w:val="28"/>
          <w:szCs w:val="24"/>
        </w:rPr>
        <w:t>ложные</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переговоры с фирмой-конкурентом относительно приобретения лицензии;</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наем на работу служащего конкурирующей фирмы для получения требуемой информации;</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подкуп служащего конкурирующей фирмы или лица, занимающегося ее снабжением;</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использование агента для получения информации на основе платежной ведомости фирмы-конкурента;</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подслушивание переговоров, ведущихся в фирмах-конкурентах;</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перехват телеграфных сообщений;</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подслушивание телефонных разговоров;</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кража чертежей, образцов, документации;</w:t>
      </w:r>
    </w:p>
    <w:p w:rsidR="007A64FF" w:rsidRPr="00141254" w:rsidRDefault="007A64FF" w:rsidP="00141254">
      <w:pPr>
        <w:numPr>
          <w:ilvl w:val="0"/>
          <w:numId w:val="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шантаж и вымогательство.</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В связи с этим необходимо определить – какая информация должна быть отнесена к коммерческой тайне и требует защиты, каков срок ее </w:t>
      </w:r>
      <w:r w:rsidR="00141254">
        <w:rPr>
          <w:rFonts w:ascii="Times New Roman" w:hAnsi="Times New Roman"/>
          <w:color w:val="000000"/>
          <w:sz w:val="28"/>
          <w:szCs w:val="24"/>
        </w:rPr>
        <w:t>«</w:t>
      </w:r>
      <w:r w:rsidRPr="00141254">
        <w:rPr>
          <w:rFonts w:ascii="Times New Roman" w:hAnsi="Times New Roman"/>
          <w:color w:val="000000"/>
          <w:sz w:val="28"/>
          <w:szCs w:val="24"/>
        </w:rPr>
        <w:t>хранения</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в качестве тайны, какие ее части наиболее важны. Важность информации определяется ее ценностью для предпринимателя, которая, по мнению ряда специалистов</w:t>
      </w:r>
      <w:r w:rsidRPr="00141254">
        <w:rPr>
          <w:rFonts w:ascii="Times New Roman" w:hAnsi="Times New Roman"/>
          <w:color w:val="000000"/>
          <w:sz w:val="28"/>
          <w:szCs w:val="24"/>
          <w:u w:val="single"/>
        </w:rPr>
        <w:t>(5)</w:t>
      </w:r>
      <w:r w:rsidRPr="00141254">
        <w:rPr>
          <w:rFonts w:ascii="Times New Roman" w:hAnsi="Times New Roman"/>
          <w:color w:val="000000"/>
          <w:sz w:val="28"/>
          <w:szCs w:val="24"/>
        </w:rPr>
        <w:t>, должна включать полезность (создание субъекту выгодных условий для принятия оперативного решения и получения эффективного результата), своевременность, достоверность и полноту.</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Прежде чем приступить к определению информации, относящейся к категории коммерческой тайны, предприниматель должен учесть, что вся имеющаяся информация по степени конфиденциальности, утрата которой может вызвать </w:t>
      </w:r>
      <w:r w:rsidRPr="00141254">
        <w:rPr>
          <w:rFonts w:ascii="Times New Roman" w:hAnsi="Times New Roman"/>
          <w:color w:val="000000"/>
          <w:sz w:val="28"/>
          <w:szCs w:val="24"/>
          <w:u w:val="single"/>
        </w:rPr>
        <w:t>различные по тяжести последствия</w:t>
      </w:r>
      <w:r w:rsidRPr="00141254">
        <w:rPr>
          <w:rFonts w:ascii="Times New Roman" w:hAnsi="Times New Roman"/>
          <w:color w:val="000000"/>
          <w:sz w:val="28"/>
          <w:szCs w:val="24"/>
        </w:rPr>
        <w:t>, может быть распределена по следующим группам:</w:t>
      </w:r>
    </w:p>
    <w:p w:rsidR="007A64FF" w:rsidRPr="00141254" w:rsidRDefault="007A64FF" w:rsidP="00141254">
      <w:pPr>
        <w:numPr>
          <w:ilvl w:val="0"/>
          <w:numId w:val="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Высшая степень конфиденциальности. Данная информация является ключевой в деятельности фирмы, основой ее нормального функционирования. Утрата или разглашение этой информации нанесет непоправимый ущерб деятельности фирмы. Это – угроза высокой степени тяжести, последствия реализации которой могут ликвидировать саму фирму.</w:t>
      </w:r>
    </w:p>
    <w:p w:rsidR="007A64FF" w:rsidRPr="00141254" w:rsidRDefault="007A64FF" w:rsidP="00141254">
      <w:pPr>
        <w:numPr>
          <w:ilvl w:val="0"/>
          <w:numId w:val="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Строго конфиденциальная информация. Утечка этой информации может вызвать значительные по тяжести последствия. Это информация о стратегических планах фирмы, о перспективных соглашениях </w:t>
      </w:r>
      <w:r w:rsidR="00141254">
        <w:rPr>
          <w:rFonts w:ascii="Times New Roman" w:hAnsi="Times New Roman"/>
          <w:color w:val="000000"/>
          <w:sz w:val="28"/>
          <w:szCs w:val="24"/>
        </w:rPr>
        <w:t>и т.п.</w:t>
      </w:r>
    </w:p>
    <w:p w:rsidR="007A64FF" w:rsidRPr="00141254" w:rsidRDefault="007A64FF" w:rsidP="00141254">
      <w:pPr>
        <w:numPr>
          <w:ilvl w:val="0"/>
          <w:numId w:val="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Конфиденциальная информация – ее разглашение наносит фирме ущерб, сопоставимый с текущими затратами фирмы, ущерб может быть преодолен в сравнительно короткие сроки.</w:t>
      </w:r>
    </w:p>
    <w:p w:rsidR="007A64FF" w:rsidRPr="00141254" w:rsidRDefault="007A64FF" w:rsidP="00141254">
      <w:pPr>
        <w:numPr>
          <w:ilvl w:val="0"/>
          <w:numId w:val="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Информация ограниченного доступа – ее утечка оказывает незначительное негативное воздействие на экономическое положение фирмы (должностные инструкции, структура управления).</w:t>
      </w:r>
    </w:p>
    <w:p w:rsidR="007A64FF" w:rsidRPr="00141254" w:rsidRDefault="007A64FF" w:rsidP="00141254">
      <w:pPr>
        <w:numPr>
          <w:ilvl w:val="0"/>
          <w:numId w:val="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Открытая информация. Ее распространение не представляет угроз экономической безопасности фирмы. Наоборот, отсутствие данной информации может оказать негативное воздействие на экономическое положение фирмы.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Каким же образом можно осуществить разграничение информации открытой и той, которая нуждается в защите? Для этого следует использовать следующие критерии.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Во-первых, это вероятность угрозы экономической безопасности фирмы. В случае получения этой информации конкурентами фирма понесет экономический ущерб. Так, широко известный напиток </w:t>
      </w:r>
      <w:r w:rsidR="00141254">
        <w:rPr>
          <w:rFonts w:ascii="Times New Roman" w:hAnsi="Times New Roman"/>
          <w:color w:val="000000"/>
          <w:sz w:val="28"/>
          <w:szCs w:val="24"/>
        </w:rPr>
        <w:t>«</w:t>
      </w:r>
      <w:r w:rsidRPr="00141254">
        <w:rPr>
          <w:rFonts w:ascii="Times New Roman" w:hAnsi="Times New Roman"/>
          <w:color w:val="000000"/>
          <w:sz w:val="28"/>
          <w:szCs w:val="24"/>
        </w:rPr>
        <w:t>кока-кола</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производится на основе секретной формулы, являющейся коммерческой тайной, и обеспечивает процветание фирмы. В случае разглашения этой информации фирму ожидают серьезные экономические трудности.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Во-вторых, это возможность защиты информации. Если, например, информация не входит в обязательный перечень открытого характера, то следует определить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существует ли возможность ее защиты с помощью общих, либо специальных мер защиты.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В-третьих, это экономическая целесообразность защиты информации. Только в том случае, если разглашение или утечка информации может нанести существенный экономический ущерб фирме, следует организовывать ее защиту.</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По функционально-целевому признаку выделяются следующие составляющие коммерческой тайны: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1. Деловая информация:</w:t>
      </w:r>
    </w:p>
    <w:p w:rsidR="007A64FF" w:rsidRPr="00141254" w:rsidRDefault="007A64FF" w:rsidP="00141254">
      <w:pPr>
        <w:numPr>
          <w:ilvl w:val="0"/>
          <w:numId w:val="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контрагентах;</w:t>
      </w:r>
    </w:p>
    <w:p w:rsidR="007A64FF" w:rsidRPr="00141254" w:rsidRDefault="007A64FF" w:rsidP="00141254">
      <w:pPr>
        <w:numPr>
          <w:ilvl w:val="0"/>
          <w:numId w:val="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конкурентах;</w:t>
      </w:r>
    </w:p>
    <w:p w:rsidR="007A64FF" w:rsidRPr="00141254" w:rsidRDefault="007A64FF" w:rsidP="00141254">
      <w:pPr>
        <w:numPr>
          <w:ilvl w:val="0"/>
          <w:numId w:val="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потребителях;</w:t>
      </w:r>
    </w:p>
    <w:p w:rsidR="007A64FF" w:rsidRPr="00141254" w:rsidRDefault="007A64FF" w:rsidP="00141254">
      <w:pPr>
        <w:numPr>
          <w:ilvl w:val="0"/>
          <w:numId w:val="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деловых переговорах;</w:t>
      </w:r>
    </w:p>
    <w:p w:rsidR="007A64FF" w:rsidRPr="00141254" w:rsidRDefault="007A64FF" w:rsidP="00141254">
      <w:pPr>
        <w:numPr>
          <w:ilvl w:val="0"/>
          <w:numId w:val="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коммерческая переписка;</w:t>
      </w:r>
    </w:p>
    <w:p w:rsidR="007A64FF" w:rsidRPr="00141254" w:rsidRDefault="007A64FF" w:rsidP="00141254">
      <w:pPr>
        <w:numPr>
          <w:ilvl w:val="0"/>
          <w:numId w:val="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заключенных и планируемых контрактах.</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2. Научно-техническая информация:</w:t>
      </w:r>
    </w:p>
    <w:p w:rsidR="007A64FF" w:rsidRPr="00141254" w:rsidRDefault="007A64FF" w:rsidP="00141254">
      <w:pPr>
        <w:numPr>
          <w:ilvl w:val="0"/>
          <w:numId w:val="6"/>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содержание и планы научно-исследовательских работ;</w:t>
      </w:r>
    </w:p>
    <w:p w:rsidR="007A64FF" w:rsidRPr="00141254" w:rsidRDefault="007A64FF" w:rsidP="00141254">
      <w:pPr>
        <w:numPr>
          <w:ilvl w:val="0"/>
          <w:numId w:val="6"/>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содержание </w:t>
      </w:r>
      <w:r w:rsidR="00141254">
        <w:rPr>
          <w:rFonts w:ascii="Times New Roman" w:hAnsi="Times New Roman"/>
          <w:color w:val="000000"/>
          <w:sz w:val="28"/>
          <w:szCs w:val="24"/>
        </w:rPr>
        <w:t>«</w:t>
      </w:r>
      <w:r w:rsidRPr="00141254">
        <w:rPr>
          <w:rFonts w:ascii="Times New Roman" w:hAnsi="Times New Roman"/>
          <w:color w:val="000000"/>
          <w:sz w:val="28"/>
          <w:szCs w:val="24"/>
        </w:rPr>
        <w:t>ноу-хау</w:t>
      </w:r>
      <w:r w:rsidR="00141254">
        <w:rPr>
          <w:rFonts w:ascii="Times New Roman" w:hAnsi="Times New Roman"/>
          <w:color w:val="000000"/>
          <w:sz w:val="28"/>
          <w:szCs w:val="24"/>
        </w:rPr>
        <w:t>»</w:t>
      </w:r>
      <w:r w:rsidRPr="00141254">
        <w:rPr>
          <w:rFonts w:ascii="Times New Roman" w:hAnsi="Times New Roman"/>
          <w:color w:val="000000"/>
          <w:sz w:val="28"/>
          <w:szCs w:val="24"/>
        </w:rPr>
        <w:t>, рационализаторских предложений;</w:t>
      </w:r>
    </w:p>
    <w:p w:rsidR="007A64FF" w:rsidRPr="00141254" w:rsidRDefault="007A64FF" w:rsidP="00141254">
      <w:pPr>
        <w:numPr>
          <w:ilvl w:val="0"/>
          <w:numId w:val="6"/>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планы внедрения новых технологий и видов продукции;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3. Производственная информация:</w:t>
      </w:r>
    </w:p>
    <w:p w:rsidR="007A64FF" w:rsidRPr="00141254" w:rsidRDefault="007A64FF" w:rsidP="00141254">
      <w:pPr>
        <w:numPr>
          <w:ilvl w:val="0"/>
          <w:numId w:val="7"/>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технология;</w:t>
      </w:r>
    </w:p>
    <w:p w:rsidR="007A64FF" w:rsidRPr="00141254" w:rsidRDefault="007A64FF" w:rsidP="00141254">
      <w:pPr>
        <w:numPr>
          <w:ilvl w:val="0"/>
          <w:numId w:val="7"/>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планы выпуска продукции;</w:t>
      </w:r>
    </w:p>
    <w:p w:rsidR="007A64FF" w:rsidRPr="00141254" w:rsidRDefault="007A64FF" w:rsidP="00141254">
      <w:pPr>
        <w:numPr>
          <w:ilvl w:val="0"/>
          <w:numId w:val="7"/>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объем незавершенного производства и запасов;</w:t>
      </w:r>
    </w:p>
    <w:p w:rsidR="007A64FF" w:rsidRPr="00141254" w:rsidRDefault="007A64FF" w:rsidP="00141254">
      <w:pPr>
        <w:numPr>
          <w:ilvl w:val="0"/>
          <w:numId w:val="7"/>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планы инвестиционной деятельности.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4. Организационно-управленческая информация:</w:t>
      </w:r>
    </w:p>
    <w:p w:rsidR="007A64FF" w:rsidRPr="00141254" w:rsidRDefault="007A64FF" w:rsidP="00141254">
      <w:pPr>
        <w:numPr>
          <w:ilvl w:val="0"/>
          <w:numId w:val="8"/>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о структуре управления фирмой не содержащиеся в уставе;</w:t>
      </w:r>
    </w:p>
    <w:p w:rsidR="007A64FF" w:rsidRPr="00141254" w:rsidRDefault="007A64FF" w:rsidP="00141254">
      <w:pPr>
        <w:numPr>
          <w:ilvl w:val="0"/>
          <w:numId w:val="8"/>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оригинальные методы организации управления;</w:t>
      </w:r>
    </w:p>
    <w:p w:rsidR="007A64FF" w:rsidRPr="00141254" w:rsidRDefault="007A64FF" w:rsidP="00141254">
      <w:pPr>
        <w:numPr>
          <w:ilvl w:val="0"/>
          <w:numId w:val="8"/>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система организации труда.</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5. Маркетинговая информация:</w:t>
      </w:r>
    </w:p>
    <w:p w:rsidR="007A64FF" w:rsidRPr="00141254" w:rsidRDefault="007A64FF" w:rsidP="00141254">
      <w:pPr>
        <w:numPr>
          <w:ilvl w:val="0"/>
          <w:numId w:val="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рыночная стратегия;</w:t>
      </w:r>
    </w:p>
    <w:p w:rsidR="007A64FF" w:rsidRPr="00141254" w:rsidRDefault="007A64FF" w:rsidP="00141254">
      <w:pPr>
        <w:numPr>
          <w:ilvl w:val="0"/>
          <w:numId w:val="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планы рекламной деятельности;</w:t>
      </w:r>
    </w:p>
    <w:p w:rsidR="007A64FF" w:rsidRPr="00141254" w:rsidRDefault="007A64FF" w:rsidP="00141254">
      <w:pPr>
        <w:numPr>
          <w:ilvl w:val="0"/>
          <w:numId w:val="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планы обеспечения конкурентных преимуществ по сравнению с продукцией других фирм;</w:t>
      </w:r>
    </w:p>
    <w:p w:rsidR="007A64FF" w:rsidRPr="00141254" w:rsidRDefault="007A64FF" w:rsidP="00141254">
      <w:pPr>
        <w:numPr>
          <w:ilvl w:val="0"/>
          <w:numId w:val="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методы работы на рынках;</w:t>
      </w:r>
    </w:p>
    <w:p w:rsidR="007A64FF" w:rsidRPr="00141254" w:rsidRDefault="007A64FF" w:rsidP="00141254">
      <w:pPr>
        <w:numPr>
          <w:ilvl w:val="0"/>
          <w:numId w:val="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планы сбыта продукции;</w:t>
      </w:r>
    </w:p>
    <w:p w:rsidR="007A64FF" w:rsidRPr="00141254" w:rsidRDefault="007A64FF" w:rsidP="00141254">
      <w:pPr>
        <w:numPr>
          <w:ilvl w:val="0"/>
          <w:numId w:val="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анализ конкурентоспособности выпускаемой продукции.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6. Финансовая информация:</w:t>
      </w:r>
    </w:p>
    <w:p w:rsidR="007A64FF" w:rsidRPr="00141254" w:rsidRDefault="007A64FF" w:rsidP="00141254">
      <w:pPr>
        <w:numPr>
          <w:ilvl w:val="0"/>
          <w:numId w:val="10"/>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планирование прибыли, себестоимости;</w:t>
      </w:r>
    </w:p>
    <w:p w:rsidR="007A64FF" w:rsidRPr="00141254" w:rsidRDefault="007A64FF" w:rsidP="00141254">
      <w:pPr>
        <w:numPr>
          <w:ilvl w:val="0"/>
          <w:numId w:val="10"/>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ценообразование – методы расчета, структура цен, скидки;</w:t>
      </w:r>
    </w:p>
    <w:p w:rsidR="007A64FF" w:rsidRPr="00141254" w:rsidRDefault="007A64FF" w:rsidP="00141254">
      <w:pPr>
        <w:numPr>
          <w:ilvl w:val="0"/>
          <w:numId w:val="10"/>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возможные источники финансирования;</w:t>
      </w:r>
    </w:p>
    <w:p w:rsidR="007A64FF" w:rsidRPr="00141254" w:rsidRDefault="007A64FF" w:rsidP="00141254">
      <w:pPr>
        <w:numPr>
          <w:ilvl w:val="0"/>
          <w:numId w:val="10"/>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финансовые прогнозы.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7. Информация о персонале фирмы:</w:t>
      </w:r>
    </w:p>
    <w:p w:rsidR="007A64FF" w:rsidRPr="00141254" w:rsidRDefault="007A64FF" w:rsidP="00141254">
      <w:pPr>
        <w:numPr>
          <w:ilvl w:val="0"/>
          <w:numId w:val="1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личные дела сотрудников;</w:t>
      </w:r>
    </w:p>
    <w:p w:rsidR="007A64FF" w:rsidRPr="00141254" w:rsidRDefault="007A64FF" w:rsidP="00141254">
      <w:pPr>
        <w:numPr>
          <w:ilvl w:val="0"/>
          <w:numId w:val="1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планы увеличения (сокращения) персонала;</w:t>
      </w:r>
    </w:p>
    <w:p w:rsidR="007A64FF" w:rsidRPr="00141254" w:rsidRDefault="007A64FF" w:rsidP="00141254">
      <w:pPr>
        <w:numPr>
          <w:ilvl w:val="0"/>
          <w:numId w:val="1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содержание тестов для проверки вновь принимаемых на работу.</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8. Программное обеспечение:</w:t>
      </w:r>
    </w:p>
    <w:p w:rsidR="007A64FF" w:rsidRPr="00141254" w:rsidRDefault="007A64FF" w:rsidP="00141254">
      <w:pPr>
        <w:numPr>
          <w:ilvl w:val="0"/>
          <w:numId w:val="1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программы;</w:t>
      </w:r>
    </w:p>
    <w:p w:rsidR="007A64FF" w:rsidRPr="00141254" w:rsidRDefault="007A64FF" w:rsidP="00141254">
      <w:pPr>
        <w:numPr>
          <w:ilvl w:val="0"/>
          <w:numId w:val="1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пароли, коды доступа к конфиденциальной информации, расположенной на электронных носителях.</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Как правило, именно перечисленная выше информация в наибольшей степени интересует конкурентов, партнеров, банки, криминальные структуры.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Информация, составляющая коммерческую тайну, может существовать в бумажной форме, на дискетах и лазерных дисках, на </w:t>
      </w:r>
      <w:r w:rsidR="00141254">
        <w:rPr>
          <w:rFonts w:ascii="Times New Roman" w:hAnsi="Times New Roman"/>
          <w:color w:val="000000"/>
          <w:sz w:val="28"/>
          <w:szCs w:val="24"/>
        </w:rPr>
        <w:t>«</w:t>
      </w:r>
      <w:r w:rsidRPr="00141254">
        <w:rPr>
          <w:rFonts w:ascii="Times New Roman" w:hAnsi="Times New Roman"/>
          <w:color w:val="000000"/>
          <w:sz w:val="28"/>
          <w:szCs w:val="24"/>
        </w:rPr>
        <w:t>жестком</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диске компьютера, в памяти сотрудников.</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Регулирование отношений, связанных с использованием конфиденциальной информацией должно начинаться с основного документа – устава, в котором дается понятие коммерческой тайны и устанавливается ответственность за ее несоблюдение.</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Для более эффективной организации работы по защите коммерческой информации весьма целесообразно разработать и утвердить </w:t>
      </w:r>
      <w:r w:rsidRPr="00141254">
        <w:rPr>
          <w:rFonts w:ascii="Times New Roman" w:hAnsi="Times New Roman"/>
          <w:b/>
          <w:bCs/>
          <w:i/>
          <w:iCs/>
          <w:color w:val="000000"/>
          <w:sz w:val="28"/>
          <w:szCs w:val="24"/>
        </w:rPr>
        <w:t>Положение о коммерческой тайне на предприятии (фирме).</w:t>
      </w:r>
      <w:r w:rsidRPr="00141254">
        <w:rPr>
          <w:rFonts w:ascii="Times New Roman" w:hAnsi="Times New Roman"/>
          <w:color w:val="000000"/>
          <w:sz w:val="28"/>
          <w:szCs w:val="24"/>
        </w:rPr>
        <w:t xml:space="preserve"> Этот документ основывается на действующем законодательстве и отражает специфику данного субъекта предпринимательства. Он включает перечень сведений, составляющих коммерческую тайну, степень конфиденциальности информации, порядок доступа к информации и круг работников предприятия, допущенных к информации той или иной степени конфиденциальности</w:t>
      </w:r>
      <w:r w:rsidR="00141254">
        <w:rPr>
          <w:rFonts w:ascii="Times New Roman" w:hAnsi="Times New Roman"/>
          <w:color w:val="000000"/>
          <w:sz w:val="28"/>
          <w:szCs w:val="24"/>
        </w:rPr>
        <w:t>.</w:t>
      </w:r>
    </w:p>
    <w:p w:rsidR="003E2F69" w:rsidRDefault="003E2F69" w:rsidP="00141254">
      <w:pPr>
        <w:spacing w:after="0" w:line="360" w:lineRule="auto"/>
        <w:ind w:firstLine="709"/>
        <w:jc w:val="both"/>
        <w:rPr>
          <w:rFonts w:ascii="Times New Roman" w:hAnsi="Times New Roman"/>
          <w:b/>
          <w:bCs/>
          <w:color w:val="000000"/>
          <w:sz w:val="28"/>
          <w:szCs w:val="24"/>
        </w:rPr>
      </w:pPr>
      <w:bookmarkStart w:id="1" w:name="3"/>
      <w:bookmarkEnd w:id="1"/>
    </w:p>
    <w:p w:rsidR="007A64FF" w:rsidRPr="00141254" w:rsidRDefault="007A64FF" w:rsidP="00141254">
      <w:pPr>
        <w:spacing w:after="0" w:line="360" w:lineRule="auto"/>
        <w:ind w:firstLine="709"/>
        <w:jc w:val="both"/>
        <w:rPr>
          <w:rFonts w:ascii="Times New Roman" w:hAnsi="Times New Roman"/>
          <w:b/>
          <w:bCs/>
          <w:color w:val="000000"/>
          <w:sz w:val="28"/>
          <w:szCs w:val="24"/>
        </w:rPr>
      </w:pPr>
      <w:r w:rsidRPr="00141254">
        <w:rPr>
          <w:rFonts w:ascii="Times New Roman" w:hAnsi="Times New Roman"/>
          <w:b/>
          <w:bCs/>
          <w:color w:val="000000"/>
          <w:sz w:val="28"/>
          <w:szCs w:val="24"/>
        </w:rPr>
        <w:t>Банковская тайна</w:t>
      </w:r>
    </w:p>
    <w:p w:rsidR="003E2F69" w:rsidRDefault="003E2F69" w:rsidP="00141254">
      <w:pPr>
        <w:spacing w:after="0" w:line="360" w:lineRule="auto"/>
        <w:ind w:firstLine="709"/>
        <w:jc w:val="both"/>
        <w:rPr>
          <w:rFonts w:ascii="Times New Roman" w:hAnsi="Times New Roman"/>
          <w:color w:val="000000"/>
          <w:sz w:val="28"/>
          <w:szCs w:val="24"/>
        </w:rPr>
      </w:pP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Одной из специфических разновидностей коммерческой тайны является банковская тайна. </w:t>
      </w:r>
      <w:r w:rsidRPr="00141254">
        <w:rPr>
          <w:rFonts w:ascii="Times New Roman" w:hAnsi="Times New Roman"/>
          <w:b/>
          <w:bCs/>
          <w:i/>
          <w:iCs/>
          <w:color w:val="000000"/>
          <w:sz w:val="28"/>
          <w:szCs w:val="24"/>
        </w:rPr>
        <w:t>Банковская тайна</w:t>
      </w:r>
      <w:r w:rsidRPr="00141254">
        <w:rPr>
          <w:rFonts w:ascii="Times New Roman" w:hAnsi="Times New Roman"/>
          <w:color w:val="000000"/>
          <w:sz w:val="28"/>
          <w:szCs w:val="24"/>
        </w:rPr>
        <w:t xml:space="preserve"> – это информация, доступ к которой банк, в соответствии с законом, имеет право ограничивать. Банки, как правило, работают с многочисленными клиентами, вкладчиками, корреспондентами, интересы которых могут пострадать при разглашении информации об их операциях, сделках, счетах и пр. Причем угрозы могут исходить как от конкурентов, так и от преступных сообществ. В связи с этим возникает необходимость в защите информации, которой обладают банки, в том числе и информации о деятельности лиц, пользующихся разнообразными услугами банков.</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Особенность правового режима банковской тайны заключается в том, что перечень сведений, включаемых в нее, устанавливается не только законодательно, но и самими банками. Причем, в Российской Федерации пока нет отдельного закона о банковской тайне, а законодательное регулирование осуществляется в основном Гражданским кодексом РФ (ст.</w:t>
      </w:r>
      <w:r w:rsidR="00141254">
        <w:rPr>
          <w:rFonts w:ascii="Times New Roman" w:hAnsi="Times New Roman"/>
          <w:color w:val="000000"/>
          <w:sz w:val="28"/>
          <w:szCs w:val="24"/>
        </w:rPr>
        <w:t> </w:t>
      </w:r>
      <w:r w:rsidR="00141254" w:rsidRPr="00141254">
        <w:rPr>
          <w:rFonts w:ascii="Times New Roman" w:hAnsi="Times New Roman"/>
          <w:color w:val="000000"/>
          <w:sz w:val="28"/>
          <w:szCs w:val="24"/>
        </w:rPr>
        <w:t>8</w:t>
      </w:r>
      <w:r w:rsidRPr="00141254">
        <w:rPr>
          <w:rFonts w:ascii="Times New Roman" w:hAnsi="Times New Roman"/>
          <w:color w:val="000000"/>
          <w:sz w:val="28"/>
          <w:szCs w:val="24"/>
        </w:rPr>
        <w:t xml:space="preserve">57) и Федеральным законом </w:t>
      </w:r>
      <w:r w:rsidR="00141254">
        <w:rPr>
          <w:rFonts w:ascii="Times New Roman" w:hAnsi="Times New Roman"/>
          <w:color w:val="000000"/>
          <w:sz w:val="28"/>
          <w:szCs w:val="24"/>
        </w:rPr>
        <w:t>«</w:t>
      </w:r>
      <w:r w:rsidRPr="00141254">
        <w:rPr>
          <w:rFonts w:ascii="Times New Roman" w:hAnsi="Times New Roman"/>
          <w:color w:val="000000"/>
          <w:sz w:val="28"/>
          <w:szCs w:val="24"/>
        </w:rPr>
        <w:t>О банках и банковской деятельности</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(ст.</w:t>
      </w:r>
      <w:r w:rsidR="00141254">
        <w:rPr>
          <w:rFonts w:ascii="Times New Roman" w:hAnsi="Times New Roman"/>
          <w:color w:val="000000"/>
          <w:sz w:val="28"/>
          <w:szCs w:val="24"/>
        </w:rPr>
        <w:t> </w:t>
      </w:r>
      <w:r w:rsidR="00141254" w:rsidRPr="00141254">
        <w:rPr>
          <w:rFonts w:ascii="Times New Roman" w:hAnsi="Times New Roman"/>
          <w:color w:val="000000"/>
          <w:sz w:val="28"/>
          <w:szCs w:val="24"/>
        </w:rPr>
        <w:t>2</w:t>
      </w:r>
      <w:r w:rsidRPr="00141254">
        <w:rPr>
          <w:rFonts w:ascii="Times New Roman" w:hAnsi="Times New Roman"/>
          <w:color w:val="000000"/>
          <w:sz w:val="28"/>
          <w:szCs w:val="24"/>
        </w:rPr>
        <w:t>6). В этих законодательных актах предусмотрено, что банк гарантирует тайну банковского счета и банковского вклада, операций по счету и сведений о клиентах и корреспондентах. Кроме того, банки сами могут относить часть информации, которой они владеют к категории банковской тайны (если это не противоречит федеральному закону). Служащие банка обязаны хранить банковскую тайну.</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 Закон же предусматривает, что 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органам государственной налоговой службы и налоговой полиции, таможенным органам Российской Федерации в случаях, предусмотренных законодательными актами об их деятельности, а при наличии согласия прокурора – органам предварительного следствия по делам, находящимся в их производстве. 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иностранным консульским учреждениям.</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Коммерческие банки тесно связаны с Банком России, который получает от них большое количество информации. Законодательно установлено, что Банк России не вправе разглашать информацию о счетах, вкладах, конкретных сделках и об операциях из отчетов кредитных организаций, полученных им в результате исполнения лицензионных, надзорных и контрольных функций, за исключением случаев, предусмотренных федеральными законами.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Кроме того, аудиторские организации, осуществляющие обязательные ежегодные проверки кредитных организаций, также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За разглашение банковской тайны Банк России, кредитные, аудиторские и иные организации, а также их должностные лица и работники несут ответственность, включая возмещение нанесенного ущерба, в порядке, установленном федеральным законом. Гражданско-правовая ответственность выражается в применении способов защиты гражданских прав, предусмотренных ст.</w:t>
      </w:r>
      <w:r w:rsidR="00141254">
        <w:rPr>
          <w:rFonts w:ascii="Times New Roman" w:hAnsi="Times New Roman"/>
          <w:color w:val="000000"/>
          <w:sz w:val="28"/>
          <w:szCs w:val="24"/>
        </w:rPr>
        <w:t> </w:t>
      </w:r>
      <w:r w:rsidR="00141254" w:rsidRPr="00141254">
        <w:rPr>
          <w:rFonts w:ascii="Times New Roman" w:hAnsi="Times New Roman"/>
          <w:color w:val="000000"/>
          <w:sz w:val="28"/>
          <w:szCs w:val="24"/>
        </w:rPr>
        <w:t>1</w:t>
      </w:r>
      <w:r w:rsidRPr="00141254">
        <w:rPr>
          <w:rFonts w:ascii="Times New Roman" w:hAnsi="Times New Roman"/>
          <w:color w:val="000000"/>
          <w:sz w:val="28"/>
          <w:szCs w:val="24"/>
        </w:rPr>
        <w:t>2 ГК РФ.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ему убытков.</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Несмотря на наличие ряда общих законодательных норм, гарантирующих сохранение банковской тайны, в российском законодательстве отсутствует разъяснение того, что понимается под этой гарантией, какие условия должны при этом выполняться, каковы критерии обеспечения защиты информации, составляющей банковскую тайну </w:t>
      </w:r>
      <w:r w:rsidR="00141254">
        <w:rPr>
          <w:rFonts w:ascii="Times New Roman" w:hAnsi="Times New Roman"/>
          <w:color w:val="000000"/>
          <w:sz w:val="28"/>
          <w:szCs w:val="24"/>
        </w:rPr>
        <w:t>и т.п.</w:t>
      </w:r>
      <w:r w:rsidRPr="00141254">
        <w:rPr>
          <w:rFonts w:ascii="Times New Roman" w:hAnsi="Times New Roman"/>
          <w:color w:val="000000"/>
          <w:sz w:val="28"/>
          <w:szCs w:val="24"/>
        </w:rPr>
        <w:t xml:space="preserve"> В связи с этим, реальное обеспечение защиты банковской тайны в современных условиях сопряжено со значительными трудностями.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 нынешних условиях угрозы банковской тайны зачастую исходят не только от конкурентов и преступных группировок, но и от правоохранительных органов, например, налоговой полиции. Злоупотребления в этом случае могут иметь форму:</w:t>
      </w:r>
    </w:p>
    <w:p w:rsidR="007A64FF" w:rsidRPr="00141254" w:rsidRDefault="007A64FF" w:rsidP="00141254">
      <w:pPr>
        <w:numPr>
          <w:ilvl w:val="0"/>
          <w:numId w:val="1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изъятия конфиденциальных документов без надлежащего правового оформления (протокола выемки);</w:t>
      </w:r>
    </w:p>
    <w:p w:rsidR="007A64FF" w:rsidRPr="00141254" w:rsidRDefault="007A64FF" w:rsidP="00141254">
      <w:pPr>
        <w:numPr>
          <w:ilvl w:val="0"/>
          <w:numId w:val="1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проведения обыска без санкции прокурора;</w:t>
      </w:r>
    </w:p>
    <w:p w:rsidR="007A64FF" w:rsidRPr="00141254" w:rsidRDefault="007A64FF" w:rsidP="00141254">
      <w:pPr>
        <w:numPr>
          <w:ilvl w:val="0"/>
          <w:numId w:val="1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использования спецсредств </w:t>
      </w:r>
      <w:r w:rsidR="00141254" w:rsidRPr="00141254">
        <w:rPr>
          <w:rFonts w:ascii="Times New Roman" w:hAnsi="Times New Roman"/>
          <w:color w:val="000000"/>
          <w:sz w:val="28"/>
          <w:szCs w:val="24"/>
        </w:rPr>
        <w:t>(</w:t>
      </w:r>
      <w:r w:rsidR="00141254">
        <w:rPr>
          <w:rFonts w:ascii="Times New Roman" w:hAnsi="Times New Roman"/>
          <w:color w:val="000000"/>
          <w:sz w:val="28"/>
          <w:szCs w:val="24"/>
        </w:rPr>
        <w:t>«</w:t>
      </w:r>
      <w:r w:rsidR="00141254" w:rsidRPr="00141254">
        <w:rPr>
          <w:rFonts w:ascii="Times New Roman" w:hAnsi="Times New Roman"/>
          <w:color w:val="000000"/>
          <w:sz w:val="28"/>
          <w:szCs w:val="24"/>
        </w:rPr>
        <w:t>жучков</w:t>
      </w:r>
      <w:r w:rsidR="00141254">
        <w:rPr>
          <w:rFonts w:ascii="Times New Roman" w:hAnsi="Times New Roman"/>
          <w:color w:val="000000"/>
          <w:sz w:val="28"/>
          <w:szCs w:val="24"/>
        </w:rPr>
        <w:t>»</w:t>
      </w:r>
      <w:r w:rsidRPr="00141254">
        <w:rPr>
          <w:rFonts w:ascii="Times New Roman" w:hAnsi="Times New Roman"/>
          <w:color w:val="000000"/>
          <w:sz w:val="28"/>
          <w:szCs w:val="24"/>
        </w:rPr>
        <w:t>) в собственных корыстных целях.</w:t>
      </w:r>
    </w:p>
    <w:p w:rsidR="003E2F69" w:rsidRDefault="003E2F69" w:rsidP="00141254">
      <w:pPr>
        <w:spacing w:after="0" w:line="360" w:lineRule="auto"/>
        <w:ind w:firstLine="709"/>
        <w:jc w:val="both"/>
        <w:rPr>
          <w:rFonts w:ascii="Times New Roman" w:hAnsi="Times New Roman"/>
          <w:b/>
          <w:bCs/>
          <w:color w:val="000000"/>
          <w:sz w:val="28"/>
          <w:szCs w:val="24"/>
        </w:rPr>
      </w:pPr>
      <w:bookmarkStart w:id="2" w:name="4"/>
      <w:bookmarkEnd w:id="2"/>
    </w:p>
    <w:p w:rsidR="007A64FF" w:rsidRPr="00141254" w:rsidRDefault="007A64FF" w:rsidP="00141254">
      <w:pPr>
        <w:spacing w:after="0" w:line="360" w:lineRule="auto"/>
        <w:ind w:firstLine="709"/>
        <w:jc w:val="both"/>
        <w:rPr>
          <w:rFonts w:ascii="Times New Roman" w:hAnsi="Times New Roman"/>
          <w:b/>
          <w:bCs/>
          <w:color w:val="000000"/>
          <w:sz w:val="28"/>
          <w:szCs w:val="24"/>
        </w:rPr>
      </w:pPr>
      <w:r w:rsidRPr="00141254">
        <w:rPr>
          <w:rFonts w:ascii="Times New Roman" w:hAnsi="Times New Roman"/>
          <w:b/>
          <w:bCs/>
          <w:color w:val="000000"/>
          <w:sz w:val="28"/>
          <w:szCs w:val="24"/>
        </w:rPr>
        <w:t>Коммерческая тайна и персонал</w:t>
      </w:r>
    </w:p>
    <w:p w:rsidR="003E2F69" w:rsidRDefault="003E2F69" w:rsidP="00141254">
      <w:pPr>
        <w:spacing w:after="0" w:line="360" w:lineRule="auto"/>
        <w:ind w:firstLine="709"/>
        <w:jc w:val="both"/>
        <w:rPr>
          <w:rFonts w:ascii="Times New Roman" w:hAnsi="Times New Roman"/>
          <w:color w:val="000000"/>
          <w:sz w:val="28"/>
          <w:szCs w:val="24"/>
        </w:rPr>
      </w:pP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 деле защиты предпринимательской деятельности от различного вида угроз значительное место занимает персонал предприятия, который может стать как объектом, так и субъектом таких угроз. Это процесс предполагает проведение превентивных и текущих мер, направленных на работу с кадрами. Важность работы с персоналом определяется тем, что в случае желания сотрудника разгласить сведения (в силу корыстных или других мотивов), являющиеся коммерческой тайной, воспрепятствовать этому не смогут никакие, даже дорогостоящие средства защиты. Западные специалисты по обеспечению экономической безопасности считают, что сохранность конфиденциальной информации на 8</w:t>
      </w:r>
      <w:r w:rsidR="00141254" w:rsidRPr="00141254">
        <w:rPr>
          <w:rFonts w:ascii="Times New Roman" w:hAnsi="Times New Roman"/>
          <w:color w:val="000000"/>
          <w:sz w:val="28"/>
          <w:szCs w:val="24"/>
        </w:rPr>
        <w:t>0</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зависит от правильного подбора, расстановки и воспитания персонала.</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Угрозы экономической безопасности фирмы со стороны, например, конкурентов, реализуемые через ее персонал, могут принимать такие формы как:</w:t>
      </w:r>
    </w:p>
    <w:p w:rsidR="007A64FF" w:rsidRPr="00141254" w:rsidRDefault="007A64FF" w:rsidP="00141254">
      <w:pPr>
        <w:numPr>
          <w:ilvl w:val="0"/>
          <w:numId w:val="1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переманивание сотрудников, владеющих конфиденциальной информацией;</w:t>
      </w:r>
    </w:p>
    <w:p w:rsidR="007A64FF" w:rsidRPr="00141254" w:rsidRDefault="007A64FF" w:rsidP="00141254">
      <w:pPr>
        <w:numPr>
          <w:ilvl w:val="0"/>
          <w:numId w:val="1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ложные предложения работы сотрудникам конкурентов с целью выведывания информации;</w:t>
      </w:r>
    </w:p>
    <w:p w:rsidR="007A64FF" w:rsidRPr="00141254" w:rsidRDefault="007A64FF" w:rsidP="00141254">
      <w:pPr>
        <w:numPr>
          <w:ilvl w:val="0"/>
          <w:numId w:val="1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выведывание конфиденциальных сведений у сотрудников в такой форме, что последние не догадываются о цели вопросов;</w:t>
      </w:r>
    </w:p>
    <w:p w:rsidR="007A64FF" w:rsidRPr="00141254" w:rsidRDefault="007A64FF" w:rsidP="00141254">
      <w:pPr>
        <w:numPr>
          <w:ilvl w:val="0"/>
          <w:numId w:val="1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прямой подкуп сотрудников фирм-конкурентов;</w:t>
      </w:r>
    </w:p>
    <w:p w:rsidR="007A64FF" w:rsidRPr="00141254" w:rsidRDefault="007A64FF" w:rsidP="00141254">
      <w:pPr>
        <w:numPr>
          <w:ilvl w:val="0"/>
          <w:numId w:val="1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засылка агентов к конкурентам;</w:t>
      </w:r>
    </w:p>
    <w:p w:rsidR="007A64FF" w:rsidRPr="00141254" w:rsidRDefault="007A64FF" w:rsidP="00141254">
      <w:pPr>
        <w:numPr>
          <w:ilvl w:val="0"/>
          <w:numId w:val="14"/>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тайное наблюдение за сотрудниками конкурентов.</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Организация эффективной защиты экономической безопасности фирмы со стороны персонала включает три основных этапа работы с сотрудниками, допущенными к конфиденциальной информации:</w:t>
      </w:r>
    </w:p>
    <w:p w:rsidR="007A64FF" w:rsidRPr="00141254" w:rsidRDefault="007A64FF" w:rsidP="00141254">
      <w:pPr>
        <w:numPr>
          <w:ilvl w:val="0"/>
          <w:numId w:val="1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предварительный (в период предшествующий приему на работу);</w:t>
      </w:r>
    </w:p>
    <w:p w:rsidR="007A64FF" w:rsidRPr="00141254" w:rsidRDefault="007A64FF" w:rsidP="00141254">
      <w:pPr>
        <w:numPr>
          <w:ilvl w:val="0"/>
          <w:numId w:val="1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текущий (в период работы сотрудника);</w:t>
      </w:r>
    </w:p>
    <w:p w:rsidR="007A64FF" w:rsidRPr="00141254" w:rsidRDefault="007A64FF" w:rsidP="00141254">
      <w:pPr>
        <w:numPr>
          <w:ilvl w:val="0"/>
          <w:numId w:val="15"/>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заключительный (во время увольнения сотрудника).</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Предварительный этап является наиболее ответственным и, соответственно, более сложным. В случае возникновения необходимости принять нового сотрудника на работу, связанную с допуском к конфиденциальной информации, целесообразнее всего соблюсти следующую технологию приема.</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Прежде всего, на основании должностной инструкции и особенностей деятельности разрабатываются </w:t>
      </w:r>
      <w:r w:rsidRPr="00141254">
        <w:rPr>
          <w:rFonts w:ascii="Times New Roman" w:hAnsi="Times New Roman"/>
          <w:b/>
          <w:bCs/>
          <w:i/>
          <w:iCs/>
          <w:color w:val="000000"/>
          <w:sz w:val="28"/>
          <w:szCs w:val="24"/>
        </w:rPr>
        <w:t>требования к кандидату на должность</w:t>
      </w:r>
      <w:r w:rsidRPr="00141254">
        <w:rPr>
          <w:rFonts w:ascii="Times New Roman" w:hAnsi="Times New Roman"/>
          <w:color w:val="000000"/>
          <w:sz w:val="28"/>
          <w:szCs w:val="24"/>
        </w:rPr>
        <w:t xml:space="preserve">. Они включают не только формальные требования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 xml:space="preserve">пол, возраст, образование, опыт работы, но и ряд морально-психологических качеств, которыми должен обладать кандидат. Это позволяет уточнить – какой работник необходим фирме, а самому кандидату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сопоставить собственные качества с требующимися.</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Затем производится </w:t>
      </w:r>
      <w:r w:rsidRPr="00141254">
        <w:rPr>
          <w:rFonts w:ascii="Times New Roman" w:hAnsi="Times New Roman"/>
          <w:b/>
          <w:bCs/>
          <w:i/>
          <w:iCs/>
          <w:color w:val="000000"/>
          <w:sz w:val="28"/>
          <w:szCs w:val="24"/>
        </w:rPr>
        <w:t>подбор</w:t>
      </w:r>
      <w:r w:rsidRPr="00141254">
        <w:rPr>
          <w:rFonts w:ascii="Times New Roman" w:hAnsi="Times New Roman"/>
          <w:color w:val="000000"/>
          <w:sz w:val="28"/>
          <w:szCs w:val="24"/>
        </w:rPr>
        <w:t xml:space="preserve"> кандидатов на вакантную должность. Методы подбора кандидатом могут быть разнообразными. Предпочтение следует отдавать тем методам, которые минимизируют возможность проникновения недобросовестных людей, либо представляющих интересы конкурентов или криминальных структур. К ним относятся:</w:t>
      </w:r>
    </w:p>
    <w:p w:rsidR="007A64FF" w:rsidRPr="00141254" w:rsidRDefault="007A64FF" w:rsidP="00141254">
      <w:pPr>
        <w:numPr>
          <w:ilvl w:val="0"/>
          <w:numId w:val="16"/>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обращение в службы занятости, агентства по найму рабочей силы и прочие аналогичные организации;</w:t>
      </w:r>
    </w:p>
    <w:p w:rsidR="007A64FF" w:rsidRPr="00141254" w:rsidRDefault="007A64FF" w:rsidP="00141254">
      <w:pPr>
        <w:numPr>
          <w:ilvl w:val="0"/>
          <w:numId w:val="16"/>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поиск кандидатов среди студентов и выпускников высших учебных заведений;</w:t>
      </w:r>
    </w:p>
    <w:p w:rsidR="007A64FF" w:rsidRPr="00141254" w:rsidRDefault="007A64FF" w:rsidP="00141254">
      <w:pPr>
        <w:numPr>
          <w:ilvl w:val="0"/>
          <w:numId w:val="16"/>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подбор кандидатов по рекомендациям фирм-партнеров;</w:t>
      </w:r>
    </w:p>
    <w:p w:rsidR="007A64FF" w:rsidRPr="00141254" w:rsidRDefault="007A64FF" w:rsidP="00141254">
      <w:pPr>
        <w:numPr>
          <w:ilvl w:val="0"/>
          <w:numId w:val="16"/>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подбор кандидатов по рекомендациям надежных сотрудников фирмы.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Подбор, основанный на случайном обращении кандидатов непосредственно в фирму, может представлять угрозу ее экономической безопасности в будущем.</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Целесообразно, особенно при случайном подборе кандидата, произвести запрос на предыдущее место работы с целью получения характеристики его морально-деловых качеств, а также данных о погашенных судимостях.</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Для более полного ознакомления с личностью кандидата имеется возможность воспользоваться услугами органов внутренних дел. Последние могут оказывать такого рода платные услуги в соответствии с </w:t>
      </w:r>
      <w:r w:rsidRPr="00141254">
        <w:rPr>
          <w:rFonts w:ascii="Times New Roman" w:hAnsi="Times New Roman"/>
          <w:color w:val="000000"/>
          <w:sz w:val="28"/>
          <w:szCs w:val="24"/>
          <w:u w:val="single"/>
        </w:rPr>
        <w:t xml:space="preserve">приказом МВД РФ </w:t>
      </w:r>
      <w:r w:rsidR="00141254">
        <w:rPr>
          <w:rFonts w:ascii="Times New Roman" w:hAnsi="Times New Roman"/>
          <w:color w:val="000000"/>
          <w:sz w:val="28"/>
          <w:szCs w:val="24"/>
          <w:u w:val="single"/>
        </w:rPr>
        <w:t>№</w:t>
      </w:r>
      <w:r w:rsidR="00141254" w:rsidRPr="00141254">
        <w:rPr>
          <w:rFonts w:ascii="Times New Roman" w:hAnsi="Times New Roman"/>
          <w:color w:val="000000"/>
          <w:sz w:val="28"/>
          <w:szCs w:val="24"/>
          <w:u w:val="single"/>
        </w:rPr>
        <w:t>3</w:t>
      </w:r>
      <w:r w:rsidRPr="00141254">
        <w:rPr>
          <w:rFonts w:ascii="Times New Roman" w:hAnsi="Times New Roman"/>
          <w:color w:val="000000"/>
          <w:sz w:val="28"/>
          <w:szCs w:val="24"/>
          <w:u w:val="single"/>
        </w:rPr>
        <w:t>19 от 1994</w:t>
      </w:r>
      <w:r w:rsidR="00141254">
        <w:rPr>
          <w:rFonts w:ascii="Times New Roman" w:hAnsi="Times New Roman"/>
          <w:color w:val="000000"/>
          <w:sz w:val="28"/>
          <w:szCs w:val="24"/>
          <w:u w:val="single"/>
        </w:rPr>
        <w:t> </w:t>
      </w:r>
      <w:r w:rsidR="00141254" w:rsidRPr="00141254">
        <w:rPr>
          <w:rFonts w:ascii="Times New Roman" w:hAnsi="Times New Roman"/>
          <w:color w:val="000000"/>
          <w:sz w:val="28"/>
          <w:szCs w:val="24"/>
          <w:u w:val="single"/>
        </w:rPr>
        <w:t>г</w:t>
      </w:r>
      <w:r w:rsidRPr="00141254">
        <w:rPr>
          <w:rFonts w:ascii="Times New Roman" w:hAnsi="Times New Roman"/>
          <w:color w:val="000000"/>
          <w:sz w:val="28"/>
          <w:szCs w:val="24"/>
        </w:rPr>
        <w:t>. Органы внутренних дел предоставляют сведения о наличии (отсутствии) судимости кандидата и о лицах, находящихся в розыске</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После ознакомления с документами кандидата (личными документами, об образовании, прежней должности и стаже работы, характеристиками и рекомендациями), а последнего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с требованиями к нему и признания обоюдного соответствия, производится собеседование работника кадровой службы фирмы с кандидатом. Кандидат заполняет анкету, отвечает на вопросы, в том числе вопросы профессиональных и психологических тестов. Следует отметить, что психологические качества кандидата не менее важны, чем профессиональные. Психологический отбор позволяет не только выяснить морально-этические качества кандидата, его слабости, устойчивость психики, но и его возможные преступные наклонности, умение хранить секреты.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 случае успешного прохождения кандидатом проверки и признания его соответствующим должности, осуществляется заключение (подписание) двух документов:</w:t>
      </w:r>
    </w:p>
    <w:p w:rsidR="007A64FF" w:rsidRPr="00141254" w:rsidRDefault="007A64FF" w:rsidP="00141254">
      <w:pPr>
        <w:numPr>
          <w:ilvl w:val="0"/>
          <w:numId w:val="17"/>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трудового договора (контракта). Контракт обязательно должен содержать пункт об обязанности работника не разглашать конфиденциальную информацию (коммерческую тайну) и соблюдать меры безопасности;</w:t>
      </w:r>
    </w:p>
    <w:p w:rsidR="007A64FF" w:rsidRPr="00141254" w:rsidRDefault="007A64FF" w:rsidP="00141254">
      <w:pPr>
        <w:numPr>
          <w:ilvl w:val="0"/>
          <w:numId w:val="17"/>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договора (обязательства) о неразглашении конфиденциальной информации (коммерческой тайны), представляющего собой правовой документ, в котором кандидат на вакантную должность дает обещание не разглашать те сведения, которые ему будут известны в период его работы в фирме. а также об ответственности за их разглашение или несоблюдение правил безопасности (расторжение контракта и судебное разбирательство). Пример договора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 xml:space="preserve">см. </w:t>
      </w:r>
      <w:r w:rsidRPr="00141254">
        <w:rPr>
          <w:rFonts w:ascii="Times New Roman" w:hAnsi="Times New Roman"/>
          <w:color w:val="000000"/>
          <w:sz w:val="28"/>
          <w:szCs w:val="24"/>
          <w:u w:val="single"/>
        </w:rPr>
        <w:t xml:space="preserve">Приложение </w:t>
      </w:r>
      <w:r w:rsidR="00141254">
        <w:rPr>
          <w:rFonts w:ascii="Times New Roman" w:hAnsi="Times New Roman"/>
          <w:color w:val="000000"/>
          <w:sz w:val="28"/>
          <w:szCs w:val="24"/>
          <w:u w:val="single"/>
        </w:rPr>
        <w:t>№</w:t>
      </w:r>
      <w:r w:rsidR="00141254" w:rsidRPr="00141254">
        <w:rPr>
          <w:rFonts w:ascii="Times New Roman" w:hAnsi="Times New Roman"/>
          <w:color w:val="000000"/>
          <w:sz w:val="28"/>
          <w:szCs w:val="24"/>
          <w:u w:val="single"/>
        </w:rPr>
        <w:t>1</w:t>
      </w:r>
      <w:r w:rsidRPr="00141254">
        <w:rPr>
          <w:rFonts w:ascii="Times New Roman" w:hAnsi="Times New Roman"/>
          <w:color w:val="000000"/>
          <w:sz w:val="28"/>
          <w:szCs w:val="24"/>
          <w:u w:val="single"/>
        </w:rPr>
        <w:t>6</w:t>
      </w:r>
      <w:r w:rsidRPr="00141254">
        <w:rPr>
          <w:rFonts w:ascii="Times New Roman" w:hAnsi="Times New Roman"/>
          <w:color w:val="000000"/>
          <w:sz w:val="28"/>
          <w:szCs w:val="24"/>
        </w:rPr>
        <w:t>.</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Непосредственная деятельность вновь принятого работника, в целях проверки его соответствия занимаемой должности и соблюдения правил работы с конфиденциальной информацией, должна начинаться с испытательного срока, в конце которого принимается окончательное решение о приеме кандидата на постоянную работу.</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 процессе постоянной работы необходимо определение порядка доступа сотрудников к конфиденциальной информации (коммерческой тайне). Все работники фирмы (предприятия), имеющие дело с конфиденциальной информацией, имеют право знакомиться с последней только в том объеме, который предусмотрен их должностными обязанностями и требуется для работы. В связи с этим каждая должность должна предусматривать право получения определенного объема конфиденциальной информации, выход за который будет считаться нарушением обязанностей, и представлять определенную угрозу безопасности фирмы. Размер этого перечня определяется руководителем фирмы, либо специальной комиссией. В соответствии с ним каждый работник получает допуск к конфиденциальной информации определенного уровня.</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Эффективным способом защиты информации, особенно если фирма имеет ряд производств (цехов, подразделений, участков), является ограничение физического доступа (перемещения) персонала в другие зоны, не связанные с функциональными обязанностями работников. Посещение же </w:t>
      </w:r>
      <w:r w:rsidR="00141254">
        <w:rPr>
          <w:rFonts w:ascii="Times New Roman" w:hAnsi="Times New Roman"/>
          <w:color w:val="000000"/>
          <w:sz w:val="28"/>
          <w:szCs w:val="24"/>
        </w:rPr>
        <w:t>«</w:t>
      </w:r>
      <w:r w:rsidRPr="00141254">
        <w:rPr>
          <w:rFonts w:ascii="Times New Roman" w:hAnsi="Times New Roman"/>
          <w:color w:val="000000"/>
          <w:sz w:val="28"/>
          <w:szCs w:val="24"/>
        </w:rPr>
        <w:t>закрытых</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территорий производится только с разрешения руководства.</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Оригинальным приемом защиты информации, используемым некоторыми фирмами, является разбиение однородной информации на отдельные самостоятельные блоки и ознакомление сотрудников только с одним из них, что не позволяет работникам представить общее положение дел в данной сфере.</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Третий этап – увольнение работника, имевшего дело с конфиденциальной информацией, также может представлять угрозу экономической безопасности. Уволившийся работник, не имея обязанностей перед фирмой, может поделиться ценными сведениями с конкурентами, криминальными структурами. Для снижения опасности таких последствий при увольнении работник предупреждается о запрещении использования сведений в своих интересах или интересах других лиц и дает подписку о неразглашении конфиденциальной информации (коммерческой тайны) после увольнения в течение определенного срока. В противном случае все убытки, которые будут причинены предпринимателю вследствие разглашения информации, могут быть взысканы в судебном порядке.</w:t>
      </w:r>
    </w:p>
    <w:p w:rsidR="00865971" w:rsidRPr="00141254" w:rsidRDefault="00865971" w:rsidP="00141254">
      <w:pPr>
        <w:spacing w:after="0" w:line="360" w:lineRule="auto"/>
        <w:ind w:firstLine="709"/>
        <w:jc w:val="both"/>
        <w:rPr>
          <w:rFonts w:ascii="Times New Roman" w:hAnsi="Times New Roman"/>
          <w:b/>
          <w:bCs/>
          <w:color w:val="000000"/>
          <w:sz w:val="28"/>
          <w:szCs w:val="24"/>
        </w:rPr>
      </w:pPr>
      <w:bookmarkStart w:id="3" w:name="5"/>
      <w:bookmarkEnd w:id="3"/>
    </w:p>
    <w:p w:rsidR="007A64FF" w:rsidRPr="00141254" w:rsidRDefault="003E2F69" w:rsidP="00141254">
      <w:pPr>
        <w:spacing w:after="0" w:line="360" w:lineRule="auto"/>
        <w:ind w:firstLine="709"/>
        <w:jc w:val="both"/>
        <w:rPr>
          <w:rFonts w:ascii="Times New Roman" w:hAnsi="Times New Roman"/>
          <w:b/>
          <w:bCs/>
          <w:color w:val="000000"/>
          <w:sz w:val="28"/>
          <w:szCs w:val="24"/>
        </w:rPr>
      </w:pPr>
      <w:r>
        <w:rPr>
          <w:rFonts w:ascii="Times New Roman" w:hAnsi="Times New Roman"/>
          <w:b/>
          <w:bCs/>
          <w:color w:val="000000"/>
          <w:sz w:val="28"/>
          <w:szCs w:val="24"/>
        </w:rPr>
        <w:br w:type="page"/>
      </w:r>
      <w:r w:rsidR="007A64FF" w:rsidRPr="00141254">
        <w:rPr>
          <w:rFonts w:ascii="Times New Roman" w:hAnsi="Times New Roman"/>
          <w:b/>
          <w:bCs/>
          <w:color w:val="000000"/>
          <w:sz w:val="28"/>
          <w:szCs w:val="24"/>
        </w:rPr>
        <w:t>Работа с конфиденциальными документами</w:t>
      </w:r>
    </w:p>
    <w:p w:rsidR="003E2F69" w:rsidRDefault="003E2F69" w:rsidP="00141254">
      <w:pPr>
        <w:spacing w:after="0" w:line="360" w:lineRule="auto"/>
        <w:ind w:firstLine="709"/>
        <w:jc w:val="both"/>
        <w:rPr>
          <w:rFonts w:ascii="Times New Roman" w:hAnsi="Times New Roman"/>
          <w:color w:val="000000"/>
          <w:sz w:val="28"/>
          <w:szCs w:val="24"/>
        </w:rPr>
      </w:pP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Конфиденциальная информация, в том числе коммерческая тайна, как правило, содержится в виде каких-либо документов – традиционных, бумажных, либо электронных. Эти источники информации могут являться объектами неправомерных посягательств и, следовательно, нуждаются в защите. Конфиденциальная информация на крупных предприятиях, предприятиях имеющих нескольких собственников представляет собой более сложный объект защиты.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Все документы в фирме делятся на три категории: входящие, исходяшие и внутренние. Первым шагом в обеспечении защиты информации является выявление из общей массы документов, содержащих ценную для фирмы коммерческую информацию. Составляется перечень конфиденциальных документов. Затем вводятся степени конфиденциальности информации (или </w:t>
      </w:r>
      <w:r w:rsidRPr="00141254">
        <w:rPr>
          <w:rFonts w:ascii="Times New Roman" w:hAnsi="Times New Roman"/>
          <w:b/>
          <w:bCs/>
          <w:i/>
          <w:iCs/>
          <w:color w:val="000000"/>
          <w:sz w:val="28"/>
          <w:szCs w:val="24"/>
        </w:rPr>
        <w:t>грифы ограничения доступа</w:t>
      </w:r>
      <w:r w:rsidRPr="00141254">
        <w:rPr>
          <w:rFonts w:ascii="Times New Roman" w:hAnsi="Times New Roman"/>
          <w:color w:val="000000"/>
          <w:sz w:val="28"/>
          <w:szCs w:val="24"/>
        </w:rPr>
        <w:t xml:space="preserve"> к документам) и каждому документу присваивается соответствующий гриф. Данный перечень составляется специальной комиссией (в крупных фирмах), либо секретарем-референтом фирмы (специальным сотрудником). Потом он согласовывается с начальниками отделов, служб и утверждается руководителем фирмы. В перечне документов указываются категории работников, которые по должности могут пользоваться этими документами. Гриф ограничения доступа к документу устанавливается на определенный срок. Каждый документ, отнесенный к той или иной степени конфиденциальности должен на титульном (первом) листе иметь в правом верхнем углу пометку о грифе.</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Порядок работы с документами, составляющими коммерческую тайну, регламентируется специальной инструкцией по закрытому делопроизводству, которая регулирует порядок документирования и организации работы с конфиденциальными документами, включающей следующие разделы: </w:t>
      </w:r>
      <w:r w:rsidR="00141254">
        <w:rPr>
          <w:rFonts w:ascii="Times New Roman" w:hAnsi="Times New Roman"/>
          <w:color w:val="000000"/>
          <w:sz w:val="28"/>
          <w:szCs w:val="24"/>
        </w:rPr>
        <w:t>«</w:t>
      </w:r>
      <w:r w:rsidRPr="00141254">
        <w:rPr>
          <w:rFonts w:ascii="Times New Roman" w:hAnsi="Times New Roman"/>
          <w:color w:val="000000"/>
          <w:sz w:val="28"/>
          <w:szCs w:val="24"/>
        </w:rPr>
        <w:t>Общие положения</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 xml:space="preserve">на основе действующего законодательства и нормативно-методических документов определяется понятие коммерческой тайны, устанавливаются цели данной инструкции, определяются люди или подразделения, ответственные за работу с документами, составляющими коммерческую тайну; </w:t>
      </w:r>
      <w:r w:rsidR="00141254">
        <w:rPr>
          <w:rFonts w:ascii="Times New Roman" w:hAnsi="Times New Roman"/>
          <w:color w:val="000000"/>
          <w:sz w:val="28"/>
          <w:szCs w:val="24"/>
        </w:rPr>
        <w:t>«</w:t>
      </w:r>
      <w:r w:rsidRPr="00141254">
        <w:rPr>
          <w:rFonts w:ascii="Times New Roman" w:hAnsi="Times New Roman"/>
          <w:color w:val="000000"/>
          <w:sz w:val="28"/>
          <w:szCs w:val="24"/>
        </w:rPr>
        <w:t>Документирование деятельности фирмы, составляющей коммерческую тайну</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 xml:space="preserve">определяются виды конфиденциальных документов, порядок их подготовки и оформления, присваиваемые грифы ограничения доступа к документам; </w:t>
      </w:r>
      <w:r w:rsidR="00141254">
        <w:rPr>
          <w:rFonts w:ascii="Times New Roman" w:hAnsi="Times New Roman"/>
          <w:color w:val="000000"/>
          <w:sz w:val="28"/>
          <w:szCs w:val="24"/>
        </w:rPr>
        <w:t>«</w:t>
      </w:r>
      <w:r w:rsidRPr="00141254">
        <w:rPr>
          <w:rFonts w:ascii="Times New Roman" w:hAnsi="Times New Roman"/>
          <w:color w:val="000000"/>
          <w:sz w:val="28"/>
          <w:szCs w:val="24"/>
        </w:rPr>
        <w:t>Организация работы с документами</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 устанавливается порядок присвоения грифов и правила работы с документами, содержащими коммерческую тайну (подробнее см.: </w:t>
      </w:r>
      <w:r w:rsidR="00141254" w:rsidRPr="00141254">
        <w:rPr>
          <w:rFonts w:ascii="Times New Roman" w:hAnsi="Times New Roman"/>
          <w:color w:val="000000"/>
          <w:sz w:val="28"/>
          <w:szCs w:val="24"/>
        </w:rPr>
        <w:t>Шатина</w:t>
      </w:r>
      <w:r w:rsidR="00141254">
        <w:rPr>
          <w:rFonts w:ascii="Times New Roman" w:hAnsi="Times New Roman"/>
          <w:color w:val="000000"/>
          <w:sz w:val="28"/>
          <w:szCs w:val="24"/>
        </w:rPr>
        <w:t> </w:t>
      </w:r>
      <w:r w:rsidR="00141254" w:rsidRPr="00141254">
        <w:rPr>
          <w:rFonts w:ascii="Times New Roman" w:hAnsi="Times New Roman"/>
          <w:color w:val="000000"/>
          <w:sz w:val="28"/>
          <w:szCs w:val="24"/>
        </w:rPr>
        <w:t>Н.В.</w:t>
      </w:r>
      <w:r w:rsidR="00141254">
        <w:rPr>
          <w:rFonts w:ascii="Times New Roman" w:hAnsi="Times New Roman"/>
          <w:color w:val="000000"/>
          <w:sz w:val="28"/>
          <w:szCs w:val="24"/>
        </w:rPr>
        <w:t> </w:t>
      </w:r>
      <w:r w:rsidR="00141254" w:rsidRPr="00141254">
        <w:rPr>
          <w:rFonts w:ascii="Times New Roman" w:hAnsi="Times New Roman"/>
          <w:color w:val="000000"/>
          <w:sz w:val="28"/>
          <w:szCs w:val="24"/>
        </w:rPr>
        <w:t>Как</w:t>
      </w:r>
      <w:r w:rsidRPr="00141254">
        <w:rPr>
          <w:rFonts w:ascii="Times New Roman" w:hAnsi="Times New Roman"/>
          <w:color w:val="000000"/>
          <w:sz w:val="28"/>
          <w:szCs w:val="24"/>
        </w:rPr>
        <w:t xml:space="preserve"> работать с документами, составляющими коммерческую тайну</w:t>
      </w:r>
      <w:r w:rsidR="00141254">
        <w:rPr>
          <w:rFonts w:ascii="Times New Roman" w:hAnsi="Times New Roman"/>
          <w:color w:val="000000"/>
          <w:sz w:val="28"/>
          <w:szCs w:val="24"/>
        </w:rPr>
        <w:t> </w:t>
      </w:r>
      <w:r w:rsidR="00141254" w:rsidRPr="00141254">
        <w:rPr>
          <w:rFonts w:ascii="Times New Roman" w:hAnsi="Times New Roman"/>
          <w:color w:val="000000"/>
          <w:sz w:val="28"/>
          <w:szCs w:val="24"/>
        </w:rPr>
        <w:t>//</w:t>
      </w:r>
      <w:r w:rsidRPr="00141254">
        <w:rPr>
          <w:rFonts w:ascii="Times New Roman" w:hAnsi="Times New Roman"/>
          <w:color w:val="000000"/>
          <w:sz w:val="28"/>
          <w:szCs w:val="24"/>
        </w:rPr>
        <w:t xml:space="preserve"> Предпринимательское право, 1997, </w:t>
      </w:r>
      <w:r w:rsidR="00141254">
        <w:rPr>
          <w:rFonts w:ascii="Times New Roman" w:hAnsi="Times New Roman"/>
          <w:color w:val="000000"/>
          <w:sz w:val="28"/>
          <w:szCs w:val="24"/>
        </w:rPr>
        <w:t>№</w:t>
      </w:r>
      <w:r w:rsidR="00141254" w:rsidRPr="00141254">
        <w:rPr>
          <w:rFonts w:ascii="Times New Roman" w:hAnsi="Times New Roman"/>
          <w:color w:val="000000"/>
          <w:sz w:val="28"/>
          <w:szCs w:val="24"/>
        </w:rPr>
        <w:t>9</w:t>
      </w:r>
      <w:r w:rsidRPr="00141254">
        <w:rPr>
          <w:rFonts w:ascii="Times New Roman" w:hAnsi="Times New Roman"/>
          <w:color w:val="000000"/>
          <w:sz w:val="28"/>
          <w:szCs w:val="24"/>
        </w:rPr>
        <w:t xml:space="preserve">, </w:t>
      </w:r>
      <w:r w:rsidR="00141254" w:rsidRPr="00141254">
        <w:rPr>
          <w:rFonts w:ascii="Times New Roman" w:hAnsi="Times New Roman"/>
          <w:color w:val="000000"/>
          <w:sz w:val="28"/>
          <w:szCs w:val="24"/>
        </w:rPr>
        <w:t>с.</w:t>
      </w:r>
      <w:r w:rsidR="00141254">
        <w:rPr>
          <w:rFonts w:ascii="Times New Roman" w:hAnsi="Times New Roman"/>
          <w:color w:val="000000"/>
          <w:sz w:val="28"/>
          <w:szCs w:val="24"/>
        </w:rPr>
        <w:t> </w:t>
      </w:r>
      <w:r w:rsidR="00141254" w:rsidRPr="00141254">
        <w:rPr>
          <w:rFonts w:ascii="Times New Roman" w:hAnsi="Times New Roman"/>
          <w:color w:val="000000"/>
          <w:sz w:val="28"/>
          <w:szCs w:val="24"/>
        </w:rPr>
        <w:t>1</w:t>
      </w:r>
      <w:r w:rsidRPr="00141254">
        <w:rPr>
          <w:rFonts w:ascii="Times New Roman" w:hAnsi="Times New Roman"/>
          <w:color w:val="000000"/>
          <w:sz w:val="28"/>
          <w:szCs w:val="24"/>
        </w:rPr>
        <w:t>9).</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Процесс обеспечения сохранности информации в документах содержащих коммерческую тайну осуществляется в соответствии с основными стадиями </w:t>
      </w:r>
      <w:r w:rsidR="00141254">
        <w:rPr>
          <w:rFonts w:ascii="Times New Roman" w:hAnsi="Times New Roman"/>
          <w:color w:val="000000"/>
          <w:sz w:val="28"/>
          <w:szCs w:val="24"/>
        </w:rPr>
        <w:t>«</w:t>
      </w:r>
      <w:r w:rsidRPr="00141254">
        <w:rPr>
          <w:rFonts w:ascii="Times New Roman" w:hAnsi="Times New Roman"/>
          <w:color w:val="000000"/>
          <w:sz w:val="28"/>
          <w:szCs w:val="24"/>
        </w:rPr>
        <w:t>жизненного</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цикла документа. Этими стадиями являются:</w:t>
      </w:r>
    </w:p>
    <w:p w:rsidR="007A64FF" w:rsidRPr="00141254" w:rsidRDefault="007A64FF" w:rsidP="00141254">
      <w:pPr>
        <w:numPr>
          <w:ilvl w:val="0"/>
          <w:numId w:val="18"/>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Получение (отправка) документа. Документ, поступающий в фирму и содержащий гриф конфиденциальной информации, должен быть передан только секретарю-референту или инспектору закрытого делопроизводства и зарегистрирован. Далее, он передается руководителю, а последний определяет непосредственного исполнителя по данному документу, имеющему допуск к этой категории документов, и адресует документ ему. Аналогичный порядок при отправлении документа – подготовка документа, подпись руководителя, регистрация в специальном журнале секретарем-референтом и отправка.</w:t>
      </w:r>
    </w:p>
    <w:p w:rsidR="007A64FF" w:rsidRPr="00141254" w:rsidRDefault="007A64FF" w:rsidP="00141254">
      <w:pPr>
        <w:numPr>
          <w:ilvl w:val="0"/>
          <w:numId w:val="18"/>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Хранение документа. Все документы, содержащие конфиденциальную информацию, должны храниться в специально отведенных, закрывающихся помещениях, в запертых шкафах, столах или ящиках. Документы же составляющие коммерческую тайну – только в металлических сейфах, оборудованных сигнализацией. Все помещения должны опечатываться. Следует иметь в виду, что при определении степени конфиденциальности документа производится также определение срока в течение которого она действует По истечении срока возможны различные действия: 1) гриф может быть продлен, 2) гриф может быть снят и документ становится открытым, 3) документ уничтожается.</w:t>
      </w:r>
    </w:p>
    <w:p w:rsidR="007A64FF" w:rsidRPr="00141254" w:rsidRDefault="007A64FF" w:rsidP="00141254">
      <w:pPr>
        <w:numPr>
          <w:ilvl w:val="0"/>
          <w:numId w:val="18"/>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Использование документа. Система доступа сотрудников, не имеющих соответствующих прав по должности, к конфиденциальным документам должна иметь разрешительный характер. Каждая выдача таких документов регистрируется (расписываются оба сотрудника – и тот кто берет документ и тот кто его выдает) и проверяется порядок работы с ними (например, нарушением считается оставление данных документов на столе во время обеда, передача другим лицам, вынос за пределы служебных помещений).</w:t>
      </w:r>
    </w:p>
    <w:p w:rsidR="007A64FF" w:rsidRPr="00141254" w:rsidRDefault="007A64FF" w:rsidP="00141254">
      <w:pPr>
        <w:numPr>
          <w:ilvl w:val="0"/>
          <w:numId w:val="18"/>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Уничтожение документа. Конфиденциальные документы, утратившие практическое значение и не имеющие какой-либо правовой, исторической или научной ценности, срок хранения которых истек (либо не истек), подлежат уничтожению. Для этого создается комиссия (не менее 3 человек) в присутствии которой производится уничтожение. Затем члены комиссии подписывают акт об уничтожении. Бумажные документы уничтожаются путем сожжения, дробления, превращения в бесформенную массу, а магнитные и фотографические носители уничтожаются сожжением, дроблением, расплавлением и др.</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Контроль за соблюдением правил хранения и использования документов, содержащих конфиденциальную информацию, осуществляется с помощью проверок. Они могут быть как регулярными (еженедельными, ежемесячными, ежегодными), так нерегулярными (выборочными, случайными). В случае обнаружения нарушений составляется акт и принимаются меры, позволяющие в будущем предотвратить нарушения такого рода.</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Следует контролировать не только документы, содержащие конфиденциальную информацию, но и бумаги с печатями, штампами, бланки. Бланк – лист бумаги с оттиском углового или центрального штампа, либо с напечатанным любым способом текстом (или рисунком), используемый для составления документа. Особое внимание следует уделять охране так называемых бланков строгой отчетности, содержащих номер (серию), зарегистрированных одним из установленных способов и имеющих специальный режим использования.</w:t>
      </w:r>
    </w:p>
    <w:p w:rsidR="00AC29C3" w:rsidRPr="00141254" w:rsidRDefault="00AC29C3" w:rsidP="00141254">
      <w:pPr>
        <w:spacing w:after="0" w:line="360" w:lineRule="auto"/>
        <w:ind w:firstLine="709"/>
        <w:jc w:val="both"/>
        <w:rPr>
          <w:rFonts w:ascii="Times New Roman" w:hAnsi="Times New Roman"/>
          <w:b/>
          <w:bCs/>
          <w:color w:val="000000"/>
          <w:sz w:val="28"/>
          <w:szCs w:val="24"/>
        </w:rPr>
      </w:pPr>
      <w:bookmarkStart w:id="4" w:name="6"/>
      <w:bookmarkEnd w:id="4"/>
    </w:p>
    <w:p w:rsidR="007A64FF" w:rsidRPr="00141254" w:rsidRDefault="007A64FF" w:rsidP="00141254">
      <w:pPr>
        <w:spacing w:after="0" w:line="360" w:lineRule="auto"/>
        <w:ind w:firstLine="709"/>
        <w:jc w:val="both"/>
        <w:rPr>
          <w:rFonts w:ascii="Times New Roman" w:hAnsi="Times New Roman"/>
          <w:b/>
          <w:bCs/>
          <w:color w:val="000000"/>
          <w:sz w:val="28"/>
          <w:szCs w:val="24"/>
        </w:rPr>
      </w:pPr>
      <w:r w:rsidRPr="00141254">
        <w:rPr>
          <w:rFonts w:ascii="Times New Roman" w:hAnsi="Times New Roman"/>
          <w:b/>
          <w:bCs/>
          <w:color w:val="000000"/>
          <w:sz w:val="28"/>
          <w:szCs w:val="24"/>
        </w:rPr>
        <w:t>Компьютерная безопасность</w:t>
      </w:r>
      <w:r w:rsidR="00AC29C3" w:rsidRPr="00141254">
        <w:rPr>
          <w:rFonts w:ascii="Times New Roman" w:hAnsi="Times New Roman"/>
          <w:b/>
          <w:bCs/>
          <w:color w:val="000000"/>
          <w:sz w:val="28"/>
          <w:szCs w:val="24"/>
        </w:rPr>
        <w:t xml:space="preserve"> и коммерческий шпионаж</w:t>
      </w:r>
    </w:p>
    <w:p w:rsidR="003E2F69" w:rsidRDefault="003E2F69" w:rsidP="00141254">
      <w:pPr>
        <w:spacing w:after="0" w:line="360" w:lineRule="auto"/>
        <w:ind w:firstLine="709"/>
        <w:jc w:val="both"/>
        <w:rPr>
          <w:rFonts w:ascii="Times New Roman" w:hAnsi="Times New Roman"/>
          <w:color w:val="000000"/>
          <w:sz w:val="28"/>
          <w:szCs w:val="24"/>
        </w:rPr>
      </w:pP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 системе обеспечения безопасности предпринимательской деятельности все большее значение приобретает обеспечение компьютерной безопасности. Это связано с возрастающим объемом поступающей информации, совершенствованием средств ее хранения, передачи и обработки. Перевод значительной части информации в электронную форму, использование локальных и глобальных сетей создают качественно новые угрозы конфиденциальной информации.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u w:val="single"/>
        </w:rPr>
        <w:t>Компьютерные преступления</w:t>
      </w:r>
      <w:r w:rsidRPr="00141254">
        <w:rPr>
          <w:rFonts w:ascii="Times New Roman" w:hAnsi="Times New Roman"/>
          <w:color w:val="000000"/>
          <w:sz w:val="28"/>
          <w:szCs w:val="24"/>
        </w:rPr>
        <w:t xml:space="preserve"> в этом аспекте можно охарактеризовать как противоправные посягательства на экономическую безопасность предпринимательства, в которых объектом, либо орудием преступления является компьютер.</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Источник данного вида угроз может быть внутренним (собственные работники), внешним (например, конкуренты), смешанным (заказчики – внешние, а исполнитель – работник фирмы). Как показывает практика, подавляющее большинство таких преступлений совершается самими работниками фирм.</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Что же является непосредственным объектом компьютерных преступлений? Им может являться как информация (данные), так и сами компьютерные программы</w:t>
      </w:r>
      <w:r w:rsidRPr="00141254">
        <w:rPr>
          <w:rFonts w:ascii="Times New Roman" w:hAnsi="Times New Roman"/>
          <w:color w:val="000000"/>
          <w:sz w:val="28"/>
          <w:szCs w:val="24"/>
          <w:u w:val="single"/>
        </w:rPr>
        <w:t>(7)</w:t>
      </w:r>
      <w:r w:rsidRPr="00141254">
        <w:rPr>
          <w:rFonts w:ascii="Times New Roman" w:hAnsi="Times New Roman"/>
          <w:color w:val="000000"/>
          <w:sz w:val="28"/>
          <w:szCs w:val="24"/>
        </w:rPr>
        <w:t>.</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Преступник получает доступ к охраняемой информации без разрешения ее собственника или владельца, либо с нарушением установленного порядка доступа. Способы такого неправомерного доступа к компьютерной информации могут быть различными – кража носителя информации, нарушение средств защиты информации, использование чужого имени, изменение кода или адреса технического устройства, представление фиктивных документов на право доступа к информации, установка аппаратуры записи, подключаемой к каналам передачи данных. Причем доступ может быть осуществлен в помещениях фирмы, где хранятся носители, из компьютера на рабочем месте, из локальной сети, из глобальной сети.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Все угрозы на объекты информационной безопасности по способу воздействия могут быть объединены в пять групп: собственно информационные, физические, организационно-правовые, программно-математические, радиоэлектронные.</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Последствия совершенных противоправных действий могут быть различными:</w:t>
      </w:r>
    </w:p>
    <w:p w:rsidR="007A64FF" w:rsidRPr="00141254" w:rsidRDefault="007A64FF" w:rsidP="00141254">
      <w:pPr>
        <w:numPr>
          <w:ilvl w:val="0"/>
          <w:numId w:val="1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копирование информации (оригинал при этом сохраняется);</w:t>
      </w:r>
    </w:p>
    <w:p w:rsidR="007A64FF" w:rsidRPr="00141254" w:rsidRDefault="007A64FF" w:rsidP="00141254">
      <w:pPr>
        <w:numPr>
          <w:ilvl w:val="0"/>
          <w:numId w:val="1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изменение содержания информации по сравнению с той, которая была ранее;</w:t>
      </w:r>
    </w:p>
    <w:p w:rsidR="007A64FF" w:rsidRPr="00141254" w:rsidRDefault="007A64FF" w:rsidP="00141254">
      <w:pPr>
        <w:numPr>
          <w:ilvl w:val="0"/>
          <w:numId w:val="1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блокирование информации – невозможность ее использования при сохранении информации;</w:t>
      </w:r>
    </w:p>
    <w:p w:rsidR="007A64FF" w:rsidRPr="00141254" w:rsidRDefault="007A64FF" w:rsidP="00141254">
      <w:pPr>
        <w:numPr>
          <w:ilvl w:val="0"/>
          <w:numId w:val="1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уничтожение информации без возможности ее восстановления;</w:t>
      </w:r>
    </w:p>
    <w:p w:rsidR="007A64FF" w:rsidRPr="00141254" w:rsidRDefault="007A64FF" w:rsidP="00141254">
      <w:pPr>
        <w:numPr>
          <w:ilvl w:val="0"/>
          <w:numId w:val="19"/>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нарушение работы ЭВМ, системы ЭВМ или их сети.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Большую опасность представляют также </w:t>
      </w:r>
      <w:r w:rsidRPr="00141254">
        <w:rPr>
          <w:rFonts w:ascii="Times New Roman" w:hAnsi="Times New Roman"/>
          <w:color w:val="000000"/>
          <w:sz w:val="28"/>
          <w:szCs w:val="24"/>
          <w:u w:val="single"/>
        </w:rPr>
        <w:t>компьютерные вирусы</w:t>
      </w:r>
      <w:r w:rsidRPr="00141254">
        <w:rPr>
          <w:rFonts w:ascii="Times New Roman" w:hAnsi="Times New Roman"/>
          <w:color w:val="000000"/>
          <w:sz w:val="28"/>
          <w:szCs w:val="24"/>
        </w:rPr>
        <w:t>, то есть программы, которые могут приводить к несанкционированному воздействию на информацию, либо ЭВМ (системы ЭВМ и их сети), с теми же последствиями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Правовое обеспечение безопасности предпринимательской деятельности от компьютерных преступлений основывается на том, что по российскому законодательству защите подлежит любая документированная информация, неправомерное обращение к которой может нанести ущерб ее собственнику, владельцу, пользователю. Защита осуществляется в целях утечки, хищения, утраты, искажения, подделки информации, а также предотвращения несанкционированных действий по уничтожению, модификации, искажению, копированию, блокированию информации; предотвращения других форм незаконного вмешательства в информационные ресурсы и информационные системы, обеспечения правового режима документированной информации как объекта собственности. Кроме того, за перечисленные выше противоправные действия предусмотрена </w:t>
      </w:r>
      <w:r w:rsidRPr="00141254">
        <w:rPr>
          <w:rFonts w:ascii="Times New Roman" w:hAnsi="Times New Roman"/>
          <w:color w:val="000000"/>
          <w:sz w:val="28"/>
          <w:szCs w:val="24"/>
          <w:u w:val="single"/>
        </w:rPr>
        <w:t>уголовная ответственность</w:t>
      </w:r>
      <w:r w:rsidRPr="00141254">
        <w:rPr>
          <w:rFonts w:ascii="Times New Roman" w:hAnsi="Times New Roman"/>
          <w:color w:val="000000"/>
          <w:sz w:val="28"/>
          <w:szCs w:val="24"/>
        </w:rPr>
        <w:t xml:space="preserve">. И это представляется не случайным, поскольку угрозы компьютерным системам могут привести не только к значительным финансовым потерям, но и к необратимым последствиям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ликвидации самого субъекта предпринимательства.</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u w:val="single"/>
        </w:rPr>
        <w:t>Угрозы компьютерным системам и компьютерной информации</w:t>
      </w:r>
      <w:r w:rsidRPr="00141254">
        <w:rPr>
          <w:rFonts w:ascii="Times New Roman" w:hAnsi="Times New Roman"/>
          <w:color w:val="000000"/>
          <w:sz w:val="28"/>
          <w:szCs w:val="24"/>
        </w:rPr>
        <w:t xml:space="preserve"> могут быть со стороны следующих субъектов:</w:t>
      </w:r>
    </w:p>
    <w:p w:rsidR="007A64FF" w:rsidRPr="00141254" w:rsidRDefault="007A64FF" w:rsidP="00141254">
      <w:pPr>
        <w:numPr>
          <w:ilvl w:val="0"/>
          <w:numId w:val="20"/>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работники фирмы, использующие свое служебное положение (когда законные права по должности используются для незаконных операций с информацией);</w:t>
      </w:r>
    </w:p>
    <w:p w:rsidR="007A64FF" w:rsidRPr="00141254" w:rsidRDefault="007A64FF" w:rsidP="00141254">
      <w:pPr>
        <w:numPr>
          <w:ilvl w:val="0"/>
          <w:numId w:val="20"/>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работники фирмы, не имеющие права в силу своих служебных обязанностей, но, тем не менее, осуществившими несанкционированный доступ к конфиденциальной информации;</w:t>
      </w:r>
    </w:p>
    <w:p w:rsidR="007A64FF" w:rsidRPr="00141254" w:rsidRDefault="007A64FF" w:rsidP="00141254">
      <w:pPr>
        <w:numPr>
          <w:ilvl w:val="0"/>
          <w:numId w:val="20"/>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лица, не связанные с фирмой трудовым соглашением (контрактом).</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В процессе своей деятельности предприниматели, неоднократно испытывающие неправомерные действия других субъектов, не всегда обращаются в правоохранительные органы, либо вообще стараются не разглашать случаи посягательств на их компьютерные системы. Это связано с тем, что фирмы, коммерческие банки не хотят </w:t>
      </w:r>
      <w:r w:rsidR="00141254">
        <w:rPr>
          <w:rFonts w:ascii="Times New Roman" w:hAnsi="Times New Roman"/>
          <w:color w:val="000000"/>
          <w:sz w:val="28"/>
          <w:szCs w:val="24"/>
        </w:rPr>
        <w:t>«</w:t>
      </w:r>
      <w:r w:rsidRPr="00141254">
        <w:rPr>
          <w:rFonts w:ascii="Times New Roman" w:hAnsi="Times New Roman"/>
          <w:color w:val="000000"/>
          <w:sz w:val="28"/>
          <w:szCs w:val="24"/>
        </w:rPr>
        <w:t>отпугнуть</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клиентов, потребителей тем фактом, что их компьютерные системы (а значит и вся информация, содержащаяся в них) недостаточно хорошо защищены. Латентная по своему характеру преступность приносит наибольший вред, поскольку безнаказанность преступников позволяет им продолжать и расширять свою преступную деятельность.</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Обеспечение безопасности предпринимательской деятельности со стороны компьютерных систем представляет собой один из блоков проблемы безопасности вообще. Защита от компьютерных преступлений должна начинаться с разработки концепции информационной безопасности фирмы. На основе вышеназванных принципов – вероятности угрозы, возможности защиты и экономической целесообразности защиты информации разрабатываются конкретные способы защиты.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Способы защиты можно разделить на две группы – организационные и технические. Организационные способы защиты связаны с ограничением возможного несанкционированного физического доступа к компьютерным системам. Технические способы защиты предполагают использование средств программно-технического характера, направленных, прежде всего, на ограничение доступа пользователя, работающего с компьютерными системами фирмы, к той информации, обращаться к которой он не имеет права (подробнее о программно-технических и технических средствах обеспечения информационной безопасности см. </w:t>
      </w:r>
      <w:r w:rsidR="00141254" w:rsidRPr="00141254">
        <w:rPr>
          <w:rFonts w:ascii="Times New Roman" w:hAnsi="Times New Roman"/>
          <w:color w:val="000000"/>
          <w:sz w:val="28"/>
          <w:szCs w:val="24"/>
        </w:rPr>
        <w:t>Курушин</w:t>
      </w:r>
      <w:r w:rsidR="00141254">
        <w:rPr>
          <w:rFonts w:ascii="Times New Roman" w:hAnsi="Times New Roman"/>
          <w:color w:val="000000"/>
          <w:sz w:val="28"/>
          <w:szCs w:val="24"/>
        </w:rPr>
        <w:t> </w:t>
      </w:r>
      <w:r w:rsidR="00141254" w:rsidRPr="00141254">
        <w:rPr>
          <w:rFonts w:ascii="Times New Roman" w:hAnsi="Times New Roman"/>
          <w:color w:val="000000"/>
          <w:sz w:val="28"/>
          <w:szCs w:val="24"/>
        </w:rPr>
        <w:t>В.Д.</w:t>
      </w:r>
      <w:r w:rsidRPr="00141254">
        <w:rPr>
          <w:rFonts w:ascii="Times New Roman" w:hAnsi="Times New Roman"/>
          <w:color w:val="000000"/>
          <w:sz w:val="28"/>
          <w:szCs w:val="24"/>
        </w:rPr>
        <w:t xml:space="preserve">, </w:t>
      </w:r>
      <w:r w:rsidR="00141254" w:rsidRPr="00141254">
        <w:rPr>
          <w:rFonts w:ascii="Times New Roman" w:hAnsi="Times New Roman"/>
          <w:color w:val="000000"/>
          <w:sz w:val="28"/>
          <w:szCs w:val="24"/>
        </w:rPr>
        <w:t>Минаев</w:t>
      </w:r>
      <w:r w:rsidR="00141254">
        <w:rPr>
          <w:rFonts w:ascii="Times New Roman" w:hAnsi="Times New Roman"/>
          <w:color w:val="000000"/>
          <w:sz w:val="28"/>
          <w:szCs w:val="24"/>
        </w:rPr>
        <w:t> </w:t>
      </w:r>
      <w:r w:rsidR="00141254" w:rsidRPr="00141254">
        <w:rPr>
          <w:rFonts w:ascii="Times New Roman" w:hAnsi="Times New Roman"/>
          <w:color w:val="000000"/>
          <w:sz w:val="28"/>
          <w:szCs w:val="24"/>
        </w:rPr>
        <w:t>В.А.</w:t>
      </w:r>
      <w:r w:rsidR="00141254">
        <w:rPr>
          <w:rFonts w:ascii="Times New Roman" w:hAnsi="Times New Roman"/>
          <w:color w:val="000000"/>
          <w:sz w:val="28"/>
          <w:szCs w:val="24"/>
        </w:rPr>
        <w:t> </w:t>
      </w:r>
      <w:r w:rsidR="00141254" w:rsidRPr="00141254">
        <w:rPr>
          <w:rFonts w:ascii="Times New Roman" w:hAnsi="Times New Roman"/>
          <w:color w:val="000000"/>
          <w:sz w:val="28"/>
          <w:szCs w:val="24"/>
        </w:rPr>
        <w:t>Компьютерные</w:t>
      </w:r>
      <w:r w:rsidRPr="00141254">
        <w:rPr>
          <w:rFonts w:ascii="Times New Roman" w:hAnsi="Times New Roman"/>
          <w:color w:val="000000"/>
          <w:sz w:val="28"/>
          <w:szCs w:val="24"/>
        </w:rPr>
        <w:t xml:space="preserve"> преступления и информационная безопасность. Справочник. – М.: Новый Юрист, 1998, с.</w:t>
      </w:r>
      <w:r w:rsidR="00141254">
        <w:rPr>
          <w:rFonts w:ascii="Times New Roman" w:hAnsi="Times New Roman"/>
          <w:color w:val="000000"/>
          <w:sz w:val="28"/>
          <w:szCs w:val="24"/>
        </w:rPr>
        <w:t> </w:t>
      </w:r>
      <w:r w:rsidR="00141254" w:rsidRPr="00141254">
        <w:rPr>
          <w:rFonts w:ascii="Times New Roman" w:hAnsi="Times New Roman"/>
          <w:color w:val="000000"/>
          <w:sz w:val="28"/>
          <w:szCs w:val="24"/>
        </w:rPr>
        <w:t>189</w:t>
      </w:r>
      <w:r w:rsidR="00141254">
        <w:rPr>
          <w:rFonts w:ascii="Times New Roman" w:hAnsi="Times New Roman"/>
          <w:color w:val="000000"/>
          <w:sz w:val="28"/>
          <w:szCs w:val="24"/>
        </w:rPr>
        <w:t>–</w:t>
      </w:r>
      <w:r w:rsidR="00141254" w:rsidRPr="00141254">
        <w:rPr>
          <w:rFonts w:ascii="Times New Roman" w:hAnsi="Times New Roman"/>
          <w:color w:val="000000"/>
          <w:sz w:val="28"/>
          <w:szCs w:val="24"/>
        </w:rPr>
        <w:t>2</w:t>
      </w:r>
      <w:r w:rsidRPr="00141254">
        <w:rPr>
          <w:rFonts w:ascii="Times New Roman" w:hAnsi="Times New Roman"/>
          <w:color w:val="000000"/>
          <w:sz w:val="28"/>
          <w:szCs w:val="24"/>
        </w:rPr>
        <w:t>38).</w:t>
      </w:r>
    </w:p>
    <w:p w:rsidR="007A64FF" w:rsidRPr="00141254" w:rsidRDefault="007A64FF" w:rsidP="00141254">
      <w:pPr>
        <w:spacing w:after="0" w:line="360" w:lineRule="auto"/>
        <w:ind w:firstLine="709"/>
        <w:jc w:val="both"/>
        <w:rPr>
          <w:rFonts w:ascii="Times New Roman" w:hAnsi="Times New Roman"/>
          <w:color w:val="000000"/>
          <w:sz w:val="28"/>
          <w:szCs w:val="24"/>
        </w:rPr>
      </w:pPr>
      <w:bookmarkStart w:id="5" w:name="11_4_10"/>
      <w:bookmarkEnd w:id="5"/>
      <w:r w:rsidRPr="00141254">
        <w:rPr>
          <w:rFonts w:ascii="Times New Roman" w:hAnsi="Times New Roman"/>
          <w:color w:val="000000"/>
          <w:sz w:val="28"/>
          <w:szCs w:val="24"/>
        </w:rPr>
        <w:t>Специалисты-практики выделяют, например, такие основные направления технической защиты компьютерной системы:</w:t>
      </w:r>
    </w:p>
    <w:p w:rsidR="007A64FF" w:rsidRPr="00141254" w:rsidRDefault="007A64FF" w:rsidP="00141254">
      <w:pPr>
        <w:numPr>
          <w:ilvl w:val="0"/>
          <w:numId w:val="2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защита информационных ресурсов от несанкционированного доступа и использования – используются средства контроля включения питания и загрузки программного обеспечения, а также методы парольной защиты при входе в систему;</w:t>
      </w:r>
    </w:p>
    <w:p w:rsidR="007A64FF" w:rsidRPr="00141254" w:rsidRDefault="007A64FF" w:rsidP="00141254">
      <w:pPr>
        <w:numPr>
          <w:ilvl w:val="0"/>
          <w:numId w:val="2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защита от утечки по побочным каналам электромагнитных излучений и наводок – с помощью экранирования аппаратуры, помещений, применением маскирующих генераторов шумов, дополнительной проверкой аппаратуры на наличие компрометирующих излучений;</w:t>
      </w:r>
    </w:p>
    <w:p w:rsidR="007A64FF" w:rsidRPr="00141254" w:rsidRDefault="007A64FF" w:rsidP="00141254">
      <w:pPr>
        <w:numPr>
          <w:ilvl w:val="0"/>
          <w:numId w:val="2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защита информации в каналах связи и узлах коммутации – используются процедуры аутентификации абонентов и сообщений, шифрование и специальные протоколы связи;</w:t>
      </w:r>
    </w:p>
    <w:p w:rsidR="007A64FF" w:rsidRPr="00141254" w:rsidRDefault="007A64FF" w:rsidP="00141254">
      <w:pPr>
        <w:numPr>
          <w:ilvl w:val="0"/>
          <w:numId w:val="2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защита юридической значимости электронных документов – при доверительных отношениях двух субъектов предпринимательской деятельности и когда возникает необходимость передачи документов (платежных поручений, контрактов) по компьютерным сетям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 xml:space="preserve">для определения истинности отправителя документ дополняется </w:t>
      </w:r>
      <w:r w:rsidR="00141254">
        <w:rPr>
          <w:rFonts w:ascii="Times New Roman" w:hAnsi="Times New Roman"/>
          <w:color w:val="000000"/>
          <w:sz w:val="28"/>
          <w:szCs w:val="24"/>
        </w:rPr>
        <w:t>«</w:t>
      </w:r>
      <w:r w:rsidRPr="00141254">
        <w:rPr>
          <w:rFonts w:ascii="Times New Roman" w:hAnsi="Times New Roman"/>
          <w:color w:val="000000"/>
          <w:sz w:val="28"/>
          <w:szCs w:val="24"/>
        </w:rPr>
        <w:t>цифровой подписью</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 специальной меткой, неразрывно логически связанной с текстом и формируемой с помощью секретного криптографического ключа;</w:t>
      </w:r>
    </w:p>
    <w:p w:rsidR="007A64FF" w:rsidRPr="00141254" w:rsidRDefault="007A64FF" w:rsidP="00141254">
      <w:pPr>
        <w:numPr>
          <w:ilvl w:val="0"/>
          <w:numId w:val="21"/>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защита автоматизированных систем от компьютерных вирусов и незаконной модификации – применяются иммуностойкие программы и механизмы модификации фактов программного обеспечения.</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Действенным способом ограничения несанкционированного доступа к компьютерным системам является также регулярная смена паролей, особенно при увольнении работников, обладающих информацией о способах защиты.</w:t>
      </w:r>
    </w:p>
    <w:p w:rsidR="003E2F69" w:rsidRDefault="003E2F69" w:rsidP="00141254">
      <w:pPr>
        <w:spacing w:after="0" w:line="360" w:lineRule="auto"/>
        <w:ind w:firstLine="709"/>
        <w:jc w:val="both"/>
        <w:rPr>
          <w:rFonts w:ascii="Times New Roman" w:hAnsi="Times New Roman"/>
          <w:b/>
          <w:bCs/>
          <w:color w:val="000000"/>
          <w:sz w:val="28"/>
          <w:szCs w:val="24"/>
        </w:rPr>
      </w:pPr>
      <w:bookmarkStart w:id="6" w:name="7"/>
      <w:bookmarkEnd w:id="6"/>
    </w:p>
    <w:p w:rsidR="007A64FF" w:rsidRPr="00141254" w:rsidRDefault="007A64FF" w:rsidP="00141254">
      <w:pPr>
        <w:spacing w:after="0" w:line="360" w:lineRule="auto"/>
        <w:ind w:firstLine="709"/>
        <w:jc w:val="both"/>
        <w:rPr>
          <w:rFonts w:ascii="Times New Roman" w:hAnsi="Times New Roman"/>
          <w:b/>
          <w:bCs/>
          <w:color w:val="000000"/>
          <w:sz w:val="28"/>
          <w:szCs w:val="24"/>
        </w:rPr>
      </w:pPr>
      <w:r w:rsidRPr="00141254">
        <w:rPr>
          <w:rFonts w:ascii="Times New Roman" w:hAnsi="Times New Roman"/>
          <w:b/>
          <w:bCs/>
          <w:color w:val="000000"/>
          <w:sz w:val="28"/>
          <w:szCs w:val="24"/>
        </w:rPr>
        <w:t>Коммерческий шпионаж</w:t>
      </w:r>
    </w:p>
    <w:p w:rsidR="003E2F69" w:rsidRDefault="003E2F69" w:rsidP="00141254">
      <w:pPr>
        <w:spacing w:after="0" w:line="360" w:lineRule="auto"/>
        <w:ind w:firstLine="709"/>
        <w:jc w:val="both"/>
        <w:rPr>
          <w:rFonts w:ascii="Times New Roman" w:hAnsi="Times New Roman"/>
          <w:color w:val="000000"/>
          <w:sz w:val="28"/>
          <w:szCs w:val="24"/>
        </w:rPr>
      </w:pP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Одним из наиболее опасных для нормального осуществления предпринимательства видов незаконной деятельности является коммерческий шпионаж. </w:t>
      </w:r>
      <w:r w:rsidRPr="00141254">
        <w:rPr>
          <w:rFonts w:ascii="Times New Roman" w:hAnsi="Times New Roman"/>
          <w:color w:val="000000"/>
          <w:sz w:val="28"/>
          <w:szCs w:val="24"/>
          <w:u w:val="single"/>
        </w:rPr>
        <w:t>Коммерческий шпионаж</w:t>
      </w:r>
      <w:r w:rsidRPr="00141254">
        <w:rPr>
          <w:rFonts w:ascii="Times New Roman" w:hAnsi="Times New Roman"/>
          <w:color w:val="000000"/>
          <w:sz w:val="28"/>
          <w:szCs w:val="24"/>
        </w:rPr>
        <w:t xml:space="preserve"> – это действия лиц, направленные на незаконное получение коммерческой информации, находящейся под защитой. Коммерческий шпионаж включает в себя </w:t>
      </w:r>
      <w:r w:rsidRPr="00141254">
        <w:rPr>
          <w:rFonts w:ascii="Times New Roman" w:hAnsi="Times New Roman"/>
          <w:color w:val="000000"/>
          <w:sz w:val="28"/>
          <w:szCs w:val="24"/>
          <w:u w:val="single"/>
        </w:rPr>
        <w:t>промышленный шпионаж</w:t>
      </w:r>
      <w:r w:rsidRPr="00141254">
        <w:rPr>
          <w:rFonts w:ascii="Times New Roman" w:hAnsi="Times New Roman"/>
          <w:color w:val="000000"/>
          <w:sz w:val="28"/>
          <w:szCs w:val="24"/>
        </w:rPr>
        <w:t xml:space="preserve">, производственный, научно-технический </w:t>
      </w:r>
      <w:r w:rsidR="00141254">
        <w:rPr>
          <w:rFonts w:ascii="Times New Roman" w:hAnsi="Times New Roman"/>
          <w:color w:val="000000"/>
          <w:sz w:val="28"/>
          <w:szCs w:val="24"/>
        </w:rPr>
        <w:t>и т.п.</w:t>
      </w:r>
      <w:r w:rsidRPr="00141254">
        <w:rPr>
          <w:rFonts w:ascii="Times New Roman" w:hAnsi="Times New Roman"/>
          <w:color w:val="000000"/>
          <w:sz w:val="28"/>
          <w:szCs w:val="24"/>
        </w:rPr>
        <w:t xml:space="preserve"> Объектом коммерческого шпионажа является информация, составляющая коммерческую тайну. Как уже отмечалось, к ней относится информация: деловая, научно-техническая, производственная, организационно-управленческая, маркетинговая, финансовая, о персонале фирмы, программное обеспечение. Утечка этой информации может привести к реальным потерям для фирмы, либо к упущенной выгоде или к обоим последствиям сразу.</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Чаще всего коммерческий шпионаж осуществляется:</w:t>
      </w:r>
    </w:p>
    <w:p w:rsidR="007A64FF" w:rsidRPr="00141254" w:rsidRDefault="007A64FF" w:rsidP="00141254">
      <w:pPr>
        <w:numPr>
          <w:ilvl w:val="0"/>
          <w:numId w:val="2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конкурентами,</w:t>
      </w:r>
    </w:p>
    <w:p w:rsidR="007A64FF" w:rsidRPr="00141254" w:rsidRDefault="007A64FF" w:rsidP="00141254">
      <w:pPr>
        <w:numPr>
          <w:ilvl w:val="0"/>
          <w:numId w:val="2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криминальными структурами,</w:t>
      </w:r>
    </w:p>
    <w:p w:rsidR="007A64FF" w:rsidRPr="00141254" w:rsidRDefault="007A64FF" w:rsidP="00141254">
      <w:pPr>
        <w:numPr>
          <w:ilvl w:val="0"/>
          <w:numId w:val="22"/>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лицами, стремящимися получить доход от перепродажи полученных незаконным путем сведений.</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Конкуренты, получив информацию о секретах производства </w:t>
      </w:r>
      <w:r w:rsidR="00141254" w:rsidRPr="00141254">
        <w:rPr>
          <w:rFonts w:ascii="Times New Roman" w:hAnsi="Times New Roman"/>
          <w:color w:val="000000"/>
          <w:sz w:val="28"/>
          <w:szCs w:val="24"/>
        </w:rPr>
        <w:t>(</w:t>
      </w:r>
      <w:r w:rsidR="00141254">
        <w:rPr>
          <w:rFonts w:ascii="Times New Roman" w:hAnsi="Times New Roman"/>
          <w:color w:val="000000"/>
          <w:sz w:val="28"/>
          <w:szCs w:val="24"/>
        </w:rPr>
        <w:t>«</w:t>
      </w:r>
      <w:r w:rsidR="00141254" w:rsidRPr="00141254">
        <w:rPr>
          <w:rFonts w:ascii="Times New Roman" w:hAnsi="Times New Roman"/>
          <w:color w:val="000000"/>
          <w:sz w:val="28"/>
          <w:szCs w:val="24"/>
        </w:rPr>
        <w:t>ноу-хау</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новейших научных разработках, планах других фирм, могут использовать ее для получения преимуществ в конкурентной борьбе, выпуска аналогичной продукции, либо для непосредственного воздействия на успех деятельности своих </w:t>
      </w:r>
      <w:r w:rsidR="00141254">
        <w:rPr>
          <w:rFonts w:ascii="Times New Roman" w:hAnsi="Times New Roman"/>
          <w:color w:val="000000"/>
          <w:sz w:val="28"/>
          <w:szCs w:val="24"/>
        </w:rPr>
        <w:t>«</w:t>
      </w:r>
      <w:r w:rsidRPr="00141254">
        <w:rPr>
          <w:rFonts w:ascii="Times New Roman" w:hAnsi="Times New Roman"/>
          <w:color w:val="000000"/>
          <w:sz w:val="28"/>
          <w:szCs w:val="24"/>
        </w:rPr>
        <w:t>противников</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(срыв сделок, недопущение объединения конкурентов и пр.). Криминальные структуры чаще всего используют информацию для шантажа в целях получения незаконных доходов.</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 условиях острой конкурентной борьбы каждая фирма, действующая на рынке, неизбежно сталкивается с необходимостью решения двух проблем.</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Первая связана с получением информации о деятельности конкурентов, причем как можно более полной, точной и своевременной. Без наличия такой информации невозможно строить производственную, научно-техническую, финансовую, рыночную стратегии и тактику поведения фирмы. Особенно важна информация, составляющая коммерческую тайну. Зачастую получение такой информации позволяет фирме экономить огромные суммы на научно-исследовательских работах и опытно-конструкторских разработках. Если способы получения информации выходят за разрешенные законом рамки (например, с помощью подкупа сотрудников, незаконного доступа к компьютерной системе), то эта деятельность может считаться коммерческим шпионажем.</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Вторая проблема – защита конфиденциальной информации. Как сама фирма стремится узнать секреты других, так и ее конкуренты делают то же самое. Следовательно, каждая фирма может являться одновременно как объектом, так и субъектом коммерческого шпионажа, или, если использовать более </w:t>
      </w:r>
      <w:r w:rsidR="00141254">
        <w:rPr>
          <w:rFonts w:ascii="Times New Roman" w:hAnsi="Times New Roman"/>
          <w:color w:val="000000"/>
          <w:sz w:val="28"/>
          <w:szCs w:val="24"/>
        </w:rPr>
        <w:t>«</w:t>
      </w:r>
      <w:r w:rsidRPr="00141254">
        <w:rPr>
          <w:rFonts w:ascii="Times New Roman" w:hAnsi="Times New Roman"/>
          <w:color w:val="000000"/>
          <w:sz w:val="28"/>
          <w:szCs w:val="24"/>
        </w:rPr>
        <w:t>мягкий</w:t>
      </w:r>
      <w:r w:rsidR="00141254">
        <w:rPr>
          <w:rFonts w:ascii="Times New Roman" w:hAnsi="Times New Roman"/>
          <w:color w:val="000000"/>
          <w:sz w:val="28"/>
          <w:szCs w:val="24"/>
        </w:rPr>
        <w:t>»</w:t>
      </w:r>
      <w:r w:rsidRPr="00141254">
        <w:rPr>
          <w:rFonts w:ascii="Times New Roman" w:hAnsi="Times New Roman"/>
          <w:color w:val="000000"/>
          <w:sz w:val="28"/>
          <w:szCs w:val="24"/>
        </w:rPr>
        <w:t xml:space="preserve"> термин – экономической разведки.</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Субъектом коммерческого шпионажа в развитых странах все чаще становятся не сами фирмы-конкуренты, а специализированные коммерческие организации, основной целью деятельности которых как раз и является изъятие или защита конфиденциальной информации. В этих странах даже государственные спецслужбы вынуждены обеспечивать защиту наиболее важной коммерческой информации частных фирм от международного экономического шпионажа, поскольку потери от утраты информации такого рода достигают сотен миллиардов долларов.</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Объектом преступных посягательств являются люди (персонал фирмы), документы, технические средства. Непосредственным носителем информации могут быть бумажные документы, планы, отчеты, финансовые документы, чертежи, техническая документация, дискеты, кассеты.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Наряду с названными выше используются технические средства коммерческого шпионажа. К ним относятся: направленные микрофоны, минирадиозакладки </w:t>
      </w:r>
      <w:r w:rsidR="00141254" w:rsidRPr="00141254">
        <w:rPr>
          <w:rFonts w:ascii="Times New Roman" w:hAnsi="Times New Roman"/>
          <w:color w:val="000000"/>
          <w:sz w:val="28"/>
          <w:szCs w:val="24"/>
        </w:rPr>
        <w:t>(</w:t>
      </w:r>
      <w:r w:rsidR="00141254">
        <w:rPr>
          <w:rFonts w:ascii="Times New Roman" w:hAnsi="Times New Roman"/>
          <w:color w:val="000000"/>
          <w:sz w:val="28"/>
          <w:szCs w:val="24"/>
        </w:rPr>
        <w:t>«</w:t>
      </w:r>
      <w:r w:rsidR="00141254" w:rsidRPr="00141254">
        <w:rPr>
          <w:rFonts w:ascii="Times New Roman" w:hAnsi="Times New Roman"/>
          <w:color w:val="000000"/>
          <w:sz w:val="28"/>
          <w:szCs w:val="24"/>
        </w:rPr>
        <w:t>жучки</w:t>
      </w:r>
      <w:r w:rsidR="00141254">
        <w:rPr>
          <w:rFonts w:ascii="Times New Roman" w:hAnsi="Times New Roman"/>
          <w:color w:val="000000"/>
          <w:sz w:val="28"/>
          <w:szCs w:val="24"/>
        </w:rPr>
        <w:t>»</w:t>
      </w:r>
      <w:r w:rsidRPr="00141254">
        <w:rPr>
          <w:rFonts w:ascii="Times New Roman" w:hAnsi="Times New Roman"/>
          <w:color w:val="000000"/>
          <w:sz w:val="28"/>
          <w:szCs w:val="24"/>
        </w:rPr>
        <w:t>), звукозаписывающая аппаратура, специальные системы наблюдения, фотоаппаратура, приборы для съема информации с телефонных аппаратов, приборы для съема информации через стекло здания.</w:t>
      </w:r>
    </w:p>
    <w:p w:rsidR="003E2F69"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Борьба с угрозами данного вида может быть эффективной, как правило, на </w:t>
      </w:r>
      <w:r w:rsidR="003E2F69">
        <w:rPr>
          <w:rFonts w:ascii="Times New Roman" w:hAnsi="Times New Roman"/>
          <w:color w:val="000000"/>
          <w:sz w:val="28"/>
          <w:szCs w:val="24"/>
        </w:rPr>
        <w:t xml:space="preserve">основе: </w:t>
      </w:r>
    </w:p>
    <w:p w:rsidR="003E2F69"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во-первых, соблюдения общих т</w:t>
      </w:r>
      <w:r w:rsidR="003E2F69">
        <w:rPr>
          <w:rFonts w:ascii="Times New Roman" w:hAnsi="Times New Roman"/>
          <w:color w:val="000000"/>
          <w:sz w:val="28"/>
          <w:szCs w:val="24"/>
        </w:rPr>
        <w:t xml:space="preserve">ребований режима безопасности, </w:t>
      </w:r>
    </w:p>
    <w:p w:rsidR="003E2F69"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во-вторых, создания со</w:t>
      </w:r>
      <w:r w:rsidR="003E2F69">
        <w:rPr>
          <w:rFonts w:ascii="Times New Roman" w:hAnsi="Times New Roman"/>
          <w:color w:val="000000"/>
          <w:sz w:val="28"/>
          <w:szCs w:val="24"/>
        </w:rPr>
        <w:t xml:space="preserve">бственной службы безопасности, </w:t>
      </w:r>
    </w:p>
    <w:p w:rsidR="003E2F69"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в-третьих, обращения предпринимателей в соответствующие специализированные фирмы, агентства, оказывающие услуги по охране информации</w:t>
      </w:r>
      <w:r w:rsidR="003E2F69">
        <w:rPr>
          <w:rFonts w:ascii="Times New Roman" w:hAnsi="Times New Roman"/>
          <w:color w:val="000000"/>
          <w:sz w:val="28"/>
          <w:szCs w:val="24"/>
        </w:rPr>
        <w:t xml:space="preserve">, </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в-четвертых, своевременного информирования правоохранительных органов.</w:t>
      </w:r>
    </w:p>
    <w:p w:rsidR="00AC29C3" w:rsidRPr="00141254" w:rsidRDefault="00AC29C3" w:rsidP="00141254">
      <w:pPr>
        <w:spacing w:after="0" w:line="360" w:lineRule="auto"/>
        <w:ind w:firstLine="709"/>
        <w:jc w:val="both"/>
        <w:rPr>
          <w:rFonts w:ascii="Times New Roman" w:hAnsi="Times New Roman"/>
          <w:b/>
          <w:bCs/>
          <w:color w:val="000000"/>
          <w:sz w:val="28"/>
          <w:szCs w:val="24"/>
        </w:rPr>
      </w:pPr>
      <w:bookmarkStart w:id="7" w:name="8"/>
      <w:bookmarkEnd w:id="7"/>
    </w:p>
    <w:p w:rsidR="00141254" w:rsidRDefault="00141254" w:rsidP="00141254">
      <w:pPr>
        <w:spacing w:after="0" w:line="360" w:lineRule="auto"/>
        <w:ind w:firstLine="709"/>
        <w:jc w:val="both"/>
        <w:rPr>
          <w:rFonts w:ascii="Times New Roman" w:hAnsi="Times New Roman"/>
          <w:b/>
          <w:bCs/>
          <w:color w:val="000000"/>
          <w:sz w:val="28"/>
          <w:szCs w:val="24"/>
        </w:rPr>
      </w:pPr>
    </w:p>
    <w:p w:rsidR="007A64FF" w:rsidRPr="00141254" w:rsidRDefault="003E2F69" w:rsidP="00141254">
      <w:pPr>
        <w:spacing w:after="0" w:line="360" w:lineRule="auto"/>
        <w:ind w:firstLine="709"/>
        <w:jc w:val="both"/>
        <w:rPr>
          <w:rFonts w:ascii="Times New Roman" w:hAnsi="Times New Roman"/>
          <w:b/>
          <w:bCs/>
          <w:color w:val="000000"/>
          <w:sz w:val="28"/>
          <w:szCs w:val="24"/>
        </w:rPr>
      </w:pPr>
      <w:r>
        <w:rPr>
          <w:rFonts w:ascii="Times New Roman" w:hAnsi="Times New Roman"/>
          <w:b/>
          <w:bCs/>
          <w:color w:val="000000"/>
          <w:sz w:val="28"/>
          <w:szCs w:val="24"/>
        </w:rPr>
        <w:br w:type="page"/>
      </w:r>
      <w:r w:rsidR="00AC29C3" w:rsidRPr="00141254">
        <w:rPr>
          <w:rFonts w:ascii="Times New Roman" w:hAnsi="Times New Roman"/>
          <w:b/>
          <w:bCs/>
          <w:color w:val="000000"/>
          <w:sz w:val="28"/>
          <w:szCs w:val="24"/>
        </w:rPr>
        <w:t>Заключение</w:t>
      </w:r>
    </w:p>
    <w:p w:rsidR="003E2F69" w:rsidRPr="003E2F69" w:rsidRDefault="003E2F69" w:rsidP="003E2F69">
      <w:pPr>
        <w:spacing w:line="240" w:lineRule="auto"/>
        <w:rPr>
          <w:rFonts w:ascii="Times New Roman" w:hAnsi="Times New Roman"/>
          <w:color w:val="FFFFFF"/>
          <w:sz w:val="28"/>
          <w:szCs w:val="28"/>
        </w:rPr>
      </w:pPr>
      <w:r w:rsidRPr="003E2F69">
        <w:rPr>
          <w:rFonts w:ascii="Times New Roman" w:hAnsi="Times New Roman"/>
          <w:color w:val="FFFFFF"/>
          <w:sz w:val="28"/>
          <w:szCs w:val="28"/>
        </w:rPr>
        <w:t>коммерческий банковский тайна конфиденциальный</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Защита коммерческой информации как часть деятельности по обеспечению безопасности предпринимательства в целом, предполагает, что возможные противоправные посягательства на коммерческую информацию могут идти по различным направлениям. В связи с этим эффективная защита информации должна предусматривать целую систему направлений деятельности, каждому из которых соответствует свой способ защиты.</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Кроме того, следует учитывать мировой опыт по защите коммерческой информации. В разных странах существуют различные приоритетные направления защиты коммерческой информации (коммерческой тайны). Так, в Германии преобладают законодательные меры, в США и Франции, наряду с ними, предпочтение отдается организации собственных служб безопасности фирм, для Японии характерен корпоративный дух и долгосрочная занятость в фирме, в Великобритании защита обеспечивается договорными </w:t>
      </w:r>
      <w:r w:rsidR="00141254" w:rsidRPr="00141254">
        <w:rPr>
          <w:rFonts w:ascii="Times New Roman" w:hAnsi="Times New Roman"/>
          <w:color w:val="000000"/>
          <w:sz w:val="28"/>
          <w:szCs w:val="24"/>
        </w:rPr>
        <w:t>обязательствами.</w:t>
      </w:r>
      <w:r w:rsidR="00141254">
        <w:rPr>
          <w:rFonts w:ascii="Times New Roman" w:hAnsi="Times New Roman"/>
          <w:color w:val="000000"/>
          <w:sz w:val="28"/>
          <w:szCs w:val="24"/>
        </w:rPr>
        <w:t xml:space="preserve"> </w:t>
      </w:r>
      <w:r w:rsidR="00141254" w:rsidRPr="00141254">
        <w:rPr>
          <w:rFonts w:ascii="Times New Roman" w:hAnsi="Times New Roman"/>
          <w:color w:val="000000"/>
          <w:sz w:val="28"/>
          <w:szCs w:val="24"/>
        </w:rPr>
        <w:t>П</w:t>
      </w:r>
      <w:r w:rsidRPr="00141254">
        <w:rPr>
          <w:rFonts w:ascii="Times New Roman" w:hAnsi="Times New Roman"/>
          <w:color w:val="000000"/>
          <w:sz w:val="28"/>
          <w:szCs w:val="24"/>
        </w:rPr>
        <w:t>ринимая во внимание российскую специфику, выделяются следующие основные способы защиты информации, которые могут использоваться предпринимателями:</w:t>
      </w:r>
    </w:p>
    <w:p w:rsidR="007A64FF" w:rsidRPr="00141254" w:rsidRDefault="007A64FF" w:rsidP="00141254">
      <w:pPr>
        <w:numPr>
          <w:ilvl w:val="0"/>
          <w:numId w:val="2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Законодательный. Основан на соблюдении тех прав предпринимателя на конфиденциальную информацию, которые содержатся в российском законодательстве. При обнаружении нарушения прав предпринимателя как собственника, владельца или пользователя информации должно быть обращение в соответствующие органы (МВД, ФСБ, прокуратуру, суд) для восстановления нарушенных прав, возмещения убытков </w:t>
      </w:r>
      <w:r w:rsidR="00141254">
        <w:rPr>
          <w:rFonts w:ascii="Times New Roman" w:hAnsi="Times New Roman"/>
          <w:color w:val="000000"/>
          <w:sz w:val="28"/>
          <w:szCs w:val="24"/>
        </w:rPr>
        <w:t>и т.п.</w:t>
      </w:r>
    </w:p>
    <w:p w:rsidR="007A64FF" w:rsidRPr="00141254" w:rsidRDefault="007A64FF" w:rsidP="00141254">
      <w:pPr>
        <w:numPr>
          <w:ilvl w:val="0"/>
          <w:numId w:val="2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 xml:space="preserve">Физическая защита </w:t>
      </w:r>
      <w:r w:rsidR="00141254">
        <w:rPr>
          <w:rFonts w:ascii="Times New Roman" w:hAnsi="Times New Roman"/>
          <w:color w:val="000000"/>
          <w:sz w:val="28"/>
          <w:szCs w:val="24"/>
        </w:rPr>
        <w:t>–</w:t>
      </w:r>
      <w:r w:rsidR="00141254" w:rsidRPr="00141254">
        <w:rPr>
          <w:rFonts w:ascii="Times New Roman" w:hAnsi="Times New Roman"/>
          <w:color w:val="000000"/>
          <w:sz w:val="28"/>
          <w:szCs w:val="24"/>
        </w:rPr>
        <w:t xml:space="preserve"> </w:t>
      </w:r>
      <w:r w:rsidRPr="00141254">
        <w:rPr>
          <w:rFonts w:ascii="Times New Roman" w:hAnsi="Times New Roman"/>
          <w:color w:val="000000"/>
          <w:sz w:val="28"/>
          <w:szCs w:val="24"/>
        </w:rPr>
        <w:t>охрана, пропускной режим, специальные карточки для посторонних, использование закрывающихся помещений, сейфов, шкафов и пр.</w:t>
      </w:r>
    </w:p>
    <w:p w:rsidR="00AE2000" w:rsidRDefault="00AE2000" w:rsidP="00141254">
      <w:pPr>
        <w:numPr>
          <w:ilvl w:val="0"/>
          <w:numId w:val="23"/>
        </w:numPr>
        <w:spacing w:after="0" w:line="360" w:lineRule="auto"/>
        <w:ind w:left="0" w:firstLine="709"/>
        <w:jc w:val="both"/>
        <w:rPr>
          <w:rFonts w:ascii="Times New Roman" w:hAnsi="Times New Roman"/>
          <w:color w:val="000000"/>
          <w:sz w:val="28"/>
          <w:szCs w:val="24"/>
        </w:rPr>
      </w:pPr>
      <w:r>
        <w:rPr>
          <w:rFonts w:ascii="Times New Roman" w:hAnsi="Times New Roman"/>
          <w:color w:val="000000"/>
          <w:sz w:val="28"/>
          <w:szCs w:val="24"/>
        </w:rPr>
        <w:t>Организационный. Он включает:</w:t>
      </w:r>
    </w:p>
    <w:p w:rsidR="00AE2000" w:rsidRDefault="007A64FF" w:rsidP="00AE2000">
      <w:pPr>
        <w:spacing w:after="0" w:line="360" w:lineRule="auto"/>
        <w:ind w:firstLine="660"/>
        <w:jc w:val="both"/>
        <w:rPr>
          <w:rFonts w:ascii="Times New Roman" w:hAnsi="Times New Roman"/>
          <w:color w:val="000000"/>
          <w:sz w:val="28"/>
          <w:szCs w:val="24"/>
        </w:rPr>
      </w:pPr>
      <w:r w:rsidRPr="00141254">
        <w:rPr>
          <w:rFonts w:ascii="Times New Roman" w:hAnsi="Times New Roman"/>
          <w:color w:val="000000"/>
          <w:sz w:val="28"/>
          <w:szCs w:val="24"/>
        </w:rPr>
        <w:t>- введение должности или создания службы, ответственной за отнесением определенной информации к категории конфиденциальной, соблюдением правил доступа и</w:t>
      </w:r>
      <w:r w:rsidR="00AE2000">
        <w:rPr>
          <w:rFonts w:ascii="Times New Roman" w:hAnsi="Times New Roman"/>
          <w:color w:val="000000"/>
          <w:sz w:val="28"/>
          <w:szCs w:val="24"/>
        </w:rPr>
        <w:t xml:space="preserve"> пользования этой информацией; </w:t>
      </w:r>
    </w:p>
    <w:p w:rsidR="00AE2000" w:rsidRDefault="007A64FF" w:rsidP="00AE2000">
      <w:pPr>
        <w:spacing w:after="0" w:line="360" w:lineRule="auto"/>
        <w:ind w:firstLine="660"/>
        <w:jc w:val="both"/>
        <w:rPr>
          <w:rFonts w:ascii="Times New Roman" w:hAnsi="Times New Roman"/>
          <w:color w:val="000000"/>
          <w:sz w:val="28"/>
          <w:szCs w:val="24"/>
        </w:rPr>
      </w:pPr>
      <w:r w:rsidRPr="00141254">
        <w:rPr>
          <w:rFonts w:ascii="Times New Roman" w:hAnsi="Times New Roman"/>
          <w:color w:val="000000"/>
          <w:sz w:val="28"/>
          <w:szCs w:val="24"/>
        </w:rPr>
        <w:t>- разделение информации по степени конфиденциальности и организация допуска к конфиденциальной информации только в соответствии с должность</w:t>
      </w:r>
      <w:r w:rsidR="00AE2000">
        <w:rPr>
          <w:rFonts w:ascii="Times New Roman" w:hAnsi="Times New Roman"/>
          <w:color w:val="000000"/>
          <w:sz w:val="28"/>
          <w:szCs w:val="24"/>
        </w:rPr>
        <w:t>ю или с разрешения руководства;</w:t>
      </w:r>
    </w:p>
    <w:p w:rsidR="00AE2000" w:rsidRDefault="007A64FF" w:rsidP="00AE2000">
      <w:pPr>
        <w:spacing w:after="0" w:line="360" w:lineRule="auto"/>
        <w:ind w:firstLine="660"/>
        <w:jc w:val="both"/>
        <w:rPr>
          <w:rFonts w:ascii="Times New Roman" w:hAnsi="Times New Roman"/>
          <w:color w:val="000000"/>
          <w:sz w:val="28"/>
          <w:szCs w:val="24"/>
        </w:rPr>
      </w:pPr>
      <w:r w:rsidRPr="00141254">
        <w:rPr>
          <w:rFonts w:ascii="Times New Roman" w:hAnsi="Times New Roman"/>
          <w:color w:val="000000"/>
          <w:sz w:val="28"/>
          <w:szCs w:val="24"/>
        </w:rPr>
        <w:t>- соблюдение правил пользования информацией (не выносить за пределы служебных помещений, не оставлять без присмотра во время обеда, вк</w:t>
      </w:r>
      <w:r w:rsidR="00AE2000">
        <w:rPr>
          <w:rFonts w:ascii="Times New Roman" w:hAnsi="Times New Roman"/>
          <w:color w:val="000000"/>
          <w:sz w:val="28"/>
          <w:szCs w:val="24"/>
        </w:rPr>
        <w:t>лючить сигнализацию при уходе);</w:t>
      </w:r>
    </w:p>
    <w:p w:rsidR="007A64FF" w:rsidRPr="00141254" w:rsidRDefault="007A64FF" w:rsidP="00AE2000">
      <w:pPr>
        <w:spacing w:after="0" w:line="360" w:lineRule="auto"/>
        <w:ind w:firstLine="660"/>
        <w:jc w:val="both"/>
        <w:rPr>
          <w:rFonts w:ascii="Times New Roman" w:hAnsi="Times New Roman"/>
          <w:color w:val="000000"/>
          <w:sz w:val="28"/>
          <w:szCs w:val="24"/>
        </w:rPr>
      </w:pPr>
      <w:r w:rsidRPr="00141254">
        <w:rPr>
          <w:rFonts w:ascii="Times New Roman" w:hAnsi="Times New Roman"/>
          <w:color w:val="000000"/>
          <w:sz w:val="28"/>
          <w:szCs w:val="24"/>
        </w:rPr>
        <w:t>- наличие постоянно действующей системы контроля за соблюдением правил доступа и пользования информацией (контроль может быть визуальный, документальный и др.).</w:t>
      </w:r>
    </w:p>
    <w:p w:rsidR="007A64FF" w:rsidRPr="00141254" w:rsidRDefault="007A64FF" w:rsidP="00141254">
      <w:pPr>
        <w:numPr>
          <w:ilvl w:val="0"/>
          <w:numId w:val="2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Технический. Используются такие средства контроля и защиты как сигнализирующие устройства, видеокамеры, микрофоны, средства идентификации, а также программные средства защиты компьютерных систем от несанкционированного доступа.</w:t>
      </w:r>
    </w:p>
    <w:p w:rsidR="007A64FF" w:rsidRPr="00141254" w:rsidRDefault="007A64FF" w:rsidP="00141254">
      <w:pPr>
        <w:numPr>
          <w:ilvl w:val="0"/>
          <w:numId w:val="23"/>
        </w:numPr>
        <w:spacing w:after="0" w:line="360" w:lineRule="auto"/>
        <w:ind w:left="0" w:firstLine="709"/>
        <w:jc w:val="both"/>
        <w:rPr>
          <w:rFonts w:ascii="Times New Roman" w:hAnsi="Times New Roman"/>
          <w:color w:val="000000"/>
          <w:sz w:val="28"/>
          <w:szCs w:val="24"/>
        </w:rPr>
      </w:pPr>
      <w:r w:rsidRPr="00141254">
        <w:rPr>
          <w:rFonts w:ascii="Times New Roman" w:hAnsi="Times New Roman"/>
          <w:color w:val="000000"/>
          <w:sz w:val="28"/>
          <w:szCs w:val="24"/>
        </w:rPr>
        <w:t>Работа с кадрами. Предполагает активную работу кадровых служб фирмы по набору, проверке, обучению, расстановке, продвижению, стимулированию персонала. Следует регулярно проводить инструктажи персонала о необходимости соблюдения правил пользования конфиденциальной информацией и об ответственности за нарушения.</w:t>
      </w:r>
    </w:p>
    <w:p w:rsidR="007A64FF" w:rsidRPr="00141254" w:rsidRDefault="007A64FF" w:rsidP="00141254">
      <w:pPr>
        <w:spacing w:after="0" w:line="360" w:lineRule="auto"/>
        <w:ind w:firstLine="709"/>
        <w:jc w:val="both"/>
        <w:rPr>
          <w:rFonts w:ascii="Times New Roman" w:hAnsi="Times New Roman"/>
          <w:color w:val="000000"/>
          <w:sz w:val="28"/>
          <w:szCs w:val="24"/>
        </w:rPr>
      </w:pPr>
      <w:r w:rsidRPr="00141254">
        <w:rPr>
          <w:rFonts w:ascii="Times New Roman" w:hAnsi="Times New Roman"/>
          <w:color w:val="000000"/>
          <w:sz w:val="28"/>
          <w:szCs w:val="24"/>
        </w:rPr>
        <w:t>Часть этих способов предполагает значительные финансовые расходы, в связи с чем использование всех способов одновременно по средствам только достаточно крупным и платежеспособным фирмам</w:t>
      </w:r>
    </w:p>
    <w:p w:rsidR="007A64FF" w:rsidRPr="00141254" w:rsidRDefault="007A64FF" w:rsidP="00141254">
      <w:pPr>
        <w:spacing w:after="0" w:line="360" w:lineRule="auto"/>
        <w:ind w:firstLine="709"/>
        <w:jc w:val="both"/>
        <w:rPr>
          <w:rFonts w:ascii="Times New Roman" w:hAnsi="Times New Roman"/>
          <w:color w:val="000000"/>
          <w:sz w:val="28"/>
        </w:rPr>
      </w:pPr>
    </w:p>
    <w:p w:rsidR="007A64FF" w:rsidRPr="00141254" w:rsidRDefault="007A64FF" w:rsidP="00141254">
      <w:pPr>
        <w:spacing w:after="0" w:line="360" w:lineRule="auto"/>
        <w:ind w:firstLine="709"/>
        <w:jc w:val="both"/>
        <w:rPr>
          <w:rFonts w:ascii="Times New Roman" w:hAnsi="Times New Roman"/>
          <w:color w:val="000000"/>
          <w:sz w:val="28"/>
        </w:rPr>
      </w:pPr>
    </w:p>
    <w:p w:rsidR="007A64FF" w:rsidRPr="00AE2000" w:rsidRDefault="00AE2000" w:rsidP="00141254">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Pr="00AE2000">
        <w:rPr>
          <w:rFonts w:ascii="Times New Roman" w:hAnsi="Times New Roman"/>
          <w:b/>
          <w:color w:val="000000"/>
          <w:sz w:val="28"/>
        </w:rPr>
        <w:t>Список литературы</w:t>
      </w:r>
    </w:p>
    <w:p w:rsidR="00AE2000" w:rsidRPr="00141254" w:rsidRDefault="00AE2000" w:rsidP="00141254">
      <w:pPr>
        <w:spacing w:after="0" w:line="360" w:lineRule="auto"/>
        <w:ind w:firstLine="709"/>
        <w:jc w:val="both"/>
        <w:rPr>
          <w:rFonts w:ascii="Times New Roman" w:hAnsi="Times New Roman"/>
          <w:color w:val="000000"/>
          <w:sz w:val="28"/>
          <w:szCs w:val="20"/>
        </w:rPr>
      </w:pPr>
    </w:p>
    <w:p w:rsidR="003F1524" w:rsidRDefault="003F1524" w:rsidP="003F1524">
      <w:pPr>
        <w:spacing w:after="0" w:line="360" w:lineRule="auto"/>
        <w:jc w:val="both"/>
        <w:rPr>
          <w:rFonts w:ascii="Times New Roman" w:hAnsi="Times New Roman"/>
          <w:iCs/>
          <w:color w:val="000000"/>
          <w:sz w:val="28"/>
          <w:szCs w:val="20"/>
        </w:rPr>
      </w:pPr>
      <w:bookmarkStart w:id="8" w:name="lit1"/>
      <w:bookmarkEnd w:id="8"/>
      <w:r>
        <w:rPr>
          <w:rFonts w:ascii="Times New Roman" w:hAnsi="Times New Roman"/>
          <w:iCs/>
          <w:color w:val="000000"/>
          <w:sz w:val="28"/>
          <w:szCs w:val="20"/>
        </w:rPr>
        <w:t>1.</w:t>
      </w:r>
      <w:r w:rsidR="007A64FF" w:rsidRPr="003F1524">
        <w:rPr>
          <w:rFonts w:ascii="Times New Roman" w:hAnsi="Times New Roman"/>
          <w:iCs/>
          <w:color w:val="000000"/>
          <w:sz w:val="28"/>
          <w:szCs w:val="20"/>
        </w:rPr>
        <w:t xml:space="preserve"> </w:t>
      </w:r>
      <w:r w:rsidR="00141254" w:rsidRPr="003F1524">
        <w:rPr>
          <w:rFonts w:ascii="Times New Roman" w:hAnsi="Times New Roman"/>
          <w:iCs/>
          <w:color w:val="000000"/>
          <w:sz w:val="28"/>
          <w:szCs w:val="20"/>
        </w:rPr>
        <w:t>Афанасьев В.Г. Системность</w:t>
      </w:r>
      <w:r w:rsidR="007A64FF" w:rsidRPr="003F1524">
        <w:rPr>
          <w:rFonts w:ascii="Times New Roman" w:hAnsi="Times New Roman"/>
          <w:iCs/>
          <w:color w:val="000000"/>
          <w:sz w:val="28"/>
          <w:szCs w:val="20"/>
        </w:rPr>
        <w:t xml:space="preserve"> и общество. </w:t>
      </w:r>
      <w:r w:rsidR="00141254" w:rsidRPr="003F1524">
        <w:rPr>
          <w:rFonts w:ascii="Times New Roman" w:hAnsi="Times New Roman"/>
          <w:iCs/>
          <w:color w:val="000000"/>
          <w:sz w:val="28"/>
          <w:szCs w:val="20"/>
        </w:rPr>
        <w:t xml:space="preserve">– </w:t>
      </w:r>
      <w:r w:rsidR="007A64FF" w:rsidRPr="003F1524">
        <w:rPr>
          <w:rFonts w:ascii="Times New Roman" w:hAnsi="Times New Roman"/>
          <w:iCs/>
          <w:color w:val="000000"/>
          <w:sz w:val="28"/>
          <w:szCs w:val="20"/>
        </w:rPr>
        <w:t>М.: Политиздат, 1980, с.</w:t>
      </w:r>
      <w:r w:rsidR="00141254" w:rsidRPr="003F1524">
        <w:rPr>
          <w:rFonts w:ascii="Times New Roman" w:hAnsi="Times New Roman"/>
          <w:iCs/>
          <w:color w:val="000000"/>
          <w:sz w:val="28"/>
          <w:szCs w:val="20"/>
        </w:rPr>
        <w:t> 24</w:t>
      </w:r>
      <w:r>
        <w:rPr>
          <w:rFonts w:ascii="Times New Roman" w:hAnsi="Times New Roman"/>
          <w:iCs/>
          <w:color w:val="000000"/>
          <w:sz w:val="28"/>
          <w:szCs w:val="20"/>
        </w:rPr>
        <w:t>.</w:t>
      </w:r>
    </w:p>
    <w:p w:rsidR="003F1524" w:rsidRDefault="003F1524" w:rsidP="003F1524">
      <w:pPr>
        <w:spacing w:after="0" w:line="360" w:lineRule="auto"/>
        <w:jc w:val="both"/>
        <w:rPr>
          <w:rFonts w:ascii="Times New Roman" w:hAnsi="Times New Roman"/>
          <w:iCs/>
          <w:color w:val="000000"/>
          <w:sz w:val="28"/>
          <w:szCs w:val="20"/>
        </w:rPr>
      </w:pPr>
      <w:r>
        <w:rPr>
          <w:rFonts w:ascii="Times New Roman" w:hAnsi="Times New Roman"/>
          <w:iCs/>
          <w:color w:val="000000"/>
          <w:sz w:val="28"/>
          <w:szCs w:val="20"/>
        </w:rPr>
        <w:t>2.</w:t>
      </w:r>
      <w:r w:rsidR="007A64FF" w:rsidRPr="003F1524">
        <w:rPr>
          <w:rFonts w:ascii="Times New Roman" w:hAnsi="Times New Roman"/>
          <w:iCs/>
          <w:color w:val="000000"/>
          <w:sz w:val="28"/>
          <w:szCs w:val="20"/>
        </w:rPr>
        <w:t xml:space="preserve"> </w:t>
      </w:r>
      <w:r w:rsidR="00141254" w:rsidRPr="003F1524">
        <w:rPr>
          <w:rFonts w:ascii="Times New Roman" w:hAnsi="Times New Roman"/>
          <w:iCs/>
          <w:color w:val="000000"/>
          <w:sz w:val="28"/>
          <w:szCs w:val="20"/>
        </w:rPr>
        <w:t>Альбрехт У.</w:t>
      </w:r>
      <w:r w:rsidR="007A64FF" w:rsidRPr="003F1524">
        <w:rPr>
          <w:rFonts w:ascii="Times New Roman" w:hAnsi="Times New Roman"/>
          <w:iCs/>
          <w:color w:val="000000"/>
          <w:sz w:val="28"/>
          <w:szCs w:val="20"/>
        </w:rPr>
        <w:t xml:space="preserve">, </w:t>
      </w:r>
      <w:r w:rsidR="00141254" w:rsidRPr="003F1524">
        <w:rPr>
          <w:rFonts w:ascii="Times New Roman" w:hAnsi="Times New Roman"/>
          <w:iCs/>
          <w:color w:val="000000"/>
          <w:sz w:val="28"/>
          <w:szCs w:val="20"/>
        </w:rPr>
        <w:t>Венц Дж.</w:t>
      </w:r>
      <w:r w:rsidR="007A64FF" w:rsidRPr="003F1524">
        <w:rPr>
          <w:rFonts w:ascii="Times New Roman" w:hAnsi="Times New Roman"/>
          <w:iCs/>
          <w:color w:val="000000"/>
          <w:sz w:val="28"/>
          <w:szCs w:val="20"/>
        </w:rPr>
        <w:t xml:space="preserve">, Уильямс Т. Мошенничество. </w:t>
      </w:r>
      <w:r w:rsidR="00141254" w:rsidRPr="003F1524">
        <w:rPr>
          <w:rFonts w:ascii="Times New Roman" w:hAnsi="Times New Roman"/>
          <w:iCs/>
          <w:color w:val="000000"/>
          <w:sz w:val="28"/>
          <w:szCs w:val="20"/>
        </w:rPr>
        <w:t xml:space="preserve">– </w:t>
      </w:r>
      <w:r w:rsidR="007A64FF" w:rsidRPr="003F1524">
        <w:rPr>
          <w:rFonts w:ascii="Times New Roman" w:hAnsi="Times New Roman"/>
          <w:iCs/>
          <w:color w:val="000000"/>
          <w:sz w:val="28"/>
          <w:szCs w:val="20"/>
        </w:rPr>
        <w:t>СПб: Питер Пресс, 1996, с.</w:t>
      </w:r>
      <w:r w:rsidR="00141254" w:rsidRPr="003F1524">
        <w:rPr>
          <w:rFonts w:ascii="Times New Roman" w:hAnsi="Times New Roman"/>
          <w:iCs/>
          <w:color w:val="000000"/>
          <w:sz w:val="28"/>
          <w:szCs w:val="20"/>
        </w:rPr>
        <w:t> 398–4</w:t>
      </w:r>
      <w:r>
        <w:rPr>
          <w:rFonts w:ascii="Times New Roman" w:hAnsi="Times New Roman"/>
          <w:iCs/>
          <w:color w:val="000000"/>
          <w:sz w:val="28"/>
          <w:szCs w:val="20"/>
        </w:rPr>
        <w:t>04.</w:t>
      </w:r>
    </w:p>
    <w:p w:rsidR="003F1524" w:rsidRDefault="003F1524" w:rsidP="003F1524">
      <w:pPr>
        <w:spacing w:after="0" w:line="360" w:lineRule="auto"/>
        <w:jc w:val="both"/>
        <w:rPr>
          <w:rFonts w:ascii="Times New Roman" w:hAnsi="Times New Roman"/>
          <w:iCs/>
          <w:color w:val="000000"/>
          <w:sz w:val="28"/>
          <w:szCs w:val="20"/>
        </w:rPr>
      </w:pPr>
      <w:r>
        <w:rPr>
          <w:rFonts w:ascii="Times New Roman" w:hAnsi="Times New Roman"/>
          <w:iCs/>
          <w:color w:val="000000"/>
          <w:sz w:val="28"/>
          <w:szCs w:val="20"/>
        </w:rPr>
        <w:t>3.</w:t>
      </w:r>
      <w:r w:rsidR="007A64FF" w:rsidRPr="003F1524">
        <w:rPr>
          <w:rFonts w:ascii="Times New Roman" w:hAnsi="Times New Roman"/>
          <w:iCs/>
          <w:color w:val="000000"/>
          <w:sz w:val="28"/>
          <w:szCs w:val="20"/>
        </w:rPr>
        <w:t xml:space="preserve"> </w:t>
      </w:r>
      <w:r w:rsidR="00141254" w:rsidRPr="003F1524">
        <w:rPr>
          <w:rFonts w:ascii="Times New Roman" w:hAnsi="Times New Roman"/>
          <w:iCs/>
          <w:color w:val="000000"/>
          <w:sz w:val="28"/>
          <w:szCs w:val="20"/>
        </w:rPr>
        <w:t>Ларичев В.Д. Как</w:t>
      </w:r>
      <w:r w:rsidR="007A64FF" w:rsidRPr="003F1524">
        <w:rPr>
          <w:rFonts w:ascii="Times New Roman" w:hAnsi="Times New Roman"/>
          <w:iCs/>
          <w:color w:val="000000"/>
          <w:sz w:val="28"/>
          <w:szCs w:val="20"/>
        </w:rPr>
        <w:t xml:space="preserve"> уберечься от мошенничества в сфере бизнеса. </w:t>
      </w:r>
      <w:r w:rsidR="00141254" w:rsidRPr="003F1524">
        <w:rPr>
          <w:rFonts w:ascii="Times New Roman" w:hAnsi="Times New Roman"/>
          <w:iCs/>
          <w:color w:val="000000"/>
          <w:sz w:val="28"/>
          <w:szCs w:val="20"/>
        </w:rPr>
        <w:t xml:space="preserve">– </w:t>
      </w:r>
      <w:r w:rsidR="007A64FF" w:rsidRPr="003F1524">
        <w:rPr>
          <w:rFonts w:ascii="Times New Roman" w:hAnsi="Times New Roman"/>
          <w:iCs/>
          <w:color w:val="000000"/>
          <w:sz w:val="28"/>
          <w:szCs w:val="20"/>
        </w:rPr>
        <w:t>М.: Юристъ, 1996, с.</w:t>
      </w:r>
      <w:r w:rsidR="00141254" w:rsidRPr="003F1524">
        <w:rPr>
          <w:rFonts w:ascii="Times New Roman" w:hAnsi="Times New Roman"/>
          <w:iCs/>
          <w:color w:val="000000"/>
          <w:sz w:val="28"/>
          <w:szCs w:val="20"/>
        </w:rPr>
        <w:t> 118–1</w:t>
      </w:r>
      <w:r>
        <w:rPr>
          <w:rFonts w:ascii="Times New Roman" w:hAnsi="Times New Roman"/>
          <w:iCs/>
          <w:color w:val="000000"/>
          <w:sz w:val="28"/>
          <w:szCs w:val="20"/>
        </w:rPr>
        <w:t>20.</w:t>
      </w:r>
    </w:p>
    <w:p w:rsidR="003F1524" w:rsidRDefault="003F1524" w:rsidP="003F1524">
      <w:pPr>
        <w:spacing w:after="0" w:line="360" w:lineRule="auto"/>
        <w:jc w:val="both"/>
        <w:rPr>
          <w:rFonts w:ascii="Times New Roman" w:hAnsi="Times New Roman"/>
          <w:iCs/>
          <w:color w:val="000000"/>
          <w:sz w:val="28"/>
          <w:szCs w:val="20"/>
        </w:rPr>
      </w:pPr>
      <w:r>
        <w:rPr>
          <w:rFonts w:ascii="Times New Roman" w:hAnsi="Times New Roman"/>
          <w:iCs/>
          <w:color w:val="000000"/>
          <w:sz w:val="28"/>
          <w:szCs w:val="20"/>
        </w:rPr>
        <w:t>4.</w:t>
      </w:r>
      <w:r w:rsidR="007A64FF" w:rsidRPr="003F1524">
        <w:rPr>
          <w:rFonts w:ascii="Times New Roman" w:hAnsi="Times New Roman"/>
          <w:iCs/>
          <w:color w:val="000000"/>
          <w:sz w:val="28"/>
          <w:szCs w:val="20"/>
        </w:rPr>
        <w:t xml:space="preserve"> </w:t>
      </w:r>
      <w:r w:rsidR="00141254" w:rsidRPr="003F1524">
        <w:rPr>
          <w:rFonts w:ascii="Times New Roman" w:hAnsi="Times New Roman"/>
          <w:iCs/>
          <w:color w:val="000000"/>
          <w:sz w:val="28"/>
          <w:szCs w:val="20"/>
        </w:rPr>
        <w:t>Ольшаный А.И. Банковское</w:t>
      </w:r>
      <w:r w:rsidR="007A64FF" w:rsidRPr="003F1524">
        <w:rPr>
          <w:rFonts w:ascii="Times New Roman" w:hAnsi="Times New Roman"/>
          <w:iCs/>
          <w:color w:val="000000"/>
          <w:sz w:val="28"/>
          <w:szCs w:val="20"/>
        </w:rPr>
        <w:t xml:space="preserve"> кредитование: российский и зарубежный опыт. </w:t>
      </w:r>
      <w:r w:rsidR="00141254" w:rsidRPr="003F1524">
        <w:rPr>
          <w:rFonts w:ascii="Times New Roman" w:hAnsi="Times New Roman"/>
          <w:iCs/>
          <w:color w:val="000000"/>
          <w:sz w:val="28"/>
          <w:szCs w:val="20"/>
        </w:rPr>
        <w:t xml:space="preserve">– </w:t>
      </w:r>
      <w:r w:rsidR="007A64FF" w:rsidRPr="003F1524">
        <w:rPr>
          <w:rFonts w:ascii="Times New Roman" w:hAnsi="Times New Roman"/>
          <w:iCs/>
          <w:color w:val="000000"/>
          <w:sz w:val="28"/>
          <w:szCs w:val="20"/>
        </w:rPr>
        <w:t>М.: Русская Деловая Литература, 1998, с.</w:t>
      </w:r>
      <w:r w:rsidR="00141254" w:rsidRPr="003F1524">
        <w:rPr>
          <w:rFonts w:ascii="Times New Roman" w:hAnsi="Times New Roman"/>
          <w:iCs/>
          <w:color w:val="000000"/>
          <w:sz w:val="28"/>
          <w:szCs w:val="20"/>
        </w:rPr>
        <w:t> 288</w:t>
      </w:r>
      <w:r>
        <w:rPr>
          <w:rFonts w:ascii="Times New Roman" w:hAnsi="Times New Roman"/>
          <w:iCs/>
          <w:color w:val="000000"/>
          <w:sz w:val="28"/>
          <w:szCs w:val="20"/>
        </w:rPr>
        <w:t>.</w:t>
      </w:r>
    </w:p>
    <w:p w:rsidR="007A64FF" w:rsidRPr="003F1524" w:rsidRDefault="003F1524" w:rsidP="003F1524">
      <w:pPr>
        <w:spacing w:after="0" w:line="360" w:lineRule="auto"/>
        <w:jc w:val="both"/>
        <w:rPr>
          <w:rFonts w:ascii="Times New Roman" w:hAnsi="Times New Roman"/>
          <w:iCs/>
          <w:color w:val="000000"/>
          <w:sz w:val="28"/>
          <w:szCs w:val="20"/>
        </w:rPr>
      </w:pPr>
      <w:r>
        <w:rPr>
          <w:rFonts w:ascii="Times New Roman" w:hAnsi="Times New Roman"/>
          <w:iCs/>
          <w:color w:val="000000"/>
          <w:sz w:val="28"/>
          <w:szCs w:val="20"/>
        </w:rPr>
        <w:t>5.</w:t>
      </w:r>
      <w:r w:rsidR="007A64FF" w:rsidRPr="003F1524">
        <w:rPr>
          <w:rFonts w:ascii="Times New Roman" w:hAnsi="Times New Roman"/>
          <w:iCs/>
          <w:color w:val="000000"/>
          <w:sz w:val="28"/>
          <w:szCs w:val="20"/>
        </w:rPr>
        <w:t xml:space="preserve"> </w:t>
      </w:r>
      <w:r w:rsidR="00141254" w:rsidRPr="003F1524">
        <w:rPr>
          <w:rFonts w:ascii="Times New Roman" w:hAnsi="Times New Roman"/>
          <w:iCs/>
          <w:color w:val="000000"/>
          <w:sz w:val="28"/>
          <w:szCs w:val="20"/>
        </w:rPr>
        <w:t>Ярочкин В.И. Секьюритология</w:t>
      </w:r>
      <w:r w:rsidR="007A64FF" w:rsidRPr="003F1524">
        <w:rPr>
          <w:rFonts w:ascii="Times New Roman" w:hAnsi="Times New Roman"/>
          <w:iCs/>
          <w:color w:val="000000"/>
          <w:sz w:val="28"/>
          <w:szCs w:val="20"/>
        </w:rPr>
        <w:t xml:space="preserve"> </w:t>
      </w:r>
      <w:r w:rsidR="00141254" w:rsidRPr="003F1524">
        <w:rPr>
          <w:rFonts w:ascii="Times New Roman" w:hAnsi="Times New Roman"/>
          <w:iCs/>
          <w:color w:val="000000"/>
          <w:sz w:val="28"/>
          <w:szCs w:val="20"/>
        </w:rPr>
        <w:t xml:space="preserve">– </w:t>
      </w:r>
      <w:r w:rsidR="007A64FF" w:rsidRPr="003F1524">
        <w:rPr>
          <w:rFonts w:ascii="Times New Roman" w:hAnsi="Times New Roman"/>
          <w:iCs/>
          <w:color w:val="000000"/>
          <w:sz w:val="28"/>
          <w:szCs w:val="20"/>
        </w:rPr>
        <w:t xml:space="preserve">наука о безопасности жизнедеятельности. </w:t>
      </w:r>
      <w:r w:rsidR="00141254" w:rsidRPr="003F1524">
        <w:rPr>
          <w:rFonts w:ascii="Times New Roman" w:hAnsi="Times New Roman"/>
          <w:iCs/>
          <w:color w:val="000000"/>
          <w:sz w:val="28"/>
          <w:szCs w:val="20"/>
        </w:rPr>
        <w:t xml:space="preserve">– </w:t>
      </w:r>
      <w:r w:rsidR="007A64FF" w:rsidRPr="003F1524">
        <w:rPr>
          <w:rFonts w:ascii="Times New Roman" w:hAnsi="Times New Roman"/>
          <w:iCs/>
          <w:color w:val="000000"/>
          <w:sz w:val="28"/>
          <w:szCs w:val="20"/>
        </w:rPr>
        <w:t xml:space="preserve">М.: </w:t>
      </w:r>
      <w:r w:rsidR="00141254" w:rsidRPr="003F1524">
        <w:rPr>
          <w:rFonts w:ascii="Times New Roman" w:hAnsi="Times New Roman"/>
          <w:iCs/>
          <w:color w:val="000000"/>
          <w:sz w:val="28"/>
          <w:szCs w:val="20"/>
        </w:rPr>
        <w:t>«О</w:t>
      </w:r>
      <w:r w:rsidR="007A64FF" w:rsidRPr="003F1524">
        <w:rPr>
          <w:rFonts w:ascii="Times New Roman" w:hAnsi="Times New Roman"/>
          <w:iCs/>
          <w:color w:val="000000"/>
          <w:sz w:val="28"/>
          <w:szCs w:val="20"/>
        </w:rPr>
        <w:t>сь</w:t>
      </w:r>
      <w:r w:rsidR="00141254" w:rsidRPr="003F1524">
        <w:rPr>
          <w:rFonts w:ascii="Times New Roman" w:hAnsi="Times New Roman"/>
          <w:iCs/>
          <w:color w:val="000000"/>
          <w:sz w:val="28"/>
          <w:szCs w:val="20"/>
        </w:rPr>
        <w:t>-8</w:t>
      </w:r>
      <w:r w:rsidR="007A64FF" w:rsidRPr="003F1524">
        <w:rPr>
          <w:rFonts w:ascii="Times New Roman" w:hAnsi="Times New Roman"/>
          <w:iCs/>
          <w:color w:val="000000"/>
          <w:sz w:val="28"/>
          <w:szCs w:val="20"/>
        </w:rPr>
        <w:t>9</w:t>
      </w:r>
      <w:r w:rsidR="00141254" w:rsidRPr="003F1524">
        <w:rPr>
          <w:rFonts w:ascii="Times New Roman" w:hAnsi="Times New Roman"/>
          <w:iCs/>
          <w:color w:val="000000"/>
          <w:sz w:val="28"/>
          <w:szCs w:val="20"/>
        </w:rPr>
        <w:t>»,</w:t>
      </w:r>
      <w:r w:rsidR="007A64FF" w:rsidRPr="003F1524">
        <w:rPr>
          <w:rFonts w:ascii="Times New Roman" w:hAnsi="Times New Roman"/>
          <w:iCs/>
          <w:color w:val="000000"/>
          <w:sz w:val="28"/>
          <w:szCs w:val="20"/>
        </w:rPr>
        <w:t xml:space="preserve"> 2000, с.</w:t>
      </w:r>
      <w:r w:rsidR="00141254" w:rsidRPr="003F1524">
        <w:rPr>
          <w:rFonts w:ascii="Times New Roman" w:hAnsi="Times New Roman"/>
          <w:iCs/>
          <w:color w:val="000000"/>
          <w:sz w:val="28"/>
          <w:szCs w:val="20"/>
        </w:rPr>
        <w:t> 151</w:t>
      </w:r>
      <w:r w:rsidR="007A64FF" w:rsidRPr="003F1524">
        <w:rPr>
          <w:rFonts w:ascii="Times New Roman" w:hAnsi="Times New Roman"/>
          <w:iCs/>
          <w:color w:val="000000"/>
          <w:sz w:val="28"/>
          <w:szCs w:val="20"/>
        </w:rPr>
        <w:t>.</w:t>
      </w:r>
    </w:p>
    <w:p w:rsidR="00141254" w:rsidRPr="00141254" w:rsidRDefault="00141254" w:rsidP="00141254">
      <w:pPr>
        <w:spacing w:after="0" w:line="360" w:lineRule="auto"/>
        <w:ind w:firstLine="709"/>
        <w:jc w:val="both"/>
        <w:rPr>
          <w:rFonts w:ascii="Times New Roman" w:hAnsi="Times New Roman"/>
          <w:color w:val="000000"/>
          <w:sz w:val="28"/>
          <w:szCs w:val="20"/>
        </w:rPr>
      </w:pPr>
      <w:bookmarkStart w:id="9" w:name="_GoBack"/>
      <w:bookmarkEnd w:id="9"/>
    </w:p>
    <w:sectPr w:rsidR="00141254" w:rsidRPr="00141254" w:rsidSect="00141254">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36" w:rsidRDefault="00914536" w:rsidP="006C34C1">
      <w:pPr>
        <w:spacing w:after="0" w:line="240" w:lineRule="auto"/>
      </w:pPr>
      <w:r>
        <w:separator/>
      </w:r>
    </w:p>
  </w:endnote>
  <w:endnote w:type="continuationSeparator" w:id="0">
    <w:p w:rsidR="00914536" w:rsidRDefault="00914536" w:rsidP="006C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36" w:rsidRDefault="00914536" w:rsidP="006C34C1">
      <w:pPr>
        <w:spacing w:after="0" w:line="240" w:lineRule="auto"/>
      </w:pPr>
      <w:r>
        <w:separator/>
      </w:r>
    </w:p>
  </w:footnote>
  <w:footnote w:type="continuationSeparator" w:id="0">
    <w:p w:rsidR="00914536" w:rsidRDefault="00914536" w:rsidP="006C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54" w:rsidRPr="00141254" w:rsidRDefault="00141254" w:rsidP="00141254">
    <w:pPr>
      <w:pStyle w:val="a7"/>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54" w:rsidRPr="00141254" w:rsidRDefault="00141254" w:rsidP="00141254">
    <w:pPr>
      <w:pStyle w:val="a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
      </v:shape>
    </w:pict>
  </w:numPicBullet>
  <w:abstractNum w:abstractNumId="0">
    <w:nsid w:val="095A7D01"/>
    <w:multiLevelType w:val="multilevel"/>
    <w:tmpl w:val="C64CC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844D62"/>
    <w:multiLevelType w:val="multilevel"/>
    <w:tmpl w:val="E4E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94049"/>
    <w:multiLevelType w:val="multilevel"/>
    <w:tmpl w:val="F7C8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D3C5F"/>
    <w:multiLevelType w:val="hybridMultilevel"/>
    <w:tmpl w:val="8EEC8F6A"/>
    <w:lvl w:ilvl="0" w:tplc="3FD67190">
      <w:start w:val="1"/>
      <w:numFmt w:val="bullet"/>
      <w:lvlText w:val=""/>
      <w:lvlPicBulletId w:val="0"/>
      <w:lvlJc w:val="left"/>
      <w:pPr>
        <w:tabs>
          <w:tab w:val="num" w:pos="720"/>
        </w:tabs>
        <w:ind w:left="720" w:hanging="360"/>
      </w:pPr>
      <w:rPr>
        <w:rFonts w:ascii="Symbol" w:hAnsi="Symbol" w:hint="default"/>
      </w:rPr>
    </w:lvl>
    <w:lvl w:ilvl="1" w:tplc="1070E19E" w:tentative="1">
      <w:start w:val="1"/>
      <w:numFmt w:val="bullet"/>
      <w:lvlText w:val=""/>
      <w:lvlJc w:val="left"/>
      <w:pPr>
        <w:tabs>
          <w:tab w:val="num" w:pos="1440"/>
        </w:tabs>
        <w:ind w:left="1440" w:hanging="360"/>
      </w:pPr>
      <w:rPr>
        <w:rFonts w:ascii="Symbol" w:hAnsi="Symbol" w:hint="default"/>
      </w:rPr>
    </w:lvl>
    <w:lvl w:ilvl="2" w:tplc="E57ED1F6" w:tentative="1">
      <w:start w:val="1"/>
      <w:numFmt w:val="bullet"/>
      <w:lvlText w:val=""/>
      <w:lvlJc w:val="left"/>
      <w:pPr>
        <w:tabs>
          <w:tab w:val="num" w:pos="2160"/>
        </w:tabs>
        <w:ind w:left="2160" w:hanging="360"/>
      </w:pPr>
      <w:rPr>
        <w:rFonts w:ascii="Symbol" w:hAnsi="Symbol" w:hint="default"/>
      </w:rPr>
    </w:lvl>
    <w:lvl w:ilvl="3" w:tplc="87D6C812" w:tentative="1">
      <w:start w:val="1"/>
      <w:numFmt w:val="bullet"/>
      <w:lvlText w:val=""/>
      <w:lvlJc w:val="left"/>
      <w:pPr>
        <w:tabs>
          <w:tab w:val="num" w:pos="2880"/>
        </w:tabs>
        <w:ind w:left="2880" w:hanging="360"/>
      </w:pPr>
      <w:rPr>
        <w:rFonts w:ascii="Symbol" w:hAnsi="Symbol" w:hint="default"/>
      </w:rPr>
    </w:lvl>
    <w:lvl w:ilvl="4" w:tplc="E93C33D0" w:tentative="1">
      <w:start w:val="1"/>
      <w:numFmt w:val="bullet"/>
      <w:lvlText w:val=""/>
      <w:lvlJc w:val="left"/>
      <w:pPr>
        <w:tabs>
          <w:tab w:val="num" w:pos="3600"/>
        </w:tabs>
        <w:ind w:left="3600" w:hanging="360"/>
      </w:pPr>
      <w:rPr>
        <w:rFonts w:ascii="Symbol" w:hAnsi="Symbol" w:hint="default"/>
      </w:rPr>
    </w:lvl>
    <w:lvl w:ilvl="5" w:tplc="37BEC13E" w:tentative="1">
      <w:start w:val="1"/>
      <w:numFmt w:val="bullet"/>
      <w:lvlText w:val=""/>
      <w:lvlJc w:val="left"/>
      <w:pPr>
        <w:tabs>
          <w:tab w:val="num" w:pos="4320"/>
        </w:tabs>
        <w:ind w:left="4320" w:hanging="360"/>
      </w:pPr>
      <w:rPr>
        <w:rFonts w:ascii="Symbol" w:hAnsi="Symbol" w:hint="default"/>
      </w:rPr>
    </w:lvl>
    <w:lvl w:ilvl="6" w:tplc="15EE9972" w:tentative="1">
      <w:start w:val="1"/>
      <w:numFmt w:val="bullet"/>
      <w:lvlText w:val=""/>
      <w:lvlJc w:val="left"/>
      <w:pPr>
        <w:tabs>
          <w:tab w:val="num" w:pos="5040"/>
        </w:tabs>
        <w:ind w:left="5040" w:hanging="360"/>
      </w:pPr>
      <w:rPr>
        <w:rFonts w:ascii="Symbol" w:hAnsi="Symbol" w:hint="default"/>
      </w:rPr>
    </w:lvl>
    <w:lvl w:ilvl="7" w:tplc="3E64DF6C" w:tentative="1">
      <w:start w:val="1"/>
      <w:numFmt w:val="bullet"/>
      <w:lvlText w:val=""/>
      <w:lvlJc w:val="left"/>
      <w:pPr>
        <w:tabs>
          <w:tab w:val="num" w:pos="5760"/>
        </w:tabs>
        <w:ind w:left="5760" w:hanging="360"/>
      </w:pPr>
      <w:rPr>
        <w:rFonts w:ascii="Symbol" w:hAnsi="Symbol" w:hint="default"/>
      </w:rPr>
    </w:lvl>
    <w:lvl w:ilvl="8" w:tplc="E8E6614C" w:tentative="1">
      <w:start w:val="1"/>
      <w:numFmt w:val="bullet"/>
      <w:lvlText w:val=""/>
      <w:lvlJc w:val="left"/>
      <w:pPr>
        <w:tabs>
          <w:tab w:val="num" w:pos="6480"/>
        </w:tabs>
        <w:ind w:left="6480" w:hanging="360"/>
      </w:pPr>
      <w:rPr>
        <w:rFonts w:ascii="Symbol" w:hAnsi="Symbol" w:hint="default"/>
      </w:rPr>
    </w:lvl>
  </w:abstractNum>
  <w:abstractNum w:abstractNumId="4">
    <w:nsid w:val="1B1D6F7B"/>
    <w:multiLevelType w:val="multilevel"/>
    <w:tmpl w:val="2C88BC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CCB4ED5"/>
    <w:multiLevelType w:val="multilevel"/>
    <w:tmpl w:val="E99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31434"/>
    <w:multiLevelType w:val="multilevel"/>
    <w:tmpl w:val="9496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65B06"/>
    <w:multiLevelType w:val="multilevel"/>
    <w:tmpl w:val="7A62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B173F"/>
    <w:multiLevelType w:val="multilevel"/>
    <w:tmpl w:val="F7C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13D8C"/>
    <w:multiLevelType w:val="multilevel"/>
    <w:tmpl w:val="B472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50551"/>
    <w:multiLevelType w:val="multilevel"/>
    <w:tmpl w:val="42C2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167DF"/>
    <w:multiLevelType w:val="multilevel"/>
    <w:tmpl w:val="5E74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81D1B"/>
    <w:multiLevelType w:val="multilevel"/>
    <w:tmpl w:val="71A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C2B02"/>
    <w:multiLevelType w:val="multilevel"/>
    <w:tmpl w:val="361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847EF"/>
    <w:multiLevelType w:val="multilevel"/>
    <w:tmpl w:val="C6240E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2911C63"/>
    <w:multiLevelType w:val="multilevel"/>
    <w:tmpl w:val="94642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5165CED"/>
    <w:multiLevelType w:val="hybridMultilevel"/>
    <w:tmpl w:val="0AC80712"/>
    <w:lvl w:ilvl="0" w:tplc="1DB4033A">
      <w:start w:val="1"/>
      <w:numFmt w:val="decimal"/>
      <w:lvlText w:val="%1."/>
      <w:lvlJc w:val="left"/>
      <w:pPr>
        <w:ind w:left="720" w:hanging="360"/>
      </w:pPr>
      <w:rPr>
        <w:rFonts w:ascii="Cambria" w:hAnsi="Cambri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91686C"/>
    <w:multiLevelType w:val="multilevel"/>
    <w:tmpl w:val="AE6C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EA07F1"/>
    <w:multiLevelType w:val="multilevel"/>
    <w:tmpl w:val="D054DB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A045ECA"/>
    <w:multiLevelType w:val="multilevel"/>
    <w:tmpl w:val="81147A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DF47E8F"/>
    <w:multiLevelType w:val="multilevel"/>
    <w:tmpl w:val="ED883E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E4D5011"/>
    <w:multiLevelType w:val="multilevel"/>
    <w:tmpl w:val="DAA2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9C0D86"/>
    <w:multiLevelType w:val="multilevel"/>
    <w:tmpl w:val="DA4C2C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B3010C"/>
    <w:multiLevelType w:val="multilevel"/>
    <w:tmpl w:val="C066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0E5142"/>
    <w:multiLevelType w:val="multilevel"/>
    <w:tmpl w:val="E15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F10F94"/>
    <w:multiLevelType w:val="multilevel"/>
    <w:tmpl w:val="AA6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9A06B4"/>
    <w:multiLevelType w:val="multilevel"/>
    <w:tmpl w:val="B5D8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D62795"/>
    <w:multiLevelType w:val="multilevel"/>
    <w:tmpl w:val="715C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B139A5"/>
    <w:multiLevelType w:val="multilevel"/>
    <w:tmpl w:val="3B4EA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0842687"/>
    <w:multiLevelType w:val="multilevel"/>
    <w:tmpl w:val="64C6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1D1A86"/>
    <w:multiLevelType w:val="multilevel"/>
    <w:tmpl w:val="5F54A7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1562285"/>
    <w:multiLevelType w:val="multilevel"/>
    <w:tmpl w:val="211E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F41D0A"/>
    <w:multiLevelType w:val="multilevel"/>
    <w:tmpl w:val="9930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24315F"/>
    <w:multiLevelType w:val="multilevel"/>
    <w:tmpl w:val="B1B2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183D78"/>
    <w:multiLevelType w:val="multilevel"/>
    <w:tmpl w:val="B57E57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E0D5BFE"/>
    <w:multiLevelType w:val="multilevel"/>
    <w:tmpl w:val="D43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361D6B"/>
    <w:multiLevelType w:val="multilevel"/>
    <w:tmpl w:val="82B2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9D4C9E"/>
    <w:multiLevelType w:val="multilevel"/>
    <w:tmpl w:val="19FC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BA7646"/>
    <w:multiLevelType w:val="multilevel"/>
    <w:tmpl w:val="42A4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230C22"/>
    <w:multiLevelType w:val="multilevel"/>
    <w:tmpl w:val="4ABC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5C5155"/>
    <w:multiLevelType w:val="multilevel"/>
    <w:tmpl w:val="E11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AC1E5E"/>
    <w:multiLevelType w:val="multilevel"/>
    <w:tmpl w:val="8D44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6035B1"/>
    <w:multiLevelType w:val="multilevel"/>
    <w:tmpl w:val="20FA94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EBD2872"/>
    <w:multiLevelType w:val="multilevel"/>
    <w:tmpl w:val="95A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D049C2"/>
    <w:multiLevelType w:val="multilevel"/>
    <w:tmpl w:val="A8E6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C328AE"/>
    <w:multiLevelType w:val="multilevel"/>
    <w:tmpl w:val="A9D4C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64B76A9"/>
    <w:multiLevelType w:val="multilevel"/>
    <w:tmpl w:val="15B8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45"/>
  </w:num>
  <w:num w:numId="4">
    <w:abstractNumId w:val="0"/>
  </w:num>
  <w:num w:numId="5">
    <w:abstractNumId w:val="46"/>
  </w:num>
  <w:num w:numId="6">
    <w:abstractNumId w:val="17"/>
  </w:num>
  <w:num w:numId="7">
    <w:abstractNumId w:val="43"/>
  </w:num>
  <w:num w:numId="8">
    <w:abstractNumId w:val="44"/>
  </w:num>
  <w:num w:numId="9">
    <w:abstractNumId w:val="21"/>
  </w:num>
  <w:num w:numId="10">
    <w:abstractNumId w:val="23"/>
  </w:num>
  <w:num w:numId="11">
    <w:abstractNumId w:val="26"/>
  </w:num>
  <w:num w:numId="12">
    <w:abstractNumId w:val="35"/>
  </w:num>
  <w:num w:numId="13">
    <w:abstractNumId w:val="36"/>
  </w:num>
  <w:num w:numId="14">
    <w:abstractNumId w:val="10"/>
  </w:num>
  <w:num w:numId="15">
    <w:abstractNumId w:val="42"/>
  </w:num>
  <w:num w:numId="16">
    <w:abstractNumId w:val="1"/>
  </w:num>
  <w:num w:numId="17">
    <w:abstractNumId w:val="11"/>
  </w:num>
  <w:num w:numId="18">
    <w:abstractNumId w:val="34"/>
  </w:num>
  <w:num w:numId="19">
    <w:abstractNumId w:val="25"/>
  </w:num>
  <w:num w:numId="20">
    <w:abstractNumId w:val="32"/>
  </w:num>
  <w:num w:numId="21">
    <w:abstractNumId w:val="37"/>
  </w:num>
  <w:num w:numId="22">
    <w:abstractNumId w:val="40"/>
  </w:num>
  <w:num w:numId="23">
    <w:abstractNumId w:val="30"/>
  </w:num>
  <w:num w:numId="24">
    <w:abstractNumId w:val="28"/>
  </w:num>
  <w:num w:numId="25">
    <w:abstractNumId w:val="7"/>
  </w:num>
  <w:num w:numId="26">
    <w:abstractNumId w:val="4"/>
  </w:num>
  <w:num w:numId="27">
    <w:abstractNumId w:val="2"/>
  </w:num>
  <w:num w:numId="28">
    <w:abstractNumId w:val="38"/>
  </w:num>
  <w:num w:numId="29">
    <w:abstractNumId w:val="22"/>
  </w:num>
  <w:num w:numId="30">
    <w:abstractNumId w:val="41"/>
  </w:num>
  <w:num w:numId="31">
    <w:abstractNumId w:val="31"/>
  </w:num>
  <w:num w:numId="32">
    <w:abstractNumId w:val="18"/>
  </w:num>
  <w:num w:numId="33">
    <w:abstractNumId w:val="5"/>
  </w:num>
  <w:num w:numId="34">
    <w:abstractNumId w:val="9"/>
  </w:num>
  <w:num w:numId="35">
    <w:abstractNumId w:val="15"/>
  </w:num>
  <w:num w:numId="36">
    <w:abstractNumId w:val="12"/>
  </w:num>
  <w:num w:numId="37">
    <w:abstractNumId w:val="33"/>
  </w:num>
  <w:num w:numId="38">
    <w:abstractNumId w:val="19"/>
  </w:num>
  <w:num w:numId="39">
    <w:abstractNumId w:val="29"/>
  </w:num>
  <w:num w:numId="40">
    <w:abstractNumId w:val="13"/>
  </w:num>
  <w:num w:numId="41">
    <w:abstractNumId w:val="20"/>
  </w:num>
  <w:num w:numId="42">
    <w:abstractNumId w:val="39"/>
  </w:num>
  <w:num w:numId="43">
    <w:abstractNumId w:val="6"/>
  </w:num>
  <w:num w:numId="44">
    <w:abstractNumId w:val="27"/>
  </w:num>
  <w:num w:numId="45">
    <w:abstractNumId w:val="14"/>
  </w:num>
  <w:num w:numId="46">
    <w:abstractNumId w:val="1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4FF"/>
    <w:rsid w:val="00141254"/>
    <w:rsid w:val="001A2E96"/>
    <w:rsid w:val="00371AB4"/>
    <w:rsid w:val="003E2F69"/>
    <w:rsid w:val="003F1524"/>
    <w:rsid w:val="0047699D"/>
    <w:rsid w:val="005E4378"/>
    <w:rsid w:val="006C34C1"/>
    <w:rsid w:val="007A64FF"/>
    <w:rsid w:val="00865971"/>
    <w:rsid w:val="008F23E6"/>
    <w:rsid w:val="00914536"/>
    <w:rsid w:val="009B4595"/>
    <w:rsid w:val="009D18F5"/>
    <w:rsid w:val="00A96DEB"/>
    <w:rsid w:val="00AC29C3"/>
    <w:rsid w:val="00AD114E"/>
    <w:rsid w:val="00AE2000"/>
    <w:rsid w:val="00B83A57"/>
    <w:rsid w:val="00BB7206"/>
    <w:rsid w:val="00C318D6"/>
    <w:rsid w:val="00CA01F4"/>
    <w:rsid w:val="00DF6BD7"/>
    <w:rsid w:val="00E12BBE"/>
    <w:rsid w:val="00F13BB6"/>
    <w:rsid w:val="00F2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982FE76-AD67-4062-BD86-1F07DEDD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BB6"/>
    <w:pPr>
      <w:spacing w:after="200" w:line="276" w:lineRule="auto"/>
    </w:pPr>
    <w:rPr>
      <w:sz w:val="22"/>
      <w:szCs w:val="22"/>
    </w:rPr>
  </w:style>
  <w:style w:type="paragraph" w:styleId="4">
    <w:name w:val="heading 4"/>
    <w:basedOn w:val="a"/>
    <w:link w:val="40"/>
    <w:uiPriority w:val="99"/>
    <w:qFormat/>
    <w:rsid w:val="007A64FF"/>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A64FF"/>
    <w:rPr>
      <w:rFonts w:cs="Times New Roman"/>
      <w:color w:val="990000"/>
      <w:u w:val="single"/>
    </w:rPr>
  </w:style>
  <w:style w:type="character" w:customStyle="1" w:styleId="40">
    <w:name w:val="Заголовок 4 Знак"/>
    <w:link w:val="4"/>
    <w:uiPriority w:val="99"/>
    <w:locked/>
    <w:rsid w:val="007A64FF"/>
    <w:rPr>
      <w:rFonts w:ascii="Times New Roman" w:eastAsia="Times New Roman" w:hAnsi="Times New Roman" w:cs="Times New Roman"/>
      <w:b/>
      <w:bCs/>
      <w:sz w:val="24"/>
      <w:szCs w:val="24"/>
    </w:rPr>
  </w:style>
  <w:style w:type="paragraph" w:styleId="a4">
    <w:name w:val="Normal (Web)"/>
    <w:basedOn w:val="a"/>
    <w:uiPriority w:val="99"/>
    <w:rsid w:val="007A64FF"/>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7A64FF"/>
    <w:pPr>
      <w:spacing w:after="0" w:line="240" w:lineRule="auto"/>
    </w:pPr>
    <w:rPr>
      <w:rFonts w:ascii="Tahoma" w:hAnsi="Tahoma" w:cs="Tahoma"/>
      <w:sz w:val="16"/>
      <w:szCs w:val="16"/>
    </w:rPr>
  </w:style>
  <w:style w:type="paragraph" w:styleId="a7">
    <w:name w:val="header"/>
    <w:basedOn w:val="a"/>
    <w:link w:val="a8"/>
    <w:uiPriority w:val="99"/>
    <w:semiHidden/>
    <w:rsid w:val="006C34C1"/>
    <w:pPr>
      <w:tabs>
        <w:tab w:val="center" w:pos="4677"/>
        <w:tab w:val="right" w:pos="9355"/>
      </w:tabs>
    </w:pPr>
  </w:style>
  <w:style w:type="character" w:customStyle="1" w:styleId="a6">
    <w:name w:val="Текст выноски Знак"/>
    <w:link w:val="a5"/>
    <w:uiPriority w:val="99"/>
    <w:semiHidden/>
    <w:locked/>
    <w:rsid w:val="007A64FF"/>
    <w:rPr>
      <w:rFonts w:ascii="Tahoma" w:hAnsi="Tahoma" w:cs="Tahoma"/>
      <w:sz w:val="16"/>
      <w:szCs w:val="16"/>
    </w:rPr>
  </w:style>
  <w:style w:type="paragraph" w:styleId="a9">
    <w:name w:val="footer"/>
    <w:basedOn w:val="a"/>
    <w:link w:val="aa"/>
    <w:uiPriority w:val="99"/>
    <w:rsid w:val="006C34C1"/>
    <w:pPr>
      <w:tabs>
        <w:tab w:val="center" w:pos="4677"/>
        <w:tab w:val="right" w:pos="9355"/>
      </w:tabs>
    </w:pPr>
  </w:style>
  <w:style w:type="character" w:customStyle="1" w:styleId="a8">
    <w:name w:val="Верхний колонтитул Знак"/>
    <w:link w:val="a7"/>
    <w:uiPriority w:val="99"/>
    <w:semiHidden/>
    <w:locked/>
    <w:rsid w:val="006C34C1"/>
    <w:rPr>
      <w:rFonts w:cs="Times New Roman"/>
      <w:sz w:val="22"/>
      <w:szCs w:val="22"/>
    </w:rPr>
  </w:style>
  <w:style w:type="table" w:styleId="1">
    <w:name w:val="Table Grid 1"/>
    <w:basedOn w:val="a1"/>
    <w:uiPriority w:val="99"/>
    <w:rsid w:val="0014125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a">
    <w:name w:val="Нижний колонтитул Знак"/>
    <w:link w:val="a9"/>
    <w:uiPriority w:val="99"/>
    <w:locked/>
    <w:rsid w:val="006C34C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08628">
      <w:marLeft w:val="0"/>
      <w:marRight w:val="0"/>
      <w:marTop w:val="0"/>
      <w:marBottom w:val="0"/>
      <w:divBdr>
        <w:top w:val="none" w:sz="0" w:space="0" w:color="auto"/>
        <w:left w:val="none" w:sz="0" w:space="0" w:color="auto"/>
        <w:bottom w:val="none" w:sz="0" w:space="0" w:color="auto"/>
        <w:right w:val="none" w:sz="0" w:space="0" w:color="auto"/>
      </w:divBdr>
      <w:divsChild>
        <w:div w:id="957108673">
          <w:marLeft w:val="0"/>
          <w:marRight w:val="0"/>
          <w:marTop w:val="3000"/>
          <w:marBottom w:val="0"/>
          <w:divBdr>
            <w:top w:val="none" w:sz="0" w:space="0" w:color="auto"/>
            <w:left w:val="none" w:sz="0" w:space="0" w:color="auto"/>
            <w:bottom w:val="none" w:sz="0" w:space="0" w:color="auto"/>
            <w:right w:val="none" w:sz="0" w:space="0" w:color="auto"/>
          </w:divBdr>
        </w:div>
      </w:divsChild>
    </w:div>
    <w:div w:id="957108670">
      <w:marLeft w:val="0"/>
      <w:marRight w:val="0"/>
      <w:marTop w:val="0"/>
      <w:marBottom w:val="0"/>
      <w:divBdr>
        <w:top w:val="none" w:sz="0" w:space="0" w:color="auto"/>
        <w:left w:val="none" w:sz="0" w:space="0" w:color="auto"/>
        <w:bottom w:val="none" w:sz="0" w:space="0" w:color="auto"/>
        <w:right w:val="none" w:sz="0" w:space="0" w:color="auto"/>
      </w:divBdr>
      <w:divsChild>
        <w:div w:id="957108618">
          <w:marLeft w:val="0"/>
          <w:marRight w:val="0"/>
          <w:marTop w:val="0"/>
          <w:marBottom w:val="0"/>
          <w:divBdr>
            <w:top w:val="none" w:sz="0" w:space="0" w:color="auto"/>
            <w:left w:val="none" w:sz="0" w:space="0" w:color="auto"/>
            <w:bottom w:val="none" w:sz="0" w:space="0" w:color="auto"/>
            <w:right w:val="none" w:sz="0" w:space="0" w:color="auto"/>
          </w:divBdr>
        </w:div>
        <w:div w:id="957108619">
          <w:marLeft w:val="0"/>
          <w:marRight w:val="0"/>
          <w:marTop w:val="0"/>
          <w:marBottom w:val="0"/>
          <w:divBdr>
            <w:top w:val="none" w:sz="0" w:space="0" w:color="auto"/>
            <w:left w:val="none" w:sz="0" w:space="0" w:color="auto"/>
            <w:bottom w:val="none" w:sz="0" w:space="0" w:color="auto"/>
            <w:right w:val="none" w:sz="0" w:space="0" w:color="auto"/>
          </w:divBdr>
        </w:div>
        <w:div w:id="957108621">
          <w:marLeft w:val="0"/>
          <w:marRight w:val="0"/>
          <w:marTop w:val="0"/>
          <w:marBottom w:val="0"/>
          <w:divBdr>
            <w:top w:val="none" w:sz="0" w:space="0" w:color="auto"/>
            <w:left w:val="none" w:sz="0" w:space="0" w:color="auto"/>
            <w:bottom w:val="none" w:sz="0" w:space="0" w:color="auto"/>
            <w:right w:val="none" w:sz="0" w:space="0" w:color="auto"/>
          </w:divBdr>
        </w:div>
        <w:div w:id="957108622">
          <w:marLeft w:val="0"/>
          <w:marRight w:val="0"/>
          <w:marTop w:val="0"/>
          <w:marBottom w:val="0"/>
          <w:divBdr>
            <w:top w:val="none" w:sz="0" w:space="0" w:color="auto"/>
            <w:left w:val="none" w:sz="0" w:space="0" w:color="auto"/>
            <w:bottom w:val="none" w:sz="0" w:space="0" w:color="auto"/>
            <w:right w:val="none" w:sz="0" w:space="0" w:color="auto"/>
          </w:divBdr>
        </w:div>
        <w:div w:id="957108623">
          <w:marLeft w:val="0"/>
          <w:marRight w:val="0"/>
          <w:marTop w:val="0"/>
          <w:marBottom w:val="0"/>
          <w:divBdr>
            <w:top w:val="none" w:sz="0" w:space="0" w:color="auto"/>
            <w:left w:val="none" w:sz="0" w:space="0" w:color="auto"/>
            <w:bottom w:val="none" w:sz="0" w:space="0" w:color="auto"/>
            <w:right w:val="none" w:sz="0" w:space="0" w:color="auto"/>
          </w:divBdr>
        </w:div>
        <w:div w:id="957108624">
          <w:marLeft w:val="0"/>
          <w:marRight w:val="0"/>
          <w:marTop w:val="0"/>
          <w:marBottom w:val="0"/>
          <w:divBdr>
            <w:top w:val="none" w:sz="0" w:space="0" w:color="auto"/>
            <w:left w:val="none" w:sz="0" w:space="0" w:color="auto"/>
            <w:bottom w:val="none" w:sz="0" w:space="0" w:color="auto"/>
            <w:right w:val="none" w:sz="0" w:space="0" w:color="auto"/>
          </w:divBdr>
        </w:div>
        <w:div w:id="957108625">
          <w:marLeft w:val="0"/>
          <w:marRight w:val="0"/>
          <w:marTop w:val="0"/>
          <w:marBottom w:val="0"/>
          <w:divBdr>
            <w:top w:val="none" w:sz="0" w:space="0" w:color="auto"/>
            <w:left w:val="none" w:sz="0" w:space="0" w:color="auto"/>
            <w:bottom w:val="none" w:sz="0" w:space="0" w:color="auto"/>
            <w:right w:val="none" w:sz="0" w:space="0" w:color="auto"/>
          </w:divBdr>
        </w:div>
        <w:div w:id="957108626">
          <w:marLeft w:val="0"/>
          <w:marRight w:val="0"/>
          <w:marTop w:val="0"/>
          <w:marBottom w:val="0"/>
          <w:divBdr>
            <w:top w:val="none" w:sz="0" w:space="0" w:color="auto"/>
            <w:left w:val="none" w:sz="0" w:space="0" w:color="auto"/>
            <w:bottom w:val="none" w:sz="0" w:space="0" w:color="auto"/>
            <w:right w:val="none" w:sz="0" w:space="0" w:color="auto"/>
          </w:divBdr>
        </w:div>
        <w:div w:id="957108630">
          <w:marLeft w:val="0"/>
          <w:marRight w:val="0"/>
          <w:marTop w:val="0"/>
          <w:marBottom w:val="0"/>
          <w:divBdr>
            <w:top w:val="none" w:sz="0" w:space="0" w:color="auto"/>
            <w:left w:val="none" w:sz="0" w:space="0" w:color="auto"/>
            <w:bottom w:val="none" w:sz="0" w:space="0" w:color="auto"/>
            <w:right w:val="none" w:sz="0" w:space="0" w:color="auto"/>
          </w:divBdr>
        </w:div>
        <w:div w:id="957108631">
          <w:marLeft w:val="0"/>
          <w:marRight w:val="0"/>
          <w:marTop w:val="0"/>
          <w:marBottom w:val="0"/>
          <w:divBdr>
            <w:top w:val="none" w:sz="0" w:space="0" w:color="auto"/>
            <w:left w:val="none" w:sz="0" w:space="0" w:color="auto"/>
            <w:bottom w:val="none" w:sz="0" w:space="0" w:color="auto"/>
            <w:right w:val="none" w:sz="0" w:space="0" w:color="auto"/>
          </w:divBdr>
        </w:div>
        <w:div w:id="957108634">
          <w:marLeft w:val="0"/>
          <w:marRight w:val="0"/>
          <w:marTop w:val="0"/>
          <w:marBottom w:val="0"/>
          <w:divBdr>
            <w:top w:val="none" w:sz="0" w:space="0" w:color="auto"/>
            <w:left w:val="none" w:sz="0" w:space="0" w:color="auto"/>
            <w:bottom w:val="none" w:sz="0" w:space="0" w:color="auto"/>
            <w:right w:val="none" w:sz="0" w:space="0" w:color="auto"/>
          </w:divBdr>
        </w:div>
        <w:div w:id="957108635">
          <w:marLeft w:val="0"/>
          <w:marRight w:val="0"/>
          <w:marTop w:val="0"/>
          <w:marBottom w:val="0"/>
          <w:divBdr>
            <w:top w:val="none" w:sz="0" w:space="0" w:color="auto"/>
            <w:left w:val="none" w:sz="0" w:space="0" w:color="auto"/>
            <w:bottom w:val="none" w:sz="0" w:space="0" w:color="auto"/>
            <w:right w:val="none" w:sz="0" w:space="0" w:color="auto"/>
          </w:divBdr>
        </w:div>
        <w:div w:id="957108638">
          <w:marLeft w:val="0"/>
          <w:marRight w:val="0"/>
          <w:marTop w:val="0"/>
          <w:marBottom w:val="0"/>
          <w:divBdr>
            <w:top w:val="none" w:sz="0" w:space="0" w:color="auto"/>
            <w:left w:val="none" w:sz="0" w:space="0" w:color="auto"/>
            <w:bottom w:val="none" w:sz="0" w:space="0" w:color="auto"/>
            <w:right w:val="none" w:sz="0" w:space="0" w:color="auto"/>
          </w:divBdr>
        </w:div>
        <w:div w:id="957108639">
          <w:marLeft w:val="0"/>
          <w:marRight w:val="0"/>
          <w:marTop w:val="0"/>
          <w:marBottom w:val="0"/>
          <w:divBdr>
            <w:top w:val="none" w:sz="0" w:space="0" w:color="auto"/>
            <w:left w:val="none" w:sz="0" w:space="0" w:color="auto"/>
            <w:bottom w:val="none" w:sz="0" w:space="0" w:color="auto"/>
            <w:right w:val="none" w:sz="0" w:space="0" w:color="auto"/>
          </w:divBdr>
        </w:div>
        <w:div w:id="957108640">
          <w:marLeft w:val="0"/>
          <w:marRight w:val="0"/>
          <w:marTop w:val="0"/>
          <w:marBottom w:val="0"/>
          <w:divBdr>
            <w:top w:val="none" w:sz="0" w:space="0" w:color="auto"/>
            <w:left w:val="none" w:sz="0" w:space="0" w:color="auto"/>
            <w:bottom w:val="none" w:sz="0" w:space="0" w:color="auto"/>
            <w:right w:val="none" w:sz="0" w:space="0" w:color="auto"/>
          </w:divBdr>
        </w:div>
        <w:div w:id="957108642">
          <w:marLeft w:val="0"/>
          <w:marRight w:val="0"/>
          <w:marTop w:val="0"/>
          <w:marBottom w:val="0"/>
          <w:divBdr>
            <w:top w:val="none" w:sz="0" w:space="0" w:color="auto"/>
            <w:left w:val="none" w:sz="0" w:space="0" w:color="auto"/>
            <w:bottom w:val="none" w:sz="0" w:space="0" w:color="auto"/>
            <w:right w:val="none" w:sz="0" w:space="0" w:color="auto"/>
          </w:divBdr>
        </w:div>
        <w:div w:id="957108643">
          <w:marLeft w:val="0"/>
          <w:marRight w:val="0"/>
          <w:marTop w:val="0"/>
          <w:marBottom w:val="0"/>
          <w:divBdr>
            <w:top w:val="none" w:sz="0" w:space="0" w:color="auto"/>
            <w:left w:val="none" w:sz="0" w:space="0" w:color="auto"/>
            <w:bottom w:val="none" w:sz="0" w:space="0" w:color="auto"/>
            <w:right w:val="none" w:sz="0" w:space="0" w:color="auto"/>
          </w:divBdr>
        </w:div>
        <w:div w:id="957108646">
          <w:marLeft w:val="0"/>
          <w:marRight w:val="0"/>
          <w:marTop w:val="0"/>
          <w:marBottom w:val="0"/>
          <w:divBdr>
            <w:top w:val="none" w:sz="0" w:space="0" w:color="auto"/>
            <w:left w:val="none" w:sz="0" w:space="0" w:color="auto"/>
            <w:bottom w:val="none" w:sz="0" w:space="0" w:color="auto"/>
            <w:right w:val="none" w:sz="0" w:space="0" w:color="auto"/>
          </w:divBdr>
        </w:div>
        <w:div w:id="957108648">
          <w:marLeft w:val="0"/>
          <w:marRight w:val="0"/>
          <w:marTop w:val="0"/>
          <w:marBottom w:val="0"/>
          <w:divBdr>
            <w:top w:val="none" w:sz="0" w:space="0" w:color="auto"/>
            <w:left w:val="none" w:sz="0" w:space="0" w:color="auto"/>
            <w:bottom w:val="none" w:sz="0" w:space="0" w:color="auto"/>
            <w:right w:val="none" w:sz="0" w:space="0" w:color="auto"/>
          </w:divBdr>
        </w:div>
        <w:div w:id="957108654">
          <w:marLeft w:val="0"/>
          <w:marRight w:val="0"/>
          <w:marTop w:val="0"/>
          <w:marBottom w:val="0"/>
          <w:divBdr>
            <w:top w:val="none" w:sz="0" w:space="0" w:color="auto"/>
            <w:left w:val="none" w:sz="0" w:space="0" w:color="auto"/>
            <w:bottom w:val="none" w:sz="0" w:space="0" w:color="auto"/>
            <w:right w:val="none" w:sz="0" w:space="0" w:color="auto"/>
          </w:divBdr>
        </w:div>
        <w:div w:id="957108655">
          <w:marLeft w:val="0"/>
          <w:marRight w:val="0"/>
          <w:marTop w:val="0"/>
          <w:marBottom w:val="0"/>
          <w:divBdr>
            <w:top w:val="none" w:sz="0" w:space="0" w:color="auto"/>
            <w:left w:val="none" w:sz="0" w:space="0" w:color="auto"/>
            <w:bottom w:val="none" w:sz="0" w:space="0" w:color="auto"/>
            <w:right w:val="none" w:sz="0" w:space="0" w:color="auto"/>
          </w:divBdr>
        </w:div>
        <w:div w:id="957108656">
          <w:marLeft w:val="0"/>
          <w:marRight w:val="0"/>
          <w:marTop w:val="0"/>
          <w:marBottom w:val="0"/>
          <w:divBdr>
            <w:top w:val="none" w:sz="0" w:space="0" w:color="auto"/>
            <w:left w:val="none" w:sz="0" w:space="0" w:color="auto"/>
            <w:bottom w:val="none" w:sz="0" w:space="0" w:color="auto"/>
            <w:right w:val="none" w:sz="0" w:space="0" w:color="auto"/>
          </w:divBdr>
        </w:div>
        <w:div w:id="957108658">
          <w:marLeft w:val="0"/>
          <w:marRight w:val="0"/>
          <w:marTop w:val="0"/>
          <w:marBottom w:val="0"/>
          <w:divBdr>
            <w:top w:val="none" w:sz="0" w:space="0" w:color="auto"/>
            <w:left w:val="none" w:sz="0" w:space="0" w:color="auto"/>
            <w:bottom w:val="none" w:sz="0" w:space="0" w:color="auto"/>
            <w:right w:val="none" w:sz="0" w:space="0" w:color="auto"/>
          </w:divBdr>
        </w:div>
        <w:div w:id="957108659">
          <w:marLeft w:val="0"/>
          <w:marRight w:val="0"/>
          <w:marTop w:val="0"/>
          <w:marBottom w:val="0"/>
          <w:divBdr>
            <w:top w:val="none" w:sz="0" w:space="0" w:color="auto"/>
            <w:left w:val="none" w:sz="0" w:space="0" w:color="auto"/>
            <w:bottom w:val="none" w:sz="0" w:space="0" w:color="auto"/>
            <w:right w:val="none" w:sz="0" w:space="0" w:color="auto"/>
          </w:divBdr>
        </w:div>
        <w:div w:id="957108661">
          <w:marLeft w:val="0"/>
          <w:marRight w:val="0"/>
          <w:marTop w:val="0"/>
          <w:marBottom w:val="0"/>
          <w:divBdr>
            <w:top w:val="none" w:sz="0" w:space="0" w:color="auto"/>
            <w:left w:val="none" w:sz="0" w:space="0" w:color="auto"/>
            <w:bottom w:val="none" w:sz="0" w:space="0" w:color="auto"/>
            <w:right w:val="none" w:sz="0" w:space="0" w:color="auto"/>
          </w:divBdr>
        </w:div>
        <w:div w:id="957108663">
          <w:marLeft w:val="0"/>
          <w:marRight w:val="0"/>
          <w:marTop w:val="0"/>
          <w:marBottom w:val="0"/>
          <w:divBdr>
            <w:top w:val="none" w:sz="0" w:space="0" w:color="auto"/>
            <w:left w:val="none" w:sz="0" w:space="0" w:color="auto"/>
            <w:bottom w:val="none" w:sz="0" w:space="0" w:color="auto"/>
            <w:right w:val="none" w:sz="0" w:space="0" w:color="auto"/>
          </w:divBdr>
        </w:div>
        <w:div w:id="957108664">
          <w:marLeft w:val="0"/>
          <w:marRight w:val="0"/>
          <w:marTop w:val="0"/>
          <w:marBottom w:val="0"/>
          <w:divBdr>
            <w:top w:val="none" w:sz="0" w:space="0" w:color="auto"/>
            <w:left w:val="none" w:sz="0" w:space="0" w:color="auto"/>
            <w:bottom w:val="none" w:sz="0" w:space="0" w:color="auto"/>
            <w:right w:val="none" w:sz="0" w:space="0" w:color="auto"/>
          </w:divBdr>
        </w:div>
        <w:div w:id="957108665">
          <w:marLeft w:val="0"/>
          <w:marRight w:val="0"/>
          <w:marTop w:val="0"/>
          <w:marBottom w:val="0"/>
          <w:divBdr>
            <w:top w:val="none" w:sz="0" w:space="0" w:color="auto"/>
            <w:left w:val="none" w:sz="0" w:space="0" w:color="auto"/>
            <w:bottom w:val="none" w:sz="0" w:space="0" w:color="auto"/>
            <w:right w:val="none" w:sz="0" w:space="0" w:color="auto"/>
          </w:divBdr>
        </w:div>
        <w:div w:id="957108668">
          <w:marLeft w:val="0"/>
          <w:marRight w:val="0"/>
          <w:marTop w:val="0"/>
          <w:marBottom w:val="0"/>
          <w:divBdr>
            <w:top w:val="none" w:sz="0" w:space="0" w:color="auto"/>
            <w:left w:val="none" w:sz="0" w:space="0" w:color="auto"/>
            <w:bottom w:val="none" w:sz="0" w:space="0" w:color="auto"/>
            <w:right w:val="none" w:sz="0" w:space="0" w:color="auto"/>
          </w:divBdr>
        </w:div>
        <w:div w:id="957108675">
          <w:marLeft w:val="0"/>
          <w:marRight w:val="0"/>
          <w:marTop w:val="0"/>
          <w:marBottom w:val="0"/>
          <w:divBdr>
            <w:top w:val="none" w:sz="0" w:space="0" w:color="auto"/>
            <w:left w:val="none" w:sz="0" w:space="0" w:color="auto"/>
            <w:bottom w:val="none" w:sz="0" w:space="0" w:color="auto"/>
            <w:right w:val="none" w:sz="0" w:space="0" w:color="auto"/>
          </w:divBdr>
        </w:div>
        <w:div w:id="957108676">
          <w:marLeft w:val="0"/>
          <w:marRight w:val="0"/>
          <w:marTop w:val="0"/>
          <w:marBottom w:val="0"/>
          <w:divBdr>
            <w:top w:val="none" w:sz="0" w:space="0" w:color="auto"/>
            <w:left w:val="none" w:sz="0" w:space="0" w:color="auto"/>
            <w:bottom w:val="none" w:sz="0" w:space="0" w:color="auto"/>
            <w:right w:val="none" w:sz="0" w:space="0" w:color="auto"/>
          </w:divBdr>
        </w:div>
        <w:div w:id="957108678">
          <w:marLeft w:val="0"/>
          <w:marRight w:val="0"/>
          <w:marTop w:val="0"/>
          <w:marBottom w:val="0"/>
          <w:divBdr>
            <w:top w:val="none" w:sz="0" w:space="0" w:color="auto"/>
            <w:left w:val="none" w:sz="0" w:space="0" w:color="auto"/>
            <w:bottom w:val="none" w:sz="0" w:space="0" w:color="auto"/>
            <w:right w:val="none" w:sz="0" w:space="0" w:color="auto"/>
          </w:divBdr>
        </w:div>
        <w:div w:id="957108679">
          <w:marLeft w:val="0"/>
          <w:marRight w:val="0"/>
          <w:marTop w:val="0"/>
          <w:marBottom w:val="0"/>
          <w:divBdr>
            <w:top w:val="none" w:sz="0" w:space="0" w:color="auto"/>
            <w:left w:val="none" w:sz="0" w:space="0" w:color="auto"/>
            <w:bottom w:val="none" w:sz="0" w:space="0" w:color="auto"/>
            <w:right w:val="none" w:sz="0" w:space="0" w:color="auto"/>
          </w:divBdr>
        </w:div>
        <w:div w:id="957108680">
          <w:marLeft w:val="0"/>
          <w:marRight w:val="0"/>
          <w:marTop w:val="0"/>
          <w:marBottom w:val="0"/>
          <w:divBdr>
            <w:top w:val="none" w:sz="0" w:space="0" w:color="auto"/>
            <w:left w:val="none" w:sz="0" w:space="0" w:color="auto"/>
            <w:bottom w:val="none" w:sz="0" w:space="0" w:color="auto"/>
            <w:right w:val="none" w:sz="0" w:space="0" w:color="auto"/>
          </w:divBdr>
        </w:div>
        <w:div w:id="957108682">
          <w:marLeft w:val="0"/>
          <w:marRight w:val="0"/>
          <w:marTop w:val="0"/>
          <w:marBottom w:val="0"/>
          <w:divBdr>
            <w:top w:val="none" w:sz="0" w:space="0" w:color="auto"/>
            <w:left w:val="none" w:sz="0" w:space="0" w:color="auto"/>
            <w:bottom w:val="none" w:sz="0" w:space="0" w:color="auto"/>
            <w:right w:val="none" w:sz="0" w:space="0" w:color="auto"/>
          </w:divBdr>
        </w:div>
        <w:div w:id="957108683">
          <w:marLeft w:val="0"/>
          <w:marRight w:val="0"/>
          <w:marTop w:val="0"/>
          <w:marBottom w:val="0"/>
          <w:divBdr>
            <w:top w:val="none" w:sz="0" w:space="0" w:color="auto"/>
            <w:left w:val="none" w:sz="0" w:space="0" w:color="auto"/>
            <w:bottom w:val="none" w:sz="0" w:space="0" w:color="auto"/>
            <w:right w:val="none" w:sz="0" w:space="0" w:color="auto"/>
          </w:divBdr>
        </w:div>
        <w:div w:id="957108684">
          <w:marLeft w:val="0"/>
          <w:marRight w:val="0"/>
          <w:marTop w:val="0"/>
          <w:marBottom w:val="0"/>
          <w:divBdr>
            <w:top w:val="none" w:sz="0" w:space="0" w:color="auto"/>
            <w:left w:val="none" w:sz="0" w:space="0" w:color="auto"/>
            <w:bottom w:val="none" w:sz="0" w:space="0" w:color="auto"/>
            <w:right w:val="none" w:sz="0" w:space="0" w:color="auto"/>
          </w:divBdr>
        </w:div>
        <w:div w:id="957108687">
          <w:marLeft w:val="0"/>
          <w:marRight w:val="0"/>
          <w:marTop w:val="0"/>
          <w:marBottom w:val="0"/>
          <w:divBdr>
            <w:top w:val="none" w:sz="0" w:space="0" w:color="auto"/>
            <w:left w:val="none" w:sz="0" w:space="0" w:color="auto"/>
            <w:bottom w:val="none" w:sz="0" w:space="0" w:color="auto"/>
            <w:right w:val="none" w:sz="0" w:space="0" w:color="auto"/>
          </w:divBdr>
        </w:div>
        <w:div w:id="957108688">
          <w:marLeft w:val="0"/>
          <w:marRight w:val="0"/>
          <w:marTop w:val="0"/>
          <w:marBottom w:val="0"/>
          <w:divBdr>
            <w:top w:val="none" w:sz="0" w:space="0" w:color="auto"/>
            <w:left w:val="none" w:sz="0" w:space="0" w:color="auto"/>
            <w:bottom w:val="none" w:sz="0" w:space="0" w:color="auto"/>
            <w:right w:val="none" w:sz="0" w:space="0" w:color="auto"/>
          </w:divBdr>
        </w:div>
        <w:div w:id="957108689">
          <w:marLeft w:val="0"/>
          <w:marRight w:val="0"/>
          <w:marTop w:val="0"/>
          <w:marBottom w:val="0"/>
          <w:divBdr>
            <w:top w:val="none" w:sz="0" w:space="0" w:color="auto"/>
            <w:left w:val="none" w:sz="0" w:space="0" w:color="auto"/>
            <w:bottom w:val="none" w:sz="0" w:space="0" w:color="auto"/>
            <w:right w:val="none" w:sz="0" w:space="0" w:color="auto"/>
          </w:divBdr>
        </w:div>
        <w:div w:id="957108690">
          <w:marLeft w:val="0"/>
          <w:marRight w:val="0"/>
          <w:marTop w:val="0"/>
          <w:marBottom w:val="0"/>
          <w:divBdr>
            <w:top w:val="none" w:sz="0" w:space="0" w:color="auto"/>
            <w:left w:val="none" w:sz="0" w:space="0" w:color="auto"/>
            <w:bottom w:val="none" w:sz="0" w:space="0" w:color="auto"/>
            <w:right w:val="none" w:sz="0" w:space="0" w:color="auto"/>
          </w:divBdr>
        </w:div>
        <w:div w:id="957108693">
          <w:marLeft w:val="0"/>
          <w:marRight w:val="0"/>
          <w:marTop w:val="0"/>
          <w:marBottom w:val="0"/>
          <w:divBdr>
            <w:top w:val="none" w:sz="0" w:space="0" w:color="auto"/>
            <w:left w:val="none" w:sz="0" w:space="0" w:color="auto"/>
            <w:bottom w:val="none" w:sz="0" w:space="0" w:color="auto"/>
            <w:right w:val="none" w:sz="0" w:space="0" w:color="auto"/>
          </w:divBdr>
        </w:div>
        <w:div w:id="957108694">
          <w:marLeft w:val="0"/>
          <w:marRight w:val="0"/>
          <w:marTop w:val="0"/>
          <w:marBottom w:val="0"/>
          <w:divBdr>
            <w:top w:val="none" w:sz="0" w:space="0" w:color="auto"/>
            <w:left w:val="none" w:sz="0" w:space="0" w:color="auto"/>
            <w:bottom w:val="none" w:sz="0" w:space="0" w:color="auto"/>
            <w:right w:val="none" w:sz="0" w:space="0" w:color="auto"/>
          </w:divBdr>
        </w:div>
        <w:div w:id="957108696">
          <w:marLeft w:val="0"/>
          <w:marRight w:val="0"/>
          <w:marTop w:val="0"/>
          <w:marBottom w:val="0"/>
          <w:divBdr>
            <w:top w:val="none" w:sz="0" w:space="0" w:color="auto"/>
            <w:left w:val="none" w:sz="0" w:space="0" w:color="auto"/>
            <w:bottom w:val="none" w:sz="0" w:space="0" w:color="auto"/>
            <w:right w:val="none" w:sz="0" w:space="0" w:color="auto"/>
          </w:divBdr>
        </w:div>
        <w:div w:id="957108697">
          <w:marLeft w:val="0"/>
          <w:marRight w:val="0"/>
          <w:marTop w:val="0"/>
          <w:marBottom w:val="0"/>
          <w:divBdr>
            <w:top w:val="none" w:sz="0" w:space="0" w:color="auto"/>
            <w:left w:val="none" w:sz="0" w:space="0" w:color="auto"/>
            <w:bottom w:val="none" w:sz="0" w:space="0" w:color="auto"/>
            <w:right w:val="none" w:sz="0" w:space="0" w:color="auto"/>
          </w:divBdr>
        </w:div>
        <w:div w:id="957108699">
          <w:marLeft w:val="0"/>
          <w:marRight w:val="0"/>
          <w:marTop w:val="0"/>
          <w:marBottom w:val="0"/>
          <w:divBdr>
            <w:top w:val="none" w:sz="0" w:space="0" w:color="auto"/>
            <w:left w:val="none" w:sz="0" w:space="0" w:color="auto"/>
            <w:bottom w:val="none" w:sz="0" w:space="0" w:color="auto"/>
            <w:right w:val="none" w:sz="0" w:space="0" w:color="auto"/>
          </w:divBdr>
        </w:div>
        <w:div w:id="957108701">
          <w:marLeft w:val="0"/>
          <w:marRight w:val="0"/>
          <w:marTop w:val="0"/>
          <w:marBottom w:val="0"/>
          <w:divBdr>
            <w:top w:val="none" w:sz="0" w:space="0" w:color="auto"/>
            <w:left w:val="none" w:sz="0" w:space="0" w:color="auto"/>
            <w:bottom w:val="none" w:sz="0" w:space="0" w:color="auto"/>
            <w:right w:val="none" w:sz="0" w:space="0" w:color="auto"/>
          </w:divBdr>
        </w:div>
        <w:div w:id="957108702">
          <w:marLeft w:val="0"/>
          <w:marRight w:val="0"/>
          <w:marTop w:val="0"/>
          <w:marBottom w:val="0"/>
          <w:divBdr>
            <w:top w:val="none" w:sz="0" w:space="0" w:color="auto"/>
            <w:left w:val="none" w:sz="0" w:space="0" w:color="auto"/>
            <w:bottom w:val="none" w:sz="0" w:space="0" w:color="auto"/>
            <w:right w:val="none" w:sz="0" w:space="0" w:color="auto"/>
          </w:divBdr>
        </w:div>
        <w:div w:id="957108709">
          <w:marLeft w:val="0"/>
          <w:marRight w:val="0"/>
          <w:marTop w:val="0"/>
          <w:marBottom w:val="0"/>
          <w:divBdr>
            <w:top w:val="none" w:sz="0" w:space="0" w:color="auto"/>
            <w:left w:val="none" w:sz="0" w:space="0" w:color="auto"/>
            <w:bottom w:val="none" w:sz="0" w:space="0" w:color="auto"/>
            <w:right w:val="none" w:sz="0" w:space="0" w:color="auto"/>
          </w:divBdr>
        </w:div>
        <w:div w:id="957108710">
          <w:marLeft w:val="0"/>
          <w:marRight w:val="0"/>
          <w:marTop w:val="0"/>
          <w:marBottom w:val="0"/>
          <w:divBdr>
            <w:top w:val="none" w:sz="0" w:space="0" w:color="auto"/>
            <w:left w:val="none" w:sz="0" w:space="0" w:color="auto"/>
            <w:bottom w:val="none" w:sz="0" w:space="0" w:color="auto"/>
            <w:right w:val="none" w:sz="0" w:space="0" w:color="auto"/>
          </w:divBdr>
        </w:div>
        <w:div w:id="957108711">
          <w:marLeft w:val="0"/>
          <w:marRight w:val="0"/>
          <w:marTop w:val="0"/>
          <w:marBottom w:val="0"/>
          <w:divBdr>
            <w:top w:val="none" w:sz="0" w:space="0" w:color="auto"/>
            <w:left w:val="none" w:sz="0" w:space="0" w:color="auto"/>
            <w:bottom w:val="none" w:sz="0" w:space="0" w:color="auto"/>
            <w:right w:val="none" w:sz="0" w:space="0" w:color="auto"/>
          </w:divBdr>
        </w:div>
        <w:div w:id="957108714">
          <w:marLeft w:val="0"/>
          <w:marRight w:val="0"/>
          <w:marTop w:val="0"/>
          <w:marBottom w:val="0"/>
          <w:divBdr>
            <w:top w:val="none" w:sz="0" w:space="0" w:color="auto"/>
            <w:left w:val="none" w:sz="0" w:space="0" w:color="auto"/>
            <w:bottom w:val="none" w:sz="0" w:space="0" w:color="auto"/>
            <w:right w:val="none" w:sz="0" w:space="0" w:color="auto"/>
          </w:divBdr>
        </w:div>
        <w:div w:id="957108715">
          <w:marLeft w:val="0"/>
          <w:marRight w:val="0"/>
          <w:marTop w:val="0"/>
          <w:marBottom w:val="0"/>
          <w:divBdr>
            <w:top w:val="none" w:sz="0" w:space="0" w:color="auto"/>
            <w:left w:val="none" w:sz="0" w:space="0" w:color="auto"/>
            <w:bottom w:val="none" w:sz="0" w:space="0" w:color="auto"/>
            <w:right w:val="none" w:sz="0" w:space="0" w:color="auto"/>
          </w:divBdr>
        </w:div>
        <w:div w:id="957108721">
          <w:marLeft w:val="0"/>
          <w:marRight w:val="0"/>
          <w:marTop w:val="0"/>
          <w:marBottom w:val="0"/>
          <w:divBdr>
            <w:top w:val="none" w:sz="0" w:space="0" w:color="auto"/>
            <w:left w:val="none" w:sz="0" w:space="0" w:color="auto"/>
            <w:bottom w:val="none" w:sz="0" w:space="0" w:color="auto"/>
            <w:right w:val="none" w:sz="0" w:space="0" w:color="auto"/>
          </w:divBdr>
        </w:div>
        <w:div w:id="957108724">
          <w:marLeft w:val="0"/>
          <w:marRight w:val="0"/>
          <w:marTop w:val="0"/>
          <w:marBottom w:val="0"/>
          <w:divBdr>
            <w:top w:val="none" w:sz="0" w:space="0" w:color="auto"/>
            <w:left w:val="none" w:sz="0" w:space="0" w:color="auto"/>
            <w:bottom w:val="none" w:sz="0" w:space="0" w:color="auto"/>
            <w:right w:val="none" w:sz="0" w:space="0" w:color="auto"/>
          </w:divBdr>
        </w:div>
        <w:div w:id="957108725">
          <w:marLeft w:val="0"/>
          <w:marRight w:val="0"/>
          <w:marTop w:val="0"/>
          <w:marBottom w:val="0"/>
          <w:divBdr>
            <w:top w:val="none" w:sz="0" w:space="0" w:color="auto"/>
            <w:left w:val="none" w:sz="0" w:space="0" w:color="auto"/>
            <w:bottom w:val="none" w:sz="0" w:space="0" w:color="auto"/>
            <w:right w:val="none" w:sz="0" w:space="0" w:color="auto"/>
          </w:divBdr>
        </w:div>
        <w:div w:id="957108726">
          <w:marLeft w:val="0"/>
          <w:marRight w:val="0"/>
          <w:marTop w:val="0"/>
          <w:marBottom w:val="0"/>
          <w:divBdr>
            <w:top w:val="none" w:sz="0" w:space="0" w:color="auto"/>
            <w:left w:val="none" w:sz="0" w:space="0" w:color="auto"/>
            <w:bottom w:val="none" w:sz="0" w:space="0" w:color="auto"/>
            <w:right w:val="none" w:sz="0" w:space="0" w:color="auto"/>
          </w:divBdr>
        </w:div>
        <w:div w:id="957108727">
          <w:marLeft w:val="0"/>
          <w:marRight w:val="0"/>
          <w:marTop w:val="0"/>
          <w:marBottom w:val="0"/>
          <w:divBdr>
            <w:top w:val="none" w:sz="0" w:space="0" w:color="auto"/>
            <w:left w:val="none" w:sz="0" w:space="0" w:color="auto"/>
            <w:bottom w:val="none" w:sz="0" w:space="0" w:color="auto"/>
            <w:right w:val="none" w:sz="0" w:space="0" w:color="auto"/>
          </w:divBdr>
        </w:div>
      </w:divsChild>
    </w:div>
    <w:div w:id="957108681">
      <w:marLeft w:val="0"/>
      <w:marRight w:val="0"/>
      <w:marTop w:val="0"/>
      <w:marBottom w:val="0"/>
      <w:divBdr>
        <w:top w:val="none" w:sz="0" w:space="0" w:color="auto"/>
        <w:left w:val="none" w:sz="0" w:space="0" w:color="auto"/>
        <w:bottom w:val="none" w:sz="0" w:space="0" w:color="auto"/>
        <w:right w:val="none" w:sz="0" w:space="0" w:color="auto"/>
      </w:divBdr>
      <w:divsChild>
        <w:div w:id="957108617">
          <w:marLeft w:val="0"/>
          <w:marRight w:val="0"/>
          <w:marTop w:val="0"/>
          <w:marBottom w:val="0"/>
          <w:divBdr>
            <w:top w:val="none" w:sz="0" w:space="0" w:color="auto"/>
            <w:left w:val="none" w:sz="0" w:space="0" w:color="auto"/>
            <w:bottom w:val="none" w:sz="0" w:space="0" w:color="auto"/>
            <w:right w:val="none" w:sz="0" w:space="0" w:color="auto"/>
          </w:divBdr>
        </w:div>
        <w:div w:id="957108620">
          <w:marLeft w:val="0"/>
          <w:marRight w:val="0"/>
          <w:marTop w:val="0"/>
          <w:marBottom w:val="0"/>
          <w:divBdr>
            <w:top w:val="none" w:sz="0" w:space="0" w:color="auto"/>
            <w:left w:val="none" w:sz="0" w:space="0" w:color="auto"/>
            <w:bottom w:val="none" w:sz="0" w:space="0" w:color="auto"/>
            <w:right w:val="none" w:sz="0" w:space="0" w:color="auto"/>
          </w:divBdr>
        </w:div>
        <w:div w:id="957108627">
          <w:marLeft w:val="0"/>
          <w:marRight w:val="0"/>
          <w:marTop w:val="0"/>
          <w:marBottom w:val="0"/>
          <w:divBdr>
            <w:top w:val="none" w:sz="0" w:space="0" w:color="auto"/>
            <w:left w:val="none" w:sz="0" w:space="0" w:color="auto"/>
            <w:bottom w:val="none" w:sz="0" w:space="0" w:color="auto"/>
            <w:right w:val="none" w:sz="0" w:space="0" w:color="auto"/>
          </w:divBdr>
        </w:div>
        <w:div w:id="957108629">
          <w:marLeft w:val="0"/>
          <w:marRight w:val="0"/>
          <w:marTop w:val="0"/>
          <w:marBottom w:val="0"/>
          <w:divBdr>
            <w:top w:val="none" w:sz="0" w:space="0" w:color="auto"/>
            <w:left w:val="none" w:sz="0" w:space="0" w:color="auto"/>
            <w:bottom w:val="none" w:sz="0" w:space="0" w:color="auto"/>
            <w:right w:val="none" w:sz="0" w:space="0" w:color="auto"/>
          </w:divBdr>
        </w:div>
        <w:div w:id="957108632">
          <w:marLeft w:val="0"/>
          <w:marRight w:val="0"/>
          <w:marTop w:val="0"/>
          <w:marBottom w:val="0"/>
          <w:divBdr>
            <w:top w:val="none" w:sz="0" w:space="0" w:color="auto"/>
            <w:left w:val="none" w:sz="0" w:space="0" w:color="auto"/>
            <w:bottom w:val="none" w:sz="0" w:space="0" w:color="auto"/>
            <w:right w:val="none" w:sz="0" w:space="0" w:color="auto"/>
          </w:divBdr>
        </w:div>
        <w:div w:id="957108633">
          <w:marLeft w:val="0"/>
          <w:marRight w:val="0"/>
          <w:marTop w:val="0"/>
          <w:marBottom w:val="0"/>
          <w:divBdr>
            <w:top w:val="none" w:sz="0" w:space="0" w:color="auto"/>
            <w:left w:val="none" w:sz="0" w:space="0" w:color="auto"/>
            <w:bottom w:val="none" w:sz="0" w:space="0" w:color="auto"/>
            <w:right w:val="none" w:sz="0" w:space="0" w:color="auto"/>
          </w:divBdr>
        </w:div>
        <w:div w:id="957108636">
          <w:marLeft w:val="0"/>
          <w:marRight w:val="0"/>
          <w:marTop w:val="0"/>
          <w:marBottom w:val="0"/>
          <w:divBdr>
            <w:top w:val="none" w:sz="0" w:space="0" w:color="auto"/>
            <w:left w:val="none" w:sz="0" w:space="0" w:color="auto"/>
            <w:bottom w:val="none" w:sz="0" w:space="0" w:color="auto"/>
            <w:right w:val="none" w:sz="0" w:space="0" w:color="auto"/>
          </w:divBdr>
        </w:div>
        <w:div w:id="957108637">
          <w:marLeft w:val="0"/>
          <w:marRight w:val="0"/>
          <w:marTop w:val="0"/>
          <w:marBottom w:val="0"/>
          <w:divBdr>
            <w:top w:val="none" w:sz="0" w:space="0" w:color="auto"/>
            <w:left w:val="none" w:sz="0" w:space="0" w:color="auto"/>
            <w:bottom w:val="none" w:sz="0" w:space="0" w:color="auto"/>
            <w:right w:val="none" w:sz="0" w:space="0" w:color="auto"/>
          </w:divBdr>
        </w:div>
        <w:div w:id="957108641">
          <w:marLeft w:val="0"/>
          <w:marRight w:val="0"/>
          <w:marTop w:val="0"/>
          <w:marBottom w:val="0"/>
          <w:divBdr>
            <w:top w:val="none" w:sz="0" w:space="0" w:color="auto"/>
            <w:left w:val="none" w:sz="0" w:space="0" w:color="auto"/>
            <w:bottom w:val="none" w:sz="0" w:space="0" w:color="auto"/>
            <w:right w:val="none" w:sz="0" w:space="0" w:color="auto"/>
          </w:divBdr>
        </w:div>
        <w:div w:id="957108644">
          <w:marLeft w:val="0"/>
          <w:marRight w:val="0"/>
          <w:marTop w:val="0"/>
          <w:marBottom w:val="0"/>
          <w:divBdr>
            <w:top w:val="none" w:sz="0" w:space="0" w:color="auto"/>
            <w:left w:val="none" w:sz="0" w:space="0" w:color="auto"/>
            <w:bottom w:val="none" w:sz="0" w:space="0" w:color="auto"/>
            <w:right w:val="none" w:sz="0" w:space="0" w:color="auto"/>
          </w:divBdr>
        </w:div>
        <w:div w:id="957108645">
          <w:marLeft w:val="0"/>
          <w:marRight w:val="0"/>
          <w:marTop w:val="0"/>
          <w:marBottom w:val="0"/>
          <w:divBdr>
            <w:top w:val="none" w:sz="0" w:space="0" w:color="auto"/>
            <w:left w:val="none" w:sz="0" w:space="0" w:color="auto"/>
            <w:bottom w:val="none" w:sz="0" w:space="0" w:color="auto"/>
            <w:right w:val="none" w:sz="0" w:space="0" w:color="auto"/>
          </w:divBdr>
        </w:div>
        <w:div w:id="957108647">
          <w:marLeft w:val="0"/>
          <w:marRight w:val="0"/>
          <w:marTop w:val="0"/>
          <w:marBottom w:val="0"/>
          <w:divBdr>
            <w:top w:val="none" w:sz="0" w:space="0" w:color="auto"/>
            <w:left w:val="none" w:sz="0" w:space="0" w:color="auto"/>
            <w:bottom w:val="none" w:sz="0" w:space="0" w:color="auto"/>
            <w:right w:val="none" w:sz="0" w:space="0" w:color="auto"/>
          </w:divBdr>
        </w:div>
        <w:div w:id="957108649">
          <w:marLeft w:val="0"/>
          <w:marRight w:val="0"/>
          <w:marTop w:val="0"/>
          <w:marBottom w:val="0"/>
          <w:divBdr>
            <w:top w:val="none" w:sz="0" w:space="0" w:color="auto"/>
            <w:left w:val="none" w:sz="0" w:space="0" w:color="auto"/>
            <w:bottom w:val="none" w:sz="0" w:space="0" w:color="auto"/>
            <w:right w:val="none" w:sz="0" w:space="0" w:color="auto"/>
          </w:divBdr>
        </w:div>
        <w:div w:id="957108650">
          <w:marLeft w:val="0"/>
          <w:marRight w:val="0"/>
          <w:marTop w:val="0"/>
          <w:marBottom w:val="0"/>
          <w:divBdr>
            <w:top w:val="none" w:sz="0" w:space="0" w:color="auto"/>
            <w:left w:val="none" w:sz="0" w:space="0" w:color="auto"/>
            <w:bottom w:val="none" w:sz="0" w:space="0" w:color="auto"/>
            <w:right w:val="none" w:sz="0" w:space="0" w:color="auto"/>
          </w:divBdr>
        </w:div>
        <w:div w:id="957108651">
          <w:marLeft w:val="0"/>
          <w:marRight w:val="0"/>
          <w:marTop w:val="0"/>
          <w:marBottom w:val="0"/>
          <w:divBdr>
            <w:top w:val="none" w:sz="0" w:space="0" w:color="auto"/>
            <w:left w:val="none" w:sz="0" w:space="0" w:color="auto"/>
            <w:bottom w:val="none" w:sz="0" w:space="0" w:color="auto"/>
            <w:right w:val="none" w:sz="0" w:space="0" w:color="auto"/>
          </w:divBdr>
        </w:div>
        <w:div w:id="957108652">
          <w:marLeft w:val="0"/>
          <w:marRight w:val="0"/>
          <w:marTop w:val="0"/>
          <w:marBottom w:val="0"/>
          <w:divBdr>
            <w:top w:val="none" w:sz="0" w:space="0" w:color="auto"/>
            <w:left w:val="none" w:sz="0" w:space="0" w:color="auto"/>
            <w:bottom w:val="none" w:sz="0" w:space="0" w:color="auto"/>
            <w:right w:val="none" w:sz="0" w:space="0" w:color="auto"/>
          </w:divBdr>
        </w:div>
        <w:div w:id="957108653">
          <w:marLeft w:val="0"/>
          <w:marRight w:val="0"/>
          <w:marTop w:val="0"/>
          <w:marBottom w:val="0"/>
          <w:divBdr>
            <w:top w:val="none" w:sz="0" w:space="0" w:color="auto"/>
            <w:left w:val="none" w:sz="0" w:space="0" w:color="auto"/>
            <w:bottom w:val="none" w:sz="0" w:space="0" w:color="auto"/>
            <w:right w:val="none" w:sz="0" w:space="0" w:color="auto"/>
          </w:divBdr>
        </w:div>
        <w:div w:id="957108657">
          <w:marLeft w:val="0"/>
          <w:marRight w:val="0"/>
          <w:marTop w:val="0"/>
          <w:marBottom w:val="0"/>
          <w:divBdr>
            <w:top w:val="none" w:sz="0" w:space="0" w:color="auto"/>
            <w:left w:val="none" w:sz="0" w:space="0" w:color="auto"/>
            <w:bottom w:val="none" w:sz="0" w:space="0" w:color="auto"/>
            <w:right w:val="none" w:sz="0" w:space="0" w:color="auto"/>
          </w:divBdr>
        </w:div>
        <w:div w:id="957108660">
          <w:marLeft w:val="0"/>
          <w:marRight w:val="0"/>
          <w:marTop w:val="0"/>
          <w:marBottom w:val="0"/>
          <w:divBdr>
            <w:top w:val="none" w:sz="0" w:space="0" w:color="auto"/>
            <w:left w:val="none" w:sz="0" w:space="0" w:color="auto"/>
            <w:bottom w:val="none" w:sz="0" w:space="0" w:color="auto"/>
            <w:right w:val="none" w:sz="0" w:space="0" w:color="auto"/>
          </w:divBdr>
        </w:div>
        <w:div w:id="957108662">
          <w:marLeft w:val="0"/>
          <w:marRight w:val="0"/>
          <w:marTop w:val="0"/>
          <w:marBottom w:val="0"/>
          <w:divBdr>
            <w:top w:val="none" w:sz="0" w:space="0" w:color="auto"/>
            <w:left w:val="none" w:sz="0" w:space="0" w:color="auto"/>
            <w:bottom w:val="none" w:sz="0" w:space="0" w:color="auto"/>
            <w:right w:val="none" w:sz="0" w:space="0" w:color="auto"/>
          </w:divBdr>
        </w:div>
        <w:div w:id="957108666">
          <w:marLeft w:val="0"/>
          <w:marRight w:val="0"/>
          <w:marTop w:val="0"/>
          <w:marBottom w:val="0"/>
          <w:divBdr>
            <w:top w:val="none" w:sz="0" w:space="0" w:color="auto"/>
            <w:left w:val="none" w:sz="0" w:space="0" w:color="auto"/>
            <w:bottom w:val="none" w:sz="0" w:space="0" w:color="auto"/>
            <w:right w:val="none" w:sz="0" w:space="0" w:color="auto"/>
          </w:divBdr>
        </w:div>
        <w:div w:id="957108667">
          <w:marLeft w:val="0"/>
          <w:marRight w:val="0"/>
          <w:marTop w:val="0"/>
          <w:marBottom w:val="0"/>
          <w:divBdr>
            <w:top w:val="none" w:sz="0" w:space="0" w:color="auto"/>
            <w:left w:val="none" w:sz="0" w:space="0" w:color="auto"/>
            <w:bottom w:val="none" w:sz="0" w:space="0" w:color="auto"/>
            <w:right w:val="none" w:sz="0" w:space="0" w:color="auto"/>
          </w:divBdr>
        </w:div>
        <w:div w:id="957108669">
          <w:marLeft w:val="0"/>
          <w:marRight w:val="0"/>
          <w:marTop w:val="0"/>
          <w:marBottom w:val="0"/>
          <w:divBdr>
            <w:top w:val="none" w:sz="0" w:space="0" w:color="auto"/>
            <w:left w:val="none" w:sz="0" w:space="0" w:color="auto"/>
            <w:bottom w:val="none" w:sz="0" w:space="0" w:color="auto"/>
            <w:right w:val="none" w:sz="0" w:space="0" w:color="auto"/>
          </w:divBdr>
        </w:div>
        <w:div w:id="957108671">
          <w:marLeft w:val="0"/>
          <w:marRight w:val="0"/>
          <w:marTop w:val="0"/>
          <w:marBottom w:val="0"/>
          <w:divBdr>
            <w:top w:val="none" w:sz="0" w:space="0" w:color="auto"/>
            <w:left w:val="none" w:sz="0" w:space="0" w:color="auto"/>
            <w:bottom w:val="none" w:sz="0" w:space="0" w:color="auto"/>
            <w:right w:val="none" w:sz="0" w:space="0" w:color="auto"/>
          </w:divBdr>
        </w:div>
        <w:div w:id="957108672">
          <w:marLeft w:val="0"/>
          <w:marRight w:val="0"/>
          <w:marTop w:val="0"/>
          <w:marBottom w:val="0"/>
          <w:divBdr>
            <w:top w:val="none" w:sz="0" w:space="0" w:color="auto"/>
            <w:left w:val="none" w:sz="0" w:space="0" w:color="auto"/>
            <w:bottom w:val="none" w:sz="0" w:space="0" w:color="auto"/>
            <w:right w:val="none" w:sz="0" w:space="0" w:color="auto"/>
          </w:divBdr>
        </w:div>
        <w:div w:id="957108674">
          <w:marLeft w:val="0"/>
          <w:marRight w:val="0"/>
          <w:marTop w:val="0"/>
          <w:marBottom w:val="0"/>
          <w:divBdr>
            <w:top w:val="none" w:sz="0" w:space="0" w:color="auto"/>
            <w:left w:val="none" w:sz="0" w:space="0" w:color="auto"/>
            <w:bottom w:val="none" w:sz="0" w:space="0" w:color="auto"/>
            <w:right w:val="none" w:sz="0" w:space="0" w:color="auto"/>
          </w:divBdr>
        </w:div>
        <w:div w:id="957108677">
          <w:marLeft w:val="0"/>
          <w:marRight w:val="0"/>
          <w:marTop w:val="0"/>
          <w:marBottom w:val="0"/>
          <w:divBdr>
            <w:top w:val="none" w:sz="0" w:space="0" w:color="auto"/>
            <w:left w:val="none" w:sz="0" w:space="0" w:color="auto"/>
            <w:bottom w:val="none" w:sz="0" w:space="0" w:color="auto"/>
            <w:right w:val="none" w:sz="0" w:space="0" w:color="auto"/>
          </w:divBdr>
        </w:div>
        <w:div w:id="957108685">
          <w:marLeft w:val="0"/>
          <w:marRight w:val="0"/>
          <w:marTop w:val="0"/>
          <w:marBottom w:val="0"/>
          <w:divBdr>
            <w:top w:val="none" w:sz="0" w:space="0" w:color="auto"/>
            <w:left w:val="none" w:sz="0" w:space="0" w:color="auto"/>
            <w:bottom w:val="none" w:sz="0" w:space="0" w:color="auto"/>
            <w:right w:val="none" w:sz="0" w:space="0" w:color="auto"/>
          </w:divBdr>
        </w:div>
        <w:div w:id="957108686">
          <w:marLeft w:val="0"/>
          <w:marRight w:val="0"/>
          <w:marTop w:val="0"/>
          <w:marBottom w:val="0"/>
          <w:divBdr>
            <w:top w:val="none" w:sz="0" w:space="0" w:color="auto"/>
            <w:left w:val="none" w:sz="0" w:space="0" w:color="auto"/>
            <w:bottom w:val="none" w:sz="0" w:space="0" w:color="auto"/>
            <w:right w:val="none" w:sz="0" w:space="0" w:color="auto"/>
          </w:divBdr>
        </w:div>
        <w:div w:id="957108691">
          <w:marLeft w:val="0"/>
          <w:marRight w:val="0"/>
          <w:marTop w:val="0"/>
          <w:marBottom w:val="0"/>
          <w:divBdr>
            <w:top w:val="none" w:sz="0" w:space="0" w:color="auto"/>
            <w:left w:val="none" w:sz="0" w:space="0" w:color="auto"/>
            <w:bottom w:val="none" w:sz="0" w:space="0" w:color="auto"/>
            <w:right w:val="none" w:sz="0" w:space="0" w:color="auto"/>
          </w:divBdr>
        </w:div>
        <w:div w:id="957108692">
          <w:marLeft w:val="0"/>
          <w:marRight w:val="0"/>
          <w:marTop w:val="0"/>
          <w:marBottom w:val="0"/>
          <w:divBdr>
            <w:top w:val="none" w:sz="0" w:space="0" w:color="auto"/>
            <w:left w:val="none" w:sz="0" w:space="0" w:color="auto"/>
            <w:bottom w:val="none" w:sz="0" w:space="0" w:color="auto"/>
            <w:right w:val="none" w:sz="0" w:space="0" w:color="auto"/>
          </w:divBdr>
        </w:div>
        <w:div w:id="957108695">
          <w:marLeft w:val="0"/>
          <w:marRight w:val="0"/>
          <w:marTop w:val="0"/>
          <w:marBottom w:val="0"/>
          <w:divBdr>
            <w:top w:val="none" w:sz="0" w:space="0" w:color="auto"/>
            <w:left w:val="none" w:sz="0" w:space="0" w:color="auto"/>
            <w:bottom w:val="none" w:sz="0" w:space="0" w:color="auto"/>
            <w:right w:val="none" w:sz="0" w:space="0" w:color="auto"/>
          </w:divBdr>
        </w:div>
        <w:div w:id="957108698">
          <w:marLeft w:val="0"/>
          <w:marRight w:val="0"/>
          <w:marTop w:val="0"/>
          <w:marBottom w:val="0"/>
          <w:divBdr>
            <w:top w:val="none" w:sz="0" w:space="0" w:color="auto"/>
            <w:left w:val="none" w:sz="0" w:space="0" w:color="auto"/>
            <w:bottom w:val="none" w:sz="0" w:space="0" w:color="auto"/>
            <w:right w:val="none" w:sz="0" w:space="0" w:color="auto"/>
          </w:divBdr>
        </w:div>
        <w:div w:id="957108700">
          <w:marLeft w:val="0"/>
          <w:marRight w:val="0"/>
          <w:marTop w:val="0"/>
          <w:marBottom w:val="0"/>
          <w:divBdr>
            <w:top w:val="none" w:sz="0" w:space="0" w:color="auto"/>
            <w:left w:val="none" w:sz="0" w:space="0" w:color="auto"/>
            <w:bottom w:val="none" w:sz="0" w:space="0" w:color="auto"/>
            <w:right w:val="none" w:sz="0" w:space="0" w:color="auto"/>
          </w:divBdr>
        </w:div>
        <w:div w:id="957108703">
          <w:marLeft w:val="0"/>
          <w:marRight w:val="0"/>
          <w:marTop w:val="0"/>
          <w:marBottom w:val="0"/>
          <w:divBdr>
            <w:top w:val="none" w:sz="0" w:space="0" w:color="auto"/>
            <w:left w:val="none" w:sz="0" w:space="0" w:color="auto"/>
            <w:bottom w:val="none" w:sz="0" w:space="0" w:color="auto"/>
            <w:right w:val="none" w:sz="0" w:space="0" w:color="auto"/>
          </w:divBdr>
        </w:div>
        <w:div w:id="957108704">
          <w:marLeft w:val="0"/>
          <w:marRight w:val="0"/>
          <w:marTop w:val="0"/>
          <w:marBottom w:val="0"/>
          <w:divBdr>
            <w:top w:val="none" w:sz="0" w:space="0" w:color="auto"/>
            <w:left w:val="none" w:sz="0" w:space="0" w:color="auto"/>
            <w:bottom w:val="none" w:sz="0" w:space="0" w:color="auto"/>
            <w:right w:val="none" w:sz="0" w:space="0" w:color="auto"/>
          </w:divBdr>
        </w:div>
        <w:div w:id="957108705">
          <w:marLeft w:val="0"/>
          <w:marRight w:val="0"/>
          <w:marTop w:val="0"/>
          <w:marBottom w:val="0"/>
          <w:divBdr>
            <w:top w:val="none" w:sz="0" w:space="0" w:color="auto"/>
            <w:left w:val="none" w:sz="0" w:space="0" w:color="auto"/>
            <w:bottom w:val="none" w:sz="0" w:space="0" w:color="auto"/>
            <w:right w:val="none" w:sz="0" w:space="0" w:color="auto"/>
          </w:divBdr>
        </w:div>
        <w:div w:id="957108706">
          <w:marLeft w:val="0"/>
          <w:marRight w:val="0"/>
          <w:marTop w:val="0"/>
          <w:marBottom w:val="0"/>
          <w:divBdr>
            <w:top w:val="none" w:sz="0" w:space="0" w:color="auto"/>
            <w:left w:val="none" w:sz="0" w:space="0" w:color="auto"/>
            <w:bottom w:val="none" w:sz="0" w:space="0" w:color="auto"/>
            <w:right w:val="none" w:sz="0" w:space="0" w:color="auto"/>
          </w:divBdr>
        </w:div>
        <w:div w:id="957108707">
          <w:marLeft w:val="0"/>
          <w:marRight w:val="0"/>
          <w:marTop w:val="0"/>
          <w:marBottom w:val="0"/>
          <w:divBdr>
            <w:top w:val="none" w:sz="0" w:space="0" w:color="auto"/>
            <w:left w:val="none" w:sz="0" w:space="0" w:color="auto"/>
            <w:bottom w:val="none" w:sz="0" w:space="0" w:color="auto"/>
            <w:right w:val="none" w:sz="0" w:space="0" w:color="auto"/>
          </w:divBdr>
        </w:div>
        <w:div w:id="957108708">
          <w:marLeft w:val="0"/>
          <w:marRight w:val="0"/>
          <w:marTop w:val="0"/>
          <w:marBottom w:val="0"/>
          <w:divBdr>
            <w:top w:val="none" w:sz="0" w:space="0" w:color="auto"/>
            <w:left w:val="none" w:sz="0" w:space="0" w:color="auto"/>
            <w:bottom w:val="none" w:sz="0" w:space="0" w:color="auto"/>
            <w:right w:val="none" w:sz="0" w:space="0" w:color="auto"/>
          </w:divBdr>
        </w:div>
        <w:div w:id="957108712">
          <w:marLeft w:val="0"/>
          <w:marRight w:val="0"/>
          <w:marTop w:val="0"/>
          <w:marBottom w:val="0"/>
          <w:divBdr>
            <w:top w:val="none" w:sz="0" w:space="0" w:color="auto"/>
            <w:left w:val="none" w:sz="0" w:space="0" w:color="auto"/>
            <w:bottom w:val="none" w:sz="0" w:space="0" w:color="auto"/>
            <w:right w:val="none" w:sz="0" w:space="0" w:color="auto"/>
          </w:divBdr>
        </w:div>
        <w:div w:id="957108713">
          <w:marLeft w:val="0"/>
          <w:marRight w:val="0"/>
          <w:marTop w:val="0"/>
          <w:marBottom w:val="0"/>
          <w:divBdr>
            <w:top w:val="none" w:sz="0" w:space="0" w:color="auto"/>
            <w:left w:val="none" w:sz="0" w:space="0" w:color="auto"/>
            <w:bottom w:val="none" w:sz="0" w:space="0" w:color="auto"/>
            <w:right w:val="none" w:sz="0" w:space="0" w:color="auto"/>
          </w:divBdr>
        </w:div>
        <w:div w:id="957108716">
          <w:marLeft w:val="0"/>
          <w:marRight w:val="0"/>
          <w:marTop w:val="0"/>
          <w:marBottom w:val="0"/>
          <w:divBdr>
            <w:top w:val="none" w:sz="0" w:space="0" w:color="auto"/>
            <w:left w:val="none" w:sz="0" w:space="0" w:color="auto"/>
            <w:bottom w:val="none" w:sz="0" w:space="0" w:color="auto"/>
            <w:right w:val="none" w:sz="0" w:space="0" w:color="auto"/>
          </w:divBdr>
        </w:div>
        <w:div w:id="957108717">
          <w:marLeft w:val="0"/>
          <w:marRight w:val="0"/>
          <w:marTop w:val="0"/>
          <w:marBottom w:val="0"/>
          <w:divBdr>
            <w:top w:val="none" w:sz="0" w:space="0" w:color="auto"/>
            <w:left w:val="none" w:sz="0" w:space="0" w:color="auto"/>
            <w:bottom w:val="none" w:sz="0" w:space="0" w:color="auto"/>
            <w:right w:val="none" w:sz="0" w:space="0" w:color="auto"/>
          </w:divBdr>
        </w:div>
        <w:div w:id="957108718">
          <w:marLeft w:val="0"/>
          <w:marRight w:val="0"/>
          <w:marTop w:val="0"/>
          <w:marBottom w:val="0"/>
          <w:divBdr>
            <w:top w:val="none" w:sz="0" w:space="0" w:color="auto"/>
            <w:left w:val="none" w:sz="0" w:space="0" w:color="auto"/>
            <w:bottom w:val="none" w:sz="0" w:space="0" w:color="auto"/>
            <w:right w:val="none" w:sz="0" w:space="0" w:color="auto"/>
          </w:divBdr>
        </w:div>
        <w:div w:id="957108719">
          <w:marLeft w:val="0"/>
          <w:marRight w:val="0"/>
          <w:marTop w:val="0"/>
          <w:marBottom w:val="0"/>
          <w:divBdr>
            <w:top w:val="none" w:sz="0" w:space="0" w:color="auto"/>
            <w:left w:val="none" w:sz="0" w:space="0" w:color="auto"/>
            <w:bottom w:val="none" w:sz="0" w:space="0" w:color="auto"/>
            <w:right w:val="none" w:sz="0" w:space="0" w:color="auto"/>
          </w:divBdr>
        </w:div>
        <w:div w:id="957108720">
          <w:marLeft w:val="0"/>
          <w:marRight w:val="0"/>
          <w:marTop w:val="0"/>
          <w:marBottom w:val="0"/>
          <w:divBdr>
            <w:top w:val="none" w:sz="0" w:space="0" w:color="auto"/>
            <w:left w:val="none" w:sz="0" w:space="0" w:color="auto"/>
            <w:bottom w:val="none" w:sz="0" w:space="0" w:color="auto"/>
            <w:right w:val="none" w:sz="0" w:space="0" w:color="auto"/>
          </w:divBdr>
        </w:div>
        <w:div w:id="957108722">
          <w:marLeft w:val="0"/>
          <w:marRight w:val="0"/>
          <w:marTop w:val="0"/>
          <w:marBottom w:val="0"/>
          <w:divBdr>
            <w:top w:val="none" w:sz="0" w:space="0" w:color="auto"/>
            <w:left w:val="none" w:sz="0" w:space="0" w:color="auto"/>
            <w:bottom w:val="none" w:sz="0" w:space="0" w:color="auto"/>
            <w:right w:val="none" w:sz="0" w:space="0" w:color="auto"/>
          </w:divBdr>
        </w:div>
        <w:div w:id="95710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7047</Words>
  <Characters>40173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SYSTEM BIT-2000</Company>
  <LinksUpToDate>false</LinksUpToDate>
  <CharactersWithSpaces>47126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2011-01-23T13:36:00Z</cp:lastPrinted>
  <dcterms:created xsi:type="dcterms:W3CDTF">2014-03-27T11:44:00Z</dcterms:created>
  <dcterms:modified xsi:type="dcterms:W3CDTF">2014-03-27T11:44:00Z</dcterms:modified>
</cp:coreProperties>
</file>